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A782" w14:textId="6BC1987A" w:rsidR="0085234A" w:rsidRPr="000C784D" w:rsidRDefault="0085234A" w:rsidP="00710F9B">
      <w:pPr>
        <w:spacing w:after="0" w:line="240" w:lineRule="auto"/>
        <w:jc w:val="both"/>
        <w:rPr>
          <w:rFonts w:ascii="Arial" w:hAnsi="Arial"/>
          <w:sz w:val="18"/>
          <w:szCs w:val="18"/>
          <w:lang w:bidi="th-TH"/>
        </w:rPr>
      </w:pPr>
    </w:p>
    <w:p w14:paraId="108B8239" w14:textId="58114668" w:rsidR="00860FF3" w:rsidRPr="005A6482" w:rsidRDefault="000C7810" w:rsidP="00710F9B">
      <w:pPr>
        <w:pStyle w:val="Heading1"/>
        <w:shd w:val="clear" w:color="auto" w:fill="auto"/>
        <w:rPr>
          <w:color w:val="auto"/>
          <w:spacing w:val="0"/>
        </w:rPr>
      </w:pPr>
      <w:r w:rsidRPr="005A6482">
        <w:rPr>
          <w:color w:val="auto"/>
        </w:rPr>
        <w:t>1</w:t>
      </w:r>
      <w:r w:rsidR="00860FF3" w:rsidRPr="005A6482">
        <w:rPr>
          <w:color w:val="auto"/>
        </w:rPr>
        <w:tab/>
      </w:r>
      <w:r w:rsidR="00860FF3" w:rsidRPr="005A6482">
        <w:rPr>
          <w:color w:val="auto"/>
          <w:spacing w:val="0"/>
        </w:rPr>
        <w:t>General information</w:t>
      </w:r>
    </w:p>
    <w:p w14:paraId="6A74FEC9" w14:textId="77777777" w:rsidR="00223012" w:rsidRPr="005A6482" w:rsidRDefault="00223012" w:rsidP="00710F9B">
      <w:pPr>
        <w:spacing w:after="0" w:line="240" w:lineRule="auto"/>
        <w:jc w:val="both"/>
        <w:rPr>
          <w:rFonts w:ascii="Arial" w:hAnsi="Arial" w:cs="Arial"/>
          <w:sz w:val="18"/>
          <w:szCs w:val="18"/>
          <w:lang w:bidi="th-TH"/>
        </w:rPr>
      </w:pPr>
    </w:p>
    <w:p w14:paraId="71550CB8" w14:textId="1CE171BE" w:rsidR="00500D16" w:rsidRPr="005A6482" w:rsidRDefault="00500D16" w:rsidP="00710F9B">
      <w:pPr>
        <w:spacing w:after="0" w:line="240" w:lineRule="auto"/>
        <w:jc w:val="both"/>
        <w:rPr>
          <w:rFonts w:ascii="Arial" w:hAnsi="Arial" w:cs="Arial"/>
          <w:sz w:val="18"/>
          <w:szCs w:val="18"/>
        </w:rPr>
      </w:pPr>
      <w:r w:rsidRPr="005A6482">
        <w:rPr>
          <w:rFonts w:ascii="Arial" w:hAnsi="Arial" w:cs="Arial"/>
          <w:sz w:val="18"/>
          <w:szCs w:val="18"/>
          <w:lang w:bidi="th-TH"/>
        </w:rPr>
        <w:t>Com</w:t>
      </w:r>
      <w:r w:rsidR="000C7810" w:rsidRPr="005A6482">
        <w:rPr>
          <w:rFonts w:ascii="Arial" w:hAnsi="Arial" w:cs="Arial"/>
          <w:sz w:val="18"/>
          <w:szCs w:val="18"/>
          <w:lang w:bidi="th-TH"/>
        </w:rPr>
        <w:t>7</w:t>
      </w:r>
      <w:r w:rsidRPr="005A6482">
        <w:rPr>
          <w:rFonts w:ascii="Arial" w:hAnsi="Arial" w:cs="Arial"/>
          <w:sz w:val="18"/>
          <w:szCs w:val="18"/>
          <w:lang w:bidi="th-TH"/>
        </w:rPr>
        <w:t xml:space="preserve"> Public Company Limited</w:t>
      </w:r>
      <w:r w:rsidRPr="005A6482">
        <w:rPr>
          <w:rFonts w:ascii="Arial" w:hAnsi="Arial" w:cs="Arial"/>
          <w:sz w:val="18"/>
          <w:szCs w:val="18"/>
        </w:rPr>
        <w:t xml:space="preserve"> (“the Company”) is</w:t>
      </w:r>
      <w:r w:rsidR="005D3E6B" w:rsidRPr="005A6482">
        <w:rPr>
          <w:rFonts w:ascii="Arial" w:hAnsi="Arial" w:cs="Arial"/>
          <w:sz w:val="18"/>
          <w:szCs w:val="18"/>
        </w:rPr>
        <w:t xml:space="preserve"> a public limited company which is </w:t>
      </w:r>
      <w:r w:rsidRPr="005A6482">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5A6482" w:rsidRDefault="00500D16" w:rsidP="00710F9B">
      <w:pPr>
        <w:spacing w:after="0" w:line="240" w:lineRule="auto"/>
        <w:jc w:val="both"/>
        <w:rPr>
          <w:rFonts w:ascii="Arial" w:hAnsi="Arial" w:cs="Arial"/>
          <w:sz w:val="18"/>
          <w:szCs w:val="18"/>
        </w:rPr>
      </w:pPr>
    </w:p>
    <w:p w14:paraId="3809D37D" w14:textId="6387693F" w:rsidR="00500D16" w:rsidRPr="005A6482" w:rsidRDefault="000C7810" w:rsidP="00710F9B">
      <w:pPr>
        <w:spacing w:after="0" w:line="240" w:lineRule="auto"/>
        <w:jc w:val="both"/>
        <w:rPr>
          <w:rFonts w:ascii="Arial" w:hAnsi="Arial" w:cs="Arial"/>
          <w:sz w:val="18"/>
          <w:szCs w:val="18"/>
        </w:rPr>
      </w:pPr>
      <w:r w:rsidRPr="005A6482">
        <w:rPr>
          <w:rFonts w:ascii="Arial" w:hAnsi="Arial" w:cs="Arial"/>
          <w:sz w:val="18"/>
          <w:szCs w:val="18"/>
        </w:rPr>
        <w:t>549</w:t>
      </w:r>
      <w:r w:rsidR="00500D16" w:rsidRPr="005A6482">
        <w:rPr>
          <w:rFonts w:ascii="Arial" w:hAnsi="Arial" w:cs="Arial"/>
          <w:sz w:val="18"/>
          <w:szCs w:val="18"/>
        </w:rPr>
        <w:t>/</w:t>
      </w:r>
      <w:r w:rsidRPr="005A6482">
        <w:rPr>
          <w:rFonts w:ascii="Arial" w:hAnsi="Arial" w:cs="Arial"/>
          <w:sz w:val="18"/>
          <w:szCs w:val="18"/>
        </w:rPr>
        <w:t>1</w:t>
      </w:r>
      <w:r w:rsidR="00500D16" w:rsidRPr="005A6482">
        <w:rPr>
          <w:rFonts w:ascii="Arial" w:hAnsi="Arial" w:cs="Arial"/>
          <w:sz w:val="18"/>
          <w:szCs w:val="18"/>
        </w:rPr>
        <w:t xml:space="preserve"> </w:t>
      </w:r>
      <w:proofErr w:type="spellStart"/>
      <w:r w:rsidR="00500D16" w:rsidRPr="005A6482">
        <w:rPr>
          <w:rFonts w:ascii="Arial" w:hAnsi="Arial" w:cs="Arial"/>
          <w:sz w:val="18"/>
          <w:szCs w:val="18"/>
        </w:rPr>
        <w:t>Sanphawut</w:t>
      </w:r>
      <w:proofErr w:type="spellEnd"/>
      <w:r w:rsidR="00500D16" w:rsidRPr="005A6482">
        <w:rPr>
          <w:rFonts w:ascii="Arial" w:hAnsi="Arial" w:cs="Arial"/>
          <w:sz w:val="18"/>
          <w:szCs w:val="18"/>
        </w:rPr>
        <w:t xml:space="preserve"> Road, South </w:t>
      </w:r>
      <w:proofErr w:type="spellStart"/>
      <w:r w:rsidR="00500D16" w:rsidRPr="005A6482">
        <w:rPr>
          <w:rFonts w:ascii="Arial" w:hAnsi="Arial" w:cs="Arial"/>
          <w:sz w:val="18"/>
          <w:szCs w:val="18"/>
        </w:rPr>
        <w:t>Bangna</w:t>
      </w:r>
      <w:proofErr w:type="spellEnd"/>
      <w:r w:rsidR="00500D16" w:rsidRPr="005A6482">
        <w:rPr>
          <w:rFonts w:ascii="Arial" w:hAnsi="Arial" w:cs="Arial"/>
          <w:sz w:val="18"/>
          <w:szCs w:val="18"/>
        </w:rPr>
        <w:t xml:space="preserve">, </w:t>
      </w:r>
      <w:proofErr w:type="spellStart"/>
      <w:r w:rsidR="00500D16" w:rsidRPr="005A6482">
        <w:rPr>
          <w:rFonts w:ascii="Arial" w:hAnsi="Arial" w:cs="Arial"/>
          <w:sz w:val="18"/>
          <w:szCs w:val="18"/>
        </w:rPr>
        <w:t>Bangna</w:t>
      </w:r>
      <w:proofErr w:type="spellEnd"/>
      <w:r w:rsidR="00500D16" w:rsidRPr="005A6482">
        <w:rPr>
          <w:rFonts w:ascii="Arial" w:hAnsi="Arial" w:cs="Arial"/>
          <w:sz w:val="18"/>
          <w:szCs w:val="18"/>
        </w:rPr>
        <w:t>, Bangkok, Thailand.</w:t>
      </w:r>
    </w:p>
    <w:p w14:paraId="6C033D5F" w14:textId="77777777" w:rsidR="00500D16" w:rsidRPr="005A6482" w:rsidRDefault="00500D16" w:rsidP="00710F9B">
      <w:pPr>
        <w:spacing w:after="0" w:line="240" w:lineRule="auto"/>
        <w:jc w:val="both"/>
        <w:rPr>
          <w:rFonts w:ascii="Arial" w:hAnsi="Arial" w:cs="Arial"/>
          <w:sz w:val="18"/>
          <w:szCs w:val="18"/>
        </w:rPr>
      </w:pPr>
    </w:p>
    <w:p w14:paraId="535652FB" w14:textId="1347B401" w:rsidR="00500D16" w:rsidRPr="005A6482" w:rsidRDefault="00500D16" w:rsidP="00710F9B">
      <w:pPr>
        <w:spacing w:after="0" w:line="240" w:lineRule="auto"/>
        <w:jc w:val="both"/>
        <w:rPr>
          <w:rFonts w:ascii="Arial" w:hAnsi="Arial" w:cs="Arial"/>
          <w:sz w:val="18"/>
          <w:szCs w:val="18"/>
        </w:rPr>
      </w:pPr>
      <w:r w:rsidRPr="005A6482">
        <w:rPr>
          <w:rFonts w:ascii="Arial" w:hAnsi="Arial" w:cs="Arial"/>
          <w:sz w:val="18"/>
          <w:szCs w:val="18"/>
        </w:rPr>
        <w:t xml:space="preserve">The principal business operations of the Company and its subsidiaries (together “the Group”) are selling IT products, mobiles and </w:t>
      </w:r>
      <w:r w:rsidR="003E44A6" w:rsidRPr="005A6482">
        <w:rPr>
          <w:rFonts w:ascii="Arial" w:hAnsi="Arial" w:cs="Arial"/>
          <w:sz w:val="18"/>
          <w:szCs w:val="18"/>
        </w:rPr>
        <w:t xml:space="preserve">accessories, providing repair services for IT gadgets, providing financial services for mobiles, </w:t>
      </w:r>
      <w:r w:rsidR="002E4E92" w:rsidRPr="005A6482">
        <w:rPr>
          <w:rFonts w:ascii="Arial" w:hAnsi="Arial" w:cs="Arial"/>
          <w:sz w:val="18"/>
          <w:szCs w:val="18"/>
        </w:rPr>
        <w:t xml:space="preserve">sales of pet feeds, and </w:t>
      </w:r>
      <w:r w:rsidR="003E44A6" w:rsidRPr="005A6482">
        <w:rPr>
          <w:rFonts w:ascii="Arial" w:hAnsi="Arial" w:cs="Arial"/>
          <w:sz w:val="18"/>
          <w:szCs w:val="18"/>
        </w:rPr>
        <w:t>other relevant services</w:t>
      </w:r>
      <w:r w:rsidR="002E4E92" w:rsidRPr="005A6482">
        <w:rPr>
          <w:rFonts w:ascii="Arial" w:hAnsi="Arial" w:cs="Arial"/>
          <w:sz w:val="18"/>
          <w:szCs w:val="18"/>
        </w:rPr>
        <w:t>.</w:t>
      </w:r>
    </w:p>
    <w:p w14:paraId="31BA4F8F" w14:textId="77777777" w:rsidR="00500D16" w:rsidRPr="005A6482" w:rsidRDefault="00500D16" w:rsidP="00710F9B">
      <w:pPr>
        <w:spacing w:after="0" w:line="240" w:lineRule="auto"/>
        <w:jc w:val="both"/>
        <w:rPr>
          <w:rFonts w:ascii="Arial" w:hAnsi="Arial" w:cs="Arial"/>
          <w:sz w:val="18"/>
          <w:szCs w:val="18"/>
        </w:rPr>
      </w:pPr>
    </w:p>
    <w:p w14:paraId="538AFBC3" w14:textId="334DB6E4" w:rsidR="00500D16" w:rsidRPr="005A6482" w:rsidRDefault="00500D16" w:rsidP="00710F9B">
      <w:pPr>
        <w:spacing w:after="0" w:line="240" w:lineRule="auto"/>
        <w:jc w:val="both"/>
        <w:rPr>
          <w:rFonts w:ascii="Arial" w:hAnsi="Arial" w:cs="Arial"/>
          <w:sz w:val="18"/>
          <w:szCs w:val="18"/>
        </w:rPr>
      </w:pPr>
      <w:r w:rsidRPr="005A6482">
        <w:rPr>
          <w:rFonts w:ascii="Arial" w:hAnsi="Arial" w:cs="Arial"/>
          <w:spacing w:val="-6"/>
          <w:sz w:val="18"/>
          <w:szCs w:val="18"/>
        </w:rPr>
        <w:t xml:space="preserve">These consolidated and separate financial statements were authorised for issue by the board of directors on </w:t>
      </w:r>
      <w:r w:rsidR="00E80181" w:rsidRPr="005A6482">
        <w:rPr>
          <w:rFonts w:ascii="Arial" w:hAnsi="Arial" w:cs="Arial"/>
          <w:spacing w:val="-6"/>
          <w:sz w:val="18"/>
          <w:szCs w:val="18"/>
        </w:rPr>
        <w:t>24</w:t>
      </w:r>
      <w:r w:rsidR="002E4E92" w:rsidRPr="005A6482">
        <w:rPr>
          <w:rFonts w:ascii="Arial" w:hAnsi="Arial" w:cs="Arial"/>
          <w:spacing w:val="-6"/>
          <w:sz w:val="18"/>
          <w:szCs w:val="18"/>
        </w:rPr>
        <w:t xml:space="preserve"> February</w:t>
      </w:r>
      <w:r w:rsidR="00223012" w:rsidRPr="005A6482">
        <w:rPr>
          <w:rFonts w:ascii="Arial" w:hAnsi="Arial" w:cs="Arial"/>
          <w:spacing w:val="-6"/>
          <w:sz w:val="18"/>
          <w:szCs w:val="18"/>
        </w:rPr>
        <w:t xml:space="preserve"> </w:t>
      </w:r>
      <w:r w:rsidR="000C7810" w:rsidRPr="005A6482">
        <w:rPr>
          <w:rFonts w:ascii="Arial" w:hAnsi="Arial" w:cs="Arial"/>
          <w:spacing w:val="-6"/>
          <w:sz w:val="18"/>
          <w:szCs w:val="18"/>
        </w:rPr>
        <w:t>202</w:t>
      </w:r>
      <w:r w:rsidR="00784789" w:rsidRPr="005A6482">
        <w:rPr>
          <w:rFonts w:ascii="Arial" w:hAnsi="Arial" w:cs="Arial"/>
          <w:spacing w:val="-6"/>
          <w:sz w:val="18"/>
          <w:szCs w:val="18"/>
        </w:rPr>
        <w:t>5</w:t>
      </w:r>
      <w:r w:rsidR="00223012" w:rsidRPr="005A6482">
        <w:rPr>
          <w:rFonts w:ascii="Arial" w:hAnsi="Arial" w:cs="Arial"/>
          <w:sz w:val="18"/>
          <w:szCs w:val="18"/>
        </w:rPr>
        <w:t>.</w:t>
      </w:r>
    </w:p>
    <w:p w14:paraId="15E94760" w14:textId="77777777" w:rsidR="00500D16" w:rsidRPr="005A6482" w:rsidRDefault="00500D16" w:rsidP="00710F9B">
      <w:pPr>
        <w:spacing w:after="0" w:line="240" w:lineRule="auto"/>
        <w:jc w:val="both"/>
        <w:rPr>
          <w:rFonts w:ascii="Arial" w:hAnsi="Arial" w:cs="Arial"/>
          <w:sz w:val="18"/>
          <w:szCs w:val="18"/>
        </w:rPr>
      </w:pPr>
    </w:p>
    <w:p w14:paraId="5021105E" w14:textId="77777777" w:rsidR="00223012" w:rsidRPr="005A6482" w:rsidRDefault="00223012" w:rsidP="00710F9B">
      <w:pPr>
        <w:spacing w:after="0" w:line="240" w:lineRule="auto"/>
        <w:jc w:val="both"/>
        <w:rPr>
          <w:rFonts w:ascii="Arial" w:eastAsia="Arial Unicode MS" w:hAnsi="Arial" w:cs="Arial"/>
          <w:sz w:val="18"/>
          <w:szCs w:val="18"/>
          <w:lang w:bidi="th-TH"/>
        </w:rPr>
      </w:pPr>
    </w:p>
    <w:p w14:paraId="377A303A" w14:textId="2911610F" w:rsidR="00223012" w:rsidRPr="005A6482" w:rsidRDefault="000C7810" w:rsidP="00710F9B">
      <w:pPr>
        <w:pStyle w:val="Heading1"/>
        <w:shd w:val="clear" w:color="auto" w:fill="auto"/>
        <w:rPr>
          <w:color w:val="auto"/>
          <w:spacing w:val="0"/>
        </w:rPr>
      </w:pPr>
      <w:r w:rsidRPr="005A6482">
        <w:rPr>
          <w:color w:val="auto"/>
          <w:spacing w:val="0"/>
        </w:rPr>
        <w:t>2</w:t>
      </w:r>
      <w:r w:rsidR="00223012" w:rsidRPr="005A6482">
        <w:rPr>
          <w:color w:val="auto"/>
          <w:spacing w:val="0"/>
        </w:rPr>
        <w:tab/>
        <w:t>Basis of preparation</w:t>
      </w:r>
    </w:p>
    <w:p w14:paraId="393D6A0D" w14:textId="77777777" w:rsidR="00223012" w:rsidRPr="00F608BB" w:rsidRDefault="00223012" w:rsidP="00710F9B">
      <w:pPr>
        <w:spacing w:after="0" w:line="240" w:lineRule="auto"/>
        <w:jc w:val="both"/>
        <w:rPr>
          <w:rFonts w:ascii="Arial" w:hAnsi="Arial" w:cs="Arial"/>
          <w:sz w:val="18"/>
          <w:szCs w:val="18"/>
          <w:cs/>
          <w:lang w:bidi="th-TH"/>
        </w:rPr>
      </w:pPr>
    </w:p>
    <w:p w14:paraId="46721820" w14:textId="77777777" w:rsidR="00500D16" w:rsidRPr="005A6482" w:rsidRDefault="00500D16" w:rsidP="00710F9B">
      <w:pPr>
        <w:spacing w:after="0" w:line="240" w:lineRule="auto"/>
        <w:jc w:val="both"/>
        <w:rPr>
          <w:rFonts w:ascii="Arial" w:eastAsia="Arial Unicode MS" w:hAnsi="Arial" w:cs="Arial"/>
          <w:b/>
          <w:bCs/>
          <w:sz w:val="18"/>
          <w:szCs w:val="18"/>
          <w:lang w:bidi="th-TH"/>
        </w:rPr>
      </w:pPr>
      <w:r w:rsidRPr="005A6482">
        <w:rPr>
          <w:rFonts w:ascii="Arial" w:eastAsia="Arial Unicode MS" w:hAnsi="Arial" w:cs="Arial"/>
          <w:sz w:val="18"/>
          <w:szCs w:val="18"/>
          <w:lang w:bidi="th-TH"/>
        </w:rPr>
        <w:t>The consolidated and separate financial statements have been prepared in accordance with Thai Financial Reporting Standards (“TFRS”) and the financial reporting requirements issued under the Securities and Exchange Act.</w:t>
      </w:r>
    </w:p>
    <w:p w14:paraId="221460FD" w14:textId="77777777" w:rsidR="00500D16" w:rsidRPr="005A6482" w:rsidRDefault="00500D16" w:rsidP="00710F9B">
      <w:pPr>
        <w:spacing w:after="0" w:line="240" w:lineRule="auto"/>
        <w:jc w:val="both"/>
        <w:rPr>
          <w:rFonts w:ascii="Arial" w:eastAsia="Arial Unicode MS" w:hAnsi="Arial" w:cs="Arial"/>
          <w:sz w:val="18"/>
          <w:szCs w:val="18"/>
          <w:lang w:bidi="th-TH"/>
        </w:rPr>
      </w:pPr>
    </w:p>
    <w:p w14:paraId="02D989D4" w14:textId="197F959E" w:rsidR="00500D16" w:rsidRPr="005A6482" w:rsidRDefault="00500D16" w:rsidP="00710F9B">
      <w:pPr>
        <w:spacing w:after="0" w:line="240" w:lineRule="auto"/>
        <w:jc w:val="both"/>
        <w:rPr>
          <w:rFonts w:ascii="Arial" w:hAnsi="Arial" w:cs="Arial"/>
          <w:sz w:val="18"/>
          <w:szCs w:val="18"/>
        </w:rPr>
      </w:pPr>
      <w:r w:rsidRPr="005A6482">
        <w:rPr>
          <w:rFonts w:ascii="Arial" w:hAnsi="Arial" w:cs="Arial"/>
          <w:sz w:val="18"/>
          <w:szCs w:val="18"/>
        </w:rPr>
        <w:t>The consolidated and separate financial statements have been prepared under the historical cost convention except</w:t>
      </w:r>
      <w:r w:rsidR="00223012" w:rsidRPr="005A6482">
        <w:rPr>
          <w:rFonts w:ascii="Arial" w:hAnsi="Arial" w:cs="Arial"/>
          <w:sz w:val="18"/>
          <w:szCs w:val="18"/>
        </w:rPr>
        <w:t xml:space="preserve"> financial assets measured at fair value and derivatives as explained in relevant accounting policies.</w:t>
      </w:r>
    </w:p>
    <w:p w14:paraId="6E893B2B" w14:textId="1E868C17" w:rsidR="00500D16" w:rsidRPr="005A6482" w:rsidRDefault="00500D16" w:rsidP="00710F9B">
      <w:pPr>
        <w:spacing w:after="0" w:line="240" w:lineRule="auto"/>
        <w:jc w:val="both"/>
        <w:rPr>
          <w:rFonts w:ascii="Arial" w:hAnsi="Arial" w:cs="Arial"/>
          <w:sz w:val="18"/>
          <w:szCs w:val="18"/>
        </w:rPr>
      </w:pPr>
    </w:p>
    <w:p w14:paraId="21AFC075" w14:textId="01CB0816" w:rsidR="00500D16" w:rsidRPr="005A6482" w:rsidRDefault="00500D16" w:rsidP="00710F9B">
      <w:pPr>
        <w:spacing w:after="0" w:line="240" w:lineRule="auto"/>
        <w:jc w:val="both"/>
        <w:rPr>
          <w:rFonts w:ascii="Arial" w:hAnsi="Arial" w:cs="Arial"/>
          <w:sz w:val="18"/>
          <w:szCs w:val="18"/>
        </w:rPr>
      </w:pPr>
      <w:r w:rsidRPr="005A6482">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C7810" w:rsidRPr="005A6482">
        <w:rPr>
          <w:rFonts w:ascii="Arial" w:hAnsi="Arial" w:cs="Arial"/>
          <w:sz w:val="18"/>
          <w:szCs w:val="18"/>
        </w:rPr>
        <w:t>7</w:t>
      </w:r>
      <w:r w:rsidRPr="005A6482">
        <w:rPr>
          <w:rFonts w:ascii="Arial" w:hAnsi="Arial" w:cs="Arial"/>
          <w:sz w:val="18"/>
          <w:szCs w:val="18"/>
        </w:rPr>
        <w:t>.</w:t>
      </w:r>
    </w:p>
    <w:p w14:paraId="6E771F32" w14:textId="77777777" w:rsidR="00500D16" w:rsidRPr="005A6482" w:rsidRDefault="00500D16" w:rsidP="00710F9B">
      <w:pPr>
        <w:spacing w:after="0" w:line="240" w:lineRule="auto"/>
        <w:jc w:val="both"/>
        <w:rPr>
          <w:rFonts w:ascii="Arial" w:hAnsi="Arial" w:cs="Arial"/>
          <w:sz w:val="18"/>
          <w:szCs w:val="18"/>
          <w:cs/>
          <w:lang w:bidi="th-TH"/>
        </w:rPr>
      </w:pPr>
    </w:p>
    <w:p w14:paraId="6AF4A112" w14:textId="7AD66310" w:rsidR="00500D16" w:rsidRPr="005A6482" w:rsidRDefault="00500D16" w:rsidP="00710F9B">
      <w:pPr>
        <w:spacing w:after="0" w:line="240" w:lineRule="auto"/>
        <w:jc w:val="both"/>
        <w:rPr>
          <w:rFonts w:ascii="Arial" w:hAnsi="Arial" w:cs="Arial"/>
          <w:sz w:val="18"/>
          <w:szCs w:val="18"/>
        </w:rPr>
      </w:pPr>
      <w:r w:rsidRPr="005A6482">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DA34B1C" w14:textId="4C853309" w:rsidR="003E44A6" w:rsidRPr="005A6482" w:rsidRDefault="003E44A6" w:rsidP="00710F9B">
      <w:pPr>
        <w:spacing w:after="0" w:line="240" w:lineRule="auto"/>
        <w:jc w:val="both"/>
        <w:rPr>
          <w:rFonts w:ascii="Arial" w:hAnsi="Arial" w:cs="Arial"/>
          <w:sz w:val="18"/>
          <w:szCs w:val="18"/>
        </w:rPr>
      </w:pPr>
    </w:p>
    <w:p w14:paraId="09F2FC12" w14:textId="77777777" w:rsidR="001F0E19" w:rsidRPr="00F608BB" w:rsidRDefault="001F0E19" w:rsidP="00710F9B">
      <w:pPr>
        <w:pStyle w:val="ListParagraph"/>
        <w:spacing w:after="0" w:line="240" w:lineRule="auto"/>
        <w:ind w:left="0"/>
        <w:jc w:val="both"/>
        <w:rPr>
          <w:rFonts w:ascii="Arial" w:eastAsia="Arial Unicode MS" w:hAnsi="Arial" w:cs="Arial"/>
          <w:sz w:val="18"/>
          <w:szCs w:val="18"/>
          <w:cs/>
          <w:lang w:bidi="th-TH"/>
        </w:rPr>
      </w:pPr>
    </w:p>
    <w:p w14:paraId="69990A80" w14:textId="1F91E64C" w:rsidR="00223012" w:rsidRPr="005A6482" w:rsidRDefault="000C7810" w:rsidP="00710F9B">
      <w:pPr>
        <w:pStyle w:val="Heading1"/>
        <w:shd w:val="clear" w:color="auto" w:fill="auto"/>
        <w:rPr>
          <w:color w:val="auto"/>
          <w:spacing w:val="0"/>
        </w:rPr>
      </w:pPr>
      <w:r w:rsidRPr="005A6482">
        <w:rPr>
          <w:color w:val="auto"/>
          <w:spacing w:val="0"/>
        </w:rPr>
        <w:t>3</w:t>
      </w:r>
      <w:r w:rsidR="00223012" w:rsidRPr="005A6482">
        <w:rPr>
          <w:color w:val="auto"/>
          <w:spacing w:val="0"/>
        </w:rPr>
        <w:tab/>
        <w:t>New and amended financial reporting standards</w:t>
      </w:r>
    </w:p>
    <w:p w14:paraId="15A7F88D" w14:textId="77777777" w:rsidR="00223012" w:rsidRPr="005A6482" w:rsidRDefault="00223012" w:rsidP="00710F9B">
      <w:pPr>
        <w:spacing w:after="0" w:line="240" w:lineRule="auto"/>
        <w:jc w:val="both"/>
        <w:rPr>
          <w:rFonts w:ascii="Arial" w:hAnsi="Arial" w:cs="Arial"/>
          <w:sz w:val="18"/>
          <w:szCs w:val="18"/>
          <w:lang w:bidi="th-TH"/>
        </w:rPr>
      </w:pPr>
    </w:p>
    <w:p w14:paraId="54BD3C92" w14:textId="2201B784" w:rsidR="00500D16" w:rsidRPr="005A6482" w:rsidRDefault="000C7810" w:rsidP="00710F9B">
      <w:pPr>
        <w:pStyle w:val="Heading2"/>
        <w:ind w:left="539" w:hanging="539"/>
        <w:rPr>
          <w:color w:val="auto"/>
        </w:rPr>
      </w:pPr>
      <w:r w:rsidRPr="005A6482">
        <w:rPr>
          <w:color w:val="auto"/>
        </w:rPr>
        <w:t>3</w:t>
      </w:r>
      <w:r w:rsidR="00500D16" w:rsidRPr="005A6482">
        <w:rPr>
          <w:color w:val="auto"/>
        </w:rPr>
        <w:t>.</w:t>
      </w:r>
      <w:r w:rsidRPr="005A6482">
        <w:rPr>
          <w:color w:val="auto"/>
        </w:rPr>
        <w:t>1</w:t>
      </w:r>
      <w:r w:rsidR="00500D16" w:rsidRPr="005A6482">
        <w:rPr>
          <w:color w:val="auto"/>
        </w:rPr>
        <w:tab/>
      </w:r>
      <w:r w:rsidR="003E44A6" w:rsidRPr="005A6482">
        <w:rPr>
          <w:color w:val="auto"/>
        </w:rPr>
        <w:t>A</w:t>
      </w:r>
      <w:r w:rsidR="00223012" w:rsidRPr="005A6482">
        <w:rPr>
          <w:color w:val="auto"/>
        </w:rPr>
        <w:t xml:space="preserve">mended financial reporting standards that are effective for accounting period beginning on or after </w:t>
      </w:r>
      <w:r w:rsidR="003E44A6" w:rsidRPr="005A6482">
        <w:rPr>
          <w:color w:val="auto"/>
        </w:rPr>
        <w:br/>
      </w:r>
      <w:r w:rsidRPr="005A6482">
        <w:rPr>
          <w:color w:val="auto"/>
        </w:rPr>
        <w:t>1</w:t>
      </w:r>
      <w:r w:rsidR="00223012" w:rsidRPr="005A6482">
        <w:rPr>
          <w:color w:val="auto"/>
        </w:rPr>
        <w:t xml:space="preserve"> January </w:t>
      </w:r>
      <w:r w:rsidR="00784789" w:rsidRPr="005A6482">
        <w:rPr>
          <w:color w:val="auto"/>
        </w:rPr>
        <w:t>2024</w:t>
      </w:r>
      <w:r w:rsidR="00223012" w:rsidRPr="005A6482">
        <w:rPr>
          <w:color w:val="auto"/>
        </w:rPr>
        <w:t xml:space="preserve"> and relevant with the Group</w:t>
      </w:r>
    </w:p>
    <w:p w14:paraId="1F747780" w14:textId="7E5C4A13" w:rsidR="00180C91" w:rsidRPr="005A6482" w:rsidRDefault="00180C91" w:rsidP="00710F9B">
      <w:pPr>
        <w:spacing w:after="0" w:line="240" w:lineRule="auto"/>
        <w:ind w:left="540" w:hanging="547"/>
        <w:jc w:val="both"/>
        <w:rPr>
          <w:rFonts w:ascii="Arial" w:eastAsia="Arial Unicode MS" w:hAnsi="Arial" w:cs="Arial"/>
          <w:sz w:val="18"/>
          <w:szCs w:val="18"/>
          <w:lang w:bidi="th-TH"/>
        </w:rPr>
      </w:pPr>
    </w:p>
    <w:p w14:paraId="3592A813" w14:textId="7BF2BD57" w:rsidR="003E44A6" w:rsidRPr="005A6482" w:rsidRDefault="003E44A6" w:rsidP="001B1270">
      <w:pPr>
        <w:spacing w:after="0" w:line="240" w:lineRule="auto"/>
        <w:ind w:left="544" w:hanging="544"/>
        <w:jc w:val="both"/>
        <w:rPr>
          <w:rFonts w:ascii="Arial" w:eastAsia="Arial Unicode MS" w:hAnsi="Arial" w:cs="Arial"/>
          <w:sz w:val="18"/>
          <w:szCs w:val="18"/>
          <w:lang w:bidi="th-TH"/>
        </w:rPr>
      </w:pPr>
      <w:r w:rsidRPr="005A6482">
        <w:rPr>
          <w:rFonts w:ascii="Arial" w:eastAsia="Arial Unicode MS" w:hAnsi="Arial" w:cs="Arial"/>
          <w:b/>
          <w:bCs/>
          <w:sz w:val="18"/>
          <w:szCs w:val="18"/>
          <w:lang w:bidi="th-TH"/>
        </w:rPr>
        <w:t>a)</w:t>
      </w:r>
      <w:r w:rsidRPr="005A6482">
        <w:rPr>
          <w:rFonts w:ascii="Arial" w:eastAsia="Arial Unicode MS" w:hAnsi="Arial" w:cs="Arial"/>
          <w:b/>
          <w:bCs/>
          <w:sz w:val="18"/>
          <w:szCs w:val="18"/>
          <w:lang w:bidi="th-TH"/>
        </w:rPr>
        <w:tab/>
      </w:r>
      <w:r w:rsidR="00FA0A7F" w:rsidRPr="005A6482">
        <w:rPr>
          <w:rFonts w:ascii="Arial" w:eastAsia="Arial Unicode MS" w:hAnsi="Arial" w:cs="Arial"/>
          <w:b/>
          <w:bCs/>
          <w:sz w:val="18"/>
          <w:szCs w:val="18"/>
          <w:lang w:bidi="th-TH"/>
        </w:rPr>
        <w:t>Amen</w:t>
      </w:r>
      <w:r w:rsidR="00043C3D" w:rsidRPr="005A6482">
        <w:rPr>
          <w:rFonts w:ascii="Arial" w:eastAsia="Arial Unicode MS" w:hAnsi="Arial" w:cs="Arial"/>
          <w:b/>
          <w:bCs/>
          <w:sz w:val="18"/>
          <w:szCs w:val="18"/>
          <w:lang w:bidi="th-TH"/>
        </w:rPr>
        <w:t>dment to TAS 1 - Presentation of financial statements</w:t>
      </w:r>
      <w:r w:rsidR="00043C3D" w:rsidRPr="005A6482">
        <w:rPr>
          <w:rFonts w:ascii="Arial" w:eastAsia="Arial Unicode MS" w:hAnsi="Arial" w:cs="Arial"/>
          <w:sz w:val="18"/>
          <w:szCs w:val="18"/>
          <w:lang w:bidi="th-TH"/>
        </w:rPr>
        <w:t xml:space="preserve"> revised the disclosure from ‘significant accounting policies’ to ‘material accounting </w:t>
      </w:r>
      <w:proofErr w:type="gramStart"/>
      <w:r w:rsidR="00043C3D" w:rsidRPr="005A6482">
        <w:rPr>
          <w:rFonts w:ascii="Arial" w:eastAsia="Arial Unicode MS" w:hAnsi="Arial" w:cs="Arial"/>
          <w:sz w:val="18"/>
          <w:szCs w:val="18"/>
          <w:lang w:bidi="th-TH"/>
        </w:rPr>
        <w:t>policies’</w:t>
      </w:r>
      <w:proofErr w:type="gramEnd"/>
      <w:r w:rsidR="00043C3D" w:rsidRPr="005A6482">
        <w:rPr>
          <w:rFonts w:ascii="Arial" w:eastAsia="Arial Unicode MS" w:hAnsi="Arial" w:cs="Arial"/>
          <w:sz w:val="18"/>
          <w:szCs w:val="18"/>
          <w:lang w:bidi="th-TH"/>
        </w:rPr>
        <w:t xml:space="preserve">. The amendment also provides guidelines on identifying when the accounting policy information </w:t>
      </w:r>
      <w:r w:rsidR="005D523A" w:rsidRPr="005A6482">
        <w:rPr>
          <w:rFonts w:ascii="Arial" w:eastAsia="Arial Unicode MS" w:hAnsi="Arial" w:cs="Arial"/>
          <w:sz w:val="18"/>
          <w:szCs w:val="18"/>
          <w:lang w:bidi="th-TH"/>
        </w:rPr>
        <w:t>is material. Consequently, immaterial accounting policy information does not need to be disclosed. If it is disclosed, it should not obscure material information.</w:t>
      </w:r>
    </w:p>
    <w:p w14:paraId="1719A70B" w14:textId="77777777" w:rsidR="00771F6C" w:rsidRPr="005A6482" w:rsidRDefault="00771F6C" w:rsidP="00710F9B">
      <w:pPr>
        <w:spacing w:after="0" w:line="240" w:lineRule="auto"/>
        <w:ind w:left="544" w:hanging="544"/>
        <w:jc w:val="both"/>
        <w:rPr>
          <w:rFonts w:ascii="Arial" w:eastAsia="Arial Unicode MS" w:hAnsi="Arial" w:cs="Arial"/>
          <w:sz w:val="18"/>
          <w:szCs w:val="18"/>
          <w:lang w:bidi="th-TH"/>
        </w:rPr>
      </w:pPr>
    </w:p>
    <w:p w14:paraId="054EC60A" w14:textId="451B0D11" w:rsidR="003E44A6" w:rsidRPr="005A6482" w:rsidRDefault="003E44A6" w:rsidP="00710F9B">
      <w:pPr>
        <w:spacing w:after="0" w:line="240" w:lineRule="auto"/>
        <w:ind w:left="544" w:hanging="544"/>
        <w:jc w:val="both"/>
        <w:rPr>
          <w:rFonts w:ascii="Arial" w:eastAsia="Arial Unicode MS" w:hAnsi="Arial" w:cs="Arial"/>
          <w:sz w:val="18"/>
          <w:szCs w:val="18"/>
          <w:lang w:bidi="th-TH"/>
        </w:rPr>
      </w:pPr>
      <w:r w:rsidRPr="005A6482">
        <w:rPr>
          <w:rFonts w:ascii="Arial" w:eastAsia="Arial Unicode MS" w:hAnsi="Arial" w:cs="Arial"/>
          <w:b/>
          <w:bCs/>
          <w:sz w:val="18"/>
          <w:szCs w:val="18"/>
          <w:lang w:bidi="th-TH"/>
        </w:rPr>
        <w:t>b)</w:t>
      </w:r>
      <w:r w:rsidRPr="005A6482">
        <w:rPr>
          <w:rFonts w:ascii="Arial" w:eastAsia="Arial Unicode MS" w:hAnsi="Arial" w:cs="Arial"/>
          <w:b/>
          <w:bCs/>
          <w:sz w:val="18"/>
          <w:szCs w:val="18"/>
          <w:lang w:bidi="th-TH"/>
        </w:rPr>
        <w:tab/>
        <w:t xml:space="preserve">Amendment to TAS </w:t>
      </w:r>
      <w:r w:rsidR="00952B1D" w:rsidRPr="005A6482">
        <w:rPr>
          <w:rFonts w:ascii="Arial" w:eastAsia="Arial Unicode MS" w:hAnsi="Arial" w:cs="Arial"/>
          <w:b/>
          <w:bCs/>
          <w:sz w:val="18"/>
          <w:szCs w:val="18"/>
          <w:lang w:bidi="th-TH"/>
        </w:rPr>
        <w:t>8</w:t>
      </w:r>
      <w:r w:rsidRPr="005A6482">
        <w:rPr>
          <w:rFonts w:ascii="Arial" w:eastAsia="Arial Unicode MS" w:hAnsi="Arial" w:cs="Arial"/>
          <w:b/>
          <w:bCs/>
          <w:sz w:val="18"/>
          <w:szCs w:val="18"/>
          <w:lang w:bidi="th-TH"/>
        </w:rPr>
        <w:t xml:space="preserve"> </w:t>
      </w:r>
      <w:r w:rsidR="00952B1D" w:rsidRPr="005A6482">
        <w:rPr>
          <w:rFonts w:ascii="Arial" w:eastAsia="Arial Unicode MS" w:hAnsi="Arial" w:cs="Arial"/>
          <w:b/>
          <w:bCs/>
          <w:sz w:val="18"/>
          <w:szCs w:val="18"/>
          <w:lang w:bidi="th-TH"/>
        </w:rPr>
        <w:t>-</w:t>
      </w:r>
      <w:r w:rsidRPr="005A6482">
        <w:rPr>
          <w:rFonts w:ascii="Arial" w:eastAsia="Arial Unicode MS" w:hAnsi="Arial" w:cs="Arial"/>
          <w:b/>
          <w:bCs/>
          <w:sz w:val="18"/>
          <w:szCs w:val="18"/>
          <w:lang w:bidi="th-TH"/>
        </w:rPr>
        <w:t xml:space="preserve"> </w:t>
      </w:r>
      <w:r w:rsidR="00952B1D" w:rsidRPr="005A6482">
        <w:rPr>
          <w:rFonts w:ascii="Arial" w:eastAsia="Arial Unicode MS" w:hAnsi="Arial" w:cs="Arial"/>
          <w:b/>
          <w:bCs/>
          <w:sz w:val="18"/>
          <w:szCs w:val="18"/>
          <w:lang w:bidi="th-TH"/>
        </w:rPr>
        <w:t>Accounting policies, changes in accounting estimates and errors</w:t>
      </w:r>
      <w:r w:rsidRPr="005A6482">
        <w:rPr>
          <w:rFonts w:ascii="Arial" w:eastAsia="Arial Unicode MS" w:hAnsi="Arial" w:cs="Arial"/>
          <w:sz w:val="18"/>
          <w:szCs w:val="18"/>
          <w:lang w:bidi="th-TH"/>
        </w:rPr>
        <w:t xml:space="preserve"> </w:t>
      </w:r>
      <w:r w:rsidR="0069774D" w:rsidRPr="005A6482">
        <w:rPr>
          <w:rFonts w:ascii="Arial" w:eastAsia="Arial Unicode MS" w:hAnsi="Arial" w:cs="Arial"/>
          <w:sz w:val="18"/>
          <w:szCs w:val="18"/>
          <w:lang w:bidi="th-TH"/>
        </w:rPr>
        <w:t xml:space="preserve">revised to the definition of ‘accounting estimates’ to clarify how companies should distinguish </w:t>
      </w:r>
      <w:r w:rsidR="00E625D7" w:rsidRPr="005A6482">
        <w:rPr>
          <w:rFonts w:ascii="Arial" w:eastAsia="Arial Unicode MS" w:hAnsi="Arial" w:cs="Arial"/>
          <w:sz w:val="18"/>
          <w:szCs w:val="18"/>
          <w:lang w:bidi="th-TH"/>
        </w:rPr>
        <w:t xml:space="preserve">between </w:t>
      </w:r>
      <w:r w:rsidR="00E511B1" w:rsidRPr="005A6482">
        <w:rPr>
          <w:rFonts w:ascii="Arial" w:eastAsia="Arial Unicode MS" w:hAnsi="Arial" w:cs="Arial"/>
          <w:sz w:val="18"/>
          <w:szCs w:val="18"/>
          <w:lang w:bidi="th-TH"/>
        </w:rPr>
        <w:t>“</w:t>
      </w:r>
      <w:r w:rsidR="0069774D" w:rsidRPr="005A6482">
        <w:rPr>
          <w:rFonts w:ascii="Arial" w:eastAsia="Arial Unicode MS" w:hAnsi="Arial" w:cs="Arial"/>
          <w:sz w:val="18"/>
          <w:szCs w:val="18"/>
          <w:lang w:bidi="th-TH"/>
        </w:rPr>
        <w:t>changes in accounting policies</w:t>
      </w:r>
      <w:r w:rsidR="00E511B1" w:rsidRPr="005A6482">
        <w:rPr>
          <w:rFonts w:ascii="Arial" w:eastAsia="Arial Unicode MS" w:hAnsi="Arial" w:cs="Arial"/>
          <w:sz w:val="18"/>
          <w:szCs w:val="18"/>
          <w:lang w:bidi="th-TH"/>
        </w:rPr>
        <w:t>”</w:t>
      </w:r>
      <w:r w:rsidR="0069774D" w:rsidRPr="005A6482">
        <w:rPr>
          <w:rFonts w:ascii="Arial" w:eastAsia="Arial Unicode MS" w:hAnsi="Arial" w:cs="Arial"/>
          <w:sz w:val="18"/>
          <w:szCs w:val="18"/>
          <w:lang w:bidi="th-TH"/>
        </w:rPr>
        <w:t xml:space="preserve"> </w:t>
      </w:r>
      <w:r w:rsidR="00E625D7" w:rsidRPr="005A6482">
        <w:rPr>
          <w:rFonts w:ascii="Arial" w:eastAsia="Arial Unicode MS" w:hAnsi="Arial" w:cs="Arial"/>
          <w:sz w:val="18"/>
          <w:szCs w:val="18"/>
          <w:lang w:bidi="th-TH"/>
        </w:rPr>
        <w:t>and</w:t>
      </w:r>
      <w:r w:rsidR="0069774D" w:rsidRPr="005A6482">
        <w:rPr>
          <w:rFonts w:ascii="Arial" w:eastAsia="Arial Unicode MS" w:hAnsi="Arial" w:cs="Arial"/>
          <w:sz w:val="18"/>
          <w:szCs w:val="18"/>
          <w:lang w:bidi="th-TH"/>
        </w:rPr>
        <w:t xml:space="preserve"> </w:t>
      </w:r>
      <w:r w:rsidR="00E511B1" w:rsidRPr="005A6482">
        <w:rPr>
          <w:rFonts w:ascii="Arial" w:eastAsia="Arial Unicode MS" w:hAnsi="Arial" w:cs="Arial"/>
          <w:sz w:val="18"/>
          <w:szCs w:val="18"/>
          <w:lang w:bidi="th-TH"/>
        </w:rPr>
        <w:t>“</w:t>
      </w:r>
      <w:r w:rsidR="0069774D" w:rsidRPr="005A6482">
        <w:rPr>
          <w:rFonts w:ascii="Arial" w:eastAsia="Arial Unicode MS" w:hAnsi="Arial" w:cs="Arial"/>
          <w:sz w:val="18"/>
          <w:szCs w:val="18"/>
          <w:lang w:bidi="th-TH"/>
        </w:rPr>
        <w:t>changes in accounting estimates</w:t>
      </w:r>
      <w:r w:rsidR="00E511B1" w:rsidRPr="005A6482">
        <w:rPr>
          <w:rFonts w:ascii="Arial" w:eastAsia="Arial Unicode MS" w:hAnsi="Arial" w:cs="Arial"/>
          <w:sz w:val="18"/>
          <w:szCs w:val="18"/>
          <w:lang w:bidi="th-TH"/>
        </w:rPr>
        <w:t>”</w:t>
      </w:r>
      <w:r w:rsidR="0069774D" w:rsidRPr="005A6482">
        <w:rPr>
          <w:rFonts w:ascii="Arial" w:eastAsia="Arial Unicode MS" w:hAnsi="Arial" w:cs="Arial"/>
          <w:sz w:val="18"/>
          <w:szCs w:val="18"/>
          <w:lang w:bidi="th-TH"/>
        </w:rPr>
        <w:t>.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0D9F5D13" w14:textId="77777777" w:rsidR="00771F6C" w:rsidRPr="005A6482" w:rsidRDefault="00771F6C" w:rsidP="00710F9B">
      <w:pPr>
        <w:spacing w:after="0" w:line="240" w:lineRule="auto"/>
        <w:ind w:left="544" w:hanging="544"/>
        <w:jc w:val="both"/>
        <w:rPr>
          <w:rFonts w:ascii="Arial" w:eastAsia="Arial Unicode MS" w:hAnsi="Arial" w:cs="Arial"/>
          <w:sz w:val="18"/>
          <w:szCs w:val="18"/>
          <w:lang w:bidi="th-TH"/>
        </w:rPr>
      </w:pPr>
    </w:p>
    <w:p w14:paraId="74611FD4" w14:textId="77777777" w:rsidR="00E70F05" w:rsidRPr="005A6482" w:rsidRDefault="00E70F05" w:rsidP="00E70F05">
      <w:pPr>
        <w:spacing w:after="0" w:line="240" w:lineRule="auto"/>
        <w:ind w:left="544" w:hanging="544"/>
        <w:jc w:val="both"/>
        <w:rPr>
          <w:rFonts w:ascii="Arial" w:eastAsia="Arial Unicode MS" w:hAnsi="Arial" w:cs="Arial"/>
          <w:sz w:val="18"/>
          <w:szCs w:val="18"/>
          <w:lang w:bidi="th-TH"/>
        </w:rPr>
      </w:pPr>
      <w:r w:rsidRPr="005A6482">
        <w:rPr>
          <w:rFonts w:ascii="Arial" w:eastAsia="Arial Unicode MS" w:hAnsi="Arial" w:cs="Arial"/>
          <w:b/>
          <w:bCs/>
          <w:sz w:val="18"/>
          <w:szCs w:val="18"/>
          <w:lang w:bidi="th-TH"/>
        </w:rPr>
        <w:t>c)</w:t>
      </w:r>
      <w:r w:rsidRPr="005A6482">
        <w:rPr>
          <w:rFonts w:ascii="Arial" w:eastAsia="Arial Unicode MS" w:hAnsi="Arial" w:cs="Arial"/>
          <w:b/>
          <w:bCs/>
          <w:sz w:val="18"/>
          <w:szCs w:val="18"/>
          <w:lang w:bidi="th-TH"/>
        </w:rPr>
        <w:tab/>
        <w:t xml:space="preserve">Amendment to TAS12 - Income taxes </w:t>
      </w:r>
      <w:r w:rsidRPr="005A6482">
        <w:rPr>
          <w:rFonts w:ascii="Arial" w:eastAsia="Arial Unicode MS" w:hAnsi="Arial" w:cs="Arial"/>
          <w:sz w:val="18"/>
          <w:szCs w:val="18"/>
          <w:lang w:bidi="th-TH"/>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4D0EFE2D" w14:textId="77777777" w:rsidR="00E70F05" w:rsidRPr="005A6482" w:rsidRDefault="00E70F05" w:rsidP="00E70F05">
      <w:pPr>
        <w:spacing w:after="0" w:line="240" w:lineRule="auto"/>
        <w:ind w:left="544" w:hanging="544"/>
        <w:jc w:val="both"/>
        <w:rPr>
          <w:rFonts w:ascii="Arial" w:eastAsia="Arial Unicode MS" w:hAnsi="Arial" w:cs="Arial"/>
          <w:sz w:val="18"/>
          <w:szCs w:val="18"/>
          <w:lang w:bidi="th-TH"/>
        </w:rPr>
      </w:pPr>
    </w:p>
    <w:p w14:paraId="5339EF6B" w14:textId="513C6ACC" w:rsidR="00E70F05" w:rsidRPr="005A6482" w:rsidRDefault="00E70F05" w:rsidP="00F608BB">
      <w:pPr>
        <w:spacing w:after="0" w:line="240" w:lineRule="auto"/>
        <w:ind w:left="544" w:hanging="4"/>
        <w:jc w:val="both"/>
        <w:rPr>
          <w:rFonts w:ascii="Arial" w:eastAsia="Arial Unicode MS" w:hAnsi="Arial" w:cs="Arial"/>
          <w:sz w:val="18"/>
          <w:szCs w:val="18"/>
          <w:lang w:bidi="th-TH"/>
        </w:rPr>
      </w:pPr>
      <w:r w:rsidRPr="005A6482">
        <w:rPr>
          <w:rFonts w:ascii="Arial" w:eastAsia="Arial Unicode MS" w:hAnsi="Arial" w:cs="Arial"/>
          <w:sz w:val="18"/>
          <w:szCs w:val="18"/>
          <w:lang w:bidi="th-TH"/>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70A2CB5D" w14:textId="77777777" w:rsidR="00E70F05" w:rsidRPr="005A6482" w:rsidRDefault="00E70F05" w:rsidP="00E70F05">
      <w:pPr>
        <w:pStyle w:val="ListParagraph"/>
        <w:numPr>
          <w:ilvl w:val="0"/>
          <w:numId w:val="7"/>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right-of-use and lease liabilities, and</w:t>
      </w:r>
    </w:p>
    <w:p w14:paraId="3060936A" w14:textId="77777777" w:rsidR="00E70F05" w:rsidRPr="005A6482" w:rsidRDefault="00E70F05" w:rsidP="00E70F05">
      <w:pPr>
        <w:pStyle w:val="ListParagraph"/>
        <w:numPr>
          <w:ilvl w:val="0"/>
          <w:numId w:val="7"/>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decommissioning, restoration and similar liabilities, and the corresponding amounts recognised as part of the cost of the related assets.</w:t>
      </w:r>
    </w:p>
    <w:p w14:paraId="04042141" w14:textId="77777777" w:rsidR="00E70F05" w:rsidRPr="005A6482" w:rsidRDefault="00E70F05" w:rsidP="00E70F05">
      <w:pPr>
        <w:spacing w:after="0" w:line="240" w:lineRule="auto"/>
        <w:ind w:left="539"/>
        <w:jc w:val="thaiDistribute"/>
        <w:rPr>
          <w:rFonts w:ascii="Arial" w:eastAsia="Cambria" w:hAnsi="Arial" w:cs="Arial"/>
          <w:sz w:val="18"/>
          <w:szCs w:val="18"/>
        </w:rPr>
      </w:pPr>
    </w:p>
    <w:p w14:paraId="2D7C62A0" w14:textId="77777777" w:rsidR="00E70F05" w:rsidRPr="005A6482" w:rsidRDefault="00E70F05" w:rsidP="00E70F05">
      <w:pPr>
        <w:spacing w:after="0" w:line="240" w:lineRule="auto"/>
        <w:ind w:left="539"/>
        <w:jc w:val="thaiDistribute"/>
        <w:rPr>
          <w:rFonts w:ascii="Arial" w:eastAsia="Cambria" w:hAnsi="Arial" w:cs="Arial"/>
          <w:sz w:val="18"/>
          <w:szCs w:val="18"/>
        </w:rPr>
      </w:pPr>
      <w:r w:rsidRPr="005A6482">
        <w:rPr>
          <w:rFonts w:ascii="Arial" w:eastAsia="Cambria" w:hAnsi="Arial" w:cs="Arial"/>
          <w:sz w:val="18"/>
          <w:szCs w:val="18"/>
        </w:rPr>
        <w:t>The cumulative effect if recognising these adjustments is recognised at the beginning of retained earnings or any other component of equity, as appropriate.</w:t>
      </w:r>
    </w:p>
    <w:p w14:paraId="124C17CA" w14:textId="77777777" w:rsidR="003B4829" w:rsidRPr="005A6482" w:rsidRDefault="003B4829" w:rsidP="00710F9B">
      <w:pPr>
        <w:spacing w:after="0" w:line="240" w:lineRule="auto"/>
        <w:ind w:left="544" w:hanging="544"/>
        <w:jc w:val="both"/>
        <w:rPr>
          <w:rFonts w:ascii="Arial" w:eastAsia="Arial Unicode MS" w:hAnsi="Arial" w:cs="Arial"/>
          <w:sz w:val="18"/>
          <w:szCs w:val="18"/>
          <w:lang w:bidi="th-TH"/>
        </w:rPr>
      </w:pPr>
    </w:p>
    <w:p w14:paraId="0F4465BC" w14:textId="4DFF8F6C" w:rsidR="003B4829" w:rsidRPr="005A6482" w:rsidRDefault="003B4829" w:rsidP="00F608BB">
      <w:pPr>
        <w:spacing w:after="0" w:line="240" w:lineRule="auto"/>
        <w:rPr>
          <w:rFonts w:ascii="Arial" w:eastAsia="Arial Unicode MS" w:hAnsi="Arial" w:cs="Arial"/>
          <w:sz w:val="18"/>
          <w:szCs w:val="18"/>
          <w:lang w:val="en-US" w:bidi="th-TH"/>
        </w:rPr>
      </w:pPr>
      <w:r w:rsidRPr="005A6482">
        <w:rPr>
          <w:rFonts w:ascii="Arial" w:eastAsia="Arial Unicode MS" w:hAnsi="Arial" w:cs="Arial"/>
          <w:sz w:val="18"/>
          <w:szCs w:val="18"/>
          <w:lang w:bidi="th-TH"/>
        </w:rPr>
        <w:br w:type="page"/>
      </w:r>
    </w:p>
    <w:p w14:paraId="602E0FEE" w14:textId="77777777" w:rsidR="003B4829" w:rsidRPr="005A6482" w:rsidRDefault="003B4829" w:rsidP="00710F9B">
      <w:pPr>
        <w:spacing w:after="0" w:line="240" w:lineRule="auto"/>
        <w:ind w:left="544" w:hanging="544"/>
        <w:jc w:val="both"/>
        <w:rPr>
          <w:rFonts w:ascii="Arial" w:eastAsia="Arial Unicode MS" w:hAnsi="Arial" w:cs="Arial"/>
          <w:sz w:val="18"/>
          <w:szCs w:val="18"/>
          <w:lang w:bidi="th-TH"/>
        </w:rPr>
      </w:pPr>
    </w:p>
    <w:p w14:paraId="69FFC0FA" w14:textId="3ED84E06" w:rsidR="00CE03EE" w:rsidRPr="005A6482" w:rsidRDefault="00223012" w:rsidP="00710F9B">
      <w:pPr>
        <w:spacing w:after="0" w:line="240" w:lineRule="auto"/>
        <w:ind w:left="540"/>
        <w:contextualSpacing/>
        <w:jc w:val="both"/>
        <w:rPr>
          <w:rFonts w:ascii="Arial" w:eastAsia="Cambria" w:hAnsi="Arial"/>
          <w:sz w:val="18"/>
          <w:lang w:bidi="th-TH"/>
        </w:rPr>
      </w:pPr>
      <w:r w:rsidRPr="005A6482">
        <w:rPr>
          <w:rFonts w:ascii="Arial" w:eastAsia="Cambria" w:hAnsi="Arial" w:cs="Arial"/>
          <w:sz w:val="18"/>
          <w:szCs w:val="18"/>
        </w:rPr>
        <w:t>The Group’s management assessed and considered that the above amended standards do not have a significant impact to the Group</w:t>
      </w:r>
      <w:r w:rsidR="00092E60" w:rsidRPr="005A6482">
        <w:rPr>
          <w:rFonts w:ascii="Arial" w:eastAsia="Cambria" w:hAnsi="Arial"/>
          <w:sz w:val="18"/>
          <w:lang w:bidi="th-TH"/>
        </w:rPr>
        <w:t xml:space="preserve">, except </w:t>
      </w:r>
      <w:r w:rsidR="00B7706E" w:rsidRPr="005A6482">
        <w:rPr>
          <w:rFonts w:ascii="Arial" w:eastAsia="Cambria" w:hAnsi="Arial"/>
          <w:sz w:val="18"/>
          <w:lang w:bidi="th-TH"/>
        </w:rPr>
        <w:t>income taxes</w:t>
      </w:r>
      <w:r w:rsidR="00CE03EE" w:rsidRPr="005A6482">
        <w:rPr>
          <w:rFonts w:ascii="Arial" w:eastAsia="Cambria" w:hAnsi="Arial"/>
          <w:sz w:val="18"/>
          <w:lang w:bidi="th-TH"/>
        </w:rPr>
        <w:t xml:space="preserve"> that affect deferred tax assets and deferred tax liabilities as </w:t>
      </w:r>
      <w:proofErr w:type="gramStart"/>
      <w:r w:rsidR="00CE03EE" w:rsidRPr="005A6482">
        <w:rPr>
          <w:rFonts w:ascii="Arial" w:eastAsia="Cambria" w:hAnsi="Arial"/>
          <w:sz w:val="18"/>
          <w:lang w:bidi="th-TH"/>
        </w:rPr>
        <w:t>at</w:t>
      </w:r>
      <w:proofErr w:type="gramEnd"/>
      <w:r w:rsidR="00CE03EE" w:rsidRPr="005A6482">
        <w:rPr>
          <w:rFonts w:ascii="Arial" w:eastAsia="Cambria" w:hAnsi="Arial"/>
          <w:sz w:val="18"/>
          <w:lang w:bidi="th-TH"/>
        </w:rPr>
        <w:t xml:space="preserve"> 1 January 2023 with the same amount of Baht 186.86 million. However, such </w:t>
      </w:r>
      <w:r w:rsidR="00977363" w:rsidRPr="005A6482">
        <w:rPr>
          <w:rFonts w:ascii="Arial" w:eastAsia="Cambria" w:hAnsi="Arial"/>
          <w:sz w:val="18"/>
          <w:lang w:bidi="th-TH"/>
        </w:rPr>
        <w:t>impact has not affected the presentation in the statement of financial position and the statement of comprehensive income (Note 21).</w:t>
      </w:r>
    </w:p>
    <w:p w14:paraId="6F1FF417" w14:textId="77777777" w:rsidR="003E7034" w:rsidRPr="005A6482" w:rsidRDefault="003E7034" w:rsidP="00710F9B">
      <w:pPr>
        <w:spacing w:after="0" w:line="240" w:lineRule="auto"/>
        <w:ind w:left="540"/>
        <w:contextualSpacing/>
        <w:jc w:val="both"/>
        <w:rPr>
          <w:rFonts w:ascii="Arial" w:eastAsia="Cambria" w:hAnsi="Arial" w:cs="Arial"/>
          <w:sz w:val="18"/>
          <w:szCs w:val="18"/>
        </w:rPr>
      </w:pPr>
    </w:p>
    <w:p w14:paraId="06578030" w14:textId="1B440DB7" w:rsidR="00223012" w:rsidRPr="005A6482" w:rsidRDefault="000C7810" w:rsidP="00710F9B">
      <w:pPr>
        <w:pStyle w:val="Heading2"/>
        <w:ind w:left="539" w:hanging="539"/>
        <w:rPr>
          <w:rFonts w:cstheme="minorBidi"/>
          <w:color w:val="auto"/>
          <w:cs/>
        </w:rPr>
      </w:pPr>
      <w:r w:rsidRPr="005A6482">
        <w:rPr>
          <w:color w:val="auto"/>
        </w:rPr>
        <w:t>3</w:t>
      </w:r>
      <w:r w:rsidR="00223012" w:rsidRPr="005A6482">
        <w:rPr>
          <w:color w:val="auto"/>
        </w:rPr>
        <w:t>.</w:t>
      </w:r>
      <w:r w:rsidRPr="005A6482">
        <w:rPr>
          <w:color w:val="auto"/>
        </w:rPr>
        <w:t>2</w:t>
      </w:r>
      <w:r w:rsidR="00223012" w:rsidRPr="005A6482">
        <w:rPr>
          <w:color w:val="auto"/>
        </w:rPr>
        <w:tab/>
      </w:r>
      <w:r w:rsidR="00511E7E" w:rsidRPr="005A6482">
        <w:rPr>
          <w:color w:val="auto"/>
        </w:rPr>
        <w:t>New and a</w:t>
      </w:r>
      <w:r w:rsidR="00223012" w:rsidRPr="005A6482">
        <w:rPr>
          <w:color w:val="auto"/>
        </w:rPr>
        <w:t xml:space="preserve">mended financial reporting standards that are effective for accounting period beginning or after </w:t>
      </w:r>
      <w:r w:rsidRPr="005A6482">
        <w:rPr>
          <w:color w:val="auto"/>
        </w:rPr>
        <w:t>1</w:t>
      </w:r>
      <w:r w:rsidR="00223012" w:rsidRPr="005A6482">
        <w:rPr>
          <w:color w:val="auto"/>
        </w:rPr>
        <w:t xml:space="preserve"> January </w:t>
      </w:r>
      <w:r w:rsidRPr="005A6482">
        <w:rPr>
          <w:color w:val="auto"/>
        </w:rPr>
        <w:t>202</w:t>
      </w:r>
      <w:r w:rsidR="000E2BD2" w:rsidRPr="005A6482">
        <w:rPr>
          <w:rFonts w:cs="Browallia New"/>
          <w:color w:val="auto"/>
          <w:szCs w:val="22"/>
        </w:rPr>
        <w:t>5</w:t>
      </w:r>
      <w:r w:rsidR="00223012" w:rsidRPr="005A6482">
        <w:rPr>
          <w:color w:val="auto"/>
        </w:rPr>
        <w:t xml:space="preserve"> </w:t>
      </w:r>
      <w:r w:rsidR="005C3C08" w:rsidRPr="005A6482">
        <w:rPr>
          <w:color w:val="auto"/>
        </w:rPr>
        <w:t>and relevant with the Group</w:t>
      </w:r>
    </w:p>
    <w:p w14:paraId="65DD74CC" w14:textId="77777777" w:rsidR="00223012" w:rsidRPr="005A6482" w:rsidRDefault="00223012" w:rsidP="00710F9B">
      <w:pPr>
        <w:spacing w:after="0" w:line="240" w:lineRule="auto"/>
        <w:ind w:left="540" w:hanging="547"/>
        <w:jc w:val="both"/>
        <w:rPr>
          <w:rFonts w:ascii="Arial" w:eastAsia="Arial Unicode MS" w:hAnsi="Arial" w:cs="Arial"/>
          <w:sz w:val="18"/>
          <w:szCs w:val="18"/>
          <w:lang w:bidi="th-TH"/>
        </w:rPr>
      </w:pPr>
    </w:p>
    <w:p w14:paraId="7AA0337A" w14:textId="7BB6303B" w:rsidR="00ED11A4" w:rsidRPr="005A6482" w:rsidRDefault="005C3C08" w:rsidP="00710F9B">
      <w:pPr>
        <w:spacing w:after="0" w:line="240" w:lineRule="auto"/>
        <w:ind w:left="540"/>
        <w:contextualSpacing/>
        <w:jc w:val="thaiDistribute"/>
        <w:rPr>
          <w:rFonts w:ascii="Arial" w:eastAsia="Cambria" w:hAnsi="Arial" w:cs="Arial"/>
          <w:bCs/>
          <w:sz w:val="18"/>
          <w:szCs w:val="18"/>
        </w:rPr>
      </w:pPr>
      <w:r w:rsidRPr="005A6482">
        <w:rPr>
          <w:rFonts w:ascii="Arial" w:eastAsia="Cambria" w:hAnsi="Arial" w:cs="Arial"/>
          <w:bCs/>
          <w:sz w:val="18"/>
          <w:szCs w:val="18"/>
        </w:rPr>
        <w:t xml:space="preserve">The following amended TFRSs were not mandatory for the current reporting period and the Group has </w:t>
      </w:r>
      <w:r w:rsidR="00A6059E" w:rsidRPr="005A6482">
        <w:rPr>
          <w:rFonts w:ascii="Arial" w:eastAsia="Cambria" w:hAnsi="Arial" w:cs="Arial"/>
          <w:bCs/>
          <w:sz w:val="18"/>
          <w:szCs w:val="18"/>
        </w:rPr>
        <w:t>not</w:t>
      </w:r>
      <w:r w:rsidRPr="005A6482">
        <w:rPr>
          <w:rFonts w:ascii="Arial" w:eastAsia="Cambria" w:hAnsi="Arial" w:cs="Arial"/>
          <w:bCs/>
          <w:sz w:val="18"/>
          <w:szCs w:val="18"/>
        </w:rPr>
        <w:t xml:space="preserve"> early adopted them. However, the Group’s management expects insignificant impact to the Group.</w:t>
      </w:r>
    </w:p>
    <w:p w14:paraId="3DF4C3D5" w14:textId="77777777" w:rsidR="00000271" w:rsidRPr="005A6482" w:rsidRDefault="00000271" w:rsidP="001B1270">
      <w:pPr>
        <w:spacing w:after="0" w:line="240" w:lineRule="auto"/>
        <w:contextualSpacing/>
        <w:jc w:val="thaiDistribute"/>
        <w:rPr>
          <w:rFonts w:ascii="Arial" w:eastAsia="Cambria" w:hAnsi="Arial" w:cs="Arial"/>
          <w:sz w:val="18"/>
          <w:szCs w:val="18"/>
        </w:rPr>
      </w:pPr>
    </w:p>
    <w:p w14:paraId="46F99008" w14:textId="77777777" w:rsidR="001B1270" w:rsidRPr="005A6482" w:rsidRDefault="001B1270" w:rsidP="001B1270">
      <w:pPr>
        <w:numPr>
          <w:ilvl w:val="1"/>
          <w:numId w:val="4"/>
        </w:numPr>
        <w:spacing w:after="0" w:line="240" w:lineRule="auto"/>
        <w:ind w:left="539" w:hanging="539"/>
        <w:contextualSpacing/>
        <w:jc w:val="thaiDistribute"/>
        <w:rPr>
          <w:rFonts w:ascii="Arial" w:eastAsia="Cambria" w:hAnsi="Arial" w:cs="Arial"/>
          <w:sz w:val="18"/>
          <w:szCs w:val="18"/>
        </w:rPr>
      </w:pPr>
      <w:r w:rsidRPr="005A6482">
        <w:rPr>
          <w:rFonts w:ascii="Arial" w:eastAsia="Arial Unicode MS" w:hAnsi="Arial" w:cs="Arial"/>
          <w:b/>
          <w:bCs/>
          <w:sz w:val="18"/>
          <w:szCs w:val="18"/>
          <w:lang w:bidi="th-TH"/>
        </w:rPr>
        <w:t>TFRS 17 Insurance Contracts TFRS 17 has replaced TFRS 4 Insurance Contracts.</w:t>
      </w:r>
    </w:p>
    <w:p w14:paraId="6A755403" w14:textId="77777777" w:rsidR="00C60B72" w:rsidRPr="005A6482" w:rsidRDefault="00C60B72" w:rsidP="001B1270">
      <w:pPr>
        <w:spacing w:after="0" w:line="240" w:lineRule="auto"/>
        <w:ind w:left="539"/>
        <w:jc w:val="both"/>
        <w:rPr>
          <w:rFonts w:ascii="Arial" w:eastAsia="Arial Unicode MS" w:hAnsi="Arial" w:cs="Arial"/>
          <w:sz w:val="18"/>
          <w:szCs w:val="18"/>
          <w:lang w:bidi="th-TH"/>
        </w:rPr>
      </w:pPr>
    </w:p>
    <w:p w14:paraId="6F176343" w14:textId="3CB798FF" w:rsidR="001B1270" w:rsidRPr="005A6482" w:rsidRDefault="001B1270" w:rsidP="001B1270">
      <w:pPr>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It requires a current measurement model where estimates are remeasured in each reporting period. Contracts are measured using the building blocks of:</w:t>
      </w:r>
    </w:p>
    <w:p w14:paraId="6CE79885" w14:textId="77777777" w:rsidR="00A510D2" w:rsidRPr="005A6482" w:rsidRDefault="00A510D2" w:rsidP="001B1270">
      <w:pPr>
        <w:spacing w:after="0" w:line="240" w:lineRule="auto"/>
        <w:ind w:left="539"/>
        <w:jc w:val="both"/>
        <w:rPr>
          <w:rFonts w:ascii="Arial" w:eastAsia="Arial Unicode MS" w:hAnsi="Arial" w:cs="Arial"/>
          <w:sz w:val="18"/>
          <w:szCs w:val="18"/>
          <w:lang w:bidi="th-TH"/>
        </w:rPr>
      </w:pPr>
    </w:p>
    <w:p w14:paraId="6F47F1CE" w14:textId="4B130C56" w:rsidR="001B1270" w:rsidRPr="005A6482" w:rsidRDefault="001B1270" w:rsidP="00C60B72">
      <w:pPr>
        <w:pStyle w:val="ListParagraph"/>
        <w:numPr>
          <w:ilvl w:val="0"/>
          <w:numId w:val="7"/>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discounted probability-weighted cash flows</w:t>
      </w:r>
    </w:p>
    <w:p w14:paraId="36145E67" w14:textId="34CD0E5E" w:rsidR="001B1270" w:rsidRPr="005A6482" w:rsidRDefault="001B1270" w:rsidP="00C60B72">
      <w:pPr>
        <w:pStyle w:val="ListParagraph"/>
        <w:numPr>
          <w:ilvl w:val="0"/>
          <w:numId w:val="7"/>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an explicit risk adjustment, and</w:t>
      </w:r>
    </w:p>
    <w:p w14:paraId="467664EB" w14:textId="39ACFECC" w:rsidR="001B1270" w:rsidRPr="005A6482" w:rsidRDefault="001B1270" w:rsidP="00C60B72">
      <w:pPr>
        <w:pStyle w:val="ListParagraph"/>
        <w:numPr>
          <w:ilvl w:val="0"/>
          <w:numId w:val="7"/>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a contractual service margin (CSM) representing the unearned profit of the contract which is recognised as revenue over the coverage period.</w:t>
      </w:r>
    </w:p>
    <w:p w14:paraId="470A5A7F" w14:textId="5B96F053" w:rsidR="001B1270" w:rsidRPr="005A6482" w:rsidRDefault="001B1270" w:rsidP="001B1270">
      <w:pPr>
        <w:pStyle w:val="ListParagraph"/>
        <w:spacing w:after="0" w:line="240" w:lineRule="auto"/>
        <w:ind w:left="539"/>
        <w:jc w:val="both"/>
        <w:rPr>
          <w:rFonts w:ascii="Arial" w:eastAsia="Arial Unicode MS" w:hAnsi="Arial" w:cs="Arial"/>
          <w:b/>
          <w:bCs/>
          <w:sz w:val="18"/>
          <w:szCs w:val="18"/>
          <w:lang w:bidi="th-TH"/>
        </w:rPr>
      </w:pPr>
    </w:p>
    <w:p w14:paraId="733E8CC8" w14:textId="30B99BB3" w:rsidR="001B1270" w:rsidRPr="005A6482" w:rsidRDefault="001B1270" w:rsidP="001B1270">
      <w:pPr>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standard allows a choice between recognising changes in discount rates either in the statement of profit or loss or directly in other comprehensive income. The choice is likely to reflect how insurers account for their financial assets under TFRS 9.</w:t>
      </w:r>
    </w:p>
    <w:p w14:paraId="41ABBBE8" w14:textId="77777777" w:rsidR="001B1270" w:rsidRPr="005A6482" w:rsidRDefault="001B1270" w:rsidP="000C6B34">
      <w:pPr>
        <w:pStyle w:val="ListParagraph"/>
        <w:spacing w:after="0" w:line="240" w:lineRule="auto"/>
        <w:ind w:left="540"/>
        <w:jc w:val="both"/>
        <w:rPr>
          <w:rFonts w:ascii="Arial" w:eastAsia="Arial Unicode MS" w:hAnsi="Arial" w:cs="Arial"/>
          <w:sz w:val="18"/>
          <w:szCs w:val="18"/>
          <w:lang w:bidi="th-TH"/>
        </w:rPr>
      </w:pPr>
    </w:p>
    <w:p w14:paraId="745498CE" w14:textId="4A9E5275" w:rsidR="001B1270" w:rsidRPr="005A6482" w:rsidRDefault="001B1270" w:rsidP="001B1270">
      <w:pPr>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An optional, simplified premium allocation approach is permitted for the liability for the remaining coverage for eligible groups of insurance contracts, which are often written by non-life insurers.</w:t>
      </w:r>
    </w:p>
    <w:p w14:paraId="6C771BC2" w14:textId="77777777" w:rsidR="001B1270" w:rsidRPr="005A6482" w:rsidRDefault="001B1270" w:rsidP="000C6B34">
      <w:pPr>
        <w:spacing w:after="0" w:line="240" w:lineRule="auto"/>
        <w:ind w:left="540"/>
        <w:jc w:val="both"/>
        <w:rPr>
          <w:rFonts w:ascii="Arial" w:eastAsia="Arial Unicode MS" w:hAnsi="Arial" w:cs="Arial"/>
          <w:sz w:val="18"/>
          <w:szCs w:val="18"/>
          <w:lang w:bidi="th-TH"/>
        </w:rPr>
      </w:pPr>
    </w:p>
    <w:p w14:paraId="3070C44F" w14:textId="0AA9B358" w:rsidR="001B1270" w:rsidRPr="005A6482" w:rsidRDefault="001B1270" w:rsidP="001B1270">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w:t>
      </w:r>
    </w:p>
    <w:p w14:paraId="7127D4A7" w14:textId="77777777" w:rsidR="001B1270" w:rsidRPr="005A6482" w:rsidRDefault="001B1270" w:rsidP="000C6B34">
      <w:pPr>
        <w:spacing w:after="0" w:line="240" w:lineRule="auto"/>
        <w:ind w:left="540"/>
        <w:jc w:val="both"/>
        <w:rPr>
          <w:rFonts w:ascii="Arial" w:eastAsia="Arial Unicode MS" w:hAnsi="Arial" w:cs="Arial"/>
          <w:sz w:val="18"/>
          <w:szCs w:val="18"/>
          <w:lang w:bidi="th-TH"/>
        </w:rPr>
      </w:pPr>
    </w:p>
    <w:p w14:paraId="04872E8F" w14:textId="3AF39E81" w:rsidR="001B1270" w:rsidRPr="005A6482" w:rsidRDefault="001B1270" w:rsidP="001B1270">
      <w:pPr>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Adopting TFRS 17, the Group can choose to recognise any cumulative negative impacts from insurance contract liabilities in retained earnings by applying the straight-line method, using no more than a three-year period from the transition date.</w:t>
      </w:r>
    </w:p>
    <w:p w14:paraId="44294899" w14:textId="77777777" w:rsidR="001B1270" w:rsidRPr="005A6482" w:rsidRDefault="001B1270" w:rsidP="001B1270">
      <w:pPr>
        <w:spacing w:after="0" w:line="240" w:lineRule="auto"/>
        <w:ind w:left="539"/>
        <w:jc w:val="both"/>
        <w:rPr>
          <w:rFonts w:ascii="Arial" w:eastAsia="Arial Unicode MS" w:hAnsi="Arial" w:cs="Arial"/>
          <w:sz w:val="18"/>
          <w:szCs w:val="18"/>
          <w:lang w:bidi="th-TH"/>
        </w:rPr>
      </w:pPr>
    </w:p>
    <w:p w14:paraId="5111D70D" w14:textId="77777777" w:rsidR="001B1270" w:rsidRPr="005A6482" w:rsidRDefault="001B1270" w:rsidP="001B1270">
      <w:pPr>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new rules will affect the financial statements and key performance indicators of all entities that issue insurance contracts or investment contracts with discretionary participation features.</w:t>
      </w:r>
    </w:p>
    <w:p w14:paraId="711C2569" w14:textId="77777777" w:rsidR="001B1270" w:rsidRPr="005A6482" w:rsidRDefault="001B1270" w:rsidP="001B1270">
      <w:pPr>
        <w:spacing w:after="0" w:line="240" w:lineRule="auto"/>
        <w:ind w:left="539"/>
        <w:contextualSpacing/>
        <w:jc w:val="thaiDistribute"/>
        <w:rPr>
          <w:rFonts w:ascii="Arial" w:eastAsia="Cambria" w:hAnsi="Arial" w:cs="Arial"/>
          <w:sz w:val="18"/>
          <w:szCs w:val="18"/>
        </w:rPr>
      </w:pPr>
    </w:p>
    <w:p w14:paraId="3E159D42" w14:textId="39C90D9D" w:rsidR="00ED11A4" w:rsidRPr="005A6482" w:rsidRDefault="00180C91" w:rsidP="00083728">
      <w:pPr>
        <w:numPr>
          <w:ilvl w:val="1"/>
          <w:numId w:val="4"/>
        </w:numPr>
        <w:spacing w:after="0" w:line="240" w:lineRule="auto"/>
        <w:ind w:left="539" w:hanging="539"/>
        <w:contextualSpacing/>
        <w:jc w:val="thaiDistribute"/>
        <w:rPr>
          <w:rFonts w:ascii="Arial" w:eastAsia="Cambria" w:hAnsi="Arial" w:cs="Arial"/>
          <w:sz w:val="18"/>
          <w:szCs w:val="18"/>
        </w:rPr>
      </w:pPr>
      <w:r w:rsidRPr="005A6482">
        <w:rPr>
          <w:rFonts w:ascii="Arial" w:eastAsia="Arial Unicode MS" w:hAnsi="Arial" w:cs="Arial"/>
          <w:b/>
          <w:bCs/>
          <w:sz w:val="18"/>
          <w:szCs w:val="18"/>
        </w:rPr>
        <w:t xml:space="preserve">Amendment to </w:t>
      </w:r>
      <w:r w:rsidR="00ED11A4" w:rsidRPr="005A6482">
        <w:rPr>
          <w:rFonts w:ascii="Arial" w:eastAsia="Arial Unicode MS" w:hAnsi="Arial" w:cs="Arial"/>
          <w:b/>
          <w:bCs/>
          <w:sz w:val="18"/>
          <w:szCs w:val="18"/>
        </w:rPr>
        <w:t xml:space="preserve">TAS </w:t>
      </w:r>
      <w:r w:rsidR="00BE0EF9" w:rsidRPr="005A6482">
        <w:rPr>
          <w:rFonts w:ascii="Arial" w:eastAsia="Arial Unicode MS" w:hAnsi="Arial" w:cs="Arial"/>
          <w:b/>
          <w:bCs/>
          <w:sz w:val="18"/>
          <w:szCs w:val="18"/>
        </w:rPr>
        <w:t>1</w:t>
      </w:r>
      <w:r w:rsidR="00ED11A4" w:rsidRPr="005A6482">
        <w:rPr>
          <w:rFonts w:ascii="Arial" w:eastAsia="Arial Unicode MS" w:hAnsi="Arial" w:cs="Arial"/>
          <w:b/>
          <w:bCs/>
          <w:sz w:val="18"/>
          <w:szCs w:val="18"/>
        </w:rPr>
        <w:t xml:space="preserve"> </w:t>
      </w:r>
      <w:r w:rsidR="005C3C08" w:rsidRPr="005A6482">
        <w:rPr>
          <w:rFonts w:ascii="Arial" w:eastAsia="Arial Unicode MS" w:hAnsi="Arial" w:cs="Arial"/>
          <w:b/>
          <w:bCs/>
          <w:sz w:val="18"/>
          <w:szCs w:val="18"/>
        </w:rPr>
        <w:t>-</w:t>
      </w:r>
      <w:r w:rsidR="00ED11A4" w:rsidRPr="005A6482">
        <w:rPr>
          <w:rFonts w:ascii="Arial" w:eastAsia="Arial Unicode MS" w:hAnsi="Arial" w:cs="Arial"/>
          <w:b/>
          <w:bCs/>
          <w:sz w:val="18"/>
          <w:szCs w:val="18"/>
        </w:rPr>
        <w:t xml:space="preserve"> </w:t>
      </w:r>
      <w:r w:rsidR="00BE0EF9" w:rsidRPr="005A6482">
        <w:rPr>
          <w:rFonts w:ascii="Arial" w:eastAsia="Arial Unicode MS" w:hAnsi="Arial" w:cs="Arial"/>
          <w:b/>
          <w:bCs/>
          <w:sz w:val="18"/>
          <w:szCs w:val="18"/>
        </w:rPr>
        <w:t>Presentation</w:t>
      </w:r>
      <w:r w:rsidR="005C3C08" w:rsidRPr="005A6482">
        <w:rPr>
          <w:rFonts w:ascii="Arial" w:eastAsia="Arial Unicode MS" w:hAnsi="Arial" w:cs="Arial"/>
          <w:b/>
          <w:bCs/>
          <w:sz w:val="18"/>
          <w:szCs w:val="18"/>
        </w:rPr>
        <w:t xml:space="preserve"> </w:t>
      </w:r>
      <w:r w:rsidR="00BE0EF9" w:rsidRPr="005A6482">
        <w:rPr>
          <w:rFonts w:ascii="Arial" w:eastAsia="Arial Unicode MS" w:hAnsi="Arial" w:cs="Arial"/>
          <w:b/>
          <w:bCs/>
          <w:sz w:val="18"/>
          <w:szCs w:val="18"/>
        </w:rPr>
        <w:t>of Financial Statements</w:t>
      </w:r>
      <w:r w:rsidR="005C3C08" w:rsidRPr="005A6482">
        <w:t xml:space="preserve"> </w:t>
      </w:r>
      <w:r w:rsidR="00BD46B2" w:rsidRPr="005A6482">
        <w:rPr>
          <w:rFonts w:ascii="Arial" w:eastAsia="Cambria" w:hAnsi="Arial" w:cs="Arial"/>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1CB4C228" w14:textId="705AEAA9" w:rsidR="00BD46B2" w:rsidRPr="000C6B34" w:rsidRDefault="00BD46B2" w:rsidP="00BD46B2">
      <w:pPr>
        <w:spacing w:after="0" w:line="240" w:lineRule="auto"/>
        <w:ind w:left="539"/>
        <w:contextualSpacing/>
        <w:jc w:val="thaiDistribute"/>
        <w:rPr>
          <w:rFonts w:ascii="Arial" w:eastAsia="Arial Unicode MS" w:hAnsi="Arial" w:cs="Arial"/>
          <w:sz w:val="18"/>
          <w:szCs w:val="18"/>
        </w:rPr>
      </w:pPr>
    </w:p>
    <w:p w14:paraId="5BA26BF5" w14:textId="77777777" w:rsidR="002C346A" w:rsidRPr="005A6482" w:rsidRDefault="002C346A" w:rsidP="002C346A">
      <w:pPr>
        <w:spacing w:after="0" w:line="240" w:lineRule="auto"/>
        <w:ind w:left="539"/>
        <w:contextualSpacing/>
        <w:jc w:val="thaiDistribute"/>
        <w:rPr>
          <w:rFonts w:ascii="Arial" w:eastAsia="Cambria" w:hAnsi="Arial" w:cs="Arial"/>
          <w:sz w:val="18"/>
          <w:szCs w:val="18"/>
        </w:rPr>
      </w:pPr>
      <w:r w:rsidRPr="005A6482">
        <w:rPr>
          <w:rFonts w:ascii="Arial" w:eastAsia="Cambria"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1147B29" w14:textId="77777777" w:rsidR="002C346A" w:rsidRPr="005A6482" w:rsidRDefault="002C346A" w:rsidP="002C346A">
      <w:pPr>
        <w:spacing w:after="0" w:line="240" w:lineRule="auto"/>
        <w:ind w:left="539"/>
        <w:contextualSpacing/>
        <w:jc w:val="thaiDistribute"/>
        <w:rPr>
          <w:rFonts w:ascii="Arial" w:eastAsia="Cambria" w:hAnsi="Arial" w:cs="Arial"/>
          <w:sz w:val="18"/>
          <w:szCs w:val="18"/>
        </w:rPr>
      </w:pPr>
    </w:p>
    <w:p w14:paraId="15771578" w14:textId="09C58F9E" w:rsidR="00BD46B2" w:rsidRPr="005A6482" w:rsidRDefault="002C346A" w:rsidP="002C346A">
      <w:pPr>
        <w:spacing w:after="0" w:line="240" w:lineRule="auto"/>
        <w:ind w:left="539"/>
        <w:contextualSpacing/>
        <w:jc w:val="thaiDistribute"/>
        <w:rPr>
          <w:rFonts w:ascii="Arial" w:eastAsia="Cambria" w:hAnsi="Arial" w:cs="Arial"/>
          <w:sz w:val="18"/>
          <w:szCs w:val="18"/>
        </w:rPr>
      </w:pPr>
      <w:r w:rsidRPr="005A6482">
        <w:rPr>
          <w:rFonts w:ascii="Arial" w:eastAsia="Cambria" w:hAnsi="Arial" w:cs="Arial"/>
          <w:sz w:val="18"/>
          <w:szCs w:val="18"/>
        </w:rPr>
        <w:t>The amendments require disclosures if an entity classifies a liability as non-current and that liability is subject to covenants with which the entity must comply within 12 months of the reporting period. The disclosures include:</w:t>
      </w:r>
    </w:p>
    <w:p w14:paraId="4BEA89E7" w14:textId="36182EB6" w:rsidR="002C346A" w:rsidRPr="005A6482" w:rsidRDefault="002C346A" w:rsidP="00083728">
      <w:pPr>
        <w:pStyle w:val="ListParagraph"/>
        <w:numPr>
          <w:ilvl w:val="0"/>
          <w:numId w:val="7"/>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 xml:space="preserve">the carrying amount of the </w:t>
      </w:r>
      <w:proofErr w:type="gramStart"/>
      <w:r w:rsidRPr="005A6482">
        <w:rPr>
          <w:rFonts w:ascii="Arial" w:eastAsia="Cambria" w:hAnsi="Arial" w:cs="Arial"/>
          <w:sz w:val="18"/>
          <w:szCs w:val="18"/>
        </w:rPr>
        <w:t>liability;</w:t>
      </w:r>
      <w:proofErr w:type="gramEnd"/>
    </w:p>
    <w:p w14:paraId="127927DE" w14:textId="70A33DCC" w:rsidR="002C346A" w:rsidRPr="005A6482" w:rsidRDefault="002C346A" w:rsidP="00083728">
      <w:pPr>
        <w:pStyle w:val="ListParagraph"/>
        <w:numPr>
          <w:ilvl w:val="0"/>
          <w:numId w:val="7"/>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information about the covenants; and</w:t>
      </w:r>
    </w:p>
    <w:p w14:paraId="66379B8D" w14:textId="00E4CDA6" w:rsidR="002C346A" w:rsidRPr="005A6482" w:rsidRDefault="002C346A" w:rsidP="00083728">
      <w:pPr>
        <w:pStyle w:val="ListParagraph"/>
        <w:numPr>
          <w:ilvl w:val="0"/>
          <w:numId w:val="7"/>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facts and circumstances, if any, that indicate that the entity might have difficulty complying with the covenants.</w:t>
      </w:r>
    </w:p>
    <w:p w14:paraId="15D281A0" w14:textId="77777777" w:rsidR="002C346A" w:rsidRPr="005A6482" w:rsidRDefault="002C346A" w:rsidP="002C346A">
      <w:pPr>
        <w:spacing w:after="0" w:line="240" w:lineRule="auto"/>
        <w:ind w:left="539"/>
        <w:contextualSpacing/>
        <w:jc w:val="thaiDistribute"/>
        <w:rPr>
          <w:rFonts w:ascii="Arial" w:eastAsia="Cambria" w:hAnsi="Arial" w:cs="Arial"/>
          <w:sz w:val="18"/>
          <w:szCs w:val="18"/>
        </w:rPr>
      </w:pPr>
    </w:p>
    <w:p w14:paraId="03DD35B7" w14:textId="77777777" w:rsidR="00CE288D" w:rsidRPr="005A6482" w:rsidRDefault="00CE288D" w:rsidP="00CE288D">
      <w:pPr>
        <w:spacing w:after="0" w:line="240" w:lineRule="auto"/>
        <w:ind w:left="539"/>
        <w:contextualSpacing/>
        <w:jc w:val="thaiDistribute"/>
        <w:rPr>
          <w:rFonts w:ascii="Arial" w:eastAsia="Cambria" w:hAnsi="Arial" w:cs="Arial"/>
          <w:sz w:val="18"/>
          <w:szCs w:val="18"/>
        </w:rPr>
      </w:pPr>
      <w:r w:rsidRPr="005A6482">
        <w:rPr>
          <w:rFonts w:ascii="Arial" w:eastAsia="Cambria" w:hAnsi="Arial" w:cs="Arial"/>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8625C03" w14:textId="77777777" w:rsidR="00CE288D" w:rsidRPr="005A6482" w:rsidRDefault="00CE288D" w:rsidP="00CE288D">
      <w:pPr>
        <w:spacing w:after="0" w:line="240" w:lineRule="auto"/>
        <w:ind w:left="539"/>
        <w:contextualSpacing/>
        <w:jc w:val="thaiDistribute"/>
        <w:rPr>
          <w:rFonts w:ascii="Arial" w:eastAsia="Cambria" w:hAnsi="Arial" w:cs="Arial"/>
          <w:sz w:val="18"/>
          <w:szCs w:val="18"/>
        </w:rPr>
      </w:pPr>
    </w:p>
    <w:p w14:paraId="366947EF" w14:textId="49568CFE" w:rsidR="002C346A" w:rsidRPr="005A6482" w:rsidRDefault="00CE288D" w:rsidP="003E76F5">
      <w:pPr>
        <w:spacing w:after="0" w:line="240" w:lineRule="auto"/>
        <w:ind w:left="539"/>
        <w:contextualSpacing/>
        <w:jc w:val="thaiDistribute"/>
        <w:rPr>
          <w:rFonts w:ascii="Arial" w:eastAsia="Cambria" w:hAnsi="Arial" w:cs="Arial"/>
          <w:sz w:val="18"/>
          <w:szCs w:val="18"/>
        </w:rPr>
      </w:pPr>
      <w:r w:rsidRPr="005A6482">
        <w:rPr>
          <w:rFonts w:ascii="Arial" w:eastAsia="Cambria" w:hAnsi="Arial" w:cs="Arial"/>
          <w:sz w:val="18"/>
          <w:szCs w:val="18"/>
        </w:rPr>
        <w:t>The amendments must be applied retrospectively in accordance with the normal requirements in TAS 8 Accounting Policies, Changes in Accounting Estimates and Errors.</w:t>
      </w:r>
    </w:p>
    <w:p w14:paraId="375474E7" w14:textId="77777777" w:rsidR="00ED11A4" w:rsidRPr="005A6482" w:rsidRDefault="00ED11A4" w:rsidP="00710F9B">
      <w:pPr>
        <w:spacing w:after="0" w:line="240" w:lineRule="auto"/>
        <w:ind w:left="539"/>
        <w:contextualSpacing/>
        <w:jc w:val="thaiDistribute"/>
        <w:rPr>
          <w:rFonts w:ascii="Arial" w:eastAsia="Cambria" w:hAnsi="Arial" w:cs="Arial"/>
          <w:sz w:val="18"/>
          <w:szCs w:val="18"/>
        </w:rPr>
      </w:pPr>
    </w:p>
    <w:p w14:paraId="3D45DED8" w14:textId="7583455B" w:rsidR="0048585D" w:rsidRPr="005A6482" w:rsidRDefault="0048585D">
      <w:pPr>
        <w:rPr>
          <w:rFonts w:ascii="Arial" w:eastAsia="Cambria" w:hAnsi="Arial" w:cs="Arial"/>
          <w:sz w:val="18"/>
          <w:szCs w:val="18"/>
        </w:rPr>
      </w:pPr>
      <w:r w:rsidRPr="005A6482">
        <w:rPr>
          <w:rFonts w:ascii="Arial" w:eastAsia="Cambria" w:hAnsi="Arial" w:cs="Arial"/>
          <w:sz w:val="18"/>
          <w:szCs w:val="18"/>
        </w:rPr>
        <w:br w:type="page"/>
      </w:r>
    </w:p>
    <w:p w14:paraId="4808AA25" w14:textId="77777777" w:rsidR="0048585D" w:rsidRPr="005A6482" w:rsidRDefault="0048585D" w:rsidP="0048585D">
      <w:pPr>
        <w:spacing w:after="0" w:line="240" w:lineRule="auto"/>
        <w:ind w:left="539"/>
        <w:contextualSpacing/>
        <w:jc w:val="thaiDistribute"/>
        <w:rPr>
          <w:rFonts w:ascii="Arial" w:eastAsia="Cambria" w:hAnsi="Arial" w:cs="Arial"/>
          <w:sz w:val="18"/>
          <w:szCs w:val="18"/>
        </w:rPr>
      </w:pPr>
    </w:p>
    <w:p w14:paraId="04DDB0EB" w14:textId="77777777" w:rsidR="00A7603C" w:rsidRPr="005A6482" w:rsidRDefault="00ED11A4" w:rsidP="00083728">
      <w:pPr>
        <w:numPr>
          <w:ilvl w:val="1"/>
          <w:numId w:val="4"/>
        </w:numPr>
        <w:spacing w:after="0" w:line="240" w:lineRule="auto"/>
        <w:ind w:left="539" w:hanging="539"/>
        <w:contextualSpacing/>
        <w:jc w:val="thaiDistribute"/>
        <w:rPr>
          <w:rFonts w:ascii="Arial" w:eastAsia="Cambria" w:hAnsi="Arial" w:cs="Arial"/>
          <w:sz w:val="18"/>
          <w:szCs w:val="18"/>
        </w:rPr>
      </w:pPr>
      <w:r w:rsidRPr="005A6482">
        <w:rPr>
          <w:rFonts w:ascii="Arial" w:eastAsia="Cambria" w:hAnsi="Arial" w:cs="Arial"/>
          <w:b/>
          <w:bCs/>
          <w:sz w:val="18"/>
          <w:szCs w:val="18"/>
        </w:rPr>
        <w:t>Amendments</w:t>
      </w:r>
      <w:r w:rsidRPr="005A6482">
        <w:rPr>
          <w:rFonts w:ascii="Arial" w:eastAsia="Cambria" w:hAnsi="Arial" w:cs="Arial"/>
          <w:sz w:val="18"/>
          <w:szCs w:val="18"/>
        </w:rPr>
        <w:t xml:space="preserve"> </w:t>
      </w:r>
      <w:r w:rsidRPr="005A6482">
        <w:rPr>
          <w:rFonts w:ascii="Arial" w:eastAsia="Cambria" w:hAnsi="Arial" w:cs="Arial"/>
          <w:b/>
          <w:sz w:val="18"/>
          <w:szCs w:val="18"/>
        </w:rPr>
        <w:t>to T</w:t>
      </w:r>
      <w:r w:rsidR="003E76F5" w:rsidRPr="005A6482">
        <w:rPr>
          <w:rFonts w:ascii="Arial" w:eastAsia="Cambria" w:hAnsi="Arial" w:cs="Arial"/>
          <w:b/>
          <w:sz w:val="18"/>
          <w:szCs w:val="18"/>
        </w:rPr>
        <w:t>FRS 16</w:t>
      </w:r>
      <w:r w:rsidRPr="005A6482">
        <w:rPr>
          <w:rFonts w:ascii="Arial" w:eastAsia="Cambria" w:hAnsi="Arial" w:cs="Arial"/>
          <w:b/>
          <w:sz w:val="18"/>
          <w:szCs w:val="18"/>
        </w:rPr>
        <w:t xml:space="preserve"> - </w:t>
      </w:r>
      <w:r w:rsidR="003E76F5" w:rsidRPr="005A6482">
        <w:rPr>
          <w:rFonts w:ascii="Arial" w:eastAsia="Cambria" w:hAnsi="Arial" w:cs="Arial"/>
          <w:b/>
          <w:sz w:val="18"/>
          <w:szCs w:val="18"/>
        </w:rPr>
        <w:t>Leases</w:t>
      </w:r>
      <w:r w:rsidRPr="005A6482">
        <w:rPr>
          <w:rFonts w:ascii="Arial" w:eastAsia="Cambria" w:hAnsi="Arial" w:cs="Arial"/>
          <w:b/>
          <w:sz w:val="18"/>
          <w:szCs w:val="18"/>
        </w:rPr>
        <w:t xml:space="preserve"> </w:t>
      </w:r>
      <w:r w:rsidR="003E76F5" w:rsidRPr="005A6482">
        <w:rPr>
          <w:rFonts w:ascii="Arial" w:eastAsia="Cambria" w:hAnsi="Arial" w:cs="Arial"/>
          <w:bCs/>
          <w:sz w:val="18"/>
          <w:szCs w:val="18"/>
        </w:rPr>
        <w:t>added to the requirement</w:t>
      </w:r>
      <w:r w:rsidR="00A7603C" w:rsidRPr="005A6482">
        <w:rPr>
          <w:rFonts w:ascii="Arial" w:eastAsia="Cambria" w:hAnsi="Arial" w:cs="Arial"/>
          <w:bCs/>
          <w:sz w:val="18"/>
          <w:szCs w:val="18"/>
        </w:rPr>
        <w:t>s for sale and leaseback transactions which explain how an entity accounts for a sale and leaseback after the date of the transaction.</w:t>
      </w:r>
    </w:p>
    <w:p w14:paraId="5DE0D150" w14:textId="77777777" w:rsidR="00A7603C" w:rsidRPr="005A6482" w:rsidRDefault="00A7603C" w:rsidP="000C6B34">
      <w:pPr>
        <w:spacing w:after="0" w:line="240" w:lineRule="auto"/>
        <w:ind w:left="540"/>
        <w:contextualSpacing/>
        <w:jc w:val="thaiDistribute"/>
        <w:rPr>
          <w:rFonts w:ascii="Arial" w:eastAsia="Cambria" w:hAnsi="Arial" w:cs="Arial"/>
          <w:sz w:val="18"/>
          <w:szCs w:val="18"/>
        </w:rPr>
      </w:pPr>
    </w:p>
    <w:p w14:paraId="15BEAA79" w14:textId="2523DF2F" w:rsidR="00A7603C" w:rsidRPr="005A6482" w:rsidRDefault="00A7603C" w:rsidP="00A7603C">
      <w:pPr>
        <w:spacing w:after="0" w:line="240" w:lineRule="auto"/>
        <w:ind w:left="539"/>
        <w:contextualSpacing/>
        <w:jc w:val="thaiDistribute"/>
        <w:rPr>
          <w:rFonts w:ascii="Arial" w:eastAsia="Cambria" w:hAnsi="Arial" w:cs="Arial"/>
          <w:sz w:val="18"/>
          <w:szCs w:val="18"/>
        </w:rPr>
      </w:pPr>
      <w:r w:rsidRPr="005A6482">
        <w:rPr>
          <w:rFonts w:ascii="Arial" w:eastAsia="Cambria" w:hAnsi="Arial" w:cs="Arial"/>
          <w:sz w:val="18"/>
          <w:szCs w:val="18"/>
        </w:rPr>
        <w:t xml:space="preserve">The amendments specify that, in measuring the lease liability </w:t>
      </w:r>
      <w:proofErr w:type="gramStart"/>
      <w:r w:rsidRPr="005A6482">
        <w:rPr>
          <w:rFonts w:ascii="Arial" w:eastAsia="Cambria" w:hAnsi="Arial" w:cs="Arial"/>
          <w:sz w:val="18"/>
          <w:szCs w:val="18"/>
        </w:rPr>
        <w:t>subsequent to</w:t>
      </w:r>
      <w:proofErr w:type="gramEnd"/>
      <w:r w:rsidRPr="005A6482">
        <w:rPr>
          <w:rFonts w:ascii="Arial" w:eastAsia="Cambria" w:hAnsi="Arial"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0E7825F4" w14:textId="10880701" w:rsidR="005C3C08" w:rsidRPr="005A6482" w:rsidRDefault="005C3C08" w:rsidP="00A7603C">
      <w:pPr>
        <w:spacing w:after="0" w:line="240" w:lineRule="auto"/>
        <w:ind w:left="539"/>
        <w:contextualSpacing/>
        <w:jc w:val="thaiDistribute"/>
        <w:rPr>
          <w:rFonts w:ascii="Arial" w:eastAsia="Cambria" w:hAnsi="Arial" w:cs="Arial"/>
          <w:sz w:val="18"/>
          <w:szCs w:val="18"/>
        </w:rPr>
      </w:pPr>
    </w:p>
    <w:p w14:paraId="7BAD0068" w14:textId="0739097B" w:rsidR="003E76F5" w:rsidRPr="005A6482" w:rsidRDefault="00A7603C" w:rsidP="00083728">
      <w:pPr>
        <w:numPr>
          <w:ilvl w:val="1"/>
          <w:numId w:val="4"/>
        </w:numPr>
        <w:spacing w:after="0" w:line="240" w:lineRule="auto"/>
        <w:ind w:left="539" w:hanging="539"/>
        <w:contextualSpacing/>
        <w:jc w:val="thaiDistribute"/>
        <w:rPr>
          <w:rFonts w:ascii="Arial" w:eastAsia="Cambria" w:hAnsi="Arial" w:cs="Arial"/>
          <w:sz w:val="18"/>
          <w:szCs w:val="18"/>
        </w:rPr>
      </w:pPr>
      <w:r w:rsidRPr="005A6482">
        <w:rPr>
          <w:rFonts w:ascii="Arial" w:eastAsia="Cambria" w:hAnsi="Arial" w:cs="Arial"/>
          <w:b/>
          <w:bCs/>
          <w:sz w:val="18"/>
          <w:szCs w:val="18"/>
        </w:rPr>
        <w:t>Amendments to TAS 7 - Statement of Cash Flows and TFRS 7 - Financial Instruments: Disclosure</w:t>
      </w:r>
      <w:r w:rsidRPr="005A6482">
        <w:rPr>
          <w:rFonts w:ascii="Arial" w:eastAsia="Cambria" w:hAnsi="Arial" w:cs="Arial"/>
          <w:sz w:val="18"/>
          <w:szCs w:val="18"/>
        </w:rPr>
        <w:t xml:space="preserve"> require </w:t>
      </w:r>
      <w:r w:rsidR="00CF3664" w:rsidRPr="005A6482">
        <w:rPr>
          <w:rFonts w:ascii="Arial" w:eastAsia="Cambria" w:hAnsi="Arial" w:cs="Arial"/>
          <w:sz w:val="18"/>
          <w:szCs w:val="18"/>
        </w:rPr>
        <w:t>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0AD06027" w14:textId="77777777" w:rsidR="00CF3664" w:rsidRPr="005A6482" w:rsidRDefault="00CF3664" w:rsidP="000C6B34">
      <w:pPr>
        <w:spacing w:after="0" w:line="240" w:lineRule="auto"/>
        <w:ind w:left="540"/>
        <w:contextualSpacing/>
        <w:jc w:val="thaiDistribute"/>
        <w:rPr>
          <w:rFonts w:ascii="Arial" w:eastAsia="Cambria" w:hAnsi="Arial" w:cs="Arial"/>
          <w:sz w:val="18"/>
          <w:szCs w:val="18"/>
        </w:rPr>
      </w:pPr>
    </w:p>
    <w:p w14:paraId="3D0D4D32" w14:textId="4CFE8A61" w:rsidR="00CF3664" w:rsidRPr="005A6482" w:rsidRDefault="00CF3664" w:rsidP="00CF3664">
      <w:pPr>
        <w:spacing w:after="0" w:line="240" w:lineRule="auto"/>
        <w:ind w:left="539"/>
        <w:contextualSpacing/>
        <w:jc w:val="thaiDistribute"/>
        <w:rPr>
          <w:rFonts w:ascii="Arial" w:eastAsia="Cambria" w:hAnsi="Arial" w:cs="Arial"/>
          <w:sz w:val="18"/>
          <w:szCs w:val="18"/>
        </w:rPr>
      </w:pPr>
      <w:r w:rsidRPr="005A6482">
        <w:rPr>
          <w:rFonts w:ascii="Arial" w:eastAsia="Cambria" w:hAnsi="Arial" w:cs="Arial"/>
          <w:sz w:val="18"/>
          <w:szCs w:val="18"/>
        </w:rPr>
        <w:t>To meet investors’ needs, the new disclosures will provide information about:</w:t>
      </w:r>
    </w:p>
    <w:p w14:paraId="779AB53D" w14:textId="77777777" w:rsidR="0048585D" w:rsidRPr="005A6482" w:rsidRDefault="0048585D" w:rsidP="00CF3664">
      <w:pPr>
        <w:spacing w:after="0" w:line="240" w:lineRule="auto"/>
        <w:ind w:left="539"/>
        <w:contextualSpacing/>
        <w:jc w:val="thaiDistribute"/>
        <w:rPr>
          <w:rFonts w:ascii="Arial" w:eastAsia="Cambria" w:hAnsi="Arial" w:cs="Arial"/>
          <w:sz w:val="18"/>
          <w:szCs w:val="18"/>
        </w:rPr>
      </w:pPr>
    </w:p>
    <w:p w14:paraId="5C45ACDB" w14:textId="4653C774" w:rsidR="00CF3664" w:rsidRPr="005A6482" w:rsidRDefault="00BF1473" w:rsidP="00083728">
      <w:pPr>
        <w:pStyle w:val="ListParagraph"/>
        <w:numPr>
          <w:ilvl w:val="0"/>
          <w:numId w:val="8"/>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The terms and conditions of SFAs.</w:t>
      </w:r>
    </w:p>
    <w:p w14:paraId="7D2936C6" w14:textId="043A605D" w:rsidR="00BF1473" w:rsidRPr="005A6482" w:rsidRDefault="00BF1473" w:rsidP="00083728">
      <w:pPr>
        <w:pStyle w:val="ListParagraph"/>
        <w:numPr>
          <w:ilvl w:val="0"/>
          <w:numId w:val="8"/>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 xml:space="preserve">The carrying amount </w:t>
      </w:r>
      <w:r w:rsidR="00BE69B8" w:rsidRPr="005A6482">
        <w:rPr>
          <w:rFonts w:ascii="Arial" w:eastAsia="Cambria" w:hAnsi="Arial" w:cs="Arial"/>
          <w:sz w:val="18"/>
          <w:szCs w:val="18"/>
        </w:rPr>
        <w:t>of financial liabilities that are part of S</w:t>
      </w:r>
      <w:r w:rsidR="007743CE" w:rsidRPr="005A6482">
        <w:rPr>
          <w:rFonts w:ascii="Arial" w:eastAsia="Cambria" w:hAnsi="Arial" w:cs="Arial"/>
          <w:sz w:val="18"/>
          <w:szCs w:val="18"/>
        </w:rPr>
        <w:t>F</w:t>
      </w:r>
      <w:r w:rsidR="00BE69B8" w:rsidRPr="005A6482">
        <w:rPr>
          <w:rFonts w:ascii="Arial" w:eastAsia="Cambria" w:hAnsi="Arial" w:cs="Arial"/>
          <w:sz w:val="18"/>
          <w:szCs w:val="18"/>
        </w:rPr>
        <w:t>As, and the line items in which those liabilities are presented.</w:t>
      </w:r>
    </w:p>
    <w:p w14:paraId="7447E86A" w14:textId="535A6995" w:rsidR="00BE69B8" w:rsidRPr="005A6482" w:rsidRDefault="00BE69B8" w:rsidP="00083728">
      <w:pPr>
        <w:pStyle w:val="ListParagraph"/>
        <w:numPr>
          <w:ilvl w:val="0"/>
          <w:numId w:val="8"/>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The carrying amount of the financial liabilities in (2), for which the suppliers have already received payment from the finance providers.</w:t>
      </w:r>
    </w:p>
    <w:p w14:paraId="36AD56D6" w14:textId="4A2F84E0" w:rsidR="00BE69B8" w:rsidRPr="005A6482" w:rsidRDefault="00BE69B8" w:rsidP="00083728">
      <w:pPr>
        <w:pStyle w:val="ListParagraph"/>
        <w:numPr>
          <w:ilvl w:val="0"/>
          <w:numId w:val="8"/>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The range of payment due dates for both the financial liabilities that are part of SFAs, and comparable trade payables that are not part of such arrangements.</w:t>
      </w:r>
    </w:p>
    <w:p w14:paraId="19A5D43C" w14:textId="10CE3C59" w:rsidR="00083728" w:rsidRPr="005A6482" w:rsidRDefault="00083728" w:rsidP="00083728">
      <w:pPr>
        <w:pStyle w:val="ListParagraph"/>
        <w:numPr>
          <w:ilvl w:val="0"/>
          <w:numId w:val="8"/>
        </w:numPr>
        <w:spacing w:after="0" w:line="240" w:lineRule="auto"/>
        <w:ind w:left="896" w:hanging="357"/>
        <w:jc w:val="thaiDistribute"/>
        <w:rPr>
          <w:rFonts w:ascii="Arial" w:eastAsia="Cambria" w:hAnsi="Arial" w:cs="Arial"/>
          <w:sz w:val="18"/>
          <w:szCs w:val="18"/>
        </w:rPr>
      </w:pPr>
      <w:r w:rsidRPr="005A6482">
        <w:rPr>
          <w:rFonts w:ascii="Arial" w:eastAsia="Cambria" w:hAnsi="Arial" w:cs="Arial"/>
          <w:sz w:val="18"/>
          <w:szCs w:val="18"/>
        </w:rPr>
        <w:t>Non-cash changes in the carrying amounts of financial liabilities in (2).</w:t>
      </w:r>
    </w:p>
    <w:p w14:paraId="5B2B4378" w14:textId="75BA0880" w:rsidR="00ED11A4" w:rsidRPr="005A6482" w:rsidRDefault="00083728" w:rsidP="00D91532">
      <w:pPr>
        <w:pStyle w:val="ListParagraph"/>
        <w:numPr>
          <w:ilvl w:val="0"/>
          <w:numId w:val="8"/>
        </w:numPr>
        <w:spacing w:after="0" w:line="240" w:lineRule="auto"/>
        <w:ind w:left="896" w:hanging="357"/>
        <w:jc w:val="thaiDistribute"/>
        <w:rPr>
          <w:rFonts w:ascii="Arial" w:eastAsia="Arial Unicode MS" w:hAnsi="Arial" w:cs="Arial"/>
          <w:b/>
          <w:bCs/>
          <w:sz w:val="18"/>
          <w:szCs w:val="18"/>
        </w:rPr>
      </w:pPr>
      <w:r w:rsidRPr="005A6482">
        <w:rPr>
          <w:rFonts w:ascii="Arial" w:eastAsia="Cambria" w:hAnsi="Arial" w:cs="Arial"/>
          <w:sz w:val="18"/>
          <w:szCs w:val="18"/>
        </w:rPr>
        <w:t>Access to SFA facilities and concentration of liquidity risk with the finance providers.</w:t>
      </w:r>
    </w:p>
    <w:p w14:paraId="41C9FF7F" w14:textId="77777777" w:rsidR="000F185C" w:rsidRPr="005A6482" w:rsidRDefault="000F185C" w:rsidP="00710F9B">
      <w:pPr>
        <w:spacing w:after="0" w:line="240" w:lineRule="auto"/>
        <w:jc w:val="both"/>
        <w:rPr>
          <w:rFonts w:ascii="Arial" w:eastAsia="Arial Unicode MS" w:hAnsi="Arial" w:cs="Arial"/>
          <w:sz w:val="18"/>
          <w:szCs w:val="18"/>
          <w:lang w:bidi="th-TH"/>
        </w:rPr>
      </w:pPr>
    </w:p>
    <w:p w14:paraId="410A6595" w14:textId="77777777" w:rsidR="001F0E19" w:rsidRPr="005A6482" w:rsidRDefault="001F0E19" w:rsidP="00710F9B">
      <w:pPr>
        <w:spacing w:after="0" w:line="240" w:lineRule="auto"/>
        <w:jc w:val="both"/>
        <w:rPr>
          <w:rFonts w:ascii="Arial" w:eastAsia="Arial Unicode MS" w:hAnsi="Arial" w:cs="Arial"/>
          <w:sz w:val="18"/>
          <w:szCs w:val="18"/>
          <w:lang w:bidi="th-TH"/>
        </w:rPr>
      </w:pPr>
    </w:p>
    <w:p w14:paraId="744D8562" w14:textId="25085B74" w:rsidR="00ED11A4" w:rsidRPr="005A6482" w:rsidRDefault="000C7810" w:rsidP="00710F9B">
      <w:pPr>
        <w:pStyle w:val="Heading1"/>
        <w:shd w:val="clear" w:color="auto" w:fill="auto"/>
        <w:rPr>
          <w:color w:val="auto"/>
          <w:spacing w:val="0"/>
        </w:rPr>
      </w:pPr>
      <w:r w:rsidRPr="005A6482">
        <w:rPr>
          <w:color w:val="auto"/>
          <w:spacing w:val="0"/>
        </w:rPr>
        <w:t>4</w:t>
      </w:r>
      <w:r w:rsidR="00ED11A4" w:rsidRPr="005A6482">
        <w:rPr>
          <w:color w:val="auto"/>
          <w:spacing w:val="0"/>
        </w:rPr>
        <w:tab/>
        <w:t>Accounting policies</w:t>
      </w:r>
    </w:p>
    <w:p w14:paraId="55D880E0" w14:textId="77777777" w:rsidR="00ED11A4" w:rsidRPr="005A6482" w:rsidRDefault="00ED11A4" w:rsidP="00710F9B">
      <w:pPr>
        <w:spacing w:after="0" w:line="240" w:lineRule="auto"/>
        <w:jc w:val="both"/>
        <w:rPr>
          <w:rFonts w:ascii="Arial" w:hAnsi="Arial" w:cs="Arial"/>
          <w:sz w:val="18"/>
          <w:szCs w:val="18"/>
          <w:lang w:bidi="th-TH"/>
        </w:rPr>
      </w:pPr>
    </w:p>
    <w:p w14:paraId="7AA848C3" w14:textId="1301D2D8"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1</w:t>
      </w:r>
      <w:r w:rsidR="00500D16" w:rsidRPr="005A6482">
        <w:rPr>
          <w:color w:val="auto"/>
        </w:rPr>
        <w:tab/>
      </w:r>
      <w:r w:rsidR="00D91532" w:rsidRPr="005A6482">
        <w:rPr>
          <w:color w:val="auto"/>
        </w:rPr>
        <w:t>Investments in subsidiaries, associates and joint venture</w:t>
      </w:r>
    </w:p>
    <w:p w14:paraId="24FC5402" w14:textId="77777777" w:rsidR="00500D16" w:rsidRPr="005A6482" w:rsidRDefault="00500D16" w:rsidP="00710F9B">
      <w:pPr>
        <w:pStyle w:val="ListParagraph"/>
        <w:spacing w:after="0" w:line="240" w:lineRule="auto"/>
        <w:ind w:left="567"/>
        <w:jc w:val="both"/>
        <w:rPr>
          <w:rFonts w:ascii="Arial" w:eastAsia="Arial Unicode MS" w:hAnsi="Arial" w:cs="Arial"/>
          <w:sz w:val="18"/>
          <w:szCs w:val="18"/>
          <w:lang w:bidi="th-TH"/>
        </w:rPr>
      </w:pPr>
    </w:p>
    <w:p w14:paraId="206563DE" w14:textId="77E6945D" w:rsidR="00D91532" w:rsidRPr="005A6482" w:rsidRDefault="00D91532" w:rsidP="000C6B34">
      <w:pPr>
        <w:spacing w:after="0" w:line="240" w:lineRule="auto"/>
        <w:ind w:left="539" w:firstLine="1"/>
        <w:jc w:val="both"/>
        <w:rPr>
          <w:rFonts w:ascii="Arial" w:eastAsia="Arial Unicode MS" w:hAnsi="Arial" w:cs="Arial"/>
          <w:sz w:val="18"/>
          <w:szCs w:val="18"/>
          <w:lang w:bidi="th-TH"/>
        </w:rPr>
      </w:pPr>
      <w:r w:rsidRPr="005A6482">
        <w:rPr>
          <w:rFonts w:ascii="Arial" w:eastAsia="Arial Unicode MS" w:hAnsi="Arial" w:cs="Arial"/>
          <w:sz w:val="18"/>
          <w:szCs w:val="18"/>
          <w:lang w:bidi="th-TH"/>
        </w:rPr>
        <w:t>In the separate financial statements, investments in subsidiaries, associates and joint venture are accounted for using cost method.</w:t>
      </w:r>
    </w:p>
    <w:p w14:paraId="11535034" w14:textId="77777777" w:rsidR="00D91532" w:rsidRPr="005A6482" w:rsidRDefault="00D91532" w:rsidP="00710F9B">
      <w:pPr>
        <w:spacing w:after="0" w:line="240" w:lineRule="auto"/>
        <w:ind w:left="539" w:hanging="539"/>
        <w:jc w:val="both"/>
        <w:rPr>
          <w:rFonts w:ascii="Arial" w:eastAsia="Arial Unicode MS" w:hAnsi="Arial" w:cs="Arial"/>
          <w:sz w:val="18"/>
          <w:szCs w:val="18"/>
          <w:lang w:bidi="th-TH"/>
        </w:rPr>
      </w:pPr>
    </w:p>
    <w:p w14:paraId="4BFEF830" w14:textId="75500B8E" w:rsidR="00D91532" w:rsidRPr="005A6482" w:rsidRDefault="00D91532" w:rsidP="000C6B34">
      <w:pPr>
        <w:spacing w:after="0" w:line="240" w:lineRule="auto"/>
        <w:ind w:left="539" w:firstLine="1"/>
        <w:jc w:val="both"/>
        <w:rPr>
          <w:rFonts w:ascii="Arial" w:eastAsia="Arial Unicode MS" w:hAnsi="Arial" w:cs="Arial"/>
          <w:sz w:val="18"/>
          <w:szCs w:val="18"/>
          <w:lang w:bidi="th-TH"/>
        </w:rPr>
      </w:pPr>
      <w:r w:rsidRPr="005A6482">
        <w:rPr>
          <w:rFonts w:ascii="Arial" w:eastAsia="Arial Unicode MS" w:hAnsi="Arial" w:cs="Arial"/>
          <w:sz w:val="18"/>
          <w:szCs w:val="18"/>
          <w:lang w:bidi="th-TH"/>
        </w:rPr>
        <w:t>In the consolidated financial statements, investments in associates and joint venture are accounted for using the equity method of accounting.</w:t>
      </w:r>
    </w:p>
    <w:p w14:paraId="78EF5AA0" w14:textId="77777777" w:rsidR="00D91532" w:rsidRPr="005A6482" w:rsidRDefault="00D91532" w:rsidP="00710F9B">
      <w:pPr>
        <w:spacing w:after="0" w:line="240" w:lineRule="auto"/>
        <w:ind w:left="539" w:hanging="539"/>
        <w:jc w:val="both"/>
        <w:rPr>
          <w:rFonts w:ascii="Arial" w:eastAsia="Arial Unicode MS" w:hAnsi="Arial" w:cs="Arial"/>
          <w:sz w:val="18"/>
          <w:szCs w:val="18"/>
          <w:lang w:bidi="th-TH"/>
        </w:rPr>
      </w:pPr>
    </w:p>
    <w:p w14:paraId="00510596" w14:textId="18ADD519" w:rsidR="00500D16" w:rsidRPr="005A6482" w:rsidRDefault="00500D16" w:rsidP="000C6B34">
      <w:pPr>
        <w:spacing w:after="0" w:line="240" w:lineRule="auto"/>
        <w:ind w:left="539" w:firstLine="1"/>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Changes in ownership interests</w:t>
      </w:r>
    </w:p>
    <w:p w14:paraId="3F500C28" w14:textId="77777777"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p>
    <w:p w14:paraId="7CEF2B01" w14:textId="77777777"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E51B0BB" w14:textId="77777777"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p>
    <w:p w14:paraId="1EF60161" w14:textId="078C1287"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t>
      </w:r>
      <w:r w:rsidR="005C3C08" w:rsidRPr="005A6482">
        <w:rPr>
          <w:rFonts w:ascii="Arial" w:eastAsia="Arial Unicode MS" w:hAnsi="Arial" w:cs="Arial"/>
          <w:sz w:val="18"/>
          <w:szCs w:val="18"/>
          <w:lang w:bidi="th-TH"/>
        </w:rPr>
        <w:t xml:space="preserve">or retained earnings </w:t>
      </w:r>
      <w:r w:rsidRPr="005A6482">
        <w:rPr>
          <w:rFonts w:ascii="Arial" w:eastAsia="Arial Unicode MS" w:hAnsi="Arial" w:cs="Arial"/>
          <w:sz w:val="18"/>
          <w:szCs w:val="18"/>
          <w:lang w:bidi="th-TH"/>
        </w:rPr>
        <w:t xml:space="preserve">where appropriate. Profit or loss from reduce of the ownership interest in associates and joint ventures is recognise in profit or </w:t>
      </w:r>
      <w:r w:rsidR="00A6059E" w:rsidRPr="005A6482">
        <w:rPr>
          <w:rFonts w:ascii="Arial" w:eastAsia="Arial Unicode MS" w:hAnsi="Arial" w:cs="Arial"/>
          <w:sz w:val="18"/>
          <w:szCs w:val="18"/>
          <w:lang w:bidi="th-TH"/>
        </w:rPr>
        <w:t>loss.</w:t>
      </w:r>
    </w:p>
    <w:p w14:paraId="791CCA96" w14:textId="77777777"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p>
    <w:p w14:paraId="6094D7D3" w14:textId="6D30D2EB"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153BB817" w14:textId="77777777" w:rsidR="0045216A" w:rsidRPr="005A6482" w:rsidRDefault="0045216A" w:rsidP="00710F9B">
      <w:pPr>
        <w:pStyle w:val="ListParagraph"/>
        <w:spacing w:after="0" w:line="240" w:lineRule="auto"/>
        <w:ind w:left="539"/>
        <w:jc w:val="both"/>
        <w:rPr>
          <w:rFonts w:ascii="Arial" w:eastAsia="Arial Unicode MS" w:hAnsi="Arial" w:cs="Arial"/>
          <w:sz w:val="18"/>
          <w:szCs w:val="18"/>
          <w:lang w:bidi="th-TH"/>
        </w:rPr>
      </w:pPr>
    </w:p>
    <w:p w14:paraId="61A53624" w14:textId="1A1AFAAB" w:rsidR="0045216A" w:rsidRPr="005A6482" w:rsidRDefault="0045216A">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34981B7B" w14:textId="77777777"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p>
    <w:p w14:paraId="786FCE76" w14:textId="30A75F7F"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2</w:t>
      </w:r>
      <w:r w:rsidR="00500D16" w:rsidRPr="005A6482">
        <w:rPr>
          <w:color w:val="auto"/>
        </w:rPr>
        <w:tab/>
        <w:t>Business combination</w:t>
      </w:r>
    </w:p>
    <w:p w14:paraId="74508118" w14:textId="77777777"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p>
    <w:p w14:paraId="4F757C37" w14:textId="750FBFE3"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Group applies the acquisition method to account for business combinations with an exception on business combination under common control. The consideration transferred for the acquisition of a subsidiary comprises.</w:t>
      </w:r>
    </w:p>
    <w:p w14:paraId="78416125" w14:textId="77777777" w:rsidR="00825841" w:rsidRPr="005A6482" w:rsidRDefault="00825841" w:rsidP="00710F9B">
      <w:pPr>
        <w:pStyle w:val="ListParagraph"/>
        <w:spacing w:after="0" w:line="240" w:lineRule="auto"/>
        <w:ind w:left="539"/>
        <w:jc w:val="both"/>
        <w:rPr>
          <w:rFonts w:ascii="Arial" w:eastAsia="Arial Unicode MS" w:hAnsi="Arial" w:cs="Arial"/>
          <w:sz w:val="18"/>
          <w:szCs w:val="18"/>
          <w:lang w:bidi="th-TH"/>
        </w:rPr>
      </w:pPr>
    </w:p>
    <w:p w14:paraId="692B259E" w14:textId="77777777" w:rsidR="00500D16" w:rsidRPr="005A6482" w:rsidRDefault="00500D16"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fair value of the assets transferred, </w:t>
      </w:r>
    </w:p>
    <w:p w14:paraId="374EFDDC" w14:textId="77777777" w:rsidR="00500D16" w:rsidRPr="005A6482" w:rsidRDefault="00500D16"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liabilities incurred to the former owners of the acquiree</w:t>
      </w:r>
    </w:p>
    <w:p w14:paraId="6C6DA421" w14:textId="0668C00E" w:rsidR="00500D16" w:rsidRPr="005A6482" w:rsidRDefault="00500D16"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equity interests issued by the </w:t>
      </w:r>
      <w:r w:rsidR="00A6059E" w:rsidRPr="005A6482">
        <w:rPr>
          <w:rFonts w:ascii="Arial" w:eastAsia="Cambria" w:hAnsi="Arial" w:cs="Arial"/>
          <w:sz w:val="18"/>
          <w:szCs w:val="18"/>
        </w:rPr>
        <w:t>Group.</w:t>
      </w:r>
    </w:p>
    <w:p w14:paraId="6427F214" w14:textId="77777777" w:rsidR="00825841" w:rsidRPr="005A6482" w:rsidRDefault="00825841" w:rsidP="00710F9B">
      <w:pPr>
        <w:pStyle w:val="ListParagraph"/>
        <w:spacing w:after="0" w:line="240" w:lineRule="auto"/>
        <w:ind w:left="539"/>
        <w:jc w:val="both"/>
        <w:rPr>
          <w:rFonts w:ascii="Arial" w:eastAsia="Arial Unicode MS" w:hAnsi="Arial" w:cs="Arial"/>
          <w:sz w:val="18"/>
          <w:szCs w:val="18"/>
          <w:lang w:bidi="th-TH"/>
        </w:rPr>
      </w:pPr>
    </w:p>
    <w:p w14:paraId="0A4A3C01" w14:textId="3B040920"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Identifiable assets and liabilities </w:t>
      </w:r>
      <w:r w:rsidR="00D96457" w:rsidRPr="005A6482">
        <w:rPr>
          <w:rFonts w:ascii="Arial" w:eastAsia="Arial Unicode MS" w:hAnsi="Arial" w:cs="Arial"/>
          <w:sz w:val="18"/>
          <w:szCs w:val="18"/>
          <w:lang w:bidi="th-TH"/>
        </w:rPr>
        <w:t>acquired,</w:t>
      </w:r>
      <w:r w:rsidRPr="005A6482">
        <w:rPr>
          <w:rFonts w:ascii="Arial" w:eastAsia="Arial Unicode MS" w:hAnsi="Arial" w:cs="Arial"/>
          <w:sz w:val="18"/>
          <w:szCs w:val="18"/>
          <w:lang w:bidi="th-TH"/>
        </w:rPr>
        <w:t xml:space="preserve"> and contingent liabilities assumed in a business combination are measured initially at their fair values at the acquisition date.</w:t>
      </w:r>
    </w:p>
    <w:p w14:paraId="7A01299D" w14:textId="77777777" w:rsidR="00825841" w:rsidRPr="005A6482" w:rsidRDefault="00825841" w:rsidP="00710F9B">
      <w:pPr>
        <w:pStyle w:val="ListParagraph"/>
        <w:spacing w:after="0" w:line="240" w:lineRule="auto"/>
        <w:ind w:left="539"/>
        <w:jc w:val="both"/>
        <w:rPr>
          <w:rFonts w:ascii="Arial" w:eastAsia="Arial Unicode MS" w:hAnsi="Arial" w:cs="Arial"/>
          <w:sz w:val="18"/>
          <w:szCs w:val="18"/>
          <w:lang w:bidi="th-TH"/>
        </w:rPr>
      </w:pPr>
    </w:p>
    <w:p w14:paraId="5CEC9C2C" w14:textId="6B7EC965"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On an acquisition-by-acquisition basis, the Group initially recognises any non-controlling interest in the acquiree either at fair value or at the non-controlling interest’s proportionate share of the acquiree’s net assets.</w:t>
      </w:r>
    </w:p>
    <w:p w14:paraId="206533FA" w14:textId="77777777" w:rsidR="00825841" w:rsidRPr="005A6482" w:rsidRDefault="00825841" w:rsidP="00710F9B">
      <w:pPr>
        <w:pStyle w:val="ListParagraph"/>
        <w:spacing w:after="0" w:line="240" w:lineRule="auto"/>
        <w:ind w:left="539"/>
        <w:jc w:val="both"/>
        <w:rPr>
          <w:rFonts w:ascii="Arial" w:eastAsia="Arial Unicode MS" w:hAnsi="Arial" w:cs="Arial"/>
          <w:sz w:val="18"/>
          <w:szCs w:val="18"/>
          <w:lang w:bidi="th-TH"/>
        </w:rPr>
      </w:pPr>
    </w:p>
    <w:p w14:paraId="7C302B75" w14:textId="19A66B0B"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6C56771" w14:textId="77777777" w:rsidR="00825841" w:rsidRPr="005A6482" w:rsidRDefault="00825841" w:rsidP="00710F9B">
      <w:pPr>
        <w:pStyle w:val="ListParagraph"/>
        <w:spacing w:after="0" w:line="240" w:lineRule="auto"/>
        <w:ind w:left="539"/>
        <w:jc w:val="both"/>
        <w:rPr>
          <w:rFonts w:ascii="Arial" w:eastAsia="Arial Unicode MS" w:hAnsi="Arial" w:cs="Arial"/>
          <w:sz w:val="18"/>
          <w:szCs w:val="18"/>
          <w:lang w:bidi="th-TH"/>
        </w:rPr>
      </w:pPr>
    </w:p>
    <w:p w14:paraId="231D06A5" w14:textId="4BC4F0AB"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Acquisition-related cost </w:t>
      </w:r>
      <w:proofErr w:type="gramStart"/>
      <w:r w:rsidRPr="005A6482">
        <w:rPr>
          <w:rFonts w:ascii="Arial" w:eastAsia="Arial Unicode MS" w:hAnsi="Arial" w:cs="Arial"/>
          <w:sz w:val="18"/>
          <w:szCs w:val="18"/>
          <w:lang w:bidi="th-TH"/>
        </w:rPr>
        <w:t>are</w:t>
      </w:r>
      <w:proofErr w:type="gramEnd"/>
      <w:r w:rsidRPr="005A6482">
        <w:rPr>
          <w:rFonts w:ascii="Arial" w:eastAsia="Arial Unicode MS" w:hAnsi="Arial" w:cs="Arial"/>
          <w:sz w:val="18"/>
          <w:szCs w:val="18"/>
          <w:lang w:bidi="th-TH"/>
        </w:rPr>
        <w:t xml:space="preserve"> recognised as expenses in consolidated financial statements</w:t>
      </w:r>
      <w:r w:rsidR="00E5121E" w:rsidRPr="005A6482">
        <w:rPr>
          <w:rFonts w:ascii="Arial" w:eastAsia="Arial Unicode MS" w:hAnsi="Arial" w:cs="Arial"/>
          <w:sz w:val="18"/>
          <w:szCs w:val="18"/>
          <w:lang w:bidi="th-TH"/>
        </w:rPr>
        <w:t>.</w:t>
      </w:r>
    </w:p>
    <w:p w14:paraId="7D9AB2A9" w14:textId="77777777" w:rsidR="00825841" w:rsidRPr="005A6482" w:rsidRDefault="00825841" w:rsidP="00710F9B">
      <w:pPr>
        <w:pStyle w:val="ListParagraph"/>
        <w:spacing w:after="0" w:line="240" w:lineRule="auto"/>
        <w:ind w:left="539"/>
        <w:jc w:val="both"/>
        <w:rPr>
          <w:rFonts w:ascii="Arial" w:eastAsia="Arial Unicode MS" w:hAnsi="Arial" w:cs="Arial"/>
          <w:sz w:val="18"/>
          <w:szCs w:val="18"/>
          <w:lang w:bidi="th-TH"/>
        </w:rPr>
      </w:pPr>
    </w:p>
    <w:p w14:paraId="7CEC1650" w14:textId="71258A78" w:rsidR="00500D16" w:rsidRPr="005A6482" w:rsidRDefault="00500D16" w:rsidP="00710F9B">
      <w:pPr>
        <w:pStyle w:val="ListParagraph"/>
        <w:spacing w:after="0" w:line="240" w:lineRule="auto"/>
        <w:ind w:left="539"/>
        <w:jc w:val="both"/>
        <w:rPr>
          <w:rFonts w:ascii="Arial" w:eastAsia="Arial Unicode MS" w:hAnsi="Arial"/>
          <w:sz w:val="18"/>
          <w:szCs w:val="18"/>
          <w:lang w:bidi="th-TH"/>
        </w:rPr>
      </w:pPr>
      <w:r w:rsidRPr="005A6482">
        <w:rPr>
          <w:rFonts w:ascii="Arial" w:eastAsia="Arial Unicode MS" w:hAnsi="Arial" w:cs="Arial"/>
          <w:sz w:val="18"/>
          <w:szCs w:val="18"/>
          <w:lang w:bidi="th-TH"/>
        </w:rPr>
        <w:t>Changes in fair value of contingent consideration paid/received</w:t>
      </w:r>
    </w:p>
    <w:p w14:paraId="318402DB" w14:textId="77777777" w:rsidR="00825841" w:rsidRPr="005A6482" w:rsidRDefault="00825841" w:rsidP="00710F9B">
      <w:pPr>
        <w:pStyle w:val="ListParagraph"/>
        <w:spacing w:after="0" w:line="240" w:lineRule="auto"/>
        <w:ind w:left="539"/>
        <w:jc w:val="both"/>
        <w:rPr>
          <w:rFonts w:ascii="Arial" w:eastAsia="Arial Unicode MS" w:hAnsi="Arial" w:cs="Arial"/>
          <w:sz w:val="18"/>
          <w:szCs w:val="18"/>
          <w:lang w:bidi="th-TH"/>
        </w:rPr>
      </w:pPr>
    </w:p>
    <w:p w14:paraId="0820FDF8" w14:textId="125A693D"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Subsequent changes to the fair value of the contingent consideration that is an </w:t>
      </w:r>
      <w:proofErr w:type="gramStart"/>
      <w:r w:rsidRPr="005A6482">
        <w:rPr>
          <w:rFonts w:ascii="Arial" w:eastAsia="Arial Unicode MS" w:hAnsi="Arial" w:cs="Arial"/>
          <w:sz w:val="18"/>
          <w:szCs w:val="18"/>
          <w:lang w:bidi="th-TH"/>
        </w:rPr>
        <w:t>asset</w:t>
      </w:r>
      <w:proofErr w:type="gramEnd"/>
      <w:r w:rsidRPr="005A6482">
        <w:rPr>
          <w:rFonts w:ascii="Arial" w:eastAsia="Arial Unicode MS" w:hAnsi="Arial" w:cs="Arial"/>
          <w:sz w:val="18"/>
          <w:szCs w:val="18"/>
          <w:lang w:bidi="th-TH"/>
        </w:rPr>
        <w:t xml:space="preserve"> or liability is recognised in profit or loss. Contingent consideration that is classified as equity is not re-measured.</w:t>
      </w:r>
    </w:p>
    <w:p w14:paraId="1E0C92AF" w14:textId="77777777" w:rsidR="00E5121E" w:rsidRPr="005A6482" w:rsidRDefault="00E5121E" w:rsidP="00710F9B">
      <w:pPr>
        <w:pStyle w:val="ListParagraph"/>
        <w:spacing w:after="0" w:line="240" w:lineRule="auto"/>
        <w:ind w:left="539"/>
        <w:jc w:val="both"/>
        <w:rPr>
          <w:rFonts w:ascii="Arial" w:eastAsia="Arial Unicode MS" w:hAnsi="Arial" w:cs="Arial"/>
          <w:sz w:val="18"/>
          <w:szCs w:val="18"/>
          <w:lang w:bidi="th-TH"/>
        </w:rPr>
      </w:pPr>
    </w:p>
    <w:p w14:paraId="0692AA66" w14:textId="6EAC3919" w:rsidR="00500D16" w:rsidRPr="005A6482" w:rsidRDefault="000C7810" w:rsidP="005B19BF">
      <w:pPr>
        <w:pStyle w:val="Heading2"/>
      </w:pPr>
      <w:r w:rsidRPr="005A6482">
        <w:rPr>
          <w:color w:val="auto"/>
        </w:rPr>
        <w:t>4</w:t>
      </w:r>
      <w:r w:rsidR="00500D16" w:rsidRPr="005A6482">
        <w:rPr>
          <w:color w:val="auto"/>
        </w:rPr>
        <w:t>.</w:t>
      </w:r>
      <w:r w:rsidRPr="005A6482">
        <w:rPr>
          <w:color w:val="auto"/>
        </w:rPr>
        <w:t>3</w:t>
      </w:r>
      <w:r w:rsidR="00500D16" w:rsidRPr="005A6482">
        <w:rPr>
          <w:color w:val="auto"/>
        </w:rPr>
        <w:tab/>
      </w:r>
      <w:r w:rsidR="005B19BF" w:rsidRPr="005A6482">
        <w:rPr>
          <w:color w:val="auto"/>
        </w:rPr>
        <w:t>Functional and presentation currency</w:t>
      </w:r>
    </w:p>
    <w:p w14:paraId="649C1F36" w14:textId="77777777"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p>
    <w:p w14:paraId="61EA6959" w14:textId="2CB7FA5A" w:rsidR="00500D16" w:rsidRPr="005A6482" w:rsidRDefault="00500D16" w:rsidP="002663BC">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financial statements are presented in Thai Baht, which is the Company’s and the Group’s functional and presentation currency.</w:t>
      </w:r>
    </w:p>
    <w:p w14:paraId="78D871F1" w14:textId="77777777" w:rsidR="00500D16" w:rsidRPr="005A6482" w:rsidRDefault="00500D16" w:rsidP="00710F9B">
      <w:pPr>
        <w:spacing w:after="0" w:line="240" w:lineRule="auto"/>
        <w:ind w:left="540"/>
        <w:jc w:val="both"/>
        <w:rPr>
          <w:rFonts w:ascii="Arial" w:hAnsi="Arial" w:cs="Arial"/>
          <w:sz w:val="18"/>
          <w:szCs w:val="18"/>
        </w:rPr>
      </w:pPr>
    </w:p>
    <w:p w14:paraId="229818FF" w14:textId="115C2168" w:rsidR="00500D16" w:rsidRPr="005A6482" w:rsidRDefault="000C7810" w:rsidP="00710F9B">
      <w:pPr>
        <w:pStyle w:val="Heading2"/>
        <w:rPr>
          <w:color w:val="auto"/>
        </w:rPr>
      </w:pPr>
      <w:r w:rsidRPr="005A6482">
        <w:rPr>
          <w:color w:val="auto"/>
        </w:rPr>
        <w:t>4</w:t>
      </w:r>
      <w:r w:rsidR="00500D16" w:rsidRPr="005A6482">
        <w:rPr>
          <w:color w:val="auto"/>
        </w:rPr>
        <w:t>.</w:t>
      </w:r>
      <w:r w:rsidR="002663BC" w:rsidRPr="005A6482">
        <w:rPr>
          <w:color w:val="auto"/>
        </w:rPr>
        <w:t>4</w:t>
      </w:r>
      <w:r w:rsidR="00500D16" w:rsidRPr="005A6482">
        <w:rPr>
          <w:color w:val="auto"/>
        </w:rPr>
        <w:tab/>
        <w:t>Trade receivable</w:t>
      </w:r>
      <w:r w:rsidR="002663BC" w:rsidRPr="005A6482">
        <w:rPr>
          <w:color w:val="auto"/>
        </w:rPr>
        <w:t>s</w:t>
      </w:r>
    </w:p>
    <w:p w14:paraId="4003BE96" w14:textId="77777777" w:rsidR="00500D16" w:rsidRPr="005A6482" w:rsidRDefault="00500D16" w:rsidP="00710F9B">
      <w:pPr>
        <w:spacing w:after="0" w:line="240" w:lineRule="auto"/>
        <w:ind w:left="540"/>
        <w:jc w:val="both"/>
        <w:rPr>
          <w:rFonts w:ascii="Arial" w:hAnsi="Arial" w:cs="Arial"/>
          <w:sz w:val="18"/>
          <w:szCs w:val="18"/>
        </w:rPr>
      </w:pPr>
    </w:p>
    <w:p w14:paraId="02835BA9" w14:textId="572DEF7F" w:rsidR="00CC1138" w:rsidRPr="005A6482" w:rsidRDefault="00500D16" w:rsidP="00710F9B">
      <w:pPr>
        <w:spacing w:after="0" w:line="240" w:lineRule="auto"/>
        <w:ind w:left="540"/>
        <w:jc w:val="both"/>
        <w:rPr>
          <w:rFonts w:ascii="Arial" w:hAnsi="Arial" w:cs="Arial"/>
          <w:sz w:val="18"/>
          <w:lang w:bidi="th-TH"/>
        </w:rPr>
      </w:pPr>
      <w:r w:rsidRPr="005A6482">
        <w:rPr>
          <w:rFonts w:ascii="Arial" w:hAnsi="Arial" w:cs="Arial"/>
          <w:sz w:val="18"/>
          <w:szCs w:val="18"/>
        </w:rPr>
        <w:t xml:space="preserve">Trade receivables are amounts due from customers for goods sold or service performed in the ordinary course of business. They are generally due for settlement within </w:t>
      </w:r>
      <w:r w:rsidR="000C7810" w:rsidRPr="005A6482">
        <w:rPr>
          <w:rFonts w:ascii="Arial" w:hAnsi="Arial" w:cs="Arial"/>
          <w:sz w:val="18"/>
          <w:szCs w:val="18"/>
        </w:rPr>
        <w:t>7</w:t>
      </w:r>
      <w:r w:rsidRPr="005A6482">
        <w:rPr>
          <w:rFonts w:ascii="Arial" w:hAnsi="Arial" w:cs="Arial"/>
          <w:sz w:val="18"/>
          <w:szCs w:val="18"/>
        </w:rPr>
        <w:t>-</w:t>
      </w:r>
      <w:r w:rsidR="000C7810" w:rsidRPr="005A6482">
        <w:rPr>
          <w:rFonts w:ascii="Arial" w:hAnsi="Arial" w:cs="Arial"/>
          <w:sz w:val="18"/>
          <w:szCs w:val="18"/>
        </w:rPr>
        <w:t>30</w:t>
      </w:r>
      <w:r w:rsidRPr="005A6482">
        <w:rPr>
          <w:rFonts w:ascii="Arial" w:hAnsi="Arial" w:cs="Arial"/>
          <w:sz w:val="18"/>
          <w:szCs w:val="18"/>
        </w:rPr>
        <w:t xml:space="preserve"> days and therefore are</w:t>
      </w:r>
      <w:r w:rsidR="00AD5FBB" w:rsidRPr="005A6482">
        <w:rPr>
          <w:rFonts w:ascii="Arial" w:hAnsi="Arial" w:cs="Arial"/>
          <w:sz w:val="18"/>
          <w:szCs w:val="18"/>
        </w:rPr>
        <w:t xml:space="preserve"> </w:t>
      </w:r>
      <w:r w:rsidRPr="005A6482">
        <w:rPr>
          <w:rFonts w:ascii="Arial" w:hAnsi="Arial" w:cs="Arial"/>
          <w:sz w:val="18"/>
          <w:szCs w:val="18"/>
        </w:rPr>
        <w:t>classified as current</w:t>
      </w:r>
      <w:r w:rsidR="009E4394" w:rsidRPr="005A6482">
        <w:rPr>
          <w:rFonts w:ascii="Arial" w:hAnsi="Arial" w:cs="Arial"/>
          <w:sz w:val="18"/>
          <w:szCs w:val="18"/>
        </w:rPr>
        <w:t xml:space="preserve"> item</w:t>
      </w:r>
      <w:r w:rsidR="00466671" w:rsidRPr="005A6482">
        <w:rPr>
          <w:rFonts w:ascii="Arial" w:hAnsi="Arial" w:cs="Arial"/>
          <w:sz w:val="18"/>
          <w:szCs w:val="18"/>
        </w:rPr>
        <w:t>.</w:t>
      </w:r>
      <w:r w:rsidR="00CC1138" w:rsidRPr="005A6482">
        <w:rPr>
          <w:rFonts w:ascii="Arial" w:hAnsi="Arial" w:cs="Arial"/>
          <w:sz w:val="18"/>
          <w:cs/>
          <w:lang w:bidi="th-TH"/>
        </w:rPr>
        <w:t xml:space="preserve"> </w:t>
      </w:r>
      <w:r w:rsidR="009E4394" w:rsidRPr="005A6482">
        <w:rPr>
          <w:rFonts w:ascii="Arial" w:hAnsi="Arial" w:cs="Arial"/>
          <w:sz w:val="18"/>
          <w:lang w:bidi="th-TH"/>
        </w:rPr>
        <w:t xml:space="preserve">For installment receivables arising from installment sales with a credit term of </w:t>
      </w:r>
      <w:r w:rsidR="000C7810" w:rsidRPr="005A6482">
        <w:rPr>
          <w:rFonts w:ascii="Arial" w:hAnsi="Arial" w:cs="Arial"/>
          <w:sz w:val="18"/>
          <w:lang w:bidi="th-TH"/>
        </w:rPr>
        <w:t>6</w:t>
      </w:r>
      <w:r w:rsidR="009E4394" w:rsidRPr="005A6482">
        <w:rPr>
          <w:rFonts w:ascii="Arial" w:hAnsi="Arial" w:cs="Arial"/>
          <w:sz w:val="18"/>
          <w:lang w:bidi="th-TH"/>
        </w:rPr>
        <w:t>-</w:t>
      </w:r>
      <w:r w:rsidR="000C7810" w:rsidRPr="005A6482">
        <w:rPr>
          <w:rFonts w:ascii="Arial" w:hAnsi="Arial" w:cs="Arial"/>
          <w:sz w:val="18"/>
          <w:lang w:bidi="th-TH"/>
        </w:rPr>
        <w:t>24</w:t>
      </w:r>
      <w:r w:rsidR="009E4394" w:rsidRPr="005A6482">
        <w:rPr>
          <w:rFonts w:ascii="Arial" w:hAnsi="Arial" w:cs="Arial"/>
          <w:sz w:val="18"/>
          <w:lang w:bidi="th-TH"/>
        </w:rPr>
        <w:t xml:space="preserve"> months, installment receivables are therefore shown in both current and non-current items according to the due date.</w:t>
      </w:r>
    </w:p>
    <w:p w14:paraId="7C866D18" w14:textId="77777777" w:rsidR="00500D16" w:rsidRPr="005A6482" w:rsidRDefault="00500D16" w:rsidP="00710F9B">
      <w:pPr>
        <w:spacing w:after="0" w:line="240" w:lineRule="auto"/>
        <w:ind w:left="540"/>
        <w:jc w:val="both"/>
        <w:rPr>
          <w:rFonts w:ascii="Arial" w:hAnsi="Arial" w:cs="Arial"/>
          <w:sz w:val="18"/>
          <w:szCs w:val="18"/>
        </w:rPr>
      </w:pPr>
    </w:p>
    <w:p w14:paraId="4C141B38" w14:textId="77777777"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A650398" w14:textId="77777777" w:rsidR="00500D16" w:rsidRPr="005A6482" w:rsidRDefault="00500D16" w:rsidP="00710F9B">
      <w:pPr>
        <w:spacing w:after="0" w:line="240" w:lineRule="auto"/>
        <w:ind w:left="540"/>
        <w:jc w:val="both"/>
        <w:rPr>
          <w:rFonts w:ascii="Arial" w:hAnsi="Arial" w:cs="Arial"/>
          <w:sz w:val="18"/>
          <w:szCs w:val="18"/>
        </w:rPr>
      </w:pPr>
    </w:p>
    <w:p w14:paraId="5047A64D" w14:textId="44A7CEB7"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 xml:space="preserve">The impairment of trade receivables </w:t>
      </w:r>
      <w:r w:rsidR="00A6059E" w:rsidRPr="005A6482">
        <w:rPr>
          <w:rFonts w:ascii="Arial" w:hAnsi="Arial" w:cs="Arial"/>
          <w:sz w:val="18"/>
          <w:szCs w:val="18"/>
        </w:rPr>
        <w:t>is</w:t>
      </w:r>
      <w:r w:rsidRPr="005A6482">
        <w:rPr>
          <w:rFonts w:ascii="Arial" w:hAnsi="Arial" w:cs="Arial"/>
          <w:sz w:val="18"/>
          <w:szCs w:val="18"/>
        </w:rPr>
        <w:t xml:space="preserve"> disclosed in Note </w:t>
      </w:r>
      <w:r w:rsidR="000C7810" w:rsidRPr="005A6482">
        <w:rPr>
          <w:rFonts w:ascii="Arial" w:hAnsi="Arial" w:cs="Arial"/>
          <w:sz w:val="18"/>
          <w:szCs w:val="18"/>
        </w:rPr>
        <w:t>4</w:t>
      </w:r>
      <w:r w:rsidR="009E4394" w:rsidRPr="005A6482">
        <w:rPr>
          <w:rFonts w:ascii="Arial" w:hAnsi="Arial" w:cs="Arial"/>
          <w:sz w:val="18"/>
          <w:szCs w:val="18"/>
        </w:rPr>
        <w:t>.</w:t>
      </w:r>
      <w:r w:rsidR="00585A3E" w:rsidRPr="005A6482">
        <w:rPr>
          <w:rFonts w:ascii="Arial" w:hAnsi="Arial" w:cs="Arial"/>
          <w:sz w:val="18"/>
          <w:szCs w:val="18"/>
        </w:rPr>
        <w:t>6</w:t>
      </w:r>
      <w:r w:rsidR="00874D41" w:rsidRPr="005A6482">
        <w:rPr>
          <w:rFonts w:ascii="Arial" w:hAnsi="Arial" w:cs="Arial"/>
          <w:sz w:val="18"/>
          <w:szCs w:val="18"/>
        </w:rPr>
        <w:t>.</w:t>
      </w:r>
    </w:p>
    <w:p w14:paraId="67C3A7C5" w14:textId="77777777" w:rsidR="00500D16" w:rsidRPr="005A6482" w:rsidRDefault="00500D16" w:rsidP="00710F9B">
      <w:pPr>
        <w:spacing w:after="0" w:line="240" w:lineRule="auto"/>
        <w:ind w:left="540"/>
        <w:jc w:val="both"/>
        <w:rPr>
          <w:rFonts w:ascii="Arial" w:hAnsi="Arial" w:cs="Arial"/>
          <w:sz w:val="18"/>
          <w:szCs w:val="18"/>
        </w:rPr>
      </w:pPr>
    </w:p>
    <w:p w14:paraId="58081B90" w14:textId="70964037" w:rsidR="00500D16" w:rsidRPr="005A6482" w:rsidRDefault="000C7810" w:rsidP="00710F9B">
      <w:pPr>
        <w:pStyle w:val="Heading2"/>
        <w:rPr>
          <w:color w:val="auto"/>
        </w:rPr>
      </w:pPr>
      <w:r w:rsidRPr="005A6482">
        <w:rPr>
          <w:color w:val="auto"/>
        </w:rPr>
        <w:t>4</w:t>
      </w:r>
      <w:r w:rsidR="00500D16" w:rsidRPr="005A6482">
        <w:rPr>
          <w:color w:val="auto"/>
        </w:rPr>
        <w:t>.</w:t>
      </w:r>
      <w:r w:rsidR="00585A3E" w:rsidRPr="005A6482">
        <w:rPr>
          <w:color w:val="auto"/>
        </w:rPr>
        <w:t>5</w:t>
      </w:r>
      <w:r w:rsidR="00500D16" w:rsidRPr="005A6482">
        <w:rPr>
          <w:color w:val="auto"/>
        </w:rPr>
        <w:tab/>
        <w:t>Inventories</w:t>
      </w:r>
    </w:p>
    <w:p w14:paraId="4A164BD6" w14:textId="77777777" w:rsidR="00500D16" w:rsidRPr="005A6482" w:rsidRDefault="00500D16" w:rsidP="00710F9B">
      <w:pPr>
        <w:spacing w:after="0" w:line="240" w:lineRule="auto"/>
        <w:ind w:left="538"/>
        <w:jc w:val="both"/>
        <w:rPr>
          <w:rFonts w:ascii="Arial" w:hAnsi="Arial" w:cs="Arial"/>
          <w:sz w:val="14"/>
          <w:szCs w:val="14"/>
        </w:rPr>
      </w:pPr>
    </w:p>
    <w:p w14:paraId="69F54D1A" w14:textId="415576E4"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Inventories are stated at the lower of cost and net realisable value</w:t>
      </w:r>
      <w:r w:rsidR="00CE293E" w:rsidRPr="005A6482">
        <w:rPr>
          <w:rFonts w:ascii="Arial" w:hAnsi="Arial" w:cs="Arial"/>
          <w:sz w:val="18"/>
          <w:szCs w:val="18"/>
        </w:rPr>
        <w:t xml:space="preserve">. Cost of inventories comprise all purchase </w:t>
      </w:r>
      <w:r w:rsidR="0075475A" w:rsidRPr="005A6482">
        <w:rPr>
          <w:rFonts w:ascii="Arial" w:hAnsi="Arial" w:cs="Arial"/>
          <w:sz w:val="18"/>
          <w:szCs w:val="18"/>
        </w:rPr>
        <w:t xml:space="preserve">cost and costs directly attributable to the acquisition of inventory less all attributable discounts. </w:t>
      </w:r>
      <w:r w:rsidRPr="005A6482">
        <w:rPr>
          <w:rFonts w:ascii="Arial" w:hAnsi="Arial" w:cs="Arial"/>
          <w:sz w:val="18"/>
          <w:szCs w:val="18"/>
        </w:rPr>
        <w:t>Cost</w:t>
      </w:r>
      <w:r w:rsidRPr="005A6482">
        <w:rPr>
          <w:rFonts w:ascii="Arial" w:hAnsi="Arial" w:cs="Arial"/>
          <w:sz w:val="18"/>
          <w:szCs w:val="18"/>
          <w:cs/>
          <w:lang w:bidi="th-TH"/>
        </w:rPr>
        <w:t xml:space="preserve"> </w:t>
      </w:r>
      <w:r w:rsidRPr="005A6482">
        <w:rPr>
          <w:rFonts w:ascii="Arial" w:hAnsi="Arial" w:cs="Arial"/>
          <w:sz w:val="18"/>
          <w:szCs w:val="18"/>
        </w:rPr>
        <w:t>of inventories is determined by the moving average method.</w:t>
      </w:r>
    </w:p>
    <w:p w14:paraId="4C56A0FD" w14:textId="77777777" w:rsidR="0026552F" w:rsidRPr="005A6482" w:rsidRDefault="0026552F" w:rsidP="00710F9B">
      <w:pPr>
        <w:spacing w:after="0" w:line="240" w:lineRule="auto"/>
        <w:ind w:left="540"/>
        <w:jc w:val="both"/>
        <w:rPr>
          <w:rFonts w:ascii="Arial" w:hAnsi="Arial" w:cs="Arial"/>
          <w:sz w:val="18"/>
          <w:szCs w:val="18"/>
        </w:rPr>
      </w:pPr>
    </w:p>
    <w:p w14:paraId="4AC12223" w14:textId="7439BB54" w:rsidR="0026552F" w:rsidRPr="005A6482" w:rsidRDefault="00631615" w:rsidP="00710F9B">
      <w:pPr>
        <w:spacing w:after="0" w:line="240" w:lineRule="auto"/>
        <w:ind w:left="540"/>
        <w:jc w:val="both"/>
        <w:rPr>
          <w:rFonts w:ascii="Arial" w:hAnsi="Arial" w:cs="Arial"/>
          <w:sz w:val="18"/>
          <w:szCs w:val="18"/>
        </w:rPr>
      </w:pPr>
      <w:r w:rsidRPr="005A6482">
        <w:rPr>
          <w:rFonts w:ascii="Arial" w:hAnsi="Arial" w:cs="Arial"/>
          <w:sz w:val="18"/>
          <w:szCs w:val="18"/>
        </w:rPr>
        <w:t>There are two types of r</w:t>
      </w:r>
      <w:r w:rsidR="002F726D" w:rsidRPr="005A6482">
        <w:rPr>
          <w:rFonts w:ascii="Arial" w:hAnsi="Arial" w:cs="Arial"/>
          <w:sz w:val="18"/>
          <w:szCs w:val="18"/>
        </w:rPr>
        <w:t>ebates from purchase of inventories</w:t>
      </w:r>
      <w:r w:rsidRPr="005A6482">
        <w:rPr>
          <w:rFonts w:ascii="Arial" w:hAnsi="Arial" w:cs="Arial"/>
          <w:sz w:val="18"/>
          <w:szCs w:val="18"/>
        </w:rPr>
        <w:t>:</w:t>
      </w:r>
    </w:p>
    <w:p w14:paraId="0F9C392B" w14:textId="435ED61D" w:rsidR="00631615" w:rsidRPr="005A6482" w:rsidRDefault="00631615" w:rsidP="00631615">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Volume-based rebates</w:t>
      </w:r>
      <w:r w:rsidR="009C0D3E" w:rsidRPr="005A6482">
        <w:rPr>
          <w:rFonts w:ascii="Arial" w:eastAsia="Cambria" w:hAnsi="Arial" w:cs="Arial"/>
          <w:sz w:val="18"/>
          <w:szCs w:val="18"/>
        </w:rPr>
        <w:t>, that are earned by achieving volume of purchase</w:t>
      </w:r>
      <w:r w:rsidR="00D47E67" w:rsidRPr="005A6482">
        <w:rPr>
          <w:rFonts w:ascii="Arial" w:eastAsia="Cambria" w:hAnsi="Arial" w:cs="Arial"/>
          <w:sz w:val="18"/>
          <w:szCs w:val="18"/>
        </w:rPr>
        <w:t xml:space="preserve">s over specific periods. </w:t>
      </w:r>
      <w:r w:rsidR="00BC6477" w:rsidRPr="005A6482">
        <w:rPr>
          <w:rFonts w:ascii="Arial" w:eastAsia="Cambria" w:hAnsi="Arial" w:cs="Arial"/>
          <w:sz w:val="18"/>
          <w:szCs w:val="18"/>
        </w:rPr>
        <w:t xml:space="preserve">Rebates </w:t>
      </w:r>
      <w:r w:rsidR="00EE2B54" w:rsidRPr="005A6482">
        <w:rPr>
          <w:rFonts w:ascii="Arial" w:eastAsia="Cambria" w:hAnsi="Arial" w:cs="Arial"/>
          <w:sz w:val="18"/>
          <w:szCs w:val="18"/>
        </w:rPr>
        <w:t xml:space="preserve">are </w:t>
      </w:r>
      <w:r w:rsidR="00BC6477" w:rsidRPr="005A6482">
        <w:rPr>
          <w:rFonts w:ascii="Arial" w:eastAsia="Cambria" w:hAnsi="Arial" w:cs="Arial"/>
          <w:sz w:val="18"/>
          <w:szCs w:val="18"/>
        </w:rPr>
        <w:t>recognised when associated performance conditions are met as a reduction to the cost of goods sold.</w:t>
      </w:r>
    </w:p>
    <w:p w14:paraId="1D32B51B" w14:textId="6A299AF6" w:rsidR="004A4763" w:rsidRPr="005A6482" w:rsidRDefault="00A60D10" w:rsidP="00631615">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Marketing and advertising rebates, that </w:t>
      </w:r>
      <w:r w:rsidR="00CD1FB8" w:rsidRPr="005A6482">
        <w:rPr>
          <w:rFonts w:ascii="Arial" w:eastAsia="Cambria" w:hAnsi="Arial" w:cs="Arial"/>
          <w:sz w:val="18"/>
          <w:szCs w:val="18"/>
        </w:rPr>
        <w:t xml:space="preserve">required the Group to perform the activities specified in the contract with the suppliers. Rebates are </w:t>
      </w:r>
      <w:r w:rsidR="00EE2B54" w:rsidRPr="005A6482">
        <w:rPr>
          <w:rFonts w:ascii="Arial" w:eastAsia="Cambria" w:hAnsi="Arial" w:cs="Arial"/>
          <w:sz w:val="18"/>
          <w:szCs w:val="18"/>
        </w:rPr>
        <w:t>recognised once the performance conditions have been achieved</w:t>
      </w:r>
      <w:r w:rsidR="0010373A" w:rsidRPr="005A6482">
        <w:rPr>
          <w:rFonts w:ascii="Arial" w:eastAsia="Cambria" w:hAnsi="Arial" w:cs="Arial"/>
          <w:sz w:val="18"/>
          <w:szCs w:val="18"/>
        </w:rPr>
        <w:t xml:space="preserve"> as set out in the specific supplier agreement</w:t>
      </w:r>
      <w:r w:rsidR="00E30BCB" w:rsidRPr="005A6482">
        <w:rPr>
          <w:rFonts w:ascii="Arial" w:eastAsia="Cambria" w:hAnsi="Arial" w:cs="Arial"/>
          <w:sz w:val="18"/>
          <w:szCs w:val="18"/>
        </w:rPr>
        <w:t xml:space="preserve"> as a reduction </w:t>
      </w:r>
      <w:r w:rsidR="007F52BB" w:rsidRPr="005A6482">
        <w:rPr>
          <w:rFonts w:ascii="Arial" w:eastAsia="Cambria" w:hAnsi="Arial" w:cs="Arial"/>
          <w:sz w:val="18"/>
          <w:szCs w:val="18"/>
        </w:rPr>
        <w:t>to the selling expenses.</w:t>
      </w:r>
    </w:p>
    <w:p w14:paraId="2C17552A" w14:textId="5A80CA59" w:rsidR="00A4744E" w:rsidRPr="005A6482" w:rsidRDefault="00A4744E" w:rsidP="00710F9B">
      <w:pPr>
        <w:spacing w:after="0" w:line="240" w:lineRule="auto"/>
        <w:ind w:left="540"/>
        <w:jc w:val="both"/>
        <w:rPr>
          <w:rFonts w:ascii="Arial" w:hAnsi="Arial" w:cs="Arial"/>
          <w:sz w:val="18"/>
          <w:szCs w:val="18"/>
        </w:rPr>
      </w:pPr>
    </w:p>
    <w:p w14:paraId="3EF29D68" w14:textId="01D7FC26" w:rsidR="00015A4D" w:rsidRPr="005A6482" w:rsidRDefault="00015A4D" w:rsidP="00015A4D">
      <w:pPr>
        <w:spacing w:after="0" w:line="240" w:lineRule="auto"/>
        <w:ind w:left="540"/>
        <w:jc w:val="both"/>
        <w:rPr>
          <w:rFonts w:ascii="Arial" w:hAnsi="Arial"/>
          <w:sz w:val="18"/>
          <w:cs/>
          <w:lang w:bidi="th-TH"/>
        </w:rPr>
      </w:pPr>
      <w:r w:rsidRPr="005A6482">
        <w:rPr>
          <w:rFonts w:ascii="Arial" w:hAnsi="Arial" w:cs="Arial"/>
          <w:sz w:val="18"/>
          <w:szCs w:val="18"/>
        </w:rPr>
        <w:t xml:space="preserve">Uncollected rebates as at statement of financial position date is classified as </w:t>
      </w:r>
      <w:r w:rsidR="005B4226" w:rsidRPr="005A6482">
        <w:rPr>
          <w:rFonts w:ascii="Arial" w:hAnsi="Arial" w:cs="Arial"/>
          <w:sz w:val="18"/>
          <w:szCs w:val="18"/>
        </w:rPr>
        <w:t xml:space="preserve">rebate receivables </w:t>
      </w:r>
      <w:r w:rsidR="00AE5E25" w:rsidRPr="005A6482">
        <w:rPr>
          <w:rFonts w:ascii="Arial" w:hAnsi="Arial" w:cs="Arial"/>
          <w:sz w:val="18"/>
          <w:szCs w:val="18"/>
        </w:rPr>
        <w:t xml:space="preserve">which offset with </w:t>
      </w:r>
      <w:r w:rsidRPr="005A6482">
        <w:rPr>
          <w:rFonts w:ascii="Arial" w:hAnsi="Arial" w:cs="Arial"/>
          <w:sz w:val="18"/>
          <w:szCs w:val="18"/>
        </w:rPr>
        <w:t xml:space="preserve">trade and other </w:t>
      </w:r>
      <w:r w:rsidR="005B4226" w:rsidRPr="005A6482">
        <w:rPr>
          <w:rFonts w:ascii="Arial" w:hAnsi="Arial" w:cs="Arial"/>
          <w:sz w:val="18"/>
          <w:szCs w:val="18"/>
        </w:rPr>
        <w:t>current pay</w:t>
      </w:r>
      <w:r w:rsidRPr="005A6482">
        <w:rPr>
          <w:rFonts w:ascii="Arial" w:hAnsi="Arial" w:cs="Arial"/>
          <w:sz w:val="18"/>
          <w:szCs w:val="18"/>
        </w:rPr>
        <w:t xml:space="preserve">ables.  </w:t>
      </w:r>
    </w:p>
    <w:p w14:paraId="71CD71FA" w14:textId="77777777" w:rsidR="00015A4D" w:rsidRPr="005A6482" w:rsidRDefault="00015A4D" w:rsidP="00710F9B">
      <w:pPr>
        <w:spacing w:after="0" w:line="240" w:lineRule="auto"/>
        <w:ind w:left="540"/>
        <w:jc w:val="both"/>
        <w:rPr>
          <w:rFonts w:ascii="Arial" w:hAnsi="Arial" w:cs="Arial"/>
          <w:sz w:val="18"/>
          <w:szCs w:val="18"/>
        </w:rPr>
      </w:pPr>
    </w:p>
    <w:p w14:paraId="6095B317" w14:textId="77777777" w:rsidR="00015A4D" w:rsidRPr="005A6482" w:rsidRDefault="00015A4D" w:rsidP="00710F9B">
      <w:pPr>
        <w:spacing w:after="0" w:line="240" w:lineRule="auto"/>
        <w:ind w:left="540"/>
        <w:jc w:val="both"/>
        <w:rPr>
          <w:rFonts w:ascii="Arial" w:hAnsi="Arial" w:cs="Arial"/>
          <w:sz w:val="18"/>
          <w:szCs w:val="18"/>
        </w:rPr>
      </w:pPr>
    </w:p>
    <w:p w14:paraId="468A8DB6" w14:textId="7B40EA87" w:rsidR="007F52BB" w:rsidRPr="005A6482" w:rsidRDefault="007F52BB">
      <w:pPr>
        <w:rPr>
          <w:rFonts w:ascii="Arial" w:hAnsi="Arial" w:cs="Arial"/>
          <w:sz w:val="18"/>
          <w:szCs w:val="18"/>
        </w:rPr>
      </w:pPr>
      <w:r w:rsidRPr="005A6482">
        <w:rPr>
          <w:rFonts w:ascii="Arial" w:hAnsi="Arial" w:cs="Arial"/>
          <w:sz w:val="18"/>
          <w:szCs w:val="18"/>
        </w:rPr>
        <w:br w:type="page"/>
      </w:r>
    </w:p>
    <w:p w14:paraId="029BD0DD" w14:textId="77777777" w:rsidR="00500D16" w:rsidRPr="005A6482" w:rsidRDefault="00500D16" w:rsidP="00710F9B">
      <w:pPr>
        <w:spacing w:after="0" w:line="240" w:lineRule="auto"/>
        <w:ind w:left="540"/>
        <w:jc w:val="both"/>
        <w:rPr>
          <w:rFonts w:ascii="Arial" w:hAnsi="Arial" w:cs="Arial"/>
          <w:sz w:val="18"/>
          <w:szCs w:val="18"/>
        </w:rPr>
      </w:pPr>
    </w:p>
    <w:p w14:paraId="2EA86FC6" w14:textId="6046B61E" w:rsidR="00500D16" w:rsidRPr="005A6482" w:rsidRDefault="000C7810" w:rsidP="00710F9B">
      <w:pPr>
        <w:pStyle w:val="Heading2"/>
        <w:rPr>
          <w:rFonts w:cstheme="minorBidi"/>
          <w:color w:val="auto"/>
          <w:cs/>
        </w:rPr>
      </w:pPr>
      <w:r w:rsidRPr="005A6482">
        <w:rPr>
          <w:color w:val="auto"/>
        </w:rPr>
        <w:t>4</w:t>
      </w:r>
      <w:r w:rsidR="00500D16" w:rsidRPr="005A6482">
        <w:rPr>
          <w:color w:val="auto"/>
        </w:rPr>
        <w:t>.</w:t>
      </w:r>
      <w:r w:rsidR="00445E36" w:rsidRPr="005A6482">
        <w:rPr>
          <w:color w:val="auto"/>
        </w:rPr>
        <w:t>6</w:t>
      </w:r>
      <w:r w:rsidR="00500D16" w:rsidRPr="005A6482">
        <w:rPr>
          <w:color w:val="auto"/>
        </w:rPr>
        <w:tab/>
        <w:t>Financial asset</w:t>
      </w:r>
      <w:r w:rsidR="00DB3244" w:rsidRPr="005A6482">
        <w:rPr>
          <w:color w:val="auto"/>
        </w:rPr>
        <w:t>s</w:t>
      </w:r>
    </w:p>
    <w:p w14:paraId="6FC18A9F" w14:textId="77777777" w:rsidR="00500D16" w:rsidRPr="005A6482" w:rsidRDefault="00500D16" w:rsidP="00710F9B">
      <w:pPr>
        <w:spacing w:after="0" w:line="240" w:lineRule="auto"/>
        <w:ind w:left="540"/>
        <w:jc w:val="both"/>
        <w:rPr>
          <w:rFonts w:ascii="Arial" w:hAnsi="Arial" w:cs="Arial"/>
          <w:sz w:val="18"/>
          <w:szCs w:val="18"/>
          <w:u w:val="single"/>
        </w:rPr>
      </w:pPr>
    </w:p>
    <w:p w14:paraId="765EFB2A" w14:textId="1C880A75" w:rsidR="00500D16" w:rsidRPr="005A6482" w:rsidRDefault="004B0D5B" w:rsidP="00710F9B">
      <w:pPr>
        <w:pStyle w:val="Heading3"/>
        <w:rPr>
          <w:color w:val="auto"/>
        </w:rPr>
      </w:pPr>
      <w:r w:rsidRPr="005A6482">
        <w:rPr>
          <w:color w:val="auto"/>
        </w:rPr>
        <w:t>a</w:t>
      </w:r>
      <w:r w:rsidR="009E4394" w:rsidRPr="005A6482">
        <w:rPr>
          <w:color w:val="auto"/>
        </w:rPr>
        <w:t>)</w:t>
      </w:r>
      <w:r w:rsidR="009E4394" w:rsidRPr="005A6482">
        <w:rPr>
          <w:color w:val="auto"/>
        </w:rPr>
        <w:tab/>
      </w:r>
      <w:r w:rsidR="00500D16" w:rsidRPr="005A6482">
        <w:rPr>
          <w:color w:val="auto"/>
        </w:rPr>
        <w:t>Recognition and derecognition</w:t>
      </w:r>
    </w:p>
    <w:p w14:paraId="34D67F68" w14:textId="77777777" w:rsidR="00500D16" w:rsidRPr="005A6482" w:rsidRDefault="00500D16" w:rsidP="00710F9B">
      <w:pPr>
        <w:spacing w:after="0" w:line="240" w:lineRule="auto"/>
        <w:ind w:left="540"/>
        <w:jc w:val="both"/>
        <w:rPr>
          <w:rFonts w:ascii="Arial" w:hAnsi="Arial" w:cs="Arial"/>
          <w:sz w:val="18"/>
          <w:szCs w:val="18"/>
        </w:rPr>
      </w:pPr>
    </w:p>
    <w:p w14:paraId="23E28A15" w14:textId="68D5430A"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Regular way purchases, acquires and sales of financial assets are recognised on trade-date</w:t>
      </w:r>
      <w:r w:rsidR="0096005E" w:rsidRPr="005A6482">
        <w:rPr>
          <w:rFonts w:ascii="Arial" w:hAnsi="Arial" w:cs="Arial"/>
          <w:sz w:val="18"/>
          <w:szCs w:val="18"/>
        </w:rPr>
        <w:t>.</w:t>
      </w:r>
      <w:r w:rsidRPr="005A6482">
        <w:rPr>
          <w:rFonts w:ascii="Arial" w:hAnsi="Arial" w:cs="Arial"/>
          <w:sz w:val="18"/>
          <w:szCs w:val="18"/>
        </w:rPr>
        <w:t xml:space="preserve"> Financial assets are derecognised when the rights to receive cash flows from the financial assets have expired or have been transferred and the Group has transferred substantially all the risks and rewards of ownership. </w:t>
      </w:r>
    </w:p>
    <w:p w14:paraId="514A8129" w14:textId="77777777" w:rsidR="0096005E" w:rsidRPr="005A6482" w:rsidRDefault="0096005E" w:rsidP="00710F9B">
      <w:pPr>
        <w:spacing w:after="0" w:line="240" w:lineRule="auto"/>
        <w:ind w:left="540"/>
        <w:jc w:val="both"/>
        <w:rPr>
          <w:rFonts w:ascii="Arial" w:hAnsi="Arial" w:cs="Arial"/>
          <w:sz w:val="18"/>
          <w:szCs w:val="18"/>
        </w:rPr>
      </w:pPr>
    </w:p>
    <w:p w14:paraId="6C7013D7" w14:textId="77777777" w:rsidR="0096005E" w:rsidRPr="005A6482" w:rsidRDefault="0096005E" w:rsidP="0096005E">
      <w:pPr>
        <w:spacing w:after="0" w:line="240" w:lineRule="auto"/>
        <w:ind w:left="540"/>
        <w:jc w:val="both"/>
        <w:rPr>
          <w:rFonts w:ascii="Arial" w:hAnsi="Arial" w:cs="Arial"/>
          <w:sz w:val="18"/>
          <w:szCs w:val="18"/>
        </w:rPr>
      </w:pPr>
      <w:r w:rsidRPr="005A6482">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4D7FE2D" w14:textId="77777777" w:rsidR="00500D16" w:rsidRPr="005A6482" w:rsidRDefault="00500D16" w:rsidP="00710F9B">
      <w:pPr>
        <w:spacing w:after="0" w:line="240" w:lineRule="auto"/>
        <w:ind w:left="540"/>
        <w:jc w:val="both"/>
        <w:rPr>
          <w:rFonts w:ascii="Arial" w:hAnsi="Arial" w:cs="Arial"/>
          <w:sz w:val="18"/>
          <w:szCs w:val="18"/>
        </w:rPr>
      </w:pPr>
    </w:p>
    <w:p w14:paraId="15A41432" w14:textId="0C087B38" w:rsidR="000B5127" w:rsidRPr="005A6482" w:rsidRDefault="004B0D5B" w:rsidP="000B5127">
      <w:pPr>
        <w:pStyle w:val="Heading3"/>
        <w:rPr>
          <w:color w:val="auto"/>
        </w:rPr>
      </w:pPr>
      <w:r w:rsidRPr="005A6482">
        <w:rPr>
          <w:color w:val="auto"/>
        </w:rPr>
        <w:t>b</w:t>
      </w:r>
      <w:r w:rsidR="000B5127" w:rsidRPr="005A6482">
        <w:rPr>
          <w:color w:val="auto"/>
        </w:rPr>
        <w:t>)</w:t>
      </w:r>
      <w:r w:rsidR="000B5127" w:rsidRPr="005A6482">
        <w:rPr>
          <w:color w:val="auto"/>
        </w:rPr>
        <w:tab/>
        <w:t>Classification</w:t>
      </w:r>
      <w:r w:rsidRPr="005A6482">
        <w:rPr>
          <w:color w:val="auto"/>
        </w:rPr>
        <w:t xml:space="preserve"> and measurement</w:t>
      </w:r>
    </w:p>
    <w:p w14:paraId="52A78DD7" w14:textId="77777777" w:rsidR="000B5127" w:rsidRPr="005A6482" w:rsidRDefault="000B5127" w:rsidP="000B5127">
      <w:pPr>
        <w:spacing w:after="0" w:line="240" w:lineRule="auto"/>
        <w:ind w:left="540"/>
        <w:jc w:val="both"/>
        <w:rPr>
          <w:rFonts w:ascii="Arial" w:hAnsi="Arial" w:cs="Arial"/>
          <w:sz w:val="18"/>
          <w:szCs w:val="18"/>
        </w:rPr>
      </w:pPr>
    </w:p>
    <w:p w14:paraId="193A915E" w14:textId="14BD0BDA" w:rsidR="001C3BF2" w:rsidRPr="005A6482" w:rsidRDefault="00725379" w:rsidP="000B5127">
      <w:pPr>
        <w:spacing w:after="0" w:line="240" w:lineRule="auto"/>
        <w:ind w:left="540"/>
        <w:jc w:val="both"/>
        <w:rPr>
          <w:rFonts w:ascii="Arial" w:hAnsi="Arial" w:cs="Arial"/>
          <w:sz w:val="18"/>
          <w:szCs w:val="18"/>
          <w:u w:val="single"/>
        </w:rPr>
      </w:pPr>
      <w:r w:rsidRPr="005A6482">
        <w:rPr>
          <w:rFonts w:ascii="Arial" w:hAnsi="Arial" w:cs="Arial"/>
          <w:sz w:val="18"/>
          <w:szCs w:val="18"/>
          <w:u w:val="single"/>
        </w:rPr>
        <w:t>Debt instruments</w:t>
      </w:r>
    </w:p>
    <w:p w14:paraId="2C282682" w14:textId="77777777" w:rsidR="001C3BF2" w:rsidRPr="005A6482" w:rsidRDefault="001C3BF2" w:rsidP="000B5127">
      <w:pPr>
        <w:spacing w:after="0" w:line="240" w:lineRule="auto"/>
        <w:ind w:left="540"/>
        <w:jc w:val="both"/>
        <w:rPr>
          <w:rFonts w:ascii="Arial" w:hAnsi="Arial" w:cs="Arial"/>
          <w:sz w:val="18"/>
          <w:szCs w:val="18"/>
        </w:rPr>
      </w:pPr>
    </w:p>
    <w:p w14:paraId="00F95C7B" w14:textId="337C7799" w:rsidR="000B5127" w:rsidRPr="005A6482" w:rsidRDefault="000B5127" w:rsidP="000B5127">
      <w:pPr>
        <w:spacing w:after="0" w:line="240" w:lineRule="auto"/>
        <w:ind w:left="540"/>
        <w:jc w:val="both"/>
        <w:rPr>
          <w:rFonts w:ascii="Arial" w:hAnsi="Arial" w:cs="Arial"/>
          <w:sz w:val="18"/>
          <w:szCs w:val="18"/>
        </w:rPr>
      </w:pPr>
      <w:r w:rsidRPr="005A6482">
        <w:rPr>
          <w:rFonts w:ascii="Arial" w:hAnsi="Arial" w:cs="Arial"/>
          <w:sz w:val="18"/>
          <w:szCs w:val="18"/>
        </w:rPr>
        <w:t xml:space="preserve">The Group classifies its debt instrument financial assets in the following measurement categories depending on </w:t>
      </w:r>
      <w:proofErr w:type="spellStart"/>
      <w:r w:rsidRPr="005A6482">
        <w:rPr>
          <w:rFonts w:ascii="Arial" w:hAnsi="Arial" w:cs="Arial"/>
          <w:sz w:val="18"/>
          <w:szCs w:val="18"/>
        </w:rPr>
        <w:t>i</w:t>
      </w:r>
      <w:proofErr w:type="spellEnd"/>
      <w:r w:rsidRPr="005A6482">
        <w:rPr>
          <w:rFonts w:ascii="Arial" w:hAnsi="Arial" w:cs="Arial"/>
          <w:sz w:val="18"/>
          <w:szCs w:val="18"/>
        </w:rPr>
        <w:t>) business model for managing the asset and ii) the cash flow characteristics of the asset whether they represent solely payments of principal and interest (SPPI).</w:t>
      </w:r>
    </w:p>
    <w:p w14:paraId="717DDA66" w14:textId="77777777" w:rsidR="008F4697" w:rsidRPr="005A6482" w:rsidRDefault="008F4697" w:rsidP="000B5127">
      <w:pPr>
        <w:spacing w:after="0" w:line="240" w:lineRule="auto"/>
        <w:ind w:left="540"/>
        <w:jc w:val="both"/>
        <w:rPr>
          <w:rFonts w:ascii="Arial" w:hAnsi="Arial" w:cs="Arial"/>
          <w:sz w:val="18"/>
          <w:szCs w:val="18"/>
        </w:rPr>
      </w:pPr>
    </w:p>
    <w:p w14:paraId="516E7650" w14:textId="5E05CDB3" w:rsidR="008F4697" w:rsidRPr="005A6482" w:rsidRDefault="008F4697" w:rsidP="000B5127">
      <w:pPr>
        <w:spacing w:after="0" w:line="240" w:lineRule="auto"/>
        <w:ind w:left="540"/>
        <w:jc w:val="both"/>
        <w:rPr>
          <w:rFonts w:ascii="Arial" w:hAnsi="Arial" w:cs="Arial"/>
          <w:sz w:val="18"/>
          <w:szCs w:val="18"/>
        </w:rPr>
      </w:pPr>
      <w:r w:rsidRPr="005A6482">
        <w:rPr>
          <w:rFonts w:ascii="Arial" w:hAnsi="Arial" w:cs="Arial"/>
          <w:sz w:val="18"/>
          <w:szCs w:val="18"/>
        </w:rPr>
        <w:t xml:space="preserve">Financial assets with embedded derivatives are considered in their entirely </w:t>
      </w:r>
      <w:r w:rsidR="009D207D" w:rsidRPr="005A6482">
        <w:rPr>
          <w:rFonts w:ascii="Arial" w:hAnsi="Arial" w:cs="Arial"/>
          <w:sz w:val="18"/>
          <w:szCs w:val="18"/>
        </w:rPr>
        <w:t>when determining whether the cash flows are solely payment of principal and interest (SPPI).</w:t>
      </w:r>
    </w:p>
    <w:p w14:paraId="6A8221C2" w14:textId="77777777" w:rsidR="009D207D" w:rsidRPr="005A6482" w:rsidRDefault="009D207D" w:rsidP="000B5127">
      <w:pPr>
        <w:spacing w:after="0" w:line="240" w:lineRule="auto"/>
        <w:ind w:left="540"/>
        <w:jc w:val="both"/>
        <w:rPr>
          <w:rFonts w:ascii="Arial" w:hAnsi="Arial" w:cs="Arial"/>
          <w:sz w:val="18"/>
          <w:szCs w:val="18"/>
        </w:rPr>
      </w:pPr>
    </w:p>
    <w:p w14:paraId="0603E1A9" w14:textId="4E54F25C" w:rsidR="009D207D" w:rsidRPr="005A6482" w:rsidRDefault="009D207D" w:rsidP="000B5127">
      <w:pPr>
        <w:spacing w:after="0" w:line="240" w:lineRule="auto"/>
        <w:ind w:left="540"/>
        <w:jc w:val="both"/>
        <w:rPr>
          <w:rFonts w:ascii="Arial" w:hAnsi="Arial" w:cs="Arial"/>
          <w:sz w:val="18"/>
          <w:szCs w:val="18"/>
        </w:rPr>
      </w:pPr>
      <w:r w:rsidRPr="005A6482">
        <w:rPr>
          <w:rFonts w:ascii="Arial" w:hAnsi="Arial" w:cs="Arial"/>
          <w:sz w:val="18"/>
          <w:szCs w:val="18"/>
        </w:rPr>
        <w:t xml:space="preserve">There are three measurement </w:t>
      </w:r>
      <w:r w:rsidR="00991327" w:rsidRPr="005A6482">
        <w:rPr>
          <w:rFonts w:ascii="Arial" w:hAnsi="Arial" w:cs="Arial"/>
          <w:sz w:val="18"/>
          <w:szCs w:val="18"/>
        </w:rPr>
        <w:t>categories into which the Group classifies its debt instruments:</w:t>
      </w:r>
    </w:p>
    <w:p w14:paraId="3E2773E9" w14:textId="77777777" w:rsidR="005718C8" w:rsidRPr="005A6482" w:rsidRDefault="005718C8" w:rsidP="000B5127">
      <w:pPr>
        <w:spacing w:after="0" w:line="240" w:lineRule="auto"/>
        <w:ind w:left="540"/>
        <w:jc w:val="both"/>
        <w:rPr>
          <w:rFonts w:ascii="Arial" w:hAnsi="Arial" w:cs="Arial"/>
          <w:sz w:val="18"/>
          <w:szCs w:val="18"/>
        </w:rPr>
      </w:pPr>
    </w:p>
    <w:p w14:paraId="3C649DB3" w14:textId="77777777" w:rsidR="005718C8" w:rsidRPr="005A6482" w:rsidRDefault="005718C8" w:rsidP="005718C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w:t>
      </w:r>
      <w:r w:rsidRPr="005A6482">
        <w:rPr>
          <w:rFonts w:ascii="Arial" w:eastAsia="Cambria" w:hAnsi="Arial" w:cs="Arial"/>
          <w:sz w:val="18"/>
          <w:szCs w:val="18"/>
          <w:cs/>
        </w:rPr>
        <w:t xml:space="preserve"> </w:t>
      </w:r>
      <w:r w:rsidRPr="005A6482">
        <w:rPr>
          <w:rFonts w:ascii="Arial" w:eastAsia="Cambria" w:hAnsi="Arial" w:cs="Arial"/>
          <w:sz w:val="18"/>
          <w:szCs w:val="18"/>
        </w:rPr>
        <w:t>and foreign exchange gains and losses are recognised directly in profit or loss and presented in other gain/ (losses). Impairment losses are presented as a separate line item in the statement of comprehensive income.</w:t>
      </w:r>
    </w:p>
    <w:p w14:paraId="7B02AE98" w14:textId="77777777" w:rsidR="005718C8" w:rsidRPr="005A6482" w:rsidRDefault="005718C8" w:rsidP="005718C8">
      <w:pPr>
        <w:spacing w:after="0" w:line="240" w:lineRule="auto"/>
        <w:ind w:left="900"/>
        <w:contextualSpacing/>
        <w:jc w:val="both"/>
        <w:rPr>
          <w:rFonts w:ascii="Arial" w:eastAsia="Cambria" w:hAnsi="Arial" w:cs="Arial"/>
          <w:sz w:val="18"/>
          <w:szCs w:val="18"/>
        </w:rPr>
      </w:pPr>
    </w:p>
    <w:p w14:paraId="30F103DE" w14:textId="77777777" w:rsidR="005718C8" w:rsidRPr="005A6482" w:rsidRDefault="005718C8" w:rsidP="005718C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FVOCI: Financial assets that are held for </w:t>
      </w:r>
      <w:proofErr w:type="spellStart"/>
      <w:r w:rsidRPr="005A6482">
        <w:rPr>
          <w:rFonts w:ascii="Arial" w:eastAsia="Cambria" w:hAnsi="Arial" w:cs="Arial"/>
          <w:sz w:val="18"/>
          <w:szCs w:val="18"/>
        </w:rPr>
        <w:t>i</w:t>
      </w:r>
      <w:proofErr w:type="spellEnd"/>
      <w:r w:rsidRPr="005A6482">
        <w:rPr>
          <w:rFonts w:ascii="Arial" w:eastAsia="Cambria"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1) the recognition of impairment gains or losses, 2) interest income using the effective interest method, and 3) foreign exchange gains and losses which are recognised in profit or loss. When the financial assets are derecognised, the cumulative gain or loss previously recognised in OCI is reclassified from equity to profit or loss and recognised in </w:t>
      </w:r>
      <w:bookmarkStart w:id="0" w:name="_Hlk127930232"/>
      <w:r w:rsidRPr="005A6482">
        <w:rPr>
          <w:rFonts w:ascii="Arial" w:eastAsia="Cambria" w:hAnsi="Arial" w:cs="Arial"/>
          <w:sz w:val="18"/>
          <w:szCs w:val="18"/>
        </w:rPr>
        <w:t>other gains/(losses)</w:t>
      </w:r>
      <w:bookmarkEnd w:id="0"/>
      <w:r w:rsidRPr="005A6482">
        <w:rPr>
          <w:rFonts w:ascii="Arial" w:eastAsia="Cambria" w:hAnsi="Arial" w:cs="Arial"/>
          <w:sz w:val="18"/>
          <w:szCs w:val="18"/>
        </w:rPr>
        <w:t>. Interest income is included in other income. Impairment expenses are presented separately in the statement of comprehensive income.</w:t>
      </w:r>
    </w:p>
    <w:p w14:paraId="292E1EDC" w14:textId="77777777" w:rsidR="005718C8" w:rsidRPr="005A6482" w:rsidRDefault="005718C8" w:rsidP="005718C8">
      <w:pPr>
        <w:spacing w:after="0" w:line="240" w:lineRule="auto"/>
        <w:ind w:left="900"/>
        <w:contextualSpacing/>
        <w:jc w:val="both"/>
        <w:rPr>
          <w:rFonts w:ascii="Arial" w:eastAsia="Cambria" w:hAnsi="Arial" w:cs="Arial"/>
          <w:sz w:val="18"/>
          <w:lang w:bidi="th-TH"/>
        </w:rPr>
      </w:pPr>
    </w:p>
    <w:p w14:paraId="6962B523" w14:textId="77777777" w:rsidR="005718C8" w:rsidRPr="005A6482" w:rsidRDefault="005718C8" w:rsidP="005718C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B66A8C0" w14:textId="77777777" w:rsidR="005718C8" w:rsidRPr="005A6482" w:rsidRDefault="005718C8" w:rsidP="000B5127">
      <w:pPr>
        <w:spacing w:after="0" w:line="240" w:lineRule="auto"/>
        <w:ind w:left="540"/>
        <w:jc w:val="both"/>
        <w:rPr>
          <w:rFonts w:ascii="Arial" w:hAnsi="Arial" w:cs="Arial"/>
          <w:sz w:val="18"/>
          <w:szCs w:val="18"/>
        </w:rPr>
      </w:pPr>
    </w:p>
    <w:p w14:paraId="20041A4D" w14:textId="77777777" w:rsidR="00473046" w:rsidRPr="005A6482" w:rsidRDefault="00473046" w:rsidP="00473046">
      <w:pPr>
        <w:spacing w:after="0" w:line="240" w:lineRule="auto"/>
        <w:ind w:left="540"/>
        <w:jc w:val="both"/>
        <w:rPr>
          <w:rFonts w:ascii="Arial" w:hAnsi="Arial" w:cs="Arial"/>
          <w:spacing w:val="-4"/>
          <w:sz w:val="18"/>
          <w:szCs w:val="18"/>
        </w:rPr>
      </w:pPr>
      <w:r w:rsidRPr="005A6482">
        <w:rPr>
          <w:rFonts w:ascii="Arial" w:hAnsi="Arial" w:cs="Arial"/>
          <w:spacing w:val="-4"/>
          <w:sz w:val="18"/>
          <w:szCs w:val="18"/>
        </w:rPr>
        <w:t xml:space="preserve">The Group reclassifies debt investments when and only when its business model for managing those assets changes. </w:t>
      </w:r>
    </w:p>
    <w:p w14:paraId="5871C1F4" w14:textId="77777777" w:rsidR="00473046" w:rsidRPr="005A6482" w:rsidRDefault="00473046" w:rsidP="00473046">
      <w:pPr>
        <w:spacing w:after="0" w:line="240" w:lineRule="auto"/>
        <w:ind w:left="540"/>
        <w:jc w:val="both"/>
        <w:rPr>
          <w:rFonts w:ascii="Arial" w:hAnsi="Arial" w:cs="Arial"/>
          <w:sz w:val="18"/>
          <w:szCs w:val="18"/>
        </w:rPr>
      </w:pPr>
    </w:p>
    <w:p w14:paraId="669ACE22" w14:textId="3482915A" w:rsidR="005718C8" w:rsidRPr="005A6482" w:rsidRDefault="00473046" w:rsidP="000B5127">
      <w:pPr>
        <w:spacing w:after="0" w:line="240" w:lineRule="auto"/>
        <w:ind w:left="540"/>
        <w:jc w:val="both"/>
        <w:rPr>
          <w:rFonts w:ascii="Arial" w:hAnsi="Arial" w:cs="Arial"/>
          <w:sz w:val="18"/>
          <w:szCs w:val="18"/>
          <w:u w:val="single"/>
        </w:rPr>
      </w:pPr>
      <w:r w:rsidRPr="005A6482">
        <w:rPr>
          <w:rFonts w:ascii="Arial" w:hAnsi="Arial" w:cs="Arial"/>
          <w:sz w:val="18"/>
          <w:szCs w:val="18"/>
          <w:u w:val="single"/>
        </w:rPr>
        <w:t>Equity instruments</w:t>
      </w:r>
    </w:p>
    <w:p w14:paraId="2AAA5D7C" w14:textId="77777777" w:rsidR="005718C8" w:rsidRPr="005A6482" w:rsidRDefault="005718C8" w:rsidP="000B5127">
      <w:pPr>
        <w:spacing w:after="0" w:line="240" w:lineRule="auto"/>
        <w:ind w:left="540"/>
        <w:jc w:val="both"/>
        <w:rPr>
          <w:rFonts w:ascii="Arial" w:hAnsi="Arial" w:cs="Arial"/>
          <w:sz w:val="18"/>
          <w:szCs w:val="18"/>
        </w:rPr>
      </w:pPr>
    </w:p>
    <w:p w14:paraId="75D2E514" w14:textId="56A7446E" w:rsidR="00ED6AF1" w:rsidRPr="005A6482" w:rsidRDefault="000143A4" w:rsidP="000B5127">
      <w:pPr>
        <w:spacing w:after="0" w:line="240" w:lineRule="auto"/>
        <w:ind w:left="540"/>
        <w:jc w:val="both"/>
        <w:rPr>
          <w:rFonts w:ascii="Arial" w:hAnsi="Arial" w:cs="Arial"/>
          <w:sz w:val="18"/>
          <w:szCs w:val="18"/>
        </w:rPr>
      </w:pPr>
      <w:r w:rsidRPr="005A6482">
        <w:rPr>
          <w:rFonts w:ascii="Arial" w:hAnsi="Arial" w:cs="Arial"/>
          <w:sz w:val="18"/>
          <w:szCs w:val="18"/>
        </w:rPr>
        <w:t>Investments held for trading are measured at FVPL.</w:t>
      </w:r>
    </w:p>
    <w:p w14:paraId="1560C7F6" w14:textId="77777777" w:rsidR="000143A4" w:rsidRPr="005A6482" w:rsidRDefault="000143A4" w:rsidP="000B5127">
      <w:pPr>
        <w:spacing w:after="0" w:line="240" w:lineRule="auto"/>
        <w:ind w:left="540"/>
        <w:jc w:val="both"/>
        <w:rPr>
          <w:rFonts w:ascii="Arial" w:hAnsi="Arial" w:cs="Arial"/>
          <w:sz w:val="18"/>
          <w:szCs w:val="18"/>
        </w:rPr>
      </w:pPr>
    </w:p>
    <w:p w14:paraId="0EFC820C" w14:textId="668C4FDC" w:rsidR="000143A4" w:rsidRPr="005A6482" w:rsidRDefault="00F8474F" w:rsidP="000B5127">
      <w:pPr>
        <w:spacing w:after="0" w:line="240" w:lineRule="auto"/>
        <w:ind w:left="540"/>
        <w:jc w:val="both"/>
        <w:rPr>
          <w:rFonts w:ascii="Arial" w:hAnsi="Arial" w:cs="Arial"/>
          <w:sz w:val="18"/>
          <w:szCs w:val="18"/>
        </w:rPr>
      </w:pPr>
      <w:r w:rsidRPr="005A6482">
        <w:rPr>
          <w:rFonts w:ascii="Arial" w:hAnsi="Arial" w:cs="Arial"/>
          <w:sz w:val="18"/>
          <w:szCs w:val="18"/>
        </w:rPr>
        <w:t xml:space="preserve">For investments in other equity instruments, the Group has an irrevocable election at the time of initial recognition </w:t>
      </w:r>
      <w:r w:rsidR="00F12675" w:rsidRPr="005A6482">
        <w:rPr>
          <w:rFonts w:ascii="Arial" w:hAnsi="Arial" w:cs="Arial"/>
          <w:sz w:val="18"/>
          <w:szCs w:val="18"/>
        </w:rPr>
        <w:t>to account for the equity instruments into two measurement categories.</w:t>
      </w:r>
    </w:p>
    <w:p w14:paraId="795D9952" w14:textId="77777777" w:rsidR="000B5127" w:rsidRPr="005A6482" w:rsidRDefault="000B5127" w:rsidP="000B5127">
      <w:pPr>
        <w:spacing w:after="0" w:line="240" w:lineRule="auto"/>
        <w:ind w:left="540"/>
        <w:jc w:val="both"/>
        <w:rPr>
          <w:rFonts w:ascii="Arial" w:hAnsi="Arial" w:cs="Arial"/>
          <w:sz w:val="18"/>
          <w:szCs w:val="18"/>
        </w:rPr>
      </w:pPr>
    </w:p>
    <w:p w14:paraId="16CFD94D" w14:textId="2106F5BB" w:rsidR="000B5127" w:rsidRPr="005A6482" w:rsidRDefault="00EC0FCA" w:rsidP="000B5127">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FVPL: the equity instruments are measured at fair value and changes in the fair value are recognised in other gains/(losses) in the statement of comprehensive income.</w:t>
      </w:r>
    </w:p>
    <w:p w14:paraId="2EB88CAB" w14:textId="77777777" w:rsidR="00580BB1" w:rsidRPr="005A6482" w:rsidRDefault="00580BB1" w:rsidP="00580BB1">
      <w:pPr>
        <w:spacing w:after="0" w:line="240" w:lineRule="auto"/>
        <w:ind w:left="900"/>
        <w:contextualSpacing/>
        <w:jc w:val="both"/>
        <w:rPr>
          <w:rFonts w:ascii="Arial" w:eastAsia="Cambria" w:hAnsi="Arial" w:cs="Arial"/>
          <w:sz w:val="18"/>
          <w:szCs w:val="18"/>
        </w:rPr>
      </w:pPr>
    </w:p>
    <w:p w14:paraId="3ED01D63" w14:textId="2FD191C3" w:rsidR="000B5127" w:rsidRPr="005A6482" w:rsidRDefault="00EC0FCA" w:rsidP="000B5127">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FVOCI: the equity instruments are measured at fair value and changes in the fair value are recognised in OCI. There is no subsequent reclassification </w:t>
      </w:r>
      <w:r w:rsidR="005D2801" w:rsidRPr="005A6482">
        <w:rPr>
          <w:rFonts w:ascii="Arial" w:eastAsia="Cambria" w:hAnsi="Arial" w:cs="Arial"/>
          <w:sz w:val="18"/>
          <w:szCs w:val="18"/>
        </w:rPr>
        <w:t>of fair value gains and losses to profit or loss following the derecognition of the investment. Impairment losses (and reversal of impairment losses) are not reported separately from other changes in fair value.</w:t>
      </w:r>
      <w:r w:rsidR="00423C63" w:rsidRPr="005A6482">
        <w:rPr>
          <w:rFonts w:ascii="Arial" w:eastAsia="Cambria" w:hAnsi="Arial" w:cs="Arial"/>
          <w:sz w:val="18"/>
          <w:szCs w:val="18"/>
        </w:rPr>
        <w:t xml:space="preserve"> </w:t>
      </w:r>
      <w:r w:rsidR="00423C63" w:rsidRPr="005A6482">
        <w:rPr>
          <w:rFonts w:ascii="Arial" w:hAnsi="Arial" w:cs="Arial"/>
          <w:sz w:val="18"/>
          <w:szCs w:val="18"/>
        </w:rPr>
        <w:t>Impairment losses (and reversal of impairment losses) on equity investments are reported together with changes in fair value.</w:t>
      </w:r>
    </w:p>
    <w:p w14:paraId="51044491" w14:textId="77777777" w:rsidR="000B5127" w:rsidRPr="005A6482" w:rsidRDefault="000B5127" w:rsidP="000B5127">
      <w:pPr>
        <w:spacing w:after="0" w:line="240" w:lineRule="auto"/>
        <w:ind w:left="540"/>
        <w:jc w:val="both"/>
        <w:rPr>
          <w:rFonts w:ascii="Arial" w:hAnsi="Arial" w:cs="Arial"/>
          <w:sz w:val="18"/>
          <w:szCs w:val="18"/>
        </w:rPr>
      </w:pPr>
    </w:p>
    <w:p w14:paraId="7236285B" w14:textId="1913553F" w:rsidR="00061F58" w:rsidRPr="005A6482" w:rsidRDefault="00061F58" w:rsidP="000B5127">
      <w:pPr>
        <w:spacing w:after="0" w:line="240" w:lineRule="auto"/>
        <w:ind w:left="540"/>
        <w:jc w:val="both"/>
        <w:rPr>
          <w:rFonts w:ascii="Arial" w:hAnsi="Arial" w:cs="Arial"/>
          <w:sz w:val="18"/>
          <w:szCs w:val="18"/>
        </w:rPr>
      </w:pPr>
      <w:r w:rsidRPr="005A6482">
        <w:rPr>
          <w:rFonts w:ascii="Arial" w:hAnsi="Arial" w:cs="Arial"/>
          <w:sz w:val="18"/>
          <w:szCs w:val="18"/>
        </w:rPr>
        <w:t>Dividends from such investments (FVPL/FVOCI) continue to be recognised in profit or loss as other income when the right to receive payments is established.</w:t>
      </w:r>
    </w:p>
    <w:p w14:paraId="1E01E039" w14:textId="4903BE7A" w:rsidR="00061F58" w:rsidRPr="005A6482" w:rsidRDefault="00061F58" w:rsidP="000C6B34">
      <w:pPr>
        <w:spacing w:after="0" w:line="240" w:lineRule="auto"/>
        <w:rPr>
          <w:rFonts w:ascii="Arial" w:hAnsi="Arial" w:cs="Arial"/>
          <w:sz w:val="18"/>
          <w:szCs w:val="18"/>
        </w:rPr>
      </w:pPr>
      <w:r w:rsidRPr="005A6482">
        <w:rPr>
          <w:rFonts w:ascii="Arial" w:hAnsi="Arial" w:cs="Arial"/>
          <w:sz w:val="18"/>
          <w:szCs w:val="18"/>
        </w:rPr>
        <w:br w:type="page"/>
      </w:r>
    </w:p>
    <w:p w14:paraId="3B73859B" w14:textId="5E67851C" w:rsidR="00825841" w:rsidRPr="005A6482" w:rsidRDefault="00825841" w:rsidP="00710F9B">
      <w:pPr>
        <w:spacing w:after="0" w:line="240" w:lineRule="auto"/>
        <w:ind w:left="540"/>
        <w:jc w:val="both"/>
        <w:rPr>
          <w:rFonts w:ascii="Arial" w:hAnsi="Arial"/>
          <w:sz w:val="18"/>
          <w:lang w:bidi="th-TH"/>
        </w:rPr>
      </w:pPr>
    </w:p>
    <w:p w14:paraId="6F499814" w14:textId="36695A62" w:rsidR="00500D16" w:rsidRPr="005A6482" w:rsidRDefault="00662DA7" w:rsidP="00710F9B">
      <w:pPr>
        <w:pStyle w:val="Heading3"/>
        <w:rPr>
          <w:color w:val="auto"/>
        </w:rPr>
      </w:pPr>
      <w:r w:rsidRPr="005A6482">
        <w:rPr>
          <w:color w:val="auto"/>
        </w:rPr>
        <w:t>c</w:t>
      </w:r>
      <w:r w:rsidR="00500D16" w:rsidRPr="005A6482">
        <w:rPr>
          <w:color w:val="auto"/>
        </w:rPr>
        <w:t>)</w:t>
      </w:r>
      <w:r w:rsidR="00500D16" w:rsidRPr="005A6482">
        <w:rPr>
          <w:color w:val="auto"/>
        </w:rPr>
        <w:tab/>
        <w:t>Impairment</w:t>
      </w:r>
    </w:p>
    <w:p w14:paraId="76F219DB" w14:textId="77777777" w:rsidR="00825841" w:rsidRPr="005A6482" w:rsidRDefault="00825841" w:rsidP="00710F9B">
      <w:pPr>
        <w:spacing w:after="0" w:line="240" w:lineRule="auto"/>
        <w:ind w:left="540"/>
        <w:jc w:val="both"/>
        <w:rPr>
          <w:rFonts w:ascii="Arial" w:hAnsi="Arial" w:cs="Arial"/>
          <w:sz w:val="18"/>
          <w:szCs w:val="18"/>
        </w:rPr>
      </w:pPr>
    </w:p>
    <w:p w14:paraId="6069BD95" w14:textId="04DF00AE" w:rsidR="00DC5908" w:rsidRPr="005A6482" w:rsidRDefault="00DC5908" w:rsidP="00710F9B">
      <w:pPr>
        <w:spacing w:after="0" w:line="240" w:lineRule="auto"/>
        <w:ind w:left="540"/>
        <w:jc w:val="both"/>
        <w:rPr>
          <w:rFonts w:ascii="Arial" w:hAnsi="Arial" w:cs="Arial"/>
          <w:sz w:val="18"/>
          <w:szCs w:val="18"/>
        </w:rPr>
      </w:pPr>
      <w:r w:rsidRPr="005A6482">
        <w:rPr>
          <w:rFonts w:ascii="Arial" w:hAnsi="Arial" w:cs="Arial"/>
          <w:sz w:val="18"/>
          <w:szCs w:val="18"/>
        </w:rPr>
        <w:t xml:space="preserve">The Group applies the TFRS </w:t>
      </w:r>
      <w:r w:rsidR="000C7810" w:rsidRPr="005A6482">
        <w:rPr>
          <w:rFonts w:ascii="Arial" w:hAnsi="Arial" w:cs="Arial"/>
          <w:sz w:val="18"/>
          <w:szCs w:val="18"/>
        </w:rPr>
        <w:t>9</w:t>
      </w:r>
      <w:r w:rsidRPr="005A6482">
        <w:rPr>
          <w:rFonts w:ascii="Arial" w:hAnsi="Arial" w:cs="Arial"/>
          <w:sz w:val="18"/>
          <w:szCs w:val="18"/>
        </w:rPr>
        <w:t xml:space="preserve"> simplified approach in measuring the impairment of trade receivables</w:t>
      </w:r>
      <w:r w:rsidR="00B710BB" w:rsidRPr="005A6482">
        <w:rPr>
          <w:rFonts w:ascii="Arial" w:hAnsi="Arial" w:cs="Arial"/>
          <w:sz w:val="18"/>
          <w:szCs w:val="18"/>
        </w:rPr>
        <w:t xml:space="preserve">, </w:t>
      </w:r>
      <w:r w:rsidR="00351223" w:rsidRPr="005A6482">
        <w:rPr>
          <w:rFonts w:ascii="Arial" w:hAnsi="Arial" w:cs="Arial"/>
          <w:sz w:val="18"/>
          <w:szCs w:val="18"/>
        </w:rPr>
        <w:t xml:space="preserve">installment receivables, </w:t>
      </w:r>
      <w:r w:rsidR="009F2AFF" w:rsidRPr="005A6482">
        <w:rPr>
          <w:rFonts w:ascii="Arial" w:hAnsi="Arial" w:cs="Arial"/>
          <w:sz w:val="18"/>
          <w:szCs w:val="18"/>
        </w:rPr>
        <w:t>accrued income</w:t>
      </w:r>
      <w:r w:rsidRPr="005A6482">
        <w:rPr>
          <w:rFonts w:ascii="Arial" w:hAnsi="Arial" w:cs="Arial"/>
          <w:sz w:val="18"/>
          <w:szCs w:val="18"/>
        </w:rPr>
        <w:t xml:space="preserve"> and lease receivables, which applies lifetime expected credit loss, from initial recognition, for all trade receivables, </w:t>
      </w:r>
      <w:r w:rsidR="007D748B" w:rsidRPr="005A6482">
        <w:rPr>
          <w:rFonts w:ascii="Arial" w:hAnsi="Arial" w:cs="Browallia New"/>
          <w:sz w:val="18"/>
          <w:lang w:bidi="th-TH"/>
        </w:rPr>
        <w:t xml:space="preserve">contract asset </w:t>
      </w:r>
      <w:r w:rsidRPr="005A6482">
        <w:rPr>
          <w:rFonts w:ascii="Arial" w:hAnsi="Arial" w:cs="Arial"/>
          <w:sz w:val="18"/>
          <w:szCs w:val="18"/>
        </w:rPr>
        <w:t>and lease receivables.</w:t>
      </w:r>
    </w:p>
    <w:p w14:paraId="734855DE" w14:textId="77777777" w:rsidR="00DC5908" w:rsidRPr="005A6482" w:rsidRDefault="00DC5908" w:rsidP="00710F9B">
      <w:pPr>
        <w:spacing w:after="0" w:line="240" w:lineRule="auto"/>
        <w:ind w:left="540"/>
        <w:jc w:val="both"/>
        <w:rPr>
          <w:rFonts w:ascii="Arial" w:hAnsi="Arial" w:cs="Arial"/>
          <w:sz w:val="18"/>
          <w:szCs w:val="18"/>
        </w:rPr>
      </w:pPr>
    </w:p>
    <w:p w14:paraId="77D966E2" w14:textId="77777777" w:rsidR="00DC5908" w:rsidRPr="005A6482" w:rsidRDefault="00DC5908" w:rsidP="00710F9B">
      <w:pPr>
        <w:spacing w:after="0" w:line="240" w:lineRule="auto"/>
        <w:ind w:left="540"/>
        <w:jc w:val="both"/>
        <w:rPr>
          <w:rFonts w:ascii="Arial" w:hAnsi="Arial" w:cs="Arial"/>
          <w:sz w:val="18"/>
          <w:szCs w:val="18"/>
        </w:rPr>
      </w:pPr>
      <w:r w:rsidRPr="005A6482">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A4CD1A1" w14:textId="77777777" w:rsidR="00DC5908" w:rsidRPr="005A6482" w:rsidRDefault="00DC5908" w:rsidP="00710F9B">
      <w:pPr>
        <w:spacing w:after="0" w:line="240" w:lineRule="auto"/>
        <w:ind w:left="540"/>
        <w:jc w:val="both"/>
        <w:rPr>
          <w:rFonts w:ascii="Arial" w:hAnsi="Arial" w:cs="Arial"/>
          <w:sz w:val="18"/>
          <w:szCs w:val="18"/>
        </w:rPr>
      </w:pPr>
    </w:p>
    <w:p w14:paraId="520E47C2" w14:textId="6CE47A61"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 xml:space="preserve">For other financial assets carried at amortised cost and FVOCI, the Group applies TFRS </w:t>
      </w:r>
      <w:r w:rsidR="000C7810" w:rsidRPr="005A6482">
        <w:rPr>
          <w:rFonts w:ascii="Arial" w:hAnsi="Arial" w:cs="Arial"/>
          <w:sz w:val="18"/>
          <w:szCs w:val="18"/>
        </w:rPr>
        <w:t>9</w:t>
      </w:r>
      <w:r w:rsidRPr="005A6482">
        <w:rPr>
          <w:rFonts w:ascii="Arial" w:hAnsi="Arial" w:cs="Arial"/>
          <w:sz w:val="18"/>
          <w:szCs w:val="18"/>
        </w:rPr>
        <w:t xml:space="preserve"> general approach in measuring the impairment of</w:t>
      </w:r>
      <w:r w:rsidRPr="005A6482">
        <w:rPr>
          <w:rFonts w:ascii="Arial" w:hAnsi="Arial" w:cs="Arial"/>
          <w:sz w:val="18"/>
          <w:szCs w:val="18"/>
          <w:cs/>
        </w:rPr>
        <w:t xml:space="preserve"> </w:t>
      </w:r>
      <w:r w:rsidRPr="005A6482">
        <w:rPr>
          <w:rFonts w:ascii="Arial" w:hAnsi="Arial" w:cs="Arial"/>
          <w:sz w:val="18"/>
          <w:szCs w:val="18"/>
        </w:rPr>
        <w:t xml:space="preserve">those financial assets. Under the general approach, the </w:t>
      </w:r>
      <w:r w:rsidR="000C7810" w:rsidRPr="005A6482">
        <w:rPr>
          <w:rFonts w:ascii="Arial" w:hAnsi="Arial" w:cs="Arial"/>
          <w:sz w:val="18"/>
          <w:szCs w:val="18"/>
        </w:rPr>
        <w:t>12</w:t>
      </w:r>
      <w:r w:rsidRPr="005A6482">
        <w:rPr>
          <w:rFonts w:ascii="Arial" w:hAnsi="Arial" w:cs="Arial"/>
          <w:sz w:val="18"/>
          <w:szCs w:val="18"/>
        </w:rPr>
        <w:t>-month or the lifetime expected credit loss is applied depending on whether there has been a significant increase in credit risk since the initial recognition.</w:t>
      </w:r>
    </w:p>
    <w:p w14:paraId="00AD3AFC" w14:textId="77777777" w:rsidR="00825841" w:rsidRPr="005A6482" w:rsidRDefault="00825841" w:rsidP="00710F9B">
      <w:pPr>
        <w:spacing w:after="0" w:line="240" w:lineRule="auto"/>
        <w:ind w:left="540"/>
        <w:jc w:val="both"/>
        <w:rPr>
          <w:rFonts w:ascii="Arial" w:hAnsi="Arial" w:cs="Arial"/>
          <w:sz w:val="18"/>
          <w:szCs w:val="18"/>
        </w:rPr>
      </w:pPr>
    </w:p>
    <w:p w14:paraId="4E688154" w14:textId="77777777" w:rsidR="00DC5908" w:rsidRPr="005A6482" w:rsidRDefault="00DC5908" w:rsidP="00710F9B">
      <w:pPr>
        <w:spacing w:after="0" w:line="240" w:lineRule="auto"/>
        <w:ind w:left="540"/>
        <w:jc w:val="both"/>
        <w:rPr>
          <w:rFonts w:ascii="Arial" w:hAnsi="Arial" w:cs="Arial"/>
          <w:sz w:val="18"/>
          <w:szCs w:val="18"/>
        </w:rPr>
      </w:pPr>
      <w:r w:rsidRPr="005A6482">
        <w:rPr>
          <w:rFonts w:ascii="Arial" w:hAnsi="Arial" w:cs="Arial"/>
          <w:sz w:val="18"/>
          <w:szCs w:val="18"/>
        </w:rPr>
        <w:t xml:space="preserve">The significant increase in credit risk (from initial recognition) assessment is performed every end of reporting period by comparing </w:t>
      </w:r>
      <w:proofErr w:type="spellStart"/>
      <w:r w:rsidRPr="005A6482">
        <w:rPr>
          <w:rFonts w:ascii="Arial" w:hAnsi="Arial" w:cs="Arial"/>
          <w:sz w:val="18"/>
          <w:szCs w:val="18"/>
        </w:rPr>
        <w:t>i</w:t>
      </w:r>
      <w:proofErr w:type="spellEnd"/>
      <w:r w:rsidRPr="005A6482">
        <w:rPr>
          <w:rFonts w:ascii="Arial" w:hAnsi="Arial" w:cs="Arial"/>
          <w:sz w:val="18"/>
          <w:szCs w:val="18"/>
        </w:rPr>
        <w:t xml:space="preserve">) expected risk of default as of the reporting date and ii) estimated risk of default on the date of initial recognition. </w:t>
      </w:r>
    </w:p>
    <w:p w14:paraId="2663AD83" w14:textId="20F9EB3E" w:rsidR="00DC5908" w:rsidRPr="005A6482" w:rsidRDefault="00DC5908" w:rsidP="00710F9B">
      <w:pPr>
        <w:spacing w:after="0" w:line="240" w:lineRule="auto"/>
        <w:ind w:left="540"/>
        <w:jc w:val="both"/>
        <w:rPr>
          <w:rFonts w:ascii="Arial" w:hAnsi="Arial" w:cs="Arial"/>
          <w:sz w:val="18"/>
          <w:szCs w:val="18"/>
        </w:rPr>
      </w:pPr>
    </w:p>
    <w:p w14:paraId="644E435C" w14:textId="77777777" w:rsidR="00DC5908" w:rsidRPr="005A6482" w:rsidRDefault="00DC5908" w:rsidP="00710F9B">
      <w:pPr>
        <w:spacing w:after="0" w:line="240" w:lineRule="auto"/>
        <w:ind w:left="540"/>
        <w:jc w:val="both"/>
        <w:rPr>
          <w:rFonts w:ascii="Arial" w:hAnsi="Arial" w:cs="Arial"/>
          <w:sz w:val="18"/>
          <w:szCs w:val="18"/>
        </w:rPr>
      </w:pPr>
      <w:r w:rsidRPr="005A6482">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97AF9E3" w14:textId="77777777" w:rsidR="00DC5908" w:rsidRPr="005A6482" w:rsidRDefault="00DC5908" w:rsidP="00710F9B">
      <w:pPr>
        <w:spacing w:after="0" w:line="240" w:lineRule="auto"/>
        <w:ind w:left="540"/>
        <w:jc w:val="both"/>
        <w:rPr>
          <w:rFonts w:ascii="Arial" w:hAnsi="Arial" w:cs="Arial"/>
          <w:sz w:val="18"/>
          <w:szCs w:val="18"/>
        </w:rPr>
      </w:pPr>
    </w:p>
    <w:p w14:paraId="6DD14EA8" w14:textId="77777777" w:rsidR="00DC5908" w:rsidRPr="005A6482" w:rsidRDefault="00DC5908" w:rsidP="00710F9B">
      <w:pPr>
        <w:spacing w:after="0" w:line="240" w:lineRule="auto"/>
        <w:ind w:left="540"/>
        <w:jc w:val="both"/>
        <w:rPr>
          <w:rFonts w:ascii="Arial" w:hAnsi="Arial" w:cs="Arial"/>
          <w:sz w:val="18"/>
          <w:szCs w:val="18"/>
        </w:rPr>
      </w:pPr>
      <w:r w:rsidRPr="005A6482">
        <w:rPr>
          <w:rFonts w:ascii="Arial" w:hAnsi="Arial" w:cs="Arial"/>
          <w:sz w:val="18"/>
          <w:szCs w:val="18"/>
        </w:rPr>
        <w:t>When measuring expected credit losses, the Group reflects the following:</w:t>
      </w:r>
    </w:p>
    <w:p w14:paraId="11C37107" w14:textId="77777777" w:rsidR="00DC5908" w:rsidRPr="005A6482" w:rsidRDefault="00DC5908" w:rsidP="00710F9B">
      <w:pPr>
        <w:spacing w:after="0" w:line="240" w:lineRule="auto"/>
        <w:ind w:left="540"/>
        <w:jc w:val="both"/>
        <w:rPr>
          <w:rFonts w:ascii="Arial" w:hAnsi="Arial" w:cs="Arial"/>
          <w:sz w:val="18"/>
          <w:szCs w:val="18"/>
        </w:rPr>
      </w:pPr>
    </w:p>
    <w:p w14:paraId="11D3E5E6" w14:textId="77777777" w:rsidR="00DC5908" w:rsidRPr="005A6482" w:rsidRDefault="00DC5908"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probability-weighted estimated uncollectible amounts</w:t>
      </w:r>
    </w:p>
    <w:p w14:paraId="09275F8E" w14:textId="77777777" w:rsidR="00DC5908" w:rsidRPr="005A6482" w:rsidRDefault="00DC5908"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time value of money; and </w:t>
      </w:r>
    </w:p>
    <w:p w14:paraId="46898A80" w14:textId="77777777" w:rsidR="00DC5908" w:rsidRPr="005A6482" w:rsidRDefault="00DC5908"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supportable and reasonable information as of the reporting date about </w:t>
      </w:r>
      <w:proofErr w:type="gramStart"/>
      <w:r w:rsidRPr="005A6482">
        <w:rPr>
          <w:rFonts w:ascii="Arial" w:eastAsia="Cambria" w:hAnsi="Arial" w:cs="Arial"/>
          <w:sz w:val="18"/>
          <w:szCs w:val="18"/>
        </w:rPr>
        <w:t>past experience</w:t>
      </w:r>
      <w:proofErr w:type="gramEnd"/>
      <w:r w:rsidRPr="005A6482">
        <w:rPr>
          <w:rFonts w:ascii="Arial" w:eastAsia="Cambria" w:hAnsi="Arial" w:cs="Arial"/>
          <w:sz w:val="18"/>
          <w:szCs w:val="18"/>
        </w:rPr>
        <w:t>, current conditions and forecasts of future situations.</w:t>
      </w:r>
    </w:p>
    <w:p w14:paraId="2EC273A1" w14:textId="77777777" w:rsidR="00DC5908" w:rsidRPr="005A6482" w:rsidRDefault="00DC5908" w:rsidP="00710F9B">
      <w:pPr>
        <w:spacing w:after="0" w:line="240" w:lineRule="auto"/>
        <w:ind w:left="540"/>
        <w:jc w:val="both"/>
        <w:rPr>
          <w:rFonts w:ascii="Arial" w:hAnsi="Arial" w:cs="Arial"/>
          <w:sz w:val="18"/>
          <w:szCs w:val="18"/>
        </w:rPr>
      </w:pPr>
    </w:p>
    <w:p w14:paraId="08E3B333" w14:textId="6629A701"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 xml:space="preserve">Impairment (and reversal of impairment) losses are recognised in profit or loss and </w:t>
      </w:r>
      <w:r w:rsidR="00B80EB8" w:rsidRPr="005A6482">
        <w:rPr>
          <w:rFonts w:ascii="Arial" w:hAnsi="Arial" w:cs="Arial"/>
          <w:sz w:val="18"/>
          <w:szCs w:val="18"/>
        </w:rPr>
        <w:t>presented in the separate line item in the statement of comprehensive income.</w:t>
      </w:r>
    </w:p>
    <w:p w14:paraId="613EADDD" w14:textId="77777777" w:rsidR="00825841" w:rsidRPr="005A6482" w:rsidRDefault="00825841" w:rsidP="00710F9B">
      <w:pPr>
        <w:spacing w:after="0" w:line="240" w:lineRule="auto"/>
        <w:ind w:left="540"/>
        <w:jc w:val="both"/>
        <w:rPr>
          <w:rFonts w:ascii="Arial" w:hAnsi="Arial" w:cs="Arial"/>
          <w:sz w:val="18"/>
          <w:szCs w:val="18"/>
        </w:rPr>
      </w:pPr>
      <w:bookmarkStart w:id="1" w:name="_Toc48736021"/>
    </w:p>
    <w:bookmarkEnd w:id="1"/>
    <w:p w14:paraId="690B15E4" w14:textId="745B745B" w:rsidR="00445E36" w:rsidRPr="005A6482" w:rsidRDefault="00445E36" w:rsidP="00445E36">
      <w:pPr>
        <w:pStyle w:val="Heading2"/>
        <w:ind w:left="539" w:hanging="539"/>
        <w:rPr>
          <w:color w:val="auto"/>
        </w:rPr>
      </w:pPr>
      <w:r w:rsidRPr="005A6482">
        <w:rPr>
          <w:color w:val="auto"/>
        </w:rPr>
        <w:t>4.7</w:t>
      </w:r>
      <w:r w:rsidRPr="005A6482">
        <w:rPr>
          <w:color w:val="auto"/>
        </w:rPr>
        <w:tab/>
      </w:r>
      <w:r w:rsidR="00A60E90" w:rsidRPr="005A6482">
        <w:rPr>
          <w:color w:val="auto"/>
        </w:rPr>
        <w:t>Investment property</w:t>
      </w:r>
    </w:p>
    <w:p w14:paraId="6953C4C3" w14:textId="77777777" w:rsidR="00445E36" w:rsidRPr="005A6482" w:rsidRDefault="00445E36" w:rsidP="00445E36">
      <w:pPr>
        <w:spacing w:after="0" w:line="240" w:lineRule="auto"/>
        <w:ind w:left="540"/>
        <w:jc w:val="both"/>
        <w:rPr>
          <w:rFonts w:ascii="Arial" w:hAnsi="Arial" w:cs="Arial"/>
          <w:sz w:val="18"/>
          <w:szCs w:val="18"/>
        </w:rPr>
      </w:pPr>
    </w:p>
    <w:p w14:paraId="4DB04D1F" w14:textId="7C354EE4" w:rsidR="00445E36" w:rsidRPr="005A6482" w:rsidRDefault="00364E72" w:rsidP="00445E36">
      <w:pPr>
        <w:spacing w:after="0" w:line="240" w:lineRule="auto"/>
        <w:ind w:left="540"/>
        <w:jc w:val="both"/>
        <w:rPr>
          <w:rFonts w:ascii="Arial" w:hAnsi="Arial" w:cs="Arial"/>
          <w:sz w:val="18"/>
          <w:szCs w:val="18"/>
        </w:rPr>
      </w:pPr>
      <w:r w:rsidRPr="005A6482">
        <w:rPr>
          <w:rFonts w:ascii="Arial" w:hAnsi="Arial" w:cs="Arial"/>
          <w:sz w:val="18"/>
          <w:szCs w:val="18"/>
        </w:rPr>
        <w:t xml:space="preserve">Investment properties, principally </w:t>
      </w:r>
      <w:r w:rsidR="00C25945" w:rsidRPr="005A6482">
        <w:rPr>
          <w:rFonts w:ascii="Arial" w:hAnsi="Arial" w:cs="Arial"/>
          <w:sz w:val="18"/>
          <w:szCs w:val="18"/>
        </w:rPr>
        <w:t>office and retail stores</w:t>
      </w:r>
      <w:r w:rsidR="004F47DF" w:rsidRPr="005A6482">
        <w:rPr>
          <w:rFonts w:ascii="Arial" w:hAnsi="Arial" w:cs="Arial"/>
          <w:sz w:val="18"/>
          <w:szCs w:val="18"/>
        </w:rPr>
        <w:t xml:space="preserve"> and right-of-use assets recognised for </w:t>
      </w:r>
      <w:r w:rsidR="00E94D10" w:rsidRPr="005A6482">
        <w:rPr>
          <w:rFonts w:ascii="Arial" w:hAnsi="Arial" w:cs="Arial"/>
          <w:sz w:val="18"/>
          <w:szCs w:val="18"/>
        </w:rPr>
        <w:t>land</w:t>
      </w:r>
      <w:r w:rsidR="004F47DF" w:rsidRPr="005A6482">
        <w:rPr>
          <w:rFonts w:ascii="Arial" w:hAnsi="Arial" w:cs="Arial"/>
          <w:sz w:val="18"/>
          <w:szCs w:val="18"/>
        </w:rPr>
        <w:t xml:space="preserve"> under leases.</w:t>
      </w:r>
    </w:p>
    <w:p w14:paraId="6FC67D04" w14:textId="77777777" w:rsidR="004F47DF" w:rsidRPr="005A6482" w:rsidRDefault="004F47DF" w:rsidP="00445E36">
      <w:pPr>
        <w:spacing w:after="0" w:line="240" w:lineRule="auto"/>
        <w:ind w:left="540"/>
        <w:jc w:val="both"/>
        <w:rPr>
          <w:rFonts w:ascii="Arial" w:hAnsi="Arial" w:cs="Arial"/>
          <w:sz w:val="18"/>
          <w:szCs w:val="18"/>
        </w:rPr>
      </w:pPr>
    </w:p>
    <w:p w14:paraId="7FDA47A5" w14:textId="0FA00C14" w:rsidR="004F47DF" w:rsidRPr="005A6482" w:rsidRDefault="004F47DF" w:rsidP="00445E36">
      <w:pPr>
        <w:spacing w:after="0" w:line="240" w:lineRule="auto"/>
        <w:ind w:left="540"/>
        <w:jc w:val="both"/>
        <w:rPr>
          <w:rFonts w:ascii="Arial" w:hAnsi="Arial" w:cs="Arial"/>
          <w:sz w:val="18"/>
          <w:szCs w:val="18"/>
        </w:rPr>
      </w:pPr>
      <w:r w:rsidRPr="005A6482">
        <w:rPr>
          <w:rFonts w:ascii="Arial" w:hAnsi="Arial" w:cs="Arial"/>
          <w:sz w:val="18"/>
          <w:szCs w:val="18"/>
        </w:rPr>
        <w:t xml:space="preserve">Investment property is measured initially at cost, including </w:t>
      </w:r>
      <w:r w:rsidR="00A159E5" w:rsidRPr="005A6482">
        <w:rPr>
          <w:rFonts w:ascii="Arial" w:hAnsi="Arial" w:cs="Arial"/>
          <w:sz w:val="18"/>
          <w:szCs w:val="18"/>
        </w:rPr>
        <w:t>directly attributable costs and borrowing costs.</w:t>
      </w:r>
    </w:p>
    <w:p w14:paraId="297496AB" w14:textId="77777777" w:rsidR="00A159E5" w:rsidRPr="005A6482" w:rsidRDefault="00A159E5" w:rsidP="00445E36">
      <w:pPr>
        <w:spacing w:after="0" w:line="240" w:lineRule="auto"/>
        <w:ind w:left="540"/>
        <w:jc w:val="both"/>
        <w:rPr>
          <w:rFonts w:ascii="Arial" w:hAnsi="Arial" w:cs="Arial"/>
          <w:sz w:val="18"/>
          <w:szCs w:val="18"/>
        </w:rPr>
      </w:pPr>
    </w:p>
    <w:p w14:paraId="3219C736" w14:textId="63D4D832" w:rsidR="00A159E5" w:rsidRPr="005A6482" w:rsidRDefault="00A159E5" w:rsidP="00445E36">
      <w:pPr>
        <w:spacing w:after="0" w:line="240" w:lineRule="auto"/>
        <w:ind w:left="540"/>
        <w:jc w:val="both"/>
        <w:rPr>
          <w:rFonts w:ascii="Arial" w:hAnsi="Arial" w:cs="Arial"/>
          <w:sz w:val="18"/>
          <w:szCs w:val="18"/>
        </w:rPr>
      </w:pPr>
      <w:r w:rsidRPr="005A6482">
        <w:rPr>
          <w:rFonts w:ascii="Arial" w:hAnsi="Arial" w:cs="Arial"/>
          <w:sz w:val="18"/>
          <w:szCs w:val="18"/>
        </w:rPr>
        <w:t>Subsequently, they are carried at cost less accumulated depreciation and impairment.</w:t>
      </w:r>
    </w:p>
    <w:p w14:paraId="06DBB73B" w14:textId="77777777" w:rsidR="00543190" w:rsidRPr="005A6482" w:rsidRDefault="00543190" w:rsidP="00445E36">
      <w:pPr>
        <w:spacing w:after="0" w:line="240" w:lineRule="auto"/>
        <w:ind w:left="540"/>
        <w:jc w:val="both"/>
        <w:rPr>
          <w:rFonts w:ascii="Arial" w:hAnsi="Arial" w:cs="Arial"/>
          <w:sz w:val="18"/>
          <w:szCs w:val="18"/>
        </w:rPr>
      </w:pPr>
    </w:p>
    <w:p w14:paraId="47CE99CA" w14:textId="347C5707" w:rsidR="00543190" w:rsidRPr="005A6482" w:rsidRDefault="00543190" w:rsidP="00445E36">
      <w:pPr>
        <w:spacing w:after="0" w:line="240" w:lineRule="auto"/>
        <w:ind w:left="540"/>
        <w:jc w:val="both"/>
        <w:rPr>
          <w:rFonts w:ascii="Arial" w:hAnsi="Arial" w:cs="Arial"/>
          <w:sz w:val="18"/>
          <w:szCs w:val="18"/>
        </w:rPr>
      </w:pPr>
      <w:r w:rsidRPr="005A6482">
        <w:rPr>
          <w:rFonts w:ascii="Arial" w:hAnsi="Arial" w:cs="Arial"/>
          <w:sz w:val="18"/>
          <w:szCs w:val="18"/>
        </w:rPr>
        <w:t>Land is not depreciated. Depreciation on other investment properties is calculated using the straight-line method to allo</w:t>
      </w:r>
      <w:r w:rsidR="00BC3917" w:rsidRPr="005A6482">
        <w:rPr>
          <w:rFonts w:ascii="Arial" w:hAnsi="Arial" w:cs="Arial"/>
          <w:sz w:val="18"/>
          <w:szCs w:val="18"/>
        </w:rPr>
        <w:t xml:space="preserve">cate </w:t>
      </w:r>
      <w:r w:rsidR="007038BF" w:rsidRPr="005A6482">
        <w:rPr>
          <w:rFonts w:ascii="Arial" w:hAnsi="Arial" w:cs="Arial"/>
          <w:sz w:val="18"/>
          <w:szCs w:val="18"/>
        </w:rPr>
        <w:t>their costs to their residual values over their estimated useful lives, as follows:</w:t>
      </w:r>
    </w:p>
    <w:p w14:paraId="6B1BB347" w14:textId="77777777" w:rsidR="007038BF" w:rsidRPr="005A6482" w:rsidRDefault="007038BF" w:rsidP="00445E36">
      <w:pPr>
        <w:spacing w:after="0" w:line="240" w:lineRule="auto"/>
        <w:ind w:left="540"/>
        <w:jc w:val="both"/>
        <w:rPr>
          <w:rFonts w:ascii="Arial" w:hAnsi="Arial" w:cs="Arial"/>
          <w:sz w:val="18"/>
          <w:szCs w:val="18"/>
        </w:rPr>
      </w:pPr>
    </w:p>
    <w:p w14:paraId="575BBF8F" w14:textId="77777777" w:rsidR="007038BF" w:rsidRPr="005A6482" w:rsidRDefault="007038BF" w:rsidP="007038BF">
      <w:pPr>
        <w:pStyle w:val="ListParagraph"/>
        <w:tabs>
          <w:tab w:val="right" w:pos="9450"/>
        </w:tabs>
        <w:spacing w:after="0" w:line="240" w:lineRule="auto"/>
        <w:ind w:left="540"/>
        <w:jc w:val="both"/>
        <w:rPr>
          <w:rFonts w:ascii="Arial" w:hAnsi="Arial" w:cs="Arial"/>
          <w:sz w:val="18"/>
          <w:szCs w:val="18"/>
        </w:rPr>
      </w:pPr>
      <w:r w:rsidRPr="005A6482">
        <w:rPr>
          <w:rFonts w:ascii="Arial" w:hAnsi="Arial" w:cs="Arial"/>
          <w:sz w:val="18"/>
          <w:szCs w:val="18"/>
        </w:rPr>
        <w:t>Building and building improvements</w:t>
      </w:r>
      <w:r w:rsidRPr="005A6482">
        <w:rPr>
          <w:rFonts w:ascii="Arial" w:hAnsi="Arial" w:cs="Arial"/>
          <w:sz w:val="18"/>
          <w:szCs w:val="18"/>
        </w:rPr>
        <w:tab/>
        <w:t>5 and 20 years</w:t>
      </w:r>
    </w:p>
    <w:p w14:paraId="7F8B87C2" w14:textId="77777777" w:rsidR="00445E36" w:rsidRPr="005A6482" w:rsidRDefault="00445E36" w:rsidP="00445E36">
      <w:pPr>
        <w:spacing w:after="0" w:line="240" w:lineRule="auto"/>
        <w:ind w:left="540"/>
        <w:jc w:val="both"/>
        <w:rPr>
          <w:rFonts w:ascii="Arial" w:hAnsi="Arial" w:cs="Arial"/>
          <w:sz w:val="18"/>
          <w:szCs w:val="18"/>
        </w:rPr>
      </w:pPr>
    </w:p>
    <w:p w14:paraId="4BFD7834" w14:textId="62140CFD"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8</w:t>
      </w:r>
      <w:r w:rsidR="00500D16" w:rsidRPr="005A6482">
        <w:rPr>
          <w:color w:val="auto"/>
        </w:rPr>
        <w:tab/>
        <w:t>Property, plant and equipment</w:t>
      </w:r>
    </w:p>
    <w:p w14:paraId="55F950F6" w14:textId="77777777" w:rsidR="00500D16" w:rsidRPr="005A6482" w:rsidRDefault="00500D16" w:rsidP="00710F9B">
      <w:pPr>
        <w:spacing w:after="0" w:line="240" w:lineRule="auto"/>
        <w:ind w:left="540"/>
        <w:jc w:val="both"/>
        <w:rPr>
          <w:rFonts w:ascii="Arial" w:hAnsi="Arial" w:cs="Arial"/>
          <w:sz w:val="18"/>
          <w:szCs w:val="18"/>
        </w:rPr>
      </w:pPr>
    </w:p>
    <w:p w14:paraId="4C283EFC" w14:textId="30E07D0C"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All other property, plant and equipment are stated at historical cost less accumulated depreciation and impairment losses. Land is not depreciated. Depreciation on other assets is calculated using the straight-line method to allocate their cost to their residual values over their estimated useful lives, as follows:</w:t>
      </w:r>
    </w:p>
    <w:p w14:paraId="3F051B98" w14:textId="77777777" w:rsidR="00500D16" w:rsidRPr="005A6482" w:rsidRDefault="00500D16" w:rsidP="00710F9B">
      <w:pPr>
        <w:spacing w:after="0" w:line="240" w:lineRule="auto"/>
        <w:ind w:left="540"/>
        <w:jc w:val="both"/>
        <w:rPr>
          <w:rFonts w:ascii="Arial" w:hAnsi="Arial" w:cs="Arial"/>
          <w:sz w:val="18"/>
          <w:szCs w:val="18"/>
        </w:rPr>
      </w:pPr>
    </w:p>
    <w:p w14:paraId="44459E64" w14:textId="7B05764E" w:rsidR="002D43A7" w:rsidRPr="005A6482" w:rsidRDefault="002D43A7" w:rsidP="00710F9B">
      <w:pPr>
        <w:pStyle w:val="ListParagraph"/>
        <w:tabs>
          <w:tab w:val="right" w:pos="9450"/>
        </w:tabs>
        <w:spacing w:after="0" w:line="240" w:lineRule="auto"/>
        <w:ind w:left="540"/>
        <w:jc w:val="both"/>
        <w:rPr>
          <w:rFonts w:ascii="Arial" w:hAnsi="Arial" w:cs="Arial"/>
          <w:sz w:val="18"/>
          <w:szCs w:val="18"/>
        </w:rPr>
      </w:pPr>
      <w:r w:rsidRPr="005A6482">
        <w:rPr>
          <w:rFonts w:ascii="Arial" w:hAnsi="Arial" w:cs="Arial"/>
          <w:sz w:val="18"/>
          <w:szCs w:val="18"/>
        </w:rPr>
        <w:t>Land improvements</w:t>
      </w:r>
      <w:r w:rsidR="00C22B9F" w:rsidRPr="005A6482">
        <w:rPr>
          <w:rFonts w:ascii="Arial" w:hAnsi="Arial" w:cs="Arial"/>
          <w:sz w:val="18"/>
          <w:szCs w:val="18"/>
        </w:rPr>
        <w:t xml:space="preserve"> </w:t>
      </w:r>
      <w:r w:rsidR="00C22B9F" w:rsidRPr="005A6482">
        <w:rPr>
          <w:rFonts w:ascii="Arial" w:hAnsi="Arial" w:cs="Arial"/>
          <w:sz w:val="18"/>
          <w:szCs w:val="18"/>
        </w:rPr>
        <w:tab/>
      </w:r>
      <w:r w:rsidR="00993619" w:rsidRPr="005A6482">
        <w:rPr>
          <w:rFonts w:ascii="Arial" w:hAnsi="Arial" w:cs="Arial"/>
          <w:sz w:val="18"/>
          <w:szCs w:val="18"/>
        </w:rPr>
        <w:t>20 years</w:t>
      </w:r>
    </w:p>
    <w:p w14:paraId="42006C16" w14:textId="3357A444" w:rsidR="00500D16" w:rsidRPr="005A6482" w:rsidRDefault="00074EEE" w:rsidP="00710F9B">
      <w:pPr>
        <w:pStyle w:val="ListParagraph"/>
        <w:tabs>
          <w:tab w:val="right" w:pos="9450"/>
        </w:tabs>
        <w:spacing w:after="0" w:line="240" w:lineRule="auto"/>
        <w:ind w:left="540"/>
        <w:jc w:val="both"/>
        <w:rPr>
          <w:rFonts w:ascii="Arial" w:hAnsi="Arial" w:cs="Arial"/>
          <w:sz w:val="18"/>
          <w:szCs w:val="18"/>
        </w:rPr>
      </w:pPr>
      <w:r w:rsidRPr="005A6482">
        <w:rPr>
          <w:rFonts w:ascii="Arial" w:hAnsi="Arial" w:cs="Arial"/>
          <w:sz w:val="18"/>
          <w:szCs w:val="18"/>
        </w:rPr>
        <w:t>Building and b</w:t>
      </w:r>
      <w:r w:rsidR="00500D16" w:rsidRPr="005A6482">
        <w:rPr>
          <w:rFonts w:ascii="Arial" w:hAnsi="Arial" w:cs="Arial"/>
          <w:sz w:val="18"/>
          <w:szCs w:val="18"/>
        </w:rPr>
        <w:t>uilding improvements</w:t>
      </w:r>
      <w:r w:rsidR="00500D16" w:rsidRPr="005A6482">
        <w:rPr>
          <w:rFonts w:ascii="Arial" w:hAnsi="Arial" w:cs="Arial"/>
          <w:sz w:val="18"/>
          <w:szCs w:val="18"/>
        </w:rPr>
        <w:tab/>
      </w:r>
      <w:r w:rsidR="000C7810" w:rsidRPr="005A6482">
        <w:rPr>
          <w:rFonts w:ascii="Arial" w:hAnsi="Arial" w:cs="Arial"/>
          <w:sz w:val="18"/>
          <w:szCs w:val="18"/>
        </w:rPr>
        <w:t>5</w:t>
      </w:r>
      <w:r w:rsidR="0050117B" w:rsidRPr="005A6482">
        <w:rPr>
          <w:rFonts w:ascii="Arial" w:hAnsi="Arial" w:cs="Arial"/>
          <w:sz w:val="18"/>
          <w:szCs w:val="18"/>
        </w:rPr>
        <w:t xml:space="preserve"> and</w:t>
      </w:r>
      <w:r w:rsidR="00500D16" w:rsidRPr="005A6482">
        <w:rPr>
          <w:rFonts w:ascii="Arial" w:hAnsi="Arial" w:cs="Arial"/>
          <w:sz w:val="18"/>
          <w:szCs w:val="18"/>
        </w:rPr>
        <w:t xml:space="preserve"> </w:t>
      </w:r>
      <w:r w:rsidR="000C7810" w:rsidRPr="005A6482">
        <w:rPr>
          <w:rFonts w:ascii="Arial" w:hAnsi="Arial" w:cs="Arial"/>
          <w:sz w:val="18"/>
          <w:szCs w:val="18"/>
        </w:rPr>
        <w:t>20</w:t>
      </w:r>
      <w:r w:rsidR="00500D16" w:rsidRPr="005A6482">
        <w:rPr>
          <w:rFonts w:ascii="Arial" w:hAnsi="Arial" w:cs="Arial"/>
          <w:sz w:val="18"/>
          <w:szCs w:val="18"/>
        </w:rPr>
        <w:t xml:space="preserve"> years</w:t>
      </w:r>
    </w:p>
    <w:p w14:paraId="253F67FA" w14:textId="79EEF80A" w:rsidR="00500D16" w:rsidRPr="005A6482" w:rsidRDefault="00500D16" w:rsidP="00710F9B">
      <w:pPr>
        <w:pStyle w:val="ListParagraph"/>
        <w:tabs>
          <w:tab w:val="right" w:pos="9450"/>
        </w:tabs>
        <w:spacing w:after="0" w:line="240" w:lineRule="auto"/>
        <w:ind w:left="540"/>
        <w:jc w:val="both"/>
        <w:rPr>
          <w:rFonts w:ascii="Arial" w:hAnsi="Arial" w:cs="Arial"/>
          <w:sz w:val="18"/>
          <w:szCs w:val="18"/>
        </w:rPr>
      </w:pPr>
      <w:r w:rsidRPr="005A6482">
        <w:rPr>
          <w:rFonts w:ascii="Arial" w:hAnsi="Arial" w:cs="Arial"/>
          <w:sz w:val="18"/>
          <w:szCs w:val="18"/>
        </w:rPr>
        <w:t xml:space="preserve">Furniture and office </w:t>
      </w:r>
      <w:r w:rsidR="009E4394" w:rsidRPr="005A6482">
        <w:rPr>
          <w:rFonts w:ascii="Arial" w:hAnsi="Arial" w:cs="Arial"/>
          <w:sz w:val="18"/>
          <w:szCs w:val="18"/>
        </w:rPr>
        <w:t>equipment</w:t>
      </w:r>
      <w:r w:rsidRPr="005A6482">
        <w:rPr>
          <w:rFonts w:ascii="Arial" w:hAnsi="Arial" w:cs="Arial"/>
          <w:sz w:val="18"/>
          <w:szCs w:val="18"/>
        </w:rPr>
        <w:tab/>
        <w:t xml:space="preserve"> </w:t>
      </w:r>
      <w:r w:rsidR="000C7810" w:rsidRPr="005A6482">
        <w:rPr>
          <w:rFonts w:ascii="Arial" w:hAnsi="Arial" w:cs="Arial"/>
          <w:sz w:val="18"/>
          <w:szCs w:val="18"/>
        </w:rPr>
        <w:t>3</w:t>
      </w:r>
      <w:r w:rsidRPr="005A6482">
        <w:rPr>
          <w:rFonts w:ascii="Arial" w:hAnsi="Arial" w:cs="Arial"/>
          <w:sz w:val="18"/>
          <w:szCs w:val="18"/>
        </w:rPr>
        <w:t xml:space="preserve"> - </w:t>
      </w:r>
      <w:r w:rsidR="000C7810" w:rsidRPr="005A6482">
        <w:rPr>
          <w:rFonts w:ascii="Arial" w:hAnsi="Arial" w:cs="Arial"/>
          <w:sz w:val="18"/>
          <w:szCs w:val="18"/>
        </w:rPr>
        <w:t>5</w:t>
      </w:r>
      <w:r w:rsidRPr="005A6482">
        <w:rPr>
          <w:rFonts w:ascii="Arial" w:hAnsi="Arial" w:cs="Arial"/>
          <w:sz w:val="18"/>
          <w:szCs w:val="18"/>
        </w:rPr>
        <w:t xml:space="preserve"> years</w:t>
      </w:r>
    </w:p>
    <w:p w14:paraId="0C84AF73" w14:textId="4900B31C" w:rsidR="00500D16" w:rsidRPr="005A6482" w:rsidRDefault="00500D16" w:rsidP="00710F9B">
      <w:pPr>
        <w:pStyle w:val="ListParagraph"/>
        <w:tabs>
          <w:tab w:val="right" w:pos="9450"/>
        </w:tabs>
        <w:spacing w:after="0" w:line="240" w:lineRule="auto"/>
        <w:ind w:left="540"/>
        <w:jc w:val="both"/>
        <w:rPr>
          <w:rFonts w:ascii="Arial" w:hAnsi="Arial" w:cs="Arial"/>
          <w:sz w:val="18"/>
          <w:szCs w:val="18"/>
        </w:rPr>
      </w:pPr>
      <w:r w:rsidRPr="005A6482">
        <w:rPr>
          <w:rFonts w:ascii="Arial" w:hAnsi="Arial" w:cs="Arial"/>
          <w:sz w:val="18"/>
          <w:szCs w:val="18"/>
        </w:rPr>
        <w:t>Motor vehicles</w:t>
      </w:r>
      <w:r w:rsidRPr="005A6482">
        <w:rPr>
          <w:rFonts w:ascii="Arial" w:hAnsi="Arial" w:cs="Arial"/>
          <w:sz w:val="18"/>
          <w:szCs w:val="18"/>
        </w:rPr>
        <w:tab/>
      </w:r>
      <w:r w:rsidR="000C7810" w:rsidRPr="005A6482">
        <w:rPr>
          <w:rFonts w:ascii="Arial" w:hAnsi="Arial" w:cs="Arial"/>
          <w:sz w:val="18"/>
          <w:szCs w:val="18"/>
        </w:rPr>
        <w:t>5</w:t>
      </w:r>
      <w:r w:rsidRPr="005A6482">
        <w:rPr>
          <w:rFonts w:ascii="Arial" w:hAnsi="Arial" w:cs="Arial"/>
          <w:sz w:val="18"/>
          <w:szCs w:val="18"/>
        </w:rPr>
        <w:t xml:space="preserve"> years</w:t>
      </w:r>
    </w:p>
    <w:p w14:paraId="594B8925" w14:textId="77777777" w:rsidR="00500D16" w:rsidRPr="005A6482" w:rsidRDefault="00500D16" w:rsidP="00710F9B">
      <w:pPr>
        <w:spacing w:after="0" w:line="240" w:lineRule="auto"/>
        <w:ind w:left="547"/>
        <w:jc w:val="both"/>
        <w:rPr>
          <w:rFonts w:ascii="Arial" w:eastAsia="Arial Unicode MS" w:hAnsi="Arial" w:cs="Arial"/>
          <w:sz w:val="18"/>
          <w:szCs w:val="18"/>
          <w:lang w:bidi="th-TH"/>
        </w:rPr>
      </w:pPr>
    </w:p>
    <w:p w14:paraId="6D746E1A" w14:textId="77777777" w:rsidR="00800962" w:rsidRPr="005A6482" w:rsidRDefault="00800962" w:rsidP="00710F9B">
      <w:pPr>
        <w:pStyle w:val="ListParagraph"/>
        <w:spacing w:after="0" w:line="240" w:lineRule="auto"/>
        <w:ind w:left="540"/>
        <w:jc w:val="both"/>
        <w:rPr>
          <w:rFonts w:ascii="Arial" w:hAnsi="Arial" w:cs="Arial"/>
          <w:sz w:val="18"/>
          <w:szCs w:val="18"/>
        </w:rPr>
      </w:pPr>
    </w:p>
    <w:p w14:paraId="35B8F7D5" w14:textId="6A7D8C18" w:rsidR="00E73350" w:rsidRPr="005A6482" w:rsidRDefault="00E73350" w:rsidP="00710F9B">
      <w:pPr>
        <w:pStyle w:val="ListParagraph"/>
        <w:spacing w:after="0" w:line="240" w:lineRule="auto"/>
        <w:ind w:left="540"/>
        <w:jc w:val="both"/>
        <w:rPr>
          <w:rFonts w:ascii="Arial" w:hAnsi="Arial" w:cs="Arial"/>
          <w:sz w:val="18"/>
          <w:szCs w:val="18"/>
        </w:rPr>
      </w:pPr>
      <w:r w:rsidRPr="005A6482">
        <w:rPr>
          <w:rFonts w:ascii="Arial" w:hAnsi="Arial" w:cs="Arial"/>
          <w:sz w:val="18"/>
          <w:szCs w:val="18"/>
        </w:rPr>
        <w:br w:type="page"/>
      </w:r>
    </w:p>
    <w:p w14:paraId="6335A2B8" w14:textId="77777777" w:rsidR="007A5C57" w:rsidRPr="005A6482" w:rsidRDefault="007A5C57" w:rsidP="00710F9B">
      <w:pPr>
        <w:pStyle w:val="ListParagraph"/>
        <w:spacing w:after="0" w:line="240" w:lineRule="auto"/>
        <w:ind w:left="540"/>
        <w:jc w:val="both"/>
        <w:rPr>
          <w:rFonts w:ascii="Arial" w:hAnsi="Arial" w:cs="Arial"/>
          <w:sz w:val="18"/>
          <w:szCs w:val="18"/>
        </w:rPr>
      </w:pPr>
    </w:p>
    <w:p w14:paraId="30101A74" w14:textId="3A0D7C49" w:rsidR="00FD5314" w:rsidRPr="005A6482" w:rsidRDefault="000C7810" w:rsidP="00710F9B">
      <w:pPr>
        <w:pStyle w:val="Heading2"/>
        <w:ind w:left="539" w:hanging="539"/>
        <w:rPr>
          <w:color w:val="auto"/>
        </w:rPr>
      </w:pPr>
      <w:r w:rsidRPr="005A6482">
        <w:rPr>
          <w:color w:val="auto"/>
        </w:rPr>
        <w:t>4</w:t>
      </w:r>
      <w:r w:rsidR="00FD5314" w:rsidRPr="005A6482">
        <w:rPr>
          <w:color w:val="auto"/>
        </w:rPr>
        <w:t>.</w:t>
      </w:r>
      <w:r w:rsidRPr="005A6482">
        <w:rPr>
          <w:color w:val="auto"/>
        </w:rPr>
        <w:t>9</w:t>
      </w:r>
      <w:r w:rsidR="00FD5314" w:rsidRPr="005A6482">
        <w:rPr>
          <w:color w:val="auto"/>
        </w:rPr>
        <w:tab/>
        <w:t>Intangible assets</w:t>
      </w:r>
    </w:p>
    <w:p w14:paraId="74D3933A" w14:textId="77777777" w:rsidR="00FD5314" w:rsidRPr="005A6482" w:rsidRDefault="00FD5314" w:rsidP="00710F9B">
      <w:pPr>
        <w:pStyle w:val="ListParagraph"/>
        <w:spacing w:after="0" w:line="240" w:lineRule="auto"/>
        <w:ind w:left="540"/>
        <w:jc w:val="both"/>
        <w:rPr>
          <w:rFonts w:ascii="Arial" w:hAnsi="Arial" w:cs="Arial"/>
          <w:sz w:val="18"/>
          <w:szCs w:val="18"/>
        </w:rPr>
      </w:pPr>
    </w:p>
    <w:p w14:paraId="2AF4832B" w14:textId="77777777" w:rsidR="003B464A" w:rsidRPr="005A6482" w:rsidRDefault="003B464A" w:rsidP="003B464A">
      <w:pPr>
        <w:pStyle w:val="ListParagraph"/>
        <w:spacing w:after="0" w:line="240" w:lineRule="auto"/>
        <w:ind w:left="540"/>
        <w:jc w:val="both"/>
        <w:rPr>
          <w:rFonts w:ascii="Arial" w:hAnsi="Arial" w:cs="Arial"/>
          <w:sz w:val="18"/>
          <w:szCs w:val="18"/>
        </w:rPr>
      </w:pPr>
      <w:r w:rsidRPr="005A6482">
        <w:rPr>
          <w:rFonts w:ascii="Arial" w:hAnsi="Arial" w:cs="Arial"/>
          <w:sz w:val="18"/>
          <w:szCs w:val="18"/>
        </w:rPr>
        <w:t>The assets with infinite useful life are subsequently measured at cost less impairment losses.</w:t>
      </w:r>
    </w:p>
    <w:p w14:paraId="3F2ACB2F" w14:textId="77777777" w:rsidR="003B464A" w:rsidRPr="005A6482" w:rsidRDefault="003B464A" w:rsidP="003B464A">
      <w:pPr>
        <w:pStyle w:val="ListParagraph"/>
        <w:spacing w:after="0" w:line="240" w:lineRule="auto"/>
        <w:ind w:left="540"/>
        <w:jc w:val="both"/>
        <w:rPr>
          <w:rFonts w:ascii="Arial" w:hAnsi="Arial" w:cs="Arial"/>
          <w:sz w:val="18"/>
          <w:szCs w:val="18"/>
        </w:rPr>
      </w:pPr>
    </w:p>
    <w:p w14:paraId="420449C1" w14:textId="77777777" w:rsidR="003B464A" w:rsidRPr="005A6482" w:rsidRDefault="003B464A" w:rsidP="003B464A">
      <w:pPr>
        <w:pStyle w:val="ListParagraph"/>
        <w:spacing w:after="0" w:line="240" w:lineRule="auto"/>
        <w:ind w:left="540"/>
        <w:jc w:val="both"/>
        <w:rPr>
          <w:rFonts w:ascii="Arial" w:hAnsi="Arial" w:cs="Arial"/>
          <w:sz w:val="18"/>
          <w:szCs w:val="18"/>
        </w:rPr>
      </w:pPr>
      <w:r w:rsidRPr="005A6482">
        <w:rPr>
          <w:rFonts w:ascii="Arial" w:hAnsi="Arial" w:cs="Arial"/>
          <w:sz w:val="18"/>
          <w:szCs w:val="18"/>
        </w:rPr>
        <w:t>The assets with limited life are subsequently carried and cost less accumulated amortisation and impairment losses. The amortisation is calculated using the straight-line method over their estimated useful lives, as follows:</w:t>
      </w:r>
    </w:p>
    <w:p w14:paraId="398E5777" w14:textId="77777777" w:rsidR="003B464A" w:rsidRPr="005A6482" w:rsidRDefault="003B464A" w:rsidP="003B464A">
      <w:pPr>
        <w:pStyle w:val="ListParagraph"/>
        <w:spacing w:after="0" w:line="240" w:lineRule="auto"/>
        <w:ind w:left="540"/>
        <w:jc w:val="both"/>
        <w:rPr>
          <w:rFonts w:ascii="Arial" w:hAnsi="Arial" w:cs="Arial"/>
          <w:sz w:val="18"/>
          <w:szCs w:val="18"/>
        </w:rPr>
      </w:pPr>
    </w:p>
    <w:p w14:paraId="24BE4EB8" w14:textId="77777777" w:rsidR="003B464A" w:rsidRPr="005A6482" w:rsidRDefault="003B464A" w:rsidP="003B464A">
      <w:pPr>
        <w:pStyle w:val="ListParagraph"/>
        <w:tabs>
          <w:tab w:val="right" w:pos="9450"/>
        </w:tabs>
        <w:spacing w:after="0" w:line="240" w:lineRule="auto"/>
        <w:ind w:left="540"/>
        <w:jc w:val="both"/>
        <w:rPr>
          <w:rFonts w:ascii="Arial" w:hAnsi="Arial" w:cs="Arial"/>
          <w:sz w:val="18"/>
          <w:szCs w:val="18"/>
        </w:rPr>
      </w:pPr>
      <w:r w:rsidRPr="005A6482">
        <w:rPr>
          <w:rFonts w:ascii="Arial" w:hAnsi="Arial" w:cs="Arial"/>
          <w:sz w:val="18"/>
          <w:szCs w:val="18"/>
        </w:rPr>
        <w:t>Trade names and licence</w:t>
      </w:r>
      <w:r w:rsidRPr="005A6482">
        <w:rPr>
          <w:rFonts w:ascii="Arial" w:hAnsi="Arial" w:cs="Arial"/>
          <w:sz w:val="18"/>
          <w:szCs w:val="18"/>
          <w:rtl/>
        </w:rPr>
        <w:tab/>
      </w:r>
      <w:r w:rsidRPr="005A6482">
        <w:rPr>
          <w:rFonts w:ascii="Arial" w:hAnsi="Arial" w:cs="Browallia New"/>
          <w:sz w:val="18"/>
          <w:lang w:bidi="th-TH"/>
        </w:rPr>
        <w:t xml:space="preserve">10 and </w:t>
      </w:r>
      <w:r w:rsidRPr="005A6482">
        <w:rPr>
          <w:rFonts w:ascii="Arial" w:hAnsi="Arial" w:cs="Arial"/>
          <w:sz w:val="18"/>
          <w:szCs w:val="18"/>
        </w:rPr>
        <w:t>20 years</w:t>
      </w:r>
    </w:p>
    <w:p w14:paraId="33DE9E32" w14:textId="77777777" w:rsidR="003B464A" w:rsidRPr="005A6482" w:rsidRDefault="003B464A" w:rsidP="003B464A">
      <w:pPr>
        <w:pStyle w:val="ListParagraph"/>
        <w:tabs>
          <w:tab w:val="right" w:pos="9450"/>
        </w:tabs>
        <w:spacing w:after="0" w:line="240" w:lineRule="auto"/>
        <w:ind w:left="540"/>
        <w:jc w:val="both"/>
        <w:rPr>
          <w:rFonts w:ascii="Arial" w:hAnsi="Arial" w:cs="Arial"/>
          <w:sz w:val="18"/>
          <w:szCs w:val="18"/>
        </w:rPr>
      </w:pPr>
      <w:r w:rsidRPr="005A6482">
        <w:rPr>
          <w:rFonts w:ascii="Arial" w:hAnsi="Arial" w:cs="Arial"/>
          <w:sz w:val="18"/>
          <w:szCs w:val="18"/>
        </w:rPr>
        <w:t>Customer relationships</w:t>
      </w:r>
      <w:r w:rsidRPr="005A6482">
        <w:rPr>
          <w:rFonts w:ascii="Arial" w:hAnsi="Arial" w:cs="Arial"/>
          <w:sz w:val="18"/>
          <w:szCs w:val="18"/>
        </w:rPr>
        <w:tab/>
        <w:t xml:space="preserve">   10 years</w:t>
      </w:r>
    </w:p>
    <w:p w14:paraId="78E1FB88" w14:textId="7874D309" w:rsidR="00354606" w:rsidRPr="005A6482" w:rsidRDefault="00354606" w:rsidP="003B464A">
      <w:pPr>
        <w:pStyle w:val="ListParagraph"/>
        <w:tabs>
          <w:tab w:val="right" w:pos="9450"/>
        </w:tabs>
        <w:spacing w:after="0" w:line="240" w:lineRule="auto"/>
        <w:ind w:left="540"/>
        <w:jc w:val="both"/>
        <w:rPr>
          <w:rFonts w:ascii="Arial" w:hAnsi="Arial" w:cs="Arial"/>
          <w:sz w:val="18"/>
          <w:szCs w:val="18"/>
        </w:rPr>
      </w:pPr>
      <w:r w:rsidRPr="005A6482">
        <w:rPr>
          <w:rFonts w:ascii="Arial" w:hAnsi="Arial" w:cs="Arial"/>
          <w:sz w:val="18"/>
          <w:szCs w:val="18"/>
        </w:rPr>
        <w:t>Computer software</w:t>
      </w:r>
      <w:r w:rsidRPr="005A6482">
        <w:rPr>
          <w:rFonts w:ascii="Arial" w:hAnsi="Arial" w:cs="Arial"/>
          <w:sz w:val="18"/>
          <w:szCs w:val="18"/>
        </w:rPr>
        <w:tab/>
        <w:t>10 years</w:t>
      </w:r>
    </w:p>
    <w:p w14:paraId="7E67A439" w14:textId="49313EBE" w:rsidR="003B464A" w:rsidRPr="005A6482" w:rsidRDefault="003B464A" w:rsidP="003B464A">
      <w:pPr>
        <w:pStyle w:val="ListParagraph"/>
        <w:tabs>
          <w:tab w:val="right" w:pos="9450"/>
        </w:tabs>
        <w:spacing w:after="0" w:line="240" w:lineRule="auto"/>
        <w:ind w:left="540"/>
        <w:jc w:val="both"/>
        <w:rPr>
          <w:rFonts w:ascii="Arial" w:hAnsi="Arial" w:cs="Arial"/>
          <w:sz w:val="18"/>
          <w:szCs w:val="18"/>
        </w:rPr>
      </w:pPr>
      <w:r w:rsidRPr="005A6482">
        <w:rPr>
          <w:rFonts w:ascii="Arial" w:hAnsi="Arial" w:cs="Arial"/>
          <w:sz w:val="18"/>
          <w:szCs w:val="18"/>
        </w:rPr>
        <w:t xml:space="preserve">Motorcycle </w:t>
      </w:r>
      <w:r w:rsidR="00E643A4" w:rsidRPr="005A6482">
        <w:rPr>
          <w:rFonts w:ascii="Arial" w:hAnsi="Arial" w:cs="Browallia New"/>
          <w:sz w:val="18"/>
          <w:lang w:bidi="th-TH"/>
        </w:rPr>
        <w:t xml:space="preserve">hire-purchase </w:t>
      </w:r>
      <w:r w:rsidRPr="005A6482">
        <w:rPr>
          <w:rFonts w:ascii="Arial" w:hAnsi="Arial" w:cs="Arial"/>
          <w:sz w:val="18"/>
          <w:szCs w:val="18"/>
        </w:rPr>
        <w:t xml:space="preserve">dealer relationships </w:t>
      </w:r>
      <w:r w:rsidRPr="005A6482">
        <w:rPr>
          <w:rFonts w:ascii="Arial" w:hAnsi="Arial" w:cs="Arial"/>
          <w:sz w:val="18"/>
          <w:szCs w:val="18"/>
        </w:rPr>
        <w:tab/>
        <w:t xml:space="preserve">   10 years</w:t>
      </w:r>
    </w:p>
    <w:p w14:paraId="69142A85" w14:textId="77777777" w:rsidR="003B464A" w:rsidRPr="005A6482" w:rsidRDefault="003B464A" w:rsidP="003B464A">
      <w:pPr>
        <w:pStyle w:val="ListParagraph"/>
        <w:spacing w:after="0" w:line="240" w:lineRule="auto"/>
        <w:ind w:left="540"/>
        <w:jc w:val="both"/>
        <w:rPr>
          <w:rFonts w:ascii="Arial" w:hAnsi="Arial" w:cs="Arial"/>
          <w:sz w:val="18"/>
          <w:szCs w:val="18"/>
        </w:rPr>
      </w:pPr>
    </w:p>
    <w:p w14:paraId="45B02E6C" w14:textId="1338EAF1" w:rsidR="003B464A" w:rsidRPr="005A6482" w:rsidRDefault="003B464A" w:rsidP="003B464A">
      <w:pPr>
        <w:pStyle w:val="ListParagraph"/>
        <w:spacing w:after="0" w:line="240" w:lineRule="auto"/>
        <w:ind w:left="540"/>
        <w:jc w:val="both"/>
        <w:rPr>
          <w:rFonts w:ascii="Arial" w:hAnsi="Arial"/>
          <w:sz w:val="18"/>
          <w:cs/>
          <w:lang w:bidi="th-TH"/>
        </w:rPr>
      </w:pPr>
      <w:r w:rsidRPr="005A6482">
        <w:rPr>
          <w:rFonts w:ascii="Arial" w:hAnsi="Arial" w:cs="Arial"/>
          <w:sz w:val="18"/>
          <w:szCs w:val="18"/>
        </w:rPr>
        <w:t>Motorcycle hire-purchase dealer relationships are assets acquired through investments in an associate. The amortisation incurred for the year is presented as part of share of profit (loss) from investment in an associate.</w:t>
      </w:r>
      <w:r w:rsidR="00E7628E" w:rsidRPr="005A6482">
        <w:rPr>
          <w:rFonts w:ascii="Arial" w:hAnsi="Arial" w:cs="Arial"/>
          <w:sz w:val="18"/>
          <w:szCs w:val="18"/>
        </w:rPr>
        <w:t xml:space="preserve"> (Note 15.1)</w:t>
      </w:r>
    </w:p>
    <w:p w14:paraId="12F1B39D" w14:textId="77777777" w:rsidR="003B464A" w:rsidRPr="005A6482" w:rsidRDefault="003B464A" w:rsidP="003B464A">
      <w:pPr>
        <w:pStyle w:val="ListParagraph"/>
        <w:spacing w:after="0" w:line="240" w:lineRule="auto"/>
        <w:ind w:left="540"/>
        <w:jc w:val="both"/>
        <w:rPr>
          <w:rFonts w:ascii="Arial" w:hAnsi="Arial" w:cs="Arial"/>
          <w:sz w:val="18"/>
          <w:szCs w:val="18"/>
        </w:rPr>
      </w:pPr>
    </w:p>
    <w:p w14:paraId="5072C41A" w14:textId="18FD9F30"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10</w:t>
      </w:r>
      <w:r w:rsidR="00500D16" w:rsidRPr="005A6482">
        <w:rPr>
          <w:color w:val="auto"/>
        </w:rPr>
        <w:tab/>
        <w:t>Goodwill</w:t>
      </w:r>
    </w:p>
    <w:p w14:paraId="5DD9FE39" w14:textId="77777777" w:rsidR="00500D16" w:rsidRPr="005A6482" w:rsidRDefault="00500D16" w:rsidP="00710F9B">
      <w:pPr>
        <w:pStyle w:val="ListParagraph"/>
        <w:spacing w:after="0" w:line="240" w:lineRule="auto"/>
        <w:ind w:left="540"/>
        <w:jc w:val="both"/>
        <w:rPr>
          <w:rFonts w:ascii="Arial" w:hAnsi="Arial" w:cs="Arial"/>
          <w:sz w:val="18"/>
          <w:szCs w:val="18"/>
        </w:rPr>
      </w:pPr>
    </w:p>
    <w:p w14:paraId="4430C1A1" w14:textId="7F00CF34" w:rsidR="00500D16" w:rsidRPr="005A6482" w:rsidRDefault="00500D16" w:rsidP="00DD1211">
      <w:pPr>
        <w:spacing w:after="0" w:line="240" w:lineRule="auto"/>
        <w:ind w:left="540"/>
        <w:jc w:val="both"/>
        <w:rPr>
          <w:rFonts w:ascii="Arial" w:hAnsi="Arial" w:cs="Arial"/>
          <w:sz w:val="18"/>
          <w:szCs w:val="18"/>
        </w:rPr>
      </w:pPr>
      <w:r w:rsidRPr="005A6482">
        <w:rPr>
          <w:rFonts w:ascii="Arial" w:hAnsi="Arial" w:cs="Arial"/>
          <w:sz w:val="18"/>
          <w:szCs w:val="18"/>
        </w:rPr>
        <w:t xml:space="preserve">Goodwill is tested for impairment annually, or more frequently if events or changes in circumstances indicate that it might be </w:t>
      </w:r>
      <w:r w:rsidR="00FD5314" w:rsidRPr="005A6482">
        <w:rPr>
          <w:rFonts w:ascii="Arial" w:hAnsi="Arial" w:cs="Arial"/>
          <w:sz w:val="18"/>
          <w:szCs w:val="18"/>
        </w:rPr>
        <w:t>impaired and</w:t>
      </w:r>
      <w:r w:rsidRPr="005A6482">
        <w:rPr>
          <w:rFonts w:ascii="Arial" w:hAnsi="Arial" w:cs="Arial"/>
          <w:sz w:val="18"/>
          <w:szCs w:val="18"/>
        </w:rPr>
        <w:t xml:space="preserve"> is carried at cost less accumulated impairment losses. </w:t>
      </w:r>
    </w:p>
    <w:p w14:paraId="1D81202C" w14:textId="77777777" w:rsidR="00500D16" w:rsidRPr="005A6482" w:rsidRDefault="00500D16" w:rsidP="00710F9B">
      <w:pPr>
        <w:pStyle w:val="ListParagraph"/>
        <w:spacing w:after="0" w:line="240" w:lineRule="auto"/>
        <w:ind w:left="540"/>
        <w:jc w:val="both"/>
        <w:rPr>
          <w:rFonts w:ascii="Arial" w:hAnsi="Arial" w:cs="Arial"/>
          <w:sz w:val="18"/>
          <w:szCs w:val="18"/>
        </w:rPr>
      </w:pPr>
    </w:p>
    <w:p w14:paraId="4FD47CE1" w14:textId="466E9A26"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11</w:t>
      </w:r>
      <w:r w:rsidR="00500D16" w:rsidRPr="005A6482">
        <w:rPr>
          <w:color w:val="auto"/>
        </w:rPr>
        <w:tab/>
        <w:t>Leases</w:t>
      </w:r>
    </w:p>
    <w:p w14:paraId="2923B07F" w14:textId="77777777" w:rsidR="00500D16" w:rsidRPr="005A6482" w:rsidRDefault="00500D16" w:rsidP="00710F9B">
      <w:pPr>
        <w:pStyle w:val="ListParagraph"/>
        <w:spacing w:after="0" w:line="240" w:lineRule="auto"/>
        <w:ind w:left="540"/>
        <w:jc w:val="both"/>
        <w:rPr>
          <w:rFonts w:ascii="Arial" w:eastAsia="Arial Unicode MS" w:hAnsi="Arial" w:cs="Arial"/>
          <w:i/>
          <w:iCs/>
          <w:sz w:val="18"/>
          <w:szCs w:val="18"/>
          <w:lang w:bidi="th-TH"/>
        </w:rPr>
      </w:pPr>
    </w:p>
    <w:p w14:paraId="5936CFE0" w14:textId="77777777" w:rsidR="00500D16" w:rsidRPr="005A6482" w:rsidRDefault="00500D16" w:rsidP="00710F9B">
      <w:pPr>
        <w:pStyle w:val="ListParagraph"/>
        <w:spacing w:after="0" w:line="240" w:lineRule="auto"/>
        <w:ind w:left="540"/>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Leases - where the Group is the lessee</w:t>
      </w:r>
    </w:p>
    <w:p w14:paraId="26D1B91D" w14:textId="77777777" w:rsidR="00500D16" w:rsidRPr="005A6482" w:rsidRDefault="00500D16" w:rsidP="00710F9B">
      <w:pPr>
        <w:pStyle w:val="ListParagraph"/>
        <w:ind w:left="540"/>
        <w:jc w:val="both"/>
        <w:rPr>
          <w:rFonts w:ascii="Arial" w:hAnsi="Arial" w:cs="Arial"/>
          <w:sz w:val="18"/>
          <w:szCs w:val="18"/>
        </w:rPr>
      </w:pPr>
    </w:p>
    <w:p w14:paraId="1755A86A" w14:textId="34A9CF97" w:rsidR="00300D6D" w:rsidRPr="005A6482" w:rsidRDefault="00300D6D" w:rsidP="00710F9B">
      <w:pPr>
        <w:pStyle w:val="ListParagraph"/>
        <w:ind w:left="540"/>
        <w:jc w:val="both"/>
        <w:rPr>
          <w:rFonts w:ascii="Arial" w:hAnsi="Arial" w:cs="Arial"/>
          <w:sz w:val="18"/>
          <w:szCs w:val="18"/>
        </w:rPr>
      </w:pPr>
      <w:r w:rsidRPr="005A6482">
        <w:rPr>
          <w:rFonts w:ascii="Arial" w:hAnsi="Arial" w:cs="Arial"/>
          <w:sz w:val="18"/>
          <w:szCs w:val="18"/>
        </w:rPr>
        <w:t xml:space="preserve">The right-of-use asset is depreciated over the shorter of the asset’s useful life and the lease term on a </w:t>
      </w:r>
      <w:r w:rsidR="00F558BF" w:rsidRPr="005A6482">
        <w:rPr>
          <w:rFonts w:ascii="Arial" w:hAnsi="Arial" w:cs="Arial"/>
          <w:sz w:val="18"/>
          <w:szCs w:val="18"/>
        </w:rPr>
        <w:t>straight-line basis. If the Group is reasonably certain to exercise a purchase option, the right-of-use asset is depreciated over the underlying asset’s useful life.</w:t>
      </w:r>
    </w:p>
    <w:p w14:paraId="611FB06C" w14:textId="77777777" w:rsidR="00F558BF" w:rsidRPr="005A6482" w:rsidRDefault="00F558BF" w:rsidP="00710F9B">
      <w:pPr>
        <w:pStyle w:val="ListParagraph"/>
        <w:ind w:left="540"/>
        <w:jc w:val="both"/>
        <w:rPr>
          <w:rFonts w:ascii="Arial" w:hAnsi="Arial" w:cs="Arial"/>
          <w:sz w:val="18"/>
          <w:szCs w:val="18"/>
        </w:rPr>
      </w:pPr>
    </w:p>
    <w:p w14:paraId="6EFD9039" w14:textId="10AAEFB9" w:rsidR="00107E54" w:rsidRPr="005A6482" w:rsidRDefault="00500D16" w:rsidP="00107E54">
      <w:pPr>
        <w:pStyle w:val="ListParagraph"/>
        <w:spacing w:after="0" w:line="240" w:lineRule="auto"/>
        <w:ind w:left="540"/>
        <w:jc w:val="both"/>
        <w:rPr>
          <w:rFonts w:ascii="Arial" w:hAnsi="Arial" w:cs="Arial"/>
          <w:sz w:val="18"/>
          <w:szCs w:val="18"/>
        </w:rPr>
      </w:pPr>
      <w:r w:rsidRPr="005A6482">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w:t>
      </w:r>
    </w:p>
    <w:p w14:paraId="5345F32C" w14:textId="77777777" w:rsidR="00107E54" w:rsidRPr="005A6482" w:rsidRDefault="00107E54" w:rsidP="00107E54">
      <w:pPr>
        <w:pStyle w:val="ListParagraph"/>
        <w:spacing w:after="0" w:line="240" w:lineRule="auto"/>
        <w:ind w:left="540"/>
        <w:jc w:val="both"/>
        <w:rPr>
          <w:rFonts w:ascii="Arial" w:hAnsi="Arial" w:cs="Arial"/>
          <w:sz w:val="18"/>
          <w:szCs w:val="18"/>
        </w:rPr>
      </w:pPr>
    </w:p>
    <w:p w14:paraId="2B6B9940" w14:textId="32607DDD" w:rsidR="00107E54" w:rsidRPr="005A6482" w:rsidRDefault="00107E54" w:rsidP="00107E54">
      <w:pPr>
        <w:pStyle w:val="ListParagraph"/>
        <w:spacing w:after="0" w:line="240" w:lineRule="auto"/>
        <w:ind w:left="540"/>
        <w:jc w:val="both"/>
        <w:rPr>
          <w:rFonts w:ascii="Arial" w:hAnsi="Arial" w:cs="Arial"/>
          <w:sz w:val="18"/>
          <w:szCs w:val="18"/>
        </w:rPr>
      </w:pPr>
      <w:r w:rsidRPr="005A6482">
        <w:rPr>
          <w:rFonts w:ascii="Arial" w:hAnsi="Arial" w:cs="Arial"/>
          <w:sz w:val="18"/>
          <w:szCs w:val="18"/>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582A569E" w14:textId="77777777" w:rsidR="00107E54" w:rsidRPr="005A6482" w:rsidRDefault="00107E54" w:rsidP="00107E54">
      <w:pPr>
        <w:pStyle w:val="ListParagraph"/>
        <w:spacing w:after="0" w:line="240" w:lineRule="auto"/>
        <w:ind w:left="540"/>
        <w:jc w:val="both"/>
        <w:rPr>
          <w:rFonts w:ascii="Arial" w:hAnsi="Arial" w:cs="Arial"/>
          <w:sz w:val="18"/>
          <w:szCs w:val="18"/>
        </w:rPr>
      </w:pPr>
    </w:p>
    <w:p w14:paraId="5C5A35E0" w14:textId="77777777" w:rsidR="0031269A" w:rsidRPr="005A6482" w:rsidRDefault="0031269A" w:rsidP="0031269A">
      <w:pPr>
        <w:spacing w:after="0" w:line="240" w:lineRule="auto"/>
        <w:ind w:left="540"/>
        <w:jc w:val="both"/>
        <w:rPr>
          <w:rFonts w:ascii="Arial" w:hAnsi="Arial" w:cs="Arial"/>
          <w:sz w:val="18"/>
          <w:szCs w:val="18"/>
        </w:rPr>
      </w:pPr>
      <w:r w:rsidRPr="005A6482">
        <w:rPr>
          <w:rFonts w:ascii="Arial" w:hAnsi="Arial" w:cs="Arial"/>
          <w:sz w:val="18"/>
          <w:szCs w:val="18"/>
        </w:rPr>
        <w:t xml:space="preserve">The lease payments are discounted using the interest rate implicit in the lease. If that rate cannot be determined, </w:t>
      </w:r>
      <w:r w:rsidRPr="005A6482">
        <w:rPr>
          <w:rFonts w:ascii="Arial" w:hAnsi="Arial" w:cs="Arial"/>
          <w:spacing w:val="-4"/>
          <w:sz w:val="18"/>
          <w:szCs w:val="18"/>
        </w:rPr>
        <w:t>the lessee’s incremental borrowing rate is used, being the rate that the lessee would have to pay to borrow the funds</w:t>
      </w:r>
      <w:r w:rsidRPr="005A6482">
        <w:rPr>
          <w:rFonts w:ascii="Arial" w:hAnsi="Arial" w:cs="Arial"/>
          <w:sz w:val="18"/>
          <w:szCs w:val="18"/>
        </w:rPr>
        <w:t xml:space="preserve"> necessary to obtain an asset of similar value in a similar economic environment with similar terms and conditions. </w:t>
      </w:r>
    </w:p>
    <w:p w14:paraId="0BD1B2E3" w14:textId="77777777" w:rsidR="0031269A" w:rsidRPr="005A6482" w:rsidRDefault="0031269A" w:rsidP="0031269A">
      <w:pPr>
        <w:spacing w:after="0" w:line="240" w:lineRule="auto"/>
        <w:ind w:left="540"/>
        <w:jc w:val="both"/>
        <w:rPr>
          <w:rFonts w:ascii="Arial" w:hAnsi="Arial" w:cs="Arial"/>
          <w:sz w:val="18"/>
          <w:szCs w:val="18"/>
        </w:rPr>
      </w:pPr>
    </w:p>
    <w:p w14:paraId="1453FDA1" w14:textId="77777777" w:rsidR="0031269A" w:rsidRPr="005A6482" w:rsidRDefault="0031269A" w:rsidP="0031269A">
      <w:pPr>
        <w:pStyle w:val="ListParagraph"/>
        <w:spacing w:after="0" w:line="240" w:lineRule="auto"/>
        <w:ind w:left="540"/>
        <w:jc w:val="both"/>
        <w:rPr>
          <w:rFonts w:ascii="Arial" w:hAnsi="Arial" w:cs="Arial"/>
          <w:sz w:val="18"/>
          <w:szCs w:val="18"/>
        </w:rPr>
      </w:pPr>
      <w:r w:rsidRPr="005A6482">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12 months or less. </w:t>
      </w:r>
      <w:r w:rsidRPr="005A6482">
        <w:rPr>
          <w:rFonts w:ascii="Arial" w:hAnsi="Arial" w:cs="Arial"/>
          <w:sz w:val="18"/>
          <w:szCs w:val="18"/>
        </w:rPr>
        <w:br/>
        <w:t>Low-value assets comprise IT-equipment and small items of office furniture.</w:t>
      </w:r>
    </w:p>
    <w:p w14:paraId="0B1484D3" w14:textId="77777777" w:rsidR="00107E54" w:rsidRPr="005A6482" w:rsidRDefault="00107E54" w:rsidP="00107E54">
      <w:pPr>
        <w:pStyle w:val="ListParagraph"/>
        <w:spacing w:after="0" w:line="240" w:lineRule="auto"/>
        <w:ind w:left="540"/>
        <w:jc w:val="both"/>
        <w:rPr>
          <w:rFonts w:ascii="Arial" w:hAnsi="Arial" w:cs="Arial"/>
          <w:sz w:val="18"/>
          <w:szCs w:val="18"/>
        </w:rPr>
      </w:pPr>
    </w:p>
    <w:p w14:paraId="2369F0DA" w14:textId="77777777" w:rsidR="00500D16" w:rsidRPr="005A6482" w:rsidRDefault="00500D16" w:rsidP="00710F9B">
      <w:pPr>
        <w:pStyle w:val="ListParagraph"/>
        <w:spacing w:after="0" w:line="240" w:lineRule="auto"/>
        <w:ind w:left="540"/>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Leases - where the Group is the lessor</w:t>
      </w:r>
    </w:p>
    <w:p w14:paraId="3249944B" w14:textId="77777777" w:rsidR="00500D16" w:rsidRPr="005A6482" w:rsidRDefault="00500D16" w:rsidP="00710F9B">
      <w:pPr>
        <w:pStyle w:val="BlockText"/>
        <w:ind w:left="540" w:right="0" w:firstLine="0"/>
        <w:jc w:val="both"/>
        <w:rPr>
          <w:rFonts w:ascii="Arial" w:hAnsi="Arial" w:cs="Arial"/>
          <w:sz w:val="18"/>
          <w:szCs w:val="18"/>
        </w:rPr>
      </w:pPr>
    </w:p>
    <w:p w14:paraId="4BCADB76" w14:textId="7B1BA22B" w:rsidR="00500D16" w:rsidRPr="005A6482" w:rsidRDefault="00500D16" w:rsidP="00710F9B">
      <w:pPr>
        <w:pStyle w:val="ListParagraph"/>
        <w:ind w:left="540"/>
        <w:jc w:val="both"/>
        <w:rPr>
          <w:rFonts w:ascii="Arial" w:hAnsi="Arial" w:cs="Arial"/>
          <w:sz w:val="18"/>
          <w:szCs w:val="18"/>
        </w:rPr>
      </w:pPr>
      <w:r w:rsidRPr="005A6482">
        <w:rPr>
          <w:rFonts w:ascii="Arial" w:hAnsi="Arial" w:cs="Arial"/>
          <w:sz w:val="18"/>
          <w:szCs w:val="18"/>
        </w:rPr>
        <w:t xml:space="preserve">When assets are leased out under a finance lease, the present value of the lease payments is recognised as a receivable. </w:t>
      </w:r>
    </w:p>
    <w:p w14:paraId="40520C05" w14:textId="77777777" w:rsidR="00500D16" w:rsidRPr="005A6482" w:rsidRDefault="00500D16" w:rsidP="00710F9B">
      <w:pPr>
        <w:pStyle w:val="ListParagraph"/>
        <w:spacing w:after="0" w:line="240" w:lineRule="auto"/>
        <w:ind w:left="540"/>
        <w:jc w:val="both"/>
        <w:rPr>
          <w:rFonts w:ascii="Arial" w:hAnsi="Arial" w:cs="Arial"/>
          <w:sz w:val="18"/>
          <w:szCs w:val="18"/>
        </w:rPr>
      </w:pPr>
    </w:p>
    <w:p w14:paraId="406ED952" w14:textId="41267136" w:rsidR="00C24FC4" w:rsidRPr="005A6482" w:rsidRDefault="00500D16" w:rsidP="00710F9B">
      <w:pPr>
        <w:pStyle w:val="ListParagraph"/>
        <w:spacing w:after="0" w:line="240" w:lineRule="auto"/>
        <w:ind w:left="540"/>
        <w:jc w:val="both"/>
        <w:rPr>
          <w:rFonts w:ascii="Arial" w:hAnsi="Arial" w:cs="Arial"/>
          <w:sz w:val="18"/>
          <w:szCs w:val="18"/>
          <w:u w:val="single"/>
        </w:rPr>
      </w:pPr>
      <w:r w:rsidRPr="005A6482">
        <w:rPr>
          <w:rFonts w:ascii="Arial" w:hAnsi="Arial" w:cs="Arial"/>
          <w:sz w:val="18"/>
          <w:szCs w:val="18"/>
        </w:rPr>
        <w:t>Rental income under operating leases (net of any incentives given to lessees) is recognised on a straight-line basis over the lease term.</w:t>
      </w:r>
    </w:p>
    <w:p w14:paraId="5914E78A" w14:textId="77777777" w:rsidR="00500D16" w:rsidRPr="005A6482" w:rsidRDefault="00500D16" w:rsidP="00710F9B">
      <w:pPr>
        <w:pStyle w:val="ListParagraph"/>
        <w:spacing w:after="0" w:line="240" w:lineRule="auto"/>
        <w:ind w:left="540"/>
        <w:jc w:val="both"/>
        <w:rPr>
          <w:rFonts w:ascii="Arial" w:hAnsi="Arial" w:cs="Arial"/>
          <w:sz w:val="18"/>
          <w:szCs w:val="18"/>
        </w:rPr>
      </w:pPr>
    </w:p>
    <w:p w14:paraId="633E75A4" w14:textId="77777777" w:rsidR="00C75F5B" w:rsidRPr="005A6482" w:rsidRDefault="00C75F5B" w:rsidP="00710F9B">
      <w:pPr>
        <w:pStyle w:val="ListParagraph"/>
        <w:spacing w:after="0" w:line="240" w:lineRule="auto"/>
        <w:ind w:left="540"/>
        <w:jc w:val="both"/>
        <w:rPr>
          <w:rFonts w:ascii="Arial" w:hAnsi="Arial" w:cs="Arial"/>
          <w:sz w:val="18"/>
          <w:szCs w:val="18"/>
        </w:rPr>
      </w:pPr>
    </w:p>
    <w:p w14:paraId="5E059A39" w14:textId="17FA781E" w:rsidR="00C75F5B" w:rsidRPr="005A6482" w:rsidRDefault="00C75F5B">
      <w:pPr>
        <w:rPr>
          <w:rFonts w:ascii="Arial" w:hAnsi="Arial" w:cs="Arial"/>
          <w:sz w:val="18"/>
          <w:szCs w:val="18"/>
        </w:rPr>
      </w:pPr>
      <w:r w:rsidRPr="005A6482">
        <w:rPr>
          <w:rFonts w:ascii="Arial" w:hAnsi="Arial" w:cs="Arial"/>
          <w:sz w:val="18"/>
          <w:szCs w:val="18"/>
        </w:rPr>
        <w:br w:type="page"/>
      </w:r>
    </w:p>
    <w:p w14:paraId="7EDED097" w14:textId="77777777" w:rsidR="00C75F5B" w:rsidRPr="005A6482" w:rsidRDefault="00C75F5B" w:rsidP="00710F9B">
      <w:pPr>
        <w:pStyle w:val="ListParagraph"/>
        <w:spacing w:after="0" w:line="240" w:lineRule="auto"/>
        <w:ind w:left="540"/>
        <w:jc w:val="both"/>
        <w:rPr>
          <w:rFonts w:ascii="Arial" w:hAnsi="Arial" w:cs="Arial"/>
          <w:sz w:val="18"/>
          <w:szCs w:val="18"/>
        </w:rPr>
      </w:pPr>
    </w:p>
    <w:p w14:paraId="644554F9" w14:textId="47A9BB83"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1</w:t>
      </w:r>
      <w:r w:rsidR="00D91609" w:rsidRPr="005A6482">
        <w:rPr>
          <w:color w:val="auto"/>
        </w:rPr>
        <w:t>2</w:t>
      </w:r>
      <w:r w:rsidR="00500D16" w:rsidRPr="005A6482">
        <w:rPr>
          <w:color w:val="auto"/>
        </w:rPr>
        <w:tab/>
        <w:t>Financial liabilities</w:t>
      </w:r>
    </w:p>
    <w:p w14:paraId="52D9C706" w14:textId="77777777" w:rsidR="00500D16" w:rsidRPr="005A6482" w:rsidRDefault="00500D16" w:rsidP="00710F9B">
      <w:pPr>
        <w:pBdr>
          <w:top w:val="nil"/>
          <w:left w:val="nil"/>
          <w:bottom w:val="nil"/>
          <w:right w:val="nil"/>
          <w:between w:val="nil"/>
        </w:pBdr>
        <w:spacing w:after="0" w:line="240" w:lineRule="auto"/>
        <w:ind w:left="540"/>
        <w:jc w:val="both"/>
        <w:rPr>
          <w:rFonts w:ascii="Arial" w:hAnsi="Arial" w:cs="Arial"/>
          <w:sz w:val="18"/>
          <w:szCs w:val="18"/>
        </w:rPr>
      </w:pPr>
    </w:p>
    <w:p w14:paraId="45E50277" w14:textId="277C7088" w:rsidR="00500D16" w:rsidRPr="005A6482" w:rsidRDefault="004D6021" w:rsidP="00710F9B">
      <w:pPr>
        <w:pStyle w:val="Heading3"/>
        <w:rPr>
          <w:color w:val="auto"/>
        </w:rPr>
      </w:pPr>
      <w:r w:rsidRPr="005A6482">
        <w:rPr>
          <w:color w:val="auto"/>
        </w:rPr>
        <w:t>a)</w:t>
      </w:r>
      <w:r w:rsidRPr="005A6482">
        <w:rPr>
          <w:color w:val="auto"/>
        </w:rPr>
        <w:tab/>
      </w:r>
      <w:r w:rsidR="00500D16" w:rsidRPr="005A6482">
        <w:rPr>
          <w:color w:val="auto"/>
        </w:rPr>
        <w:t>Classification</w:t>
      </w:r>
    </w:p>
    <w:p w14:paraId="7D9C65FE" w14:textId="77777777" w:rsidR="00500D16" w:rsidRPr="005A6482" w:rsidRDefault="00500D16" w:rsidP="00710F9B">
      <w:pPr>
        <w:spacing w:after="0" w:line="240" w:lineRule="auto"/>
        <w:ind w:left="540"/>
        <w:jc w:val="both"/>
        <w:rPr>
          <w:rFonts w:ascii="Arial" w:hAnsi="Arial" w:cs="Arial"/>
          <w:sz w:val="18"/>
          <w:szCs w:val="18"/>
        </w:rPr>
      </w:pPr>
    </w:p>
    <w:p w14:paraId="7401CE83" w14:textId="77777777"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Financial instruments issued by the Group are classified as either financial liabilities or equity securities by considering contractual obligations.</w:t>
      </w:r>
    </w:p>
    <w:p w14:paraId="045C6091" w14:textId="77777777" w:rsidR="00500D16" w:rsidRPr="005A6482" w:rsidRDefault="00500D16" w:rsidP="00710F9B">
      <w:pPr>
        <w:spacing w:after="0" w:line="240" w:lineRule="auto"/>
        <w:ind w:left="540"/>
        <w:jc w:val="both"/>
        <w:rPr>
          <w:rFonts w:ascii="Arial" w:hAnsi="Arial" w:cs="Arial"/>
          <w:sz w:val="18"/>
          <w:szCs w:val="18"/>
        </w:rPr>
      </w:pPr>
    </w:p>
    <w:p w14:paraId="77EC3E17" w14:textId="77777777" w:rsidR="00500D16" w:rsidRPr="005A6482" w:rsidRDefault="00500D16" w:rsidP="00710F9B">
      <w:pPr>
        <w:pStyle w:val="Heading3"/>
        <w:rPr>
          <w:color w:val="auto"/>
        </w:rPr>
      </w:pPr>
      <w:r w:rsidRPr="005A6482">
        <w:rPr>
          <w:color w:val="auto"/>
        </w:rPr>
        <w:t>b)</w:t>
      </w:r>
      <w:r w:rsidRPr="005A6482">
        <w:rPr>
          <w:color w:val="auto"/>
        </w:rPr>
        <w:tab/>
        <w:t>Measurement</w:t>
      </w:r>
    </w:p>
    <w:p w14:paraId="0ABD964F" w14:textId="77777777" w:rsidR="000E07FE" w:rsidRPr="005A6482" w:rsidRDefault="000E07FE" w:rsidP="000C6B34">
      <w:pPr>
        <w:spacing w:after="0" w:line="240" w:lineRule="auto"/>
        <w:ind w:left="540"/>
        <w:jc w:val="thaiDistribute"/>
        <w:rPr>
          <w:rFonts w:ascii="Arial" w:hAnsi="Arial" w:cs="Arial"/>
          <w:sz w:val="18"/>
          <w:szCs w:val="18"/>
        </w:rPr>
      </w:pPr>
    </w:p>
    <w:p w14:paraId="3669CAC4" w14:textId="0CC34BAE"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 xml:space="preserve">Financial liabilities are initially recognised at fair value and are subsequently measured at amortised </w:t>
      </w:r>
      <w:r w:rsidR="00A6059E" w:rsidRPr="005A6482">
        <w:rPr>
          <w:rFonts w:ascii="Arial" w:hAnsi="Arial" w:cs="Arial"/>
          <w:sz w:val="18"/>
          <w:szCs w:val="18"/>
        </w:rPr>
        <w:t>cost.</w:t>
      </w:r>
    </w:p>
    <w:p w14:paraId="36EFD5BF" w14:textId="77777777" w:rsidR="00825841" w:rsidRPr="005A6482" w:rsidRDefault="00825841" w:rsidP="000C6B34">
      <w:pPr>
        <w:spacing w:after="0" w:line="240" w:lineRule="auto"/>
        <w:ind w:left="540"/>
        <w:jc w:val="thaiDistribute"/>
        <w:rPr>
          <w:rFonts w:ascii="Arial" w:hAnsi="Arial" w:cs="Arial"/>
          <w:sz w:val="18"/>
          <w:szCs w:val="18"/>
        </w:rPr>
      </w:pPr>
    </w:p>
    <w:p w14:paraId="13948517" w14:textId="2605E938" w:rsidR="00500D16" w:rsidRPr="005A6482" w:rsidRDefault="004D6021" w:rsidP="00710F9B">
      <w:pPr>
        <w:pStyle w:val="Heading3"/>
        <w:rPr>
          <w:color w:val="auto"/>
        </w:rPr>
      </w:pPr>
      <w:r w:rsidRPr="005A6482">
        <w:rPr>
          <w:color w:val="auto"/>
        </w:rPr>
        <w:t>c)</w:t>
      </w:r>
      <w:r w:rsidRPr="005A6482">
        <w:rPr>
          <w:color w:val="auto"/>
        </w:rPr>
        <w:tab/>
      </w:r>
      <w:r w:rsidR="00500D16" w:rsidRPr="005A6482">
        <w:rPr>
          <w:color w:val="auto"/>
        </w:rPr>
        <w:t>Derecognition</w:t>
      </w:r>
      <w:r w:rsidR="00500D16" w:rsidRPr="005A6482">
        <w:rPr>
          <w:color w:val="auto"/>
          <w:cs/>
        </w:rPr>
        <w:t xml:space="preserve"> </w:t>
      </w:r>
      <w:r w:rsidR="00500D16" w:rsidRPr="005A6482">
        <w:rPr>
          <w:color w:val="auto"/>
        </w:rPr>
        <w:t xml:space="preserve">and modification </w:t>
      </w:r>
    </w:p>
    <w:p w14:paraId="157FB7A5" w14:textId="77777777" w:rsidR="00825841" w:rsidRPr="005A6482" w:rsidRDefault="00825841" w:rsidP="00710F9B">
      <w:pPr>
        <w:spacing w:after="0" w:line="240" w:lineRule="auto"/>
        <w:ind w:left="540"/>
        <w:jc w:val="both"/>
        <w:rPr>
          <w:rFonts w:ascii="Arial" w:hAnsi="Arial" w:cs="Arial"/>
          <w:sz w:val="18"/>
          <w:szCs w:val="18"/>
        </w:rPr>
      </w:pPr>
    </w:p>
    <w:p w14:paraId="1997358D" w14:textId="492960A5"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 xml:space="preserve">Financial liabilities are </w:t>
      </w:r>
      <w:r w:rsidR="00881BB5" w:rsidRPr="005A6482">
        <w:rPr>
          <w:rFonts w:ascii="Arial" w:hAnsi="Arial" w:cs="Arial"/>
          <w:sz w:val="18"/>
          <w:szCs w:val="18"/>
        </w:rPr>
        <w:t>de</w:t>
      </w:r>
      <w:r w:rsidR="0053458A" w:rsidRPr="005A6482">
        <w:rPr>
          <w:rFonts w:ascii="Arial" w:hAnsi="Arial" w:cs="Arial"/>
          <w:sz w:val="18"/>
          <w:szCs w:val="18"/>
        </w:rPr>
        <w:t xml:space="preserve">recognised </w:t>
      </w:r>
      <w:r w:rsidRPr="005A6482">
        <w:rPr>
          <w:rFonts w:ascii="Arial" w:hAnsi="Arial" w:cs="Arial"/>
          <w:sz w:val="18"/>
          <w:szCs w:val="18"/>
        </w:rPr>
        <w:t xml:space="preserve">when the obligation specified in the contract is discharged, cancelled, or expired. </w:t>
      </w:r>
    </w:p>
    <w:p w14:paraId="1EE4DBC5" w14:textId="77777777" w:rsidR="0057643C" w:rsidRPr="005A6482" w:rsidRDefault="0057643C" w:rsidP="00710F9B">
      <w:pPr>
        <w:spacing w:after="0" w:line="240" w:lineRule="auto"/>
        <w:ind w:left="540"/>
        <w:jc w:val="both"/>
        <w:rPr>
          <w:rFonts w:ascii="Arial" w:hAnsi="Arial" w:cs="Arial"/>
          <w:sz w:val="18"/>
          <w:szCs w:val="18"/>
        </w:rPr>
      </w:pPr>
    </w:p>
    <w:p w14:paraId="58EE0F67" w14:textId="59F44955"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Where the terms of a financial liability are renegotiated/modified, the Group assesses whether the renegotiation/</w:t>
      </w:r>
      <w:r w:rsidR="004D6021" w:rsidRPr="005A6482">
        <w:rPr>
          <w:rFonts w:ascii="Arial" w:hAnsi="Arial" w:cs="Arial"/>
          <w:sz w:val="18"/>
          <w:szCs w:val="18"/>
        </w:rPr>
        <w:t xml:space="preserve"> </w:t>
      </w:r>
      <w:r w:rsidRPr="005A6482">
        <w:rPr>
          <w:rFonts w:ascii="Arial" w:hAnsi="Arial" w:cs="Arial"/>
          <w:sz w:val="18"/>
          <w:szCs w:val="18"/>
        </w:rPr>
        <w:t xml:space="preserve">modification results in the derecognition of that financial liability. Where the modification results in an extinguishment, the new financial liability is </w:t>
      </w:r>
      <w:r w:rsidR="0075670F" w:rsidRPr="005A6482">
        <w:rPr>
          <w:rFonts w:ascii="Arial" w:hAnsi="Arial" w:cs="Arial"/>
          <w:sz w:val="18"/>
          <w:szCs w:val="18"/>
        </w:rPr>
        <w:t xml:space="preserve">recognised </w:t>
      </w:r>
      <w:r w:rsidRPr="005A6482">
        <w:rPr>
          <w:rFonts w:ascii="Arial" w:hAnsi="Arial" w:cs="Arial"/>
          <w:sz w:val="18"/>
          <w:szCs w:val="18"/>
        </w:rPr>
        <w:t xml:space="preserve">based on fair value of its obligation. The remaining carrying amount of financial liability is </w:t>
      </w:r>
      <w:r w:rsidR="00903539" w:rsidRPr="005A6482">
        <w:rPr>
          <w:rFonts w:ascii="Arial" w:hAnsi="Arial" w:cs="Arial"/>
          <w:sz w:val="18"/>
          <w:szCs w:val="18"/>
        </w:rPr>
        <w:t>de</w:t>
      </w:r>
      <w:r w:rsidR="0075670F" w:rsidRPr="005A6482">
        <w:rPr>
          <w:rFonts w:ascii="Arial" w:hAnsi="Arial" w:cs="Arial"/>
          <w:sz w:val="18"/>
          <w:szCs w:val="18"/>
        </w:rPr>
        <w:t>recognised</w:t>
      </w:r>
      <w:r w:rsidRPr="005A6482">
        <w:rPr>
          <w:rFonts w:ascii="Arial" w:hAnsi="Arial" w:cs="Arial"/>
          <w:sz w:val="18"/>
          <w:szCs w:val="18"/>
        </w:rPr>
        <w:t xml:space="preserve">. The difference as well as proceed paid is </w:t>
      </w:r>
      <w:r w:rsidR="0075670F" w:rsidRPr="005A6482">
        <w:rPr>
          <w:rFonts w:ascii="Arial" w:hAnsi="Arial" w:cs="Arial"/>
          <w:sz w:val="18"/>
          <w:szCs w:val="18"/>
        </w:rPr>
        <w:t xml:space="preserve">recognised </w:t>
      </w:r>
      <w:r w:rsidRPr="005A6482">
        <w:rPr>
          <w:rFonts w:ascii="Arial" w:hAnsi="Arial" w:cs="Arial"/>
          <w:sz w:val="18"/>
          <w:szCs w:val="18"/>
        </w:rPr>
        <w:t xml:space="preserve">as other gains/(losses) in profit or loss. </w:t>
      </w:r>
    </w:p>
    <w:p w14:paraId="3499E5E0" w14:textId="77777777" w:rsidR="00825841" w:rsidRPr="005A6482" w:rsidRDefault="00825841" w:rsidP="00710F9B">
      <w:pPr>
        <w:spacing w:after="0" w:line="240" w:lineRule="auto"/>
        <w:ind w:left="540"/>
        <w:jc w:val="both"/>
        <w:rPr>
          <w:rFonts w:ascii="Arial" w:hAnsi="Arial" w:cs="Arial"/>
          <w:sz w:val="18"/>
          <w:szCs w:val="18"/>
        </w:rPr>
      </w:pPr>
    </w:p>
    <w:p w14:paraId="3FD1D090" w14:textId="633648F6" w:rsidR="00500D16" w:rsidRPr="005A6482" w:rsidRDefault="00500D16" w:rsidP="00710F9B">
      <w:pPr>
        <w:spacing w:after="0" w:line="240" w:lineRule="auto"/>
        <w:ind w:left="540"/>
        <w:jc w:val="both"/>
        <w:rPr>
          <w:rFonts w:ascii="Arial" w:hAnsi="Arial" w:cs="Arial"/>
          <w:sz w:val="18"/>
          <w:szCs w:val="18"/>
        </w:rPr>
      </w:pPr>
      <w:r w:rsidRPr="005A6482">
        <w:rPr>
          <w:rFonts w:ascii="Arial" w:hAnsi="Arial" w:cs="Arial"/>
          <w:sz w:val="18"/>
          <w:szCs w:val="18"/>
        </w:rPr>
        <w:t xml:space="preserve">Where the modification does not result in the derecognition of the financial liability, the carrying amount of the </w:t>
      </w:r>
      <w:r w:rsidRPr="005A6482">
        <w:rPr>
          <w:rFonts w:ascii="Arial" w:hAnsi="Arial" w:cs="Arial"/>
          <w:spacing w:val="-2"/>
          <w:sz w:val="18"/>
          <w:szCs w:val="18"/>
        </w:rPr>
        <w:t>financial liability is recalculated as the present value of the renegotiated / modified contractual cash flows discounted at its original effective interest rate. The difference is recognised in other gains/(losses) in profit or loss.</w:t>
      </w:r>
    </w:p>
    <w:p w14:paraId="5F2F8A72" w14:textId="3DDF184D" w:rsidR="00825841" w:rsidRPr="005A6482" w:rsidRDefault="00825841" w:rsidP="00710F9B">
      <w:pPr>
        <w:spacing w:after="0" w:line="240" w:lineRule="auto"/>
        <w:ind w:left="540"/>
        <w:jc w:val="both"/>
        <w:rPr>
          <w:rFonts w:ascii="Arial" w:hAnsi="Arial" w:cs="Arial"/>
          <w:sz w:val="18"/>
          <w:szCs w:val="18"/>
        </w:rPr>
      </w:pPr>
    </w:p>
    <w:p w14:paraId="60E8FA88" w14:textId="5EC9E34A"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1</w:t>
      </w:r>
      <w:r w:rsidR="00D91609" w:rsidRPr="005A6482">
        <w:rPr>
          <w:color w:val="auto"/>
        </w:rPr>
        <w:t>3</w:t>
      </w:r>
      <w:r w:rsidR="00500D16" w:rsidRPr="005A6482">
        <w:rPr>
          <w:color w:val="auto"/>
        </w:rPr>
        <w:tab/>
        <w:t>Current and deferred income taxes</w:t>
      </w:r>
    </w:p>
    <w:p w14:paraId="64E00A9F"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6BC2A989" w14:textId="765BF0AC" w:rsidR="0074521E" w:rsidRPr="005A6482" w:rsidRDefault="0074521E" w:rsidP="00710F9B">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Income tax comprises current and deferred tax.</w:t>
      </w:r>
    </w:p>
    <w:p w14:paraId="18008FB0" w14:textId="77777777" w:rsidR="0074521E" w:rsidRPr="005A6482" w:rsidRDefault="0074521E" w:rsidP="00710F9B">
      <w:pPr>
        <w:pStyle w:val="ListParagraph"/>
        <w:spacing w:after="0" w:line="240" w:lineRule="auto"/>
        <w:ind w:left="540"/>
        <w:jc w:val="both"/>
        <w:rPr>
          <w:rFonts w:ascii="Arial" w:eastAsia="Arial Unicode MS" w:hAnsi="Arial" w:cs="Arial"/>
          <w:sz w:val="18"/>
          <w:szCs w:val="18"/>
          <w:lang w:bidi="th-TH"/>
        </w:rPr>
      </w:pPr>
    </w:p>
    <w:p w14:paraId="391DF6EE" w14:textId="46FC0A3D" w:rsidR="0074521E" w:rsidRPr="005A6482" w:rsidRDefault="0074521E" w:rsidP="00710F9B">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Current tax is the expected tax payable on the taxable income for the year, using tax rates enacted or substantively enacted at the end of the reporting period.</w:t>
      </w:r>
    </w:p>
    <w:p w14:paraId="7BB629A6" w14:textId="77777777" w:rsidR="0074521E" w:rsidRPr="005A6482" w:rsidRDefault="0074521E" w:rsidP="00710F9B">
      <w:pPr>
        <w:pStyle w:val="ListParagraph"/>
        <w:spacing w:after="0" w:line="240" w:lineRule="auto"/>
        <w:ind w:left="540"/>
        <w:jc w:val="both"/>
        <w:rPr>
          <w:rFonts w:ascii="Arial" w:eastAsia="Arial Unicode MS" w:hAnsi="Arial" w:cs="Arial"/>
          <w:sz w:val="18"/>
          <w:szCs w:val="18"/>
          <w:lang w:bidi="th-TH"/>
        </w:rPr>
      </w:pPr>
    </w:p>
    <w:p w14:paraId="4E50C83F" w14:textId="0270CF58" w:rsidR="0074521E" w:rsidRPr="005A6482" w:rsidRDefault="0074521E" w:rsidP="00710F9B">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Deferred tax </w:t>
      </w:r>
      <w:r w:rsidR="00E11921" w:rsidRPr="005A6482">
        <w:rPr>
          <w:rFonts w:ascii="Arial" w:eastAsia="Arial Unicode MS" w:hAnsi="Arial" w:cs="Arial"/>
          <w:sz w:val="18"/>
          <w:szCs w:val="18"/>
          <w:lang w:bidi="th-TH"/>
        </w:rPr>
        <w:t xml:space="preserve">assets and liabilities are offset when there is a legally enforceable right to offset current tax and liabilities and where the deferred tax balances related to the same taxation authority. </w:t>
      </w:r>
      <w:r w:rsidR="002B292F" w:rsidRPr="005A6482">
        <w:rPr>
          <w:rFonts w:ascii="Arial" w:eastAsia="Arial Unicode MS" w:hAnsi="Arial" w:cs="Arial"/>
          <w:sz w:val="18"/>
          <w:szCs w:val="18"/>
          <w:lang w:bidi="th-TH"/>
        </w:rPr>
        <w:t>Current tax assets and liabilities are offset where the entity has a legally enforceable right to offset and intends either to settle on a net basis, or to realise the asset and settle the liability simultaneously.</w:t>
      </w:r>
    </w:p>
    <w:p w14:paraId="6F74A6E5" w14:textId="77777777" w:rsidR="002B292F" w:rsidRPr="005A6482" w:rsidRDefault="002B292F" w:rsidP="00710F9B">
      <w:pPr>
        <w:pStyle w:val="ListParagraph"/>
        <w:spacing w:after="0" w:line="240" w:lineRule="auto"/>
        <w:ind w:left="540"/>
        <w:jc w:val="both"/>
        <w:rPr>
          <w:rFonts w:ascii="Arial" w:eastAsia="Arial Unicode MS" w:hAnsi="Arial" w:cs="Arial"/>
          <w:sz w:val="18"/>
          <w:szCs w:val="18"/>
          <w:lang w:bidi="th-TH"/>
        </w:rPr>
      </w:pPr>
    </w:p>
    <w:p w14:paraId="1EA8CFD5" w14:textId="77777777" w:rsidR="00673303" w:rsidRPr="005A6482" w:rsidRDefault="00673303" w:rsidP="00673303">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5A6482">
        <w:rPr>
          <w:rFonts w:ascii="Arial" w:eastAsia="Arial Unicode MS" w:hAnsi="Arial" w:cs="Arial"/>
          <w:sz w:val="18"/>
          <w:szCs w:val="18"/>
          <w:lang w:bidi="th-TH"/>
        </w:rPr>
        <w:t>realised</w:t>
      </w:r>
      <w:proofErr w:type="gramEnd"/>
      <w:r w:rsidRPr="005A6482">
        <w:rPr>
          <w:rFonts w:ascii="Arial" w:eastAsia="Arial Unicode MS" w:hAnsi="Arial" w:cs="Arial"/>
          <w:sz w:val="18"/>
          <w:szCs w:val="18"/>
          <w:lang w:bidi="th-TH"/>
        </w:rPr>
        <w:t xml:space="preserve"> or the deferred income tax liability is settled.</w:t>
      </w:r>
    </w:p>
    <w:p w14:paraId="4D39F020" w14:textId="77777777" w:rsidR="00673303" w:rsidRPr="005A6482" w:rsidRDefault="00673303" w:rsidP="00673303">
      <w:pPr>
        <w:pStyle w:val="ListParagraph"/>
        <w:spacing w:after="0" w:line="240" w:lineRule="auto"/>
        <w:ind w:left="540"/>
        <w:jc w:val="both"/>
        <w:rPr>
          <w:rFonts w:ascii="Arial" w:eastAsia="Arial Unicode MS" w:hAnsi="Arial" w:cs="Arial"/>
          <w:sz w:val="18"/>
          <w:szCs w:val="18"/>
          <w:lang w:bidi="th-TH"/>
        </w:rPr>
      </w:pPr>
    </w:p>
    <w:p w14:paraId="7CFDD16E" w14:textId="42BDDBFC" w:rsidR="002B292F" w:rsidRPr="005A6482" w:rsidRDefault="00673303" w:rsidP="00673303">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Deferred tax assets are recognised only to the extent that it is probable that future taxable profit will be available against which the temporary differences can be utilised.</w:t>
      </w:r>
    </w:p>
    <w:p w14:paraId="5A36BBEE" w14:textId="77777777" w:rsidR="0074521E" w:rsidRPr="005A6482" w:rsidRDefault="0074521E" w:rsidP="00710F9B">
      <w:pPr>
        <w:pStyle w:val="ListParagraph"/>
        <w:spacing w:after="0" w:line="240" w:lineRule="auto"/>
        <w:ind w:left="540"/>
        <w:jc w:val="both"/>
        <w:rPr>
          <w:rFonts w:ascii="Arial" w:eastAsia="Arial Unicode MS" w:hAnsi="Arial" w:cs="Arial"/>
          <w:sz w:val="18"/>
          <w:szCs w:val="18"/>
          <w:lang w:bidi="th-TH"/>
        </w:rPr>
      </w:pPr>
    </w:p>
    <w:p w14:paraId="03100688" w14:textId="508F98F6"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1</w:t>
      </w:r>
      <w:r w:rsidR="00673303" w:rsidRPr="005A6482">
        <w:rPr>
          <w:color w:val="auto"/>
        </w:rPr>
        <w:t>4</w:t>
      </w:r>
      <w:r w:rsidR="00500D16" w:rsidRPr="005A6482">
        <w:rPr>
          <w:color w:val="auto"/>
        </w:rPr>
        <w:tab/>
      </w:r>
      <w:r w:rsidR="00673303" w:rsidRPr="005A6482">
        <w:rPr>
          <w:color w:val="auto"/>
        </w:rPr>
        <w:t>Post employment benefits</w:t>
      </w:r>
    </w:p>
    <w:p w14:paraId="18D74369"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38AEDAD4" w14:textId="02E701DF" w:rsidR="00500D16" w:rsidRPr="005A6482" w:rsidRDefault="003B655A" w:rsidP="00710F9B">
      <w:pPr>
        <w:pStyle w:val="Heading3"/>
        <w:rPr>
          <w:color w:val="auto"/>
        </w:rPr>
      </w:pPr>
      <w:r w:rsidRPr="005A6482">
        <w:rPr>
          <w:color w:val="auto"/>
        </w:rPr>
        <w:t>a</w:t>
      </w:r>
      <w:r w:rsidR="00500D16" w:rsidRPr="005A6482">
        <w:rPr>
          <w:color w:val="auto"/>
        </w:rPr>
        <w:t>)</w:t>
      </w:r>
      <w:r w:rsidR="00500D16" w:rsidRPr="005A6482">
        <w:rPr>
          <w:color w:val="auto"/>
        </w:rPr>
        <w:tab/>
        <w:t>Defined contribution plan</w:t>
      </w:r>
    </w:p>
    <w:p w14:paraId="270DB7AE"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544C5EAF" w14:textId="733F76D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Group pays contributions to a separate fund on a contractual basis. The contributions are recognised as employee benefit expense when they are due. </w:t>
      </w:r>
    </w:p>
    <w:p w14:paraId="705EA503"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306C09AE" w14:textId="251CFF83" w:rsidR="00500D16" w:rsidRPr="005A6482" w:rsidRDefault="008C5731" w:rsidP="00710F9B">
      <w:pPr>
        <w:pStyle w:val="Heading3"/>
        <w:rPr>
          <w:color w:val="auto"/>
        </w:rPr>
      </w:pPr>
      <w:r w:rsidRPr="005A6482">
        <w:rPr>
          <w:color w:val="auto"/>
        </w:rPr>
        <w:t>b</w:t>
      </w:r>
      <w:r w:rsidR="008325B5" w:rsidRPr="005A6482">
        <w:rPr>
          <w:color w:val="auto"/>
        </w:rPr>
        <w:t>)</w:t>
      </w:r>
      <w:r w:rsidR="008325B5" w:rsidRPr="005A6482">
        <w:rPr>
          <w:color w:val="auto"/>
        </w:rPr>
        <w:tab/>
      </w:r>
      <w:r w:rsidR="00500D16" w:rsidRPr="005A6482">
        <w:rPr>
          <w:color w:val="auto"/>
        </w:rPr>
        <w:t>Defined benefit plans</w:t>
      </w:r>
    </w:p>
    <w:p w14:paraId="3BBC37F8"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69381DDF"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8DEDC77"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08BC7CA7"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Remeasurement gains and losses are recognised directly to other comprehensive income in the period in which they arise. They are included in retained earnings in statements of changes in equity.</w:t>
      </w:r>
    </w:p>
    <w:p w14:paraId="4206C7B8"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1928A866" w14:textId="7F6D72BE"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47D120A1" w14:textId="24D7D691" w:rsidR="00365BC9" w:rsidRPr="005A6482" w:rsidRDefault="00365BC9">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074F2FC0"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020FCADF" w14:textId="29B79846" w:rsidR="004242C2" w:rsidRPr="005A6482" w:rsidRDefault="004242C2" w:rsidP="004242C2">
      <w:pPr>
        <w:pStyle w:val="Heading2"/>
        <w:ind w:left="539" w:hanging="539"/>
        <w:rPr>
          <w:rFonts w:cstheme="minorBidi"/>
          <w:color w:val="auto"/>
          <w:cs/>
        </w:rPr>
      </w:pPr>
      <w:r w:rsidRPr="005A6482">
        <w:rPr>
          <w:color w:val="auto"/>
        </w:rPr>
        <w:t>4.15</w:t>
      </w:r>
      <w:r w:rsidRPr="005A6482">
        <w:rPr>
          <w:color w:val="auto"/>
        </w:rPr>
        <w:tab/>
      </w:r>
      <w:r w:rsidR="00DC732D" w:rsidRPr="005A6482">
        <w:rPr>
          <w:color w:val="auto"/>
        </w:rPr>
        <w:t>Share-based payment</w:t>
      </w:r>
    </w:p>
    <w:p w14:paraId="32E66F08" w14:textId="77777777" w:rsidR="004242C2" w:rsidRPr="005A6482" w:rsidRDefault="004242C2" w:rsidP="004242C2">
      <w:pPr>
        <w:pStyle w:val="ListParagraph"/>
        <w:spacing w:after="0" w:line="240" w:lineRule="auto"/>
        <w:ind w:left="540"/>
        <w:jc w:val="both"/>
        <w:rPr>
          <w:rFonts w:ascii="Arial" w:hAnsi="Arial" w:cs="Arial"/>
          <w:sz w:val="18"/>
          <w:szCs w:val="18"/>
        </w:rPr>
      </w:pPr>
    </w:p>
    <w:p w14:paraId="4D3E4B37" w14:textId="20656F6A" w:rsidR="004242C2" w:rsidRPr="005A6482" w:rsidRDefault="00DC732D" w:rsidP="004242C2">
      <w:pPr>
        <w:pStyle w:val="ListParagraph"/>
        <w:spacing w:after="0" w:line="240" w:lineRule="auto"/>
        <w:ind w:left="540"/>
        <w:jc w:val="both"/>
        <w:rPr>
          <w:rFonts w:ascii="Arial" w:hAnsi="Arial" w:cs="Arial"/>
          <w:sz w:val="18"/>
          <w:szCs w:val="18"/>
        </w:rPr>
      </w:pPr>
      <w:r w:rsidRPr="005A6482">
        <w:rPr>
          <w:rFonts w:ascii="Arial" w:hAnsi="Arial" w:cs="Arial"/>
          <w:sz w:val="18"/>
          <w:szCs w:val="18"/>
          <w:u w:val="single"/>
        </w:rPr>
        <w:t>Employee options</w:t>
      </w:r>
    </w:p>
    <w:p w14:paraId="69D86E7F" w14:textId="77777777" w:rsidR="004242C2" w:rsidRPr="005A6482" w:rsidRDefault="004242C2" w:rsidP="004242C2">
      <w:pPr>
        <w:pStyle w:val="ListParagraph"/>
        <w:spacing w:after="0" w:line="240" w:lineRule="auto"/>
        <w:ind w:left="540"/>
        <w:jc w:val="both"/>
        <w:rPr>
          <w:rFonts w:ascii="Arial" w:hAnsi="Arial" w:cs="Arial"/>
          <w:sz w:val="18"/>
          <w:szCs w:val="18"/>
        </w:rPr>
      </w:pPr>
    </w:p>
    <w:p w14:paraId="6786CA51" w14:textId="702003DB" w:rsidR="008F3BD2" w:rsidRPr="005A6482" w:rsidRDefault="00FC231B" w:rsidP="0060200C">
      <w:pPr>
        <w:pStyle w:val="ListParagraph"/>
        <w:spacing w:after="0" w:line="240" w:lineRule="auto"/>
        <w:ind w:left="540"/>
        <w:jc w:val="both"/>
        <w:rPr>
          <w:rFonts w:ascii="Arial" w:eastAsia="Cambria" w:hAnsi="Arial" w:cs="Arial"/>
          <w:sz w:val="18"/>
          <w:szCs w:val="18"/>
        </w:rPr>
      </w:pPr>
      <w:r w:rsidRPr="005A6482">
        <w:rPr>
          <w:rFonts w:ascii="Arial" w:hAnsi="Arial" w:cs="Arial"/>
          <w:sz w:val="18"/>
          <w:szCs w:val="18"/>
        </w:rPr>
        <w:t xml:space="preserve">The Group receive services from employees as consideration for equity instruments (options) of the Group companies. The </w:t>
      </w:r>
      <w:r w:rsidR="008C7AAA" w:rsidRPr="005A6482">
        <w:rPr>
          <w:rFonts w:ascii="Arial" w:hAnsi="Arial" w:cs="Arial"/>
          <w:sz w:val="18"/>
          <w:szCs w:val="18"/>
        </w:rPr>
        <w:t>fair value of the options is recognised as an expense over the vesting period, with a corresponding increase in equity. The fair value of the options is determined by</w:t>
      </w:r>
      <w:r w:rsidR="0060200C" w:rsidRPr="005A6482">
        <w:rPr>
          <w:rFonts w:ascii="Arial" w:hAnsi="Arial" w:cs="Arial"/>
          <w:sz w:val="18"/>
          <w:szCs w:val="18"/>
        </w:rPr>
        <w:t xml:space="preserve"> </w:t>
      </w:r>
      <w:r w:rsidR="00C65E8F" w:rsidRPr="005A6482">
        <w:rPr>
          <w:rFonts w:ascii="Arial" w:eastAsia="Cambria" w:hAnsi="Arial" w:cs="Arial"/>
          <w:sz w:val="18"/>
          <w:szCs w:val="18"/>
        </w:rPr>
        <w:t xml:space="preserve">excluding the impact of any service and non-market performance vesting conditions (e.g., </w:t>
      </w:r>
      <w:r w:rsidR="00AE576C" w:rsidRPr="005A6482">
        <w:rPr>
          <w:rFonts w:ascii="Arial" w:eastAsia="Cambria" w:hAnsi="Arial" w:cs="Arial"/>
          <w:sz w:val="18"/>
          <w:szCs w:val="18"/>
        </w:rPr>
        <w:t xml:space="preserve">remaining an employee of the entity over a specified </w:t>
      </w:r>
      <w:proofErr w:type="gramStart"/>
      <w:r w:rsidR="00AE576C" w:rsidRPr="005A6482">
        <w:rPr>
          <w:rFonts w:ascii="Arial" w:eastAsia="Cambria" w:hAnsi="Arial" w:cs="Arial"/>
          <w:sz w:val="18"/>
          <w:szCs w:val="18"/>
        </w:rPr>
        <w:t>time period</w:t>
      </w:r>
      <w:proofErr w:type="gramEnd"/>
      <w:r w:rsidR="00AE576C" w:rsidRPr="005A6482">
        <w:rPr>
          <w:rFonts w:ascii="Arial" w:eastAsia="Cambria" w:hAnsi="Arial" w:cs="Arial"/>
          <w:sz w:val="18"/>
          <w:szCs w:val="18"/>
        </w:rPr>
        <w:t>).</w:t>
      </w:r>
    </w:p>
    <w:p w14:paraId="7B3EA6A1" w14:textId="77777777" w:rsidR="008C7AAA" w:rsidRPr="005A6482" w:rsidRDefault="008C7AAA" w:rsidP="004242C2">
      <w:pPr>
        <w:pStyle w:val="ListParagraph"/>
        <w:spacing w:after="0" w:line="240" w:lineRule="auto"/>
        <w:ind w:left="540"/>
        <w:jc w:val="both"/>
        <w:rPr>
          <w:rFonts w:ascii="Arial" w:hAnsi="Arial" w:cs="Arial"/>
          <w:sz w:val="18"/>
          <w:szCs w:val="18"/>
        </w:rPr>
      </w:pPr>
    </w:p>
    <w:p w14:paraId="7CF56D9C" w14:textId="6FCE3284" w:rsidR="00FC231B" w:rsidRPr="005A6482" w:rsidRDefault="00A56C7E" w:rsidP="004242C2">
      <w:pPr>
        <w:pStyle w:val="ListParagraph"/>
        <w:spacing w:after="0" w:line="240" w:lineRule="auto"/>
        <w:ind w:left="540"/>
        <w:jc w:val="both"/>
        <w:rPr>
          <w:rFonts w:ascii="Arial" w:hAnsi="Arial" w:cs="Arial"/>
          <w:sz w:val="18"/>
          <w:szCs w:val="18"/>
        </w:rPr>
      </w:pPr>
      <w:r w:rsidRPr="005A6482">
        <w:rPr>
          <w:rFonts w:ascii="Arial" w:hAnsi="Arial" w:cs="Arial"/>
          <w:sz w:val="18"/>
          <w:szCs w:val="18"/>
        </w:rPr>
        <w:t>Non-market performance and service conditions are included in assumptions about the number of options that are expected to vest.</w:t>
      </w:r>
    </w:p>
    <w:p w14:paraId="2369D213" w14:textId="77777777" w:rsidR="00A56C7E" w:rsidRPr="005A6482" w:rsidRDefault="00A56C7E" w:rsidP="004242C2">
      <w:pPr>
        <w:pStyle w:val="ListParagraph"/>
        <w:spacing w:after="0" w:line="240" w:lineRule="auto"/>
        <w:ind w:left="540"/>
        <w:jc w:val="both"/>
        <w:rPr>
          <w:rFonts w:ascii="Arial" w:hAnsi="Arial" w:cs="Arial"/>
          <w:sz w:val="18"/>
          <w:szCs w:val="18"/>
        </w:rPr>
      </w:pPr>
    </w:p>
    <w:p w14:paraId="6009FAF6" w14:textId="7CA4B71C" w:rsidR="00A56C7E" w:rsidRPr="005A6482" w:rsidRDefault="00A56C7E" w:rsidP="004242C2">
      <w:pPr>
        <w:pStyle w:val="ListParagraph"/>
        <w:spacing w:after="0" w:line="240" w:lineRule="auto"/>
        <w:ind w:left="540"/>
        <w:jc w:val="both"/>
        <w:rPr>
          <w:rFonts w:ascii="Arial" w:hAnsi="Arial" w:cs="Arial"/>
          <w:sz w:val="18"/>
          <w:szCs w:val="18"/>
        </w:rPr>
      </w:pPr>
      <w:r w:rsidRPr="005A6482">
        <w:rPr>
          <w:rFonts w:ascii="Arial" w:hAnsi="Arial" w:cs="Arial"/>
          <w:sz w:val="18"/>
          <w:szCs w:val="18"/>
        </w:rPr>
        <w:t xml:space="preserve">At the end of each reporting period, the Group reviews the number of options that are expected to vest. It recognises </w:t>
      </w:r>
      <w:r w:rsidR="00B15760" w:rsidRPr="005A6482">
        <w:rPr>
          <w:rFonts w:ascii="Arial" w:hAnsi="Arial" w:cs="Arial"/>
          <w:sz w:val="18"/>
          <w:szCs w:val="18"/>
        </w:rPr>
        <w:t>the impact of the revision, if any, in profit or loss with a corresponding adjustment to equity.</w:t>
      </w:r>
    </w:p>
    <w:p w14:paraId="00D01B35" w14:textId="77777777" w:rsidR="00B15760" w:rsidRPr="005A6482" w:rsidRDefault="00B15760" w:rsidP="004242C2">
      <w:pPr>
        <w:pStyle w:val="ListParagraph"/>
        <w:spacing w:after="0" w:line="240" w:lineRule="auto"/>
        <w:ind w:left="540"/>
        <w:jc w:val="both"/>
        <w:rPr>
          <w:rFonts w:ascii="Arial" w:hAnsi="Arial" w:cs="Arial"/>
          <w:sz w:val="18"/>
          <w:szCs w:val="18"/>
        </w:rPr>
      </w:pPr>
    </w:p>
    <w:p w14:paraId="6E463F40" w14:textId="3B634794" w:rsidR="00B15760" w:rsidRPr="005A6482" w:rsidRDefault="00B15760" w:rsidP="004242C2">
      <w:pPr>
        <w:pStyle w:val="ListParagraph"/>
        <w:spacing w:after="0" w:line="240" w:lineRule="auto"/>
        <w:ind w:left="540"/>
        <w:jc w:val="both"/>
        <w:rPr>
          <w:rFonts w:ascii="Arial" w:hAnsi="Arial" w:cs="Arial"/>
          <w:sz w:val="18"/>
          <w:szCs w:val="18"/>
        </w:rPr>
      </w:pPr>
      <w:r w:rsidRPr="005A6482">
        <w:rPr>
          <w:rFonts w:ascii="Arial" w:hAnsi="Arial" w:cs="Arial"/>
          <w:sz w:val="18"/>
          <w:szCs w:val="18"/>
        </w:rPr>
        <w:t>When the options are exercised, the Group issues new shares. The proceeds received net of any directly attributable transaction</w:t>
      </w:r>
      <w:r w:rsidR="00B44BCE" w:rsidRPr="005A6482">
        <w:rPr>
          <w:rFonts w:ascii="Arial" w:hAnsi="Arial" w:cs="Arial"/>
          <w:sz w:val="18"/>
          <w:szCs w:val="18"/>
        </w:rPr>
        <w:t xml:space="preserve"> costs are credited to share capital and share premium.</w:t>
      </w:r>
    </w:p>
    <w:p w14:paraId="0B968067" w14:textId="77777777" w:rsidR="00B44BCE" w:rsidRPr="005A6482" w:rsidRDefault="00B44BCE" w:rsidP="004242C2">
      <w:pPr>
        <w:pStyle w:val="ListParagraph"/>
        <w:spacing w:after="0" w:line="240" w:lineRule="auto"/>
        <w:ind w:left="540"/>
        <w:jc w:val="both"/>
        <w:rPr>
          <w:rFonts w:ascii="Arial" w:hAnsi="Arial" w:cs="Arial"/>
          <w:sz w:val="18"/>
          <w:szCs w:val="18"/>
        </w:rPr>
      </w:pPr>
    </w:p>
    <w:p w14:paraId="18B9C00B" w14:textId="66A54B6A" w:rsidR="00DC732D" w:rsidRPr="005A6482" w:rsidRDefault="00B44BCE" w:rsidP="004242C2">
      <w:pPr>
        <w:pStyle w:val="ListParagraph"/>
        <w:spacing w:after="0" w:line="240" w:lineRule="auto"/>
        <w:ind w:left="540"/>
        <w:jc w:val="both"/>
        <w:rPr>
          <w:rFonts w:ascii="Arial" w:hAnsi="Arial" w:cs="Arial"/>
          <w:sz w:val="18"/>
          <w:szCs w:val="18"/>
        </w:rPr>
      </w:pPr>
      <w:r w:rsidRPr="005A6482">
        <w:rPr>
          <w:rFonts w:ascii="Arial" w:hAnsi="Arial" w:cs="Arial"/>
          <w:sz w:val="18"/>
          <w:szCs w:val="18"/>
        </w:rPr>
        <w:t>The option granted by the Company to the employees of subsidiaries is treated as a capital contribution.</w:t>
      </w:r>
    </w:p>
    <w:p w14:paraId="5D70A523" w14:textId="77777777" w:rsidR="00DC732D" w:rsidRPr="005A6482" w:rsidRDefault="00DC732D" w:rsidP="004242C2">
      <w:pPr>
        <w:pStyle w:val="ListParagraph"/>
        <w:spacing w:after="0" w:line="240" w:lineRule="auto"/>
        <w:ind w:left="540"/>
        <w:jc w:val="both"/>
        <w:rPr>
          <w:rFonts w:ascii="Arial" w:hAnsi="Arial" w:cs="Arial"/>
          <w:sz w:val="18"/>
          <w:szCs w:val="18"/>
        </w:rPr>
      </w:pPr>
    </w:p>
    <w:p w14:paraId="3CDD9695" w14:textId="6677458A"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16</w:t>
      </w:r>
      <w:r w:rsidR="00500D16" w:rsidRPr="005A6482">
        <w:rPr>
          <w:color w:val="auto"/>
        </w:rPr>
        <w:tab/>
        <w:t>Provisions</w:t>
      </w:r>
    </w:p>
    <w:p w14:paraId="1BE6A0A8" w14:textId="77777777" w:rsidR="00500D16" w:rsidRPr="005A6482" w:rsidRDefault="00500D16" w:rsidP="00710F9B">
      <w:pPr>
        <w:pStyle w:val="ListParagraph"/>
        <w:spacing w:after="0" w:line="240" w:lineRule="auto"/>
        <w:ind w:left="540"/>
        <w:jc w:val="both"/>
        <w:rPr>
          <w:rFonts w:ascii="Arial" w:hAnsi="Arial" w:cs="Arial"/>
          <w:sz w:val="18"/>
          <w:szCs w:val="18"/>
        </w:rPr>
      </w:pPr>
    </w:p>
    <w:p w14:paraId="036D08FB" w14:textId="77777777" w:rsidR="00500D16" w:rsidRPr="005A6482" w:rsidRDefault="00500D16" w:rsidP="00710F9B">
      <w:pPr>
        <w:pStyle w:val="ListParagraph"/>
        <w:spacing w:after="0" w:line="240" w:lineRule="auto"/>
        <w:ind w:left="540"/>
        <w:jc w:val="both"/>
        <w:rPr>
          <w:rFonts w:ascii="Arial" w:hAnsi="Arial" w:cs="Arial"/>
          <w:sz w:val="18"/>
          <w:szCs w:val="18"/>
        </w:rPr>
      </w:pPr>
      <w:r w:rsidRPr="005A6482">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08FE3331" w14:textId="77777777" w:rsidR="00500D16" w:rsidRPr="005A6482" w:rsidRDefault="00500D16" w:rsidP="00710F9B">
      <w:pPr>
        <w:pStyle w:val="ListParagraph"/>
        <w:spacing w:after="0" w:line="240" w:lineRule="auto"/>
        <w:ind w:left="540"/>
        <w:jc w:val="both"/>
        <w:rPr>
          <w:rFonts w:ascii="Arial" w:eastAsia="Arial Unicode MS" w:hAnsi="Arial" w:cs="Arial"/>
          <w:b/>
          <w:bCs/>
          <w:sz w:val="18"/>
          <w:szCs w:val="18"/>
          <w:lang w:bidi="th-TH"/>
        </w:rPr>
      </w:pPr>
    </w:p>
    <w:p w14:paraId="1AFEA682" w14:textId="496D1500"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17</w:t>
      </w:r>
      <w:r w:rsidR="00500D16" w:rsidRPr="005A6482">
        <w:rPr>
          <w:color w:val="auto"/>
        </w:rPr>
        <w:tab/>
        <w:t>Share capital</w:t>
      </w:r>
    </w:p>
    <w:p w14:paraId="4156FF93" w14:textId="77777777" w:rsidR="008C3C3B" w:rsidRPr="005A6482" w:rsidRDefault="008C3C3B" w:rsidP="00710F9B">
      <w:pPr>
        <w:pStyle w:val="ListParagraph"/>
        <w:spacing w:after="0" w:line="240" w:lineRule="auto"/>
        <w:ind w:left="540"/>
        <w:jc w:val="both"/>
        <w:rPr>
          <w:rFonts w:ascii="Arial" w:eastAsia="Arial Unicode MS" w:hAnsi="Arial" w:cs="Arial"/>
          <w:sz w:val="18"/>
          <w:szCs w:val="18"/>
          <w:lang w:bidi="th-TH"/>
        </w:rPr>
      </w:pPr>
    </w:p>
    <w:p w14:paraId="6617CDDE" w14:textId="32206DE8" w:rsidR="004D6021" w:rsidRPr="005A6482" w:rsidRDefault="004D6021" w:rsidP="00710F9B">
      <w:pPr>
        <w:pStyle w:val="ListParagraph"/>
        <w:spacing w:after="0" w:line="240" w:lineRule="auto"/>
        <w:ind w:left="540"/>
        <w:jc w:val="both"/>
        <w:rPr>
          <w:rFonts w:ascii="Arial" w:eastAsia="Arial Unicode MS" w:hAnsi="Arial" w:cs="Arial"/>
          <w:sz w:val="18"/>
          <w:szCs w:val="18"/>
          <w:u w:val="single"/>
          <w:lang w:bidi="th-TH"/>
        </w:rPr>
      </w:pPr>
      <w:r w:rsidRPr="005A6482">
        <w:rPr>
          <w:rFonts w:ascii="Arial" w:eastAsia="Arial Unicode MS" w:hAnsi="Arial" w:cs="Arial"/>
          <w:sz w:val="18"/>
          <w:szCs w:val="18"/>
          <w:u w:val="single"/>
          <w:lang w:bidi="th-TH"/>
        </w:rPr>
        <w:t>Treasury shares</w:t>
      </w:r>
    </w:p>
    <w:p w14:paraId="02715BAC" w14:textId="3E63D37D" w:rsidR="004D6021" w:rsidRPr="005A6482" w:rsidRDefault="004D6021" w:rsidP="00710F9B">
      <w:pPr>
        <w:pStyle w:val="ListParagraph"/>
        <w:spacing w:after="0" w:line="240" w:lineRule="auto"/>
        <w:ind w:left="540"/>
        <w:jc w:val="both"/>
        <w:rPr>
          <w:rFonts w:ascii="Arial" w:eastAsia="Arial Unicode MS" w:hAnsi="Arial" w:cs="Arial"/>
          <w:sz w:val="18"/>
          <w:szCs w:val="18"/>
          <w:lang w:bidi="th-TH"/>
        </w:rPr>
      </w:pPr>
    </w:p>
    <w:p w14:paraId="16B53642" w14:textId="6CB41A2C" w:rsidR="004D6021" w:rsidRPr="005A6482" w:rsidRDefault="004D6021" w:rsidP="00710F9B">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1E6F25BC"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2907714B" w14:textId="48A454BB"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18</w:t>
      </w:r>
      <w:r w:rsidR="00500D16" w:rsidRPr="005A6482">
        <w:rPr>
          <w:color w:val="auto"/>
        </w:rPr>
        <w:tab/>
        <w:t xml:space="preserve">Revenue recognition </w:t>
      </w:r>
    </w:p>
    <w:p w14:paraId="6CEFADBC" w14:textId="77777777" w:rsidR="008C3C3B" w:rsidRPr="005A6482" w:rsidRDefault="008C3C3B" w:rsidP="00710F9B">
      <w:pPr>
        <w:spacing w:after="0" w:line="240" w:lineRule="auto"/>
        <w:ind w:left="540"/>
        <w:contextualSpacing/>
        <w:jc w:val="both"/>
        <w:rPr>
          <w:rFonts w:ascii="Arial" w:hAnsi="Arial" w:cs="Arial"/>
          <w:sz w:val="18"/>
          <w:szCs w:val="18"/>
        </w:rPr>
      </w:pPr>
    </w:p>
    <w:p w14:paraId="4FEB453D" w14:textId="514705A5" w:rsidR="00615CB4" w:rsidRPr="005A6482" w:rsidRDefault="00615CB4" w:rsidP="00615CB4">
      <w:pPr>
        <w:pStyle w:val="Heading3"/>
        <w:rPr>
          <w:color w:val="auto"/>
        </w:rPr>
      </w:pPr>
      <w:r w:rsidRPr="005A6482">
        <w:rPr>
          <w:color w:val="auto"/>
        </w:rPr>
        <w:t>a)</w:t>
      </w:r>
      <w:r w:rsidRPr="005A6482">
        <w:rPr>
          <w:color w:val="auto"/>
        </w:rPr>
        <w:tab/>
        <w:t>Sale of goods</w:t>
      </w:r>
    </w:p>
    <w:p w14:paraId="0FCC1A8B" w14:textId="77777777" w:rsidR="00615CB4" w:rsidRPr="005A6482" w:rsidRDefault="00615CB4" w:rsidP="00615CB4">
      <w:pPr>
        <w:spacing w:after="0" w:line="240" w:lineRule="auto"/>
        <w:ind w:left="540"/>
        <w:contextualSpacing/>
        <w:jc w:val="both"/>
        <w:rPr>
          <w:rFonts w:ascii="Arial" w:hAnsi="Arial" w:cs="Arial"/>
          <w:sz w:val="18"/>
          <w:szCs w:val="18"/>
        </w:rPr>
      </w:pPr>
    </w:p>
    <w:p w14:paraId="2422F0C2" w14:textId="43EC3739" w:rsidR="00615CB4" w:rsidRPr="005A6482" w:rsidRDefault="00615CB4" w:rsidP="00615CB4">
      <w:pPr>
        <w:spacing w:after="0" w:line="240" w:lineRule="auto"/>
        <w:ind w:left="540"/>
        <w:contextualSpacing/>
        <w:jc w:val="both"/>
        <w:rPr>
          <w:rFonts w:ascii="Arial" w:hAnsi="Arial" w:cs="Arial"/>
          <w:sz w:val="18"/>
          <w:szCs w:val="18"/>
        </w:rPr>
      </w:pPr>
      <w:r w:rsidRPr="005A6482">
        <w:rPr>
          <w:rFonts w:ascii="Arial" w:hAnsi="Arial" w:cs="Arial"/>
          <w:sz w:val="18"/>
          <w:szCs w:val="18"/>
        </w:rPr>
        <w:t>The Group operates a chain of retail stores and wholesales of selling IT products, mobiles and accessories</w:t>
      </w:r>
      <w:r w:rsidR="0051248C" w:rsidRPr="005A6482">
        <w:rPr>
          <w:rFonts w:ascii="Arial" w:hAnsi="Arial" w:cs="Arial"/>
          <w:sz w:val="18"/>
          <w:szCs w:val="18"/>
        </w:rPr>
        <w:t>.</w:t>
      </w:r>
      <w:r w:rsidRPr="005A6482">
        <w:rPr>
          <w:rFonts w:ascii="Arial" w:hAnsi="Arial" w:cs="Arial"/>
          <w:sz w:val="18"/>
          <w:szCs w:val="18"/>
        </w:rPr>
        <w:t xml:space="preserve"> Revenue from the sale of goods is recognised when the Group sells a product to the customer, being when the products are handed over at retail stores or delivered to the specific location and there are no obligations that may affect the customers’ acceptance of the products.</w:t>
      </w:r>
    </w:p>
    <w:p w14:paraId="6B7B0709" w14:textId="77777777" w:rsidR="00615CB4" w:rsidRPr="005A6482" w:rsidRDefault="00615CB4" w:rsidP="00615CB4">
      <w:pPr>
        <w:spacing w:after="0" w:line="240" w:lineRule="auto"/>
        <w:ind w:left="540"/>
        <w:contextualSpacing/>
        <w:jc w:val="both"/>
        <w:rPr>
          <w:rFonts w:ascii="Arial" w:hAnsi="Arial" w:cs="Arial"/>
          <w:sz w:val="18"/>
          <w:szCs w:val="18"/>
        </w:rPr>
      </w:pPr>
    </w:p>
    <w:p w14:paraId="69C9C5D3" w14:textId="0E5D7705" w:rsidR="00615CB4" w:rsidRPr="005A6482" w:rsidRDefault="00C71FE2" w:rsidP="00615CB4">
      <w:pPr>
        <w:spacing w:after="0" w:line="240" w:lineRule="auto"/>
        <w:ind w:left="540"/>
        <w:contextualSpacing/>
        <w:jc w:val="both"/>
        <w:rPr>
          <w:rFonts w:ascii="Arial" w:hAnsi="Arial" w:cs="Arial"/>
          <w:sz w:val="18"/>
          <w:szCs w:val="18"/>
        </w:rPr>
      </w:pPr>
      <w:r w:rsidRPr="005A6482">
        <w:rPr>
          <w:rFonts w:ascii="Arial" w:hAnsi="Arial" w:cs="Arial"/>
          <w:sz w:val="18"/>
          <w:szCs w:val="18"/>
        </w:rPr>
        <w:t>For retail sales, p</w:t>
      </w:r>
      <w:r w:rsidR="00615CB4" w:rsidRPr="005A6482">
        <w:rPr>
          <w:rFonts w:ascii="Arial" w:hAnsi="Arial" w:cs="Arial"/>
          <w:sz w:val="18"/>
          <w:szCs w:val="18"/>
        </w:rPr>
        <w:t xml:space="preserve">ayment of the transaction price is due immediately when the customer purchases the products and takes delivery in store. It is the Group’s policy to sell its products to the end customer with a right of return within 7 days. Therefore, a refund liability (included in trade and other </w:t>
      </w:r>
      <w:r w:rsidR="008451D8" w:rsidRPr="005A6482">
        <w:rPr>
          <w:rFonts w:ascii="Arial" w:hAnsi="Arial" w:cs="Arial"/>
          <w:sz w:val="18"/>
          <w:szCs w:val="18"/>
        </w:rPr>
        <w:t xml:space="preserve">current </w:t>
      </w:r>
      <w:r w:rsidR="00615CB4" w:rsidRPr="005A6482">
        <w:rPr>
          <w:rFonts w:ascii="Arial" w:hAnsi="Arial" w:cs="Arial"/>
          <w:sz w:val="18"/>
          <w:szCs w:val="18"/>
        </w:rPr>
        <w:t xml:space="preserve">payables) is recognised for the products expected to be returned. Accumulated experience is used to estimate such returns at the time of sale at a portfolio level by applying expected value method. Because the number of products returned has been steady for years, it is highly probable that a significant reversal in the cumulative revenue recognised will not occur. The validity of this assumption and the estimated </w:t>
      </w:r>
      <w:proofErr w:type="gramStart"/>
      <w:r w:rsidR="00615CB4" w:rsidRPr="005A6482">
        <w:rPr>
          <w:rFonts w:ascii="Arial" w:hAnsi="Arial" w:cs="Arial"/>
          <w:sz w:val="18"/>
          <w:szCs w:val="18"/>
        </w:rPr>
        <w:t>amount</w:t>
      </w:r>
      <w:proofErr w:type="gramEnd"/>
      <w:r w:rsidR="00615CB4" w:rsidRPr="005A6482">
        <w:rPr>
          <w:rFonts w:ascii="Arial" w:hAnsi="Arial" w:cs="Arial"/>
          <w:sz w:val="18"/>
          <w:szCs w:val="18"/>
        </w:rPr>
        <w:t xml:space="preserve"> of returns are reassessed at each reporting date.</w:t>
      </w:r>
    </w:p>
    <w:p w14:paraId="4121FF9A" w14:textId="77777777" w:rsidR="00BD535E" w:rsidRPr="005A6482" w:rsidRDefault="00BD535E" w:rsidP="00615CB4">
      <w:pPr>
        <w:spacing w:after="0" w:line="240" w:lineRule="auto"/>
        <w:ind w:left="540"/>
        <w:contextualSpacing/>
        <w:jc w:val="both"/>
        <w:rPr>
          <w:rFonts w:ascii="Arial" w:hAnsi="Arial" w:cs="Arial"/>
          <w:sz w:val="18"/>
          <w:szCs w:val="18"/>
        </w:rPr>
      </w:pPr>
    </w:p>
    <w:p w14:paraId="477D41AB" w14:textId="341E2F21" w:rsidR="00BD535E" w:rsidRPr="005A6482" w:rsidRDefault="00BD535E" w:rsidP="00615CB4">
      <w:pPr>
        <w:spacing w:after="0" w:line="240" w:lineRule="auto"/>
        <w:ind w:left="540"/>
        <w:contextualSpacing/>
        <w:jc w:val="both"/>
        <w:rPr>
          <w:rFonts w:ascii="Arial" w:hAnsi="Arial" w:cs="Arial"/>
          <w:sz w:val="18"/>
          <w:szCs w:val="18"/>
        </w:rPr>
      </w:pPr>
      <w:r w:rsidRPr="005A6482">
        <w:rPr>
          <w:rFonts w:ascii="Arial" w:hAnsi="Arial" w:cs="Arial"/>
          <w:sz w:val="18"/>
          <w:szCs w:val="18"/>
        </w:rPr>
        <w:t xml:space="preserve">For wholesales, </w:t>
      </w:r>
      <w:r w:rsidR="00496CBA" w:rsidRPr="005A6482">
        <w:rPr>
          <w:rFonts w:ascii="Arial" w:hAnsi="Arial" w:cs="Arial"/>
          <w:sz w:val="18"/>
          <w:szCs w:val="18"/>
        </w:rPr>
        <w:t xml:space="preserve">there </w:t>
      </w:r>
      <w:r w:rsidR="00EB0791" w:rsidRPr="005A6482">
        <w:rPr>
          <w:rFonts w:ascii="Arial" w:hAnsi="Arial" w:cs="Arial"/>
          <w:sz w:val="18"/>
          <w:szCs w:val="18"/>
        </w:rPr>
        <w:t xml:space="preserve">is normally volume discounts based on aggregate sales over the agreed period. Revenue from these sales is recognised based on the price specified in the contract, net of the </w:t>
      </w:r>
      <w:r w:rsidR="009E731A" w:rsidRPr="005A6482">
        <w:rPr>
          <w:rFonts w:ascii="Arial" w:hAnsi="Arial" w:cs="Arial"/>
          <w:sz w:val="18"/>
          <w:szCs w:val="18"/>
        </w:rPr>
        <w:t xml:space="preserve">volume discounts, estimated from accumulated experience. </w:t>
      </w:r>
      <w:r w:rsidR="00011297" w:rsidRPr="005A6482">
        <w:rPr>
          <w:rFonts w:ascii="Arial" w:hAnsi="Arial" w:cs="Arial"/>
          <w:sz w:val="18"/>
          <w:szCs w:val="18"/>
        </w:rPr>
        <w:t>Revenue is only recognised when it is highly probable that a significant reversal will not occur.</w:t>
      </w:r>
      <w:r w:rsidR="00673A07" w:rsidRPr="005A6482">
        <w:rPr>
          <w:rFonts w:ascii="Arial" w:hAnsi="Arial" w:cs="Arial"/>
          <w:sz w:val="18"/>
          <w:szCs w:val="18"/>
        </w:rPr>
        <w:t xml:space="preserve"> No significant element of financing is deemed present as the sales are made with a credit term of 30 - 45 days, which is consistent with market practice.</w:t>
      </w:r>
    </w:p>
    <w:p w14:paraId="18669CEE" w14:textId="77777777" w:rsidR="008D54ED" w:rsidRPr="005A6482" w:rsidRDefault="008D54ED" w:rsidP="00615CB4">
      <w:pPr>
        <w:spacing w:after="0" w:line="240" w:lineRule="auto"/>
        <w:ind w:left="540"/>
        <w:contextualSpacing/>
        <w:jc w:val="both"/>
        <w:rPr>
          <w:rFonts w:ascii="Arial" w:hAnsi="Arial" w:cs="Arial"/>
          <w:sz w:val="18"/>
          <w:szCs w:val="18"/>
        </w:rPr>
      </w:pPr>
    </w:p>
    <w:p w14:paraId="76CBB3AD" w14:textId="3D94FE3A" w:rsidR="008D54ED" w:rsidRPr="005A6482" w:rsidRDefault="008D54ED" w:rsidP="00615CB4">
      <w:pPr>
        <w:spacing w:after="0" w:line="240" w:lineRule="auto"/>
        <w:ind w:left="540"/>
        <w:contextualSpacing/>
        <w:jc w:val="both"/>
        <w:rPr>
          <w:rFonts w:ascii="Arial" w:hAnsi="Arial" w:cs="Arial"/>
          <w:sz w:val="18"/>
          <w:szCs w:val="18"/>
        </w:rPr>
      </w:pPr>
      <w:r w:rsidRPr="005A6482">
        <w:rPr>
          <w:rFonts w:ascii="Arial" w:hAnsi="Arial" w:cs="Arial"/>
          <w:sz w:val="18"/>
          <w:szCs w:val="18"/>
        </w:rPr>
        <w:t>The Group’s obligation to repair or replace faulty products under the standard warranty terms is recognised as a provision and cost of sales.</w:t>
      </w:r>
    </w:p>
    <w:p w14:paraId="4A1053D0" w14:textId="77777777" w:rsidR="00D35967" w:rsidRPr="005A6482" w:rsidRDefault="00D35967" w:rsidP="00615CB4">
      <w:pPr>
        <w:spacing w:after="0" w:line="240" w:lineRule="auto"/>
        <w:ind w:left="540"/>
        <w:contextualSpacing/>
        <w:jc w:val="both"/>
        <w:rPr>
          <w:rFonts w:ascii="Arial" w:hAnsi="Arial" w:cs="Arial"/>
          <w:sz w:val="18"/>
          <w:szCs w:val="18"/>
        </w:rPr>
      </w:pPr>
    </w:p>
    <w:p w14:paraId="26DB9B78" w14:textId="51E80077" w:rsidR="00D35967" w:rsidRPr="005A6482" w:rsidRDefault="00D35967">
      <w:pPr>
        <w:rPr>
          <w:rFonts w:ascii="Arial" w:hAnsi="Arial" w:cs="Arial"/>
          <w:sz w:val="18"/>
          <w:szCs w:val="18"/>
        </w:rPr>
      </w:pPr>
      <w:r w:rsidRPr="005A6482">
        <w:rPr>
          <w:rFonts w:ascii="Arial" w:hAnsi="Arial" w:cs="Arial"/>
          <w:sz w:val="18"/>
          <w:szCs w:val="18"/>
        </w:rPr>
        <w:br w:type="page"/>
      </w:r>
    </w:p>
    <w:p w14:paraId="34F8EAF7" w14:textId="77777777" w:rsidR="00615CB4" w:rsidRPr="005A6482" w:rsidRDefault="00615CB4" w:rsidP="00615CB4">
      <w:pPr>
        <w:spacing w:after="0" w:line="240" w:lineRule="auto"/>
        <w:ind w:left="540"/>
        <w:contextualSpacing/>
        <w:jc w:val="both"/>
        <w:rPr>
          <w:rFonts w:ascii="Arial" w:hAnsi="Arial" w:cs="Arial"/>
          <w:sz w:val="18"/>
          <w:szCs w:val="18"/>
        </w:rPr>
      </w:pPr>
    </w:p>
    <w:p w14:paraId="4C5ACEB6" w14:textId="77777777" w:rsidR="00615CB4" w:rsidRPr="005A6482" w:rsidRDefault="00615CB4" w:rsidP="00615CB4">
      <w:pPr>
        <w:spacing w:after="0" w:line="240" w:lineRule="auto"/>
        <w:ind w:left="540"/>
        <w:contextualSpacing/>
        <w:jc w:val="both"/>
        <w:rPr>
          <w:rFonts w:ascii="Arial" w:hAnsi="Arial" w:cs="Arial"/>
          <w:sz w:val="18"/>
          <w:szCs w:val="18"/>
        </w:rPr>
      </w:pPr>
      <w:r w:rsidRPr="005A6482">
        <w:rPr>
          <w:rFonts w:ascii="Arial" w:hAnsi="Arial" w:cs="Arial"/>
          <w:sz w:val="18"/>
          <w:szCs w:val="18"/>
        </w:rPr>
        <w:t>Payments to customers</w:t>
      </w:r>
    </w:p>
    <w:p w14:paraId="52B8F2CF" w14:textId="77777777" w:rsidR="00615CB4" w:rsidRPr="005A6482" w:rsidRDefault="00615CB4" w:rsidP="00615CB4">
      <w:pPr>
        <w:spacing w:after="0" w:line="240" w:lineRule="auto"/>
        <w:ind w:left="540"/>
        <w:contextualSpacing/>
        <w:jc w:val="both"/>
        <w:rPr>
          <w:rFonts w:ascii="Arial" w:hAnsi="Arial" w:cs="Arial"/>
          <w:sz w:val="18"/>
          <w:szCs w:val="18"/>
        </w:rPr>
      </w:pPr>
    </w:p>
    <w:p w14:paraId="1C47CF1C" w14:textId="77777777" w:rsidR="00615CB4" w:rsidRPr="005A6482" w:rsidRDefault="00615CB4" w:rsidP="00615CB4">
      <w:pPr>
        <w:spacing w:after="0" w:line="240" w:lineRule="auto"/>
        <w:ind w:left="540"/>
        <w:contextualSpacing/>
        <w:jc w:val="both"/>
        <w:rPr>
          <w:rFonts w:ascii="Arial" w:hAnsi="Arial" w:cs="Arial"/>
          <w:sz w:val="18"/>
          <w:szCs w:val="18"/>
        </w:rPr>
      </w:pPr>
      <w:r w:rsidRPr="005A6482">
        <w:rPr>
          <w:rFonts w:ascii="Arial" w:hAnsi="Arial" w:cs="Arial"/>
          <w:sz w:val="18"/>
          <w:szCs w:val="18"/>
        </w:rPr>
        <w:t xml:space="preserve">Payments to customers or on behalf of customers to other parties, including credited or subsequent discounts, </w:t>
      </w:r>
      <w:r w:rsidRPr="005A6482">
        <w:rPr>
          <w:rFonts w:ascii="Arial" w:hAnsi="Arial" w:cs="Arial"/>
          <w:spacing w:val="-4"/>
          <w:sz w:val="18"/>
          <w:szCs w:val="18"/>
        </w:rPr>
        <w:t>are recognised as a reduction in revenue unless the payment constitutes consideration of a distinct goods or service</w:t>
      </w:r>
      <w:r w:rsidRPr="005A6482">
        <w:rPr>
          <w:rFonts w:ascii="Arial" w:hAnsi="Arial" w:cs="Arial"/>
          <w:sz w:val="18"/>
          <w:szCs w:val="18"/>
        </w:rPr>
        <w:t xml:space="preserve"> from the customer.</w:t>
      </w:r>
    </w:p>
    <w:p w14:paraId="09E12BD5" w14:textId="77777777" w:rsidR="00615CB4" w:rsidRPr="005A6482" w:rsidRDefault="00615CB4" w:rsidP="00615CB4">
      <w:pPr>
        <w:spacing w:after="0" w:line="240" w:lineRule="auto"/>
        <w:ind w:left="540"/>
        <w:contextualSpacing/>
        <w:jc w:val="both"/>
        <w:rPr>
          <w:rFonts w:ascii="Arial" w:hAnsi="Arial" w:cs="Arial"/>
          <w:sz w:val="18"/>
          <w:szCs w:val="18"/>
        </w:rPr>
      </w:pPr>
    </w:p>
    <w:p w14:paraId="4A5FFB63" w14:textId="4DD10C01" w:rsidR="00215E7D" w:rsidRPr="005A6482" w:rsidRDefault="00215E7D" w:rsidP="00215E7D">
      <w:pPr>
        <w:pStyle w:val="Heading3"/>
        <w:rPr>
          <w:color w:val="auto"/>
        </w:rPr>
      </w:pPr>
      <w:r w:rsidRPr="005A6482">
        <w:rPr>
          <w:color w:val="auto"/>
        </w:rPr>
        <w:t>b)</w:t>
      </w:r>
      <w:r w:rsidRPr="005A6482">
        <w:rPr>
          <w:color w:val="auto"/>
        </w:rPr>
        <w:tab/>
        <w:t>Revenue from service agreements</w:t>
      </w:r>
    </w:p>
    <w:p w14:paraId="5F3BF0C9" w14:textId="77777777" w:rsidR="00215E7D" w:rsidRPr="005A6482" w:rsidRDefault="00215E7D" w:rsidP="00215E7D">
      <w:pPr>
        <w:spacing w:after="0" w:line="240" w:lineRule="auto"/>
        <w:ind w:left="540"/>
        <w:contextualSpacing/>
        <w:jc w:val="both"/>
        <w:rPr>
          <w:rFonts w:ascii="Arial" w:hAnsi="Arial" w:cs="Arial"/>
          <w:sz w:val="18"/>
          <w:szCs w:val="18"/>
        </w:rPr>
      </w:pPr>
    </w:p>
    <w:p w14:paraId="19913779" w14:textId="77777777" w:rsidR="00215E7D" w:rsidRPr="005A6482" w:rsidRDefault="00215E7D" w:rsidP="00215E7D">
      <w:pPr>
        <w:spacing w:after="0" w:line="240" w:lineRule="auto"/>
        <w:ind w:left="540"/>
        <w:contextualSpacing/>
        <w:jc w:val="both"/>
        <w:rPr>
          <w:rFonts w:ascii="Arial" w:hAnsi="Arial" w:cs="Arial"/>
          <w:sz w:val="18"/>
          <w:szCs w:val="18"/>
        </w:rPr>
      </w:pPr>
      <w:r w:rsidRPr="005A6482">
        <w:rPr>
          <w:rFonts w:ascii="Arial" w:hAnsi="Arial" w:cs="Arial"/>
          <w:sz w:val="18"/>
          <w:szCs w:val="18"/>
        </w:rPr>
        <w:t>Revenue from service agreements includes contracts to create or enhance an asset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7309D85F" w14:textId="77777777" w:rsidR="00215E7D" w:rsidRPr="005A6482" w:rsidRDefault="00215E7D" w:rsidP="00215E7D">
      <w:pPr>
        <w:spacing w:after="0" w:line="240" w:lineRule="auto"/>
        <w:ind w:left="540"/>
        <w:contextualSpacing/>
        <w:jc w:val="both"/>
        <w:rPr>
          <w:rFonts w:ascii="Arial" w:hAnsi="Arial" w:cs="Arial"/>
          <w:sz w:val="18"/>
          <w:szCs w:val="18"/>
        </w:rPr>
      </w:pPr>
    </w:p>
    <w:p w14:paraId="5BBEB649" w14:textId="77777777" w:rsidR="00215E7D" w:rsidRPr="005A6482" w:rsidRDefault="00215E7D" w:rsidP="00215E7D">
      <w:pPr>
        <w:spacing w:after="0" w:line="240" w:lineRule="auto"/>
        <w:ind w:left="540"/>
        <w:contextualSpacing/>
        <w:jc w:val="both"/>
        <w:rPr>
          <w:rFonts w:ascii="Arial" w:hAnsi="Arial" w:cs="Arial"/>
          <w:sz w:val="18"/>
          <w:szCs w:val="18"/>
        </w:rPr>
      </w:pPr>
      <w:r w:rsidRPr="005A6482">
        <w:rPr>
          <w:rFonts w:ascii="Arial" w:hAnsi="Arial" w:cs="Arial"/>
          <w:sz w:val="18"/>
          <w:szCs w:val="18"/>
        </w:rPr>
        <w:t xml:space="preserve">Claims, variations and liquidated damages are accounted for as variable consideration and are included in contract revenue </w:t>
      </w:r>
      <w:proofErr w:type="gramStart"/>
      <w:r w:rsidRPr="005A6482">
        <w:rPr>
          <w:rFonts w:ascii="Arial" w:hAnsi="Arial" w:cs="Arial"/>
          <w:sz w:val="18"/>
          <w:szCs w:val="18"/>
        </w:rPr>
        <w:t>provided that</w:t>
      </w:r>
      <w:proofErr w:type="gramEnd"/>
      <w:r w:rsidRPr="005A6482">
        <w:rPr>
          <w:rFonts w:ascii="Arial" w:hAnsi="Arial" w:cs="Arial"/>
          <w:sz w:val="18"/>
          <w:szCs w:val="18"/>
        </w:rPr>
        <w:t xml:space="preserve"> it is highly probable that a significant reversal will not occur in the future.</w:t>
      </w:r>
    </w:p>
    <w:p w14:paraId="3E63FF70" w14:textId="77777777" w:rsidR="00215E7D" w:rsidRPr="005A6482" w:rsidRDefault="00215E7D" w:rsidP="00215E7D">
      <w:pPr>
        <w:spacing w:after="0" w:line="240" w:lineRule="auto"/>
        <w:ind w:left="540"/>
        <w:contextualSpacing/>
        <w:jc w:val="both"/>
        <w:rPr>
          <w:rFonts w:ascii="Arial" w:hAnsi="Arial" w:cs="Arial"/>
          <w:sz w:val="18"/>
          <w:szCs w:val="18"/>
        </w:rPr>
      </w:pPr>
    </w:p>
    <w:p w14:paraId="1D4B3B44" w14:textId="77777777" w:rsidR="00215E7D" w:rsidRPr="005A6482" w:rsidRDefault="00215E7D" w:rsidP="00215E7D">
      <w:pPr>
        <w:spacing w:after="0" w:line="240" w:lineRule="auto"/>
        <w:ind w:left="540"/>
        <w:contextualSpacing/>
        <w:jc w:val="both"/>
        <w:rPr>
          <w:rFonts w:ascii="Arial" w:hAnsi="Arial" w:cs="Arial"/>
          <w:sz w:val="18"/>
          <w:szCs w:val="18"/>
        </w:rPr>
      </w:pPr>
      <w:r w:rsidRPr="005A6482">
        <w:rPr>
          <w:rFonts w:ascii="Arial" w:hAnsi="Arial" w:cs="Arial"/>
          <w:sz w:val="18"/>
          <w:szCs w:val="18"/>
        </w:rPr>
        <w:t>Percentage of completion</w:t>
      </w:r>
    </w:p>
    <w:p w14:paraId="6A2D4F6E" w14:textId="77777777" w:rsidR="00215E7D" w:rsidRPr="005A6482" w:rsidRDefault="00215E7D" w:rsidP="00215E7D">
      <w:pPr>
        <w:spacing w:after="0" w:line="240" w:lineRule="auto"/>
        <w:ind w:left="540"/>
        <w:contextualSpacing/>
        <w:jc w:val="both"/>
        <w:rPr>
          <w:rFonts w:ascii="Arial" w:hAnsi="Arial" w:cs="Arial"/>
          <w:sz w:val="18"/>
          <w:szCs w:val="18"/>
        </w:rPr>
      </w:pPr>
    </w:p>
    <w:p w14:paraId="674D23D9" w14:textId="77777777" w:rsidR="00215E7D" w:rsidRPr="005A6482" w:rsidRDefault="00215E7D" w:rsidP="00215E7D">
      <w:pPr>
        <w:spacing w:after="0" w:line="240" w:lineRule="auto"/>
        <w:ind w:left="540"/>
        <w:contextualSpacing/>
        <w:jc w:val="both"/>
        <w:rPr>
          <w:rFonts w:ascii="Arial" w:hAnsi="Arial" w:cs="Arial"/>
          <w:spacing w:val="-6"/>
          <w:sz w:val="18"/>
          <w:szCs w:val="18"/>
        </w:rPr>
      </w:pPr>
      <w:r w:rsidRPr="005A6482">
        <w:rPr>
          <w:rFonts w:ascii="Arial" w:hAnsi="Arial" w:cs="Arial"/>
          <w:sz w:val="18"/>
          <w:szCs w:val="18"/>
        </w:rPr>
        <w:t xml:space="preserve">Revenue from contracts to provide construction and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w:t>
      </w:r>
      <w:r w:rsidRPr="005A6482">
        <w:rPr>
          <w:rFonts w:ascii="Arial" w:hAnsi="Arial" w:cs="Arial"/>
          <w:spacing w:val="-6"/>
          <w:sz w:val="18"/>
          <w:szCs w:val="18"/>
        </w:rPr>
        <w:t>reliably measured, revenue is only recognised up to the amount of contract costs expensed, provided it is recoverable.</w:t>
      </w:r>
    </w:p>
    <w:p w14:paraId="15652376" w14:textId="77777777" w:rsidR="00215E7D" w:rsidRPr="005A6482" w:rsidRDefault="00215E7D" w:rsidP="00215E7D">
      <w:pPr>
        <w:pStyle w:val="ListParagraph"/>
        <w:spacing w:after="0" w:line="240" w:lineRule="auto"/>
        <w:ind w:left="0"/>
        <w:jc w:val="thaiDistribute"/>
        <w:rPr>
          <w:rFonts w:ascii="Arial" w:eastAsia="Arial Unicode MS" w:hAnsi="Arial" w:cs="Arial"/>
          <w:sz w:val="18"/>
          <w:szCs w:val="18"/>
          <w:lang w:bidi="th-TH"/>
        </w:rPr>
      </w:pPr>
    </w:p>
    <w:p w14:paraId="520F3093" w14:textId="3A787C43" w:rsidR="00D76D49" w:rsidRPr="005A6482" w:rsidRDefault="00D76D49" w:rsidP="00D76D49">
      <w:pPr>
        <w:pStyle w:val="Heading3"/>
        <w:rPr>
          <w:color w:val="auto"/>
        </w:rPr>
      </w:pPr>
      <w:r w:rsidRPr="005A6482">
        <w:rPr>
          <w:color w:val="auto"/>
        </w:rPr>
        <w:t>c)</w:t>
      </w:r>
      <w:r w:rsidRPr="005A6482">
        <w:rPr>
          <w:color w:val="auto"/>
        </w:rPr>
        <w:tab/>
      </w:r>
      <w:proofErr w:type="gramStart"/>
      <w:r w:rsidRPr="005A6482">
        <w:rPr>
          <w:color w:val="auto"/>
        </w:rPr>
        <w:t>Other</w:t>
      </w:r>
      <w:proofErr w:type="gramEnd"/>
      <w:r w:rsidRPr="005A6482">
        <w:rPr>
          <w:color w:val="auto"/>
        </w:rPr>
        <w:t xml:space="preserve"> services</w:t>
      </w:r>
    </w:p>
    <w:p w14:paraId="2BC75AFC" w14:textId="77777777" w:rsidR="00D76D49" w:rsidRPr="005A6482" w:rsidRDefault="00D76D49" w:rsidP="00D76D49">
      <w:pPr>
        <w:spacing w:after="0" w:line="240" w:lineRule="auto"/>
        <w:ind w:left="540"/>
        <w:contextualSpacing/>
        <w:jc w:val="both"/>
        <w:rPr>
          <w:rFonts w:ascii="Arial" w:hAnsi="Arial" w:cs="Arial"/>
          <w:sz w:val="18"/>
          <w:szCs w:val="18"/>
        </w:rPr>
      </w:pPr>
    </w:p>
    <w:p w14:paraId="1D3F2402" w14:textId="4B317C65" w:rsidR="00872570" w:rsidRPr="005A6482" w:rsidRDefault="00872570" w:rsidP="00D76D49">
      <w:pPr>
        <w:spacing w:after="0" w:line="240" w:lineRule="auto"/>
        <w:ind w:left="540"/>
        <w:contextualSpacing/>
        <w:jc w:val="both"/>
        <w:rPr>
          <w:rFonts w:ascii="Arial" w:hAnsi="Arial" w:cs="Arial"/>
          <w:sz w:val="18"/>
          <w:szCs w:val="18"/>
        </w:rPr>
      </w:pPr>
      <w:r w:rsidRPr="005A6482">
        <w:rPr>
          <w:rFonts w:ascii="Arial" w:hAnsi="Arial" w:cs="Arial"/>
          <w:sz w:val="18"/>
          <w:szCs w:val="18"/>
        </w:rPr>
        <w:t xml:space="preserve">Revenue from services consists of revenue from gadgets repair and maintenance services. </w:t>
      </w:r>
      <w:r w:rsidR="00D76D49" w:rsidRPr="005A6482">
        <w:rPr>
          <w:rFonts w:ascii="Arial" w:hAnsi="Arial" w:cs="Arial"/>
          <w:sz w:val="18"/>
          <w:szCs w:val="18"/>
        </w:rPr>
        <w:t xml:space="preserve">The Group recognised service </w:t>
      </w:r>
      <w:r w:rsidRPr="005A6482">
        <w:rPr>
          <w:rFonts w:ascii="Arial" w:hAnsi="Arial" w:cs="Arial"/>
          <w:sz w:val="18"/>
          <w:szCs w:val="18"/>
        </w:rPr>
        <w:t xml:space="preserve">revenue based on performance obligations, with revenue recognised at a point in time when the service to customer is completed. The </w:t>
      </w:r>
      <w:r w:rsidR="00BF2398" w:rsidRPr="005A6482">
        <w:rPr>
          <w:rFonts w:ascii="Arial" w:hAnsi="Arial" w:cs="Arial"/>
          <w:sz w:val="18"/>
          <w:szCs w:val="18"/>
        </w:rPr>
        <w:t>repair</w:t>
      </w:r>
      <w:r w:rsidRPr="005A6482">
        <w:rPr>
          <w:rFonts w:ascii="Arial" w:hAnsi="Arial" w:cs="Arial"/>
          <w:sz w:val="18"/>
          <w:szCs w:val="18"/>
        </w:rPr>
        <w:t xml:space="preserve"> services are normally provided over a short period of time.</w:t>
      </w:r>
    </w:p>
    <w:p w14:paraId="4D0BDF87" w14:textId="77777777" w:rsidR="00872570" w:rsidRPr="005A6482" w:rsidRDefault="00872570" w:rsidP="00D76D49">
      <w:pPr>
        <w:spacing w:after="0" w:line="240" w:lineRule="auto"/>
        <w:ind w:left="540"/>
        <w:contextualSpacing/>
        <w:jc w:val="both"/>
        <w:rPr>
          <w:rFonts w:ascii="Arial" w:hAnsi="Arial" w:cs="Arial"/>
          <w:sz w:val="18"/>
          <w:szCs w:val="18"/>
        </w:rPr>
      </w:pPr>
    </w:p>
    <w:p w14:paraId="19FA3863" w14:textId="068B029D" w:rsidR="00D76D49" w:rsidRPr="005A6482" w:rsidRDefault="00D76D49" w:rsidP="00D76D49">
      <w:pPr>
        <w:spacing w:after="0" w:line="240" w:lineRule="auto"/>
        <w:ind w:left="540"/>
        <w:contextualSpacing/>
        <w:jc w:val="both"/>
        <w:rPr>
          <w:rFonts w:ascii="Arial" w:hAnsi="Arial" w:cs="Arial"/>
          <w:sz w:val="18"/>
          <w:szCs w:val="18"/>
        </w:rPr>
      </w:pPr>
      <w:r w:rsidRPr="005A6482">
        <w:rPr>
          <w:rFonts w:ascii="Arial" w:hAnsi="Arial" w:cs="Arial"/>
          <w:sz w:val="18"/>
          <w:szCs w:val="18"/>
        </w:rPr>
        <w:t xml:space="preserve">The Group recognised </w:t>
      </w:r>
      <w:r w:rsidR="00B227EE" w:rsidRPr="005A6482">
        <w:rPr>
          <w:rFonts w:ascii="Arial" w:hAnsi="Arial" w:cs="Arial"/>
          <w:sz w:val="18"/>
          <w:szCs w:val="18"/>
        </w:rPr>
        <w:t xml:space="preserve">other </w:t>
      </w:r>
      <w:r w:rsidRPr="005A6482">
        <w:rPr>
          <w:rFonts w:ascii="Arial" w:hAnsi="Arial" w:cs="Arial"/>
          <w:sz w:val="18"/>
          <w:szCs w:val="18"/>
        </w:rPr>
        <w:t>service contracts with a continuous service provision as revenue on a straight-line basis over the contract term, regardless of the payment pattern.</w:t>
      </w:r>
    </w:p>
    <w:p w14:paraId="2F51E257" w14:textId="77777777" w:rsidR="00D76D49" w:rsidRPr="005A6482" w:rsidRDefault="00D76D49" w:rsidP="00D76D49">
      <w:pPr>
        <w:spacing w:after="0" w:line="240" w:lineRule="auto"/>
        <w:ind w:left="540"/>
        <w:contextualSpacing/>
        <w:jc w:val="both"/>
        <w:rPr>
          <w:rFonts w:ascii="Arial" w:hAnsi="Arial" w:cs="Arial"/>
          <w:sz w:val="18"/>
          <w:szCs w:val="18"/>
        </w:rPr>
      </w:pPr>
    </w:p>
    <w:p w14:paraId="7364FC2B" w14:textId="77777777" w:rsidR="00D76D49" w:rsidRPr="005A6482" w:rsidRDefault="00D76D49" w:rsidP="00D76D49">
      <w:pPr>
        <w:spacing w:after="0" w:line="240" w:lineRule="auto"/>
        <w:ind w:left="540"/>
        <w:contextualSpacing/>
        <w:jc w:val="both"/>
        <w:rPr>
          <w:rFonts w:ascii="Arial" w:hAnsi="Arial" w:cs="Arial"/>
          <w:sz w:val="18"/>
          <w:szCs w:val="18"/>
        </w:rPr>
      </w:pPr>
      <w:r w:rsidRPr="005A6482">
        <w:rPr>
          <w:rFonts w:ascii="Arial" w:hAnsi="Arial" w:cs="Arial"/>
          <w:sz w:val="18"/>
          <w:szCs w:val="18"/>
        </w:rPr>
        <w:t>Contract assets and contract liabilities</w:t>
      </w:r>
    </w:p>
    <w:p w14:paraId="042AF24A" w14:textId="77777777" w:rsidR="00D76D49" w:rsidRPr="005A6482" w:rsidRDefault="00D76D49" w:rsidP="00D76D49">
      <w:pPr>
        <w:spacing w:after="0" w:line="240" w:lineRule="auto"/>
        <w:ind w:left="540"/>
        <w:contextualSpacing/>
        <w:jc w:val="both"/>
        <w:rPr>
          <w:rFonts w:ascii="Arial" w:hAnsi="Arial" w:cs="Arial"/>
          <w:sz w:val="18"/>
          <w:szCs w:val="18"/>
        </w:rPr>
      </w:pPr>
    </w:p>
    <w:p w14:paraId="7E9DAD50" w14:textId="76B0EEDA" w:rsidR="00D76D49" w:rsidRPr="005A6482" w:rsidRDefault="00123271" w:rsidP="00D76D49">
      <w:pPr>
        <w:spacing w:after="0" w:line="240" w:lineRule="auto"/>
        <w:ind w:left="540"/>
        <w:contextualSpacing/>
        <w:jc w:val="both"/>
        <w:rPr>
          <w:rFonts w:ascii="Arial" w:hAnsi="Arial" w:cs="Arial"/>
          <w:sz w:val="18"/>
          <w:szCs w:val="18"/>
        </w:rPr>
      </w:pPr>
      <w:r w:rsidRPr="005A6482">
        <w:rPr>
          <w:rFonts w:ascii="Arial" w:hAnsi="Arial" w:cs="Arial"/>
          <w:sz w:val="18"/>
          <w:szCs w:val="18"/>
        </w:rPr>
        <w:t xml:space="preserve">Contract assets consist of </w:t>
      </w:r>
      <w:r w:rsidR="004A0074" w:rsidRPr="005A6482">
        <w:rPr>
          <w:rFonts w:ascii="Arial" w:hAnsi="Arial" w:cs="Arial"/>
          <w:sz w:val="18"/>
          <w:szCs w:val="18"/>
        </w:rPr>
        <w:t xml:space="preserve">accrued income. </w:t>
      </w:r>
      <w:r w:rsidR="00D76D49" w:rsidRPr="005A6482">
        <w:rPr>
          <w:rFonts w:ascii="Arial" w:hAnsi="Arial" w:cs="Arial"/>
          <w:sz w:val="18"/>
          <w:szCs w:val="18"/>
        </w:rPr>
        <w:t xml:space="preserve">A contract asset is recognised where the Group recorded revenue for </w:t>
      </w:r>
      <w:r w:rsidR="00980089" w:rsidRPr="005A6482">
        <w:rPr>
          <w:rFonts w:ascii="Arial" w:hAnsi="Arial" w:cs="Arial"/>
          <w:sz w:val="18"/>
          <w:szCs w:val="18"/>
        </w:rPr>
        <w:t>fulfilment</w:t>
      </w:r>
      <w:r w:rsidR="00D76D49" w:rsidRPr="005A6482">
        <w:rPr>
          <w:rFonts w:ascii="Arial" w:hAnsi="Arial" w:cs="Arial"/>
          <w:sz w:val="18"/>
          <w:szCs w:val="18"/>
        </w:rPr>
        <w:t xml:space="preserve"> of a contractual performance obligation before the customer paid consideration or before the requirements for billing.</w:t>
      </w:r>
    </w:p>
    <w:p w14:paraId="020ECB41" w14:textId="77777777" w:rsidR="00D76D49" w:rsidRPr="005A6482" w:rsidRDefault="00D76D49" w:rsidP="00D76D49">
      <w:pPr>
        <w:spacing w:after="0" w:line="240" w:lineRule="auto"/>
        <w:ind w:left="540"/>
        <w:contextualSpacing/>
        <w:jc w:val="both"/>
        <w:rPr>
          <w:rFonts w:ascii="Arial" w:hAnsi="Arial" w:cs="Arial"/>
          <w:sz w:val="18"/>
          <w:szCs w:val="18"/>
        </w:rPr>
      </w:pPr>
    </w:p>
    <w:p w14:paraId="0C983364" w14:textId="77777777" w:rsidR="00D76D49" w:rsidRPr="005A6482" w:rsidRDefault="00D76D49" w:rsidP="00D76D49">
      <w:pPr>
        <w:spacing w:after="0" w:line="240" w:lineRule="auto"/>
        <w:ind w:left="540"/>
        <w:contextualSpacing/>
        <w:jc w:val="both"/>
        <w:rPr>
          <w:rFonts w:ascii="Arial" w:hAnsi="Arial" w:cs="Arial"/>
          <w:sz w:val="18"/>
          <w:szCs w:val="18"/>
        </w:rPr>
      </w:pPr>
      <w:r w:rsidRPr="005A6482">
        <w:rPr>
          <w:rFonts w:ascii="Arial" w:hAnsi="Arial" w:cs="Arial"/>
          <w:sz w:val="18"/>
          <w:szCs w:val="18"/>
        </w:rPr>
        <w:t>A contract liability is recognised when the customer paid consideration or a receivable from the customer that is due before the Group fulfilled a contractual performance obligation.</w:t>
      </w:r>
    </w:p>
    <w:p w14:paraId="45F82E57" w14:textId="77777777" w:rsidR="00D76D49" w:rsidRPr="005A6482" w:rsidRDefault="00D76D49" w:rsidP="00D76D49">
      <w:pPr>
        <w:spacing w:after="0" w:line="240" w:lineRule="auto"/>
        <w:ind w:left="540"/>
        <w:contextualSpacing/>
        <w:jc w:val="both"/>
        <w:rPr>
          <w:rFonts w:ascii="Arial" w:hAnsi="Arial" w:cs="Arial"/>
          <w:sz w:val="18"/>
          <w:szCs w:val="18"/>
        </w:rPr>
      </w:pPr>
    </w:p>
    <w:p w14:paraId="5D16941D" w14:textId="77777777" w:rsidR="00D76D49" w:rsidRPr="005A6482" w:rsidRDefault="00D76D49" w:rsidP="00D76D49">
      <w:pPr>
        <w:spacing w:after="0" w:line="240" w:lineRule="auto"/>
        <w:ind w:left="540"/>
        <w:contextualSpacing/>
        <w:jc w:val="both"/>
        <w:rPr>
          <w:rFonts w:ascii="Arial" w:hAnsi="Arial" w:cs="Arial"/>
          <w:sz w:val="18"/>
          <w:szCs w:val="18"/>
        </w:rPr>
      </w:pPr>
      <w:r w:rsidRPr="005A6482">
        <w:rPr>
          <w:rFonts w:ascii="Arial" w:hAnsi="Arial" w:cs="Arial"/>
          <w:sz w:val="18"/>
          <w:szCs w:val="18"/>
        </w:rPr>
        <w:t>For each customer contract, contract liabilities are set off against contract assets.</w:t>
      </w:r>
    </w:p>
    <w:p w14:paraId="3BB96016" w14:textId="77777777" w:rsidR="00615CB4" w:rsidRPr="005A6482" w:rsidRDefault="00615CB4" w:rsidP="00710F9B">
      <w:pPr>
        <w:spacing w:after="0" w:line="240" w:lineRule="auto"/>
        <w:ind w:left="540"/>
        <w:contextualSpacing/>
        <w:jc w:val="both"/>
        <w:rPr>
          <w:rFonts w:ascii="Arial" w:hAnsi="Arial" w:cs="Arial"/>
          <w:spacing w:val="-6"/>
          <w:sz w:val="18"/>
          <w:szCs w:val="18"/>
        </w:rPr>
      </w:pPr>
    </w:p>
    <w:p w14:paraId="241ECFFE" w14:textId="768B6F71" w:rsidR="00500D16" w:rsidRPr="005A6482" w:rsidRDefault="000C7810" w:rsidP="00710F9B">
      <w:pPr>
        <w:pStyle w:val="Heading2"/>
        <w:ind w:left="539" w:hanging="539"/>
        <w:rPr>
          <w:color w:val="auto"/>
        </w:rPr>
      </w:pPr>
      <w:r w:rsidRPr="005A6482">
        <w:rPr>
          <w:color w:val="auto"/>
        </w:rPr>
        <w:t>4</w:t>
      </w:r>
      <w:r w:rsidR="00500D16" w:rsidRPr="005A6482">
        <w:rPr>
          <w:color w:val="auto"/>
        </w:rPr>
        <w:t>.</w:t>
      </w:r>
      <w:r w:rsidR="00DD4833" w:rsidRPr="005A6482">
        <w:rPr>
          <w:color w:val="auto"/>
        </w:rPr>
        <w:t>19</w:t>
      </w:r>
      <w:r w:rsidR="00500D16" w:rsidRPr="005A6482">
        <w:rPr>
          <w:color w:val="auto"/>
        </w:rPr>
        <w:tab/>
        <w:t>Dividend distribution</w:t>
      </w:r>
    </w:p>
    <w:p w14:paraId="4D1E0F7A" w14:textId="77777777" w:rsidR="00500D16" w:rsidRPr="005A6482" w:rsidRDefault="00500D16" w:rsidP="00710F9B">
      <w:pPr>
        <w:pStyle w:val="ListParagraph"/>
        <w:spacing w:after="0" w:line="240" w:lineRule="auto"/>
        <w:ind w:left="540"/>
        <w:jc w:val="both"/>
        <w:rPr>
          <w:rFonts w:ascii="Arial" w:eastAsia="Arial Unicode MS" w:hAnsi="Arial" w:cs="Arial"/>
          <w:b/>
          <w:bCs/>
          <w:sz w:val="18"/>
          <w:szCs w:val="18"/>
          <w:lang w:bidi="th-TH"/>
        </w:rPr>
      </w:pPr>
    </w:p>
    <w:p w14:paraId="15448ABF" w14:textId="77777777" w:rsidR="00500D16" w:rsidRPr="005A6482" w:rsidRDefault="00500D16" w:rsidP="00710F9B">
      <w:pPr>
        <w:spacing w:after="0" w:line="240" w:lineRule="auto"/>
        <w:ind w:left="540"/>
        <w:jc w:val="both"/>
        <w:rPr>
          <w:rFonts w:ascii="Arial" w:hAnsi="Arial" w:cs="Arial"/>
          <w:sz w:val="18"/>
          <w:szCs w:val="18"/>
          <w:lang w:bidi="th-TH"/>
        </w:rPr>
      </w:pPr>
      <w:r w:rsidRPr="005A6482">
        <w:rPr>
          <w:rFonts w:ascii="Arial" w:eastAsia="Arial Unicode MS" w:hAnsi="Arial" w:cs="Arial"/>
          <w:sz w:val="18"/>
          <w:szCs w:val="18"/>
          <w:lang w:bidi="th-TH"/>
        </w:rPr>
        <w:t>Dividend distributed to the Company’s shareholders is recognised as a liability when interim dividends are approved by the Board of Directors, and when the annual dividends are approved by the shareholders.</w:t>
      </w:r>
      <w:r w:rsidRPr="005A6482">
        <w:rPr>
          <w:rFonts w:ascii="Arial" w:hAnsi="Arial" w:cs="Arial"/>
          <w:sz w:val="18"/>
          <w:szCs w:val="18"/>
          <w:lang w:bidi="th-TH"/>
        </w:rPr>
        <w:t xml:space="preserve"> </w:t>
      </w:r>
    </w:p>
    <w:p w14:paraId="018B898C" w14:textId="77777777" w:rsidR="00500D16" w:rsidRPr="005A6482" w:rsidRDefault="00500D16" w:rsidP="00710F9B">
      <w:pPr>
        <w:spacing w:after="0" w:line="240" w:lineRule="auto"/>
        <w:ind w:left="540"/>
        <w:jc w:val="both"/>
        <w:rPr>
          <w:rFonts w:ascii="Arial" w:hAnsi="Arial" w:cs="Arial"/>
          <w:sz w:val="18"/>
          <w:szCs w:val="18"/>
          <w:lang w:bidi="th-TH"/>
        </w:rPr>
      </w:pPr>
    </w:p>
    <w:p w14:paraId="0EEBF189" w14:textId="37A7ACAF" w:rsidR="00917960" w:rsidRPr="005A6482" w:rsidRDefault="000C7810" w:rsidP="00710F9B">
      <w:pPr>
        <w:pStyle w:val="Heading2"/>
        <w:ind w:left="539" w:hanging="539"/>
        <w:rPr>
          <w:color w:val="auto"/>
        </w:rPr>
      </w:pPr>
      <w:r w:rsidRPr="005A6482">
        <w:rPr>
          <w:color w:val="auto"/>
        </w:rPr>
        <w:t>4</w:t>
      </w:r>
      <w:r w:rsidR="00500D16" w:rsidRPr="005A6482">
        <w:rPr>
          <w:color w:val="auto"/>
        </w:rPr>
        <w:t>.</w:t>
      </w:r>
      <w:r w:rsidRPr="005A6482">
        <w:rPr>
          <w:color w:val="auto"/>
        </w:rPr>
        <w:t>2</w:t>
      </w:r>
      <w:r w:rsidR="00DD4833" w:rsidRPr="005A6482">
        <w:rPr>
          <w:color w:val="auto"/>
        </w:rPr>
        <w:t>0</w:t>
      </w:r>
      <w:r w:rsidR="00825841" w:rsidRPr="005A6482">
        <w:rPr>
          <w:color w:val="auto"/>
        </w:rPr>
        <w:tab/>
      </w:r>
      <w:bookmarkStart w:id="2" w:name="_Toc48736042"/>
      <w:bookmarkStart w:id="3" w:name="_Toc86937016"/>
      <w:r w:rsidR="00917960" w:rsidRPr="005A6482">
        <w:rPr>
          <w:color w:val="auto"/>
        </w:rPr>
        <w:t>Financial guarantee contracts</w:t>
      </w:r>
      <w:bookmarkEnd w:id="2"/>
      <w:bookmarkEnd w:id="3"/>
    </w:p>
    <w:p w14:paraId="0C9DC4BA" w14:textId="77777777" w:rsidR="00917960" w:rsidRPr="005A6482" w:rsidRDefault="00917960" w:rsidP="00710F9B">
      <w:pPr>
        <w:pStyle w:val="ListParagraph"/>
        <w:ind w:left="540"/>
        <w:rPr>
          <w:rFonts w:ascii="Arial" w:eastAsia="Arial Unicode MS" w:hAnsi="Arial" w:cs="Arial"/>
          <w:sz w:val="18"/>
          <w:szCs w:val="18"/>
          <w:lang w:bidi="th-TH"/>
        </w:rPr>
      </w:pPr>
    </w:p>
    <w:p w14:paraId="1B90D0A4" w14:textId="77777777" w:rsidR="00917960" w:rsidRPr="005A6482" w:rsidRDefault="00917960" w:rsidP="00710F9B">
      <w:pPr>
        <w:pStyle w:val="ListParagraph"/>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Financial guarantee contracts are recognised as a financial liability at the time the guarantee is issued. The liability is initially measured at fair value and subsequently at the higher of:</w:t>
      </w:r>
    </w:p>
    <w:p w14:paraId="1DA0D87B" w14:textId="77777777" w:rsidR="00917960" w:rsidRPr="005A6482" w:rsidRDefault="00917960" w:rsidP="00710F9B">
      <w:pPr>
        <w:pStyle w:val="ListParagraph"/>
        <w:spacing w:after="0" w:line="240" w:lineRule="auto"/>
        <w:ind w:left="547"/>
        <w:jc w:val="both"/>
        <w:rPr>
          <w:rFonts w:ascii="Arial" w:eastAsia="Arial Unicode MS" w:hAnsi="Arial" w:cs="Arial"/>
          <w:sz w:val="18"/>
          <w:szCs w:val="18"/>
          <w:lang w:bidi="th-TH"/>
        </w:rPr>
      </w:pPr>
    </w:p>
    <w:p w14:paraId="3E9DA34D" w14:textId="2F3E082C" w:rsidR="00917960" w:rsidRPr="005A6482" w:rsidRDefault="00917960"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the amount determined in accordance with the expected credit loss model under TFRS </w:t>
      </w:r>
      <w:r w:rsidR="000C7810" w:rsidRPr="005A6482">
        <w:rPr>
          <w:rFonts w:ascii="Arial" w:eastAsia="Cambria" w:hAnsi="Arial" w:cs="Arial"/>
          <w:sz w:val="18"/>
          <w:szCs w:val="18"/>
        </w:rPr>
        <w:t>9</w:t>
      </w:r>
      <w:r w:rsidRPr="005A6482">
        <w:rPr>
          <w:rFonts w:ascii="Arial" w:eastAsia="Cambria" w:hAnsi="Arial" w:cs="Arial"/>
          <w:sz w:val="18"/>
          <w:szCs w:val="18"/>
        </w:rPr>
        <w:t xml:space="preserve">; and  </w:t>
      </w:r>
    </w:p>
    <w:p w14:paraId="408E98CA" w14:textId="1CBB8543" w:rsidR="00917960" w:rsidRPr="005A6482" w:rsidRDefault="00917960"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the amount initially recognised less the cumulative amount of income recognised in accordance with the principles of TFRS </w:t>
      </w:r>
      <w:r w:rsidR="000C7810" w:rsidRPr="005A6482">
        <w:rPr>
          <w:rFonts w:ascii="Arial" w:eastAsia="Cambria" w:hAnsi="Arial" w:cs="Arial"/>
          <w:sz w:val="18"/>
          <w:szCs w:val="18"/>
        </w:rPr>
        <w:t>15</w:t>
      </w:r>
      <w:r w:rsidRPr="005A6482">
        <w:rPr>
          <w:rFonts w:ascii="Arial" w:eastAsia="Cambria" w:hAnsi="Arial" w:cs="Arial"/>
          <w:sz w:val="18"/>
          <w:szCs w:val="18"/>
        </w:rPr>
        <w:t xml:space="preserve">. </w:t>
      </w:r>
    </w:p>
    <w:p w14:paraId="398852BA" w14:textId="77777777" w:rsidR="00917960" w:rsidRPr="005A6482" w:rsidRDefault="00917960" w:rsidP="00710F9B">
      <w:pPr>
        <w:pStyle w:val="ListParagraph"/>
        <w:ind w:left="540"/>
        <w:jc w:val="both"/>
        <w:rPr>
          <w:rFonts w:ascii="Arial" w:eastAsia="Arial Unicode MS" w:hAnsi="Arial" w:cs="Arial"/>
          <w:sz w:val="18"/>
          <w:szCs w:val="18"/>
          <w:lang w:bidi="th-TH"/>
        </w:rPr>
      </w:pPr>
    </w:p>
    <w:p w14:paraId="4AFEB986" w14:textId="77777777" w:rsidR="00917960" w:rsidRPr="005A6482" w:rsidRDefault="00917960" w:rsidP="00710F9B">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pacing w:val="-6"/>
          <w:sz w:val="18"/>
          <w:szCs w:val="18"/>
          <w:lang w:bidi="th-TH"/>
        </w:rPr>
        <w:t>Where guarantees in relation to loans or other payables of associates are provided for no compensation, the fair values</w:t>
      </w:r>
      <w:r w:rsidRPr="005A6482">
        <w:rPr>
          <w:rFonts w:ascii="Arial" w:eastAsia="Arial Unicode MS" w:hAnsi="Arial" w:cs="Arial"/>
          <w:sz w:val="18"/>
          <w:szCs w:val="18"/>
          <w:lang w:bidi="th-TH"/>
        </w:rPr>
        <w:t xml:space="preserve"> are accounted for as contributions and recognised as part of the cost of the investment.</w:t>
      </w:r>
    </w:p>
    <w:p w14:paraId="5086BC6B" w14:textId="77777777" w:rsidR="00730F19" w:rsidRPr="005A6482" w:rsidRDefault="00730F19" w:rsidP="000217BE">
      <w:pPr>
        <w:pStyle w:val="ListParagraph"/>
        <w:spacing w:after="0" w:line="240" w:lineRule="auto"/>
        <w:ind w:left="540"/>
        <w:jc w:val="both"/>
        <w:rPr>
          <w:rFonts w:ascii="Arial" w:eastAsia="Arial Unicode MS" w:hAnsi="Arial" w:cs="Arial"/>
          <w:sz w:val="18"/>
          <w:szCs w:val="18"/>
          <w:cs/>
          <w:lang w:bidi="th-TH"/>
        </w:rPr>
      </w:pPr>
    </w:p>
    <w:p w14:paraId="24F17216" w14:textId="29202060" w:rsidR="002D5285" w:rsidRPr="005A6482" w:rsidRDefault="002D5285" w:rsidP="000217BE">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22D237C2" w14:textId="77777777" w:rsidR="002D5285" w:rsidRPr="005A6482" w:rsidRDefault="002D5285" w:rsidP="00710F9B">
      <w:pPr>
        <w:spacing w:after="0" w:line="240" w:lineRule="auto"/>
        <w:jc w:val="both"/>
        <w:rPr>
          <w:rFonts w:ascii="Arial" w:eastAsia="Arial Unicode MS" w:hAnsi="Arial" w:cs="Arial"/>
          <w:sz w:val="18"/>
          <w:szCs w:val="18"/>
          <w:lang w:bidi="th-TH"/>
        </w:rPr>
      </w:pPr>
    </w:p>
    <w:p w14:paraId="67CF7347" w14:textId="1283B554" w:rsidR="00381636" w:rsidRPr="005A6482" w:rsidRDefault="000C7810" w:rsidP="00710F9B">
      <w:pPr>
        <w:pStyle w:val="Heading1"/>
        <w:shd w:val="clear" w:color="auto" w:fill="auto"/>
        <w:rPr>
          <w:color w:val="auto"/>
          <w:spacing w:val="0"/>
        </w:rPr>
      </w:pPr>
      <w:r w:rsidRPr="005A6482">
        <w:rPr>
          <w:color w:val="auto"/>
          <w:spacing w:val="0"/>
        </w:rPr>
        <w:t>5</w:t>
      </w:r>
      <w:r w:rsidR="00381636" w:rsidRPr="005A6482">
        <w:rPr>
          <w:color w:val="auto"/>
          <w:spacing w:val="0"/>
        </w:rPr>
        <w:tab/>
        <w:t>Financial risk management</w:t>
      </w:r>
    </w:p>
    <w:p w14:paraId="6811D4DB" w14:textId="77777777" w:rsidR="00381636" w:rsidRPr="005A6482" w:rsidRDefault="00381636" w:rsidP="00710F9B">
      <w:pPr>
        <w:spacing w:after="0" w:line="240" w:lineRule="auto"/>
        <w:jc w:val="both"/>
        <w:rPr>
          <w:rFonts w:ascii="Arial" w:hAnsi="Arial" w:cs="Arial"/>
          <w:sz w:val="18"/>
          <w:szCs w:val="18"/>
          <w:lang w:bidi="th-TH"/>
        </w:rPr>
      </w:pPr>
    </w:p>
    <w:p w14:paraId="1DE2A0EE" w14:textId="77777777" w:rsidR="00A062EC" w:rsidRPr="005A6482" w:rsidRDefault="00A062EC" w:rsidP="00710F9B">
      <w:pPr>
        <w:spacing w:after="0" w:line="240" w:lineRule="auto"/>
        <w:ind w:right="-39"/>
        <w:jc w:val="both"/>
        <w:rPr>
          <w:rFonts w:ascii="Arial" w:eastAsia="Times New Roman" w:hAnsi="Arial" w:cs="Arial"/>
          <w:sz w:val="18"/>
          <w:szCs w:val="18"/>
          <w:lang w:bidi="th-TH"/>
        </w:rPr>
      </w:pPr>
      <w:r w:rsidRPr="005A6482">
        <w:rPr>
          <w:rFonts w:ascii="Arial" w:eastAsia="Times New Roman" w:hAnsi="Arial" w:cs="Arial"/>
          <w:sz w:val="18"/>
          <w:szCs w:val="18"/>
          <w:lang w:bidi="th-TH"/>
        </w:rPr>
        <w:t>The group’s exposure to financial risks and how these risks could affect the future financial performance are as follows:</w:t>
      </w:r>
    </w:p>
    <w:p w14:paraId="1A44929F" w14:textId="77777777" w:rsidR="00A062EC" w:rsidRPr="005A6482" w:rsidRDefault="00A062EC" w:rsidP="00710F9B">
      <w:pPr>
        <w:spacing w:after="0" w:line="240" w:lineRule="auto"/>
        <w:ind w:hanging="11"/>
        <w:jc w:val="thaiDistribute"/>
        <w:rPr>
          <w:rFonts w:ascii="Arial" w:eastAsia="Times New Roman" w:hAnsi="Arial" w:cs="Arial"/>
          <w:sz w:val="18"/>
          <w:szCs w:val="18"/>
          <w:lang w:bidi="th-TH"/>
        </w:rPr>
      </w:pPr>
    </w:p>
    <w:tbl>
      <w:tblPr>
        <w:tblW w:w="9463" w:type="dxa"/>
        <w:tblLook w:val="04A0" w:firstRow="1" w:lastRow="0" w:firstColumn="1" w:lastColumn="0" w:noHBand="0" w:noVBand="1"/>
      </w:tblPr>
      <w:tblGrid>
        <w:gridCol w:w="1871"/>
        <w:gridCol w:w="2953"/>
        <w:gridCol w:w="1729"/>
        <w:gridCol w:w="2910"/>
      </w:tblGrid>
      <w:tr w:rsidR="00710F9B" w:rsidRPr="005A6482" w14:paraId="12A0EE73" w14:textId="77777777" w:rsidTr="00710F9B">
        <w:tc>
          <w:tcPr>
            <w:tcW w:w="1871" w:type="dxa"/>
            <w:tcBorders>
              <w:bottom w:val="single" w:sz="4" w:space="0" w:color="auto"/>
            </w:tcBorders>
            <w:shd w:val="clear" w:color="auto" w:fill="auto"/>
            <w:hideMark/>
          </w:tcPr>
          <w:p w14:paraId="53B98E2A" w14:textId="77777777" w:rsidR="00A062EC" w:rsidRPr="005A6482" w:rsidRDefault="00A062EC" w:rsidP="00710F9B">
            <w:pPr>
              <w:spacing w:after="0" w:line="240" w:lineRule="auto"/>
              <w:ind w:left="-29" w:right="-29"/>
              <w:jc w:val="center"/>
              <w:rPr>
                <w:rFonts w:ascii="Arial" w:eastAsia="Times New Roman" w:hAnsi="Arial" w:cs="Arial"/>
                <w:b/>
                <w:bCs/>
                <w:sz w:val="18"/>
                <w:szCs w:val="18"/>
                <w:lang w:bidi="th-TH"/>
              </w:rPr>
            </w:pPr>
            <w:r w:rsidRPr="005A6482">
              <w:rPr>
                <w:rFonts w:ascii="Arial" w:eastAsia="Times New Roman" w:hAnsi="Arial" w:cs="Arial"/>
                <w:b/>
                <w:bCs/>
                <w:sz w:val="18"/>
                <w:szCs w:val="18"/>
                <w:lang w:bidi="th-TH"/>
              </w:rPr>
              <w:t>Risk</w:t>
            </w:r>
          </w:p>
        </w:tc>
        <w:tc>
          <w:tcPr>
            <w:tcW w:w="2953" w:type="dxa"/>
            <w:tcBorders>
              <w:bottom w:val="single" w:sz="4" w:space="0" w:color="auto"/>
            </w:tcBorders>
            <w:shd w:val="clear" w:color="auto" w:fill="auto"/>
            <w:hideMark/>
          </w:tcPr>
          <w:p w14:paraId="108FC823" w14:textId="77777777" w:rsidR="00A062EC" w:rsidRPr="005A6482" w:rsidRDefault="00A062EC" w:rsidP="00710F9B">
            <w:pPr>
              <w:spacing w:after="0" w:line="240" w:lineRule="auto"/>
              <w:ind w:left="-29" w:right="-29"/>
              <w:jc w:val="center"/>
              <w:rPr>
                <w:rFonts w:ascii="Arial" w:eastAsia="Times New Roman" w:hAnsi="Arial" w:cs="Arial"/>
                <w:b/>
                <w:bCs/>
                <w:sz w:val="18"/>
                <w:szCs w:val="18"/>
                <w:lang w:bidi="th-TH"/>
              </w:rPr>
            </w:pPr>
            <w:r w:rsidRPr="005A6482">
              <w:rPr>
                <w:rFonts w:ascii="Arial" w:eastAsia="Times New Roman" w:hAnsi="Arial" w:cs="Arial"/>
                <w:b/>
                <w:bCs/>
                <w:sz w:val="18"/>
                <w:szCs w:val="18"/>
                <w:lang w:bidi="th-TH"/>
              </w:rPr>
              <w:t>Exposure arising from</w:t>
            </w:r>
          </w:p>
        </w:tc>
        <w:tc>
          <w:tcPr>
            <w:tcW w:w="1729" w:type="dxa"/>
            <w:tcBorders>
              <w:bottom w:val="single" w:sz="4" w:space="0" w:color="auto"/>
            </w:tcBorders>
            <w:shd w:val="clear" w:color="auto" w:fill="auto"/>
            <w:hideMark/>
          </w:tcPr>
          <w:p w14:paraId="76FDA940" w14:textId="77777777" w:rsidR="00A062EC" w:rsidRPr="005A6482" w:rsidRDefault="00A062EC" w:rsidP="00710F9B">
            <w:pPr>
              <w:spacing w:after="0" w:line="240" w:lineRule="auto"/>
              <w:ind w:left="-29" w:right="-29"/>
              <w:jc w:val="center"/>
              <w:rPr>
                <w:rFonts w:ascii="Arial" w:eastAsia="Times New Roman" w:hAnsi="Arial" w:cs="Arial"/>
                <w:b/>
                <w:bCs/>
                <w:sz w:val="18"/>
                <w:szCs w:val="18"/>
                <w:lang w:bidi="th-TH"/>
              </w:rPr>
            </w:pPr>
            <w:r w:rsidRPr="005A6482">
              <w:rPr>
                <w:rFonts w:ascii="Arial" w:eastAsia="Times New Roman" w:hAnsi="Arial" w:cs="Arial"/>
                <w:b/>
                <w:bCs/>
                <w:sz w:val="18"/>
                <w:szCs w:val="18"/>
                <w:lang w:bidi="th-TH"/>
              </w:rPr>
              <w:t>Measurement</w:t>
            </w:r>
          </w:p>
        </w:tc>
        <w:tc>
          <w:tcPr>
            <w:tcW w:w="2910" w:type="dxa"/>
            <w:tcBorders>
              <w:bottom w:val="single" w:sz="4" w:space="0" w:color="auto"/>
            </w:tcBorders>
            <w:shd w:val="clear" w:color="auto" w:fill="auto"/>
            <w:hideMark/>
          </w:tcPr>
          <w:p w14:paraId="7C52E17A" w14:textId="77777777" w:rsidR="00A062EC" w:rsidRPr="005A6482" w:rsidRDefault="00A062EC" w:rsidP="00710F9B">
            <w:pPr>
              <w:spacing w:after="0" w:line="240" w:lineRule="auto"/>
              <w:ind w:left="-29" w:right="-29"/>
              <w:jc w:val="center"/>
              <w:rPr>
                <w:rFonts w:ascii="Arial" w:eastAsia="Times New Roman" w:hAnsi="Arial" w:cs="Arial"/>
                <w:b/>
                <w:bCs/>
                <w:sz w:val="18"/>
                <w:szCs w:val="18"/>
                <w:lang w:bidi="th-TH"/>
              </w:rPr>
            </w:pPr>
            <w:r w:rsidRPr="005A6482">
              <w:rPr>
                <w:rFonts w:ascii="Arial" w:eastAsia="Times New Roman" w:hAnsi="Arial" w:cs="Arial"/>
                <w:b/>
                <w:bCs/>
                <w:sz w:val="18"/>
                <w:szCs w:val="18"/>
                <w:lang w:bidi="th-TH"/>
              </w:rPr>
              <w:t>Management</w:t>
            </w:r>
          </w:p>
        </w:tc>
      </w:tr>
      <w:tr w:rsidR="00710F9B" w:rsidRPr="005A6482" w14:paraId="5207A68B" w14:textId="77777777" w:rsidTr="00710F9B">
        <w:tc>
          <w:tcPr>
            <w:tcW w:w="1871" w:type="dxa"/>
            <w:tcBorders>
              <w:top w:val="single" w:sz="4" w:space="0" w:color="auto"/>
            </w:tcBorders>
            <w:shd w:val="clear" w:color="auto" w:fill="auto"/>
          </w:tcPr>
          <w:p w14:paraId="4D7FCA98" w14:textId="77777777" w:rsidR="00AC6834" w:rsidRPr="005A6482" w:rsidRDefault="00AC6834" w:rsidP="00710F9B">
            <w:pPr>
              <w:spacing w:after="0" w:line="240" w:lineRule="auto"/>
              <w:ind w:left="175" w:right="-29" w:hanging="204"/>
              <w:rPr>
                <w:rFonts w:ascii="Arial" w:eastAsia="Times New Roman" w:hAnsi="Arial" w:cs="Arial"/>
                <w:sz w:val="12"/>
                <w:szCs w:val="12"/>
                <w:lang w:bidi="th-TH"/>
              </w:rPr>
            </w:pPr>
          </w:p>
        </w:tc>
        <w:tc>
          <w:tcPr>
            <w:tcW w:w="2953" w:type="dxa"/>
            <w:tcBorders>
              <w:top w:val="single" w:sz="4" w:space="0" w:color="auto"/>
            </w:tcBorders>
            <w:shd w:val="clear" w:color="auto" w:fill="auto"/>
          </w:tcPr>
          <w:p w14:paraId="3A8C0468" w14:textId="77777777" w:rsidR="00AC6834" w:rsidRPr="005A6482" w:rsidRDefault="00AC6834" w:rsidP="00710F9B">
            <w:pPr>
              <w:spacing w:after="0" w:line="240" w:lineRule="auto"/>
              <w:ind w:left="181" w:right="-218" w:hanging="210"/>
              <w:rPr>
                <w:rFonts w:ascii="Arial" w:eastAsia="Times New Roman" w:hAnsi="Arial" w:cs="Arial"/>
                <w:sz w:val="12"/>
                <w:szCs w:val="12"/>
                <w:lang w:bidi="th-TH"/>
              </w:rPr>
            </w:pPr>
          </w:p>
        </w:tc>
        <w:tc>
          <w:tcPr>
            <w:tcW w:w="1729" w:type="dxa"/>
            <w:tcBorders>
              <w:top w:val="single" w:sz="4" w:space="0" w:color="auto"/>
            </w:tcBorders>
            <w:shd w:val="clear" w:color="auto" w:fill="auto"/>
          </w:tcPr>
          <w:p w14:paraId="2891E5CC" w14:textId="77777777" w:rsidR="00AC6834" w:rsidRPr="005A6482" w:rsidRDefault="00AC6834" w:rsidP="00710F9B">
            <w:pPr>
              <w:spacing w:after="0" w:line="240" w:lineRule="auto"/>
              <w:ind w:left="136" w:right="-29" w:hanging="165"/>
              <w:rPr>
                <w:rFonts w:ascii="Arial" w:eastAsia="Times New Roman" w:hAnsi="Arial" w:cs="Arial"/>
                <w:sz w:val="12"/>
                <w:szCs w:val="12"/>
                <w:lang w:bidi="th-TH"/>
              </w:rPr>
            </w:pPr>
          </w:p>
        </w:tc>
        <w:tc>
          <w:tcPr>
            <w:tcW w:w="2910" w:type="dxa"/>
            <w:tcBorders>
              <w:top w:val="single" w:sz="4" w:space="0" w:color="auto"/>
            </w:tcBorders>
            <w:shd w:val="clear" w:color="auto" w:fill="auto"/>
          </w:tcPr>
          <w:p w14:paraId="002978B0" w14:textId="77777777" w:rsidR="00AC6834" w:rsidRPr="005A6482" w:rsidRDefault="00AC6834" w:rsidP="00710F9B">
            <w:pPr>
              <w:spacing w:after="0" w:line="240" w:lineRule="auto"/>
              <w:ind w:left="109" w:right="-29" w:hanging="138"/>
              <w:rPr>
                <w:rFonts w:ascii="Arial" w:eastAsia="Times New Roman" w:hAnsi="Arial" w:cs="Arial"/>
                <w:sz w:val="12"/>
                <w:szCs w:val="12"/>
                <w:lang w:bidi="th-TH"/>
              </w:rPr>
            </w:pPr>
          </w:p>
        </w:tc>
      </w:tr>
      <w:tr w:rsidR="00710F9B" w:rsidRPr="005A6482" w14:paraId="7712AF3C" w14:textId="77777777" w:rsidTr="00710F9B">
        <w:tc>
          <w:tcPr>
            <w:tcW w:w="1871" w:type="dxa"/>
            <w:shd w:val="clear" w:color="auto" w:fill="auto"/>
            <w:hideMark/>
          </w:tcPr>
          <w:p w14:paraId="42E85F42" w14:textId="77777777" w:rsidR="00A062EC" w:rsidRPr="005A6482" w:rsidRDefault="00A062EC" w:rsidP="00710F9B">
            <w:pPr>
              <w:spacing w:after="0" w:line="240" w:lineRule="auto"/>
              <w:ind w:left="175" w:right="-29" w:hanging="204"/>
              <w:rPr>
                <w:rFonts w:ascii="Arial" w:eastAsia="Times New Roman" w:hAnsi="Arial" w:cs="Arial"/>
                <w:sz w:val="18"/>
                <w:szCs w:val="18"/>
                <w:lang w:bidi="th-TH"/>
              </w:rPr>
            </w:pPr>
            <w:r w:rsidRPr="005A6482">
              <w:rPr>
                <w:rFonts w:ascii="Arial" w:eastAsia="Times New Roman" w:hAnsi="Arial" w:cs="Arial"/>
                <w:sz w:val="18"/>
                <w:szCs w:val="18"/>
                <w:lang w:bidi="th-TH"/>
              </w:rPr>
              <w:t>Market risk - foreign exchange</w:t>
            </w:r>
          </w:p>
        </w:tc>
        <w:tc>
          <w:tcPr>
            <w:tcW w:w="2953" w:type="dxa"/>
            <w:shd w:val="clear" w:color="auto" w:fill="auto"/>
            <w:hideMark/>
          </w:tcPr>
          <w:p w14:paraId="4B8AF2A8" w14:textId="0E619DC0" w:rsidR="00A062EC" w:rsidRPr="005A6482" w:rsidRDefault="00A062EC" w:rsidP="006F1BDC">
            <w:pPr>
              <w:spacing w:after="0" w:line="240" w:lineRule="auto"/>
              <w:ind w:left="181" w:right="-98" w:hanging="210"/>
              <w:rPr>
                <w:rFonts w:ascii="Arial" w:eastAsia="Times New Roman" w:hAnsi="Arial" w:cs="Arial"/>
                <w:sz w:val="18"/>
                <w:szCs w:val="18"/>
                <w:lang w:bidi="th-TH"/>
              </w:rPr>
            </w:pPr>
            <w:r w:rsidRPr="005A6482">
              <w:rPr>
                <w:rFonts w:ascii="Arial" w:eastAsia="Times New Roman" w:hAnsi="Arial" w:cs="Arial"/>
                <w:sz w:val="18"/>
                <w:szCs w:val="18"/>
                <w:lang w:bidi="th-TH"/>
              </w:rPr>
              <w:t>Future commercial transactions</w:t>
            </w:r>
            <w:r w:rsidR="00430C83" w:rsidRPr="005A6482">
              <w:rPr>
                <w:rFonts w:ascii="Arial" w:eastAsia="Times New Roman" w:hAnsi="Arial" w:cs="Arial"/>
                <w:sz w:val="18"/>
                <w:szCs w:val="18"/>
                <w:lang w:bidi="th-TH"/>
              </w:rPr>
              <w:t xml:space="preserve"> and r</w:t>
            </w:r>
            <w:r w:rsidRPr="005A6482">
              <w:rPr>
                <w:rFonts w:ascii="Arial" w:eastAsia="Times New Roman" w:hAnsi="Arial" w:cs="Arial"/>
                <w:sz w:val="18"/>
                <w:szCs w:val="18"/>
                <w:lang w:bidi="th-TH"/>
              </w:rPr>
              <w:t>ecognised financial assets and liabilities not denominated in Thai Baht</w:t>
            </w:r>
          </w:p>
        </w:tc>
        <w:tc>
          <w:tcPr>
            <w:tcW w:w="1729" w:type="dxa"/>
            <w:shd w:val="clear" w:color="auto" w:fill="auto"/>
            <w:hideMark/>
          </w:tcPr>
          <w:p w14:paraId="0F28D23F" w14:textId="64779B28" w:rsidR="00A062EC" w:rsidRPr="005A6482" w:rsidRDefault="00A062EC" w:rsidP="00710F9B">
            <w:pPr>
              <w:spacing w:after="0" w:line="240" w:lineRule="auto"/>
              <w:ind w:left="136" w:right="-29" w:hanging="165"/>
              <w:rPr>
                <w:rFonts w:ascii="Arial" w:eastAsia="Times New Roman" w:hAnsi="Arial" w:cs="Arial"/>
                <w:sz w:val="18"/>
                <w:szCs w:val="18"/>
                <w:lang w:bidi="th-TH"/>
              </w:rPr>
            </w:pPr>
            <w:r w:rsidRPr="005A6482">
              <w:rPr>
                <w:rFonts w:ascii="Arial" w:eastAsia="Times New Roman" w:hAnsi="Arial" w:cs="Arial"/>
                <w:sz w:val="18"/>
                <w:szCs w:val="18"/>
                <w:lang w:bidi="th-TH"/>
              </w:rPr>
              <w:t>Cash flow forecasts</w:t>
            </w:r>
          </w:p>
        </w:tc>
        <w:tc>
          <w:tcPr>
            <w:tcW w:w="2910" w:type="dxa"/>
            <w:shd w:val="clear" w:color="auto" w:fill="auto"/>
            <w:hideMark/>
          </w:tcPr>
          <w:p w14:paraId="2C1685AB" w14:textId="5F27A6DF" w:rsidR="00A062EC" w:rsidRPr="005A6482" w:rsidRDefault="00A062EC" w:rsidP="00710F9B">
            <w:pPr>
              <w:spacing w:after="0" w:line="240" w:lineRule="auto"/>
              <w:ind w:left="109" w:right="-29" w:hanging="138"/>
              <w:rPr>
                <w:rFonts w:ascii="Arial" w:eastAsia="Times New Roman" w:hAnsi="Arial" w:cs="Arial"/>
                <w:sz w:val="18"/>
                <w:szCs w:val="18"/>
                <w:lang w:bidi="th-TH"/>
              </w:rPr>
            </w:pPr>
            <w:r w:rsidRPr="005A6482">
              <w:rPr>
                <w:rFonts w:ascii="Arial" w:eastAsia="Times New Roman" w:hAnsi="Arial" w:cs="Arial"/>
                <w:sz w:val="18"/>
                <w:szCs w:val="18"/>
                <w:lang w:bidi="th-TH"/>
              </w:rPr>
              <w:t xml:space="preserve">Foreign currency forwards </w:t>
            </w:r>
            <w:r w:rsidR="0071312C" w:rsidRPr="005A6482">
              <w:rPr>
                <w:rFonts w:ascii="Arial" w:eastAsia="Times New Roman" w:hAnsi="Arial" w:cs="Arial"/>
                <w:sz w:val="18"/>
                <w:szCs w:val="18"/>
                <w:lang w:bidi="th-TH"/>
              </w:rPr>
              <w:t>contracts</w:t>
            </w:r>
          </w:p>
        </w:tc>
      </w:tr>
      <w:tr w:rsidR="00710F9B" w:rsidRPr="005A6482" w14:paraId="2C35CF5E" w14:textId="77777777" w:rsidTr="00710F9B">
        <w:tc>
          <w:tcPr>
            <w:tcW w:w="1871" w:type="dxa"/>
            <w:shd w:val="clear" w:color="auto" w:fill="auto"/>
          </w:tcPr>
          <w:p w14:paraId="22D980E4" w14:textId="77777777" w:rsidR="00A062EC" w:rsidRPr="005A6482" w:rsidRDefault="00A062EC" w:rsidP="00710F9B">
            <w:pPr>
              <w:spacing w:after="0" w:line="240" w:lineRule="auto"/>
              <w:ind w:left="175" w:right="-29" w:hanging="204"/>
              <w:rPr>
                <w:rFonts w:ascii="Arial" w:eastAsia="Times New Roman" w:hAnsi="Arial" w:cs="Arial"/>
                <w:sz w:val="18"/>
                <w:szCs w:val="18"/>
                <w:lang w:bidi="th-TH"/>
              </w:rPr>
            </w:pPr>
          </w:p>
        </w:tc>
        <w:tc>
          <w:tcPr>
            <w:tcW w:w="2953" w:type="dxa"/>
            <w:shd w:val="clear" w:color="auto" w:fill="auto"/>
          </w:tcPr>
          <w:p w14:paraId="0D327A7B" w14:textId="77777777" w:rsidR="00A062EC" w:rsidRPr="005A6482" w:rsidRDefault="00A062EC" w:rsidP="00710F9B">
            <w:pPr>
              <w:spacing w:after="0" w:line="240" w:lineRule="auto"/>
              <w:ind w:left="181" w:right="-29" w:hanging="210"/>
              <w:rPr>
                <w:rFonts w:ascii="Arial" w:eastAsia="Times New Roman" w:hAnsi="Arial" w:cs="Arial"/>
                <w:sz w:val="18"/>
                <w:szCs w:val="18"/>
                <w:lang w:bidi="th-TH"/>
              </w:rPr>
            </w:pPr>
          </w:p>
        </w:tc>
        <w:tc>
          <w:tcPr>
            <w:tcW w:w="1729" w:type="dxa"/>
            <w:shd w:val="clear" w:color="auto" w:fill="auto"/>
          </w:tcPr>
          <w:p w14:paraId="64917761" w14:textId="77777777" w:rsidR="00A062EC" w:rsidRPr="005A6482" w:rsidRDefault="00A062EC" w:rsidP="00710F9B">
            <w:pPr>
              <w:spacing w:after="0" w:line="240" w:lineRule="auto"/>
              <w:ind w:left="136" w:right="-29" w:hanging="165"/>
              <w:rPr>
                <w:rFonts w:ascii="Arial" w:eastAsia="Times New Roman" w:hAnsi="Arial" w:cs="Arial"/>
                <w:sz w:val="18"/>
                <w:szCs w:val="18"/>
                <w:lang w:bidi="th-TH"/>
              </w:rPr>
            </w:pPr>
          </w:p>
        </w:tc>
        <w:tc>
          <w:tcPr>
            <w:tcW w:w="2910" w:type="dxa"/>
            <w:shd w:val="clear" w:color="auto" w:fill="auto"/>
          </w:tcPr>
          <w:p w14:paraId="3B9DB502" w14:textId="77777777" w:rsidR="00A062EC" w:rsidRPr="005A6482" w:rsidRDefault="00A062EC" w:rsidP="00710F9B">
            <w:pPr>
              <w:spacing w:after="0" w:line="240" w:lineRule="auto"/>
              <w:ind w:left="109" w:right="-29" w:hanging="138"/>
              <w:rPr>
                <w:rFonts w:ascii="Arial" w:eastAsia="Times New Roman" w:hAnsi="Arial" w:cs="Arial"/>
                <w:sz w:val="18"/>
                <w:szCs w:val="18"/>
                <w:lang w:bidi="th-TH"/>
              </w:rPr>
            </w:pPr>
          </w:p>
        </w:tc>
      </w:tr>
      <w:tr w:rsidR="00710F9B" w:rsidRPr="005A6482" w14:paraId="56A5A2A2" w14:textId="77777777" w:rsidTr="00710F9B">
        <w:tc>
          <w:tcPr>
            <w:tcW w:w="1871" w:type="dxa"/>
            <w:shd w:val="clear" w:color="auto" w:fill="auto"/>
            <w:hideMark/>
          </w:tcPr>
          <w:p w14:paraId="01821355" w14:textId="77777777" w:rsidR="00A062EC" w:rsidRPr="005A6482" w:rsidRDefault="00A062EC" w:rsidP="00710F9B">
            <w:pPr>
              <w:spacing w:after="0" w:line="240" w:lineRule="auto"/>
              <w:ind w:left="175" w:right="-29" w:hanging="204"/>
              <w:rPr>
                <w:rFonts w:ascii="Arial" w:eastAsia="Times New Roman" w:hAnsi="Arial" w:cs="Arial"/>
                <w:sz w:val="18"/>
                <w:szCs w:val="18"/>
                <w:lang w:bidi="th-TH"/>
              </w:rPr>
            </w:pPr>
            <w:r w:rsidRPr="005A6482">
              <w:rPr>
                <w:rFonts w:ascii="Arial" w:eastAsia="Times New Roman" w:hAnsi="Arial" w:cs="Arial"/>
                <w:sz w:val="18"/>
                <w:szCs w:val="18"/>
                <w:lang w:bidi="th-TH"/>
              </w:rPr>
              <w:t>Credit risk</w:t>
            </w:r>
          </w:p>
        </w:tc>
        <w:tc>
          <w:tcPr>
            <w:tcW w:w="2953" w:type="dxa"/>
            <w:shd w:val="clear" w:color="auto" w:fill="auto"/>
            <w:hideMark/>
          </w:tcPr>
          <w:p w14:paraId="762C515B" w14:textId="3E40A309" w:rsidR="00A062EC" w:rsidRPr="005A6482" w:rsidRDefault="00A062EC" w:rsidP="00710F9B">
            <w:pPr>
              <w:spacing w:after="0" w:line="240" w:lineRule="auto"/>
              <w:ind w:left="181" w:right="-29" w:hanging="210"/>
              <w:rPr>
                <w:rFonts w:ascii="Arial" w:eastAsia="Times New Roman" w:hAnsi="Arial" w:cs="Arial"/>
                <w:sz w:val="18"/>
                <w:szCs w:val="18"/>
                <w:lang w:bidi="th-TH"/>
              </w:rPr>
            </w:pPr>
            <w:r w:rsidRPr="005A6482">
              <w:rPr>
                <w:rFonts w:ascii="Arial" w:eastAsia="Times New Roman" w:hAnsi="Arial" w:cs="Arial"/>
                <w:sz w:val="18"/>
                <w:szCs w:val="18"/>
                <w:lang w:bidi="th-TH"/>
              </w:rPr>
              <w:t>Cash and cash equivalents, trade and other</w:t>
            </w:r>
            <w:r w:rsidR="00492DD8" w:rsidRPr="005A6482">
              <w:rPr>
                <w:rFonts w:ascii="Arial" w:eastAsia="Times New Roman" w:hAnsi="Arial" w:cs="Arial"/>
                <w:sz w:val="18"/>
                <w:szCs w:val="18"/>
                <w:lang w:bidi="th-TH"/>
              </w:rPr>
              <w:t xml:space="preserve"> current</w:t>
            </w:r>
            <w:r w:rsidRPr="005A6482">
              <w:rPr>
                <w:rFonts w:ascii="Arial" w:eastAsia="Times New Roman" w:hAnsi="Arial" w:cs="Arial"/>
                <w:sz w:val="18"/>
                <w:szCs w:val="18"/>
                <w:lang w:bidi="th-TH"/>
              </w:rPr>
              <w:t xml:space="preserve"> receivables, derivative</w:t>
            </w:r>
            <w:r w:rsidR="00430C83" w:rsidRPr="005A6482">
              <w:rPr>
                <w:rFonts w:ascii="Arial" w:eastAsia="Times New Roman" w:hAnsi="Arial" w:cs="Arial"/>
                <w:sz w:val="18"/>
                <w:szCs w:val="18"/>
                <w:lang w:bidi="th-TH"/>
              </w:rPr>
              <w:t xml:space="preserve">s, </w:t>
            </w:r>
            <w:r w:rsidRPr="005A6482">
              <w:rPr>
                <w:rFonts w:ascii="Arial" w:eastAsia="Times New Roman" w:hAnsi="Arial" w:cs="Arial"/>
                <w:sz w:val="18"/>
                <w:szCs w:val="18"/>
                <w:lang w:bidi="th-TH"/>
              </w:rPr>
              <w:t>debt investment and contract assets</w:t>
            </w:r>
          </w:p>
        </w:tc>
        <w:tc>
          <w:tcPr>
            <w:tcW w:w="1729" w:type="dxa"/>
            <w:shd w:val="clear" w:color="auto" w:fill="auto"/>
            <w:hideMark/>
          </w:tcPr>
          <w:p w14:paraId="5907469C" w14:textId="25FC3437" w:rsidR="00A062EC" w:rsidRPr="005A6482" w:rsidRDefault="00A062EC" w:rsidP="00710F9B">
            <w:pPr>
              <w:spacing w:after="0" w:line="240" w:lineRule="auto"/>
              <w:ind w:left="136" w:right="-29" w:hanging="165"/>
              <w:rPr>
                <w:rFonts w:ascii="Arial" w:eastAsia="Times New Roman" w:hAnsi="Arial" w:cs="Arial"/>
                <w:sz w:val="18"/>
                <w:szCs w:val="18"/>
                <w:lang w:bidi="th-TH"/>
              </w:rPr>
            </w:pPr>
            <w:r w:rsidRPr="005A6482">
              <w:rPr>
                <w:rFonts w:ascii="Arial" w:eastAsia="Times New Roman" w:hAnsi="Arial" w:cs="Arial"/>
                <w:sz w:val="18"/>
                <w:szCs w:val="18"/>
                <w:lang w:bidi="th-TH"/>
              </w:rPr>
              <w:t>Aging analysis</w:t>
            </w:r>
            <w:r w:rsidR="00430C83" w:rsidRPr="005A6482">
              <w:rPr>
                <w:rFonts w:ascii="Arial" w:eastAsia="Times New Roman" w:hAnsi="Arial" w:cs="Arial"/>
                <w:sz w:val="18"/>
                <w:szCs w:val="18"/>
                <w:lang w:bidi="th-TH"/>
              </w:rPr>
              <w:t xml:space="preserve"> and c</w:t>
            </w:r>
            <w:r w:rsidRPr="005A6482">
              <w:rPr>
                <w:rFonts w:ascii="Arial" w:eastAsia="Times New Roman" w:hAnsi="Arial" w:cs="Arial"/>
                <w:sz w:val="18"/>
                <w:szCs w:val="18"/>
                <w:lang w:bidi="th-TH"/>
              </w:rPr>
              <w:t>redit ratings</w:t>
            </w:r>
          </w:p>
        </w:tc>
        <w:tc>
          <w:tcPr>
            <w:tcW w:w="2910" w:type="dxa"/>
            <w:shd w:val="clear" w:color="auto" w:fill="auto"/>
            <w:hideMark/>
          </w:tcPr>
          <w:p w14:paraId="072CA43E" w14:textId="7368A820" w:rsidR="00A062EC" w:rsidRPr="005A6482" w:rsidRDefault="00A062EC" w:rsidP="00710F9B">
            <w:pPr>
              <w:spacing w:after="0" w:line="240" w:lineRule="auto"/>
              <w:ind w:left="109" w:right="-29" w:hanging="138"/>
              <w:rPr>
                <w:rFonts w:ascii="Arial" w:eastAsia="Times New Roman" w:hAnsi="Arial" w:cs="Arial"/>
                <w:sz w:val="18"/>
                <w:szCs w:val="18"/>
                <w:lang w:bidi="th-TH"/>
              </w:rPr>
            </w:pPr>
            <w:r w:rsidRPr="005A6482">
              <w:rPr>
                <w:rFonts w:ascii="Arial" w:eastAsia="Times New Roman" w:hAnsi="Arial" w:cs="Arial"/>
                <w:sz w:val="18"/>
                <w:szCs w:val="18"/>
                <w:lang w:bidi="th-TH"/>
              </w:rPr>
              <w:t xml:space="preserve">Diversification of bank deposits, credit limits and letter of credit, </w:t>
            </w:r>
            <w:r w:rsidR="005F2D73" w:rsidRPr="005A6482">
              <w:rPr>
                <w:rFonts w:ascii="Arial" w:eastAsia="Times New Roman" w:hAnsi="Arial" w:cs="Arial"/>
                <w:sz w:val="18"/>
                <w:szCs w:val="18"/>
                <w:lang w:bidi="th-TH"/>
              </w:rPr>
              <w:t xml:space="preserve">and </w:t>
            </w:r>
            <w:r w:rsidRPr="005A6482">
              <w:rPr>
                <w:rFonts w:ascii="Arial" w:eastAsia="Times New Roman" w:hAnsi="Arial" w:cs="Arial"/>
                <w:sz w:val="18"/>
                <w:szCs w:val="18"/>
                <w:lang w:bidi="th-TH"/>
              </w:rPr>
              <w:t>investment guidelines for debt investments</w:t>
            </w:r>
          </w:p>
        </w:tc>
      </w:tr>
      <w:tr w:rsidR="00710F9B" w:rsidRPr="005A6482" w14:paraId="308A243C" w14:textId="77777777" w:rsidTr="00710F9B">
        <w:tc>
          <w:tcPr>
            <w:tcW w:w="1871" w:type="dxa"/>
            <w:shd w:val="clear" w:color="auto" w:fill="auto"/>
          </w:tcPr>
          <w:p w14:paraId="2B5CFEF7" w14:textId="77777777" w:rsidR="00A062EC" w:rsidRPr="005A6482" w:rsidRDefault="00A062EC" w:rsidP="00710F9B">
            <w:pPr>
              <w:spacing w:after="0" w:line="240" w:lineRule="auto"/>
              <w:ind w:left="175" w:right="-29" w:hanging="204"/>
              <w:rPr>
                <w:rFonts w:ascii="Arial" w:eastAsia="Times New Roman" w:hAnsi="Arial" w:cs="Arial"/>
                <w:sz w:val="18"/>
                <w:szCs w:val="18"/>
                <w:lang w:bidi="th-TH"/>
              </w:rPr>
            </w:pPr>
          </w:p>
        </w:tc>
        <w:tc>
          <w:tcPr>
            <w:tcW w:w="2953" w:type="dxa"/>
            <w:shd w:val="clear" w:color="auto" w:fill="auto"/>
          </w:tcPr>
          <w:p w14:paraId="29AE029A" w14:textId="77777777" w:rsidR="00A062EC" w:rsidRPr="005A6482" w:rsidRDefault="00A062EC" w:rsidP="00710F9B">
            <w:pPr>
              <w:spacing w:after="0" w:line="240" w:lineRule="auto"/>
              <w:ind w:left="181" w:right="-29" w:hanging="210"/>
              <w:rPr>
                <w:rFonts w:ascii="Arial" w:eastAsia="Times New Roman" w:hAnsi="Arial" w:cs="Arial"/>
                <w:sz w:val="18"/>
                <w:szCs w:val="18"/>
                <w:lang w:bidi="th-TH"/>
              </w:rPr>
            </w:pPr>
          </w:p>
        </w:tc>
        <w:tc>
          <w:tcPr>
            <w:tcW w:w="1729" w:type="dxa"/>
            <w:shd w:val="clear" w:color="auto" w:fill="auto"/>
          </w:tcPr>
          <w:p w14:paraId="13A6A29E" w14:textId="77777777" w:rsidR="00A062EC" w:rsidRPr="005A6482" w:rsidRDefault="00A062EC" w:rsidP="00710F9B">
            <w:pPr>
              <w:spacing w:after="0" w:line="240" w:lineRule="auto"/>
              <w:ind w:left="136" w:right="-29" w:hanging="165"/>
              <w:rPr>
                <w:rFonts w:ascii="Arial" w:eastAsia="Times New Roman" w:hAnsi="Arial" w:cs="Arial"/>
                <w:sz w:val="18"/>
                <w:szCs w:val="18"/>
                <w:lang w:bidi="th-TH"/>
              </w:rPr>
            </w:pPr>
          </w:p>
        </w:tc>
        <w:tc>
          <w:tcPr>
            <w:tcW w:w="2910" w:type="dxa"/>
            <w:shd w:val="clear" w:color="auto" w:fill="auto"/>
          </w:tcPr>
          <w:p w14:paraId="7AB9449D" w14:textId="77777777" w:rsidR="00A062EC" w:rsidRPr="005A6482" w:rsidRDefault="00A062EC" w:rsidP="00710F9B">
            <w:pPr>
              <w:spacing w:after="0" w:line="240" w:lineRule="auto"/>
              <w:ind w:left="109" w:right="-29" w:hanging="138"/>
              <w:rPr>
                <w:rFonts w:ascii="Arial" w:eastAsia="Times New Roman" w:hAnsi="Arial" w:cs="Arial"/>
                <w:sz w:val="18"/>
                <w:szCs w:val="18"/>
                <w:lang w:bidi="th-TH"/>
              </w:rPr>
            </w:pPr>
          </w:p>
        </w:tc>
      </w:tr>
      <w:tr w:rsidR="00710F9B" w:rsidRPr="005A6482" w14:paraId="3EA95C34" w14:textId="77777777" w:rsidTr="00710F9B">
        <w:tc>
          <w:tcPr>
            <w:tcW w:w="1871" w:type="dxa"/>
            <w:tcBorders>
              <w:bottom w:val="single" w:sz="4" w:space="0" w:color="auto"/>
            </w:tcBorders>
            <w:shd w:val="clear" w:color="auto" w:fill="auto"/>
            <w:hideMark/>
          </w:tcPr>
          <w:p w14:paraId="3E9CEC89" w14:textId="77777777" w:rsidR="00A062EC" w:rsidRPr="005A6482" w:rsidRDefault="00A062EC" w:rsidP="00710F9B">
            <w:pPr>
              <w:spacing w:after="0" w:line="240" w:lineRule="auto"/>
              <w:ind w:left="175" w:right="-29" w:hanging="204"/>
              <w:rPr>
                <w:rFonts w:ascii="Arial" w:eastAsia="Times New Roman" w:hAnsi="Arial" w:cs="Arial"/>
                <w:sz w:val="18"/>
                <w:szCs w:val="18"/>
                <w:lang w:bidi="th-TH"/>
              </w:rPr>
            </w:pPr>
            <w:r w:rsidRPr="005A6482">
              <w:rPr>
                <w:rFonts w:ascii="Arial" w:eastAsia="Times New Roman" w:hAnsi="Arial" w:cs="Arial"/>
                <w:sz w:val="18"/>
                <w:szCs w:val="18"/>
                <w:lang w:bidi="th-TH"/>
              </w:rPr>
              <w:t>Liquidity risk</w:t>
            </w:r>
          </w:p>
        </w:tc>
        <w:tc>
          <w:tcPr>
            <w:tcW w:w="2953" w:type="dxa"/>
            <w:tcBorders>
              <w:bottom w:val="single" w:sz="4" w:space="0" w:color="auto"/>
            </w:tcBorders>
            <w:shd w:val="clear" w:color="auto" w:fill="auto"/>
            <w:hideMark/>
          </w:tcPr>
          <w:p w14:paraId="252B1C56" w14:textId="77777777" w:rsidR="00A062EC" w:rsidRPr="005A6482" w:rsidRDefault="00A062EC" w:rsidP="00710F9B">
            <w:pPr>
              <w:spacing w:after="0" w:line="240" w:lineRule="auto"/>
              <w:ind w:left="181" w:right="-29" w:hanging="210"/>
              <w:rPr>
                <w:rFonts w:ascii="Arial" w:eastAsia="Times New Roman" w:hAnsi="Arial" w:cs="Arial"/>
                <w:sz w:val="18"/>
                <w:szCs w:val="18"/>
                <w:lang w:bidi="th-TH"/>
              </w:rPr>
            </w:pPr>
            <w:r w:rsidRPr="005A6482">
              <w:rPr>
                <w:rFonts w:ascii="Arial" w:eastAsia="Times New Roman" w:hAnsi="Arial" w:cs="Arial"/>
                <w:sz w:val="18"/>
                <w:szCs w:val="18"/>
                <w:lang w:bidi="th-TH"/>
              </w:rPr>
              <w:t>Borrowings and other liabilities</w:t>
            </w:r>
          </w:p>
        </w:tc>
        <w:tc>
          <w:tcPr>
            <w:tcW w:w="1729" w:type="dxa"/>
            <w:tcBorders>
              <w:bottom w:val="single" w:sz="4" w:space="0" w:color="auto"/>
            </w:tcBorders>
            <w:shd w:val="clear" w:color="auto" w:fill="auto"/>
            <w:hideMark/>
          </w:tcPr>
          <w:p w14:paraId="01EADD8C" w14:textId="77777777" w:rsidR="00A062EC" w:rsidRPr="005A6482" w:rsidRDefault="00A062EC" w:rsidP="00710F9B">
            <w:pPr>
              <w:spacing w:after="0" w:line="240" w:lineRule="auto"/>
              <w:ind w:left="136" w:right="-29" w:hanging="165"/>
              <w:rPr>
                <w:rFonts w:ascii="Arial" w:eastAsia="Times New Roman" w:hAnsi="Arial" w:cs="Arial"/>
                <w:sz w:val="18"/>
                <w:szCs w:val="18"/>
                <w:lang w:bidi="th-TH"/>
              </w:rPr>
            </w:pPr>
            <w:r w:rsidRPr="005A6482">
              <w:rPr>
                <w:rFonts w:ascii="Arial" w:eastAsia="Times New Roman" w:hAnsi="Arial" w:cs="Arial"/>
                <w:sz w:val="18"/>
                <w:szCs w:val="18"/>
                <w:lang w:bidi="th-TH"/>
              </w:rPr>
              <w:t>Rolling cash flow forecasts</w:t>
            </w:r>
          </w:p>
        </w:tc>
        <w:tc>
          <w:tcPr>
            <w:tcW w:w="2910" w:type="dxa"/>
            <w:tcBorders>
              <w:bottom w:val="single" w:sz="4" w:space="0" w:color="auto"/>
            </w:tcBorders>
            <w:shd w:val="clear" w:color="auto" w:fill="auto"/>
            <w:hideMark/>
          </w:tcPr>
          <w:p w14:paraId="2A41F038" w14:textId="77777777" w:rsidR="00A062EC" w:rsidRPr="005A6482" w:rsidRDefault="00A062EC" w:rsidP="00710F9B">
            <w:pPr>
              <w:spacing w:after="0" w:line="240" w:lineRule="auto"/>
              <w:ind w:left="109" w:right="-29" w:hanging="138"/>
              <w:rPr>
                <w:rFonts w:ascii="Arial" w:eastAsia="Times New Roman" w:hAnsi="Arial" w:cs="Arial"/>
                <w:sz w:val="18"/>
                <w:szCs w:val="18"/>
                <w:lang w:bidi="th-TH"/>
              </w:rPr>
            </w:pPr>
            <w:r w:rsidRPr="005A6482">
              <w:rPr>
                <w:rFonts w:ascii="Arial" w:eastAsia="Times New Roman" w:hAnsi="Arial" w:cs="Arial"/>
                <w:sz w:val="18"/>
                <w:szCs w:val="18"/>
                <w:lang w:bidi="th-TH"/>
              </w:rPr>
              <w:t>Availability of committed credit lines and borrowing facilities</w:t>
            </w:r>
          </w:p>
        </w:tc>
      </w:tr>
    </w:tbl>
    <w:p w14:paraId="024308CB" w14:textId="5C40CD9D" w:rsidR="00A062EC" w:rsidRPr="005A6482" w:rsidRDefault="00A062EC" w:rsidP="00710F9B">
      <w:pPr>
        <w:spacing w:after="0" w:line="240" w:lineRule="auto"/>
        <w:jc w:val="both"/>
        <w:rPr>
          <w:rFonts w:ascii="Arial" w:eastAsia="Times New Roman" w:hAnsi="Arial" w:cs="Arial"/>
          <w:sz w:val="18"/>
          <w:szCs w:val="18"/>
          <w:lang w:bidi="th-TH"/>
        </w:rPr>
      </w:pPr>
    </w:p>
    <w:p w14:paraId="1121C65A" w14:textId="3FC00D37" w:rsidR="00AC2AF5" w:rsidRPr="005A6482" w:rsidRDefault="00AC2AF5" w:rsidP="00710F9B">
      <w:pPr>
        <w:spacing w:after="0" w:line="240" w:lineRule="auto"/>
        <w:jc w:val="thaiDistribute"/>
        <w:rPr>
          <w:rFonts w:ascii="Arial" w:eastAsia="Times New Roman" w:hAnsi="Arial" w:cs="Arial"/>
          <w:sz w:val="18"/>
          <w:szCs w:val="18"/>
          <w:lang w:bidi="th-TH"/>
        </w:rPr>
      </w:pPr>
      <w:r w:rsidRPr="005A6482">
        <w:rPr>
          <w:rFonts w:ascii="Arial" w:eastAsia="Times New Roman" w:hAnsi="Arial" w:cs="Arial"/>
          <w:sz w:val="18"/>
          <w:szCs w:val="18"/>
          <w:lang w:bidi="th-TH"/>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credit risk, use of derivative and other financial instruments as well as investment of excess liquidity.</w:t>
      </w:r>
    </w:p>
    <w:p w14:paraId="489410A1" w14:textId="77777777" w:rsidR="00A062EC" w:rsidRPr="005A6482" w:rsidRDefault="00A062EC" w:rsidP="00710F9B">
      <w:pPr>
        <w:pStyle w:val="ListParagraph"/>
        <w:spacing w:after="0" w:line="240" w:lineRule="auto"/>
        <w:ind w:left="540" w:hanging="540"/>
        <w:jc w:val="both"/>
        <w:rPr>
          <w:rFonts w:ascii="Arial" w:eastAsia="Arial Unicode MS" w:hAnsi="Arial" w:cs="Arial"/>
          <w:b/>
          <w:bCs/>
          <w:sz w:val="18"/>
          <w:szCs w:val="18"/>
          <w:lang w:bidi="th-TH"/>
        </w:rPr>
      </w:pPr>
    </w:p>
    <w:p w14:paraId="47FCA97E" w14:textId="0922B7CE" w:rsidR="00500D16" w:rsidRPr="005A6482" w:rsidRDefault="000C7810" w:rsidP="00710F9B">
      <w:pPr>
        <w:pStyle w:val="Heading2"/>
        <w:ind w:left="539" w:hanging="539"/>
        <w:rPr>
          <w:color w:val="auto"/>
        </w:rPr>
      </w:pPr>
      <w:r w:rsidRPr="005A6482">
        <w:rPr>
          <w:color w:val="auto"/>
        </w:rPr>
        <w:t>5</w:t>
      </w:r>
      <w:r w:rsidR="00500D16" w:rsidRPr="005A6482">
        <w:rPr>
          <w:color w:val="auto"/>
        </w:rPr>
        <w:t>.</w:t>
      </w:r>
      <w:r w:rsidRPr="005A6482">
        <w:rPr>
          <w:color w:val="auto"/>
        </w:rPr>
        <w:t>1</w:t>
      </w:r>
      <w:r w:rsidR="00500D16" w:rsidRPr="005A6482">
        <w:rPr>
          <w:color w:val="auto"/>
        </w:rPr>
        <w:tab/>
        <w:t>Financial risk factors</w:t>
      </w:r>
    </w:p>
    <w:p w14:paraId="2AA836D1" w14:textId="77777777" w:rsidR="004A1E62" w:rsidRPr="005A6482" w:rsidRDefault="004A1E62" w:rsidP="00710F9B">
      <w:pPr>
        <w:pStyle w:val="ListParagraph"/>
        <w:spacing w:after="0" w:line="240" w:lineRule="auto"/>
        <w:ind w:left="1080" w:hanging="540"/>
        <w:jc w:val="both"/>
        <w:rPr>
          <w:rFonts w:ascii="Arial" w:eastAsia="Arial Unicode MS" w:hAnsi="Arial" w:cs="Arial"/>
          <w:b/>
          <w:bCs/>
          <w:sz w:val="18"/>
          <w:szCs w:val="18"/>
          <w:lang w:bidi="th-TH"/>
        </w:rPr>
      </w:pPr>
    </w:p>
    <w:p w14:paraId="14ED1DDE" w14:textId="49A79435" w:rsidR="00500D16" w:rsidRPr="005A6482" w:rsidRDefault="000C7810" w:rsidP="002F23F0">
      <w:pPr>
        <w:pStyle w:val="Heading3"/>
        <w:rPr>
          <w:b/>
          <w:bCs/>
          <w:color w:val="auto"/>
          <w:lang w:eastAsia="en-GB"/>
        </w:rPr>
      </w:pPr>
      <w:r w:rsidRPr="005A6482">
        <w:rPr>
          <w:b/>
          <w:bCs/>
          <w:color w:val="auto"/>
          <w:lang w:eastAsia="en-GB"/>
        </w:rPr>
        <w:t>5</w:t>
      </w:r>
      <w:r w:rsidR="00500D16" w:rsidRPr="005A6482">
        <w:rPr>
          <w:b/>
          <w:bCs/>
          <w:color w:val="auto"/>
          <w:lang w:eastAsia="en-GB"/>
        </w:rPr>
        <w:t>.</w:t>
      </w:r>
      <w:r w:rsidRPr="005A6482">
        <w:rPr>
          <w:b/>
          <w:bCs/>
          <w:color w:val="auto"/>
          <w:lang w:eastAsia="en-GB"/>
        </w:rPr>
        <w:t>1</w:t>
      </w:r>
      <w:r w:rsidR="00500D16" w:rsidRPr="005A6482">
        <w:rPr>
          <w:b/>
          <w:bCs/>
          <w:color w:val="auto"/>
          <w:lang w:eastAsia="en-GB"/>
        </w:rPr>
        <w:t>.</w:t>
      </w:r>
      <w:r w:rsidRPr="005A6482">
        <w:rPr>
          <w:b/>
          <w:bCs/>
          <w:color w:val="auto"/>
          <w:lang w:eastAsia="en-GB"/>
        </w:rPr>
        <w:t>1</w:t>
      </w:r>
      <w:r w:rsidR="00500D16" w:rsidRPr="005A6482">
        <w:rPr>
          <w:b/>
          <w:bCs/>
          <w:color w:val="auto"/>
          <w:lang w:eastAsia="en-GB"/>
        </w:rPr>
        <w:tab/>
        <w:t>Market risk</w:t>
      </w:r>
    </w:p>
    <w:p w14:paraId="6FB8DCCF"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21FBDE12" w14:textId="5651605D" w:rsidR="00500D16" w:rsidRPr="005A6482" w:rsidRDefault="009E6D61" w:rsidP="009E6D61">
      <w:pPr>
        <w:tabs>
          <w:tab w:val="left" w:pos="539"/>
        </w:tabs>
        <w:spacing w:after="0" w:line="240" w:lineRule="auto"/>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a)</w:t>
      </w:r>
      <w:r w:rsidRPr="005A6482">
        <w:rPr>
          <w:rFonts w:ascii="Arial" w:eastAsia="Arial Unicode MS" w:hAnsi="Arial" w:cs="Arial"/>
          <w:b/>
          <w:bCs/>
          <w:sz w:val="18"/>
          <w:szCs w:val="18"/>
          <w:lang w:bidi="th-TH"/>
        </w:rPr>
        <w:tab/>
      </w:r>
      <w:proofErr w:type="gramStart"/>
      <w:r w:rsidR="00500D16" w:rsidRPr="005A6482">
        <w:rPr>
          <w:rFonts w:ascii="Arial" w:eastAsia="Arial Unicode MS" w:hAnsi="Arial" w:cs="Arial"/>
          <w:b/>
          <w:bCs/>
          <w:sz w:val="18"/>
          <w:szCs w:val="18"/>
          <w:lang w:bidi="th-TH"/>
        </w:rPr>
        <w:t>Foreign</w:t>
      </w:r>
      <w:proofErr w:type="gramEnd"/>
      <w:r w:rsidR="00500D16" w:rsidRPr="005A6482">
        <w:rPr>
          <w:rFonts w:ascii="Arial" w:eastAsia="Arial Unicode MS" w:hAnsi="Arial" w:cs="Arial"/>
          <w:b/>
          <w:bCs/>
          <w:sz w:val="18"/>
          <w:szCs w:val="18"/>
          <w:lang w:bidi="th-TH"/>
        </w:rPr>
        <w:t xml:space="preserve"> exchange risk</w:t>
      </w:r>
    </w:p>
    <w:p w14:paraId="56832F88" w14:textId="77777777" w:rsidR="00500D16" w:rsidRPr="005A6482" w:rsidRDefault="00500D16" w:rsidP="00710F9B">
      <w:pPr>
        <w:pStyle w:val="ListParagraph"/>
        <w:spacing w:after="0" w:line="240" w:lineRule="auto"/>
        <w:ind w:left="540"/>
        <w:jc w:val="both"/>
        <w:rPr>
          <w:rFonts w:ascii="Arial" w:eastAsia="Arial Unicode MS" w:hAnsi="Arial" w:cs="Arial"/>
          <w:sz w:val="18"/>
          <w:szCs w:val="18"/>
          <w:lang w:bidi="th-TH"/>
        </w:rPr>
      </w:pPr>
    </w:p>
    <w:p w14:paraId="3E16EB72" w14:textId="33ECC85E" w:rsidR="009E6D61" w:rsidRPr="005A6482" w:rsidRDefault="002D6530" w:rsidP="009E6D61">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Group has low exposure to foreign currency exchange fluctuations from partly transaction purchase of goods and services that are denominated in foreign currencies. Entities in the Group </w:t>
      </w:r>
      <w:r w:rsidR="00F13B7B" w:rsidRPr="005A6482">
        <w:rPr>
          <w:rFonts w:ascii="Arial" w:eastAsia="Arial Unicode MS" w:hAnsi="Arial" w:cs="Arial"/>
          <w:sz w:val="18"/>
          <w:szCs w:val="18"/>
          <w:lang w:bidi="th-TH"/>
        </w:rPr>
        <w:t xml:space="preserve">may </w:t>
      </w:r>
      <w:r w:rsidR="00F83E96" w:rsidRPr="005A6482">
        <w:rPr>
          <w:rFonts w:ascii="Arial" w:eastAsia="Arial Unicode MS" w:hAnsi="Arial" w:cs="Arial"/>
          <w:sz w:val="18"/>
          <w:szCs w:val="18"/>
          <w:lang w:bidi="th-TH"/>
        </w:rPr>
        <w:t>consider</w:t>
      </w:r>
      <w:r w:rsidR="004D7534" w:rsidRPr="005A6482">
        <w:rPr>
          <w:rFonts w:ascii="Arial" w:eastAsia="Arial Unicode MS" w:hAnsi="Arial" w:cs="Arial"/>
          <w:sz w:val="18"/>
          <w:szCs w:val="18"/>
          <w:lang w:bidi="th-TH"/>
        </w:rPr>
        <w:t xml:space="preserve"> </w:t>
      </w:r>
      <w:r w:rsidRPr="005A6482">
        <w:rPr>
          <w:rFonts w:ascii="Arial" w:eastAsia="Arial Unicode MS" w:hAnsi="Arial" w:cs="Arial"/>
          <w:sz w:val="18"/>
          <w:szCs w:val="18"/>
          <w:lang w:bidi="th-TH"/>
        </w:rPr>
        <w:t>us</w:t>
      </w:r>
      <w:r w:rsidR="00F83E96" w:rsidRPr="005A6482">
        <w:rPr>
          <w:rFonts w:ascii="Arial" w:eastAsia="Arial Unicode MS" w:hAnsi="Arial" w:cs="Arial"/>
          <w:sz w:val="18"/>
          <w:szCs w:val="18"/>
          <w:lang w:bidi="th-TH"/>
        </w:rPr>
        <w:t>ing</w:t>
      </w:r>
      <w:r w:rsidRPr="005A6482">
        <w:rPr>
          <w:rFonts w:ascii="Arial" w:eastAsia="Arial Unicode MS" w:hAnsi="Arial" w:cs="Arial"/>
          <w:sz w:val="18"/>
          <w:szCs w:val="18"/>
          <w:lang w:bidi="th-TH"/>
        </w:rPr>
        <w:t xml:space="preserve"> forward contracts to hedge their exposure to foreign correct risk in connection with measurement currency.</w:t>
      </w:r>
    </w:p>
    <w:p w14:paraId="7B3AD40C" w14:textId="77777777" w:rsidR="00D11674" w:rsidRPr="005A6482" w:rsidRDefault="00D11674" w:rsidP="00710F9B">
      <w:pPr>
        <w:pStyle w:val="ListParagraph"/>
        <w:spacing w:after="0" w:line="240" w:lineRule="auto"/>
        <w:ind w:left="540"/>
        <w:jc w:val="both"/>
        <w:rPr>
          <w:rFonts w:ascii="Arial" w:eastAsia="Arial Unicode MS" w:hAnsi="Arial" w:cs="Arial"/>
          <w:sz w:val="18"/>
          <w:szCs w:val="18"/>
          <w:lang w:bidi="th-TH"/>
        </w:rPr>
      </w:pPr>
    </w:p>
    <w:p w14:paraId="1DD33C09" w14:textId="3DF4D2AB" w:rsidR="00644BF0" w:rsidRPr="005A6482" w:rsidRDefault="009E6D61" w:rsidP="009E6D61">
      <w:pPr>
        <w:tabs>
          <w:tab w:val="left" w:pos="539"/>
        </w:tabs>
        <w:spacing w:after="0" w:line="240" w:lineRule="auto"/>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b)</w:t>
      </w:r>
      <w:r w:rsidRPr="005A6482">
        <w:rPr>
          <w:rFonts w:ascii="Arial" w:eastAsia="Arial Unicode MS" w:hAnsi="Arial" w:cs="Arial"/>
          <w:b/>
          <w:bCs/>
          <w:sz w:val="18"/>
          <w:szCs w:val="18"/>
          <w:lang w:bidi="th-TH"/>
        </w:rPr>
        <w:tab/>
      </w:r>
      <w:r w:rsidR="00644BF0" w:rsidRPr="005A6482">
        <w:rPr>
          <w:rFonts w:ascii="Arial" w:eastAsia="Arial Unicode MS" w:hAnsi="Arial" w:cs="Arial"/>
          <w:b/>
          <w:bCs/>
          <w:sz w:val="18"/>
          <w:szCs w:val="18"/>
          <w:lang w:bidi="th-TH"/>
        </w:rPr>
        <w:t>Interest rate risk</w:t>
      </w:r>
    </w:p>
    <w:p w14:paraId="4BB2E45C" w14:textId="77777777" w:rsidR="00644BF0" w:rsidRPr="005A6482" w:rsidRDefault="00644BF0" w:rsidP="00710F9B">
      <w:pPr>
        <w:pStyle w:val="ListParagraph"/>
        <w:spacing w:after="0" w:line="240" w:lineRule="auto"/>
        <w:ind w:left="540"/>
        <w:jc w:val="both"/>
        <w:rPr>
          <w:rFonts w:ascii="Arial" w:eastAsia="Arial Unicode MS" w:hAnsi="Arial" w:cs="Arial"/>
          <w:sz w:val="18"/>
          <w:szCs w:val="18"/>
          <w:lang w:bidi="th-TH"/>
        </w:rPr>
      </w:pPr>
    </w:p>
    <w:p w14:paraId="28EF7504" w14:textId="2B86FA75" w:rsidR="00644BF0" w:rsidRPr="005A6482" w:rsidRDefault="00644BF0" w:rsidP="00710F9B">
      <w:pPr>
        <w:pStyle w:val="ListParagraph"/>
        <w:spacing w:after="0" w:line="240" w:lineRule="auto"/>
        <w:ind w:left="540"/>
        <w:jc w:val="both"/>
        <w:rPr>
          <w:rFonts w:eastAsia="Arial Unicode MS" w:cstheme="minorHAnsi"/>
          <w:spacing w:val="-2"/>
          <w:sz w:val="18"/>
          <w:szCs w:val="18"/>
          <w:lang w:bidi="th-TH"/>
        </w:rPr>
      </w:pPr>
      <w:r w:rsidRPr="005A6482">
        <w:rPr>
          <w:rFonts w:ascii="Arial" w:eastAsia="Arial Unicode MS" w:hAnsi="Arial" w:cs="Arial"/>
          <w:spacing w:val="-2"/>
          <w:sz w:val="18"/>
          <w:szCs w:val="18"/>
          <w:lang w:bidi="th-TH"/>
        </w:rPr>
        <w:t xml:space="preserve">The Group’s income and operating cash flows are substantially independent on changes in market interest rates. The </w:t>
      </w:r>
      <w:r w:rsidRPr="005A6482">
        <w:rPr>
          <w:rFonts w:eastAsia="Arial Unicode MS" w:cstheme="minorHAnsi"/>
          <w:spacing w:val="-2"/>
          <w:sz w:val="18"/>
          <w:szCs w:val="18"/>
          <w:lang w:bidi="th-TH"/>
        </w:rPr>
        <w:t>Group’s exposure to interest rate risk relates primarily to its deposits at financial institutions,</w:t>
      </w:r>
      <w:r w:rsidR="00D079DF" w:rsidRPr="005A6482">
        <w:rPr>
          <w:rFonts w:eastAsia="Arial Unicode MS" w:cstheme="minorHAnsi"/>
          <w:spacing w:val="-2"/>
          <w:sz w:val="18"/>
          <w:szCs w:val="18"/>
          <w:lang w:bidi="th-TH"/>
        </w:rPr>
        <w:t xml:space="preserve"> </w:t>
      </w:r>
      <w:r w:rsidRPr="005A6482">
        <w:rPr>
          <w:rFonts w:eastAsia="Arial Unicode MS" w:cstheme="minorHAnsi"/>
          <w:spacing w:val="-2"/>
          <w:sz w:val="18"/>
          <w:szCs w:val="18"/>
          <w:lang w:bidi="th-TH"/>
        </w:rPr>
        <w:t>short-term loans from/to related parties, including short-</w:t>
      </w:r>
      <w:r w:rsidR="008E3D4D" w:rsidRPr="005A6482">
        <w:rPr>
          <w:rFonts w:eastAsia="Arial Unicode MS" w:cstheme="minorHAnsi"/>
          <w:spacing w:val="-2"/>
          <w:sz w:val="18"/>
          <w:szCs w:val="18"/>
          <w:lang w:bidi="th-TH"/>
        </w:rPr>
        <w:t xml:space="preserve"> and long-</w:t>
      </w:r>
      <w:r w:rsidRPr="005A6482">
        <w:rPr>
          <w:rFonts w:eastAsia="Arial Unicode MS" w:cstheme="minorHAnsi"/>
          <w:spacing w:val="-2"/>
          <w:sz w:val="18"/>
          <w:szCs w:val="18"/>
          <w:lang w:bidi="th-TH"/>
        </w:rPr>
        <w:t xml:space="preserve">term loans from financial institutions. However, most of the Group’s financial assets and liabilities are current items with </w:t>
      </w:r>
      <w:r w:rsidR="00D2517C" w:rsidRPr="005A6482">
        <w:rPr>
          <w:rFonts w:eastAsia="Arial Unicode MS" w:cstheme="minorHAnsi"/>
          <w:spacing w:val="-2"/>
          <w:sz w:val="18"/>
          <w:szCs w:val="18"/>
          <w:lang w:bidi="th-TH"/>
        </w:rPr>
        <w:t xml:space="preserve">floating or </w:t>
      </w:r>
      <w:r w:rsidRPr="005A6482">
        <w:rPr>
          <w:rFonts w:eastAsia="Arial Unicode MS" w:cstheme="minorHAnsi"/>
          <w:spacing w:val="-2"/>
          <w:sz w:val="18"/>
          <w:szCs w:val="18"/>
          <w:lang w:bidi="th-TH"/>
        </w:rPr>
        <w:t>fixed interest rates</w:t>
      </w:r>
      <w:r w:rsidR="000A5726" w:rsidRPr="005A6482">
        <w:rPr>
          <w:rFonts w:eastAsia="Arial Unicode MS" w:cstheme="minorHAnsi"/>
          <w:spacing w:val="-2"/>
          <w:sz w:val="18"/>
          <w:szCs w:val="18"/>
          <w:lang w:bidi="th-TH"/>
        </w:rPr>
        <w:t xml:space="preserve"> that are close to the market rates</w:t>
      </w:r>
      <w:r w:rsidRPr="005A6482">
        <w:rPr>
          <w:rFonts w:eastAsia="Arial Unicode MS" w:cstheme="minorHAnsi"/>
          <w:spacing w:val="-2"/>
          <w:sz w:val="18"/>
          <w:szCs w:val="18"/>
          <w:lang w:bidi="th-TH"/>
        </w:rPr>
        <w:t>, which already reflected the current market situation.</w:t>
      </w:r>
    </w:p>
    <w:p w14:paraId="4C9E7ACB" w14:textId="77777777" w:rsidR="000A5726" w:rsidRPr="005A6482" w:rsidRDefault="000A5726" w:rsidP="00710F9B">
      <w:pPr>
        <w:pStyle w:val="ListParagraph"/>
        <w:spacing w:after="0" w:line="240" w:lineRule="auto"/>
        <w:ind w:left="540"/>
        <w:jc w:val="both"/>
        <w:rPr>
          <w:rFonts w:eastAsia="Arial Unicode MS" w:cstheme="minorHAnsi"/>
          <w:spacing w:val="-2"/>
          <w:sz w:val="18"/>
          <w:szCs w:val="18"/>
          <w:lang w:bidi="th-TH"/>
        </w:rPr>
      </w:pPr>
    </w:p>
    <w:p w14:paraId="15681DDB" w14:textId="40C05066" w:rsidR="000A5726" w:rsidRPr="005A6482" w:rsidRDefault="0043397D" w:rsidP="00710F9B">
      <w:pPr>
        <w:pStyle w:val="ListParagraph"/>
        <w:spacing w:after="0" w:line="240" w:lineRule="auto"/>
        <w:ind w:left="540"/>
        <w:jc w:val="both"/>
        <w:rPr>
          <w:rFonts w:eastAsia="Arial Unicode MS" w:cstheme="minorHAnsi"/>
          <w:spacing w:val="-2"/>
          <w:sz w:val="18"/>
          <w:szCs w:val="18"/>
          <w:lang w:bidi="th-TH"/>
        </w:rPr>
      </w:pPr>
      <w:r w:rsidRPr="005A6482">
        <w:rPr>
          <w:rFonts w:eastAsia="Arial Unicode MS" w:cstheme="minorHAnsi"/>
          <w:spacing w:val="-2"/>
          <w:sz w:val="18"/>
          <w:szCs w:val="18"/>
          <w:lang w:bidi="th-TH"/>
        </w:rPr>
        <w:t xml:space="preserve">The exposure of the Group’s borrowings to interest rate </w:t>
      </w:r>
      <w:r w:rsidR="00B455A5" w:rsidRPr="005A6482">
        <w:rPr>
          <w:rFonts w:eastAsia="Arial Unicode MS" w:cstheme="minorHAnsi"/>
          <w:spacing w:val="-2"/>
          <w:sz w:val="18"/>
          <w:szCs w:val="18"/>
          <w:lang w:bidi="th-TH"/>
        </w:rPr>
        <w:t xml:space="preserve">at </w:t>
      </w:r>
      <w:r w:rsidR="004B26A4" w:rsidRPr="005A6482">
        <w:rPr>
          <w:rFonts w:eastAsia="Arial Unicode MS" w:cstheme="minorHAnsi"/>
          <w:spacing w:val="-2"/>
          <w:sz w:val="18"/>
          <w:szCs w:val="18"/>
          <w:lang w:bidi="th-TH"/>
        </w:rPr>
        <w:t>the end of the reporting period are as follows:</w:t>
      </w:r>
    </w:p>
    <w:p w14:paraId="23A1EB71" w14:textId="77777777" w:rsidR="004B26A4" w:rsidRPr="005A6482" w:rsidRDefault="004B26A4" w:rsidP="00710F9B">
      <w:pPr>
        <w:pStyle w:val="ListParagraph"/>
        <w:spacing w:after="0" w:line="240" w:lineRule="auto"/>
        <w:ind w:left="540"/>
        <w:jc w:val="both"/>
        <w:rPr>
          <w:rFonts w:eastAsia="Arial Unicode MS" w:cstheme="minorHAnsi"/>
          <w:spacing w:val="-2"/>
          <w:sz w:val="18"/>
          <w:szCs w:val="18"/>
          <w:lang w:bidi="th-TH"/>
        </w:rPr>
      </w:pPr>
    </w:p>
    <w:tbl>
      <w:tblPr>
        <w:tblStyle w:val="TableGrid"/>
        <w:tblW w:w="8928"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8"/>
        <w:gridCol w:w="1117"/>
        <w:gridCol w:w="826"/>
        <w:gridCol w:w="1076"/>
        <w:gridCol w:w="826"/>
        <w:gridCol w:w="1117"/>
        <w:gridCol w:w="826"/>
        <w:gridCol w:w="1076"/>
        <w:gridCol w:w="826"/>
      </w:tblGrid>
      <w:tr w:rsidR="008B664A" w:rsidRPr="005A6482" w14:paraId="7090A9C0" w14:textId="77777777" w:rsidTr="000C6B34">
        <w:tc>
          <w:tcPr>
            <w:tcW w:w="1238" w:type="dxa"/>
          </w:tcPr>
          <w:p w14:paraId="3BCA321D" w14:textId="77777777" w:rsidR="008B664A" w:rsidRPr="005A6482" w:rsidRDefault="008B664A" w:rsidP="008B664A">
            <w:pPr>
              <w:ind w:left="-86"/>
              <w:jc w:val="thaiDistribute"/>
              <w:rPr>
                <w:rFonts w:eastAsia="Arial Unicode MS" w:cstheme="minorHAnsi"/>
                <w:b/>
                <w:bCs/>
                <w:sz w:val="18"/>
                <w:szCs w:val="18"/>
                <w:cs/>
              </w:rPr>
            </w:pPr>
          </w:p>
        </w:tc>
        <w:tc>
          <w:tcPr>
            <w:tcW w:w="3845" w:type="dxa"/>
            <w:gridSpan w:val="4"/>
            <w:tcBorders>
              <w:bottom w:val="single" w:sz="4" w:space="0" w:color="auto"/>
            </w:tcBorders>
          </w:tcPr>
          <w:p w14:paraId="56F16391" w14:textId="25C9C6C0" w:rsidR="008B664A" w:rsidRPr="005A6482" w:rsidRDefault="008B664A" w:rsidP="00F03FAC">
            <w:pPr>
              <w:jc w:val="center"/>
              <w:rPr>
                <w:rFonts w:eastAsia="Arial Unicode MS" w:cstheme="minorHAnsi"/>
                <w:b/>
                <w:bCs/>
                <w:sz w:val="18"/>
                <w:szCs w:val="18"/>
                <w:cs/>
              </w:rPr>
            </w:pPr>
            <w:r w:rsidRPr="005A6482">
              <w:rPr>
                <w:rFonts w:eastAsia="Arial Unicode MS" w:cstheme="minorHAnsi"/>
                <w:b/>
                <w:bCs/>
                <w:sz w:val="18"/>
                <w:szCs w:val="18"/>
              </w:rPr>
              <w:t>Consolidated financial statements</w:t>
            </w:r>
          </w:p>
        </w:tc>
        <w:tc>
          <w:tcPr>
            <w:tcW w:w="3845" w:type="dxa"/>
            <w:gridSpan w:val="4"/>
            <w:tcBorders>
              <w:bottom w:val="single" w:sz="4" w:space="0" w:color="auto"/>
            </w:tcBorders>
          </w:tcPr>
          <w:p w14:paraId="05859423" w14:textId="27979B7F" w:rsidR="008B664A" w:rsidRPr="005A6482" w:rsidRDefault="008B664A" w:rsidP="00F03FAC">
            <w:pPr>
              <w:jc w:val="center"/>
              <w:rPr>
                <w:rFonts w:eastAsia="Arial Unicode MS" w:cstheme="minorHAnsi"/>
                <w:b/>
                <w:bCs/>
                <w:sz w:val="18"/>
                <w:szCs w:val="18"/>
                <w:cs/>
              </w:rPr>
            </w:pPr>
            <w:r w:rsidRPr="005A6482">
              <w:rPr>
                <w:rFonts w:eastAsia="Arial Unicode MS" w:cstheme="minorHAnsi"/>
                <w:b/>
                <w:bCs/>
                <w:sz w:val="18"/>
                <w:szCs w:val="18"/>
              </w:rPr>
              <w:t>Separate financial statements</w:t>
            </w:r>
          </w:p>
        </w:tc>
      </w:tr>
      <w:tr w:rsidR="008B664A" w:rsidRPr="005A6482" w14:paraId="138FC37D" w14:textId="77777777" w:rsidTr="000C6B34">
        <w:tc>
          <w:tcPr>
            <w:tcW w:w="1238" w:type="dxa"/>
          </w:tcPr>
          <w:p w14:paraId="78CD1CF0" w14:textId="77777777" w:rsidR="008B664A" w:rsidRPr="005A6482" w:rsidRDefault="008B664A" w:rsidP="008B664A">
            <w:pPr>
              <w:ind w:left="-86"/>
              <w:jc w:val="thaiDistribute"/>
              <w:rPr>
                <w:rFonts w:eastAsia="Arial Unicode MS" w:cstheme="minorHAnsi"/>
                <w:b/>
                <w:bCs/>
                <w:sz w:val="18"/>
                <w:szCs w:val="18"/>
                <w:cs/>
              </w:rPr>
            </w:pPr>
          </w:p>
        </w:tc>
        <w:tc>
          <w:tcPr>
            <w:tcW w:w="1943" w:type="dxa"/>
            <w:gridSpan w:val="2"/>
            <w:tcBorders>
              <w:top w:val="single" w:sz="4" w:space="0" w:color="auto"/>
              <w:bottom w:val="single" w:sz="4" w:space="0" w:color="auto"/>
            </w:tcBorders>
          </w:tcPr>
          <w:p w14:paraId="6FDC1C7E" w14:textId="731CF5BD" w:rsidR="008B664A" w:rsidRPr="005A6482" w:rsidRDefault="00D3386D" w:rsidP="00F03FAC">
            <w:pPr>
              <w:jc w:val="center"/>
              <w:rPr>
                <w:rFonts w:eastAsia="Arial Unicode MS" w:cstheme="minorHAnsi"/>
                <w:b/>
                <w:bCs/>
                <w:sz w:val="18"/>
                <w:szCs w:val="18"/>
              </w:rPr>
            </w:pPr>
            <w:r w:rsidRPr="005A6482">
              <w:rPr>
                <w:rFonts w:eastAsia="Arial Unicode MS" w:cstheme="minorHAnsi"/>
                <w:b/>
                <w:bCs/>
                <w:sz w:val="18"/>
                <w:szCs w:val="18"/>
              </w:rPr>
              <w:t>2024</w:t>
            </w:r>
          </w:p>
        </w:tc>
        <w:tc>
          <w:tcPr>
            <w:tcW w:w="1902" w:type="dxa"/>
            <w:gridSpan w:val="2"/>
            <w:tcBorders>
              <w:top w:val="single" w:sz="4" w:space="0" w:color="auto"/>
              <w:bottom w:val="single" w:sz="4" w:space="0" w:color="auto"/>
            </w:tcBorders>
          </w:tcPr>
          <w:p w14:paraId="6A3E10F8" w14:textId="58606AD7" w:rsidR="008B664A" w:rsidRPr="005A6482" w:rsidRDefault="00D3386D" w:rsidP="00F03FAC">
            <w:pPr>
              <w:jc w:val="center"/>
              <w:rPr>
                <w:rFonts w:eastAsia="Arial Unicode MS" w:cstheme="minorHAnsi"/>
                <w:b/>
                <w:bCs/>
                <w:sz w:val="18"/>
                <w:szCs w:val="18"/>
              </w:rPr>
            </w:pPr>
            <w:r w:rsidRPr="005A6482">
              <w:rPr>
                <w:rFonts w:eastAsia="Arial Unicode MS" w:cstheme="minorHAnsi"/>
                <w:b/>
                <w:bCs/>
                <w:sz w:val="18"/>
                <w:szCs w:val="18"/>
              </w:rPr>
              <w:t>2023</w:t>
            </w:r>
          </w:p>
        </w:tc>
        <w:tc>
          <w:tcPr>
            <w:tcW w:w="1943" w:type="dxa"/>
            <w:gridSpan w:val="2"/>
            <w:tcBorders>
              <w:top w:val="single" w:sz="4" w:space="0" w:color="auto"/>
              <w:bottom w:val="single" w:sz="4" w:space="0" w:color="auto"/>
            </w:tcBorders>
          </w:tcPr>
          <w:p w14:paraId="6A1DFC64" w14:textId="0F9749A3" w:rsidR="008B664A" w:rsidRPr="005A6482" w:rsidRDefault="00D3386D" w:rsidP="00F03FAC">
            <w:pPr>
              <w:jc w:val="center"/>
              <w:rPr>
                <w:rFonts w:eastAsia="Arial Unicode MS" w:cstheme="minorHAnsi"/>
                <w:b/>
                <w:bCs/>
                <w:sz w:val="18"/>
                <w:szCs w:val="18"/>
                <w:cs/>
              </w:rPr>
            </w:pPr>
            <w:r w:rsidRPr="005A6482">
              <w:rPr>
                <w:rFonts w:eastAsia="Arial Unicode MS" w:cstheme="minorHAnsi"/>
                <w:b/>
                <w:bCs/>
                <w:sz w:val="18"/>
                <w:szCs w:val="18"/>
              </w:rPr>
              <w:t>2024</w:t>
            </w:r>
          </w:p>
        </w:tc>
        <w:tc>
          <w:tcPr>
            <w:tcW w:w="1902" w:type="dxa"/>
            <w:gridSpan w:val="2"/>
            <w:tcBorders>
              <w:top w:val="single" w:sz="4" w:space="0" w:color="auto"/>
              <w:bottom w:val="single" w:sz="4" w:space="0" w:color="auto"/>
            </w:tcBorders>
          </w:tcPr>
          <w:p w14:paraId="1B6883AA" w14:textId="20608327" w:rsidR="008B664A" w:rsidRPr="005A6482" w:rsidRDefault="00D3386D" w:rsidP="00F03FAC">
            <w:pPr>
              <w:jc w:val="center"/>
              <w:rPr>
                <w:rFonts w:eastAsia="Arial Unicode MS" w:cstheme="minorHAnsi"/>
                <w:b/>
                <w:bCs/>
                <w:sz w:val="18"/>
                <w:szCs w:val="18"/>
                <w:cs/>
              </w:rPr>
            </w:pPr>
            <w:r w:rsidRPr="005A6482">
              <w:rPr>
                <w:rFonts w:eastAsia="Arial Unicode MS" w:cstheme="minorHAnsi"/>
                <w:b/>
                <w:bCs/>
                <w:sz w:val="18"/>
                <w:szCs w:val="18"/>
              </w:rPr>
              <w:t>2023</w:t>
            </w:r>
          </w:p>
        </w:tc>
      </w:tr>
      <w:tr w:rsidR="00D3386D" w:rsidRPr="005A6482" w14:paraId="08855BAA" w14:textId="77777777" w:rsidTr="000C6B34">
        <w:tc>
          <w:tcPr>
            <w:tcW w:w="1238" w:type="dxa"/>
          </w:tcPr>
          <w:p w14:paraId="0D4B44C4" w14:textId="77777777" w:rsidR="00D3386D" w:rsidRPr="005A6482" w:rsidRDefault="00D3386D" w:rsidP="00D3386D">
            <w:pPr>
              <w:ind w:left="-86"/>
              <w:jc w:val="thaiDistribute"/>
              <w:rPr>
                <w:rFonts w:eastAsia="Arial Unicode MS" w:cstheme="minorHAnsi"/>
                <w:sz w:val="18"/>
                <w:szCs w:val="18"/>
              </w:rPr>
            </w:pPr>
          </w:p>
        </w:tc>
        <w:tc>
          <w:tcPr>
            <w:tcW w:w="1117" w:type="dxa"/>
            <w:tcBorders>
              <w:top w:val="single" w:sz="4" w:space="0" w:color="auto"/>
              <w:bottom w:val="single" w:sz="4" w:space="0" w:color="auto"/>
            </w:tcBorders>
            <w:vAlign w:val="bottom"/>
          </w:tcPr>
          <w:p w14:paraId="1B99C914" w14:textId="3CCAE64B" w:rsidR="00D3386D" w:rsidRPr="005A6482" w:rsidRDefault="00D3386D" w:rsidP="000C6B34">
            <w:pPr>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826" w:type="dxa"/>
            <w:tcBorders>
              <w:top w:val="single" w:sz="4" w:space="0" w:color="auto"/>
              <w:bottom w:val="single" w:sz="4" w:space="0" w:color="auto"/>
            </w:tcBorders>
            <w:vAlign w:val="bottom"/>
          </w:tcPr>
          <w:p w14:paraId="75C3CEBE" w14:textId="22625E91" w:rsidR="00D3386D" w:rsidRPr="005A6482" w:rsidRDefault="00D3386D" w:rsidP="000C6B34">
            <w:pPr>
              <w:ind w:right="-72"/>
              <w:jc w:val="right"/>
              <w:rPr>
                <w:rFonts w:eastAsia="Arial Unicode MS" w:cstheme="minorHAnsi"/>
                <w:b/>
                <w:bCs/>
                <w:sz w:val="18"/>
                <w:szCs w:val="18"/>
              </w:rPr>
            </w:pPr>
            <w:r w:rsidRPr="005A6482">
              <w:rPr>
                <w:rFonts w:eastAsia="Arial Unicode MS" w:cstheme="minorHAnsi"/>
                <w:b/>
                <w:bCs/>
                <w:sz w:val="18"/>
                <w:szCs w:val="18"/>
              </w:rPr>
              <w:t>% of total loans</w:t>
            </w:r>
          </w:p>
        </w:tc>
        <w:tc>
          <w:tcPr>
            <w:tcW w:w="1076" w:type="dxa"/>
            <w:tcBorders>
              <w:top w:val="single" w:sz="4" w:space="0" w:color="auto"/>
              <w:bottom w:val="single" w:sz="4" w:space="0" w:color="auto"/>
            </w:tcBorders>
            <w:vAlign w:val="bottom"/>
          </w:tcPr>
          <w:p w14:paraId="73DF3DFD" w14:textId="632FE5E5" w:rsidR="00D3386D" w:rsidRPr="005A6482" w:rsidRDefault="00D3386D" w:rsidP="000C6B34">
            <w:pPr>
              <w:ind w:right="-72"/>
              <w:jc w:val="right"/>
              <w:rPr>
                <w:rFonts w:eastAsia="Arial Unicode MS" w:cstheme="minorHAnsi"/>
                <w:b/>
                <w:bCs/>
                <w:sz w:val="18"/>
                <w:szCs w:val="18"/>
                <w:cs/>
              </w:rPr>
            </w:pPr>
            <w:r w:rsidRPr="005A6482">
              <w:rPr>
                <w:rFonts w:eastAsia="Arial Unicode MS" w:cstheme="minorHAnsi"/>
                <w:b/>
                <w:bCs/>
                <w:sz w:val="18"/>
                <w:szCs w:val="18"/>
              </w:rPr>
              <w:t>Thousand Baht</w:t>
            </w:r>
          </w:p>
        </w:tc>
        <w:tc>
          <w:tcPr>
            <w:tcW w:w="826" w:type="dxa"/>
            <w:tcBorders>
              <w:top w:val="single" w:sz="4" w:space="0" w:color="auto"/>
              <w:bottom w:val="single" w:sz="4" w:space="0" w:color="auto"/>
            </w:tcBorders>
            <w:vAlign w:val="bottom"/>
          </w:tcPr>
          <w:p w14:paraId="565A1390" w14:textId="15B9B400" w:rsidR="00D3386D" w:rsidRPr="005A6482" w:rsidRDefault="00D3386D" w:rsidP="000C6B34">
            <w:pPr>
              <w:ind w:right="-72"/>
              <w:jc w:val="right"/>
              <w:rPr>
                <w:rFonts w:eastAsia="Arial Unicode MS" w:cstheme="minorHAnsi"/>
                <w:b/>
                <w:bCs/>
                <w:sz w:val="18"/>
                <w:szCs w:val="18"/>
                <w:cs/>
              </w:rPr>
            </w:pPr>
            <w:r w:rsidRPr="005A6482">
              <w:rPr>
                <w:rFonts w:eastAsia="Arial Unicode MS" w:cstheme="minorHAnsi"/>
                <w:b/>
                <w:bCs/>
                <w:sz w:val="18"/>
                <w:szCs w:val="18"/>
              </w:rPr>
              <w:t>% of total loans</w:t>
            </w:r>
          </w:p>
        </w:tc>
        <w:tc>
          <w:tcPr>
            <w:tcW w:w="1117" w:type="dxa"/>
            <w:tcBorders>
              <w:top w:val="single" w:sz="4" w:space="0" w:color="auto"/>
              <w:bottom w:val="single" w:sz="4" w:space="0" w:color="auto"/>
            </w:tcBorders>
            <w:vAlign w:val="bottom"/>
          </w:tcPr>
          <w:p w14:paraId="58AD5081" w14:textId="2872D34A" w:rsidR="00D3386D" w:rsidRPr="005A6482" w:rsidRDefault="00D3386D" w:rsidP="000C6B34">
            <w:pPr>
              <w:ind w:right="-72"/>
              <w:jc w:val="right"/>
              <w:rPr>
                <w:rFonts w:eastAsia="Arial Unicode MS" w:cstheme="minorHAnsi"/>
                <w:b/>
                <w:bCs/>
                <w:sz w:val="18"/>
                <w:szCs w:val="18"/>
                <w:cs/>
              </w:rPr>
            </w:pPr>
            <w:r w:rsidRPr="005A6482">
              <w:rPr>
                <w:rFonts w:eastAsia="Arial Unicode MS" w:cstheme="minorHAnsi"/>
                <w:b/>
                <w:bCs/>
                <w:sz w:val="18"/>
                <w:szCs w:val="18"/>
              </w:rPr>
              <w:t>Thousand Baht</w:t>
            </w:r>
          </w:p>
        </w:tc>
        <w:tc>
          <w:tcPr>
            <w:tcW w:w="826" w:type="dxa"/>
            <w:tcBorders>
              <w:top w:val="single" w:sz="4" w:space="0" w:color="auto"/>
              <w:bottom w:val="single" w:sz="4" w:space="0" w:color="auto"/>
            </w:tcBorders>
            <w:vAlign w:val="bottom"/>
          </w:tcPr>
          <w:p w14:paraId="0BF652DD" w14:textId="70F15959" w:rsidR="00D3386D" w:rsidRPr="005A6482" w:rsidRDefault="00D3386D" w:rsidP="000C6B34">
            <w:pPr>
              <w:ind w:right="-72"/>
              <w:jc w:val="right"/>
              <w:rPr>
                <w:rFonts w:eastAsia="Arial Unicode MS" w:cstheme="minorHAnsi"/>
                <w:b/>
                <w:bCs/>
                <w:sz w:val="18"/>
                <w:szCs w:val="18"/>
                <w:cs/>
              </w:rPr>
            </w:pPr>
            <w:r w:rsidRPr="005A6482">
              <w:rPr>
                <w:rFonts w:eastAsia="Arial Unicode MS" w:cstheme="minorHAnsi"/>
                <w:b/>
                <w:bCs/>
                <w:sz w:val="18"/>
                <w:szCs w:val="18"/>
              </w:rPr>
              <w:t>% of total loans</w:t>
            </w:r>
          </w:p>
        </w:tc>
        <w:tc>
          <w:tcPr>
            <w:tcW w:w="1076" w:type="dxa"/>
            <w:tcBorders>
              <w:top w:val="single" w:sz="4" w:space="0" w:color="auto"/>
              <w:bottom w:val="single" w:sz="4" w:space="0" w:color="auto"/>
            </w:tcBorders>
            <w:vAlign w:val="bottom"/>
          </w:tcPr>
          <w:p w14:paraId="03D58E47" w14:textId="6DB7B8F2" w:rsidR="00D3386D" w:rsidRPr="005A6482" w:rsidRDefault="00D3386D" w:rsidP="000C6B34">
            <w:pPr>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826" w:type="dxa"/>
            <w:tcBorders>
              <w:top w:val="single" w:sz="4" w:space="0" w:color="auto"/>
              <w:bottom w:val="single" w:sz="4" w:space="0" w:color="auto"/>
            </w:tcBorders>
            <w:vAlign w:val="bottom"/>
          </w:tcPr>
          <w:p w14:paraId="32BFF0CB" w14:textId="576F32F6" w:rsidR="00D3386D" w:rsidRPr="005A6482" w:rsidRDefault="00D3386D" w:rsidP="000C6B34">
            <w:pPr>
              <w:ind w:right="-72"/>
              <w:jc w:val="right"/>
              <w:rPr>
                <w:rFonts w:eastAsia="Arial Unicode MS" w:cstheme="minorHAnsi"/>
                <w:b/>
                <w:bCs/>
                <w:sz w:val="18"/>
                <w:szCs w:val="18"/>
              </w:rPr>
            </w:pPr>
            <w:r w:rsidRPr="005A6482">
              <w:rPr>
                <w:rFonts w:eastAsia="Arial Unicode MS" w:cstheme="minorHAnsi"/>
                <w:b/>
                <w:bCs/>
                <w:sz w:val="18"/>
                <w:szCs w:val="18"/>
              </w:rPr>
              <w:t>% of total loans</w:t>
            </w:r>
          </w:p>
        </w:tc>
      </w:tr>
      <w:tr w:rsidR="00D3386D" w:rsidRPr="005A6482" w14:paraId="64B74828" w14:textId="77777777" w:rsidTr="000C6B34">
        <w:tc>
          <w:tcPr>
            <w:tcW w:w="1238" w:type="dxa"/>
          </w:tcPr>
          <w:p w14:paraId="7F1A39E8" w14:textId="77777777" w:rsidR="00D3386D" w:rsidRPr="005A6482" w:rsidRDefault="00D3386D" w:rsidP="00D3386D">
            <w:pPr>
              <w:ind w:left="-86"/>
              <w:jc w:val="thaiDistribute"/>
              <w:rPr>
                <w:rFonts w:eastAsia="Arial Unicode MS" w:cstheme="minorHAnsi"/>
                <w:sz w:val="18"/>
                <w:szCs w:val="18"/>
              </w:rPr>
            </w:pPr>
          </w:p>
        </w:tc>
        <w:tc>
          <w:tcPr>
            <w:tcW w:w="1117" w:type="dxa"/>
            <w:tcBorders>
              <w:top w:val="single" w:sz="4" w:space="0" w:color="auto"/>
            </w:tcBorders>
          </w:tcPr>
          <w:p w14:paraId="2C2C7F7B" w14:textId="77777777" w:rsidR="00D3386D" w:rsidRPr="005A6482" w:rsidRDefault="00D3386D" w:rsidP="000C6B34">
            <w:pPr>
              <w:ind w:right="-72"/>
              <w:jc w:val="right"/>
              <w:rPr>
                <w:rFonts w:eastAsia="Arial Unicode MS" w:cstheme="minorHAnsi"/>
                <w:sz w:val="18"/>
                <w:szCs w:val="18"/>
              </w:rPr>
            </w:pPr>
          </w:p>
        </w:tc>
        <w:tc>
          <w:tcPr>
            <w:tcW w:w="826" w:type="dxa"/>
            <w:tcBorders>
              <w:top w:val="single" w:sz="4" w:space="0" w:color="auto"/>
            </w:tcBorders>
          </w:tcPr>
          <w:p w14:paraId="42235173" w14:textId="77777777" w:rsidR="00D3386D" w:rsidRPr="005A6482" w:rsidRDefault="00D3386D" w:rsidP="000C6B34">
            <w:pPr>
              <w:ind w:right="-72"/>
              <w:jc w:val="right"/>
              <w:rPr>
                <w:rFonts w:eastAsia="Arial Unicode MS" w:cstheme="minorHAnsi"/>
                <w:sz w:val="18"/>
                <w:szCs w:val="18"/>
              </w:rPr>
            </w:pPr>
          </w:p>
        </w:tc>
        <w:tc>
          <w:tcPr>
            <w:tcW w:w="1076" w:type="dxa"/>
            <w:tcBorders>
              <w:top w:val="single" w:sz="4" w:space="0" w:color="auto"/>
            </w:tcBorders>
          </w:tcPr>
          <w:p w14:paraId="5FF8725B" w14:textId="77777777" w:rsidR="00D3386D" w:rsidRPr="005A6482" w:rsidRDefault="00D3386D" w:rsidP="000C6B34">
            <w:pPr>
              <w:ind w:right="-72"/>
              <w:jc w:val="right"/>
              <w:rPr>
                <w:rFonts w:eastAsia="Arial Unicode MS" w:cstheme="minorHAnsi"/>
                <w:sz w:val="18"/>
                <w:szCs w:val="18"/>
              </w:rPr>
            </w:pPr>
          </w:p>
        </w:tc>
        <w:tc>
          <w:tcPr>
            <w:tcW w:w="826" w:type="dxa"/>
            <w:tcBorders>
              <w:top w:val="single" w:sz="4" w:space="0" w:color="auto"/>
            </w:tcBorders>
          </w:tcPr>
          <w:p w14:paraId="5947F522" w14:textId="77777777" w:rsidR="00D3386D" w:rsidRPr="005A6482" w:rsidRDefault="00D3386D" w:rsidP="000C6B34">
            <w:pPr>
              <w:ind w:right="-72"/>
              <w:jc w:val="right"/>
              <w:rPr>
                <w:rFonts w:eastAsia="Arial Unicode MS" w:cstheme="minorHAnsi"/>
                <w:sz w:val="18"/>
                <w:szCs w:val="18"/>
              </w:rPr>
            </w:pPr>
          </w:p>
        </w:tc>
        <w:tc>
          <w:tcPr>
            <w:tcW w:w="1117" w:type="dxa"/>
            <w:tcBorders>
              <w:top w:val="single" w:sz="4" w:space="0" w:color="auto"/>
            </w:tcBorders>
          </w:tcPr>
          <w:p w14:paraId="3893FEA8" w14:textId="77777777" w:rsidR="00D3386D" w:rsidRPr="005A6482" w:rsidRDefault="00D3386D" w:rsidP="000C6B34">
            <w:pPr>
              <w:ind w:right="-72"/>
              <w:jc w:val="right"/>
              <w:rPr>
                <w:rFonts w:eastAsia="Arial Unicode MS" w:cstheme="minorHAnsi"/>
                <w:sz w:val="18"/>
                <w:szCs w:val="18"/>
              </w:rPr>
            </w:pPr>
          </w:p>
        </w:tc>
        <w:tc>
          <w:tcPr>
            <w:tcW w:w="826" w:type="dxa"/>
            <w:tcBorders>
              <w:top w:val="single" w:sz="4" w:space="0" w:color="auto"/>
            </w:tcBorders>
          </w:tcPr>
          <w:p w14:paraId="209D3CB0" w14:textId="77777777" w:rsidR="00D3386D" w:rsidRPr="005A6482" w:rsidRDefault="00D3386D" w:rsidP="000C6B34">
            <w:pPr>
              <w:ind w:right="-72"/>
              <w:jc w:val="right"/>
              <w:rPr>
                <w:rFonts w:eastAsia="Arial Unicode MS" w:cstheme="minorHAnsi"/>
                <w:sz w:val="18"/>
                <w:szCs w:val="18"/>
              </w:rPr>
            </w:pPr>
          </w:p>
        </w:tc>
        <w:tc>
          <w:tcPr>
            <w:tcW w:w="1076" w:type="dxa"/>
            <w:tcBorders>
              <w:top w:val="single" w:sz="4" w:space="0" w:color="auto"/>
            </w:tcBorders>
          </w:tcPr>
          <w:p w14:paraId="4B2DF49E" w14:textId="77777777" w:rsidR="00D3386D" w:rsidRPr="005A6482" w:rsidRDefault="00D3386D" w:rsidP="000C6B34">
            <w:pPr>
              <w:ind w:right="-72"/>
              <w:jc w:val="right"/>
              <w:rPr>
                <w:rFonts w:eastAsia="Arial Unicode MS" w:cstheme="minorHAnsi"/>
                <w:sz w:val="18"/>
                <w:szCs w:val="18"/>
              </w:rPr>
            </w:pPr>
          </w:p>
        </w:tc>
        <w:tc>
          <w:tcPr>
            <w:tcW w:w="826" w:type="dxa"/>
            <w:tcBorders>
              <w:top w:val="single" w:sz="4" w:space="0" w:color="auto"/>
            </w:tcBorders>
          </w:tcPr>
          <w:p w14:paraId="3D0E3295" w14:textId="77777777" w:rsidR="00D3386D" w:rsidRPr="005A6482" w:rsidRDefault="00D3386D" w:rsidP="000C6B34">
            <w:pPr>
              <w:ind w:right="-72"/>
              <w:jc w:val="right"/>
              <w:rPr>
                <w:rFonts w:eastAsia="Arial Unicode MS" w:cstheme="minorHAnsi"/>
                <w:sz w:val="18"/>
                <w:szCs w:val="18"/>
              </w:rPr>
            </w:pPr>
          </w:p>
        </w:tc>
      </w:tr>
      <w:tr w:rsidR="00D3386D" w:rsidRPr="005A6482" w14:paraId="23D3BAA4" w14:textId="77777777" w:rsidTr="000C6B34">
        <w:tc>
          <w:tcPr>
            <w:tcW w:w="1238" w:type="dxa"/>
          </w:tcPr>
          <w:p w14:paraId="574746F1" w14:textId="77777777" w:rsidR="00DB5C4E" w:rsidRPr="005A6482" w:rsidRDefault="00D3386D" w:rsidP="00D3386D">
            <w:pPr>
              <w:ind w:left="-86"/>
              <w:rPr>
                <w:rFonts w:eastAsia="Arial Unicode MS" w:cstheme="minorHAnsi"/>
                <w:sz w:val="18"/>
                <w:szCs w:val="18"/>
              </w:rPr>
            </w:pPr>
            <w:r w:rsidRPr="005A6482">
              <w:rPr>
                <w:rFonts w:eastAsia="Arial Unicode MS" w:cstheme="minorHAnsi"/>
                <w:sz w:val="18"/>
                <w:szCs w:val="18"/>
              </w:rPr>
              <w:t xml:space="preserve">Variable rate </w:t>
            </w:r>
          </w:p>
          <w:p w14:paraId="5BB96FA9" w14:textId="586D0A46" w:rsidR="00D3386D" w:rsidRPr="005A6482" w:rsidRDefault="00DB5C4E" w:rsidP="00D3386D">
            <w:pPr>
              <w:ind w:left="-86"/>
              <w:rPr>
                <w:rFonts w:eastAsia="Arial Unicode MS" w:cstheme="minorHAnsi"/>
                <w:sz w:val="18"/>
                <w:szCs w:val="18"/>
              </w:rPr>
            </w:pPr>
            <w:r w:rsidRPr="005A6482">
              <w:rPr>
                <w:rFonts w:eastAsia="Arial Unicode MS" w:cstheme="minorHAnsi"/>
                <w:sz w:val="18"/>
                <w:szCs w:val="18"/>
              </w:rPr>
              <w:t xml:space="preserve">   </w:t>
            </w:r>
            <w:r w:rsidR="00D3386D" w:rsidRPr="005A6482">
              <w:rPr>
                <w:rFonts w:eastAsia="Arial Unicode MS" w:cstheme="minorHAnsi"/>
                <w:sz w:val="18"/>
                <w:szCs w:val="18"/>
              </w:rPr>
              <w:t>borrowings</w:t>
            </w:r>
          </w:p>
        </w:tc>
        <w:tc>
          <w:tcPr>
            <w:tcW w:w="1117" w:type="dxa"/>
            <w:vAlign w:val="bottom"/>
          </w:tcPr>
          <w:p w14:paraId="73FD98A8" w14:textId="2FD2030E" w:rsidR="00D3386D" w:rsidRPr="005A6482" w:rsidRDefault="00810F8D" w:rsidP="000C6B34">
            <w:pPr>
              <w:ind w:right="-72"/>
              <w:jc w:val="right"/>
              <w:rPr>
                <w:rFonts w:eastAsia="Arial Unicode MS"/>
                <w:sz w:val="18"/>
                <w:lang w:val="en-US" w:bidi="th-TH"/>
              </w:rPr>
            </w:pPr>
            <w:r w:rsidRPr="005A6482">
              <w:rPr>
                <w:rFonts w:eastAsia="Arial Unicode MS"/>
                <w:sz w:val="18"/>
                <w:lang w:val="en-US" w:bidi="th-TH"/>
              </w:rPr>
              <w:t>683,333</w:t>
            </w:r>
          </w:p>
        </w:tc>
        <w:tc>
          <w:tcPr>
            <w:tcW w:w="826" w:type="dxa"/>
            <w:vAlign w:val="bottom"/>
          </w:tcPr>
          <w:p w14:paraId="62D6654F" w14:textId="26CBF89E"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7</w:t>
            </w:r>
          </w:p>
        </w:tc>
        <w:tc>
          <w:tcPr>
            <w:tcW w:w="1076" w:type="dxa"/>
            <w:vAlign w:val="bottom"/>
          </w:tcPr>
          <w:p w14:paraId="55F96057" w14:textId="77777777" w:rsidR="00D3386D" w:rsidRPr="005A6482" w:rsidRDefault="00D3386D" w:rsidP="000C6B34">
            <w:pPr>
              <w:ind w:right="-72"/>
              <w:jc w:val="right"/>
              <w:rPr>
                <w:rFonts w:eastAsia="Arial Unicode MS" w:cstheme="minorHAnsi"/>
                <w:sz w:val="18"/>
                <w:szCs w:val="18"/>
              </w:rPr>
            </w:pPr>
            <w:r w:rsidRPr="005A6482">
              <w:rPr>
                <w:rFonts w:eastAsia="Arial Unicode MS" w:cstheme="minorHAnsi"/>
                <w:sz w:val="18"/>
                <w:szCs w:val="18"/>
              </w:rPr>
              <w:t>-</w:t>
            </w:r>
          </w:p>
        </w:tc>
        <w:tc>
          <w:tcPr>
            <w:tcW w:w="826" w:type="dxa"/>
            <w:vAlign w:val="bottom"/>
          </w:tcPr>
          <w:p w14:paraId="5AF1BEDF" w14:textId="77777777" w:rsidR="00D3386D" w:rsidRPr="005A6482" w:rsidRDefault="00D3386D" w:rsidP="000C6B34">
            <w:pPr>
              <w:ind w:right="-72"/>
              <w:jc w:val="right"/>
              <w:rPr>
                <w:rFonts w:eastAsia="Arial Unicode MS" w:cstheme="minorHAnsi"/>
                <w:sz w:val="18"/>
                <w:szCs w:val="18"/>
              </w:rPr>
            </w:pPr>
            <w:r w:rsidRPr="005A6482">
              <w:rPr>
                <w:rFonts w:eastAsia="Arial Unicode MS" w:cstheme="minorHAnsi"/>
                <w:sz w:val="18"/>
                <w:szCs w:val="18"/>
              </w:rPr>
              <w:t>-</w:t>
            </w:r>
          </w:p>
        </w:tc>
        <w:tc>
          <w:tcPr>
            <w:tcW w:w="1117" w:type="dxa"/>
            <w:vAlign w:val="bottom"/>
          </w:tcPr>
          <w:p w14:paraId="073465FB" w14:textId="4CCD26CB"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1,721,476</w:t>
            </w:r>
          </w:p>
        </w:tc>
        <w:tc>
          <w:tcPr>
            <w:tcW w:w="826" w:type="dxa"/>
            <w:vAlign w:val="bottom"/>
          </w:tcPr>
          <w:p w14:paraId="0038F00E" w14:textId="03BB61D7"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15</w:t>
            </w:r>
          </w:p>
        </w:tc>
        <w:tc>
          <w:tcPr>
            <w:tcW w:w="1076" w:type="dxa"/>
            <w:vAlign w:val="bottom"/>
          </w:tcPr>
          <w:p w14:paraId="235E0076" w14:textId="360C6684"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456,235</w:t>
            </w:r>
          </w:p>
        </w:tc>
        <w:tc>
          <w:tcPr>
            <w:tcW w:w="826" w:type="dxa"/>
            <w:vAlign w:val="bottom"/>
          </w:tcPr>
          <w:p w14:paraId="68446B42" w14:textId="7C0D51E9"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5</w:t>
            </w:r>
          </w:p>
        </w:tc>
      </w:tr>
      <w:tr w:rsidR="00D3386D" w:rsidRPr="005A6482" w14:paraId="5E497D4F" w14:textId="77777777" w:rsidTr="000C6B34">
        <w:tc>
          <w:tcPr>
            <w:tcW w:w="1238" w:type="dxa"/>
          </w:tcPr>
          <w:p w14:paraId="7C4D5F33" w14:textId="77777777" w:rsidR="00DB5C4E" w:rsidRPr="005A6482" w:rsidRDefault="00D3386D" w:rsidP="00D3386D">
            <w:pPr>
              <w:ind w:left="-86"/>
              <w:rPr>
                <w:rFonts w:eastAsia="Arial Unicode MS" w:cstheme="minorHAnsi"/>
                <w:sz w:val="18"/>
                <w:szCs w:val="18"/>
              </w:rPr>
            </w:pPr>
            <w:r w:rsidRPr="005A6482">
              <w:rPr>
                <w:rFonts w:eastAsia="Arial Unicode MS" w:cstheme="minorHAnsi"/>
                <w:sz w:val="18"/>
                <w:szCs w:val="18"/>
              </w:rPr>
              <w:t xml:space="preserve">Fixed rate </w:t>
            </w:r>
          </w:p>
          <w:p w14:paraId="38289A75" w14:textId="2FC56AD5" w:rsidR="00D3386D" w:rsidRPr="005A6482" w:rsidRDefault="00DB5C4E" w:rsidP="00D3386D">
            <w:pPr>
              <w:ind w:left="-86"/>
              <w:rPr>
                <w:rFonts w:eastAsia="Arial Unicode MS" w:cstheme="minorHAnsi"/>
                <w:sz w:val="18"/>
                <w:szCs w:val="18"/>
                <w:cs/>
              </w:rPr>
            </w:pPr>
            <w:r w:rsidRPr="005A6482">
              <w:rPr>
                <w:rFonts w:eastAsia="Arial Unicode MS" w:cstheme="minorHAnsi"/>
                <w:sz w:val="18"/>
                <w:szCs w:val="18"/>
              </w:rPr>
              <w:t xml:space="preserve">   </w:t>
            </w:r>
            <w:r w:rsidR="00D3386D" w:rsidRPr="005A6482">
              <w:rPr>
                <w:rFonts w:eastAsia="Arial Unicode MS" w:cstheme="minorHAnsi"/>
                <w:sz w:val="18"/>
                <w:szCs w:val="18"/>
              </w:rPr>
              <w:t>borrowings</w:t>
            </w:r>
          </w:p>
        </w:tc>
        <w:tc>
          <w:tcPr>
            <w:tcW w:w="1117" w:type="dxa"/>
            <w:tcBorders>
              <w:bottom w:val="single" w:sz="4" w:space="0" w:color="auto"/>
            </w:tcBorders>
            <w:vAlign w:val="bottom"/>
          </w:tcPr>
          <w:p w14:paraId="08BA4463" w14:textId="6090CD3E"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9,577,217</w:t>
            </w:r>
          </w:p>
        </w:tc>
        <w:tc>
          <w:tcPr>
            <w:tcW w:w="826" w:type="dxa"/>
            <w:tcBorders>
              <w:bottom w:val="single" w:sz="4" w:space="0" w:color="auto"/>
            </w:tcBorders>
            <w:vAlign w:val="bottom"/>
          </w:tcPr>
          <w:p w14:paraId="6CDE412F" w14:textId="6AD4E46F"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93</w:t>
            </w:r>
          </w:p>
        </w:tc>
        <w:tc>
          <w:tcPr>
            <w:tcW w:w="1076" w:type="dxa"/>
            <w:tcBorders>
              <w:bottom w:val="single" w:sz="4" w:space="0" w:color="auto"/>
            </w:tcBorders>
            <w:vAlign w:val="bottom"/>
          </w:tcPr>
          <w:p w14:paraId="2577A342" w14:textId="766636D7"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8,436,864</w:t>
            </w:r>
          </w:p>
        </w:tc>
        <w:tc>
          <w:tcPr>
            <w:tcW w:w="826" w:type="dxa"/>
            <w:tcBorders>
              <w:bottom w:val="single" w:sz="4" w:space="0" w:color="auto"/>
            </w:tcBorders>
            <w:vAlign w:val="bottom"/>
          </w:tcPr>
          <w:p w14:paraId="79BEE620" w14:textId="52B896B1"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100</w:t>
            </w:r>
          </w:p>
        </w:tc>
        <w:tc>
          <w:tcPr>
            <w:tcW w:w="1117" w:type="dxa"/>
            <w:tcBorders>
              <w:bottom w:val="single" w:sz="4" w:space="0" w:color="auto"/>
            </w:tcBorders>
            <w:vAlign w:val="bottom"/>
          </w:tcPr>
          <w:p w14:paraId="2B8F60F2" w14:textId="3DAADABF"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9,452,300</w:t>
            </w:r>
          </w:p>
        </w:tc>
        <w:tc>
          <w:tcPr>
            <w:tcW w:w="826" w:type="dxa"/>
            <w:tcBorders>
              <w:bottom w:val="single" w:sz="4" w:space="0" w:color="auto"/>
            </w:tcBorders>
            <w:vAlign w:val="bottom"/>
          </w:tcPr>
          <w:p w14:paraId="3686FF8D" w14:textId="553F2139"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85</w:t>
            </w:r>
          </w:p>
        </w:tc>
        <w:tc>
          <w:tcPr>
            <w:tcW w:w="1076" w:type="dxa"/>
            <w:tcBorders>
              <w:bottom w:val="single" w:sz="4" w:space="0" w:color="auto"/>
            </w:tcBorders>
            <w:vAlign w:val="bottom"/>
          </w:tcPr>
          <w:p w14:paraId="7406A3AE" w14:textId="0D1345BF"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8,365,958</w:t>
            </w:r>
          </w:p>
        </w:tc>
        <w:tc>
          <w:tcPr>
            <w:tcW w:w="826" w:type="dxa"/>
            <w:tcBorders>
              <w:bottom w:val="single" w:sz="4" w:space="0" w:color="auto"/>
            </w:tcBorders>
            <w:vAlign w:val="bottom"/>
          </w:tcPr>
          <w:p w14:paraId="3DC233C9" w14:textId="57C899AF"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95</w:t>
            </w:r>
          </w:p>
        </w:tc>
      </w:tr>
      <w:tr w:rsidR="00D3386D" w:rsidRPr="005A6482" w14:paraId="23847184" w14:textId="77777777" w:rsidTr="000C6B34">
        <w:tc>
          <w:tcPr>
            <w:tcW w:w="1238" w:type="dxa"/>
          </w:tcPr>
          <w:p w14:paraId="445930FE" w14:textId="77777777" w:rsidR="00D3386D" w:rsidRPr="005A6482" w:rsidRDefault="00D3386D" w:rsidP="00D3386D">
            <w:pPr>
              <w:ind w:left="-86"/>
              <w:rPr>
                <w:rFonts w:eastAsia="Arial Unicode MS" w:cstheme="minorHAnsi"/>
                <w:sz w:val="18"/>
                <w:szCs w:val="18"/>
                <w:cs/>
              </w:rPr>
            </w:pPr>
          </w:p>
        </w:tc>
        <w:tc>
          <w:tcPr>
            <w:tcW w:w="1117" w:type="dxa"/>
            <w:tcBorders>
              <w:top w:val="single" w:sz="4" w:space="0" w:color="auto"/>
            </w:tcBorders>
            <w:vAlign w:val="bottom"/>
          </w:tcPr>
          <w:p w14:paraId="2CB94C54" w14:textId="77777777" w:rsidR="00D3386D" w:rsidRPr="005A6482" w:rsidRDefault="00D3386D" w:rsidP="000C6B34">
            <w:pPr>
              <w:ind w:right="-72"/>
              <w:jc w:val="right"/>
              <w:rPr>
                <w:rFonts w:eastAsia="Arial Unicode MS" w:cstheme="minorHAnsi"/>
                <w:sz w:val="18"/>
                <w:szCs w:val="18"/>
              </w:rPr>
            </w:pPr>
          </w:p>
        </w:tc>
        <w:tc>
          <w:tcPr>
            <w:tcW w:w="826" w:type="dxa"/>
            <w:tcBorders>
              <w:top w:val="single" w:sz="4" w:space="0" w:color="auto"/>
            </w:tcBorders>
            <w:vAlign w:val="bottom"/>
          </w:tcPr>
          <w:p w14:paraId="5BB1F400" w14:textId="77777777" w:rsidR="00D3386D" w:rsidRPr="005A6482" w:rsidRDefault="00D3386D" w:rsidP="000C6B34">
            <w:pPr>
              <w:ind w:right="-72"/>
              <w:jc w:val="right"/>
              <w:rPr>
                <w:rFonts w:eastAsia="Arial Unicode MS" w:cstheme="minorHAnsi"/>
                <w:sz w:val="18"/>
                <w:szCs w:val="18"/>
              </w:rPr>
            </w:pPr>
          </w:p>
        </w:tc>
        <w:tc>
          <w:tcPr>
            <w:tcW w:w="1076" w:type="dxa"/>
            <w:tcBorders>
              <w:top w:val="single" w:sz="4" w:space="0" w:color="auto"/>
            </w:tcBorders>
            <w:vAlign w:val="bottom"/>
          </w:tcPr>
          <w:p w14:paraId="54EA9AC3" w14:textId="77777777" w:rsidR="00D3386D" w:rsidRPr="005A6482" w:rsidRDefault="00D3386D" w:rsidP="000C6B34">
            <w:pPr>
              <w:ind w:right="-72"/>
              <w:jc w:val="right"/>
              <w:rPr>
                <w:rFonts w:eastAsia="Arial Unicode MS" w:cstheme="minorHAnsi"/>
                <w:sz w:val="18"/>
                <w:szCs w:val="18"/>
              </w:rPr>
            </w:pPr>
          </w:p>
        </w:tc>
        <w:tc>
          <w:tcPr>
            <w:tcW w:w="826" w:type="dxa"/>
            <w:tcBorders>
              <w:top w:val="single" w:sz="4" w:space="0" w:color="auto"/>
            </w:tcBorders>
            <w:vAlign w:val="bottom"/>
          </w:tcPr>
          <w:p w14:paraId="474000DB" w14:textId="77777777" w:rsidR="00D3386D" w:rsidRPr="005A6482" w:rsidRDefault="00D3386D" w:rsidP="000C6B34">
            <w:pPr>
              <w:ind w:right="-72"/>
              <w:jc w:val="right"/>
              <w:rPr>
                <w:rFonts w:eastAsia="Arial Unicode MS" w:cstheme="minorHAnsi"/>
                <w:sz w:val="18"/>
                <w:szCs w:val="18"/>
              </w:rPr>
            </w:pPr>
          </w:p>
        </w:tc>
        <w:tc>
          <w:tcPr>
            <w:tcW w:w="1117" w:type="dxa"/>
            <w:tcBorders>
              <w:top w:val="single" w:sz="4" w:space="0" w:color="auto"/>
            </w:tcBorders>
            <w:vAlign w:val="bottom"/>
          </w:tcPr>
          <w:p w14:paraId="7D6DBF7A" w14:textId="77777777" w:rsidR="00D3386D" w:rsidRPr="005A6482" w:rsidRDefault="00D3386D" w:rsidP="000C6B34">
            <w:pPr>
              <w:ind w:right="-72"/>
              <w:jc w:val="right"/>
              <w:rPr>
                <w:rFonts w:eastAsia="Arial Unicode MS" w:cstheme="minorHAnsi"/>
                <w:sz w:val="18"/>
                <w:szCs w:val="18"/>
              </w:rPr>
            </w:pPr>
          </w:p>
        </w:tc>
        <w:tc>
          <w:tcPr>
            <w:tcW w:w="826" w:type="dxa"/>
            <w:tcBorders>
              <w:top w:val="single" w:sz="4" w:space="0" w:color="auto"/>
            </w:tcBorders>
            <w:vAlign w:val="bottom"/>
          </w:tcPr>
          <w:p w14:paraId="76579710" w14:textId="77777777" w:rsidR="00D3386D" w:rsidRPr="005A6482" w:rsidRDefault="00D3386D" w:rsidP="000C6B34">
            <w:pPr>
              <w:ind w:right="-72"/>
              <w:jc w:val="right"/>
              <w:rPr>
                <w:rFonts w:eastAsia="Arial Unicode MS" w:cstheme="minorHAnsi"/>
                <w:sz w:val="18"/>
                <w:szCs w:val="18"/>
              </w:rPr>
            </w:pPr>
          </w:p>
        </w:tc>
        <w:tc>
          <w:tcPr>
            <w:tcW w:w="1076" w:type="dxa"/>
            <w:tcBorders>
              <w:top w:val="single" w:sz="4" w:space="0" w:color="auto"/>
            </w:tcBorders>
            <w:vAlign w:val="bottom"/>
          </w:tcPr>
          <w:p w14:paraId="194B48CF" w14:textId="77777777" w:rsidR="00D3386D" w:rsidRPr="005A6482" w:rsidRDefault="00D3386D" w:rsidP="000C6B34">
            <w:pPr>
              <w:ind w:right="-72"/>
              <w:jc w:val="right"/>
              <w:rPr>
                <w:rFonts w:eastAsia="Arial Unicode MS" w:cstheme="minorHAnsi"/>
                <w:sz w:val="18"/>
                <w:szCs w:val="18"/>
              </w:rPr>
            </w:pPr>
          </w:p>
        </w:tc>
        <w:tc>
          <w:tcPr>
            <w:tcW w:w="826" w:type="dxa"/>
            <w:tcBorders>
              <w:top w:val="single" w:sz="4" w:space="0" w:color="auto"/>
            </w:tcBorders>
            <w:vAlign w:val="bottom"/>
          </w:tcPr>
          <w:p w14:paraId="7834FABF" w14:textId="77777777" w:rsidR="00D3386D" w:rsidRPr="005A6482" w:rsidRDefault="00D3386D" w:rsidP="000C6B34">
            <w:pPr>
              <w:ind w:right="-72"/>
              <w:jc w:val="right"/>
              <w:rPr>
                <w:rFonts w:eastAsia="Arial Unicode MS" w:cstheme="minorHAnsi"/>
                <w:sz w:val="18"/>
                <w:szCs w:val="18"/>
              </w:rPr>
            </w:pPr>
          </w:p>
        </w:tc>
      </w:tr>
      <w:tr w:rsidR="00D3386D" w:rsidRPr="005A6482" w14:paraId="28F476B7" w14:textId="77777777" w:rsidTr="000C6B34">
        <w:tc>
          <w:tcPr>
            <w:tcW w:w="1238" w:type="dxa"/>
          </w:tcPr>
          <w:p w14:paraId="76C7C1CA" w14:textId="77777777" w:rsidR="00DB5C4E" w:rsidRPr="005A6482" w:rsidRDefault="0013584A" w:rsidP="00D3386D">
            <w:pPr>
              <w:ind w:left="-86"/>
              <w:rPr>
                <w:rFonts w:eastAsia="Arial Unicode MS" w:cstheme="minorHAnsi"/>
                <w:sz w:val="18"/>
                <w:szCs w:val="18"/>
              </w:rPr>
            </w:pPr>
            <w:r w:rsidRPr="005A6482">
              <w:rPr>
                <w:rFonts w:eastAsia="Arial Unicode MS" w:cstheme="minorHAnsi"/>
                <w:sz w:val="18"/>
                <w:szCs w:val="18"/>
              </w:rPr>
              <w:t xml:space="preserve">Total </w:t>
            </w:r>
          </w:p>
          <w:p w14:paraId="2B039FCF" w14:textId="6E13CF12" w:rsidR="00D3386D" w:rsidRPr="005A6482" w:rsidRDefault="00DB5C4E" w:rsidP="00D3386D">
            <w:pPr>
              <w:ind w:left="-86"/>
              <w:rPr>
                <w:rFonts w:eastAsia="Arial Unicode MS" w:cstheme="minorHAnsi"/>
                <w:sz w:val="18"/>
                <w:szCs w:val="18"/>
                <w:cs/>
              </w:rPr>
            </w:pPr>
            <w:r w:rsidRPr="005A6482">
              <w:rPr>
                <w:rFonts w:eastAsia="Arial Unicode MS" w:cstheme="minorHAnsi"/>
                <w:sz w:val="18"/>
                <w:szCs w:val="18"/>
              </w:rPr>
              <w:t xml:space="preserve">   </w:t>
            </w:r>
            <w:r w:rsidR="0013584A" w:rsidRPr="005A6482">
              <w:rPr>
                <w:rFonts w:eastAsia="Arial Unicode MS" w:cstheme="minorHAnsi"/>
                <w:sz w:val="18"/>
                <w:szCs w:val="18"/>
              </w:rPr>
              <w:t>borrowings</w:t>
            </w:r>
          </w:p>
        </w:tc>
        <w:tc>
          <w:tcPr>
            <w:tcW w:w="1117" w:type="dxa"/>
            <w:tcBorders>
              <w:bottom w:val="single" w:sz="4" w:space="0" w:color="auto"/>
            </w:tcBorders>
            <w:vAlign w:val="bottom"/>
          </w:tcPr>
          <w:p w14:paraId="45168D48" w14:textId="3EE409F0"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10,260,550</w:t>
            </w:r>
          </w:p>
        </w:tc>
        <w:tc>
          <w:tcPr>
            <w:tcW w:w="826" w:type="dxa"/>
            <w:tcBorders>
              <w:bottom w:val="single" w:sz="4" w:space="0" w:color="auto"/>
            </w:tcBorders>
            <w:vAlign w:val="bottom"/>
          </w:tcPr>
          <w:p w14:paraId="0D36EF22" w14:textId="5AB30498"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100</w:t>
            </w:r>
          </w:p>
        </w:tc>
        <w:tc>
          <w:tcPr>
            <w:tcW w:w="1076" w:type="dxa"/>
            <w:tcBorders>
              <w:bottom w:val="single" w:sz="4" w:space="0" w:color="auto"/>
            </w:tcBorders>
            <w:vAlign w:val="bottom"/>
          </w:tcPr>
          <w:p w14:paraId="0F809504" w14:textId="37AADCE5"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8,436,864</w:t>
            </w:r>
          </w:p>
        </w:tc>
        <w:tc>
          <w:tcPr>
            <w:tcW w:w="826" w:type="dxa"/>
            <w:tcBorders>
              <w:bottom w:val="single" w:sz="4" w:space="0" w:color="auto"/>
            </w:tcBorders>
            <w:vAlign w:val="bottom"/>
          </w:tcPr>
          <w:p w14:paraId="52E16DA1" w14:textId="77777777" w:rsidR="00D3386D" w:rsidRPr="005A6482" w:rsidRDefault="00D3386D" w:rsidP="000C6B34">
            <w:pPr>
              <w:ind w:right="-72"/>
              <w:jc w:val="right"/>
              <w:rPr>
                <w:rFonts w:eastAsia="Arial Unicode MS" w:cstheme="minorHAnsi"/>
                <w:sz w:val="18"/>
                <w:szCs w:val="18"/>
              </w:rPr>
            </w:pPr>
            <w:r w:rsidRPr="005A6482">
              <w:rPr>
                <w:rFonts w:eastAsia="Arial Unicode MS" w:cstheme="minorHAnsi"/>
                <w:sz w:val="18"/>
                <w:szCs w:val="18"/>
              </w:rPr>
              <w:t>100</w:t>
            </w:r>
          </w:p>
        </w:tc>
        <w:tc>
          <w:tcPr>
            <w:tcW w:w="1117" w:type="dxa"/>
            <w:tcBorders>
              <w:bottom w:val="single" w:sz="4" w:space="0" w:color="auto"/>
            </w:tcBorders>
            <w:vAlign w:val="bottom"/>
          </w:tcPr>
          <w:p w14:paraId="2D3795A7" w14:textId="7CEBF2D1"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11,173,776</w:t>
            </w:r>
          </w:p>
        </w:tc>
        <w:tc>
          <w:tcPr>
            <w:tcW w:w="826" w:type="dxa"/>
            <w:tcBorders>
              <w:bottom w:val="single" w:sz="4" w:space="0" w:color="auto"/>
            </w:tcBorders>
            <w:vAlign w:val="bottom"/>
          </w:tcPr>
          <w:p w14:paraId="4874EB2E" w14:textId="4A9D8DA0"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100</w:t>
            </w:r>
          </w:p>
        </w:tc>
        <w:tc>
          <w:tcPr>
            <w:tcW w:w="1076" w:type="dxa"/>
            <w:tcBorders>
              <w:bottom w:val="single" w:sz="4" w:space="0" w:color="auto"/>
            </w:tcBorders>
            <w:vAlign w:val="bottom"/>
          </w:tcPr>
          <w:p w14:paraId="486F1070" w14:textId="03051195" w:rsidR="00D3386D"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8,822,193</w:t>
            </w:r>
          </w:p>
        </w:tc>
        <w:tc>
          <w:tcPr>
            <w:tcW w:w="826" w:type="dxa"/>
            <w:tcBorders>
              <w:bottom w:val="single" w:sz="4" w:space="0" w:color="auto"/>
            </w:tcBorders>
            <w:vAlign w:val="bottom"/>
          </w:tcPr>
          <w:p w14:paraId="67D67286" w14:textId="77777777" w:rsidR="00D3386D" w:rsidRPr="005A6482" w:rsidRDefault="00D3386D" w:rsidP="000C6B34">
            <w:pPr>
              <w:ind w:right="-72"/>
              <w:jc w:val="right"/>
              <w:rPr>
                <w:rFonts w:eastAsia="Arial Unicode MS" w:cstheme="minorHAnsi"/>
                <w:sz w:val="18"/>
                <w:szCs w:val="18"/>
              </w:rPr>
            </w:pPr>
            <w:r w:rsidRPr="005A6482">
              <w:rPr>
                <w:rFonts w:eastAsia="Arial Unicode MS" w:cstheme="minorHAnsi"/>
                <w:sz w:val="18"/>
                <w:szCs w:val="18"/>
              </w:rPr>
              <w:t>100</w:t>
            </w:r>
          </w:p>
        </w:tc>
      </w:tr>
    </w:tbl>
    <w:p w14:paraId="0F39E9C7" w14:textId="77777777" w:rsidR="008B664A" w:rsidRPr="005A6482" w:rsidRDefault="008B664A" w:rsidP="00710F9B">
      <w:pPr>
        <w:pStyle w:val="ListParagraph"/>
        <w:spacing w:after="0" w:line="240" w:lineRule="auto"/>
        <w:ind w:left="540"/>
        <w:jc w:val="both"/>
        <w:rPr>
          <w:rFonts w:eastAsia="Arial Unicode MS" w:cstheme="minorHAnsi"/>
          <w:spacing w:val="-2"/>
          <w:sz w:val="18"/>
          <w:szCs w:val="18"/>
          <w:lang w:bidi="th-TH"/>
        </w:rPr>
      </w:pPr>
    </w:p>
    <w:p w14:paraId="3934944E" w14:textId="0E9E876A" w:rsidR="004B26A4" w:rsidRPr="005A6482" w:rsidRDefault="00E5764B" w:rsidP="00710F9B">
      <w:pPr>
        <w:pStyle w:val="ListParagraph"/>
        <w:spacing w:after="0" w:line="240" w:lineRule="auto"/>
        <w:ind w:left="540"/>
        <w:jc w:val="both"/>
        <w:rPr>
          <w:rFonts w:eastAsia="Arial Unicode MS" w:cstheme="minorHAnsi"/>
          <w:spacing w:val="-2"/>
          <w:sz w:val="18"/>
          <w:szCs w:val="18"/>
          <w:lang w:bidi="th-TH"/>
        </w:rPr>
      </w:pPr>
      <w:r w:rsidRPr="005A6482">
        <w:rPr>
          <w:rFonts w:eastAsia="Arial Unicode MS" w:cstheme="minorHAnsi"/>
          <w:spacing w:val="-2"/>
          <w:sz w:val="18"/>
          <w:szCs w:val="18"/>
          <w:lang w:bidi="th-TH"/>
        </w:rPr>
        <w:t>The percentage of total loans shows the proportion of loans that are currently at variable</w:t>
      </w:r>
      <w:r w:rsidR="00B401CF" w:rsidRPr="005A6482">
        <w:rPr>
          <w:rFonts w:eastAsia="Arial Unicode MS" w:cstheme="minorHAnsi"/>
          <w:spacing w:val="-2"/>
          <w:sz w:val="18"/>
          <w:szCs w:val="18"/>
          <w:lang w:bidi="th-TH"/>
        </w:rPr>
        <w:t xml:space="preserve"> or fixed</w:t>
      </w:r>
      <w:r w:rsidRPr="005A6482">
        <w:rPr>
          <w:rFonts w:eastAsia="Arial Unicode MS" w:cstheme="minorHAnsi"/>
          <w:spacing w:val="-2"/>
          <w:sz w:val="18"/>
          <w:szCs w:val="18"/>
          <w:lang w:bidi="th-TH"/>
        </w:rPr>
        <w:t xml:space="preserve"> rates in relation to the total amount of borrowings. An analysis by maturities is provided in Note 5.1.3.</w:t>
      </w:r>
    </w:p>
    <w:p w14:paraId="2B6D7CDB" w14:textId="77777777" w:rsidR="009D3D90" w:rsidRPr="005A6482" w:rsidRDefault="009D3D90" w:rsidP="00710F9B">
      <w:pPr>
        <w:pStyle w:val="ListParagraph"/>
        <w:spacing w:after="0" w:line="240" w:lineRule="auto"/>
        <w:ind w:left="540"/>
        <w:jc w:val="both"/>
        <w:rPr>
          <w:rFonts w:eastAsia="Arial Unicode MS" w:cstheme="minorHAnsi"/>
          <w:spacing w:val="-2"/>
          <w:sz w:val="18"/>
          <w:szCs w:val="18"/>
          <w:lang w:bidi="th-TH"/>
        </w:rPr>
      </w:pPr>
    </w:p>
    <w:p w14:paraId="30E2D4E5" w14:textId="77777777" w:rsidR="009D3D90" w:rsidRPr="005A6482" w:rsidRDefault="009D3D90" w:rsidP="00710F9B">
      <w:pPr>
        <w:pStyle w:val="ListParagraph"/>
        <w:spacing w:after="0" w:line="240" w:lineRule="auto"/>
        <w:ind w:left="540"/>
        <w:jc w:val="both"/>
        <w:rPr>
          <w:rFonts w:eastAsia="Arial Unicode MS" w:cstheme="minorHAnsi"/>
          <w:spacing w:val="-2"/>
          <w:sz w:val="18"/>
          <w:szCs w:val="18"/>
          <w:lang w:bidi="th-TH"/>
        </w:rPr>
      </w:pPr>
    </w:p>
    <w:p w14:paraId="7F79FFB9" w14:textId="0654530C" w:rsidR="009D3D90" w:rsidRPr="005A6482" w:rsidRDefault="009D3D90">
      <w:pPr>
        <w:rPr>
          <w:rFonts w:eastAsia="Arial Unicode MS" w:cstheme="minorHAnsi"/>
          <w:spacing w:val="-2"/>
          <w:sz w:val="18"/>
          <w:szCs w:val="18"/>
          <w:lang w:bidi="th-TH"/>
        </w:rPr>
      </w:pPr>
      <w:r w:rsidRPr="005A6482">
        <w:rPr>
          <w:rFonts w:eastAsia="Arial Unicode MS" w:cstheme="minorHAnsi"/>
          <w:spacing w:val="-2"/>
          <w:sz w:val="18"/>
          <w:szCs w:val="18"/>
          <w:lang w:bidi="th-TH"/>
        </w:rPr>
        <w:br w:type="page"/>
      </w:r>
    </w:p>
    <w:p w14:paraId="6C02AA21" w14:textId="77777777" w:rsidR="009D3D90" w:rsidRPr="005A6482" w:rsidRDefault="009D3D90" w:rsidP="00710F9B">
      <w:pPr>
        <w:pStyle w:val="ListParagraph"/>
        <w:spacing w:after="0" w:line="240" w:lineRule="auto"/>
        <w:ind w:left="540"/>
        <w:jc w:val="both"/>
        <w:rPr>
          <w:rFonts w:eastAsia="Arial Unicode MS" w:cstheme="minorHAnsi"/>
          <w:spacing w:val="-2"/>
          <w:sz w:val="18"/>
          <w:szCs w:val="18"/>
          <w:lang w:bidi="th-TH"/>
        </w:rPr>
      </w:pPr>
    </w:p>
    <w:p w14:paraId="34D9BC3D" w14:textId="679F5DEF" w:rsidR="009D3D90" w:rsidRPr="005A6482" w:rsidRDefault="009D3D90" w:rsidP="00710F9B">
      <w:pPr>
        <w:pStyle w:val="ListParagraph"/>
        <w:spacing w:after="0" w:line="240" w:lineRule="auto"/>
        <w:ind w:left="540"/>
        <w:jc w:val="both"/>
        <w:rPr>
          <w:rFonts w:eastAsia="Arial Unicode MS" w:cstheme="minorHAnsi"/>
          <w:spacing w:val="-2"/>
          <w:sz w:val="18"/>
          <w:szCs w:val="18"/>
          <w:lang w:bidi="th-TH"/>
        </w:rPr>
      </w:pPr>
      <w:r w:rsidRPr="005A6482">
        <w:rPr>
          <w:rFonts w:eastAsia="Arial Unicode MS" w:cstheme="minorHAnsi"/>
          <w:spacing w:val="-2"/>
          <w:sz w:val="18"/>
          <w:szCs w:val="18"/>
          <w:lang w:bidi="th-TH"/>
        </w:rPr>
        <w:t>Sensitivity analysis</w:t>
      </w:r>
    </w:p>
    <w:p w14:paraId="1F3D2B60" w14:textId="77777777" w:rsidR="009D3D90" w:rsidRPr="005A6482" w:rsidRDefault="009D3D90" w:rsidP="00710F9B">
      <w:pPr>
        <w:pStyle w:val="ListParagraph"/>
        <w:spacing w:after="0" w:line="240" w:lineRule="auto"/>
        <w:ind w:left="540"/>
        <w:jc w:val="both"/>
        <w:rPr>
          <w:rFonts w:eastAsia="Arial Unicode MS" w:cstheme="minorHAnsi"/>
          <w:spacing w:val="-2"/>
          <w:sz w:val="18"/>
          <w:szCs w:val="18"/>
          <w:lang w:bidi="th-TH"/>
        </w:rPr>
      </w:pPr>
    </w:p>
    <w:p w14:paraId="411FEB28" w14:textId="09C17937" w:rsidR="009D3D90" w:rsidRPr="005A6482" w:rsidRDefault="009D3D90" w:rsidP="00710F9B">
      <w:pPr>
        <w:pStyle w:val="ListParagraph"/>
        <w:spacing w:after="0" w:line="240" w:lineRule="auto"/>
        <w:ind w:left="540"/>
        <w:jc w:val="both"/>
        <w:rPr>
          <w:rFonts w:eastAsia="Arial Unicode MS" w:cstheme="minorHAnsi"/>
          <w:spacing w:val="-2"/>
          <w:sz w:val="18"/>
          <w:szCs w:val="18"/>
          <w:lang w:bidi="th-TH"/>
        </w:rPr>
      </w:pPr>
      <w:r w:rsidRPr="005A6482">
        <w:rPr>
          <w:rFonts w:eastAsia="Arial Unicode MS" w:cstheme="minorHAnsi"/>
          <w:spacing w:val="-2"/>
          <w:sz w:val="18"/>
          <w:szCs w:val="18"/>
          <w:lang w:bidi="th-TH"/>
        </w:rPr>
        <w:t xml:space="preserve">Profit or loss is sensitive to higher or lower interest income </w:t>
      </w:r>
      <w:r w:rsidR="00F445F8" w:rsidRPr="005A6482">
        <w:rPr>
          <w:rFonts w:eastAsia="Arial Unicode MS" w:cstheme="minorHAnsi"/>
          <w:spacing w:val="-2"/>
          <w:sz w:val="18"/>
          <w:szCs w:val="18"/>
          <w:lang w:bidi="th-TH"/>
        </w:rPr>
        <w:t xml:space="preserve">from cash and cash equivalents and short-term loans, and higher or lower interest expenses from short- and long-term borrowings </w:t>
      </w:r>
      <w:proofErr w:type="gramStart"/>
      <w:r w:rsidR="00F445F8" w:rsidRPr="005A6482">
        <w:rPr>
          <w:rFonts w:eastAsia="Arial Unicode MS" w:cstheme="minorHAnsi"/>
          <w:spacing w:val="-2"/>
          <w:sz w:val="18"/>
          <w:szCs w:val="18"/>
          <w:lang w:bidi="th-TH"/>
        </w:rPr>
        <w:t>as a result of</w:t>
      </w:r>
      <w:proofErr w:type="gramEnd"/>
      <w:r w:rsidR="00F445F8" w:rsidRPr="005A6482">
        <w:rPr>
          <w:rFonts w:eastAsia="Arial Unicode MS" w:cstheme="minorHAnsi"/>
          <w:spacing w:val="-2"/>
          <w:sz w:val="18"/>
          <w:szCs w:val="18"/>
          <w:lang w:bidi="th-TH"/>
        </w:rPr>
        <w:t xml:space="preserve"> changes in interest rates. </w:t>
      </w:r>
      <w:r w:rsidR="00C71349" w:rsidRPr="005A6482">
        <w:rPr>
          <w:rFonts w:eastAsia="Arial Unicode MS" w:cstheme="minorHAnsi"/>
          <w:spacing w:val="-2"/>
          <w:sz w:val="18"/>
          <w:szCs w:val="18"/>
          <w:lang w:bidi="th-TH"/>
        </w:rPr>
        <w:t xml:space="preserve">Impact to net profit from sensitivity to interest rates </w:t>
      </w:r>
      <w:r w:rsidR="001D7A83" w:rsidRPr="005A6482">
        <w:rPr>
          <w:rFonts w:eastAsia="Arial Unicode MS" w:cstheme="minorHAnsi"/>
          <w:spacing w:val="-2"/>
          <w:sz w:val="18"/>
          <w:szCs w:val="18"/>
          <w:lang w:bidi="th-TH"/>
        </w:rPr>
        <w:t>of variable rate borrowings are as follows:</w:t>
      </w:r>
    </w:p>
    <w:p w14:paraId="5571D484" w14:textId="77777777" w:rsidR="001D7A83" w:rsidRPr="005A6482" w:rsidRDefault="001D7A83" w:rsidP="00710F9B">
      <w:pPr>
        <w:pStyle w:val="ListParagraph"/>
        <w:spacing w:after="0" w:line="240" w:lineRule="auto"/>
        <w:ind w:left="540"/>
        <w:jc w:val="both"/>
        <w:rPr>
          <w:rFonts w:eastAsia="Arial Unicode MS" w:cstheme="minorHAnsi"/>
          <w:spacing w:val="-2"/>
          <w:sz w:val="18"/>
          <w:szCs w:val="18"/>
          <w:lang w:bidi="th-TH"/>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8"/>
        <w:gridCol w:w="1620"/>
        <w:gridCol w:w="1621"/>
        <w:gridCol w:w="1620"/>
        <w:gridCol w:w="1621"/>
      </w:tblGrid>
      <w:tr w:rsidR="00F4318E" w:rsidRPr="005A6482" w14:paraId="391E6BAD" w14:textId="77777777" w:rsidTr="00F03FAC">
        <w:tc>
          <w:tcPr>
            <w:tcW w:w="2438" w:type="dxa"/>
          </w:tcPr>
          <w:p w14:paraId="5284C90C" w14:textId="77777777" w:rsidR="00F4318E" w:rsidRPr="005A6482" w:rsidRDefault="00F4318E" w:rsidP="007A5A7F">
            <w:pPr>
              <w:ind w:left="-82"/>
              <w:jc w:val="thaiDistribute"/>
              <w:rPr>
                <w:rFonts w:eastAsia="Arial Unicode MS" w:cstheme="minorHAnsi"/>
                <w:sz w:val="18"/>
                <w:szCs w:val="18"/>
              </w:rPr>
            </w:pPr>
          </w:p>
        </w:tc>
        <w:tc>
          <w:tcPr>
            <w:tcW w:w="3241" w:type="dxa"/>
            <w:gridSpan w:val="2"/>
            <w:tcBorders>
              <w:bottom w:val="single" w:sz="4" w:space="0" w:color="auto"/>
            </w:tcBorders>
          </w:tcPr>
          <w:p w14:paraId="4B21B863" w14:textId="7223F0F5" w:rsidR="00F4318E" w:rsidRPr="005A6482" w:rsidRDefault="00F4318E" w:rsidP="00F03FAC">
            <w:pPr>
              <w:jc w:val="center"/>
              <w:rPr>
                <w:rFonts w:eastAsia="Arial Unicode MS" w:cstheme="minorHAnsi"/>
                <w:b/>
                <w:bCs/>
                <w:sz w:val="18"/>
                <w:szCs w:val="18"/>
              </w:rPr>
            </w:pPr>
            <w:r w:rsidRPr="005A6482">
              <w:rPr>
                <w:rFonts w:eastAsia="Arial Unicode MS" w:cstheme="minorHAnsi"/>
                <w:b/>
                <w:bCs/>
                <w:sz w:val="18"/>
                <w:szCs w:val="18"/>
              </w:rPr>
              <w:t>Consolidated financial statements</w:t>
            </w:r>
          </w:p>
        </w:tc>
        <w:tc>
          <w:tcPr>
            <w:tcW w:w="3241" w:type="dxa"/>
            <w:gridSpan w:val="2"/>
            <w:tcBorders>
              <w:bottom w:val="single" w:sz="4" w:space="0" w:color="auto"/>
            </w:tcBorders>
          </w:tcPr>
          <w:p w14:paraId="67AB7E70" w14:textId="36B0A99F" w:rsidR="00F4318E" w:rsidRPr="005A6482" w:rsidRDefault="00F4318E" w:rsidP="00F03FAC">
            <w:pPr>
              <w:jc w:val="center"/>
              <w:rPr>
                <w:rFonts w:eastAsia="Arial Unicode MS" w:cstheme="minorHAnsi"/>
                <w:b/>
                <w:bCs/>
                <w:sz w:val="18"/>
                <w:szCs w:val="18"/>
              </w:rPr>
            </w:pPr>
            <w:r w:rsidRPr="005A6482">
              <w:rPr>
                <w:rFonts w:eastAsia="Arial Unicode MS" w:cstheme="minorHAnsi"/>
                <w:b/>
                <w:bCs/>
                <w:sz w:val="18"/>
                <w:szCs w:val="18"/>
              </w:rPr>
              <w:t>Separate financial statements</w:t>
            </w:r>
          </w:p>
        </w:tc>
      </w:tr>
      <w:tr w:rsidR="00F4318E" w:rsidRPr="005A6482" w14:paraId="084373EC" w14:textId="77777777" w:rsidTr="00F03FAC">
        <w:tc>
          <w:tcPr>
            <w:tcW w:w="2438" w:type="dxa"/>
          </w:tcPr>
          <w:p w14:paraId="5F158F48" w14:textId="05AA5982" w:rsidR="00F4318E" w:rsidRPr="005A6482" w:rsidRDefault="00F4318E" w:rsidP="007A5A7F">
            <w:pPr>
              <w:ind w:left="-82"/>
              <w:jc w:val="thaiDistribute"/>
              <w:rPr>
                <w:rFonts w:eastAsia="Arial Unicode MS" w:cstheme="minorHAnsi"/>
                <w:b/>
                <w:bCs/>
                <w:sz w:val="18"/>
                <w:szCs w:val="18"/>
                <w:cs/>
              </w:rPr>
            </w:pPr>
            <w:r w:rsidRPr="005A6482">
              <w:rPr>
                <w:rFonts w:eastAsia="Arial Unicode MS" w:cstheme="minorHAnsi"/>
                <w:b/>
                <w:bCs/>
                <w:sz w:val="18"/>
                <w:szCs w:val="18"/>
              </w:rPr>
              <w:t xml:space="preserve">As </w:t>
            </w:r>
            <w:proofErr w:type="gramStart"/>
            <w:r w:rsidRPr="005A6482">
              <w:rPr>
                <w:rFonts w:eastAsia="Arial Unicode MS" w:cstheme="minorHAnsi"/>
                <w:b/>
                <w:bCs/>
                <w:sz w:val="18"/>
                <w:szCs w:val="18"/>
              </w:rPr>
              <w:t>at</w:t>
            </w:r>
            <w:proofErr w:type="gramEnd"/>
            <w:r w:rsidRPr="005A6482">
              <w:rPr>
                <w:rFonts w:eastAsia="Arial Unicode MS" w:cstheme="minorHAnsi"/>
                <w:b/>
                <w:bCs/>
                <w:sz w:val="18"/>
                <w:szCs w:val="18"/>
              </w:rPr>
              <w:t xml:space="preserve"> 31 December</w:t>
            </w:r>
          </w:p>
        </w:tc>
        <w:tc>
          <w:tcPr>
            <w:tcW w:w="1620" w:type="dxa"/>
            <w:tcBorders>
              <w:top w:val="single" w:sz="4" w:space="0" w:color="auto"/>
            </w:tcBorders>
          </w:tcPr>
          <w:p w14:paraId="5926A947" w14:textId="3519A2C4" w:rsidR="00F4318E" w:rsidRPr="005A6482" w:rsidRDefault="00F4318E" w:rsidP="000C6B34">
            <w:pPr>
              <w:ind w:right="-72"/>
              <w:jc w:val="right"/>
              <w:rPr>
                <w:rFonts w:eastAsia="Arial Unicode MS" w:cstheme="minorHAnsi"/>
                <w:b/>
                <w:bCs/>
                <w:sz w:val="18"/>
                <w:szCs w:val="18"/>
              </w:rPr>
            </w:pPr>
            <w:r w:rsidRPr="005A6482">
              <w:rPr>
                <w:rFonts w:eastAsia="Arial Unicode MS" w:cstheme="minorHAnsi"/>
                <w:b/>
                <w:bCs/>
                <w:sz w:val="18"/>
                <w:szCs w:val="18"/>
              </w:rPr>
              <w:t>2024</w:t>
            </w:r>
          </w:p>
        </w:tc>
        <w:tc>
          <w:tcPr>
            <w:tcW w:w="1621" w:type="dxa"/>
            <w:tcBorders>
              <w:top w:val="single" w:sz="4" w:space="0" w:color="auto"/>
            </w:tcBorders>
          </w:tcPr>
          <w:p w14:paraId="3B38E6C1" w14:textId="04CF3ABA" w:rsidR="00F4318E" w:rsidRPr="005A6482" w:rsidRDefault="00F4318E" w:rsidP="000C6B34">
            <w:pPr>
              <w:ind w:right="-72"/>
              <w:jc w:val="right"/>
              <w:rPr>
                <w:rFonts w:eastAsia="Arial Unicode MS" w:cstheme="minorHAnsi"/>
                <w:b/>
                <w:bCs/>
                <w:sz w:val="18"/>
                <w:szCs w:val="18"/>
              </w:rPr>
            </w:pPr>
            <w:r w:rsidRPr="005A6482">
              <w:rPr>
                <w:rFonts w:eastAsia="Arial Unicode MS" w:cstheme="minorHAnsi"/>
                <w:b/>
                <w:bCs/>
                <w:sz w:val="18"/>
                <w:szCs w:val="18"/>
              </w:rPr>
              <w:t>2023</w:t>
            </w:r>
          </w:p>
        </w:tc>
        <w:tc>
          <w:tcPr>
            <w:tcW w:w="1620" w:type="dxa"/>
            <w:tcBorders>
              <w:top w:val="single" w:sz="4" w:space="0" w:color="auto"/>
            </w:tcBorders>
          </w:tcPr>
          <w:p w14:paraId="10F94B6A" w14:textId="2E306858" w:rsidR="00F4318E" w:rsidRPr="005A6482" w:rsidRDefault="00F4318E" w:rsidP="000C6B34">
            <w:pPr>
              <w:ind w:right="-72"/>
              <w:jc w:val="right"/>
              <w:rPr>
                <w:rFonts w:eastAsia="Arial Unicode MS" w:cstheme="minorHAnsi"/>
                <w:b/>
                <w:bCs/>
                <w:sz w:val="18"/>
                <w:szCs w:val="18"/>
              </w:rPr>
            </w:pPr>
            <w:r w:rsidRPr="005A6482">
              <w:rPr>
                <w:rFonts w:eastAsia="Arial Unicode MS" w:cstheme="minorHAnsi"/>
                <w:b/>
                <w:bCs/>
                <w:sz w:val="18"/>
                <w:szCs w:val="18"/>
              </w:rPr>
              <w:t>2024</w:t>
            </w:r>
          </w:p>
        </w:tc>
        <w:tc>
          <w:tcPr>
            <w:tcW w:w="1621" w:type="dxa"/>
            <w:tcBorders>
              <w:top w:val="single" w:sz="4" w:space="0" w:color="auto"/>
            </w:tcBorders>
          </w:tcPr>
          <w:p w14:paraId="46CED80E" w14:textId="50A766D0" w:rsidR="00F4318E" w:rsidRPr="005A6482" w:rsidRDefault="00F4318E" w:rsidP="000C6B34">
            <w:pPr>
              <w:ind w:right="-72"/>
              <w:jc w:val="right"/>
              <w:rPr>
                <w:rFonts w:eastAsia="Arial Unicode MS" w:cstheme="minorHAnsi"/>
                <w:b/>
                <w:bCs/>
                <w:sz w:val="18"/>
                <w:szCs w:val="18"/>
              </w:rPr>
            </w:pPr>
            <w:r w:rsidRPr="005A6482">
              <w:rPr>
                <w:rFonts w:eastAsia="Arial Unicode MS" w:cstheme="minorHAnsi"/>
                <w:b/>
                <w:bCs/>
                <w:sz w:val="18"/>
                <w:szCs w:val="18"/>
              </w:rPr>
              <w:t>2023</w:t>
            </w:r>
          </w:p>
        </w:tc>
      </w:tr>
      <w:tr w:rsidR="00F4318E" w:rsidRPr="005A6482" w14:paraId="5C26FBCB" w14:textId="77777777" w:rsidTr="00F03FAC">
        <w:tc>
          <w:tcPr>
            <w:tcW w:w="2438" w:type="dxa"/>
          </w:tcPr>
          <w:p w14:paraId="1EC2C841" w14:textId="77777777" w:rsidR="00F4318E" w:rsidRPr="005A6482" w:rsidRDefault="00F4318E" w:rsidP="007A5A7F">
            <w:pPr>
              <w:ind w:left="-82"/>
              <w:jc w:val="thaiDistribute"/>
              <w:rPr>
                <w:rFonts w:eastAsia="Arial Unicode MS" w:cstheme="minorHAnsi"/>
                <w:sz w:val="18"/>
                <w:szCs w:val="18"/>
              </w:rPr>
            </w:pPr>
          </w:p>
        </w:tc>
        <w:tc>
          <w:tcPr>
            <w:tcW w:w="1620" w:type="dxa"/>
            <w:tcBorders>
              <w:bottom w:val="single" w:sz="4" w:space="0" w:color="auto"/>
            </w:tcBorders>
          </w:tcPr>
          <w:p w14:paraId="31891CD6" w14:textId="313E67CE" w:rsidR="00F4318E" w:rsidRPr="005A6482" w:rsidRDefault="00F4318E" w:rsidP="000C6B34">
            <w:pPr>
              <w:ind w:right="-72"/>
              <w:jc w:val="right"/>
              <w:rPr>
                <w:rFonts w:eastAsia="Arial Unicode MS" w:cstheme="minorHAnsi"/>
                <w:b/>
                <w:bCs/>
                <w:sz w:val="18"/>
                <w:szCs w:val="18"/>
                <w:cs/>
              </w:rPr>
            </w:pPr>
            <w:r w:rsidRPr="005A6482">
              <w:rPr>
                <w:rFonts w:eastAsia="Arial Unicode MS" w:cstheme="minorHAnsi"/>
                <w:b/>
                <w:bCs/>
                <w:sz w:val="18"/>
                <w:szCs w:val="18"/>
              </w:rPr>
              <w:t>Thousand Baht</w:t>
            </w:r>
          </w:p>
        </w:tc>
        <w:tc>
          <w:tcPr>
            <w:tcW w:w="1621" w:type="dxa"/>
            <w:tcBorders>
              <w:bottom w:val="single" w:sz="4" w:space="0" w:color="auto"/>
            </w:tcBorders>
          </w:tcPr>
          <w:p w14:paraId="7424128F" w14:textId="57E8ACCC" w:rsidR="00F4318E" w:rsidRPr="005A6482" w:rsidRDefault="00F4318E" w:rsidP="000C6B34">
            <w:pPr>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1620" w:type="dxa"/>
            <w:tcBorders>
              <w:bottom w:val="single" w:sz="4" w:space="0" w:color="auto"/>
            </w:tcBorders>
          </w:tcPr>
          <w:p w14:paraId="26E8E978" w14:textId="0C5EC8A2" w:rsidR="00F4318E" w:rsidRPr="005A6482" w:rsidRDefault="00F4318E" w:rsidP="000C6B34">
            <w:pPr>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1621" w:type="dxa"/>
            <w:tcBorders>
              <w:bottom w:val="single" w:sz="4" w:space="0" w:color="auto"/>
            </w:tcBorders>
          </w:tcPr>
          <w:p w14:paraId="50515B43" w14:textId="5EED88B5" w:rsidR="00F4318E" w:rsidRPr="005A6482" w:rsidRDefault="00F4318E" w:rsidP="000C6B34">
            <w:pPr>
              <w:ind w:right="-72"/>
              <w:jc w:val="right"/>
              <w:rPr>
                <w:rFonts w:eastAsia="Arial Unicode MS" w:cstheme="minorHAnsi"/>
                <w:b/>
                <w:bCs/>
                <w:sz w:val="18"/>
                <w:szCs w:val="18"/>
              </w:rPr>
            </w:pPr>
            <w:r w:rsidRPr="005A6482">
              <w:rPr>
                <w:rFonts w:eastAsia="Arial Unicode MS" w:cstheme="minorHAnsi"/>
                <w:b/>
                <w:bCs/>
                <w:sz w:val="18"/>
                <w:szCs w:val="18"/>
              </w:rPr>
              <w:t>Thousand Baht</w:t>
            </w:r>
          </w:p>
        </w:tc>
      </w:tr>
      <w:tr w:rsidR="00F4318E" w:rsidRPr="005A6482" w14:paraId="1A6E7981" w14:textId="77777777" w:rsidTr="00F03FAC">
        <w:tc>
          <w:tcPr>
            <w:tcW w:w="2438" w:type="dxa"/>
          </w:tcPr>
          <w:p w14:paraId="5E968E82" w14:textId="77777777" w:rsidR="00F4318E" w:rsidRPr="005A6482" w:rsidRDefault="00F4318E" w:rsidP="007A5A7F">
            <w:pPr>
              <w:ind w:left="-82"/>
              <w:jc w:val="thaiDistribute"/>
              <w:rPr>
                <w:rFonts w:eastAsia="Arial Unicode MS" w:cstheme="minorHAnsi"/>
                <w:sz w:val="18"/>
                <w:szCs w:val="18"/>
              </w:rPr>
            </w:pPr>
          </w:p>
        </w:tc>
        <w:tc>
          <w:tcPr>
            <w:tcW w:w="1620" w:type="dxa"/>
            <w:tcBorders>
              <w:top w:val="single" w:sz="4" w:space="0" w:color="auto"/>
            </w:tcBorders>
            <w:vAlign w:val="bottom"/>
          </w:tcPr>
          <w:p w14:paraId="50E6036B" w14:textId="77777777" w:rsidR="00F4318E" w:rsidRPr="005A6482" w:rsidRDefault="00F4318E" w:rsidP="000C6B34">
            <w:pPr>
              <w:ind w:right="-72"/>
              <w:jc w:val="right"/>
              <w:rPr>
                <w:rFonts w:eastAsia="Arial Unicode MS" w:cstheme="minorHAnsi"/>
                <w:sz w:val="18"/>
                <w:szCs w:val="18"/>
              </w:rPr>
            </w:pPr>
          </w:p>
        </w:tc>
        <w:tc>
          <w:tcPr>
            <w:tcW w:w="1621" w:type="dxa"/>
            <w:tcBorders>
              <w:top w:val="single" w:sz="4" w:space="0" w:color="auto"/>
            </w:tcBorders>
            <w:vAlign w:val="bottom"/>
          </w:tcPr>
          <w:p w14:paraId="231DF2D2" w14:textId="77777777" w:rsidR="00F4318E" w:rsidRPr="005A6482" w:rsidRDefault="00F4318E" w:rsidP="000C6B34">
            <w:pPr>
              <w:ind w:right="-72"/>
              <w:jc w:val="right"/>
              <w:rPr>
                <w:rFonts w:eastAsia="Arial Unicode MS" w:cstheme="minorHAnsi"/>
                <w:sz w:val="18"/>
                <w:szCs w:val="18"/>
              </w:rPr>
            </w:pPr>
          </w:p>
        </w:tc>
        <w:tc>
          <w:tcPr>
            <w:tcW w:w="1620" w:type="dxa"/>
            <w:tcBorders>
              <w:top w:val="single" w:sz="4" w:space="0" w:color="auto"/>
            </w:tcBorders>
            <w:vAlign w:val="bottom"/>
          </w:tcPr>
          <w:p w14:paraId="4EF918B0" w14:textId="77777777" w:rsidR="00F4318E" w:rsidRPr="005A6482" w:rsidRDefault="00F4318E" w:rsidP="000C6B34">
            <w:pPr>
              <w:ind w:right="-72"/>
              <w:jc w:val="right"/>
              <w:rPr>
                <w:rFonts w:eastAsia="Arial Unicode MS" w:cstheme="minorHAnsi"/>
                <w:sz w:val="18"/>
                <w:szCs w:val="18"/>
              </w:rPr>
            </w:pPr>
          </w:p>
        </w:tc>
        <w:tc>
          <w:tcPr>
            <w:tcW w:w="1621" w:type="dxa"/>
            <w:tcBorders>
              <w:top w:val="single" w:sz="4" w:space="0" w:color="auto"/>
            </w:tcBorders>
            <w:vAlign w:val="bottom"/>
          </w:tcPr>
          <w:p w14:paraId="4534ECD5" w14:textId="77777777" w:rsidR="00F4318E" w:rsidRPr="005A6482" w:rsidRDefault="00F4318E" w:rsidP="000C6B34">
            <w:pPr>
              <w:ind w:right="-72"/>
              <w:jc w:val="right"/>
              <w:rPr>
                <w:rFonts w:eastAsia="Arial Unicode MS" w:cstheme="minorHAnsi"/>
                <w:sz w:val="18"/>
                <w:szCs w:val="18"/>
              </w:rPr>
            </w:pPr>
          </w:p>
        </w:tc>
      </w:tr>
      <w:tr w:rsidR="00F4318E" w:rsidRPr="005A6482" w14:paraId="4659D6CF" w14:textId="77777777" w:rsidTr="00F03FAC">
        <w:tc>
          <w:tcPr>
            <w:tcW w:w="2438" w:type="dxa"/>
          </w:tcPr>
          <w:p w14:paraId="1B380057" w14:textId="757DF506" w:rsidR="00F4318E" w:rsidRPr="005A6482" w:rsidRDefault="00F4318E" w:rsidP="007A5A7F">
            <w:pPr>
              <w:ind w:left="-82"/>
              <w:jc w:val="thaiDistribute"/>
              <w:rPr>
                <w:rFonts w:eastAsia="Arial Unicode MS" w:cstheme="minorHAnsi"/>
                <w:spacing w:val="-4"/>
                <w:sz w:val="18"/>
                <w:szCs w:val="18"/>
              </w:rPr>
            </w:pPr>
            <w:r w:rsidRPr="005A6482">
              <w:rPr>
                <w:rFonts w:eastAsia="Arial Unicode MS" w:cstheme="minorHAnsi"/>
                <w:spacing w:val="-4"/>
                <w:sz w:val="18"/>
                <w:szCs w:val="18"/>
              </w:rPr>
              <w:t xml:space="preserve">Interest </w:t>
            </w:r>
            <w:r w:rsidR="007A5A7F" w:rsidRPr="005A6482">
              <w:rPr>
                <w:rFonts w:eastAsia="Arial Unicode MS" w:cstheme="minorHAnsi"/>
                <w:spacing w:val="-4"/>
                <w:sz w:val="18"/>
                <w:szCs w:val="18"/>
              </w:rPr>
              <w:t>rates</w:t>
            </w:r>
            <w:r w:rsidRPr="005A6482">
              <w:rPr>
                <w:rFonts w:eastAsia="Arial Unicode MS" w:cstheme="minorHAnsi"/>
                <w:spacing w:val="-4"/>
                <w:sz w:val="18"/>
                <w:szCs w:val="18"/>
              </w:rPr>
              <w:t xml:space="preserve"> increase by 1%</w:t>
            </w:r>
          </w:p>
        </w:tc>
        <w:tc>
          <w:tcPr>
            <w:tcW w:w="1620" w:type="dxa"/>
            <w:vAlign w:val="bottom"/>
          </w:tcPr>
          <w:p w14:paraId="4E71BF1B" w14:textId="1C7A50B7" w:rsidR="00F4318E" w:rsidRPr="005A6482" w:rsidRDefault="007A5A7F" w:rsidP="000C6B34">
            <w:pPr>
              <w:ind w:right="-72"/>
              <w:jc w:val="right"/>
              <w:rPr>
                <w:rFonts w:eastAsia="Arial Unicode MS" w:cstheme="minorHAnsi"/>
                <w:sz w:val="18"/>
                <w:szCs w:val="18"/>
              </w:rPr>
            </w:pPr>
            <w:r w:rsidRPr="005A6482">
              <w:rPr>
                <w:rFonts w:eastAsia="Arial Unicode MS" w:cstheme="minorHAnsi"/>
                <w:sz w:val="18"/>
                <w:szCs w:val="18"/>
              </w:rPr>
              <w:t>(</w:t>
            </w:r>
            <w:r w:rsidR="00810F8D" w:rsidRPr="005A6482">
              <w:rPr>
                <w:rFonts w:eastAsia="Arial Unicode MS" w:cstheme="minorHAnsi"/>
                <w:sz w:val="18"/>
                <w:szCs w:val="18"/>
              </w:rPr>
              <w:t>6,833</w:t>
            </w:r>
            <w:r w:rsidRPr="005A6482">
              <w:rPr>
                <w:rFonts w:eastAsia="Arial Unicode MS" w:cstheme="minorHAnsi"/>
                <w:sz w:val="18"/>
                <w:szCs w:val="18"/>
              </w:rPr>
              <w:t>)</w:t>
            </w:r>
          </w:p>
        </w:tc>
        <w:tc>
          <w:tcPr>
            <w:tcW w:w="1621" w:type="dxa"/>
            <w:vAlign w:val="bottom"/>
          </w:tcPr>
          <w:p w14:paraId="7CBD3CCE" w14:textId="486EA50B" w:rsidR="00F4318E"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w:t>
            </w:r>
          </w:p>
        </w:tc>
        <w:tc>
          <w:tcPr>
            <w:tcW w:w="1620" w:type="dxa"/>
            <w:vAlign w:val="bottom"/>
          </w:tcPr>
          <w:p w14:paraId="02D2AE6A" w14:textId="411266DF" w:rsidR="00F4318E" w:rsidRPr="005A6482" w:rsidRDefault="007A5A7F" w:rsidP="000C6B34">
            <w:pPr>
              <w:ind w:right="-72"/>
              <w:jc w:val="right"/>
              <w:rPr>
                <w:rFonts w:eastAsia="Arial Unicode MS" w:cstheme="minorHAnsi"/>
                <w:sz w:val="18"/>
                <w:szCs w:val="18"/>
              </w:rPr>
            </w:pPr>
            <w:r w:rsidRPr="005A6482">
              <w:rPr>
                <w:rFonts w:eastAsia="Arial Unicode MS" w:cstheme="minorHAnsi"/>
                <w:sz w:val="18"/>
                <w:szCs w:val="18"/>
              </w:rPr>
              <w:t>(</w:t>
            </w:r>
            <w:r w:rsidR="00810F8D" w:rsidRPr="005A6482">
              <w:rPr>
                <w:rFonts w:eastAsia="Arial Unicode MS" w:cstheme="minorHAnsi"/>
                <w:sz w:val="18"/>
                <w:szCs w:val="18"/>
              </w:rPr>
              <w:t>17,215</w:t>
            </w:r>
            <w:r w:rsidRPr="005A6482">
              <w:rPr>
                <w:rFonts w:eastAsia="Arial Unicode MS" w:cstheme="minorHAnsi"/>
                <w:sz w:val="18"/>
                <w:szCs w:val="18"/>
              </w:rPr>
              <w:t>)</w:t>
            </w:r>
          </w:p>
        </w:tc>
        <w:tc>
          <w:tcPr>
            <w:tcW w:w="1621" w:type="dxa"/>
            <w:vAlign w:val="bottom"/>
          </w:tcPr>
          <w:p w14:paraId="6779CA7C" w14:textId="1D590373" w:rsidR="00F4318E" w:rsidRPr="005A6482" w:rsidRDefault="007A5A7F" w:rsidP="000C6B34">
            <w:pPr>
              <w:ind w:right="-72"/>
              <w:jc w:val="right"/>
              <w:rPr>
                <w:rFonts w:eastAsia="Arial Unicode MS" w:cstheme="minorHAnsi"/>
                <w:sz w:val="18"/>
                <w:szCs w:val="18"/>
              </w:rPr>
            </w:pPr>
            <w:r w:rsidRPr="005A6482">
              <w:rPr>
                <w:rFonts w:eastAsia="Arial Unicode MS" w:cstheme="minorHAnsi"/>
                <w:sz w:val="18"/>
                <w:szCs w:val="18"/>
              </w:rPr>
              <w:t>(</w:t>
            </w:r>
            <w:r w:rsidR="00810F8D" w:rsidRPr="005A6482">
              <w:rPr>
                <w:rFonts w:eastAsia="Arial Unicode MS" w:cstheme="minorHAnsi"/>
                <w:sz w:val="18"/>
                <w:szCs w:val="18"/>
              </w:rPr>
              <w:t>4,562</w:t>
            </w:r>
            <w:r w:rsidRPr="005A6482">
              <w:rPr>
                <w:rFonts w:eastAsia="Arial Unicode MS" w:cstheme="minorHAnsi"/>
                <w:sz w:val="18"/>
                <w:szCs w:val="18"/>
              </w:rPr>
              <w:t>)</w:t>
            </w:r>
          </w:p>
        </w:tc>
      </w:tr>
      <w:tr w:rsidR="00F4318E" w:rsidRPr="005A6482" w14:paraId="3F9B76D6" w14:textId="77777777" w:rsidTr="00F03FAC">
        <w:tc>
          <w:tcPr>
            <w:tcW w:w="2438" w:type="dxa"/>
          </w:tcPr>
          <w:p w14:paraId="7F9292EB" w14:textId="77777777" w:rsidR="00F4318E" w:rsidRPr="005A6482" w:rsidRDefault="00F4318E" w:rsidP="007A5A7F">
            <w:pPr>
              <w:ind w:left="-82"/>
              <w:jc w:val="thaiDistribute"/>
              <w:rPr>
                <w:rFonts w:eastAsia="Arial Unicode MS" w:cstheme="minorHAnsi"/>
                <w:spacing w:val="-4"/>
                <w:sz w:val="18"/>
                <w:szCs w:val="18"/>
              </w:rPr>
            </w:pPr>
          </w:p>
        </w:tc>
        <w:tc>
          <w:tcPr>
            <w:tcW w:w="1620" w:type="dxa"/>
            <w:vAlign w:val="bottom"/>
          </w:tcPr>
          <w:p w14:paraId="351B4BC4" w14:textId="77777777" w:rsidR="00F4318E" w:rsidRPr="005A6482" w:rsidRDefault="00F4318E" w:rsidP="000C6B34">
            <w:pPr>
              <w:ind w:right="-72"/>
              <w:jc w:val="right"/>
              <w:rPr>
                <w:rFonts w:eastAsia="Arial Unicode MS" w:cstheme="minorHAnsi"/>
                <w:sz w:val="18"/>
                <w:szCs w:val="18"/>
              </w:rPr>
            </w:pPr>
          </w:p>
        </w:tc>
        <w:tc>
          <w:tcPr>
            <w:tcW w:w="1621" w:type="dxa"/>
            <w:vAlign w:val="bottom"/>
          </w:tcPr>
          <w:p w14:paraId="7336648F" w14:textId="77777777" w:rsidR="00F4318E" w:rsidRPr="005A6482" w:rsidRDefault="00F4318E" w:rsidP="000C6B34">
            <w:pPr>
              <w:ind w:right="-72"/>
              <w:jc w:val="right"/>
              <w:rPr>
                <w:rFonts w:eastAsia="Arial Unicode MS" w:cstheme="minorHAnsi"/>
                <w:sz w:val="18"/>
                <w:szCs w:val="18"/>
              </w:rPr>
            </w:pPr>
          </w:p>
        </w:tc>
        <w:tc>
          <w:tcPr>
            <w:tcW w:w="1620" w:type="dxa"/>
            <w:vAlign w:val="bottom"/>
          </w:tcPr>
          <w:p w14:paraId="08BCB14C" w14:textId="77777777" w:rsidR="00F4318E" w:rsidRPr="005A6482" w:rsidRDefault="00F4318E" w:rsidP="000C6B34">
            <w:pPr>
              <w:ind w:right="-72"/>
              <w:jc w:val="right"/>
              <w:rPr>
                <w:rFonts w:eastAsia="Arial Unicode MS" w:cstheme="minorHAnsi"/>
                <w:sz w:val="18"/>
                <w:szCs w:val="18"/>
              </w:rPr>
            </w:pPr>
          </w:p>
        </w:tc>
        <w:tc>
          <w:tcPr>
            <w:tcW w:w="1621" w:type="dxa"/>
            <w:vAlign w:val="bottom"/>
          </w:tcPr>
          <w:p w14:paraId="49EA6116" w14:textId="77777777" w:rsidR="00F4318E" w:rsidRPr="005A6482" w:rsidRDefault="00F4318E" w:rsidP="000C6B34">
            <w:pPr>
              <w:ind w:right="-72"/>
              <w:jc w:val="right"/>
              <w:rPr>
                <w:rFonts w:eastAsia="Arial Unicode MS" w:cstheme="minorHAnsi"/>
                <w:sz w:val="18"/>
                <w:szCs w:val="18"/>
              </w:rPr>
            </w:pPr>
          </w:p>
        </w:tc>
      </w:tr>
      <w:tr w:rsidR="00F4318E" w:rsidRPr="005A6482" w14:paraId="159A284A" w14:textId="77777777">
        <w:tc>
          <w:tcPr>
            <w:tcW w:w="2438" w:type="dxa"/>
          </w:tcPr>
          <w:p w14:paraId="4A2AD485" w14:textId="45F56FBE" w:rsidR="00F4318E" w:rsidRPr="005A6482" w:rsidRDefault="00F4318E" w:rsidP="007A5A7F">
            <w:pPr>
              <w:ind w:left="-82"/>
              <w:jc w:val="thaiDistribute"/>
              <w:rPr>
                <w:rFonts w:eastAsia="Arial Unicode MS" w:cstheme="minorHAnsi"/>
                <w:spacing w:val="-4"/>
                <w:sz w:val="18"/>
                <w:szCs w:val="18"/>
              </w:rPr>
            </w:pPr>
            <w:r w:rsidRPr="005A6482">
              <w:rPr>
                <w:rFonts w:eastAsia="Arial Unicode MS" w:cstheme="minorHAnsi"/>
                <w:spacing w:val="-4"/>
                <w:sz w:val="18"/>
                <w:szCs w:val="18"/>
              </w:rPr>
              <w:t xml:space="preserve">Interest </w:t>
            </w:r>
            <w:r w:rsidR="007A5A7F" w:rsidRPr="005A6482">
              <w:rPr>
                <w:rFonts w:eastAsia="Arial Unicode MS" w:cstheme="minorHAnsi"/>
                <w:spacing w:val="-4"/>
                <w:sz w:val="18"/>
                <w:szCs w:val="18"/>
              </w:rPr>
              <w:t>rates</w:t>
            </w:r>
            <w:r w:rsidRPr="005A6482">
              <w:rPr>
                <w:rFonts w:eastAsia="Arial Unicode MS" w:cstheme="minorHAnsi"/>
                <w:spacing w:val="-4"/>
                <w:sz w:val="18"/>
                <w:szCs w:val="18"/>
              </w:rPr>
              <w:t xml:space="preserve"> decrease by 1%</w:t>
            </w:r>
          </w:p>
        </w:tc>
        <w:tc>
          <w:tcPr>
            <w:tcW w:w="1620" w:type="dxa"/>
            <w:tcBorders>
              <w:bottom w:val="single" w:sz="4" w:space="0" w:color="auto"/>
            </w:tcBorders>
            <w:vAlign w:val="bottom"/>
          </w:tcPr>
          <w:p w14:paraId="6827D7EB" w14:textId="69BDCCEA" w:rsidR="00F4318E"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6,833</w:t>
            </w:r>
          </w:p>
        </w:tc>
        <w:tc>
          <w:tcPr>
            <w:tcW w:w="1621" w:type="dxa"/>
            <w:tcBorders>
              <w:bottom w:val="single" w:sz="4" w:space="0" w:color="auto"/>
            </w:tcBorders>
            <w:vAlign w:val="bottom"/>
          </w:tcPr>
          <w:p w14:paraId="5B9337E6" w14:textId="769E4EB4" w:rsidR="00F4318E"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w:t>
            </w:r>
          </w:p>
        </w:tc>
        <w:tc>
          <w:tcPr>
            <w:tcW w:w="1620" w:type="dxa"/>
            <w:tcBorders>
              <w:bottom w:val="single" w:sz="4" w:space="0" w:color="auto"/>
            </w:tcBorders>
            <w:vAlign w:val="bottom"/>
          </w:tcPr>
          <w:p w14:paraId="39D4511D" w14:textId="177B3A44" w:rsidR="00F4318E"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17,215</w:t>
            </w:r>
          </w:p>
        </w:tc>
        <w:tc>
          <w:tcPr>
            <w:tcW w:w="1621" w:type="dxa"/>
            <w:tcBorders>
              <w:bottom w:val="single" w:sz="4" w:space="0" w:color="auto"/>
            </w:tcBorders>
            <w:vAlign w:val="bottom"/>
          </w:tcPr>
          <w:p w14:paraId="2138A838" w14:textId="0B69CADF" w:rsidR="00F4318E" w:rsidRPr="005A6482" w:rsidRDefault="00810F8D" w:rsidP="000C6B34">
            <w:pPr>
              <w:ind w:right="-72"/>
              <w:jc w:val="right"/>
              <w:rPr>
                <w:rFonts w:eastAsia="Arial Unicode MS" w:cstheme="minorHAnsi"/>
                <w:sz w:val="18"/>
                <w:szCs w:val="18"/>
              </w:rPr>
            </w:pPr>
            <w:r w:rsidRPr="005A6482">
              <w:rPr>
                <w:rFonts w:eastAsia="Arial Unicode MS" w:cstheme="minorHAnsi"/>
                <w:sz w:val="18"/>
                <w:szCs w:val="18"/>
              </w:rPr>
              <w:t>4,562</w:t>
            </w:r>
          </w:p>
        </w:tc>
      </w:tr>
    </w:tbl>
    <w:p w14:paraId="0568DAE5" w14:textId="77777777" w:rsidR="00644BF0" w:rsidRPr="005A6482" w:rsidRDefault="00644BF0" w:rsidP="00710F9B">
      <w:pPr>
        <w:pStyle w:val="ListParagraph"/>
        <w:spacing w:after="0" w:line="240" w:lineRule="auto"/>
        <w:ind w:left="547"/>
        <w:jc w:val="both"/>
        <w:rPr>
          <w:rFonts w:ascii="Arial" w:eastAsia="Arial Unicode MS" w:hAnsi="Arial" w:cs="Arial"/>
          <w:sz w:val="18"/>
          <w:szCs w:val="18"/>
          <w:lang w:bidi="th-TH"/>
        </w:rPr>
      </w:pPr>
    </w:p>
    <w:p w14:paraId="20E63523" w14:textId="7F414CC7" w:rsidR="00500D16" w:rsidRPr="005A6482" w:rsidRDefault="000C7810" w:rsidP="002F23F0">
      <w:pPr>
        <w:pStyle w:val="Heading3"/>
        <w:rPr>
          <w:b/>
          <w:bCs/>
          <w:color w:val="auto"/>
          <w:lang w:eastAsia="en-GB"/>
        </w:rPr>
      </w:pPr>
      <w:r w:rsidRPr="005A6482">
        <w:rPr>
          <w:b/>
          <w:bCs/>
          <w:color w:val="auto"/>
          <w:lang w:eastAsia="en-GB"/>
        </w:rPr>
        <w:t>5</w:t>
      </w:r>
      <w:r w:rsidR="00500D16" w:rsidRPr="005A6482">
        <w:rPr>
          <w:b/>
          <w:bCs/>
          <w:color w:val="auto"/>
          <w:lang w:eastAsia="en-GB"/>
        </w:rPr>
        <w:t>.</w:t>
      </w:r>
      <w:r w:rsidRPr="005A6482">
        <w:rPr>
          <w:b/>
          <w:bCs/>
          <w:color w:val="auto"/>
          <w:lang w:eastAsia="en-GB"/>
        </w:rPr>
        <w:t>1</w:t>
      </w:r>
      <w:r w:rsidR="00500D16" w:rsidRPr="005A6482">
        <w:rPr>
          <w:b/>
          <w:bCs/>
          <w:color w:val="auto"/>
          <w:lang w:eastAsia="en-GB"/>
        </w:rPr>
        <w:t>.</w:t>
      </w:r>
      <w:r w:rsidRPr="005A6482">
        <w:rPr>
          <w:b/>
          <w:bCs/>
          <w:color w:val="auto"/>
          <w:lang w:eastAsia="en-GB"/>
        </w:rPr>
        <w:t>2</w:t>
      </w:r>
      <w:r w:rsidR="00500D16" w:rsidRPr="005A6482">
        <w:rPr>
          <w:b/>
          <w:bCs/>
          <w:color w:val="auto"/>
          <w:lang w:eastAsia="en-GB"/>
        </w:rPr>
        <w:tab/>
        <w:t>Credit risk</w:t>
      </w:r>
    </w:p>
    <w:p w14:paraId="3A913C2F" w14:textId="77777777" w:rsidR="00500D16" w:rsidRPr="005A6482" w:rsidRDefault="00500D16" w:rsidP="00710F9B">
      <w:pPr>
        <w:pStyle w:val="ListParagraph"/>
        <w:ind w:left="540"/>
        <w:jc w:val="both"/>
        <w:rPr>
          <w:rFonts w:ascii="Arial" w:eastAsia="Arial Unicode MS" w:hAnsi="Arial" w:cs="Arial"/>
          <w:sz w:val="18"/>
          <w:szCs w:val="18"/>
          <w:lang w:bidi="th-TH"/>
        </w:rPr>
      </w:pPr>
    </w:p>
    <w:p w14:paraId="70BEA0F3" w14:textId="42E872D4" w:rsidR="00500D16" w:rsidRPr="005A6482" w:rsidRDefault="00500D16" w:rsidP="00710F9B">
      <w:pPr>
        <w:pStyle w:val="ListParagraph"/>
        <w:spacing w:after="0" w:line="240" w:lineRule="auto"/>
        <w:ind w:left="547"/>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Credit risk arises from cash and cash equivalents, </w:t>
      </w:r>
      <w:r w:rsidR="00EC192E" w:rsidRPr="005A6482">
        <w:rPr>
          <w:rFonts w:ascii="Arial" w:eastAsia="Arial Unicode MS" w:hAnsi="Arial" w:cs="Arial"/>
          <w:sz w:val="18"/>
          <w:szCs w:val="18"/>
          <w:lang w:bidi="th-TH"/>
        </w:rPr>
        <w:t xml:space="preserve">contractual cash flows of debt instruments carried at </w:t>
      </w:r>
      <w:r w:rsidR="00C21EBF" w:rsidRPr="005A6482">
        <w:rPr>
          <w:rFonts w:ascii="Arial" w:eastAsia="Arial Unicode MS" w:hAnsi="Arial" w:cs="Arial"/>
          <w:sz w:val="18"/>
          <w:szCs w:val="18"/>
          <w:lang w:bidi="th-TH"/>
        </w:rPr>
        <w:t>amortised cost and at FVPL</w:t>
      </w:r>
      <w:r w:rsidR="00B31A80" w:rsidRPr="005A6482">
        <w:rPr>
          <w:rFonts w:ascii="Arial" w:eastAsia="Arial Unicode MS" w:hAnsi="Arial" w:cs="Arial"/>
          <w:sz w:val="18"/>
          <w:szCs w:val="18"/>
          <w:lang w:bidi="th-TH"/>
        </w:rPr>
        <w:t xml:space="preserve"> and deposits with banks and financial institutions, </w:t>
      </w:r>
      <w:r w:rsidRPr="005A6482">
        <w:rPr>
          <w:rFonts w:ascii="Arial" w:eastAsia="Arial Unicode MS" w:hAnsi="Arial" w:cs="Arial"/>
          <w:sz w:val="18"/>
          <w:szCs w:val="18"/>
          <w:lang w:bidi="th-TH"/>
        </w:rPr>
        <w:t>as well as credit exposures to customers, including outstanding receivables.</w:t>
      </w:r>
    </w:p>
    <w:p w14:paraId="555928C9" w14:textId="77777777" w:rsidR="00800962" w:rsidRPr="005A6482" w:rsidRDefault="00800962" w:rsidP="00710F9B">
      <w:pPr>
        <w:pStyle w:val="ListParagraph"/>
        <w:spacing w:after="0" w:line="240" w:lineRule="auto"/>
        <w:ind w:left="547"/>
        <w:jc w:val="both"/>
        <w:rPr>
          <w:rFonts w:ascii="Arial" w:eastAsia="Arial Unicode MS" w:hAnsi="Arial" w:cs="Arial"/>
          <w:sz w:val="18"/>
          <w:szCs w:val="18"/>
          <w:lang w:bidi="th-TH"/>
        </w:rPr>
      </w:pPr>
    </w:p>
    <w:p w14:paraId="742A1BF6" w14:textId="31A62526" w:rsidR="00500D16" w:rsidRPr="005A6482" w:rsidRDefault="006335CC" w:rsidP="00710F9B">
      <w:pPr>
        <w:spacing w:after="0" w:line="240" w:lineRule="auto"/>
        <w:ind w:left="539" w:hanging="539"/>
        <w:jc w:val="thaiDistribute"/>
        <w:rPr>
          <w:rFonts w:ascii="Arial" w:eastAsia="Arial Unicode MS" w:hAnsi="Arial" w:cs="Arial"/>
          <w:b/>
          <w:bCs/>
          <w:sz w:val="18"/>
          <w:szCs w:val="18"/>
          <w:lang w:bidi="th-TH"/>
        </w:rPr>
      </w:pPr>
      <w:r w:rsidRPr="005A6482">
        <w:rPr>
          <w:rFonts w:ascii="Arial" w:eastAsia="Arial Unicode MS" w:hAnsi="Arial" w:cs="Arial"/>
          <w:b/>
          <w:bCs/>
          <w:sz w:val="18"/>
          <w:szCs w:val="18"/>
          <w:lang w:bidi="th-TH"/>
        </w:rPr>
        <w:t xml:space="preserve">a) </w:t>
      </w:r>
      <w:r w:rsidRPr="005A6482">
        <w:rPr>
          <w:rFonts w:ascii="Arial" w:eastAsia="Arial Unicode MS" w:hAnsi="Arial" w:cs="Arial"/>
          <w:b/>
          <w:bCs/>
          <w:sz w:val="18"/>
          <w:szCs w:val="18"/>
          <w:lang w:bidi="th-TH"/>
        </w:rPr>
        <w:tab/>
      </w:r>
      <w:r w:rsidR="00500D16" w:rsidRPr="005A6482">
        <w:rPr>
          <w:rFonts w:ascii="Arial" w:eastAsia="Arial Unicode MS" w:hAnsi="Arial" w:cs="Arial"/>
          <w:b/>
          <w:bCs/>
          <w:sz w:val="18"/>
          <w:szCs w:val="18"/>
          <w:lang w:bidi="th-TH"/>
        </w:rPr>
        <w:t>Risk management</w:t>
      </w:r>
    </w:p>
    <w:p w14:paraId="0E7FA4DB" w14:textId="77777777" w:rsidR="00500D16" w:rsidRPr="005A6482" w:rsidRDefault="00500D16" w:rsidP="00710F9B">
      <w:pPr>
        <w:pStyle w:val="ListParagraph"/>
        <w:ind w:left="540"/>
        <w:jc w:val="both"/>
        <w:rPr>
          <w:rFonts w:ascii="Arial" w:eastAsia="Arial Unicode MS" w:hAnsi="Arial" w:cs="Arial"/>
          <w:sz w:val="18"/>
          <w:szCs w:val="18"/>
          <w:lang w:bidi="th-TH"/>
        </w:rPr>
      </w:pPr>
    </w:p>
    <w:p w14:paraId="2103AC85" w14:textId="57C71968" w:rsidR="00644BF0" w:rsidRPr="005A6482" w:rsidRDefault="00500D16" w:rsidP="00710F9B">
      <w:pPr>
        <w:pStyle w:val="ListParagraph"/>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The Group has no material credit risks for cash and short-term investments</w:t>
      </w:r>
      <w:r w:rsidR="00803112" w:rsidRPr="005A6482">
        <w:rPr>
          <w:rFonts w:ascii="Arial" w:eastAsia="Arial Unicode MS" w:hAnsi="Arial" w:cs="Arial"/>
          <w:sz w:val="18"/>
          <w:szCs w:val="18"/>
          <w:lang w:bidi="th-TH"/>
        </w:rPr>
        <w:t xml:space="preserve"> in debt instruments</w:t>
      </w:r>
      <w:r w:rsidRPr="005A6482">
        <w:rPr>
          <w:rFonts w:ascii="Arial" w:eastAsia="Arial Unicode MS" w:hAnsi="Arial" w:cs="Arial"/>
          <w:sz w:val="18"/>
          <w:szCs w:val="18"/>
          <w:lang w:bidi="th-TH"/>
        </w:rPr>
        <w:t>. This is because the Group uses quality financial institutions for cash and short-term investments</w:t>
      </w:r>
      <w:r w:rsidR="00803112" w:rsidRPr="005A6482">
        <w:rPr>
          <w:rFonts w:ascii="Arial" w:eastAsia="Arial Unicode MS" w:hAnsi="Arial" w:cs="Arial"/>
          <w:sz w:val="18"/>
          <w:szCs w:val="18"/>
          <w:lang w:bidi="th-TH"/>
        </w:rPr>
        <w:t xml:space="preserve"> in debt instruments</w:t>
      </w:r>
      <w:r w:rsidRPr="005A6482">
        <w:rPr>
          <w:rFonts w:ascii="Arial" w:eastAsia="Arial Unicode MS" w:hAnsi="Arial" w:cs="Arial"/>
          <w:sz w:val="18"/>
          <w:szCs w:val="18"/>
          <w:lang w:bidi="th-TH"/>
        </w:rPr>
        <w:t>.</w:t>
      </w:r>
    </w:p>
    <w:p w14:paraId="465C08CD" w14:textId="77777777" w:rsidR="00644BF0" w:rsidRPr="005A6482" w:rsidRDefault="00644BF0" w:rsidP="00710F9B">
      <w:pPr>
        <w:pStyle w:val="ListParagraph"/>
        <w:ind w:left="540"/>
        <w:jc w:val="both"/>
        <w:rPr>
          <w:rFonts w:ascii="Arial" w:eastAsia="Arial Unicode MS" w:hAnsi="Arial" w:cs="Arial"/>
          <w:sz w:val="18"/>
          <w:szCs w:val="18"/>
          <w:lang w:bidi="th-TH"/>
        </w:rPr>
      </w:pPr>
    </w:p>
    <w:p w14:paraId="18DFC471" w14:textId="31B968A5" w:rsidR="00644BF0" w:rsidRPr="005A6482" w:rsidRDefault="00500D16" w:rsidP="00710F9B">
      <w:pPr>
        <w:pStyle w:val="ListParagraph"/>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The Group manages credit risk by categorising the risks and has policies in place to ensure that contracts are made with customers who have an appropriate credit history, limiting customers’ credit limit.</w:t>
      </w:r>
      <w:r w:rsidR="00644BF0" w:rsidRPr="005A6482">
        <w:rPr>
          <w:rFonts w:ascii="Arial" w:eastAsia="Arial Unicode MS" w:hAnsi="Arial" w:cs="Arial"/>
          <w:sz w:val="18"/>
          <w:szCs w:val="18"/>
          <w:lang w:bidi="th-TH"/>
        </w:rPr>
        <w:t xml:space="preserve"> The Group determines credit limits based on the results of the assessment which are in accordance with the Group’s policy. Management in relevant lines regularly monitors compliance with credit limit requirements.</w:t>
      </w:r>
    </w:p>
    <w:p w14:paraId="2DABD78C" w14:textId="77777777" w:rsidR="0024492C" w:rsidRPr="005A6482" w:rsidRDefault="0024492C" w:rsidP="00710F9B">
      <w:pPr>
        <w:pStyle w:val="ListParagraph"/>
        <w:ind w:left="540"/>
        <w:jc w:val="both"/>
        <w:rPr>
          <w:rFonts w:ascii="Arial" w:eastAsia="Arial Unicode MS" w:hAnsi="Arial" w:cs="Arial"/>
          <w:sz w:val="18"/>
          <w:szCs w:val="18"/>
          <w:lang w:bidi="th-TH"/>
        </w:rPr>
      </w:pPr>
    </w:p>
    <w:p w14:paraId="37143AC5" w14:textId="5B7FF373" w:rsidR="00500D16" w:rsidRPr="005A6482" w:rsidRDefault="00500D16" w:rsidP="00710F9B">
      <w:pPr>
        <w:pStyle w:val="ListParagraph"/>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Sales to retail customers are required to be settled in cash or using major credit cards to mitigate credit risk. There are no significant concentrations of credit risk, whether through exposure to individual customers or specific industry sectors.</w:t>
      </w:r>
    </w:p>
    <w:p w14:paraId="1E1F6592" w14:textId="77777777" w:rsidR="00500D16" w:rsidRPr="005A6482" w:rsidRDefault="00500D16" w:rsidP="00710F9B">
      <w:pPr>
        <w:pStyle w:val="ListParagraph"/>
        <w:ind w:left="540"/>
        <w:jc w:val="both"/>
        <w:rPr>
          <w:rFonts w:ascii="Arial" w:eastAsia="Arial Unicode MS" w:hAnsi="Arial" w:cs="Arial"/>
          <w:sz w:val="18"/>
          <w:szCs w:val="18"/>
          <w:lang w:bidi="th-TH"/>
        </w:rPr>
      </w:pPr>
    </w:p>
    <w:p w14:paraId="1C09B4CD" w14:textId="480E9CBB" w:rsidR="00800962" w:rsidRPr="005A6482" w:rsidRDefault="00500D16" w:rsidP="00710F9B">
      <w:pPr>
        <w:pStyle w:val="ListParagraph"/>
        <w:spacing w:after="0" w:line="240" w:lineRule="auto"/>
        <w:ind w:left="547"/>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Group’s investments in debt instruments </w:t>
      </w:r>
      <w:proofErr w:type="gramStart"/>
      <w:r w:rsidRPr="005A6482">
        <w:rPr>
          <w:rFonts w:ascii="Arial" w:eastAsia="Arial Unicode MS" w:hAnsi="Arial" w:cs="Arial"/>
          <w:sz w:val="18"/>
          <w:szCs w:val="18"/>
          <w:lang w:bidi="th-TH"/>
        </w:rPr>
        <w:t>are considered to be</w:t>
      </w:r>
      <w:proofErr w:type="gramEnd"/>
      <w:r w:rsidRPr="005A6482">
        <w:rPr>
          <w:rFonts w:ascii="Arial" w:eastAsia="Arial Unicode MS" w:hAnsi="Arial" w:cs="Arial"/>
          <w:sz w:val="18"/>
          <w:szCs w:val="18"/>
          <w:lang w:bidi="th-TH"/>
        </w:rPr>
        <w:t xml:space="preserve"> low risk investments. The Group regularly monitors the credit ratings of the investments for credit deterioration.</w:t>
      </w:r>
    </w:p>
    <w:p w14:paraId="2814FBDA" w14:textId="77777777" w:rsidR="0024492C" w:rsidRPr="005A6482" w:rsidRDefault="0024492C" w:rsidP="00710F9B">
      <w:pPr>
        <w:pStyle w:val="ListParagraph"/>
        <w:spacing w:after="0" w:line="240" w:lineRule="auto"/>
        <w:ind w:left="547"/>
        <w:jc w:val="both"/>
        <w:rPr>
          <w:rFonts w:ascii="Arial" w:eastAsia="Arial Unicode MS" w:hAnsi="Arial" w:cs="Arial"/>
          <w:sz w:val="18"/>
          <w:szCs w:val="18"/>
          <w:lang w:bidi="th-TH"/>
        </w:rPr>
      </w:pPr>
    </w:p>
    <w:p w14:paraId="4B630024" w14:textId="3AEDE0AA" w:rsidR="00840E8C" w:rsidRPr="005A6482" w:rsidRDefault="006335CC" w:rsidP="00710F9B">
      <w:pPr>
        <w:spacing w:after="0" w:line="240" w:lineRule="auto"/>
        <w:ind w:left="539" w:hanging="539"/>
        <w:jc w:val="thaiDistribute"/>
        <w:rPr>
          <w:rFonts w:ascii="Arial" w:eastAsia="Arial Unicode MS" w:hAnsi="Arial" w:cs="Arial"/>
          <w:b/>
          <w:bCs/>
          <w:sz w:val="18"/>
          <w:szCs w:val="18"/>
          <w:lang w:bidi="th-TH"/>
        </w:rPr>
      </w:pPr>
      <w:r w:rsidRPr="005A6482">
        <w:rPr>
          <w:rFonts w:ascii="Arial" w:eastAsia="Arial Unicode MS" w:hAnsi="Arial" w:cs="Arial"/>
          <w:b/>
          <w:bCs/>
          <w:sz w:val="18"/>
          <w:szCs w:val="18"/>
          <w:lang w:bidi="th-TH"/>
        </w:rPr>
        <w:t>b)</w:t>
      </w:r>
      <w:r w:rsidRPr="005A6482">
        <w:rPr>
          <w:rFonts w:ascii="Arial" w:eastAsia="Arial Unicode MS" w:hAnsi="Arial" w:cs="Arial"/>
          <w:b/>
          <w:bCs/>
          <w:sz w:val="18"/>
          <w:szCs w:val="18"/>
          <w:lang w:bidi="th-TH"/>
        </w:rPr>
        <w:tab/>
      </w:r>
      <w:r w:rsidR="00840E8C" w:rsidRPr="005A6482">
        <w:rPr>
          <w:rFonts w:ascii="Arial" w:eastAsia="Arial Unicode MS" w:hAnsi="Arial" w:cs="Arial"/>
          <w:b/>
          <w:bCs/>
          <w:sz w:val="18"/>
          <w:szCs w:val="18"/>
          <w:lang w:bidi="th-TH"/>
        </w:rPr>
        <w:t>Security</w:t>
      </w:r>
    </w:p>
    <w:p w14:paraId="08D358DE" w14:textId="77777777" w:rsidR="00800962" w:rsidRPr="005A6482" w:rsidRDefault="00800962" w:rsidP="00710F9B">
      <w:pPr>
        <w:pStyle w:val="ListParagraph"/>
        <w:ind w:left="540"/>
        <w:jc w:val="both"/>
        <w:rPr>
          <w:rFonts w:ascii="Arial" w:eastAsia="Arial Unicode MS" w:hAnsi="Arial" w:cs="Arial"/>
          <w:sz w:val="18"/>
          <w:szCs w:val="18"/>
          <w:lang w:bidi="th-TH"/>
        </w:rPr>
      </w:pPr>
    </w:p>
    <w:p w14:paraId="5C6E306B" w14:textId="4C76E8F2" w:rsidR="001F2810" w:rsidRPr="005A6482" w:rsidRDefault="00840E8C"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For some trade receivables the Group may obtain security in the form of guarantees or letters of credit which can be called upon if the counterparty is in default under the terms of the agreement.</w:t>
      </w:r>
    </w:p>
    <w:p w14:paraId="6B7C2ED9" w14:textId="77777777" w:rsidR="00644BF0" w:rsidRPr="005A6482" w:rsidRDefault="00644BF0" w:rsidP="00710F9B">
      <w:pPr>
        <w:pStyle w:val="ListParagraph"/>
        <w:spacing w:after="0" w:line="240" w:lineRule="auto"/>
        <w:ind w:left="547"/>
        <w:jc w:val="both"/>
        <w:rPr>
          <w:rFonts w:ascii="Arial" w:eastAsia="Arial Unicode MS" w:hAnsi="Arial" w:cs="Arial"/>
          <w:sz w:val="18"/>
          <w:szCs w:val="18"/>
          <w:lang w:bidi="th-TH"/>
        </w:rPr>
      </w:pPr>
    </w:p>
    <w:p w14:paraId="38835FAA" w14:textId="56CA09A8" w:rsidR="00500D16" w:rsidRPr="005A6482" w:rsidRDefault="006335CC" w:rsidP="00710F9B">
      <w:pPr>
        <w:spacing w:after="0" w:line="240" w:lineRule="auto"/>
        <w:ind w:left="539" w:hanging="539"/>
        <w:jc w:val="thaiDistribute"/>
        <w:rPr>
          <w:rFonts w:ascii="Arial" w:eastAsia="Arial Unicode MS" w:hAnsi="Arial" w:cs="Arial"/>
          <w:b/>
          <w:bCs/>
          <w:sz w:val="18"/>
          <w:szCs w:val="18"/>
          <w:lang w:bidi="th-TH"/>
        </w:rPr>
      </w:pPr>
      <w:r w:rsidRPr="005A6482">
        <w:rPr>
          <w:rFonts w:ascii="Arial" w:eastAsia="Arial Unicode MS" w:hAnsi="Arial" w:cs="Arial"/>
          <w:b/>
          <w:bCs/>
          <w:sz w:val="18"/>
          <w:szCs w:val="18"/>
          <w:lang w:bidi="th-TH"/>
        </w:rPr>
        <w:t>c)</w:t>
      </w:r>
      <w:r w:rsidRPr="005A6482">
        <w:rPr>
          <w:rFonts w:ascii="Arial" w:eastAsia="Arial Unicode MS" w:hAnsi="Arial" w:cs="Arial"/>
          <w:b/>
          <w:bCs/>
          <w:sz w:val="18"/>
          <w:szCs w:val="18"/>
          <w:lang w:bidi="th-TH"/>
        </w:rPr>
        <w:tab/>
      </w:r>
      <w:r w:rsidR="00500D16" w:rsidRPr="005A6482">
        <w:rPr>
          <w:rFonts w:ascii="Arial" w:eastAsia="Arial Unicode MS" w:hAnsi="Arial" w:cs="Arial"/>
          <w:b/>
          <w:bCs/>
          <w:sz w:val="18"/>
          <w:szCs w:val="18"/>
          <w:lang w:bidi="th-TH"/>
        </w:rPr>
        <w:t xml:space="preserve">Impairment of financial assets </w:t>
      </w:r>
    </w:p>
    <w:p w14:paraId="22F9BC73" w14:textId="77777777" w:rsidR="00500D16" w:rsidRPr="005A6482" w:rsidRDefault="00500D16" w:rsidP="00710F9B">
      <w:pPr>
        <w:pStyle w:val="ListParagraph"/>
        <w:ind w:left="540"/>
        <w:jc w:val="both"/>
        <w:rPr>
          <w:rFonts w:ascii="Arial" w:eastAsia="Arial Unicode MS" w:hAnsi="Arial" w:cs="Arial"/>
          <w:sz w:val="18"/>
          <w:szCs w:val="18"/>
          <w:lang w:bidi="th-TH"/>
        </w:rPr>
      </w:pPr>
    </w:p>
    <w:p w14:paraId="61BF4A63" w14:textId="77777777"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Group and the Company have following financial assets that are subject to the expected credit loss model:</w:t>
      </w:r>
    </w:p>
    <w:p w14:paraId="21FE74D5" w14:textId="4238219D" w:rsidR="00500D16" w:rsidRPr="005A6482" w:rsidRDefault="00500D16"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Trade and other </w:t>
      </w:r>
      <w:r w:rsidR="00552EBE" w:rsidRPr="005A6482">
        <w:rPr>
          <w:rFonts w:ascii="Arial" w:eastAsia="Cambria" w:hAnsi="Arial" w:cs="Arial"/>
          <w:sz w:val="18"/>
          <w:szCs w:val="18"/>
        </w:rPr>
        <w:t xml:space="preserve">current </w:t>
      </w:r>
      <w:r w:rsidRPr="005A6482">
        <w:rPr>
          <w:rFonts w:ascii="Arial" w:eastAsia="Cambria" w:hAnsi="Arial" w:cs="Arial"/>
          <w:sz w:val="18"/>
          <w:szCs w:val="18"/>
        </w:rPr>
        <w:t>receivables</w:t>
      </w:r>
      <w:r w:rsidR="00552EBE" w:rsidRPr="005A6482">
        <w:rPr>
          <w:rFonts w:ascii="Arial" w:eastAsia="Cambria" w:hAnsi="Arial" w:cs="Arial"/>
          <w:sz w:val="18"/>
          <w:szCs w:val="18"/>
        </w:rPr>
        <w:t>, including contract assets</w:t>
      </w:r>
    </w:p>
    <w:p w14:paraId="39D4DD4E" w14:textId="42D3E925" w:rsidR="00500D16" w:rsidRPr="005A6482" w:rsidRDefault="00500D16"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Financ</w:t>
      </w:r>
      <w:r w:rsidR="00CD18D0" w:rsidRPr="005A6482">
        <w:rPr>
          <w:rFonts w:ascii="Arial" w:eastAsia="Cambria" w:hAnsi="Arial" w:cs="Arial"/>
          <w:sz w:val="18"/>
          <w:szCs w:val="18"/>
        </w:rPr>
        <w:t>e</w:t>
      </w:r>
      <w:r w:rsidRPr="005A6482">
        <w:rPr>
          <w:rFonts w:ascii="Arial" w:eastAsia="Cambria" w:hAnsi="Arial" w:cs="Arial"/>
          <w:sz w:val="18"/>
          <w:szCs w:val="18"/>
        </w:rPr>
        <w:t xml:space="preserve"> lease receivables</w:t>
      </w:r>
    </w:p>
    <w:p w14:paraId="093A3D3B" w14:textId="6A8B2C92" w:rsidR="00500D16" w:rsidRPr="005A6482" w:rsidRDefault="00500D16"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Loan to related </w:t>
      </w:r>
      <w:r w:rsidR="00A6059E" w:rsidRPr="005A6482">
        <w:rPr>
          <w:rFonts w:ascii="Arial" w:eastAsia="Cambria" w:hAnsi="Arial" w:cs="Arial"/>
          <w:sz w:val="18"/>
          <w:szCs w:val="18"/>
        </w:rPr>
        <w:t>parties</w:t>
      </w:r>
      <w:r w:rsidR="00B05A15" w:rsidRPr="005A6482">
        <w:rPr>
          <w:rFonts w:ascii="Arial" w:eastAsia="Cambria" w:hAnsi="Arial" w:cs="Arial"/>
          <w:sz w:val="18"/>
          <w:szCs w:val="18"/>
        </w:rPr>
        <w:t>, and</w:t>
      </w:r>
    </w:p>
    <w:p w14:paraId="747923B1" w14:textId="00816D4A" w:rsidR="004D7A54" w:rsidRPr="005A6482" w:rsidRDefault="004D7A54"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Debt investments carried at amortised cost</w:t>
      </w:r>
      <w:r w:rsidR="00B05A15" w:rsidRPr="005A6482">
        <w:rPr>
          <w:rFonts w:ascii="Arial" w:eastAsia="Cambria" w:hAnsi="Arial" w:cs="Arial"/>
          <w:sz w:val="18"/>
          <w:szCs w:val="18"/>
        </w:rPr>
        <w:t>.</w:t>
      </w:r>
    </w:p>
    <w:p w14:paraId="1A4BB975" w14:textId="77777777" w:rsidR="00500D16" w:rsidRPr="005A6482" w:rsidRDefault="00500D16" w:rsidP="00710F9B">
      <w:pPr>
        <w:pStyle w:val="ListParagraph"/>
        <w:ind w:left="540"/>
        <w:jc w:val="both"/>
        <w:rPr>
          <w:rFonts w:ascii="Arial" w:eastAsia="Arial Unicode MS" w:hAnsi="Arial" w:cs="Arial"/>
          <w:sz w:val="18"/>
          <w:szCs w:val="18"/>
          <w:lang w:bidi="th-TH"/>
        </w:rPr>
      </w:pPr>
    </w:p>
    <w:p w14:paraId="661679BF" w14:textId="2EC44F28"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While cash and cash equivalents are also subject to the impairment requirements of TFRS </w:t>
      </w:r>
      <w:r w:rsidR="000C7810" w:rsidRPr="005A6482">
        <w:rPr>
          <w:rFonts w:ascii="Arial" w:eastAsia="Arial Unicode MS" w:hAnsi="Arial" w:cs="Arial"/>
          <w:sz w:val="18"/>
          <w:szCs w:val="18"/>
          <w:lang w:bidi="th-TH"/>
        </w:rPr>
        <w:t>9</w:t>
      </w:r>
      <w:r w:rsidRPr="005A6482">
        <w:rPr>
          <w:rFonts w:ascii="Arial" w:eastAsia="Arial Unicode MS" w:hAnsi="Arial" w:cs="Arial"/>
          <w:sz w:val="18"/>
          <w:szCs w:val="18"/>
          <w:lang w:bidi="th-TH"/>
        </w:rPr>
        <w:t>, the identified impairment loss was immaterial.</w:t>
      </w:r>
    </w:p>
    <w:p w14:paraId="6910463F" w14:textId="77777777" w:rsidR="00500D16" w:rsidRPr="005A6482" w:rsidRDefault="00500D16" w:rsidP="00710F9B">
      <w:pPr>
        <w:pStyle w:val="ListParagraph"/>
        <w:ind w:left="540"/>
        <w:jc w:val="both"/>
        <w:rPr>
          <w:rFonts w:ascii="Arial" w:eastAsia="Arial Unicode MS" w:hAnsi="Arial" w:cs="Arial"/>
          <w:sz w:val="18"/>
          <w:szCs w:val="18"/>
          <w:lang w:bidi="th-TH"/>
        </w:rPr>
      </w:pPr>
    </w:p>
    <w:p w14:paraId="274FF628" w14:textId="0198E325" w:rsidR="00500D16" w:rsidRPr="005A6482" w:rsidRDefault="00500D16" w:rsidP="00710F9B">
      <w:pPr>
        <w:pStyle w:val="ListParagraph"/>
        <w:spacing w:after="0" w:line="240" w:lineRule="auto"/>
        <w:ind w:left="539"/>
        <w:jc w:val="both"/>
        <w:rPr>
          <w:rFonts w:ascii="Arial" w:eastAsia="Arial Unicode MS" w:hAnsi="Arial" w:cs="Arial"/>
          <w:sz w:val="18"/>
          <w:szCs w:val="18"/>
          <w:u w:val="single"/>
          <w:lang w:bidi="th-TH"/>
        </w:rPr>
      </w:pPr>
      <w:r w:rsidRPr="005A6482">
        <w:rPr>
          <w:rFonts w:ascii="Arial" w:eastAsia="Arial Unicode MS" w:hAnsi="Arial" w:cs="Arial"/>
          <w:sz w:val="18"/>
          <w:szCs w:val="18"/>
          <w:u w:val="single"/>
          <w:lang w:bidi="th-TH"/>
        </w:rPr>
        <w:t xml:space="preserve">Trade </w:t>
      </w:r>
      <w:r w:rsidR="000F57E5" w:rsidRPr="005A6482">
        <w:rPr>
          <w:rFonts w:ascii="Arial" w:eastAsia="Arial Unicode MS" w:hAnsi="Arial" w:cs="Arial"/>
          <w:sz w:val="18"/>
          <w:szCs w:val="18"/>
          <w:u w:val="single"/>
          <w:lang w:bidi="th-TH"/>
        </w:rPr>
        <w:t>and other current receivables and</w:t>
      </w:r>
      <w:r w:rsidR="001F2810" w:rsidRPr="005A6482">
        <w:rPr>
          <w:rFonts w:ascii="Arial" w:eastAsia="Arial Unicode MS" w:hAnsi="Arial" w:cs="Arial"/>
          <w:sz w:val="18"/>
          <w:szCs w:val="18"/>
          <w:u w:val="single"/>
          <w:lang w:bidi="th-TH"/>
        </w:rPr>
        <w:t xml:space="preserve"> Finance lease receivable</w:t>
      </w:r>
      <w:r w:rsidR="000F57E5" w:rsidRPr="005A6482">
        <w:rPr>
          <w:rFonts w:ascii="Arial" w:eastAsia="Arial Unicode MS" w:hAnsi="Arial" w:cs="Arial"/>
          <w:sz w:val="18"/>
          <w:szCs w:val="18"/>
          <w:u w:val="single"/>
          <w:lang w:bidi="th-TH"/>
        </w:rPr>
        <w:t>s</w:t>
      </w:r>
      <w:r w:rsidRPr="005A6482">
        <w:rPr>
          <w:rFonts w:ascii="Arial" w:eastAsia="Arial Unicode MS" w:hAnsi="Arial" w:cs="Arial"/>
          <w:sz w:val="18"/>
          <w:szCs w:val="18"/>
          <w:u w:val="single"/>
          <w:lang w:bidi="th-TH"/>
        </w:rPr>
        <w:t xml:space="preserve"> </w:t>
      </w:r>
    </w:p>
    <w:p w14:paraId="6021EEC9" w14:textId="77777777" w:rsidR="00825841" w:rsidRPr="005A6482" w:rsidRDefault="00825841" w:rsidP="00710F9B">
      <w:pPr>
        <w:pStyle w:val="ListParagraph"/>
        <w:ind w:left="540"/>
        <w:jc w:val="both"/>
        <w:rPr>
          <w:rFonts w:ascii="Arial" w:eastAsia="Arial Unicode MS" w:hAnsi="Arial" w:cs="Arial"/>
          <w:sz w:val="18"/>
          <w:szCs w:val="18"/>
          <w:lang w:bidi="th-TH"/>
        </w:rPr>
      </w:pPr>
    </w:p>
    <w:p w14:paraId="2C7DF6CA" w14:textId="22508AFE"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Group applies the TFRS </w:t>
      </w:r>
      <w:r w:rsidR="000C7810" w:rsidRPr="005A6482">
        <w:rPr>
          <w:rFonts w:ascii="Arial" w:eastAsia="Arial Unicode MS" w:hAnsi="Arial" w:cs="Arial"/>
          <w:sz w:val="18"/>
          <w:szCs w:val="18"/>
          <w:lang w:bidi="th-TH"/>
        </w:rPr>
        <w:t>9</w:t>
      </w:r>
      <w:r w:rsidRPr="005A6482">
        <w:rPr>
          <w:rFonts w:ascii="Arial" w:eastAsia="Arial Unicode MS" w:hAnsi="Arial" w:cs="Arial"/>
          <w:sz w:val="18"/>
          <w:szCs w:val="18"/>
          <w:lang w:bidi="th-TH"/>
        </w:rPr>
        <w:t xml:space="preserve"> simplified approach to measure expected credit losses which uses a lifetime expected loss allowance for all trade </w:t>
      </w:r>
      <w:r w:rsidR="000F57E5" w:rsidRPr="005A6482">
        <w:rPr>
          <w:rFonts w:ascii="Arial" w:eastAsia="Arial Unicode MS" w:hAnsi="Arial" w:cs="Arial"/>
          <w:sz w:val="18"/>
          <w:szCs w:val="18"/>
          <w:lang w:bidi="th-TH"/>
        </w:rPr>
        <w:t xml:space="preserve">and other current </w:t>
      </w:r>
      <w:r w:rsidRPr="005A6482">
        <w:rPr>
          <w:rFonts w:ascii="Arial" w:eastAsia="Arial Unicode MS" w:hAnsi="Arial" w:cs="Arial"/>
          <w:sz w:val="18"/>
          <w:szCs w:val="18"/>
          <w:lang w:bidi="th-TH"/>
        </w:rPr>
        <w:t xml:space="preserve">receivables </w:t>
      </w:r>
      <w:r w:rsidR="000F57E5" w:rsidRPr="005A6482">
        <w:rPr>
          <w:rFonts w:ascii="Arial" w:eastAsia="Arial Unicode MS" w:hAnsi="Arial" w:cs="Arial"/>
          <w:sz w:val="18"/>
          <w:szCs w:val="18"/>
          <w:lang w:bidi="th-TH"/>
        </w:rPr>
        <w:t xml:space="preserve">(that include </w:t>
      </w:r>
      <w:r w:rsidRPr="005A6482">
        <w:rPr>
          <w:rFonts w:ascii="Arial" w:eastAsia="Arial Unicode MS" w:hAnsi="Arial" w:cs="Arial"/>
          <w:sz w:val="18"/>
          <w:szCs w:val="18"/>
          <w:lang w:bidi="th-TH"/>
        </w:rPr>
        <w:t>contract assets</w:t>
      </w:r>
      <w:r w:rsidR="000F57E5" w:rsidRPr="005A6482">
        <w:rPr>
          <w:rFonts w:ascii="Arial" w:eastAsia="Arial Unicode MS" w:hAnsi="Arial" w:cs="Arial"/>
          <w:sz w:val="18"/>
          <w:szCs w:val="18"/>
          <w:lang w:bidi="th-TH"/>
        </w:rPr>
        <w:t>) and finance lease receivables.</w:t>
      </w:r>
    </w:p>
    <w:p w14:paraId="7771756D" w14:textId="77777777" w:rsidR="00500D16" w:rsidRPr="005A6482" w:rsidRDefault="00500D16" w:rsidP="00710F9B">
      <w:pPr>
        <w:pStyle w:val="ListParagraph"/>
        <w:ind w:left="540"/>
        <w:jc w:val="both"/>
        <w:rPr>
          <w:rFonts w:ascii="Arial" w:eastAsia="Arial Unicode MS" w:hAnsi="Arial" w:cs="Arial"/>
          <w:sz w:val="18"/>
          <w:szCs w:val="18"/>
          <w:lang w:bidi="th-TH"/>
        </w:rPr>
      </w:pPr>
    </w:p>
    <w:p w14:paraId="56B2D2D4" w14:textId="77777777"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To measure the expected credit losses, trade receivables and contract assets have been grouped based on shared credit risk characteristics and the days past due. The contract assets relate to unbilled work in progress </w:t>
      </w:r>
      <w:r w:rsidRPr="005A6482">
        <w:rPr>
          <w:rFonts w:ascii="Arial" w:eastAsia="Arial Unicode MS" w:hAnsi="Arial" w:cs="Arial"/>
          <w:spacing w:val="-4"/>
          <w:sz w:val="18"/>
          <w:szCs w:val="18"/>
          <w:lang w:bidi="th-TH"/>
        </w:rPr>
        <w:t>and have substantially the same risk characteristics as the trade receivables for the same types of contracts. The Group</w:t>
      </w:r>
      <w:r w:rsidRPr="005A6482">
        <w:rPr>
          <w:rFonts w:ascii="Arial" w:eastAsia="Arial Unicode MS" w:hAnsi="Arial" w:cs="Arial"/>
          <w:sz w:val="18"/>
          <w:szCs w:val="18"/>
          <w:lang w:bidi="th-TH"/>
        </w:rPr>
        <w:t xml:space="preserve"> </w:t>
      </w:r>
      <w:r w:rsidRPr="005A6482">
        <w:rPr>
          <w:rFonts w:ascii="Arial" w:eastAsia="Arial Unicode MS" w:hAnsi="Arial" w:cs="Arial"/>
          <w:spacing w:val="-4"/>
          <w:sz w:val="18"/>
          <w:szCs w:val="18"/>
          <w:lang w:bidi="th-TH"/>
        </w:rPr>
        <w:t>has therefore concluded that the expected loss rates for trade receivables are a reasonable approximation of the lo</w:t>
      </w:r>
      <w:r w:rsidRPr="005A6482">
        <w:rPr>
          <w:rFonts w:ascii="Arial" w:eastAsia="Arial Unicode MS" w:hAnsi="Arial" w:cs="Arial"/>
          <w:sz w:val="18"/>
          <w:szCs w:val="18"/>
          <w:lang w:bidi="th-TH"/>
        </w:rPr>
        <w:t>ss rates for the contract assets.</w:t>
      </w:r>
    </w:p>
    <w:p w14:paraId="77F5F16C" w14:textId="14E13DDD" w:rsidR="00F74E11" w:rsidRPr="005A6482" w:rsidRDefault="00F74E11" w:rsidP="000C6B34">
      <w:pPr>
        <w:spacing w:after="0" w:line="240" w:lineRule="auto"/>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200F0B53" w14:textId="77777777" w:rsidR="00825841" w:rsidRPr="005A6482" w:rsidRDefault="00825841" w:rsidP="00710F9B">
      <w:pPr>
        <w:pStyle w:val="ListParagraph"/>
        <w:ind w:left="540"/>
        <w:jc w:val="both"/>
        <w:rPr>
          <w:rFonts w:ascii="Arial" w:eastAsia="Arial Unicode MS" w:hAnsi="Arial" w:cs="Arial"/>
          <w:sz w:val="18"/>
          <w:szCs w:val="18"/>
          <w:lang w:bidi="th-TH"/>
        </w:rPr>
      </w:pPr>
    </w:p>
    <w:p w14:paraId="6039605E" w14:textId="4253CA14" w:rsidR="00500D16" w:rsidRPr="005A6482" w:rsidRDefault="00500D16"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Management considered the amount of those expected credit losses on</w:t>
      </w:r>
      <w:r w:rsidR="00550FD8" w:rsidRPr="005A6482">
        <w:rPr>
          <w:rFonts w:ascii="Arial" w:eastAsia="Arial Unicode MS" w:hAnsi="Arial" w:cs="Arial"/>
          <w:sz w:val="18"/>
          <w:szCs w:val="18"/>
          <w:lang w:bidi="th-TH"/>
        </w:rPr>
        <w:t xml:space="preserve"> trade and other current receivables and finance lease receivables</w:t>
      </w:r>
      <w:r w:rsidRPr="005A6482">
        <w:rPr>
          <w:rFonts w:ascii="Arial" w:eastAsia="Arial Unicode MS" w:hAnsi="Arial" w:cs="Arial"/>
          <w:sz w:val="18"/>
          <w:szCs w:val="18"/>
          <w:lang w:bidi="th-TH"/>
        </w:rPr>
        <w:t xml:space="preserve"> </w:t>
      </w:r>
      <w:r w:rsidR="00644BF0" w:rsidRPr="005A6482">
        <w:rPr>
          <w:rFonts w:ascii="Arial" w:eastAsia="Arial Unicode MS" w:hAnsi="Arial" w:cs="Arial"/>
          <w:sz w:val="18"/>
          <w:szCs w:val="18"/>
          <w:lang w:bidi="th-TH"/>
        </w:rPr>
        <w:t xml:space="preserve">as disclosed in Note </w:t>
      </w:r>
      <w:r w:rsidR="000C7810" w:rsidRPr="005A6482">
        <w:rPr>
          <w:rFonts w:ascii="Arial" w:eastAsia="Arial Unicode MS" w:hAnsi="Arial" w:cs="Arial"/>
          <w:sz w:val="18"/>
          <w:szCs w:val="18"/>
          <w:lang w:bidi="th-TH"/>
        </w:rPr>
        <w:t>10</w:t>
      </w:r>
      <w:r w:rsidR="008B2B08" w:rsidRPr="005A6482">
        <w:rPr>
          <w:rFonts w:ascii="Arial" w:eastAsia="Arial Unicode MS" w:hAnsi="Arial" w:cs="Arial"/>
          <w:sz w:val="18"/>
          <w:szCs w:val="18"/>
          <w:lang w:bidi="th-TH"/>
        </w:rPr>
        <w:t xml:space="preserve"> and 11.</w:t>
      </w:r>
    </w:p>
    <w:p w14:paraId="19C8D57E" w14:textId="77777777" w:rsidR="00335BBF" w:rsidRPr="005A6482" w:rsidRDefault="00335BBF" w:rsidP="00710F9B">
      <w:pPr>
        <w:pStyle w:val="ListParagraph"/>
        <w:spacing w:after="0" w:line="240" w:lineRule="auto"/>
        <w:ind w:left="539"/>
        <w:jc w:val="both"/>
        <w:rPr>
          <w:rFonts w:ascii="Arial" w:eastAsia="Arial Unicode MS" w:hAnsi="Arial" w:cs="Arial"/>
          <w:sz w:val="18"/>
          <w:szCs w:val="18"/>
          <w:lang w:bidi="th-TH"/>
        </w:rPr>
      </w:pPr>
    </w:p>
    <w:p w14:paraId="4BA47FE2" w14:textId="18433E90" w:rsidR="00335BBF" w:rsidRPr="005A6482" w:rsidRDefault="00335BBF"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Trade and other</w:t>
      </w:r>
      <w:r w:rsidR="00492DD8" w:rsidRPr="005A6482">
        <w:rPr>
          <w:rFonts w:ascii="Arial" w:eastAsia="Arial Unicode MS" w:hAnsi="Arial" w:cs="Arial"/>
          <w:sz w:val="18"/>
          <w:szCs w:val="18"/>
          <w:lang w:bidi="th-TH"/>
        </w:rPr>
        <w:t xml:space="preserve"> </w:t>
      </w:r>
      <w:r w:rsidR="00C902B1" w:rsidRPr="005A6482">
        <w:rPr>
          <w:rFonts w:ascii="Arial" w:eastAsia="Arial Unicode MS" w:hAnsi="Arial" w:cs="Arial"/>
          <w:sz w:val="18"/>
          <w:szCs w:val="18"/>
          <w:lang w:bidi="th-TH"/>
        </w:rPr>
        <w:t xml:space="preserve">current </w:t>
      </w:r>
      <w:r w:rsidRPr="005A6482">
        <w:rPr>
          <w:rFonts w:ascii="Arial" w:eastAsia="Arial Unicode MS" w:hAnsi="Arial" w:cs="Arial"/>
          <w:sz w:val="18"/>
          <w:szCs w:val="18"/>
          <w:lang w:bidi="th-TH"/>
        </w:rPr>
        <w:t>receivables and finance lease receivables</w:t>
      </w:r>
      <w:r w:rsidR="00BA1F84" w:rsidRPr="005A6482">
        <w:rPr>
          <w:rFonts w:ascii="Arial" w:eastAsia="Arial Unicode MS" w:hAnsi="Arial" w:cs="Arial"/>
          <w:sz w:val="18"/>
          <w:szCs w:val="18"/>
          <w:lang w:bidi="th-TH"/>
        </w:rPr>
        <w:t xml:space="preserve"> are written off where there is no reasonable expectation of recovery. Indicators that there is no reasonable expectation of recovery include, </w:t>
      </w:r>
      <w:r w:rsidR="00257941" w:rsidRPr="005A6482">
        <w:rPr>
          <w:rFonts w:ascii="Arial" w:eastAsia="Arial Unicode MS" w:hAnsi="Arial" w:cs="Arial"/>
          <w:sz w:val="18"/>
          <w:szCs w:val="18"/>
          <w:lang w:bidi="th-TH"/>
        </w:rPr>
        <w:t xml:space="preserve">amongst others, the failure of make contractual payments for a period greater than </w:t>
      </w:r>
      <w:r w:rsidR="006B0D6D" w:rsidRPr="005A6482">
        <w:rPr>
          <w:rFonts w:ascii="Arial" w:eastAsia="Arial Unicode MS" w:hAnsi="Arial" w:cs="Arial"/>
          <w:sz w:val="18"/>
          <w:szCs w:val="18"/>
          <w:lang w:bidi="th-TH"/>
        </w:rPr>
        <w:t>180</w:t>
      </w:r>
      <w:r w:rsidR="00AB01BA" w:rsidRPr="005A6482">
        <w:rPr>
          <w:rFonts w:ascii="Arial" w:eastAsia="Arial Unicode MS" w:hAnsi="Arial" w:cs="Arial"/>
          <w:color w:val="FF0000"/>
          <w:sz w:val="18"/>
          <w:szCs w:val="18"/>
          <w:lang w:bidi="th-TH"/>
        </w:rPr>
        <w:t xml:space="preserve"> </w:t>
      </w:r>
      <w:r w:rsidR="00AB01BA" w:rsidRPr="005A6482">
        <w:rPr>
          <w:rFonts w:ascii="Arial" w:eastAsia="Arial Unicode MS" w:hAnsi="Arial" w:cs="Arial"/>
          <w:sz w:val="18"/>
          <w:szCs w:val="18"/>
          <w:lang w:bidi="th-TH"/>
        </w:rPr>
        <w:t>days past due.</w:t>
      </w:r>
    </w:p>
    <w:p w14:paraId="6A0F8CA7" w14:textId="77777777" w:rsidR="0015391C" w:rsidRPr="005A6482" w:rsidRDefault="0015391C" w:rsidP="00710F9B">
      <w:pPr>
        <w:pStyle w:val="ListParagraph"/>
        <w:spacing w:after="0" w:line="240" w:lineRule="auto"/>
        <w:ind w:left="539"/>
        <w:jc w:val="both"/>
        <w:rPr>
          <w:rFonts w:ascii="Arial" w:eastAsia="Arial Unicode MS" w:hAnsi="Arial" w:cs="Arial"/>
          <w:sz w:val="18"/>
          <w:szCs w:val="18"/>
          <w:lang w:bidi="th-TH"/>
        </w:rPr>
      </w:pPr>
    </w:p>
    <w:p w14:paraId="4C90EEF1" w14:textId="2B10FCA1" w:rsidR="0015391C" w:rsidRPr="005A6482" w:rsidRDefault="0015391C"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Impairment losses on trade and other </w:t>
      </w:r>
      <w:r w:rsidR="00276675" w:rsidRPr="005A6482">
        <w:rPr>
          <w:rFonts w:ascii="Arial" w:eastAsia="Arial Unicode MS" w:hAnsi="Arial" w:cs="Arial"/>
          <w:sz w:val="18"/>
          <w:szCs w:val="18"/>
          <w:lang w:bidi="th-TH"/>
        </w:rPr>
        <w:t xml:space="preserve">current </w:t>
      </w:r>
      <w:r w:rsidRPr="005A6482">
        <w:rPr>
          <w:rFonts w:ascii="Arial" w:eastAsia="Arial Unicode MS" w:hAnsi="Arial" w:cs="Arial"/>
          <w:sz w:val="18"/>
          <w:szCs w:val="18"/>
          <w:lang w:bidi="th-TH"/>
        </w:rPr>
        <w:t xml:space="preserve">receivables and finance lease receivables are presented </w:t>
      </w:r>
      <w:r w:rsidR="00710108" w:rsidRPr="005A6482">
        <w:rPr>
          <w:rFonts w:ascii="Arial" w:eastAsia="Arial Unicode MS" w:hAnsi="Arial" w:cs="Arial"/>
          <w:sz w:val="18"/>
          <w:szCs w:val="18"/>
          <w:lang w:bidi="th-TH"/>
        </w:rPr>
        <w:t xml:space="preserve">in the separate line item </w:t>
      </w:r>
      <w:r w:rsidRPr="005A6482">
        <w:rPr>
          <w:rFonts w:ascii="Arial" w:eastAsia="Arial Unicode MS" w:hAnsi="Arial" w:cs="Arial"/>
          <w:sz w:val="18"/>
          <w:szCs w:val="18"/>
          <w:lang w:bidi="th-TH"/>
        </w:rPr>
        <w:t>as net impairment losses within profit before finance costs and income taxes. Sub</w:t>
      </w:r>
      <w:r w:rsidR="00D0339D" w:rsidRPr="005A6482">
        <w:rPr>
          <w:rFonts w:ascii="Arial" w:eastAsia="Arial Unicode MS" w:hAnsi="Arial" w:cs="Arial"/>
          <w:sz w:val="18"/>
          <w:szCs w:val="18"/>
          <w:lang w:bidi="th-TH"/>
        </w:rPr>
        <w:t>sequent recoveries of amounts previously written off are credited against the same line item.</w:t>
      </w:r>
    </w:p>
    <w:p w14:paraId="243FACA4" w14:textId="77777777" w:rsidR="00D30644" w:rsidRPr="005A6482" w:rsidRDefault="00D30644" w:rsidP="00710F9B">
      <w:pPr>
        <w:pStyle w:val="ListParagraph"/>
        <w:spacing w:after="0" w:line="240" w:lineRule="auto"/>
        <w:ind w:left="539"/>
        <w:jc w:val="both"/>
        <w:rPr>
          <w:rFonts w:ascii="Arial" w:eastAsia="Arial Unicode MS" w:hAnsi="Arial" w:cs="Arial"/>
          <w:sz w:val="18"/>
          <w:szCs w:val="18"/>
          <w:lang w:bidi="th-TH"/>
        </w:rPr>
      </w:pPr>
    </w:p>
    <w:p w14:paraId="5014741B" w14:textId="6276F057" w:rsidR="00D30644" w:rsidRPr="005A6482" w:rsidRDefault="00D30644"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u w:val="single"/>
          <w:lang w:bidi="th-TH"/>
        </w:rPr>
        <w:t>Debt investments</w:t>
      </w:r>
    </w:p>
    <w:p w14:paraId="7D78A3AA" w14:textId="77777777" w:rsidR="00D30644" w:rsidRPr="005A6482" w:rsidRDefault="00D30644" w:rsidP="00710F9B">
      <w:pPr>
        <w:pStyle w:val="ListParagraph"/>
        <w:spacing w:after="0" w:line="240" w:lineRule="auto"/>
        <w:ind w:left="539"/>
        <w:jc w:val="both"/>
        <w:rPr>
          <w:rFonts w:ascii="Arial" w:eastAsia="Arial Unicode MS" w:hAnsi="Arial" w:cs="Arial"/>
          <w:sz w:val="18"/>
          <w:szCs w:val="18"/>
          <w:lang w:bidi="th-TH"/>
        </w:rPr>
      </w:pPr>
    </w:p>
    <w:p w14:paraId="5DC66F68" w14:textId="11357397" w:rsidR="00D30644" w:rsidRPr="005A6482" w:rsidRDefault="00D30644"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Debt </w:t>
      </w:r>
      <w:r w:rsidR="003C39C1" w:rsidRPr="005A6482">
        <w:rPr>
          <w:rFonts w:ascii="Arial" w:eastAsia="Arial Unicode MS" w:hAnsi="Arial" w:cs="Arial"/>
          <w:sz w:val="18"/>
          <w:szCs w:val="18"/>
          <w:lang w:bidi="th-TH"/>
        </w:rPr>
        <w:t>investments measured at amortised cost include debenture assets, zero coupon bonds and listed corporate bonds, and loans to related parties.</w:t>
      </w:r>
    </w:p>
    <w:p w14:paraId="0C13B223" w14:textId="77777777" w:rsidR="0078419D" w:rsidRPr="005A6482" w:rsidRDefault="0078419D" w:rsidP="00710F9B">
      <w:pPr>
        <w:pStyle w:val="ListParagraph"/>
        <w:spacing w:after="0" w:line="240" w:lineRule="auto"/>
        <w:ind w:left="539"/>
        <w:jc w:val="both"/>
        <w:rPr>
          <w:rFonts w:ascii="Arial" w:eastAsia="Arial Unicode MS" w:hAnsi="Arial" w:cs="Arial"/>
          <w:sz w:val="18"/>
          <w:szCs w:val="18"/>
          <w:lang w:bidi="th-TH"/>
        </w:rPr>
      </w:pPr>
    </w:p>
    <w:p w14:paraId="6EC1D155" w14:textId="2E01074D" w:rsidR="0078419D" w:rsidRPr="005A6482" w:rsidRDefault="0078419D"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Group considered that debt investments </w:t>
      </w:r>
      <w:r w:rsidR="000115AC" w:rsidRPr="005A6482">
        <w:rPr>
          <w:rFonts w:ascii="Arial" w:eastAsia="Arial Unicode MS" w:hAnsi="Arial" w:cs="Arial"/>
          <w:sz w:val="18"/>
          <w:szCs w:val="18"/>
          <w:lang w:bidi="th-TH"/>
        </w:rPr>
        <w:t>measured at amortised cost are considered to have low credit risk, and the loss allowance recognised during the year was therefore limited to 12 months expected losses, as disclosed in Note 10 and 11.</w:t>
      </w:r>
    </w:p>
    <w:p w14:paraId="1E35CD06" w14:textId="77777777" w:rsidR="007E20BE" w:rsidRPr="005A6482" w:rsidRDefault="007E20BE" w:rsidP="00710F9B">
      <w:pPr>
        <w:pStyle w:val="ListParagraph"/>
        <w:spacing w:after="0" w:line="240" w:lineRule="auto"/>
        <w:ind w:left="539"/>
        <w:jc w:val="both"/>
        <w:rPr>
          <w:rFonts w:ascii="Arial" w:eastAsia="Arial Unicode MS" w:hAnsi="Arial" w:cs="Arial"/>
          <w:sz w:val="18"/>
          <w:szCs w:val="18"/>
          <w:lang w:bidi="th-TH"/>
        </w:rPr>
      </w:pPr>
    </w:p>
    <w:p w14:paraId="622DF9E7" w14:textId="78CDA003" w:rsidR="008B6938" w:rsidRPr="005A6482" w:rsidRDefault="007E20BE" w:rsidP="002969E0">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Certain </w:t>
      </w:r>
      <w:r w:rsidR="0096514F" w:rsidRPr="005A6482">
        <w:rPr>
          <w:rFonts w:ascii="Arial" w:eastAsia="Arial Unicode MS" w:hAnsi="Arial" w:cs="Arial"/>
          <w:sz w:val="18"/>
          <w:szCs w:val="18"/>
          <w:lang w:bidi="th-TH"/>
        </w:rPr>
        <w:t xml:space="preserve">short-term </w:t>
      </w:r>
      <w:r w:rsidRPr="005A6482">
        <w:rPr>
          <w:rFonts w:ascii="Arial" w:eastAsia="Arial Unicode MS" w:hAnsi="Arial" w:cs="Arial"/>
          <w:sz w:val="18"/>
          <w:szCs w:val="18"/>
          <w:lang w:bidi="th-TH"/>
        </w:rPr>
        <w:t>loans to related parties are considered to have significant increase in credit risk</w:t>
      </w:r>
      <w:r w:rsidR="0096514F" w:rsidRPr="005A6482">
        <w:rPr>
          <w:rFonts w:ascii="Arial" w:eastAsia="Arial Unicode MS" w:hAnsi="Arial" w:cs="Arial"/>
          <w:sz w:val="18"/>
          <w:szCs w:val="18"/>
          <w:lang w:bidi="th-TH"/>
        </w:rPr>
        <w:t xml:space="preserve">. However, such short-term loans are </w:t>
      </w:r>
      <w:r w:rsidR="009E1ACE" w:rsidRPr="005A6482">
        <w:rPr>
          <w:rFonts w:ascii="Arial" w:eastAsia="Arial Unicode MS" w:hAnsi="Arial" w:cs="Arial"/>
          <w:sz w:val="18"/>
          <w:szCs w:val="18"/>
          <w:lang w:bidi="th-TH"/>
        </w:rPr>
        <w:t>a result of the Group’s financial liquidity management. These short-term loans have a short duration and high turnover.</w:t>
      </w:r>
      <w:r w:rsidR="007423A4" w:rsidRPr="005A6482">
        <w:rPr>
          <w:rFonts w:ascii="Arial" w:eastAsia="Arial Unicode MS" w:hAnsi="Arial" w:cs="Arial"/>
          <w:sz w:val="18"/>
          <w:szCs w:val="18"/>
          <w:lang w:bidi="th-TH"/>
        </w:rPr>
        <w:t xml:space="preserve"> Therefore, the Group considers that there is no allowance for losses </w:t>
      </w:r>
      <w:r w:rsidR="002969E0" w:rsidRPr="005A6482">
        <w:rPr>
          <w:rFonts w:ascii="Arial" w:eastAsia="Arial Unicode MS" w:hAnsi="Arial" w:cs="Arial"/>
          <w:sz w:val="18"/>
          <w:szCs w:val="18"/>
          <w:lang w:bidi="th-TH"/>
        </w:rPr>
        <w:t>from such short-term loans.</w:t>
      </w:r>
    </w:p>
    <w:p w14:paraId="0B6F6FC3" w14:textId="77777777" w:rsidR="0050117B" w:rsidRPr="005A6482" w:rsidRDefault="0050117B" w:rsidP="00710F9B">
      <w:pPr>
        <w:pStyle w:val="ListParagraph"/>
        <w:spacing w:after="0" w:line="240" w:lineRule="auto"/>
        <w:ind w:left="547"/>
        <w:jc w:val="both"/>
        <w:rPr>
          <w:rFonts w:ascii="Arial" w:eastAsia="Arial Unicode MS" w:hAnsi="Arial" w:cs="Arial"/>
          <w:sz w:val="18"/>
          <w:szCs w:val="18"/>
          <w:lang w:bidi="th-TH"/>
        </w:rPr>
      </w:pPr>
    </w:p>
    <w:p w14:paraId="1317317D" w14:textId="26EA7F17" w:rsidR="00500D16" w:rsidRPr="005A6482" w:rsidRDefault="000C7810" w:rsidP="002F23F0">
      <w:pPr>
        <w:pStyle w:val="Heading3"/>
        <w:rPr>
          <w:b/>
          <w:bCs/>
          <w:color w:val="auto"/>
          <w:lang w:eastAsia="en-GB"/>
        </w:rPr>
      </w:pPr>
      <w:r w:rsidRPr="005A6482">
        <w:rPr>
          <w:b/>
          <w:bCs/>
          <w:color w:val="auto"/>
          <w:lang w:eastAsia="en-GB"/>
        </w:rPr>
        <w:t>5</w:t>
      </w:r>
      <w:r w:rsidR="00500D16" w:rsidRPr="005A6482">
        <w:rPr>
          <w:b/>
          <w:bCs/>
          <w:color w:val="auto"/>
          <w:lang w:eastAsia="en-GB"/>
        </w:rPr>
        <w:t>.</w:t>
      </w:r>
      <w:r w:rsidRPr="005A6482">
        <w:rPr>
          <w:b/>
          <w:bCs/>
          <w:color w:val="auto"/>
          <w:lang w:eastAsia="en-GB"/>
        </w:rPr>
        <w:t>1</w:t>
      </w:r>
      <w:r w:rsidR="00500D16" w:rsidRPr="005A6482">
        <w:rPr>
          <w:b/>
          <w:bCs/>
          <w:color w:val="auto"/>
          <w:lang w:eastAsia="en-GB"/>
        </w:rPr>
        <w:t>.</w:t>
      </w:r>
      <w:r w:rsidRPr="005A6482">
        <w:rPr>
          <w:b/>
          <w:bCs/>
          <w:color w:val="auto"/>
          <w:lang w:eastAsia="en-GB"/>
        </w:rPr>
        <w:t>3</w:t>
      </w:r>
      <w:r w:rsidR="00500D16" w:rsidRPr="005A6482">
        <w:rPr>
          <w:b/>
          <w:bCs/>
          <w:color w:val="auto"/>
          <w:lang w:eastAsia="en-GB"/>
        </w:rPr>
        <w:tab/>
        <w:t>Liquidity risk</w:t>
      </w:r>
    </w:p>
    <w:p w14:paraId="7BD24FF7" w14:textId="77777777" w:rsidR="00500D16" w:rsidRPr="005A6482" w:rsidRDefault="00500D16" w:rsidP="00710F9B">
      <w:pPr>
        <w:pStyle w:val="ListParagraph"/>
        <w:spacing w:after="0" w:line="240" w:lineRule="auto"/>
        <w:ind w:left="547"/>
        <w:jc w:val="both"/>
        <w:rPr>
          <w:rFonts w:ascii="Arial" w:eastAsia="Arial Unicode MS" w:hAnsi="Arial" w:cs="Arial"/>
          <w:sz w:val="18"/>
          <w:szCs w:val="18"/>
          <w:lang w:bidi="th-TH"/>
        </w:rPr>
      </w:pPr>
    </w:p>
    <w:p w14:paraId="2C00DB83" w14:textId="12B9B064" w:rsidR="006D3EDB" w:rsidRPr="005A6482" w:rsidRDefault="006D3EDB"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pacing w:val="-4"/>
          <w:sz w:val="18"/>
          <w:szCs w:val="18"/>
          <w:lang w:bidi="th-TH"/>
        </w:rPr>
        <w:t>Prudent liquidity risk management implies maintaining sufficient cash and marketable securities and the availability</w:t>
      </w:r>
      <w:r w:rsidRPr="005A6482">
        <w:rPr>
          <w:rFonts w:ascii="Arial" w:eastAsia="Arial Unicode MS" w:hAnsi="Arial" w:cs="Arial"/>
          <w:sz w:val="18"/>
          <w:szCs w:val="18"/>
          <w:lang w:bidi="th-TH"/>
        </w:rPr>
        <w:t xml:space="preserve"> of funding through an adequate amount of committed credit facilities to meet obligations when due and to close out market positions. </w:t>
      </w:r>
      <w:r w:rsidR="002969E0" w:rsidRPr="005A6482">
        <w:rPr>
          <w:rFonts w:ascii="Arial" w:eastAsia="Arial Unicode MS" w:hAnsi="Arial" w:cs="Arial"/>
          <w:sz w:val="18"/>
          <w:szCs w:val="18"/>
          <w:lang w:bidi="th-TH"/>
        </w:rPr>
        <w:t>At the end of the reporting period</w:t>
      </w:r>
      <w:r w:rsidR="0036238E" w:rsidRPr="005A6482">
        <w:rPr>
          <w:rFonts w:ascii="Arial" w:eastAsia="Arial Unicode MS" w:hAnsi="Arial" w:cs="Arial"/>
          <w:sz w:val="18"/>
          <w:szCs w:val="18"/>
          <w:lang w:bidi="th-TH"/>
        </w:rPr>
        <w:t xml:space="preserve">, the Group help deposits at call of Baht </w:t>
      </w:r>
      <w:r w:rsidR="00040BEF" w:rsidRPr="005A6482">
        <w:rPr>
          <w:rFonts w:ascii="Arial" w:eastAsia="Arial Unicode MS" w:hAnsi="Arial" w:cs="Arial"/>
          <w:sz w:val="18"/>
          <w:szCs w:val="18"/>
          <w:lang w:bidi="th-TH"/>
        </w:rPr>
        <w:t>1,941</w:t>
      </w:r>
      <w:r w:rsidR="0036238E" w:rsidRPr="005A6482">
        <w:rPr>
          <w:rFonts w:ascii="Arial" w:eastAsia="Arial Unicode MS" w:hAnsi="Arial" w:cs="Arial"/>
          <w:sz w:val="18"/>
          <w:szCs w:val="18"/>
          <w:lang w:bidi="th-TH"/>
        </w:rPr>
        <w:t xml:space="preserve"> million (2023: Baht </w:t>
      </w:r>
      <w:r w:rsidR="00410A6E" w:rsidRPr="005A6482">
        <w:rPr>
          <w:rFonts w:ascii="Arial" w:eastAsia="Arial Unicode MS" w:hAnsi="Arial" w:cs="Arial"/>
          <w:sz w:val="18"/>
          <w:szCs w:val="18"/>
          <w:lang w:bidi="th-TH"/>
        </w:rPr>
        <w:t xml:space="preserve">1,605 </w:t>
      </w:r>
      <w:r w:rsidR="0036238E" w:rsidRPr="005A6482">
        <w:rPr>
          <w:rFonts w:ascii="Arial" w:eastAsia="Arial Unicode MS" w:hAnsi="Arial" w:cs="Arial"/>
          <w:sz w:val="18"/>
          <w:szCs w:val="18"/>
          <w:lang w:bidi="th-TH"/>
        </w:rPr>
        <w:t>million) that are expected to readily generate cash inflows for managing liquidity risk.</w:t>
      </w:r>
    </w:p>
    <w:p w14:paraId="37F20A34" w14:textId="77777777" w:rsidR="006D3EDB" w:rsidRPr="005A6482" w:rsidRDefault="006D3EDB" w:rsidP="00710F9B">
      <w:pPr>
        <w:pStyle w:val="ListParagraph"/>
        <w:spacing w:after="0" w:line="240" w:lineRule="auto"/>
        <w:ind w:left="547"/>
        <w:jc w:val="both"/>
        <w:rPr>
          <w:rFonts w:ascii="Arial" w:eastAsia="Arial Unicode MS" w:hAnsi="Arial" w:cs="Arial"/>
          <w:sz w:val="18"/>
          <w:szCs w:val="18"/>
          <w:lang w:bidi="th-TH"/>
        </w:rPr>
      </w:pPr>
    </w:p>
    <w:p w14:paraId="5B7E5005" w14:textId="0697BCB1" w:rsidR="006D3EDB" w:rsidRPr="005A6482" w:rsidRDefault="006D3EDB"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Due to the dynamic nature of the underlying businesses, the group treasury maintains flexibility in funding by maintaining availability under committed credit lines.</w:t>
      </w:r>
    </w:p>
    <w:p w14:paraId="062E754C" w14:textId="27852FF3" w:rsidR="001F2F36" w:rsidRPr="005A6482" w:rsidRDefault="001F2F36" w:rsidP="00710F9B">
      <w:pPr>
        <w:pStyle w:val="ListParagraph"/>
        <w:spacing w:after="0" w:line="240" w:lineRule="auto"/>
        <w:ind w:left="547"/>
        <w:jc w:val="both"/>
        <w:rPr>
          <w:rFonts w:ascii="Arial" w:eastAsia="Arial Unicode MS" w:hAnsi="Arial" w:cs="Arial"/>
          <w:sz w:val="18"/>
          <w:szCs w:val="18"/>
          <w:lang w:bidi="th-TH"/>
        </w:rPr>
      </w:pPr>
    </w:p>
    <w:p w14:paraId="3CD26F24" w14:textId="154BA2E8" w:rsidR="006D3EDB" w:rsidRPr="005A6482" w:rsidRDefault="006D3EDB"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Management monitors rolling forecasts of the Group’s liquidity reserve (comprising the undrawn borrowing facilities below) and cash and cash equivalents </w:t>
      </w:r>
      <w:proofErr w:type="gramStart"/>
      <w:r w:rsidRPr="005A6482">
        <w:rPr>
          <w:rFonts w:ascii="Arial" w:eastAsia="Arial Unicode MS" w:hAnsi="Arial" w:cs="Arial"/>
          <w:sz w:val="18"/>
          <w:szCs w:val="18"/>
          <w:lang w:bidi="th-TH"/>
        </w:rPr>
        <w:t>on the basis of</w:t>
      </w:r>
      <w:proofErr w:type="gramEnd"/>
      <w:r w:rsidRPr="005A6482">
        <w:rPr>
          <w:rFonts w:ascii="Arial" w:eastAsia="Arial Unicode MS" w:hAnsi="Arial" w:cs="Arial"/>
          <w:sz w:val="18"/>
          <w:szCs w:val="18"/>
          <w:lang w:bidi="th-TH"/>
        </w:rPr>
        <w:t xml:space="preserve"> expected cash flows. In addition, the Group’s liquidity management policy involves projecting cash flows and considering the level of liquid assets necessary to meet these, monitoring balance sheet liquidity ratios against internal and external regulatory requirements and maintaining financing plans.</w:t>
      </w:r>
    </w:p>
    <w:p w14:paraId="102DC51D" w14:textId="35E1FD53" w:rsidR="006D3EDB" w:rsidRPr="005A6482" w:rsidRDefault="006D3EDB" w:rsidP="00710F9B">
      <w:pPr>
        <w:pStyle w:val="ListParagraph"/>
        <w:spacing w:after="0" w:line="240" w:lineRule="auto"/>
        <w:ind w:left="547"/>
        <w:jc w:val="both"/>
        <w:rPr>
          <w:rFonts w:ascii="Arial" w:eastAsia="Arial Unicode MS" w:hAnsi="Arial" w:cs="Arial"/>
          <w:sz w:val="18"/>
          <w:szCs w:val="18"/>
          <w:lang w:bidi="th-TH"/>
        </w:rPr>
      </w:pPr>
    </w:p>
    <w:p w14:paraId="205CC1FE" w14:textId="12F02B90" w:rsidR="0040360A" w:rsidRPr="005A6482" w:rsidRDefault="006335CC" w:rsidP="00710F9B">
      <w:pPr>
        <w:spacing w:after="0" w:line="240" w:lineRule="auto"/>
        <w:ind w:left="539" w:hanging="539"/>
        <w:jc w:val="thaiDistribute"/>
        <w:rPr>
          <w:rFonts w:ascii="Arial" w:eastAsia="Arial Unicode MS" w:hAnsi="Arial" w:cs="Arial"/>
          <w:b/>
          <w:bCs/>
          <w:sz w:val="18"/>
          <w:szCs w:val="18"/>
          <w:lang w:bidi="th-TH"/>
        </w:rPr>
      </w:pPr>
      <w:r w:rsidRPr="005A6482">
        <w:rPr>
          <w:rFonts w:ascii="Arial" w:eastAsia="Arial Unicode MS" w:hAnsi="Arial" w:cs="Arial"/>
          <w:b/>
          <w:bCs/>
          <w:sz w:val="18"/>
          <w:szCs w:val="18"/>
          <w:lang w:bidi="th-TH"/>
        </w:rPr>
        <w:t>a)</w:t>
      </w:r>
      <w:r w:rsidRPr="005A6482">
        <w:rPr>
          <w:rFonts w:ascii="Arial" w:eastAsia="Arial Unicode MS" w:hAnsi="Arial" w:cs="Arial"/>
          <w:b/>
          <w:bCs/>
          <w:sz w:val="18"/>
          <w:szCs w:val="18"/>
          <w:lang w:bidi="th-TH"/>
        </w:rPr>
        <w:tab/>
      </w:r>
      <w:r w:rsidR="00644BF0" w:rsidRPr="005A6482">
        <w:rPr>
          <w:rFonts w:ascii="Arial" w:eastAsia="Arial Unicode MS" w:hAnsi="Arial" w:cs="Arial"/>
          <w:b/>
          <w:bCs/>
          <w:sz w:val="18"/>
          <w:szCs w:val="18"/>
          <w:lang w:bidi="th-TH"/>
        </w:rPr>
        <w:t>F</w:t>
      </w:r>
      <w:r w:rsidR="0040360A" w:rsidRPr="005A6482">
        <w:rPr>
          <w:rFonts w:ascii="Arial" w:eastAsia="Arial Unicode MS" w:hAnsi="Arial" w:cs="Arial"/>
          <w:b/>
          <w:bCs/>
          <w:sz w:val="18"/>
          <w:szCs w:val="18"/>
          <w:lang w:bidi="th-TH"/>
        </w:rPr>
        <w:t>inancing arrangements</w:t>
      </w:r>
    </w:p>
    <w:p w14:paraId="218AF1E9" w14:textId="77777777" w:rsidR="0040360A" w:rsidRPr="005A6482" w:rsidRDefault="0040360A" w:rsidP="00710F9B">
      <w:pPr>
        <w:pStyle w:val="ListParagraph"/>
        <w:spacing w:after="0" w:line="240" w:lineRule="auto"/>
        <w:ind w:left="547"/>
        <w:jc w:val="both"/>
        <w:rPr>
          <w:rFonts w:ascii="Arial" w:eastAsia="Arial Unicode MS" w:hAnsi="Arial" w:cs="Arial"/>
          <w:sz w:val="18"/>
          <w:szCs w:val="18"/>
          <w:lang w:bidi="th-TH"/>
        </w:rPr>
      </w:pPr>
    </w:p>
    <w:p w14:paraId="6A6F39CE" w14:textId="559D7AD9" w:rsidR="0040360A" w:rsidRPr="005A6482" w:rsidRDefault="0040360A"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Group had access to the following undrawn credit facilities:</w:t>
      </w:r>
    </w:p>
    <w:p w14:paraId="48097C96" w14:textId="77777777" w:rsidR="0040360A" w:rsidRPr="005A6482" w:rsidRDefault="0040360A" w:rsidP="00710F9B">
      <w:pPr>
        <w:pStyle w:val="ListParagraph"/>
        <w:spacing w:after="0" w:line="240" w:lineRule="auto"/>
        <w:ind w:left="547"/>
        <w:jc w:val="both"/>
        <w:rPr>
          <w:rFonts w:ascii="Arial" w:eastAsia="Arial Unicode MS" w:hAnsi="Arial" w:cs="Arial"/>
          <w:sz w:val="18"/>
          <w:szCs w:val="18"/>
          <w:lang w:bidi="th-TH"/>
        </w:rPr>
      </w:pPr>
    </w:p>
    <w:tbl>
      <w:tblPr>
        <w:tblW w:w="8879" w:type="dxa"/>
        <w:tblInd w:w="567" w:type="dxa"/>
        <w:tblLayout w:type="fixed"/>
        <w:tblLook w:val="04A0" w:firstRow="1" w:lastRow="0" w:firstColumn="1" w:lastColumn="0" w:noHBand="0" w:noVBand="1"/>
      </w:tblPr>
      <w:tblGrid>
        <w:gridCol w:w="3119"/>
        <w:gridCol w:w="1440"/>
        <w:gridCol w:w="1440"/>
        <w:gridCol w:w="1440"/>
        <w:gridCol w:w="1440"/>
      </w:tblGrid>
      <w:tr w:rsidR="00DA29DE" w:rsidRPr="005A6482" w14:paraId="1BD1413C" w14:textId="77777777" w:rsidTr="00710F9B">
        <w:trPr>
          <w:trHeight w:val="20"/>
        </w:trPr>
        <w:tc>
          <w:tcPr>
            <w:tcW w:w="3119" w:type="dxa"/>
            <w:shd w:val="clear" w:color="auto" w:fill="auto"/>
            <w:vAlign w:val="bottom"/>
          </w:tcPr>
          <w:p w14:paraId="05DEC718" w14:textId="77777777" w:rsidR="0050117B" w:rsidRPr="005A6482" w:rsidRDefault="0050117B" w:rsidP="00710F9B">
            <w:pPr>
              <w:tabs>
                <w:tab w:val="right" w:pos="10890"/>
              </w:tabs>
              <w:autoSpaceDE w:val="0"/>
              <w:autoSpaceDN w:val="0"/>
              <w:spacing w:after="0" w:line="240" w:lineRule="auto"/>
              <w:ind w:left="101" w:right="-72" w:hanging="187"/>
              <w:rPr>
                <w:rFonts w:ascii="Arial" w:eastAsia="Arial" w:hAnsi="Arial" w:cs="Arial"/>
                <w:sz w:val="18"/>
                <w:szCs w:val="18"/>
                <w:lang w:eastAsia="en-GB" w:bidi="th-TH"/>
              </w:rPr>
            </w:pPr>
          </w:p>
        </w:tc>
        <w:tc>
          <w:tcPr>
            <w:tcW w:w="2880" w:type="dxa"/>
            <w:gridSpan w:val="2"/>
            <w:tcBorders>
              <w:left w:val="nil"/>
              <w:bottom w:val="single" w:sz="4" w:space="0" w:color="auto"/>
              <w:right w:val="nil"/>
            </w:tcBorders>
            <w:shd w:val="clear" w:color="auto" w:fill="auto"/>
            <w:vAlign w:val="center"/>
          </w:tcPr>
          <w:p w14:paraId="1C4855E8" w14:textId="77777777" w:rsidR="0050117B" w:rsidRPr="005A6482" w:rsidRDefault="0050117B" w:rsidP="00710F9B">
            <w:pPr>
              <w:autoSpaceDE w:val="0"/>
              <w:autoSpaceDN w:val="0"/>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669C27AC" w14:textId="3C4E20AD" w:rsidR="0050117B" w:rsidRPr="005A6482" w:rsidRDefault="0050117B" w:rsidP="00710F9B">
            <w:pPr>
              <w:autoSpaceDE w:val="0"/>
              <w:autoSpaceDN w:val="0"/>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880" w:type="dxa"/>
            <w:gridSpan w:val="2"/>
            <w:tcBorders>
              <w:left w:val="nil"/>
              <w:bottom w:val="single" w:sz="4" w:space="0" w:color="auto"/>
              <w:right w:val="nil"/>
            </w:tcBorders>
            <w:shd w:val="clear" w:color="auto" w:fill="auto"/>
            <w:vAlign w:val="center"/>
          </w:tcPr>
          <w:p w14:paraId="19C985BC" w14:textId="4EB4B706" w:rsidR="0050117B" w:rsidRPr="005A6482" w:rsidRDefault="0050117B" w:rsidP="00710F9B">
            <w:pPr>
              <w:autoSpaceDE w:val="0"/>
              <w:autoSpaceDN w:val="0"/>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2BB3625D" w14:textId="4617CABD" w:rsidR="0050117B" w:rsidRPr="005A6482" w:rsidRDefault="0050117B" w:rsidP="00710F9B">
            <w:pPr>
              <w:autoSpaceDE w:val="0"/>
              <w:autoSpaceDN w:val="0"/>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DA29DE" w:rsidRPr="005A6482" w14:paraId="664DD6FB" w14:textId="77777777" w:rsidTr="00710F9B">
        <w:trPr>
          <w:trHeight w:val="20"/>
        </w:trPr>
        <w:tc>
          <w:tcPr>
            <w:tcW w:w="3119" w:type="dxa"/>
            <w:shd w:val="clear" w:color="auto" w:fill="auto"/>
            <w:vAlign w:val="bottom"/>
          </w:tcPr>
          <w:p w14:paraId="3FA7D585" w14:textId="4E4BA789" w:rsidR="0050117B" w:rsidRPr="005A6482" w:rsidRDefault="0050117B" w:rsidP="00710F9B">
            <w:pPr>
              <w:tabs>
                <w:tab w:val="right" w:pos="10890"/>
              </w:tabs>
              <w:autoSpaceDE w:val="0"/>
              <w:autoSpaceDN w:val="0"/>
              <w:spacing w:after="0" w:line="240" w:lineRule="auto"/>
              <w:ind w:left="101" w:right="-72" w:hanging="187"/>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 xml:space="preserve">As </w:t>
            </w:r>
            <w:proofErr w:type="gramStart"/>
            <w:r w:rsidRPr="005A6482">
              <w:rPr>
                <w:rFonts w:ascii="Arial" w:eastAsia="Arial" w:hAnsi="Arial" w:cs="Arial"/>
                <w:b/>
                <w:bCs/>
                <w:sz w:val="18"/>
                <w:szCs w:val="18"/>
                <w:lang w:eastAsia="en-GB" w:bidi="th-TH"/>
              </w:rPr>
              <w:t>at</w:t>
            </w:r>
            <w:proofErr w:type="gramEnd"/>
            <w:r w:rsidRPr="005A6482">
              <w:rPr>
                <w:rFonts w:ascii="Arial" w:eastAsia="Arial" w:hAnsi="Arial" w:cs="Arial"/>
                <w:b/>
                <w:bCs/>
                <w:sz w:val="18"/>
                <w:szCs w:val="18"/>
                <w:lang w:eastAsia="en-GB" w:bidi="th-TH"/>
              </w:rPr>
              <w:t xml:space="preserve"> </w:t>
            </w:r>
            <w:r w:rsidR="000C7810" w:rsidRPr="005A6482">
              <w:rPr>
                <w:rFonts w:ascii="Arial" w:eastAsia="Arial" w:hAnsi="Arial" w:cs="Arial"/>
                <w:b/>
                <w:bCs/>
                <w:sz w:val="18"/>
                <w:szCs w:val="18"/>
                <w:lang w:eastAsia="en-GB" w:bidi="th-TH"/>
              </w:rPr>
              <w:t>31</w:t>
            </w:r>
            <w:r w:rsidRPr="005A6482">
              <w:rPr>
                <w:rFonts w:ascii="Arial" w:eastAsia="Arial" w:hAnsi="Arial" w:cs="Arial"/>
                <w:b/>
                <w:bCs/>
                <w:sz w:val="18"/>
                <w:szCs w:val="18"/>
                <w:lang w:eastAsia="en-GB" w:bidi="th-TH"/>
              </w:rPr>
              <w:t xml:space="preserve"> December</w:t>
            </w:r>
          </w:p>
        </w:tc>
        <w:tc>
          <w:tcPr>
            <w:tcW w:w="1440" w:type="dxa"/>
            <w:tcBorders>
              <w:top w:val="single" w:sz="4" w:space="0" w:color="auto"/>
              <w:left w:val="nil"/>
              <w:right w:val="nil"/>
            </w:tcBorders>
            <w:shd w:val="clear" w:color="auto" w:fill="auto"/>
            <w:vAlign w:val="center"/>
          </w:tcPr>
          <w:p w14:paraId="24B71B12" w14:textId="487A4D50" w:rsidR="0050117B" w:rsidRPr="005A6482" w:rsidRDefault="00784789" w:rsidP="00710F9B">
            <w:pPr>
              <w:autoSpaceDE w:val="0"/>
              <w:autoSpaceDN w:val="0"/>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440" w:type="dxa"/>
            <w:tcBorders>
              <w:top w:val="single" w:sz="4" w:space="0" w:color="auto"/>
              <w:left w:val="nil"/>
              <w:right w:val="nil"/>
            </w:tcBorders>
            <w:shd w:val="clear" w:color="auto" w:fill="auto"/>
            <w:vAlign w:val="center"/>
          </w:tcPr>
          <w:p w14:paraId="1F964D85" w14:textId="581FB9F6" w:rsidR="0050117B" w:rsidRPr="005A6482" w:rsidRDefault="00784789" w:rsidP="00710F9B">
            <w:pPr>
              <w:autoSpaceDE w:val="0"/>
              <w:autoSpaceDN w:val="0"/>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440" w:type="dxa"/>
            <w:tcBorders>
              <w:top w:val="single" w:sz="4" w:space="0" w:color="auto"/>
              <w:left w:val="nil"/>
              <w:right w:val="nil"/>
            </w:tcBorders>
            <w:shd w:val="clear" w:color="auto" w:fill="auto"/>
            <w:vAlign w:val="center"/>
          </w:tcPr>
          <w:p w14:paraId="6428A1D5" w14:textId="4B0EE91D" w:rsidR="0050117B" w:rsidRPr="005A6482" w:rsidRDefault="00784789" w:rsidP="00710F9B">
            <w:pPr>
              <w:autoSpaceDE w:val="0"/>
              <w:autoSpaceDN w:val="0"/>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440" w:type="dxa"/>
            <w:tcBorders>
              <w:top w:val="single" w:sz="4" w:space="0" w:color="auto"/>
              <w:left w:val="nil"/>
              <w:right w:val="nil"/>
            </w:tcBorders>
            <w:shd w:val="clear" w:color="auto" w:fill="auto"/>
            <w:vAlign w:val="center"/>
          </w:tcPr>
          <w:p w14:paraId="05D56344" w14:textId="0463558C" w:rsidR="0050117B" w:rsidRPr="005A6482" w:rsidRDefault="00784789" w:rsidP="00710F9B">
            <w:pPr>
              <w:autoSpaceDE w:val="0"/>
              <w:autoSpaceDN w:val="0"/>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DA29DE" w:rsidRPr="005A6482" w14:paraId="785AC424" w14:textId="77777777" w:rsidTr="00710F9B">
        <w:trPr>
          <w:trHeight w:val="20"/>
        </w:trPr>
        <w:tc>
          <w:tcPr>
            <w:tcW w:w="3119" w:type="dxa"/>
            <w:shd w:val="clear" w:color="auto" w:fill="auto"/>
            <w:vAlign w:val="bottom"/>
          </w:tcPr>
          <w:p w14:paraId="5B077603" w14:textId="77777777" w:rsidR="00826632" w:rsidRPr="005A6482" w:rsidRDefault="00826632" w:rsidP="00710F9B">
            <w:pPr>
              <w:tabs>
                <w:tab w:val="right" w:pos="10890"/>
              </w:tabs>
              <w:autoSpaceDE w:val="0"/>
              <w:autoSpaceDN w:val="0"/>
              <w:spacing w:after="0" w:line="240" w:lineRule="auto"/>
              <w:ind w:left="101" w:right="-72" w:hanging="187"/>
              <w:rPr>
                <w:rFonts w:ascii="Arial" w:eastAsia="Arial" w:hAnsi="Arial" w:cs="Arial"/>
                <w:sz w:val="18"/>
                <w:szCs w:val="18"/>
                <w:lang w:eastAsia="en-GB" w:bidi="th-TH"/>
              </w:rPr>
            </w:pPr>
          </w:p>
        </w:tc>
        <w:tc>
          <w:tcPr>
            <w:tcW w:w="1440" w:type="dxa"/>
            <w:tcBorders>
              <w:left w:val="nil"/>
              <w:bottom w:val="single" w:sz="4" w:space="0" w:color="auto"/>
              <w:right w:val="nil"/>
            </w:tcBorders>
            <w:shd w:val="clear" w:color="auto" w:fill="auto"/>
            <w:vAlign w:val="center"/>
            <w:hideMark/>
          </w:tcPr>
          <w:p w14:paraId="4847254F" w14:textId="38B9122B" w:rsidR="00826632" w:rsidRPr="005A6482" w:rsidRDefault="00826632" w:rsidP="00710F9B">
            <w:pPr>
              <w:autoSpaceDE w:val="0"/>
              <w:autoSpaceDN w:val="0"/>
              <w:spacing w:after="0" w:line="240" w:lineRule="auto"/>
              <w:ind w:right="-72"/>
              <w:jc w:val="right"/>
              <w:rPr>
                <w:rFonts w:ascii="Arial" w:eastAsia="Arial" w:hAnsi="Arial" w:cs="Arial"/>
                <w:b/>
                <w:bCs/>
                <w:sz w:val="18"/>
                <w:szCs w:val="18"/>
                <w:lang w:eastAsia="en-GB" w:bidi="th-TH"/>
              </w:rPr>
            </w:pPr>
            <w:r w:rsidRPr="005A6482">
              <w:rPr>
                <w:rFonts w:ascii="Arial" w:hAnsi="Arial" w:cs="Arial"/>
                <w:b/>
                <w:bCs/>
                <w:sz w:val="18"/>
                <w:szCs w:val="18"/>
              </w:rPr>
              <w:t>Thousand Baht</w:t>
            </w:r>
          </w:p>
        </w:tc>
        <w:tc>
          <w:tcPr>
            <w:tcW w:w="1440" w:type="dxa"/>
            <w:tcBorders>
              <w:left w:val="nil"/>
              <w:bottom w:val="single" w:sz="4" w:space="0" w:color="auto"/>
              <w:right w:val="nil"/>
            </w:tcBorders>
            <w:shd w:val="clear" w:color="auto" w:fill="auto"/>
            <w:vAlign w:val="center"/>
            <w:hideMark/>
          </w:tcPr>
          <w:p w14:paraId="6C6F27D4" w14:textId="741A8F9D" w:rsidR="00826632" w:rsidRPr="005A6482" w:rsidRDefault="0050117B" w:rsidP="00710F9B">
            <w:pPr>
              <w:autoSpaceDE w:val="0"/>
              <w:autoSpaceDN w:val="0"/>
              <w:spacing w:after="0" w:line="240" w:lineRule="auto"/>
              <w:ind w:right="-72"/>
              <w:jc w:val="right"/>
              <w:rPr>
                <w:rFonts w:ascii="Arial" w:eastAsia="Arial" w:hAnsi="Arial" w:cs="Arial"/>
                <w:b/>
                <w:bCs/>
                <w:sz w:val="18"/>
                <w:szCs w:val="18"/>
                <w:lang w:eastAsia="en-GB" w:bidi="th-TH"/>
              </w:rPr>
            </w:pPr>
            <w:r w:rsidRPr="005A6482">
              <w:rPr>
                <w:rFonts w:ascii="Arial" w:hAnsi="Arial" w:cs="Arial"/>
                <w:b/>
                <w:bCs/>
                <w:sz w:val="18"/>
                <w:szCs w:val="18"/>
              </w:rPr>
              <w:t>Thousand Baht</w:t>
            </w:r>
          </w:p>
        </w:tc>
        <w:tc>
          <w:tcPr>
            <w:tcW w:w="1440" w:type="dxa"/>
            <w:tcBorders>
              <w:left w:val="nil"/>
              <w:bottom w:val="single" w:sz="4" w:space="0" w:color="auto"/>
              <w:right w:val="nil"/>
            </w:tcBorders>
            <w:shd w:val="clear" w:color="auto" w:fill="auto"/>
            <w:vAlign w:val="center"/>
            <w:hideMark/>
          </w:tcPr>
          <w:p w14:paraId="7F57F1F0" w14:textId="59084B14" w:rsidR="00826632" w:rsidRPr="005A6482" w:rsidRDefault="00826632" w:rsidP="00710F9B">
            <w:pPr>
              <w:autoSpaceDE w:val="0"/>
              <w:autoSpaceDN w:val="0"/>
              <w:spacing w:after="0" w:line="240" w:lineRule="auto"/>
              <w:ind w:right="-72"/>
              <w:jc w:val="right"/>
              <w:rPr>
                <w:rFonts w:ascii="Arial" w:eastAsia="Arial" w:hAnsi="Arial" w:cs="Arial"/>
                <w:b/>
                <w:bCs/>
                <w:sz w:val="18"/>
                <w:szCs w:val="18"/>
                <w:lang w:eastAsia="en-GB" w:bidi="th-TH"/>
              </w:rPr>
            </w:pPr>
            <w:r w:rsidRPr="005A6482">
              <w:rPr>
                <w:rFonts w:ascii="Arial" w:hAnsi="Arial" w:cs="Arial"/>
                <w:b/>
                <w:bCs/>
                <w:sz w:val="18"/>
                <w:szCs w:val="18"/>
              </w:rPr>
              <w:t>Thousand Baht</w:t>
            </w:r>
          </w:p>
        </w:tc>
        <w:tc>
          <w:tcPr>
            <w:tcW w:w="1440" w:type="dxa"/>
            <w:tcBorders>
              <w:left w:val="nil"/>
              <w:bottom w:val="single" w:sz="4" w:space="0" w:color="auto"/>
              <w:right w:val="nil"/>
            </w:tcBorders>
            <w:shd w:val="clear" w:color="auto" w:fill="auto"/>
            <w:vAlign w:val="center"/>
            <w:hideMark/>
          </w:tcPr>
          <w:p w14:paraId="6BE98330" w14:textId="59F1BAF9" w:rsidR="00826632" w:rsidRPr="005A6482" w:rsidRDefault="0050117B" w:rsidP="00710F9B">
            <w:pPr>
              <w:autoSpaceDE w:val="0"/>
              <w:autoSpaceDN w:val="0"/>
              <w:spacing w:after="0" w:line="240" w:lineRule="auto"/>
              <w:ind w:right="-72"/>
              <w:jc w:val="right"/>
              <w:rPr>
                <w:rFonts w:ascii="Arial" w:eastAsia="Arial" w:hAnsi="Arial" w:cs="Arial"/>
                <w:b/>
                <w:bCs/>
                <w:sz w:val="18"/>
                <w:szCs w:val="18"/>
                <w:lang w:eastAsia="en-GB" w:bidi="th-TH"/>
              </w:rPr>
            </w:pPr>
            <w:r w:rsidRPr="005A6482">
              <w:rPr>
                <w:rFonts w:ascii="Arial" w:hAnsi="Arial" w:cs="Arial"/>
                <w:b/>
                <w:bCs/>
                <w:sz w:val="18"/>
                <w:szCs w:val="18"/>
              </w:rPr>
              <w:t>Thousand Baht</w:t>
            </w:r>
          </w:p>
        </w:tc>
      </w:tr>
      <w:tr w:rsidR="00DA29DE" w:rsidRPr="005A6482" w14:paraId="2E83B233" w14:textId="77777777" w:rsidTr="00710F9B">
        <w:trPr>
          <w:trHeight w:val="20"/>
        </w:trPr>
        <w:tc>
          <w:tcPr>
            <w:tcW w:w="3119" w:type="dxa"/>
            <w:shd w:val="clear" w:color="auto" w:fill="auto"/>
            <w:hideMark/>
          </w:tcPr>
          <w:p w14:paraId="7F1BBA88" w14:textId="15ED3489" w:rsidR="00826632" w:rsidRPr="005A6482" w:rsidRDefault="00826632" w:rsidP="00710F9B">
            <w:pPr>
              <w:autoSpaceDE w:val="0"/>
              <w:autoSpaceDN w:val="0"/>
              <w:spacing w:after="0" w:line="240" w:lineRule="auto"/>
              <w:ind w:left="101" w:right="-72" w:hanging="187"/>
              <w:rPr>
                <w:rFonts w:ascii="Arial" w:eastAsia="Arial" w:hAnsi="Arial" w:cs="Arial"/>
                <w:sz w:val="18"/>
                <w:szCs w:val="18"/>
                <w:lang w:eastAsia="en-GB" w:bidi="th-TH"/>
              </w:rPr>
            </w:pPr>
          </w:p>
        </w:tc>
        <w:tc>
          <w:tcPr>
            <w:tcW w:w="1440" w:type="dxa"/>
            <w:tcBorders>
              <w:top w:val="single" w:sz="4" w:space="0" w:color="auto"/>
            </w:tcBorders>
            <w:shd w:val="clear" w:color="auto" w:fill="auto"/>
            <w:vAlign w:val="bottom"/>
          </w:tcPr>
          <w:p w14:paraId="65CFE4C5" w14:textId="77777777" w:rsidR="00826632" w:rsidRPr="005A6482" w:rsidRDefault="00826632" w:rsidP="00710F9B">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shd w:val="clear" w:color="auto" w:fill="auto"/>
            <w:vAlign w:val="bottom"/>
          </w:tcPr>
          <w:p w14:paraId="73885306" w14:textId="77777777" w:rsidR="00826632" w:rsidRPr="005A6482" w:rsidRDefault="00826632" w:rsidP="00710F9B">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shd w:val="clear" w:color="auto" w:fill="auto"/>
            <w:vAlign w:val="bottom"/>
          </w:tcPr>
          <w:p w14:paraId="4FE5F7E0" w14:textId="77777777" w:rsidR="00826632" w:rsidRPr="005A6482" w:rsidRDefault="00826632" w:rsidP="00710F9B">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shd w:val="clear" w:color="auto" w:fill="auto"/>
            <w:vAlign w:val="bottom"/>
          </w:tcPr>
          <w:p w14:paraId="44633F64" w14:textId="77777777" w:rsidR="00826632" w:rsidRPr="005A6482" w:rsidRDefault="00826632" w:rsidP="00710F9B">
            <w:pPr>
              <w:autoSpaceDE w:val="0"/>
              <w:autoSpaceDN w:val="0"/>
              <w:spacing w:after="0" w:line="240" w:lineRule="auto"/>
              <w:ind w:right="-72"/>
              <w:jc w:val="right"/>
              <w:rPr>
                <w:rFonts w:ascii="Arial" w:eastAsia="Arial" w:hAnsi="Arial" w:cs="Arial"/>
                <w:sz w:val="18"/>
                <w:szCs w:val="18"/>
                <w:lang w:eastAsia="en-GB" w:bidi="th-TH"/>
              </w:rPr>
            </w:pPr>
          </w:p>
        </w:tc>
      </w:tr>
      <w:tr w:rsidR="00DA29DE" w:rsidRPr="005A6482" w14:paraId="7DF03F27" w14:textId="77777777" w:rsidTr="00710F9B">
        <w:trPr>
          <w:trHeight w:val="20"/>
        </w:trPr>
        <w:tc>
          <w:tcPr>
            <w:tcW w:w="3119" w:type="dxa"/>
            <w:shd w:val="clear" w:color="auto" w:fill="auto"/>
            <w:hideMark/>
          </w:tcPr>
          <w:p w14:paraId="0D582453" w14:textId="2CA71558" w:rsidR="00784789" w:rsidRPr="005A6482" w:rsidRDefault="00784789" w:rsidP="00710F9B">
            <w:pPr>
              <w:autoSpaceDE w:val="0"/>
              <w:autoSpaceDN w:val="0"/>
              <w:spacing w:after="0" w:line="240" w:lineRule="auto"/>
              <w:ind w:left="101" w:right="-72" w:hanging="187"/>
              <w:rPr>
                <w:rFonts w:ascii="Arial" w:eastAsia="Arial" w:hAnsi="Arial" w:cs="Arial"/>
                <w:sz w:val="18"/>
                <w:szCs w:val="18"/>
                <w:lang w:eastAsia="en-GB" w:bidi="th-TH"/>
              </w:rPr>
            </w:pPr>
            <w:r w:rsidRPr="005A6482">
              <w:rPr>
                <w:rFonts w:ascii="Arial" w:hAnsi="Arial" w:cs="Arial"/>
                <w:sz w:val="18"/>
                <w:szCs w:val="18"/>
              </w:rPr>
              <w:t xml:space="preserve">Short-term loans </w:t>
            </w:r>
          </w:p>
        </w:tc>
        <w:tc>
          <w:tcPr>
            <w:tcW w:w="1440" w:type="dxa"/>
            <w:shd w:val="clear" w:color="auto" w:fill="auto"/>
          </w:tcPr>
          <w:p w14:paraId="097636CF" w14:textId="37CC3DE7" w:rsidR="00784789" w:rsidRPr="005A6482" w:rsidRDefault="00320E92"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4,63</w:t>
            </w:r>
            <w:r w:rsidR="003E4725" w:rsidRPr="005A6482">
              <w:rPr>
                <w:rFonts w:ascii="Arial" w:eastAsia="Arial" w:hAnsi="Arial" w:cs="Arial"/>
                <w:sz w:val="18"/>
                <w:szCs w:val="18"/>
                <w:lang w:eastAsia="en-GB" w:bidi="th-TH"/>
              </w:rPr>
              <w:t>8</w:t>
            </w:r>
            <w:r w:rsidRPr="005A6482">
              <w:rPr>
                <w:rFonts w:ascii="Arial" w:eastAsia="Arial" w:hAnsi="Arial" w:cs="Arial"/>
                <w:sz w:val="18"/>
                <w:szCs w:val="18"/>
                <w:lang w:eastAsia="en-GB" w:bidi="th-TH"/>
              </w:rPr>
              <w:t>,030</w:t>
            </w:r>
          </w:p>
        </w:tc>
        <w:tc>
          <w:tcPr>
            <w:tcW w:w="1440" w:type="dxa"/>
            <w:shd w:val="clear" w:color="auto" w:fill="auto"/>
          </w:tcPr>
          <w:p w14:paraId="17214E96" w14:textId="33BF211A" w:rsidR="00784789" w:rsidRPr="005A6482" w:rsidRDefault="00784789"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5,267,269</w:t>
            </w:r>
          </w:p>
        </w:tc>
        <w:tc>
          <w:tcPr>
            <w:tcW w:w="1440" w:type="dxa"/>
            <w:shd w:val="clear" w:color="auto" w:fill="auto"/>
          </w:tcPr>
          <w:p w14:paraId="73D08A7C" w14:textId="543F1D8D" w:rsidR="00784789" w:rsidRPr="005A6482" w:rsidRDefault="00320E92"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4,342,700</w:t>
            </w:r>
          </w:p>
        </w:tc>
        <w:tc>
          <w:tcPr>
            <w:tcW w:w="1440" w:type="dxa"/>
            <w:shd w:val="clear" w:color="auto" w:fill="auto"/>
          </w:tcPr>
          <w:p w14:paraId="225DA784" w14:textId="1BBDD663" w:rsidR="00784789" w:rsidRPr="005A6482" w:rsidRDefault="00784789"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4,908,042</w:t>
            </w:r>
          </w:p>
        </w:tc>
      </w:tr>
      <w:tr w:rsidR="00DA29DE" w:rsidRPr="005A6482" w14:paraId="13B19C14" w14:textId="77777777" w:rsidTr="00710F9B">
        <w:trPr>
          <w:trHeight w:val="20"/>
        </w:trPr>
        <w:tc>
          <w:tcPr>
            <w:tcW w:w="3119" w:type="dxa"/>
            <w:shd w:val="clear" w:color="auto" w:fill="auto"/>
          </w:tcPr>
          <w:p w14:paraId="3CD6C9E9" w14:textId="0B821574" w:rsidR="0036238E" w:rsidRPr="005A6482" w:rsidRDefault="0036238E" w:rsidP="00710F9B">
            <w:pPr>
              <w:autoSpaceDE w:val="0"/>
              <w:autoSpaceDN w:val="0"/>
              <w:spacing w:after="0" w:line="240" w:lineRule="auto"/>
              <w:ind w:left="101" w:right="-72" w:hanging="187"/>
              <w:rPr>
                <w:rFonts w:ascii="Arial" w:hAnsi="Arial" w:cs="Arial"/>
                <w:sz w:val="18"/>
                <w:szCs w:val="18"/>
              </w:rPr>
            </w:pPr>
            <w:r w:rsidRPr="005A6482">
              <w:rPr>
                <w:rFonts w:ascii="Arial" w:hAnsi="Arial" w:cs="Arial"/>
                <w:sz w:val="18"/>
                <w:szCs w:val="18"/>
              </w:rPr>
              <w:t>Long-term loans</w:t>
            </w:r>
          </w:p>
        </w:tc>
        <w:tc>
          <w:tcPr>
            <w:tcW w:w="1440" w:type="dxa"/>
            <w:shd w:val="clear" w:color="auto" w:fill="auto"/>
          </w:tcPr>
          <w:p w14:paraId="170CBDB9" w14:textId="464BAC47" w:rsidR="0036238E" w:rsidRPr="005A6482" w:rsidRDefault="00320E92"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316,667</w:t>
            </w:r>
          </w:p>
        </w:tc>
        <w:tc>
          <w:tcPr>
            <w:tcW w:w="1440" w:type="dxa"/>
            <w:shd w:val="clear" w:color="auto" w:fill="auto"/>
          </w:tcPr>
          <w:p w14:paraId="5ED72005" w14:textId="187DC335" w:rsidR="0036238E" w:rsidRPr="005A6482" w:rsidRDefault="0036238E"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c>
          <w:tcPr>
            <w:tcW w:w="1440" w:type="dxa"/>
            <w:shd w:val="clear" w:color="auto" w:fill="auto"/>
          </w:tcPr>
          <w:p w14:paraId="7DF45A65" w14:textId="4BC3244F" w:rsidR="0036238E" w:rsidRPr="005A6482" w:rsidRDefault="00320E92"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316,667</w:t>
            </w:r>
          </w:p>
        </w:tc>
        <w:tc>
          <w:tcPr>
            <w:tcW w:w="1440" w:type="dxa"/>
            <w:shd w:val="clear" w:color="auto" w:fill="auto"/>
          </w:tcPr>
          <w:p w14:paraId="223CDB31" w14:textId="2BB68758" w:rsidR="0036238E" w:rsidRPr="005A6482" w:rsidRDefault="0036238E"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r>
      <w:tr w:rsidR="00DA29DE" w:rsidRPr="005A6482" w14:paraId="3BF58FB0" w14:textId="77777777" w:rsidTr="00710F9B">
        <w:trPr>
          <w:trHeight w:val="20"/>
        </w:trPr>
        <w:tc>
          <w:tcPr>
            <w:tcW w:w="3119" w:type="dxa"/>
            <w:shd w:val="clear" w:color="auto" w:fill="auto"/>
            <w:hideMark/>
          </w:tcPr>
          <w:p w14:paraId="04B3B0F6" w14:textId="359FB859" w:rsidR="00784789" w:rsidRPr="005A6482" w:rsidRDefault="00784789" w:rsidP="00710F9B">
            <w:pPr>
              <w:autoSpaceDE w:val="0"/>
              <w:autoSpaceDN w:val="0"/>
              <w:spacing w:after="0" w:line="240" w:lineRule="auto"/>
              <w:ind w:left="101" w:right="-72" w:hanging="187"/>
              <w:rPr>
                <w:rFonts w:ascii="Arial" w:eastAsia="Arial" w:hAnsi="Arial" w:cs="Arial"/>
                <w:sz w:val="18"/>
                <w:szCs w:val="18"/>
                <w:lang w:eastAsia="en-GB" w:bidi="th-TH"/>
              </w:rPr>
            </w:pPr>
            <w:r w:rsidRPr="005A6482">
              <w:rPr>
                <w:rFonts w:ascii="Arial" w:hAnsi="Arial" w:cs="Arial"/>
                <w:sz w:val="18"/>
                <w:szCs w:val="18"/>
              </w:rPr>
              <w:t xml:space="preserve">Credit facilities for purchase of goods </w:t>
            </w:r>
          </w:p>
        </w:tc>
        <w:tc>
          <w:tcPr>
            <w:tcW w:w="1440" w:type="dxa"/>
            <w:tcBorders>
              <w:bottom w:val="single" w:sz="4" w:space="0" w:color="auto"/>
            </w:tcBorders>
            <w:shd w:val="clear" w:color="auto" w:fill="auto"/>
          </w:tcPr>
          <w:p w14:paraId="7C986F28" w14:textId="55319AB5" w:rsidR="00784789" w:rsidRPr="005A6482" w:rsidRDefault="00320E92"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276,077</w:t>
            </w:r>
          </w:p>
        </w:tc>
        <w:tc>
          <w:tcPr>
            <w:tcW w:w="1440" w:type="dxa"/>
            <w:tcBorders>
              <w:bottom w:val="single" w:sz="4" w:space="0" w:color="auto"/>
            </w:tcBorders>
            <w:shd w:val="clear" w:color="auto" w:fill="auto"/>
          </w:tcPr>
          <w:p w14:paraId="7EED4EA8" w14:textId="5CD64AE3" w:rsidR="00784789" w:rsidRPr="005A6482" w:rsidRDefault="00784789"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757,139</w:t>
            </w:r>
          </w:p>
        </w:tc>
        <w:tc>
          <w:tcPr>
            <w:tcW w:w="1440" w:type="dxa"/>
            <w:tcBorders>
              <w:bottom w:val="single" w:sz="4" w:space="0" w:color="auto"/>
            </w:tcBorders>
            <w:shd w:val="clear" w:color="auto" w:fill="auto"/>
          </w:tcPr>
          <w:p w14:paraId="70EF906B" w14:textId="0543B9B3" w:rsidR="00784789" w:rsidRPr="005A6482" w:rsidRDefault="00320E92"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156,543</w:t>
            </w:r>
          </w:p>
        </w:tc>
        <w:tc>
          <w:tcPr>
            <w:tcW w:w="1440" w:type="dxa"/>
            <w:tcBorders>
              <w:bottom w:val="single" w:sz="4" w:space="0" w:color="auto"/>
            </w:tcBorders>
            <w:shd w:val="clear" w:color="auto" w:fill="auto"/>
          </w:tcPr>
          <w:p w14:paraId="31844FC9" w14:textId="54065222" w:rsidR="00784789" w:rsidRPr="005A6482" w:rsidRDefault="00784789"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635,936</w:t>
            </w:r>
          </w:p>
        </w:tc>
      </w:tr>
      <w:tr w:rsidR="00DA29DE" w:rsidRPr="005A6482" w14:paraId="6BBEBD2A" w14:textId="77777777" w:rsidTr="00710F9B">
        <w:trPr>
          <w:trHeight w:val="20"/>
        </w:trPr>
        <w:tc>
          <w:tcPr>
            <w:tcW w:w="3119" w:type="dxa"/>
            <w:shd w:val="clear" w:color="auto" w:fill="auto"/>
          </w:tcPr>
          <w:p w14:paraId="702E5EEE" w14:textId="77777777" w:rsidR="00784789" w:rsidRPr="005A6482" w:rsidRDefault="00784789" w:rsidP="00710F9B">
            <w:pPr>
              <w:tabs>
                <w:tab w:val="right" w:pos="9990"/>
                <w:tab w:val="right" w:pos="10890"/>
              </w:tabs>
              <w:autoSpaceDE w:val="0"/>
              <w:autoSpaceDN w:val="0"/>
              <w:spacing w:after="0" w:line="240" w:lineRule="auto"/>
              <w:ind w:left="101" w:right="-72" w:hanging="187"/>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DFCD0F7" w14:textId="77777777" w:rsidR="00784789" w:rsidRPr="005A6482" w:rsidRDefault="00784789" w:rsidP="00710F9B">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left w:val="nil"/>
              <w:right w:val="nil"/>
            </w:tcBorders>
            <w:shd w:val="clear" w:color="auto" w:fill="auto"/>
            <w:vAlign w:val="bottom"/>
          </w:tcPr>
          <w:p w14:paraId="26E95AFD" w14:textId="77777777" w:rsidR="00784789" w:rsidRPr="005A6482" w:rsidRDefault="00784789" w:rsidP="00710F9B">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left w:val="nil"/>
              <w:right w:val="nil"/>
            </w:tcBorders>
            <w:shd w:val="clear" w:color="auto" w:fill="auto"/>
            <w:vAlign w:val="bottom"/>
          </w:tcPr>
          <w:p w14:paraId="61546BC8" w14:textId="77777777" w:rsidR="00784789" w:rsidRPr="005A6482" w:rsidRDefault="00784789" w:rsidP="00710F9B">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left w:val="nil"/>
              <w:right w:val="nil"/>
            </w:tcBorders>
            <w:shd w:val="clear" w:color="auto" w:fill="auto"/>
            <w:vAlign w:val="bottom"/>
          </w:tcPr>
          <w:p w14:paraId="7EB7C99E" w14:textId="77777777" w:rsidR="00784789" w:rsidRPr="005A6482" w:rsidRDefault="00784789" w:rsidP="00710F9B">
            <w:pPr>
              <w:autoSpaceDE w:val="0"/>
              <w:autoSpaceDN w:val="0"/>
              <w:spacing w:after="0" w:line="240" w:lineRule="auto"/>
              <w:ind w:right="-72"/>
              <w:jc w:val="right"/>
              <w:rPr>
                <w:rFonts w:ascii="Arial" w:eastAsia="Arial" w:hAnsi="Arial" w:cs="Arial"/>
                <w:sz w:val="18"/>
                <w:szCs w:val="18"/>
                <w:lang w:eastAsia="en-GB" w:bidi="th-TH"/>
              </w:rPr>
            </w:pPr>
          </w:p>
        </w:tc>
      </w:tr>
      <w:tr w:rsidR="00710F9B" w:rsidRPr="005A6482" w14:paraId="2B36E2FF" w14:textId="77777777" w:rsidTr="00710F9B">
        <w:trPr>
          <w:trHeight w:val="20"/>
        </w:trPr>
        <w:tc>
          <w:tcPr>
            <w:tcW w:w="3119" w:type="dxa"/>
            <w:shd w:val="clear" w:color="auto" w:fill="auto"/>
            <w:vAlign w:val="center"/>
          </w:tcPr>
          <w:p w14:paraId="001A2F5F" w14:textId="77777777" w:rsidR="00784789" w:rsidRPr="005A6482" w:rsidRDefault="00784789" w:rsidP="00710F9B">
            <w:pPr>
              <w:tabs>
                <w:tab w:val="right" w:pos="9990"/>
                <w:tab w:val="right" w:pos="10890"/>
              </w:tabs>
              <w:autoSpaceDE w:val="0"/>
              <w:autoSpaceDN w:val="0"/>
              <w:spacing w:after="0" w:line="240" w:lineRule="auto"/>
              <w:ind w:left="101" w:right="-72" w:hanging="187"/>
              <w:rPr>
                <w:rFonts w:ascii="Arial" w:eastAsia="Arial" w:hAnsi="Arial" w:cs="Arial"/>
                <w:sz w:val="18"/>
                <w:szCs w:val="18"/>
                <w:lang w:eastAsia="en-GB" w:bidi="th-TH"/>
              </w:rPr>
            </w:pPr>
          </w:p>
        </w:tc>
        <w:tc>
          <w:tcPr>
            <w:tcW w:w="1440" w:type="dxa"/>
            <w:tcBorders>
              <w:left w:val="nil"/>
              <w:bottom w:val="single" w:sz="4" w:space="0" w:color="auto"/>
              <w:right w:val="nil"/>
            </w:tcBorders>
            <w:shd w:val="clear" w:color="auto" w:fill="auto"/>
          </w:tcPr>
          <w:p w14:paraId="0797F5CE" w14:textId="1FBF6373" w:rsidR="00784789" w:rsidRPr="005A6482" w:rsidRDefault="00320E92"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5,23</w:t>
            </w:r>
            <w:r w:rsidR="003E4725" w:rsidRPr="005A6482">
              <w:rPr>
                <w:rFonts w:ascii="Arial" w:eastAsia="Arial" w:hAnsi="Arial" w:cs="Arial"/>
                <w:sz w:val="18"/>
                <w:szCs w:val="18"/>
                <w:lang w:eastAsia="en-GB" w:bidi="th-TH"/>
              </w:rPr>
              <w:t>0</w:t>
            </w:r>
            <w:r w:rsidRPr="005A6482">
              <w:rPr>
                <w:rFonts w:ascii="Arial" w:eastAsia="Arial" w:hAnsi="Arial" w:cs="Arial"/>
                <w:sz w:val="18"/>
                <w:szCs w:val="18"/>
                <w:lang w:eastAsia="en-GB" w:bidi="th-TH"/>
              </w:rPr>
              <w:t>,774</w:t>
            </w:r>
          </w:p>
        </w:tc>
        <w:tc>
          <w:tcPr>
            <w:tcW w:w="1440" w:type="dxa"/>
            <w:tcBorders>
              <w:left w:val="nil"/>
              <w:bottom w:val="single" w:sz="4" w:space="0" w:color="auto"/>
              <w:right w:val="nil"/>
            </w:tcBorders>
            <w:shd w:val="clear" w:color="auto" w:fill="auto"/>
          </w:tcPr>
          <w:p w14:paraId="6BBD8C58" w14:textId="1189CBEE" w:rsidR="00784789" w:rsidRPr="005A6482" w:rsidRDefault="00784789"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6,024,408</w:t>
            </w:r>
          </w:p>
        </w:tc>
        <w:tc>
          <w:tcPr>
            <w:tcW w:w="1440" w:type="dxa"/>
            <w:tcBorders>
              <w:left w:val="nil"/>
              <w:bottom w:val="single" w:sz="4" w:space="0" w:color="auto"/>
              <w:right w:val="nil"/>
            </w:tcBorders>
            <w:shd w:val="clear" w:color="auto" w:fill="auto"/>
          </w:tcPr>
          <w:p w14:paraId="61BDF023" w14:textId="4B986A31" w:rsidR="00784789" w:rsidRPr="005A6482" w:rsidRDefault="00320E92" w:rsidP="00710F9B">
            <w:pPr>
              <w:autoSpaceDE w:val="0"/>
              <w:autoSpaceDN w:val="0"/>
              <w:spacing w:after="0" w:line="240" w:lineRule="auto"/>
              <w:ind w:right="-72"/>
              <w:jc w:val="right"/>
              <w:rPr>
                <w:rFonts w:ascii="Arial" w:eastAsia="Arial" w:hAnsi="Arial" w:cs="Arial"/>
                <w:sz w:val="18"/>
                <w:szCs w:val="18"/>
                <w:lang w:val="en-US" w:eastAsia="en-GB" w:bidi="th-TH"/>
              </w:rPr>
            </w:pPr>
            <w:r w:rsidRPr="005A6482">
              <w:rPr>
                <w:rFonts w:ascii="Arial" w:eastAsia="Arial" w:hAnsi="Arial" w:cs="Arial"/>
                <w:sz w:val="18"/>
                <w:szCs w:val="18"/>
                <w:lang w:eastAsia="en-GB" w:bidi="th-TH"/>
              </w:rPr>
              <w:t>4,815,910</w:t>
            </w:r>
          </w:p>
        </w:tc>
        <w:tc>
          <w:tcPr>
            <w:tcW w:w="1440" w:type="dxa"/>
            <w:tcBorders>
              <w:left w:val="nil"/>
              <w:bottom w:val="single" w:sz="4" w:space="0" w:color="auto"/>
              <w:right w:val="nil"/>
            </w:tcBorders>
            <w:shd w:val="clear" w:color="auto" w:fill="auto"/>
          </w:tcPr>
          <w:p w14:paraId="4EB25A16" w14:textId="65E0FB36" w:rsidR="00784789" w:rsidRPr="005A6482" w:rsidRDefault="00784789" w:rsidP="00710F9B">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5,543,978</w:t>
            </w:r>
          </w:p>
        </w:tc>
      </w:tr>
    </w:tbl>
    <w:p w14:paraId="6E9EC936" w14:textId="6B5B0266" w:rsidR="00404EAD" w:rsidRPr="005A6482" w:rsidRDefault="00404EAD" w:rsidP="00710F9B">
      <w:pPr>
        <w:spacing w:after="0" w:line="240" w:lineRule="auto"/>
        <w:rPr>
          <w:rFonts w:ascii="Arial" w:eastAsia="Times New Roman" w:hAnsi="Arial" w:cs="Arial"/>
          <w:sz w:val="18"/>
          <w:szCs w:val="18"/>
          <w:lang w:bidi="th-TH"/>
        </w:rPr>
      </w:pPr>
    </w:p>
    <w:p w14:paraId="1D9BDEC1" w14:textId="77777777" w:rsidR="0036238E" w:rsidRPr="005A6482" w:rsidRDefault="0036238E" w:rsidP="00710F9B">
      <w:pPr>
        <w:spacing w:after="0" w:line="240" w:lineRule="auto"/>
        <w:rPr>
          <w:rFonts w:ascii="Arial" w:eastAsia="Times New Roman" w:hAnsi="Arial" w:cs="Arial"/>
          <w:sz w:val="18"/>
          <w:szCs w:val="18"/>
          <w:lang w:bidi="th-TH"/>
        </w:rPr>
      </w:pPr>
    </w:p>
    <w:p w14:paraId="1C59F590" w14:textId="422E57C6" w:rsidR="0036238E" w:rsidRPr="005A6482" w:rsidRDefault="0036238E">
      <w:pPr>
        <w:rPr>
          <w:rFonts w:ascii="Arial" w:eastAsia="Times New Roman" w:hAnsi="Arial" w:cs="Arial"/>
          <w:sz w:val="18"/>
          <w:szCs w:val="18"/>
          <w:lang w:bidi="th-TH"/>
        </w:rPr>
      </w:pPr>
      <w:r w:rsidRPr="005A6482">
        <w:rPr>
          <w:rFonts w:ascii="Arial" w:eastAsia="Times New Roman" w:hAnsi="Arial" w:cs="Arial"/>
          <w:sz w:val="18"/>
          <w:szCs w:val="18"/>
          <w:lang w:bidi="th-TH"/>
        </w:rPr>
        <w:br w:type="page"/>
      </w:r>
    </w:p>
    <w:p w14:paraId="06EA2531" w14:textId="77777777" w:rsidR="0036238E" w:rsidRPr="005A6482" w:rsidRDefault="0036238E" w:rsidP="00710F9B">
      <w:pPr>
        <w:spacing w:after="0" w:line="240" w:lineRule="auto"/>
        <w:rPr>
          <w:rFonts w:ascii="Arial" w:eastAsia="Times New Roman" w:hAnsi="Arial" w:cs="Arial"/>
          <w:sz w:val="18"/>
          <w:szCs w:val="18"/>
          <w:lang w:bidi="th-TH"/>
        </w:rPr>
      </w:pPr>
    </w:p>
    <w:p w14:paraId="06461FFF" w14:textId="77777777" w:rsidR="008F6ACF" w:rsidRPr="005A6482" w:rsidRDefault="008F6ACF" w:rsidP="00710F9B">
      <w:pPr>
        <w:spacing w:after="0" w:line="240" w:lineRule="auto"/>
        <w:ind w:left="539" w:hanging="539"/>
        <w:jc w:val="thaiDistribute"/>
        <w:rPr>
          <w:rFonts w:ascii="Arial" w:eastAsia="Arial Unicode MS" w:hAnsi="Arial" w:cs="Arial"/>
          <w:b/>
          <w:bCs/>
          <w:sz w:val="18"/>
          <w:szCs w:val="18"/>
          <w:lang w:bidi="th-TH"/>
        </w:rPr>
      </w:pPr>
      <w:r w:rsidRPr="005A6482">
        <w:rPr>
          <w:rFonts w:ascii="Arial" w:eastAsia="Arial Unicode MS" w:hAnsi="Arial" w:cs="Arial"/>
          <w:b/>
          <w:bCs/>
          <w:sz w:val="18"/>
          <w:szCs w:val="18"/>
          <w:lang w:bidi="th-TH"/>
        </w:rPr>
        <w:t>b)</w:t>
      </w:r>
      <w:r w:rsidRPr="005A6482">
        <w:rPr>
          <w:rFonts w:ascii="Arial" w:eastAsia="Arial Unicode MS" w:hAnsi="Arial" w:cs="Arial"/>
          <w:b/>
          <w:bCs/>
          <w:sz w:val="18"/>
          <w:szCs w:val="18"/>
          <w:lang w:bidi="th-TH"/>
        </w:rPr>
        <w:tab/>
        <w:t>Maturity of financial liabilities</w:t>
      </w:r>
    </w:p>
    <w:p w14:paraId="109A39A4" w14:textId="77777777" w:rsidR="00E479ED" w:rsidRPr="005A6482" w:rsidRDefault="00E479ED" w:rsidP="00710F9B">
      <w:pPr>
        <w:pStyle w:val="ListParagraph"/>
        <w:spacing w:after="0" w:line="240" w:lineRule="auto"/>
        <w:ind w:left="539"/>
        <w:jc w:val="both"/>
        <w:rPr>
          <w:rFonts w:ascii="Arial" w:eastAsia="Arial Unicode MS" w:hAnsi="Arial" w:cs="Arial"/>
          <w:sz w:val="18"/>
          <w:szCs w:val="18"/>
          <w:lang w:bidi="th-TH"/>
        </w:rPr>
      </w:pPr>
    </w:p>
    <w:p w14:paraId="055E4FD6" w14:textId="4661E1FD" w:rsidR="009C15A2" w:rsidRPr="005A6482" w:rsidRDefault="008F6ACF" w:rsidP="00710F9B">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pacing w:val="-2"/>
          <w:sz w:val="18"/>
          <w:szCs w:val="18"/>
          <w:lang w:bidi="th-TH"/>
        </w:rPr>
        <w:t>The tables below analyse the Group’s financial liabilities into relevant maturity groupings based on their contractual</w:t>
      </w:r>
      <w:r w:rsidRPr="005A6482">
        <w:rPr>
          <w:rFonts w:ascii="Arial" w:eastAsia="Arial Unicode MS" w:hAnsi="Arial" w:cs="Arial"/>
          <w:sz w:val="18"/>
          <w:szCs w:val="18"/>
          <w:lang w:bidi="th-TH"/>
        </w:rPr>
        <w:t xml:space="preserve"> maturities for all non-derivative financial liabilities.</w:t>
      </w:r>
      <w:r w:rsidR="0024492C" w:rsidRPr="005A6482">
        <w:rPr>
          <w:rFonts w:ascii="Arial" w:eastAsia="Arial Unicode MS" w:hAnsi="Arial" w:cs="Arial"/>
          <w:sz w:val="18"/>
          <w:szCs w:val="18"/>
          <w:lang w:bidi="th-TH"/>
        </w:rPr>
        <w:t xml:space="preserve"> </w:t>
      </w:r>
      <w:r w:rsidR="009C15A2" w:rsidRPr="005A6482">
        <w:rPr>
          <w:rFonts w:ascii="Arial" w:eastAsia="Arial Unicode MS" w:hAnsi="Arial" w:cs="Arial"/>
          <w:sz w:val="18"/>
          <w:szCs w:val="18"/>
          <w:lang w:bidi="th-TH"/>
        </w:rPr>
        <w:t xml:space="preserve">The amounts disclosed in the table are the contractual </w:t>
      </w:r>
      <w:r w:rsidR="009C15A2" w:rsidRPr="005A6482">
        <w:rPr>
          <w:rFonts w:ascii="Arial" w:eastAsia="Arial Unicode MS" w:hAnsi="Arial" w:cs="Arial"/>
          <w:spacing w:val="-2"/>
          <w:sz w:val="18"/>
          <w:szCs w:val="18"/>
          <w:lang w:bidi="th-TH"/>
        </w:rPr>
        <w:t xml:space="preserve">undiscounted cash flows. Balances due within </w:t>
      </w:r>
      <w:r w:rsidR="000C7810" w:rsidRPr="005A6482">
        <w:rPr>
          <w:rFonts w:ascii="Arial" w:eastAsia="Arial Unicode MS" w:hAnsi="Arial" w:cs="Arial"/>
          <w:spacing w:val="-2"/>
          <w:sz w:val="18"/>
          <w:szCs w:val="18"/>
          <w:lang w:bidi="th-TH"/>
        </w:rPr>
        <w:t>12</w:t>
      </w:r>
      <w:r w:rsidR="009C15A2" w:rsidRPr="005A6482">
        <w:rPr>
          <w:rFonts w:ascii="Arial" w:eastAsia="Arial Unicode MS" w:hAnsi="Arial" w:cs="Arial"/>
          <w:spacing w:val="-2"/>
          <w:sz w:val="18"/>
          <w:szCs w:val="18"/>
          <w:lang w:bidi="th-TH"/>
        </w:rPr>
        <w:t xml:space="preserve"> months equal their carrying balances as the impact of discounting</w:t>
      </w:r>
      <w:r w:rsidR="009C15A2" w:rsidRPr="005A6482">
        <w:rPr>
          <w:rFonts w:ascii="Arial" w:eastAsia="Arial Unicode MS" w:hAnsi="Arial" w:cs="Arial"/>
          <w:sz w:val="18"/>
          <w:szCs w:val="18"/>
          <w:lang w:bidi="th-TH"/>
        </w:rPr>
        <w:t xml:space="preserve"> is not significant.</w:t>
      </w:r>
    </w:p>
    <w:p w14:paraId="69A4FA9D" w14:textId="676E60FA" w:rsidR="009C15A2" w:rsidRPr="005A6482" w:rsidRDefault="009C15A2" w:rsidP="00710F9B">
      <w:pPr>
        <w:pStyle w:val="ListParagraph"/>
        <w:spacing w:after="0" w:line="240" w:lineRule="auto"/>
        <w:ind w:left="539"/>
        <w:jc w:val="both"/>
        <w:rPr>
          <w:rFonts w:ascii="Arial" w:eastAsia="Arial Unicode MS" w:hAnsi="Arial" w:cs="Arial"/>
          <w:sz w:val="18"/>
          <w:szCs w:val="18"/>
          <w:lang w:bidi="th-TH"/>
        </w:rPr>
      </w:pPr>
    </w:p>
    <w:tbl>
      <w:tblPr>
        <w:tblW w:w="8894" w:type="dxa"/>
        <w:tblInd w:w="567" w:type="dxa"/>
        <w:tblLayout w:type="fixed"/>
        <w:tblLook w:val="04A0" w:firstRow="1" w:lastRow="0" w:firstColumn="1" w:lastColumn="0" w:noHBand="0" w:noVBand="1"/>
      </w:tblPr>
      <w:tblGrid>
        <w:gridCol w:w="3082"/>
        <w:gridCol w:w="1134"/>
        <w:gridCol w:w="1166"/>
        <w:gridCol w:w="1102"/>
        <w:gridCol w:w="1134"/>
        <w:gridCol w:w="1276"/>
      </w:tblGrid>
      <w:tr w:rsidR="00DA29DE" w:rsidRPr="005A6482" w14:paraId="02A4AE71" w14:textId="77777777" w:rsidTr="00710F9B">
        <w:tc>
          <w:tcPr>
            <w:tcW w:w="3082" w:type="dxa"/>
            <w:shd w:val="clear" w:color="auto" w:fill="auto"/>
          </w:tcPr>
          <w:p w14:paraId="7AC63EA2" w14:textId="77777777" w:rsidR="00637771" w:rsidRPr="005A6482" w:rsidRDefault="00637771" w:rsidP="00710F9B">
            <w:pPr>
              <w:pStyle w:val="BlockText"/>
              <w:ind w:left="-107" w:right="0" w:firstLine="0"/>
              <w:jc w:val="left"/>
              <w:rPr>
                <w:rFonts w:ascii="Arial" w:hAnsi="Arial" w:cs="Arial"/>
                <w:b/>
                <w:bCs/>
                <w:sz w:val="18"/>
                <w:szCs w:val="18"/>
              </w:rPr>
            </w:pPr>
          </w:p>
        </w:tc>
        <w:tc>
          <w:tcPr>
            <w:tcW w:w="5812" w:type="dxa"/>
            <w:gridSpan w:val="5"/>
            <w:tcBorders>
              <w:bottom w:val="single" w:sz="4" w:space="0" w:color="auto"/>
            </w:tcBorders>
            <w:shd w:val="clear" w:color="auto" w:fill="auto"/>
          </w:tcPr>
          <w:p w14:paraId="225DC6E9" w14:textId="77777777" w:rsidR="00637771" w:rsidRPr="005A6482" w:rsidRDefault="00637771" w:rsidP="00710F9B">
            <w:pPr>
              <w:pStyle w:val="BlockText"/>
              <w:ind w:left="0" w:right="-72" w:firstLine="0"/>
              <w:jc w:val="center"/>
              <w:rPr>
                <w:rFonts w:ascii="Arial" w:hAnsi="Arial" w:cs="Arial"/>
                <w:b/>
                <w:bCs/>
                <w:sz w:val="18"/>
                <w:szCs w:val="18"/>
              </w:rPr>
            </w:pPr>
            <w:r w:rsidRPr="005A6482">
              <w:rPr>
                <w:rFonts w:ascii="Arial" w:hAnsi="Arial" w:cs="Arial"/>
                <w:b/>
                <w:bCs/>
                <w:sz w:val="18"/>
                <w:szCs w:val="18"/>
              </w:rPr>
              <w:t>Consolidated financial statements</w:t>
            </w:r>
          </w:p>
        </w:tc>
      </w:tr>
      <w:tr w:rsidR="00DA29DE" w:rsidRPr="005A6482" w14:paraId="363394BD" w14:textId="77777777" w:rsidTr="00710F9B">
        <w:tc>
          <w:tcPr>
            <w:tcW w:w="3082" w:type="dxa"/>
            <w:shd w:val="clear" w:color="auto" w:fill="auto"/>
          </w:tcPr>
          <w:p w14:paraId="1A432254" w14:textId="66AF9065" w:rsidR="0024492C" w:rsidRPr="005A6482" w:rsidRDefault="00726FAA" w:rsidP="00710F9B">
            <w:pPr>
              <w:pStyle w:val="BlockText"/>
              <w:ind w:left="-107" w:right="0" w:firstLine="0"/>
              <w:jc w:val="left"/>
              <w:rPr>
                <w:rFonts w:ascii="Arial" w:hAnsi="Arial" w:cs="Arial"/>
                <w:b/>
                <w:bCs/>
                <w:sz w:val="18"/>
                <w:szCs w:val="18"/>
              </w:rPr>
            </w:pPr>
            <w:r w:rsidRPr="005A6482">
              <w:rPr>
                <w:rFonts w:ascii="Arial" w:hAnsi="Arial" w:cs="Arial"/>
                <w:b/>
                <w:bCs/>
                <w:sz w:val="18"/>
                <w:szCs w:val="18"/>
              </w:rPr>
              <w:t>Contractual m</w:t>
            </w:r>
            <w:r w:rsidR="0024492C" w:rsidRPr="005A6482">
              <w:rPr>
                <w:rFonts w:ascii="Arial" w:hAnsi="Arial" w:cs="Arial"/>
                <w:b/>
                <w:bCs/>
                <w:sz w:val="18"/>
                <w:szCs w:val="18"/>
              </w:rPr>
              <w:t xml:space="preserve">aturity of </w:t>
            </w:r>
          </w:p>
          <w:p w14:paraId="4D4E1BDD" w14:textId="77777777" w:rsidR="00726FAA" w:rsidRPr="005A6482" w:rsidRDefault="0024492C" w:rsidP="00710F9B">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   </w:t>
            </w:r>
            <w:r w:rsidR="00726FAA" w:rsidRPr="005A6482">
              <w:rPr>
                <w:rFonts w:ascii="Arial" w:hAnsi="Arial" w:cs="Arial"/>
                <w:b/>
                <w:bCs/>
                <w:sz w:val="18"/>
                <w:szCs w:val="18"/>
              </w:rPr>
              <w:t xml:space="preserve">financial liabilities </w:t>
            </w:r>
            <w:r w:rsidRPr="005A6482">
              <w:rPr>
                <w:rFonts w:ascii="Arial" w:hAnsi="Arial" w:cs="Arial"/>
                <w:b/>
                <w:bCs/>
                <w:sz w:val="18"/>
                <w:szCs w:val="18"/>
              </w:rPr>
              <w:t xml:space="preserve">as at </w:t>
            </w:r>
          </w:p>
          <w:p w14:paraId="02C4D7B5" w14:textId="5171CA4B" w:rsidR="00637771" w:rsidRPr="005A6482" w:rsidRDefault="00726FAA" w:rsidP="00710F9B">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  </w:t>
            </w:r>
            <w:r w:rsidR="000C7810" w:rsidRPr="005A6482">
              <w:rPr>
                <w:rFonts w:ascii="Arial" w:hAnsi="Arial" w:cs="Arial"/>
                <w:b/>
                <w:bCs/>
                <w:sz w:val="18"/>
                <w:szCs w:val="18"/>
              </w:rPr>
              <w:t>31</w:t>
            </w:r>
            <w:r w:rsidR="0024492C" w:rsidRPr="005A6482">
              <w:rPr>
                <w:rFonts w:ascii="Arial" w:hAnsi="Arial" w:cs="Arial"/>
                <w:b/>
                <w:bCs/>
                <w:sz w:val="18"/>
                <w:szCs w:val="18"/>
              </w:rPr>
              <w:t xml:space="preserve"> December </w:t>
            </w:r>
            <w:r w:rsidR="00784789" w:rsidRPr="005A6482">
              <w:rPr>
                <w:rFonts w:ascii="Arial" w:hAnsi="Arial" w:cs="Arial"/>
                <w:b/>
                <w:bCs/>
                <w:sz w:val="18"/>
                <w:szCs w:val="18"/>
              </w:rPr>
              <w:t>2024</w:t>
            </w:r>
          </w:p>
        </w:tc>
        <w:tc>
          <w:tcPr>
            <w:tcW w:w="1134" w:type="dxa"/>
            <w:tcBorders>
              <w:top w:val="single" w:sz="4" w:space="0" w:color="auto"/>
              <w:bottom w:val="single" w:sz="4" w:space="0" w:color="auto"/>
            </w:tcBorders>
            <w:shd w:val="clear" w:color="auto" w:fill="auto"/>
          </w:tcPr>
          <w:p w14:paraId="5493E624" w14:textId="77777777" w:rsidR="00637771" w:rsidRPr="005A6482" w:rsidRDefault="00637771"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Within </w:t>
            </w:r>
          </w:p>
          <w:p w14:paraId="48F0C412" w14:textId="4750DBD7" w:rsidR="00637771"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1</w:t>
            </w:r>
            <w:r w:rsidR="00637771" w:rsidRPr="005A6482">
              <w:rPr>
                <w:rFonts w:ascii="Arial" w:hAnsi="Arial" w:cs="Arial"/>
                <w:b/>
                <w:bCs/>
                <w:sz w:val="18"/>
                <w:szCs w:val="18"/>
              </w:rPr>
              <w:t xml:space="preserve"> year</w:t>
            </w:r>
          </w:p>
          <w:p w14:paraId="579EC64C" w14:textId="792DB9E2" w:rsidR="00637771"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637771" w:rsidRPr="005A6482">
              <w:rPr>
                <w:rFonts w:ascii="Arial" w:hAnsi="Arial" w:cs="Arial"/>
                <w:b/>
                <w:bCs/>
                <w:sz w:val="18"/>
                <w:szCs w:val="18"/>
              </w:rPr>
              <w:t>Baht</w:t>
            </w:r>
          </w:p>
        </w:tc>
        <w:tc>
          <w:tcPr>
            <w:tcW w:w="1166" w:type="dxa"/>
            <w:tcBorders>
              <w:top w:val="single" w:sz="4" w:space="0" w:color="auto"/>
              <w:bottom w:val="single" w:sz="4" w:space="0" w:color="auto"/>
            </w:tcBorders>
            <w:shd w:val="clear" w:color="auto" w:fill="auto"/>
            <w:vAlign w:val="bottom"/>
          </w:tcPr>
          <w:p w14:paraId="012A30B3" w14:textId="677CD422" w:rsidR="00637771"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1</w:t>
            </w:r>
            <w:r w:rsidR="00637771" w:rsidRPr="005A6482">
              <w:rPr>
                <w:rFonts w:ascii="Arial" w:hAnsi="Arial" w:cs="Arial"/>
                <w:b/>
                <w:bCs/>
                <w:sz w:val="18"/>
                <w:szCs w:val="18"/>
              </w:rPr>
              <w:t xml:space="preserve"> - </w:t>
            </w:r>
            <w:r w:rsidRPr="005A6482">
              <w:rPr>
                <w:rFonts w:ascii="Arial" w:hAnsi="Arial" w:cs="Arial"/>
                <w:b/>
                <w:bCs/>
                <w:sz w:val="18"/>
                <w:szCs w:val="18"/>
              </w:rPr>
              <w:t>5</w:t>
            </w:r>
            <w:r w:rsidR="00637771" w:rsidRPr="005A6482">
              <w:rPr>
                <w:rFonts w:ascii="Arial" w:hAnsi="Arial" w:cs="Arial"/>
                <w:b/>
                <w:bCs/>
                <w:sz w:val="18"/>
                <w:szCs w:val="18"/>
              </w:rPr>
              <w:t xml:space="preserve"> years</w:t>
            </w:r>
          </w:p>
          <w:p w14:paraId="4A9AE365" w14:textId="309F10A1" w:rsidR="00637771"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637771" w:rsidRPr="005A6482">
              <w:rPr>
                <w:rFonts w:ascii="Arial" w:hAnsi="Arial" w:cs="Arial"/>
                <w:b/>
                <w:bCs/>
                <w:sz w:val="18"/>
                <w:szCs w:val="18"/>
              </w:rPr>
              <w:t>Baht</w:t>
            </w:r>
          </w:p>
        </w:tc>
        <w:tc>
          <w:tcPr>
            <w:tcW w:w="1102" w:type="dxa"/>
            <w:tcBorders>
              <w:top w:val="single" w:sz="4" w:space="0" w:color="auto"/>
              <w:bottom w:val="single" w:sz="4" w:space="0" w:color="auto"/>
            </w:tcBorders>
            <w:shd w:val="clear" w:color="auto" w:fill="auto"/>
            <w:vAlign w:val="bottom"/>
          </w:tcPr>
          <w:p w14:paraId="33128584" w14:textId="77777777" w:rsidR="00637771" w:rsidRPr="005A6482" w:rsidRDefault="00637771"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Over </w:t>
            </w:r>
          </w:p>
          <w:p w14:paraId="6898E680" w14:textId="33CE7C26" w:rsidR="00637771"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5</w:t>
            </w:r>
            <w:r w:rsidR="00637771" w:rsidRPr="005A6482">
              <w:rPr>
                <w:rFonts w:ascii="Arial" w:hAnsi="Arial" w:cs="Arial"/>
                <w:b/>
                <w:bCs/>
                <w:sz w:val="18"/>
                <w:szCs w:val="18"/>
              </w:rPr>
              <w:t xml:space="preserve"> years</w:t>
            </w:r>
          </w:p>
          <w:p w14:paraId="4CCFBCA0" w14:textId="0015AD2B" w:rsidR="00637771"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637771" w:rsidRPr="005A6482">
              <w:rPr>
                <w:rFonts w:ascii="Arial" w:hAnsi="Arial" w:cs="Arial"/>
                <w:b/>
                <w:bCs/>
                <w:sz w:val="18"/>
                <w:szCs w:val="18"/>
              </w:rPr>
              <w:t>Baht</w:t>
            </w:r>
          </w:p>
        </w:tc>
        <w:tc>
          <w:tcPr>
            <w:tcW w:w="1134" w:type="dxa"/>
            <w:tcBorders>
              <w:top w:val="single" w:sz="4" w:space="0" w:color="auto"/>
              <w:bottom w:val="single" w:sz="4" w:space="0" w:color="auto"/>
            </w:tcBorders>
            <w:shd w:val="clear" w:color="auto" w:fill="auto"/>
            <w:vAlign w:val="bottom"/>
          </w:tcPr>
          <w:p w14:paraId="58843731" w14:textId="77777777" w:rsidR="00637771" w:rsidRPr="005A6482" w:rsidRDefault="00637771"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Total</w:t>
            </w:r>
          </w:p>
          <w:p w14:paraId="6346304F" w14:textId="5AA0E957" w:rsidR="00637771"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637771" w:rsidRPr="005A6482">
              <w:rPr>
                <w:rFonts w:ascii="Arial" w:hAnsi="Arial" w:cs="Arial"/>
                <w:b/>
                <w:bCs/>
                <w:sz w:val="18"/>
                <w:szCs w:val="18"/>
              </w:rPr>
              <w:t>Baht</w:t>
            </w:r>
          </w:p>
        </w:tc>
        <w:tc>
          <w:tcPr>
            <w:tcW w:w="1276" w:type="dxa"/>
            <w:tcBorders>
              <w:top w:val="single" w:sz="4" w:space="0" w:color="auto"/>
              <w:bottom w:val="single" w:sz="4" w:space="0" w:color="auto"/>
            </w:tcBorders>
            <w:shd w:val="clear" w:color="auto" w:fill="auto"/>
            <w:vAlign w:val="bottom"/>
          </w:tcPr>
          <w:p w14:paraId="16B83AEA" w14:textId="77777777" w:rsidR="00637771" w:rsidRPr="005A6482" w:rsidRDefault="00637771"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Book value</w:t>
            </w:r>
          </w:p>
          <w:p w14:paraId="34B8F248" w14:textId="6A249A94" w:rsidR="00637771"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637771" w:rsidRPr="005A6482">
              <w:rPr>
                <w:rFonts w:ascii="Arial" w:hAnsi="Arial" w:cs="Arial"/>
                <w:b/>
                <w:bCs/>
                <w:sz w:val="18"/>
                <w:szCs w:val="18"/>
              </w:rPr>
              <w:t>Baht</w:t>
            </w:r>
          </w:p>
        </w:tc>
      </w:tr>
      <w:tr w:rsidR="00DA29DE" w:rsidRPr="005A6482" w14:paraId="6453F0F5" w14:textId="77777777" w:rsidTr="00710F9B">
        <w:tc>
          <w:tcPr>
            <w:tcW w:w="3082" w:type="dxa"/>
            <w:shd w:val="clear" w:color="auto" w:fill="auto"/>
          </w:tcPr>
          <w:p w14:paraId="1BFC4682" w14:textId="19CC6E4D" w:rsidR="00637771" w:rsidRPr="005A6482" w:rsidRDefault="00637771" w:rsidP="00710F9B">
            <w:pPr>
              <w:pStyle w:val="BlockText"/>
              <w:ind w:left="-107" w:right="0" w:firstLine="0"/>
              <w:jc w:val="left"/>
              <w:rPr>
                <w:rFonts w:ascii="Arial" w:hAnsi="Arial" w:cs="Arial"/>
                <w:b/>
                <w:bCs/>
                <w:sz w:val="18"/>
                <w:szCs w:val="18"/>
              </w:rPr>
            </w:pPr>
          </w:p>
        </w:tc>
        <w:tc>
          <w:tcPr>
            <w:tcW w:w="1134" w:type="dxa"/>
            <w:tcBorders>
              <w:top w:val="single" w:sz="4" w:space="0" w:color="auto"/>
            </w:tcBorders>
            <w:shd w:val="clear" w:color="auto" w:fill="auto"/>
          </w:tcPr>
          <w:p w14:paraId="3829B548" w14:textId="77777777" w:rsidR="00637771" w:rsidRPr="005A6482" w:rsidRDefault="00637771" w:rsidP="00710F9B">
            <w:pPr>
              <w:pStyle w:val="BlockText"/>
              <w:ind w:left="0" w:right="-72" w:firstLine="0"/>
              <w:jc w:val="right"/>
              <w:rPr>
                <w:rFonts w:ascii="Arial" w:hAnsi="Arial" w:cs="Arial"/>
                <w:b/>
                <w:bCs/>
                <w:sz w:val="18"/>
                <w:szCs w:val="18"/>
              </w:rPr>
            </w:pPr>
          </w:p>
        </w:tc>
        <w:tc>
          <w:tcPr>
            <w:tcW w:w="1166" w:type="dxa"/>
            <w:tcBorders>
              <w:top w:val="single" w:sz="4" w:space="0" w:color="auto"/>
            </w:tcBorders>
            <w:shd w:val="clear" w:color="auto" w:fill="auto"/>
            <w:vAlign w:val="bottom"/>
          </w:tcPr>
          <w:p w14:paraId="331C4CA5" w14:textId="77777777" w:rsidR="00637771" w:rsidRPr="005A6482" w:rsidRDefault="00637771" w:rsidP="00710F9B">
            <w:pPr>
              <w:pStyle w:val="BlockText"/>
              <w:ind w:left="0" w:right="-72" w:firstLine="0"/>
              <w:jc w:val="right"/>
              <w:rPr>
                <w:rFonts w:ascii="Arial" w:hAnsi="Arial" w:cs="Arial"/>
                <w:b/>
                <w:bCs/>
                <w:sz w:val="18"/>
                <w:szCs w:val="18"/>
              </w:rPr>
            </w:pPr>
          </w:p>
        </w:tc>
        <w:tc>
          <w:tcPr>
            <w:tcW w:w="1102" w:type="dxa"/>
            <w:tcBorders>
              <w:top w:val="single" w:sz="4" w:space="0" w:color="auto"/>
            </w:tcBorders>
            <w:shd w:val="clear" w:color="auto" w:fill="auto"/>
            <w:vAlign w:val="bottom"/>
          </w:tcPr>
          <w:p w14:paraId="5FB52656" w14:textId="77777777" w:rsidR="00637771" w:rsidRPr="005A6482" w:rsidRDefault="00637771" w:rsidP="00710F9B">
            <w:pPr>
              <w:pStyle w:val="BlockText"/>
              <w:ind w:left="0" w:right="-72" w:firstLine="0"/>
              <w:jc w:val="right"/>
              <w:rPr>
                <w:rFonts w:ascii="Arial" w:hAnsi="Arial" w:cs="Arial"/>
                <w:b/>
                <w:bCs/>
                <w:sz w:val="18"/>
                <w:szCs w:val="18"/>
              </w:rPr>
            </w:pPr>
          </w:p>
        </w:tc>
        <w:tc>
          <w:tcPr>
            <w:tcW w:w="1134" w:type="dxa"/>
            <w:tcBorders>
              <w:top w:val="single" w:sz="4" w:space="0" w:color="auto"/>
            </w:tcBorders>
            <w:shd w:val="clear" w:color="auto" w:fill="auto"/>
            <w:vAlign w:val="bottom"/>
          </w:tcPr>
          <w:p w14:paraId="438CADA0" w14:textId="77777777" w:rsidR="00637771" w:rsidRPr="005A6482" w:rsidRDefault="00637771" w:rsidP="00710F9B">
            <w:pPr>
              <w:pStyle w:val="BlockText"/>
              <w:ind w:left="0" w:right="-72" w:firstLine="0"/>
              <w:jc w:val="right"/>
              <w:rPr>
                <w:rFonts w:ascii="Arial" w:hAnsi="Arial" w:cs="Arial"/>
                <w:b/>
                <w:bCs/>
                <w:sz w:val="18"/>
                <w:szCs w:val="18"/>
              </w:rPr>
            </w:pPr>
          </w:p>
        </w:tc>
        <w:tc>
          <w:tcPr>
            <w:tcW w:w="1276" w:type="dxa"/>
            <w:tcBorders>
              <w:top w:val="single" w:sz="4" w:space="0" w:color="auto"/>
            </w:tcBorders>
            <w:shd w:val="clear" w:color="auto" w:fill="auto"/>
            <w:vAlign w:val="bottom"/>
          </w:tcPr>
          <w:p w14:paraId="06ED9AAF" w14:textId="77777777" w:rsidR="00637771" w:rsidRPr="005A6482" w:rsidRDefault="00637771" w:rsidP="00710F9B">
            <w:pPr>
              <w:pStyle w:val="BlockText"/>
              <w:ind w:left="0" w:right="-72" w:firstLine="0"/>
              <w:jc w:val="right"/>
              <w:rPr>
                <w:rFonts w:ascii="Arial" w:hAnsi="Arial" w:cs="Arial"/>
                <w:b/>
                <w:bCs/>
                <w:sz w:val="18"/>
                <w:szCs w:val="18"/>
              </w:rPr>
            </w:pPr>
          </w:p>
        </w:tc>
      </w:tr>
      <w:tr w:rsidR="00DA29DE" w:rsidRPr="005A6482" w14:paraId="1A4D1B59" w14:textId="77777777" w:rsidTr="00710F9B">
        <w:tc>
          <w:tcPr>
            <w:tcW w:w="3082" w:type="dxa"/>
            <w:shd w:val="clear" w:color="auto" w:fill="auto"/>
          </w:tcPr>
          <w:p w14:paraId="405FBD2D" w14:textId="7DB93A27" w:rsidR="00036A0F" w:rsidRPr="005A6482" w:rsidRDefault="00036A0F" w:rsidP="00710F9B">
            <w:pPr>
              <w:pStyle w:val="BlockText"/>
              <w:ind w:left="-107" w:right="0" w:firstLine="0"/>
              <w:jc w:val="left"/>
              <w:rPr>
                <w:rFonts w:ascii="Arial" w:hAnsi="Arial" w:cs="Arial"/>
                <w:sz w:val="18"/>
                <w:szCs w:val="18"/>
              </w:rPr>
            </w:pPr>
            <w:r w:rsidRPr="005A6482">
              <w:rPr>
                <w:rFonts w:ascii="Arial" w:hAnsi="Arial" w:cs="Arial"/>
                <w:sz w:val="18"/>
                <w:szCs w:val="18"/>
              </w:rPr>
              <w:t>Bank overdrafts and short-term loans</w:t>
            </w:r>
          </w:p>
          <w:p w14:paraId="034FC87D" w14:textId="45F8F2D6" w:rsidR="00036A0F" w:rsidRPr="005A6482" w:rsidRDefault="00036A0F" w:rsidP="00710F9B">
            <w:pPr>
              <w:pStyle w:val="BlockText"/>
              <w:ind w:left="-107" w:right="0" w:firstLine="0"/>
              <w:jc w:val="left"/>
              <w:rPr>
                <w:rFonts w:ascii="Arial" w:hAnsi="Arial" w:cs="Arial"/>
                <w:b/>
                <w:bCs/>
                <w:sz w:val="18"/>
                <w:szCs w:val="18"/>
              </w:rPr>
            </w:pPr>
            <w:r w:rsidRPr="005A6482">
              <w:rPr>
                <w:rFonts w:ascii="Arial" w:hAnsi="Arial" w:cs="Arial"/>
                <w:sz w:val="18"/>
                <w:szCs w:val="18"/>
              </w:rPr>
              <w:t xml:space="preserve">   from financial institutions</w:t>
            </w:r>
          </w:p>
        </w:tc>
        <w:tc>
          <w:tcPr>
            <w:tcW w:w="1134" w:type="dxa"/>
            <w:shd w:val="clear" w:color="auto" w:fill="auto"/>
            <w:vAlign w:val="bottom"/>
          </w:tcPr>
          <w:p w14:paraId="26CB22F4" w14:textId="071FA725"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9,577,217</w:t>
            </w:r>
          </w:p>
        </w:tc>
        <w:tc>
          <w:tcPr>
            <w:tcW w:w="1166" w:type="dxa"/>
            <w:shd w:val="clear" w:color="auto" w:fill="auto"/>
            <w:vAlign w:val="bottom"/>
          </w:tcPr>
          <w:p w14:paraId="5A089F51" w14:textId="645BF35B"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17D4CB82" w14:textId="3693DDC0"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598FEEFA" w14:textId="0F8ACDA1"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9</w:t>
            </w:r>
            <w:r w:rsidR="00F33C56" w:rsidRPr="005A6482">
              <w:rPr>
                <w:rFonts w:ascii="Arial" w:hAnsi="Arial" w:cs="Arial"/>
                <w:sz w:val="18"/>
                <w:szCs w:val="18"/>
              </w:rPr>
              <w:t>,</w:t>
            </w:r>
            <w:r w:rsidRPr="005A6482">
              <w:rPr>
                <w:rFonts w:ascii="Arial" w:hAnsi="Arial" w:cs="Arial"/>
                <w:sz w:val="18"/>
                <w:szCs w:val="18"/>
              </w:rPr>
              <w:t>577,217</w:t>
            </w:r>
          </w:p>
        </w:tc>
        <w:tc>
          <w:tcPr>
            <w:tcW w:w="1276" w:type="dxa"/>
            <w:shd w:val="clear" w:color="auto" w:fill="auto"/>
            <w:vAlign w:val="bottom"/>
          </w:tcPr>
          <w:p w14:paraId="01CFC1DE" w14:textId="417255A4"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9,577,217</w:t>
            </w:r>
          </w:p>
        </w:tc>
      </w:tr>
      <w:tr w:rsidR="00DA29DE" w:rsidRPr="005A6482" w14:paraId="247F15ED" w14:textId="77777777" w:rsidTr="00710F9B">
        <w:tc>
          <w:tcPr>
            <w:tcW w:w="3082" w:type="dxa"/>
            <w:shd w:val="clear" w:color="auto" w:fill="auto"/>
          </w:tcPr>
          <w:p w14:paraId="1B1ED391" w14:textId="5934959A" w:rsidR="00036A0F" w:rsidRPr="005A6482" w:rsidRDefault="00036A0F" w:rsidP="00710F9B">
            <w:pPr>
              <w:pStyle w:val="BlockText"/>
              <w:ind w:left="-107" w:right="0" w:firstLine="0"/>
              <w:jc w:val="left"/>
              <w:rPr>
                <w:rFonts w:ascii="Arial" w:hAnsi="Arial" w:cs="Arial"/>
                <w:b/>
                <w:bCs/>
                <w:sz w:val="18"/>
                <w:szCs w:val="18"/>
              </w:rPr>
            </w:pPr>
            <w:r w:rsidRPr="005A6482">
              <w:rPr>
                <w:rFonts w:ascii="Arial" w:hAnsi="Arial" w:cs="Arial"/>
                <w:sz w:val="18"/>
                <w:szCs w:val="18"/>
              </w:rPr>
              <w:t>Trade and other</w:t>
            </w:r>
            <w:r w:rsidR="00BC24BB" w:rsidRPr="005A6482">
              <w:rPr>
                <w:rFonts w:ascii="Arial" w:hAnsi="Arial" w:cs="Arial"/>
                <w:sz w:val="18"/>
                <w:szCs w:val="18"/>
              </w:rPr>
              <w:t xml:space="preserve"> current</w:t>
            </w:r>
            <w:r w:rsidRPr="005A6482">
              <w:rPr>
                <w:rFonts w:ascii="Arial" w:hAnsi="Arial" w:cs="Arial"/>
                <w:sz w:val="18"/>
                <w:szCs w:val="18"/>
              </w:rPr>
              <w:t xml:space="preserve"> payables</w:t>
            </w:r>
          </w:p>
        </w:tc>
        <w:tc>
          <w:tcPr>
            <w:tcW w:w="1134" w:type="dxa"/>
            <w:shd w:val="clear" w:color="auto" w:fill="auto"/>
            <w:vAlign w:val="bottom"/>
          </w:tcPr>
          <w:p w14:paraId="08A72EEE" w14:textId="73070C3B"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5,</w:t>
            </w:r>
            <w:r w:rsidR="00455CC7" w:rsidRPr="005A6482">
              <w:rPr>
                <w:rFonts w:ascii="Arial" w:hAnsi="Arial" w:cs="Arial"/>
                <w:sz w:val="18"/>
                <w:szCs w:val="18"/>
              </w:rPr>
              <w:t>687,917</w:t>
            </w:r>
          </w:p>
        </w:tc>
        <w:tc>
          <w:tcPr>
            <w:tcW w:w="1166" w:type="dxa"/>
            <w:shd w:val="clear" w:color="auto" w:fill="auto"/>
            <w:vAlign w:val="bottom"/>
          </w:tcPr>
          <w:p w14:paraId="10C01E5B" w14:textId="06987C11"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35593DE2" w14:textId="22DC4044"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3BA7E31D" w14:textId="497D2B66" w:rsidR="00036A0F"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5,687,917</w:t>
            </w:r>
          </w:p>
        </w:tc>
        <w:tc>
          <w:tcPr>
            <w:tcW w:w="1276" w:type="dxa"/>
            <w:shd w:val="clear" w:color="auto" w:fill="auto"/>
            <w:vAlign w:val="bottom"/>
          </w:tcPr>
          <w:p w14:paraId="32C0AB79" w14:textId="4FFDFC72" w:rsidR="00036A0F"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5,687,917</w:t>
            </w:r>
          </w:p>
        </w:tc>
      </w:tr>
      <w:tr w:rsidR="00DA29DE" w:rsidRPr="005A6482" w14:paraId="72A05FAA" w14:textId="77777777" w:rsidTr="00710F9B">
        <w:tc>
          <w:tcPr>
            <w:tcW w:w="3082" w:type="dxa"/>
            <w:shd w:val="clear" w:color="auto" w:fill="auto"/>
          </w:tcPr>
          <w:p w14:paraId="09C9733F" w14:textId="25907B3A" w:rsidR="001F1215" w:rsidRPr="005A6482" w:rsidRDefault="001F1215" w:rsidP="00710F9B">
            <w:pPr>
              <w:pStyle w:val="BlockText"/>
              <w:ind w:left="-107" w:right="0" w:firstLine="0"/>
              <w:jc w:val="left"/>
              <w:rPr>
                <w:rFonts w:ascii="Arial" w:hAnsi="Arial" w:cs="Arial"/>
                <w:sz w:val="18"/>
                <w:szCs w:val="18"/>
              </w:rPr>
            </w:pPr>
            <w:r w:rsidRPr="005A6482">
              <w:rPr>
                <w:rFonts w:ascii="Arial" w:hAnsi="Arial" w:cs="Arial"/>
                <w:sz w:val="18"/>
                <w:szCs w:val="18"/>
              </w:rPr>
              <w:t>Lease liabilities</w:t>
            </w:r>
          </w:p>
        </w:tc>
        <w:tc>
          <w:tcPr>
            <w:tcW w:w="1134" w:type="dxa"/>
            <w:shd w:val="clear" w:color="auto" w:fill="auto"/>
            <w:vAlign w:val="bottom"/>
          </w:tcPr>
          <w:p w14:paraId="1056EC57" w14:textId="3F196479" w:rsidR="001F1215"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5</w:t>
            </w:r>
            <w:r w:rsidR="00455CC7" w:rsidRPr="005A6482">
              <w:rPr>
                <w:rFonts w:ascii="Arial" w:hAnsi="Arial" w:cs="Arial"/>
                <w:sz w:val="18"/>
                <w:szCs w:val="18"/>
              </w:rPr>
              <w:t>79,149</w:t>
            </w:r>
          </w:p>
        </w:tc>
        <w:tc>
          <w:tcPr>
            <w:tcW w:w="1166" w:type="dxa"/>
            <w:shd w:val="clear" w:color="auto" w:fill="auto"/>
            <w:vAlign w:val="bottom"/>
          </w:tcPr>
          <w:p w14:paraId="71B57EC6" w14:textId="31EB7965" w:rsidR="001F1215"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310,461</w:t>
            </w:r>
          </w:p>
        </w:tc>
        <w:tc>
          <w:tcPr>
            <w:tcW w:w="1102" w:type="dxa"/>
            <w:shd w:val="clear" w:color="auto" w:fill="auto"/>
            <w:vAlign w:val="bottom"/>
          </w:tcPr>
          <w:p w14:paraId="5ACD6278" w14:textId="534F4D8C" w:rsidR="001F1215"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96,441</w:t>
            </w:r>
          </w:p>
        </w:tc>
        <w:tc>
          <w:tcPr>
            <w:tcW w:w="1134" w:type="dxa"/>
            <w:shd w:val="clear" w:color="auto" w:fill="auto"/>
            <w:vAlign w:val="bottom"/>
          </w:tcPr>
          <w:p w14:paraId="14478F35" w14:textId="7121F27B" w:rsidR="001F1215"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9</w:t>
            </w:r>
            <w:r w:rsidR="3CF40E19" w:rsidRPr="005A6482">
              <w:rPr>
                <w:rFonts w:ascii="Arial" w:hAnsi="Arial" w:cs="Arial"/>
                <w:sz w:val="18"/>
                <w:szCs w:val="18"/>
              </w:rPr>
              <w:t>8</w:t>
            </w:r>
            <w:r w:rsidRPr="005A6482">
              <w:rPr>
                <w:rFonts w:ascii="Arial" w:hAnsi="Arial" w:cs="Arial"/>
                <w:sz w:val="18"/>
                <w:szCs w:val="18"/>
              </w:rPr>
              <w:t>6,051</w:t>
            </w:r>
          </w:p>
        </w:tc>
        <w:tc>
          <w:tcPr>
            <w:tcW w:w="1276" w:type="dxa"/>
            <w:shd w:val="clear" w:color="auto" w:fill="auto"/>
            <w:vAlign w:val="bottom"/>
          </w:tcPr>
          <w:p w14:paraId="184D902A" w14:textId="7FE7162D" w:rsidR="001F1215"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872,74</w:t>
            </w:r>
            <w:r w:rsidR="00455CC7" w:rsidRPr="005A6482">
              <w:rPr>
                <w:rFonts w:ascii="Arial" w:hAnsi="Arial" w:cs="Arial"/>
                <w:sz w:val="18"/>
                <w:szCs w:val="18"/>
              </w:rPr>
              <w:t>0</w:t>
            </w:r>
          </w:p>
        </w:tc>
      </w:tr>
      <w:tr w:rsidR="00DA29DE" w:rsidRPr="005A6482" w14:paraId="5E23CB5A" w14:textId="77777777" w:rsidTr="00710F9B">
        <w:tc>
          <w:tcPr>
            <w:tcW w:w="3082" w:type="dxa"/>
            <w:shd w:val="clear" w:color="auto" w:fill="auto"/>
          </w:tcPr>
          <w:p w14:paraId="49E6BC32" w14:textId="422C12D0" w:rsidR="001F1215" w:rsidRPr="005A6482" w:rsidRDefault="001F1215" w:rsidP="00710F9B">
            <w:pPr>
              <w:pStyle w:val="BlockText"/>
              <w:ind w:left="-107" w:right="0" w:firstLine="0"/>
              <w:jc w:val="left"/>
              <w:rPr>
                <w:rFonts w:ascii="Arial" w:hAnsi="Arial" w:cs="Arial"/>
                <w:sz w:val="18"/>
                <w:szCs w:val="18"/>
              </w:rPr>
            </w:pPr>
            <w:r w:rsidRPr="005A6482">
              <w:rPr>
                <w:rFonts w:ascii="Arial" w:hAnsi="Arial" w:cs="Arial"/>
                <w:sz w:val="18"/>
                <w:szCs w:val="18"/>
              </w:rPr>
              <w:t>Long-term loans from banks</w:t>
            </w:r>
          </w:p>
        </w:tc>
        <w:tc>
          <w:tcPr>
            <w:tcW w:w="1134" w:type="dxa"/>
            <w:shd w:val="clear" w:color="auto" w:fill="auto"/>
            <w:vAlign w:val="bottom"/>
          </w:tcPr>
          <w:p w14:paraId="33CEAB92" w14:textId="007FB6E1" w:rsidR="001F1215"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6" w:type="dxa"/>
            <w:shd w:val="clear" w:color="auto" w:fill="auto"/>
            <w:vAlign w:val="bottom"/>
          </w:tcPr>
          <w:p w14:paraId="1A98DEFA" w14:textId="23D098E6" w:rsidR="001F1215"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710,646</w:t>
            </w:r>
          </w:p>
        </w:tc>
        <w:tc>
          <w:tcPr>
            <w:tcW w:w="1102" w:type="dxa"/>
            <w:shd w:val="clear" w:color="auto" w:fill="auto"/>
            <w:vAlign w:val="bottom"/>
          </w:tcPr>
          <w:p w14:paraId="75AED59D" w14:textId="75B23FAD" w:rsidR="001F1215"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4F45DC19" w14:textId="38741C80" w:rsidR="001F1215"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710,646</w:t>
            </w:r>
          </w:p>
        </w:tc>
        <w:tc>
          <w:tcPr>
            <w:tcW w:w="1276" w:type="dxa"/>
            <w:shd w:val="clear" w:color="auto" w:fill="auto"/>
            <w:vAlign w:val="bottom"/>
          </w:tcPr>
          <w:p w14:paraId="461992DC" w14:textId="2C1543BC" w:rsidR="001F1215"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683,333</w:t>
            </w:r>
          </w:p>
        </w:tc>
      </w:tr>
      <w:tr w:rsidR="00DA29DE" w:rsidRPr="005A6482" w14:paraId="3E173CE9" w14:textId="77777777" w:rsidTr="00710F9B">
        <w:tc>
          <w:tcPr>
            <w:tcW w:w="3082" w:type="dxa"/>
            <w:shd w:val="clear" w:color="auto" w:fill="auto"/>
          </w:tcPr>
          <w:p w14:paraId="242AC97D" w14:textId="3FE35DE2" w:rsidR="001F1215" w:rsidRPr="005A6482" w:rsidRDefault="001F1215" w:rsidP="00710F9B">
            <w:pPr>
              <w:pStyle w:val="BlockText"/>
              <w:ind w:left="-107" w:right="0" w:firstLine="0"/>
              <w:jc w:val="left"/>
              <w:rPr>
                <w:rFonts w:ascii="Arial" w:hAnsi="Arial" w:cs="Arial"/>
                <w:sz w:val="18"/>
                <w:szCs w:val="18"/>
              </w:rPr>
            </w:pPr>
            <w:r w:rsidRPr="005A6482">
              <w:rPr>
                <w:rFonts w:ascii="Arial" w:hAnsi="Arial" w:cs="Arial"/>
                <w:sz w:val="18"/>
                <w:szCs w:val="18"/>
              </w:rPr>
              <w:t>Other current liabilities</w:t>
            </w:r>
          </w:p>
        </w:tc>
        <w:tc>
          <w:tcPr>
            <w:tcW w:w="1134" w:type="dxa"/>
            <w:shd w:val="clear" w:color="auto" w:fill="auto"/>
            <w:vAlign w:val="bottom"/>
          </w:tcPr>
          <w:p w14:paraId="18808CEA" w14:textId="391E62B8" w:rsidR="001F1215"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30,437</w:t>
            </w:r>
          </w:p>
        </w:tc>
        <w:tc>
          <w:tcPr>
            <w:tcW w:w="1166" w:type="dxa"/>
            <w:shd w:val="clear" w:color="auto" w:fill="auto"/>
            <w:vAlign w:val="bottom"/>
          </w:tcPr>
          <w:p w14:paraId="16AAB1F2" w14:textId="56EC4D08" w:rsidR="001F1215"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2D794896" w14:textId="425422D1" w:rsidR="001F1215"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20E27AC3" w14:textId="0763285D" w:rsidR="001F1215"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30,437</w:t>
            </w:r>
          </w:p>
        </w:tc>
        <w:tc>
          <w:tcPr>
            <w:tcW w:w="1276" w:type="dxa"/>
            <w:shd w:val="clear" w:color="auto" w:fill="auto"/>
            <w:vAlign w:val="bottom"/>
          </w:tcPr>
          <w:p w14:paraId="2B8C3D45" w14:textId="0F117DE0" w:rsidR="001F1215"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30,437</w:t>
            </w:r>
          </w:p>
        </w:tc>
      </w:tr>
      <w:tr w:rsidR="00DA29DE" w:rsidRPr="005A6482" w14:paraId="60BAE529" w14:textId="77777777" w:rsidTr="00710F9B">
        <w:tc>
          <w:tcPr>
            <w:tcW w:w="3082" w:type="dxa"/>
            <w:shd w:val="clear" w:color="auto" w:fill="auto"/>
          </w:tcPr>
          <w:p w14:paraId="75EC65DC" w14:textId="2692DE0F" w:rsidR="00036A0F" w:rsidRPr="005A6482" w:rsidRDefault="00036A0F" w:rsidP="00710F9B">
            <w:pPr>
              <w:pStyle w:val="BlockText"/>
              <w:ind w:left="-107" w:right="0" w:firstLine="0"/>
              <w:jc w:val="left"/>
              <w:rPr>
                <w:rFonts w:ascii="Arial" w:hAnsi="Arial" w:cs="Arial"/>
                <w:b/>
                <w:bCs/>
                <w:sz w:val="18"/>
                <w:szCs w:val="18"/>
              </w:rPr>
            </w:pPr>
            <w:r w:rsidRPr="005A6482">
              <w:rPr>
                <w:rFonts w:ascii="Arial" w:hAnsi="Arial" w:cs="Arial"/>
                <w:sz w:val="18"/>
                <w:szCs w:val="18"/>
              </w:rPr>
              <w:t xml:space="preserve">Other </w:t>
            </w:r>
            <w:r w:rsidR="001F1215" w:rsidRPr="005A6482">
              <w:rPr>
                <w:rFonts w:ascii="Arial" w:hAnsi="Arial" w:cs="Arial"/>
                <w:sz w:val="18"/>
                <w:szCs w:val="18"/>
              </w:rPr>
              <w:t xml:space="preserve">non-current </w:t>
            </w:r>
            <w:r w:rsidRPr="005A6482">
              <w:rPr>
                <w:rFonts w:ascii="Arial" w:hAnsi="Arial" w:cs="Arial"/>
                <w:sz w:val="18"/>
                <w:szCs w:val="18"/>
              </w:rPr>
              <w:t>liabilities</w:t>
            </w:r>
          </w:p>
        </w:tc>
        <w:tc>
          <w:tcPr>
            <w:tcW w:w="1134" w:type="dxa"/>
            <w:tcBorders>
              <w:bottom w:val="single" w:sz="4" w:space="0" w:color="auto"/>
            </w:tcBorders>
            <w:shd w:val="clear" w:color="auto" w:fill="auto"/>
            <w:vAlign w:val="bottom"/>
          </w:tcPr>
          <w:p w14:paraId="090C9F63" w14:textId="4D35E2C1"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6" w:type="dxa"/>
            <w:tcBorders>
              <w:bottom w:val="single" w:sz="4" w:space="0" w:color="auto"/>
            </w:tcBorders>
            <w:shd w:val="clear" w:color="auto" w:fill="auto"/>
            <w:vAlign w:val="bottom"/>
          </w:tcPr>
          <w:p w14:paraId="444B532F" w14:textId="5A1D0026"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419,239</w:t>
            </w:r>
          </w:p>
        </w:tc>
        <w:tc>
          <w:tcPr>
            <w:tcW w:w="1102" w:type="dxa"/>
            <w:tcBorders>
              <w:bottom w:val="single" w:sz="4" w:space="0" w:color="auto"/>
            </w:tcBorders>
            <w:shd w:val="clear" w:color="auto" w:fill="auto"/>
            <w:vAlign w:val="bottom"/>
          </w:tcPr>
          <w:p w14:paraId="18C31116" w14:textId="259B89D9"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tcBorders>
              <w:bottom w:val="single" w:sz="4" w:space="0" w:color="auto"/>
            </w:tcBorders>
            <w:shd w:val="clear" w:color="auto" w:fill="auto"/>
            <w:vAlign w:val="bottom"/>
          </w:tcPr>
          <w:p w14:paraId="0E7338C2" w14:textId="25D256DD"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419,239</w:t>
            </w:r>
          </w:p>
        </w:tc>
        <w:tc>
          <w:tcPr>
            <w:tcW w:w="1276" w:type="dxa"/>
            <w:tcBorders>
              <w:bottom w:val="single" w:sz="4" w:space="0" w:color="auto"/>
            </w:tcBorders>
            <w:shd w:val="clear" w:color="auto" w:fill="auto"/>
            <w:vAlign w:val="bottom"/>
          </w:tcPr>
          <w:p w14:paraId="7555340E" w14:textId="464D92F8"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419,239</w:t>
            </w:r>
          </w:p>
        </w:tc>
      </w:tr>
      <w:tr w:rsidR="00DA29DE" w:rsidRPr="000C6B34" w14:paraId="0DCE0965" w14:textId="77777777" w:rsidTr="00710F9B">
        <w:tc>
          <w:tcPr>
            <w:tcW w:w="3082" w:type="dxa"/>
            <w:shd w:val="clear" w:color="auto" w:fill="auto"/>
          </w:tcPr>
          <w:p w14:paraId="7CF63B45" w14:textId="77777777" w:rsidR="00B80EB8" w:rsidRPr="000C6B34" w:rsidRDefault="00B80EB8" w:rsidP="00710F9B">
            <w:pPr>
              <w:pStyle w:val="BlockText"/>
              <w:ind w:left="-107" w:right="0" w:firstLine="0"/>
              <w:jc w:val="left"/>
              <w:rPr>
                <w:rFonts w:ascii="Arial" w:hAnsi="Arial" w:cs="Arial"/>
                <w:sz w:val="18"/>
                <w:szCs w:val="18"/>
              </w:rPr>
            </w:pPr>
          </w:p>
        </w:tc>
        <w:tc>
          <w:tcPr>
            <w:tcW w:w="1134" w:type="dxa"/>
            <w:tcBorders>
              <w:top w:val="single" w:sz="4" w:space="0" w:color="auto"/>
            </w:tcBorders>
            <w:shd w:val="clear" w:color="auto" w:fill="auto"/>
          </w:tcPr>
          <w:p w14:paraId="0D4CBD0E" w14:textId="77777777" w:rsidR="00B80EB8" w:rsidRPr="000C6B34" w:rsidRDefault="00B80EB8" w:rsidP="00710F9B">
            <w:pPr>
              <w:pStyle w:val="BlockText"/>
              <w:ind w:left="0" w:right="-72" w:firstLine="0"/>
              <w:jc w:val="right"/>
              <w:rPr>
                <w:rFonts w:ascii="Arial" w:hAnsi="Arial" w:cs="Arial"/>
                <w:sz w:val="18"/>
                <w:szCs w:val="18"/>
              </w:rPr>
            </w:pPr>
          </w:p>
        </w:tc>
        <w:tc>
          <w:tcPr>
            <w:tcW w:w="1166" w:type="dxa"/>
            <w:tcBorders>
              <w:top w:val="single" w:sz="4" w:space="0" w:color="auto"/>
            </w:tcBorders>
            <w:shd w:val="clear" w:color="auto" w:fill="auto"/>
            <w:vAlign w:val="bottom"/>
          </w:tcPr>
          <w:p w14:paraId="53FD86A5" w14:textId="77777777" w:rsidR="00B80EB8" w:rsidRPr="000C6B34" w:rsidRDefault="00B80EB8" w:rsidP="00710F9B">
            <w:pPr>
              <w:pStyle w:val="BlockText"/>
              <w:ind w:left="0" w:right="-72" w:firstLine="0"/>
              <w:jc w:val="right"/>
              <w:rPr>
                <w:rFonts w:ascii="Arial" w:hAnsi="Arial" w:cs="Arial"/>
                <w:sz w:val="18"/>
                <w:szCs w:val="18"/>
              </w:rPr>
            </w:pPr>
          </w:p>
        </w:tc>
        <w:tc>
          <w:tcPr>
            <w:tcW w:w="1102" w:type="dxa"/>
            <w:tcBorders>
              <w:top w:val="single" w:sz="4" w:space="0" w:color="auto"/>
            </w:tcBorders>
            <w:shd w:val="clear" w:color="auto" w:fill="auto"/>
            <w:vAlign w:val="bottom"/>
          </w:tcPr>
          <w:p w14:paraId="40234980" w14:textId="77777777" w:rsidR="00B80EB8" w:rsidRPr="000C6B34" w:rsidRDefault="00B80EB8" w:rsidP="00710F9B">
            <w:pPr>
              <w:pStyle w:val="BlockText"/>
              <w:ind w:left="0" w:right="-72" w:firstLine="0"/>
              <w:jc w:val="right"/>
              <w:rPr>
                <w:rFonts w:ascii="Arial" w:hAnsi="Arial" w:cs="Arial"/>
                <w:sz w:val="18"/>
                <w:szCs w:val="18"/>
              </w:rPr>
            </w:pPr>
          </w:p>
        </w:tc>
        <w:tc>
          <w:tcPr>
            <w:tcW w:w="1134" w:type="dxa"/>
            <w:tcBorders>
              <w:top w:val="single" w:sz="4" w:space="0" w:color="auto"/>
            </w:tcBorders>
            <w:shd w:val="clear" w:color="auto" w:fill="auto"/>
            <w:vAlign w:val="bottom"/>
          </w:tcPr>
          <w:p w14:paraId="24C77A02" w14:textId="77777777" w:rsidR="00B80EB8" w:rsidRPr="000C6B34" w:rsidRDefault="00B80EB8" w:rsidP="00710F9B">
            <w:pPr>
              <w:pStyle w:val="BlockText"/>
              <w:ind w:left="0" w:right="-72" w:firstLine="0"/>
              <w:jc w:val="right"/>
              <w:rPr>
                <w:rFonts w:ascii="Arial" w:hAnsi="Arial" w:cs="Arial"/>
                <w:sz w:val="18"/>
                <w:szCs w:val="18"/>
              </w:rPr>
            </w:pPr>
          </w:p>
        </w:tc>
        <w:tc>
          <w:tcPr>
            <w:tcW w:w="1276" w:type="dxa"/>
            <w:tcBorders>
              <w:top w:val="single" w:sz="4" w:space="0" w:color="auto"/>
            </w:tcBorders>
            <w:shd w:val="clear" w:color="auto" w:fill="auto"/>
            <w:vAlign w:val="bottom"/>
          </w:tcPr>
          <w:p w14:paraId="13A075A5" w14:textId="77777777" w:rsidR="00B80EB8" w:rsidRPr="000C6B34" w:rsidRDefault="00B80EB8" w:rsidP="00710F9B">
            <w:pPr>
              <w:pStyle w:val="BlockText"/>
              <w:ind w:left="0" w:right="-72" w:firstLine="0"/>
              <w:jc w:val="right"/>
              <w:rPr>
                <w:rFonts w:ascii="Arial" w:hAnsi="Arial" w:cs="Arial"/>
                <w:sz w:val="18"/>
                <w:szCs w:val="18"/>
              </w:rPr>
            </w:pPr>
          </w:p>
        </w:tc>
      </w:tr>
      <w:tr w:rsidR="00710F9B" w:rsidRPr="005A6482" w14:paraId="6EF2ED7F" w14:textId="77777777" w:rsidTr="00710F9B">
        <w:tc>
          <w:tcPr>
            <w:tcW w:w="3082" w:type="dxa"/>
            <w:shd w:val="clear" w:color="auto" w:fill="auto"/>
          </w:tcPr>
          <w:p w14:paraId="344B21FD" w14:textId="77777777" w:rsidR="00036A0F" w:rsidRPr="005A6482" w:rsidRDefault="00036A0F" w:rsidP="00710F9B">
            <w:pPr>
              <w:pStyle w:val="BlockText"/>
              <w:ind w:left="-107" w:right="0" w:firstLine="0"/>
              <w:jc w:val="left"/>
              <w:rPr>
                <w:rFonts w:ascii="Arial" w:hAnsi="Arial" w:cs="Arial"/>
                <w:b/>
                <w:bCs/>
                <w:sz w:val="18"/>
                <w:szCs w:val="18"/>
              </w:rPr>
            </w:pPr>
            <w:r w:rsidRPr="005A6482">
              <w:rPr>
                <w:rFonts w:ascii="Arial" w:hAnsi="Arial" w:cs="Arial"/>
                <w:b/>
                <w:bCs/>
                <w:sz w:val="18"/>
                <w:szCs w:val="18"/>
              </w:rPr>
              <w:t>Total financial liabilities</w:t>
            </w:r>
          </w:p>
        </w:tc>
        <w:tc>
          <w:tcPr>
            <w:tcW w:w="1134" w:type="dxa"/>
            <w:tcBorders>
              <w:bottom w:val="single" w:sz="4" w:space="0" w:color="auto"/>
            </w:tcBorders>
            <w:shd w:val="clear" w:color="auto" w:fill="auto"/>
            <w:vAlign w:val="bottom"/>
          </w:tcPr>
          <w:p w14:paraId="4163A686" w14:textId="2562466C" w:rsidR="00036A0F" w:rsidRPr="005A6482" w:rsidRDefault="00320E92" w:rsidP="00710F9B">
            <w:pPr>
              <w:pStyle w:val="BlockText"/>
              <w:ind w:left="0" w:right="-72" w:firstLine="0"/>
              <w:jc w:val="right"/>
              <w:rPr>
                <w:rFonts w:ascii="Arial" w:hAnsi="Arial" w:cs="Arial"/>
                <w:sz w:val="18"/>
                <w:szCs w:val="18"/>
              </w:rPr>
            </w:pPr>
            <w:r w:rsidRPr="005A6482">
              <w:rPr>
                <w:rFonts w:ascii="Arial" w:hAnsi="Arial" w:cs="Arial"/>
                <w:sz w:val="18"/>
                <w:szCs w:val="18"/>
              </w:rPr>
              <w:t>15,</w:t>
            </w:r>
            <w:r w:rsidR="00455CC7" w:rsidRPr="005A6482">
              <w:rPr>
                <w:rFonts w:ascii="Arial" w:hAnsi="Arial" w:cs="Arial"/>
                <w:sz w:val="18"/>
                <w:szCs w:val="18"/>
              </w:rPr>
              <w:t>874,720</w:t>
            </w:r>
          </w:p>
        </w:tc>
        <w:tc>
          <w:tcPr>
            <w:tcW w:w="1166" w:type="dxa"/>
            <w:tcBorders>
              <w:bottom w:val="single" w:sz="4" w:space="0" w:color="auto"/>
            </w:tcBorders>
            <w:shd w:val="clear" w:color="auto" w:fill="auto"/>
            <w:vAlign w:val="bottom"/>
          </w:tcPr>
          <w:p w14:paraId="26F844B0" w14:textId="1A0469DA" w:rsidR="00036A0F"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1,440,346</w:t>
            </w:r>
          </w:p>
        </w:tc>
        <w:tc>
          <w:tcPr>
            <w:tcW w:w="1102" w:type="dxa"/>
            <w:tcBorders>
              <w:bottom w:val="single" w:sz="4" w:space="0" w:color="auto"/>
            </w:tcBorders>
            <w:shd w:val="clear" w:color="auto" w:fill="auto"/>
            <w:vAlign w:val="bottom"/>
          </w:tcPr>
          <w:p w14:paraId="1D6FDDE5" w14:textId="7D7C73A4" w:rsidR="00036A0F"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96,441</w:t>
            </w:r>
          </w:p>
        </w:tc>
        <w:tc>
          <w:tcPr>
            <w:tcW w:w="1134" w:type="dxa"/>
            <w:tcBorders>
              <w:bottom w:val="single" w:sz="4" w:space="0" w:color="auto"/>
            </w:tcBorders>
            <w:shd w:val="clear" w:color="auto" w:fill="auto"/>
            <w:vAlign w:val="bottom"/>
          </w:tcPr>
          <w:p w14:paraId="67A05861" w14:textId="3F1F6199" w:rsidR="00036A0F" w:rsidRPr="005A6482" w:rsidRDefault="00455CC7" w:rsidP="00710F9B">
            <w:pPr>
              <w:pStyle w:val="BlockText"/>
              <w:ind w:left="0" w:right="-72" w:firstLine="0"/>
              <w:jc w:val="right"/>
              <w:rPr>
                <w:rFonts w:ascii="Arial" w:hAnsi="Arial" w:cs="Arial"/>
                <w:sz w:val="18"/>
                <w:szCs w:val="18"/>
              </w:rPr>
            </w:pPr>
            <w:r w:rsidRPr="005A6482">
              <w:rPr>
                <w:rFonts w:ascii="Arial" w:hAnsi="Arial" w:cs="Arial"/>
                <w:sz w:val="18"/>
                <w:szCs w:val="18"/>
              </w:rPr>
              <w:t>17,411,507</w:t>
            </w:r>
          </w:p>
        </w:tc>
        <w:tc>
          <w:tcPr>
            <w:tcW w:w="1276" w:type="dxa"/>
            <w:tcBorders>
              <w:bottom w:val="single" w:sz="4" w:space="0" w:color="auto"/>
            </w:tcBorders>
            <w:shd w:val="clear" w:color="auto" w:fill="auto"/>
            <w:vAlign w:val="bottom"/>
          </w:tcPr>
          <w:p w14:paraId="0D6B784E" w14:textId="7982F18D" w:rsidR="00036A0F" w:rsidRPr="005A6482" w:rsidRDefault="00320E92" w:rsidP="00710F9B">
            <w:pPr>
              <w:pStyle w:val="BlockText"/>
              <w:ind w:left="0" w:right="-72" w:firstLine="0"/>
              <w:jc w:val="right"/>
              <w:rPr>
                <w:rFonts w:ascii="Arial" w:hAnsi="Arial" w:cs="Arial"/>
                <w:sz w:val="18"/>
                <w:szCs w:val="18"/>
                <w:lang w:val="en-US"/>
              </w:rPr>
            </w:pPr>
            <w:r w:rsidRPr="005A6482">
              <w:rPr>
                <w:rFonts w:ascii="Arial" w:hAnsi="Arial" w:cs="Arial"/>
                <w:sz w:val="18"/>
                <w:szCs w:val="18"/>
              </w:rPr>
              <w:t>17,</w:t>
            </w:r>
            <w:r w:rsidR="00C65786" w:rsidRPr="005A6482">
              <w:rPr>
                <w:rFonts w:ascii="Arial" w:hAnsi="Arial" w:cs="Arial"/>
                <w:sz w:val="18"/>
                <w:szCs w:val="18"/>
              </w:rPr>
              <w:t>270</w:t>
            </w:r>
            <w:r w:rsidRPr="005A6482">
              <w:rPr>
                <w:rFonts w:ascii="Arial" w:hAnsi="Arial" w:cs="Arial"/>
                <w:sz w:val="18"/>
                <w:szCs w:val="18"/>
              </w:rPr>
              <w:t>,</w:t>
            </w:r>
            <w:r w:rsidR="00C65786" w:rsidRPr="005A6482">
              <w:rPr>
                <w:rFonts w:ascii="Arial" w:hAnsi="Arial" w:cs="Arial"/>
                <w:sz w:val="18"/>
                <w:szCs w:val="18"/>
              </w:rPr>
              <w:t>883</w:t>
            </w:r>
          </w:p>
        </w:tc>
      </w:tr>
    </w:tbl>
    <w:p w14:paraId="79D0BB75" w14:textId="77777777" w:rsidR="00637771" w:rsidRPr="005A6482" w:rsidRDefault="00637771" w:rsidP="00710F9B">
      <w:pPr>
        <w:spacing w:after="0" w:line="240" w:lineRule="auto"/>
        <w:ind w:left="1080"/>
        <w:jc w:val="both"/>
        <w:rPr>
          <w:rFonts w:ascii="Arial" w:hAnsi="Arial" w:cs="Arial"/>
          <w:sz w:val="18"/>
          <w:szCs w:val="18"/>
        </w:rPr>
      </w:pPr>
    </w:p>
    <w:tbl>
      <w:tblPr>
        <w:tblW w:w="8894" w:type="dxa"/>
        <w:tblInd w:w="567" w:type="dxa"/>
        <w:tblLayout w:type="fixed"/>
        <w:tblLook w:val="04A0" w:firstRow="1" w:lastRow="0" w:firstColumn="1" w:lastColumn="0" w:noHBand="0" w:noVBand="1"/>
      </w:tblPr>
      <w:tblGrid>
        <w:gridCol w:w="3082"/>
        <w:gridCol w:w="1134"/>
        <w:gridCol w:w="1166"/>
        <w:gridCol w:w="1102"/>
        <w:gridCol w:w="1134"/>
        <w:gridCol w:w="1276"/>
      </w:tblGrid>
      <w:tr w:rsidR="00DA29DE" w:rsidRPr="005A6482" w14:paraId="12D0345B" w14:textId="77777777" w:rsidTr="00710F9B">
        <w:tc>
          <w:tcPr>
            <w:tcW w:w="3082" w:type="dxa"/>
            <w:shd w:val="clear" w:color="auto" w:fill="auto"/>
          </w:tcPr>
          <w:p w14:paraId="396AD9E0" w14:textId="77777777" w:rsidR="00BB199D" w:rsidRPr="005A6482" w:rsidRDefault="00BB199D" w:rsidP="00710F9B">
            <w:pPr>
              <w:pStyle w:val="BlockText"/>
              <w:ind w:left="-107" w:right="0" w:firstLine="0"/>
              <w:jc w:val="left"/>
              <w:rPr>
                <w:rFonts w:ascii="Arial" w:hAnsi="Arial" w:cs="Arial"/>
                <w:b/>
                <w:bCs/>
                <w:sz w:val="18"/>
                <w:szCs w:val="18"/>
              </w:rPr>
            </w:pPr>
          </w:p>
        </w:tc>
        <w:tc>
          <w:tcPr>
            <w:tcW w:w="5812" w:type="dxa"/>
            <w:gridSpan w:val="5"/>
            <w:tcBorders>
              <w:bottom w:val="single" w:sz="4" w:space="0" w:color="auto"/>
            </w:tcBorders>
            <w:shd w:val="clear" w:color="auto" w:fill="auto"/>
          </w:tcPr>
          <w:p w14:paraId="22CFA3EB" w14:textId="5DC3EE23" w:rsidR="00BB199D" w:rsidRPr="005A6482" w:rsidRDefault="00BB199D" w:rsidP="00710F9B">
            <w:pPr>
              <w:pStyle w:val="BlockText"/>
              <w:ind w:left="0" w:right="-72" w:firstLine="0"/>
              <w:jc w:val="center"/>
              <w:rPr>
                <w:rFonts w:ascii="Arial" w:hAnsi="Arial" w:cs="Arial"/>
                <w:b/>
                <w:bCs/>
                <w:sz w:val="18"/>
                <w:szCs w:val="18"/>
              </w:rPr>
            </w:pPr>
            <w:r w:rsidRPr="005A6482">
              <w:rPr>
                <w:rFonts w:ascii="Arial" w:hAnsi="Arial" w:cs="Arial"/>
                <w:b/>
                <w:bCs/>
                <w:sz w:val="18"/>
                <w:szCs w:val="18"/>
              </w:rPr>
              <w:t>Consolidated financial statements</w:t>
            </w:r>
          </w:p>
        </w:tc>
      </w:tr>
      <w:tr w:rsidR="00DA29DE" w:rsidRPr="005A6482" w14:paraId="4A8E9956" w14:textId="77777777" w:rsidTr="00710F9B">
        <w:tc>
          <w:tcPr>
            <w:tcW w:w="3082" w:type="dxa"/>
            <w:shd w:val="clear" w:color="auto" w:fill="auto"/>
          </w:tcPr>
          <w:p w14:paraId="3A1ACFF1" w14:textId="77777777" w:rsidR="00B0282F" w:rsidRPr="005A6482" w:rsidRDefault="00B0282F" w:rsidP="00710F9B">
            <w:pPr>
              <w:pStyle w:val="BlockText"/>
              <w:ind w:left="-107" w:right="0" w:firstLine="0"/>
              <w:jc w:val="left"/>
              <w:rPr>
                <w:rFonts w:ascii="Arial" w:hAnsi="Arial" w:cs="Arial"/>
                <w:b/>
                <w:bCs/>
                <w:sz w:val="18"/>
                <w:szCs w:val="18"/>
              </w:rPr>
            </w:pPr>
            <w:r w:rsidRPr="005A6482">
              <w:rPr>
                <w:rFonts w:ascii="Arial" w:hAnsi="Arial" w:cs="Arial"/>
                <w:b/>
                <w:bCs/>
                <w:sz w:val="18"/>
                <w:szCs w:val="18"/>
              </w:rPr>
              <w:t>Contractual m</w:t>
            </w:r>
            <w:r w:rsidR="0024492C" w:rsidRPr="005A6482">
              <w:rPr>
                <w:rFonts w:ascii="Arial" w:hAnsi="Arial" w:cs="Arial"/>
                <w:b/>
                <w:bCs/>
                <w:sz w:val="18"/>
                <w:szCs w:val="18"/>
              </w:rPr>
              <w:t xml:space="preserve">aturity of </w:t>
            </w:r>
          </w:p>
          <w:p w14:paraId="3D3AC6D7" w14:textId="09BCBF55" w:rsidR="0024492C" w:rsidRPr="005A6482" w:rsidRDefault="00B0282F" w:rsidP="00710F9B">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   </w:t>
            </w:r>
            <w:r w:rsidR="0024492C" w:rsidRPr="005A6482">
              <w:rPr>
                <w:rFonts w:ascii="Arial" w:hAnsi="Arial" w:cs="Arial"/>
                <w:b/>
                <w:bCs/>
                <w:sz w:val="18"/>
                <w:szCs w:val="18"/>
              </w:rPr>
              <w:t xml:space="preserve">financial liabilities </w:t>
            </w:r>
            <w:r w:rsidRPr="005A6482">
              <w:rPr>
                <w:rFonts w:ascii="Arial" w:hAnsi="Arial" w:cs="Arial"/>
                <w:b/>
                <w:bCs/>
                <w:sz w:val="18"/>
                <w:szCs w:val="18"/>
              </w:rPr>
              <w:t>as at</w:t>
            </w:r>
          </w:p>
          <w:p w14:paraId="2A1E2384" w14:textId="2330EB6D" w:rsidR="00500D16" w:rsidRPr="005A6482" w:rsidRDefault="0024492C" w:rsidP="00710F9B">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   </w:t>
            </w:r>
            <w:r w:rsidR="000C7810" w:rsidRPr="005A6482">
              <w:rPr>
                <w:rFonts w:ascii="Arial" w:hAnsi="Arial" w:cs="Arial"/>
                <w:b/>
                <w:bCs/>
                <w:sz w:val="18"/>
                <w:szCs w:val="18"/>
              </w:rPr>
              <w:t>31</w:t>
            </w:r>
            <w:r w:rsidRPr="005A6482">
              <w:rPr>
                <w:rFonts w:ascii="Arial" w:hAnsi="Arial" w:cs="Arial"/>
                <w:b/>
                <w:bCs/>
                <w:sz w:val="18"/>
                <w:szCs w:val="18"/>
              </w:rPr>
              <w:t xml:space="preserve"> December </w:t>
            </w:r>
            <w:r w:rsidR="00784789" w:rsidRPr="005A6482">
              <w:rPr>
                <w:rFonts w:ascii="Arial" w:hAnsi="Arial" w:cs="Arial"/>
                <w:b/>
                <w:bCs/>
                <w:sz w:val="18"/>
                <w:szCs w:val="18"/>
              </w:rPr>
              <w:t>2023</w:t>
            </w:r>
          </w:p>
        </w:tc>
        <w:tc>
          <w:tcPr>
            <w:tcW w:w="1134" w:type="dxa"/>
            <w:tcBorders>
              <w:top w:val="single" w:sz="4" w:space="0" w:color="auto"/>
              <w:bottom w:val="single" w:sz="4" w:space="0" w:color="auto"/>
            </w:tcBorders>
            <w:shd w:val="clear" w:color="auto" w:fill="auto"/>
          </w:tcPr>
          <w:p w14:paraId="49A44EC3" w14:textId="77777777" w:rsidR="001F2810" w:rsidRPr="005A6482" w:rsidRDefault="001F2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Within </w:t>
            </w:r>
          </w:p>
          <w:p w14:paraId="61455232" w14:textId="136F9CA3" w:rsidR="00500D16"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1</w:t>
            </w:r>
            <w:r w:rsidR="001F2810" w:rsidRPr="005A6482">
              <w:rPr>
                <w:rFonts w:ascii="Arial" w:hAnsi="Arial" w:cs="Arial"/>
                <w:b/>
                <w:bCs/>
                <w:sz w:val="18"/>
                <w:szCs w:val="18"/>
              </w:rPr>
              <w:t xml:space="preserve"> year</w:t>
            </w:r>
          </w:p>
          <w:p w14:paraId="3615BCE2" w14:textId="194AFD6E" w:rsidR="00500D16"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500D16" w:rsidRPr="005A6482">
              <w:rPr>
                <w:rFonts w:ascii="Arial" w:hAnsi="Arial" w:cs="Arial"/>
                <w:b/>
                <w:bCs/>
                <w:sz w:val="18"/>
                <w:szCs w:val="18"/>
              </w:rPr>
              <w:t>Baht</w:t>
            </w:r>
          </w:p>
        </w:tc>
        <w:tc>
          <w:tcPr>
            <w:tcW w:w="1166" w:type="dxa"/>
            <w:tcBorders>
              <w:top w:val="single" w:sz="4" w:space="0" w:color="auto"/>
              <w:bottom w:val="single" w:sz="4" w:space="0" w:color="auto"/>
            </w:tcBorders>
            <w:shd w:val="clear" w:color="auto" w:fill="auto"/>
            <w:vAlign w:val="bottom"/>
          </w:tcPr>
          <w:p w14:paraId="7596111A" w14:textId="48C6645D" w:rsidR="001F2810"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1</w:t>
            </w:r>
            <w:r w:rsidR="001F2810" w:rsidRPr="005A6482">
              <w:rPr>
                <w:rFonts w:ascii="Arial" w:hAnsi="Arial" w:cs="Arial"/>
                <w:b/>
                <w:bCs/>
                <w:sz w:val="18"/>
                <w:szCs w:val="18"/>
              </w:rPr>
              <w:t xml:space="preserve"> - </w:t>
            </w:r>
            <w:r w:rsidRPr="005A6482">
              <w:rPr>
                <w:rFonts w:ascii="Arial" w:hAnsi="Arial" w:cs="Arial"/>
                <w:b/>
                <w:bCs/>
                <w:sz w:val="18"/>
                <w:szCs w:val="18"/>
              </w:rPr>
              <w:t>5</w:t>
            </w:r>
            <w:r w:rsidR="001F2810" w:rsidRPr="005A6482">
              <w:rPr>
                <w:rFonts w:ascii="Arial" w:hAnsi="Arial" w:cs="Arial"/>
                <w:b/>
                <w:bCs/>
                <w:sz w:val="18"/>
                <w:szCs w:val="18"/>
              </w:rPr>
              <w:t xml:space="preserve"> years</w:t>
            </w:r>
          </w:p>
          <w:p w14:paraId="1A15765A" w14:textId="6CE91A62" w:rsidR="00500D16"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500D16" w:rsidRPr="005A6482">
              <w:rPr>
                <w:rFonts w:ascii="Arial" w:hAnsi="Arial" w:cs="Arial"/>
                <w:b/>
                <w:bCs/>
                <w:sz w:val="18"/>
                <w:szCs w:val="18"/>
              </w:rPr>
              <w:t>Baht</w:t>
            </w:r>
          </w:p>
        </w:tc>
        <w:tc>
          <w:tcPr>
            <w:tcW w:w="1102" w:type="dxa"/>
            <w:tcBorders>
              <w:top w:val="single" w:sz="4" w:space="0" w:color="auto"/>
              <w:bottom w:val="single" w:sz="4" w:space="0" w:color="auto"/>
            </w:tcBorders>
            <w:shd w:val="clear" w:color="auto" w:fill="auto"/>
            <w:vAlign w:val="bottom"/>
          </w:tcPr>
          <w:p w14:paraId="4E925C58" w14:textId="77777777" w:rsidR="001F2810" w:rsidRPr="005A6482" w:rsidRDefault="001F2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Over </w:t>
            </w:r>
          </w:p>
          <w:p w14:paraId="5FED755B" w14:textId="2628CAF8" w:rsidR="001F2810"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5</w:t>
            </w:r>
            <w:r w:rsidR="001F2810" w:rsidRPr="005A6482">
              <w:rPr>
                <w:rFonts w:ascii="Arial" w:hAnsi="Arial" w:cs="Arial"/>
                <w:b/>
                <w:bCs/>
                <w:sz w:val="18"/>
                <w:szCs w:val="18"/>
              </w:rPr>
              <w:t xml:space="preserve"> years</w:t>
            </w:r>
          </w:p>
          <w:p w14:paraId="28BEC555" w14:textId="45A60EFF" w:rsidR="00500D16"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500D16" w:rsidRPr="005A6482">
              <w:rPr>
                <w:rFonts w:ascii="Arial" w:hAnsi="Arial" w:cs="Arial"/>
                <w:b/>
                <w:bCs/>
                <w:sz w:val="18"/>
                <w:szCs w:val="18"/>
              </w:rPr>
              <w:t>Baht</w:t>
            </w:r>
          </w:p>
        </w:tc>
        <w:tc>
          <w:tcPr>
            <w:tcW w:w="1134" w:type="dxa"/>
            <w:tcBorders>
              <w:top w:val="single" w:sz="4" w:space="0" w:color="auto"/>
              <w:bottom w:val="single" w:sz="4" w:space="0" w:color="auto"/>
            </w:tcBorders>
            <w:shd w:val="clear" w:color="auto" w:fill="auto"/>
            <w:vAlign w:val="bottom"/>
          </w:tcPr>
          <w:p w14:paraId="520A640E" w14:textId="77777777" w:rsidR="001F2810" w:rsidRPr="005A6482" w:rsidRDefault="001F2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Total</w:t>
            </w:r>
          </w:p>
          <w:p w14:paraId="068DB5FA" w14:textId="0E9A2DF9" w:rsidR="00500D16"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500D16" w:rsidRPr="005A6482">
              <w:rPr>
                <w:rFonts w:ascii="Arial" w:hAnsi="Arial" w:cs="Arial"/>
                <w:b/>
                <w:bCs/>
                <w:sz w:val="18"/>
                <w:szCs w:val="18"/>
              </w:rPr>
              <w:t>Baht</w:t>
            </w:r>
          </w:p>
        </w:tc>
        <w:tc>
          <w:tcPr>
            <w:tcW w:w="1276" w:type="dxa"/>
            <w:tcBorders>
              <w:top w:val="single" w:sz="4" w:space="0" w:color="auto"/>
              <w:bottom w:val="single" w:sz="4" w:space="0" w:color="auto"/>
            </w:tcBorders>
            <w:shd w:val="clear" w:color="auto" w:fill="auto"/>
            <w:vAlign w:val="bottom"/>
          </w:tcPr>
          <w:p w14:paraId="058AE754" w14:textId="3D11CA19" w:rsidR="00500D16" w:rsidRPr="005A6482" w:rsidRDefault="001F2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Book value</w:t>
            </w:r>
          </w:p>
          <w:p w14:paraId="74BE7B56" w14:textId="4BE25B0F" w:rsidR="00500D16"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500D16" w:rsidRPr="005A6482">
              <w:rPr>
                <w:rFonts w:ascii="Arial" w:hAnsi="Arial" w:cs="Arial"/>
                <w:b/>
                <w:bCs/>
                <w:sz w:val="18"/>
                <w:szCs w:val="18"/>
              </w:rPr>
              <w:t>Baht</w:t>
            </w:r>
          </w:p>
        </w:tc>
      </w:tr>
      <w:tr w:rsidR="00DA29DE" w:rsidRPr="005A6482" w14:paraId="344EA969" w14:textId="77777777" w:rsidTr="00710F9B">
        <w:tc>
          <w:tcPr>
            <w:tcW w:w="3082" w:type="dxa"/>
            <w:shd w:val="clear" w:color="auto" w:fill="auto"/>
          </w:tcPr>
          <w:p w14:paraId="3E8343BD" w14:textId="5C54A604" w:rsidR="00825841" w:rsidRPr="005A6482" w:rsidRDefault="00825841" w:rsidP="00710F9B">
            <w:pPr>
              <w:pStyle w:val="BlockText"/>
              <w:ind w:left="-107" w:right="0" w:firstLine="0"/>
              <w:jc w:val="left"/>
              <w:rPr>
                <w:rFonts w:ascii="Arial" w:hAnsi="Arial" w:cs="Arial"/>
                <w:b/>
                <w:bCs/>
                <w:sz w:val="18"/>
                <w:szCs w:val="18"/>
              </w:rPr>
            </w:pPr>
          </w:p>
        </w:tc>
        <w:tc>
          <w:tcPr>
            <w:tcW w:w="1134" w:type="dxa"/>
            <w:tcBorders>
              <w:top w:val="single" w:sz="4" w:space="0" w:color="auto"/>
            </w:tcBorders>
            <w:shd w:val="clear" w:color="auto" w:fill="auto"/>
          </w:tcPr>
          <w:p w14:paraId="4CCA921C" w14:textId="77777777" w:rsidR="00825841" w:rsidRPr="005A6482" w:rsidRDefault="00825841" w:rsidP="00710F9B">
            <w:pPr>
              <w:pStyle w:val="BlockText"/>
              <w:ind w:left="0" w:right="-72" w:firstLine="0"/>
              <w:jc w:val="right"/>
              <w:rPr>
                <w:rFonts w:ascii="Arial" w:hAnsi="Arial" w:cs="Arial"/>
                <w:b/>
                <w:bCs/>
                <w:sz w:val="18"/>
                <w:szCs w:val="18"/>
              </w:rPr>
            </w:pPr>
          </w:p>
        </w:tc>
        <w:tc>
          <w:tcPr>
            <w:tcW w:w="1166" w:type="dxa"/>
            <w:tcBorders>
              <w:top w:val="single" w:sz="4" w:space="0" w:color="auto"/>
            </w:tcBorders>
            <w:shd w:val="clear" w:color="auto" w:fill="auto"/>
            <w:vAlign w:val="bottom"/>
          </w:tcPr>
          <w:p w14:paraId="12541DF5" w14:textId="77777777" w:rsidR="00825841" w:rsidRPr="005A6482" w:rsidRDefault="00825841" w:rsidP="00710F9B">
            <w:pPr>
              <w:pStyle w:val="BlockText"/>
              <w:ind w:left="0" w:right="-72" w:firstLine="0"/>
              <w:jc w:val="right"/>
              <w:rPr>
                <w:rFonts w:ascii="Arial" w:hAnsi="Arial" w:cs="Arial"/>
                <w:b/>
                <w:bCs/>
                <w:sz w:val="18"/>
                <w:szCs w:val="18"/>
              </w:rPr>
            </w:pPr>
          </w:p>
        </w:tc>
        <w:tc>
          <w:tcPr>
            <w:tcW w:w="1102" w:type="dxa"/>
            <w:tcBorders>
              <w:top w:val="single" w:sz="4" w:space="0" w:color="auto"/>
            </w:tcBorders>
            <w:shd w:val="clear" w:color="auto" w:fill="auto"/>
            <w:vAlign w:val="bottom"/>
          </w:tcPr>
          <w:p w14:paraId="400DF50E" w14:textId="77777777" w:rsidR="00825841" w:rsidRPr="005A6482" w:rsidRDefault="00825841" w:rsidP="00710F9B">
            <w:pPr>
              <w:pStyle w:val="BlockText"/>
              <w:ind w:left="0" w:right="-72" w:firstLine="0"/>
              <w:jc w:val="right"/>
              <w:rPr>
                <w:rFonts w:ascii="Arial" w:hAnsi="Arial" w:cs="Arial"/>
                <w:b/>
                <w:bCs/>
                <w:sz w:val="18"/>
                <w:szCs w:val="18"/>
              </w:rPr>
            </w:pPr>
          </w:p>
        </w:tc>
        <w:tc>
          <w:tcPr>
            <w:tcW w:w="1134" w:type="dxa"/>
            <w:tcBorders>
              <w:top w:val="single" w:sz="4" w:space="0" w:color="auto"/>
            </w:tcBorders>
            <w:shd w:val="clear" w:color="auto" w:fill="auto"/>
            <w:vAlign w:val="bottom"/>
          </w:tcPr>
          <w:p w14:paraId="727EE4A3" w14:textId="77777777" w:rsidR="00825841" w:rsidRPr="005A6482" w:rsidRDefault="00825841" w:rsidP="00710F9B">
            <w:pPr>
              <w:pStyle w:val="BlockText"/>
              <w:ind w:left="0" w:right="-72" w:firstLine="0"/>
              <w:jc w:val="right"/>
              <w:rPr>
                <w:rFonts w:ascii="Arial" w:hAnsi="Arial" w:cs="Arial"/>
                <w:b/>
                <w:bCs/>
                <w:sz w:val="18"/>
                <w:szCs w:val="18"/>
              </w:rPr>
            </w:pPr>
          </w:p>
        </w:tc>
        <w:tc>
          <w:tcPr>
            <w:tcW w:w="1276" w:type="dxa"/>
            <w:tcBorders>
              <w:top w:val="single" w:sz="4" w:space="0" w:color="auto"/>
            </w:tcBorders>
            <w:shd w:val="clear" w:color="auto" w:fill="auto"/>
            <w:vAlign w:val="bottom"/>
          </w:tcPr>
          <w:p w14:paraId="09163728" w14:textId="77777777" w:rsidR="00825841" w:rsidRPr="005A6482" w:rsidRDefault="00825841" w:rsidP="00710F9B">
            <w:pPr>
              <w:pStyle w:val="BlockText"/>
              <w:ind w:left="0" w:right="-72" w:firstLine="0"/>
              <w:jc w:val="right"/>
              <w:rPr>
                <w:rFonts w:ascii="Arial" w:hAnsi="Arial" w:cs="Arial"/>
                <w:b/>
                <w:bCs/>
                <w:sz w:val="18"/>
                <w:szCs w:val="18"/>
              </w:rPr>
            </w:pPr>
          </w:p>
        </w:tc>
      </w:tr>
      <w:tr w:rsidR="00DA29DE" w:rsidRPr="005A6482" w14:paraId="2D46E04E" w14:textId="77777777" w:rsidTr="00710F9B">
        <w:tc>
          <w:tcPr>
            <w:tcW w:w="3082" w:type="dxa"/>
            <w:shd w:val="clear" w:color="auto" w:fill="auto"/>
          </w:tcPr>
          <w:p w14:paraId="61B0F284" w14:textId="7FF1F745" w:rsidR="00784789" w:rsidRPr="005A6482" w:rsidRDefault="00784789" w:rsidP="00710F9B">
            <w:pPr>
              <w:pStyle w:val="BlockText"/>
              <w:ind w:left="-107" w:right="0" w:firstLine="0"/>
              <w:jc w:val="left"/>
              <w:rPr>
                <w:rFonts w:ascii="Arial" w:hAnsi="Arial" w:cs="Arial"/>
                <w:sz w:val="18"/>
                <w:szCs w:val="18"/>
              </w:rPr>
            </w:pPr>
            <w:r w:rsidRPr="005A6482">
              <w:rPr>
                <w:rFonts w:ascii="Arial" w:hAnsi="Arial" w:cs="Arial"/>
                <w:sz w:val="18"/>
                <w:szCs w:val="18"/>
              </w:rPr>
              <w:t>Bank overdrafts and short-term loans</w:t>
            </w:r>
          </w:p>
          <w:p w14:paraId="0ADE53B9" w14:textId="00A80B74" w:rsidR="00784789" w:rsidRPr="005A6482" w:rsidRDefault="00784789" w:rsidP="00710F9B">
            <w:pPr>
              <w:pStyle w:val="BlockText"/>
              <w:ind w:left="-107" w:right="0" w:firstLine="0"/>
              <w:jc w:val="left"/>
              <w:rPr>
                <w:rFonts w:ascii="Arial" w:hAnsi="Arial" w:cs="Arial"/>
                <w:b/>
                <w:bCs/>
                <w:sz w:val="18"/>
                <w:szCs w:val="18"/>
              </w:rPr>
            </w:pPr>
            <w:r w:rsidRPr="005A6482">
              <w:rPr>
                <w:rFonts w:ascii="Arial" w:hAnsi="Arial" w:cs="Arial"/>
                <w:sz w:val="18"/>
                <w:szCs w:val="18"/>
              </w:rPr>
              <w:t xml:space="preserve">   from financial institutions</w:t>
            </w:r>
          </w:p>
        </w:tc>
        <w:tc>
          <w:tcPr>
            <w:tcW w:w="1134" w:type="dxa"/>
            <w:shd w:val="clear" w:color="auto" w:fill="auto"/>
            <w:vAlign w:val="bottom"/>
          </w:tcPr>
          <w:p w14:paraId="0E3E975C" w14:textId="76F48CFC"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hint="cs"/>
                <w:sz w:val="18"/>
                <w:szCs w:val="18"/>
              </w:rPr>
              <w:t>8</w:t>
            </w:r>
            <w:r w:rsidRPr="005A6482">
              <w:rPr>
                <w:rFonts w:ascii="Arial" w:hAnsi="Arial" w:cs="Arial"/>
                <w:sz w:val="18"/>
                <w:szCs w:val="18"/>
              </w:rPr>
              <w:t>,436,864</w:t>
            </w:r>
          </w:p>
        </w:tc>
        <w:tc>
          <w:tcPr>
            <w:tcW w:w="1166" w:type="dxa"/>
            <w:shd w:val="clear" w:color="auto" w:fill="auto"/>
            <w:vAlign w:val="bottom"/>
          </w:tcPr>
          <w:p w14:paraId="12414BEA" w14:textId="6988CA54"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6E09F8EB" w14:textId="4AA8D169"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0F9F2FF5" w14:textId="621BB443"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8,436,864</w:t>
            </w:r>
          </w:p>
        </w:tc>
        <w:tc>
          <w:tcPr>
            <w:tcW w:w="1276" w:type="dxa"/>
            <w:shd w:val="clear" w:color="auto" w:fill="auto"/>
            <w:vAlign w:val="bottom"/>
          </w:tcPr>
          <w:p w14:paraId="68FF82B9" w14:textId="20E6729E"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8,436,864</w:t>
            </w:r>
          </w:p>
        </w:tc>
      </w:tr>
      <w:tr w:rsidR="00DA29DE" w:rsidRPr="005A6482" w14:paraId="4E3D13BA" w14:textId="77777777" w:rsidTr="00710F9B">
        <w:tc>
          <w:tcPr>
            <w:tcW w:w="3082" w:type="dxa"/>
            <w:shd w:val="clear" w:color="auto" w:fill="auto"/>
          </w:tcPr>
          <w:p w14:paraId="6F735FE1" w14:textId="29A350BD" w:rsidR="00784789" w:rsidRPr="005A6482" w:rsidRDefault="00784789" w:rsidP="00710F9B">
            <w:pPr>
              <w:pStyle w:val="BlockText"/>
              <w:ind w:left="-107" w:right="0" w:firstLine="0"/>
              <w:jc w:val="left"/>
              <w:rPr>
                <w:rFonts w:ascii="Arial" w:hAnsi="Arial" w:cs="Arial"/>
                <w:b/>
                <w:bCs/>
                <w:sz w:val="18"/>
                <w:szCs w:val="18"/>
              </w:rPr>
            </w:pPr>
            <w:r w:rsidRPr="005A6482">
              <w:rPr>
                <w:rFonts w:ascii="Arial" w:hAnsi="Arial" w:cs="Arial"/>
                <w:sz w:val="18"/>
                <w:szCs w:val="18"/>
              </w:rPr>
              <w:t>Trade and other</w:t>
            </w:r>
            <w:r w:rsidR="00BC24BB" w:rsidRPr="005A6482">
              <w:rPr>
                <w:rFonts w:ascii="Arial" w:hAnsi="Arial" w:cs="Arial"/>
                <w:sz w:val="18"/>
                <w:szCs w:val="18"/>
              </w:rPr>
              <w:t xml:space="preserve"> current</w:t>
            </w:r>
            <w:r w:rsidRPr="005A6482">
              <w:rPr>
                <w:rFonts w:ascii="Arial" w:hAnsi="Arial" w:cs="Arial"/>
                <w:sz w:val="18"/>
                <w:szCs w:val="18"/>
              </w:rPr>
              <w:t xml:space="preserve"> payables</w:t>
            </w:r>
          </w:p>
        </w:tc>
        <w:tc>
          <w:tcPr>
            <w:tcW w:w="1134" w:type="dxa"/>
            <w:shd w:val="clear" w:color="auto" w:fill="auto"/>
            <w:vAlign w:val="bottom"/>
          </w:tcPr>
          <w:p w14:paraId="38322FC7" w14:textId="63F816F3"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4,873,583</w:t>
            </w:r>
          </w:p>
        </w:tc>
        <w:tc>
          <w:tcPr>
            <w:tcW w:w="1166" w:type="dxa"/>
            <w:shd w:val="clear" w:color="auto" w:fill="auto"/>
            <w:vAlign w:val="bottom"/>
          </w:tcPr>
          <w:p w14:paraId="785FB4A4" w14:textId="5DB15813"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0AA1DF22" w14:textId="6E19C32E"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7EF9D006" w14:textId="569E7258"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4,873,583</w:t>
            </w:r>
          </w:p>
        </w:tc>
        <w:tc>
          <w:tcPr>
            <w:tcW w:w="1276" w:type="dxa"/>
            <w:shd w:val="clear" w:color="auto" w:fill="auto"/>
            <w:vAlign w:val="bottom"/>
          </w:tcPr>
          <w:p w14:paraId="50AE6A9E" w14:textId="5CED0DD5"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4,873,583</w:t>
            </w:r>
          </w:p>
        </w:tc>
      </w:tr>
      <w:tr w:rsidR="00DA29DE" w:rsidRPr="005A6482" w14:paraId="45312713" w14:textId="77777777" w:rsidTr="00710F9B">
        <w:tc>
          <w:tcPr>
            <w:tcW w:w="3082" w:type="dxa"/>
            <w:shd w:val="clear" w:color="auto" w:fill="auto"/>
          </w:tcPr>
          <w:p w14:paraId="38687FB4" w14:textId="509D8936" w:rsidR="00B0282F" w:rsidRPr="005A6482" w:rsidRDefault="00B0282F" w:rsidP="00710F9B">
            <w:pPr>
              <w:pStyle w:val="BlockText"/>
              <w:ind w:left="-107" w:right="0" w:firstLine="0"/>
              <w:jc w:val="left"/>
              <w:rPr>
                <w:rFonts w:ascii="Arial" w:hAnsi="Arial" w:cs="Arial"/>
                <w:sz w:val="18"/>
                <w:szCs w:val="18"/>
              </w:rPr>
            </w:pPr>
            <w:r w:rsidRPr="005A6482">
              <w:rPr>
                <w:rFonts w:ascii="Arial" w:hAnsi="Arial" w:cs="Arial"/>
                <w:sz w:val="18"/>
                <w:szCs w:val="18"/>
              </w:rPr>
              <w:t>Lease liabilities</w:t>
            </w:r>
          </w:p>
        </w:tc>
        <w:tc>
          <w:tcPr>
            <w:tcW w:w="1134" w:type="dxa"/>
            <w:shd w:val="clear" w:color="auto" w:fill="auto"/>
            <w:vAlign w:val="bottom"/>
          </w:tcPr>
          <w:p w14:paraId="1BF7E1DA" w14:textId="65056582" w:rsidR="00B0282F"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574,227</w:t>
            </w:r>
          </w:p>
        </w:tc>
        <w:tc>
          <w:tcPr>
            <w:tcW w:w="1166" w:type="dxa"/>
            <w:shd w:val="clear" w:color="auto" w:fill="auto"/>
            <w:vAlign w:val="bottom"/>
          </w:tcPr>
          <w:p w14:paraId="0FA02A49" w14:textId="065CACAC" w:rsidR="00B0282F"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222,802</w:t>
            </w:r>
          </w:p>
        </w:tc>
        <w:tc>
          <w:tcPr>
            <w:tcW w:w="1102" w:type="dxa"/>
            <w:shd w:val="clear" w:color="auto" w:fill="auto"/>
            <w:vAlign w:val="bottom"/>
          </w:tcPr>
          <w:p w14:paraId="0E82EDF1" w14:textId="4B4A423D" w:rsidR="00B0282F"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247,815</w:t>
            </w:r>
          </w:p>
        </w:tc>
        <w:tc>
          <w:tcPr>
            <w:tcW w:w="1134" w:type="dxa"/>
            <w:shd w:val="clear" w:color="auto" w:fill="auto"/>
            <w:vAlign w:val="bottom"/>
          </w:tcPr>
          <w:p w14:paraId="4FEEEB99" w14:textId="6F14444A" w:rsidR="00B0282F"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1,044,844</w:t>
            </w:r>
          </w:p>
        </w:tc>
        <w:tc>
          <w:tcPr>
            <w:tcW w:w="1276" w:type="dxa"/>
            <w:shd w:val="clear" w:color="auto" w:fill="auto"/>
            <w:vAlign w:val="bottom"/>
          </w:tcPr>
          <w:p w14:paraId="1BD13D80" w14:textId="5A08FEB7" w:rsidR="00B0282F" w:rsidRPr="005A6482" w:rsidRDefault="00DF4935" w:rsidP="00710F9B">
            <w:pPr>
              <w:pStyle w:val="BlockText"/>
              <w:ind w:left="0" w:right="-72" w:firstLine="0"/>
              <w:jc w:val="right"/>
              <w:rPr>
                <w:rFonts w:ascii="Arial" w:hAnsi="Arial" w:cs="Arial"/>
                <w:sz w:val="18"/>
                <w:szCs w:val="18"/>
              </w:rPr>
            </w:pPr>
            <w:r w:rsidRPr="005A6482">
              <w:rPr>
                <w:rFonts w:ascii="Arial" w:hAnsi="Arial" w:cs="Arial"/>
                <w:sz w:val="18"/>
                <w:szCs w:val="18"/>
              </w:rPr>
              <w:t>944,330</w:t>
            </w:r>
          </w:p>
        </w:tc>
      </w:tr>
      <w:tr w:rsidR="00DA29DE" w:rsidRPr="005A6482" w14:paraId="30C8A81A" w14:textId="77777777" w:rsidTr="00710F9B">
        <w:tc>
          <w:tcPr>
            <w:tcW w:w="3082" w:type="dxa"/>
            <w:shd w:val="clear" w:color="auto" w:fill="auto"/>
          </w:tcPr>
          <w:p w14:paraId="28E7869F" w14:textId="7F4EED7E" w:rsidR="00B0282F" w:rsidRPr="005A6482" w:rsidRDefault="00DF4935" w:rsidP="00710F9B">
            <w:pPr>
              <w:pStyle w:val="BlockText"/>
              <w:ind w:left="-107" w:right="0" w:firstLine="0"/>
              <w:jc w:val="left"/>
              <w:rPr>
                <w:rFonts w:ascii="Arial" w:hAnsi="Arial" w:cs="Arial"/>
                <w:sz w:val="18"/>
                <w:szCs w:val="18"/>
              </w:rPr>
            </w:pPr>
            <w:r w:rsidRPr="005A6482">
              <w:rPr>
                <w:rFonts w:ascii="Arial" w:hAnsi="Arial" w:cs="Arial"/>
                <w:sz w:val="18"/>
                <w:szCs w:val="18"/>
              </w:rPr>
              <w:t>Other current liabilities</w:t>
            </w:r>
          </w:p>
        </w:tc>
        <w:tc>
          <w:tcPr>
            <w:tcW w:w="1134" w:type="dxa"/>
            <w:shd w:val="clear" w:color="auto" w:fill="auto"/>
            <w:vAlign w:val="bottom"/>
          </w:tcPr>
          <w:p w14:paraId="55244712" w14:textId="7B0FD4DB" w:rsidR="00B0282F" w:rsidRPr="005A6482" w:rsidRDefault="00DF4935" w:rsidP="00710F9B">
            <w:pPr>
              <w:pStyle w:val="BlockText"/>
              <w:ind w:left="0" w:right="-72" w:firstLine="0"/>
              <w:jc w:val="right"/>
              <w:rPr>
                <w:rFonts w:ascii="Arial" w:hAnsi="Arial" w:cs="Arial"/>
                <w:sz w:val="18"/>
                <w:szCs w:val="18"/>
              </w:rPr>
            </w:pPr>
            <w:r w:rsidRPr="005A6482">
              <w:rPr>
                <w:rFonts w:ascii="Arial" w:hAnsi="Arial" w:cs="Arial"/>
                <w:sz w:val="18"/>
                <w:szCs w:val="18"/>
              </w:rPr>
              <w:t>30,559</w:t>
            </w:r>
          </w:p>
        </w:tc>
        <w:tc>
          <w:tcPr>
            <w:tcW w:w="1166" w:type="dxa"/>
            <w:shd w:val="clear" w:color="auto" w:fill="auto"/>
            <w:vAlign w:val="bottom"/>
          </w:tcPr>
          <w:p w14:paraId="6BC7580D" w14:textId="2D68D36B" w:rsidR="00B0282F" w:rsidRPr="005A6482" w:rsidRDefault="00DF4935"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5989D4BF" w14:textId="29838511" w:rsidR="00B0282F" w:rsidRPr="005A6482" w:rsidRDefault="00DF4935"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17B37E21" w14:textId="5E16D171" w:rsidR="00B0282F" w:rsidRPr="005A6482" w:rsidRDefault="00DF4935" w:rsidP="00710F9B">
            <w:pPr>
              <w:pStyle w:val="BlockText"/>
              <w:ind w:left="0" w:right="-72" w:firstLine="0"/>
              <w:jc w:val="right"/>
              <w:rPr>
                <w:rFonts w:ascii="Arial" w:hAnsi="Arial" w:cs="Arial"/>
                <w:sz w:val="18"/>
                <w:szCs w:val="18"/>
              </w:rPr>
            </w:pPr>
            <w:r w:rsidRPr="005A6482">
              <w:rPr>
                <w:rFonts w:ascii="Arial" w:hAnsi="Arial" w:cs="Arial"/>
                <w:sz w:val="18"/>
                <w:szCs w:val="18"/>
              </w:rPr>
              <w:t>30,559</w:t>
            </w:r>
          </w:p>
        </w:tc>
        <w:tc>
          <w:tcPr>
            <w:tcW w:w="1276" w:type="dxa"/>
            <w:shd w:val="clear" w:color="auto" w:fill="auto"/>
            <w:vAlign w:val="bottom"/>
          </w:tcPr>
          <w:p w14:paraId="5BFA6A30" w14:textId="2E9562D6" w:rsidR="00B0282F" w:rsidRPr="005A6482" w:rsidRDefault="00DF4935" w:rsidP="00710F9B">
            <w:pPr>
              <w:pStyle w:val="BlockText"/>
              <w:ind w:left="0" w:right="-72" w:firstLine="0"/>
              <w:jc w:val="right"/>
              <w:rPr>
                <w:rFonts w:ascii="Arial" w:hAnsi="Arial" w:cs="Arial"/>
                <w:sz w:val="18"/>
                <w:szCs w:val="18"/>
              </w:rPr>
            </w:pPr>
            <w:r w:rsidRPr="005A6482">
              <w:rPr>
                <w:rFonts w:ascii="Arial" w:hAnsi="Arial" w:cs="Arial"/>
                <w:sz w:val="18"/>
                <w:szCs w:val="18"/>
              </w:rPr>
              <w:t>30,559</w:t>
            </w:r>
          </w:p>
        </w:tc>
      </w:tr>
      <w:tr w:rsidR="00DA29DE" w:rsidRPr="005A6482" w14:paraId="1B5DD54F" w14:textId="77777777" w:rsidTr="00710F9B">
        <w:tc>
          <w:tcPr>
            <w:tcW w:w="3082" w:type="dxa"/>
            <w:shd w:val="clear" w:color="auto" w:fill="auto"/>
          </w:tcPr>
          <w:p w14:paraId="78355CEF" w14:textId="651C11E9" w:rsidR="00784789" w:rsidRPr="005A6482" w:rsidRDefault="00784789" w:rsidP="00710F9B">
            <w:pPr>
              <w:pStyle w:val="BlockText"/>
              <w:ind w:left="-107" w:right="0" w:firstLine="0"/>
              <w:jc w:val="left"/>
              <w:rPr>
                <w:rFonts w:ascii="Arial" w:hAnsi="Arial" w:cs="Arial"/>
                <w:b/>
                <w:bCs/>
                <w:sz w:val="18"/>
                <w:szCs w:val="18"/>
              </w:rPr>
            </w:pPr>
            <w:r w:rsidRPr="005A6482">
              <w:rPr>
                <w:rFonts w:ascii="Arial" w:hAnsi="Arial" w:cs="Arial"/>
                <w:sz w:val="18"/>
                <w:szCs w:val="18"/>
              </w:rPr>
              <w:t xml:space="preserve">Other </w:t>
            </w:r>
            <w:r w:rsidR="00DF4935" w:rsidRPr="005A6482">
              <w:rPr>
                <w:rFonts w:ascii="Arial" w:hAnsi="Arial" w:cs="Arial"/>
                <w:sz w:val="18"/>
                <w:szCs w:val="18"/>
              </w:rPr>
              <w:t xml:space="preserve">non-current </w:t>
            </w:r>
            <w:r w:rsidRPr="005A6482">
              <w:rPr>
                <w:rFonts w:ascii="Arial" w:hAnsi="Arial" w:cs="Arial"/>
                <w:sz w:val="18"/>
                <w:szCs w:val="18"/>
              </w:rPr>
              <w:t>liabilities</w:t>
            </w:r>
          </w:p>
        </w:tc>
        <w:tc>
          <w:tcPr>
            <w:tcW w:w="1134" w:type="dxa"/>
            <w:tcBorders>
              <w:bottom w:val="single" w:sz="4" w:space="0" w:color="auto"/>
            </w:tcBorders>
            <w:shd w:val="clear" w:color="auto" w:fill="auto"/>
            <w:vAlign w:val="bottom"/>
          </w:tcPr>
          <w:p w14:paraId="323B43C5" w14:textId="4441DA84" w:rsidR="00784789" w:rsidRPr="005A6482" w:rsidRDefault="00DF4935"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6" w:type="dxa"/>
            <w:tcBorders>
              <w:bottom w:val="single" w:sz="4" w:space="0" w:color="auto"/>
            </w:tcBorders>
            <w:shd w:val="clear" w:color="auto" w:fill="auto"/>
            <w:vAlign w:val="bottom"/>
          </w:tcPr>
          <w:p w14:paraId="26A3BBA7" w14:textId="4AFE980A"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157,579</w:t>
            </w:r>
          </w:p>
        </w:tc>
        <w:tc>
          <w:tcPr>
            <w:tcW w:w="1102" w:type="dxa"/>
            <w:tcBorders>
              <w:bottom w:val="single" w:sz="4" w:space="0" w:color="auto"/>
            </w:tcBorders>
            <w:shd w:val="clear" w:color="auto" w:fill="auto"/>
            <w:vAlign w:val="bottom"/>
          </w:tcPr>
          <w:p w14:paraId="7262BC66" w14:textId="520767DA"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tcBorders>
              <w:bottom w:val="single" w:sz="4" w:space="0" w:color="auto"/>
            </w:tcBorders>
            <w:shd w:val="clear" w:color="auto" w:fill="auto"/>
            <w:vAlign w:val="bottom"/>
          </w:tcPr>
          <w:p w14:paraId="50E280E0" w14:textId="586EB67F" w:rsidR="00784789" w:rsidRPr="005A6482" w:rsidRDefault="00DF4935" w:rsidP="00710F9B">
            <w:pPr>
              <w:pStyle w:val="BlockText"/>
              <w:ind w:left="0" w:right="-72" w:firstLine="0"/>
              <w:jc w:val="right"/>
              <w:rPr>
                <w:rFonts w:ascii="Arial" w:hAnsi="Arial" w:cs="Arial"/>
                <w:sz w:val="18"/>
                <w:szCs w:val="18"/>
              </w:rPr>
            </w:pPr>
            <w:r w:rsidRPr="005A6482">
              <w:rPr>
                <w:rFonts w:ascii="Arial" w:hAnsi="Arial" w:cs="Arial"/>
                <w:sz w:val="18"/>
                <w:szCs w:val="18"/>
              </w:rPr>
              <w:t>157,579</w:t>
            </w:r>
          </w:p>
        </w:tc>
        <w:tc>
          <w:tcPr>
            <w:tcW w:w="1276" w:type="dxa"/>
            <w:tcBorders>
              <w:bottom w:val="single" w:sz="4" w:space="0" w:color="auto"/>
            </w:tcBorders>
            <w:shd w:val="clear" w:color="auto" w:fill="auto"/>
            <w:vAlign w:val="bottom"/>
          </w:tcPr>
          <w:p w14:paraId="1C76F9E7" w14:textId="26135005" w:rsidR="00784789" w:rsidRPr="005A6482" w:rsidRDefault="00DF4935" w:rsidP="00710F9B">
            <w:pPr>
              <w:pStyle w:val="BlockText"/>
              <w:ind w:left="0" w:right="-72" w:firstLine="0"/>
              <w:jc w:val="right"/>
              <w:rPr>
                <w:rFonts w:ascii="Arial" w:hAnsi="Arial" w:cs="Arial"/>
                <w:sz w:val="18"/>
                <w:szCs w:val="18"/>
              </w:rPr>
            </w:pPr>
            <w:r w:rsidRPr="005A6482">
              <w:rPr>
                <w:rFonts w:ascii="Arial" w:hAnsi="Arial" w:cs="Arial"/>
                <w:sz w:val="18"/>
                <w:szCs w:val="18"/>
              </w:rPr>
              <w:t>157,579</w:t>
            </w:r>
          </w:p>
        </w:tc>
      </w:tr>
      <w:tr w:rsidR="00DA29DE" w:rsidRPr="005A6482" w14:paraId="7992580E" w14:textId="77777777" w:rsidTr="00710F9B">
        <w:trPr>
          <w:trHeight w:val="81"/>
        </w:trPr>
        <w:tc>
          <w:tcPr>
            <w:tcW w:w="3082" w:type="dxa"/>
            <w:shd w:val="clear" w:color="auto" w:fill="auto"/>
          </w:tcPr>
          <w:p w14:paraId="35C4050A" w14:textId="77777777" w:rsidR="00784789" w:rsidRPr="005A6482" w:rsidRDefault="00784789" w:rsidP="00710F9B">
            <w:pPr>
              <w:pStyle w:val="BlockText"/>
              <w:ind w:left="0" w:right="0" w:firstLine="0"/>
              <w:jc w:val="left"/>
              <w:rPr>
                <w:rFonts w:ascii="Arial" w:hAnsi="Arial" w:cs="Arial"/>
                <w:b/>
                <w:bCs/>
                <w:sz w:val="18"/>
                <w:szCs w:val="18"/>
              </w:rPr>
            </w:pPr>
          </w:p>
        </w:tc>
        <w:tc>
          <w:tcPr>
            <w:tcW w:w="1134" w:type="dxa"/>
            <w:tcBorders>
              <w:top w:val="single" w:sz="4" w:space="0" w:color="auto"/>
            </w:tcBorders>
            <w:shd w:val="clear" w:color="auto" w:fill="auto"/>
          </w:tcPr>
          <w:p w14:paraId="3C0213EB" w14:textId="77777777" w:rsidR="00784789" w:rsidRPr="005A6482" w:rsidRDefault="00784789" w:rsidP="00710F9B">
            <w:pPr>
              <w:pStyle w:val="BlockText"/>
              <w:ind w:left="0" w:right="-72" w:firstLine="0"/>
              <w:jc w:val="right"/>
              <w:rPr>
                <w:rFonts w:ascii="Arial" w:hAnsi="Arial" w:cs="Arial"/>
                <w:sz w:val="18"/>
                <w:szCs w:val="18"/>
              </w:rPr>
            </w:pPr>
          </w:p>
        </w:tc>
        <w:tc>
          <w:tcPr>
            <w:tcW w:w="1166" w:type="dxa"/>
            <w:tcBorders>
              <w:top w:val="single" w:sz="4" w:space="0" w:color="auto"/>
            </w:tcBorders>
            <w:shd w:val="clear" w:color="auto" w:fill="auto"/>
            <w:vAlign w:val="bottom"/>
          </w:tcPr>
          <w:p w14:paraId="36C2FC8F" w14:textId="77777777" w:rsidR="00784789" w:rsidRPr="005A6482" w:rsidRDefault="00784789" w:rsidP="00710F9B">
            <w:pPr>
              <w:pStyle w:val="BlockText"/>
              <w:ind w:left="0" w:right="-72" w:firstLine="0"/>
              <w:jc w:val="right"/>
              <w:rPr>
                <w:rFonts w:ascii="Arial" w:hAnsi="Arial" w:cs="Arial"/>
                <w:sz w:val="18"/>
                <w:szCs w:val="18"/>
              </w:rPr>
            </w:pPr>
          </w:p>
        </w:tc>
        <w:tc>
          <w:tcPr>
            <w:tcW w:w="1102" w:type="dxa"/>
            <w:tcBorders>
              <w:top w:val="single" w:sz="4" w:space="0" w:color="auto"/>
            </w:tcBorders>
            <w:shd w:val="clear" w:color="auto" w:fill="auto"/>
            <w:vAlign w:val="bottom"/>
          </w:tcPr>
          <w:p w14:paraId="715FB9C9" w14:textId="77777777" w:rsidR="00784789" w:rsidRPr="005A6482" w:rsidRDefault="00784789" w:rsidP="00710F9B">
            <w:pPr>
              <w:pStyle w:val="BlockText"/>
              <w:ind w:left="0" w:right="-72" w:firstLine="0"/>
              <w:jc w:val="right"/>
              <w:rPr>
                <w:rFonts w:ascii="Arial" w:hAnsi="Arial" w:cs="Arial"/>
                <w:sz w:val="18"/>
                <w:szCs w:val="18"/>
              </w:rPr>
            </w:pPr>
          </w:p>
        </w:tc>
        <w:tc>
          <w:tcPr>
            <w:tcW w:w="1134" w:type="dxa"/>
            <w:tcBorders>
              <w:top w:val="single" w:sz="4" w:space="0" w:color="auto"/>
            </w:tcBorders>
            <w:shd w:val="clear" w:color="auto" w:fill="auto"/>
            <w:vAlign w:val="bottom"/>
          </w:tcPr>
          <w:p w14:paraId="00674AEF" w14:textId="77777777" w:rsidR="00784789" w:rsidRPr="005A6482" w:rsidRDefault="00784789" w:rsidP="00710F9B">
            <w:pPr>
              <w:pStyle w:val="BlockText"/>
              <w:ind w:left="0" w:right="-72" w:firstLine="0"/>
              <w:jc w:val="right"/>
              <w:rPr>
                <w:rFonts w:ascii="Arial" w:hAnsi="Arial" w:cs="Arial"/>
                <w:sz w:val="18"/>
                <w:szCs w:val="18"/>
              </w:rPr>
            </w:pPr>
          </w:p>
        </w:tc>
        <w:tc>
          <w:tcPr>
            <w:tcW w:w="1276" w:type="dxa"/>
            <w:tcBorders>
              <w:top w:val="single" w:sz="4" w:space="0" w:color="auto"/>
            </w:tcBorders>
            <w:shd w:val="clear" w:color="auto" w:fill="auto"/>
            <w:vAlign w:val="bottom"/>
          </w:tcPr>
          <w:p w14:paraId="15B2707E" w14:textId="77777777" w:rsidR="00784789" w:rsidRPr="005A6482" w:rsidRDefault="00784789" w:rsidP="00710F9B">
            <w:pPr>
              <w:pStyle w:val="BlockText"/>
              <w:ind w:left="0" w:right="-72" w:firstLine="0"/>
              <w:jc w:val="right"/>
              <w:rPr>
                <w:rFonts w:ascii="Arial" w:hAnsi="Arial" w:cs="Arial"/>
                <w:sz w:val="18"/>
                <w:szCs w:val="18"/>
              </w:rPr>
            </w:pPr>
          </w:p>
        </w:tc>
      </w:tr>
      <w:tr w:rsidR="00784789" w:rsidRPr="005A6482" w14:paraId="50CC4D6E" w14:textId="77777777" w:rsidTr="00F03FAC">
        <w:tc>
          <w:tcPr>
            <w:tcW w:w="3082" w:type="dxa"/>
            <w:shd w:val="clear" w:color="auto" w:fill="auto"/>
          </w:tcPr>
          <w:p w14:paraId="771ED401" w14:textId="038659CE" w:rsidR="00784789" w:rsidRPr="005A6482" w:rsidRDefault="00784789" w:rsidP="00710F9B">
            <w:pPr>
              <w:pStyle w:val="BlockText"/>
              <w:ind w:left="-107" w:right="0" w:firstLine="0"/>
              <w:jc w:val="left"/>
              <w:rPr>
                <w:rFonts w:ascii="Arial" w:hAnsi="Arial" w:cs="Arial"/>
                <w:b/>
                <w:bCs/>
                <w:sz w:val="18"/>
                <w:szCs w:val="18"/>
              </w:rPr>
            </w:pPr>
            <w:r w:rsidRPr="005A6482">
              <w:rPr>
                <w:rFonts w:ascii="Arial" w:hAnsi="Arial" w:cs="Arial"/>
                <w:b/>
                <w:bCs/>
                <w:sz w:val="18"/>
                <w:szCs w:val="18"/>
              </w:rPr>
              <w:t>Total financial liabilities</w:t>
            </w:r>
          </w:p>
        </w:tc>
        <w:tc>
          <w:tcPr>
            <w:tcW w:w="1134" w:type="dxa"/>
            <w:tcBorders>
              <w:bottom w:val="single" w:sz="4" w:space="0" w:color="auto"/>
            </w:tcBorders>
            <w:shd w:val="clear" w:color="auto" w:fill="auto"/>
            <w:vAlign w:val="bottom"/>
          </w:tcPr>
          <w:p w14:paraId="74B80ED7" w14:textId="76DD33A3" w:rsidR="00784789"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13,915,233</w:t>
            </w:r>
          </w:p>
        </w:tc>
        <w:tc>
          <w:tcPr>
            <w:tcW w:w="1166" w:type="dxa"/>
            <w:tcBorders>
              <w:bottom w:val="single" w:sz="4" w:space="0" w:color="auto"/>
            </w:tcBorders>
            <w:shd w:val="clear" w:color="auto" w:fill="auto"/>
            <w:vAlign w:val="bottom"/>
          </w:tcPr>
          <w:p w14:paraId="541E3E46" w14:textId="03D3132D" w:rsidR="00784789"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380,381</w:t>
            </w:r>
          </w:p>
        </w:tc>
        <w:tc>
          <w:tcPr>
            <w:tcW w:w="1102" w:type="dxa"/>
            <w:tcBorders>
              <w:bottom w:val="single" w:sz="4" w:space="0" w:color="auto"/>
            </w:tcBorders>
            <w:shd w:val="clear" w:color="auto" w:fill="auto"/>
            <w:vAlign w:val="bottom"/>
          </w:tcPr>
          <w:p w14:paraId="2747DA20" w14:textId="282E931B" w:rsidR="00784789"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247,815</w:t>
            </w:r>
          </w:p>
        </w:tc>
        <w:tc>
          <w:tcPr>
            <w:tcW w:w="1134" w:type="dxa"/>
            <w:tcBorders>
              <w:bottom w:val="single" w:sz="4" w:space="0" w:color="auto"/>
            </w:tcBorders>
            <w:shd w:val="clear" w:color="auto" w:fill="auto"/>
            <w:vAlign w:val="bottom"/>
          </w:tcPr>
          <w:p w14:paraId="0A87B72C" w14:textId="4C1297A0" w:rsidR="00784789"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14,543,429</w:t>
            </w:r>
          </w:p>
        </w:tc>
        <w:tc>
          <w:tcPr>
            <w:tcW w:w="1276" w:type="dxa"/>
            <w:tcBorders>
              <w:bottom w:val="single" w:sz="4" w:space="0" w:color="auto"/>
            </w:tcBorders>
            <w:shd w:val="clear" w:color="auto" w:fill="auto"/>
            <w:vAlign w:val="bottom"/>
          </w:tcPr>
          <w:p w14:paraId="138AD9A5" w14:textId="2854A961" w:rsidR="00784789" w:rsidRPr="005A6482" w:rsidRDefault="00C42ACF" w:rsidP="00710F9B">
            <w:pPr>
              <w:pStyle w:val="BlockText"/>
              <w:ind w:left="0" w:right="-72" w:firstLine="0"/>
              <w:jc w:val="right"/>
              <w:rPr>
                <w:rFonts w:ascii="Arial" w:hAnsi="Arial" w:cstheme="minorBidi"/>
                <w:sz w:val="18"/>
                <w:szCs w:val="18"/>
                <w:cs/>
              </w:rPr>
            </w:pPr>
            <w:r w:rsidRPr="005A6482">
              <w:rPr>
                <w:rFonts w:ascii="Arial" w:hAnsi="Arial" w:cs="Arial"/>
                <w:sz w:val="18"/>
                <w:szCs w:val="18"/>
              </w:rPr>
              <w:t>14,442,915</w:t>
            </w:r>
          </w:p>
        </w:tc>
      </w:tr>
    </w:tbl>
    <w:p w14:paraId="2E6EE35B" w14:textId="4D1F40F7" w:rsidR="0024492C" w:rsidRPr="005A6482" w:rsidRDefault="0024492C" w:rsidP="00710F9B">
      <w:pPr>
        <w:spacing w:after="0" w:line="240" w:lineRule="auto"/>
        <w:jc w:val="both"/>
        <w:rPr>
          <w:rFonts w:ascii="Arial" w:hAnsi="Arial"/>
          <w:sz w:val="18"/>
          <w:lang w:bidi="th-TH"/>
        </w:rPr>
      </w:pPr>
    </w:p>
    <w:tbl>
      <w:tblPr>
        <w:tblW w:w="8890" w:type="dxa"/>
        <w:tblInd w:w="567" w:type="dxa"/>
        <w:tblLayout w:type="fixed"/>
        <w:tblLook w:val="04A0" w:firstRow="1" w:lastRow="0" w:firstColumn="1" w:lastColumn="0" w:noHBand="0" w:noVBand="1"/>
      </w:tblPr>
      <w:tblGrid>
        <w:gridCol w:w="2376"/>
        <w:gridCol w:w="1080"/>
        <w:gridCol w:w="1168"/>
        <w:gridCol w:w="992"/>
        <w:gridCol w:w="992"/>
        <w:gridCol w:w="1148"/>
        <w:gridCol w:w="1134"/>
      </w:tblGrid>
      <w:tr w:rsidR="00DA29DE" w:rsidRPr="005A6482" w14:paraId="49B14084" w14:textId="77777777" w:rsidTr="00710F9B">
        <w:tc>
          <w:tcPr>
            <w:tcW w:w="2376" w:type="dxa"/>
            <w:shd w:val="clear" w:color="auto" w:fill="auto"/>
          </w:tcPr>
          <w:p w14:paraId="0912E492" w14:textId="77777777" w:rsidR="00637771" w:rsidRPr="005A6482" w:rsidRDefault="00637771" w:rsidP="00710F9B">
            <w:pPr>
              <w:pStyle w:val="BlockText"/>
              <w:ind w:left="432" w:right="0" w:firstLine="0"/>
              <w:jc w:val="left"/>
              <w:rPr>
                <w:rFonts w:ascii="Arial" w:hAnsi="Arial" w:cs="Arial"/>
                <w:b/>
                <w:bCs/>
                <w:sz w:val="18"/>
                <w:szCs w:val="18"/>
              </w:rPr>
            </w:pPr>
          </w:p>
        </w:tc>
        <w:tc>
          <w:tcPr>
            <w:tcW w:w="6514" w:type="dxa"/>
            <w:gridSpan w:val="6"/>
            <w:tcBorders>
              <w:bottom w:val="single" w:sz="4" w:space="0" w:color="auto"/>
            </w:tcBorders>
            <w:shd w:val="clear" w:color="auto" w:fill="auto"/>
          </w:tcPr>
          <w:p w14:paraId="34D77BB3" w14:textId="77777777" w:rsidR="00637771" w:rsidRPr="005A6482" w:rsidRDefault="00637771" w:rsidP="00710F9B">
            <w:pPr>
              <w:pStyle w:val="BlockText"/>
              <w:ind w:left="0" w:right="-72" w:firstLine="0"/>
              <w:jc w:val="center"/>
              <w:rPr>
                <w:rFonts w:ascii="Arial" w:hAnsi="Arial" w:cs="Arial"/>
                <w:b/>
                <w:bCs/>
                <w:sz w:val="18"/>
                <w:szCs w:val="18"/>
              </w:rPr>
            </w:pPr>
            <w:r w:rsidRPr="005A6482">
              <w:rPr>
                <w:rFonts w:ascii="Arial" w:hAnsi="Arial" w:cs="Arial"/>
                <w:b/>
                <w:bCs/>
                <w:sz w:val="18"/>
                <w:szCs w:val="18"/>
              </w:rPr>
              <w:t>Separate financial statements</w:t>
            </w:r>
          </w:p>
        </w:tc>
      </w:tr>
      <w:tr w:rsidR="00DA29DE" w:rsidRPr="005A6482" w14:paraId="25A4711A" w14:textId="77777777" w:rsidTr="00710F9B">
        <w:tc>
          <w:tcPr>
            <w:tcW w:w="2376" w:type="dxa"/>
            <w:shd w:val="clear" w:color="auto" w:fill="auto"/>
          </w:tcPr>
          <w:p w14:paraId="716D35E6" w14:textId="77777777" w:rsidR="000D09E2" w:rsidRPr="005A6482" w:rsidRDefault="000D09E2" w:rsidP="000D09E2">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Contractual maturity of </w:t>
            </w:r>
          </w:p>
          <w:p w14:paraId="05B99BEA" w14:textId="77777777" w:rsidR="000D09E2" w:rsidRPr="005A6482" w:rsidRDefault="000D09E2" w:rsidP="000D09E2">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   financial liabilities as at</w:t>
            </w:r>
          </w:p>
          <w:p w14:paraId="3004F487" w14:textId="760E07B2" w:rsidR="0024492C" w:rsidRPr="005A6482" w:rsidRDefault="000D09E2" w:rsidP="000D09E2">
            <w:pPr>
              <w:pStyle w:val="BlockText"/>
              <w:ind w:left="-108" w:right="0" w:firstLine="0"/>
              <w:jc w:val="left"/>
              <w:rPr>
                <w:rFonts w:ascii="Arial" w:hAnsi="Arial" w:cs="Arial"/>
                <w:b/>
                <w:bCs/>
                <w:sz w:val="18"/>
                <w:szCs w:val="18"/>
              </w:rPr>
            </w:pPr>
            <w:r w:rsidRPr="005A6482">
              <w:rPr>
                <w:rFonts w:ascii="Arial" w:hAnsi="Arial" w:cs="Arial"/>
                <w:b/>
                <w:bCs/>
                <w:sz w:val="18"/>
                <w:szCs w:val="18"/>
              </w:rPr>
              <w:t xml:space="preserve">   31 December 202</w:t>
            </w:r>
            <w:r w:rsidR="009E2AB6" w:rsidRPr="005A6482">
              <w:rPr>
                <w:rFonts w:ascii="Arial" w:hAnsi="Arial" w:cs="Arial"/>
                <w:b/>
                <w:bCs/>
                <w:sz w:val="18"/>
                <w:szCs w:val="18"/>
              </w:rPr>
              <w:t>4</w:t>
            </w:r>
          </w:p>
        </w:tc>
        <w:tc>
          <w:tcPr>
            <w:tcW w:w="1080" w:type="dxa"/>
            <w:tcBorders>
              <w:top w:val="single" w:sz="4" w:space="0" w:color="auto"/>
              <w:bottom w:val="single" w:sz="4" w:space="0" w:color="auto"/>
            </w:tcBorders>
            <w:shd w:val="clear" w:color="auto" w:fill="auto"/>
          </w:tcPr>
          <w:p w14:paraId="24ABAF13" w14:textId="77777777" w:rsidR="0024492C"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On demand</w:t>
            </w:r>
          </w:p>
          <w:p w14:paraId="6D838F41" w14:textId="69683BC6" w:rsidR="0024492C"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c>
          <w:tcPr>
            <w:tcW w:w="1168" w:type="dxa"/>
            <w:tcBorders>
              <w:top w:val="single" w:sz="4" w:space="0" w:color="auto"/>
              <w:bottom w:val="single" w:sz="4" w:space="0" w:color="auto"/>
            </w:tcBorders>
            <w:shd w:val="clear" w:color="auto" w:fill="auto"/>
          </w:tcPr>
          <w:p w14:paraId="085D9199" w14:textId="77777777" w:rsidR="0024492C"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Within </w:t>
            </w:r>
          </w:p>
          <w:p w14:paraId="08A75D59" w14:textId="438AC4F1" w:rsidR="0024492C"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1</w:t>
            </w:r>
            <w:r w:rsidR="0024492C" w:rsidRPr="005A6482">
              <w:rPr>
                <w:rFonts w:ascii="Arial" w:hAnsi="Arial" w:cs="Arial"/>
                <w:b/>
                <w:bCs/>
                <w:sz w:val="18"/>
                <w:szCs w:val="18"/>
              </w:rPr>
              <w:t xml:space="preserve"> year</w:t>
            </w:r>
          </w:p>
          <w:p w14:paraId="187F8BA2" w14:textId="17B4CCBE" w:rsidR="0024492C"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c>
          <w:tcPr>
            <w:tcW w:w="992" w:type="dxa"/>
            <w:tcBorders>
              <w:top w:val="single" w:sz="4" w:space="0" w:color="auto"/>
              <w:bottom w:val="single" w:sz="4" w:space="0" w:color="auto"/>
            </w:tcBorders>
            <w:shd w:val="clear" w:color="auto" w:fill="auto"/>
            <w:vAlign w:val="bottom"/>
          </w:tcPr>
          <w:p w14:paraId="619A6341" w14:textId="3AD6795E" w:rsidR="0024492C"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1</w:t>
            </w:r>
            <w:r w:rsidR="0024492C" w:rsidRPr="005A6482">
              <w:rPr>
                <w:rFonts w:ascii="Arial" w:hAnsi="Arial" w:cs="Arial"/>
                <w:b/>
                <w:bCs/>
                <w:sz w:val="18"/>
                <w:szCs w:val="18"/>
              </w:rPr>
              <w:t xml:space="preserve"> - </w:t>
            </w:r>
            <w:r w:rsidRPr="005A6482">
              <w:rPr>
                <w:rFonts w:ascii="Arial" w:hAnsi="Arial" w:cs="Arial"/>
                <w:b/>
                <w:bCs/>
                <w:sz w:val="18"/>
                <w:szCs w:val="18"/>
              </w:rPr>
              <w:t>5</w:t>
            </w:r>
            <w:r w:rsidR="0024492C" w:rsidRPr="005A6482">
              <w:rPr>
                <w:rFonts w:ascii="Arial" w:hAnsi="Arial" w:cs="Arial"/>
                <w:b/>
                <w:bCs/>
                <w:sz w:val="18"/>
                <w:szCs w:val="18"/>
              </w:rPr>
              <w:t xml:space="preserve"> years</w:t>
            </w:r>
          </w:p>
          <w:p w14:paraId="107E30A5" w14:textId="7ADEB137" w:rsidR="0024492C" w:rsidRPr="005A6482" w:rsidRDefault="0024492C" w:rsidP="00710F9B">
            <w:pPr>
              <w:pStyle w:val="BlockText"/>
              <w:ind w:left="-105" w:right="-72" w:firstLine="0"/>
              <w:jc w:val="right"/>
              <w:rPr>
                <w:rFonts w:ascii="Arial" w:hAnsi="Arial" w:cs="Arial"/>
                <w:b/>
                <w:bCs/>
                <w:sz w:val="18"/>
                <w:szCs w:val="18"/>
              </w:rPr>
            </w:pPr>
            <w:r w:rsidRPr="005A6482">
              <w:rPr>
                <w:rFonts w:ascii="Arial" w:hAnsi="Arial" w:cs="Arial"/>
                <w:b/>
                <w:bCs/>
                <w:sz w:val="18"/>
                <w:szCs w:val="18"/>
              </w:rPr>
              <w:t>Thousand Baht</w:t>
            </w:r>
          </w:p>
        </w:tc>
        <w:tc>
          <w:tcPr>
            <w:tcW w:w="992" w:type="dxa"/>
            <w:tcBorders>
              <w:top w:val="single" w:sz="4" w:space="0" w:color="auto"/>
              <w:bottom w:val="single" w:sz="4" w:space="0" w:color="auto"/>
            </w:tcBorders>
            <w:shd w:val="clear" w:color="auto" w:fill="auto"/>
            <w:vAlign w:val="bottom"/>
          </w:tcPr>
          <w:p w14:paraId="09E9F760" w14:textId="77777777" w:rsidR="0024492C"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Over </w:t>
            </w:r>
          </w:p>
          <w:p w14:paraId="6FC3C1B0" w14:textId="41415156" w:rsidR="0024492C"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5</w:t>
            </w:r>
            <w:r w:rsidR="0024492C" w:rsidRPr="005A6482">
              <w:rPr>
                <w:rFonts w:ascii="Arial" w:hAnsi="Arial" w:cs="Arial"/>
                <w:b/>
                <w:bCs/>
                <w:sz w:val="18"/>
                <w:szCs w:val="18"/>
              </w:rPr>
              <w:t xml:space="preserve"> years</w:t>
            </w:r>
          </w:p>
          <w:p w14:paraId="421C2CF6" w14:textId="43EA7665" w:rsidR="0024492C" w:rsidRPr="005A6482" w:rsidRDefault="0024492C" w:rsidP="00710F9B">
            <w:pPr>
              <w:pStyle w:val="BlockText"/>
              <w:ind w:left="-106" w:right="-72" w:firstLine="0"/>
              <w:jc w:val="right"/>
              <w:rPr>
                <w:rFonts w:ascii="Arial" w:hAnsi="Arial" w:cs="Arial"/>
                <w:b/>
                <w:bCs/>
                <w:sz w:val="18"/>
                <w:szCs w:val="18"/>
              </w:rPr>
            </w:pPr>
            <w:r w:rsidRPr="005A6482">
              <w:rPr>
                <w:rFonts w:ascii="Arial" w:hAnsi="Arial" w:cs="Arial"/>
                <w:b/>
                <w:bCs/>
                <w:sz w:val="18"/>
                <w:szCs w:val="18"/>
              </w:rPr>
              <w:t>Thousand Baht</w:t>
            </w:r>
          </w:p>
        </w:tc>
        <w:tc>
          <w:tcPr>
            <w:tcW w:w="1148" w:type="dxa"/>
            <w:tcBorders>
              <w:top w:val="single" w:sz="4" w:space="0" w:color="auto"/>
              <w:bottom w:val="single" w:sz="4" w:space="0" w:color="auto"/>
            </w:tcBorders>
            <w:shd w:val="clear" w:color="auto" w:fill="auto"/>
            <w:vAlign w:val="bottom"/>
          </w:tcPr>
          <w:p w14:paraId="147207DA" w14:textId="77777777" w:rsidR="0024492C"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Total</w:t>
            </w:r>
          </w:p>
          <w:p w14:paraId="6353A7AB" w14:textId="75A404F1" w:rsidR="0024492C"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c>
          <w:tcPr>
            <w:tcW w:w="1134" w:type="dxa"/>
            <w:tcBorders>
              <w:top w:val="single" w:sz="4" w:space="0" w:color="auto"/>
              <w:bottom w:val="single" w:sz="4" w:space="0" w:color="auto"/>
            </w:tcBorders>
            <w:shd w:val="clear" w:color="auto" w:fill="auto"/>
            <w:vAlign w:val="bottom"/>
          </w:tcPr>
          <w:p w14:paraId="367D9146" w14:textId="77777777" w:rsidR="0024492C"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Book value</w:t>
            </w:r>
          </w:p>
          <w:p w14:paraId="0A1A1501" w14:textId="0A3AF583" w:rsidR="0024492C"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r>
      <w:tr w:rsidR="00DA29DE" w:rsidRPr="005A6482" w14:paraId="40B3BBEC" w14:textId="77777777" w:rsidTr="00710F9B">
        <w:tc>
          <w:tcPr>
            <w:tcW w:w="2376" w:type="dxa"/>
            <w:shd w:val="clear" w:color="auto" w:fill="auto"/>
          </w:tcPr>
          <w:p w14:paraId="3093AC97" w14:textId="14863C6E" w:rsidR="0024492C" w:rsidRPr="005A6482" w:rsidRDefault="0024492C" w:rsidP="00710F9B">
            <w:pPr>
              <w:pStyle w:val="BlockText"/>
              <w:ind w:left="-105" w:right="0" w:firstLine="0"/>
              <w:jc w:val="left"/>
              <w:rPr>
                <w:rFonts w:ascii="Arial" w:hAnsi="Arial" w:cs="Arial"/>
                <w:b/>
                <w:bCs/>
                <w:sz w:val="18"/>
                <w:szCs w:val="18"/>
              </w:rPr>
            </w:pPr>
          </w:p>
        </w:tc>
        <w:tc>
          <w:tcPr>
            <w:tcW w:w="1080" w:type="dxa"/>
            <w:tcBorders>
              <w:top w:val="single" w:sz="4" w:space="0" w:color="auto"/>
            </w:tcBorders>
            <w:shd w:val="clear" w:color="auto" w:fill="auto"/>
          </w:tcPr>
          <w:p w14:paraId="2C50F4E6" w14:textId="77777777" w:rsidR="0024492C" w:rsidRPr="005A6482" w:rsidRDefault="0024492C" w:rsidP="00710F9B">
            <w:pPr>
              <w:pStyle w:val="BlockText"/>
              <w:ind w:left="0" w:right="-72" w:firstLine="0"/>
              <w:jc w:val="right"/>
              <w:rPr>
                <w:rFonts w:ascii="Arial" w:hAnsi="Arial" w:cs="Arial"/>
                <w:sz w:val="18"/>
                <w:szCs w:val="18"/>
              </w:rPr>
            </w:pPr>
          </w:p>
        </w:tc>
        <w:tc>
          <w:tcPr>
            <w:tcW w:w="1168" w:type="dxa"/>
            <w:tcBorders>
              <w:top w:val="single" w:sz="4" w:space="0" w:color="auto"/>
            </w:tcBorders>
            <w:shd w:val="clear" w:color="auto" w:fill="auto"/>
            <w:vAlign w:val="bottom"/>
          </w:tcPr>
          <w:p w14:paraId="38CFDF71" w14:textId="77777777" w:rsidR="0024492C" w:rsidRPr="005A6482" w:rsidRDefault="0024492C" w:rsidP="00710F9B">
            <w:pPr>
              <w:pStyle w:val="BlockText"/>
              <w:ind w:left="0" w:right="-72" w:firstLine="0"/>
              <w:jc w:val="right"/>
              <w:rPr>
                <w:rFonts w:ascii="Arial" w:hAnsi="Arial" w:cs="Arial"/>
                <w:b/>
                <w:bCs/>
                <w:sz w:val="18"/>
                <w:szCs w:val="18"/>
              </w:rPr>
            </w:pPr>
          </w:p>
        </w:tc>
        <w:tc>
          <w:tcPr>
            <w:tcW w:w="992" w:type="dxa"/>
            <w:tcBorders>
              <w:top w:val="single" w:sz="4" w:space="0" w:color="auto"/>
            </w:tcBorders>
            <w:shd w:val="clear" w:color="auto" w:fill="auto"/>
            <w:vAlign w:val="bottom"/>
          </w:tcPr>
          <w:p w14:paraId="19BBBB42" w14:textId="77777777" w:rsidR="0024492C" w:rsidRPr="005A6482" w:rsidRDefault="0024492C" w:rsidP="00710F9B">
            <w:pPr>
              <w:pStyle w:val="BlockText"/>
              <w:ind w:left="0" w:right="-72" w:firstLine="0"/>
              <w:jc w:val="right"/>
              <w:rPr>
                <w:rFonts w:ascii="Arial" w:hAnsi="Arial" w:cs="Arial"/>
                <w:b/>
                <w:bCs/>
                <w:sz w:val="18"/>
                <w:szCs w:val="18"/>
              </w:rPr>
            </w:pPr>
          </w:p>
        </w:tc>
        <w:tc>
          <w:tcPr>
            <w:tcW w:w="992" w:type="dxa"/>
            <w:tcBorders>
              <w:top w:val="single" w:sz="4" w:space="0" w:color="auto"/>
            </w:tcBorders>
            <w:shd w:val="clear" w:color="auto" w:fill="auto"/>
            <w:vAlign w:val="bottom"/>
          </w:tcPr>
          <w:p w14:paraId="520B9836" w14:textId="77777777" w:rsidR="0024492C" w:rsidRPr="005A6482" w:rsidRDefault="0024492C" w:rsidP="00710F9B">
            <w:pPr>
              <w:pStyle w:val="BlockText"/>
              <w:ind w:left="0" w:right="-72" w:firstLine="0"/>
              <w:jc w:val="right"/>
              <w:rPr>
                <w:rFonts w:ascii="Arial" w:hAnsi="Arial" w:cs="Arial"/>
                <w:b/>
                <w:bCs/>
                <w:sz w:val="18"/>
                <w:szCs w:val="18"/>
              </w:rPr>
            </w:pPr>
          </w:p>
        </w:tc>
        <w:tc>
          <w:tcPr>
            <w:tcW w:w="1148" w:type="dxa"/>
            <w:tcBorders>
              <w:top w:val="single" w:sz="4" w:space="0" w:color="auto"/>
            </w:tcBorders>
            <w:shd w:val="clear" w:color="auto" w:fill="auto"/>
            <w:vAlign w:val="bottom"/>
          </w:tcPr>
          <w:p w14:paraId="21DB232A" w14:textId="77777777" w:rsidR="0024492C" w:rsidRPr="005A6482" w:rsidRDefault="0024492C" w:rsidP="00710F9B">
            <w:pPr>
              <w:pStyle w:val="BlockText"/>
              <w:ind w:left="0" w:right="-72" w:firstLine="0"/>
              <w:jc w:val="right"/>
              <w:rPr>
                <w:rFonts w:ascii="Arial" w:hAnsi="Arial" w:cs="Arial"/>
                <w:b/>
                <w:bCs/>
                <w:sz w:val="18"/>
                <w:szCs w:val="18"/>
              </w:rPr>
            </w:pPr>
          </w:p>
        </w:tc>
        <w:tc>
          <w:tcPr>
            <w:tcW w:w="1134" w:type="dxa"/>
            <w:tcBorders>
              <w:top w:val="single" w:sz="4" w:space="0" w:color="auto"/>
            </w:tcBorders>
            <w:shd w:val="clear" w:color="auto" w:fill="auto"/>
          </w:tcPr>
          <w:p w14:paraId="6EE0CA09" w14:textId="77777777" w:rsidR="0024492C" w:rsidRPr="005A6482" w:rsidRDefault="0024492C" w:rsidP="00710F9B">
            <w:pPr>
              <w:pStyle w:val="BlockText"/>
              <w:ind w:left="0" w:right="-72" w:firstLine="0"/>
              <w:jc w:val="right"/>
              <w:rPr>
                <w:rFonts w:ascii="Arial" w:hAnsi="Arial" w:cs="Arial"/>
                <w:b/>
                <w:bCs/>
                <w:sz w:val="18"/>
                <w:szCs w:val="18"/>
              </w:rPr>
            </w:pPr>
          </w:p>
        </w:tc>
      </w:tr>
      <w:tr w:rsidR="00DA29DE" w:rsidRPr="005A6482" w14:paraId="47ACD0DC" w14:textId="77777777" w:rsidTr="00710F9B">
        <w:tc>
          <w:tcPr>
            <w:tcW w:w="2376" w:type="dxa"/>
            <w:shd w:val="clear" w:color="auto" w:fill="auto"/>
          </w:tcPr>
          <w:p w14:paraId="7614E330" w14:textId="77777777" w:rsidR="001653A3" w:rsidRPr="005A6482" w:rsidRDefault="001653A3"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Bank overdrafts and </w:t>
            </w:r>
          </w:p>
          <w:p w14:paraId="485A2AB2" w14:textId="77777777" w:rsidR="001653A3" w:rsidRPr="005A6482" w:rsidRDefault="001653A3"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   short-term loans from</w:t>
            </w:r>
          </w:p>
          <w:p w14:paraId="694A3CA4" w14:textId="6ECCF830" w:rsidR="001C780A" w:rsidRPr="005A6482" w:rsidRDefault="001C780A"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   financial institutions</w:t>
            </w:r>
          </w:p>
        </w:tc>
        <w:tc>
          <w:tcPr>
            <w:tcW w:w="1080" w:type="dxa"/>
            <w:shd w:val="clear" w:color="auto" w:fill="auto"/>
            <w:vAlign w:val="bottom"/>
          </w:tcPr>
          <w:p w14:paraId="60055716" w14:textId="531C1C79" w:rsidR="001C780A" w:rsidRPr="005A6482" w:rsidRDefault="00586ED6" w:rsidP="00710F9B">
            <w:pPr>
              <w:pStyle w:val="BlockText"/>
              <w:ind w:left="0" w:right="-72" w:firstLine="0"/>
              <w:jc w:val="right"/>
              <w:rPr>
                <w:rFonts w:ascii="Arial" w:hAnsi="Arial" w:cstheme="minorBidi"/>
                <w:sz w:val="18"/>
                <w:szCs w:val="18"/>
              </w:rPr>
            </w:pPr>
            <w:r w:rsidRPr="005A6482">
              <w:rPr>
                <w:rFonts w:ascii="Arial" w:hAnsi="Arial" w:cstheme="minorBidi" w:hint="cs"/>
                <w:sz w:val="18"/>
                <w:szCs w:val="18"/>
                <w:cs/>
              </w:rPr>
              <w:t>-</w:t>
            </w:r>
          </w:p>
        </w:tc>
        <w:tc>
          <w:tcPr>
            <w:tcW w:w="1168" w:type="dxa"/>
            <w:shd w:val="clear" w:color="auto" w:fill="auto"/>
            <w:vAlign w:val="bottom"/>
          </w:tcPr>
          <w:p w14:paraId="47EADC54" w14:textId="0363FF5F"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9,452,300</w:t>
            </w:r>
          </w:p>
        </w:tc>
        <w:tc>
          <w:tcPr>
            <w:tcW w:w="992" w:type="dxa"/>
            <w:shd w:val="clear" w:color="auto" w:fill="auto"/>
            <w:vAlign w:val="bottom"/>
          </w:tcPr>
          <w:p w14:paraId="18136D97" w14:textId="7F049A8A"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2" w:type="dxa"/>
            <w:shd w:val="clear" w:color="auto" w:fill="auto"/>
            <w:vAlign w:val="bottom"/>
          </w:tcPr>
          <w:p w14:paraId="3C6002FC" w14:textId="6EA9AB46"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48" w:type="dxa"/>
            <w:shd w:val="clear" w:color="auto" w:fill="auto"/>
            <w:vAlign w:val="bottom"/>
          </w:tcPr>
          <w:p w14:paraId="4A5F622D" w14:textId="340F0337"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9,452,300</w:t>
            </w:r>
          </w:p>
        </w:tc>
        <w:tc>
          <w:tcPr>
            <w:tcW w:w="1134" w:type="dxa"/>
            <w:shd w:val="clear" w:color="auto" w:fill="auto"/>
            <w:vAlign w:val="bottom"/>
          </w:tcPr>
          <w:p w14:paraId="48463003" w14:textId="45683E26"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9,452,300</w:t>
            </w:r>
          </w:p>
        </w:tc>
      </w:tr>
      <w:tr w:rsidR="00DA29DE" w:rsidRPr="005A6482" w14:paraId="03EDE66C" w14:textId="77777777" w:rsidTr="00710F9B">
        <w:tc>
          <w:tcPr>
            <w:tcW w:w="2376" w:type="dxa"/>
            <w:shd w:val="clear" w:color="auto" w:fill="auto"/>
          </w:tcPr>
          <w:p w14:paraId="567A82FA" w14:textId="77777777" w:rsidR="003E19B7" w:rsidRPr="005A6482" w:rsidRDefault="001C780A" w:rsidP="00710F9B">
            <w:pPr>
              <w:pStyle w:val="BlockText"/>
              <w:ind w:left="-105" w:right="0" w:firstLine="0"/>
              <w:jc w:val="left"/>
              <w:rPr>
                <w:rFonts w:ascii="Arial" w:hAnsi="Arial" w:cs="Arial"/>
                <w:sz w:val="18"/>
                <w:szCs w:val="18"/>
              </w:rPr>
            </w:pPr>
            <w:r w:rsidRPr="005A6482">
              <w:rPr>
                <w:rFonts w:ascii="Arial" w:hAnsi="Arial" w:cs="Arial"/>
                <w:sz w:val="18"/>
                <w:szCs w:val="18"/>
              </w:rPr>
              <w:t>Trade and other</w:t>
            </w:r>
            <w:r w:rsidR="003E19B7" w:rsidRPr="005A6482">
              <w:rPr>
                <w:rFonts w:ascii="Arial" w:hAnsi="Arial" w:cs="Arial"/>
                <w:sz w:val="18"/>
                <w:szCs w:val="18"/>
              </w:rPr>
              <w:t xml:space="preserve"> current</w:t>
            </w:r>
            <w:r w:rsidRPr="005A6482">
              <w:rPr>
                <w:rFonts w:ascii="Arial" w:hAnsi="Arial" w:cs="Arial"/>
                <w:sz w:val="18"/>
                <w:szCs w:val="18"/>
              </w:rPr>
              <w:t xml:space="preserve"> </w:t>
            </w:r>
          </w:p>
          <w:p w14:paraId="4BD565BB" w14:textId="0673604D" w:rsidR="001C780A" w:rsidRPr="005A6482" w:rsidRDefault="003E19B7"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   </w:t>
            </w:r>
            <w:r w:rsidR="001C780A" w:rsidRPr="005A6482">
              <w:rPr>
                <w:rFonts w:ascii="Arial" w:hAnsi="Arial" w:cs="Arial"/>
                <w:sz w:val="18"/>
                <w:szCs w:val="18"/>
              </w:rPr>
              <w:t>payables</w:t>
            </w:r>
          </w:p>
        </w:tc>
        <w:tc>
          <w:tcPr>
            <w:tcW w:w="1080" w:type="dxa"/>
            <w:shd w:val="clear" w:color="auto" w:fill="auto"/>
            <w:vAlign w:val="bottom"/>
          </w:tcPr>
          <w:p w14:paraId="54ACA0A8" w14:textId="787D35E1" w:rsidR="001C780A" w:rsidRPr="005A6482" w:rsidRDefault="00586ED6" w:rsidP="00710F9B">
            <w:pPr>
              <w:pStyle w:val="BlockText"/>
              <w:ind w:left="0" w:right="-72" w:firstLine="0"/>
              <w:jc w:val="right"/>
              <w:rPr>
                <w:rFonts w:ascii="Arial" w:hAnsi="Arial" w:cstheme="minorBidi"/>
                <w:sz w:val="18"/>
                <w:szCs w:val="18"/>
                <w:cs/>
              </w:rPr>
            </w:pPr>
            <w:r w:rsidRPr="005A6482">
              <w:rPr>
                <w:rFonts w:ascii="Arial" w:hAnsi="Arial" w:cstheme="minorBidi" w:hint="cs"/>
                <w:sz w:val="18"/>
                <w:szCs w:val="18"/>
                <w:cs/>
              </w:rPr>
              <w:t>-</w:t>
            </w:r>
          </w:p>
        </w:tc>
        <w:tc>
          <w:tcPr>
            <w:tcW w:w="1168" w:type="dxa"/>
            <w:shd w:val="clear" w:color="auto" w:fill="auto"/>
            <w:vAlign w:val="bottom"/>
          </w:tcPr>
          <w:p w14:paraId="7D9C322E" w14:textId="2E0F6BE5"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3,</w:t>
            </w:r>
            <w:r w:rsidR="001A3BF1" w:rsidRPr="005A6482">
              <w:rPr>
                <w:rFonts w:ascii="Arial" w:hAnsi="Arial" w:cs="Arial"/>
                <w:sz w:val="18"/>
                <w:szCs w:val="18"/>
              </w:rPr>
              <w:t>470,775</w:t>
            </w:r>
          </w:p>
        </w:tc>
        <w:tc>
          <w:tcPr>
            <w:tcW w:w="992" w:type="dxa"/>
            <w:shd w:val="clear" w:color="auto" w:fill="auto"/>
            <w:vAlign w:val="bottom"/>
          </w:tcPr>
          <w:p w14:paraId="6C3E1727" w14:textId="0742BEEF"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2" w:type="dxa"/>
            <w:shd w:val="clear" w:color="auto" w:fill="auto"/>
            <w:vAlign w:val="bottom"/>
          </w:tcPr>
          <w:p w14:paraId="250B2A88" w14:textId="26A39CCF"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48" w:type="dxa"/>
            <w:shd w:val="clear" w:color="auto" w:fill="auto"/>
            <w:vAlign w:val="bottom"/>
          </w:tcPr>
          <w:p w14:paraId="386B6485" w14:textId="0B0BE56E" w:rsidR="001C780A"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3,470,775</w:t>
            </w:r>
          </w:p>
        </w:tc>
        <w:tc>
          <w:tcPr>
            <w:tcW w:w="1134" w:type="dxa"/>
            <w:shd w:val="clear" w:color="auto" w:fill="auto"/>
            <w:vAlign w:val="bottom"/>
          </w:tcPr>
          <w:p w14:paraId="0AFC163D" w14:textId="37DC36D3" w:rsidR="001C780A"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3,470,775</w:t>
            </w:r>
          </w:p>
        </w:tc>
      </w:tr>
      <w:tr w:rsidR="00DA29DE" w:rsidRPr="005A6482" w14:paraId="63AC57C1" w14:textId="77777777" w:rsidTr="00710F9B">
        <w:tc>
          <w:tcPr>
            <w:tcW w:w="2376" w:type="dxa"/>
            <w:shd w:val="clear" w:color="auto" w:fill="auto"/>
          </w:tcPr>
          <w:p w14:paraId="58AD82EB" w14:textId="7D9A2F28" w:rsidR="001C780A" w:rsidRPr="005A6482" w:rsidRDefault="001C780A"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Short-term loans from </w:t>
            </w:r>
          </w:p>
          <w:p w14:paraId="1384485E" w14:textId="7B9C511A" w:rsidR="001C780A" w:rsidRPr="005A6482" w:rsidRDefault="001C780A" w:rsidP="00710F9B">
            <w:pPr>
              <w:pStyle w:val="BlockText"/>
              <w:ind w:left="-105" w:right="0" w:firstLine="0"/>
              <w:jc w:val="left"/>
              <w:rPr>
                <w:rFonts w:ascii="Arial" w:hAnsi="Arial" w:cs="Arial"/>
                <w:b/>
                <w:bCs/>
                <w:sz w:val="18"/>
                <w:szCs w:val="18"/>
              </w:rPr>
            </w:pPr>
            <w:r w:rsidRPr="005A6482">
              <w:rPr>
                <w:rFonts w:ascii="Arial" w:hAnsi="Arial" w:cs="Arial"/>
                <w:sz w:val="18"/>
                <w:szCs w:val="18"/>
              </w:rPr>
              <w:t xml:space="preserve">   subsidiaries</w:t>
            </w:r>
          </w:p>
        </w:tc>
        <w:tc>
          <w:tcPr>
            <w:tcW w:w="1080" w:type="dxa"/>
            <w:shd w:val="clear" w:color="auto" w:fill="auto"/>
            <w:vAlign w:val="bottom"/>
          </w:tcPr>
          <w:p w14:paraId="54D8ED34" w14:textId="6D7BE4CE" w:rsidR="001C780A" w:rsidRPr="005A6482" w:rsidRDefault="00EA0B79" w:rsidP="00710F9B">
            <w:pPr>
              <w:pStyle w:val="BlockText"/>
              <w:ind w:left="0" w:right="-72" w:firstLine="0"/>
              <w:jc w:val="right"/>
              <w:rPr>
                <w:rFonts w:ascii="Arial" w:hAnsi="Arial" w:cstheme="minorBidi"/>
                <w:sz w:val="18"/>
                <w:szCs w:val="18"/>
                <w:lang w:val="en-US"/>
              </w:rPr>
            </w:pPr>
            <w:r w:rsidRPr="005A6482">
              <w:rPr>
                <w:rFonts w:ascii="Arial" w:hAnsi="Arial" w:cstheme="minorBidi"/>
                <w:sz w:val="18"/>
                <w:szCs w:val="18"/>
                <w:lang w:val="en-US"/>
              </w:rPr>
              <w:t>1,038,143</w:t>
            </w:r>
          </w:p>
        </w:tc>
        <w:tc>
          <w:tcPr>
            <w:tcW w:w="1168" w:type="dxa"/>
            <w:shd w:val="clear" w:color="auto" w:fill="auto"/>
            <w:vAlign w:val="bottom"/>
          </w:tcPr>
          <w:p w14:paraId="2110C06E" w14:textId="6A393AA0"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2" w:type="dxa"/>
            <w:shd w:val="clear" w:color="auto" w:fill="auto"/>
            <w:vAlign w:val="bottom"/>
          </w:tcPr>
          <w:p w14:paraId="1AB2FBF4" w14:textId="308B012A"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2" w:type="dxa"/>
            <w:shd w:val="clear" w:color="auto" w:fill="auto"/>
            <w:vAlign w:val="bottom"/>
          </w:tcPr>
          <w:p w14:paraId="5F7877C3" w14:textId="5FB87775"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48" w:type="dxa"/>
            <w:shd w:val="clear" w:color="auto" w:fill="auto"/>
            <w:vAlign w:val="bottom"/>
          </w:tcPr>
          <w:p w14:paraId="2B974F8E" w14:textId="6203923A"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1,038,143</w:t>
            </w:r>
          </w:p>
        </w:tc>
        <w:tc>
          <w:tcPr>
            <w:tcW w:w="1134" w:type="dxa"/>
            <w:shd w:val="clear" w:color="auto" w:fill="auto"/>
            <w:vAlign w:val="bottom"/>
          </w:tcPr>
          <w:p w14:paraId="66D3BAA6" w14:textId="0EA4BEF9"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1,038,143</w:t>
            </w:r>
          </w:p>
        </w:tc>
      </w:tr>
      <w:tr w:rsidR="00DA29DE" w:rsidRPr="005A6482" w14:paraId="58BAE71D" w14:textId="77777777" w:rsidTr="00710F9B">
        <w:tc>
          <w:tcPr>
            <w:tcW w:w="2376" w:type="dxa"/>
            <w:shd w:val="clear" w:color="auto" w:fill="auto"/>
          </w:tcPr>
          <w:p w14:paraId="532A0965" w14:textId="200DB95B" w:rsidR="003E19B7" w:rsidRPr="005A6482" w:rsidRDefault="003E19B7" w:rsidP="00710F9B">
            <w:pPr>
              <w:pStyle w:val="BlockText"/>
              <w:ind w:left="-105" w:right="0" w:firstLine="0"/>
              <w:jc w:val="left"/>
              <w:rPr>
                <w:rFonts w:ascii="Arial" w:hAnsi="Arial" w:cs="Arial"/>
                <w:sz w:val="18"/>
                <w:szCs w:val="18"/>
              </w:rPr>
            </w:pPr>
            <w:r w:rsidRPr="005A6482">
              <w:rPr>
                <w:rFonts w:ascii="Arial" w:hAnsi="Arial" w:cs="Arial"/>
                <w:sz w:val="18"/>
                <w:szCs w:val="18"/>
              </w:rPr>
              <w:t>Lease liabilities</w:t>
            </w:r>
          </w:p>
        </w:tc>
        <w:tc>
          <w:tcPr>
            <w:tcW w:w="1080" w:type="dxa"/>
            <w:shd w:val="clear" w:color="auto" w:fill="auto"/>
            <w:vAlign w:val="bottom"/>
          </w:tcPr>
          <w:p w14:paraId="0EB73DF0" w14:textId="306543D4" w:rsidR="003E19B7" w:rsidRPr="005A6482" w:rsidRDefault="00586ED6"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8" w:type="dxa"/>
            <w:shd w:val="clear" w:color="auto" w:fill="auto"/>
            <w:vAlign w:val="bottom"/>
          </w:tcPr>
          <w:p w14:paraId="26CFD64A" w14:textId="2FF1C36E" w:rsidR="003E19B7"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569,745</w:t>
            </w:r>
          </w:p>
        </w:tc>
        <w:tc>
          <w:tcPr>
            <w:tcW w:w="992" w:type="dxa"/>
            <w:shd w:val="clear" w:color="auto" w:fill="auto"/>
            <w:vAlign w:val="bottom"/>
          </w:tcPr>
          <w:p w14:paraId="0E5C8DE8" w14:textId="6B5E2524" w:rsidR="003E19B7"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303,418</w:t>
            </w:r>
          </w:p>
        </w:tc>
        <w:tc>
          <w:tcPr>
            <w:tcW w:w="992" w:type="dxa"/>
            <w:shd w:val="clear" w:color="auto" w:fill="auto"/>
            <w:vAlign w:val="bottom"/>
          </w:tcPr>
          <w:p w14:paraId="0FBCB987" w14:textId="18918FDA" w:rsidR="003E19B7"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96,441</w:t>
            </w:r>
          </w:p>
        </w:tc>
        <w:tc>
          <w:tcPr>
            <w:tcW w:w="1148" w:type="dxa"/>
            <w:shd w:val="clear" w:color="auto" w:fill="auto"/>
            <w:vAlign w:val="bottom"/>
          </w:tcPr>
          <w:p w14:paraId="56262504" w14:textId="7795A65C" w:rsidR="003E19B7"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969,604</w:t>
            </w:r>
          </w:p>
        </w:tc>
        <w:tc>
          <w:tcPr>
            <w:tcW w:w="1134" w:type="dxa"/>
            <w:shd w:val="clear" w:color="auto" w:fill="auto"/>
            <w:vAlign w:val="bottom"/>
          </w:tcPr>
          <w:p w14:paraId="1066F468" w14:textId="40CCDA02" w:rsidR="003E19B7"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856,945</w:t>
            </w:r>
          </w:p>
        </w:tc>
      </w:tr>
      <w:tr w:rsidR="00DA29DE" w:rsidRPr="005A6482" w14:paraId="62364941" w14:textId="77777777" w:rsidTr="00710F9B">
        <w:tc>
          <w:tcPr>
            <w:tcW w:w="2376" w:type="dxa"/>
            <w:shd w:val="clear" w:color="auto" w:fill="auto"/>
          </w:tcPr>
          <w:p w14:paraId="1D5AAA53" w14:textId="5AD09630" w:rsidR="003E19B7" w:rsidRPr="005A6482" w:rsidRDefault="003E19B7" w:rsidP="00710F9B">
            <w:pPr>
              <w:pStyle w:val="BlockText"/>
              <w:ind w:left="-105" w:right="0" w:firstLine="0"/>
              <w:jc w:val="left"/>
              <w:rPr>
                <w:rFonts w:ascii="Arial" w:hAnsi="Arial" w:cs="Arial"/>
                <w:sz w:val="18"/>
                <w:szCs w:val="18"/>
              </w:rPr>
            </w:pPr>
            <w:r w:rsidRPr="005A6482">
              <w:rPr>
                <w:rFonts w:ascii="Arial" w:hAnsi="Arial" w:cs="Arial"/>
                <w:sz w:val="18"/>
                <w:szCs w:val="18"/>
              </w:rPr>
              <w:t>Long-term loans from banks</w:t>
            </w:r>
          </w:p>
        </w:tc>
        <w:tc>
          <w:tcPr>
            <w:tcW w:w="1080" w:type="dxa"/>
            <w:shd w:val="clear" w:color="auto" w:fill="auto"/>
            <w:vAlign w:val="bottom"/>
          </w:tcPr>
          <w:p w14:paraId="3A44F42A" w14:textId="37E7EF09" w:rsidR="003E19B7" w:rsidRPr="005A6482" w:rsidRDefault="00586ED6"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8" w:type="dxa"/>
            <w:shd w:val="clear" w:color="auto" w:fill="auto"/>
            <w:vAlign w:val="bottom"/>
          </w:tcPr>
          <w:p w14:paraId="0257CA13" w14:textId="0F4E6F76" w:rsidR="003E19B7" w:rsidRPr="005A6482" w:rsidRDefault="00586ED6"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2" w:type="dxa"/>
            <w:shd w:val="clear" w:color="auto" w:fill="auto"/>
            <w:vAlign w:val="bottom"/>
          </w:tcPr>
          <w:p w14:paraId="7CEFF412" w14:textId="6ABC8310" w:rsidR="003E19B7"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710,646</w:t>
            </w:r>
          </w:p>
        </w:tc>
        <w:tc>
          <w:tcPr>
            <w:tcW w:w="992" w:type="dxa"/>
            <w:shd w:val="clear" w:color="auto" w:fill="auto"/>
            <w:vAlign w:val="bottom"/>
          </w:tcPr>
          <w:p w14:paraId="1C734716" w14:textId="4F16C96C" w:rsidR="003E19B7" w:rsidRPr="005A6482" w:rsidRDefault="00586ED6"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48" w:type="dxa"/>
            <w:shd w:val="clear" w:color="auto" w:fill="auto"/>
            <w:vAlign w:val="bottom"/>
          </w:tcPr>
          <w:p w14:paraId="0D7ADACE" w14:textId="5394C87F" w:rsidR="003E19B7"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710,646</w:t>
            </w:r>
          </w:p>
        </w:tc>
        <w:tc>
          <w:tcPr>
            <w:tcW w:w="1134" w:type="dxa"/>
            <w:shd w:val="clear" w:color="auto" w:fill="auto"/>
            <w:vAlign w:val="bottom"/>
          </w:tcPr>
          <w:p w14:paraId="3D28D313" w14:textId="7A0A488A" w:rsidR="003E19B7" w:rsidRPr="005A6482" w:rsidRDefault="00586ED6" w:rsidP="00710F9B">
            <w:pPr>
              <w:pStyle w:val="BlockText"/>
              <w:ind w:left="0" w:right="-72" w:firstLine="0"/>
              <w:jc w:val="right"/>
              <w:rPr>
                <w:rFonts w:ascii="Arial" w:hAnsi="Arial" w:cs="Arial"/>
                <w:sz w:val="18"/>
                <w:szCs w:val="18"/>
              </w:rPr>
            </w:pPr>
            <w:r w:rsidRPr="005A6482">
              <w:rPr>
                <w:rFonts w:ascii="Arial" w:hAnsi="Arial" w:cs="Arial"/>
                <w:sz w:val="18"/>
                <w:szCs w:val="18"/>
              </w:rPr>
              <w:t>683,333</w:t>
            </w:r>
          </w:p>
        </w:tc>
      </w:tr>
      <w:tr w:rsidR="00DA29DE" w:rsidRPr="005A6482" w14:paraId="39EBA076" w14:textId="77777777" w:rsidTr="00710F9B">
        <w:tc>
          <w:tcPr>
            <w:tcW w:w="2376" w:type="dxa"/>
            <w:shd w:val="clear" w:color="auto" w:fill="auto"/>
          </w:tcPr>
          <w:p w14:paraId="2C8FA39C" w14:textId="2AEF9864" w:rsidR="003E19B7" w:rsidRPr="005A6482" w:rsidRDefault="003E19B7" w:rsidP="00710F9B">
            <w:pPr>
              <w:pStyle w:val="BlockText"/>
              <w:ind w:left="-105" w:right="0" w:firstLine="0"/>
              <w:jc w:val="left"/>
              <w:rPr>
                <w:rFonts w:ascii="Arial" w:hAnsi="Arial" w:cs="Arial"/>
                <w:sz w:val="18"/>
                <w:szCs w:val="18"/>
              </w:rPr>
            </w:pPr>
            <w:r w:rsidRPr="005A6482">
              <w:rPr>
                <w:rFonts w:ascii="Arial" w:hAnsi="Arial" w:cs="Arial"/>
                <w:sz w:val="18"/>
                <w:szCs w:val="18"/>
              </w:rPr>
              <w:t>Other current liabilities</w:t>
            </w:r>
          </w:p>
        </w:tc>
        <w:tc>
          <w:tcPr>
            <w:tcW w:w="1080" w:type="dxa"/>
            <w:shd w:val="clear" w:color="auto" w:fill="auto"/>
            <w:vAlign w:val="bottom"/>
          </w:tcPr>
          <w:p w14:paraId="1D84538B" w14:textId="57CA0FFF" w:rsidR="003E19B7" w:rsidRPr="005A6482" w:rsidRDefault="00586ED6"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8" w:type="dxa"/>
            <w:shd w:val="clear" w:color="auto" w:fill="auto"/>
            <w:vAlign w:val="bottom"/>
          </w:tcPr>
          <w:p w14:paraId="7885B3FD" w14:textId="230529A8" w:rsidR="003E19B7"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2,728</w:t>
            </w:r>
          </w:p>
        </w:tc>
        <w:tc>
          <w:tcPr>
            <w:tcW w:w="992" w:type="dxa"/>
            <w:shd w:val="clear" w:color="auto" w:fill="auto"/>
            <w:vAlign w:val="bottom"/>
          </w:tcPr>
          <w:p w14:paraId="3C56EF77" w14:textId="2389E323" w:rsidR="003E19B7" w:rsidRPr="005A6482" w:rsidRDefault="00586ED6"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2" w:type="dxa"/>
            <w:shd w:val="clear" w:color="auto" w:fill="auto"/>
            <w:vAlign w:val="bottom"/>
          </w:tcPr>
          <w:p w14:paraId="6E2D7A20" w14:textId="7BDB8642" w:rsidR="003E19B7" w:rsidRPr="005A6482" w:rsidRDefault="00586ED6"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48" w:type="dxa"/>
            <w:shd w:val="clear" w:color="auto" w:fill="auto"/>
            <w:vAlign w:val="bottom"/>
          </w:tcPr>
          <w:p w14:paraId="61B30BEB" w14:textId="0FB4D0D7" w:rsidR="003E19B7"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2,728</w:t>
            </w:r>
          </w:p>
        </w:tc>
        <w:tc>
          <w:tcPr>
            <w:tcW w:w="1134" w:type="dxa"/>
            <w:shd w:val="clear" w:color="auto" w:fill="auto"/>
            <w:vAlign w:val="bottom"/>
          </w:tcPr>
          <w:p w14:paraId="2CDD1E99" w14:textId="501F982D" w:rsidR="003E19B7" w:rsidRPr="005A6482" w:rsidRDefault="00203662" w:rsidP="00710F9B">
            <w:pPr>
              <w:pStyle w:val="BlockText"/>
              <w:ind w:left="0" w:right="-72" w:firstLine="0"/>
              <w:jc w:val="right"/>
              <w:rPr>
                <w:rFonts w:ascii="Arial" w:hAnsi="Arial" w:cs="Arial"/>
                <w:sz w:val="18"/>
                <w:szCs w:val="18"/>
              </w:rPr>
            </w:pPr>
            <w:r w:rsidRPr="005A6482">
              <w:rPr>
                <w:rFonts w:ascii="Arial" w:hAnsi="Arial" w:cs="Arial"/>
                <w:sz w:val="18"/>
                <w:szCs w:val="18"/>
              </w:rPr>
              <w:t>2,728</w:t>
            </w:r>
          </w:p>
        </w:tc>
      </w:tr>
      <w:tr w:rsidR="00DA29DE" w:rsidRPr="005A6482" w14:paraId="3471E0FC" w14:textId="77777777" w:rsidTr="00710F9B">
        <w:tc>
          <w:tcPr>
            <w:tcW w:w="2376" w:type="dxa"/>
            <w:shd w:val="clear" w:color="auto" w:fill="auto"/>
          </w:tcPr>
          <w:p w14:paraId="7AE4284C" w14:textId="2C7D27B1" w:rsidR="001C780A" w:rsidRPr="005A6482" w:rsidRDefault="001C780A"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Other </w:t>
            </w:r>
            <w:r w:rsidR="003E19B7" w:rsidRPr="005A6482">
              <w:rPr>
                <w:rFonts w:ascii="Arial" w:hAnsi="Arial" w:cs="Arial"/>
                <w:sz w:val="18"/>
                <w:szCs w:val="18"/>
              </w:rPr>
              <w:t xml:space="preserve">non-current </w:t>
            </w:r>
            <w:r w:rsidRPr="005A6482">
              <w:rPr>
                <w:rFonts w:ascii="Arial" w:hAnsi="Arial" w:cs="Arial"/>
                <w:sz w:val="18"/>
                <w:szCs w:val="18"/>
              </w:rPr>
              <w:t>liabilities</w:t>
            </w:r>
          </w:p>
        </w:tc>
        <w:tc>
          <w:tcPr>
            <w:tcW w:w="1080" w:type="dxa"/>
            <w:tcBorders>
              <w:bottom w:val="single" w:sz="4" w:space="0" w:color="auto"/>
            </w:tcBorders>
            <w:shd w:val="clear" w:color="auto" w:fill="auto"/>
            <w:vAlign w:val="bottom"/>
          </w:tcPr>
          <w:p w14:paraId="1DEAF2DB" w14:textId="7DD4A0C5" w:rsidR="001C780A" w:rsidRPr="005A6482" w:rsidRDefault="00586ED6"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8" w:type="dxa"/>
            <w:tcBorders>
              <w:bottom w:val="single" w:sz="4" w:space="0" w:color="auto"/>
            </w:tcBorders>
            <w:shd w:val="clear" w:color="auto" w:fill="auto"/>
            <w:vAlign w:val="bottom"/>
          </w:tcPr>
          <w:p w14:paraId="59739027" w14:textId="184CDC61" w:rsidR="001C780A" w:rsidRPr="005A6482" w:rsidRDefault="00586ED6"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2" w:type="dxa"/>
            <w:tcBorders>
              <w:bottom w:val="single" w:sz="4" w:space="0" w:color="auto"/>
            </w:tcBorders>
            <w:shd w:val="clear" w:color="auto" w:fill="auto"/>
            <w:vAlign w:val="bottom"/>
          </w:tcPr>
          <w:p w14:paraId="416E04C8" w14:textId="26B5C220"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184,89</w:t>
            </w:r>
            <w:r w:rsidR="001A3BF1" w:rsidRPr="005A6482">
              <w:rPr>
                <w:rFonts w:ascii="Arial" w:hAnsi="Arial" w:cs="Arial"/>
                <w:sz w:val="18"/>
                <w:szCs w:val="18"/>
              </w:rPr>
              <w:t>2</w:t>
            </w:r>
          </w:p>
        </w:tc>
        <w:tc>
          <w:tcPr>
            <w:tcW w:w="992" w:type="dxa"/>
            <w:tcBorders>
              <w:bottom w:val="single" w:sz="4" w:space="0" w:color="auto"/>
            </w:tcBorders>
            <w:shd w:val="clear" w:color="auto" w:fill="auto"/>
            <w:vAlign w:val="bottom"/>
          </w:tcPr>
          <w:p w14:paraId="34BA339D" w14:textId="2AEEBF22" w:rsidR="001C780A" w:rsidRPr="005A6482" w:rsidRDefault="00586ED6"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48" w:type="dxa"/>
            <w:tcBorders>
              <w:bottom w:val="single" w:sz="4" w:space="0" w:color="auto"/>
            </w:tcBorders>
            <w:shd w:val="clear" w:color="auto" w:fill="auto"/>
            <w:vAlign w:val="bottom"/>
          </w:tcPr>
          <w:p w14:paraId="665AE866" w14:textId="5C82C8A0"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184,89</w:t>
            </w:r>
            <w:r w:rsidR="001A3BF1" w:rsidRPr="005A6482">
              <w:rPr>
                <w:rFonts w:ascii="Arial" w:hAnsi="Arial" w:cs="Arial"/>
                <w:sz w:val="18"/>
                <w:szCs w:val="18"/>
              </w:rPr>
              <w:t>2</w:t>
            </w:r>
          </w:p>
        </w:tc>
        <w:tc>
          <w:tcPr>
            <w:tcW w:w="1134" w:type="dxa"/>
            <w:tcBorders>
              <w:bottom w:val="single" w:sz="4" w:space="0" w:color="auto"/>
            </w:tcBorders>
            <w:shd w:val="clear" w:color="auto" w:fill="auto"/>
            <w:vAlign w:val="bottom"/>
          </w:tcPr>
          <w:p w14:paraId="48926D24" w14:textId="57BCDE95"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184,89</w:t>
            </w:r>
            <w:r w:rsidR="001A3BF1" w:rsidRPr="005A6482">
              <w:rPr>
                <w:rFonts w:ascii="Arial" w:hAnsi="Arial" w:cs="Arial"/>
                <w:sz w:val="18"/>
                <w:szCs w:val="18"/>
              </w:rPr>
              <w:t>2</w:t>
            </w:r>
          </w:p>
        </w:tc>
      </w:tr>
      <w:tr w:rsidR="00DA29DE" w:rsidRPr="005A6482" w14:paraId="016D74C2" w14:textId="77777777" w:rsidTr="00710F9B">
        <w:tc>
          <w:tcPr>
            <w:tcW w:w="2376" w:type="dxa"/>
            <w:shd w:val="clear" w:color="auto" w:fill="auto"/>
          </w:tcPr>
          <w:p w14:paraId="0FD0F466" w14:textId="77777777" w:rsidR="001C780A" w:rsidRPr="005A6482" w:rsidRDefault="001C780A" w:rsidP="00710F9B">
            <w:pPr>
              <w:pStyle w:val="BlockText"/>
              <w:ind w:left="-105" w:right="0" w:firstLine="0"/>
              <w:jc w:val="left"/>
              <w:rPr>
                <w:rFonts w:ascii="Arial" w:hAnsi="Arial" w:cs="Arial"/>
                <w:b/>
                <w:bCs/>
                <w:sz w:val="18"/>
                <w:szCs w:val="18"/>
              </w:rPr>
            </w:pPr>
          </w:p>
        </w:tc>
        <w:tc>
          <w:tcPr>
            <w:tcW w:w="1080" w:type="dxa"/>
            <w:tcBorders>
              <w:top w:val="single" w:sz="4" w:space="0" w:color="auto"/>
            </w:tcBorders>
            <w:shd w:val="clear" w:color="auto" w:fill="auto"/>
            <w:vAlign w:val="bottom"/>
          </w:tcPr>
          <w:p w14:paraId="5E3CA027" w14:textId="77777777" w:rsidR="001C780A" w:rsidRPr="005A6482" w:rsidRDefault="001C780A" w:rsidP="00710F9B">
            <w:pPr>
              <w:pStyle w:val="BlockText"/>
              <w:ind w:left="0" w:right="-72" w:firstLine="0"/>
              <w:jc w:val="right"/>
              <w:rPr>
                <w:rFonts w:ascii="Arial" w:hAnsi="Arial" w:cs="Arial"/>
                <w:sz w:val="18"/>
                <w:szCs w:val="18"/>
              </w:rPr>
            </w:pPr>
          </w:p>
        </w:tc>
        <w:tc>
          <w:tcPr>
            <w:tcW w:w="1168" w:type="dxa"/>
            <w:tcBorders>
              <w:top w:val="single" w:sz="4" w:space="0" w:color="auto"/>
            </w:tcBorders>
            <w:shd w:val="clear" w:color="auto" w:fill="auto"/>
            <w:vAlign w:val="bottom"/>
          </w:tcPr>
          <w:p w14:paraId="56D8F3B9" w14:textId="77777777" w:rsidR="001C780A" w:rsidRPr="005A6482" w:rsidRDefault="001C780A" w:rsidP="00710F9B">
            <w:pPr>
              <w:pStyle w:val="BlockText"/>
              <w:ind w:left="0" w:right="-72" w:firstLine="0"/>
              <w:jc w:val="right"/>
              <w:rPr>
                <w:rFonts w:ascii="Arial" w:hAnsi="Arial" w:cs="Arial"/>
                <w:sz w:val="18"/>
                <w:szCs w:val="18"/>
              </w:rPr>
            </w:pPr>
          </w:p>
        </w:tc>
        <w:tc>
          <w:tcPr>
            <w:tcW w:w="992" w:type="dxa"/>
            <w:tcBorders>
              <w:top w:val="single" w:sz="4" w:space="0" w:color="auto"/>
            </w:tcBorders>
            <w:shd w:val="clear" w:color="auto" w:fill="auto"/>
            <w:vAlign w:val="bottom"/>
          </w:tcPr>
          <w:p w14:paraId="5C0AEE33" w14:textId="77777777" w:rsidR="001C780A" w:rsidRPr="005A6482" w:rsidRDefault="001C780A" w:rsidP="00710F9B">
            <w:pPr>
              <w:pStyle w:val="BlockText"/>
              <w:ind w:left="0" w:right="-72" w:firstLine="0"/>
              <w:jc w:val="right"/>
              <w:rPr>
                <w:rFonts w:ascii="Arial" w:hAnsi="Arial" w:cs="Arial"/>
                <w:sz w:val="18"/>
                <w:szCs w:val="18"/>
              </w:rPr>
            </w:pPr>
          </w:p>
        </w:tc>
        <w:tc>
          <w:tcPr>
            <w:tcW w:w="992" w:type="dxa"/>
            <w:tcBorders>
              <w:top w:val="single" w:sz="4" w:space="0" w:color="auto"/>
            </w:tcBorders>
            <w:shd w:val="clear" w:color="auto" w:fill="auto"/>
            <w:vAlign w:val="bottom"/>
          </w:tcPr>
          <w:p w14:paraId="2A610D3F" w14:textId="77777777" w:rsidR="001C780A" w:rsidRPr="005A6482" w:rsidRDefault="001C780A" w:rsidP="00710F9B">
            <w:pPr>
              <w:pStyle w:val="BlockText"/>
              <w:ind w:left="0" w:right="-72" w:firstLine="0"/>
              <w:jc w:val="right"/>
              <w:rPr>
                <w:rFonts w:ascii="Arial" w:hAnsi="Arial" w:cs="Arial"/>
                <w:sz w:val="18"/>
                <w:szCs w:val="18"/>
              </w:rPr>
            </w:pPr>
          </w:p>
        </w:tc>
        <w:tc>
          <w:tcPr>
            <w:tcW w:w="1148" w:type="dxa"/>
            <w:tcBorders>
              <w:top w:val="single" w:sz="4" w:space="0" w:color="auto"/>
            </w:tcBorders>
            <w:shd w:val="clear" w:color="auto" w:fill="auto"/>
            <w:vAlign w:val="bottom"/>
          </w:tcPr>
          <w:p w14:paraId="6845E0E2" w14:textId="77777777" w:rsidR="001C780A" w:rsidRPr="005A6482" w:rsidRDefault="001C780A" w:rsidP="00710F9B">
            <w:pPr>
              <w:pStyle w:val="BlockText"/>
              <w:ind w:left="0" w:right="-72" w:firstLine="0"/>
              <w:jc w:val="right"/>
              <w:rPr>
                <w:rFonts w:ascii="Arial" w:hAnsi="Arial" w:cs="Arial"/>
                <w:sz w:val="18"/>
                <w:szCs w:val="18"/>
              </w:rPr>
            </w:pPr>
          </w:p>
        </w:tc>
        <w:tc>
          <w:tcPr>
            <w:tcW w:w="1134" w:type="dxa"/>
            <w:tcBorders>
              <w:top w:val="single" w:sz="4" w:space="0" w:color="auto"/>
            </w:tcBorders>
            <w:shd w:val="clear" w:color="auto" w:fill="auto"/>
            <w:vAlign w:val="bottom"/>
          </w:tcPr>
          <w:p w14:paraId="5BD12461" w14:textId="77777777" w:rsidR="001C780A" w:rsidRPr="005A6482" w:rsidRDefault="001C780A" w:rsidP="00710F9B">
            <w:pPr>
              <w:pStyle w:val="BlockText"/>
              <w:ind w:left="0" w:right="-72" w:firstLine="0"/>
              <w:jc w:val="right"/>
              <w:rPr>
                <w:rFonts w:ascii="Arial" w:hAnsi="Arial" w:cs="Arial"/>
                <w:sz w:val="18"/>
                <w:szCs w:val="18"/>
              </w:rPr>
            </w:pPr>
          </w:p>
        </w:tc>
      </w:tr>
      <w:tr w:rsidR="00710F9B" w:rsidRPr="005A6482" w14:paraId="542DB0F4" w14:textId="77777777" w:rsidTr="00710F9B">
        <w:tc>
          <w:tcPr>
            <w:tcW w:w="2376" w:type="dxa"/>
            <w:shd w:val="clear" w:color="auto" w:fill="auto"/>
          </w:tcPr>
          <w:p w14:paraId="5F24EFF2" w14:textId="77777777" w:rsidR="001C780A" w:rsidRPr="005A6482" w:rsidRDefault="001C780A" w:rsidP="00710F9B">
            <w:pPr>
              <w:pStyle w:val="BlockText"/>
              <w:ind w:left="-105" w:right="0" w:firstLine="0"/>
              <w:jc w:val="left"/>
              <w:rPr>
                <w:rFonts w:ascii="Arial" w:hAnsi="Arial" w:cs="Arial"/>
                <w:b/>
                <w:bCs/>
                <w:sz w:val="18"/>
                <w:szCs w:val="18"/>
              </w:rPr>
            </w:pPr>
            <w:r w:rsidRPr="005A6482">
              <w:rPr>
                <w:rFonts w:ascii="Arial" w:hAnsi="Arial" w:cs="Arial"/>
                <w:b/>
                <w:bCs/>
                <w:sz w:val="18"/>
                <w:szCs w:val="18"/>
              </w:rPr>
              <w:t xml:space="preserve">Total financial liabilities </w:t>
            </w:r>
          </w:p>
        </w:tc>
        <w:tc>
          <w:tcPr>
            <w:tcW w:w="1080" w:type="dxa"/>
            <w:tcBorders>
              <w:bottom w:val="single" w:sz="4" w:space="0" w:color="auto"/>
            </w:tcBorders>
            <w:shd w:val="clear" w:color="auto" w:fill="auto"/>
            <w:vAlign w:val="bottom"/>
          </w:tcPr>
          <w:p w14:paraId="2715FCF8" w14:textId="255E92ED" w:rsidR="001C780A"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1,038,143</w:t>
            </w:r>
          </w:p>
        </w:tc>
        <w:tc>
          <w:tcPr>
            <w:tcW w:w="1168" w:type="dxa"/>
            <w:tcBorders>
              <w:bottom w:val="single" w:sz="4" w:space="0" w:color="auto"/>
            </w:tcBorders>
            <w:shd w:val="clear" w:color="auto" w:fill="auto"/>
            <w:vAlign w:val="bottom"/>
          </w:tcPr>
          <w:p w14:paraId="1196842C" w14:textId="763AF303" w:rsidR="001C780A"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13,495,548</w:t>
            </w:r>
          </w:p>
        </w:tc>
        <w:tc>
          <w:tcPr>
            <w:tcW w:w="992" w:type="dxa"/>
            <w:tcBorders>
              <w:bottom w:val="single" w:sz="4" w:space="0" w:color="auto"/>
            </w:tcBorders>
            <w:shd w:val="clear" w:color="auto" w:fill="auto"/>
            <w:vAlign w:val="bottom"/>
          </w:tcPr>
          <w:p w14:paraId="565949CD" w14:textId="71787EB1" w:rsidR="001C780A"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1,198,956</w:t>
            </w:r>
          </w:p>
        </w:tc>
        <w:tc>
          <w:tcPr>
            <w:tcW w:w="992" w:type="dxa"/>
            <w:tcBorders>
              <w:bottom w:val="single" w:sz="4" w:space="0" w:color="auto"/>
            </w:tcBorders>
            <w:shd w:val="clear" w:color="auto" w:fill="auto"/>
            <w:vAlign w:val="bottom"/>
          </w:tcPr>
          <w:p w14:paraId="3A7111B1" w14:textId="0C591E37" w:rsidR="001C780A"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96,441</w:t>
            </w:r>
          </w:p>
        </w:tc>
        <w:tc>
          <w:tcPr>
            <w:tcW w:w="1148" w:type="dxa"/>
            <w:tcBorders>
              <w:bottom w:val="single" w:sz="4" w:space="0" w:color="auto"/>
            </w:tcBorders>
            <w:shd w:val="clear" w:color="auto" w:fill="auto"/>
            <w:vAlign w:val="bottom"/>
          </w:tcPr>
          <w:p w14:paraId="1EC09370" w14:textId="1873BA77" w:rsidR="001C780A"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15,829,088</w:t>
            </w:r>
          </w:p>
        </w:tc>
        <w:tc>
          <w:tcPr>
            <w:tcW w:w="1134" w:type="dxa"/>
            <w:tcBorders>
              <w:bottom w:val="single" w:sz="4" w:space="0" w:color="auto"/>
            </w:tcBorders>
            <w:shd w:val="clear" w:color="auto" w:fill="auto"/>
            <w:vAlign w:val="bottom"/>
          </w:tcPr>
          <w:p w14:paraId="5CE4E4E3" w14:textId="1B9C4561" w:rsidR="001C780A"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15,</w:t>
            </w:r>
            <w:r w:rsidR="006C3DFC" w:rsidRPr="005A6482">
              <w:rPr>
                <w:rFonts w:ascii="Arial" w:hAnsi="Arial" w:cs="Arial"/>
                <w:sz w:val="18"/>
                <w:szCs w:val="18"/>
              </w:rPr>
              <w:t>689</w:t>
            </w:r>
            <w:r w:rsidRPr="005A6482">
              <w:rPr>
                <w:rFonts w:ascii="Arial" w:hAnsi="Arial" w:cs="Arial"/>
                <w:sz w:val="18"/>
                <w:szCs w:val="18"/>
              </w:rPr>
              <w:t>,</w:t>
            </w:r>
            <w:r w:rsidR="006C3DFC" w:rsidRPr="005A6482">
              <w:rPr>
                <w:rFonts w:ascii="Arial" w:hAnsi="Arial" w:cs="Arial"/>
                <w:sz w:val="18"/>
                <w:szCs w:val="18"/>
              </w:rPr>
              <w:t>116</w:t>
            </w:r>
          </w:p>
        </w:tc>
      </w:tr>
    </w:tbl>
    <w:p w14:paraId="2AFD7275" w14:textId="581CBB7C" w:rsidR="00637771" w:rsidRPr="005A6482" w:rsidRDefault="00637771" w:rsidP="00710F9B">
      <w:pPr>
        <w:spacing w:after="0" w:line="240" w:lineRule="auto"/>
        <w:jc w:val="both"/>
        <w:rPr>
          <w:rFonts w:ascii="Arial" w:hAnsi="Arial" w:cs="Arial"/>
          <w:sz w:val="18"/>
          <w:szCs w:val="18"/>
        </w:rPr>
      </w:pPr>
    </w:p>
    <w:p w14:paraId="0F5090CD" w14:textId="77777777" w:rsidR="000D09E2" w:rsidRPr="005A6482" w:rsidRDefault="000D09E2" w:rsidP="00710F9B">
      <w:pPr>
        <w:spacing w:after="0" w:line="240" w:lineRule="auto"/>
        <w:jc w:val="both"/>
        <w:rPr>
          <w:rFonts w:ascii="Arial" w:hAnsi="Arial" w:cs="Arial"/>
          <w:sz w:val="18"/>
          <w:szCs w:val="18"/>
          <w:lang w:bidi="th-TH"/>
        </w:rPr>
      </w:pPr>
    </w:p>
    <w:p w14:paraId="6508B927" w14:textId="77777777" w:rsidR="00D40F18" w:rsidRPr="005A6482" w:rsidRDefault="00D40F18" w:rsidP="00710F9B">
      <w:pPr>
        <w:spacing w:after="0" w:line="240" w:lineRule="auto"/>
        <w:jc w:val="both"/>
        <w:rPr>
          <w:rFonts w:ascii="Arial" w:hAnsi="Arial" w:cs="Arial"/>
          <w:sz w:val="18"/>
          <w:szCs w:val="18"/>
          <w:lang w:bidi="th-TH"/>
        </w:rPr>
      </w:pPr>
    </w:p>
    <w:p w14:paraId="03923F51" w14:textId="77777777" w:rsidR="00D40F18" w:rsidRPr="005A6482" w:rsidRDefault="00D40F18" w:rsidP="00710F9B">
      <w:pPr>
        <w:spacing w:after="0" w:line="240" w:lineRule="auto"/>
        <w:jc w:val="both"/>
        <w:rPr>
          <w:rFonts w:ascii="Arial" w:hAnsi="Arial" w:cs="Arial"/>
          <w:sz w:val="18"/>
          <w:szCs w:val="18"/>
          <w:lang w:bidi="th-TH"/>
        </w:rPr>
      </w:pPr>
    </w:p>
    <w:p w14:paraId="2E168363" w14:textId="6A9293B3" w:rsidR="00DA29DE" w:rsidRPr="005A6482" w:rsidRDefault="00DA29DE">
      <w:pPr>
        <w:rPr>
          <w:rFonts w:ascii="Arial" w:hAnsi="Arial" w:cs="Arial"/>
          <w:sz w:val="18"/>
          <w:szCs w:val="18"/>
          <w:lang w:bidi="th-TH"/>
        </w:rPr>
      </w:pPr>
      <w:r w:rsidRPr="005A6482">
        <w:rPr>
          <w:rFonts w:ascii="Arial" w:hAnsi="Arial" w:cs="Arial"/>
          <w:sz w:val="18"/>
          <w:szCs w:val="18"/>
          <w:lang w:bidi="th-TH"/>
        </w:rPr>
        <w:br w:type="page"/>
      </w:r>
    </w:p>
    <w:p w14:paraId="14391E22" w14:textId="77777777" w:rsidR="00D40F18" w:rsidRPr="005A6482" w:rsidRDefault="00D40F18" w:rsidP="00710F9B">
      <w:pPr>
        <w:spacing w:after="0" w:line="240" w:lineRule="auto"/>
        <w:jc w:val="both"/>
        <w:rPr>
          <w:rFonts w:ascii="Arial" w:hAnsi="Arial" w:cs="Arial"/>
          <w:sz w:val="18"/>
          <w:szCs w:val="18"/>
          <w:cs/>
          <w:lang w:bidi="th-TH"/>
        </w:rPr>
      </w:pPr>
    </w:p>
    <w:tbl>
      <w:tblPr>
        <w:tblW w:w="8877" w:type="dxa"/>
        <w:tblInd w:w="567" w:type="dxa"/>
        <w:tblLayout w:type="fixed"/>
        <w:tblLook w:val="04A0" w:firstRow="1" w:lastRow="0" w:firstColumn="1" w:lastColumn="0" w:noHBand="0" w:noVBand="1"/>
      </w:tblPr>
      <w:tblGrid>
        <w:gridCol w:w="2376"/>
        <w:gridCol w:w="1080"/>
        <w:gridCol w:w="1168"/>
        <w:gridCol w:w="992"/>
        <w:gridCol w:w="993"/>
        <w:gridCol w:w="1134"/>
        <w:gridCol w:w="1134"/>
      </w:tblGrid>
      <w:tr w:rsidR="00DA29DE" w:rsidRPr="005A6482" w14:paraId="51B43029" w14:textId="4702BC05" w:rsidTr="00710F9B">
        <w:tc>
          <w:tcPr>
            <w:tcW w:w="2376" w:type="dxa"/>
            <w:shd w:val="clear" w:color="auto" w:fill="auto"/>
          </w:tcPr>
          <w:p w14:paraId="4933789B" w14:textId="77777777" w:rsidR="0075670F" w:rsidRPr="005A6482" w:rsidRDefault="0075670F" w:rsidP="00710F9B">
            <w:pPr>
              <w:pStyle w:val="BlockText"/>
              <w:ind w:left="432" w:right="0" w:firstLine="0"/>
              <w:jc w:val="left"/>
              <w:rPr>
                <w:rFonts w:ascii="Arial" w:hAnsi="Arial" w:cs="Arial"/>
                <w:b/>
                <w:bCs/>
                <w:sz w:val="18"/>
                <w:szCs w:val="18"/>
              </w:rPr>
            </w:pPr>
          </w:p>
        </w:tc>
        <w:tc>
          <w:tcPr>
            <w:tcW w:w="6501" w:type="dxa"/>
            <w:gridSpan w:val="6"/>
            <w:tcBorders>
              <w:bottom w:val="single" w:sz="4" w:space="0" w:color="auto"/>
            </w:tcBorders>
            <w:shd w:val="clear" w:color="auto" w:fill="auto"/>
          </w:tcPr>
          <w:p w14:paraId="4EF3ECD9" w14:textId="798B9AF2" w:rsidR="0075670F" w:rsidRPr="005A6482" w:rsidRDefault="0075670F" w:rsidP="00710F9B">
            <w:pPr>
              <w:pStyle w:val="BlockText"/>
              <w:ind w:left="0" w:right="-72" w:firstLine="0"/>
              <w:jc w:val="center"/>
              <w:rPr>
                <w:rFonts w:ascii="Arial" w:hAnsi="Arial" w:cs="Arial"/>
                <w:b/>
                <w:bCs/>
                <w:sz w:val="18"/>
                <w:szCs w:val="18"/>
              </w:rPr>
            </w:pPr>
            <w:r w:rsidRPr="005A6482">
              <w:rPr>
                <w:rFonts w:ascii="Arial" w:hAnsi="Arial" w:cs="Arial"/>
                <w:b/>
                <w:bCs/>
                <w:sz w:val="18"/>
                <w:szCs w:val="18"/>
              </w:rPr>
              <w:t>Separate financial statements</w:t>
            </w:r>
          </w:p>
        </w:tc>
      </w:tr>
      <w:tr w:rsidR="00DA29DE" w:rsidRPr="005A6482" w14:paraId="7B06FC05" w14:textId="7ED22349" w:rsidTr="00710F9B">
        <w:tc>
          <w:tcPr>
            <w:tcW w:w="2376" w:type="dxa"/>
            <w:shd w:val="clear" w:color="auto" w:fill="auto"/>
          </w:tcPr>
          <w:p w14:paraId="7B81EB3A" w14:textId="77777777" w:rsidR="00573C25" w:rsidRPr="005A6482" w:rsidRDefault="00573C25" w:rsidP="00573C25">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Contractual maturity of </w:t>
            </w:r>
          </w:p>
          <w:p w14:paraId="422A014A" w14:textId="77777777" w:rsidR="00573C25" w:rsidRPr="005A6482" w:rsidRDefault="00573C25" w:rsidP="00573C25">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   financial liabilities as at</w:t>
            </w:r>
          </w:p>
          <w:p w14:paraId="08A868D1" w14:textId="6080390A" w:rsidR="00273FA5" w:rsidRPr="005A6482" w:rsidRDefault="00573C25" w:rsidP="00573C25">
            <w:pPr>
              <w:pStyle w:val="BlockText"/>
              <w:ind w:left="-108" w:right="0" w:firstLine="0"/>
              <w:jc w:val="left"/>
              <w:rPr>
                <w:rFonts w:ascii="Arial" w:hAnsi="Arial" w:cs="Arial"/>
                <w:b/>
                <w:bCs/>
                <w:sz w:val="18"/>
                <w:szCs w:val="18"/>
              </w:rPr>
            </w:pPr>
            <w:r w:rsidRPr="005A6482">
              <w:rPr>
                <w:rFonts w:ascii="Arial" w:hAnsi="Arial" w:cs="Arial"/>
                <w:b/>
                <w:bCs/>
                <w:sz w:val="18"/>
                <w:szCs w:val="18"/>
              </w:rPr>
              <w:t xml:space="preserve">   31 December 2023</w:t>
            </w:r>
          </w:p>
        </w:tc>
        <w:tc>
          <w:tcPr>
            <w:tcW w:w="1080" w:type="dxa"/>
            <w:tcBorders>
              <w:top w:val="single" w:sz="4" w:space="0" w:color="auto"/>
              <w:bottom w:val="single" w:sz="4" w:space="0" w:color="auto"/>
            </w:tcBorders>
            <w:shd w:val="clear" w:color="auto" w:fill="auto"/>
          </w:tcPr>
          <w:p w14:paraId="0D63139E" w14:textId="7FBF8154" w:rsidR="00273FA5" w:rsidRPr="005A6482" w:rsidRDefault="00273FA5"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On demand</w:t>
            </w:r>
          </w:p>
          <w:p w14:paraId="28618541" w14:textId="5D7DD8D6" w:rsidR="00273FA5"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273FA5" w:rsidRPr="005A6482">
              <w:rPr>
                <w:rFonts w:ascii="Arial" w:hAnsi="Arial" w:cs="Arial"/>
                <w:b/>
                <w:bCs/>
                <w:sz w:val="18"/>
                <w:szCs w:val="18"/>
              </w:rPr>
              <w:t>Baht</w:t>
            </w:r>
          </w:p>
        </w:tc>
        <w:tc>
          <w:tcPr>
            <w:tcW w:w="1168" w:type="dxa"/>
            <w:tcBorders>
              <w:top w:val="single" w:sz="4" w:space="0" w:color="auto"/>
              <w:bottom w:val="single" w:sz="4" w:space="0" w:color="auto"/>
            </w:tcBorders>
            <w:shd w:val="clear" w:color="auto" w:fill="auto"/>
          </w:tcPr>
          <w:p w14:paraId="78DE00E3" w14:textId="77777777" w:rsidR="00273FA5" w:rsidRPr="005A6482" w:rsidRDefault="00273FA5"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Within </w:t>
            </w:r>
          </w:p>
          <w:p w14:paraId="77D50424" w14:textId="3E51C465" w:rsidR="00273FA5"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1</w:t>
            </w:r>
            <w:r w:rsidR="00273FA5" w:rsidRPr="005A6482">
              <w:rPr>
                <w:rFonts w:ascii="Arial" w:hAnsi="Arial" w:cs="Arial"/>
                <w:b/>
                <w:bCs/>
                <w:sz w:val="18"/>
                <w:szCs w:val="18"/>
              </w:rPr>
              <w:t xml:space="preserve"> year</w:t>
            </w:r>
          </w:p>
          <w:p w14:paraId="5A16E9E7" w14:textId="1B58F1A0" w:rsidR="00273FA5"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273FA5" w:rsidRPr="005A6482">
              <w:rPr>
                <w:rFonts w:ascii="Arial" w:hAnsi="Arial" w:cs="Arial"/>
                <w:b/>
                <w:bCs/>
                <w:sz w:val="18"/>
                <w:szCs w:val="18"/>
              </w:rPr>
              <w:t>Baht</w:t>
            </w:r>
          </w:p>
        </w:tc>
        <w:tc>
          <w:tcPr>
            <w:tcW w:w="992" w:type="dxa"/>
            <w:tcBorders>
              <w:top w:val="single" w:sz="4" w:space="0" w:color="auto"/>
              <w:bottom w:val="single" w:sz="4" w:space="0" w:color="auto"/>
            </w:tcBorders>
            <w:shd w:val="clear" w:color="auto" w:fill="auto"/>
            <w:vAlign w:val="bottom"/>
          </w:tcPr>
          <w:p w14:paraId="5ED99964" w14:textId="348A1CE5" w:rsidR="00273FA5"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1</w:t>
            </w:r>
            <w:r w:rsidR="00273FA5" w:rsidRPr="005A6482">
              <w:rPr>
                <w:rFonts w:ascii="Arial" w:hAnsi="Arial" w:cs="Arial"/>
                <w:b/>
                <w:bCs/>
                <w:sz w:val="18"/>
                <w:szCs w:val="18"/>
              </w:rPr>
              <w:t xml:space="preserve"> - </w:t>
            </w:r>
            <w:r w:rsidRPr="005A6482">
              <w:rPr>
                <w:rFonts w:ascii="Arial" w:hAnsi="Arial" w:cs="Arial"/>
                <w:b/>
                <w:bCs/>
                <w:sz w:val="18"/>
                <w:szCs w:val="18"/>
              </w:rPr>
              <w:t>5</w:t>
            </w:r>
            <w:r w:rsidR="00273FA5" w:rsidRPr="005A6482">
              <w:rPr>
                <w:rFonts w:ascii="Arial" w:hAnsi="Arial" w:cs="Arial"/>
                <w:b/>
                <w:bCs/>
                <w:sz w:val="18"/>
                <w:szCs w:val="18"/>
              </w:rPr>
              <w:t xml:space="preserve"> years</w:t>
            </w:r>
          </w:p>
          <w:p w14:paraId="559CB276" w14:textId="3E3A5ABF" w:rsidR="00273FA5" w:rsidRPr="005A6482" w:rsidRDefault="0024492C" w:rsidP="00710F9B">
            <w:pPr>
              <w:pStyle w:val="BlockText"/>
              <w:ind w:left="-105" w:right="-72" w:firstLine="0"/>
              <w:jc w:val="right"/>
              <w:rPr>
                <w:rFonts w:ascii="Arial" w:hAnsi="Arial" w:cs="Arial"/>
                <w:b/>
                <w:bCs/>
                <w:sz w:val="18"/>
                <w:szCs w:val="18"/>
              </w:rPr>
            </w:pPr>
            <w:r w:rsidRPr="005A6482">
              <w:rPr>
                <w:rFonts w:ascii="Arial" w:hAnsi="Arial" w:cs="Arial"/>
                <w:b/>
                <w:bCs/>
                <w:sz w:val="18"/>
                <w:szCs w:val="18"/>
              </w:rPr>
              <w:t xml:space="preserve">Thousand </w:t>
            </w:r>
            <w:r w:rsidR="00273FA5" w:rsidRPr="005A6482">
              <w:rPr>
                <w:rFonts w:ascii="Arial" w:hAnsi="Arial" w:cs="Arial"/>
                <w:b/>
                <w:bCs/>
                <w:sz w:val="18"/>
                <w:szCs w:val="18"/>
              </w:rPr>
              <w:t>Baht</w:t>
            </w:r>
          </w:p>
        </w:tc>
        <w:tc>
          <w:tcPr>
            <w:tcW w:w="993" w:type="dxa"/>
            <w:tcBorders>
              <w:top w:val="single" w:sz="4" w:space="0" w:color="auto"/>
              <w:bottom w:val="single" w:sz="4" w:space="0" w:color="auto"/>
            </w:tcBorders>
            <w:shd w:val="clear" w:color="auto" w:fill="auto"/>
            <w:vAlign w:val="bottom"/>
          </w:tcPr>
          <w:p w14:paraId="29DED704" w14:textId="77777777" w:rsidR="00273FA5" w:rsidRPr="005A6482" w:rsidRDefault="00273FA5"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Over </w:t>
            </w:r>
          </w:p>
          <w:p w14:paraId="64EB7D48" w14:textId="13B7C1B9" w:rsidR="00273FA5" w:rsidRPr="005A6482" w:rsidRDefault="000C7810"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5</w:t>
            </w:r>
            <w:r w:rsidR="00273FA5" w:rsidRPr="005A6482">
              <w:rPr>
                <w:rFonts w:ascii="Arial" w:hAnsi="Arial" w:cs="Arial"/>
                <w:b/>
                <w:bCs/>
                <w:sz w:val="18"/>
                <w:szCs w:val="18"/>
              </w:rPr>
              <w:t xml:space="preserve"> years</w:t>
            </w:r>
          </w:p>
          <w:p w14:paraId="2F5C3B0E" w14:textId="5FB82022" w:rsidR="00273FA5" w:rsidRPr="005A6482" w:rsidRDefault="0024492C" w:rsidP="00710F9B">
            <w:pPr>
              <w:pStyle w:val="BlockText"/>
              <w:ind w:left="-106" w:right="-72" w:firstLine="0"/>
              <w:jc w:val="right"/>
              <w:rPr>
                <w:rFonts w:ascii="Arial" w:hAnsi="Arial" w:cs="Arial"/>
                <w:b/>
                <w:bCs/>
                <w:sz w:val="18"/>
                <w:szCs w:val="18"/>
              </w:rPr>
            </w:pPr>
            <w:r w:rsidRPr="005A6482">
              <w:rPr>
                <w:rFonts w:ascii="Arial" w:hAnsi="Arial" w:cs="Arial"/>
                <w:b/>
                <w:bCs/>
                <w:sz w:val="18"/>
                <w:szCs w:val="18"/>
              </w:rPr>
              <w:t xml:space="preserve">Thousand </w:t>
            </w:r>
            <w:r w:rsidR="00273FA5" w:rsidRPr="005A6482">
              <w:rPr>
                <w:rFonts w:ascii="Arial" w:hAnsi="Arial" w:cs="Arial"/>
                <w:b/>
                <w:bCs/>
                <w:sz w:val="18"/>
                <w:szCs w:val="18"/>
              </w:rPr>
              <w:t>Baht</w:t>
            </w:r>
          </w:p>
        </w:tc>
        <w:tc>
          <w:tcPr>
            <w:tcW w:w="1134" w:type="dxa"/>
            <w:tcBorders>
              <w:top w:val="single" w:sz="4" w:space="0" w:color="auto"/>
              <w:bottom w:val="single" w:sz="4" w:space="0" w:color="auto"/>
            </w:tcBorders>
            <w:shd w:val="clear" w:color="auto" w:fill="auto"/>
            <w:vAlign w:val="bottom"/>
          </w:tcPr>
          <w:p w14:paraId="35177D0A" w14:textId="77777777" w:rsidR="00273FA5" w:rsidRPr="005A6482" w:rsidRDefault="00273FA5"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Total</w:t>
            </w:r>
          </w:p>
          <w:p w14:paraId="5744874A" w14:textId="35B5B4E2" w:rsidR="00273FA5"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273FA5" w:rsidRPr="005A6482">
              <w:rPr>
                <w:rFonts w:ascii="Arial" w:hAnsi="Arial" w:cs="Arial"/>
                <w:b/>
                <w:bCs/>
                <w:sz w:val="18"/>
                <w:szCs w:val="18"/>
              </w:rPr>
              <w:t>Baht</w:t>
            </w:r>
          </w:p>
        </w:tc>
        <w:tc>
          <w:tcPr>
            <w:tcW w:w="1134" w:type="dxa"/>
            <w:tcBorders>
              <w:top w:val="single" w:sz="4" w:space="0" w:color="auto"/>
              <w:bottom w:val="single" w:sz="4" w:space="0" w:color="auto"/>
            </w:tcBorders>
            <w:shd w:val="clear" w:color="auto" w:fill="auto"/>
            <w:vAlign w:val="bottom"/>
          </w:tcPr>
          <w:p w14:paraId="573A70AD" w14:textId="77777777" w:rsidR="00273FA5" w:rsidRPr="005A6482" w:rsidRDefault="00273FA5"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Book value</w:t>
            </w:r>
          </w:p>
          <w:p w14:paraId="5EA09B48" w14:textId="16E91799" w:rsidR="00273FA5" w:rsidRPr="005A6482" w:rsidRDefault="0024492C" w:rsidP="00710F9B">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Thousand </w:t>
            </w:r>
            <w:r w:rsidR="00273FA5" w:rsidRPr="005A6482">
              <w:rPr>
                <w:rFonts w:ascii="Arial" w:hAnsi="Arial" w:cs="Arial"/>
                <w:b/>
                <w:bCs/>
                <w:sz w:val="18"/>
                <w:szCs w:val="18"/>
              </w:rPr>
              <w:t>Baht</w:t>
            </w:r>
          </w:p>
        </w:tc>
      </w:tr>
      <w:tr w:rsidR="00DA29DE" w:rsidRPr="005A6482" w14:paraId="53BC3B17" w14:textId="52720B6C" w:rsidTr="00710F9B">
        <w:tc>
          <w:tcPr>
            <w:tcW w:w="2376" w:type="dxa"/>
            <w:shd w:val="clear" w:color="auto" w:fill="auto"/>
          </w:tcPr>
          <w:p w14:paraId="55FF395C" w14:textId="56164E5E" w:rsidR="007D61A5" w:rsidRPr="005A6482" w:rsidRDefault="007D61A5" w:rsidP="00710F9B">
            <w:pPr>
              <w:pStyle w:val="BlockText"/>
              <w:ind w:left="-105" w:right="0" w:firstLine="0"/>
              <w:jc w:val="left"/>
              <w:rPr>
                <w:rFonts w:ascii="Arial" w:hAnsi="Arial" w:cs="Arial"/>
                <w:b/>
                <w:bCs/>
                <w:sz w:val="18"/>
                <w:szCs w:val="18"/>
              </w:rPr>
            </w:pPr>
          </w:p>
        </w:tc>
        <w:tc>
          <w:tcPr>
            <w:tcW w:w="1080" w:type="dxa"/>
            <w:tcBorders>
              <w:top w:val="single" w:sz="4" w:space="0" w:color="auto"/>
            </w:tcBorders>
            <w:shd w:val="clear" w:color="auto" w:fill="auto"/>
          </w:tcPr>
          <w:p w14:paraId="3B486DD7" w14:textId="77777777" w:rsidR="007D61A5" w:rsidRPr="005A6482" w:rsidRDefault="007D61A5" w:rsidP="00710F9B">
            <w:pPr>
              <w:pStyle w:val="BlockText"/>
              <w:ind w:left="0" w:right="-72" w:firstLine="0"/>
              <w:jc w:val="right"/>
              <w:rPr>
                <w:rFonts w:ascii="Arial" w:hAnsi="Arial" w:cs="Arial"/>
                <w:sz w:val="18"/>
                <w:szCs w:val="18"/>
              </w:rPr>
            </w:pPr>
          </w:p>
        </w:tc>
        <w:tc>
          <w:tcPr>
            <w:tcW w:w="1168" w:type="dxa"/>
            <w:tcBorders>
              <w:top w:val="single" w:sz="4" w:space="0" w:color="auto"/>
            </w:tcBorders>
            <w:shd w:val="clear" w:color="auto" w:fill="auto"/>
            <w:vAlign w:val="bottom"/>
          </w:tcPr>
          <w:p w14:paraId="64AAAEC4" w14:textId="77777777" w:rsidR="007D61A5" w:rsidRPr="005A6482" w:rsidRDefault="007D61A5" w:rsidP="00710F9B">
            <w:pPr>
              <w:pStyle w:val="BlockText"/>
              <w:ind w:left="0" w:right="-72" w:firstLine="0"/>
              <w:jc w:val="right"/>
              <w:rPr>
                <w:rFonts w:ascii="Arial" w:hAnsi="Arial" w:cs="Arial"/>
                <w:b/>
                <w:bCs/>
                <w:sz w:val="18"/>
                <w:szCs w:val="18"/>
              </w:rPr>
            </w:pPr>
          </w:p>
        </w:tc>
        <w:tc>
          <w:tcPr>
            <w:tcW w:w="992" w:type="dxa"/>
            <w:tcBorders>
              <w:top w:val="single" w:sz="4" w:space="0" w:color="auto"/>
            </w:tcBorders>
            <w:shd w:val="clear" w:color="auto" w:fill="auto"/>
            <w:vAlign w:val="bottom"/>
          </w:tcPr>
          <w:p w14:paraId="02FF70FF" w14:textId="77777777" w:rsidR="007D61A5" w:rsidRPr="005A6482" w:rsidRDefault="007D61A5" w:rsidP="00710F9B">
            <w:pPr>
              <w:pStyle w:val="BlockText"/>
              <w:ind w:left="0" w:right="-72" w:firstLine="0"/>
              <w:jc w:val="right"/>
              <w:rPr>
                <w:rFonts w:ascii="Arial" w:hAnsi="Arial" w:cs="Arial"/>
                <w:b/>
                <w:bCs/>
                <w:sz w:val="18"/>
                <w:szCs w:val="18"/>
              </w:rPr>
            </w:pPr>
          </w:p>
        </w:tc>
        <w:tc>
          <w:tcPr>
            <w:tcW w:w="993" w:type="dxa"/>
            <w:tcBorders>
              <w:top w:val="single" w:sz="4" w:space="0" w:color="auto"/>
            </w:tcBorders>
            <w:shd w:val="clear" w:color="auto" w:fill="auto"/>
            <w:vAlign w:val="bottom"/>
          </w:tcPr>
          <w:p w14:paraId="1C9E874F" w14:textId="77777777" w:rsidR="007D61A5" w:rsidRPr="005A6482" w:rsidRDefault="007D61A5" w:rsidP="00710F9B">
            <w:pPr>
              <w:pStyle w:val="BlockText"/>
              <w:ind w:left="0" w:right="-72" w:firstLine="0"/>
              <w:jc w:val="right"/>
              <w:rPr>
                <w:rFonts w:ascii="Arial" w:hAnsi="Arial" w:cs="Arial"/>
                <w:b/>
                <w:bCs/>
                <w:sz w:val="18"/>
                <w:szCs w:val="18"/>
              </w:rPr>
            </w:pPr>
          </w:p>
        </w:tc>
        <w:tc>
          <w:tcPr>
            <w:tcW w:w="1134" w:type="dxa"/>
            <w:tcBorders>
              <w:top w:val="single" w:sz="4" w:space="0" w:color="auto"/>
            </w:tcBorders>
            <w:shd w:val="clear" w:color="auto" w:fill="auto"/>
            <w:vAlign w:val="bottom"/>
          </w:tcPr>
          <w:p w14:paraId="08B99CAD" w14:textId="77777777" w:rsidR="007D61A5" w:rsidRPr="005A6482" w:rsidRDefault="007D61A5" w:rsidP="00710F9B">
            <w:pPr>
              <w:pStyle w:val="BlockText"/>
              <w:ind w:left="0" w:right="-72" w:firstLine="0"/>
              <w:jc w:val="right"/>
              <w:rPr>
                <w:rFonts w:ascii="Arial" w:hAnsi="Arial" w:cs="Arial"/>
                <w:b/>
                <w:bCs/>
                <w:sz w:val="18"/>
                <w:szCs w:val="18"/>
              </w:rPr>
            </w:pPr>
          </w:p>
        </w:tc>
        <w:tc>
          <w:tcPr>
            <w:tcW w:w="1134" w:type="dxa"/>
            <w:tcBorders>
              <w:top w:val="single" w:sz="4" w:space="0" w:color="auto"/>
            </w:tcBorders>
            <w:shd w:val="clear" w:color="auto" w:fill="auto"/>
          </w:tcPr>
          <w:p w14:paraId="7C2D0825" w14:textId="77777777" w:rsidR="007D61A5" w:rsidRPr="005A6482" w:rsidRDefault="007D61A5" w:rsidP="00710F9B">
            <w:pPr>
              <w:pStyle w:val="BlockText"/>
              <w:ind w:left="0" w:right="-72" w:firstLine="0"/>
              <w:jc w:val="right"/>
              <w:rPr>
                <w:rFonts w:ascii="Arial" w:hAnsi="Arial" w:cs="Arial"/>
                <w:b/>
                <w:bCs/>
                <w:sz w:val="18"/>
                <w:szCs w:val="18"/>
              </w:rPr>
            </w:pPr>
          </w:p>
        </w:tc>
      </w:tr>
      <w:tr w:rsidR="00DA29DE" w:rsidRPr="005A6482" w14:paraId="2C500A59" w14:textId="77777777" w:rsidTr="00710F9B">
        <w:tc>
          <w:tcPr>
            <w:tcW w:w="2376" w:type="dxa"/>
            <w:shd w:val="clear" w:color="auto" w:fill="auto"/>
          </w:tcPr>
          <w:p w14:paraId="0905FC6B" w14:textId="77777777" w:rsidR="00784789" w:rsidRPr="005A6482" w:rsidRDefault="00784789"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Bank overdrafts and </w:t>
            </w:r>
          </w:p>
          <w:p w14:paraId="1356517B" w14:textId="77777777" w:rsidR="00784789" w:rsidRPr="005A6482" w:rsidRDefault="00784789"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   short-term loans from </w:t>
            </w:r>
          </w:p>
          <w:p w14:paraId="33815003" w14:textId="222510DF" w:rsidR="00784789" w:rsidRPr="005A6482" w:rsidRDefault="00784789"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  </w:t>
            </w:r>
            <w:r w:rsidR="00573C25" w:rsidRPr="005A6482">
              <w:rPr>
                <w:rFonts w:ascii="Arial" w:hAnsi="Arial" w:cs="Arial"/>
                <w:sz w:val="18"/>
                <w:szCs w:val="18"/>
              </w:rPr>
              <w:t xml:space="preserve"> </w:t>
            </w:r>
            <w:r w:rsidRPr="005A6482">
              <w:rPr>
                <w:rFonts w:ascii="Arial" w:hAnsi="Arial" w:cs="Arial"/>
                <w:sz w:val="18"/>
                <w:szCs w:val="18"/>
              </w:rPr>
              <w:t>financial institutions</w:t>
            </w:r>
          </w:p>
        </w:tc>
        <w:tc>
          <w:tcPr>
            <w:tcW w:w="1080" w:type="dxa"/>
            <w:shd w:val="clear" w:color="auto" w:fill="auto"/>
            <w:vAlign w:val="bottom"/>
          </w:tcPr>
          <w:p w14:paraId="02E75F7B" w14:textId="278248DC"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8" w:type="dxa"/>
            <w:shd w:val="clear" w:color="auto" w:fill="auto"/>
            <w:vAlign w:val="bottom"/>
          </w:tcPr>
          <w:p w14:paraId="0146A3BD" w14:textId="31286377"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8,365,958</w:t>
            </w:r>
          </w:p>
        </w:tc>
        <w:tc>
          <w:tcPr>
            <w:tcW w:w="992" w:type="dxa"/>
            <w:shd w:val="clear" w:color="auto" w:fill="auto"/>
            <w:vAlign w:val="bottom"/>
          </w:tcPr>
          <w:p w14:paraId="0E044A07" w14:textId="49215C0A"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3" w:type="dxa"/>
            <w:shd w:val="clear" w:color="auto" w:fill="auto"/>
            <w:vAlign w:val="bottom"/>
          </w:tcPr>
          <w:p w14:paraId="5598BA24" w14:textId="418E7A48"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5F29C85B" w14:textId="262FAF30"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8,365,958</w:t>
            </w:r>
          </w:p>
        </w:tc>
        <w:tc>
          <w:tcPr>
            <w:tcW w:w="1134" w:type="dxa"/>
            <w:shd w:val="clear" w:color="auto" w:fill="auto"/>
            <w:vAlign w:val="bottom"/>
          </w:tcPr>
          <w:p w14:paraId="60F82FD6" w14:textId="278E8A8B"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8,365,958</w:t>
            </w:r>
          </w:p>
        </w:tc>
      </w:tr>
      <w:tr w:rsidR="00DA29DE" w:rsidRPr="005A6482" w14:paraId="1FD15ECE" w14:textId="00556C0D" w:rsidTr="00710F9B">
        <w:tc>
          <w:tcPr>
            <w:tcW w:w="2376" w:type="dxa"/>
            <w:shd w:val="clear" w:color="auto" w:fill="auto"/>
          </w:tcPr>
          <w:p w14:paraId="25FE5C15" w14:textId="77777777" w:rsidR="00573C25" w:rsidRPr="005A6482" w:rsidRDefault="00784789"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Trade and other </w:t>
            </w:r>
            <w:r w:rsidR="00573C25" w:rsidRPr="005A6482">
              <w:rPr>
                <w:rFonts w:ascii="Arial" w:hAnsi="Arial" w:cs="Arial"/>
                <w:sz w:val="18"/>
                <w:szCs w:val="18"/>
              </w:rPr>
              <w:t xml:space="preserve">current </w:t>
            </w:r>
          </w:p>
          <w:p w14:paraId="619A2735" w14:textId="7C2492EA" w:rsidR="00784789" w:rsidRPr="005A6482" w:rsidRDefault="00573C25"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   </w:t>
            </w:r>
            <w:r w:rsidR="00784789" w:rsidRPr="005A6482">
              <w:rPr>
                <w:rFonts w:ascii="Arial" w:hAnsi="Arial" w:cs="Arial"/>
                <w:sz w:val="18"/>
                <w:szCs w:val="18"/>
              </w:rPr>
              <w:t>payables</w:t>
            </w:r>
          </w:p>
        </w:tc>
        <w:tc>
          <w:tcPr>
            <w:tcW w:w="1080" w:type="dxa"/>
            <w:shd w:val="clear" w:color="auto" w:fill="auto"/>
            <w:vAlign w:val="bottom"/>
          </w:tcPr>
          <w:p w14:paraId="71DF029A" w14:textId="31BAC12E"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8" w:type="dxa"/>
            <w:shd w:val="clear" w:color="auto" w:fill="auto"/>
            <w:vAlign w:val="bottom"/>
          </w:tcPr>
          <w:p w14:paraId="1373D2CC" w14:textId="2CF9B92B"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3,</w:t>
            </w:r>
            <w:r w:rsidR="005621C6" w:rsidRPr="005A6482">
              <w:rPr>
                <w:rFonts w:ascii="Arial" w:hAnsi="Arial" w:cs="Arial"/>
                <w:sz w:val="18"/>
                <w:szCs w:val="18"/>
              </w:rPr>
              <w:t>5</w:t>
            </w:r>
            <w:r w:rsidRPr="005A6482">
              <w:rPr>
                <w:rFonts w:ascii="Arial" w:hAnsi="Arial" w:cs="Arial"/>
                <w:sz w:val="18"/>
                <w:szCs w:val="18"/>
              </w:rPr>
              <w:t>41,316</w:t>
            </w:r>
          </w:p>
        </w:tc>
        <w:tc>
          <w:tcPr>
            <w:tcW w:w="992" w:type="dxa"/>
            <w:shd w:val="clear" w:color="auto" w:fill="auto"/>
            <w:vAlign w:val="bottom"/>
          </w:tcPr>
          <w:p w14:paraId="5D6A9188" w14:textId="20EB3239"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3" w:type="dxa"/>
            <w:shd w:val="clear" w:color="auto" w:fill="auto"/>
            <w:vAlign w:val="bottom"/>
          </w:tcPr>
          <w:p w14:paraId="5C5DFBCD" w14:textId="660C084B"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1C91C8CF" w14:textId="587F4A7C"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3,</w:t>
            </w:r>
            <w:r w:rsidR="24ABBB4E" w:rsidRPr="005A6482">
              <w:rPr>
                <w:rFonts w:ascii="Arial" w:hAnsi="Arial" w:cs="Arial"/>
                <w:sz w:val="18"/>
                <w:szCs w:val="18"/>
              </w:rPr>
              <w:t>5</w:t>
            </w:r>
            <w:r w:rsidRPr="005A6482">
              <w:rPr>
                <w:rFonts w:ascii="Arial" w:hAnsi="Arial" w:cs="Arial"/>
                <w:sz w:val="18"/>
                <w:szCs w:val="18"/>
              </w:rPr>
              <w:t>41,316</w:t>
            </w:r>
          </w:p>
        </w:tc>
        <w:tc>
          <w:tcPr>
            <w:tcW w:w="1134" w:type="dxa"/>
            <w:shd w:val="clear" w:color="auto" w:fill="auto"/>
            <w:vAlign w:val="bottom"/>
          </w:tcPr>
          <w:p w14:paraId="681ECC78" w14:textId="7A5BD209"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3,</w:t>
            </w:r>
            <w:r w:rsidR="5795273C" w:rsidRPr="005A6482">
              <w:rPr>
                <w:rFonts w:ascii="Arial" w:hAnsi="Arial" w:cs="Arial"/>
                <w:sz w:val="18"/>
                <w:szCs w:val="18"/>
              </w:rPr>
              <w:t>5</w:t>
            </w:r>
            <w:r w:rsidRPr="005A6482">
              <w:rPr>
                <w:rFonts w:ascii="Arial" w:hAnsi="Arial" w:cs="Arial"/>
                <w:sz w:val="18"/>
                <w:szCs w:val="18"/>
              </w:rPr>
              <w:t>41,316</w:t>
            </w:r>
          </w:p>
        </w:tc>
      </w:tr>
      <w:tr w:rsidR="00DA29DE" w:rsidRPr="005A6482" w14:paraId="7D3B78DA" w14:textId="0096F5B6" w:rsidTr="00710F9B">
        <w:tc>
          <w:tcPr>
            <w:tcW w:w="2376" w:type="dxa"/>
            <w:shd w:val="clear" w:color="auto" w:fill="auto"/>
          </w:tcPr>
          <w:p w14:paraId="16CD6A73" w14:textId="1F10158F" w:rsidR="00784789" w:rsidRPr="005A6482" w:rsidRDefault="00784789"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Short-term loans from </w:t>
            </w:r>
          </w:p>
          <w:p w14:paraId="52709724" w14:textId="3BC939DC" w:rsidR="00784789" w:rsidRPr="005A6482" w:rsidRDefault="00784789" w:rsidP="00710F9B">
            <w:pPr>
              <w:pStyle w:val="BlockText"/>
              <w:ind w:left="-105" w:right="0" w:firstLine="0"/>
              <w:jc w:val="left"/>
              <w:rPr>
                <w:rFonts w:ascii="Arial" w:hAnsi="Arial" w:cs="Arial"/>
                <w:b/>
                <w:bCs/>
                <w:sz w:val="18"/>
                <w:szCs w:val="18"/>
              </w:rPr>
            </w:pPr>
            <w:r w:rsidRPr="005A6482">
              <w:rPr>
                <w:rFonts w:ascii="Arial" w:hAnsi="Arial" w:cs="Arial"/>
                <w:sz w:val="18"/>
                <w:szCs w:val="18"/>
              </w:rPr>
              <w:t xml:space="preserve">   subsidiaries</w:t>
            </w:r>
          </w:p>
        </w:tc>
        <w:tc>
          <w:tcPr>
            <w:tcW w:w="1080" w:type="dxa"/>
            <w:shd w:val="clear" w:color="auto" w:fill="auto"/>
            <w:vAlign w:val="bottom"/>
          </w:tcPr>
          <w:p w14:paraId="44631E7D" w14:textId="620EC7C6"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456,235</w:t>
            </w:r>
          </w:p>
        </w:tc>
        <w:tc>
          <w:tcPr>
            <w:tcW w:w="1168" w:type="dxa"/>
            <w:shd w:val="clear" w:color="auto" w:fill="auto"/>
            <w:vAlign w:val="bottom"/>
          </w:tcPr>
          <w:p w14:paraId="29957628" w14:textId="2C07A2E6"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2" w:type="dxa"/>
            <w:shd w:val="clear" w:color="auto" w:fill="auto"/>
            <w:vAlign w:val="bottom"/>
          </w:tcPr>
          <w:p w14:paraId="65E2A0B7" w14:textId="12CB204D"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3" w:type="dxa"/>
            <w:shd w:val="clear" w:color="auto" w:fill="auto"/>
            <w:vAlign w:val="bottom"/>
          </w:tcPr>
          <w:p w14:paraId="423C718F" w14:textId="2289A84C"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23DD5610" w14:textId="22032ADE"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456,235</w:t>
            </w:r>
          </w:p>
        </w:tc>
        <w:tc>
          <w:tcPr>
            <w:tcW w:w="1134" w:type="dxa"/>
            <w:shd w:val="clear" w:color="auto" w:fill="auto"/>
            <w:vAlign w:val="bottom"/>
          </w:tcPr>
          <w:p w14:paraId="3A5CE803" w14:textId="2FCD5B62"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456,235</w:t>
            </w:r>
          </w:p>
        </w:tc>
      </w:tr>
      <w:tr w:rsidR="00DA29DE" w:rsidRPr="005A6482" w14:paraId="76238D1E" w14:textId="77777777" w:rsidTr="00710F9B">
        <w:tc>
          <w:tcPr>
            <w:tcW w:w="2376" w:type="dxa"/>
            <w:shd w:val="clear" w:color="auto" w:fill="auto"/>
          </w:tcPr>
          <w:p w14:paraId="30D780C0" w14:textId="49E270A6" w:rsidR="00573C25" w:rsidRPr="005A6482" w:rsidRDefault="00573C25" w:rsidP="00710F9B">
            <w:pPr>
              <w:pStyle w:val="BlockText"/>
              <w:ind w:left="-105" w:right="0" w:firstLine="0"/>
              <w:jc w:val="left"/>
              <w:rPr>
                <w:rFonts w:ascii="Arial" w:hAnsi="Arial" w:cs="Arial"/>
                <w:sz w:val="18"/>
                <w:szCs w:val="18"/>
              </w:rPr>
            </w:pPr>
            <w:r w:rsidRPr="005A6482">
              <w:rPr>
                <w:rFonts w:ascii="Arial" w:hAnsi="Arial" w:cs="Arial"/>
                <w:sz w:val="18"/>
                <w:szCs w:val="18"/>
              </w:rPr>
              <w:t>Lease liabilities</w:t>
            </w:r>
          </w:p>
        </w:tc>
        <w:tc>
          <w:tcPr>
            <w:tcW w:w="1080" w:type="dxa"/>
            <w:shd w:val="clear" w:color="auto" w:fill="auto"/>
            <w:vAlign w:val="bottom"/>
          </w:tcPr>
          <w:p w14:paraId="5673001E" w14:textId="114C72D4" w:rsidR="00573C25" w:rsidRPr="005A6482" w:rsidRDefault="00EA0B7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8" w:type="dxa"/>
            <w:shd w:val="clear" w:color="auto" w:fill="auto"/>
            <w:vAlign w:val="bottom"/>
          </w:tcPr>
          <w:p w14:paraId="14D86BD9" w14:textId="7FBEBCDB" w:rsidR="00573C25"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567,069</w:t>
            </w:r>
          </w:p>
        </w:tc>
        <w:tc>
          <w:tcPr>
            <w:tcW w:w="992" w:type="dxa"/>
            <w:shd w:val="clear" w:color="auto" w:fill="auto"/>
            <w:vAlign w:val="bottom"/>
          </w:tcPr>
          <w:p w14:paraId="4DAE1B5A" w14:textId="22915A7A" w:rsidR="00573C25"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220,293</w:t>
            </w:r>
          </w:p>
        </w:tc>
        <w:tc>
          <w:tcPr>
            <w:tcW w:w="993" w:type="dxa"/>
            <w:shd w:val="clear" w:color="auto" w:fill="auto"/>
            <w:vAlign w:val="bottom"/>
          </w:tcPr>
          <w:p w14:paraId="2B5C3C64" w14:textId="6ABB6DD0" w:rsidR="00573C25"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247,815</w:t>
            </w:r>
          </w:p>
        </w:tc>
        <w:tc>
          <w:tcPr>
            <w:tcW w:w="1134" w:type="dxa"/>
            <w:shd w:val="clear" w:color="auto" w:fill="auto"/>
            <w:vAlign w:val="bottom"/>
          </w:tcPr>
          <w:p w14:paraId="0C858300" w14:textId="7A021AD0" w:rsidR="00573C25"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1,035,177</w:t>
            </w:r>
          </w:p>
        </w:tc>
        <w:tc>
          <w:tcPr>
            <w:tcW w:w="1134" w:type="dxa"/>
            <w:shd w:val="clear" w:color="auto" w:fill="auto"/>
            <w:vAlign w:val="bottom"/>
          </w:tcPr>
          <w:p w14:paraId="78FF5317" w14:textId="0CF8A330" w:rsidR="00573C25" w:rsidRPr="005A6482" w:rsidRDefault="000237AE" w:rsidP="00710F9B">
            <w:pPr>
              <w:pStyle w:val="BlockText"/>
              <w:ind w:left="0" w:right="-72" w:firstLine="0"/>
              <w:jc w:val="right"/>
              <w:rPr>
                <w:rFonts w:ascii="Arial" w:hAnsi="Arial" w:cs="Arial"/>
                <w:sz w:val="18"/>
                <w:szCs w:val="18"/>
              </w:rPr>
            </w:pPr>
            <w:r w:rsidRPr="005A6482">
              <w:rPr>
                <w:rFonts w:ascii="Arial" w:hAnsi="Arial" w:cs="Arial"/>
                <w:sz w:val="18"/>
                <w:szCs w:val="18"/>
              </w:rPr>
              <w:t>930,753</w:t>
            </w:r>
          </w:p>
        </w:tc>
      </w:tr>
      <w:tr w:rsidR="00DA29DE" w:rsidRPr="005A6482" w14:paraId="0E2FDDB8" w14:textId="77777777" w:rsidTr="00710F9B">
        <w:tc>
          <w:tcPr>
            <w:tcW w:w="2376" w:type="dxa"/>
            <w:shd w:val="clear" w:color="auto" w:fill="auto"/>
          </w:tcPr>
          <w:p w14:paraId="51FD645C" w14:textId="49D5B5C7" w:rsidR="00573C25" w:rsidRPr="005A6482" w:rsidRDefault="00762836" w:rsidP="00710F9B">
            <w:pPr>
              <w:pStyle w:val="BlockText"/>
              <w:ind w:left="-105" w:right="0" w:firstLine="0"/>
              <w:jc w:val="left"/>
              <w:rPr>
                <w:rFonts w:ascii="Arial" w:hAnsi="Arial" w:cs="Arial"/>
                <w:sz w:val="18"/>
                <w:szCs w:val="18"/>
              </w:rPr>
            </w:pPr>
            <w:r w:rsidRPr="005A6482">
              <w:rPr>
                <w:rFonts w:ascii="Arial" w:hAnsi="Arial" w:cs="Arial"/>
                <w:sz w:val="18"/>
                <w:szCs w:val="18"/>
              </w:rPr>
              <w:t>Other current liabilities</w:t>
            </w:r>
          </w:p>
        </w:tc>
        <w:tc>
          <w:tcPr>
            <w:tcW w:w="1080" w:type="dxa"/>
            <w:shd w:val="clear" w:color="auto" w:fill="auto"/>
            <w:vAlign w:val="bottom"/>
          </w:tcPr>
          <w:p w14:paraId="01000ECB" w14:textId="3EAC25A1" w:rsidR="00573C25" w:rsidRPr="005A6482" w:rsidRDefault="007C79C1"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8" w:type="dxa"/>
            <w:shd w:val="clear" w:color="auto" w:fill="auto"/>
            <w:vAlign w:val="bottom"/>
          </w:tcPr>
          <w:p w14:paraId="7A442E66" w14:textId="71737C12" w:rsidR="00573C25" w:rsidRPr="005A6482" w:rsidRDefault="007C79C1" w:rsidP="00710F9B">
            <w:pPr>
              <w:pStyle w:val="BlockText"/>
              <w:ind w:left="0" w:right="-72" w:firstLine="0"/>
              <w:jc w:val="right"/>
              <w:rPr>
                <w:rFonts w:ascii="Arial" w:hAnsi="Arial" w:cs="Arial"/>
                <w:sz w:val="18"/>
                <w:szCs w:val="18"/>
              </w:rPr>
            </w:pPr>
            <w:r w:rsidRPr="005A6482">
              <w:rPr>
                <w:rFonts w:ascii="Arial" w:hAnsi="Arial" w:cs="Arial"/>
                <w:sz w:val="18"/>
                <w:szCs w:val="18"/>
              </w:rPr>
              <w:t>1,248</w:t>
            </w:r>
          </w:p>
        </w:tc>
        <w:tc>
          <w:tcPr>
            <w:tcW w:w="992" w:type="dxa"/>
            <w:shd w:val="clear" w:color="auto" w:fill="auto"/>
            <w:vAlign w:val="bottom"/>
          </w:tcPr>
          <w:p w14:paraId="24B50927" w14:textId="27805ECD" w:rsidR="00573C25" w:rsidRPr="005A6482" w:rsidRDefault="007C79C1"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3" w:type="dxa"/>
            <w:shd w:val="clear" w:color="auto" w:fill="auto"/>
            <w:vAlign w:val="bottom"/>
          </w:tcPr>
          <w:p w14:paraId="502CD331" w14:textId="02C1B23F" w:rsidR="00573C25" w:rsidRPr="005A6482" w:rsidRDefault="007C79C1"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62AED737" w14:textId="06A18B7C" w:rsidR="00573C25" w:rsidRPr="005A6482" w:rsidRDefault="007C79C1" w:rsidP="00710F9B">
            <w:pPr>
              <w:pStyle w:val="BlockText"/>
              <w:ind w:left="0" w:right="-72" w:firstLine="0"/>
              <w:jc w:val="right"/>
              <w:rPr>
                <w:rFonts w:ascii="Arial" w:hAnsi="Arial" w:cs="Arial"/>
                <w:sz w:val="18"/>
                <w:szCs w:val="18"/>
              </w:rPr>
            </w:pPr>
            <w:r w:rsidRPr="005A6482">
              <w:rPr>
                <w:rFonts w:ascii="Arial" w:hAnsi="Arial" w:cs="Arial"/>
                <w:sz w:val="18"/>
                <w:szCs w:val="18"/>
              </w:rPr>
              <w:t>1,248</w:t>
            </w:r>
          </w:p>
        </w:tc>
        <w:tc>
          <w:tcPr>
            <w:tcW w:w="1134" w:type="dxa"/>
            <w:shd w:val="clear" w:color="auto" w:fill="auto"/>
            <w:vAlign w:val="bottom"/>
          </w:tcPr>
          <w:p w14:paraId="68833FB4" w14:textId="3A6285CD" w:rsidR="00573C25" w:rsidRPr="005A6482" w:rsidRDefault="007C79C1" w:rsidP="00710F9B">
            <w:pPr>
              <w:pStyle w:val="BlockText"/>
              <w:ind w:left="0" w:right="-72" w:firstLine="0"/>
              <w:jc w:val="right"/>
              <w:rPr>
                <w:rFonts w:ascii="Arial" w:hAnsi="Arial" w:cs="Arial"/>
                <w:sz w:val="18"/>
                <w:szCs w:val="18"/>
              </w:rPr>
            </w:pPr>
            <w:r w:rsidRPr="005A6482">
              <w:rPr>
                <w:rFonts w:ascii="Arial" w:hAnsi="Arial" w:cs="Arial"/>
                <w:sz w:val="18"/>
                <w:szCs w:val="18"/>
              </w:rPr>
              <w:t>1,248</w:t>
            </w:r>
          </w:p>
        </w:tc>
      </w:tr>
      <w:tr w:rsidR="00DA29DE" w:rsidRPr="005A6482" w14:paraId="7CC23AE2" w14:textId="6E52B1F2" w:rsidTr="00710F9B">
        <w:tc>
          <w:tcPr>
            <w:tcW w:w="2376" w:type="dxa"/>
            <w:shd w:val="clear" w:color="auto" w:fill="auto"/>
          </w:tcPr>
          <w:p w14:paraId="1061FBEC" w14:textId="6FE468EE" w:rsidR="00784789" w:rsidRPr="005A6482" w:rsidRDefault="00784789" w:rsidP="00710F9B">
            <w:pPr>
              <w:pStyle w:val="BlockText"/>
              <w:ind w:left="-105" w:right="0" w:firstLine="0"/>
              <w:jc w:val="left"/>
              <w:rPr>
                <w:rFonts w:ascii="Arial" w:hAnsi="Arial" w:cs="Arial"/>
                <w:sz w:val="18"/>
                <w:szCs w:val="18"/>
              </w:rPr>
            </w:pPr>
            <w:r w:rsidRPr="005A6482">
              <w:rPr>
                <w:rFonts w:ascii="Arial" w:hAnsi="Arial" w:cs="Arial"/>
                <w:sz w:val="18"/>
                <w:szCs w:val="18"/>
              </w:rPr>
              <w:t xml:space="preserve">Other </w:t>
            </w:r>
            <w:r w:rsidR="00762836" w:rsidRPr="005A6482">
              <w:rPr>
                <w:rFonts w:ascii="Arial" w:hAnsi="Arial" w:cs="Arial"/>
                <w:sz w:val="18"/>
                <w:szCs w:val="18"/>
              </w:rPr>
              <w:t xml:space="preserve">non-current </w:t>
            </w:r>
            <w:r w:rsidRPr="005A6482">
              <w:rPr>
                <w:rFonts w:ascii="Arial" w:hAnsi="Arial" w:cs="Arial"/>
                <w:sz w:val="18"/>
                <w:szCs w:val="18"/>
              </w:rPr>
              <w:t>liabilities</w:t>
            </w:r>
          </w:p>
        </w:tc>
        <w:tc>
          <w:tcPr>
            <w:tcW w:w="1080" w:type="dxa"/>
            <w:tcBorders>
              <w:bottom w:val="single" w:sz="4" w:space="0" w:color="auto"/>
            </w:tcBorders>
            <w:shd w:val="clear" w:color="auto" w:fill="auto"/>
            <w:vAlign w:val="bottom"/>
          </w:tcPr>
          <w:p w14:paraId="1A0A3918" w14:textId="10AF9D74"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68" w:type="dxa"/>
            <w:tcBorders>
              <w:bottom w:val="single" w:sz="4" w:space="0" w:color="auto"/>
            </w:tcBorders>
            <w:shd w:val="clear" w:color="auto" w:fill="auto"/>
            <w:vAlign w:val="bottom"/>
          </w:tcPr>
          <w:p w14:paraId="153D1594" w14:textId="1B22F792" w:rsidR="00784789" w:rsidRPr="005A6482" w:rsidRDefault="007C79C1"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992" w:type="dxa"/>
            <w:tcBorders>
              <w:bottom w:val="single" w:sz="4" w:space="0" w:color="auto"/>
            </w:tcBorders>
            <w:shd w:val="clear" w:color="auto" w:fill="auto"/>
            <w:vAlign w:val="bottom"/>
          </w:tcPr>
          <w:p w14:paraId="637189A8" w14:textId="4BBB7898"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157,711</w:t>
            </w:r>
          </w:p>
        </w:tc>
        <w:tc>
          <w:tcPr>
            <w:tcW w:w="993" w:type="dxa"/>
            <w:tcBorders>
              <w:bottom w:val="single" w:sz="4" w:space="0" w:color="auto"/>
            </w:tcBorders>
            <w:shd w:val="clear" w:color="auto" w:fill="auto"/>
            <w:vAlign w:val="bottom"/>
          </w:tcPr>
          <w:p w14:paraId="15BAE965" w14:textId="27733D54"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tcBorders>
              <w:bottom w:val="single" w:sz="4" w:space="0" w:color="auto"/>
            </w:tcBorders>
            <w:shd w:val="clear" w:color="auto" w:fill="auto"/>
            <w:vAlign w:val="bottom"/>
          </w:tcPr>
          <w:p w14:paraId="3E9888BB" w14:textId="45C9C974"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15</w:t>
            </w:r>
            <w:r w:rsidR="00113277" w:rsidRPr="005A6482">
              <w:rPr>
                <w:rFonts w:ascii="Arial" w:hAnsi="Arial" w:cs="Arial"/>
                <w:sz w:val="18"/>
                <w:szCs w:val="18"/>
              </w:rPr>
              <w:t>7</w:t>
            </w:r>
            <w:r w:rsidRPr="005A6482">
              <w:rPr>
                <w:rFonts w:ascii="Arial" w:hAnsi="Arial" w:cs="Arial"/>
                <w:sz w:val="18"/>
                <w:szCs w:val="18"/>
              </w:rPr>
              <w:t>,</w:t>
            </w:r>
            <w:r w:rsidR="00113277" w:rsidRPr="005A6482">
              <w:rPr>
                <w:rFonts w:ascii="Arial" w:hAnsi="Arial" w:cs="Arial"/>
                <w:sz w:val="18"/>
                <w:szCs w:val="18"/>
              </w:rPr>
              <w:t>711</w:t>
            </w:r>
          </w:p>
        </w:tc>
        <w:tc>
          <w:tcPr>
            <w:tcW w:w="1134" w:type="dxa"/>
            <w:tcBorders>
              <w:bottom w:val="single" w:sz="4" w:space="0" w:color="auto"/>
            </w:tcBorders>
            <w:shd w:val="clear" w:color="auto" w:fill="auto"/>
            <w:vAlign w:val="bottom"/>
          </w:tcPr>
          <w:p w14:paraId="7581923D" w14:textId="6BE511C1"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15</w:t>
            </w:r>
            <w:r w:rsidR="00113277" w:rsidRPr="005A6482">
              <w:rPr>
                <w:rFonts w:ascii="Arial" w:hAnsi="Arial" w:cs="Arial"/>
                <w:sz w:val="18"/>
                <w:szCs w:val="18"/>
              </w:rPr>
              <w:t>7</w:t>
            </w:r>
            <w:r w:rsidRPr="005A6482">
              <w:rPr>
                <w:rFonts w:ascii="Arial" w:hAnsi="Arial" w:cs="Arial"/>
                <w:sz w:val="18"/>
                <w:szCs w:val="18"/>
              </w:rPr>
              <w:t>,</w:t>
            </w:r>
            <w:r w:rsidR="00113277" w:rsidRPr="005A6482">
              <w:rPr>
                <w:rFonts w:ascii="Arial" w:hAnsi="Arial" w:cs="Arial"/>
                <w:sz w:val="18"/>
                <w:szCs w:val="18"/>
              </w:rPr>
              <w:t>711</w:t>
            </w:r>
          </w:p>
        </w:tc>
      </w:tr>
      <w:tr w:rsidR="00784789" w:rsidRPr="005A6482" w14:paraId="15BDF84F" w14:textId="6CD6E7E1" w:rsidTr="00771F6C">
        <w:tc>
          <w:tcPr>
            <w:tcW w:w="2376" w:type="dxa"/>
            <w:shd w:val="clear" w:color="auto" w:fill="auto"/>
          </w:tcPr>
          <w:p w14:paraId="6DFDC4D3" w14:textId="74F14C84" w:rsidR="00784789" w:rsidRPr="005A6482" w:rsidRDefault="00784789" w:rsidP="00710F9B">
            <w:pPr>
              <w:pStyle w:val="BlockText"/>
              <w:ind w:left="-105" w:right="0" w:firstLine="0"/>
              <w:jc w:val="left"/>
              <w:rPr>
                <w:rFonts w:ascii="Arial" w:hAnsi="Arial" w:cs="Arial"/>
                <w:b/>
                <w:bCs/>
                <w:sz w:val="18"/>
                <w:szCs w:val="18"/>
              </w:rPr>
            </w:pPr>
            <w:r w:rsidRPr="005A6482">
              <w:rPr>
                <w:rFonts w:ascii="Arial" w:hAnsi="Arial" w:cs="Arial"/>
                <w:b/>
                <w:bCs/>
                <w:sz w:val="18"/>
                <w:szCs w:val="18"/>
              </w:rPr>
              <w:t xml:space="preserve">Total financial liabilities </w:t>
            </w:r>
          </w:p>
        </w:tc>
        <w:tc>
          <w:tcPr>
            <w:tcW w:w="1080" w:type="dxa"/>
            <w:tcBorders>
              <w:bottom w:val="single" w:sz="4" w:space="0" w:color="auto"/>
            </w:tcBorders>
            <w:shd w:val="clear" w:color="auto" w:fill="auto"/>
            <w:vAlign w:val="bottom"/>
          </w:tcPr>
          <w:p w14:paraId="3B74CA17" w14:textId="082CF139" w:rsidR="00784789" w:rsidRPr="005A6482" w:rsidRDefault="00784789" w:rsidP="00710F9B">
            <w:pPr>
              <w:pStyle w:val="BlockText"/>
              <w:ind w:left="0" w:right="-72" w:firstLine="0"/>
              <w:jc w:val="right"/>
              <w:rPr>
                <w:rFonts w:ascii="Arial" w:hAnsi="Arial" w:cs="Arial"/>
                <w:sz w:val="18"/>
                <w:szCs w:val="18"/>
              </w:rPr>
            </w:pPr>
            <w:r w:rsidRPr="005A6482">
              <w:rPr>
                <w:rFonts w:ascii="Arial" w:hAnsi="Arial" w:cs="Arial"/>
                <w:sz w:val="18"/>
                <w:szCs w:val="18"/>
              </w:rPr>
              <w:t>456,235</w:t>
            </w:r>
          </w:p>
        </w:tc>
        <w:tc>
          <w:tcPr>
            <w:tcW w:w="1168" w:type="dxa"/>
            <w:tcBorders>
              <w:bottom w:val="single" w:sz="4" w:space="0" w:color="auto"/>
            </w:tcBorders>
            <w:shd w:val="clear" w:color="auto" w:fill="auto"/>
            <w:vAlign w:val="bottom"/>
          </w:tcPr>
          <w:p w14:paraId="0A799C84" w14:textId="668C4414" w:rsidR="00784789"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12,475,591</w:t>
            </w:r>
          </w:p>
        </w:tc>
        <w:tc>
          <w:tcPr>
            <w:tcW w:w="992" w:type="dxa"/>
            <w:tcBorders>
              <w:bottom w:val="single" w:sz="4" w:space="0" w:color="auto"/>
            </w:tcBorders>
            <w:shd w:val="clear" w:color="auto" w:fill="auto"/>
            <w:vAlign w:val="bottom"/>
          </w:tcPr>
          <w:p w14:paraId="7676245B" w14:textId="33446505" w:rsidR="00784789"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378,004</w:t>
            </w:r>
          </w:p>
        </w:tc>
        <w:tc>
          <w:tcPr>
            <w:tcW w:w="993" w:type="dxa"/>
            <w:tcBorders>
              <w:bottom w:val="single" w:sz="4" w:space="0" w:color="auto"/>
            </w:tcBorders>
            <w:shd w:val="clear" w:color="auto" w:fill="auto"/>
            <w:vAlign w:val="bottom"/>
          </w:tcPr>
          <w:p w14:paraId="2D5D9DF0" w14:textId="1EE1C183" w:rsidR="00784789"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247,815</w:t>
            </w:r>
          </w:p>
        </w:tc>
        <w:tc>
          <w:tcPr>
            <w:tcW w:w="1134" w:type="dxa"/>
            <w:tcBorders>
              <w:bottom w:val="single" w:sz="4" w:space="0" w:color="auto"/>
            </w:tcBorders>
            <w:shd w:val="clear" w:color="auto" w:fill="auto"/>
            <w:vAlign w:val="bottom"/>
          </w:tcPr>
          <w:p w14:paraId="7B80C2CC" w14:textId="54541FFE" w:rsidR="00784789" w:rsidRPr="005A6482" w:rsidRDefault="001A3BF1" w:rsidP="00710F9B">
            <w:pPr>
              <w:pStyle w:val="BlockText"/>
              <w:ind w:left="0" w:right="-72" w:firstLine="0"/>
              <w:jc w:val="right"/>
              <w:rPr>
                <w:rFonts w:ascii="Arial" w:hAnsi="Arial" w:cs="Arial"/>
                <w:sz w:val="18"/>
                <w:szCs w:val="18"/>
              </w:rPr>
            </w:pPr>
            <w:r w:rsidRPr="005A6482">
              <w:rPr>
                <w:rFonts w:ascii="Arial" w:hAnsi="Arial" w:cs="Arial"/>
                <w:sz w:val="18"/>
                <w:szCs w:val="18"/>
              </w:rPr>
              <w:t>13,557,64</w:t>
            </w:r>
            <w:r w:rsidR="00E02394" w:rsidRPr="005A6482">
              <w:rPr>
                <w:rFonts w:ascii="Arial" w:hAnsi="Arial" w:cs="Arial"/>
                <w:sz w:val="18"/>
                <w:szCs w:val="18"/>
              </w:rPr>
              <w:t>5</w:t>
            </w:r>
          </w:p>
        </w:tc>
        <w:tc>
          <w:tcPr>
            <w:tcW w:w="1134" w:type="dxa"/>
            <w:tcBorders>
              <w:bottom w:val="single" w:sz="4" w:space="0" w:color="auto"/>
            </w:tcBorders>
            <w:shd w:val="clear" w:color="auto" w:fill="auto"/>
            <w:vAlign w:val="bottom"/>
          </w:tcPr>
          <w:p w14:paraId="0B8A8306" w14:textId="061E8F1B" w:rsidR="00784789" w:rsidRPr="005A6482" w:rsidRDefault="001A3BF1" w:rsidP="00710F9B">
            <w:pPr>
              <w:pStyle w:val="BlockText"/>
              <w:ind w:left="0" w:right="-72" w:firstLine="0"/>
              <w:jc w:val="right"/>
              <w:rPr>
                <w:rFonts w:ascii="Arial" w:hAnsi="Arial" w:cstheme="minorBidi"/>
                <w:sz w:val="18"/>
                <w:szCs w:val="18"/>
                <w:lang w:val="en-US"/>
              </w:rPr>
            </w:pPr>
            <w:r w:rsidRPr="005A6482">
              <w:rPr>
                <w:rFonts w:ascii="Arial" w:hAnsi="Arial" w:cs="Arial"/>
                <w:sz w:val="18"/>
                <w:szCs w:val="18"/>
              </w:rPr>
              <w:t>13,453,221</w:t>
            </w:r>
          </w:p>
        </w:tc>
      </w:tr>
    </w:tbl>
    <w:p w14:paraId="4EBA2AB9" w14:textId="77777777" w:rsidR="00056041" w:rsidRPr="005A6482" w:rsidRDefault="00056041" w:rsidP="00710F9B">
      <w:pPr>
        <w:spacing w:after="0" w:line="240" w:lineRule="auto"/>
        <w:rPr>
          <w:rFonts w:ascii="Arial" w:eastAsia="Arial Unicode MS" w:hAnsi="Arial" w:cs="Arial"/>
          <w:sz w:val="18"/>
          <w:szCs w:val="18"/>
          <w:lang w:bidi="th-TH"/>
        </w:rPr>
      </w:pPr>
    </w:p>
    <w:p w14:paraId="53845424" w14:textId="6120E10D" w:rsidR="00D40F18" w:rsidRPr="005A6482" w:rsidRDefault="00D40F18" w:rsidP="007805A3">
      <w:pPr>
        <w:spacing w:after="0" w:line="240" w:lineRule="auto"/>
        <w:ind w:left="539"/>
        <w:jc w:val="both"/>
        <w:rPr>
          <w:rFonts w:ascii="Arial" w:hAnsi="Arial"/>
          <w:i/>
          <w:iCs/>
          <w:sz w:val="18"/>
          <w:lang w:bidi="th-TH"/>
        </w:rPr>
      </w:pPr>
      <w:r w:rsidRPr="005A6482">
        <w:rPr>
          <w:rFonts w:ascii="Arial" w:hAnsi="Arial"/>
          <w:i/>
          <w:iCs/>
          <w:sz w:val="18"/>
          <w:lang w:bidi="th-TH"/>
        </w:rPr>
        <w:t>Financial liabilities from guarantees for credit facilities to related parties</w:t>
      </w:r>
    </w:p>
    <w:p w14:paraId="169CD654" w14:textId="77777777" w:rsidR="00D40F18" w:rsidRPr="005A6482" w:rsidRDefault="00D40F18" w:rsidP="007805A3">
      <w:pPr>
        <w:spacing w:after="0" w:line="240" w:lineRule="auto"/>
        <w:ind w:left="539"/>
        <w:jc w:val="both"/>
        <w:rPr>
          <w:rFonts w:ascii="Arial" w:hAnsi="Arial"/>
          <w:sz w:val="18"/>
          <w:lang w:bidi="th-TH"/>
        </w:rPr>
      </w:pPr>
    </w:p>
    <w:p w14:paraId="19D7018D" w14:textId="6E3A8DC4" w:rsidR="00D40F18" w:rsidRPr="005A6482" w:rsidRDefault="00D40F18" w:rsidP="007805A3">
      <w:pPr>
        <w:spacing w:after="0" w:line="240" w:lineRule="auto"/>
        <w:ind w:left="539"/>
        <w:jc w:val="both"/>
        <w:rPr>
          <w:rFonts w:ascii="Arial" w:hAnsi="Arial"/>
          <w:sz w:val="18"/>
          <w:lang w:bidi="th-TH"/>
        </w:rPr>
      </w:pPr>
      <w:r w:rsidRPr="005A6482">
        <w:rPr>
          <w:rFonts w:ascii="Arial" w:hAnsi="Arial"/>
          <w:sz w:val="18"/>
          <w:lang w:bidi="th-TH"/>
        </w:rPr>
        <w:t xml:space="preserve">The Group and the Company have </w:t>
      </w:r>
      <w:r w:rsidR="00056574" w:rsidRPr="005A6482">
        <w:rPr>
          <w:rFonts w:ascii="Arial" w:hAnsi="Arial"/>
          <w:sz w:val="18"/>
          <w:lang w:bidi="th-TH"/>
        </w:rPr>
        <w:t xml:space="preserve">contingent </w:t>
      </w:r>
      <w:r w:rsidR="001D7F53">
        <w:rPr>
          <w:rFonts w:ascii="Arial" w:hAnsi="Arial"/>
          <w:sz w:val="18"/>
          <w:lang w:bidi="th-TH"/>
        </w:rPr>
        <w:t>l</w:t>
      </w:r>
      <w:r w:rsidRPr="005A6482">
        <w:rPr>
          <w:rFonts w:ascii="Arial" w:hAnsi="Arial"/>
          <w:sz w:val="18"/>
          <w:lang w:bidi="th-TH"/>
        </w:rPr>
        <w:t>iabilities from guarantees of credit facilities for subsidiary, associate, and joint venture as disclosed in Note 36 g). The loans have the following maturity dates:</w:t>
      </w:r>
    </w:p>
    <w:p w14:paraId="68633811" w14:textId="77777777" w:rsidR="00D40F18" w:rsidRPr="005A6482" w:rsidRDefault="00D40F18" w:rsidP="00D40F18">
      <w:pPr>
        <w:spacing w:after="0" w:line="240" w:lineRule="auto"/>
        <w:jc w:val="both"/>
        <w:rPr>
          <w:rFonts w:ascii="Arial" w:hAnsi="Arial"/>
          <w:sz w:val="18"/>
          <w:lang w:bidi="th-TH"/>
        </w:rPr>
      </w:pPr>
    </w:p>
    <w:tbl>
      <w:tblPr>
        <w:tblW w:w="8894" w:type="dxa"/>
        <w:tblInd w:w="567" w:type="dxa"/>
        <w:tblLayout w:type="fixed"/>
        <w:tblLook w:val="04A0" w:firstRow="1" w:lastRow="0" w:firstColumn="1" w:lastColumn="0" w:noHBand="0" w:noVBand="1"/>
      </w:tblPr>
      <w:tblGrid>
        <w:gridCol w:w="3082"/>
        <w:gridCol w:w="1134"/>
        <w:gridCol w:w="1166"/>
        <w:gridCol w:w="1102"/>
        <w:gridCol w:w="1134"/>
        <w:gridCol w:w="1276"/>
      </w:tblGrid>
      <w:tr w:rsidR="00D40F18" w:rsidRPr="005A6482" w14:paraId="51D0AD55" w14:textId="77777777">
        <w:tc>
          <w:tcPr>
            <w:tcW w:w="3082" w:type="dxa"/>
            <w:shd w:val="clear" w:color="auto" w:fill="auto"/>
          </w:tcPr>
          <w:p w14:paraId="416AC6B5" w14:textId="77777777" w:rsidR="00D40F18" w:rsidRPr="005A6482" w:rsidRDefault="00D40F18">
            <w:pPr>
              <w:pStyle w:val="BlockText"/>
              <w:ind w:left="-107" w:right="0" w:firstLine="0"/>
              <w:jc w:val="left"/>
              <w:rPr>
                <w:rFonts w:ascii="Arial" w:hAnsi="Arial" w:cs="Arial"/>
                <w:b/>
                <w:bCs/>
                <w:sz w:val="18"/>
                <w:szCs w:val="18"/>
              </w:rPr>
            </w:pPr>
          </w:p>
        </w:tc>
        <w:tc>
          <w:tcPr>
            <w:tcW w:w="5812" w:type="dxa"/>
            <w:gridSpan w:val="5"/>
            <w:tcBorders>
              <w:bottom w:val="single" w:sz="4" w:space="0" w:color="auto"/>
            </w:tcBorders>
            <w:shd w:val="clear" w:color="auto" w:fill="auto"/>
          </w:tcPr>
          <w:p w14:paraId="3855E220" w14:textId="77777777" w:rsidR="00D40F18" w:rsidRPr="005A6482" w:rsidRDefault="00D40F18">
            <w:pPr>
              <w:pStyle w:val="BlockText"/>
              <w:ind w:left="0" w:right="-72" w:firstLine="0"/>
              <w:jc w:val="center"/>
              <w:rPr>
                <w:rFonts w:ascii="Arial" w:hAnsi="Arial" w:cs="Arial"/>
                <w:b/>
                <w:bCs/>
                <w:sz w:val="18"/>
                <w:szCs w:val="18"/>
              </w:rPr>
            </w:pPr>
            <w:r w:rsidRPr="005A6482">
              <w:rPr>
                <w:rFonts w:ascii="Arial" w:hAnsi="Arial" w:cs="Arial"/>
                <w:b/>
                <w:bCs/>
                <w:sz w:val="18"/>
                <w:szCs w:val="18"/>
              </w:rPr>
              <w:t>Consolidated financial statements</w:t>
            </w:r>
          </w:p>
        </w:tc>
      </w:tr>
      <w:tr w:rsidR="00D40F18" w:rsidRPr="005A6482" w14:paraId="296C1666" w14:textId="77777777">
        <w:tc>
          <w:tcPr>
            <w:tcW w:w="3082" w:type="dxa"/>
            <w:shd w:val="clear" w:color="auto" w:fill="auto"/>
          </w:tcPr>
          <w:p w14:paraId="4D966933" w14:textId="77777777" w:rsidR="00D40F18" w:rsidRPr="005A6482" w:rsidRDefault="00D40F18">
            <w:pPr>
              <w:pStyle w:val="BlockText"/>
              <w:ind w:left="-107" w:right="0" w:firstLine="0"/>
              <w:jc w:val="left"/>
              <w:rPr>
                <w:rFonts w:ascii="Arial" w:hAnsi="Arial" w:cs="Arial"/>
                <w:b/>
                <w:bCs/>
                <w:sz w:val="18"/>
                <w:szCs w:val="18"/>
              </w:rPr>
            </w:pPr>
          </w:p>
        </w:tc>
        <w:tc>
          <w:tcPr>
            <w:tcW w:w="1134" w:type="dxa"/>
            <w:tcBorders>
              <w:top w:val="single" w:sz="4" w:space="0" w:color="auto"/>
              <w:bottom w:val="single" w:sz="4" w:space="0" w:color="auto"/>
            </w:tcBorders>
            <w:shd w:val="clear" w:color="auto" w:fill="auto"/>
          </w:tcPr>
          <w:p w14:paraId="1E4EA2C5"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Within </w:t>
            </w:r>
          </w:p>
          <w:p w14:paraId="49C71FDB"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1 year</w:t>
            </w:r>
          </w:p>
          <w:p w14:paraId="771DE88D"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c>
          <w:tcPr>
            <w:tcW w:w="1166" w:type="dxa"/>
            <w:tcBorders>
              <w:top w:val="single" w:sz="4" w:space="0" w:color="auto"/>
              <w:bottom w:val="single" w:sz="4" w:space="0" w:color="auto"/>
            </w:tcBorders>
            <w:shd w:val="clear" w:color="auto" w:fill="auto"/>
            <w:vAlign w:val="bottom"/>
          </w:tcPr>
          <w:p w14:paraId="516F5AD0"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1 - 5 years</w:t>
            </w:r>
          </w:p>
          <w:p w14:paraId="37FBC57D"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c>
          <w:tcPr>
            <w:tcW w:w="1102" w:type="dxa"/>
            <w:tcBorders>
              <w:top w:val="single" w:sz="4" w:space="0" w:color="auto"/>
              <w:bottom w:val="single" w:sz="4" w:space="0" w:color="auto"/>
            </w:tcBorders>
            <w:shd w:val="clear" w:color="auto" w:fill="auto"/>
            <w:vAlign w:val="bottom"/>
          </w:tcPr>
          <w:p w14:paraId="50D423C7"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Over </w:t>
            </w:r>
          </w:p>
          <w:p w14:paraId="756D5B30"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5 years</w:t>
            </w:r>
          </w:p>
          <w:p w14:paraId="7F502EBA"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c>
          <w:tcPr>
            <w:tcW w:w="1134" w:type="dxa"/>
            <w:tcBorders>
              <w:top w:val="single" w:sz="4" w:space="0" w:color="auto"/>
              <w:bottom w:val="single" w:sz="4" w:space="0" w:color="auto"/>
            </w:tcBorders>
            <w:shd w:val="clear" w:color="auto" w:fill="auto"/>
            <w:vAlign w:val="bottom"/>
          </w:tcPr>
          <w:p w14:paraId="421DA429"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Total</w:t>
            </w:r>
          </w:p>
          <w:p w14:paraId="062F85DA"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c>
          <w:tcPr>
            <w:tcW w:w="1276" w:type="dxa"/>
            <w:tcBorders>
              <w:top w:val="single" w:sz="4" w:space="0" w:color="auto"/>
              <w:bottom w:val="single" w:sz="4" w:space="0" w:color="auto"/>
            </w:tcBorders>
            <w:shd w:val="clear" w:color="auto" w:fill="auto"/>
            <w:vAlign w:val="bottom"/>
          </w:tcPr>
          <w:p w14:paraId="682E9E36"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Book value</w:t>
            </w:r>
          </w:p>
          <w:p w14:paraId="5F78694A"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r>
      <w:tr w:rsidR="00D40F18" w:rsidRPr="005A6482" w14:paraId="3B8F20E4" w14:textId="77777777">
        <w:tc>
          <w:tcPr>
            <w:tcW w:w="3082" w:type="dxa"/>
            <w:shd w:val="clear" w:color="auto" w:fill="auto"/>
          </w:tcPr>
          <w:p w14:paraId="32A40AB7" w14:textId="77777777" w:rsidR="00D40F18" w:rsidRPr="005A6482" w:rsidRDefault="00D40F18">
            <w:pPr>
              <w:pStyle w:val="BlockText"/>
              <w:ind w:left="-107" w:right="0" w:firstLine="0"/>
              <w:jc w:val="left"/>
              <w:rPr>
                <w:rFonts w:ascii="Arial" w:hAnsi="Arial" w:cs="Arial"/>
                <w:b/>
                <w:bCs/>
                <w:sz w:val="18"/>
                <w:szCs w:val="18"/>
              </w:rPr>
            </w:pPr>
          </w:p>
        </w:tc>
        <w:tc>
          <w:tcPr>
            <w:tcW w:w="1134" w:type="dxa"/>
            <w:tcBorders>
              <w:top w:val="single" w:sz="4" w:space="0" w:color="auto"/>
            </w:tcBorders>
            <w:shd w:val="clear" w:color="auto" w:fill="auto"/>
          </w:tcPr>
          <w:p w14:paraId="5A3BE924" w14:textId="77777777" w:rsidR="00D40F18" w:rsidRPr="005A6482" w:rsidRDefault="00D40F18">
            <w:pPr>
              <w:pStyle w:val="BlockText"/>
              <w:ind w:left="0" w:right="-72" w:firstLine="0"/>
              <w:jc w:val="right"/>
              <w:rPr>
                <w:rFonts w:ascii="Arial" w:hAnsi="Arial" w:cs="Arial"/>
                <w:b/>
                <w:bCs/>
                <w:sz w:val="18"/>
                <w:szCs w:val="18"/>
              </w:rPr>
            </w:pPr>
          </w:p>
        </w:tc>
        <w:tc>
          <w:tcPr>
            <w:tcW w:w="1166" w:type="dxa"/>
            <w:tcBorders>
              <w:top w:val="single" w:sz="4" w:space="0" w:color="auto"/>
            </w:tcBorders>
            <w:shd w:val="clear" w:color="auto" w:fill="auto"/>
            <w:vAlign w:val="bottom"/>
          </w:tcPr>
          <w:p w14:paraId="476C020A" w14:textId="77777777" w:rsidR="00D40F18" w:rsidRPr="005A6482" w:rsidRDefault="00D40F18">
            <w:pPr>
              <w:pStyle w:val="BlockText"/>
              <w:ind w:left="0" w:right="-72" w:firstLine="0"/>
              <w:jc w:val="right"/>
              <w:rPr>
                <w:rFonts w:ascii="Arial" w:hAnsi="Arial" w:cs="Arial"/>
                <w:b/>
                <w:bCs/>
                <w:sz w:val="18"/>
                <w:szCs w:val="18"/>
              </w:rPr>
            </w:pPr>
          </w:p>
        </w:tc>
        <w:tc>
          <w:tcPr>
            <w:tcW w:w="1102" w:type="dxa"/>
            <w:tcBorders>
              <w:top w:val="single" w:sz="4" w:space="0" w:color="auto"/>
            </w:tcBorders>
            <w:shd w:val="clear" w:color="auto" w:fill="auto"/>
            <w:vAlign w:val="bottom"/>
          </w:tcPr>
          <w:p w14:paraId="15970C0F" w14:textId="77777777" w:rsidR="00D40F18" w:rsidRPr="005A6482" w:rsidRDefault="00D40F18">
            <w:pPr>
              <w:pStyle w:val="BlockText"/>
              <w:ind w:left="0" w:right="-72" w:firstLine="0"/>
              <w:jc w:val="right"/>
              <w:rPr>
                <w:rFonts w:ascii="Arial" w:hAnsi="Arial" w:cs="Arial"/>
                <w:b/>
                <w:bCs/>
                <w:sz w:val="18"/>
                <w:szCs w:val="18"/>
              </w:rPr>
            </w:pPr>
          </w:p>
        </w:tc>
        <w:tc>
          <w:tcPr>
            <w:tcW w:w="1134" w:type="dxa"/>
            <w:tcBorders>
              <w:top w:val="single" w:sz="4" w:space="0" w:color="auto"/>
            </w:tcBorders>
            <w:shd w:val="clear" w:color="auto" w:fill="auto"/>
            <w:vAlign w:val="bottom"/>
          </w:tcPr>
          <w:p w14:paraId="5EB6476E" w14:textId="77777777" w:rsidR="00D40F18" w:rsidRPr="005A6482" w:rsidRDefault="00D40F18">
            <w:pPr>
              <w:pStyle w:val="BlockText"/>
              <w:ind w:left="0" w:right="-72" w:firstLine="0"/>
              <w:jc w:val="right"/>
              <w:rPr>
                <w:rFonts w:ascii="Arial" w:hAnsi="Arial" w:cs="Arial"/>
                <w:b/>
                <w:bCs/>
                <w:sz w:val="18"/>
                <w:szCs w:val="18"/>
              </w:rPr>
            </w:pPr>
          </w:p>
        </w:tc>
        <w:tc>
          <w:tcPr>
            <w:tcW w:w="1276" w:type="dxa"/>
            <w:tcBorders>
              <w:top w:val="single" w:sz="4" w:space="0" w:color="auto"/>
            </w:tcBorders>
            <w:shd w:val="clear" w:color="auto" w:fill="auto"/>
            <w:vAlign w:val="bottom"/>
          </w:tcPr>
          <w:p w14:paraId="11DF38B5" w14:textId="77777777" w:rsidR="00D40F18" w:rsidRPr="005A6482" w:rsidRDefault="00D40F18">
            <w:pPr>
              <w:pStyle w:val="BlockText"/>
              <w:ind w:left="0" w:right="-72" w:firstLine="0"/>
              <w:jc w:val="right"/>
              <w:rPr>
                <w:rFonts w:ascii="Arial" w:hAnsi="Arial" w:cs="Arial"/>
                <w:b/>
                <w:bCs/>
                <w:sz w:val="18"/>
                <w:szCs w:val="18"/>
              </w:rPr>
            </w:pPr>
          </w:p>
        </w:tc>
      </w:tr>
      <w:tr w:rsidR="00D40F18" w:rsidRPr="005A6482" w14:paraId="68406201" w14:textId="77777777">
        <w:tc>
          <w:tcPr>
            <w:tcW w:w="3082" w:type="dxa"/>
            <w:shd w:val="clear" w:color="auto" w:fill="auto"/>
          </w:tcPr>
          <w:p w14:paraId="7CED99F3" w14:textId="77777777" w:rsidR="00D40F18" w:rsidRPr="005A6482" w:rsidRDefault="00D40F18">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31 December 2024</w:t>
            </w:r>
          </w:p>
        </w:tc>
        <w:tc>
          <w:tcPr>
            <w:tcW w:w="1134" w:type="dxa"/>
            <w:shd w:val="clear" w:color="auto" w:fill="auto"/>
            <w:vAlign w:val="bottom"/>
          </w:tcPr>
          <w:p w14:paraId="4237F849" w14:textId="77777777" w:rsidR="00D40F18" w:rsidRPr="005A6482" w:rsidRDefault="00D40F18">
            <w:pPr>
              <w:pStyle w:val="BlockText"/>
              <w:ind w:left="0" w:right="-72" w:firstLine="0"/>
              <w:jc w:val="right"/>
              <w:rPr>
                <w:rFonts w:ascii="Arial" w:hAnsi="Arial" w:cs="Arial"/>
                <w:sz w:val="18"/>
                <w:szCs w:val="18"/>
              </w:rPr>
            </w:pPr>
          </w:p>
        </w:tc>
        <w:tc>
          <w:tcPr>
            <w:tcW w:w="1166" w:type="dxa"/>
            <w:shd w:val="clear" w:color="auto" w:fill="auto"/>
            <w:vAlign w:val="bottom"/>
          </w:tcPr>
          <w:p w14:paraId="783CEFD8" w14:textId="77777777" w:rsidR="00D40F18" w:rsidRPr="005A6482" w:rsidRDefault="00D40F18">
            <w:pPr>
              <w:pStyle w:val="BlockText"/>
              <w:ind w:left="0" w:right="-72" w:firstLine="0"/>
              <w:jc w:val="right"/>
              <w:rPr>
                <w:rFonts w:ascii="Arial" w:hAnsi="Arial" w:cs="Arial"/>
                <w:sz w:val="18"/>
                <w:szCs w:val="18"/>
              </w:rPr>
            </w:pPr>
          </w:p>
        </w:tc>
        <w:tc>
          <w:tcPr>
            <w:tcW w:w="1102" w:type="dxa"/>
            <w:shd w:val="clear" w:color="auto" w:fill="auto"/>
            <w:vAlign w:val="bottom"/>
          </w:tcPr>
          <w:p w14:paraId="54CA1DD0" w14:textId="77777777" w:rsidR="00D40F18" w:rsidRPr="005A6482" w:rsidRDefault="00D40F18">
            <w:pPr>
              <w:pStyle w:val="BlockText"/>
              <w:ind w:left="0" w:right="-72" w:firstLine="0"/>
              <w:jc w:val="right"/>
              <w:rPr>
                <w:rFonts w:ascii="Arial" w:hAnsi="Arial" w:cs="Arial"/>
                <w:sz w:val="18"/>
                <w:szCs w:val="18"/>
              </w:rPr>
            </w:pPr>
          </w:p>
        </w:tc>
        <w:tc>
          <w:tcPr>
            <w:tcW w:w="1134" w:type="dxa"/>
            <w:shd w:val="clear" w:color="auto" w:fill="auto"/>
            <w:vAlign w:val="bottom"/>
          </w:tcPr>
          <w:p w14:paraId="68E6A793" w14:textId="77777777" w:rsidR="00D40F18" w:rsidRPr="005A6482" w:rsidRDefault="00D40F18">
            <w:pPr>
              <w:pStyle w:val="BlockText"/>
              <w:ind w:left="0" w:right="-72" w:firstLine="0"/>
              <w:jc w:val="right"/>
              <w:rPr>
                <w:rFonts w:ascii="Arial" w:hAnsi="Arial" w:cs="Arial"/>
                <w:sz w:val="18"/>
                <w:szCs w:val="18"/>
              </w:rPr>
            </w:pPr>
          </w:p>
        </w:tc>
        <w:tc>
          <w:tcPr>
            <w:tcW w:w="1276" w:type="dxa"/>
            <w:shd w:val="clear" w:color="auto" w:fill="auto"/>
            <w:vAlign w:val="bottom"/>
          </w:tcPr>
          <w:p w14:paraId="73B7ABA2" w14:textId="77777777" w:rsidR="00D40F18" w:rsidRPr="005A6482" w:rsidRDefault="00D40F18">
            <w:pPr>
              <w:pStyle w:val="BlockText"/>
              <w:ind w:left="0" w:right="-72" w:firstLine="0"/>
              <w:jc w:val="right"/>
              <w:rPr>
                <w:rFonts w:ascii="Arial" w:hAnsi="Arial" w:cs="Arial"/>
                <w:sz w:val="18"/>
                <w:szCs w:val="18"/>
              </w:rPr>
            </w:pPr>
          </w:p>
        </w:tc>
      </w:tr>
      <w:tr w:rsidR="00D40F18" w:rsidRPr="005A6482" w14:paraId="317D24DD" w14:textId="77777777">
        <w:tc>
          <w:tcPr>
            <w:tcW w:w="3082" w:type="dxa"/>
            <w:shd w:val="clear" w:color="auto" w:fill="auto"/>
          </w:tcPr>
          <w:p w14:paraId="08FCBFD2" w14:textId="77777777" w:rsidR="00D40F18" w:rsidRPr="005A6482" w:rsidRDefault="00D40F18">
            <w:pPr>
              <w:pStyle w:val="BlockText"/>
              <w:ind w:left="-107" w:right="0" w:firstLine="0"/>
              <w:jc w:val="left"/>
              <w:rPr>
                <w:rFonts w:ascii="Arial" w:hAnsi="Arial" w:cs="Arial"/>
                <w:sz w:val="18"/>
                <w:szCs w:val="18"/>
              </w:rPr>
            </w:pPr>
            <w:r w:rsidRPr="005A6482">
              <w:rPr>
                <w:rFonts w:ascii="Arial" w:hAnsi="Arial" w:cs="Arial"/>
                <w:sz w:val="18"/>
                <w:szCs w:val="18"/>
              </w:rPr>
              <w:t>Guarantees for credit facilities</w:t>
            </w:r>
          </w:p>
        </w:tc>
        <w:tc>
          <w:tcPr>
            <w:tcW w:w="1134" w:type="dxa"/>
            <w:shd w:val="clear" w:color="auto" w:fill="auto"/>
            <w:vAlign w:val="bottom"/>
          </w:tcPr>
          <w:p w14:paraId="63578DA4" w14:textId="77777777" w:rsidR="00D40F18" w:rsidRPr="005A6482" w:rsidRDefault="00D40F18">
            <w:pPr>
              <w:pStyle w:val="BlockText"/>
              <w:ind w:left="0" w:right="-72" w:firstLine="0"/>
              <w:jc w:val="right"/>
              <w:rPr>
                <w:rFonts w:ascii="Arial" w:hAnsi="Arial" w:cs="Arial"/>
                <w:sz w:val="18"/>
                <w:szCs w:val="18"/>
              </w:rPr>
            </w:pPr>
          </w:p>
        </w:tc>
        <w:tc>
          <w:tcPr>
            <w:tcW w:w="1166" w:type="dxa"/>
            <w:shd w:val="clear" w:color="auto" w:fill="auto"/>
            <w:vAlign w:val="bottom"/>
          </w:tcPr>
          <w:p w14:paraId="30E1A8D1" w14:textId="77777777" w:rsidR="00D40F18" w:rsidRPr="005A6482" w:rsidRDefault="00D40F18">
            <w:pPr>
              <w:pStyle w:val="BlockText"/>
              <w:ind w:left="0" w:right="-72" w:firstLine="0"/>
              <w:jc w:val="right"/>
              <w:rPr>
                <w:rFonts w:ascii="Arial" w:hAnsi="Arial" w:cs="Arial"/>
                <w:sz w:val="18"/>
                <w:szCs w:val="18"/>
              </w:rPr>
            </w:pPr>
          </w:p>
        </w:tc>
        <w:tc>
          <w:tcPr>
            <w:tcW w:w="1102" w:type="dxa"/>
            <w:shd w:val="clear" w:color="auto" w:fill="auto"/>
            <w:vAlign w:val="bottom"/>
          </w:tcPr>
          <w:p w14:paraId="5C162467" w14:textId="77777777" w:rsidR="00D40F18" w:rsidRPr="005A6482" w:rsidRDefault="00D40F18">
            <w:pPr>
              <w:pStyle w:val="BlockText"/>
              <w:ind w:left="0" w:right="-72" w:firstLine="0"/>
              <w:jc w:val="right"/>
              <w:rPr>
                <w:rFonts w:ascii="Arial" w:hAnsi="Arial" w:cs="Arial"/>
                <w:sz w:val="18"/>
                <w:szCs w:val="18"/>
              </w:rPr>
            </w:pPr>
          </w:p>
        </w:tc>
        <w:tc>
          <w:tcPr>
            <w:tcW w:w="1134" w:type="dxa"/>
            <w:shd w:val="clear" w:color="auto" w:fill="auto"/>
            <w:vAlign w:val="bottom"/>
          </w:tcPr>
          <w:p w14:paraId="587F7263" w14:textId="77777777" w:rsidR="00D40F18" w:rsidRPr="005A6482" w:rsidRDefault="00D40F18">
            <w:pPr>
              <w:pStyle w:val="BlockText"/>
              <w:ind w:left="0" w:right="-72" w:firstLine="0"/>
              <w:jc w:val="right"/>
              <w:rPr>
                <w:rFonts w:ascii="Arial" w:hAnsi="Arial" w:cs="Arial"/>
                <w:sz w:val="18"/>
                <w:szCs w:val="18"/>
              </w:rPr>
            </w:pPr>
          </w:p>
        </w:tc>
        <w:tc>
          <w:tcPr>
            <w:tcW w:w="1276" w:type="dxa"/>
            <w:shd w:val="clear" w:color="auto" w:fill="auto"/>
            <w:vAlign w:val="bottom"/>
          </w:tcPr>
          <w:p w14:paraId="2C541A2E" w14:textId="77777777" w:rsidR="00D40F18" w:rsidRPr="005A6482" w:rsidRDefault="00D40F18">
            <w:pPr>
              <w:pStyle w:val="BlockText"/>
              <w:ind w:left="0" w:right="-72" w:firstLine="0"/>
              <w:jc w:val="right"/>
              <w:rPr>
                <w:rFonts w:ascii="Arial" w:hAnsi="Arial" w:cs="Arial"/>
                <w:sz w:val="18"/>
                <w:szCs w:val="18"/>
              </w:rPr>
            </w:pPr>
          </w:p>
        </w:tc>
      </w:tr>
      <w:tr w:rsidR="00D40F18" w:rsidRPr="005A6482" w14:paraId="29290BB6" w14:textId="77777777">
        <w:tc>
          <w:tcPr>
            <w:tcW w:w="3082" w:type="dxa"/>
            <w:shd w:val="clear" w:color="auto" w:fill="auto"/>
          </w:tcPr>
          <w:p w14:paraId="28FBF712" w14:textId="77777777" w:rsidR="00D40F18" w:rsidRPr="005A6482" w:rsidRDefault="00D40F18">
            <w:pPr>
              <w:pStyle w:val="BlockText"/>
              <w:ind w:right="0"/>
              <w:jc w:val="left"/>
              <w:rPr>
                <w:rFonts w:ascii="Arial" w:hAnsi="Arial" w:cs="Arial"/>
                <w:sz w:val="18"/>
                <w:szCs w:val="18"/>
              </w:rPr>
            </w:pPr>
            <w:r w:rsidRPr="005A6482">
              <w:rPr>
                <w:rFonts w:ascii="Arial" w:hAnsi="Arial" w:cs="Arial"/>
                <w:sz w:val="18"/>
                <w:szCs w:val="18"/>
              </w:rPr>
              <w:t>Associate</w:t>
            </w:r>
          </w:p>
        </w:tc>
        <w:tc>
          <w:tcPr>
            <w:tcW w:w="1134" w:type="dxa"/>
            <w:shd w:val="clear" w:color="auto" w:fill="auto"/>
            <w:vAlign w:val="bottom"/>
          </w:tcPr>
          <w:p w14:paraId="65423DA3"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624,272</w:t>
            </w:r>
          </w:p>
        </w:tc>
        <w:tc>
          <w:tcPr>
            <w:tcW w:w="1166" w:type="dxa"/>
            <w:shd w:val="clear" w:color="auto" w:fill="auto"/>
            <w:vAlign w:val="bottom"/>
          </w:tcPr>
          <w:p w14:paraId="394376B9"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6C2E6F3F"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4C6EAE22"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624,272</w:t>
            </w:r>
          </w:p>
        </w:tc>
        <w:tc>
          <w:tcPr>
            <w:tcW w:w="1276" w:type="dxa"/>
            <w:shd w:val="clear" w:color="auto" w:fill="auto"/>
            <w:vAlign w:val="bottom"/>
          </w:tcPr>
          <w:p w14:paraId="4D1B3E12"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8,604</w:t>
            </w:r>
          </w:p>
        </w:tc>
      </w:tr>
      <w:tr w:rsidR="00D40F18" w:rsidRPr="005A6482" w14:paraId="08078036" w14:textId="77777777">
        <w:tc>
          <w:tcPr>
            <w:tcW w:w="3082" w:type="dxa"/>
            <w:shd w:val="clear" w:color="auto" w:fill="auto"/>
          </w:tcPr>
          <w:p w14:paraId="26B3106C" w14:textId="77777777" w:rsidR="00D40F18" w:rsidRPr="005A6482" w:rsidRDefault="00D40F18">
            <w:pPr>
              <w:pStyle w:val="BlockText"/>
              <w:ind w:right="0"/>
              <w:jc w:val="left"/>
              <w:rPr>
                <w:rFonts w:ascii="Arial" w:hAnsi="Arial" w:cs="Arial"/>
                <w:sz w:val="18"/>
                <w:szCs w:val="18"/>
              </w:rPr>
            </w:pPr>
            <w:r w:rsidRPr="005A6482">
              <w:rPr>
                <w:rFonts w:ascii="Arial" w:hAnsi="Arial" w:cs="Arial"/>
                <w:sz w:val="18"/>
                <w:szCs w:val="18"/>
              </w:rPr>
              <w:t>Joint venture</w:t>
            </w:r>
          </w:p>
        </w:tc>
        <w:tc>
          <w:tcPr>
            <w:tcW w:w="1134" w:type="dxa"/>
            <w:shd w:val="clear" w:color="auto" w:fill="auto"/>
            <w:vAlign w:val="bottom"/>
          </w:tcPr>
          <w:p w14:paraId="3E89C7C4"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191,711</w:t>
            </w:r>
          </w:p>
        </w:tc>
        <w:tc>
          <w:tcPr>
            <w:tcW w:w="1166" w:type="dxa"/>
            <w:shd w:val="clear" w:color="auto" w:fill="auto"/>
            <w:vAlign w:val="bottom"/>
          </w:tcPr>
          <w:p w14:paraId="46C17D73"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07F6770D"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1541F223"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191,711</w:t>
            </w:r>
          </w:p>
        </w:tc>
        <w:tc>
          <w:tcPr>
            <w:tcW w:w="1276" w:type="dxa"/>
            <w:shd w:val="clear" w:color="auto" w:fill="auto"/>
            <w:vAlign w:val="bottom"/>
          </w:tcPr>
          <w:p w14:paraId="1DF2D5F9"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r>
      <w:tr w:rsidR="00E50A9C" w:rsidRPr="005A6482" w14:paraId="72AF80E1" w14:textId="77777777" w:rsidTr="00242501">
        <w:trPr>
          <w:trHeight w:val="81"/>
        </w:trPr>
        <w:tc>
          <w:tcPr>
            <w:tcW w:w="3082" w:type="dxa"/>
            <w:shd w:val="clear" w:color="auto" w:fill="auto"/>
          </w:tcPr>
          <w:p w14:paraId="734ABA3F" w14:textId="77777777" w:rsidR="00E50A9C" w:rsidRPr="005A6482" w:rsidRDefault="00E50A9C" w:rsidP="00242501">
            <w:pPr>
              <w:pStyle w:val="BlockText"/>
              <w:ind w:left="0" w:right="0" w:firstLine="0"/>
              <w:jc w:val="left"/>
              <w:rPr>
                <w:rFonts w:ascii="Arial" w:hAnsi="Arial" w:cs="Arial"/>
                <w:b/>
                <w:bCs/>
                <w:sz w:val="18"/>
                <w:szCs w:val="18"/>
              </w:rPr>
            </w:pPr>
          </w:p>
        </w:tc>
        <w:tc>
          <w:tcPr>
            <w:tcW w:w="1134" w:type="dxa"/>
            <w:tcBorders>
              <w:top w:val="single" w:sz="4" w:space="0" w:color="auto"/>
            </w:tcBorders>
            <w:shd w:val="clear" w:color="auto" w:fill="auto"/>
          </w:tcPr>
          <w:p w14:paraId="14D80650" w14:textId="77777777" w:rsidR="00E50A9C" w:rsidRPr="005A6482" w:rsidRDefault="00E50A9C" w:rsidP="00242501">
            <w:pPr>
              <w:pStyle w:val="BlockText"/>
              <w:ind w:left="0" w:right="-72" w:firstLine="0"/>
              <w:jc w:val="right"/>
              <w:rPr>
                <w:rFonts w:ascii="Arial" w:hAnsi="Arial" w:cs="Arial"/>
                <w:sz w:val="18"/>
                <w:szCs w:val="18"/>
              </w:rPr>
            </w:pPr>
          </w:p>
        </w:tc>
        <w:tc>
          <w:tcPr>
            <w:tcW w:w="1166" w:type="dxa"/>
            <w:tcBorders>
              <w:top w:val="single" w:sz="4" w:space="0" w:color="auto"/>
            </w:tcBorders>
            <w:shd w:val="clear" w:color="auto" w:fill="auto"/>
            <w:vAlign w:val="bottom"/>
          </w:tcPr>
          <w:p w14:paraId="3E76F59E" w14:textId="77777777" w:rsidR="00E50A9C" w:rsidRPr="005A6482" w:rsidRDefault="00E50A9C" w:rsidP="00242501">
            <w:pPr>
              <w:pStyle w:val="BlockText"/>
              <w:ind w:left="0" w:right="-72" w:firstLine="0"/>
              <w:jc w:val="right"/>
              <w:rPr>
                <w:rFonts w:ascii="Arial" w:hAnsi="Arial" w:cs="Arial"/>
                <w:sz w:val="18"/>
                <w:szCs w:val="18"/>
              </w:rPr>
            </w:pPr>
          </w:p>
        </w:tc>
        <w:tc>
          <w:tcPr>
            <w:tcW w:w="1102" w:type="dxa"/>
            <w:tcBorders>
              <w:top w:val="single" w:sz="4" w:space="0" w:color="auto"/>
            </w:tcBorders>
            <w:shd w:val="clear" w:color="auto" w:fill="auto"/>
            <w:vAlign w:val="bottom"/>
          </w:tcPr>
          <w:p w14:paraId="74B97DF8" w14:textId="77777777" w:rsidR="00E50A9C" w:rsidRPr="005A6482" w:rsidRDefault="00E50A9C" w:rsidP="00242501">
            <w:pPr>
              <w:pStyle w:val="BlockText"/>
              <w:ind w:left="0" w:right="-72" w:firstLine="0"/>
              <w:jc w:val="right"/>
              <w:rPr>
                <w:rFonts w:ascii="Arial" w:hAnsi="Arial" w:cs="Arial"/>
                <w:sz w:val="18"/>
                <w:szCs w:val="18"/>
              </w:rPr>
            </w:pPr>
          </w:p>
        </w:tc>
        <w:tc>
          <w:tcPr>
            <w:tcW w:w="1134" w:type="dxa"/>
            <w:tcBorders>
              <w:top w:val="single" w:sz="4" w:space="0" w:color="auto"/>
            </w:tcBorders>
            <w:shd w:val="clear" w:color="auto" w:fill="auto"/>
          </w:tcPr>
          <w:p w14:paraId="0B228F8E" w14:textId="77777777" w:rsidR="00E50A9C" w:rsidRPr="005A6482" w:rsidRDefault="00E50A9C" w:rsidP="00242501">
            <w:pPr>
              <w:pStyle w:val="BlockText"/>
              <w:ind w:left="0" w:right="-72" w:firstLine="0"/>
              <w:jc w:val="right"/>
              <w:rPr>
                <w:rFonts w:ascii="Arial" w:hAnsi="Arial" w:cs="Arial"/>
                <w:sz w:val="18"/>
                <w:szCs w:val="18"/>
              </w:rPr>
            </w:pPr>
          </w:p>
        </w:tc>
        <w:tc>
          <w:tcPr>
            <w:tcW w:w="1276" w:type="dxa"/>
            <w:tcBorders>
              <w:top w:val="single" w:sz="4" w:space="0" w:color="auto"/>
            </w:tcBorders>
            <w:shd w:val="clear" w:color="auto" w:fill="auto"/>
            <w:vAlign w:val="bottom"/>
          </w:tcPr>
          <w:p w14:paraId="47E9E2D3" w14:textId="77777777" w:rsidR="00E50A9C" w:rsidRPr="005A6482" w:rsidRDefault="00E50A9C" w:rsidP="00242501">
            <w:pPr>
              <w:pStyle w:val="BlockText"/>
              <w:ind w:left="0" w:right="-72" w:firstLine="0"/>
              <w:jc w:val="right"/>
              <w:rPr>
                <w:rFonts w:ascii="Arial" w:hAnsi="Arial" w:cs="Arial"/>
                <w:sz w:val="18"/>
                <w:szCs w:val="18"/>
              </w:rPr>
            </w:pPr>
          </w:p>
        </w:tc>
      </w:tr>
      <w:tr w:rsidR="00E50A9C" w:rsidRPr="005A6482" w14:paraId="3E8E99B8" w14:textId="77777777" w:rsidTr="00242501">
        <w:tc>
          <w:tcPr>
            <w:tcW w:w="3082" w:type="dxa"/>
            <w:shd w:val="clear" w:color="auto" w:fill="auto"/>
          </w:tcPr>
          <w:p w14:paraId="51F03BD6" w14:textId="77777777" w:rsidR="00E50A9C" w:rsidRPr="005A6482" w:rsidRDefault="00E50A9C" w:rsidP="00242501">
            <w:pPr>
              <w:pStyle w:val="BlockText"/>
              <w:ind w:left="-107" w:right="0" w:firstLine="0"/>
              <w:jc w:val="left"/>
              <w:rPr>
                <w:rFonts w:ascii="Arial" w:hAnsi="Arial" w:cs="Arial"/>
                <w:b/>
                <w:bCs/>
                <w:sz w:val="18"/>
                <w:szCs w:val="18"/>
              </w:rPr>
            </w:pPr>
            <w:r w:rsidRPr="005A6482">
              <w:rPr>
                <w:rFonts w:ascii="Arial" w:hAnsi="Arial" w:cs="Arial"/>
                <w:b/>
                <w:bCs/>
                <w:sz w:val="18"/>
                <w:szCs w:val="18"/>
              </w:rPr>
              <w:t>Total financial liabilities</w:t>
            </w:r>
          </w:p>
        </w:tc>
        <w:tc>
          <w:tcPr>
            <w:tcW w:w="1134" w:type="dxa"/>
            <w:tcBorders>
              <w:bottom w:val="single" w:sz="4" w:space="0" w:color="auto"/>
            </w:tcBorders>
            <w:shd w:val="clear" w:color="auto" w:fill="auto"/>
            <w:vAlign w:val="bottom"/>
          </w:tcPr>
          <w:p w14:paraId="08346394" w14:textId="4C968896" w:rsidR="00E50A9C" w:rsidRPr="005A6482" w:rsidRDefault="00E50A9C" w:rsidP="00242501">
            <w:pPr>
              <w:pStyle w:val="BlockText"/>
              <w:ind w:left="0" w:right="-72" w:firstLine="0"/>
              <w:jc w:val="right"/>
              <w:rPr>
                <w:rFonts w:ascii="Arial" w:hAnsi="Arial" w:cs="Arial"/>
                <w:sz w:val="18"/>
                <w:szCs w:val="18"/>
              </w:rPr>
            </w:pPr>
            <w:r>
              <w:rPr>
                <w:rFonts w:ascii="Arial" w:hAnsi="Arial" w:cs="Arial"/>
                <w:sz w:val="18"/>
                <w:szCs w:val="18"/>
              </w:rPr>
              <w:t>815,983</w:t>
            </w:r>
          </w:p>
        </w:tc>
        <w:tc>
          <w:tcPr>
            <w:tcW w:w="1166" w:type="dxa"/>
            <w:tcBorders>
              <w:bottom w:val="single" w:sz="4" w:space="0" w:color="auto"/>
            </w:tcBorders>
            <w:shd w:val="clear" w:color="auto" w:fill="auto"/>
            <w:vAlign w:val="bottom"/>
          </w:tcPr>
          <w:p w14:paraId="5CDCC848" w14:textId="4602CFAA" w:rsidR="00E50A9C" w:rsidRPr="005A6482" w:rsidRDefault="00E50A9C" w:rsidP="00242501">
            <w:pPr>
              <w:pStyle w:val="BlockText"/>
              <w:ind w:left="0" w:right="-72" w:firstLine="0"/>
              <w:jc w:val="right"/>
              <w:rPr>
                <w:rFonts w:ascii="Arial" w:hAnsi="Arial" w:cs="Arial"/>
                <w:sz w:val="18"/>
                <w:szCs w:val="18"/>
              </w:rPr>
            </w:pPr>
            <w:r>
              <w:rPr>
                <w:rFonts w:ascii="Arial" w:hAnsi="Arial" w:cs="Arial"/>
                <w:sz w:val="18"/>
                <w:szCs w:val="18"/>
              </w:rPr>
              <w:t>-</w:t>
            </w:r>
          </w:p>
        </w:tc>
        <w:tc>
          <w:tcPr>
            <w:tcW w:w="1102" w:type="dxa"/>
            <w:tcBorders>
              <w:bottom w:val="single" w:sz="4" w:space="0" w:color="auto"/>
            </w:tcBorders>
            <w:shd w:val="clear" w:color="auto" w:fill="auto"/>
            <w:vAlign w:val="bottom"/>
          </w:tcPr>
          <w:p w14:paraId="1CFC4FBF" w14:textId="74E5792F" w:rsidR="00E50A9C" w:rsidRPr="005A6482" w:rsidRDefault="00E50A9C" w:rsidP="00242501">
            <w:pPr>
              <w:pStyle w:val="BlockText"/>
              <w:ind w:left="0" w:right="-72" w:firstLine="0"/>
              <w:jc w:val="right"/>
              <w:rPr>
                <w:rFonts w:ascii="Arial" w:hAnsi="Arial" w:cs="Arial"/>
                <w:sz w:val="18"/>
                <w:szCs w:val="18"/>
              </w:rPr>
            </w:pPr>
            <w:r>
              <w:rPr>
                <w:rFonts w:ascii="Arial" w:hAnsi="Arial" w:cs="Arial"/>
                <w:sz w:val="18"/>
                <w:szCs w:val="18"/>
              </w:rPr>
              <w:t>-</w:t>
            </w:r>
          </w:p>
        </w:tc>
        <w:tc>
          <w:tcPr>
            <w:tcW w:w="1134" w:type="dxa"/>
            <w:tcBorders>
              <w:bottom w:val="single" w:sz="4" w:space="0" w:color="auto"/>
            </w:tcBorders>
            <w:shd w:val="clear" w:color="auto" w:fill="auto"/>
            <w:vAlign w:val="bottom"/>
          </w:tcPr>
          <w:p w14:paraId="168C00D8" w14:textId="5F3DC8A0" w:rsidR="00E50A9C" w:rsidRPr="005A6482" w:rsidRDefault="00E50A9C" w:rsidP="00242501">
            <w:pPr>
              <w:pStyle w:val="BlockText"/>
              <w:ind w:left="0" w:right="-72" w:firstLine="0"/>
              <w:jc w:val="right"/>
              <w:rPr>
                <w:rFonts w:ascii="Arial" w:hAnsi="Arial" w:cs="Arial"/>
                <w:sz w:val="18"/>
                <w:szCs w:val="18"/>
              </w:rPr>
            </w:pPr>
            <w:r>
              <w:rPr>
                <w:rFonts w:ascii="Arial" w:hAnsi="Arial" w:cs="Arial"/>
                <w:sz w:val="18"/>
                <w:szCs w:val="18"/>
              </w:rPr>
              <w:t>815,983</w:t>
            </w:r>
          </w:p>
        </w:tc>
        <w:tc>
          <w:tcPr>
            <w:tcW w:w="1276" w:type="dxa"/>
            <w:tcBorders>
              <w:bottom w:val="single" w:sz="4" w:space="0" w:color="auto"/>
            </w:tcBorders>
            <w:shd w:val="clear" w:color="auto" w:fill="auto"/>
            <w:vAlign w:val="bottom"/>
          </w:tcPr>
          <w:p w14:paraId="140929A0" w14:textId="5DF8E198" w:rsidR="00E50A9C" w:rsidRPr="005A6482" w:rsidRDefault="00E50A9C" w:rsidP="00242501">
            <w:pPr>
              <w:pStyle w:val="BlockText"/>
              <w:ind w:left="0" w:right="-72" w:firstLine="0"/>
              <w:jc w:val="right"/>
              <w:rPr>
                <w:rFonts w:ascii="Arial" w:hAnsi="Arial" w:cstheme="minorBidi"/>
                <w:sz w:val="18"/>
                <w:szCs w:val="18"/>
                <w:cs/>
              </w:rPr>
            </w:pPr>
            <w:r>
              <w:rPr>
                <w:rFonts w:ascii="Arial" w:hAnsi="Arial" w:cstheme="minorBidi"/>
                <w:sz w:val="18"/>
                <w:szCs w:val="18"/>
              </w:rPr>
              <w:t>8,604</w:t>
            </w:r>
          </w:p>
        </w:tc>
      </w:tr>
      <w:tr w:rsidR="00D40F18" w:rsidRPr="005A6482" w14:paraId="437B1619" w14:textId="77777777">
        <w:tc>
          <w:tcPr>
            <w:tcW w:w="3082" w:type="dxa"/>
            <w:shd w:val="clear" w:color="auto" w:fill="auto"/>
          </w:tcPr>
          <w:p w14:paraId="22CE476C" w14:textId="77777777" w:rsidR="00D40F18" w:rsidRPr="005A6482" w:rsidRDefault="00D40F18">
            <w:pPr>
              <w:pStyle w:val="BlockText"/>
              <w:ind w:right="0"/>
              <w:jc w:val="left"/>
              <w:rPr>
                <w:rFonts w:ascii="Arial" w:hAnsi="Arial" w:cs="Arial"/>
                <w:sz w:val="18"/>
                <w:szCs w:val="18"/>
              </w:rPr>
            </w:pPr>
          </w:p>
        </w:tc>
        <w:tc>
          <w:tcPr>
            <w:tcW w:w="1134" w:type="dxa"/>
            <w:shd w:val="clear" w:color="auto" w:fill="auto"/>
            <w:vAlign w:val="bottom"/>
          </w:tcPr>
          <w:p w14:paraId="5E96CFBA" w14:textId="77777777" w:rsidR="00D40F18" w:rsidRPr="005A6482" w:rsidRDefault="00D40F18">
            <w:pPr>
              <w:pStyle w:val="BlockText"/>
              <w:ind w:left="0" w:right="-72" w:firstLine="0"/>
              <w:jc w:val="right"/>
              <w:rPr>
                <w:rFonts w:ascii="Arial" w:hAnsi="Arial" w:cs="Arial"/>
                <w:color w:val="FF0000"/>
                <w:sz w:val="18"/>
                <w:szCs w:val="18"/>
              </w:rPr>
            </w:pPr>
          </w:p>
        </w:tc>
        <w:tc>
          <w:tcPr>
            <w:tcW w:w="1166" w:type="dxa"/>
            <w:shd w:val="clear" w:color="auto" w:fill="auto"/>
            <w:vAlign w:val="bottom"/>
          </w:tcPr>
          <w:p w14:paraId="5AABF613" w14:textId="77777777" w:rsidR="00D40F18" w:rsidRPr="005A6482" w:rsidRDefault="00D40F18">
            <w:pPr>
              <w:pStyle w:val="BlockText"/>
              <w:ind w:left="0" w:right="-72" w:firstLine="0"/>
              <w:jc w:val="right"/>
              <w:rPr>
                <w:rFonts w:ascii="Arial" w:hAnsi="Arial" w:cs="Arial"/>
                <w:color w:val="FF0000"/>
                <w:sz w:val="18"/>
                <w:szCs w:val="18"/>
              </w:rPr>
            </w:pPr>
          </w:p>
        </w:tc>
        <w:tc>
          <w:tcPr>
            <w:tcW w:w="1102" w:type="dxa"/>
            <w:shd w:val="clear" w:color="auto" w:fill="auto"/>
            <w:vAlign w:val="bottom"/>
          </w:tcPr>
          <w:p w14:paraId="120C1923" w14:textId="77777777" w:rsidR="00D40F18" w:rsidRPr="005A6482" w:rsidRDefault="00D40F18">
            <w:pPr>
              <w:pStyle w:val="BlockText"/>
              <w:ind w:left="0" w:right="-72" w:firstLine="0"/>
              <w:jc w:val="right"/>
              <w:rPr>
                <w:rFonts w:ascii="Arial" w:hAnsi="Arial" w:cs="Arial"/>
                <w:color w:val="FF0000"/>
                <w:sz w:val="18"/>
                <w:szCs w:val="18"/>
              </w:rPr>
            </w:pPr>
          </w:p>
        </w:tc>
        <w:tc>
          <w:tcPr>
            <w:tcW w:w="1134" w:type="dxa"/>
            <w:shd w:val="clear" w:color="auto" w:fill="auto"/>
            <w:vAlign w:val="bottom"/>
          </w:tcPr>
          <w:p w14:paraId="752D0C35" w14:textId="77777777" w:rsidR="00D40F18" w:rsidRPr="005A6482" w:rsidRDefault="00D40F18">
            <w:pPr>
              <w:pStyle w:val="BlockText"/>
              <w:ind w:left="0" w:right="-72" w:firstLine="0"/>
              <w:jc w:val="right"/>
              <w:rPr>
                <w:rFonts w:ascii="Arial" w:hAnsi="Arial" w:cs="Arial"/>
                <w:color w:val="FF0000"/>
                <w:sz w:val="18"/>
                <w:szCs w:val="18"/>
              </w:rPr>
            </w:pPr>
          </w:p>
        </w:tc>
        <w:tc>
          <w:tcPr>
            <w:tcW w:w="1276" w:type="dxa"/>
            <w:shd w:val="clear" w:color="auto" w:fill="auto"/>
            <w:vAlign w:val="bottom"/>
          </w:tcPr>
          <w:p w14:paraId="5C3A4BCE" w14:textId="77777777" w:rsidR="00D40F18" w:rsidRPr="005A6482" w:rsidRDefault="00D40F18">
            <w:pPr>
              <w:pStyle w:val="BlockText"/>
              <w:ind w:left="0" w:right="-72" w:firstLine="0"/>
              <w:jc w:val="right"/>
              <w:rPr>
                <w:rFonts w:ascii="Arial" w:hAnsi="Arial" w:cs="Arial"/>
                <w:color w:val="FF0000"/>
                <w:sz w:val="18"/>
                <w:szCs w:val="18"/>
              </w:rPr>
            </w:pPr>
          </w:p>
        </w:tc>
      </w:tr>
      <w:tr w:rsidR="00D40F18" w:rsidRPr="005A6482" w14:paraId="6BD12060" w14:textId="77777777">
        <w:tc>
          <w:tcPr>
            <w:tcW w:w="3082" w:type="dxa"/>
            <w:shd w:val="clear" w:color="auto" w:fill="auto"/>
          </w:tcPr>
          <w:p w14:paraId="640B8503" w14:textId="77777777" w:rsidR="00D40F18" w:rsidRPr="005A6482" w:rsidRDefault="00D40F18">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31 December 2023</w:t>
            </w:r>
          </w:p>
        </w:tc>
        <w:tc>
          <w:tcPr>
            <w:tcW w:w="1134" w:type="dxa"/>
            <w:shd w:val="clear" w:color="auto" w:fill="auto"/>
            <w:vAlign w:val="bottom"/>
          </w:tcPr>
          <w:p w14:paraId="28FAAC51" w14:textId="77777777" w:rsidR="00D40F18" w:rsidRPr="005A6482" w:rsidRDefault="00D40F18">
            <w:pPr>
              <w:pStyle w:val="BlockText"/>
              <w:ind w:left="0" w:right="-72" w:firstLine="0"/>
              <w:jc w:val="right"/>
              <w:rPr>
                <w:rFonts w:ascii="Arial" w:hAnsi="Arial" w:cs="Arial"/>
                <w:color w:val="FF0000"/>
                <w:sz w:val="18"/>
                <w:szCs w:val="18"/>
              </w:rPr>
            </w:pPr>
          </w:p>
        </w:tc>
        <w:tc>
          <w:tcPr>
            <w:tcW w:w="1166" w:type="dxa"/>
            <w:shd w:val="clear" w:color="auto" w:fill="auto"/>
            <w:vAlign w:val="bottom"/>
          </w:tcPr>
          <w:p w14:paraId="33B16C4E" w14:textId="77777777" w:rsidR="00D40F18" w:rsidRPr="005A6482" w:rsidRDefault="00D40F18">
            <w:pPr>
              <w:pStyle w:val="BlockText"/>
              <w:ind w:left="0" w:right="-72" w:firstLine="0"/>
              <w:jc w:val="right"/>
              <w:rPr>
                <w:rFonts w:ascii="Arial" w:hAnsi="Arial" w:cs="Arial"/>
                <w:color w:val="FF0000"/>
                <w:sz w:val="18"/>
                <w:szCs w:val="18"/>
              </w:rPr>
            </w:pPr>
          </w:p>
        </w:tc>
        <w:tc>
          <w:tcPr>
            <w:tcW w:w="1102" w:type="dxa"/>
            <w:shd w:val="clear" w:color="auto" w:fill="auto"/>
            <w:vAlign w:val="bottom"/>
          </w:tcPr>
          <w:p w14:paraId="3894ADC0" w14:textId="77777777" w:rsidR="00D40F18" w:rsidRPr="005A6482" w:rsidRDefault="00D40F18">
            <w:pPr>
              <w:pStyle w:val="BlockText"/>
              <w:ind w:left="0" w:right="-72" w:firstLine="0"/>
              <w:jc w:val="right"/>
              <w:rPr>
                <w:rFonts w:ascii="Arial" w:hAnsi="Arial" w:cs="Arial"/>
                <w:color w:val="FF0000"/>
                <w:sz w:val="18"/>
                <w:szCs w:val="18"/>
              </w:rPr>
            </w:pPr>
          </w:p>
        </w:tc>
        <w:tc>
          <w:tcPr>
            <w:tcW w:w="1134" w:type="dxa"/>
            <w:shd w:val="clear" w:color="auto" w:fill="auto"/>
            <w:vAlign w:val="bottom"/>
          </w:tcPr>
          <w:p w14:paraId="3ADA682E" w14:textId="77777777" w:rsidR="00D40F18" w:rsidRPr="005A6482" w:rsidRDefault="00D40F18">
            <w:pPr>
              <w:pStyle w:val="BlockText"/>
              <w:ind w:left="0" w:right="-72" w:firstLine="0"/>
              <w:jc w:val="right"/>
              <w:rPr>
                <w:rFonts w:ascii="Arial" w:hAnsi="Arial" w:cs="Arial"/>
                <w:color w:val="FF0000"/>
                <w:sz w:val="18"/>
                <w:szCs w:val="18"/>
              </w:rPr>
            </w:pPr>
          </w:p>
        </w:tc>
        <w:tc>
          <w:tcPr>
            <w:tcW w:w="1276" w:type="dxa"/>
            <w:shd w:val="clear" w:color="auto" w:fill="auto"/>
            <w:vAlign w:val="bottom"/>
          </w:tcPr>
          <w:p w14:paraId="67DB86D9" w14:textId="77777777" w:rsidR="00D40F18" w:rsidRPr="005A6482" w:rsidRDefault="00D40F18">
            <w:pPr>
              <w:pStyle w:val="BlockText"/>
              <w:ind w:left="0" w:right="-72" w:firstLine="0"/>
              <w:jc w:val="right"/>
              <w:rPr>
                <w:rFonts w:ascii="Arial" w:hAnsi="Arial" w:cs="Arial"/>
                <w:color w:val="FF0000"/>
                <w:sz w:val="18"/>
                <w:szCs w:val="18"/>
              </w:rPr>
            </w:pPr>
          </w:p>
        </w:tc>
      </w:tr>
      <w:tr w:rsidR="00D40F18" w:rsidRPr="005A6482" w14:paraId="7C803532" w14:textId="77777777">
        <w:tc>
          <w:tcPr>
            <w:tcW w:w="3082" w:type="dxa"/>
            <w:shd w:val="clear" w:color="auto" w:fill="auto"/>
          </w:tcPr>
          <w:p w14:paraId="50D3F225" w14:textId="77777777" w:rsidR="00D40F18" w:rsidRPr="005A6482" w:rsidRDefault="00D40F18">
            <w:pPr>
              <w:pStyle w:val="BlockText"/>
              <w:ind w:left="-107" w:right="0" w:firstLine="0"/>
              <w:jc w:val="left"/>
              <w:rPr>
                <w:rFonts w:ascii="Arial" w:hAnsi="Arial" w:cs="Arial"/>
                <w:sz w:val="18"/>
                <w:szCs w:val="18"/>
              </w:rPr>
            </w:pPr>
            <w:r w:rsidRPr="005A6482">
              <w:rPr>
                <w:rFonts w:ascii="Arial" w:hAnsi="Arial" w:cs="Arial"/>
                <w:sz w:val="18"/>
                <w:szCs w:val="18"/>
              </w:rPr>
              <w:t>Guarantees for credit facilities</w:t>
            </w:r>
          </w:p>
        </w:tc>
        <w:tc>
          <w:tcPr>
            <w:tcW w:w="1134" w:type="dxa"/>
            <w:shd w:val="clear" w:color="auto" w:fill="auto"/>
            <w:vAlign w:val="bottom"/>
          </w:tcPr>
          <w:p w14:paraId="6DFD453D" w14:textId="77777777" w:rsidR="00D40F18" w:rsidRPr="005A6482" w:rsidRDefault="00D40F18">
            <w:pPr>
              <w:pStyle w:val="BlockText"/>
              <w:ind w:left="0" w:right="-72" w:firstLine="0"/>
              <w:jc w:val="right"/>
              <w:rPr>
                <w:rFonts w:ascii="Arial" w:hAnsi="Arial" w:cs="Arial"/>
                <w:color w:val="FF0000"/>
                <w:sz w:val="18"/>
                <w:szCs w:val="18"/>
              </w:rPr>
            </w:pPr>
          </w:p>
        </w:tc>
        <w:tc>
          <w:tcPr>
            <w:tcW w:w="1166" w:type="dxa"/>
            <w:shd w:val="clear" w:color="auto" w:fill="auto"/>
            <w:vAlign w:val="bottom"/>
          </w:tcPr>
          <w:p w14:paraId="28562029" w14:textId="77777777" w:rsidR="00D40F18" w:rsidRPr="005A6482" w:rsidRDefault="00D40F18">
            <w:pPr>
              <w:pStyle w:val="BlockText"/>
              <w:ind w:left="0" w:right="-72" w:firstLine="0"/>
              <w:jc w:val="right"/>
              <w:rPr>
                <w:rFonts w:ascii="Arial" w:hAnsi="Arial" w:cs="Arial"/>
                <w:color w:val="FF0000"/>
                <w:sz w:val="18"/>
                <w:szCs w:val="18"/>
              </w:rPr>
            </w:pPr>
          </w:p>
        </w:tc>
        <w:tc>
          <w:tcPr>
            <w:tcW w:w="1102" w:type="dxa"/>
            <w:shd w:val="clear" w:color="auto" w:fill="auto"/>
            <w:vAlign w:val="bottom"/>
          </w:tcPr>
          <w:p w14:paraId="0B1C870F" w14:textId="77777777" w:rsidR="00D40F18" w:rsidRPr="005A6482" w:rsidRDefault="00D40F18">
            <w:pPr>
              <w:pStyle w:val="BlockText"/>
              <w:ind w:left="0" w:right="-72" w:firstLine="0"/>
              <w:jc w:val="right"/>
              <w:rPr>
                <w:rFonts w:ascii="Arial" w:hAnsi="Arial" w:cs="Arial"/>
                <w:color w:val="FF0000"/>
                <w:sz w:val="18"/>
                <w:szCs w:val="18"/>
              </w:rPr>
            </w:pPr>
          </w:p>
        </w:tc>
        <w:tc>
          <w:tcPr>
            <w:tcW w:w="1134" w:type="dxa"/>
            <w:shd w:val="clear" w:color="auto" w:fill="auto"/>
            <w:vAlign w:val="bottom"/>
          </w:tcPr>
          <w:p w14:paraId="60760CD6" w14:textId="77777777" w:rsidR="00D40F18" w:rsidRPr="005A6482" w:rsidRDefault="00D40F18">
            <w:pPr>
              <w:pStyle w:val="BlockText"/>
              <w:ind w:left="0" w:right="-72" w:firstLine="0"/>
              <w:jc w:val="right"/>
              <w:rPr>
                <w:rFonts w:ascii="Arial" w:hAnsi="Arial" w:cs="Arial"/>
                <w:color w:val="FF0000"/>
                <w:sz w:val="18"/>
                <w:szCs w:val="18"/>
              </w:rPr>
            </w:pPr>
          </w:p>
        </w:tc>
        <w:tc>
          <w:tcPr>
            <w:tcW w:w="1276" w:type="dxa"/>
            <w:shd w:val="clear" w:color="auto" w:fill="auto"/>
            <w:vAlign w:val="bottom"/>
          </w:tcPr>
          <w:p w14:paraId="2BD74509" w14:textId="77777777" w:rsidR="00D40F18" w:rsidRPr="005A6482" w:rsidRDefault="00D40F18">
            <w:pPr>
              <w:pStyle w:val="BlockText"/>
              <w:ind w:left="0" w:right="-72" w:firstLine="0"/>
              <w:jc w:val="right"/>
              <w:rPr>
                <w:rFonts w:ascii="Arial" w:hAnsi="Arial" w:cs="Arial"/>
                <w:color w:val="FF0000"/>
                <w:sz w:val="18"/>
                <w:szCs w:val="18"/>
              </w:rPr>
            </w:pPr>
          </w:p>
        </w:tc>
      </w:tr>
      <w:tr w:rsidR="00D40F18" w:rsidRPr="005A6482" w14:paraId="2549DF65" w14:textId="77777777">
        <w:tc>
          <w:tcPr>
            <w:tcW w:w="3082" w:type="dxa"/>
            <w:shd w:val="clear" w:color="auto" w:fill="auto"/>
          </w:tcPr>
          <w:p w14:paraId="5D85B194" w14:textId="77777777" w:rsidR="00D40F18" w:rsidRPr="005A6482" w:rsidRDefault="00D40F18">
            <w:pPr>
              <w:pStyle w:val="BlockText"/>
              <w:ind w:right="0"/>
              <w:jc w:val="left"/>
              <w:rPr>
                <w:rFonts w:ascii="Arial" w:hAnsi="Arial" w:cs="Arial"/>
                <w:sz w:val="18"/>
                <w:szCs w:val="18"/>
              </w:rPr>
            </w:pPr>
            <w:r w:rsidRPr="005A6482">
              <w:rPr>
                <w:rFonts w:ascii="Arial" w:hAnsi="Arial" w:cs="Arial"/>
                <w:sz w:val="18"/>
                <w:szCs w:val="18"/>
              </w:rPr>
              <w:t>Associate</w:t>
            </w:r>
          </w:p>
        </w:tc>
        <w:tc>
          <w:tcPr>
            <w:tcW w:w="1134" w:type="dxa"/>
            <w:tcBorders>
              <w:bottom w:val="single" w:sz="4" w:space="0" w:color="auto"/>
            </w:tcBorders>
            <w:shd w:val="clear" w:color="auto" w:fill="auto"/>
            <w:vAlign w:val="bottom"/>
          </w:tcPr>
          <w:p w14:paraId="6CFA62B0"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956,490</w:t>
            </w:r>
          </w:p>
        </w:tc>
        <w:tc>
          <w:tcPr>
            <w:tcW w:w="1166" w:type="dxa"/>
            <w:tcBorders>
              <w:bottom w:val="single" w:sz="4" w:space="0" w:color="auto"/>
            </w:tcBorders>
            <w:shd w:val="clear" w:color="auto" w:fill="auto"/>
            <w:vAlign w:val="bottom"/>
          </w:tcPr>
          <w:p w14:paraId="5CA8F7AA"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tcBorders>
              <w:bottom w:val="single" w:sz="4" w:space="0" w:color="auto"/>
            </w:tcBorders>
            <w:shd w:val="clear" w:color="auto" w:fill="auto"/>
            <w:vAlign w:val="bottom"/>
          </w:tcPr>
          <w:p w14:paraId="59322D2B"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tcBorders>
              <w:bottom w:val="single" w:sz="4" w:space="0" w:color="auto"/>
            </w:tcBorders>
            <w:shd w:val="clear" w:color="auto" w:fill="auto"/>
            <w:vAlign w:val="bottom"/>
          </w:tcPr>
          <w:p w14:paraId="74FBA07C"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956,490</w:t>
            </w:r>
          </w:p>
        </w:tc>
        <w:tc>
          <w:tcPr>
            <w:tcW w:w="1276" w:type="dxa"/>
            <w:tcBorders>
              <w:bottom w:val="single" w:sz="4" w:space="0" w:color="auto"/>
            </w:tcBorders>
            <w:shd w:val="clear" w:color="auto" w:fill="auto"/>
            <w:vAlign w:val="bottom"/>
          </w:tcPr>
          <w:p w14:paraId="7448BB64"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r>
    </w:tbl>
    <w:p w14:paraId="06704060" w14:textId="77777777" w:rsidR="00D40F18" w:rsidRPr="005A6482" w:rsidRDefault="00D40F18" w:rsidP="00D40F18">
      <w:pPr>
        <w:spacing w:after="0" w:line="240" w:lineRule="auto"/>
        <w:jc w:val="both"/>
        <w:rPr>
          <w:rFonts w:ascii="Arial" w:hAnsi="Arial"/>
          <w:sz w:val="18"/>
          <w:lang w:bidi="th-TH"/>
        </w:rPr>
      </w:pPr>
    </w:p>
    <w:tbl>
      <w:tblPr>
        <w:tblW w:w="8894" w:type="dxa"/>
        <w:tblInd w:w="567" w:type="dxa"/>
        <w:tblLayout w:type="fixed"/>
        <w:tblLook w:val="04A0" w:firstRow="1" w:lastRow="0" w:firstColumn="1" w:lastColumn="0" w:noHBand="0" w:noVBand="1"/>
      </w:tblPr>
      <w:tblGrid>
        <w:gridCol w:w="3082"/>
        <w:gridCol w:w="1134"/>
        <w:gridCol w:w="1166"/>
        <w:gridCol w:w="1102"/>
        <w:gridCol w:w="1134"/>
        <w:gridCol w:w="1276"/>
      </w:tblGrid>
      <w:tr w:rsidR="00D40F18" w:rsidRPr="005A6482" w14:paraId="6AF4C38B" w14:textId="77777777">
        <w:tc>
          <w:tcPr>
            <w:tcW w:w="3082" w:type="dxa"/>
            <w:shd w:val="clear" w:color="auto" w:fill="auto"/>
          </w:tcPr>
          <w:p w14:paraId="386E0A30" w14:textId="77777777" w:rsidR="00D40F18" w:rsidRPr="005A6482" w:rsidRDefault="00D40F18">
            <w:pPr>
              <w:pStyle w:val="BlockText"/>
              <w:ind w:left="-107" w:right="0" w:firstLine="0"/>
              <w:jc w:val="left"/>
              <w:rPr>
                <w:rFonts w:ascii="Arial" w:hAnsi="Arial" w:cs="Arial"/>
                <w:b/>
                <w:bCs/>
                <w:sz w:val="18"/>
                <w:szCs w:val="18"/>
              </w:rPr>
            </w:pPr>
          </w:p>
        </w:tc>
        <w:tc>
          <w:tcPr>
            <w:tcW w:w="5812" w:type="dxa"/>
            <w:gridSpan w:val="5"/>
            <w:tcBorders>
              <w:bottom w:val="single" w:sz="4" w:space="0" w:color="auto"/>
            </w:tcBorders>
            <w:shd w:val="clear" w:color="auto" w:fill="auto"/>
          </w:tcPr>
          <w:p w14:paraId="7089A110" w14:textId="77777777" w:rsidR="00D40F18" w:rsidRPr="005A6482" w:rsidRDefault="00D40F18">
            <w:pPr>
              <w:pStyle w:val="BlockText"/>
              <w:ind w:left="0" w:right="-72" w:firstLine="0"/>
              <w:jc w:val="center"/>
              <w:rPr>
                <w:rFonts w:ascii="Arial" w:hAnsi="Arial" w:cs="Arial"/>
                <w:b/>
                <w:bCs/>
                <w:sz w:val="18"/>
                <w:szCs w:val="18"/>
              </w:rPr>
            </w:pPr>
            <w:r w:rsidRPr="005A6482">
              <w:rPr>
                <w:rFonts w:ascii="Arial" w:hAnsi="Arial" w:cs="Arial"/>
                <w:b/>
                <w:bCs/>
                <w:sz w:val="18"/>
                <w:szCs w:val="18"/>
              </w:rPr>
              <w:t>Separate financial statements</w:t>
            </w:r>
          </w:p>
        </w:tc>
      </w:tr>
      <w:tr w:rsidR="00D40F18" w:rsidRPr="005A6482" w14:paraId="29A03479" w14:textId="77777777">
        <w:tc>
          <w:tcPr>
            <w:tcW w:w="3082" w:type="dxa"/>
            <w:shd w:val="clear" w:color="auto" w:fill="auto"/>
          </w:tcPr>
          <w:p w14:paraId="4AFE9884" w14:textId="77777777" w:rsidR="00D40F18" w:rsidRPr="005A6482" w:rsidRDefault="00D40F18">
            <w:pPr>
              <w:pStyle w:val="BlockText"/>
              <w:ind w:left="-107" w:right="0" w:firstLine="0"/>
              <w:jc w:val="left"/>
              <w:rPr>
                <w:rFonts w:ascii="Arial" w:hAnsi="Arial" w:cs="Arial"/>
                <w:b/>
                <w:bCs/>
                <w:sz w:val="18"/>
                <w:szCs w:val="18"/>
              </w:rPr>
            </w:pPr>
          </w:p>
        </w:tc>
        <w:tc>
          <w:tcPr>
            <w:tcW w:w="1134" w:type="dxa"/>
            <w:tcBorders>
              <w:top w:val="single" w:sz="4" w:space="0" w:color="auto"/>
              <w:bottom w:val="single" w:sz="4" w:space="0" w:color="auto"/>
            </w:tcBorders>
            <w:shd w:val="clear" w:color="auto" w:fill="auto"/>
          </w:tcPr>
          <w:p w14:paraId="242DE4E2"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Within </w:t>
            </w:r>
          </w:p>
          <w:p w14:paraId="0FB27F48"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1 year</w:t>
            </w:r>
          </w:p>
          <w:p w14:paraId="4DC9A414"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c>
          <w:tcPr>
            <w:tcW w:w="1166" w:type="dxa"/>
            <w:tcBorders>
              <w:top w:val="single" w:sz="4" w:space="0" w:color="auto"/>
              <w:bottom w:val="single" w:sz="4" w:space="0" w:color="auto"/>
            </w:tcBorders>
            <w:shd w:val="clear" w:color="auto" w:fill="auto"/>
            <w:vAlign w:val="bottom"/>
          </w:tcPr>
          <w:p w14:paraId="4BA87293"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1 - 5 years</w:t>
            </w:r>
          </w:p>
          <w:p w14:paraId="18404D0B"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c>
          <w:tcPr>
            <w:tcW w:w="1102" w:type="dxa"/>
            <w:tcBorders>
              <w:top w:val="single" w:sz="4" w:space="0" w:color="auto"/>
              <w:bottom w:val="single" w:sz="4" w:space="0" w:color="auto"/>
            </w:tcBorders>
            <w:shd w:val="clear" w:color="auto" w:fill="auto"/>
            <w:vAlign w:val="bottom"/>
          </w:tcPr>
          <w:p w14:paraId="75D85817"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 xml:space="preserve">Over </w:t>
            </w:r>
          </w:p>
          <w:p w14:paraId="07B853EF"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5 years</w:t>
            </w:r>
          </w:p>
          <w:p w14:paraId="4578A8C1"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c>
          <w:tcPr>
            <w:tcW w:w="1134" w:type="dxa"/>
            <w:tcBorders>
              <w:top w:val="single" w:sz="4" w:space="0" w:color="auto"/>
              <w:bottom w:val="single" w:sz="4" w:space="0" w:color="auto"/>
            </w:tcBorders>
            <w:shd w:val="clear" w:color="auto" w:fill="auto"/>
            <w:vAlign w:val="bottom"/>
          </w:tcPr>
          <w:p w14:paraId="40EEBF0B"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Total</w:t>
            </w:r>
          </w:p>
          <w:p w14:paraId="2223D50D"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c>
          <w:tcPr>
            <w:tcW w:w="1276" w:type="dxa"/>
            <w:tcBorders>
              <w:top w:val="single" w:sz="4" w:space="0" w:color="auto"/>
              <w:bottom w:val="single" w:sz="4" w:space="0" w:color="auto"/>
            </w:tcBorders>
            <w:shd w:val="clear" w:color="auto" w:fill="auto"/>
            <w:vAlign w:val="bottom"/>
          </w:tcPr>
          <w:p w14:paraId="53B11536"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Book value</w:t>
            </w:r>
          </w:p>
          <w:p w14:paraId="4B878904" w14:textId="77777777" w:rsidR="00D40F18" w:rsidRPr="005A6482" w:rsidRDefault="00D40F18">
            <w:pPr>
              <w:pStyle w:val="BlockText"/>
              <w:ind w:left="0" w:right="-72" w:firstLine="0"/>
              <w:jc w:val="right"/>
              <w:rPr>
                <w:rFonts w:ascii="Arial" w:hAnsi="Arial" w:cs="Arial"/>
                <w:b/>
                <w:bCs/>
                <w:sz w:val="18"/>
                <w:szCs w:val="18"/>
              </w:rPr>
            </w:pPr>
            <w:r w:rsidRPr="005A6482">
              <w:rPr>
                <w:rFonts w:ascii="Arial" w:hAnsi="Arial" w:cs="Arial"/>
                <w:b/>
                <w:bCs/>
                <w:sz w:val="18"/>
                <w:szCs w:val="18"/>
              </w:rPr>
              <w:t>Thousand Baht</w:t>
            </w:r>
          </w:p>
        </w:tc>
      </w:tr>
      <w:tr w:rsidR="00D40F18" w:rsidRPr="005A6482" w14:paraId="5E5E6B8B" w14:textId="77777777">
        <w:tc>
          <w:tcPr>
            <w:tcW w:w="3082" w:type="dxa"/>
            <w:shd w:val="clear" w:color="auto" w:fill="auto"/>
          </w:tcPr>
          <w:p w14:paraId="0209CD85" w14:textId="77777777" w:rsidR="00D40F18" w:rsidRPr="005A6482" w:rsidRDefault="00D40F18">
            <w:pPr>
              <w:pStyle w:val="BlockText"/>
              <w:ind w:left="-107" w:right="0" w:firstLine="0"/>
              <w:jc w:val="left"/>
              <w:rPr>
                <w:rFonts w:ascii="Arial" w:hAnsi="Arial" w:cs="Arial"/>
                <w:b/>
                <w:bCs/>
                <w:sz w:val="18"/>
                <w:szCs w:val="18"/>
              </w:rPr>
            </w:pPr>
          </w:p>
        </w:tc>
        <w:tc>
          <w:tcPr>
            <w:tcW w:w="1134" w:type="dxa"/>
            <w:tcBorders>
              <w:top w:val="single" w:sz="4" w:space="0" w:color="auto"/>
            </w:tcBorders>
            <w:shd w:val="clear" w:color="auto" w:fill="auto"/>
          </w:tcPr>
          <w:p w14:paraId="4D1E0656" w14:textId="77777777" w:rsidR="00D40F18" w:rsidRPr="005A6482" w:rsidRDefault="00D40F18">
            <w:pPr>
              <w:pStyle w:val="BlockText"/>
              <w:ind w:left="0" w:right="-72" w:firstLine="0"/>
              <w:jc w:val="right"/>
              <w:rPr>
                <w:rFonts w:ascii="Arial" w:hAnsi="Arial" w:cs="Arial"/>
                <w:b/>
                <w:bCs/>
                <w:sz w:val="18"/>
                <w:szCs w:val="18"/>
              </w:rPr>
            </w:pPr>
          </w:p>
        </w:tc>
        <w:tc>
          <w:tcPr>
            <w:tcW w:w="1166" w:type="dxa"/>
            <w:tcBorders>
              <w:top w:val="single" w:sz="4" w:space="0" w:color="auto"/>
            </w:tcBorders>
            <w:shd w:val="clear" w:color="auto" w:fill="auto"/>
            <w:vAlign w:val="bottom"/>
          </w:tcPr>
          <w:p w14:paraId="13E5F2BB" w14:textId="77777777" w:rsidR="00D40F18" w:rsidRPr="005A6482" w:rsidRDefault="00D40F18">
            <w:pPr>
              <w:pStyle w:val="BlockText"/>
              <w:ind w:left="0" w:right="-72" w:firstLine="0"/>
              <w:jc w:val="right"/>
              <w:rPr>
                <w:rFonts w:ascii="Arial" w:hAnsi="Arial" w:cs="Arial"/>
                <w:b/>
                <w:bCs/>
                <w:sz w:val="18"/>
                <w:szCs w:val="18"/>
              </w:rPr>
            </w:pPr>
          </w:p>
        </w:tc>
        <w:tc>
          <w:tcPr>
            <w:tcW w:w="1102" w:type="dxa"/>
            <w:tcBorders>
              <w:top w:val="single" w:sz="4" w:space="0" w:color="auto"/>
            </w:tcBorders>
            <w:shd w:val="clear" w:color="auto" w:fill="auto"/>
            <w:vAlign w:val="bottom"/>
          </w:tcPr>
          <w:p w14:paraId="779DA01C" w14:textId="77777777" w:rsidR="00D40F18" w:rsidRPr="005A6482" w:rsidRDefault="00D40F18">
            <w:pPr>
              <w:pStyle w:val="BlockText"/>
              <w:ind w:left="0" w:right="-72" w:firstLine="0"/>
              <w:jc w:val="right"/>
              <w:rPr>
                <w:rFonts w:ascii="Arial" w:hAnsi="Arial" w:cs="Arial"/>
                <w:b/>
                <w:bCs/>
                <w:sz w:val="18"/>
                <w:szCs w:val="18"/>
              </w:rPr>
            </w:pPr>
          </w:p>
        </w:tc>
        <w:tc>
          <w:tcPr>
            <w:tcW w:w="1134" w:type="dxa"/>
            <w:tcBorders>
              <w:top w:val="single" w:sz="4" w:space="0" w:color="auto"/>
            </w:tcBorders>
            <w:shd w:val="clear" w:color="auto" w:fill="auto"/>
            <w:vAlign w:val="bottom"/>
          </w:tcPr>
          <w:p w14:paraId="75144A81" w14:textId="77777777" w:rsidR="00D40F18" w:rsidRPr="005A6482" w:rsidRDefault="00D40F18">
            <w:pPr>
              <w:pStyle w:val="BlockText"/>
              <w:ind w:left="0" w:right="-72" w:firstLine="0"/>
              <w:jc w:val="right"/>
              <w:rPr>
                <w:rFonts w:ascii="Arial" w:hAnsi="Arial" w:cs="Arial"/>
                <w:b/>
                <w:bCs/>
                <w:sz w:val="18"/>
                <w:szCs w:val="18"/>
              </w:rPr>
            </w:pPr>
          </w:p>
        </w:tc>
        <w:tc>
          <w:tcPr>
            <w:tcW w:w="1276" w:type="dxa"/>
            <w:tcBorders>
              <w:top w:val="single" w:sz="4" w:space="0" w:color="auto"/>
            </w:tcBorders>
            <w:shd w:val="clear" w:color="auto" w:fill="auto"/>
            <w:vAlign w:val="bottom"/>
          </w:tcPr>
          <w:p w14:paraId="267B2C47" w14:textId="77777777" w:rsidR="00D40F18" w:rsidRPr="005A6482" w:rsidRDefault="00D40F18">
            <w:pPr>
              <w:pStyle w:val="BlockText"/>
              <w:ind w:left="0" w:right="-72" w:firstLine="0"/>
              <w:jc w:val="right"/>
              <w:rPr>
                <w:rFonts w:ascii="Arial" w:hAnsi="Arial" w:cs="Arial"/>
                <w:b/>
                <w:bCs/>
                <w:sz w:val="18"/>
                <w:szCs w:val="18"/>
              </w:rPr>
            </w:pPr>
          </w:p>
        </w:tc>
      </w:tr>
      <w:tr w:rsidR="00D40F18" w:rsidRPr="005A6482" w14:paraId="62B62826" w14:textId="77777777">
        <w:tc>
          <w:tcPr>
            <w:tcW w:w="3082" w:type="dxa"/>
            <w:shd w:val="clear" w:color="auto" w:fill="auto"/>
          </w:tcPr>
          <w:p w14:paraId="6750A5D6" w14:textId="77777777" w:rsidR="00D40F18" w:rsidRPr="005A6482" w:rsidRDefault="00D40F18">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31 December 2024</w:t>
            </w:r>
          </w:p>
        </w:tc>
        <w:tc>
          <w:tcPr>
            <w:tcW w:w="1134" w:type="dxa"/>
            <w:shd w:val="clear" w:color="auto" w:fill="auto"/>
            <w:vAlign w:val="bottom"/>
          </w:tcPr>
          <w:p w14:paraId="1BF6E3A1" w14:textId="77777777" w:rsidR="00D40F18" w:rsidRPr="005A6482" w:rsidRDefault="00D40F18">
            <w:pPr>
              <w:pStyle w:val="BlockText"/>
              <w:ind w:left="0" w:right="-72" w:firstLine="0"/>
              <w:jc w:val="right"/>
              <w:rPr>
                <w:rFonts w:ascii="Arial" w:hAnsi="Arial" w:cs="Arial"/>
                <w:sz w:val="18"/>
                <w:szCs w:val="18"/>
              </w:rPr>
            </w:pPr>
          </w:p>
        </w:tc>
        <w:tc>
          <w:tcPr>
            <w:tcW w:w="1166" w:type="dxa"/>
            <w:shd w:val="clear" w:color="auto" w:fill="auto"/>
            <w:vAlign w:val="bottom"/>
          </w:tcPr>
          <w:p w14:paraId="698745A4" w14:textId="77777777" w:rsidR="00D40F18" w:rsidRPr="005A6482" w:rsidRDefault="00D40F18">
            <w:pPr>
              <w:pStyle w:val="BlockText"/>
              <w:ind w:left="0" w:right="-72" w:firstLine="0"/>
              <w:jc w:val="right"/>
              <w:rPr>
                <w:rFonts w:ascii="Arial" w:hAnsi="Arial" w:cs="Arial"/>
                <w:sz w:val="18"/>
                <w:szCs w:val="18"/>
              </w:rPr>
            </w:pPr>
          </w:p>
        </w:tc>
        <w:tc>
          <w:tcPr>
            <w:tcW w:w="1102" w:type="dxa"/>
            <w:shd w:val="clear" w:color="auto" w:fill="auto"/>
            <w:vAlign w:val="bottom"/>
          </w:tcPr>
          <w:p w14:paraId="0587A097" w14:textId="77777777" w:rsidR="00D40F18" w:rsidRPr="005A6482" w:rsidRDefault="00D40F18">
            <w:pPr>
              <w:pStyle w:val="BlockText"/>
              <w:ind w:left="0" w:right="-72" w:firstLine="0"/>
              <w:jc w:val="right"/>
              <w:rPr>
                <w:rFonts w:ascii="Arial" w:hAnsi="Arial" w:cs="Arial"/>
                <w:sz w:val="18"/>
                <w:szCs w:val="18"/>
              </w:rPr>
            </w:pPr>
          </w:p>
        </w:tc>
        <w:tc>
          <w:tcPr>
            <w:tcW w:w="1134" w:type="dxa"/>
            <w:shd w:val="clear" w:color="auto" w:fill="auto"/>
            <w:vAlign w:val="bottom"/>
          </w:tcPr>
          <w:p w14:paraId="3F286592" w14:textId="77777777" w:rsidR="00D40F18" w:rsidRPr="005A6482" w:rsidRDefault="00D40F18">
            <w:pPr>
              <w:pStyle w:val="BlockText"/>
              <w:ind w:left="0" w:right="-72" w:firstLine="0"/>
              <w:jc w:val="right"/>
              <w:rPr>
                <w:rFonts w:ascii="Arial" w:hAnsi="Arial" w:cs="Arial"/>
                <w:sz w:val="18"/>
                <w:szCs w:val="18"/>
              </w:rPr>
            </w:pPr>
          </w:p>
        </w:tc>
        <w:tc>
          <w:tcPr>
            <w:tcW w:w="1276" w:type="dxa"/>
            <w:shd w:val="clear" w:color="auto" w:fill="auto"/>
            <w:vAlign w:val="bottom"/>
          </w:tcPr>
          <w:p w14:paraId="0BCD6C08" w14:textId="77777777" w:rsidR="00D40F18" w:rsidRPr="005A6482" w:rsidRDefault="00D40F18">
            <w:pPr>
              <w:pStyle w:val="BlockText"/>
              <w:ind w:left="0" w:right="-72" w:firstLine="0"/>
              <w:jc w:val="right"/>
              <w:rPr>
                <w:rFonts w:ascii="Arial" w:hAnsi="Arial" w:cs="Arial"/>
                <w:sz w:val="18"/>
                <w:szCs w:val="18"/>
              </w:rPr>
            </w:pPr>
          </w:p>
        </w:tc>
      </w:tr>
      <w:tr w:rsidR="00D40F18" w:rsidRPr="005A6482" w14:paraId="0F998C99" w14:textId="77777777">
        <w:tc>
          <w:tcPr>
            <w:tcW w:w="3082" w:type="dxa"/>
            <w:shd w:val="clear" w:color="auto" w:fill="auto"/>
          </w:tcPr>
          <w:p w14:paraId="012F3152" w14:textId="77777777" w:rsidR="00D40F18" w:rsidRPr="005A6482" w:rsidRDefault="00D40F18">
            <w:pPr>
              <w:pStyle w:val="BlockText"/>
              <w:ind w:left="-107" w:right="0" w:firstLine="0"/>
              <w:jc w:val="left"/>
              <w:rPr>
                <w:rFonts w:ascii="Arial" w:hAnsi="Arial" w:cs="Arial"/>
                <w:sz w:val="18"/>
                <w:szCs w:val="18"/>
              </w:rPr>
            </w:pPr>
            <w:r w:rsidRPr="005A6482">
              <w:rPr>
                <w:rFonts w:ascii="Arial" w:hAnsi="Arial" w:cs="Arial"/>
                <w:sz w:val="18"/>
                <w:szCs w:val="18"/>
              </w:rPr>
              <w:t>Guarantees for credit facilities</w:t>
            </w:r>
          </w:p>
        </w:tc>
        <w:tc>
          <w:tcPr>
            <w:tcW w:w="1134" w:type="dxa"/>
            <w:shd w:val="clear" w:color="auto" w:fill="auto"/>
            <w:vAlign w:val="bottom"/>
          </w:tcPr>
          <w:p w14:paraId="0A83BF67" w14:textId="77777777" w:rsidR="00D40F18" w:rsidRPr="005A6482" w:rsidRDefault="00D40F18">
            <w:pPr>
              <w:pStyle w:val="BlockText"/>
              <w:ind w:left="0" w:right="-72" w:firstLine="0"/>
              <w:jc w:val="right"/>
              <w:rPr>
                <w:rFonts w:ascii="Arial" w:hAnsi="Arial" w:cs="Arial"/>
                <w:sz w:val="18"/>
                <w:szCs w:val="18"/>
              </w:rPr>
            </w:pPr>
          </w:p>
        </w:tc>
        <w:tc>
          <w:tcPr>
            <w:tcW w:w="1166" w:type="dxa"/>
            <w:shd w:val="clear" w:color="auto" w:fill="auto"/>
            <w:vAlign w:val="bottom"/>
          </w:tcPr>
          <w:p w14:paraId="7B529720" w14:textId="77777777" w:rsidR="00D40F18" w:rsidRPr="005A6482" w:rsidRDefault="00D40F18">
            <w:pPr>
              <w:pStyle w:val="BlockText"/>
              <w:ind w:left="0" w:right="-72" w:firstLine="0"/>
              <w:jc w:val="right"/>
              <w:rPr>
                <w:rFonts w:ascii="Arial" w:hAnsi="Arial" w:cs="Arial"/>
                <w:sz w:val="18"/>
                <w:szCs w:val="18"/>
              </w:rPr>
            </w:pPr>
          </w:p>
        </w:tc>
        <w:tc>
          <w:tcPr>
            <w:tcW w:w="1102" w:type="dxa"/>
            <w:shd w:val="clear" w:color="auto" w:fill="auto"/>
            <w:vAlign w:val="bottom"/>
          </w:tcPr>
          <w:p w14:paraId="2A7CA19F" w14:textId="77777777" w:rsidR="00D40F18" w:rsidRPr="005A6482" w:rsidRDefault="00D40F18">
            <w:pPr>
              <w:pStyle w:val="BlockText"/>
              <w:ind w:left="0" w:right="-72" w:firstLine="0"/>
              <w:jc w:val="right"/>
              <w:rPr>
                <w:rFonts w:ascii="Arial" w:hAnsi="Arial" w:cs="Arial"/>
                <w:sz w:val="18"/>
                <w:szCs w:val="18"/>
              </w:rPr>
            </w:pPr>
          </w:p>
        </w:tc>
        <w:tc>
          <w:tcPr>
            <w:tcW w:w="1134" w:type="dxa"/>
            <w:shd w:val="clear" w:color="auto" w:fill="auto"/>
            <w:vAlign w:val="bottom"/>
          </w:tcPr>
          <w:p w14:paraId="0A511DB7" w14:textId="77777777" w:rsidR="00D40F18" w:rsidRPr="005A6482" w:rsidRDefault="00D40F18">
            <w:pPr>
              <w:pStyle w:val="BlockText"/>
              <w:ind w:left="0" w:right="-72" w:firstLine="0"/>
              <w:jc w:val="right"/>
              <w:rPr>
                <w:rFonts w:ascii="Arial" w:hAnsi="Arial" w:cs="Arial"/>
                <w:sz w:val="18"/>
                <w:szCs w:val="18"/>
              </w:rPr>
            </w:pPr>
          </w:p>
        </w:tc>
        <w:tc>
          <w:tcPr>
            <w:tcW w:w="1276" w:type="dxa"/>
            <w:shd w:val="clear" w:color="auto" w:fill="auto"/>
            <w:vAlign w:val="bottom"/>
          </w:tcPr>
          <w:p w14:paraId="64EDBDDC" w14:textId="77777777" w:rsidR="00D40F18" w:rsidRPr="005A6482" w:rsidRDefault="00D40F18">
            <w:pPr>
              <w:pStyle w:val="BlockText"/>
              <w:ind w:left="0" w:right="-72" w:firstLine="0"/>
              <w:jc w:val="right"/>
              <w:rPr>
                <w:rFonts w:ascii="Arial" w:hAnsi="Arial" w:cs="Arial"/>
                <w:sz w:val="18"/>
                <w:szCs w:val="18"/>
              </w:rPr>
            </w:pPr>
          </w:p>
        </w:tc>
      </w:tr>
      <w:tr w:rsidR="00D40F18" w:rsidRPr="005A6482" w14:paraId="51C299FE" w14:textId="77777777">
        <w:tc>
          <w:tcPr>
            <w:tcW w:w="3082" w:type="dxa"/>
            <w:shd w:val="clear" w:color="auto" w:fill="auto"/>
          </w:tcPr>
          <w:p w14:paraId="10B37DBC" w14:textId="77777777" w:rsidR="00D40F18" w:rsidRPr="005A6482" w:rsidRDefault="00D40F18">
            <w:pPr>
              <w:pStyle w:val="BlockText"/>
              <w:ind w:right="0"/>
              <w:jc w:val="left"/>
              <w:rPr>
                <w:rFonts w:ascii="Arial" w:hAnsi="Arial" w:cs="Arial"/>
                <w:sz w:val="18"/>
                <w:szCs w:val="18"/>
              </w:rPr>
            </w:pPr>
            <w:r w:rsidRPr="005A6482">
              <w:rPr>
                <w:rFonts w:ascii="Arial" w:hAnsi="Arial" w:cs="Arial"/>
                <w:sz w:val="18"/>
                <w:szCs w:val="18"/>
              </w:rPr>
              <w:t>Subsidiary</w:t>
            </w:r>
          </w:p>
        </w:tc>
        <w:tc>
          <w:tcPr>
            <w:tcW w:w="1134" w:type="dxa"/>
            <w:shd w:val="clear" w:color="auto" w:fill="auto"/>
            <w:vAlign w:val="bottom"/>
          </w:tcPr>
          <w:p w14:paraId="50EB58F5"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197,037</w:t>
            </w:r>
          </w:p>
        </w:tc>
        <w:tc>
          <w:tcPr>
            <w:tcW w:w="1166" w:type="dxa"/>
            <w:shd w:val="clear" w:color="auto" w:fill="auto"/>
            <w:vAlign w:val="bottom"/>
          </w:tcPr>
          <w:p w14:paraId="6FC089AA"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486E36B8"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47360357"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197,037</w:t>
            </w:r>
          </w:p>
        </w:tc>
        <w:tc>
          <w:tcPr>
            <w:tcW w:w="1276" w:type="dxa"/>
            <w:shd w:val="clear" w:color="auto" w:fill="auto"/>
            <w:vAlign w:val="bottom"/>
          </w:tcPr>
          <w:p w14:paraId="7E2AF9EB"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3,864</w:t>
            </w:r>
          </w:p>
        </w:tc>
      </w:tr>
      <w:tr w:rsidR="00D40F18" w:rsidRPr="005A6482" w14:paraId="3A91CD90" w14:textId="77777777">
        <w:tc>
          <w:tcPr>
            <w:tcW w:w="3082" w:type="dxa"/>
            <w:shd w:val="clear" w:color="auto" w:fill="auto"/>
          </w:tcPr>
          <w:p w14:paraId="319A7539" w14:textId="77777777" w:rsidR="00D40F18" w:rsidRPr="005A6482" w:rsidRDefault="00D40F18">
            <w:pPr>
              <w:pStyle w:val="BlockText"/>
              <w:ind w:right="0"/>
              <w:jc w:val="left"/>
              <w:rPr>
                <w:rFonts w:ascii="Arial" w:hAnsi="Arial" w:cs="Arial"/>
                <w:sz w:val="18"/>
                <w:szCs w:val="18"/>
              </w:rPr>
            </w:pPr>
            <w:r w:rsidRPr="005A6482">
              <w:rPr>
                <w:rFonts w:ascii="Arial" w:hAnsi="Arial" w:cs="Arial"/>
                <w:sz w:val="18"/>
                <w:szCs w:val="18"/>
              </w:rPr>
              <w:t>Associate</w:t>
            </w:r>
          </w:p>
        </w:tc>
        <w:tc>
          <w:tcPr>
            <w:tcW w:w="1134" w:type="dxa"/>
            <w:shd w:val="clear" w:color="auto" w:fill="auto"/>
            <w:vAlign w:val="bottom"/>
          </w:tcPr>
          <w:p w14:paraId="0D8FDE48"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624,272</w:t>
            </w:r>
          </w:p>
        </w:tc>
        <w:tc>
          <w:tcPr>
            <w:tcW w:w="1166" w:type="dxa"/>
            <w:shd w:val="clear" w:color="auto" w:fill="auto"/>
            <w:vAlign w:val="bottom"/>
          </w:tcPr>
          <w:p w14:paraId="634F2A13"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6F0E0466"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07CBB3AC"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624,272</w:t>
            </w:r>
          </w:p>
        </w:tc>
        <w:tc>
          <w:tcPr>
            <w:tcW w:w="1276" w:type="dxa"/>
            <w:shd w:val="clear" w:color="auto" w:fill="auto"/>
            <w:vAlign w:val="bottom"/>
          </w:tcPr>
          <w:p w14:paraId="2CB86F47"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8,604</w:t>
            </w:r>
          </w:p>
        </w:tc>
      </w:tr>
      <w:tr w:rsidR="00D40F18" w:rsidRPr="005A6482" w14:paraId="41526AA2" w14:textId="77777777">
        <w:tc>
          <w:tcPr>
            <w:tcW w:w="3082" w:type="dxa"/>
            <w:shd w:val="clear" w:color="auto" w:fill="auto"/>
          </w:tcPr>
          <w:p w14:paraId="0687CDD4" w14:textId="77777777" w:rsidR="00D40F18" w:rsidRPr="005A6482" w:rsidRDefault="00D40F18">
            <w:pPr>
              <w:pStyle w:val="BlockText"/>
              <w:ind w:right="0"/>
              <w:jc w:val="left"/>
              <w:rPr>
                <w:rFonts w:ascii="Arial" w:hAnsi="Arial" w:cs="Arial"/>
                <w:sz w:val="18"/>
                <w:szCs w:val="18"/>
              </w:rPr>
            </w:pPr>
            <w:r w:rsidRPr="005A6482">
              <w:rPr>
                <w:rFonts w:ascii="Arial" w:hAnsi="Arial" w:cs="Arial"/>
                <w:sz w:val="18"/>
                <w:szCs w:val="18"/>
              </w:rPr>
              <w:t>Joint venture</w:t>
            </w:r>
          </w:p>
        </w:tc>
        <w:tc>
          <w:tcPr>
            <w:tcW w:w="1134" w:type="dxa"/>
            <w:shd w:val="clear" w:color="auto" w:fill="auto"/>
            <w:vAlign w:val="bottom"/>
          </w:tcPr>
          <w:p w14:paraId="22F0008E"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191,711</w:t>
            </w:r>
          </w:p>
        </w:tc>
        <w:tc>
          <w:tcPr>
            <w:tcW w:w="1166" w:type="dxa"/>
            <w:shd w:val="clear" w:color="auto" w:fill="auto"/>
            <w:vAlign w:val="bottom"/>
          </w:tcPr>
          <w:p w14:paraId="6C520673"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21CE52D4"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034C5BF9"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191,711</w:t>
            </w:r>
          </w:p>
        </w:tc>
        <w:tc>
          <w:tcPr>
            <w:tcW w:w="1276" w:type="dxa"/>
            <w:shd w:val="clear" w:color="auto" w:fill="auto"/>
            <w:vAlign w:val="bottom"/>
          </w:tcPr>
          <w:p w14:paraId="2371017A"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r>
      <w:tr w:rsidR="00E50A9C" w:rsidRPr="005A6482" w14:paraId="7D45FF56" w14:textId="77777777" w:rsidTr="00242501">
        <w:trPr>
          <w:trHeight w:val="81"/>
        </w:trPr>
        <w:tc>
          <w:tcPr>
            <w:tcW w:w="3082" w:type="dxa"/>
            <w:shd w:val="clear" w:color="auto" w:fill="auto"/>
          </w:tcPr>
          <w:p w14:paraId="0DBA1EA5" w14:textId="77777777" w:rsidR="00E50A9C" w:rsidRPr="005A6482" w:rsidRDefault="00E50A9C" w:rsidP="00242501">
            <w:pPr>
              <w:pStyle w:val="BlockText"/>
              <w:ind w:left="0" w:right="0" w:firstLine="0"/>
              <w:jc w:val="left"/>
              <w:rPr>
                <w:rFonts w:ascii="Arial" w:hAnsi="Arial" w:cs="Arial"/>
                <w:b/>
                <w:bCs/>
                <w:sz w:val="18"/>
                <w:szCs w:val="18"/>
              </w:rPr>
            </w:pPr>
          </w:p>
        </w:tc>
        <w:tc>
          <w:tcPr>
            <w:tcW w:w="1134" w:type="dxa"/>
            <w:tcBorders>
              <w:top w:val="single" w:sz="4" w:space="0" w:color="auto"/>
            </w:tcBorders>
            <w:shd w:val="clear" w:color="auto" w:fill="auto"/>
          </w:tcPr>
          <w:p w14:paraId="38366A6C" w14:textId="77777777" w:rsidR="00E50A9C" w:rsidRPr="005A6482" w:rsidRDefault="00E50A9C" w:rsidP="00242501">
            <w:pPr>
              <w:pStyle w:val="BlockText"/>
              <w:ind w:left="0" w:right="-72" w:firstLine="0"/>
              <w:jc w:val="right"/>
              <w:rPr>
                <w:rFonts w:ascii="Arial" w:hAnsi="Arial" w:cs="Arial"/>
                <w:sz w:val="18"/>
                <w:szCs w:val="18"/>
              </w:rPr>
            </w:pPr>
          </w:p>
        </w:tc>
        <w:tc>
          <w:tcPr>
            <w:tcW w:w="1166" w:type="dxa"/>
            <w:tcBorders>
              <w:top w:val="single" w:sz="4" w:space="0" w:color="auto"/>
            </w:tcBorders>
            <w:shd w:val="clear" w:color="auto" w:fill="auto"/>
            <w:vAlign w:val="bottom"/>
          </w:tcPr>
          <w:p w14:paraId="1A9D79D8" w14:textId="77777777" w:rsidR="00E50A9C" w:rsidRPr="005A6482" w:rsidRDefault="00E50A9C" w:rsidP="00242501">
            <w:pPr>
              <w:pStyle w:val="BlockText"/>
              <w:ind w:left="0" w:right="-72" w:firstLine="0"/>
              <w:jc w:val="right"/>
              <w:rPr>
                <w:rFonts w:ascii="Arial" w:hAnsi="Arial" w:cs="Arial"/>
                <w:sz w:val="18"/>
                <w:szCs w:val="18"/>
              </w:rPr>
            </w:pPr>
          </w:p>
        </w:tc>
        <w:tc>
          <w:tcPr>
            <w:tcW w:w="1102" w:type="dxa"/>
            <w:tcBorders>
              <w:top w:val="single" w:sz="4" w:space="0" w:color="auto"/>
            </w:tcBorders>
            <w:shd w:val="clear" w:color="auto" w:fill="auto"/>
            <w:vAlign w:val="bottom"/>
          </w:tcPr>
          <w:p w14:paraId="26580752" w14:textId="77777777" w:rsidR="00E50A9C" w:rsidRPr="005A6482" w:rsidRDefault="00E50A9C" w:rsidP="00242501">
            <w:pPr>
              <w:pStyle w:val="BlockText"/>
              <w:ind w:left="0" w:right="-72" w:firstLine="0"/>
              <w:jc w:val="right"/>
              <w:rPr>
                <w:rFonts w:ascii="Arial" w:hAnsi="Arial" w:cs="Arial"/>
                <w:sz w:val="18"/>
                <w:szCs w:val="18"/>
              </w:rPr>
            </w:pPr>
          </w:p>
        </w:tc>
        <w:tc>
          <w:tcPr>
            <w:tcW w:w="1134" w:type="dxa"/>
            <w:tcBorders>
              <w:top w:val="single" w:sz="4" w:space="0" w:color="auto"/>
            </w:tcBorders>
            <w:shd w:val="clear" w:color="auto" w:fill="auto"/>
            <w:vAlign w:val="bottom"/>
          </w:tcPr>
          <w:p w14:paraId="1A1DA2F1" w14:textId="77777777" w:rsidR="00E50A9C" w:rsidRPr="005A6482" w:rsidRDefault="00E50A9C" w:rsidP="00242501">
            <w:pPr>
              <w:pStyle w:val="BlockText"/>
              <w:ind w:left="0" w:right="-72" w:firstLine="0"/>
              <w:jc w:val="right"/>
              <w:rPr>
                <w:rFonts w:ascii="Arial" w:hAnsi="Arial" w:cs="Arial"/>
                <w:sz w:val="18"/>
                <w:szCs w:val="18"/>
              </w:rPr>
            </w:pPr>
          </w:p>
        </w:tc>
        <w:tc>
          <w:tcPr>
            <w:tcW w:w="1276" w:type="dxa"/>
            <w:tcBorders>
              <w:top w:val="single" w:sz="4" w:space="0" w:color="auto"/>
            </w:tcBorders>
            <w:shd w:val="clear" w:color="auto" w:fill="auto"/>
            <w:vAlign w:val="bottom"/>
          </w:tcPr>
          <w:p w14:paraId="7E00BC55" w14:textId="77777777" w:rsidR="00E50A9C" w:rsidRPr="005A6482" w:rsidRDefault="00E50A9C" w:rsidP="00242501">
            <w:pPr>
              <w:pStyle w:val="BlockText"/>
              <w:ind w:left="0" w:right="-72" w:firstLine="0"/>
              <w:jc w:val="right"/>
              <w:rPr>
                <w:rFonts w:ascii="Arial" w:hAnsi="Arial" w:cs="Arial"/>
                <w:sz w:val="18"/>
                <w:szCs w:val="18"/>
              </w:rPr>
            </w:pPr>
          </w:p>
        </w:tc>
      </w:tr>
      <w:tr w:rsidR="00E50A9C" w:rsidRPr="005A6482" w14:paraId="3BE6E642" w14:textId="77777777" w:rsidTr="00242501">
        <w:tc>
          <w:tcPr>
            <w:tcW w:w="3082" w:type="dxa"/>
            <w:shd w:val="clear" w:color="auto" w:fill="auto"/>
          </w:tcPr>
          <w:p w14:paraId="01618D31" w14:textId="77777777" w:rsidR="00E50A9C" w:rsidRPr="005A6482" w:rsidRDefault="00E50A9C" w:rsidP="00242501">
            <w:pPr>
              <w:pStyle w:val="BlockText"/>
              <w:ind w:left="-107" w:right="0" w:firstLine="0"/>
              <w:jc w:val="left"/>
              <w:rPr>
                <w:rFonts w:ascii="Arial" w:hAnsi="Arial" w:cs="Arial"/>
                <w:b/>
                <w:bCs/>
                <w:sz w:val="18"/>
                <w:szCs w:val="18"/>
              </w:rPr>
            </w:pPr>
            <w:r w:rsidRPr="005A6482">
              <w:rPr>
                <w:rFonts w:ascii="Arial" w:hAnsi="Arial" w:cs="Arial"/>
                <w:b/>
                <w:bCs/>
                <w:sz w:val="18"/>
                <w:szCs w:val="18"/>
              </w:rPr>
              <w:t>Total financial liabilities</w:t>
            </w:r>
          </w:p>
        </w:tc>
        <w:tc>
          <w:tcPr>
            <w:tcW w:w="1134" w:type="dxa"/>
            <w:tcBorders>
              <w:bottom w:val="single" w:sz="4" w:space="0" w:color="auto"/>
            </w:tcBorders>
            <w:shd w:val="clear" w:color="auto" w:fill="auto"/>
            <w:vAlign w:val="bottom"/>
          </w:tcPr>
          <w:p w14:paraId="16724986" w14:textId="1B0EFE39" w:rsidR="00E50A9C" w:rsidRPr="005A6482" w:rsidRDefault="00E50A9C" w:rsidP="00242501">
            <w:pPr>
              <w:pStyle w:val="BlockText"/>
              <w:ind w:left="0" w:right="-72" w:firstLine="0"/>
              <w:jc w:val="right"/>
              <w:rPr>
                <w:rFonts w:ascii="Arial" w:hAnsi="Arial" w:cs="Arial"/>
                <w:sz w:val="18"/>
                <w:szCs w:val="18"/>
              </w:rPr>
            </w:pPr>
            <w:r>
              <w:rPr>
                <w:rFonts w:ascii="Arial" w:hAnsi="Arial" w:cs="Arial"/>
                <w:sz w:val="18"/>
                <w:szCs w:val="18"/>
              </w:rPr>
              <w:t>1,013,020</w:t>
            </w:r>
          </w:p>
        </w:tc>
        <w:tc>
          <w:tcPr>
            <w:tcW w:w="1166" w:type="dxa"/>
            <w:tcBorders>
              <w:bottom w:val="single" w:sz="4" w:space="0" w:color="auto"/>
            </w:tcBorders>
            <w:shd w:val="clear" w:color="auto" w:fill="auto"/>
            <w:vAlign w:val="bottom"/>
          </w:tcPr>
          <w:p w14:paraId="397B606A" w14:textId="320DD3A6" w:rsidR="00E50A9C" w:rsidRPr="005A6482" w:rsidRDefault="00E50A9C" w:rsidP="00242501">
            <w:pPr>
              <w:pStyle w:val="BlockText"/>
              <w:ind w:left="0" w:right="-72" w:firstLine="0"/>
              <w:jc w:val="right"/>
              <w:rPr>
                <w:rFonts w:ascii="Arial" w:hAnsi="Arial" w:cs="Arial"/>
                <w:sz w:val="18"/>
                <w:szCs w:val="18"/>
              </w:rPr>
            </w:pPr>
            <w:r>
              <w:rPr>
                <w:rFonts w:ascii="Arial" w:hAnsi="Arial" w:cs="Arial"/>
                <w:sz w:val="18"/>
                <w:szCs w:val="18"/>
              </w:rPr>
              <w:t>-</w:t>
            </w:r>
          </w:p>
        </w:tc>
        <w:tc>
          <w:tcPr>
            <w:tcW w:w="1102" w:type="dxa"/>
            <w:tcBorders>
              <w:bottom w:val="single" w:sz="4" w:space="0" w:color="auto"/>
            </w:tcBorders>
            <w:shd w:val="clear" w:color="auto" w:fill="auto"/>
            <w:vAlign w:val="bottom"/>
          </w:tcPr>
          <w:p w14:paraId="4D2E9378" w14:textId="577D463E" w:rsidR="00E50A9C" w:rsidRPr="005A6482" w:rsidRDefault="00E50A9C" w:rsidP="00242501">
            <w:pPr>
              <w:pStyle w:val="BlockText"/>
              <w:ind w:left="0" w:right="-72" w:firstLine="0"/>
              <w:jc w:val="right"/>
              <w:rPr>
                <w:rFonts w:ascii="Arial" w:hAnsi="Arial" w:cs="Arial"/>
                <w:sz w:val="18"/>
                <w:szCs w:val="18"/>
              </w:rPr>
            </w:pPr>
            <w:r>
              <w:rPr>
                <w:rFonts w:ascii="Arial" w:hAnsi="Arial" w:cs="Arial"/>
                <w:sz w:val="18"/>
                <w:szCs w:val="18"/>
              </w:rPr>
              <w:t>-</w:t>
            </w:r>
          </w:p>
        </w:tc>
        <w:tc>
          <w:tcPr>
            <w:tcW w:w="1134" w:type="dxa"/>
            <w:tcBorders>
              <w:bottom w:val="single" w:sz="4" w:space="0" w:color="auto"/>
            </w:tcBorders>
            <w:shd w:val="clear" w:color="auto" w:fill="auto"/>
            <w:vAlign w:val="bottom"/>
          </w:tcPr>
          <w:p w14:paraId="0EDC335F" w14:textId="7BFCA88A" w:rsidR="00E50A9C" w:rsidRPr="005A6482" w:rsidRDefault="00E50A9C" w:rsidP="00242501">
            <w:pPr>
              <w:pStyle w:val="BlockText"/>
              <w:ind w:left="0" w:right="-72" w:firstLine="0"/>
              <w:jc w:val="right"/>
              <w:rPr>
                <w:rFonts w:ascii="Arial" w:hAnsi="Arial" w:cs="Arial"/>
                <w:sz w:val="18"/>
                <w:szCs w:val="18"/>
              </w:rPr>
            </w:pPr>
            <w:r>
              <w:rPr>
                <w:rFonts w:ascii="Arial" w:hAnsi="Arial" w:cs="Arial"/>
                <w:sz w:val="18"/>
                <w:szCs w:val="18"/>
              </w:rPr>
              <w:t>1,013,020</w:t>
            </w:r>
          </w:p>
        </w:tc>
        <w:tc>
          <w:tcPr>
            <w:tcW w:w="1276" w:type="dxa"/>
            <w:tcBorders>
              <w:bottom w:val="single" w:sz="4" w:space="0" w:color="auto"/>
            </w:tcBorders>
            <w:shd w:val="clear" w:color="auto" w:fill="auto"/>
            <w:vAlign w:val="bottom"/>
          </w:tcPr>
          <w:p w14:paraId="30AB6FA5" w14:textId="62C75EA7" w:rsidR="00E50A9C" w:rsidRPr="005A6482" w:rsidRDefault="00E50A9C" w:rsidP="00242501">
            <w:pPr>
              <w:pStyle w:val="BlockText"/>
              <w:ind w:left="0" w:right="-72" w:firstLine="0"/>
              <w:jc w:val="right"/>
              <w:rPr>
                <w:rFonts w:ascii="Arial" w:hAnsi="Arial" w:cstheme="minorBidi"/>
                <w:sz w:val="18"/>
                <w:szCs w:val="18"/>
                <w:cs/>
              </w:rPr>
            </w:pPr>
            <w:r>
              <w:rPr>
                <w:rFonts w:ascii="Arial" w:hAnsi="Arial" w:cstheme="minorBidi"/>
                <w:sz w:val="18"/>
                <w:szCs w:val="18"/>
              </w:rPr>
              <w:t>12,468</w:t>
            </w:r>
          </w:p>
        </w:tc>
      </w:tr>
      <w:tr w:rsidR="00D40F18" w:rsidRPr="005A6482" w14:paraId="1700158F" w14:textId="77777777">
        <w:tc>
          <w:tcPr>
            <w:tcW w:w="3082" w:type="dxa"/>
            <w:shd w:val="clear" w:color="auto" w:fill="auto"/>
          </w:tcPr>
          <w:p w14:paraId="11D19402" w14:textId="77777777" w:rsidR="00D40F18" w:rsidRPr="005A6482" w:rsidRDefault="00D40F18">
            <w:pPr>
              <w:pStyle w:val="BlockText"/>
              <w:ind w:right="0"/>
              <w:jc w:val="left"/>
              <w:rPr>
                <w:rFonts w:ascii="Arial" w:hAnsi="Arial" w:cs="Arial"/>
                <w:sz w:val="18"/>
                <w:szCs w:val="18"/>
              </w:rPr>
            </w:pPr>
          </w:p>
        </w:tc>
        <w:tc>
          <w:tcPr>
            <w:tcW w:w="1134" w:type="dxa"/>
            <w:shd w:val="clear" w:color="auto" w:fill="auto"/>
            <w:vAlign w:val="bottom"/>
          </w:tcPr>
          <w:p w14:paraId="3027CB52" w14:textId="77777777" w:rsidR="00D40F18" w:rsidRPr="005A6482" w:rsidRDefault="00D40F18">
            <w:pPr>
              <w:pStyle w:val="BlockText"/>
              <w:ind w:left="0" w:right="-72" w:firstLine="0"/>
              <w:jc w:val="right"/>
              <w:rPr>
                <w:rFonts w:ascii="Arial" w:hAnsi="Arial" w:cs="Arial"/>
                <w:sz w:val="18"/>
                <w:szCs w:val="18"/>
              </w:rPr>
            </w:pPr>
          </w:p>
        </w:tc>
        <w:tc>
          <w:tcPr>
            <w:tcW w:w="1166" w:type="dxa"/>
            <w:shd w:val="clear" w:color="auto" w:fill="auto"/>
            <w:vAlign w:val="bottom"/>
          </w:tcPr>
          <w:p w14:paraId="01AFE448" w14:textId="77777777" w:rsidR="00D40F18" w:rsidRPr="005A6482" w:rsidRDefault="00D40F18">
            <w:pPr>
              <w:pStyle w:val="BlockText"/>
              <w:ind w:left="0" w:right="-72" w:firstLine="0"/>
              <w:jc w:val="right"/>
              <w:rPr>
                <w:rFonts w:ascii="Arial" w:hAnsi="Arial" w:cs="Arial"/>
                <w:sz w:val="18"/>
                <w:szCs w:val="18"/>
              </w:rPr>
            </w:pPr>
          </w:p>
        </w:tc>
        <w:tc>
          <w:tcPr>
            <w:tcW w:w="1102" w:type="dxa"/>
            <w:shd w:val="clear" w:color="auto" w:fill="auto"/>
            <w:vAlign w:val="bottom"/>
          </w:tcPr>
          <w:p w14:paraId="53D54950" w14:textId="77777777" w:rsidR="00D40F18" w:rsidRPr="005A6482" w:rsidRDefault="00D40F18">
            <w:pPr>
              <w:pStyle w:val="BlockText"/>
              <w:ind w:left="0" w:right="-72" w:firstLine="0"/>
              <w:jc w:val="right"/>
              <w:rPr>
                <w:rFonts w:ascii="Arial" w:hAnsi="Arial" w:cs="Arial"/>
                <w:sz w:val="18"/>
                <w:szCs w:val="18"/>
              </w:rPr>
            </w:pPr>
          </w:p>
        </w:tc>
        <w:tc>
          <w:tcPr>
            <w:tcW w:w="1134" w:type="dxa"/>
            <w:shd w:val="clear" w:color="auto" w:fill="auto"/>
            <w:vAlign w:val="bottom"/>
          </w:tcPr>
          <w:p w14:paraId="386A73E2" w14:textId="77777777" w:rsidR="00D40F18" w:rsidRPr="005A6482" w:rsidRDefault="00D40F18">
            <w:pPr>
              <w:pStyle w:val="BlockText"/>
              <w:ind w:left="0" w:right="-72" w:firstLine="0"/>
              <w:jc w:val="right"/>
              <w:rPr>
                <w:rFonts w:ascii="Arial" w:hAnsi="Arial" w:cs="Arial"/>
                <w:sz w:val="18"/>
                <w:szCs w:val="18"/>
              </w:rPr>
            </w:pPr>
          </w:p>
        </w:tc>
        <w:tc>
          <w:tcPr>
            <w:tcW w:w="1276" w:type="dxa"/>
            <w:shd w:val="clear" w:color="auto" w:fill="auto"/>
            <w:vAlign w:val="bottom"/>
          </w:tcPr>
          <w:p w14:paraId="66EC6C35" w14:textId="77777777" w:rsidR="00D40F18" w:rsidRPr="005A6482" w:rsidRDefault="00D40F18">
            <w:pPr>
              <w:pStyle w:val="BlockText"/>
              <w:ind w:left="0" w:right="-72" w:firstLine="0"/>
              <w:jc w:val="right"/>
              <w:rPr>
                <w:rFonts w:ascii="Arial" w:hAnsi="Arial" w:cs="Arial"/>
                <w:sz w:val="18"/>
                <w:szCs w:val="18"/>
              </w:rPr>
            </w:pPr>
          </w:p>
        </w:tc>
      </w:tr>
      <w:tr w:rsidR="00D40F18" w:rsidRPr="005A6482" w14:paraId="47343745" w14:textId="77777777">
        <w:tc>
          <w:tcPr>
            <w:tcW w:w="3082" w:type="dxa"/>
            <w:shd w:val="clear" w:color="auto" w:fill="auto"/>
          </w:tcPr>
          <w:p w14:paraId="7947BC6D" w14:textId="77777777" w:rsidR="00D40F18" w:rsidRPr="005A6482" w:rsidRDefault="00D40F18">
            <w:pPr>
              <w:pStyle w:val="BlockText"/>
              <w:ind w:left="-107" w:right="0" w:firstLine="0"/>
              <w:jc w:val="left"/>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31 December 2023</w:t>
            </w:r>
          </w:p>
        </w:tc>
        <w:tc>
          <w:tcPr>
            <w:tcW w:w="1134" w:type="dxa"/>
            <w:shd w:val="clear" w:color="auto" w:fill="auto"/>
            <w:vAlign w:val="bottom"/>
          </w:tcPr>
          <w:p w14:paraId="5014AB9D" w14:textId="77777777" w:rsidR="00D40F18" w:rsidRPr="005A6482" w:rsidRDefault="00D40F18">
            <w:pPr>
              <w:pStyle w:val="BlockText"/>
              <w:ind w:left="0" w:right="-72" w:firstLine="0"/>
              <w:jc w:val="right"/>
              <w:rPr>
                <w:rFonts w:ascii="Arial" w:hAnsi="Arial" w:cs="Arial"/>
                <w:sz w:val="18"/>
                <w:szCs w:val="18"/>
              </w:rPr>
            </w:pPr>
          </w:p>
        </w:tc>
        <w:tc>
          <w:tcPr>
            <w:tcW w:w="1166" w:type="dxa"/>
            <w:shd w:val="clear" w:color="auto" w:fill="auto"/>
            <w:vAlign w:val="bottom"/>
          </w:tcPr>
          <w:p w14:paraId="4408965A" w14:textId="77777777" w:rsidR="00D40F18" w:rsidRPr="005A6482" w:rsidRDefault="00D40F18">
            <w:pPr>
              <w:pStyle w:val="BlockText"/>
              <w:ind w:left="0" w:right="-72" w:firstLine="0"/>
              <w:jc w:val="right"/>
              <w:rPr>
                <w:rFonts w:ascii="Arial" w:hAnsi="Arial" w:cs="Arial"/>
                <w:sz w:val="18"/>
                <w:szCs w:val="18"/>
              </w:rPr>
            </w:pPr>
          </w:p>
        </w:tc>
        <w:tc>
          <w:tcPr>
            <w:tcW w:w="1102" w:type="dxa"/>
            <w:shd w:val="clear" w:color="auto" w:fill="auto"/>
            <w:vAlign w:val="bottom"/>
          </w:tcPr>
          <w:p w14:paraId="187CDF40" w14:textId="77777777" w:rsidR="00D40F18" w:rsidRPr="005A6482" w:rsidRDefault="00D40F18">
            <w:pPr>
              <w:pStyle w:val="BlockText"/>
              <w:ind w:left="0" w:right="-72" w:firstLine="0"/>
              <w:jc w:val="right"/>
              <w:rPr>
                <w:rFonts w:ascii="Arial" w:hAnsi="Arial" w:cs="Arial"/>
                <w:sz w:val="18"/>
                <w:szCs w:val="18"/>
              </w:rPr>
            </w:pPr>
          </w:p>
        </w:tc>
        <w:tc>
          <w:tcPr>
            <w:tcW w:w="1134" w:type="dxa"/>
            <w:shd w:val="clear" w:color="auto" w:fill="auto"/>
            <w:vAlign w:val="bottom"/>
          </w:tcPr>
          <w:p w14:paraId="098D6AF4" w14:textId="77777777" w:rsidR="00D40F18" w:rsidRPr="005A6482" w:rsidRDefault="00D40F18">
            <w:pPr>
              <w:pStyle w:val="BlockText"/>
              <w:ind w:left="0" w:right="-72" w:firstLine="0"/>
              <w:jc w:val="right"/>
              <w:rPr>
                <w:rFonts w:ascii="Arial" w:hAnsi="Arial" w:cs="Arial"/>
                <w:sz w:val="18"/>
                <w:szCs w:val="18"/>
              </w:rPr>
            </w:pPr>
          </w:p>
        </w:tc>
        <w:tc>
          <w:tcPr>
            <w:tcW w:w="1276" w:type="dxa"/>
            <w:shd w:val="clear" w:color="auto" w:fill="auto"/>
            <w:vAlign w:val="bottom"/>
          </w:tcPr>
          <w:p w14:paraId="114CB7CF" w14:textId="77777777" w:rsidR="00D40F18" w:rsidRPr="005A6482" w:rsidRDefault="00D40F18">
            <w:pPr>
              <w:pStyle w:val="BlockText"/>
              <w:ind w:left="0" w:right="-72" w:firstLine="0"/>
              <w:jc w:val="right"/>
              <w:rPr>
                <w:rFonts w:ascii="Arial" w:hAnsi="Arial" w:cs="Arial"/>
                <w:sz w:val="18"/>
                <w:szCs w:val="18"/>
              </w:rPr>
            </w:pPr>
          </w:p>
        </w:tc>
      </w:tr>
      <w:tr w:rsidR="00D40F18" w:rsidRPr="005A6482" w14:paraId="6B9B39E7" w14:textId="77777777">
        <w:tc>
          <w:tcPr>
            <w:tcW w:w="3082" w:type="dxa"/>
            <w:shd w:val="clear" w:color="auto" w:fill="auto"/>
          </w:tcPr>
          <w:p w14:paraId="39393F50" w14:textId="77777777" w:rsidR="00D40F18" w:rsidRPr="005A6482" w:rsidRDefault="00D40F18">
            <w:pPr>
              <w:pStyle w:val="BlockText"/>
              <w:ind w:left="-107" w:right="0" w:firstLine="0"/>
              <w:jc w:val="left"/>
              <w:rPr>
                <w:rFonts w:ascii="Arial" w:hAnsi="Arial" w:cs="Arial"/>
                <w:sz w:val="18"/>
                <w:szCs w:val="18"/>
              </w:rPr>
            </w:pPr>
            <w:r w:rsidRPr="005A6482">
              <w:rPr>
                <w:rFonts w:ascii="Arial" w:hAnsi="Arial" w:cs="Arial"/>
                <w:sz w:val="18"/>
                <w:szCs w:val="18"/>
              </w:rPr>
              <w:t>Guarantees for credit facilities</w:t>
            </w:r>
          </w:p>
        </w:tc>
        <w:tc>
          <w:tcPr>
            <w:tcW w:w="1134" w:type="dxa"/>
            <w:shd w:val="clear" w:color="auto" w:fill="auto"/>
            <w:vAlign w:val="bottom"/>
          </w:tcPr>
          <w:p w14:paraId="643EB375" w14:textId="77777777" w:rsidR="00D40F18" w:rsidRPr="005A6482" w:rsidRDefault="00D40F18">
            <w:pPr>
              <w:pStyle w:val="BlockText"/>
              <w:ind w:left="0" w:right="-72" w:firstLine="0"/>
              <w:jc w:val="right"/>
              <w:rPr>
                <w:rFonts w:ascii="Arial" w:hAnsi="Arial" w:cs="Arial"/>
                <w:sz w:val="18"/>
                <w:szCs w:val="18"/>
              </w:rPr>
            </w:pPr>
          </w:p>
        </w:tc>
        <w:tc>
          <w:tcPr>
            <w:tcW w:w="1166" w:type="dxa"/>
            <w:shd w:val="clear" w:color="auto" w:fill="auto"/>
            <w:vAlign w:val="bottom"/>
          </w:tcPr>
          <w:p w14:paraId="54776FB6" w14:textId="77777777" w:rsidR="00D40F18" w:rsidRPr="005A6482" w:rsidRDefault="00D40F18">
            <w:pPr>
              <w:pStyle w:val="BlockText"/>
              <w:ind w:left="0" w:right="-72" w:firstLine="0"/>
              <w:jc w:val="right"/>
              <w:rPr>
                <w:rFonts w:ascii="Arial" w:hAnsi="Arial" w:cs="Arial"/>
                <w:sz w:val="18"/>
                <w:szCs w:val="18"/>
              </w:rPr>
            </w:pPr>
          </w:p>
        </w:tc>
        <w:tc>
          <w:tcPr>
            <w:tcW w:w="1102" w:type="dxa"/>
            <w:shd w:val="clear" w:color="auto" w:fill="auto"/>
            <w:vAlign w:val="bottom"/>
          </w:tcPr>
          <w:p w14:paraId="05057BA7" w14:textId="77777777" w:rsidR="00D40F18" w:rsidRPr="005A6482" w:rsidRDefault="00D40F18">
            <w:pPr>
              <w:pStyle w:val="BlockText"/>
              <w:ind w:left="0" w:right="-72" w:firstLine="0"/>
              <w:jc w:val="right"/>
              <w:rPr>
                <w:rFonts w:ascii="Arial" w:hAnsi="Arial" w:cs="Arial"/>
                <w:sz w:val="18"/>
                <w:szCs w:val="18"/>
              </w:rPr>
            </w:pPr>
          </w:p>
        </w:tc>
        <w:tc>
          <w:tcPr>
            <w:tcW w:w="1134" w:type="dxa"/>
            <w:shd w:val="clear" w:color="auto" w:fill="auto"/>
            <w:vAlign w:val="bottom"/>
          </w:tcPr>
          <w:p w14:paraId="3E6563AD" w14:textId="77777777" w:rsidR="00D40F18" w:rsidRPr="005A6482" w:rsidRDefault="00D40F18">
            <w:pPr>
              <w:pStyle w:val="BlockText"/>
              <w:ind w:left="0" w:right="-72" w:firstLine="0"/>
              <w:jc w:val="right"/>
              <w:rPr>
                <w:rFonts w:ascii="Arial" w:hAnsi="Arial" w:cs="Arial"/>
                <w:sz w:val="18"/>
                <w:szCs w:val="18"/>
              </w:rPr>
            </w:pPr>
          </w:p>
        </w:tc>
        <w:tc>
          <w:tcPr>
            <w:tcW w:w="1276" w:type="dxa"/>
            <w:shd w:val="clear" w:color="auto" w:fill="auto"/>
            <w:vAlign w:val="bottom"/>
          </w:tcPr>
          <w:p w14:paraId="52ADAB8E" w14:textId="77777777" w:rsidR="00D40F18" w:rsidRPr="005A6482" w:rsidRDefault="00D40F18">
            <w:pPr>
              <w:pStyle w:val="BlockText"/>
              <w:ind w:left="0" w:right="-72" w:firstLine="0"/>
              <w:jc w:val="right"/>
              <w:rPr>
                <w:rFonts w:ascii="Arial" w:hAnsi="Arial" w:cs="Arial"/>
                <w:sz w:val="18"/>
                <w:szCs w:val="18"/>
              </w:rPr>
            </w:pPr>
          </w:p>
        </w:tc>
      </w:tr>
      <w:tr w:rsidR="00D40F18" w:rsidRPr="005A6482" w14:paraId="082097F3" w14:textId="77777777">
        <w:tc>
          <w:tcPr>
            <w:tcW w:w="3082" w:type="dxa"/>
            <w:shd w:val="clear" w:color="auto" w:fill="auto"/>
          </w:tcPr>
          <w:p w14:paraId="3D095285" w14:textId="77777777" w:rsidR="00D40F18" w:rsidRPr="005A6482" w:rsidRDefault="00D40F18">
            <w:pPr>
              <w:pStyle w:val="BlockText"/>
              <w:ind w:right="0"/>
              <w:jc w:val="left"/>
              <w:rPr>
                <w:rFonts w:ascii="Arial" w:hAnsi="Arial" w:cs="Arial"/>
                <w:sz w:val="18"/>
                <w:szCs w:val="18"/>
              </w:rPr>
            </w:pPr>
            <w:r w:rsidRPr="005A6482">
              <w:rPr>
                <w:rFonts w:ascii="Arial" w:hAnsi="Arial" w:cs="Arial"/>
                <w:sz w:val="18"/>
                <w:szCs w:val="18"/>
              </w:rPr>
              <w:t>Subsidiary</w:t>
            </w:r>
          </w:p>
        </w:tc>
        <w:tc>
          <w:tcPr>
            <w:tcW w:w="1134" w:type="dxa"/>
            <w:shd w:val="clear" w:color="auto" w:fill="auto"/>
            <w:vAlign w:val="bottom"/>
          </w:tcPr>
          <w:p w14:paraId="29AF9F0B"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131,470</w:t>
            </w:r>
          </w:p>
        </w:tc>
        <w:tc>
          <w:tcPr>
            <w:tcW w:w="1166" w:type="dxa"/>
            <w:shd w:val="clear" w:color="auto" w:fill="auto"/>
            <w:vAlign w:val="bottom"/>
          </w:tcPr>
          <w:p w14:paraId="517543F5"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shd w:val="clear" w:color="auto" w:fill="auto"/>
            <w:vAlign w:val="bottom"/>
          </w:tcPr>
          <w:p w14:paraId="1ABCFB7A"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5F083941"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131,470</w:t>
            </w:r>
          </w:p>
        </w:tc>
        <w:tc>
          <w:tcPr>
            <w:tcW w:w="1276" w:type="dxa"/>
            <w:shd w:val="clear" w:color="auto" w:fill="auto"/>
            <w:vAlign w:val="bottom"/>
          </w:tcPr>
          <w:p w14:paraId="59896CD2"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r>
      <w:tr w:rsidR="00D40F18" w:rsidRPr="005A6482" w14:paraId="52FD820A" w14:textId="77777777">
        <w:tc>
          <w:tcPr>
            <w:tcW w:w="3082" w:type="dxa"/>
            <w:shd w:val="clear" w:color="auto" w:fill="auto"/>
          </w:tcPr>
          <w:p w14:paraId="6571E8B7" w14:textId="77777777" w:rsidR="00D40F18" w:rsidRPr="005A6482" w:rsidRDefault="00D40F18">
            <w:pPr>
              <w:pStyle w:val="BlockText"/>
              <w:ind w:right="0"/>
              <w:jc w:val="left"/>
              <w:rPr>
                <w:rFonts w:ascii="Arial" w:hAnsi="Arial" w:cs="Arial"/>
                <w:sz w:val="18"/>
                <w:szCs w:val="18"/>
              </w:rPr>
            </w:pPr>
            <w:r w:rsidRPr="005A6482">
              <w:rPr>
                <w:rFonts w:ascii="Arial" w:hAnsi="Arial" w:cs="Arial"/>
                <w:sz w:val="18"/>
                <w:szCs w:val="18"/>
              </w:rPr>
              <w:t>Associate</w:t>
            </w:r>
          </w:p>
        </w:tc>
        <w:tc>
          <w:tcPr>
            <w:tcW w:w="1134" w:type="dxa"/>
            <w:tcBorders>
              <w:bottom w:val="single" w:sz="4" w:space="0" w:color="auto"/>
            </w:tcBorders>
            <w:shd w:val="clear" w:color="auto" w:fill="auto"/>
            <w:vAlign w:val="bottom"/>
          </w:tcPr>
          <w:p w14:paraId="5DF9B176"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956,490</w:t>
            </w:r>
          </w:p>
        </w:tc>
        <w:tc>
          <w:tcPr>
            <w:tcW w:w="1166" w:type="dxa"/>
            <w:tcBorders>
              <w:bottom w:val="single" w:sz="4" w:space="0" w:color="auto"/>
            </w:tcBorders>
            <w:shd w:val="clear" w:color="auto" w:fill="auto"/>
            <w:vAlign w:val="bottom"/>
          </w:tcPr>
          <w:p w14:paraId="4F19D4CE"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02" w:type="dxa"/>
            <w:tcBorders>
              <w:bottom w:val="single" w:sz="4" w:space="0" w:color="auto"/>
            </w:tcBorders>
            <w:shd w:val="clear" w:color="auto" w:fill="auto"/>
            <w:vAlign w:val="bottom"/>
          </w:tcPr>
          <w:p w14:paraId="2D05D3FB"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c>
          <w:tcPr>
            <w:tcW w:w="1134" w:type="dxa"/>
            <w:tcBorders>
              <w:bottom w:val="single" w:sz="4" w:space="0" w:color="auto"/>
            </w:tcBorders>
            <w:shd w:val="clear" w:color="auto" w:fill="auto"/>
            <w:vAlign w:val="bottom"/>
          </w:tcPr>
          <w:p w14:paraId="53A2024C"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956,490</w:t>
            </w:r>
          </w:p>
        </w:tc>
        <w:tc>
          <w:tcPr>
            <w:tcW w:w="1276" w:type="dxa"/>
            <w:tcBorders>
              <w:bottom w:val="single" w:sz="4" w:space="0" w:color="auto"/>
            </w:tcBorders>
            <w:shd w:val="clear" w:color="auto" w:fill="auto"/>
            <w:vAlign w:val="bottom"/>
          </w:tcPr>
          <w:p w14:paraId="093F0DB5" w14:textId="77777777" w:rsidR="00D40F18" w:rsidRPr="005A6482" w:rsidRDefault="00D40F18">
            <w:pPr>
              <w:pStyle w:val="BlockText"/>
              <w:ind w:left="0" w:right="-72" w:firstLine="0"/>
              <w:jc w:val="right"/>
              <w:rPr>
                <w:rFonts w:ascii="Arial" w:hAnsi="Arial" w:cs="Arial"/>
                <w:sz w:val="18"/>
                <w:szCs w:val="18"/>
              </w:rPr>
            </w:pPr>
            <w:r w:rsidRPr="005A6482">
              <w:rPr>
                <w:rFonts w:ascii="Arial" w:hAnsi="Arial" w:cs="Arial"/>
                <w:sz w:val="18"/>
                <w:szCs w:val="18"/>
              </w:rPr>
              <w:t>-</w:t>
            </w:r>
          </w:p>
        </w:tc>
      </w:tr>
      <w:tr w:rsidR="00D40F18" w:rsidRPr="005A6482" w14:paraId="172F05B5" w14:textId="77777777">
        <w:trPr>
          <w:trHeight w:val="81"/>
        </w:trPr>
        <w:tc>
          <w:tcPr>
            <w:tcW w:w="3082" w:type="dxa"/>
            <w:shd w:val="clear" w:color="auto" w:fill="auto"/>
          </w:tcPr>
          <w:p w14:paraId="627296B1" w14:textId="77777777" w:rsidR="00D40F18" w:rsidRPr="005A6482" w:rsidRDefault="00D40F18">
            <w:pPr>
              <w:pStyle w:val="BlockText"/>
              <w:ind w:left="0" w:right="0" w:firstLine="0"/>
              <w:jc w:val="left"/>
              <w:rPr>
                <w:rFonts w:ascii="Arial" w:hAnsi="Arial" w:cs="Arial"/>
                <w:b/>
                <w:bCs/>
                <w:sz w:val="18"/>
                <w:szCs w:val="18"/>
              </w:rPr>
            </w:pPr>
          </w:p>
        </w:tc>
        <w:tc>
          <w:tcPr>
            <w:tcW w:w="1134" w:type="dxa"/>
            <w:tcBorders>
              <w:top w:val="single" w:sz="4" w:space="0" w:color="auto"/>
            </w:tcBorders>
            <w:shd w:val="clear" w:color="auto" w:fill="auto"/>
          </w:tcPr>
          <w:p w14:paraId="610BF511" w14:textId="77777777" w:rsidR="00D40F18" w:rsidRPr="005A6482" w:rsidRDefault="00D40F18">
            <w:pPr>
              <w:pStyle w:val="BlockText"/>
              <w:ind w:left="0" w:right="-72" w:firstLine="0"/>
              <w:jc w:val="right"/>
              <w:rPr>
                <w:rFonts w:ascii="Arial" w:hAnsi="Arial" w:cs="Arial"/>
                <w:sz w:val="18"/>
                <w:szCs w:val="18"/>
              </w:rPr>
            </w:pPr>
          </w:p>
        </w:tc>
        <w:tc>
          <w:tcPr>
            <w:tcW w:w="1166" w:type="dxa"/>
            <w:tcBorders>
              <w:top w:val="single" w:sz="4" w:space="0" w:color="auto"/>
            </w:tcBorders>
            <w:shd w:val="clear" w:color="auto" w:fill="auto"/>
            <w:vAlign w:val="bottom"/>
          </w:tcPr>
          <w:p w14:paraId="22C5752E" w14:textId="77777777" w:rsidR="00D40F18" w:rsidRPr="005A6482" w:rsidRDefault="00D40F18">
            <w:pPr>
              <w:pStyle w:val="BlockText"/>
              <w:ind w:left="0" w:right="-72" w:firstLine="0"/>
              <w:jc w:val="right"/>
              <w:rPr>
                <w:rFonts w:ascii="Arial" w:hAnsi="Arial" w:cs="Arial"/>
                <w:sz w:val="18"/>
                <w:szCs w:val="18"/>
              </w:rPr>
            </w:pPr>
          </w:p>
        </w:tc>
        <w:tc>
          <w:tcPr>
            <w:tcW w:w="1102" w:type="dxa"/>
            <w:tcBorders>
              <w:top w:val="single" w:sz="4" w:space="0" w:color="auto"/>
            </w:tcBorders>
            <w:shd w:val="clear" w:color="auto" w:fill="auto"/>
            <w:vAlign w:val="bottom"/>
          </w:tcPr>
          <w:p w14:paraId="0C2D1DB0" w14:textId="77777777" w:rsidR="00D40F18" w:rsidRPr="005A6482" w:rsidRDefault="00D40F18">
            <w:pPr>
              <w:pStyle w:val="BlockText"/>
              <w:ind w:left="0" w:right="-72" w:firstLine="0"/>
              <w:jc w:val="right"/>
              <w:rPr>
                <w:rFonts w:ascii="Arial" w:hAnsi="Arial" w:cs="Arial"/>
                <w:sz w:val="18"/>
                <w:szCs w:val="18"/>
              </w:rPr>
            </w:pPr>
          </w:p>
        </w:tc>
        <w:tc>
          <w:tcPr>
            <w:tcW w:w="1134" w:type="dxa"/>
            <w:tcBorders>
              <w:top w:val="single" w:sz="4" w:space="0" w:color="auto"/>
            </w:tcBorders>
            <w:shd w:val="clear" w:color="auto" w:fill="auto"/>
            <w:vAlign w:val="bottom"/>
          </w:tcPr>
          <w:p w14:paraId="39D8905A" w14:textId="77777777" w:rsidR="00D40F18" w:rsidRPr="005A6482" w:rsidRDefault="00D40F18">
            <w:pPr>
              <w:pStyle w:val="BlockText"/>
              <w:ind w:left="0" w:right="-72" w:firstLine="0"/>
              <w:jc w:val="right"/>
              <w:rPr>
                <w:rFonts w:ascii="Arial" w:hAnsi="Arial" w:cs="Arial"/>
                <w:sz w:val="18"/>
                <w:szCs w:val="18"/>
              </w:rPr>
            </w:pPr>
          </w:p>
        </w:tc>
        <w:tc>
          <w:tcPr>
            <w:tcW w:w="1276" w:type="dxa"/>
            <w:tcBorders>
              <w:top w:val="single" w:sz="4" w:space="0" w:color="auto"/>
            </w:tcBorders>
            <w:shd w:val="clear" w:color="auto" w:fill="auto"/>
            <w:vAlign w:val="bottom"/>
          </w:tcPr>
          <w:p w14:paraId="44269500" w14:textId="77777777" w:rsidR="00D40F18" w:rsidRPr="005A6482" w:rsidRDefault="00D40F18">
            <w:pPr>
              <w:pStyle w:val="BlockText"/>
              <w:ind w:left="0" w:right="-72" w:firstLine="0"/>
              <w:jc w:val="right"/>
              <w:rPr>
                <w:rFonts w:ascii="Arial" w:hAnsi="Arial" w:cs="Arial"/>
                <w:sz w:val="18"/>
                <w:szCs w:val="18"/>
              </w:rPr>
            </w:pPr>
          </w:p>
        </w:tc>
      </w:tr>
      <w:tr w:rsidR="00D40F18" w:rsidRPr="005A6482" w14:paraId="50777D64" w14:textId="77777777">
        <w:tc>
          <w:tcPr>
            <w:tcW w:w="3082" w:type="dxa"/>
            <w:shd w:val="clear" w:color="auto" w:fill="auto"/>
          </w:tcPr>
          <w:p w14:paraId="01FAA907" w14:textId="77777777" w:rsidR="00D40F18" w:rsidRPr="005A6482" w:rsidRDefault="00D40F18">
            <w:pPr>
              <w:pStyle w:val="BlockText"/>
              <w:ind w:left="-107" w:right="0" w:firstLine="0"/>
              <w:jc w:val="left"/>
              <w:rPr>
                <w:rFonts w:ascii="Arial" w:hAnsi="Arial" w:cs="Arial"/>
                <w:b/>
                <w:bCs/>
                <w:sz w:val="18"/>
                <w:szCs w:val="18"/>
              </w:rPr>
            </w:pPr>
            <w:r w:rsidRPr="005A6482">
              <w:rPr>
                <w:rFonts w:ascii="Arial" w:hAnsi="Arial" w:cs="Arial"/>
                <w:b/>
                <w:bCs/>
                <w:sz w:val="18"/>
                <w:szCs w:val="18"/>
              </w:rPr>
              <w:t>Total financial liabilities</w:t>
            </w:r>
          </w:p>
        </w:tc>
        <w:tc>
          <w:tcPr>
            <w:tcW w:w="1134" w:type="dxa"/>
            <w:tcBorders>
              <w:bottom w:val="single" w:sz="4" w:space="0" w:color="auto"/>
            </w:tcBorders>
            <w:shd w:val="clear" w:color="auto" w:fill="auto"/>
            <w:vAlign w:val="bottom"/>
          </w:tcPr>
          <w:p w14:paraId="083334D5" w14:textId="20568489" w:rsidR="00D40F18" w:rsidRPr="005A6482" w:rsidRDefault="00E50A9C">
            <w:pPr>
              <w:pStyle w:val="BlockText"/>
              <w:ind w:left="0" w:right="-72" w:firstLine="0"/>
              <w:jc w:val="right"/>
              <w:rPr>
                <w:rFonts w:ascii="Arial" w:hAnsi="Arial" w:cs="Arial"/>
                <w:sz w:val="18"/>
                <w:szCs w:val="18"/>
              </w:rPr>
            </w:pPr>
            <w:r>
              <w:rPr>
                <w:rFonts w:ascii="Arial" w:hAnsi="Arial" w:cs="Arial"/>
                <w:sz w:val="18"/>
                <w:szCs w:val="18"/>
              </w:rPr>
              <w:t>1,087,960</w:t>
            </w:r>
          </w:p>
        </w:tc>
        <w:tc>
          <w:tcPr>
            <w:tcW w:w="1166" w:type="dxa"/>
            <w:tcBorders>
              <w:bottom w:val="single" w:sz="4" w:space="0" w:color="auto"/>
            </w:tcBorders>
            <w:shd w:val="clear" w:color="auto" w:fill="auto"/>
            <w:vAlign w:val="bottom"/>
          </w:tcPr>
          <w:p w14:paraId="2F7E8734" w14:textId="2735D5B4" w:rsidR="00D40F18" w:rsidRPr="005A6482" w:rsidRDefault="00E50A9C">
            <w:pPr>
              <w:pStyle w:val="BlockText"/>
              <w:ind w:left="0" w:right="-72" w:firstLine="0"/>
              <w:jc w:val="right"/>
              <w:rPr>
                <w:rFonts w:ascii="Arial" w:hAnsi="Arial" w:cs="Arial"/>
                <w:sz w:val="18"/>
                <w:szCs w:val="18"/>
              </w:rPr>
            </w:pPr>
            <w:r>
              <w:rPr>
                <w:rFonts w:ascii="Arial" w:hAnsi="Arial" w:cs="Arial"/>
                <w:sz w:val="18"/>
                <w:szCs w:val="18"/>
              </w:rPr>
              <w:t>-</w:t>
            </w:r>
          </w:p>
        </w:tc>
        <w:tc>
          <w:tcPr>
            <w:tcW w:w="1102" w:type="dxa"/>
            <w:tcBorders>
              <w:bottom w:val="single" w:sz="4" w:space="0" w:color="auto"/>
            </w:tcBorders>
            <w:shd w:val="clear" w:color="auto" w:fill="auto"/>
            <w:vAlign w:val="bottom"/>
          </w:tcPr>
          <w:p w14:paraId="2415ACBA" w14:textId="57541FD9" w:rsidR="00D40F18" w:rsidRPr="005A6482" w:rsidRDefault="00E50A9C">
            <w:pPr>
              <w:pStyle w:val="BlockText"/>
              <w:ind w:left="0" w:right="-72" w:firstLine="0"/>
              <w:jc w:val="right"/>
              <w:rPr>
                <w:rFonts w:ascii="Arial" w:hAnsi="Arial" w:cs="Arial"/>
                <w:sz w:val="18"/>
                <w:szCs w:val="18"/>
              </w:rPr>
            </w:pPr>
            <w:r>
              <w:rPr>
                <w:rFonts w:ascii="Arial" w:hAnsi="Arial" w:cs="Arial"/>
                <w:sz w:val="18"/>
                <w:szCs w:val="18"/>
              </w:rPr>
              <w:t>-</w:t>
            </w:r>
          </w:p>
        </w:tc>
        <w:tc>
          <w:tcPr>
            <w:tcW w:w="1134" w:type="dxa"/>
            <w:tcBorders>
              <w:bottom w:val="single" w:sz="4" w:space="0" w:color="auto"/>
            </w:tcBorders>
            <w:shd w:val="clear" w:color="auto" w:fill="auto"/>
            <w:vAlign w:val="bottom"/>
          </w:tcPr>
          <w:p w14:paraId="6E9013CD" w14:textId="5156B048" w:rsidR="00D40F18" w:rsidRPr="005A6482" w:rsidRDefault="00E50A9C">
            <w:pPr>
              <w:pStyle w:val="BlockText"/>
              <w:ind w:left="0" w:right="-72" w:firstLine="0"/>
              <w:jc w:val="right"/>
              <w:rPr>
                <w:rFonts w:ascii="Arial" w:hAnsi="Arial" w:cs="Arial"/>
                <w:sz w:val="18"/>
                <w:szCs w:val="18"/>
              </w:rPr>
            </w:pPr>
            <w:r>
              <w:rPr>
                <w:rFonts w:ascii="Arial" w:hAnsi="Arial" w:cs="Arial"/>
                <w:sz w:val="18"/>
                <w:szCs w:val="18"/>
              </w:rPr>
              <w:t>1,087,960</w:t>
            </w:r>
          </w:p>
        </w:tc>
        <w:tc>
          <w:tcPr>
            <w:tcW w:w="1276" w:type="dxa"/>
            <w:tcBorders>
              <w:bottom w:val="single" w:sz="4" w:space="0" w:color="auto"/>
            </w:tcBorders>
            <w:shd w:val="clear" w:color="auto" w:fill="auto"/>
            <w:vAlign w:val="bottom"/>
          </w:tcPr>
          <w:p w14:paraId="285498D2" w14:textId="05B59BF1" w:rsidR="00D40F18" w:rsidRPr="005A6482" w:rsidRDefault="00E50A9C">
            <w:pPr>
              <w:pStyle w:val="BlockText"/>
              <w:ind w:left="0" w:right="-72" w:firstLine="0"/>
              <w:jc w:val="right"/>
              <w:rPr>
                <w:rFonts w:ascii="Arial" w:hAnsi="Arial" w:cstheme="minorBidi"/>
                <w:sz w:val="18"/>
                <w:szCs w:val="18"/>
                <w:cs/>
              </w:rPr>
            </w:pPr>
            <w:r>
              <w:rPr>
                <w:rFonts w:ascii="Arial" w:hAnsi="Arial" w:cstheme="minorBidi"/>
                <w:sz w:val="18"/>
                <w:szCs w:val="18"/>
              </w:rPr>
              <w:t>-</w:t>
            </w:r>
          </w:p>
        </w:tc>
      </w:tr>
    </w:tbl>
    <w:p w14:paraId="13123BA6" w14:textId="77777777" w:rsidR="00D40F18" w:rsidRPr="005A6482" w:rsidRDefault="00D40F18" w:rsidP="00D40F18">
      <w:pPr>
        <w:spacing w:after="0" w:line="240" w:lineRule="auto"/>
        <w:jc w:val="both"/>
        <w:rPr>
          <w:rFonts w:ascii="Arial" w:hAnsi="Arial"/>
          <w:sz w:val="18"/>
          <w:lang w:bidi="th-TH"/>
        </w:rPr>
      </w:pPr>
    </w:p>
    <w:p w14:paraId="00F273C7" w14:textId="106D7F6B" w:rsidR="00D40F18" w:rsidRPr="005A6482" w:rsidRDefault="00D40F18" w:rsidP="00AF6F3C">
      <w:pPr>
        <w:spacing w:after="0" w:line="240" w:lineRule="auto"/>
        <w:ind w:left="539"/>
        <w:jc w:val="both"/>
        <w:rPr>
          <w:rFonts w:ascii="Arial" w:hAnsi="Arial"/>
          <w:sz w:val="18"/>
          <w:lang w:bidi="th-TH"/>
        </w:rPr>
      </w:pPr>
      <w:r w:rsidRPr="005A6482">
        <w:rPr>
          <w:rFonts w:ascii="Arial" w:hAnsi="Arial"/>
          <w:sz w:val="18"/>
          <w:lang w:bidi="th-TH"/>
        </w:rPr>
        <w:t xml:space="preserve">The book value of liabilities from financial </w:t>
      </w:r>
      <w:proofErr w:type="gramStart"/>
      <w:r w:rsidRPr="005A6482">
        <w:rPr>
          <w:rFonts w:ascii="Arial" w:hAnsi="Arial"/>
          <w:sz w:val="18"/>
          <w:lang w:bidi="th-TH"/>
        </w:rPr>
        <w:t>guarantee</w:t>
      </w:r>
      <w:proofErr w:type="gramEnd"/>
      <w:r w:rsidRPr="005A6482">
        <w:rPr>
          <w:rFonts w:ascii="Arial" w:hAnsi="Arial"/>
          <w:sz w:val="18"/>
          <w:lang w:bidi="th-TH"/>
        </w:rPr>
        <w:t xml:space="preserve"> contracts is recogni</w:t>
      </w:r>
      <w:r w:rsidR="00AF6F3C" w:rsidRPr="005A6482">
        <w:rPr>
          <w:rFonts w:ascii="Arial" w:hAnsi="Arial"/>
          <w:sz w:val="18"/>
          <w:lang w:bidi="th-TH"/>
        </w:rPr>
        <w:t>s</w:t>
      </w:r>
      <w:r w:rsidRPr="005A6482">
        <w:rPr>
          <w:rFonts w:ascii="Arial" w:hAnsi="Arial"/>
          <w:sz w:val="18"/>
          <w:lang w:bidi="th-TH"/>
        </w:rPr>
        <w:t>ed as part of other non-current liabilities (Note 26).</w:t>
      </w:r>
    </w:p>
    <w:p w14:paraId="705055E8" w14:textId="77777777" w:rsidR="00D40F18" w:rsidRPr="005A6482" w:rsidRDefault="00D40F18" w:rsidP="00D40F18">
      <w:pPr>
        <w:spacing w:after="0" w:line="240" w:lineRule="auto"/>
        <w:jc w:val="both"/>
        <w:rPr>
          <w:rFonts w:ascii="Arial" w:hAnsi="Arial"/>
          <w:sz w:val="18"/>
          <w:lang w:bidi="th-TH"/>
        </w:rPr>
      </w:pPr>
    </w:p>
    <w:p w14:paraId="2CC9DF9E" w14:textId="010DDD8F" w:rsidR="00E50A9C" w:rsidRDefault="00E50A9C">
      <w:pPr>
        <w:rPr>
          <w:rFonts w:ascii="Arial" w:eastAsia="Arial Unicode MS" w:hAnsi="Arial"/>
          <w:sz w:val="18"/>
          <w:szCs w:val="18"/>
          <w:lang w:bidi="th-TH"/>
        </w:rPr>
      </w:pPr>
      <w:r>
        <w:rPr>
          <w:rFonts w:ascii="Arial" w:eastAsia="Arial Unicode MS" w:hAnsi="Arial"/>
          <w:sz w:val="18"/>
          <w:szCs w:val="18"/>
          <w:lang w:bidi="th-TH"/>
        </w:rPr>
        <w:br w:type="page"/>
      </w:r>
    </w:p>
    <w:p w14:paraId="1F9899E8" w14:textId="77777777" w:rsidR="000237AE" w:rsidRPr="005A6482" w:rsidRDefault="000237AE" w:rsidP="00710F9B">
      <w:pPr>
        <w:spacing w:after="0" w:line="240" w:lineRule="auto"/>
        <w:rPr>
          <w:rFonts w:ascii="Arial" w:eastAsia="Arial Unicode MS" w:hAnsi="Arial"/>
          <w:sz w:val="18"/>
          <w:szCs w:val="18"/>
          <w:lang w:bidi="th-TH"/>
        </w:rPr>
      </w:pPr>
    </w:p>
    <w:p w14:paraId="6AA7CBEF" w14:textId="5AF9484B" w:rsidR="0024492C" w:rsidRPr="005A6482" w:rsidRDefault="000C7810" w:rsidP="00710F9B">
      <w:pPr>
        <w:pStyle w:val="Heading2"/>
        <w:ind w:left="539" w:hanging="539"/>
        <w:rPr>
          <w:rFonts w:cstheme="minorBidi"/>
          <w:color w:val="auto"/>
          <w:cs/>
        </w:rPr>
      </w:pPr>
      <w:r w:rsidRPr="005A6482">
        <w:rPr>
          <w:color w:val="auto"/>
        </w:rPr>
        <w:t>5</w:t>
      </w:r>
      <w:r w:rsidR="0024492C" w:rsidRPr="005A6482">
        <w:rPr>
          <w:color w:val="auto"/>
        </w:rPr>
        <w:t>.</w:t>
      </w:r>
      <w:r w:rsidRPr="005A6482">
        <w:rPr>
          <w:color w:val="auto"/>
        </w:rPr>
        <w:t>2</w:t>
      </w:r>
      <w:r w:rsidR="0024492C" w:rsidRPr="005A6482">
        <w:rPr>
          <w:color w:val="auto"/>
        </w:rPr>
        <w:t xml:space="preserve"> </w:t>
      </w:r>
      <w:r w:rsidR="0024492C" w:rsidRPr="005A6482">
        <w:rPr>
          <w:color w:val="auto"/>
        </w:rPr>
        <w:tab/>
        <w:t>Capital management</w:t>
      </w:r>
    </w:p>
    <w:p w14:paraId="42478816" w14:textId="77777777" w:rsidR="0024492C" w:rsidRPr="005A6482" w:rsidRDefault="0024492C" w:rsidP="00710F9B">
      <w:pPr>
        <w:spacing w:after="0" w:line="240" w:lineRule="auto"/>
        <w:ind w:left="540"/>
        <w:jc w:val="both"/>
        <w:rPr>
          <w:rFonts w:ascii="Arial" w:eastAsia="Arial Unicode MS" w:hAnsi="Arial" w:cs="Arial"/>
          <w:sz w:val="18"/>
          <w:szCs w:val="18"/>
          <w:lang w:bidi="th-TH"/>
        </w:rPr>
      </w:pPr>
    </w:p>
    <w:p w14:paraId="4D3C7BEC" w14:textId="77777777" w:rsidR="0024492C" w:rsidRPr="005A6482" w:rsidRDefault="0024492C" w:rsidP="00710F9B">
      <w:pPr>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The objectives when managing capital are to:</w:t>
      </w:r>
    </w:p>
    <w:p w14:paraId="246AF4F6" w14:textId="77777777" w:rsidR="0024492C" w:rsidRPr="005A6482" w:rsidRDefault="0024492C" w:rsidP="00710F9B">
      <w:pPr>
        <w:spacing w:after="0" w:line="240" w:lineRule="auto"/>
        <w:ind w:left="540"/>
        <w:jc w:val="both"/>
        <w:rPr>
          <w:rFonts w:ascii="Arial" w:hAnsi="Arial" w:cs="Arial"/>
          <w:sz w:val="18"/>
          <w:szCs w:val="18"/>
        </w:rPr>
      </w:pPr>
    </w:p>
    <w:p w14:paraId="36444E3F" w14:textId="77777777" w:rsidR="0024492C" w:rsidRPr="005A6482" w:rsidRDefault="0024492C"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safeguard their ability to continue as a going concern, to provide returns for shareholders and benefits for other stakeholders, and</w:t>
      </w:r>
    </w:p>
    <w:p w14:paraId="757A884C" w14:textId="44C4B1DE" w:rsidR="0024492C" w:rsidRPr="005A6482" w:rsidRDefault="0024492C" w:rsidP="00083728">
      <w:pPr>
        <w:numPr>
          <w:ilvl w:val="0"/>
          <w:numId w:val="2"/>
        </w:numPr>
        <w:spacing w:after="0" w:line="240" w:lineRule="auto"/>
        <w:ind w:left="900"/>
        <w:contextualSpacing/>
        <w:jc w:val="both"/>
        <w:rPr>
          <w:rFonts w:ascii="Arial" w:eastAsia="Cambria" w:hAnsi="Arial" w:cs="Arial"/>
          <w:sz w:val="18"/>
          <w:szCs w:val="18"/>
        </w:rPr>
      </w:pPr>
      <w:r w:rsidRPr="005A6482">
        <w:rPr>
          <w:rFonts w:ascii="Arial" w:eastAsia="Cambria" w:hAnsi="Arial" w:cs="Arial"/>
          <w:sz w:val="18"/>
          <w:szCs w:val="18"/>
        </w:rPr>
        <w:t xml:space="preserve">maintain an optimal capital structure to reduce the cost of </w:t>
      </w:r>
      <w:r w:rsidR="00A6059E" w:rsidRPr="005A6482">
        <w:rPr>
          <w:rFonts w:ascii="Arial" w:eastAsia="Cambria" w:hAnsi="Arial" w:cs="Arial"/>
          <w:sz w:val="18"/>
          <w:szCs w:val="18"/>
        </w:rPr>
        <w:t>capital.</w:t>
      </w:r>
    </w:p>
    <w:p w14:paraId="78CBBB66" w14:textId="77777777" w:rsidR="0024492C" w:rsidRPr="005A6482" w:rsidRDefault="0024492C" w:rsidP="00710F9B">
      <w:pPr>
        <w:spacing w:after="0" w:line="240" w:lineRule="auto"/>
        <w:ind w:left="540"/>
        <w:jc w:val="both"/>
        <w:rPr>
          <w:rFonts w:ascii="Arial" w:eastAsia="Arial Unicode MS" w:hAnsi="Arial" w:cs="Arial"/>
          <w:sz w:val="18"/>
          <w:szCs w:val="18"/>
          <w:lang w:bidi="th-TH"/>
        </w:rPr>
      </w:pPr>
    </w:p>
    <w:p w14:paraId="3AE1388F" w14:textId="77777777" w:rsidR="0024492C" w:rsidRPr="005A6482" w:rsidRDefault="0024492C" w:rsidP="00710F9B">
      <w:pPr>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The Group monitors capital based on gearing ratio which is determined by dividing net debt with equity.</w:t>
      </w:r>
    </w:p>
    <w:p w14:paraId="58AD1E0D" w14:textId="77777777" w:rsidR="00141AC2" w:rsidRPr="005A6482" w:rsidRDefault="00141AC2" w:rsidP="00710F9B">
      <w:pPr>
        <w:spacing w:after="0" w:line="240" w:lineRule="auto"/>
        <w:ind w:left="540"/>
        <w:jc w:val="both"/>
        <w:rPr>
          <w:rFonts w:ascii="Arial" w:eastAsia="Arial Unicode MS" w:hAnsi="Arial" w:cs="Arial"/>
          <w:sz w:val="18"/>
          <w:szCs w:val="18"/>
          <w:lang w:bidi="th-TH"/>
        </w:rPr>
      </w:pPr>
    </w:p>
    <w:p w14:paraId="744A1F8F" w14:textId="77777777" w:rsidR="00141AC2" w:rsidRPr="005A6482" w:rsidRDefault="00141AC2" w:rsidP="00710F9B">
      <w:pPr>
        <w:spacing w:after="0" w:line="240" w:lineRule="auto"/>
        <w:ind w:left="540"/>
        <w:jc w:val="both"/>
        <w:rPr>
          <w:rFonts w:ascii="Arial" w:eastAsia="Arial Unicode MS" w:hAnsi="Arial" w:cs="Arial"/>
          <w:sz w:val="18"/>
          <w:szCs w:val="18"/>
          <w:lang w:bidi="th-TH"/>
        </w:rPr>
      </w:pPr>
    </w:p>
    <w:p w14:paraId="37B31A34" w14:textId="334B1D12" w:rsidR="00474A31" w:rsidRPr="005A6482" w:rsidRDefault="00922D02" w:rsidP="00474A31">
      <w:pPr>
        <w:spacing w:after="0" w:line="240" w:lineRule="auto"/>
        <w:ind w:left="540"/>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Loan covenants</w:t>
      </w:r>
    </w:p>
    <w:p w14:paraId="6D0107AB" w14:textId="77777777" w:rsidR="00474A31" w:rsidRPr="005A6482" w:rsidRDefault="00474A31" w:rsidP="00474A31">
      <w:pPr>
        <w:spacing w:after="0" w:line="240" w:lineRule="auto"/>
        <w:ind w:left="540"/>
        <w:jc w:val="both"/>
        <w:rPr>
          <w:rFonts w:ascii="Arial" w:eastAsia="Arial Unicode MS" w:hAnsi="Arial" w:cs="Arial"/>
          <w:sz w:val="18"/>
          <w:szCs w:val="18"/>
          <w:lang w:bidi="th-TH"/>
        </w:rPr>
      </w:pPr>
    </w:p>
    <w:p w14:paraId="5B900F99" w14:textId="75410FEE" w:rsidR="00474A31" w:rsidRPr="005A6482" w:rsidRDefault="00474A31" w:rsidP="00474A31">
      <w:pPr>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Under the terms of the long-term loan from the financial institution, the</w:t>
      </w:r>
      <w:r w:rsidR="00527F2B" w:rsidRPr="005A6482">
        <w:rPr>
          <w:rFonts w:ascii="Arial" w:eastAsia="Arial Unicode MS" w:hAnsi="Arial" w:cs="Arial"/>
          <w:sz w:val="18"/>
          <w:szCs w:val="18"/>
          <w:lang w:bidi="th-TH"/>
        </w:rPr>
        <w:t xml:space="preserve"> G</w:t>
      </w:r>
      <w:r w:rsidRPr="005A6482">
        <w:rPr>
          <w:rFonts w:ascii="Arial" w:eastAsia="Arial Unicode MS" w:hAnsi="Arial" w:cs="Arial"/>
          <w:sz w:val="18"/>
          <w:szCs w:val="18"/>
          <w:lang w:bidi="th-TH"/>
        </w:rPr>
        <w:t xml:space="preserve">roup is required to </w:t>
      </w:r>
      <w:r w:rsidR="002F603D" w:rsidRPr="005A6482">
        <w:rPr>
          <w:rFonts w:ascii="Arial" w:eastAsia="Arial Unicode MS" w:hAnsi="Arial" w:cs="Arial"/>
          <w:sz w:val="18"/>
          <w:szCs w:val="18"/>
          <w:lang w:bidi="th-TH"/>
        </w:rPr>
        <w:t xml:space="preserve">comply with the following </w:t>
      </w:r>
      <w:r w:rsidRPr="005A6482">
        <w:rPr>
          <w:rFonts w:ascii="Arial" w:eastAsia="Arial Unicode MS" w:hAnsi="Arial" w:cs="Arial"/>
          <w:sz w:val="18"/>
          <w:szCs w:val="18"/>
          <w:lang w:bidi="th-TH"/>
        </w:rPr>
        <w:t xml:space="preserve">financial </w:t>
      </w:r>
      <w:r w:rsidR="002F603D" w:rsidRPr="005A6482">
        <w:rPr>
          <w:rFonts w:ascii="Arial" w:eastAsia="Arial Unicode MS" w:hAnsi="Arial" w:cs="Arial"/>
          <w:sz w:val="18"/>
          <w:szCs w:val="18"/>
          <w:lang w:bidi="th-TH"/>
        </w:rPr>
        <w:t>covenants</w:t>
      </w:r>
      <w:r w:rsidRPr="005A6482">
        <w:rPr>
          <w:rFonts w:ascii="Arial" w:eastAsia="Arial Unicode MS" w:hAnsi="Arial" w:cs="Arial"/>
          <w:sz w:val="18"/>
          <w:szCs w:val="18"/>
          <w:lang w:bidi="th-TH"/>
        </w:rPr>
        <w:t>, calculated according to the method agreed upon with the financial institution</w:t>
      </w:r>
      <w:r w:rsidR="00431CB5" w:rsidRPr="005A6482">
        <w:rPr>
          <w:rFonts w:ascii="Arial" w:eastAsia="Arial Unicode MS" w:hAnsi="Arial" w:cs="Arial"/>
          <w:sz w:val="18"/>
          <w:szCs w:val="18"/>
          <w:lang w:bidi="th-TH"/>
        </w:rPr>
        <w:t>s</w:t>
      </w:r>
      <w:r w:rsidRPr="005A6482">
        <w:rPr>
          <w:rFonts w:ascii="Arial" w:eastAsia="Arial Unicode MS" w:hAnsi="Arial" w:cs="Arial"/>
          <w:sz w:val="18"/>
          <w:szCs w:val="18"/>
          <w:lang w:bidi="th-TH"/>
        </w:rPr>
        <w:t>. These can be summari</w:t>
      </w:r>
      <w:r w:rsidR="00431CB5" w:rsidRPr="005A6482">
        <w:rPr>
          <w:rFonts w:ascii="Arial" w:eastAsia="Arial Unicode MS" w:hAnsi="Arial" w:cs="Arial"/>
          <w:sz w:val="18"/>
          <w:szCs w:val="18"/>
          <w:lang w:bidi="th-TH"/>
        </w:rPr>
        <w:t>s</w:t>
      </w:r>
      <w:r w:rsidRPr="005A6482">
        <w:rPr>
          <w:rFonts w:ascii="Arial" w:eastAsia="Arial Unicode MS" w:hAnsi="Arial" w:cs="Arial"/>
          <w:sz w:val="18"/>
          <w:szCs w:val="18"/>
          <w:lang w:bidi="th-TH"/>
        </w:rPr>
        <w:t>ed as follows:</w:t>
      </w:r>
    </w:p>
    <w:p w14:paraId="40B350C0" w14:textId="77777777" w:rsidR="00474A31" w:rsidRPr="005A6482" w:rsidRDefault="00474A31" w:rsidP="00474A31">
      <w:pPr>
        <w:spacing w:after="0" w:line="240" w:lineRule="auto"/>
        <w:ind w:left="540"/>
        <w:jc w:val="both"/>
        <w:rPr>
          <w:rFonts w:ascii="Arial" w:eastAsia="Arial Unicode MS" w:hAnsi="Arial" w:cs="Arial"/>
          <w:sz w:val="18"/>
          <w:szCs w:val="18"/>
          <w:lang w:bidi="th-TH"/>
        </w:rPr>
      </w:pPr>
    </w:p>
    <w:p w14:paraId="3A2DAC5E" w14:textId="34D2B6E8" w:rsidR="00474A31" w:rsidRPr="005A6482" w:rsidRDefault="00474A31" w:rsidP="00AF6F3C">
      <w:pPr>
        <w:pStyle w:val="ListParagraph"/>
        <w:numPr>
          <w:ilvl w:val="0"/>
          <w:numId w:val="16"/>
        </w:num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Debt-to-Equity </w:t>
      </w:r>
      <w:r w:rsidR="002E2AB1" w:rsidRPr="005A6482">
        <w:rPr>
          <w:rFonts w:ascii="Arial" w:eastAsia="Arial Unicode MS" w:hAnsi="Arial" w:cs="Arial"/>
          <w:sz w:val="18"/>
          <w:szCs w:val="18"/>
          <w:lang w:bidi="th-TH"/>
        </w:rPr>
        <w:t>r</w:t>
      </w:r>
      <w:r w:rsidRPr="005A6482">
        <w:rPr>
          <w:rFonts w:ascii="Arial" w:eastAsia="Arial Unicode MS" w:hAnsi="Arial" w:cs="Arial"/>
          <w:sz w:val="18"/>
          <w:szCs w:val="18"/>
          <w:lang w:bidi="th-TH"/>
        </w:rPr>
        <w:t>atio (D/E Ratio): not exceeding 2.50 times</w:t>
      </w:r>
    </w:p>
    <w:p w14:paraId="053A6B18" w14:textId="0815FD19" w:rsidR="00474A31" w:rsidRPr="005A6482" w:rsidRDefault="00474A31" w:rsidP="00AF6F3C">
      <w:pPr>
        <w:pStyle w:val="ListParagraph"/>
        <w:numPr>
          <w:ilvl w:val="0"/>
          <w:numId w:val="16"/>
        </w:num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Debt Service Coverage Ratio (DSCR): not less than 1.25 times</w:t>
      </w:r>
    </w:p>
    <w:p w14:paraId="2D2B1C23" w14:textId="51CD12EC" w:rsidR="00474A31" w:rsidRPr="005A6482" w:rsidRDefault="00474A31" w:rsidP="00AF6F3C">
      <w:pPr>
        <w:pStyle w:val="ListParagraph"/>
        <w:numPr>
          <w:ilvl w:val="0"/>
          <w:numId w:val="16"/>
        </w:num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Inventory </w:t>
      </w:r>
      <w:r w:rsidR="002E2AB1" w:rsidRPr="005A6482">
        <w:rPr>
          <w:rFonts w:ascii="Arial" w:eastAsia="Arial Unicode MS" w:hAnsi="Arial" w:cs="Arial"/>
          <w:sz w:val="18"/>
          <w:szCs w:val="18"/>
          <w:lang w:bidi="th-TH"/>
        </w:rPr>
        <w:t>d</w:t>
      </w:r>
      <w:r w:rsidRPr="005A6482">
        <w:rPr>
          <w:rFonts w:ascii="Arial" w:eastAsia="Arial Unicode MS" w:hAnsi="Arial" w:cs="Arial"/>
          <w:sz w:val="18"/>
          <w:szCs w:val="18"/>
          <w:lang w:bidi="th-TH"/>
        </w:rPr>
        <w:t xml:space="preserve">ays on </w:t>
      </w:r>
      <w:r w:rsidR="002E2AB1" w:rsidRPr="005A6482">
        <w:rPr>
          <w:rFonts w:ascii="Arial" w:eastAsia="Arial Unicode MS" w:hAnsi="Arial" w:cs="Arial"/>
          <w:sz w:val="18"/>
          <w:szCs w:val="18"/>
          <w:lang w:bidi="th-TH"/>
        </w:rPr>
        <w:t>h</w:t>
      </w:r>
      <w:r w:rsidRPr="005A6482">
        <w:rPr>
          <w:rFonts w:ascii="Arial" w:eastAsia="Arial Unicode MS" w:hAnsi="Arial" w:cs="Arial"/>
          <w:sz w:val="18"/>
          <w:szCs w:val="18"/>
          <w:lang w:bidi="th-TH"/>
        </w:rPr>
        <w:t>and: not exceeding 70 days</w:t>
      </w:r>
    </w:p>
    <w:p w14:paraId="69E328D4" w14:textId="77777777" w:rsidR="00474A31" w:rsidRPr="005A6482" w:rsidRDefault="00474A31" w:rsidP="00474A31">
      <w:pPr>
        <w:spacing w:after="0" w:line="240" w:lineRule="auto"/>
        <w:ind w:left="540"/>
        <w:jc w:val="both"/>
        <w:rPr>
          <w:rFonts w:ascii="Arial" w:eastAsia="Arial Unicode MS" w:hAnsi="Arial" w:cs="Arial"/>
          <w:sz w:val="18"/>
          <w:szCs w:val="18"/>
          <w:lang w:bidi="th-TH"/>
        </w:rPr>
      </w:pPr>
    </w:p>
    <w:p w14:paraId="1F0ACC00" w14:textId="0E105124" w:rsidR="00141AC2" w:rsidRPr="005A6482" w:rsidRDefault="00474A31" w:rsidP="00474A31">
      <w:pPr>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Group </w:t>
      </w:r>
      <w:r w:rsidR="00BF4C8F" w:rsidRPr="005A6482">
        <w:rPr>
          <w:rFonts w:ascii="Arial" w:eastAsia="Arial Unicode MS" w:hAnsi="Arial" w:cs="Arial"/>
          <w:sz w:val="18"/>
          <w:szCs w:val="18"/>
          <w:lang w:bidi="th-TH"/>
        </w:rPr>
        <w:t>has complied with these covenants.</w:t>
      </w:r>
      <w:r w:rsidRPr="005A6482">
        <w:rPr>
          <w:rFonts w:ascii="Arial" w:eastAsia="Arial Unicode MS" w:hAnsi="Arial" w:cs="Arial"/>
          <w:sz w:val="18"/>
          <w:szCs w:val="18"/>
          <w:lang w:bidi="th-TH"/>
        </w:rPr>
        <w:t xml:space="preserve"> </w:t>
      </w:r>
      <w:r w:rsidR="00E45FB5" w:rsidRPr="005A6482">
        <w:rPr>
          <w:rFonts w:ascii="Arial" w:eastAsia="Arial Unicode MS" w:hAnsi="Arial" w:cs="Arial"/>
          <w:sz w:val="18"/>
          <w:szCs w:val="18"/>
          <w:lang w:bidi="th-TH"/>
        </w:rPr>
        <w:t>T</w:t>
      </w:r>
      <w:r w:rsidRPr="005A6482">
        <w:rPr>
          <w:rFonts w:ascii="Arial" w:eastAsia="Arial Unicode MS" w:hAnsi="Arial" w:cs="Arial"/>
          <w:sz w:val="18"/>
          <w:szCs w:val="18"/>
          <w:lang w:bidi="th-TH"/>
        </w:rPr>
        <w:t xml:space="preserve">he </w:t>
      </w:r>
      <w:r w:rsidR="00E45FB5" w:rsidRPr="005A6482">
        <w:rPr>
          <w:rFonts w:ascii="Arial" w:eastAsia="Arial Unicode MS" w:hAnsi="Arial" w:cs="Arial"/>
          <w:sz w:val="18"/>
          <w:szCs w:val="18"/>
          <w:lang w:bidi="th-TH"/>
        </w:rPr>
        <w:t>G</w:t>
      </w:r>
      <w:r w:rsidRPr="005A6482">
        <w:rPr>
          <w:rFonts w:ascii="Arial" w:eastAsia="Arial Unicode MS" w:hAnsi="Arial" w:cs="Arial"/>
          <w:sz w:val="18"/>
          <w:szCs w:val="18"/>
          <w:lang w:bidi="th-TH"/>
        </w:rPr>
        <w:t>roup has the following ratios:</w:t>
      </w:r>
    </w:p>
    <w:p w14:paraId="221520BC" w14:textId="77777777" w:rsidR="00C04081" w:rsidRPr="005A6482" w:rsidRDefault="00C04081" w:rsidP="00474A31">
      <w:pPr>
        <w:spacing w:after="0" w:line="240" w:lineRule="auto"/>
        <w:ind w:left="540"/>
        <w:jc w:val="both"/>
        <w:rPr>
          <w:rFonts w:ascii="Arial" w:eastAsia="Arial Unicode MS" w:hAnsi="Arial" w:cs="Arial"/>
          <w:sz w:val="18"/>
          <w:szCs w:val="18"/>
          <w:lang w:bidi="th-TH"/>
        </w:rPr>
      </w:pPr>
    </w:p>
    <w:tbl>
      <w:tblPr>
        <w:tblW w:w="8879" w:type="dxa"/>
        <w:tblInd w:w="567" w:type="dxa"/>
        <w:tblLayout w:type="fixed"/>
        <w:tblLook w:val="04A0" w:firstRow="1" w:lastRow="0" w:firstColumn="1" w:lastColumn="0" w:noHBand="0" w:noVBand="1"/>
      </w:tblPr>
      <w:tblGrid>
        <w:gridCol w:w="3119"/>
        <w:gridCol w:w="1440"/>
        <w:gridCol w:w="1440"/>
        <w:gridCol w:w="1440"/>
        <w:gridCol w:w="1440"/>
      </w:tblGrid>
      <w:tr w:rsidR="00537EDE" w:rsidRPr="005A6482" w14:paraId="6EF84272" w14:textId="77777777">
        <w:trPr>
          <w:trHeight w:val="20"/>
        </w:trPr>
        <w:tc>
          <w:tcPr>
            <w:tcW w:w="3119" w:type="dxa"/>
            <w:shd w:val="clear" w:color="auto" w:fill="auto"/>
            <w:vAlign w:val="bottom"/>
          </w:tcPr>
          <w:p w14:paraId="4B41635F" w14:textId="77777777" w:rsidR="00537EDE" w:rsidRPr="005A6482" w:rsidRDefault="00537EDE">
            <w:pPr>
              <w:tabs>
                <w:tab w:val="right" w:pos="10890"/>
              </w:tabs>
              <w:autoSpaceDE w:val="0"/>
              <w:autoSpaceDN w:val="0"/>
              <w:spacing w:after="0" w:line="240" w:lineRule="auto"/>
              <w:ind w:left="101" w:right="-72" w:hanging="187"/>
              <w:rPr>
                <w:rFonts w:ascii="Arial" w:eastAsia="Arial" w:hAnsi="Arial" w:cs="Arial"/>
                <w:sz w:val="18"/>
                <w:szCs w:val="18"/>
                <w:lang w:eastAsia="en-GB" w:bidi="th-TH"/>
              </w:rPr>
            </w:pPr>
          </w:p>
        </w:tc>
        <w:tc>
          <w:tcPr>
            <w:tcW w:w="2880" w:type="dxa"/>
            <w:gridSpan w:val="2"/>
            <w:tcBorders>
              <w:left w:val="nil"/>
              <w:bottom w:val="single" w:sz="4" w:space="0" w:color="auto"/>
              <w:right w:val="nil"/>
            </w:tcBorders>
            <w:shd w:val="clear" w:color="auto" w:fill="auto"/>
            <w:vAlign w:val="center"/>
          </w:tcPr>
          <w:p w14:paraId="268E08B5" w14:textId="77777777" w:rsidR="00537EDE" w:rsidRPr="005A6482" w:rsidRDefault="00537EDE">
            <w:pPr>
              <w:autoSpaceDE w:val="0"/>
              <w:autoSpaceDN w:val="0"/>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31F0CF63" w14:textId="77777777" w:rsidR="00537EDE" w:rsidRPr="005A6482" w:rsidRDefault="00537EDE">
            <w:pPr>
              <w:autoSpaceDE w:val="0"/>
              <w:autoSpaceDN w:val="0"/>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880" w:type="dxa"/>
            <w:gridSpan w:val="2"/>
            <w:tcBorders>
              <w:left w:val="nil"/>
              <w:bottom w:val="single" w:sz="4" w:space="0" w:color="auto"/>
              <w:right w:val="nil"/>
            </w:tcBorders>
            <w:shd w:val="clear" w:color="auto" w:fill="auto"/>
            <w:vAlign w:val="center"/>
          </w:tcPr>
          <w:p w14:paraId="7E50D550" w14:textId="77777777" w:rsidR="00537EDE" w:rsidRPr="005A6482" w:rsidRDefault="00537EDE">
            <w:pPr>
              <w:autoSpaceDE w:val="0"/>
              <w:autoSpaceDN w:val="0"/>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7E1461C8" w14:textId="77777777" w:rsidR="00537EDE" w:rsidRPr="005A6482" w:rsidRDefault="00537EDE">
            <w:pPr>
              <w:autoSpaceDE w:val="0"/>
              <w:autoSpaceDN w:val="0"/>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537EDE" w:rsidRPr="005A6482" w14:paraId="0DC43EF5" w14:textId="77777777">
        <w:trPr>
          <w:trHeight w:val="20"/>
        </w:trPr>
        <w:tc>
          <w:tcPr>
            <w:tcW w:w="3119" w:type="dxa"/>
            <w:shd w:val="clear" w:color="auto" w:fill="auto"/>
            <w:vAlign w:val="bottom"/>
          </w:tcPr>
          <w:p w14:paraId="4519F4F1" w14:textId="77777777" w:rsidR="00537EDE" w:rsidRPr="005A6482" w:rsidRDefault="00537EDE">
            <w:pPr>
              <w:tabs>
                <w:tab w:val="right" w:pos="10890"/>
              </w:tabs>
              <w:autoSpaceDE w:val="0"/>
              <w:autoSpaceDN w:val="0"/>
              <w:spacing w:after="0" w:line="240" w:lineRule="auto"/>
              <w:ind w:left="101" w:right="-72" w:hanging="187"/>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 xml:space="preserve">As </w:t>
            </w:r>
            <w:proofErr w:type="gramStart"/>
            <w:r w:rsidRPr="005A6482">
              <w:rPr>
                <w:rFonts w:ascii="Arial" w:eastAsia="Arial" w:hAnsi="Arial" w:cs="Arial"/>
                <w:b/>
                <w:bCs/>
                <w:sz w:val="18"/>
                <w:szCs w:val="18"/>
                <w:lang w:eastAsia="en-GB" w:bidi="th-TH"/>
              </w:rPr>
              <w:t>at</w:t>
            </w:r>
            <w:proofErr w:type="gramEnd"/>
            <w:r w:rsidRPr="005A6482">
              <w:rPr>
                <w:rFonts w:ascii="Arial" w:eastAsia="Arial" w:hAnsi="Arial" w:cs="Arial"/>
                <w:b/>
                <w:bCs/>
                <w:sz w:val="18"/>
                <w:szCs w:val="18"/>
                <w:lang w:eastAsia="en-GB" w:bidi="th-TH"/>
              </w:rPr>
              <w:t xml:space="preserve"> 31 December</w:t>
            </w:r>
          </w:p>
        </w:tc>
        <w:tc>
          <w:tcPr>
            <w:tcW w:w="1440" w:type="dxa"/>
            <w:tcBorders>
              <w:top w:val="single" w:sz="4" w:space="0" w:color="auto"/>
              <w:left w:val="nil"/>
              <w:right w:val="nil"/>
            </w:tcBorders>
            <w:shd w:val="clear" w:color="auto" w:fill="auto"/>
            <w:vAlign w:val="center"/>
          </w:tcPr>
          <w:p w14:paraId="0FD6A030" w14:textId="77777777" w:rsidR="00537EDE" w:rsidRPr="005A6482" w:rsidRDefault="00537EDE">
            <w:pPr>
              <w:autoSpaceDE w:val="0"/>
              <w:autoSpaceDN w:val="0"/>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440" w:type="dxa"/>
            <w:tcBorders>
              <w:top w:val="single" w:sz="4" w:space="0" w:color="auto"/>
              <w:left w:val="nil"/>
              <w:right w:val="nil"/>
            </w:tcBorders>
            <w:shd w:val="clear" w:color="auto" w:fill="auto"/>
            <w:vAlign w:val="center"/>
          </w:tcPr>
          <w:p w14:paraId="37CC14B9" w14:textId="77777777" w:rsidR="00537EDE" w:rsidRPr="005A6482" w:rsidRDefault="00537EDE">
            <w:pPr>
              <w:autoSpaceDE w:val="0"/>
              <w:autoSpaceDN w:val="0"/>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440" w:type="dxa"/>
            <w:tcBorders>
              <w:top w:val="single" w:sz="4" w:space="0" w:color="auto"/>
              <w:left w:val="nil"/>
              <w:right w:val="nil"/>
            </w:tcBorders>
            <w:shd w:val="clear" w:color="auto" w:fill="auto"/>
            <w:vAlign w:val="center"/>
          </w:tcPr>
          <w:p w14:paraId="2B43DB65" w14:textId="77777777" w:rsidR="00537EDE" w:rsidRPr="005A6482" w:rsidRDefault="00537EDE">
            <w:pPr>
              <w:autoSpaceDE w:val="0"/>
              <w:autoSpaceDN w:val="0"/>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440" w:type="dxa"/>
            <w:tcBorders>
              <w:top w:val="single" w:sz="4" w:space="0" w:color="auto"/>
              <w:left w:val="nil"/>
              <w:right w:val="nil"/>
            </w:tcBorders>
            <w:shd w:val="clear" w:color="auto" w:fill="auto"/>
            <w:vAlign w:val="center"/>
          </w:tcPr>
          <w:p w14:paraId="65447187" w14:textId="77777777" w:rsidR="00537EDE" w:rsidRPr="005A6482" w:rsidRDefault="00537EDE">
            <w:pPr>
              <w:autoSpaceDE w:val="0"/>
              <w:autoSpaceDN w:val="0"/>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537EDE" w:rsidRPr="005A6482" w14:paraId="0517A7F7" w14:textId="77777777">
        <w:trPr>
          <w:trHeight w:val="20"/>
        </w:trPr>
        <w:tc>
          <w:tcPr>
            <w:tcW w:w="3119" w:type="dxa"/>
            <w:shd w:val="clear" w:color="auto" w:fill="auto"/>
            <w:hideMark/>
          </w:tcPr>
          <w:p w14:paraId="683DC91B" w14:textId="77777777" w:rsidR="00537EDE" w:rsidRPr="005A6482" w:rsidRDefault="00537EDE">
            <w:pPr>
              <w:autoSpaceDE w:val="0"/>
              <w:autoSpaceDN w:val="0"/>
              <w:spacing w:after="0" w:line="240" w:lineRule="auto"/>
              <w:ind w:left="101" w:right="-72" w:hanging="187"/>
              <w:rPr>
                <w:rFonts w:ascii="Arial" w:eastAsia="Arial" w:hAnsi="Arial" w:cs="Arial"/>
                <w:sz w:val="18"/>
                <w:szCs w:val="18"/>
                <w:lang w:eastAsia="en-GB" w:bidi="th-TH"/>
              </w:rPr>
            </w:pPr>
          </w:p>
        </w:tc>
        <w:tc>
          <w:tcPr>
            <w:tcW w:w="1440" w:type="dxa"/>
            <w:tcBorders>
              <w:top w:val="single" w:sz="4" w:space="0" w:color="auto"/>
            </w:tcBorders>
            <w:shd w:val="clear" w:color="auto" w:fill="auto"/>
            <w:vAlign w:val="bottom"/>
          </w:tcPr>
          <w:p w14:paraId="25590D1E" w14:textId="77777777" w:rsidR="00537EDE" w:rsidRPr="005A6482" w:rsidRDefault="00537EDE">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shd w:val="clear" w:color="auto" w:fill="auto"/>
            <w:vAlign w:val="bottom"/>
          </w:tcPr>
          <w:p w14:paraId="6458F87C" w14:textId="77777777" w:rsidR="00537EDE" w:rsidRPr="005A6482" w:rsidRDefault="00537EDE">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shd w:val="clear" w:color="auto" w:fill="auto"/>
            <w:vAlign w:val="bottom"/>
          </w:tcPr>
          <w:p w14:paraId="44419CEA" w14:textId="77777777" w:rsidR="00537EDE" w:rsidRPr="005A6482" w:rsidRDefault="00537EDE">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shd w:val="clear" w:color="auto" w:fill="auto"/>
            <w:vAlign w:val="bottom"/>
          </w:tcPr>
          <w:p w14:paraId="242D9E1E" w14:textId="77777777" w:rsidR="00537EDE" w:rsidRPr="005A6482" w:rsidRDefault="00537EDE">
            <w:pPr>
              <w:autoSpaceDE w:val="0"/>
              <w:autoSpaceDN w:val="0"/>
              <w:spacing w:after="0" w:line="240" w:lineRule="auto"/>
              <w:ind w:right="-72"/>
              <w:jc w:val="right"/>
              <w:rPr>
                <w:rFonts w:ascii="Arial" w:eastAsia="Arial" w:hAnsi="Arial" w:cs="Arial"/>
                <w:sz w:val="18"/>
                <w:szCs w:val="18"/>
                <w:lang w:eastAsia="en-GB" w:bidi="th-TH"/>
              </w:rPr>
            </w:pPr>
          </w:p>
        </w:tc>
      </w:tr>
      <w:tr w:rsidR="00537EDE" w:rsidRPr="005A6482" w14:paraId="04F759F4" w14:textId="77777777">
        <w:trPr>
          <w:trHeight w:val="20"/>
        </w:trPr>
        <w:tc>
          <w:tcPr>
            <w:tcW w:w="3119" w:type="dxa"/>
            <w:shd w:val="clear" w:color="auto" w:fill="auto"/>
            <w:hideMark/>
          </w:tcPr>
          <w:p w14:paraId="779351A5" w14:textId="61335C56" w:rsidR="00537EDE" w:rsidRPr="005A6482" w:rsidRDefault="007F235E">
            <w:pPr>
              <w:autoSpaceDE w:val="0"/>
              <w:autoSpaceDN w:val="0"/>
              <w:spacing w:after="0" w:line="240" w:lineRule="auto"/>
              <w:ind w:left="101" w:right="-72" w:hanging="187"/>
              <w:rPr>
                <w:rFonts w:ascii="Arial" w:eastAsia="Arial" w:hAnsi="Arial" w:cs="Arial"/>
                <w:sz w:val="18"/>
                <w:szCs w:val="18"/>
                <w:lang w:eastAsia="en-GB" w:bidi="th-TH"/>
              </w:rPr>
            </w:pPr>
            <w:r w:rsidRPr="005A6482">
              <w:rPr>
                <w:rFonts w:ascii="Arial" w:hAnsi="Arial" w:cs="Arial"/>
                <w:sz w:val="18"/>
                <w:szCs w:val="18"/>
              </w:rPr>
              <w:t xml:space="preserve">Debt-to-Equity </w:t>
            </w:r>
            <w:r w:rsidR="002E2AB1" w:rsidRPr="005A6482">
              <w:rPr>
                <w:rFonts w:ascii="Arial" w:hAnsi="Arial" w:cs="Arial"/>
                <w:sz w:val="18"/>
                <w:szCs w:val="18"/>
              </w:rPr>
              <w:t>r</w:t>
            </w:r>
            <w:r w:rsidRPr="005A6482">
              <w:rPr>
                <w:rFonts w:ascii="Arial" w:hAnsi="Arial" w:cs="Arial"/>
                <w:sz w:val="18"/>
                <w:szCs w:val="18"/>
              </w:rPr>
              <w:t>atio (D/E Ratio)</w:t>
            </w:r>
          </w:p>
        </w:tc>
        <w:tc>
          <w:tcPr>
            <w:tcW w:w="1440" w:type="dxa"/>
            <w:shd w:val="clear" w:color="auto" w:fill="auto"/>
          </w:tcPr>
          <w:p w14:paraId="69B01981" w14:textId="7AA37C15" w:rsidR="00537EDE" w:rsidRPr="005A6482" w:rsidRDefault="00122C8F">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2.02</w:t>
            </w:r>
          </w:p>
        </w:tc>
        <w:tc>
          <w:tcPr>
            <w:tcW w:w="1440" w:type="dxa"/>
            <w:shd w:val="clear" w:color="auto" w:fill="auto"/>
          </w:tcPr>
          <w:p w14:paraId="23CF5FBA" w14:textId="46175328" w:rsidR="00537EDE" w:rsidRPr="005A6482" w:rsidRDefault="00FF6676">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1.81</w:t>
            </w:r>
          </w:p>
        </w:tc>
        <w:tc>
          <w:tcPr>
            <w:tcW w:w="1440" w:type="dxa"/>
            <w:shd w:val="clear" w:color="auto" w:fill="auto"/>
          </w:tcPr>
          <w:p w14:paraId="659831B1" w14:textId="2A0E4CEB" w:rsidR="00537EDE" w:rsidRPr="005A6482" w:rsidRDefault="00FF6676">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2.11</w:t>
            </w:r>
          </w:p>
        </w:tc>
        <w:tc>
          <w:tcPr>
            <w:tcW w:w="1440" w:type="dxa"/>
            <w:shd w:val="clear" w:color="auto" w:fill="auto"/>
          </w:tcPr>
          <w:p w14:paraId="1AB74C50" w14:textId="447DB4D3" w:rsidR="00537EDE" w:rsidRPr="005A6482" w:rsidRDefault="00FF6676">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1.94</w:t>
            </w:r>
          </w:p>
        </w:tc>
      </w:tr>
      <w:tr w:rsidR="00537EDE" w:rsidRPr="005A6482" w14:paraId="6163BD1C" w14:textId="77777777">
        <w:trPr>
          <w:trHeight w:val="20"/>
        </w:trPr>
        <w:tc>
          <w:tcPr>
            <w:tcW w:w="3119" w:type="dxa"/>
            <w:shd w:val="clear" w:color="auto" w:fill="auto"/>
          </w:tcPr>
          <w:p w14:paraId="2042A4A8" w14:textId="6408F0D7" w:rsidR="00537EDE" w:rsidRPr="005A6482" w:rsidRDefault="007F235E">
            <w:pPr>
              <w:autoSpaceDE w:val="0"/>
              <w:autoSpaceDN w:val="0"/>
              <w:spacing w:after="0" w:line="240" w:lineRule="auto"/>
              <w:ind w:left="101" w:right="-72" w:hanging="187"/>
              <w:rPr>
                <w:rFonts w:ascii="Arial" w:hAnsi="Arial" w:cs="Arial"/>
                <w:sz w:val="18"/>
                <w:szCs w:val="18"/>
              </w:rPr>
            </w:pPr>
            <w:r w:rsidRPr="005A6482">
              <w:rPr>
                <w:rFonts w:ascii="Arial" w:hAnsi="Arial" w:cs="Arial"/>
                <w:sz w:val="18"/>
                <w:szCs w:val="18"/>
              </w:rPr>
              <w:t>Debt Service Coverage Ratio (DSCR)</w:t>
            </w:r>
          </w:p>
        </w:tc>
        <w:tc>
          <w:tcPr>
            <w:tcW w:w="1440" w:type="dxa"/>
            <w:shd w:val="clear" w:color="auto" w:fill="auto"/>
          </w:tcPr>
          <w:p w14:paraId="37B391A8" w14:textId="4CD3A183" w:rsidR="00537EDE" w:rsidRPr="005A6482" w:rsidRDefault="00122C8F">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15.</w:t>
            </w:r>
            <w:r w:rsidR="00FF6676" w:rsidRPr="005A6482">
              <w:rPr>
                <w:rFonts w:ascii="Arial" w:eastAsia="Arial" w:hAnsi="Arial" w:cs="Arial"/>
                <w:sz w:val="18"/>
                <w:szCs w:val="18"/>
                <w:lang w:eastAsia="en-GB" w:bidi="th-TH"/>
              </w:rPr>
              <w:t>2</w:t>
            </w:r>
            <w:r w:rsidRPr="005A6482">
              <w:rPr>
                <w:rFonts w:ascii="Arial" w:eastAsia="Arial" w:hAnsi="Arial" w:cs="Arial"/>
                <w:sz w:val="18"/>
                <w:szCs w:val="18"/>
                <w:lang w:eastAsia="en-GB" w:bidi="th-TH"/>
              </w:rPr>
              <w:t>6</w:t>
            </w:r>
          </w:p>
        </w:tc>
        <w:tc>
          <w:tcPr>
            <w:tcW w:w="1440" w:type="dxa"/>
            <w:shd w:val="clear" w:color="auto" w:fill="auto"/>
          </w:tcPr>
          <w:p w14:paraId="7EE79E96" w14:textId="30407A6F" w:rsidR="00537EDE" w:rsidRPr="005A6482" w:rsidRDefault="00FF6676">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17.20</w:t>
            </w:r>
          </w:p>
        </w:tc>
        <w:tc>
          <w:tcPr>
            <w:tcW w:w="1440" w:type="dxa"/>
            <w:shd w:val="clear" w:color="auto" w:fill="auto"/>
          </w:tcPr>
          <w:p w14:paraId="16BBE86A" w14:textId="161341FE" w:rsidR="00537EDE" w:rsidRPr="005A6482" w:rsidRDefault="00FF6676">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13.27</w:t>
            </w:r>
          </w:p>
        </w:tc>
        <w:tc>
          <w:tcPr>
            <w:tcW w:w="1440" w:type="dxa"/>
            <w:shd w:val="clear" w:color="auto" w:fill="auto"/>
          </w:tcPr>
          <w:p w14:paraId="41CFF12A" w14:textId="615CFFA6" w:rsidR="00537EDE" w:rsidRPr="005A6482" w:rsidRDefault="00FF6676">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16.16</w:t>
            </w:r>
          </w:p>
        </w:tc>
      </w:tr>
      <w:tr w:rsidR="00537EDE" w:rsidRPr="005A6482" w14:paraId="4F30D322" w14:textId="77777777">
        <w:trPr>
          <w:trHeight w:val="20"/>
        </w:trPr>
        <w:tc>
          <w:tcPr>
            <w:tcW w:w="3119" w:type="dxa"/>
            <w:shd w:val="clear" w:color="auto" w:fill="auto"/>
            <w:hideMark/>
          </w:tcPr>
          <w:p w14:paraId="4A5AC7BE" w14:textId="7B627898" w:rsidR="00537EDE" w:rsidRPr="005A6482" w:rsidRDefault="007F235E">
            <w:pPr>
              <w:autoSpaceDE w:val="0"/>
              <w:autoSpaceDN w:val="0"/>
              <w:spacing w:after="0" w:line="240" w:lineRule="auto"/>
              <w:ind w:left="101" w:right="-72" w:hanging="187"/>
              <w:rPr>
                <w:rFonts w:ascii="Arial" w:eastAsia="Arial" w:hAnsi="Arial" w:cs="Arial"/>
                <w:sz w:val="18"/>
                <w:szCs w:val="18"/>
                <w:lang w:eastAsia="en-GB" w:bidi="th-TH"/>
              </w:rPr>
            </w:pPr>
            <w:r w:rsidRPr="005A6482">
              <w:rPr>
                <w:rFonts w:ascii="Arial" w:hAnsi="Arial" w:cs="Arial"/>
                <w:sz w:val="18"/>
                <w:szCs w:val="18"/>
              </w:rPr>
              <w:t xml:space="preserve">Inventory </w:t>
            </w:r>
            <w:r w:rsidR="002E2AB1" w:rsidRPr="005A6482">
              <w:rPr>
                <w:rFonts w:ascii="Arial" w:hAnsi="Arial" w:cs="Arial"/>
                <w:sz w:val="18"/>
                <w:szCs w:val="18"/>
              </w:rPr>
              <w:t>d</w:t>
            </w:r>
            <w:r w:rsidRPr="005A6482">
              <w:rPr>
                <w:rFonts w:ascii="Arial" w:hAnsi="Arial" w:cs="Arial"/>
                <w:sz w:val="18"/>
                <w:szCs w:val="18"/>
              </w:rPr>
              <w:t xml:space="preserve">ays on </w:t>
            </w:r>
            <w:r w:rsidR="002E2AB1" w:rsidRPr="005A6482">
              <w:rPr>
                <w:rFonts w:ascii="Arial" w:hAnsi="Arial" w:cs="Arial"/>
                <w:sz w:val="18"/>
                <w:szCs w:val="18"/>
              </w:rPr>
              <w:t>h</w:t>
            </w:r>
            <w:r w:rsidRPr="005A6482">
              <w:rPr>
                <w:rFonts w:ascii="Arial" w:hAnsi="Arial" w:cs="Arial"/>
                <w:sz w:val="18"/>
                <w:szCs w:val="18"/>
              </w:rPr>
              <w:t>and</w:t>
            </w:r>
            <w:r w:rsidR="002E2AB1" w:rsidRPr="005A6482">
              <w:rPr>
                <w:rFonts w:ascii="Arial" w:hAnsi="Arial" w:cs="Arial"/>
                <w:sz w:val="18"/>
                <w:szCs w:val="18"/>
              </w:rPr>
              <w:t xml:space="preserve"> (Days)</w:t>
            </w:r>
          </w:p>
        </w:tc>
        <w:tc>
          <w:tcPr>
            <w:tcW w:w="1440" w:type="dxa"/>
            <w:tcBorders>
              <w:bottom w:val="single" w:sz="4" w:space="0" w:color="auto"/>
            </w:tcBorders>
            <w:shd w:val="clear" w:color="auto" w:fill="auto"/>
          </w:tcPr>
          <w:p w14:paraId="17ADA56F" w14:textId="0C5895D8" w:rsidR="00537EDE" w:rsidRPr="005A6482" w:rsidRDefault="00E92A20">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59</w:t>
            </w:r>
            <w:r w:rsidR="006F1C73" w:rsidRPr="005A6482">
              <w:rPr>
                <w:rFonts w:ascii="Arial" w:eastAsia="Arial" w:hAnsi="Arial" w:cs="Arial"/>
                <w:sz w:val="18"/>
                <w:szCs w:val="18"/>
                <w:lang w:eastAsia="en-GB" w:bidi="th-TH"/>
              </w:rPr>
              <w:t>.00</w:t>
            </w:r>
          </w:p>
        </w:tc>
        <w:tc>
          <w:tcPr>
            <w:tcW w:w="1440" w:type="dxa"/>
            <w:tcBorders>
              <w:bottom w:val="single" w:sz="4" w:space="0" w:color="auto"/>
            </w:tcBorders>
            <w:shd w:val="clear" w:color="auto" w:fill="auto"/>
          </w:tcPr>
          <w:p w14:paraId="7BB04BE4" w14:textId="20D1F3B1" w:rsidR="00537EDE" w:rsidRPr="005A6482" w:rsidRDefault="006F1C73">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5</w:t>
            </w:r>
            <w:r w:rsidR="00FF6676" w:rsidRPr="005A6482">
              <w:rPr>
                <w:rFonts w:ascii="Arial" w:eastAsia="Arial" w:hAnsi="Arial" w:cs="Arial"/>
                <w:sz w:val="18"/>
                <w:szCs w:val="18"/>
                <w:lang w:eastAsia="en-GB" w:bidi="th-TH"/>
              </w:rPr>
              <w:t>2.18</w:t>
            </w:r>
          </w:p>
        </w:tc>
        <w:tc>
          <w:tcPr>
            <w:tcW w:w="1440" w:type="dxa"/>
            <w:tcBorders>
              <w:bottom w:val="single" w:sz="4" w:space="0" w:color="auto"/>
            </w:tcBorders>
            <w:shd w:val="clear" w:color="auto" w:fill="auto"/>
          </w:tcPr>
          <w:p w14:paraId="355C6F5A" w14:textId="5227BCB4" w:rsidR="00537EDE" w:rsidRPr="005A6482" w:rsidRDefault="00FF6676">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59.26</w:t>
            </w:r>
          </w:p>
        </w:tc>
        <w:tc>
          <w:tcPr>
            <w:tcW w:w="1440" w:type="dxa"/>
            <w:tcBorders>
              <w:bottom w:val="single" w:sz="4" w:space="0" w:color="auto"/>
            </w:tcBorders>
            <w:shd w:val="clear" w:color="auto" w:fill="auto"/>
          </w:tcPr>
          <w:p w14:paraId="36289D8C" w14:textId="2F6B3E24" w:rsidR="00537EDE" w:rsidRPr="005A6482" w:rsidRDefault="00FF6676">
            <w:pPr>
              <w:autoSpaceDE w:val="0"/>
              <w:autoSpaceDN w:val="0"/>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50.95</w:t>
            </w:r>
          </w:p>
        </w:tc>
      </w:tr>
    </w:tbl>
    <w:p w14:paraId="756E6B5C" w14:textId="77777777" w:rsidR="001C780A" w:rsidRPr="005A6482" w:rsidRDefault="001C780A" w:rsidP="00710F9B">
      <w:pPr>
        <w:spacing w:after="0" w:line="240" w:lineRule="auto"/>
        <w:jc w:val="both"/>
        <w:rPr>
          <w:rFonts w:ascii="Arial" w:eastAsia="Arial Unicode MS" w:hAnsi="Arial" w:cs="Arial"/>
          <w:sz w:val="18"/>
          <w:szCs w:val="18"/>
          <w:lang w:bidi="th-TH"/>
        </w:rPr>
      </w:pPr>
      <w:bookmarkStart w:id="4" w:name="_Hlk128054634"/>
      <w:bookmarkStart w:id="5" w:name="_Toc86937022"/>
    </w:p>
    <w:p w14:paraId="375CD3CE" w14:textId="77777777" w:rsidR="00476BA6" w:rsidRPr="005A6482" w:rsidRDefault="00476BA6" w:rsidP="00710F9B">
      <w:pPr>
        <w:spacing w:after="0" w:line="240" w:lineRule="auto"/>
        <w:jc w:val="both"/>
        <w:rPr>
          <w:rFonts w:ascii="Arial" w:eastAsia="Arial Unicode MS" w:hAnsi="Arial" w:cs="Arial"/>
          <w:sz w:val="18"/>
          <w:szCs w:val="18"/>
          <w:lang w:bidi="th-TH"/>
        </w:rPr>
      </w:pPr>
    </w:p>
    <w:p w14:paraId="57CBF640" w14:textId="1A1AFFC3" w:rsidR="0024492C" w:rsidRPr="005A6482" w:rsidRDefault="000C7810" w:rsidP="00710F9B">
      <w:pPr>
        <w:pStyle w:val="Heading1"/>
        <w:shd w:val="clear" w:color="auto" w:fill="auto"/>
        <w:rPr>
          <w:color w:val="auto"/>
          <w:spacing w:val="0"/>
        </w:rPr>
      </w:pPr>
      <w:r w:rsidRPr="005A6482">
        <w:rPr>
          <w:color w:val="auto"/>
          <w:spacing w:val="0"/>
        </w:rPr>
        <w:t>6</w:t>
      </w:r>
      <w:r w:rsidR="0024492C" w:rsidRPr="005A6482">
        <w:rPr>
          <w:color w:val="auto"/>
          <w:spacing w:val="0"/>
        </w:rPr>
        <w:tab/>
        <w:t>Fair value</w:t>
      </w:r>
    </w:p>
    <w:p w14:paraId="57CD53D9" w14:textId="24B02A01" w:rsidR="0024492C" w:rsidRPr="005A6482" w:rsidRDefault="0024492C" w:rsidP="00710F9B">
      <w:pPr>
        <w:spacing w:after="0" w:line="240" w:lineRule="auto"/>
        <w:jc w:val="both"/>
        <w:rPr>
          <w:rFonts w:ascii="Arial" w:hAnsi="Arial" w:cs="Arial"/>
          <w:sz w:val="18"/>
          <w:szCs w:val="18"/>
          <w:lang w:bidi="th-TH"/>
        </w:rPr>
      </w:pPr>
    </w:p>
    <w:bookmarkEnd w:id="4"/>
    <w:p w14:paraId="15482EA6" w14:textId="622622B7" w:rsidR="0024492C" w:rsidRPr="005A6482" w:rsidRDefault="001268CC" w:rsidP="00710F9B">
      <w:pPr>
        <w:spacing w:after="0" w:line="240" w:lineRule="auto"/>
        <w:jc w:val="thaiDistribute"/>
        <w:rPr>
          <w:rFonts w:ascii="Arial" w:hAnsi="Arial" w:cs="Arial"/>
          <w:sz w:val="18"/>
          <w:szCs w:val="18"/>
          <w:lang w:bidi="th-TH"/>
        </w:rPr>
      </w:pPr>
      <w:r w:rsidRPr="005A6482">
        <w:rPr>
          <w:rFonts w:ascii="Arial" w:hAnsi="Arial" w:cs="Arial"/>
          <w:sz w:val="18"/>
          <w:szCs w:val="18"/>
          <w:lang w:bidi="th-TH"/>
        </w:rPr>
        <w:t>The following table presents fair value of financial assets and liabilities recogni</w:t>
      </w:r>
      <w:r w:rsidR="003708D2" w:rsidRPr="005A6482">
        <w:rPr>
          <w:rFonts w:ascii="Arial" w:hAnsi="Arial" w:cs="Arial"/>
          <w:sz w:val="18"/>
          <w:szCs w:val="18"/>
          <w:lang w:bidi="th-TH"/>
        </w:rPr>
        <w:t>s</w:t>
      </w:r>
      <w:r w:rsidRPr="005A6482">
        <w:rPr>
          <w:rFonts w:ascii="Arial" w:hAnsi="Arial" w:cs="Arial"/>
          <w:sz w:val="18"/>
          <w:szCs w:val="18"/>
          <w:lang w:bidi="th-TH"/>
        </w:rPr>
        <w:t xml:space="preserve">ed by their fair value hierarchy, </w:t>
      </w:r>
      <w:r w:rsidR="0024492C" w:rsidRPr="005A6482">
        <w:rPr>
          <w:rFonts w:ascii="Arial" w:hAnsi="Arial" w:cs="Arial"/>
          <w:sz w:val="18"/>
          <w:szCs w:val="18"/>
          <w:lang w:bidi="th-TH"/>
        </w:rPr>
        <w:t>excluding those with the carrying amount approximates fair value.</w:t>
      </w:r>
    </w:p>
    <w:p w14:paraId="1179B3D9" w14:textId="77777777" w:rsidR="0024492C" w:rsidRPr="005A6482" w:rsidRDefault="0024492C" w:rsidP="00710F9B">
      <w:pPr>
        <w:spacing w:after="0" w:line="240" w:lineRule="auto"/>
        <w:jc w:val="both"/>
        <w:rPr>
          <w:rFonts w:ascii="Arial" w:hAnsi="Arial" w:cs="Arial"/>
          <w:sz w:val="16"/>
          <w:szCs w:val="16"/>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851"/>
        <w:gridCol w:w="851"/>
        <w:gridCol w:w="850"/>
        <w:gridCol w:w="851"/>
        <w:gridCol w:w="850"/>
        <w:gridCol w:w="851"/>
        <w:gridCol w:w="992"/>
        <w:gridCol w:w="996"/>
      </w:tblGrid>
      <w:tr w:rsidR="00212EA4" w:rsidRPr="005A6482" w14:paraId="25A1CC3E" w14:textId="77777777" w:rsidTr="00710F9B">
        <w:trPr>
          <w:tblHeader/>
        </w:trPr>
        <w:tc>
          <w:tcPr>
            <w:tcW w:w="2448" w:type="dxa"/>
            <w:shd w:val="clear" w:color="auto" w:fill="auto"/>
          </w:tcPr>
          <w:p w14:paraId="6C953CCB" w14:textId="77777777" w:rsidR="0024492C" w:rsidRPr="005A6482" w:rsidRDefault="0024492C" w:rsidP="00710F9B">
            <w:pPr>
              <w:rPr>
                <w:rFonts w:ascii="Arial" w:eastAsia="Arial Unicode MS" w:hAnsi="Arial" w:cs="Arial"/>
                <w:sz w:val="16"/>
                <w:szCs w:val="16"/>
                <w:lang w:bidi="th-TH"/>
              </w:rPr>
            </w:pPr>
          </w:p>
        </w:tc>
        <w:tc>
          <w:tcPr>
            <w:tcW w:w="7092" w:type="dxa"/>
            <w:gridSpan w:val="8"/>
            <w:tcBorders>
              <w:bottom w:val="single" w:sz="4" w:space="0" w:color="auto"/>
            </w:tcBorders>
            <w:shd w:val="clear" w:color="auto" w:fill="auto"/>
          </w:tcPr>
          <w:p w14:paraId="614816DB" w14:textId="469F5DE0" w:rsidR="0024492C" w:rsidRPr="005A6482" w:rsidRDefault="0024492C" w:rsidP="00710F9B">
            <w:pPr>
              <w:jc w:val="center"/>
              <w:rPr>
                <w:rFonts w:ascii="Arial" w:eastAsia="Arial Unicode MS" w:hAnsi="Arial" w:cs="Arial"/>
                <w:b/>
                <w:bCs/>
                <w:sz w:val="16"/>
                <w:szCs w:val="16"/>
              </w:rPr>
            </w:pPr>
            <w:r w:rsidRPr="005A6482">
              <w:rPr>
                <w:rFonts w:ascii="Arial" w:eastAsia="Arial Unicode MS" w:hAnsi="Arial" w:cs="Arial"/>
                <w:b/>
                <w:bCs/>
                <w:sz w:val="16"/>
                <w:szCs w:val="16"/>
              </w:rPr>
              <w:t>Consolidated financial statements</w:t>
            </w:r>
          </w:p>
        </w:tc>
      </w:tr>
      <w:bookmarkEnd w:id="5"/>
      <w:tr w:rsidR="00212EA4" w:rsidRPr="005A6482" w14:paraId="71B5649A" w14:textId="77777777" w:rsidTr="00710F9B">
        <w:trPr>
          <w:tblHeader/>
        </w:trPr>
        <w:tc>
          <w:tcPr>
            <w:tcW w:w="2448" w:type="dxa"/>
            <w:shd w:val="clear" w:color="auto" w:fill="auto"/>
          </w:tcPr>
          <w:p w14:paraId="710FAF6A" w14:textId="77777777" w:rsidR="0024492C" w:rsidRPr="005A6482" w:rsidRDefault="0024492C" w:rsidP="00710F9B">
            <w:pPr>
              <w:rPr>
                <w:rFonts w:ascii="Arial" w:eastAsia="Arial Unicode MS" w:hAnsi="Arial" w:cs="Arial"/>
                <w:sz w:val="16"/>
                <w:szCs w:val="16"/>
                <w:lang w:bidi="th-TH"/>
              </w:rPr>
            </w:pPr>
          </w:p>
        </w:tc>
        <w:tc>
          <w:tcPr>
            <w:tcW w:w="1702" w:type="dxa"/>
            <w:gridSpan w:val="2"/>
            <w:tcBorders>
              <w:top w:val="single" w:sz="4" w:space="0" w:color="auto"/>
              <w:bottom w:val="single" w:sz="4" w:space="0" w:color="auto"/>
            </w:tcBorders>
            <w:shd w:val="clear" w:color="auto" w:fill="auto"/>
          </w:tcPr>
          <w:p w14:paraId="01C97244" w14:textId="7CCB77CB" w:rsidR="0024492C" w:rsidRPr="005A6482" w:rsidRDefault="0024492C" w:rsidP="00710F9B">
            <w:pPr>
              <w:jc w:val="center"/>
              <w:rPr>
                <w:rFonts w:ascii="Arial" w:eastAsia="Arial Unicode MS" w:hAnsi="Arial" w:cs="Arial"/>
                <w:b/>
                <w:bCs/>
                <w:sz w:val="16"/>
                <w:szCs w:val="16"/>
                <w:lang w:bidi="th-TH"/>
              </w:rPr>
            </w:pPr>
            <w:r w:rsidRPr="005A6482">
              <w:rPr>
                <w:rFonts w:ascii="Arial" w:eastAsia="Arial Unicode MS" w:hAnsi="Arial" w:cs="Arial"/>
                <w:b/>
                <w:bCs/>
                <w:sz w:val="16"/>
                <w:szCs w:val="16"/>
                <w:lang w:bidi="th-TH"/>
              </w:rPr>
              <w:t xml:space="preserve">Level </w:t>
            </w:r>
            <w:r w:rsidR="000C7810" w:rsidRPr="005A6482">
              <w:rPr>
                <w:rFonts w:ascii="Arial" w:eastAsia="Arial Unicode MS" w:hAnsi="Arial" w:cs="Arial"/>
                <w:b/>
                <w:bCs/>
                <w:sz w:val="16"/>
                <w:szCs w:val="16"/>
                <w:lang w:bidi="th-TH"/>
              </w:rPr>
              <w:t>1</w:t>
            </w:r>
          </w:p>
        </w:tc>
        <w:tc>
          <w:tcPr>
            <w:tcW w:w="1701" w:type="dxa"/>
            <w:gridSpan w:val="2"/>
            <w:tcBorders>
              <w:top w:val="single" w:sz="4" w:space="0" w:color="auto"/>
              <w:bottom w:val="single" w:sz="4" w:space="0" w:color="auto"/>
            </w:tcBorders>
            <w:shd w:val="clear" w:color="auto" w:fill="auto"/>
          </w:tcPr>
          <w:p w14:paraId="28315ED1" w14:textId="3FB795BC" w:rsidR="0024492C" w:rsidRPr="005A6482" w:rsidRDefault="0024492C" w:rsidP="00710F9B">
            <w:pPr>
              <w:jc w:val="center"/>
              <w:rPr>
                <w:rFonts w:ascii="Arial" w:eastAsia="Arial Unicode MS" w:hAnsi="Arial" w:cs="Arial"/>
                <w:b/>
                <w:bCs/>
                <w:sz w:val="16"/>
                <w:szCs w:val="16"/>
                <w:lang w:bidi="th-TH"/>
              </w:rPr>
            </w:pPr>
            <w:r w:rsidRPr="005A6482">
              <w:rPr>
                <w:rFonts w:ascii="Arial" w:eastAsia="Arial Unicode MS" w:hAnsi="Arial" w:cs="Arial"/>
                <w:b/>
                <w:bCs/>
                <w:sz w:val="16"/>
                <w:szCs w:val="16"/>
                <w:lang w:bidi="th-TH"/>
              </w:rPr>
              <w:t xml:space="preserve">Level </w:t>
            </w:r>
            <w:r w:rsidR="000C7810" w:rsidRPr="005A6482">
              <w:rPr>
                <w:rFonts w:ascii="Arial" w:eastAsia="Arial Unicode MS" w:hAnsi="Arial" w:cs="Arial"/>
                <w:b/>
                <w:bCs/>
                <w:sz w:val="16"/>
                <w:szCs w:val="16"/>
                <w:lang w:bidi="th-TH"/>
              </w:rPr>
              <w:t>2</w:t>
            </w:r>
          </w:p>
        </w:tc>
        <w:tc>
          <w:tcPr>
            <w:tcW w:w="1701" w:type="dxa"/>
            <w:gridSpan w:val="2"/>
            <w:tcBorders>
              <w:top w:val="single" w:sz="4" w:space="0" w:color="auto"/>
              <w:bottom w:val="single" w:sz="4" w:space="0" w:color="auto"/>
            </w:tcBorders>
            <w:shd w:val="clear" w:color="auto" w:fill="auto"/>
          </w:tcPr>
          <w:p w14:paraId="090F2FAE" w14:textId="4785A298" w:rsidR="0024492C" w:rsidRPr="005A6482" w:rsidRDefault="0024492C" w:rsidP="00710F9B">
            <w:pPr>
              <w:jc w:val="center"/>
              <w:rPr>
                <w:rFonts w:ascii="Arial" w:eastAsia="Arial Unicode MS" w:hAnsi="Arial" w:cs="Arial"/>
                <w:b/>
                <w:bCs/>
                <w:sz w:val="16"/>
                <w:szCs w:val="16"/>
                <w:lang w:bidi="th-TH"/>
              </w:rPr>
            </w:pPr>
            <w:r w:rsidRPr="005A6482">
              <w:rPr>
                <w:rFonts w:ascii="Arial" w:eastAsia="Arial Unicode MS" w:hAnsi="Arial" w:cs="Arial"/>
                <w:b/>
                <w:bCs/>
                <w:sz w:val="16"/>
                <w:szCs w:val="16"/>
                <w:lang w:bidi="th-TH"/>
              </w:rPr>
              <w:t xml:space="preserve">Level </w:t>
            </w:r>
            <w:r w:rsidR="000C7810" w:rsidRPr="005A6482">
              <w:rPr>
                <w:rFonts w:ascii="Arial" w:eastAsia="Arial Unicode MS" w:hAnsi="Arial" w:cs="Arial"/>
                <w:b/>
                <w:bCs/>
                <w:sz w:val="16"/>
                <w:szCs w:val="16"/>
                <w:lang w:bidi="th-TH"/>
              </w:rPr>
              <w:t>3</w:t>
            </w:r>
          </w:p>
        </w:tc>
        <w:tc>
          <w:tcPr>
            <w:tcW w:w="1988" w:type="dxa"/>
            <w:gridSpan w:val="2"/>
            <w:tcBorders>
              <w:top w:val="single" w:sz="4" w:space="0" w:color="auto"/>
              <w:bottom w:val="single" w:sz="4" w:space="0" w:color="auto"/>
            </w:tcBorders>
            <w:shd w:val="clear" w:color="auto" w:fill="auto"/>
          </w:tcPr>
          <w:p w14:paraId="1BC1B7D0" w14:textId="1AEE22BB" w:rsidR="0024492C" w:rsidRPr="005A6482" w:rsidRDefault="0024492C" w:rsidP="00710F9B">
            <w:pPr>
              <w:jc w:val="center"/>
              <w:rPr>
                <w:rFonts w:ascii="Arial" w:eastAsia="Arial Unicode MS" w:hAnsi="Arial" w:cs="Arial"/>
                <w:b/>
                <w:bCs/>
                <w:sz w:val="16"/>
                <w:szCs w:val="16"/>
              </w:rPr>
            </w:pPr>
            <w:r w:rsidRPr="005A6482">
              <w:rPr>
                <w:rFonts w:ascii="Arial" w:eastAsia="Arial Unicode MS" w:hAnsi="Arial" w:cs="Arial"/>
                <w:b/>
                <w:bCs/>
                <w:sz w:val="16"/>
                <w:szCs w:val="16"/>
              </w:rPr>
              <w:t>Total</w:t>
            </w:r>
          </w:p>
        </w:tc>
      </w:tr>
      <w:tr w:rsidR="00E2488A" w:rsidRPr="005A6482" w14:paraId="75BA191C" w14:textId="77777777" w:rsidTr="00710F9B">
        <w:trPr>
          <w:tblHeader/>
        </w:trPr>
        <w:tc>
          <w:tcPr>
            <w:tcW w:w="2448" w:type="dxa"/>
            <w:shd w:val="clear" w:color="auto" w:fill="auto"/>
          </w:tcPr>
          <w:p w14:paraId="56E15112" w14:textId="6DB21409" w:rsidR="0024492C" w:rsidRPr="005A6482" w:rsidRDefault="0024492C" w:rsidP="00710F9B">
            <w:pPr>
              <w:rPr>
                <w:rFonts w:ascii="Arial" w:eastAsia="Arial Unicode MS" w:hAnsi="Arial" w:cs="Arial"/>
                <w:b/>
                <w:bCs/>
                <w:sz w:val="16"/>
                <w:szCs w:val="16"/>
                <w:lang w:bidi="th-TH"/>
              </w:rPr>
            </w:pPr>
            <w:r w:rsidRPr="005A6482">
              <w:rPr>
                <w:rFonts w:ascii="Arial" w:eastAsia="Arial Unicode MS" w:hAnsi="Arial" w:cs="Arial"/>
                <w:b/>
                <w:bCs/>
                <w:sz w:val="16"/>
                <w:szCs w:val="16"/>
                <w:lang w:bidi="th-TH"/>
              </w:rPr>
              <w:t xml:space="preserve">As </w:t>
            </w:r>
            <w:proofErr w:type="gramStart"/>
            <w:r w:rsidRPr="005A6482">
              <w:rPr>
                <w:rFonts w:ascii="Arial" w:eastAsia="Arial Unicode MS" w:hAnsi="Arial" w:cs="Arial"/>
                <w:b/>
                <w:bCs/>
                <w:sz w:val="16"/>
                <w:szCs w:val="16"/>
                <w:lang w:bidi="th-TH"/>
              </w:rPr>
              <w:t>at</w:t>
            </w:r>
            <w:proofErr w:type="gramEnd"/>
            <w:r w:rsidRPr="005A6482">
              <w:rPr>
                <w:rFonts w:ascii="Arial" w:eastAsia="Arial Unicode MS" w:hAnsi="Arial" w:cs="Arial"/>
                <w:b/>
                <w:bCs/>
                <w:sz w:val="16"/>
                <w:szCs w:val="16"/>
                <w:lang w:bidi="th-TH"/>
              </w:rPr>
              <w:t xml:space="preserve"> </w:t>
            </w:r>
            <w:r w:rsidR="000C7810" w:rsidRPr="005A6482">
              <w:rPr>
                <w:rFonts w:ascii="Arial" w:eastAsia="Arial Unicode MS" w:hAnsi="Arial" w:cs="Arial"/>
                <w:b/>
                <w:bCs/>
                <w:sz w:val="16"/>
                <w:szCs w:val="16"/>
                <w:lang w:bidi="th-TH"/>
              </w:rPr>
              <w:t>31</w:t>
            </w:r>
            <w:r w:rsidRPr="005A6482">
              <w:rPr>
                <w:rFonts w:ascii="Arial" w:eastAsia="Arial Unicode MS" w:hAnsi="Arial" w:cs="Arial"/>
                <w:b/>
                <w:bCs/>
                <w:sz w:val="16"/>
                <w:szCs w:val="16"/>
                <w:lang w:bidi="th-TH"/>
              </w:rPr>
              <w:t xml:space="preserve"> December</w:t>
            </w:r>
          </w:p>
        </w:tc>
        <w:tc>
          <w:tcPr>
            <w:tcW w:w="851" w:type="dxa"/>
            <w:tcBorders>
              <w:top w:val="single" w:sz="4" w:space="0" w:color="auto"/>
              <w:bottom w:val="single" w:sz="4" w:space="0" w:color="auto"/>
            </w:tcBorders>
            <w:shd w:val="clear" w:color="auto" w:fill="auto"/>
          </w:tcPr>
          <w:p w14:paraId="12601C06" w14:textId="7DBD9634" w:rsidR="0024492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2024</w:t>
            </w:r>
          </w:p>
          <w:p w14:paraId="1CEFF363" w14:textId="52FC5414" w:rsidR="0024492C" w:rsidRPr="005A6482" w:rsidRDefault="0024492C" w:rsidP="00710F9B">
            <w:pPr>
              <w:ind w:left="-115"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6B806011" w14:textId="58B11025" w:rsidR="0024492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2023</w:t>
            </w:r>
          </w:p>
          <w:p w14:paraId="3C58DA42" w14:textId="2A49CF0A" w:rsidR="0024492C" w:rsidRPr="005A6482" w:rsidRDefault="0024492C" w:rsidP="00710F9B">
            <w:pPr>
              <w:ind w:left="-113"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shd w:val="clear" w:color="auto" w:fill="auto"/>
          </w:tcPr>
          <w:p w14:paraId="3349505A" w14:textId="226A5A20" w:rsidR="0024492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2024</w:t>
            </w:r>
          </w:p>
          <w:p w14:paraId="37B9DFC8" w14:textId="1E9C583A" w:rsidR="0024492C" w:rsidRPr="005A6482" w:rsidRDefault="0024492C" w:rsidP="00710F9B">
            <w:pPr>
              <w:ind w:left="-111"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3D023253" w14:textId="7A90D1B0" w:rsidR="0024492C" w:rsidRPr="005A6482" w:rsidRDefault="00784789" w:rsidP="00710F9B">
            <w:pPr>
              <w:ind w:left="-108"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2023</w:t>
            </w:r>
          </w:p>
          <w:p w14:paraId="70CAD245" w14:textId="18516DB3" w:rsidR="0024492C" w:rsidRPr="005A6482" w:rsidRDefault="0024492C" w:rsidP="00710F9B">
            <w:pPr>
              <w:ind w:left="-108"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shd w:val="clear" w:color="auto" w:fill="auto"/>
          </w:tcPr>
          <w:p w14:paraId="022CAF14" w14:textId="3E6E481C" w:rsidR="0024492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2024</w:t>
            </w:r>
          </w:p>
          <w:p w14:paraId="2FF1A05F" w14:textId="074555B4" w:rsidR="0024492C" w:rsidRPr="005A6482" w:rsidRDefault="0024492C" w:rsidP="00710F9B">
            <w:pPr>
              <w:ind w:left="-106"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2F0DC6C2" w14:textId="622337F8" w:rsidR="0024492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2023</w:t>
            </w:r>
          </w:p>
          <w:p w14:paraId="63A2275D" w14:textId="3E8EDFD0" w:rsidR="0024492C" w:rsidRPr="005A6482" w:rsidRDefault="0024492C" w:rsidP="00710F9B">
            <w:pPr>
              <w:ind w:left="-104"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992" w:type="dxa"/>
            <w:tcBorders>
              <w:top w:val="single" w:sz="4" w:space="0" w:color="auto"/>
              <w:bottom w:val="single" w:sz="4" w:space="0" w:color="auto"/>
            </w:tcBorders>
            <w:shd w:val="clear" w:color="auto" w:fill="auto"/>
          </w:tcPr>
          <w:p w14:paraId="015C85DB" w14:textId="2099DF32" w:rsidR="0024492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2024</w:t>
            </w:r>
          </w:p>
          <w:p w14:paraId="735DF2CD" w14:textId="5587DD4D" w:rsidR="0024492C" w:rsidRPr="005A6482" w:rsidRDefault="0024492C" w:rsidP="00710F9B">
            <w:pPr>
              <w:ind w:left="-102" w:right="-72"/>
              <w:jc w:val="right"/>
              <w:rPr>
                <w:rFonts w:ascii="Arial" w:eastAsia="Arial Unicode MS" w:hAnsi="Arial" w:cs="Arial"/>
                <w:b/>
                <w:bCs/>
                <w:sz w:val="16"/>
                <w:szCs w:val="16"/>
              </w:rPr>
            </w:pPr>
            <w:r w:rsidRPr="005A6482">
              <w:rPr>
                <w:rFonts w:ascii="Arial" w:eastAsia="Arial Unicode MS" w:hAnsi="Arial" w:cs="Arial"/>
                <w:b/>
                <w:bCs/>
                <w:sz w:val="16"/>
                <w:szCs w:val="16"/>
                <w:lang w:bidi="th-TH"/>
              </w:rPr>
              <w:t>Thousand Baht</w:t>
            </w:r>
          </w:p>
        </w:tc>
        <w:tc>
          <w:tcPr>
            <w:tcW w:w="996" w:type="dxa"/>
            <w:tcBorders>
              <w:top w:val="single" w:sz="4" w:space="0" w:color="auto"/>
              <w:bottom w:val="single" w:sz="4" w:space="0" w:color="auto"/>
            </w:tcBorders>
            <w:shd w:val="clear" w:color="auto" w:fill="auto"/>
          </w:tcPr>
          <w:p w14:paraId="6CE569CC" w14:textId="01566E3F" w:rsidR="0024492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2023</w:t>
            </w:r>
          </w:p>
          <w:p w14:paraId="7638A25F" w14:textId="3818A1A9" w:rsidR="0024492C" w:rsidRPr="005A6482" w:rsidRDefault="0024492C" w:rsidP="00710F9B">
            <w:pPr>
              <w:ind w:left="-114" w:right="-72"/>
              <w:jc w:val="right"/>
              <w:rPr>
                <w:rFonts w:ascii="Arial" w:eastAsia="Arial Unicode MS" w:hAnsi="Arial" w:cs="Arial"/>
                <w:b/>
                <w:bCs/>
                <w:sz w:val="16"/>
                <w:szCs w:val="16"/>
              </w:rPr>
            </w:pPr>
            <w:r w:rsidRPr="005A6482">
              <w:rPr>
                <w:rFonts w:ascii="Arial" w:eastAsia="Arial Unicode MS" w:hAnsi="Arial" w:cs="Arial"/>
                <w:b/>
                <w:bCs/>
                <w:sz w:val="16"/>
                <w:szCs w:val="16"/>
                <w:lang w:bidi="th-TH"/>
              </w:rPr>
              <w:t>Thousand Baht</w:t>
            </w:r>
          </w:p>
        </w:tc>
      </w:tr>
      <w:tr w:rsidR="00736B9B" w:rsidRPr="005A6482" w14:paraId="1B8D856F" w14:textId="77777777" w:rsidTr="00710F9B">
        <w:tc>
          <w:tcPr>
            <w:tcW w:w="2448" w:type="dxa"/>
            <w:shd w:val="clear" w:color="auto" w:fill="auto"/>
          </w:tcPr>
          <w:p w14:paraId="7F623816" w14:textId="2BDE6042" w:rsidR="0024492C" w:rsidRPr="005A6482" w:rsidRDefault="0024492C" w:rsidP="00710F9B">
            <w:pPr>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760E9A00" w14:textId="77777777" w:rsidR="0024492C" w:rsidRPr="005A6482" w:rsidRDefault="0024492C" w:rsidP="00710F9B">
            <w:pPr>
              <w:ind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2936F580" w14:textId="77777777" w:rsidR="0024492C" w:rsidRPr="005A6482" w:rsidRDefault="0024492C" w:rsidP="00710F9B">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auto"/>
          </w:tcPr>
          <w:p w14:paraId="3C7500F3" w14:textId="77777777" w:rsidR="0024492C" w:rsidRPr="005A6482" w:rsidRDefault="0024492C" w:rsidP="00710F9B">
            <w:pPr>
              <w:ind w:left="-16"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6FB22EC2" w14:textId="77777777" w:rsidR="0024492C" w:rsidRPr="005A6482" w:rsidRDefault="0024492C" w:rsidP="00710F9B">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auto"/>
          </w:tcPr>
          <w:p w14:paraId="21B8C96E" w14:textId="77777777" w:rsidR="0024492C" w:rsidRPr="005A6482" w:rsidRDefault="0024492C" w:rsidP="00710F9B">
            <w:pPr>
              <w:ind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49144BAA" w14:textId="77777777" w:rsidR="0024492C" w:rsidRPr="005A6482" w:rsidRDefault="0024492C" w:rsidP="00710F9B">
            <w:pPr>
              <w:ind w:right="-72"/>
              <w:jc w:val="right"/>
              <w:rPr>
                <w:rFonts w:ascii="Arial" w:eastAsia="Arial Unicode MS" w:hAnsi="Arial" w:cs="Arial"/>
                <w:b/>
                <w:bCs/>
                <w:sz w:val="16"/>
                <w:szCs w:val="16"/>
                <w:lang w:bidi="th-TH"/>
              </w:rPr>
            </w:pPr>
          </w:p>
        </w:tc>
        <w:tc>
          <w:tcPr>
            <w:tcW w:w="992" w:type="dxa"/>
            <w:tcBorders>
              <w:top w:val="single" w:sz="4" w:space="0" w:color="auto"/>
            </w:tcBorders>
            <w:shd w:val="clear" w:color="auto" w:fill="auto"/>
          </w:tcPr>
          <w:p w14:paraId="0342E0A6" w14:textId="77777777" w:rsidR="0024492C" w:rsidRPr="005A6482" w:rsidRDefault="0024492C" w:rsidP="00710F9B">
            <w:pPr>
              <w:ind w:left="-27" w:right="-72"/>
              <w:jc w:val="right"/>
              <w:rPr>
                <w:rFonts w:ascii="Arial" w:eastAsia="Arial Unicode MS" w:hAnsi="Arial" w:cs="Arial"/>
                <w:b/>
                <w:bCs/>
                <w:sz w:val="16"/>
                <w:szCs w:val="16"/>
              </w:rPr>
            </w:pPr>
          </w:p>
        </w:tc>
        <w:tc>
          <w:tcPr>
            <w:tcW w:w="996" w:type="dxa"/>
            <w:tcBorders>
              <w:top w:val="single" w:sz="4" w:space="0" w:color="auto"/>
            </w:tcBorders>
            <w:shd w:val="clear" w:color="auto" w:fill="auto"/>
          </w:tcPr>
          <w:p w14:paraId="37B0FAAD" w14:textId="77777777" w:rsidR="0024492C" w:rsidRPr="005A6482" w:rsidRDefault="0024492C" w:rsidP="00710F9B">
            <w:pPr>
              <w:ind w:right="-72"/>
              <w:jc w:val="right"/>
              <w:rPr>
                <w:rFonts w:ascii="Arial" w:eastAsia="Arial Unicode MS" w:hAnsi="Arial" w:cs="Arial"/>
                <w:b/>
                <w:bCs/>
                <w:sz w:val="16"/>
                <w:szCs w:val="16"/>
              </w:rPr>
            </w:pPr>
          </w:p>
        </w:tc>
      </w:tr>
      <w:tr w:rsidR="00212EA4" w:rsidRPr="005A6482" w14:paraId="37E68CBC" w14:textId="77777777" w:rsidTr="00710F9B">
        <w:tc>
          <w:tcPr>
            <w:tcW w:w="2448" w:type="dxa"/>
            <w:shd w:val="clear" w:color="auto" w:fill="auto"/>
          </w:tcPr>
          <w:p w14:paraId="18EE3426" w14:textId="77777777" w:rsidR="001268CC" w:rsidRPr="005A6482" w:rsidRDefault="001268CC" w:rsidP="00710F9B">
            <w:pPr>
              <w:ind w:left="167" w:hanging="167"/>
              <w:rPr>
                <w:rFonts w:ascii="Arial" w:eastAsia="Arial Unicode MS" w:hAnsi="Arial" w:cs="Arial"/>
                <w:b/>
                <w:bCs/>
                <w:sz w:val="16"/>
                <w:szCs w:val="16"/>
                <w:lang w:bidi="th-TH"/>
              </w:rPr>
            </w:pPr>
            <w:r w:rsidRPr="005A6482">
              <w:rPr>
                <w:rFonts w:ascii="Arial" w:eastAsia="Arial Unicode MS" w:hAnsi="Arial" w:cs="Arial"/>
                <w:b/>
                <w:bCs/>
                <w:sz w:val="16"/>
                <w:szCs w:val="16"/>
                <w:lang w:bidi="th-TH"/>
              </w:rPr>
              <w:t xml:space="preserve">Financial assets measured </w:t>
            </w:r>
          </w:p>
          <w:p w14:paraId="1AD26E84" w14:textId="05534DDB" w:rsidR="0024492C" w:rsidRPr="005A6482" w:rsidRDefault="001268CC" w:rsidP="00710F9B">
            <w:pPr>
              <w:ind w:left="167" w:hanging="167"/>
              <w:rPr>
                <w:rFonts w:ascii="Arial" w:eastAsia="Arial Unicode MS" w:hAnsi="Arial" w:cs="Arial"/>
                <w:b/>
                <w:bCs/>
                <w:sz w:val="16"/>
                <w:szCs w:val="16"/>
                <w:lang w:bidi="th-TH"/>
              </w:rPr>
            </w:pPr>
            <w:r w:rsidRPr="005A6482">
              <w:rPr>
                <w:rFonts w:ascii="Arial" w:eastAsia="Arial Unicode MS" w:hAnsi="Arial" w:cs="Arial"/>
                <w:b/>
                <w:bCs/>
                <w:sz w:val="16"/>
                <w:szCs w:val="16"/>
                <w:lang w:bidi="th-TH"/>
              </w:rPr>
              <w:tab/>
              <w:t>at FVPL</w:t>
            </w:r>
          </w:p>
        </w:tc>
        <w:tc>
          <w:tcPr>
            <w:tcW w:w="851" w:type="dxa"/>
            <w:shd w:val="clear" w:color="auto" w:fill="auto"/>
            <w:vAlign w:val="bottom"/>
          </w:tcPr>
          <w:p w14:paraId="15E67866" w14:textId="77777777" w:rsidR="0024492C" w:rsidRPr="005A6482" w:rsidRDefault="0024492C" w:rsidP="00710F9B">
            <w:pPr>
              <w:ind w:right="-72"/>
              <w:jc w:val="right"/>
              <w:rPr>
                <w:rFonts w:ascii="Arial" w:eastAsia="Arial Unicode MS" w:hAnsi="Arial" w:cs="Arial"/>
                <w:sz w:val="16"/>
                <w:szCs w:val="16"/>
                <w:lang w:bidi="th-TH"/>
              </w:rPr>
            </w:pPr>
          </w:p>
        </w:tc>
        <w:tc>
          <w:tcPr>
            <w:tcW w:w="851" w:type="dxa"/>
            <w:shd w:val="clear" w:color="auto" w:fill="auto"/>
            <w:vAlign w:val="bottom"/>
          </w:tcPr>
          <w:p w14:paraId="45A5AE9B" w14:textId="77777777" w:rsidR="0024492C" w:rsidRPr="005A6482" w:rsidRDefault="0024492C" w:rsidP="00710F9B">
            <w:pPr>
              <w:ind w:right="-72"/>
              <w:jc w:val="right"/>
              <w:rPr>
                <w:rFonts w:ascii="Arial" w:eastAsia="Arial Unicode MS" w:hAnsi="Arial" w:cs="Arial"/>
                <w:sz w:val="16"/>
                <w:szCs w:val="16"/>
                <w:lang w:bidi="th-TH"/>
              </w:rPr>
            </w:pPr>
          </w:p>
        </w:tc>
        <w:tc>
          <w:tcPr>
            <w:tcW w:w="850" w:type="dxa"/>
            <w:shd w:val="clear" w:color="auto" w:fill="auto"/>
            <w:vAlign w:val="bottom"/>
          </w:tcPr>
          <w:p w14:paraId="00284A14" w14:textId="77777777" w:rsidR="0024492C" w:rsidRPr="005A6482" w:rsidRDefault="0024492C" w:rsidP="00710F9B">
            <w:pPr>
              <w:ind w:left="-16" w:right="-72"/>
              <w:jc w:val="right"/>
              <w:rPr>
                <w:rFonts w:ascii="Arial" w:eastAsia="Arial Unicode MS" w:hAnsi="Arial" w:cs="Arial"/>
                <w:b/>
                <w:bCs/>
                <w:sz w:val="16"/>
                <w:szCs w:val="16"/>
                <w:lang w:bidi="th-TH"/>
              </w:rPr>
            </w:pPr>
          </w:p>
        </w:tc>
        <w:tc>
          <w:tcPr>
            <w:tcW w:w="851" w:type="dxa"/>
            <w:shd w:val="clear" w:color="auto" w:fill="auto"/>
            <w:vAlign w:val="bottom"/>
          </w:tcPr>
          <w:p w14:paraId="24AE859C" w14:textId="77777777" w:rsidR="0024492C" w:rsidRPr="005A6482" w:rsidRDefault="0024492C" w:rsidP="00710F9B">
            <w:pPr>
              <w:ind w:right="-72"/>
              <w:jc w:val="right"/>
              <w:rPr>
                <w:rFonts w:ascii="Arial" w:eastAsia="Arial Unicode MS" w:hAnsi="Arial" w:cs="Arial"/>
                <w:sz w:val="16"/>
                <w:szCs w:val="16"/>
                <w:lang w:bidi="th-TH"/>
              </w:rPr>
            </w:pPr>
          </w:p>
        </w:tc>
        <w:tc>
          <w:tcPr>
            <w:tcW w:w="850" w:type="dxa"/>
            <w:shd w:val="clear" w:color="auto" w:fill="auto"/>
            <w:vAlign w:val="bottom"/>
          </w:tcPr>
          <w:p w14:paraId="564868D2" w14:textId="77777777" w:rsidR="0024492C" w:rsidRPr="005A6482" w:rsidRDefault="0024492C" w:rsidP="00710F9B">
            <w:pPr>
              <w:ind w:right="-72"/>
              <w:jc w:val="right"/>
              <w:rPr>
                <w:rFonts w:ascii="Arial" w:eastAsia="Arial Unicode MS" w:hAnsi="Arial" w:cs="Arial"/>
                <w:sz w:val="16"/>
                <w:szCs w:val="16"/>
                <w:lang w:bidi="th-TH"/>
              </w:rPr>
            </w:pPr>
          </w:p>
        </w:tc>
        <w:tc>
          <w:tcPr>
            <w:tcW w:w="851" w:type="dxa"/>
            <w:shd w:val="clear" w:color="auto" w:fill="auto"/>
            <w:vAlign w:val="bottom"/>
          </w:tcPr>
          <w:p w14:paraId="32EA1C87" w14:textId="77777777" w:rsidR="0024492C" w:rsidRPr="005A6482" w:rsidRDefault="0024492C" w:rsidP="00710F9B">
            <w:pPr>
              <w:ind w:right="-72"/>
              <w:jc w:val="right"/>
              <w:rPr>
                <w:rFonts w:ascii="Arial" w:eastAsia="Arial Unicode MS" w:hAnsi="Arial" w:cs="Arial"/>
                <w:b/>
                <w:bCs/>
                <w:sz w:val="16"/>
                <w:szCs w:val="16"/>
                <w:lang w:bidi="th-TH"/>
              </w:rPr>
            </w:pPr>
          </w:p>
        </w:tc>
        <w:tc>
          <w:tcPr>
            <w:tcW w:w="992" w:type="dxa"/>
            <w:shd w:val="clear" w:color="auto" w:fill="auto"/>
            <w:vAlign w:val="bottom"/>
          </w:tcPr>
          <w:p w14:paraId="5A553185" w14:textId="77777777" w:rsidR="0024492C" w:rsidRPr="005A6482" w:rsidRDefault="0024492C" w:rsidP="00710F9B">
            <w:pPr>
              <w:ind w:left="-27" w:right="-72"/>
              <w:jc w:val="right"/>
              <w:rPr>
                <w:rFonts w:ascii="Arial" w:eastAsia="Arial Unicode MS" w:hAnsi="Arial" w:cs="Arial"/>
                <w:b/>
                <w:bCs/>
                <w:sz w:val="16"/>
                <w:szCs w:val="16"/>
              </w:rPr>
            </w:pPr>
          </w:p>
        </w:tc>
        <w:tc>
          <w:tcPr>
            <w:tcW w:w="996" w:type="dxa"/>
            <w:shd w:val="clear" w:color="auto" w:fill="auto"/>
            <w:vAlign w:val="bottom"/>
          </w:tcPr>
          <w:p w14:paraId="1159AA4A" w14:textId="77777777" w:rsidR="0024492C" w:rsidRPr="005A6482" w:rsidRDefault="0024492C" w:rsidP="00710F9B">
            <w:pPr>
              <w:ind w:right="-72"/>
              <w:jc w:val="right"/>
              <w:rPr>
                <w:rFonts w:ascii="Arial" w:eastAsia="Arial Unicode MS" w:hAnsi="Arial" w:cs="Arial"/>
                <w:sz w:val="16"/>
                <w:szCs w:val="16"/>
                <w:lang w:bidi="th-TH"/>
              </w:rPr>
            </w:pPr>
          </w:p>
        </w:tc>
      </w:tr>
      <w:tr w:rsidR="00E2488A" w:rsidRPr="005A6482" w14:paraId="059B2E9D" w14:textId="77777777">
        <w:tc>
          <w:tcPr>
            <w:tcW w:w="2448" w:type="dxa"/>
            <w:shd w:val="clear" w:color="auto" w:fill="auto"/>
          </w:tcPr>
          <w:p w14:paraId="5F68FE39" w14:textId="24324058" w:rsidR="00E57569" w:rsidRPr="005A6482" w:rsidRDefault="00E57569" w:rsidP="00710F9B">
            <w:pPr>
              <w:ind w:left="167" w:hanging="167"/>
              <w:rPr>
                <w:rFonts w:eastAsia="Arial Unicode MS" w:cstheme="minorHAnsi"/>
                <w:sz w:val="18"/>
                <w:szCs w:val="18"/>
                <w:lang w:bidi="th-TH"/>
              </w:rPr>
            </w:pPr>
            <w:r w:rsidRPr="005A6482">
              <w:rPr>
                <w:rFonts w:eastAsia="Arial Unicode MS" w:cstheme="minorHAnsi"/>
                <w:sz w:val="18"/>
                <w:szCs w:val="18"/>
                <w:lang w:bidi="th-TH"/>
              </w:rPr>
              <w:t xml:space="preserve">      Debt instruments</w:t>
            </w:r>
          </w:p>
        </w:tc>
        <w:tc>
          <w:tcPr>
            <w:tcW w:w="851" w:type="dxa"/>
            <w:tcBorders>
              <w:top w:val="nil"/>
              <w:left w:val="nil"/>
              <w:right w:val="nil"/>
            </w:tcBorders>
            <w:shd w:val="clear" w:color="auto" w:fill="auto"/>
            <w:vAlign w:val="bottom"/>
          </w:tcPr>
          <w:p w14:paraId="59EDACB8" w14:textId="53BAB17F" w:rsidR="00E57569" w:rsidRPr="005A6482" w:rsidRDefault="00AF57D3" w:rsidP="00710F9B">
            <w:pPr>
              <w:ind w:right="-72"/>
              <w:jc w:val="right"/>
              <w:rPr>
                <w:rFonts w:eastAsia="Arial Unicode MS" w:cstheme="minorHAnsi"/>
                <w:sz w:val="18"/>
                <w:szCs w:val="18"/>
                <w:lang w:bidi="th-TH"/>
              </w:rPr>
            </w:pPr>
            <w:r w:rsidRPr="005A6482">
              <w:rPr>
                <w:rFonts w:eastAsia="Arial Unicode MS" w:cstheme="minorHAnsi"/>
                <w:sz w:val="18"/>
                <w:szCs w:val="18"/>
              </w:rPr>
              <w:t>-</w:t>
            </w:r>
          </w:p>
        </w:tc>
        <w:tc>
          <w:tcPr>
            <w:tcW w:w="851" w:type="dxa"/>
            <w:tcBorders>
              <w:top w:val="nil"/>
              <w:left w:val="nil"/>
              <w:right w:val="nil"/>
            </w:tcBorders>
            <w:shd w:val="clear" w:color="auto" w:fill="auto"/>
            <w:vAlign w:val="bottom"/>
          </w:tcPr>
          <w:p w14:paraId="0E07EAC9" w14:textId="55321EAD" w:rsidR="00E57569" w:rsidRPr="005A6482" w:rsidRDefault="00AF57D3" w:rsidP="00710F9B">
            <w:pPr>
              <w:ind w:right="-72"/>
              <w:jc w:val="right"/>
              <w:rPr>
                <w:rFonts w:eastAsia="Arial Unicode MS" w:cstheme="minorHAnsi"/>
                <w:sz w:val="18"/>
                <w:szCs w:val="18"/>
                <w:lang w:bidi="th-TH"/>
              </w:rPr>
            </w:pPr>
            <w:r w:rsidRPr="005A6482">
              <w:rPr>
                <w:rFonts w:eastAsia="Arial Unicode MS" w:cstheme="minorHAnsi"/>
                <w:sz w:val="18"/>
                <w:szCs w:val="18"/>
              </w:rPr>
              <w:t>-</w:t>
            </w:r>
          </w:p>
        </w:tc>
        <w:tc>
          <w:tcPr>
            <w:tcW w:w="850" w:type="dxa"/>
            <w:tcBorders>
              <w:top w:val="nil"/>
              <w:left w:val="nil"/>
              <w:right w:val="nil"/>
            </w:tcBorders>
            <w:shd w:val="clear" w:color="auto" w:fill="auto"/>
            <w:vAlign w:val="bottom"/>
          </w:tcPr>
          <w:p w14:paraId="60C6CFA0" w14:textId="035C885E" w:rsidR="00E57569" w:rsidRPr="005A6482" w:rsidRDefault="00AF57D3" w:rsidP="00710F9B">
            <w:pPr>
              <w:ind w:left="-16" w:right="-72"/>
              <w:jc w:val="right"/>
              <w:rPr>
                <w:rFonts w:eastAsia="Arial Unicode MS" w:cstheme="minorHAnsi"/>
                <w:sz w:val="18"/>
                <w:szCs w:val="18"/>
                <w:lang w:bidi="th-TH"/>
              </w:rPr>
            </w:pPr>
            <w:r w:rsidRPr="005A6482">
              <w:rPr>
                <w:rFonts w:eastAsia="Arial Unicode MS" w:cstheme="minorHAnsi"/>
                <w:sz w:val="18"/>
                <w:szCs w:val="18"/>
              </w:rPr>
              <w:t>89,968</w:t>
            </w:r>
          </w:p>
        </w:tc>
        <w:tc>
          <w:tcPr>
            <w:tcW w:w="851" w:type="dxa"/>
            <w:tcBorders>
              <w:top w:val="nil"/>
              <w:left w:val="nil"/>
              <w:right w:val="nil"/>
            </w:tcBorders>
            <w:shd w:val="clear" w:color="auto" w:fill="auto"/>
            <w:vAlign w:val="bottom"/>
          </w:tcPr>
          <w:p w14:paraId="46180637" w14:textId="5A15152D" w:rsidR="00E57569" w:rsidRPr="005A6482" w:rsidRDefault="00AF57D3" w:rsidP="00710F9B">
            <w:pPr>
              <w:ind w:right="-72"/>
              <w:jc w:val="right"/>
              <w:rPr>
                <w:rFonts w:eastAsia="Arial Unicode MS" w:cstheme="minorHAnsi"/>
                <w:sz w:val="18"/>
                <w:szCs w:val="18"/>
                <w:lang w:bidi="th-TH"/>
              </w:rPr>
            </w:pPr>
            <w:r w:rsidRPr="005A6482">
              <w:rPr>
                <w:rFonts w:eastAsia="Arial Unicode MS" w:cstheme="minorHAnsi"/>
                <w:sz w:val="18"/>
                <w:szCs w:val="18"/>
              </w:rPr>
              <w:t>458,318</w:t>
            </w:r>
          </w:p>
        </w:tc>
        <w:tc>
          <w:tcPr>
            <w:tcW w:w="850" w:type="dxa"/>
            <w:tcBorders>
              <w:top w:val="nil"/>
              <w:left w:val="nil"/>
              <w:right w:val="nil"/>
            </w:tcBorders>
            <w:shd w:val="clear" w:color="auto" w:fill="auto"/>
            <w:vAlign w:val="bottom"/>
          </w:tcPr>
          <w:p w14:paraId="22B344B3" w14:textId="1BEB4D4B" w:rsidR="00E57569" w:rsidRPr="005A6482" w:rsidRDefault="00BB1475"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w:t>
            </w:r>
          </w:p>
        </w:tc>
        <w:tc>
          <w:tcPr>
            <w:tcW w:w="851" w:type="dxa"/>
            <w:tcBorders>
              <w:top w:val="nil"/>
              <w:left w:val="nil"/>
              <w:right w:val="nil"/>
            </w:tcBorders>
            <w:shd w:val="clear" w:color="auto" w:fill="auto"/>
            <w:vAlign w:val="bottom"/>
          </w:tcPr>
          <w:p w14:paraId="525F3CE6" w14:textId="19521604"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hint="cs"/>
                <w:spacing w:val="-6"/>
                <w:sz w:val="18"/>
                <w:szCs w:val="18"/>
                <w:cs/>
              </w:rPr>
              <w:t>-</w:t>
            </w:r>
          </w:p>
        </w:tc>
        <w:tc>
          <w:tcPr>
            <w:tcW w:w="992" w:type="dxa"/>
            <w:tcBorders>
              <w:top w:val="nil"/>
              <w:left w:val="nil"/>
              <w:right w:val="nil"/>
            </w:tcBorders>
            <w:shd w:val="clear" w:color="auto" w:fill="auto"/>
            <w:vAlign w:val="bottom"/>
          </w:tcPr>
          <w:p w14:paraId="2AB03466" w14:textId="50E3FCC4" w:rsidR="00E57569" w:rsidRPr="005A6482" w:rsidRDefault="00BB1475" w:rsidP="00710F9B">
            <w:pPr>
              <w:ind w:left="-27" w:right="-72"/>
              <w:jc w:val="right"/>
              <w:rPr>
                <w:rFonts w:eastAsia="Arial Unicode MS" w:cstheme="minorHAnsi"/>
                <w:sz w:val="18"/>
                <w:szCs w:val="18"/>
                <w:lang w:bidi="th-TH"/>
              </w:rPr>
            </w:pPr>
            <w:r w:rsidRPr="005A6482">
              <w:rPr>
                <w:rFonts w:eastAsia="Arial Unicode MS" w:cstheme="minorHAnsi"/>
                <w:spacing w:val="-6"/>
                <w:sz w:val="18"/>
                <w:szCs w:val="18"/>
              </w:rPr>
              <w:t>89,968</w:t>
            </w:r>
          </w:p>
        </w:tc>
        <w:tc>
          <w:tcPr>
            <w:tcW w:w="996" w:type="dxa"/>
            <w:tcBorders>
              <w:top w:val="nil"/>
              <w:left w:val="nil"/>
              <w:right w:val="nil"/>
            </w:tcBorders>
            <w:shd w:val="clear" w:color="auto" w:fill="auto"/>
            <w:vAlign w:val="bottom"/>
          </w:tcPr>
          <w:p w14:paraId="44D6F5A9" w14:textId="177A7691"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458,31</w:t>
            </w:r>
            <w:r w:rsidR="002B763D" w:rsidRPr="005A6482">
              <w:rPr>
                <w:rFonts w:eastAsia="Arial Unicode MS" w:cstheme="minorHAnsi"/>
                <w:spacing w:val="-6"/>
                <w:sz w:val="18"/>
                <w:szCs w:val="18"/>
              </w:rPr>
              <w:t>8</w:t>
            </w:r>
          </w:p>
        </w:tc>
      </w:tr>
      <w:tr w:rsidR="00E2488A" w:rsidRPr="005A6482" w14:paraId="0E46D489" w14:textId="77777777">
        <w:tc>
          <w:tcPr>
            <w:tcW w:w="2448" w:type="dxa"/>
            <w:shd w:val="clear" w:color="auto" w:fill="auto"/>
          </w:tcPr>
          <w:p w14:paraId="288CBDFC" w14:textId="77777777" w:rsidR="00AA5850" w:rsidRPr="005A6482" w:rsidRDefault="00E57569" w:rsidP="00AF57D3">
            <w:pPr>
              <w:ind w:left="167" w:hanging="167"/>
              <w:rPr>
                <w:rFonts w:eastAsia="Arial Unicode MS" w:cs="Browallia New"/>
                <w:sz w:val="18"/>
                <w:lang w:bidi="th-TH"/>
              </w:rPr>
            </w:pPr>
            <w:r w:rsidRPr="005A6482">
              <w:rPr>
                <w:rFonts w:eastAsia="Arial Unicode MS" w:cstheme="minorHAnsi"/>
                <w:sz w:val="18"/>
                <w:szCs w:val="18"/>
                <w:lang w:bidi="th-TH"/>
              </w:rPr>
              <w:t xml:space="preserve">      </w:t>
            </w:r>
            <w:r w:rsidR="00AA5850" w:rsidRPr="005A6482">
              <w:rPr>
                <w:rFonts w:eastAsia="Arial Unicode MS" w:cs="Browallia New"/>
                <w:sz w:val="18"/>
                <w:lang w:bidi="th-TH"/>
              </w:rPr>
              <w:t xml:space="preserve">Real estate investment </w:t>
            </w:r>
          </w:p>
          <w:p w14:paraId="26CF374F" w14:textId="192C57B1" w:rsidR="00E57569" w:rsidRPr="005A6482" w:rsidRDefault="00AA5850" w:rsidP="00710F9B">
            <w:pPr>
              <w:ind w:left="167" w:hanging="167"/>
              <w:rPr>
                <w:rFonts w:eastAsia="Arial Unicode MS" w:cs="Browallia New"/>
                <w:sz w:val="18"/>
                <w:lang w:bidi="th-TH"/>
              </w:rPr>
            </w:pPr>
            <w:r w:rsidRPr="005A6482">
              <w:rPr>
                <w:rFonts w:eastAsia="Arial Unicode MS" w:cs="Browallia New"/>
                <w:sz w:val="18"/>
                <w:lang w:bidi="th-TH"/>
              </w:rPr>
              <w:t xml:space="preserve">        </w:t>
            </w:r>
            <w:r w:rsidR="00E57569" w:rsidRPr="005A6482">
              <w:rPr>
                <w:rFonts w:eastAsia="Arial Unicode MS" w:cs="Browallia New"/>
                <w:sz w:val="18"/>
                <w:lang w:bidi="th-TH"/>
              </w:rPr>
              <w:t xml:space="preserve"> trust</w:t>
            </w:r>
            <w:r w:rsidRPr="005A6482">
              <w:rPr>
                <w:rFonts w:eastAsia="Arial Unicode MS" w:cs="Browallia New"/>
                <w:sz w:val="18"/>
                <w:lang w:bidi="th-TH"/>
              </w:rPr>
              <w:t xml:space="preserve"> (REIT)</w:t>
            </w:r>
          </w:p>
        </w:tc>
        <w:tc>
          <w:tcPr>
            <w:tcW w:w="851" w:type="dxa"/>
            <w:tcBorders>
              <w:top w:val="nil"/>
              <w:left w:val="nil"/>
              <w:right w:val="nil"/>
            </w:tcBorders>
            <w:shd w:val="clear" w:color="auto" w:fill="auto"/>
            <w:vAlign w:val="bottom"/>
          </w:tcPr>
          <w:p w14:paraId="76899D73" w14:textId="3FA21583" w:rsidR="00E57569" w:rsidRPr="005A6482" w:rsidRDefault="00A96D11" w:rsidP="00710F9B">
            <w:pPr>
              <w:ind w:right="-72"/>
              <w:jc w:val="right"/>
              <w:rPr>
                <w:rFonts w:eastAsia="Arial Unicode MS" w:cstheme="minorHAnsi"/>
                <w:sz w:val="18"/>
                <w:szCs w:val="18"/>
                <w:lang w:bidi="th-TH"/>
              </w:rPr>
            </w:pPr>
            <w:r w:rsidRPr="005A6482">
              <w:rPr>
                <w:rFonts w:eastAsia="Arial Unicode MS" w:cstheme="minorHAnsi"/>
                <w:sz w:val="18"/>
                <w:szCs w:val="18"/>
                <w:lang w:bidi="th-TH"/>
              </w:rPr>
              <w:t>69,720</w:t>
            </w:r>
          </w:p>
        </w:tc>
        <w:tc>
          <w:tcPr>
            <w:tcW w:w="851" w:type="dxa"/>
            <w:tcBorders>
              <w:top w:val="nil"/>
              <w:left w:val="nil"/>
              <w:right w:val="nil"/>
            </w:tcBorders>
            <w:shd w:val="clear" w:color="auto" w:fill="auto"/>
            <w:vAlign w:val="bottom"/>
          </w:tcPr>
          <w:p w14:paraId="186A371F" w14:textId="76DD7FA3" w:rsidR="00E57569" w:rsidRPr="005A6482" w:rsidRDefault="00A96D11" w:rsidP="00710F9B">
            <w:pPr>
              <w:ind w:right="-72"/>
              <w:jc w:val="right"/>
              <w:rPr>
                <w:rFonts w:eastAsia="Arial Unicode MS" w:cstheme="minorHAnsi"/>
                <w:sz w:val="18"/>
                <w:szCs w:val="18"/>
                <w:lang w:bidi="th-TH"/>
              </w:rPr>
            </w:pPr>
            <w:r w:rsidRPr="005A6482">
              <w:rPr>
                <w:rFonts w:eastAsia="Arial Unicode MS" w:cstheme="minorHAnsi"/>
                <w:sz w:val="18"/>
                <w:szCs w:val="18"/>
              </w:rPr>
              <w:t>53,571</w:t>
            </w:r>
          </w:p>
        </w:tc>
        <w:tc>
          <w:tcPr>
            <w:tcW w:w="850" w:type="dxa"/>
            <w:tcBorders>
              <w:top w:val="nil"/>
              <w:left w:val="nil"/>
              <w:right w:val="nil"/>
            </w:tcBorders>
            <w:shd w:val="clear" w:color="auto" w:fill="auto"/>
            <w:vAlign w:val="bottom"/>
          </w:tcPr>
          <w:p w14:paraId="3DD15AEE" w14:textId="2FD76D7E" w:rsidR="00E57569" w:rsidRPr="005A6482" w:rsidRDefault="00A96D11" w:rsidP="00710F9B">
            <w:pPr>
              <w:ind w:left="-16" w:right="-72"/>
              <w:jc w:val="right"/>
              <w:rPr>
                <w:rFonts w:eastAsia="Arial Unicode MS" w:cstheme="minorHAnsi"/>
                <w:sz w:val="18"/>
                <w:szCs w:val="18"/>
                <w:lang w:bidi="th-TH"/>
              </w:rPr>
            </w:pPr>
            <w:r w:rsidRPr="005A6482">
              <w:rPr>
                <w:rFonts w:eastAsia="Arial Unicode MS" w:cstheme="minorHAnsi"/>
                <w:sz w:val="18"/>
                <w:szCs w:val="18"/>
              </w:rPr>
              <w:t>-</w:t>
            </w:r>
          </w:p>
        </w:tc>
        <w:tc>
          <w:tcPr>
            <w:tcW w:w="851" w:type="dxa"/>
            <w:tcBorders>
              <w:top w:val="nil"/>
              <w:left w:val="nil"/>
              <w:right w:val="nil"/>
            </w:tcBorders>
            <w:shd w:val="clear" w:color="auto" w:fill="auto"/>
            <w:vAlign w:val="bottom"/>
          </w:tcPr>
          <w:p w14:paraId="239A3EEB" w14:textId="348E045F" w:rsidR="00E57569" w:rsidRPr="005A6482" w:rsidRDefault="00A96D11" w:rsidP="00710F9B">
            <w:pPr>
              <w:ind w:right="-72"/>
              <w:jc w:val="right"/>
              <w:rPr>
                <w:rFonts w:eastAsia="Arial Unicode MS" w:cstheme="minorHAnsi"/>
                <w:sz w:val="18"/>
                <w:szCs w:val="18"/>
                <w:lang w:bidi="th-TH"/>
              </w:rPr>
            </w:pPr>
            <w:r w:rsidRPr="005A6482">
              <w:rPr>
                <w:rFonts w:eastAsia="Arial Unicode MS" w:cstheme="minorHAnsi"/>
                <w:sz w:val="18"/>
                <w:szCs w:val="18"/>
              </w:rPr>
              <w:t>-</w:t>
            </w:r>
          </w:p>
        </w:tc>
        <w:tc>
          <w:tcPr>
            <w:tcW w:w="850" w:type="dxa"/>
            <w:tcBorders>
              <w:top w:val="nil"/>
              <w:left w:val="nil"/>
              <w:right w:val="nil"/>
            </w:tcBorders>
            <w:shd w:val="clear" w:color="auto" w:fill="auto"/>
            <w:vAlign w:val="bottom"/>
          </w:tcPr>
          <w:p w14:paraId="6F6C8AC5" w14:textId="2D40A784" w:rsidR="00E57569" w:rsidRPr="005A6482" w:rsidRDefault="00BB1475"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w:t>
            </w:r>
          </w:p>
        </w:tc>
        <w:tc>
          <w:tcPr>
            <w:tcW w:w="851" w:type="dxa"/>
            <w:tcBorders>
              <w:top w:val="nil"/>
              <w:left w:val="nil"/>
              <w:right w:val="nil"/>
            </w:tcBorders>
            <w:shd w:val="clear" w:color="auto" w:fill="auto"/>
            <w:vAlign w:val="bottom"/>
          </w:tcPr>
          <w:p w14:paraId="321499C2" w14:textId="25736D8A"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w:t>
            </w:r>
          </w:p>
        </w:tc>
        <w:tc>
          <w:tcPr>
            <w:tcW w:w="992" w:type="dxa"/>
            <w:tcBorders>
              <w:top w:val="nil"/>
              <w:left w:val="nil"/>
              <w:right w:val="nil"/>
            </w:tcBorders>
            <w:shd w:val="clear" w:color="auto" w:fill="auto"/>
            <w:vAlign w:val="bottom"/>
          </w:tcPr>
          <w:p w14:paraId="5B5B7A6C" w14:textId="5E5F11D9" w:rsidR="00E57569" w:rsidRPr="005A6482" w:rsidRDefault="00BB1475" w:rsidP="00710F9B">
            <w:pPr>
              <w:ind w:left="-27" w:right="-72"/>
              <w:jc w:val="right"/>
              <w:rPr>
                <w:rFonts w:eastAsia="Arial Unicode MS" w:cstheme="minorHAnsi"/>
                <w:sz w:val="18"/>
                <w:szCs w:val="18"/>
                <w:lang w:bidi="th-TH"/>
              </w:rPr>
            </w:pPr>
            <w:r w:rsidRPr="005A6482">
              <w:rPr>
                <w:rFonts w:eastAsia="Arial Unicode MS" w:cstheme="minorHAnsi"/>
                <w:spacing w:val="-6"/>
                <w:sz w:val="18"/>
                <w:szCs w:val="18"/>
              </w:rPr>
              <w:t>69,720</w:t>
            </w:r>
          </w:p>
        </w:tc>
        <w:tc>
          <w:tcPr>
            <w:tcW w:w="996" w:type="dxa"/>
            <w:tcBorders>
              <w:top w:val="nil"/>
              <w:left w:val="nil"/>
              <w:right w:val="nil"/>
            </w:tcBorders>
            <w:shd w:val="clear" w:color="auto" w:fill="auto"/>
            <w:vAlign w:val="bottom"/>
          </w:tcPr>
          <w:p w14:paraId="5F745DFE" w14:textId="3161CDA5"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z w:val="18"/>
                <w:szCs w:val="18"/>
              </w:rPr>
              <w:t>53,571</w:t>
            </w:r>
          </w:p>
        </w:tc>
      </w:tr>
      <w:tr w:rsidR="00E2488A" w:rsidRPr="005A6482" w14:paraId="0BA30FBE" w14:textId="77777777">
        <w:tc>
          <w:tcPr>
            <w:tcW w:w="2448" w:type="dxa"/>
            <w:shd w:val="clear" w:color="auto" w:fill="auto"/>
          </w:tcPr>
          <w:p w14:paraId="1FE9131B" w14:textId="3096B83E" w:rsidR="00E57569" w:rsidRPr="005A6482" w:rsidRDefault="00E57569" w:rsidP="00710F9B">
            <w:pPr>
              <w:ind w:left="167" w:hanging="167"/>
              <w:rPr>
                <w:rFonts w:eastAsia="Arial Unicode MS" w:cstheme="minorHAnsi"/>
                <w:sz w:val="18"/>
                <w:szCs w:val="18"/>
                <w:lang w:bidi="th-TH"/>
              </w:rPr>
            </w:pPr>
            <w:r w:rsidRPr="005A6482">
              <w:rPr>
                <w:rFonts w:eastAsia="Arial Unicode MS" w:cstheme="minorHAnsi"/>
                <w:sz w:val="18"/>
                <w:szCs w:val="18"/>
                <w:lang w:bidi="th-TH"/>
              </w:rPr>
              <w:t xml:space="preserve">      Common shares</w:t>
            </w:r>
          </w:p>
        </w:tc>
        <w:tc>
          <w:tcPr>
            <w:tcW w:w="851" w:type="dxa"/>
            <w:tcBorders>
              <w:top w:val="nil"/>
              <w:left w:val="nil"/>
              <w:right w:val="nil"/>
            </w:tcBorders>
            <w:shd w:val="clear" w:color="auto" w:fill="auto"/>
            <w:vAlign w:val="bottom"/>
          </w:tcPr>
          <w:p w14:paraId="4B8EC89A" w14:textId="5C612E40" w:rsidR="00E57569" w:rsidRPr="005A6482" w:rsidRDefault="00BB1475" w:rsidP="00710F9B">
            <w:pPr>
              <w:ind w:right="-72"/>
              <w:jc w:val="right"/>
              <w:rPr>
                <w:rFonts w:eastAsia="Arial Unicode MS" w:cstheme="minorHAnsi"/>
                <w:sz w:val="18"/>
                <w:szCs w:val="18"/>
                <w:lang w:bidi="th-TH"/>
              </w:rPr>
            </w:pPr>
            <w:r w:rsidRPr="005A6482">
              <w:rPr>
                <w:rFonts w:eastAsia="Arial Unicode MS" w:cstheme="minorHAnsi"/>
                <w:sz w:val="18"/>
                <w:szCs w:val="18"/>
              </w:rPr>
              <w:t>52,152</w:t>
            </w:r>
          </w:p>
        </w:tc>
        <w:tc>
          <w:tcPr>
            <w:tcW w:w="851" w:type="dxa"/>
            <w:tcBorders>
              <w:top w:val="nil"/>
              <w:left w:val="nil"/>
              <w:right w:val="nil"/>
            </w:tcBorders>
            <w:shd w:val="clear" w:color="auto" w:fill="auto"/>
            <w:vAlign w:val="bottom"/>
          </w:tcPr>
          <w:p w14:paraId="3FB294F6" w14:textId="6009D17C"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z w:val="18"/>
                <w:szCs w:val="18"/>
              </w:rPr>
              <w:t>28,299</w:t>
            </w:r>
          </w:p>
        </w:tc>
        <w:tc>
          <w:tcPr>
            <w:tcW w:w="850" w:type="dxa"/>
            <w:tcBorders>
              <w:top w:val="nil"/>
              <w:left w:val="nil"/>
              <w:right w:val="nil"/>
            </w:tcBorders>
            <w:shd w:val="clear" w:color="auto" w:fill="auto"/>
            <w:vAlign w:val="bottom"/>
          </w:tcPr>
          <w:p w14:paraId="4109731D" w14:textId="361B0333" w:rsidR="00E57569" w:rsidRPr="005A6482" w:rsidRDefault="00BB1475" w:rsidP="00710F9B">
            <w:pPr>
              <w:ind w:left="-16" w:right="-72"/>
              <w:jc w:val="right"/>
              <w:rPr>
                <w:rFonts w:eastAsia="Arial Unicode MS" w:cstheme="minorHAnsi"/>
                <w:sz w:val="18"/>
                <w:szCs w:val="18"/>
                <w:lang w:bidi="th-TH"/>
              </w:rPr>
            </w:pPr>
            <w:r w:rsidRPr="005A6482">
              <w:rPr>
                <w:rFonts w:eastAsia="Arial Unicode MS" w:cstheme="minorHAnsi"/>
                <w:sz w:val="18"/>
                <w:szCs w:val="18"/>
              </w:rPr>
              <w:t>-</w:t>
            </w:r>
          </w:p>
        </w:tc>
        <w:tc>
          <w:tcPr>
            <w:tcW w:w="851" w:type="dxa"/>
            <w:tcBorders>
              <w:top w:val="nil"/>
              <w:left w:val="nil"/>
              <w:right w:val="nil"/>
            </w:tcBorders>
            <w:shd w:val="clear" w:color="auto" w:fill="auto"/>
            <w:vAlign w:val="bottom"/>
          </w:tcPr>
          <w:p w14:paraId="2291FFE5" w14:textId="221AF1F3"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hint="cs"/>
                <w:sz w:val="18"/>
                <w:szCs w:val="18"/>
                <w:cs/>
              </w:rPr>
              <w:t>-</w:t>
            </w:r>
          </w:p>
        </w:tc>
        <w:tc>
          <w:tcPr>
            <w:tcW w:w="850" w:type="dxa"/>
            <w:tcBorders>
              <w:top w:val="nil"/>
              <w:left w:val="nil"/>
              <w:right w:val="nil"/>
            </w:tcBorders>
            <w:shd w:val="clear" w:color="auto" w:fill="auto"/>
            <w:vAlign w:val="bottom"/>
          </w:tcPr>
          <w:p w14:paraId="5612BE4B" w14:textId="635BDA24" w:rsidR="00E57569" w:rsidRPr="005A6482" w:rsidRDefault="00BB1475" w:rsidP="00710F9B">
            <w:pPr>
              <w:ind w:right="-72"/>
              <w:jc w:val="right"/>
              <w:rPr>
                <w:rFonts w:eastAsia="Arial Unicode MS" w:cstheme="minorHAnsi"/>
                <w:sz w:val="18"/>
                <w:szCs w:val="18"/>
                <w:lang w:bidi="th-TH"/>
              </w:rPr>
            </w:pPr>
            <w:r w:rsidRPr="005A6482">
              <w:rPr>
                <w:rFonts w:eastAsia="Arial Unicode MS" w:cstheme="minorHAnsi"/>
                <w:sz w:val="18"/>
                <w:szCs w:val="18"/>
              </w:rPr>
              <w:t>20,000</w:t>
            </w:r>
          </w:p>
        </w:tc>
        <w:tc>
          <w:tcPr>
            <w:tcW w:w="851" w:type="dxa"/>
            <w:tcBorders>
              <w:top w:val="nil"/>
              <w:left w:val="nil"/>
              <w:right w:val="nil"/>
            </w:tcBorders>
            <w:shd w:val="clear" w:color="auto" w:fill="auto"/>
            <w:vAlign w:val="bottom"/>
          </w:tcPr>
          <w:p w14:paraId="281B35BD" w14:textId="2233D518"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z w:val="18"/>
                <w:szCs w:val="18"/>
              </w:rPr>
              <w:t>20,000</w:t>
            </w:r>
          </w:p>
        </w:tc>
        <w:tc>
          <w:tcPr>
            <w:tcW w:w="992" w:type="dxa"/>
            <w:tcBorders>
              <w:top w:val="nil"/>
              <w:left w:val="nil"/>
              <w:right w:val="nil"/>
            </w:tcBorders>
            <w:shd w:val="clear" w:color="auto" w:fill="auto"/>
            <w:vAlign w:val="bottom"/>
          </w:tcPr>
          <w:p w14:paraId="36E95C1E" w14:textId="65F3208F" w:rsidR="00E57569" w:rsidRPr="005A6482" w:rsidRDefault="00BB1475" w:rsidP="00710F9B">
            <w:pPr>
              <w:ind w:left="-27" w:right="-72"/>
              <w:jc w:val="right"/>
              <w:rPr>
                <w:rFonts w:eastAsia="Arial Unicode MS" w:cstheme="minorHAnsi"/>
                <w:sz w:val="18"/>
                <w:szCs w:val="18"/>
                <w:lang w:bidi="th-TH"/>
              </w:rPr>
            </w:pPr>
            <w:r w:rsidRPr="005A6482">
              <w:rPr>
                <w:rFonts w:eastAsia="Arial Unicode MS" w:cstheme="minorHAnsi"/>
                <w:spacing w:val="-6"/>
                <w:sz w:val="18"/>
                <w:szCs w:val="18"/>
              </w:rPr>
              <w:t>72,152</w:t>
            </w:r>
          </w:p>
        </w:tc>
        <w:tc>
          <w:tcPr>
            <w:tcW w:w="996" w:type="dxa"/>
            <w:tcBorders>
              <w:top w:val="nil"/>
              <w:left w:val="nil"/>
              <w:right w:val="nil"/>
            </w:tcBorders>
            <w:shd w:val="clear" w:color="auto" w:fill="auto"/>
            <w:vAlign w:val="bottom"/>
          </w:tcPr>
          <w:p w14:paraId="317FB72D" w14:textId="7853BA8D"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48,299</w:t>
            </w:r>
          </w:p>
        </w:tc>
      </w:tr>
      <w:tr w:rsidR="00E2488A" w:rsidRPr="005A6482" w14:paraId="47026D6B" w14:textId="77777777">
        <w:tc>
          <w:tcPr>
            <w:tcW w:w="2448" w:type="dxa"/>
            <w:shd w:val="clear" w:color="auto" w:fill="auto"/>
          </w:tcPr>
          <w:p w14:paraId="7BBAAD66" w14:textId="1B0D3098" w:rsidR="00E57569" w:rsidRPr="005A6482" w:rsidRDefault="00E57569" w:rsidP="00710F9B">
            <w:pPr>
              <w:ind w:left="167" w:hanging="167"/>
              <w:rPr>
                <w:rFonts w:eastAsia="Arial Unicode MS" w:cstheme="minorHAnsi"/>
                <w:sz w:val="18"/>
                <w:szCs w:val="18"/>
                <w:lang w:bidi="th-TH"/>
              </w:rPr>
            </w:pPr>
            <w:r w:rsidRPr="005A6482">
              <w:rPr>
                <w:rFonts w:eastAsia="Arial Unicode MS" w:cstheme="minorHAnsi"/>
                <w:sz w:val="18"/>
                <w:szCs w:val="18"/>
                <w:lang w:bidi="th-TH"/>
              </w:rPr>
              <w:t xml:space="preserve">      Preference shares</w:t>
            </w:r>
          </w:p>
        </w:tc>
        <w:tc>
          <w:tcPr>
            <w:tcW w:w="851" w:type="dxa"/>
            <w:tcBorders>
              <w:top w:val="nil"/>
              <w:left w:val="nil"/>
              <w:right w:val="nil"/>
            </w:tcBorders>
            <w:shd w:val="clear" w:color="auto" w:fill="auto"/>
            <w:vAlign w:val="bottom"/>
          </w:tcPr>
          <w:p w14:paraId="439B09AE" w14:textId="413DF5F5" w:rsidR="00E57569" w:rsidRPr="005A6482" w:rsidRDefault="00BB1475" w:rsidP="00710F9B">
            <w:pPr>
              <w:ind w:right="-72"/>
              <w:jc w:val="right"/>
              <w:rPr>
                <w:rFonts w:eastAsia="Arial Unicode MS" w:cstheme="minorHAnsi"/>
                <w:sz w:val="18"/>
                <w:szCs w:val="18"/>
                <w:lang w:bidi="th-TH"/>
              </w:rPr>
            </w:pPr>
            <w:r w:rsidRPr="005A6482">
              <w:rPr>
                <w:rFonts w:eastAsia="Arial Unicode MS" w:cstheme="minorHAnsi"/>
                <w:sz w:val="18"/>
                <w:szCs w:val="18"/>
              </w:rPr>
              <w:t>-</w:t>
            </w:r>
          </w:p>
        </w:tc>
        <w:tc>
          <w:tcPr>
            <w:tcW w:w="851" w:type="dxa"/>
            <w:tcBorders>
              <w:top w:val="nil"/>
              <w:left w:val="nil"/>
              <w:right w:val="nil"/>
            </w:tcBorders>
            <w:shd w:val="clear" w:color="auto" w:fill="auto"/>
            <w:vAlign w:val="bottom"/>
          </w:tcPr>
          <w:p w14:paraId="2DCF3A25" w14:textId="1917E886"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z w:val="18"/>
                <w:szCs w:val="18"/>
              </w:rPr>
              <w:t>-</w:t>
            </w:r>
          </w:p>
        </w:tc>
        <w:tc>
          <w:tcPr>
            <w:tcW w:w="850" w:type="dxa"/>
            <w:tcBorders>
              <w:top w:val="nil"/>
              <w:left w:val="nil"/>
              <w:right w:val="nil"/>
            </w:tcBorders>
            <w:shd w:val="clear" w:color="auto" w:fill="auto"/>
            <w:vAlign w:val="bottom"/>
          </w:tcPr>
          <w:p w14:paraId="01F6606E" w14:textId="48424E7A" w:rsidR="00E57569" w:rsidRPr="005A6482" w:rsidRDefault="00BB1475" w:rsidP="00710F9B">
            <w:pPr>
              <w:ind w:left="-16" w:right="-72"/>
              <w:jc w:val="right"/>
              <w:rPr>
                <w:rFonts w:eastAsia="Arial Unicode MS" w:cstheme="minorHAnsi"/>
                <w:sz w:val="18"/>
                <w:szCs w:val="18"/>
                <w:lang w:bidi="th-TH"/>
              </w:rPr>
            </w:pPr>
            <w:r w:rsidRPr="005A6482">
              <w:rPr>
                <w:rFonts w:eastAsia="Arial Unicode MS" w:cstheme="minorHAnsi"/>
                <w:sz w:val="18"/>
                <w:szCs w:val="18"/>
              </w:rPr>
              <w:t>-</w:t>
            </w:r>
          </w:p>
        </w:tc>
        <w:tc>
          <w:tcPr>
            <w:tcW w:w="851" w:type="dxa"/>
            <w:tcBorders>
              <w:top w:val="nil"/>
              <w:left w:val="nil"/>
              <w:right w:val="nil"/>
            </w:tcBorders>
            <w:shd w:val="clear" w:color="auto" w:fill="auto"/>
            <w:vAlign w:val="bottom"/>
          </w:tcPr>
          <w:p w14:paraId="63DE1E45" w14:textId="769AA87C"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hint="cs"/>
                <w:sz w:val="18"/>
                <w:szCs w:val="18"/>
                <w:cs/>
              </w:rPr>
              <w:t>-</w:t>
            </w:r>
          </w:p>
        </w:tc>
        <w:tc>
          <w:tcPr>
            <w:tcW w:w="850" w:type="dxa"/>
            <w:tcBorders>
              <w:top w:val="nil"/>
              <w:left w:val="nil"/>
              <w:right w:val="nil"/>
            </w:tcBorders>
            <w:shd w:val="clear" w:color="auto" w:fill="auto"/>
            <w:vAlign w:val="bottom"/>
          </w:tcPr>
          <w:p w14:paraId="5B3C33C1" w14:textId="75DB83BE" w:rsidR="00E57569" w:rsidRPr="005A6482" w:rsidRDefault="00BB1475" w:rsidP="00710F9B">
            <w:pPr>
              <w:ind w:right="-72"/>
              <w:jc w:val="right"/>
              <w:rPr>
                <w:rFonts w:eastAsia="Arial Unicode MS" w:cstheme="minorHAnsi"/>
                <w:sz w:val="18"/>
                <w:szCs w:val="18"/>
                <w:lang w:bidi="th-TH"/>
              </w:rPr>
            </w:pPr>
            <w:r w:rsidRPr="005A6482">
              <w:rPr>
                <w:rFonts w:eastAsia="Arial Unicode MS" w:cstheme="minorHAnsi"/>
                <w:sz w:val="18"/>
                <w:szCs w:val="18"/>
              </w:rPr>
              <w:t>160,000</w:t>
            </w:r>
          </w:p>
        </w:tc>
        <w:tc>
          <w:tcPr>
            <w:tcW w:w="851" w:type="dxa"/>
            <w:tcBorders>
              <w:top w:val="nil"/>
              <w:left w:val="nil"/>
              <w:right w:val="nil"/>
            </w:tcBorders>
            <w:shd w:val="clear" w:color="auto" w:fill="auto"/>
            <w:vAlign w:val="bottom"/>
          </w:tcPr>
          <w:p w14:paraId="2F9A592B" w14:textId="7621FEEB"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hint="cs"/>
                <w:sz w:val="18"/>
                <w:szCs w:val="18"/>
              </w:rPr>
              <w:t>1</w:t>
            </w:r>
            <w:r w:rsidRPr="005A6482">
              <w:rPr>
                <w:rFonts w:eastAsia="Arial Unicode MS" w:cstheme="minorHAnsi"/>
                <w:sz w:val="18"/>
                <w:szCs w:val="18"/>
              </w:rPr>
              <w:t>6</w:t>
            </w:r>
            <w:r w:rsidRPr="005A6482">
              <w:rPr>
                <w:rFonts w:eastAsia="Arial Unicode MS" w:cstheme="minorHAnsi" w:hint="cs"/>
                <w:sz w:val="18"/>
                <w:szCs w:val="18"/>
              </w:rPr>
              <w:t>0</w:t>
            </w:r>
            <w:r w:rsidRPr="005A6482">
              <w:rPr>
                <w:rFonts w:eastAsia="Arial Unicode MS" w:cstheme="minorHAnsi"/>
                <w:sz w:val="18"/>
                <w:szCs w:val="18"/>
              </w:rPr>
              <w:t>,000</w:t>
            </w:r>
          </w:p>
        </w:tc>
        <w:tc>
          <w:tcPr>
            <w:tcW w:w="992" w:type="dxa"/>
            <w:tcBorders>
              <w:top w:val="nil"/>
              <w:left w:val="nil"/>
              <w:right w:val="nil"/>
            </w:tcBorders>
            <w:shd w:val="clear" w:color="auto" w:fill="auto"/>
            <w:vAlign w:val="bottom"/>
          </w:tcPr>
          <w:p w14:paraId="4F5B893B" w14:textId="7B3E9931" w:rsidR="00E57569" w:rsidRPr="005A6482" w:rsidRDefault="00BB1475" w:rsidP="00710F9B">
            <w:pPr>
              <w:ind w:left="-27" w:right="-72"/>
              <w:jc w:val="right"/>
              <w:rPr>
                <w:rFonts w:eastAsia="Arial Unicode MS" w:cstheme="minorHAnsi"/>
                <w:sz w:val="18"/>
                <w:szCs w:val="18"/>
                <w:lang w:bidi="th-TH"/>
              </w:rPr>
            </w:pPr>
            <w:r w:rsidRPr="005A6482">
              <w:rPr>
                <w:rFonts w:eastAsia="Arial Unicode MS" w:cstheme="minorHAnsi"/>
                <w:spacing w:val="-6"/>
                <w:sz w:val="18"/>
                <w:szCs w:val="18"/>
              </w:rPr>
              <w:t>160,000</w:t>
            </w:r>
          </w:p>
        </w:tc>
        <w:tc>
          <w:tcPr>
            <w:tcW w:w="996" w:type="dxa"/>
            <w:tcBorders>
              <w:top w:val="nil"/>
              <w:left w:val="nil"/>
              <w:right w:val="nil"/>
            </w:tcBorders>
            <w:shd w:val="clear" w:color="auto" w:fill="auto"/>
            <w:vAlign w:val="bottom"/>
          </w:tcPr>
          <w:p w14:paraId="05AC88A2" w14:textId="198AA674"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160,000</w:t>
            </w:r>
          </w:p>
        </w:tc>
      </w:tr>
      <w:tr w:rsidR="00212EA4" w:rsidRPr="005A6482" w14:paraId="414CDB78" w14:textId="77777777" w:rsidTr="00710F9B">
        <w:tc>
          <w:tcPr>
            <w:tcW w:w="2448" w:type="dxa"/>
            <w:shd w:val="clear" w:color="auto" w:fill="auto"/>
          </w:tcPr>
          <w:p w14:paraId="5F785832" w14:textId="77777777" w:rsidR="00E57569" w:rsidRPr="005A6482" w:rsidRDefault="00E57569" w:rsidP="00710F9B">
            <w:pPr>
              <w:ind w:left="167" w:hanging="167"/>
              <w:rPr>
                <w:rFonts w:eastAsia="Arial Unicode MS" w:cstheme="minorHAnsi"/>
                <w:b/>
                <w:bCs/>
                <w:sz w:val="18"/>
                <w:szCs w:val="18"/>
                <w:lang w:bidi="th-TH"/>
              </w:rPr>
            </w:pPr>
            <w:r w:rsidRPr="005A6482">
              <w:rPr>
                <w:rFonts w:eastAsia="Arial Unicode MS" w:cstheme="minorHAnsi"/>
                <w:b/>
                <w:bCs/>
                <w:sz w:val="18"/>
                <w:szCs w:val="18"/>
                <w:lang w:bidi="th-TH"/>
              </w:rPr>
              <w:t>Financial assets measured</w:t>
            </w:r>
          </w:p>
          <w:p w14:paraId="06DF8F30" w14:textId="1D226BFE" w:rsidR="00E57569" w:rsidRPr="005A6482" w:rsidRDefault="00E57569" w:rsidP="00710F9B">
            <w:pPr>
              <w:ind w:left="167" w:hanging="167"/>
              <w:rPr>
                <w:rFonts w:eastAsia="Arial Unicode MS" w:cstheme="minorHAnsi"/>
                <w:b/>
                <w:bCs/>
                <w:sz w:val="18"/>
                <w:szCs w:val="18"/>
                <w:lang w:bidi="th-TH"/>
              </w:rPr>
            </w:pPr>
            <w:r w:rsidRPr="005A6482">
              <w:rPr>
                <w:rFonts w:eastAsia="Arial Unicode MS" w:cstheme="minorHAnsi"/>
                <w:b/>
                <w:bCs/>
                <w:sz w:val="18"/>
                <w:szCs w:val="18"/>
                <w:lang w:bidi="th-TH"/>
              </w:rPr>
              <w:tab/>
              <w:t>at FVOCI</w:t>
            </w:r>
          </w:p>
        </w:tc>
        <w:tc>
          <w:tcPr>
            <w:tcW w:w="851" w:type="dxa"/>
            <w:shd w:val="clear" w:color="auto" w:fill="auto"/>
            <w:vAlign w:val="bottom"/>
          </w:tcPr>
          <w:p w14:paraId="4984CC60" w14:textId="77777777" w:rsidR="00E57569" w:rsidRPr="005A6482" w:rsidRDefault="00E57569" w:rsidP="00710F9B">
            <w:pPr>
              <w:ind w:right="-72"/>
              <w:jc w:val="right"/>
              <w:rPr>
                <w:rFonts w:eastAsia="Arial Unicode MS" w:cstheme="minorHAnsi"/>
                <w:sz w:val="18"/>
                <w:szCs w:val="18"/>
                <w:lang w:bidi="th-TH"/>
              </w:rPr>
            </w:pPr>
          </w:p>
        </w:tc>
        <w:tc>
          <w:tcPr>
            <w:tcW w:w="851" w:type="dxa"/>
            <w:shd w:val="clear" w:color="auto" w:fill="auto"/>
            <w:vAlign w:val="bottom"/>
          </w:tcPr>
          <w:p w14:paraId="06A1519A" w14:textId="77777777" w:rsidR="00E57569" w:rsidRPr="005A6482" w:rsidRDefault="00E57569" w:rsidP="00710F9B">
            <w:pPr>
              <w:ind w:right="-72"/>
              <w:jc w:val="right"/>
              <w:rPr>
                <w:rFonts w:eastAsia="Arial Unicode MS" w:cstheme="minorHAnsi"/>
                <w:sz w:val="18"/>
                <w:szCs w:val="18"/>
                <w:lang w:bidi="th-TH"/>
              </w:rPr>
            </w:pPr>
          </w:p>
        </w:tc>
        <w:tc>
          <w:tcPr>
            <w:tcW w:w="850" w:type="dxa"/>
            <w:shd w:val="clear" w:color="auto" w:fill="auto"/>
            <w:vAlign w:val="bottom"/>
          </w:tcPr>
          <w:p w14:paraId="75C4226F" w14:textId="77777777" w:rsidR="00E57569" w:rsidRPr="005A6482" w:rsidRDefault="00E57569" w:rsidP="00710F9B">
            <w:pPr>
              <w:ind w:left="-16" w:right="-72"/>
              <w:jc w:val="right"/>
              <w:rPr>
                <w:rFonts w:eastAsia="Arial Unicode MS" w:cstheme="minorHAnsi"/>
                <w:sz w:val="18"/>
                <w:szCs w:val="18"/>
                <w:lang w:bidi="th-TH"/>
              </w:rPr>
            </w:pPr>
          </w:p>
        </w:tc>
        <w:tc>
          <w:tcPr>
            <w:tcW w:w="851" w:type="dxa"/>
            <w:shd w:val="clear" w:color="auto" w:fill="auto"/>
            <w:vAlign w:val="bottom"/>
          </w:tcPr>
          <w:p w14:paraId="006A03F3" w14:textId="77777777" w:rsidR="00E57569" w:rsidRPr="005A6482" w:rsidRDefault="00E57569" w:rsidP="00710F9B">
            <w:pPr>
              <w:ind w:right="-72"/>
              <w:jc w:val="right"/>
              <w:rPr>
                <w:rFonts w:eastAsia="Arial Unicode MS" w:cstheme="minorHAnsi"/>
                <w:sz w:val="18"/>
                <w:szCs w:val="18"/>
                <w:lang w:bidi="th-TH"/>
              </w:rPr>
            </w:pPr>
          </w:p>
        </w:tc>
        <w:tc>
          <w:tcPr>
            <w:tcW w:w="850" w:type="dxa"/>
            <w:shd w:val="clear" w:color="auto" w:fill="auto"/>
            <w:vAlign w:val="bottom"/>
          </w:tcPr>
          <w:p w14:paraId="7E262C0F" w14:textId="77777777" w:rsidR="00E57569" w:rsidRPr="005A6482" w:rsidRDefault="00E57569" w:rsidP="00710F9B">
            <w:pPr>
              <w:ind w:right="-72"/>
              <w:jc w:val="right"/>
              <w:rPr>
                <w:rFonts w:eastAsia="Arial Unicode MS" w:cstheme="minorHAnsi"/>
                <w:sz w:val="18"/>
                <w:szCs w:val="18"/>
                <w:lang w:bidi="th-TH"/>
              </w:rPr>
            </w:pPr>
          </w:p>
        </w:tc>
        <w:tc>
          <w:tcPr>
            <w:tcW w:w="851" w:type="dxa"/>
            <w:shd w:val="clear" w:color="auto" w:fill="auto"/>
            <w:vAlign w:val="bottom"/>
          </w:tcPr>
          <w:p w14:paraId="197530CB" w14:textId="77777777" w:rsidR="00E57569" w:rsidRPr="005A6482" w:rsidRDefault="00E57569" w:rsidP="00710F9B">
            <w:pPr>
              <w:ind w:right="-72"/>
              <w:jc w:val="right"/>
              <w:rPr>
                <w:rFonts w:eastAsia="Arial Unicode MS" w:cstheme="minorHAnsi"/>
                <w:sz w:val="18"/>
                <w:szCs w:val="18"/>
                <w:lang w:bidi="th-TH"/>
              </w:rPr>
            </w:pPr>
          </w:p>
        </w:tc>
        <w:tc>
          <w:tcPr>
            <w:tcW w:w="992" w:type="dxa"/>
            <w:shd w:val="clear" w:color="auto" w:fill="auto"/>
            <w:vAlign w:val="bottom"/>
          </w:tcPr>
          <w:p w14:paraId="3FDD887B" w14:textId="77777777" w:rsidR="00E57569" w:rsidRPr="005A6482" w:rsidRDefault="00E57569" w:rsidP="00710F9B">
            <w:pPr>
              <w:ind w:left="-27" w:right="-72"/>
              <w:jc w:val="right"/>
              <w:rPr>
                <w:rFonts w:eastAsia="Arial Unicode MS" w:cstheme="minorHAnsi"/>
                <w:sz w:val="18"/>
                <w:szCs w:val="18"/>
                <w:lang w:bidi="th-TH"/>
              </w:rPr>
            </w:pPr>
          </w:p>
        </w:tc>
        <w:tc>
          <w:tcPr>
            <w:tcW w:w="996" w:type="dxa"/>
            <w:shd w:val="clear" w:color="auto" w:fill="auto"/>
            <w:vAlign w:val="bottom"/>
          </w:tcPr>
          <w:p w14:paraId="30C99B05" w14:textId="77777777" w:rsidR="00E57569" w:rsidRPr="005A6482" w:rsidRDefault="00E57569" w:rsidP="00710F9B">
            <w:pPr>
              <w:ind w:right="-72"/>
              <w:jc w:val="right"/>
              <w:rPr>
                <w:rFonts w:eastAsia="Arial Unicode MS" w:cstheme="minorHAnsi"/>
                <w:sz w:val="18"/>
                <w:szCs w:val="18"/>
                <w:lang w:bidi="th-TH"/>
              </w:rPr>
            </w:pPr>
          </w:p>
        </w:tc>
      </w:tr>
      <w:tr w:rsidR="00E2488A" w:rsidRPr="005A6482" w14:paraId="3895E10F" w14:textId="77777777">
        <w:tc>
          <w:tcPr>
            <w:tcW w:w="2448" w:type="dxa"/>
            <w:shd w:val="clear" w:color="auto" w:fill="auto"/>
          </w:tcPr>
          <w:p w14:paraId="7C1A826F" w14:textId="77777777" w:rsidR="003C6CCC" w:rsidRPr="005A6482" w:rsidRDefault="00E57569" w:rsidP="00710F9B">
            <w:pPr>
              <w:ind w:left="167" w:hanging="167"/>
              <w:rPr>
                <w:rFonts w:eastAsia="Arial Unicode MS" w:cstheme="minorHAnsi"/>
                <w:sz w:val="18"/>
                <w:szCs w:val="18"/>
                <w:lang w:bidi="th-TH"/>
              </w:rPr>
            </w:pPr>
            <w:r w:rsidRPr="005A6482">
              <w:rPr>
                <w:rFonts w:eastAsia="Arial Unicode MS" w:cstheme="minorHAnsi"/>
                <w:sz w:val="18"/>
                <w:szCs w:val="18"/>
                <w:lang w:bidi="th-TH"/>
              </w:rPr>
              <w:t xml:space="preserve">      Mutual funds</w:t>
            </w:r>
            <w:r w:rsidR="00476BA6" w:rsidRPr="005A6482">
              <w:rPr>
                <w:rFonts w:eastAsia="Arial Unicode MS" w:cstheme="minorHAnsi"/>
                <w:sz w:val="18"/>
                <w:szCs w:val="18"/>
                <w:lang w:bidi="th-TH"/>
              </w:rPr>
              <w:t xml:space="preserve"> </w:t>
            </w:r>
            <w:r w:rsidR="003C6CCC" w:rsidRPr="005A6482">
              <w:rPr>
                <w:rFonts w:eastAsia="Arial Unicode MS" w:cstheme="minorHAnsi"/>
                <w:sz w:val="18"/>
                <w:szCs w:val="18"/>
                <w:lang w:bidi="th-TH"/>
              </w:rPr>
              <w:t>-</w:t>
            </w:r>
            <w:r w:rsidR="00476BA6" w:rsidRPr="005A6482">
              <w:rPr>
                <w:rFonts w:eastAsia="Arial Unicode MS" w:cstheme="minorHAnsi"/>
                <w:sz w:val="18"/>
                <w:szCs w:val="18"/>
                <w:lang w:bidi="th-TH"/>
              </w:rPr>
              <w:t xml:space="preserve"> debt </w:t>
            </w:r>
          </w:p>
          <w:p w14:paraId="1171B978" w14:textId="15C790A9" w:rsidR="00E57569" w:rsidRPr="005A6482" w:rsidRDefault="003C6CCC" w:rsidP="00710F9B">
            <w:pPr>
              <w:ind w:left="167" w:hanging="167"/>
              <w:rPr>
                <w:rFonts w:eastAsia="Arial Unicode MS" w:cstheme="minorHAnsi"/>
                <w:sz w:val="18"/>
                <w:szCs w:val="18"/>
                <w:lang w:bidi="th-TH"/>
              </w:rPr>
            </w:pPr>
            <w:r w:rsidRPr="005A6482">
              <w:rPr>
                <w:rFonts w:eastAsia="Arial Unicode MS" w:cstheme="minorHAnsi"/>
                <w:sz w:val="18"/>
                <w:szCs w:val="18"/>
                <w:lang w:bidi="th-TH"/>
              </w:rPr>
              <w:t xml:space="preserve">         </w:t>
            </w:r>
            <w:r w:rsidR="00476BA6" w:rsidRPr="005A6482">
              <w:rPr>
                <w:rFonts w:eastAsia="Arial Unicode MS" w:cstheme="minorHAnsi"/>
                <w:sz w:val="18"/>
                <w:szCs w:val="18"/>
                <w:lang w:bidi="th-TH"/>
              </w:rPr>
              <w:t>instruments</w:t>
            </w:r>
          </w:p>
        </w:tc>
        <w:tc>
          <w:tcPr>
            <w:tcW w:w="851" w:type="dxa"/>
            <w:tcBorders>
              <w:top w:val="nil"/>
              <w:left w:val="nil"/>
              <w:right w:val="nil"/>
            </w:tcBorders>
            <w:shd w:val="clear" w:color="auto" w:fill="auto"/>
            <w:vAlign w:val="bottom"/>
          </w:tcPr>
          <w:p w14:paraId="52E4EDF6" w14:textId="69334326" w:rsidR="00E57569" w:rsidRPr="005A6482" w:rsidRDefault="00D834C8" w:rsidP="00710F9B">
            <w:pPr>
              <w:ind w:right="-72"/>
              <w:jc w:val="right"/>
              <w:rPr>
                <w:rFonts w:eastAsia="Arial Unicode MS" w:cstheme="minorHAnsi"/>
                <w:sz w:val="18"/>
                <w:szCs w:val="18"/>
                <w:lang w:bidi="th-TH"/>
              </w:rPr>
            </w:pPr>
            <w:r w:rsidRPr="005A6482">
              <w:rPr>
                <w:rFonts w:eastAsia="Arial Unicode MS" w:cstheme="minorHAnsi"/>
                <w:sz w:val="18"/>
                <w:szCs w:val="18"/>
              </w:rPr>
              <w:t>176,934</w:t>
            </w:r>
          </w:p>
        </w:tc>
        <w:tc>
          <w:tcPr>
            <w:tcW w:w="851" w:type="dxa"/>
            <w:tcBorders>
              <w:top w:val="nil"/>
              <w:left w:val="nil"/>
              <w:right w:val="nil"/>
            </w:tcBorders>
            <w:shd w:val="clear" w:color="auto" w:fill="auto"/>
            <w:vAlign w:val="bottom"/>
          </w:tcPr>
          <w:p w14:paraId="3389C724" w14:textId="2BD1C5FF" w:rsidR="00E57569" w:rsidRPr="005A6482" w:rsidRDefault="00D834C8" w:rsidP="00710F9B">
            <w:pPr>
              <w:ind w:right="-72"/>
              <w:jc w:val="right"/>
              <w:rPr>
                <w:rFonts w:eastAsia="Arial Unicode MS" w:cstheme="minorHAnsi"/>
                <w:sz w:val="18"/>
                <w:szCs w:val="18"/>
                <w:lang w:bidi="th-TH"/>
              </w:rPr>
            </w:pPr>
            <w:r w:rsidRPr="005A6482">
              <w:rPr>
                <w:rFonts w:eastAsia="Arial Unicode MS" w:cstheme="minorHAnsi"/>
                <w:sz w:val="18"/>
                <w:szCs w:val="18"/>
                <w:lang w:bidi="th-TH"/>
              </w:rPr>
              <w:t>45,616</w:t>
            </w:r>
          </w:p>
        </w:tc>
        <w:tc>
          <w:tcPr>
            <w:tcW w:w="850" w:type="dxa"/>
            <w:tcBorders>
              <w:top w:val="nil"/>
              <w:left w:val="nil"/>
              <w:right w:val="nil"/>
            </w:tcBorders>
            <w:shd w:val="clear" w:color="auto" w:fill="auto"/>
            <w:vAlign w:val="bottom"/>
          </w:tcPr>
          <w:p w14:paraId="47A98293" w14:textId="4405A58B" w:rsidR="00E57569" w:rsidRPr="005A6482" w:rsidRDefault="00D834C8" w:rsidP="00710F9B">
            <w:pPr>
              <w:ind w:left="-16" w:right="-72"/>
              <w:jc w:val="right"/>
              <w:rPr>
                <w:rFonts w:eastAsia="Arial Unicode MS" w:cstheme="minorHAnsi"/>
                <w:sz w:val="18"/>
                <w:szCs w:val="18"/>
                <w:lang w:bidi="th-TH"/>
              </w:rPr>
            </w:pPr>
            <w:r w:rsidRPr="005A6482">
              <w:rPr>
                <w:rFonts w:eastAsia="Arial Unicode MS" w:cstheme="minorHAnsi"/>
                <w:sz w:val="18"/>
                <w:szCs w:val="18"/>
              </w:rPr>
              <w:t>-</w:t>
            </w:r>
          </w:p>
        </w:tc>
        <w:tc>
          <w:tcPr>
            <w:tcW w:w="851" w:type="dxa"/>
            <w:tcBorders>
              <w:top w:val="nil"/>
              <w:left w:val="nil"/>
              <w:right w:val="nil"/>
            </w:tcBorders>
            <w:shd w:val="clear" w:color="auto" w:fill="auto"/>
            <w:vAlign w:val="bottom"/>
          </w:tcPr>
          <w:p w14:paraId="4D031AB7" w14:textId="51595BEB" w:rsidR="00E57569" w:rsidRPr="005A6482" w:rsidRDefault="00D834C8" w:rsidP="00710F9B">
            <w:pPr>
              <w:ind w:right="-72"/>
              <w:jc w:val="right"/>
              <w:rPr>
                <w:rFonts w:eastAsia="Arial Unicode MS" w:cstheme="minorHAnsi"/>
                <w:sz w:val="18"/>
                <w:szCs w:val="18"/>
                <w:lang w:bidi="th-TH"/>
              </w:rPr>
            </w:pPr>
            <w:r w:rsidRPr="005A6482">
              <w:rPr>
                <w:rFonts w:eastAsia="Arial Unicode MS" w:cstheme="minorHAnsi"/>
                <w:sz w:val="18"/>
                <w:szCs w:val="18"/>
              </w:rPr>
              <w:t>-</w:t>
            </w:r>
          </w:p>
        </w:tc>
        <w:tc>
          <w:tcPr>
            <w:tcW w:w="850" w:type="dxa"/>
            <w:tcBorders>
              <w:top w:val="nil"/>
              <w:left w:val="nil"/>
              <w:right w:val="nil"/>
            </w:tcBorders>
            <w:shd w:val="clear" w:color="auto" w:fill="auto"/>
            <w:vAlign w:val="bottom"/>
          </w:tcPr>
          <w:p w14:paraId="0B24CC1B" w14:textId="2A575AB2" w:rsidR="00E57569" w:rsidRPr="005A6482" w:rsidRDefault="00BB1475"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w:t>
            </w:r>
          </w:p>
        </w:tc>
        <w:tc>
          <w:tcPr>
            <w:tcW w:w="851" w:type="dxa"/>
            <w:tcBorders>
              <w:top w:val="nil"/>
              <w:left w:val="nil"/>
              <w:right w:val="nil"/>
            </w:tcBorders>
            <w:shd w:val="clear" w:color="auto" w:fill="auto"/>
            <w:vAlign w:val="bottom"/>
          </w:tcPr>
          <w:p w14:paraId="1DB6D152" w14:textId="387E7D80"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hint="cs"/>
                <w:spacing w:val="-6"/>
                <w:sz w:val="18"/>
                <w:szCs w:val="18"/>
                <w:cs/>
              </w:rPr>
              <w:t>-</w:t>
            </w:r>
          </w:p>
        </w:tc>
        <w:tc>
          <w:tcPr>
            <w:tcW w:w="992" w:type="dxa"/>
            <w:tcBorders>
              <w:top w:val="nil"/>
              <w:left w:val="nil"/>
              <w:right w:val="nil"/>
            </w:tcBorders>
            <w:shd w:val="clear" w:color="auto" w:fill="auto"/>
            <w:vAlign w:val="bottom"/>
          </w:tcPr>
          <w:p w14:paraId="09890265" w14:textId="38495F7C" w:rsidR="00E57569" w:rsidRPr="005A6482" w:rsidRDefault="00BB1475" w:rsidP="00710F9B">
            <w:pPr>
              <w:ind w:left="-27" w:right="-72"/>
              <w:jc w:val="right"/>
              <w:rPr>
                <w:rFonts w:eastAsia="Arial Unicode MS" w:cstheme="minorHAnsi"/>
                <w:sz w:val="18"/>
                <w:szCs w:val="18"/>
                <w:lang w:bidi="th-TH"/>
              </w:rPr>
            </w:pPr>
            <w:r w:rsidRPr="005A6482">
              <w:rPr>
                <w:rFonts w:eastAsia="Arial Unicode MS" w:cstheme="minorHAnsi"/>
                <w:spacing w:val="-6"/>
                <w:sz w:val="18"/>
                <w:szCs w:val="18"/>
              </w:rPr>
              <w:t>176,934</w:t>
            </w:r>
          </w:p>
        </w:tc>
        <w:tc>
          <w:tcPr>
            <w:tcW w:w="996" w:type="dxa"/>
            <w:tcBorders>
              <w:top w:val="nil"/>
              <w:left w:val="nil"/>
              <w:right w:val="nil"/>
            </w:tcBorders>
            <w:shd w:val="clear" w:color="auto" w:fill="auto"/>
            <w:vAlign w:val="bottom"/>
          </w:tcPr>
          <w:p w14:paraId="682D9ABB" w14:textId="5BDAB816"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45,616</w:t>
            </w:r>
          </w:p>
        </w:tc>
      </w:tr>
      <w:tr w:rsidR="00E2488A" w:rsidRPr="005A6482" w14:paraId="54F55CB3" w14:textId="77777777">
        <w:tc>
          <w:tcPr>
            <w:tcW w:w="2448" w:type="dxa"/>
            <w:shd w:val="clear" w:color="auto" w:fill="auto"/>
          </w:tcPr>
          <w:p w14:paraId="63727977" w14:textId="6AC3CF84" w:rsidR="00E57569" w:rsidRPr="005A6482" w:rsidRDefault="00E57569" w:rsidP="00710F9B">
            <w:pPr>
              <w:ind w:left="167" w:hanging="167"/>
              <w:rPr>
                <w:rFonts w:eastAsia="Arial Unicode MS" w:cstheme="minorHAnsi"/>
                <w:sz w:val="18"/>
                <w:szCs w:val="18"/>
                <w:lang w:bidi="th-TH"/>
              </w:rPr>
            </w:pPr>
            <w:r w:rsidRPr="005A6482">
              <w:rPr>
                <w:rFonts w:eastAsia="Arial Unicode MS" w:cstheme="minorHAnsi"/>
                <w:sz w:val="18"/>
                <w:szCs w:val="18"/>
                <w:lang w:bidi="th-TH"/>
              </w:rPr>
              <w:t xml:space="preserve">      Equity instruments</w:t>
            </w:r>
          </w:p>
        </w:tc>
        <w:tc>
          <w:tcPr>
            <w:tcW w:w="851" w:type="dxa"/>
            <w:tcBorders>
              <w:top w:val="nil"/>
              <w:left w:val="nil"/>
              <w:right w:val="nil"/>
            </w:tcBorders>
            <w:shd w:val="clear" w:color="auto" w:fill="auto"/>
            <w:vAlign w:val="bottom"/>
          </w:tcPr>
          <w:p w14:paraId="39AAB694" w14:textId="22315A31" w:rsidR="00E57569" w:rsidRPr="005A6482" w:rsidRDefault="00BB1475" w:rsidP="00710F9B">
            <w:pPr>
              <w:ind w:right="-72"/>
              <w:jc w:val="right"/>
              <w:rPr>
                <w:rFonts w:eastAsia="Arial Unicode MS" w:cstheme="minorHAnsi"/>
                <w:sz w:val="18"/>
                <w:szCs w:val="18"/>
                <w:lang w:bidi="th-TH"/>
              </w:rPr>
            </w:pPr>
            <w:r w:rsidRPr="005A6482">
              <w:rPr>
                <w:rFonts w:eastAsia="Arial Unicode MS" w:cstheme="minorHAnsi"/>
                <w:sz w:val="18"/>
                <w:szCs w:val="18"/>
              </w:rPr>
              <w:t>-</w:t>
            </w:r>
          </w:p>
        </w:tc>
        <w:tc>
          <w:tcPr>
            <w:tcW w:w="851" w:type="dxa"/>
            <w:tcBorders>
              <w:top w:val="nil"/>
              <w:left w:val="nil"/>
              <w:right w:val="nil"/>
            </w:tcBorders>
            <w:shd w:val="clear" w:color="auto" w:fill="auto"/>
            <w:vAlign w:val="bottom"/>
          </w:tcPr>
          <w:p w14:paraId="652B1844" w14:textId="5A0AB4C4"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z w:val="18"/>
                <w:szCs w:val="18"/>
              </w:rPr>
              <w:t>333,300</w:t>
            </w:r>
          </w:p>
        </w:tc>
        <w:tc>
          <w:tcPr>
            <w:tcW w:w="850" w:type="dxa"/>
            <w:tcBorders>
              <w:top w:val="nil"/>
              <w:left w:val="nil"/>
              <w:right w:val="nil"/>
            </w:tcBorders>
            <w:shd w:val="clear" w:color="auto" w:fill="auto"/>
            <w:vAlign w:val="bottom"/>
          </w:tcPr>
          <w:p w14:paraId="414ED400" w14:textId="22C1E532" w:rsidR="00E57569" w:rsidRPr="005A6482" w:rsidRDefault="00BB1475" w:rsidP="00710F9B">
            <w:pPr>
              <w:ind w:left="-16" w:right="-72"/>
              <w:jc w:val="right"/>
              <w:rPr>
                <w:rFonts w:eastAsia="Arial Unicode MS" w:cstheme="minorHAnsi"/>
                <w:sz w:val="18"/>
                <w:szCs w:val="18"/>
                <w:lang w:bidi="th-TH"/>
              </w:rPr>
            </w:pPr>
            <w:r w:rsidRPr="005A6482">
              <w:rPr>
                <w:rFonts w:eastAsia="Arial Unicode MS" w:cstheme="minorHAnsi"/>
                <w:sz w:val="18"/>
                <w:szCs w:val="18"/>
              </w:rPr>
              <w:t>-</w:t>
            </w:r>
          </w:p>
        </w:tc>
        <w:tc>
          <w:tcPr>
            <w:tcW w:w="851" w:type="dxa"/>
            <w:tcBorders>
              <w:top w:val="nil"/>
              <w:left w:val="nil"/>
              <w:right w:val="nil"/>
            </w:tcBorders>
            <w:shd w:val="clear" w:color="auto" w:fill="auto"/>
            <w:vAlign w:val="bottom"/>
          </w:tcPr>
          <w:p w14:paraId="0827E20A" w14:textId="405BEDB8"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hint="cs"/>
                <w:sz w:val="18"/>
                <w:szCs w:val="18"/>
                <w:cs/>
              </w:rPr>
              <w:t>-</w:t>
            </w:r>
          </w:p>
        </w:tc>
        <w:tc>
          <w:tcPr>
            <w:tcW w:w="850" w:type="dxa"/>
            <w:tcBorders>
              <w:top w:val="nil"/>
              <w:left w:val="nil"/>
              <w:right w:val="nil"/>
            </w:tcBorders>
            <w:shd w:val="clear" w:color="auto" w:fill="auto"/>
            <w:vAlign w:val="bottom"/>
          </w:tcPr>
          <w:p w14:paraId="7D174B88" w14:textId="79D9407F" w:rsidR="00E57569" w:rsidRPr="005A6482" w:rsidRDefault="00BB1475"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16,44</w:t>
            </w:r>
            <w:r w:rsidR="005E146C" w:rsidRPr="005A6482">
              <w:rPr>
                <w:rFonts w:eastAsia="Arial Unicode MS" w:cstheme="minorHAnsi"/>
                <w:spacing w:val="-6"/>
                <w:sz w:val="18"/>
                <w:szCs w:val="18"/>
              </w:rPr>
              <w:t>7</w:t>
            </w:r>
          </w:p>
        </w:tc>
        <w:tc>
          <w:tcPr>
            <w:tcW w:w="851" w:type="dxa"/>
            <w:tcBorders>
              <w:top w:val="nil"/>
              <w:left w:val="nil"/>
              <w:right w:val="nil"/>
            </w:tcBorders>
            <w:shd w:val="clear" w:color="auto" w:fill="auto"/>
            <w:vAlign w:val="bottom"/>
          </w:tcPr>
          <w:p w14:paraId="01B99F90" w14:textId="04C8F9EA"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hint="cs"/>
                <w:spacing w:val="-6"/>
                <w:sz w:val="18"/>
                <w:szCs w:val="18"/>
              </w:rPr>
              <w:t>12</w:t>
            </w:r>
            <w:r w:rsidRPr="005A6482">
              <w:rPr>
                <w:rFonts w:eastAsia="Arial Unicode MS" w:cstheme="minorHAnsi"/>
                <w:spacing w:val="-6"/>
                <w:sz w:val="18"/>
                <w:szCs w:val="18"/>
              </w:rPr>
              <w:t>,771</w:t>
            </w:r>
          </w:p>
        </w:tc>
        <w:tc>
          <w:tcPr>
            <w:tcW w:w="992" w:type="dxa"/>
            <w:tcBorders>
              <w:top w:val="nil"/>
              <w:left w:val="nil"/>
              <w:right w:val="nil"/>
            </w:tcBorders>
            <w:shd w:val="clear" w:color="auto" w:fill="auto"/>
            <w:vAlign w:val="bottom"/>
          </w:tcPr>
          <w:p w14:paraId="492B143B" w14:textId="79F8C9D0" w:rsidR="00E57569" w:rsidRPr="005A6482" w:rsidRDefault="00BB1475" w:rsidP="00710F9B">
            <w:pPr>
              <w:ind w:left="-27" w:right="-72"/>
              <w:jc w:val="right"/>
              <w:rPr>
                <w:rFonts w:eastAsia="Arial Unicode MS" w:cstheme="minorHAnsi"/>
                <w:sz w:val="18"/>
                <w:szCs w:val="18"/>
                <w:lang w:bidi="th-TH"/>
              </w:rPr>
            </w:pPr>
            <w:r w:rsidRPr="005A6482">
              <w:rPr>
                <w:rFonts w:eastAsia="Arial Unicode MS" w:cstheme="minorHAnsi"/>
                <w:spacing w:val="-6"/>
                <w:sz w:val="18"/>
                <w:szCs w:val="18"/>
              </w:rPr>
              <w:t>16,44</w:t>
            </w:r>
            <w:r w:rsidR="00B24D00" w:rsidRPr="005A6482">
              <w:rPr>
                <w:rFonts w:eastAsia="Arial Unicode MS" w:cstheme="minorHAnsi"/>
                <w:spacing w:val="-6"/>
                <w:sz w:val="18"/>
                <w:szCs w:val="18"/>
              </w:rPr>
              <w:t>7</w:t>
            </w:r>
          </w:p>
        </w:tc>
        <w:tc>
          <w:tcPr>
            <w:tcW w:w="996" w:type="dxa"/>
            <w:tcBorders>
              <w:top w:val="nil"/>
              <w:left w:val="nil"/>
              <w:right w:val="nil"/>
            </w:tcBorders>
            <w:shd w:val="clear" w:color="auto" w:fill="auto"/>
            <w:vAlign w:val="bottom"/>
          </w:tcPr>
          <w:p w14:paraId="14B3E8C4" w14:textId="6E9514EB"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346,071</w:t>
            </w:r>
          </w:p>
        </w:tc>
      </w:tr>
      <w:tr w:rsidR="00E2488A" w:rsidRPr="005A6482" w14:paraId="052F4356" w14:textId="77777777">
        <w:tc>
          <w:tcPr>
            <w:tcW w:w="2448" w:type="dxa"/>
            <w:shd w:val="clear" w:color="auto" w:fill="auto"/>
          </w:tcPr>
          <w:p w14:paraId="01792997" w14:textId="676D2C01" w:rsidR="00E57569" w:rsidRPr="005A6482" w:rsidRDefault="00E57569" w:rsidP="00710F9B">
            <w:pPr>
              <w:ind w:left="167" w:hanging="167"/>
              <w:rPr>
                <w:rFonts w:ascii="Arial" w:eastAsia="Arial Unicode MS" w:hAnsi="Arial" w:cs="Arial"/>
                <w:b/>
                <w:bCs/>
                <w:sz w:val="12"/>
                <w:szCs w:val="12"/>
                <w:lang w:bidi="th-TH"/>
              </w:rPr>
            </w:pPr>
          </w:p>
        </w:tc>
        <w:tc>
          <w:tcPr>
            <w:tcW w:w="851" w:type="dxa"/>
            <w:tcBorders>
              <w:top w:val="single" w:sz="4" w:space="0" w:color="auto"/>
              <w:left w:val="nil"/>
              <w:right w:val="nil"/>
            </w:tcBorders>
            <w:shd w:val="clear" w:color="auto" w:fill="auto"/>
          </w:tcPr>
          <w:p w14:paraId="203D4805" w14:textId="06D2FE29" w:rsidR="00E57569" w:rsidRPr="005A6482" w:rsidRDefault="00E57569" w:rsidP="00710F9B">
            <w:pPr>
              <w:ind w:right="-72"/>
              <w:jc w:val="right"/>
              <w:rPr>
                <w:rFonts w:ascii="Arial" w:eastAsia="Arial Unicode MS" w:hAnsi="Arial" w:cs="Arial"/>
                <w:b/>
                <w:bCs/>
                <w:sz w:val="12"/>
                <w:szCs w:val="12"/>
                <w:lang w:bidi="th-TH"/>
              </w:rPr>
            </w:pPr>
          </w:p>
        </w:tc>
        <w:tc>
          <w:tcPr>
            <w:tcW w:w="851" w:type="dxa"/>
            <w:tcBorders>
              <w:top w:val="single" w:sz="4" w:space="0" w:color="auto"/>
              <w:left w:val="nil"/>
              <w:right w:val="nil"/>
            </w:tcBorders>
            <w:shd w:val="clear" w:color="auto" w:fill="auto"/>
          </w:tcPr>
          <w:p w14:paraId="6A00AA34" w14:textId="58D88E2B" w:rsidR="00E57569" w:rsidRPr="005A6482" w:rsidRDefault="00E57569" w:rsidP="00710F9B">
            <w:pPr>
              <w:ind w:right="-72"/>
              <w:jc w:val="right"/>
              <w:rPr>
                <w:rFonts w:ascii="Arial" w:eastAsia="Arial Unicode MS" w:hAnsi="Arial" w:cs="Arial"/>
                <w:b/>
                <w:bCs/>
                <w:sz w:val="12"/>
                <w:szCs w:val="12"/>
                <w:lang w:bidi="th-TH"/>
              </w:rPr>
            </w:pPr>
          </w:p>
        </w:tc>
        <w:tc>
          <w:tcPr>
            <w:tcW w:w="850" w:type="dxa"/>
            <w:tcBorders>
              <w:top w:val="single" w:sz="4" w:space="0" w:color="auto"/>
              <w:left w:val="nil"/>
              <w:right w:val="nil"/>
            </w:tcBorders>
            <w:shd w:val="clear" w:color="auto" w:fill="auto"/>
          </w:tcPr>
          <w:p w14:paraId="368E6FAF" w14:textId="4D0F23AD" w:rsidR="00E57569" w:rsidRPr="005A6482" w:rsidRDefault="00E57569" w:rsidP="00710F9B">
            <w:pPr>
              <w:ind w:left="-16" w:right="-72"/>
              <w:jc w:val="right"/>
              <w:rPr>
                <w:rFonts w:ascii="Arial" w:eastAsia="Arial Unicode MS" w:hAnsi="Arial" w:cs="Arial"/>
                <w:sz w:val="12"/>
                <w:szCs w:val="12"/>
                <w:lang w:bidi="th-TH"/>
              </w:rPr>
            </w:pPr>
          </w:p>
        </w:tc>
        <w:tc>
          <w:tcPr>
            <w:tcW w:w="851" w:type="dxa"/>
            <w:tcBorders>
              <w:top w:val="single" w:sz="4" w:space="0" w:color="auto"/>
              <w:left w:val="nil"/>
              <w:right w:val="nil"/>
            </w:tcBorders>
            <w:shd w:val="clear" w:color="auto" w:fill="auto"/>
          </w:tcPr>
          <w:p w14:paraId="115F6631" w14:textId="4DEB0AEE" w:rsidR="00E57569" w:rsidRPr="005A6482" w:rsidRDefault="00E57569" w:rsidP="00710F9B">
            <w:pPr>
              <w:ind w:right="-72"/>
              <w:jc w:val="right"/>
              <w:rPr>
                <w:rFonts w:ascii="Arial" w:eastAsia="Arial Unicode MS" w:hAnsi="Arial" w:cs="Arial"/>
                <w:b/>
                <w:bCs/>
                <w:sz w:val="12"/>
                <w:szCs w:val="12"/>
                <w:lang w:bidi="th-TH"/>
              </w:rPr>
            </w:pPr>
          </w:p>
        </w:tc>
        <w:tc>
          <w:tcPr>
            <w:tcW w:w="850" w:type="dxa"/>
            <w:tcBorders>
              <w:top w:val="single" w:sz="4" w:space="0" w:color="auto"/>
              <w:left w:val="nil"/>
              <w:right w:val="nil"/>
            </w:tcBorders>
            <w:shd w:val="clear" w:color="auto" w:fill="auto"/>
          </w:tcPr>
          <w:p w14:paraId="13E02292" w14:textId="435C7B17" w:rsidR="00E57569" w:rsidRPr="005A6482" w:rsidRDefault="00E57569" w:rsidP="00710F9B">
            <w:pPr>
              <w:ind w:right="-72"/>
              <w:jc w:val="right"/>
              <w:rPr>
                <w:rFonts w:ascii="Arial" w:eastAsia="Arial Unicode MS" w:hAnsi="Arial" w:cs="Arial"/>
                <w:b/>
                <w:bCs/>
                <w:sz w:val="12"/>
                <w:szCs w:val="12"/>
                <w:lang w:bidi="th-TH"/>
              </w:rPr>
            </w:pPr>
          </w:p>
        </w:tc>
        <w:tc>
          <w:tcPr>
            <w:tcW w:w="851" w:type="dxa"/>
            <w:tcBorders>
              <w:top w:val="single" w:sz="4" w:space="0" w:color="auto"/>
              <w:left w:val="nil"/>
              <w:right w:val="nil"/>
            </w:tcBorders>
            <w:shd w:val="clear" w:color="auto" w:fill="auto"/>
          </w:tcPr>
          <w:p w14:paraId="189AFA6E" w14:textId="1CECCC0B" w:rsidR="00E57569" w:rsidRPr="005A6482" w:rsidRDefault="00E57569" w:rsidP="00710F9B">
            <w:pPr>
              <w:ind w:right="-72"/>
              <w:jc w:val="right"/>
              <w:rPr>
                <w:rFonts w:ascii="Arial" w:eastAsia="Arial Unicode MS" w:hAnsi="Arial" w:cs="Arial"/>
                <w:b/>
                <w:bCs/>
                <w:sz w:val="12"/>
                <w:szCs w:val="12"/>
                <w:lang w:bidi="th-TH"/>
              </w:rPr>
            </w:pPr>
          </w:p>
        </w:tc>
        <w:tc>
          <w:tcPr>
            <w:tcW w:w="992" w:type="dxa"/>
            <w:tcBorders>
              <w:top w:val="single" w:sz="4" w:space="0" w:color="auto"/>
              <w:left w:val="nil"/>
              <w:right w:val="nil"/>
            </w:tcBorders>
            <w:shd w:val="clear" w:color="auto" w:fill="auto"/>
          </w:tcPr>
          <w:p w14:paraId="2EBCD46B" w14:textId="1E103248" w:rsidR="00E57569" w:rsidRPr="005A6482" w:rsidRDefault="00E57569" w:rsidP="00710F9B">
            <w:pPr>
              <w:ind w:left="-27" w:right="-72"/>
              <w:jc w:val="right"/>
              <w:rPr>
                <w:rFonts w:ascii="Arial" w:eastAsia="Arial Unicode MS" w:hAnsi="Arial" w:cs="Arial"/>
                <w:sz w:val="12"/>
                <w:szCs w:val="12"/>
              </w:rPr>
            </w:pPr>
          </w:p>
        </w:tc>
        <w:tc>
          <w:tcPr>
            <w:tcW w:w="996" w:type="dxa"/>
            <w:tcBorders>
              <w:top w:val="single" w:sz="4" w:space="0" w:color="auto"/>
              <w:left w:val="nil"/>
              <w:right w:val="nil"/>
            </w:tcBorders>
            <w:shd w:val="clear" w:color="auto" w:fill="auto"/>
          </w:tcPr>
          <w:p w14:paraId="1D2DE823" w14:textId="773742F2" w:rsidR="00E57569" w:rsidRPr="005A6482" w:rsidRDefault="00E57569" w:rsidP="00710F9B">
            <w:pPr>
              <w:ind w:right="-72"/>
              <w:jc w:val="right"/>
              <w:rPr>
                <w:rFonts w:ascii="Arial" w:eastAsia="Arial Unicode MS" w:hAnsi="Arial" w:cs="Arial"/>
                <w:b/>
                <w:bCs/>
                <w:sz w:val="12"/>
                <w:szCs w:val="12"/>
              </w:rPr>
            </w:pPr>
          </w:p>
        </w:tc>
      </w:tr>
      <w:tr w:rsidR="00E2488A" w:rsidRPr="005A6482" w14:paraId="58FB21AD" w14:textId="77777777">
        <w:tc>
          <w:tcPr>
            <w:tcW w:w="2448" w:type="dxa"/>
            <w:shd w:val="clear" w:color="auto" w:fill="auto"/>
          </w:tcPr>
          <w:p w14:paraId="1D430008" w14:textId="7BF467FF" w:rsidR="00E57569" w:rsidRPr="005A6482" w:rsidRDefault="00E57569" w:rsidP="00710F9B">
            <w:pPr>
              <w:ind w:left="167" w:hanging="167"/>
              <w:rPr>
                <w:rFonts w:eastAsia="Arial Unicode MS" w:cstheme="minorHAnsi"/>
                <w:b/>
                <w:bCs/>
                <w:sz w:val="18"/>
                <w:szCs w:val="18"/>
                <w:lang w:bidi="th-TH"/>
              </w:rPr>
            </w:pPr>
            <w:r w:rsidRPr="005A6482">
              <w:rPr>
                <w:rFonts w:eastAsia="Arial Unicode MS" w:cstheme="minorHAnsi"/>
                <w:b/>
                <w:bCs/>
                <w:sz w:val="18"/>
                <w:szCs w:val="18"/>
                <w:lang w:bidi="th-TH"/>
              </w:rPr>
              <w:t>Total assets</w:t>
            </w:r>
          </w:p>
        </w:tc>
        <w:tc>
          <w:tcPr>
            <w:tcW w:w="851" w:type="dxa"/>
            <w:tcBorders>
              <w:left w:val="nil"/>
              <w:bottom w:val="single" w:sz="4" w:space="0" w:color="auto"/>
              <w:right w:val="nil"/>
            </w:tcBorders>
            <w:shd w:val="clear" w:color="auto" w:fill="auto"/>
          </w:tcPr>
          <w:p w14:paraId="2E64EBEE" w14:textId="4C5FE187" w:rsidR="00E57569" w:rsidRPr="005A6482" w:rsidRDefault="00B37D97" w:rsidP="00710F9B">
            <w:pPr>
              <w:ind w:right="-72"/>
              <w:jc w:val="right"/>
              <w:rPr>
                <w:rFonts w:eastAsia="Arial Unicode MS" w:cstheme="minorHAnsi"/>
                <w:sz w:val="18"/>
                <w:szCs w:val="18"/>
                <w:lang w:bidi="th-TH"/>
              </w:rPr>
            </w:pPr>
            <w:r w:rsidRPr="005A6482">
              <w:rPr>
                <w:rFonts w:eastAsia="Arial Unicode MS" w:cstheme="minorHAnsi"/>
                <w:sz w:val="18"/>
                <w:szCs w:val="18"/>
              </w:rPr>
              <w:t>298,806</w:t>
            </w:r>
          </w:p>
        </w:tc>
        <w:tc>
          <w:tcPr>
            <w:tcW w:w="851" w:type="dxa"/>
            <w:tcBorders>
              <w:left w:val="nil"/>
              <w:bottom w:val="single" w:sz="4" w:space="0" w:color="auto"/>
              <w:right w:val="nil"/>
            </w:tcBorders>
            <w:shd w:val="clear" w:color="auto" w:fill="auto"/>
          </w:tcPr>
          <w:p w14:paraId="70BBC5B3" w14:textId="06C4896D" w:rsidR="00E57569" w:rsidRPr="005A6482" w:rsidRDefault="00B37D97" w:rsidP="00710F9B">
            <w:pPr>
              <w:ind w:right="-72"/>
              <w:jc w:val="right"/>
              <w:rPr>
                <w:rFonts w:eastAsia="Arial Unicode MS" w:cstheme="minorHAnsi"/>
                <w:sz w:val="18"/>
                <w:szCs w:val="18"/>
                <w:lang w:bidi="th-TH"/>
              </w:rPr>
            </w:pPr>
            <w:r w:rsidRPr="005A6482">
              <w:rPr>
                <w:rFonts w:eastAsia="Arial Unicode MS" w:cstheme="minorHAnsi"/>
                <w:sz w:val="18"/>
                <w:szCs w:val="18"/>
              </w:rPr>
              <w:t>460,786</w:t>
            </w:r>
          </w:p>
        </w:tc>
        <w:tc>
          <w:tcPr>
            <w:tcW w:w="850" w:type="dxa"/>
            <w:tcBorders>
              <w:left w:val="nil"/>
              <w:bottom w:val="single" w:sz="4" w:space="0" w:color="auto"/>
              <w:right w:val="nil"/>
            </w:tcBorders>
            <w:shd w:val="clear" w:color="auto" w:fill="auto"/>
          </w:tcPr>
          <w:p w14:paraId="6E9C65BA" w14:textId="39ECACFA" w:rsidR="00E57569" w:rsidRPr="005A6482" w:rsidRDefault="00B37D97" w:rsidP="00710F9B">
            <w:pPr>
              <w:ind w:left="-16" w:right="-72"/>
              <w:jc w:val="right"/>
              <w:rPr>
                <w:rFonts w:eastAsia="Arial Unicode MS" w:cstheme="minorHAnsi"/>
                <w:sz w:val="18"/>
                <w:szCs w:val="18"/>
                <w:lang w:bidi="th-TH"/>
              </w:rPr>
            </w:pPr>
            <w:r w:rsidRPr="005A6482">
              <w:rPr>
                <w:rFonts w:eastAsia="Arial Unicode MS" w:cstheme="minorHAnsi"/>
                <w:sz w:val="18"/>
                <w:szCs w:val="18"/>
              </w:rPr>
              <w:t>89,968</w:t>
            </w:r>
          </w:p>
        </w:tc>
        <w:tc>
          <w:tcPr>
            <w:tcW w:w="851" w:type="dxa"/>
            <w:tcBorders>
              <w:left w:val="nil"/>
              <w:bottom w:val="single" w:sz="4" w:space="0" w:color="auto"/>
              <w:right w:val="nil"/>
            </w:tcBorders>
            <w:shd w:val="clear" w:color="auto" w:fill="auto"/>
          </w:tcPr>
          <w:p w14:paraId="00F77A99" w14:textId="46D0FB42" w:rsidR="00E57569" w:rsidRPr="005A6482" w:rsidRDefault="00B37D97" w:rsidP="00710F9B">
            <w:pPr>
              <w:ind w:right="-72"/>
              <w:jc w:val="right"/>
              <w:rPr>
                <w:rFonts w:eastAsia="Arial Unicode MS" w:cstheme="minorHAnsi"/>
                <w:sz w:val="18"/>
                <w:szCs w:val="18"/>
                <w:lang w:bidi="th-TH"/>
              </w:rPr>
            </w:pPr>
            <w:r w:rsidRPr="005A6482">
              <w:rPr>
                <w:rFonts w:eastAsia="Arial Unicode MS" w:cstheme="minorHAnsi"/>
                <w:sz w:val="18"/>
                <w:szCs w:val="18"/>
              </w:rPr>
              <w:t>458,318</w:t>
            </w:r>
          </w:p>
        </w:tc>
        <w:tc>
          <w:tcPr>
            <w:tcW w:w="850" w:type="dxa"/>
            <w:tcBorders>
              <w:left w:val="nil"/>
              <w:bottom w:val="single" w:sz="4" w:space="0" w:color="auto"/>
              <w:right w:val="nil"/>
            </w:tcBorders>
            <w:shd w:val="clear" w:color="auto" w:fill="auto"/>
          </w:tcPr>
          <w:p w14:paraId="3126F3F5" w14:textId="5B3BE43D" w:rsidR="00E57569" w:rsidRPr="005A6482" w:rsidRDefault="00BB1475"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196,44</w:t>
            </w:r>
            <w:r w:rsidR="005E146C" w:rsidRPr="005A6482">
              <w:rPr>
                <w:rFonts w:eastAsia="Arial Unicode MS" w:cstheme="minorHAnsi"/>
                <w:spacing w:val="-6"/>
                <w:sz w:val="18"/>
                <w:szCs w:val="18"/>
              </w:rPr>
              <w:t>7</w:t>
            </w:r>
          </w:p>
        </w:tc>
        <w:tc>
          <w:tcPr>
            <w:tcW w:w="851" w:type="dxa"/>
            <w:tcBorders>
              <w:left w:val="nil"/>
              <w:bottom w:val="single" w:sz="4" w:space="0" w:color="auto"/>
              <w:right w:val="nil"/>
            </w:tcBorders>
            <w:shd w:val="clear" w:color="auto" w:fill="auto"/>
          </w:tcPr>
          <w:p w14:paraId="3E69D692" w14:textId="2AF87D19"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192,771</w:t>
            </w:r>
          </w:p>
        </w:tc>
        <w:tc>
          <w:tcPr>
            <w:tcW w:w="992" w:type="dxa"/>
            <w:tcBorders>
              <w:left w:val="nil"/>
              <w:bottom w:val="single" w:sz="4" w:space="0" w:color="auto"/>
              <w:right w:val="nil"/>
            </w:tcBorders>
            <w:shd w:val="clear" w:color="auto" w:fill="auto"/>
          </w:tcPr>
          <w:p w14:paraId="2D0FCD87" w14:textId="5664E35E" w:rsidR="00E57569" w:rsidRPr="005A6482" w:rsidRDefault="00BB1475" w:rsidP="00710F9B">
            <w:pPr>
              <w:ind w:left="-27" w:right="-72"/>
              <w:jc w:val="right"/>
              <w:rPr>
                <w:rFonts w:eastAsia="Arial Unicode MS" w:cstheme="minorHAnsi"/>
                <w:sz w:val="18"/>
                <w:szCs w:val="18"/>
                <w:lang w:bidi="th-TH"/>
              </w:rPr>
            </w:pPr>
            <w:r w:rsidRPr="005A6482">
              <w:rPr>
                <w:rFonts w:eastAsia="Arial Unicode MS" w:cstheme="minorHAnsi"/>
                <w:spacing w:val="-6"/>
                <w:sz w:val="18"/>
                <w:szCs w:val="18"/>
              </w:rPr>
              <w:t>585,22</w:t>
            </w:r>
            <w:r w:rsidR="00B24D00" w:rsidRPr="005A6482">
              <w:rPr>
                <w:rFonts w:eastAsia="Arial Unicode MS" w:cstheme="minorHAnsi"/>
                <w:spacing w:val="-6"/>
                <w:sz w:val="18"/>
                <w:szCs w:val="18"/>
              </w:rPr>
              <w:t>1</w:t>
            </w:r>
          </w:p>
        </w:tc>
        <w:tc>
          <w:tcPr>
            <w:tcW w:w="996" w:type="dxa"/>
            <w:tcBorders>
              <w:left w:val="nil"/>
              <w:bottom w:val="single" w:sz="4" w:space="0" w:color="auto"/>
              <w:right w:val="nil"/>
            </w:tcBorders>
            <w:shd w:val="clear" w:color="auto" w:fill="auto"/>
          </w:tcPr>
          <w:p w14:paraId="524C6CEA" w14:textId="24F47F09" w:rsidR="00E57569" w:rsidRPr="005A6482" w:rsidRDefault="00E57569" w:rsidP="00710F9B">
            <w:pPr>
              <w:ind w:right="-72"/>
              <w:jc w:val="right"/>
              <w:rPr>
                <w:rFonts w:eastAsia="Arial Unicode MS" w:cstheme="minorHAnsi"/>
                <w:sz w:val="18"/>
                <w:szCs w:val="18"/>
                <w:lang w:bidi="th-TH"/>
              </w:rPr>
            </w:pPr>
            <w:r w:rsidRPr="005A6482">
              <w:rPr>
                <w:rFonts w:eastAsia="Arial Unicode MS" w:cstheme="minorHAnsi"/>
                <w:spacing w:val="-6"/>
                <w:sz w:val="18"/>
                <w:szCs w:val="18"/>
              </w:rPr>
              <w:t>1,111,87</w:t>
            </w:r>
            <w:r w:rsidR="00BA335F" w:rsidRPr="005A6482">
              <w:rPr>
                <w:rFonts w:eastAsia="Arial Unicode MS" w:cstheme="minorHAnsi"/>
                <w:spacing w:val="-6"/>
                <w:sz w:val="18"/>
                <w:szCs w:val="18"/>
              </w:rPr>
              <w:t>5</w:t>
            </w:r>
          </w:p>
        </w:tc>
      </w:tr>
    </w:tbl>
    <w:p w14:paraId="53C11BA5" w14:textId="77777777" w:rsidR="00DC7619" w:rsidRPr="005A6482" w:rsidRDefault="00DC7619" w:rsidP="00DC7619">
      <w:pPr>
        <w:spacing w:after="0" w:line="240" w:lineRule="auto"/>
        <w:rPr>
          <w:rFonts w:ascii="Arial" w:eastAsia="Arial Unicode MS" w:hAnsi="Arial" w:cs="Arial"/>
          <w:sz w:val="16"/>
          <w:szCs w:val="16"/>
          <w:lang w:bidi="th-TH"/>
        </w:rPr>
      </w:pPr>
    </w:p>
    <w:p w14:paraId="03DFE7F4" w14:textId="77777777" w:rsidR="00DC7619" w:rsidRPr="005A6482" w:rsidRDefault="00DC7619" w:rsidP="00DC7619">
      <w:pPr>
        <w:spacing w:after="0" w:line="240" w:lineRule="auto"/>
        <w:rPr>
          <w:rFonts w:ascii="Arial" w:eastAsia="Arial Unicode MS" w:hAnsi="Arial" w:cs="Arial"/>
          <w:sz w:val="16"/>
          <w:szCs w:val="16"/>
          <w:lang w:bidi="th-TH"/>
        </w:rPr>
      </w:pPr>
    </w:p>
    <w:p w14:paraId="7D60A3D3" w14:textId="77777777" w:rsidR="00DC7619" w:rsidRPr="005A6482" w:rsidRDefault="00DC7619" w:rsidP="00DC7619">
      <w:pPr>
        <w:spacing w:after="0" w:line="240" w:lineRule="auto"/>
        <w:rPr>
          <w:rFonts w:ascii="Arial" w:eastAsia="Arial Unicode MS" w:hAnsi="Arial" w:cs="Arial"/>
          <w:sz w:val="16"/>
          <w:szCs w:val="16"/>
          <w:lang w:bidi="th-TH"/>
        </w:rPr>
      </w:pPr>
    </w:p>
    <w:p w14:paraId="5ECC1FAA" w14:textId="3FD22EF8" w:rsidR="00771F6C" w:rsidRPr="005A6482" w:rsidRDefault="00771F6C" w:rsidP="00DC7619">
      <w:pPr>
        <w:spacing w:after="0" w:line="240" w:lineRule="auto"/>
        <w:rPr>
          <w:rFonts w:ascii="Arial" w:eastAsia="Arial Unicode MS" w:hAnsi="Arial" w:cs="Arial"/>
          <w:sz w:val="16"/>
          <w:szCs w:val="16"/>
          <w:lang w:bidi="th-TH"/>
        </w:rPr>
      </w:pPr>
      <w:r w:rsidRPr="005A6482">
        <w:rPr>
          <w:rFonts w:ascii="Arial" w:eastAsia="Arial Unicode MS" w:hAnsi="Arial" w:cs="Arial"/>
          <w:sz w:val="16"/>
          <w:szCs w:val="16"/>
          <w:lang w:bidi="th-TH"/>
        </w:rPr>
        <w:br w:type="page"/>
      </w:r>
    </w:p>
    <w:p w14:paraId="5EE73B92" w14:textId="77777777" w:rsidR="00500D16" w:rsidRPr="005A6482" w:rsidRDefault="00500D16" w:rsidP="00710F9B">
      <w:pPr>
        <w:spacing w:after="0" w:line="240" w:lineRule="auto"/>
        <w:jc w:val="both"/>
        <w:rPr>
          <w:rFonts w:ascii="Arial" w:eastAsia="Arial Unicode MS" w:hAnsi="Arial" w:cs="Arial"/>
          <w:sz w:val="18"/>
          <w:szCs w:val="18"/>
          <w:lang w:bidi="th-TH"/>
        </w:rPr>
      </w:pPr>
    </w:p>
    <w:tbl>
      <w:tblPr>
        <w:tblStyle w:val="TableGrid"/>
        <w:tblW w:w="954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851"/>
        <w:gridCol w:w="851"/>
        <w:gridCol w:w="850"/>
        <w:gridCol w:w="851"/>
        <w:gridCol w:w="850"/>
        <w:gridCol w:w="851"/>
        <w:gridCol w:w="992"/>
        <w:gridCol w:w="996"/>
      </w:tblGrid>
      <w:tr w:rsidR="00E2488A" w:rsidRPr="005A6482" w14:paraId="514CBC16" w14:textId="77777777" w:rsidTr="00710F9B">
        <w:trPr>
          <w:tblHeader/>
        </w:trPr>
        <w:tc>
          <w:tcPr>
            <w:tcW w:w="2457" w:type="dxa"/>
            <w:shd w:val="clear" w:color="auto" w:fill="auto"/>
          </w:tcPr>
          <w:p w14:paraId="0C4182E0" w14:textId="77777777" w:rsidR="001268CC" w:rsidRPr="005A6482" w:rsidRDefault="001268CC" w:rsidP="00710F9B">
            <w:pPr>
              <w:rPr>
                <w:rFonts w:ascii="Arial" w:eastAsia="Arial Unicode MS" w:hAnsi="Arial" w:cs="Arial"/>
                <w:sz w:val="16"/>
                <w:szCs w:val="16"/>
                <w:lang w:bidi="th-TH"/>
              </w:rPr>
            </w:pPr>
          </w:p>
        </w:tc>
        <w:tc>
          <w:tcPr>
            <w:tcW w:w="7092" w:type="dxa"/>
            <w:gridSpan w:val="8"/>
            <w:tcBorders>
              <w:bottom w:val="single" w:sz="4" w:space="0" w:color="auto"/>
            </w:tcBorders>
            <w:shd w:val="clear" w:color="auto" w:fill="auto"/>
          </w:tcPr>
          <w:p w14:paraId="4846703D" w14:textId="66CC772F" w:rsidR="001268CC" w:rsidRPr="005A6482" w:rsidRDefault="001268CC" w:rsidP="00710F9B">
            <w:pPr>
              <w:jc w:val="center"/>
              <w:rPr>
                <w:rFonts w:ascii="Arial" w:eastAsia="Arial Unicode MS" w:hAnsi="Arial" w:cs="Arial"/>
                <w:b/>
                <w:bCs/>
                <w:sz w:val="16"/>
                <w:szCs w:val="16"/>
              </w:rPr>
            </w:pPr>
            <w:r w:rsidRPr="005A6482">
              <w:rPr>
                <w:rFonts w:ascii="Arial" w:eastAsia="Arial Unicode MS" w:hAnsi="Arial" w:cs="Arial"/>
                <w:b/>
                <w:bCs/>
                <w:sz w:val="16"/>
                <w:szCs w:val="16"/>
              </w:rPr>
              <w:t>Separate financial statements</w:t>
            </w:r>
          </w:p>
        </w:tc>
      </w:tr>
      <w:tr w:rsidR="00E2488A" w:rsidRPr="005A6482" w14:paraId="32ED236F" w14:textId="77777777" w:rsidTr="00710F9B">
        <w:trPr>
          <w:tblHeader/>
        </w:trPr>
        <w:tc>
          <w:tcPr>
            <w:tcW w:w="2457" w:type="dxa"/>
            <w:shd w:val="clear" w:color="auto" w:fill="auto"/>
          </w:tcPr>
          <w:p w14:paraId="07D86F5D" w14:textId="77777777" w:rsidR="001268CC" w:rsidRPr="005A6482" w:rsidRDefault="001268CC" w:rsidP="00710F9B">
            <w:pPr>
              <w:rPr>
                <w:rFonts w:ascii="Arial" w:eastAsia="Arial Unicode MS" w:hAnsi="Arial" w:cs="Arial"/>
                <w:sz w:val="16"/>
                <w:szCs w:val="16"/>
                <w:lang w:bidi="th-TH"/>
              </w:rPr>
            </w:pPr>
          </w:p>
        </w:tc>
        <w:tc>
          <w:tcPr>
            <w:tcW w:w="1702" w:type="dxa"/>
            <w:gridSpan w:val="2"/>
            <w:tcBorders>
              <w:top w:val="single" w:sz="4" w:space="0" w:color="auto"/>
              <w:bottom w:val="single" w:sz="4" w:space="0" w:color="auto"/>
            </w:tcBorders>
            <w:shd w:val="clear" w:color="auto" w:fill="auto"/>
          </w:tcPr>
          <w:p w14:paraId="1534EE52" w14:textId="1A32358A" w:rsidR="001268CC" w:rsidRPr="005A6482" w:rsidRDefault="001268CC" w:rsidP="00710F9B">
            <w:pPr>
              <w:jc w:val="center"/>
              <w:rPr>
                <w:rFonts w:ascii="Arial" w:eastAsia="Arial Unicode MS" w:hAnsi="Arial" w:cs="Arial"/>
                <w:b/>
                <w:bCs/>
                <w:sz w:val="16"/>
                <w:szCs w:val="16"/>
                <w:lang w:bidi="th-TH"/>
              </w:rPr>
            </w:pPr>
            <w:r w:rsidRPr="005A6482">
              <w:rPr>
                <w:rFonts w:ascii="Arial" w:eastAsia="Arial Unicode MS" w:hAnsi="Arial" w:cs="Arial"/>
                <w:b/>
                <w:bCs/>
                <w:sz w:val="16"/>
                <w:szCs w:val="16"/>
                <w:lang w:bidi="th-TH"/>
              </w:rPr>
              <w:t xml:space="preserve">Level </w:t>
            </w:r>
            <w:r w:rsidR="000C7810" w:rsidRPr="005A6482">
              <w:rPr>
                <w:rFonts w:ascii="Arial" w:eastAsia="Arial Unicode MS" w:hAnsi="Arial" w:cs="Arial"/>
                <w:b/>
                <w:bCs/>
                <w:sz w:val="16"/>
                <w:szCs w:val="16"/>
                <w:lang w:bidi="th-TH"/>
              </w:rPr>
              <w:t>1</w:t>
            </w:r>
          </w:p>
        </w:tc>
        <w:tc>
          <w:tcPr>
            <w:tcW w:w="1701" w:type="dxa"/>
            <w:gridSpan w:val="2"/>
            <w:tcBorders>
              <w:top w:val="single" w:sz="4" w:space="0" w:color="auto"/>
              <w:bottom w:val="single" w:sz="4" w:space="0" w:color="auto"/>
            </w:tcBorders>
            <w:shd w:val="clear" w:color="auto" w:fill="auto"/>
          </w:tcPr>
          <w:p w14:paraId="2AA787B9" w14:textId="2252966B" w:rsidR="001268CC" w:rsidRPr="005A6482" w:rsidRDefault="001268CC" w:rsidP="00710F9B">
            <w:pPr>
              <w:jc w:val="center"/>
              <w:rPr>
                <w:rFonts w:ascii="Arial" w:eastAsia="Arial Unicode MS" w:hAnsi="Arial" w:cs="Arial"/>
                <w:b/>
                <w:bCs/>
                <w:sz w:val="16"/>
                <w:szCs w:val="16"/>
                <w:lang w:bidi="th-TH"/>
              </w:rPr>
            </w:pPr>
            <w:r w:rsidRPr="005A6482">
              <w:rPr>
                <w:rFonts w:ascii="Arial" w:eastAsia="Arial Unicode MS" w:hAnsi="Arial" w:cs="Arial"/>
                <w:b/>
                <w:bCs/>
                <w:sz w:val="16"/>
                <w:szCs w:val="16"/>
                <w:lang w:bidi="th-TH"/>
              </w:rPr>
              <w:t xml:space="preserve">Level </w:t>
            </w:r>
            <w:r w:rsidR="000C7810" w:rsidRPr="005A6482">
              <w:rPr>
                <w:rFonts w:ascii="Arial" w:eastAsia="Arial Unicode MS" w:hAnsi="Arial" w:cs="Arial"/>
                <w:b/>
                <w:bCs/>
                <w:sz w:val="16"/>
                <w:szCs w:val="16"/>
                <w:lang w:bidi="th-TH"/>
              </w:rPr>
              <w:t>2</w:t>
            </w:r>
          </w:p>
        </w:tc>
        <w:tc>
          <w:tcPr>
            <w:tcW w:w="1701" w:type="dxa"/>
            <w:gridSpan w:val="2"/>
            <w:tcBorders>
              <w:top w:val="single" w:sz="4" w:space="0" w:color="auto"/>
              <w:bottom w:val="single" w:sz="4" w:space="0" w:color="auto"/>
            </w:tcBorders>
            <w:shd w:val="clear" w:color="auto" w:fill="auto"/>
          </w:tcPr>
          <w:p w14:paraId="780E8611" w14:textId="27648216" w:rsidR="001268CC" w:rsidRPr="005A6482" w:rsidRDefault="001268CC" w:rsidP="00710F9B">
            <w:pPr>
              <w:jc w:val="center"/>
              <w:rPr>
                <w:rFonts w:ascii="Arial" w:eastAsia="Arial Unicode MS" w:hAnsi="Arial" w:cs="Arial"/>
                <w:b/>
                <w:bCs/>
                <w:sz w:val="16"/>
                <w:szCs w:val="16"/>
                <w:lang w:bidi="th-TH"/>
              </w:rPr>
            </w:pPr>
            <w:r w:rsidRPr="005A6482">
              <w:rPr>
                <w:rFonts w:ascii="Arial" w:eastAsia="Arial Unicode MS" w:hAnsi="Arial" w:cs="Arial"/>
                <w:b/>
                <w:bCs/>
                <w:sz w:val="16"/>
                <w:szCs w:val="16"/>
                <w:lang w:bidi="th-TH"/>
              </w:rPr>
              <w:t xml:space="preserve">Level </w:t>
            </w:r>
            <w:r w:rsidR="000C7810" w:rsidRPr="005A6482">
              <w:rPr>
                <w:rFonts w:ascii="Arial" w:eastAsia="Arial Unicode MS" w:hAnsi="Arial" w:cs="Arial"/>
                <w:b/>
                <w:bCs/>
                <w:sz w:val="16"/>
                <w:szCs w:val="16"/>
                <w:lang w:bidi="th-TH"/>
              </w:rPr>
              <w:t>3</w:t>
            </w:r>
          </w:p>
        </w:tc>
        <w:tc>
          <w:tcPr>
            <w:tcW w:w="1988" w:type="dxa"/>
            <w:gridSpan w:val="2"/>
            <w:tcBorders>
              <w:top w:val="single" w:sz="4" w:space="0" w:color="auto"/>
              <w:bottom w:val="single" w:sz="4" w:space="0" w:color="auto"/>
            </w:tcBorders>
            <w:shd w:val="clear" w:color="auto" w:fill="auto"/>
          </w:tcPr>
          <w:p w14:paraId="603A2D6A" w14:textId="77777777" w:rsidR="001268CC" w:rsidRPr="005A6482" w:rsidRDefault="001268CC" w:rsidP="00710F9B">
            <w:pPr>
              <w:jc w:val="center"/>
              <w:rPr>
                <w:rFonts w:ascii="Arial" w:eastAsia="Arial Unicode MS" w:hAnsi="Arial" w:cs="Arial"/>
                <w:b/>
                <w:bCs/>
                <w:sz w:val="16"/>
                <w:szCs w:val="16"/>
              </w:rPr>
            </w:pPr>
            <w:r w:rsidRPr="005A6482">
              <w:rPr>
                <w:rFonts w:ascii="Arial" w:eastAsia="Arial Unicode MS" w:hAnsi="Arial" w:cs="Arial"/>
                <w:b/>
                <w:bCs/>
                <w:sz w:val="16"/>
                <w:szCs w:val="16"/>
              </w:rPr>
              <w:t>Total</w:t>
            </w:r>
          </w:p>
        </w:tc>
      </w:tr>
      <w:tr w:rsidR="001C45BD" w:rsidRPr="005A6482" w14:paraId="6F34D6B6" w14:textId="77777777" w:rsidTr="00710F9B">
        <w:trPr>
          <w:tblHeader/>
        </w:trPr>
        <w:tc>
          <w:tcPr>
            <w:tcW w:w="2457" w:type="dxa"/>
            <w:shd w:val="clear" w:color="auto" w:fill="auto"/>
          </w:tcPr>
          <w:p w14:paraId="4E7530B1" w14:textId="70EB93E8" w:rsidR="001268CC" w:rsidRPr="005A6482" w:rsidRDefault="001268CC" w:rsidP="00710F9B">
            <w:pPr>
              <w:rPr>
                <w:rFonts w:ascii="Arial" w:eastAsia="Arial Unicode MS" w:hAnsi="Arial" w:cs="Arial"/>
                <w:b/>
                <w:bCs/>
                <w:sz w:val="16"/>
                <w:szCs w:val="16"/>
                <w:lang w:bidi="th-TH"/>
              </w:rPr>
            </w:pPr>
            <w:r w:rsidRPr="005A6482">
              <w:rPr>
                <w:rFonts w:ascii="Arial" w:eastAsia="Arial Unicode MS" w:hAnsi="Arial" w:cs="Arial"/>
                <w:b/>
                <w:bCs/>
                <w:sz w:val="16"/>
                <w:szCs w:val="16"/>
                <w:lang w:bidi="th-TH"/>
              </w:rPr>
              <w:t xml:space="preserve">As </w:t>
            </w:r>
            <w:proofErr w:type="gramStart"/>
            <w:r w:rsidRPr="005A6482">
              <w:rPr>
                <w:rFonts w:ascii="Arial" w:eastAsia="Arial Unicode MS" w:hAnsi="Arial" w:cs="Arial"/>
                <w:b/>
                <w:bCs/>
                <w:sz w:val="16"/>
                <w:szCs w:val="16"/>
                <w:lang w:bidi="th-TH"/>
              </w:rPr>
              <w:t>at</w:t>
            </w:r>
            <w:proofErr w:type="gramEnd"/>
            <w:r w:rsidRPr="005A6482">
              <w:rPr>
                <w:rFonts w:ascii="Arial" w:eastAsia="Arial Unicode MS" w:hAnsi="Arial" w:cs="Arial"/>
                <w:b/>
                <w:bCs/>
                <w:sz w:val="16"/>
                <w:szCs w:val="16"/>
                <w:lang w:bidi="th-TH"/>
              </w:rPr>
              <w:t xml:space="preserve"> </w:t>
            </w:r>
            <w:r w:rsidR="000C7810" w:rsidRPr="005A6482">
              <w:rPr>
                <w:rFonts w:ascii="Arial" w:eastAsia="Arial Unicode MS" w:hAnsi="Arial" w:cs="Arial"/>
                <w:b/>
                <w:bCs/>
                <w:sz w:val="16"/>
                <w:szCs w:val="16"/>
                <w:lang w:bidi="th-TH"/>
              </w:rPr>
              <w:t>31</w:t>
            </w:r>
            <w:r w:rsidRPr="005A6482">
              <w:rPr>
                <w:rFonts w:ascii="Arial" w:eastAsia="Arial Unicode MS" w:hAnsi="Arial" w:cs="Arial"/>
                <w:b/>
                <w:bCs/>
                <w:sz w:val="16"/>
                <w:szCs w:val="16"/>
                <w:lang w:bidi="th-TH"/>
              </w:rPr>
              <w:t xml:space="preserve"> December</w:t>
            </w:r>
          </w:p>
        </w:tc>
        <w:tc>
          <w:tcPr>
            <w:tcW w:w="851" w:type="dxa"/>
            <w:tcBorders>
              <w:top w:val="single" w:sz="4" w:space="0" w:color="auto"/>
              <w:bottom w:val="single" w:sz="4" w:space="0" w:color="auto"/>
            </w:tcBorders>
            <w:shd w:val="clear" w:color="auto" w:fill="auto"/>
          </w:tcPr>
          <w:p w14:paraId="00D9C834" w14:textId="046DC6AB" w:rsidR="001268C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2024</w:t>
            </w:r>
          </w:p>
          <w:p w14:paraId="3DE21475" w14:textId="77777777" w:rsidR="001268CC" w:rsidRPr="005A6482" w:rsidRDefault="001268CC" w:rsidP="00710F9B">
            <w:pPr>
              <w:ind w:left="-115"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2537B4BB" w14:textId="2A9E674E" w:rsidR="001268C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2023</w:t>
            </w:r>
          </w:p>
          <w:p w14:paraId="651D4246" w14:textId="77777777" w:rsidR="001268CC" w:rsidRPr="005A6482" w:rsidRDefault="001268CC" w:rsidP="00710F9B">
            <w:pPr>
              <w:ind w:left="-113"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shd w:val="clear" w:color="auto" w:fill="auto"/>
          </w:tcPr>
          <w:p w14:paraId="2E845730" w14:textId="66D4A6DB" w:rsidR="001268C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2024</w:t>
            </w:r>
          </w:p>
          <w:p w14:paraId="2611AB86" w14:textId="77777777" w:rsidR="001268CC" w:rsidRPr="005A6482" w:rsidRDefault="001268CC" w:rsidP="00710F9B">
            <w:pPr>
              <w:ind w:left="-111"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0EEDFA6A" w14:textId="543D868F" w:rsidR="001268CC" w:rsidRPr="005A6482" w:rsidRDefault="00784789" w:rsidP="00710F9B">
            <w:pPr>
              <w:ind w:left="-108"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2023</w:t>
            </w:r>
          </w:p>
          <w:p w14:paraId="5AAC79F7" w14:textId="77777777" w:rsidR="001268CC" w:rsidRPr="005A6482" w:rsidRDefault="001268CC" w:rsidP="00710F9B">
            <w:pPr>
              <w:ind w:left="-108"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shd w:val="clear" w:color="auto" w:fill="auto"/>
          </w:tcPr>
          <w:p w14:paraId="25CFE12F" w14:textId="5C2E71F7" w:rsidR="001268C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2024</w:t>
            </w:r>
          </w:p>
          <w:p w14:paraId="32FE837E" w14:textId="77777777" w:rsidR="001268CC" w:rsidRPr="005A6482" w:rsidRDefault="001268CC" w:rsidP="00710F9B">
            <w:pPr>
              <w:ind w:left="-106"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6907542F" w14:textId="1A0B7989" w:rsidR="001268C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2023</w:t>
            </w:r>
          </w:p>
          <w:p w14:paraId="59357FFD" w14:textId="77777777" w:rsidR="001268CC" w:rsidRPr="005A6482" w:rsidRDefault="001268CC" w:rsidP="00710F9B">
            <w:pPr>
              <w:ind w:left="-104"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Thousand Baht</w:t>
            </w:r>
          </w:p>
        </w:tc>
        <w:tc>
          <w:tcPr>
            <w:tcW w:w="992" w:type="dxa"/>
            <w:tcBorders>
              <w:top w:val="single" w:sz="4" w:space="0" w:color="auto"/>
              <w:bottom w:val="single" w:sz="4" w:space="0" w:color="auto"/>
            </w:tcBorders>
            <w:shd w:val="clear" w:color="auto" w:fill="auto"/>
          </w:tcPr>
          <w:p w14:paraId="747C02D8" w14:textId="5B8199C1" w:rsidR="001268C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2024</w:t>
            </w:r>
          </w:p>
          <w:p w14:paraId="548614EC" w14:textId="77777777" w:rsidR="001268CC" w:rsidRPr="005A6482" w:rsidRDefault="001268CC" w:rsidP="00710F9B">
            <w:pPr>
              <w:ind w:left="-102" w:right="-72"/>
              <w:jc w:val="right"/>
              <w:rPr>
                <w:rFonts w:ascii="Arial" w:eastAsia="Arial Unicode MS" w:hAnsi="Arial" w:cs="Arial"/>
                <w:b/>
                <w:bCs/>
                <w:sz w:val="16"/>
                <w:szCs w:val="16"/>
              </w:rPr>
            </w:pPr>
            <w:r w:rsidRPr="005A6482">
              <w:rPr>
                <w:rFonts w:ascii="Arial" w:eastAsia="Arial Unicode MS" w:hAnsi="Arial" w:cs="Arial"/>
                <w:b/>
                <w:bCs/>
                <w:sz w:val="16"/>
                <w:szCs w:val="16"/>
                <w:lang w:bidi="th-TH"/>
              </w:rPr>
              <w:t>Thousand Baht</w:t>
            </w:r>
          </w:p>
        </w:tc>
        <w:tc>
          <w:tcPr>
            <w:tcW w:w="996" w:type="dxa"/>
            <w:tcBorders>
              <w:top w:val="single" w:sz="4" w:space="0" w:color="auto"/>
              <w:bottom w:val="single" w:sz="4" w:space="0" w:color="auto"/>
            </w:tcBorders>
            <w:shd w:val="clear" w:color="auto" w:fill="auto"/>
          </w:tcPr>
          <w:p w14:paraId="36DD96B3" w14:textId="1AEAC867" w:rsidR="001268CC" w:rsidRPr="005A6482" w:rsidRDefault="00784789" w:rsidP="00710F9B">
            <w:pPr>
              <w:ind w:right="-72"/>
              <w:jc w:val="right"/>
              <w:rPr>
                <w:rFonts w:ascii="Arial" w:eastAsia="Arial Unicode MS" w:hAnsi="Arial" w:cs="Arial"/>
                <w:b/>
                <w:bCs/>
                <w:sz w:val="16"/>
                <w:szCs w:val="16"/>
                <w:lang w:bidi="th-TH"/>
              </w:rPr>
            </w:pPr>
            <w:r w:rsidRPr="005A6482">
              <w:rPr>
                <w:rFonts w:ascii="Arial" w:eastAsia="Arial Unicode MS" w:hAnsi="Arial" w:cs="Arial"/>
                <w:b/>
                <w:bCs/>
                <w:sz w:val="16"/>
                <w:szCs w:val="16"/>
                <w:lang w:bidi="th-TH"/>
              </w:rPr>
              <w:t>2023</w:t>
            </w:r>
          </w:p>
          <w:p w14:paraId="6DEB1941" w14:textId="77777777" w:rsidR="001268CC" w:rsidRPr="005A6482" w:rsidRDefault="001268CC" w:rsidP="00710F9B">
            <w:pPr>
              <w:ind w:left="-114" w:right="-72"/>
              <w:jc w:val="right"/>
              <w:rPr>
                <w:rFonts w:ascii="Arial" w:eastAsia="Arial Unicode MS" w:hAnsi="Arial" w:cs="Arial"/>
                <w:b/>
                <w:bCs/>
                <w:sz w:val="16"/>
                <w:szCs w:val="16"/>
              </w:rPr>
            </w:pPr>
            <w:r w:rsidRPr="005A6482">
              <w:rPr>
                <w:rFonts w:ascii="Arial" w:eastAsia="Arial Unicode MS" w:hAnsi="Arial" w:cs="Arial"/>
                <w:b/>
                <w:bCs/>
                <w:sz w:val="16"/>
                <w:szCs w:val="16"/>
                <w:lang w:bidi="th-TH"/>
              </w:rPr>
              <w:t>Thousand Baht</w:t>
            </w:r>
          </w:p>
        </w:tc>
      </w:tr>
      <w:tr w:rsidR="001C45BD" w:rsidRPr="005A6482" w14:paraId="21B8AF5F" w14:textId="77777777" w:rsidTr="00710F9B">
        <w:tc>
          <w:tcPr>
            <w:tcW w:w="2457" w:type="dxa"/>
            <w:shd w:val="clear" w:color="auto" w:fill="auto"/>
          </w:tcPr>
          <w:p w14:paraId="591DE6F2" w14:textId="0D1F8CE3" w:rsidR="001268CC" w:rsidRPr="005A6482" w:rsidRDefault="001268CC" w:rsidP="00710F9B">
            <w:pPr>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6B31C23B" w14:textId="77777777" w:rsidR="001268CC" w:rsidRPr="005A6482" w:rsidRDefault="001268CC" w:rsidP="00710F9B">
            <w:pPr>
              <w:ind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6EF535FC" w14:textId="77777777" w:rsidR="001268CC" w:rsidRPr="005A6482" w:rsidRDefault="001268CC" w:rsidP="00710F9B">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auto"/>
          </w:tcPr>
          <w:p w14:paraId="5024FBC2" w14:textId="77777777" w:rsidR="001268CC" w:rsidRPr="005A6482" w:rsidRDefault="001268CC" w:rsidP="00710F9B">
            <w:pPr>
              <w:ind w:left="-16"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35DB1B04" w14:textId="77777777" w:rsidR="001268CC" w:rsidRPr="005A6482" w:rsidRDefault="001268CC" w:rsidP="00710F9B">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auto"/>
          </w:tcPr>
          <w:p w14:paraId="31A8449E" w14:textId="77777777" w:rsidR="001268CC" w:rsidRPr="005A6482" w:rsidRDefault="001268CC" w:rsidP="00710F9B">
            <w:pPr>
              <w:ind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1F5D24E9" w14:textId="77777777" w:rsidR="001268CC" w:rsidRPr="005A6482" w:rsidRDefault="001268CC" w:rsidP="00710F9B">
            <w:pPr>
              <w:ind w:right="-72"/>
              <w:jc w:val="right"/>
              <w:rPr>
                <w:rFonts w:ascii="Arial" w:eastAsia="Arial Unicode MS" w:hAnsi="Arial" w:cs="Arial"/>
                <w:b/>
                <w:bCs/>
                <w:sz w:val="16"/>
                <w:szCs w:val="16"/>
                <w:lang w:bidi="th-TH"/>
              </w:rPr>
            </w:pPr>
          </w:p>
        </w:tc>
        <w:tc>
          <w:tcPr>
            <w:tcW w:w="992" w:type="dxa"/>
            <w:tcBorders>
              <w:top w:val="single" w:sz="4" w:space="0" w:color="auto"/>
            </w:tcBorders>
            <w:shd w:val="clear" w:color="auto" w:fill="auto"/>
          </w:tcPr>
          <w:p w14:paraId="535DCB5F" w14:textId="77777777" w:rsidR="001268CC" w:rsidRPr="005A6482" w:rsidRDefault="001268CC" w:rsidP="00710F9B">
            <w:pPr>
              <w:ind w:left="-27" w:right="-72"/>
              <w:jc w:val="right"/>
              <w:rPr>
                <w:rFonts w:ascii="Arial" w:eastAsia="Arial Unicode MS" w:hAnsi="Arial" w:cs="Arial"/>
                <w:b/>
                <w:bCs/>
                <w:sz w:val="16"/>
                <w:szCs w:val="16"/>
              </w:rPr>
            </w:pPr>
          </w:p>
        </w:tc>
        <w:tc>
          <w:tcPr>
            <w:tcW w:w="996" w:type="dxa"/>
            <w:tcBorders>
              <w:top w:val="single" w:sz="4" w:space="0" w:color="auto"/>
            </w:tcBorders>
            <w:shd w:val="clear" w:color="auto" w:fill="auto"/>
          </w:tcPr>
          <w:p w14:paraId="504FD55A" w14:textId="77777777" w:rsidR="001268CC" w:rsidRPr="005A6482" w:rsidRDefault="001268CC" w:rsidP="00710F9B">
            <w:pPr>
              <w:ind w:right="-72"/>
              <w:jc w:val="right"/>
              <w:rPr>
                <w:rFonts w:ascii="Arial" w:eastAsia="Arial Unicode MS" w:hAnsi="Arial" w:cs="Arial"/>
                <w:b/>
                <w:bCs/>
                <w:sz w:val="16"/>
                <w:szCs w:val="16"/>
              </w:rPr>
            </w:pPr>
          </w:p>
        </w:tc>
      </w:tr>
      <w:tr w:rsidR="00E2488A" w:rsidRPr="005A6482" w14:paraId="323F1592" w14:textId="77777777" w:rsidTr="00710F9B">
        <w:tc>
          <w:tcPr>
            <w:tcW w:w="2457" w:type="dxa"/>
            <w:shd w:val="clear" w:color="auto" w:fill="auto"/>
          </w:tcPr>
          <w:p w14:paraId="452C828A" w14:textId="77777777" w:rsidR="001268CC" w:rsidRPr="005A6482" w:rsidRDefault="001268CC" w:rsidP="00710F9B">
            <w:pPr>
              <w:ind w:left="167" w:hanging="167"/>
              <w:rPr>
                <w:rFonts w:ascii="Arial" w:eastAsia="Arial Unicode MS" w:hAnsi="Arial" w:cs="Arial"/>
                <w:b/>
                <w:bCs/>
                <w:sz w:val="16"/>
                <w:szCs w:val="16"/>
                <w:lang w:bidi="th-TH"/>
              </w:rPr>
            </w:pPr>
            <w:r w:rsidRPr="005A6482">
              <w:rPr>
                <w:rFonts w:ascii="Arial" w:eastAsia="Arial Unicode MS" w:hAnsi="Arial" w:cs="Arial"/>
                <w:b/>
                <w:bCs/>
                <w:sz w:val="16"/>
                <w:szCs w:val="16"/>
                <w:lang w:bidi="th-TH"/>
              </w:rPr>
              <w:t xml:space="preserve">Financial assets measured </w:t>
            </w:r>
          </w:p>
          <w:p w14:paraId="5798B65B" w14:textId="77777777" w:rsidR="001268CC" w:rsidRPr="005A6482" w:rsidRDefault="001268CC" w:rsidP="00710F9B">
            <w:pPr>
              <w:ind w:left="167" w:hanging="167"/>
              <w:rPr>
                <w:rFonts w:ascii="Arial" w:eastAsia="Arial Unicode MS" w:hAnsi="Arial" w:cs="Arial"/>
                <w:b/>
                <w:bCs/>
                <w:sz w:val="16"/>
                <w:szCs w:val="16"/>
                <w:lang w:bidi="th-TH"/>
              </w:rPr>
            </w:pPr>
            <w:r w:rsidRPr="005A6482">
              <w:rPr>
                <w:rFonts w:ascii="Arial" w:eastAsia="Arial Unicode MS" w:hAnsi="Arial" w:cs="Arial"/>
                <w:b/>
                <w:bCs/>
                <w:sz w:val="16"/>
                <w:szCs w:val="16"/>
                <w:lang w:bidi="th-TH"/>
              </w:rPr>
              <w:tab/>
              <w:t>at FVPL</w:t>
            </w:r>
          </w:p>
        </w:tc>
        <w:tc>
          <w:tcPr>
            <w:tcW w:w="851" w:type="dxa"/>
            <w:shd w:val="clear" w:color="auto" w:fill="auto"/>
            <w:vAlign w:val="bottom"/>
          </w:tcPr>
          <w:p w14:paraId="1898B32D" w14:textId="77777777" w:rsidR="001268CC" w:rsidRPr="005A6482" w:rsidRDefault="001268CC" w:rsidP="00710F9B">
            <w:pPr>
              <w:ind w:right="-72"/>
              <w:jc w:val="right"/>
              <w:rPr>
                <w:rFonts w:ascii="Arial" w:eastAsia="Arial Unicode MS" w:hAnsi="Arial" w:cs="Arial"/>
                <w:sz w:val="16"/>
                <w:szCs w:val="16"/>
                <w:lang w:bidi="th-TH"/>
              </w:rPr>
            </w:pPr>
          </w:p>
        </w:tc>
        <w:tc>
          <w:tcPr>
            <w:tcW w:w="851" w:type="dxa"/>
            <w:shd w:val="clear" w:color="auto" w:fill="auto"/>
            <w:vAlign w:val="bottom"/>
          </w:tcPr>
          <w:p w14:paraId="351E9153" w14:textId="77777777" w:rsidR="001268CC" w:rsidRPr="005A6482" w:rsidRDefault="001268CC" w:rsidP="00710F9B">
            <w:pPr>
              <w:ind w:right="-72"/>
              <w:jc w:val="right"/>
              <w:rPr>
                <w:rFonts w:ascii="Arial" w:eastAsia="Arial Unicode MS" w:hAnsi="Arial" w:cs="Arial"/>
                <w:sz w:val="16"/>
                <w:szCs w:val="16"/>
                <w:lang w:bidi="th-TH"/>
              </w:rPr>
            </w:pPr>
          </w:p>
        </w:tc>
        <w:tc>
          <w:tcPr>
            <w:tcW w:w="850" w:type="dxa"/>
            <w:shd w:val="clear" w:color="auto" w:fill="auto"/>
            <w:vAlign w:val="bottom"/>
          </w:tcPr>
          <w:p w14:paraId="70B9FE08" w14:textId="77777777" w:rsidR="001268CC" w:rsidRPr="005A6482" w:rsidRDefault="001268CC" w:rsidP="00710F9B">
            <w:pPr>
              <w:ind w:left="-16" w:right="-72"/>
              <w:jc w:val="right"/>
              <w:rPr>
                <w:rFonts w:ascii="Arial" w:eastAsia="Arial Unicode MS" w:hAnsi="Arial" w:cs="Arial"/>
                <w:b/>
                <w:bCs/>
                <w:sz w:val="16"/>
                <w:szCs w:val="16"/>
                <w:lang w:bidi="th-TH"/>
              </w:rPr>
            </w:pPr>
          </w:p>
        </w:tc>
        <w:tc>
          <w:tcPr>
            <w:tcW w:w="851" w:type="dxa"/>
            <w:shd w:val="clear" w:color="auto" w:fill="auto"/>
            <w:vAlign w:val="bottom"/>
          </w:tcPr>
          <w:p w14:paraId="2A5373CA" w14:textId="77777777" w:rsidR="001268CC" w:rsidRPr="005A6482" w:rsidRDefault="001268CC" w:rsidP="00710F9B">
            <w:pPr>
              <w:ind w:right="-72"/>
              <w:jc w:val="right"/>
              <w:rPr>
                <w:rFonts w:ascii="Arial" w:eastAsia="Arial Unicode MS" w:hAnsi="Arial" w:cs="Arial"/>
                <w:sz w:val="16"/>
                <w:szCs w:val="16"/>
                <w:lang w:bidi="th-TH"/>
              </w:rPr>
            </w:pPr>
          </w:p>
        </w:tc>
        <w:tc>
          <w:tcPr>
            <w:tcW w:w="850" w:type="dxa"/>
            <w:shd w:val="clear" w:color="auto" w:fill="auto"/>
            <w:vAlign w:val="bottom"/>
          </w:tcPr>
          <w:p w14:paraId="5E8DE206" w14:textId="77777777" w:rsidR="001268CC" w:rsidRPr="005A6482" w:rsidRDefault="001268CC" w:rsidP="00710F9B">
            <w:pPr>
              <w:ind w:right="-72"/>
              <w:jc w:val="right"/>
              <w:rPr>
                <w:rFonts w:ascii="Arial" w:eastAsia="Arial Unicode MS" w:hAnsi="Arial" w:cs="Arial"/>
                <w:sz w:val="16"/>
                <w:szCs w:val="16"/>
                <w:lang w:bidi="th-TH"/>
              </w:rPr>
            </w:pPr>
          </w:p>
        </w:tc>
        <w:tc>
          <w:tcPr>
            <w:tcW w:w="851" w:type="dxa"/>
            <w:shd w:val="clear" w:color="auto" w:fill="auto"/>
            <w:vAlign w:val="bottom"/>
          </w:tcPr>
          <w:p w14:paraId="0424F1A0" w14:textId="77777777" w:rsidR="001268CC" w:rsidRPr="005A6482" w:rsidRDefault="001268CC" w:rsidP="00710F9B">
            <w:pPr>
              <w:ind w:right="-72"/>
              <w:jc w:val="right"/>
              <w:rPr>
                <w:rFonts w:ascii="Arial" w:eastAsia="Arial Unicode MS" w:hAnsi="Arial" w:cs="Arial"/>
                <w:b/>
                <w:bCs/>
                <w:sz w:val="16"/>
                <w:szCs w:val="16"/>
                <w:lang w:bidi="th-TH"/>
              </w:rPr>
            </w:pPr>
          </w:p>
        </w:tc>
        <w:tc>
          <w:tcPr>
            <w:tcW w:w="992" w:type="dxa"/>
            <w:shd w:val="clear" w:color="auto" w:fill="auto"/>
            <w:vAlign w:val="bottom"/>
          </w:tcPr>
          <w:p w14:paraId="18563AC1" w14:textId="77777777" w:rsidR="001268CC" w:rsidRPr="005A6482" w:rsidRDefault="001268CC" w:rsidP="00710F9B">
            <w:pPr>
              <w:ind w:left="-27" w:right="-72"/>
              <w:jc w:val="right"/>
              <w:rPr>
                <w:rFonts w:ascii="Arial" w:eastAsia="Arial Unicode MS" w:hAnsi="Arial" w:cs="Arial"/>
                <w:b/>
                <w:bCs/>
                <w:sz w:val="16"/>
                <w:szCs w:val="16"/>
              </w:rPr>
            </w:pPr>
          </w:p>
        </w:tc>
        <w:tc>
          <w:tcPr>
            <w:tcW w:w="996" w:type="dxa"/>
            <w:shd w:val="clear" w:color="auto" w:fill="auto"/>
            <w:vAlign w:val="bottom"/>
          </w:tcPr>
          <w:p w14:paraId="3F18B75C" w14:textId="77777777" w:rsidR="001268CC" w:rsidRPr="005A6482" w:rsidRDefault="001268CC" w:rsidP="00710F9B">
            <w:pPr>
              <w:ind w:right="-72"/>
              <w:jc w:val="right"/>
              <w:rPr>
                <w:rFonts w:ascii="Arial" w:eastAsia="Arial Unicode MS" w:hAnsi="Arial" w:cs="Arial"/>
                <w:sz w:val="16"/>
                <w:szCs w:val="16"/>
                <w:lang w:bidi="th-TH"/>
              </w:rPr>
            </w:pPr>
          </w:p>
        </w:tc>
      </w:tr>
      <w:tr w:rsidR="00E2488A" w:rsidRPr="005A6482" w14:paraId="3A34F50A" w14:textId="77777777" w:rsidTr="00710F9B">
        <w:tc>
          <w:tcPr>
            <w:tcW w:w="2457" w:type="dxa"/>
            <w:shd w:val="clear" w:color="auto" w:fill="auto"/>
          </w:tcPr>
          <w:p w14:paraId="392B5104" w14:textId="77777777" w:rsidR="00E57569" w:rsidRPr="005A6482" w:rsidRDefault="00E57569" w:rsidP="00710F9B">
            <w:pPr>
              <w:ind w:left="167" w:hanging="167"/>
              <w:rPr>
                <w:rFonts w:ascii="Arial" w:eastAsia="Arial Unicode MS" w:hAnsi="Arial" w:cs="Arial"/>
                <w:sz w:val="16"/>
                <w:szCs w:val="16"/>
                <w:lang w:bidi="th-TH"/>
              </w:rPr>
            </w:pPr>
            <w:r w:rsidRPr="005A6482">
              <w:rPr>
                <w:rFonts w:ascii="Arial" w:eastAsia="Arial Unicode MS" w:hAnsi="Arial" w:cs="Arial"/>
                <w:sz w:val="16"/>
                <w:szCs w:val="16"/>
                <w:lang w:bidi="th-TH"/>
              </w:rPr>
              <w:t xml:space="preserve">      Debt instruments</w:t>
            </w:r>
          </w:p>
        </w:tc>
        <w:tc>
          <w:tcPr>
            <w:tcW w:w="851" w:type="dxa"/>
            <w:shd w:val="clear" w:color="auto" w:fill="auto"/>
            <w:vAlign w:val="bottom"/>
          </w:tcPr>
          <w:p w14:paraId="4DCFCB29" w14:textId="3BB44444" w:rsidR="00E57569" w:rsidRPr="005A6482" w:rsidRDefault="00BB1475"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851" w:type="dxa"/>
            <w:shd w:val="clear" w:color="auto" w:fill="auto"/>
            <w:vAlign w:val="bottom"/>
          </w:tcPr>
          <w:p w14:paraId="37B1D363" w14:textId="3673A4A3"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hint="cs"/>
                <w:sz w:val="16"/>
                <w:szCs w:val="16"/>
                <w:cs/>
              </w:rPr>
              <w:t>-</w:t>
            </w:r>
          </w:p>
        </w:tc>
        <w:tc>
          <w:tcPr>
            <w:tcW w:w="850" w:type="dxa"/>
            <w:shd w:val="clear" w:color="auto" w:fill="auto"/>
            <w:vAlign w:val="bottom"/>
          </w:tcPr>
          <w:p w14:paraId="3C076198" w14:textId="1515BA7C" w:rsidR="00E57569" w:rsidRPr="005A6482" w:rsidRDefault="00BB1475" w:rsidP="00710F9B">
            <w:pPr>
              <w:ind w:left="-16"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904</w:t>
            </w:r>
          </w:p>
        </w:tc>
        <w:tc>
          <w:tcPr>
            <w:tcW w:w="851" w:type="dxa"/>
            <w:shd w:val="clear" w:color="auto" w:fill="auto"/>
            <w:vAlign w:val="bottom"/>
          </w:tcPr>
          <w:p w14:paraId="0237DBE4" w14:textId="7E177BBA"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89,584</w:t>
            </w:r>
          </w:p>
        </w:tc>
        <w:tc>
          <w:tcPr>
            <w:tcW w:w="850" w:type="dxa"/>
            <w:shd w:val="clear" w:color="auto" w:fill="auto"/>
            <w:vAlign w:val="bottom"/>
          </w:tcPr>
          <w:p w14:paraId="33FB5ADF" w14:textId="60AE29CA" w:rsidR="00E57569" w:rsidRPr="005A6482" w:rsidRDefault="00BB1475"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851" w:type="dxa"/>
            <w:shd w:val="clear" w:color="auto" w:fill="auto"/>
            <w:vAlign w:val="bottom"/>
          </w:tcPr>
          <w:p w14:paraId="4CD9FAD3" w14:textId="22C6F16C"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992" w:type="dxa"/>
            <w:shd w:val="clear" w:color="auto" w:fill="auto"/>
            <w:vAlign w:val="bottom"/>
          </w:tcPr>
          <w:p w14:paraId="61784B04" w14:textId="1FD34053" w:rsidR="00E57569" w:rsidRPr="005A6482" w:rsidRDefault="00BB1475" w:rsidP="00710F9B">
            <w:pPr>
              <w:ind w:left="-27"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904</w:t>
            </w:r>
          </w:p>
        </w:tc>
        <w:tc>
          <w:tcPr>
            <w:tcW w:w="996" w:type="dxa"/>
            <w:shd w:val="clear" w:color="auto" w:fill="auto"/>
            <w:vAlign w:val="bottom"/>
          </w:tcPr>
          <w:p w14:paraId="5EE2B48A" w14:textId="4D5759AE"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89,584</w:t>
            </w:r>
          </w:p>
        </w:tc>
      </w:tr>
      <w:tr w:rsidR="00E2488A" w:rsidRPr="005A6482" w14:paraId="7EDDB4CC" w14:textId="77777777" w:rsidTr="00710F9B">
        <w:tc>
          <w:tcPr>
            <w:tcW w:w="2457" w:type="dxa"/>
            <w:shd w:val="clear" w:color="auto" w:fill="auto"/>
          </w:tcPr>
          <w:p w14:paraId="362A65E0" w14:textId="77777777" w:rsidR="00E57569" w:rsidRPr="005A6482" w:rsidRDefault="00E57569" w:rsidP="00710F9B">
            <w:pPr>
              <w:ind w:left="167" w:hanging="167"/>
              <w:rPr>
                <w:rFonts w:ascii="Arial" w:eastAsia="Arial Unicode MS" w:hAnsi="Arial" w:cs="Arial"/>
                <w:b/>
                <w:bCs/>
                <w:sz w:val="16"/>
                <w:szCs w:val="16"/>
                <w:lang w:bidi="th-TH"/>
              </w:rPr>
            </w:pPr>
            <w:r w:rsidRPr="005A6482">
              <w:rPr>
                <w:rFonts w:ascii="Arial" w:eastAsia="Arial Unicode MS" w:hAnsi="Arial" w:cs="Arial"/>
                <w:b/>
                <w:bCs/>
                <w:sz w:val="16"/>
                <w:szCs w:val="16"/>
                <w:lang w:bidi="th-TH"/>
              </w:rPr>
              <w:t>Financial assets measured</w:t>
            </w:r>
          </w:p>
          <w:p w14:paraId="13931A7E" w14:textId="77777777" w:rsidR="00E57569" w:rsidRPr="005A6482" w:rsidRDefault="00E57569" w:rsidP="00710F9B">
            <w:pPr>
              <w:ind w:left="167" w:hanging="167"/>
              <w:rPr>
                <w:rFonts w:ascii="Arial" w:eastAsia="Arial Unicode MS" w:hAnsi="Arial" w:cs="Arial"/>
                <w:b/>
                <w:bCs/>
                <w:sz w:val="16"/>
                <w:szCs w:val="16"/>
                <w:lang w:bidi="th-TH"/>
              </w:rPr>
            </w:pPr>
            <w:r w:rsidRPr="005A6482">
              <w:rPr>
                <w:rFonts w:ascii="Arial" w:eastAsia="Arial Unicode MS" w:hAnsi="Arial" w:cs="Arial"/>
                <w:b/>
                <w:bCs/>
                <w:sz w:val="16"/>
                <w:szCs w:val="16"/>
                <w:lang w:bidi="th-TH"/>
              </w:rPr>
              <w:tab/>
              <w:t>at FVOCI</w:t>
            </w:r>
          </w:p>
        </w:tc>
        <w:tc>
          <w:tcPr>
            <w:tcW w:w="851" w:type="dxa"/>
            <w:shd w:val="clear" w:color="auto" w:fill="auto"/>
            <w:vAlign w:val="bottom"/>
          </w:tcPr>
          <w:p w14:paraId="0D6C1EA1" w14:textId="77777777" w:rsidR="00E57569" w:rsidRPr="005A6482" w:rsidRDefault="00E57569" w:rsidP="00710F9B">
            <w:pPr>
              <w:ind w:right="-72"/>
              <w:jc w:val="right"/>
              <w:rPr>
                <w:rFonts w:ascii="Arial" w:eastAsia="Arial Unicode MS" w:hAnsi="Arial" w:cs="Arial"/>
                <w:sz w:val="16"/>
                <w:szCs w:val="16"/>
                <w:lang w:bidi="th-TH"/>
              </w:rPr>
            </w:pPr>
          </w:p>
        </w:tc>
        <w:tc>
          <w:tcPr>
            <w:tcW w:w="851" w:type="dxa"/>
            <w:shd w:val="clear" w:color="auto" w:fill="auto"/>
            <w:vAlign w:val="bottom"/>
          </w:tcPr>
          <w:p w14:paraId="07DFCB93" w14:textId="77777777" w:rsidR="00E57569" w:rsidRPr="005A6482" w:rsidRDefault="00E57569" w:rsidP="00710F9B">
            <w:pPr>
              <w:ind w:right="-72"/>
              <w:jc w:val="right"/>
              <w:rPr>
                <w:rFonts w:ascii="Arial" w:eastAsia="Arial Unicode MS" w:hAnsi="Arial" w:cs="Arial"/>
                <w:sz w:val="16"/>
                <w:szCs w:val="16"/>
                <w:lang w:bidi="th-TH"/>
              </w:rPr>
            </w:pPr>
          </w:p>
        </w:tc>
        <w:tc>
          <w:tcPr>
            <w:tcW w:w="850" w:type="dxa"/>
            <w:shd w:val="clear" w:color="auto" w:fill="auto"/>
            <w:vAlign w:val="bottom"/>
          </w:tcPr>
          <w:p w14:paraId="2F918C03" w14:textId="77777777" w:rsidR="00E57569" w:rsidRPr="005A6482" w:rsidRDefault="00E57569" w:rsidP="00710F9B">
            <w:pPr>
              <w:ind w:left="-16" w:right="-72"/>
              <w:jc w:val="right"/>
              <w:rPr>
                <w:rFonts w:ascii="Arial" w:eastAsia="Arial Unicode MS" w:hAnsi="Arial" w:cs="Arial"/>
                <w:sz w:val="16"/>
                <w:szCs w:val="16"/>
                <w:lang w:bidi="th-TH"/>
              </w:rPr>
            </w:pPr>
          </w:p>
        </w:tc>
        <w:tc>
          <w:tcPr>
            <w:tcW w:w="851" w:type="dxa"/>
            <w:shd w:val="clear" w:color="auto" w:fill="auto"/>
            <w:vAlign w:val="bottom"/>
          </w:tcPr>
          <w:p w14:paraId="7DB51F1C" w14:textId="77777777" w:rsidR="00E57569" w:rsidRPr="005A6482" w:rsidRDefault="00E57569" w:rsidP="00710F9B">
            <w:pPr>
              <w:ind w:right="-72"/>
              <w:jc w:val="right"/>
              <w:rPr>
                <w:rFonts w:ascii="Arial" w:eastAsia="Arial Unicode MS" w:hAnsi="Arial" w:cs="Arial"/>
                <w:sz w:val="16"/>
                <w:szCs w:val="16"/>
                <w:lang w:bidi="th-TH"/>
              </w:rPr>
            </w:pPr>
          </w:p>
        </w:tc>
        <w:tc>
          <w:tcPr>
            <w:tcW w:w="850" w:type="dxa"/>
            <w:shd w:val="clear" w:color="auto" w:fill="auto"/>
            <w:vAlign w:val="bottom"/>
          </w:tcPr>
          <w:p w14:paraId="28777514" w14:textId="77777777" w:rsidR="00E57569" w:rsidRPr="005A6482" w:rsidRDefault="00E57569" w:rsidP="00710F9B">
            <w:pPr>
              <w:ind w:right="-72"/>
              <w:jc w:val="right"/>
              <w:rPr>
                <w:rFonts w:ascii="Arial" w:eastAsia="Arial Unicode MS" w:hAnsi="Arial" w:cs="Arial"/>
                <w:sz w:val="16"/>
                <w:szCs w:val="16"/>
                <w:lang w:bidi="th-TH"/>
              </w:rPr>
            </w:pPr>
          </w:p>
        </w:tc>
        <w:tc>
          <w:tcPr>
            <w:tcW w:w="851" w:type="dxa"/>
            <w:shd w:val="clear" w:color="auto" w:fill="auto"/>
            <w:vAlign w:val="bottom"/>
          </w:tcPr>
          <w:p w14:paraId="09D33625" w14:textId="77777777" w:rsidR="00E57569" w:rsidRPr="005A6482" w:rsidRDefault="00E57569" w:rsidP="00710F9B">
            <w:pPr>
              <w:ind w:right="-72"/>
              <w:jc w:val="right"/>
              <w:rPr>
                <w:rFonts w:ascii="Arial" w:eastAsia="Arial Unicode MS" w:hAnsi="Arial" w:cs="Arial"/>
                <w:sz w:val="16"/>
                <w:szCs w:val="16"/>
                <w:lang w:bidi="th-TH"/>
              </w:rPr>
            </w:pPr>
          </w:p>
        </w:tc>
        <w:tc>
          <w:tcPr>
            <w:tcW w:w="992" w:type="dxa"/>
            <w:shd w:val="clear" w:color="auto" w:fill="auto"/>
            <w:vAlign w:val="bottom"/>
          </w:tcPr>
          <w:p w14:paraId="06D0CD90" w14:textId="77777777" w:rsidR="00E57569" w:rsidRPr="005A6482" w:rsidRDefault="00E57569" w:rsidP="00710F9B">
            <w:pPr>
              <w:ind w:left="-27" w:right="-72"/>
              <w:jc w:val="right"/>
              <w:rPr>
                <w:rFonts w:ascii="Arial" w:eastAsia="Arial Unicode MS" w:hAnsi="Arial" w:cs="Arial"/>
                <w:sz w:val="16"/>
                <w:szCs w:val="16"/>
                <w:lang w:bidi="th-TH"/>
              </w:rPr>
            </w:pPr>
          </w:p>
        </w:tc>
        <w:tc>
          <w:tcPr>
            <w:tcW w:w="996" w:type="dxa"/>
            <w:shd w:val="clear" w:color="auto" w:fill="auto"/>
            <w:vAlign w:val="bottom"/>
          </w:tcPr>
          <w:p w14:paraId="136AAF8F" w14:textId="77777777" w:rsidR="00E57569" w:rsidRPr="005A6482" w:rsidRDefault="00E57569" w:rsidP="00710F9B">
            <w:pPr>
              <w:ind w:right="-72"/>
              <w:jc w:val="right"/>
              <w:rPr>
                <w:rFonts w:ascii="Arial" w:eastAsia="Arial Unicode MS" w:hAnsi="Arial" w:cs="Arial"/>
                <w:sz w:val="16"/>
                <w:szCs w:val="16"/>
                <w:lang w:bidi="th-TH"/>
              </w:rPr>
            </w:pPr>
          </w:p>
        </w:tc>
      </w:tr>
      <w:tr w:rsidR="00E2488A" w:rsidRPr="005A6482" w14:paraId="3FEB655F" w14:textId="77777777" w:rsidTr="00710F9B">
        <w:tc>
          <w:tcPr>
            <w:tcW w:w="2457" w:type="dxa"/>
            <w:shd w:val="clear" w:color="auto" w:fill="auto"/>
          </w:tcPr>
          <w:p w14:paraId="1A6DEAA0" w14:textId="77777777" w:rsidR="00E57569" w:rsidRPr="005A6482" w:rsidRDefault="00E57569" w:rsidP="00710F9B">
            <w:pPr>
              <w:ind w:left="167" w:hanging="167"/>
              <w:rPr>
                <w:rFonts w:ascii="Arial" w:eastAsia="Arial Unicode MS" w:hAnsi="Arial" w:cs="Arial"/>
                <w:sz w:val="16"/>
                <w:szCs w:val="16"/>
                <w:lang w:bidi="th-TH"/>
              </w:rPr>
            </w:pPr>
            <w:r w:rsidRPr="005A6482">
              <w:rPr>
                <w:rFonts w:ascii="Arial" w:eastAsia="Arial Unicode MS" w:hAnsi="Arial" w:cs="Arial"/>
                <w:sz w:val="16"/>
                <w:szCs w:val="16"/>
                <w:lang w:bidi="th-TH"/>
              </w:rPr>
              <w:t xml:space="preserve">      Equity instruments</w:t>
            </w:r>
          </w:p>
        </w:tc>
        <w:tc>
          <w:tcPr>
            <w:tcW w:w="851" w:type="dxa"/>
            <w:shd w:val="clear" w:color="auto" w:fill="auto"/>
            <w:vAlign w:val="bottom"/>
          </w:tcPr>
          <w:p w14:paraId="05CEC0FD" w14:textId="0DABB614" w:rsidR="00E57569" w:rsidRPr="005A6482" w:rsidRDefault="00BB1475"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851" w:type="dxa"/>
            <w:shd w:val="clear" w:color="auto" w:fill="auto"/>
            <w:vAlign w:val="bottom"/>
          </w:tcPr>
          <w:p w14:paraId="67CE5A9D" w14:textId="2B184533"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hint="cs"/>
                <w:sz w:val="16"/>
                <w:szCs w:val="16"/>
              </w:rPr>
              <w:t>333</w:t>
            </w:r>
            <w:r w:rsidRPr="005A6482">
              <w:rPr>
                <w:rFonts w:ascii="Arial" w:eastAsia="Arial Unicode MS" w:hAnsi="Arial" w:cs="Arial"/>
                <w:sz w:val="16"/>
                <w:szCs w:val="16"/>
                <w:lang w:bidi="th-TH"/>
              </w:rPr>
              <w:t>,300</w:t>
            </w:r>
          </w:p>
        </w:tc>
        <w:tc>
          <w:tcPr>
            <w:tcW w:w="850" w:type="dxa"/>
            <w:shd w:val="clear" w:color="auto" w:fill="auto"/>
            <w:vAlign w:val="bottom"/>
          </w:tcPr>
          <w:p w14:paraId="7277156B" w14:textId="7D9FE742" w:rsidR="00E57569" w:rsidRPr="005A6482" w:rsidRDefault="00BB1475" w:rsidP="00710F9B">
            <w:pPr>
              <w:ind w:left="-16"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851" w:type="dxa"/>
            <w:shd w:val="clear" w:color="auto" w:fill="auto"/>
            <w:vAlign w:val="bottom"/>
          </w:tcPr>
          <w:p w14:paraId="5D7DA8A6" w14:textId="34E4617D"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850" w:type="dxa"/>
            <w:shd w:val="clear" w:color="auto" w:fill="auto"/>
            <w:vAlign w:val="bottom"/>
          </w:tcPr>
          <w:p w14:paraId="38BBCF08" w14:textId="148620B3" w:rsidR="00E57569" w:rsidRPr="005A6482" w:rsidRDefault="00BB1475"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851" w:type="dxa"/>
            <w:shd w:val="clear" w:color="auto" w:fill="auto"/>
            <w:vAlign w:val="bottom"/>
          </w:tcPr>
          <w:p w14:paraId="180240DF" w14:textId="2838CBD0"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992" w:type="dxa"/>
            <w:shd w:val="clear" w:color="auto" w:fill="auto"/>
            <w:vAlign w:val="bottom"/>
          </w:tcPr>
          <w:p w14:paraId="297F721F" w14:textId="0657741E" w:rsidR="00E57569" w:rsidRPr="005A6482" w:rsidRDefault="00BB1475" w:rsidP="00710F9B">
            <w:pPr>
              <w:ind w:left="-27"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996" w:type="dxa"/>
            <w:shd w:val="clear" w:color="auto" w:fill="auto"/>
            <w:vAlign w:val="bottom"/>
          </w:tcPr>
          <w:p w14:paraId="1949D134" w14:textId="4B61FA3E"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333,300</w:t>
            </w:r>
          </w:p>
        </w:tc>
      </w:tr>
      <w:tr w:rsidR="001C45BD" w:rsidRPr="005A6482" w14:paraId="77FED82C" w14:textId="77777777" w:rsidTr="00710F9B">
        <w:tc>
          <w:tcPr>
            <w:tcW w:w="2457" w:type="dxa"/>
            <w:shd w:val="clear" w:color="auto" w:fill="auto"/>
          </w:tcPr>
          <w:p w14:paraId="47CEBB12" w14:textId="77777777" w:rsidR="00E57569" w:rsidRPr="005A6482" w:rsidRDefault="00E57569" w:rsidP="00710F9B">
            <w:pPr>
              <w:ind w:left="167" w:hanging="167"/>
              <w:rPr>
                <w:rFonts w:ascii="Arial" w:eastAsia="Arial Unicode MS" w:hAnsi="Arial" w:cs="Arial"/>
                <w:b/>
                <w:bCs/>
                <w:sz w:val="16"/>
                <w:szCs w:val="16"/>
                <w:lang w:bidi="th-TH"/>
              </w:rPr>
            </w:pPr>
          </w:p>
        </w:tc>
        <w:tc>
          <w:tcPr>
            <w:tcW w:w="851" w:type="dxa"/>
            <w:tcBorders>
              <w:top w:val="single" w:sz="4" w:space="0" w:color="auto"/>
            </w:tcBorders>
            <w:shd w:val="clear" w:color="auto" w:fill="auto"/>
            <w:vAlign w:val="bottom"/>
          </w:tcPr>
          <w:p w14:paraId="60EB760F" w14:textId="77777777" w:rsidR="00E57569" w:rsidRPr="005A6482" w:rsidRDefault="00E57569" w:rsidP="00710F9B">
            <w:pPr>
              <w:ind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vAlign w:val="bottom"/>
          </w:tcPr>
          <w:p w14:paraId="441D0A18" w14:textId="77777777" w:rsidR="00E57569" w:rsidRPr="005A6482" w:rsidRDefault="00E57569" w:rsidP="00710F9B">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auto"/>
            <w:vAlign w:val="bottom"/>
          </w:tcPr>
          <w:p w14:paraId="29192318" w14:textId="77777777" w:rsidR="00E57569" w:rsidRPr="005A6482" w:rsidRDefault="00E57569" w:rsidP="00710F9B">
            <w:pPr>
              <w:ind w:left="-16" w:right="-72"/>
              <w:jc w:val="right"/>
              <w:rPr>
                <w:rFonts w:ascii="Arial" w:eastAsia="Arial Unicode MS" w:hAnsi="Arial" w:cs="Arial"/>
                <w:sz w:val="16"/>
                <w:szCs w:val="16"/>
                <w:lang w:bidi="th-TH"/>
              </w:rPr>
            </w:pPr>
          </w:p>
        </w:tc>
        <w:tc>
          <w:tcPr>
            <w:tcW w:w="851" w:type="dxa"/>
            <w:tcBorders>
              <w:top w:val="single" w:sz="4" w:space="0" w:color="auto"/>
            </w:tcBorders>
            <w:shd w:val="clear" w:color="auto" w:fill="auto"/>
            <w:vAlign w:val="bottom"/>
          </w:tcPr>
          <w:p w14:paraId="44642A88" w14:textId="77777777" w:rsidR="00E57569" w:rsidRPr="005A6482" w:rsidRDefault="00E57569" w:rsidP="00710F9B">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auto"/>
            <w:vAlign w:val="bottom"/>
          </w:tcPr>
          <w:p w14:paraId="51C082F0" w14:textId="77777777" w:rsidR="00E57569" w:rsidRPr="005A6482" w:rsidRDefault="00E57569" w:rsidP="00710F9B">
            <w:pPr>
              <w:ind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vAlign w:val="bottom"/>
          </w:tcPr>
          <w:p w14:paraId="616C21BA" w14:textId="77777777" w:rsidR="00E57569" w:rsidRPr="005A6482" w:rsidRDefault="00E57569" w:rsidP="00710F9B">
            <w:pPr>
              <w:ind w:right="-72"/>
              <w:jc w:val="right"/>
              <w:rPr>
                <w:rFonts w:ascii="Arial" w:eastAsia="Arial Unicode MS" w:hAnsi="Arial" w:cs="Arial"/>
                <w:b/>
                <w:bCs/>
                <w:sz w:val="16"/>
                <w:szCs w:val="16"/>
                <w:lang w:bidi="th-TH"/>
              </w:rPr>
            </w:pPr>
          </w:p>
        </w:tc>
        <w:tc>
          <w:tcPr>
            <w:tcW w:w="992" w:type="dxa"/>
            <w:tcBorders>
              <w:top w:val="single" w:sz="4" w:space="0" w:color="auto"/>
            </w:tcBorders>
            <w:shd w:val="clear" w:color="auto" w:fill="auto"/>
            <w:vAlign w:val="bottom"/>
          </w:tcPr>
          <w:p w14:paraId="0C56D608" w14:textId="77777777" w:rsidR="00E57569" w:rsidRPr="005A6482" w:rsidRDefault="00E57569" w:rsidP="00710F9B">
            <w:pPr>
              <w:ind w:left="-27" w:right="-72"/>
              <w:jc w:val="right"/>
              <w:rPr>
                <w:rFonts w:ascii="Arial" w:eastAsia="Arial Unicode MS" w:hAnsi="Arial" w:cs="Arial"/>
                <w:sz w:val="16"/>
                <w:szCs w:val="16"/>
              </w:rPr>
            </w:pPr>
          </w:p>
        </w:tc>
        <w:tc>
          <w:tcPr>
            <w:tcW w:w="996" w:type="dxa"/>
            <w:tcBorders>
              <w:top w:val="single" w:sz="4" w:space="0" w:color="auto"/>
            </w:tcBorders>
            <w:shd w:val="clear" w:color="auto" w:fill="auto"/>
            <w:vAlign w:val="bottom"/>
          </w:tcPr>
          <w:p w14:paraId="7A5DB53D" w14:textId="77777777" w:rsidR="00E57569" w:rsidRPr="005A6482" w:rsidRDefault="00E57569" w:rsidP="00710F9B">
            <w:pPr>
              <w:ind w:right="-72"/>
              <w:jc w:val="right"/>
              <w:rPr>
                <w:rFonts w:ascii="Arial" w:eastAsia="Arial Unicode MS" w:hAnsi="Arial" w:cs="Arial"/>
                <w:b/>
                <w:bCs/>
                <w:sz w:val="16"/>
                <w:szCs w:val="16"/>
              </w:rPr>
            </w:pPr>
          </w:p>
        </w:tc>
      </w:tr>
      <w:tr w:rsidR="001C45BD" w:rsidRPr="005A6482" w14:paraId="5796FA1A" w14:textId="77777777" w:rsidTr="00710F9B">
        <w:tc>
          <w:tcPr>
            <w:tcW w:w="2457" w:type="dxa"/>
            <w:shd w:val="clear" w:color="auto" w:fill="auto"/>
          </w:tcPr>
          <w:p w14:paraId="06B8094C" w14:textId="77777777" w:rsidR="00E57569" w:rsidRPr="005A6482" w:rsidRDefault="00E57569" w:rsidP="00710F9B">
            <w:pPr>
              <w:ind w:left="167" w:hanging="167"/>
              <w:rPr>
                <w:rFonts w:ascii="Arial" w:eastAsia="Arial Unicode MS" w:hAnsi="Arial" w:cs="Arial"/>
                <w:b/>
                <w:bCs/>
                <w:sz w:val="16"/>
                <w:szCs w:val="16"/>
                <w:lang w:bidi="th-TH"/>
              </w:rPr>
            </w:pPr>
            <w:r w:rsidRPr="005A6482">
              <w:rPr>
                <w:rFonts w:ascii="Arial" w:eastAsia="Arial Unicode MS" w:hAnsi="Arial" w:cs="Arial"/>
                <w:b/>
                <w:bCs/>
                <w:sz w:val="16"/>
                <w:szCs w:val="16"/>
                <w:lang w:bidi="th-TH"/>
              </w:rPr>
              <w:t>Total assets</w:t>
            </w:r>
          </w:p>
        </w:tc>
        <w:tc>
          <w:tcPr>
            <w:tcW w:w="851" w:type="dxa"/>
            <w:tcBorders>
              <w:bottom w:val="single" w:sz="4" w:space="0" w:color="auto"/>
            </w:tcBorders>
            <w:shd w:val="clear" w:color="auto" w:fill="auto"/>
          </w:tcPr>
          <w:p w14:paraId="5D495F15" w14:textId="0F74DAC9" w:rsidR="00E57569" w:rsidRPr="005A6482" w:rsidRDefault="00BB1475"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851" w:type="dxa"/>
            <w:tcBorders>
              <w:bottom w:val="single" w:sz="4" w:space="0" w:color="auto"/>
            </w:tcBorders>
            <w:shd w:val="clear" w:color="auto" w:fill="auto"/>
          </w:tcPr>
          <w:p w14:paraId="62D1847D" w14:textId="3920DA67"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333,300</w:t>
            </w:r>
          </w:p>
        </w:tc>
        <w:tc>
          <w:tcPr>
            <w:tcW w:w="850" w:type="dxa"/>
            <w:tcBorders>
              <w:bottom w:val="single" w:sz="4" w:space="0" w:color="auto"/>
            </w:tcBorders>
            <w:shd w:val="clear" w:color="auto" w:fill="auto"/>
          </w:tcPr>
          <w:p w14:paraId="1AD4A3C7" w14:textId="1E16830C" w:rsidR="00E57569" w:rsidRPr="005A6482" w:rsidRDefault="00BB1475" w:rsidP="00710F9B">
            <w:pPr>
              <w:ind w:left="-16"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904</w:t>
            </w:r>
          </w:p>
        </w:tc>
        <w:tc>
          <w:tcPr>
            <w:tcW w:w="851" w:type="dxa"/>
            <w:tcBorders>
              <w:bottom w:val="single" w:sz="4" w:space="0" w:color="auto"/>
            </w:tcBorders>
            <w:shd w:val="clear" w:color="auto" w:fill="auto"/>
          </w:tcPr>
          <w:p w14:paraId="6A9BC023" w14:textId="64F9B24C"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89,584</w:t>
            </w:r>
          </w:p>
        </w:tc>
        <w:tc>
          <w:tcPr>
            <w:tcW w:w="850" w:type="dxa"/>
            <w:tcBorders>
              <w:bottom w:val="single" w:sz="4" w:space="0" w:color="auto"/>
            </w:tcBorders>
            <w:shd w:val="clear" w:color="auto" w:fill="auto"/>
          </w:tcPr>
          <w:p w14:paraId="7426FD6A" w14:textId="78A11F3B" w:rsidR="00E57569" w:rsidRPr="005A6482" w:rsidRDefault="00BB1475"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851" w:type="dxa"/>
            <w:tcBorders>
              <w:bottom w:val="single" w:sz="4" w:space="0" w:color="auto"/>
            </w:tcBorders>
            <w:shd w:val="clear" w:color="auto" w:fill="auto"/>
          </w:tcPr>
          <w:p w14:paraId="16D4D1A2" w14:textId="7FA99C4F"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w:t>
            </w:r>
          </w:p>
        </w:tc>
        <w:tc>
          <w:tcPr>
            <w:tcW w:w="992" w:type="dxa"/>
            <w:tcBorders>
              <w:bottom w:val="single" w:sz="4" w:space="0" w:color="auto"/>
            </w:tcBorders>
            <w:shd w:val="clear" w:color="auto" w:fill="auto"/>
          </w:tcPr>
          <w:p w14:paraId="7D7AECB8" w14:textId="3AFFE25B" w:rsidR="00E57569" w:rsidRPr="005A6482" w:rsidRDefault="00BB1475" w:rsidP="00710F9B">
            <w:pPr>
              <w:ind w:left="-27"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904</w:t>
            </w:r>
          </w:p>
        </w:tc>
        <w:tc>
          <w:tcPr>
            <w:tcW w:w="996" w:type="dxa"/>
            <w:tcBorders>
              <w:bottom w:val="single" w:sz="4" w:space="0" w:color="auto"/>
            </w:tcBorders>
            <w:shd w:val="clear" w:color="auto" w:fill="auto"/>
          </w:tcPr>
          <w:p w14:paraId="6FD849E0" w14:textId="0FC67AEA" w:rsidR="00E57569" w:rsidRPr="005A6482" w:rsidRDefault="00E57569" w:rsidP="00710F9B">
            <w:pPr>
              <w:ind w:right="-72"/>
              <w:jc w:val="right"/>
              <w:rPr>
                <w:rFonts w:ascii="Arial" w:eastAsia="Arial Unicode MS" w:hAnsi="Arial" w:cs="Arial"/>
                <w:sz w:val="16"/>
                <w:szCs w:val="16"/>
                <w:lang w:bidi="th-TH"/>
              </w:rPr>
            </w:pPr>
            <w:r w:rsidRPr="005A6482">
              <w:rPr>
                <w:rFonts w:ascii="Arial" w:eastAsia="Arial Unicode MS" w:hAnsi="Arial" w:cs="Arial"/>
                <w:sz w:val="16"/>
                <w:szCs w:val="16"/>
                <w:lang w:bidi="th-TH"/>
              </w:rPr>
              <w:t>422,884</w:t>
            </w:r>
          </w:p>
        </w:tc>
      </w:tr>
    </w:tbl>
    <w:p w14:paraId="0ACA8C6A" w14:textId="77777777" w:rsidR="0024492C" w:rsidRPr="005A6482" w:rsidRDefault="0024492C" w:rsidP="00710F9B">
      <w:pPr>
        <w:spacing w:after="0" w:line="240" w:lineRule="auto"/>
        <w:jc w:val="both"/>
        <w:rPr>
          <w:rFonts w:ascii="Arial" w:eastAsia="Arial Unicode MS" w:hAnsi="Arial" w:cs="Arial"/>
          <w:sz w:val="16"/>
          <w:szCs w:val="16"/>
          <w:lang w:bidi="th-TH"/>
        </w:rPr>
      </w:pPr>
    </w:p>
    <w:p w14:paraId="5551B305" w14:textId="673DDC94" w:rsidR="001653A3" w:rsidRPr="005A6482" w:rsidRDefault="001653A3"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The Group has no financial liabilities measured at fair value.</w:t>
      </w:r>
    </w:p>
    <w:p w14:paraId="504F90BC" w14:textId="77777777" w:rsidR="001653A3" w:rsidRPr="005A6482" w:rsidRDefault="001653A3" w:rsidP="00710F9B">
      <w:pPr>
        <w:spacing w:after="0" w:line="240" w:lineRule="auto"/>
        <w:jc w:val="both"/>
        <w:rPr>
          <w:rFonts w:ascii="Arial" w:eastAsia="Arial Unicode MS" w:hAnsi="Arial" w:cs="Arial"/>
          <w:sz w:val="18"/>
          <w:szCs w:val="18"/>
          <w:lang w:bidi="th-TH"/>
        </w:rPr>
      </w:pPr>
    </w:p>
    <w:p w14:paraId="1C039BA7" w14:textId="65BF6DD0" w:rsidR="001268CC" w:rsidRPr="005A6482" w:rsidRDefault="001268CC"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liabilities </w:t>
      </w:r>
      <w:r w:rsidR="00745D5D" w:rsidRPr="005A6482">
        <w:rPr>
          <w:rFonts w:ascii="Arial" w:eastAsia="Arial Unicode MS" w:hAnsi="Arial" w:cs="Arial"/>
          <w:sz w:val="18"/>
          <w:szCs w:val="18"/>
          <w:lang w:bidi="th-TH"/>
        </w:rPr>
        <w:t>close to the carrying amount in the statement of financial position. Financial assets and liabilities that approximate to the carrying amount are as follows:</w:t>
      </w:r>
    </w:p>
    <w:p w14:paraId="7BE4AC1C" w14:textId="77777777" w:rsidR="00771F6C" w:rsidRPr="005A6482" w:rsidRDefault="00771F6C" w:rsidP="00710F9B">
      <w:pPr>
        <w:spacing w:after="0" w:line="240" w:lineRule="auto"/>
        <w:jc w:val="both"/>
        <w:rPr>
          <w:rFonts w:ascii="Arial" w:eastAsia="Arial Unicode MS" w:hAnsi="Arial" w:cs="Arial"/>
          <w:sz w:val="18"/>
          <w:szCs w:val="18"/>
          <w:lang w:bidi="th-TH"/>
        </w:rPr>
      </w:pPr>
    </w:p>
    <w:p w14:paraId="3F84FFE8" w14:textId="4612E21B" w:rsidR="00745D5D" w:rsidRPr="005A6482" w:rsidRDefault="00745D5D" w:rsidP="00083728">
      <w:pPr>
        <w:pStyle w:val="ListParagraph"/>
        <w:numPr>
          <w:ilvl w:val="0"/>
          <w:numId w:val="6"/>
        </w:numPr>
        <w:spacing w:after="0" w:line="240" w:lineRule="auto"/>
        <w:ind w:left="360"/>
        <w:jc w:val="both"/>
        <w:rPr>
          <w:rFonts w:ascii="Arial" w:eastAsia="Arial Unicode MS" w:hAnsi="Arial" w:cs="Arial"/>
          <w:spacing w:val="-2"/>
          <w:sz w:val="18"/>
          <w:szCs w:val="18"/>
          <w:lang w:bidi="th-TH"/>
        </w:rPr>
      </w:pPr>
      <w:r w:rsidRPr="005A6482">
        <w:rPr>
          <w:rFonts w:ascii="Arial" w:eastAsia="Arial Unicode MS" w:hAnsi="Arial" w:cs="Arial"/>
          <w:spacing w:val="-2"/>
          <w:sz w:val="18"/>
          <w:szCs w:val="18"/>
          <w:lang w:bidi="th-TH"/>
        </w:rPr>
        <w:t>Cash and cash equivalents</w:t>
      </w:r>
      <w:r w:rsidR="004E1FB2" w:rsidRPr="005A6482">
        <w:rPr>
          <w:rFonts w:ascii="Arial" w:eastAsia="Arial Unicode MS" w:hAnsi="Arial" w:cs="Arial"/>
          <w:spacing w:val="-2"/>
          <w:sz w:val="18"/>
          <w:szCs w:val="18"/>
          <w:lang w:bidi="th-TH"/>
        </w:rPr>
        <w:t>, short-term</w:t>
      </w:r>
      <w:r w:rsidR="001653A3" w:rsidRPr="005A6482">
        <w:rPr>
          <w:rFonts w:ascii="Arial" w:eastAsia="Arial Unicode MS" w:hAnsi="Arial" w:cs="Arial"/>
          <w:spacing w:val="-2"/>
          <w:sz w:val="18"/>
          <w:szCs w:val="18"/>
          <w:lang w:bidi="th-TH"/>
        </w:rPr>
        <w:t xml:space="preserve"> </w:t>
      </w:r>
      <w:r w:rsidR="004E1FB2" w:rsidRPr="005A6482">
        <w:rPr>
          <w:rFonts w:ascii="Arial" w:eastAsia="Arial Unicode MS" w:hAnsi="Arial" w:cs="Arial"/>
          <w:spacing w:val="-2"/>
          <w:sz w:val="18"/>
          <w:szCs w:val="18"/>
          <w:lang w:bidi="th-TH"/>
        </w:rPr>
        <w:t xml:space="preserve">investments </w:t>
      </w:r>
      <w:r w:rsidRPr="005A6482">
        <w:rPr>
          <w:rFonts w:ascii="Arial" w:eastAsia="Arial Unicode MS" w:hAnsi="Arial" w:cs="Arial"/>
          <w:spacing w:val="-2"/>
          <w:sz w:val="18"/>
          <w:szCs w:val="18"/>
          <w:lang w:bidi="th-TH"/>
        </w:rPr>
        <w:t>and restricted deposits with financial institution</w:t>
      </w:r>
      <w:r w:rsidR="007C1037" w:rsidRPr="005A6482">
        <w:rPr>
          <w:rFonts w:ascii="Arial" w:eastAsia="Arial Unicode MS" w:hAnsi="Arial" w:cs="Arial"/>
          <w:spacing w:val="-2"/>
          <w:sz w:val="18"/>
          <w:szCs w:val="18"/>
          <w:lang w:bidi="th-TH"/>
        </w:rPr>
        <w:t>s</w:t>
      </w:r>
    </w:p>
    <w:p w14:paraId="3E38C321" w14:textId="5FBB00BA" w:rsidR="00745D5D" w:rsidRPr="005A6482" w:rsidRDefault="00745D5D" w:rsidP="00083728">
      <w:pPr>
        <w:pStyle w:val="ListParagraph"/>
        <w:numPr>
          <w:ilvl w:val="0"/>
          <w:numId w:val="6"/>
        </w:numPr>
        <w:spacing w:after="0" w:line="240" w:lineRule="auto"/>
        <w:ind w:left="36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Trade and other </w:t>
      </w:r>
      <w:r w:rsidR="0089726E" w:rsidRPr="005A6482">
        <w:rPr>
          <w:rFonts w:ascii="Arial" w:eastAsia="Arial Unicode MS" w:hAnsi="Arial" w:cs="Arial"/>
          <w:sz w:val="18"/>
          <w:szCs w:val="18"/>
          <w:lang w:bidi="th-TH"/>
        </w:rPr>
        <w:t xml:space="preserve">current </w:t>
      </w:r>
      <w:r w:rsidRPr="005A6482">
        <w:rPr>
          <w:rFonts w:ascii="Arial" w:eastAsia="Arial Unicode MS" w:hAnsi="Arial" w:cs="Arial"/>
          <w:sz w:val="18"/>
          <w:szCs w:val="18"/>
          <w:lang w:bidi="th-TH"/>
        </w:rPr>
        <w:t>receivables,</w:t>
      </w:r>
      <w:r w:rsidR="00B80EB8" w:rsidRPr="005A6482">
        <w:rPr>
          <w:rFonts w:ascii="Arial" w:eastAsia="Arial Unicode MS" w:hAnsi="Arial" w:cs="Arial"/>
          <w:sz w:val="18"/>
          <w:szCs w:val="18"/>
          <w:lang w:bidi="th-TH"/>
        </w:rPr>
        <w:t xml:space="preserve"> and</w:t>
      </w:r>
      <w:r w:rsidRPr="005A6482">
        <w:rPr>
          <w:rFonts w:ascii="Arial" w:eastAsia="Arial Unicode MS" w:hAnsi="Arial" w:cs="Arial"/>
          <w:sz w:val="18"/>
          <w:szCs w:val="18"/>
          <w:lang w:bidi="th-TH"/>
        </w:rPr>
        <w:t xml:space="preserve"> finance lease receivables</w:t>
      </w:r>
    </w:p>
    <w:p w14:paraId="29E1A3BA" w14:textId="1117454C" w:rsidR="00745D5D" w:rsidRPr="005A6482" w:rsidRDefault="00745D5D" w:rsidP="00083728">
      <w:pPr>
        <w:pStyle w:val="ListParagraph"/>
        <w:numPr>
          <w:ilvl w:val="0"/>
          <w:numId w:val="6"/>
        </w:numPr>
        <w:spacing w:after="0" w:line="240" w:lineRule="auto"/>
        <w:ind w:left="360"/>
        <w:jc w:val="both"/>
        <w:rPr>
          <w:rFonts w:ascii="Arial" w:eastAsia="Arial Unicode MS" w:hAnsi="Arial" w:cs="Arial"/>
          <w:sz w:val="18"/>
          <w:szCs w:val="18"/>
          <w:lang w:bidi="th-TH"/>
        </w:rPr>
      </w:pPr>
      <w:r w:rsidRPr="005A6482">
        <w:rPr>
          <w:rFonts w:ascii="Arial" w:eastAsia="Arial Unicode MS" w:hAnsi="Arial" w:cs="Arial"/>
          <w:sz w:val="18"/>
          <w:szCs w:val="18"/>
          <w:lang w:bidi="th-TH"/>
        </w:rPr>
        <w:t>Short-term loans to related parties</w:t>
      </w:r>
      <w:r w:rsidR="00FB5CFE" w:rsidRPr="005A6482">
        <w:rPr>
          <w:rFonts w:ascii="Arial" w:eastAsia="Arial Unicode MS" w:hAnsi="Arial" w:cs="Arial"/>
          <w:sz w:val="18"/>
          <w:szCs w:val="18"/>
          <w:lang w:bidi="th-TH"/>
        </w:rPr>
        <w:t xml:space="preserve"> and </w:t>
      </w:r>
      <w:r w:rsidR="000D502A" w:rsidRPr="005A6482">
        <w:rPr>
          <w:rFonts w:ascii="Arial" w:eastAsia="Arial Unicode MS" w:hAnsi="Arial" w:cs="Arial"/>
          <w:sz w:val="18"/>
          <w:szCs w:val="18"/>
          <w:lang w:bidi="th-TH"/>
        </w:rPr>
        <w:t xml:space="preserve">other </w:t>
      </w:r>
      <w:proofErr w:type="gramStart"/>
      <w:r w:rsidR="000D502A" w:rsidRPr="005A6482">
        <w:rPr>
          <w:rFonts w:ascii="Arial" w:eastAsia="Arial Unicode MS" w:hAnsi="Arial" w:cs="Arial"/>
          <w:sz w:val="18"/>
          <w:szCs w:val="18"/>
          <w:lang w:bidi="th-TH"/>
        </w:rPr>
        <w:t>party</w:t>
      </w:r>
      <w:proofErr w:type="gramEnd"/>
    </w:p>
    <w:p w14:paraId="0B98E424" w14:textId="170339EC" w:rsidR="004C69FD" w:rsidRPr="005A6482" w:rsidRDefault="004C69FD" w:rsidP="00083728">
      <w:pPr>
        <w:pStyle w:val="ListParagraph"/>
        <w:numPr>
          <w:ilvl w:val="0"/>
          <w:numId w:val="6"/>
        </w:numPr>
        <w:spacing w:after="0" w:line="240" w:lineRule="auto"/>
        <w:ind w:left="360"/>
        <w:jc w:val="both"/>
        <w:rPr>
          <w:rFonts w:ascii="Arial" w:eastAsia="Arial Unicode MS" w:hAnsi="Arial" w:cs="Arial"/>
          <w:sz w:val="18"/>
          <w:szCs w:val="18"/>
          <w:lang w:bidi="th-TH"/>
        </w:rPr>
      </w:pPr>
      <w:r w:rsidRPr="005A6482">
        <w:rPr>
          <w:rFonts w:ascii="Arial" w:eastAsia="Arial Unicode MS" w:hAnsi="Arial" w:cs="Arial"/>
          <w:sz w:val="18"/>
          <w:szCs w:val="18"/>
          <w:lang w:bidi="th-TH"/>
        </w:rPr>
        <w:t>Other current assets</w:t>
      </w:r>
    </w:p>
    <w:p w14:paraId="43F4EFC8" w14:textId="05B4DA6A" w:rsidR="00745D5D" w:rsidRPr="005A6482" w:rsidRDefault="00745D5D" w:rsidP="00083728">
      <w:pPr>
        <w:pStyle w:val="ListParagraph"/>
        <w:numPr>
          <w:ilvl w:val="0"/>
          <w:numId w:val="6"/>
        </w:numPr>
        <w:spacing w:after="0" w:line="240" w:lineRule="auto"/>
        <w:ind w:left="360"/>
        <w:jc w:val="both"/>
        <w:rPr>
          <w:rFonts w:ascii="Arial" w:eastAsia="Arial Unicode MS" w:hAnsi="Arial" w:cs="Arial"/>
          <w:sz w:val="18"/>
          <w:szCs w:val="18"/>
          <w:lang w:bidi="th-TH"/>
        </w:rPr>
      </w:pPr>
      <w:r w:rsidRPr="005A6482">
        <w:rPr>
          <w:rFonts w:ascii="Arial" w:eastAsia="Arial Unicode MS" w:hAnsi="Arial" w:cs="Arial"/>
          <w:sz w:val="18"/>
          <w:szCs w:val="18"/>
          <w:lang w:bidi="th-TH"/>
        </w:rPr>
        <w:t>Bank overdrafts and short-term loans from financial institutions and related parties</w:t>
      </w:r>
    </w:p>
    <w:p w14:paraId="062BD387" w14:textId="197FBAE9" w:rsidR="00745D5D" w:rsidRPr="005A6482" w:rsidRDefault="00745D5D" w:rsidP="00083728">
      <w:pPr>
        <w:pStyle w:val="ListParagraph"/>
        <w:numPr>
          <w:ilvl w:val="0"/>
          <w:numId w:val="6"/>
        </w:numPr>
        <w:spacing w:after="0" w:line="240" w:lineRule="auto"/>
        <w:ind w:left="36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Trade and other </w:t>
      </w:r>
      <w:r w:rsidR="00E84F4D" w:rsidRPr="005A6482">
        <w:rPr>
          <w:rFonts w:ascii="Arial" w:eastAsia="Arial Unicode MS" w:hAnsi="Arial" w:cs="Arial"/>
          <w:sz w:val="18"/>
          <w:szCs w:val="18"/>
          <w:lang w:bidi="th-TH"/>
        </w:rPr>
        <w:t xml:space="preserve">current </w:t>
      </w:r>
      <w:r w:rsidRPr="005A6482">
        <w:rPr>
          <w:rFonts w:ascii="Arial" w:eastAsia="Arial Unicode MS" w:hAnsi="Arial" w:cs="Arial"/>
          <w:sz w:val="18"/>
          <w:szCs w:val="18"/>
          <w:lang w:bidi="th-TH"/>
        </w:rPr>
        <w:t>payables</w:t>
      </w:r>
    </w:p>
    <w:p w14:paraId="79C06AE7" w14:textId="71D1C6F5" w:rsidR="00745D5D" w:rsidRPr="005A6482" w:rsidRDefault="00745D5D" w:rsidP="00083728">
      <w:pPr>
        <w:pStyle w:val="ListParagraph"/>
        <w:numPr>
          <w:ilvl w:val="0"/>
          <w:numId w:val="6"/>
        </w:numPr>
        <w:spacing w:after="0" w:line="240" w:lineRule="auto"/>
        <w:ind w:left="36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Other </w:t>
      </w:r>
      <w:r w:rsidR="00B80EB8" w:rsidRPr="005A6482">
        <w:rPr>
          <w:rFonts w:ascii="Arial" w:eastAsia="Arial Unicode MS" w:hAnsi="Arial" w:cs="Arial"/>
          <w:sz w:val="18"/>
          <w:szCs w:val="18"/>
          <w:lang w:bidi="th-TH"/>
        </w:rPr>
        <w:t xml:space="preserve">current and </w:t>
      </w:r>
      <w:r w:rsidRPr="005A6482">
        <w:rPr>
          <w:rFonts w:ascii="Arial" w:eastAsia="Arial Unicode MS" w:hAnsi="Arial" w:cs="Arial"/>
          <w:sz w:val="18"/>
          <w:szCs w:val="18"/>
          <w:lang w:bidi="th-TH"/>
        </w:rPr>
        <w:t>non-current liabilities</w:t>
      </w:r>
    </w:p>
    <w:p w14:paraId="35B79825" w14:textId="65EA3CD6" w:rsidR="001653A3" w:rsidRPr="005A6482" w:rsidRDefault="001653A3" w:rsidP="00710F9B">
      <w:pPr>
        <w:spacing w:after="0" w:line="240" w:lineRule="auto"/>
        <w:rPr>
          <w:rFonts w:ascii="Arial" w:eastAsia="Arial Unicode MS" w:hAnsi="Arial" w:cs="Arial"/>
          <w:sz w:val="16"/>
          <w:szCs w:val="16"/>
          <w:lang w:bidi="th-TH"/>
        </w:rPr>
      </w:pPr>
    </w:p>
    <w:p w14:paraId="3B55CEAA" w14:textId="52247F92" w:rsidR="00745D5D" w:rsidRPr="005A6482" w:rsidRDefault="00745D5D"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Fair values are categorised into hierarchy based on inputs used as follows:</w:t>
      </w:r>
    </w:p>
    <w:p w14:paraId="5D3ED51C" w14:textId="4E82818A" w:rsidR="00745D5D" w:rsidRPr="005A6482" w:rsidRDefault="00745D5D" w:rsidP="00710F9B">
      <w:pPr>
        <w:spacing w:after="0" w:line="240" w:lineRule="auto"/>
        <w:jc w:val="both"/>
        <w:rPr>
          <w:rFonts w:ascii="Arial" w:eastAsia="Arial Unicode MS" w:hAnsi="Arial" w:cs="Arial"/>
          <w:sz w:val="18"/>
          <w:szCs w:val="18"/>
          <w:lang w:bidi="th-TH"/>
        </w:rPr>
      </w:pPr>
    </w:p>
    <w:p w14:paraId="7FB07A53" w14:textId="1900C0FF" w:rsidR="00745D5D" w:rsidRPr="005A6482" w:rsidRDefault="00745D5D" w:rsidP="00710F9B">
      <w:pPr>
        <w:tabs>
          <w:tab w:val="left" w:pos="851"/>
        </w:tabs>
        <w:spacing w:after="0" w:line="240" w:lineRule="auto"/>
        <w:ind w:left="720" w:hanging="72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Level </w:t>
      </w:r>
      <w:r w:rsidR="000C7810" w:rsidRPr="005A6482">
        <w:rPr>
          <w:rFonts w:ascii="Arial" w:eastAsia="Arial Unicode MS" w:hAnsi="Arial" w:cs="Arial"/>
          <w:sz w:val="18"/>
          <w:szCs w:val="18"/>
          <w:lang w:bidi="th-TH"/>
        </w:rPr>
        <w:t>1</w:t>
      </w:r>
      <w:r w:rsidRPr="005A6482">
        <w:rPr>
          <w:rFonts w:ascii="Arial" w:eastAsia="Arial Unicode MS" w:hAnsi="Arial" w:cs="Arial"/>
          <w:sz w:val="18"/>
          <w:szCs w:val="18"/>
          <w:lang w:bidi="th-TH"/>
        </w:rPr>
        <w:t>:</w:t>
      </w:r>
      <w:r w:rsidRPr="005A6482">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5A6482" w:rsidRDefault="00745D5D" w:rsidP="00710F9B">
      <w:pPr>
        <w:tabs>
          <w:tab w:val="left" w:pos="851"/>
        </w:tabs>
        <w:spacing w:after="0" w:line="240" w:lineRule="auto"/>
        <w:ind w:left="720" w:hanging="720"/>
        <w:jc w:val="both"/>
        <w:rPr>
          <w:rFonts w:ascii="Arial" w:eastAsia="Arial Unicode MS" w:hAnsi="Arial" w:cs="Arial"/>
          <w:sz w:val="18"/>
          <w:szCs w:val="18"/>
          <w:lang w:bidi="th-TH"/>
        </w:rPr>
      </w:pPr>
    </w:p>
    <w:p w14:paraId="3C0857F6" w14:textId="2CE4456D" w:rsidR="00745D5D" w:rsidRPr="005A6482" w:rsidRDefault="00745D5D" w:rsidP="00710F9B">
      <w:pPr>
        <w:tabs>
          <w:tab w:val="left" w:pos="851"/>
        </w:tabs>
        <w:spacing w:after="0" w:line="240" w:lineRule="auto"/>
        <w:ind w:left="720" w:hanging="72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Level </w:t>
      </w:r>
      <w:r w:rsidR="000C7810" w:rsidRPr="005A6482">
        <w:rPr>
          <w:rFonts w:ascii="Arial" w:eastAsia="Arial Unicode MS" w:hAnsi="Arial" w:cs="Arial"/>
          <w:sz w:val="18"/>
          <w:szCs w:val="18"/>
          <w:lang w:bidi="th-TH"/>
        </w:rPr>
        <w:t>2</w:t>
      </w:r>
      <w:r w:rsidRPr="005A6482">
        <w:rPr>
          <w:rFonts w:ascii="Arial" w:eastAsia="Arial Unicode MS" w:hAnsi="Arial" w:cs="Arial"/>
          <w:sz w:val="18"/>
          <w:szCs w:val="18"/>
          <w:lang w:bidi="th-TH"/>
        </w:rPr>
        <w:t>:</w:t>
      </w:r>
      <w:r w:rsidRPr="005A6482">
        <w:rPr>
          <w:rFonts w:ascii="Arial" w:eastAsia="Arial Unicode MS" w:hAnsi="Arial" w:cs="Arial"/>
          <w:sz w:val="18"/>
          <w:szCs w:val="18"/>
          <w:lang w:bidi="th-TH"/>
        </w:rPr>
        <w:tab/>
        <w:t xml:space="preserve">The fair value of financial instruments is determined using significant observable inputs and, as little as possible, entity-specific estimates. Level </w:t>
      </w:r>
      <w:r w:rsidR="000C7810" w:rsidRPr="005A6482">
        <w:rPr>
          <w:rFonts w:ascii="Arial" w:eastAsia="Arial Unicode MS" w:hAnsi="Arial" w:cs="Arial"/>
          <w:sz w:val="18"/>
          <w:szCs w:val="18"/>
          <w:lang w:bidi="th-TH"/>
        </w:rPr>
        <w:t>2</w:t>
      </w:r>
      <w:r w:rsidRPr="005A6482">
        <w:rPr>
          <w:rFonts w:ascii="Arial" w:eastAsia="Arial Unicode MS" w:hAnsi="Arial" w:cs="Arial"/>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5A6482" w:rsidRDefault="00745D5D" w:rsidP="00710F9B">
      <w:pPr>
        <w:tabs>
          <w:tab w:val="left" w:pos="851"/>
        </w:tabs>
        <w:spacing w:after="0" w:line="240" w:lineRule="auto"/>
        <w:ind w:left="720" w:hanging="720"/>
        <w:jc w:val="both"/>
        <w:rPr>
          <w:rFonts w:ascii="Arial" w:eastAsia="Arial Unicode MS" w:hAnsi="Arial" w:cs="Arial"/>
          <w:sz w:val="18"/>
          <w:szCs w:val="18"/>
          <w:lang w:bidi="th-TH"/>
        </w:rPr>
      </w:pPr>
    </w:p>
    <w:p w14:paraId="4E62732A" w14:textId="77EC3CDD" w:rsidR="00745D5D" w:rsidRPr="005A6482" w:rsidRDefault="00745D5D" w:rsidP="00710F9B">
      <w:pPr>
        <w:tabs>
          <w:tab w:val="left" w:pos="851"/>
        </w:tabs>
        <w:spacing w:after="0" w:line="240" w:lineRule="auto"/>
        <w:ind w:left="720" w:hanging="72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Level </w:t>
      </w:r>
      <w:r w:rsidR="000C7810" w:rsidRPr="005A6482">
        <w:rPr>
          <w:rFonts w:ascii="Arial" w:eastAsia="Arial Unicode MS" w:hAnsi="Arial" w:cs="Arial"/>
          <w:sz w:val="18"/>
          <w:szCs w:val="18"/>
          <w:lang w:bidi="th-TH"/>
        </w:rPr>
        <w:t>3</w:t>
      </w:r>
      <w:r w:rsidRPr="005A6482">
        <w:rPr>
          <w:rFonts w:ascii="Arial" w:eastAsia="Arial Unicode MS" w:hAnsi="Arial" w:cs="Arial"/>
          <w:sz w:val="18"/>
          <w:szCs w:val="18"/>
          <w:lang w:bidi="th-TH"/>
        </w:rPr>
        <w:t>:</w:t>
      </w:r>
      <w:r w:rsidRPr="005A6482">
        <w:rPr>
          <w:rFonts w:ascii="Arial" w:eastAsia="Arial Unicode MS" w:hAnsi="Arial" w:cs="Arial"/>
          <w:sz w:val="18"/>
          <w:szCs w:val="18"/>
          <w:lang w:bidi="th-TH"/>
        </w:rPr>
        <w:tab/>
        <w:t>The fair value of financial instruments is not based on observable market data.</w:t>
      </w:r>
    </w:p>
    <w:p w14:paraId="50B3415F" w14:textId="77777777" w:rsidR="00745D5D" w:rsidRPr="005A6482" w:rsidRDefault="00745D5D" w:rsidP="00710F9B">
      <w:pPr>
        <w:spacing w:after="0" w:line="240" w:lineRule="auto"/>
        <w:jc w:val="both"/>
        <w:rPr>
          <w:rFonts w:ascii="Arial" w:eastAsia="Arial Unicode MS" w:hAnsi="Arial" w:cs="Arial"/>
          <w:sz w:val="18"/>
          <w:szCs w:val="18"/>
          <w:lang w:bidi="th-TH"/>
        </w:rPr>
      </w:pPr>
    </w:p>
    <w:p w14:paraId="0A47066A" w14:textId="70F3438B" w:rsidR="00745D5D" w:rsidRPr="005A6482" w:rsidRDefault="00745D5D"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Fair value measurement of financial assets and liabilities are in accordance with accounting policy disclosed in Note </w:t>
      </w:r>
      <w:r w:rsidR="000C7810" w:rsidRPr="005A6482">
        <w:rPr>
          <w:rFonts w:ascii="Arial" w:eastAsia="Arial Unicode MS" w:hAnsi="Arial" w:cs="Arial"/>
          <w:sz w:val="18"/>
          <w:szCs w:val="18"/>
          <w:lang w:bidi="th-TH"/>
        </w:rPr>
        <w:t>4</w:t>
      </w:r>
      <w:r w:rsidRPr="005A6482">
        <w:rPr>
          <w:rFonts w:ascii="Arial" w:eastAsia="Arial Unicode MS" w:hAnsi="Arial" w:cs="Arial"/>
          <w:sz w:val="18"/>
          <w:szCs w:val="18"/>
          <w:lang w:bidi="th-TH"/>
        </w:rPr>
        <w:t>.</w:t>
      </w:r>
      <w:r w:rsidR="00B021BF" w:rsidRPr="005A6482">
        <w:rPr>
          <w:rFonts w:ascii="Arial" w:eastAsia="Arial Unicode MS" w:hAnsi="Arial" w:cs="Arial"/>
          <w:sz w:val="18"/>
          <w:szCs w:val="18"/>
          <w:lang w:bidi="th-TH"/>
        </w:rPr>
        <w:t>6</w:t>
      </w:r>
      <w:r w:rsidRPr="005A6482">
        <w:rPr>
          <w:rFonts w:ascii="Arial" w:eastAsia="Arial Unicode MS" w:hAnsi="Arial" w:cs="Arial"/>
          <w:sz w:val="18"/>
          <w:szCs w:val="18"/>
          <w:lang w:bidi="th-TH"/>
        </w:rPr>
        <w:t xml:space="preserve"> and </w:t>
      </w:r>
      <w:r w:rsidR="000C7810" w:rsidRPr="005A6482">
        <w:rPr>
          <w:rFonts w:ascii="Arial" w:eastAsia="Arial Unicode MS" w:hAnsi="Arial" w:cs="Arial"/>
          <w:sz w:val="18"/>
          <w:szCs w:val="18"/>
          <w:lang w:bidi="th-TH"/>
        </w:rPr>
        <w:t>4</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1</w:t>
      </w:r>
      <w:r w:rsidR="00B021BF" w:rsidRPr="005A6482">
        <w:rPr>
          <w:rFonts w:ascii="Arial" w:eastAsia="Arial Unicode MS" w:hAnsi="Arial" w:cs="Arial"/>
          <w:sz w:val="18"/>
          <w:szCs w:val="18"/>
          <w:lang w:bidi="th-TH"/>
        </w:rPr>
        <w:t>2</w:t>
      </w:r>
      <w:r w:rsidRPr="005A6482">
        <w:rPr>
          <w:rFonts w:ascii="Arial" w:eastAsia="Arial Unicode MS" w:hAnsi="Arial" w:cs="Arial"/>
          <w:sz w:val="18"/>
          <w:szCs w:val="18"/>
          <w:lang w:bidi="th-TH"/>
        </w:rPr>
        <w:t>.</w:t>
      </w:r>
      <w:r w:rsidR="00B021BF" w:rsidRPr="005A6482">
        <w:rPr>
          <w:rFonts w:ascii="Arial" w:eastAsia="Arial Unicode MS" w:hAnsi="Arial" w:cs="Arial"/>
          <w:sz w:val="18"/>
          <w:szCs w:val="18"/>
          <w:lang w:bidi="th-TH"/>
        </w:rPr>
        <w:t xml:space="preserve"> The Group did not change any valuation techniques</w:t>
      </w:r>
      <w:r w:rsidR="00332A7D" w:rsidRPr="005A6482">
        <w:rPr>
          <w:rFonts w:ascii="Arial" w:eastAsia="Arial Unicode MS" w:hAnsi="Arial" w:cs="Arial"/>
          <w:sz w:val="18"/>
          <w:szCs w:val="18"/>
          <w:lang w:bidi="th-TH"/>
        </w:rPr>
        <w:t xml:space="preserve">, which are the use of quoted market prices </w:t>
      </w:r>
      <w:r w:rsidR="00E625E8" w:rsidRPr="005A6482">
        <w:rPr>
          <w:rFonts w:ascii="Arial" w:eastAsia="Arial Unicode MS" w:hAnsi="Arial" w:cs="Arial"/>
          <w:sz w:val="18"/>
          <w:szCs w:val="18"/>
          <w:lang w:bidi="th-TH"/>
        </w:rPr>
        <w:t xml:space="preserve">or dealer quotes </w:t>
      </w:r>
      <w:r w:rsidR="00332A7D" w:rsidRPr="005A6482">
        <w:rPr>
          <w:rFonts w:ascii="Arial" w:eastAsia="Arial Unicode MS" w:hAnsi="Arial" w:cs="Arial"/>
          <w:sz w:val="18"/>
          <w:szCs w:val="18"/>
          <w:lang w:bidi="th-TH"/>
        </w:rPr>
        <w:t>for similar instruments</w:t>
      </w:r>
      <w:r w:rsidR="00E625E8" w:rsidRPr="005A6482">
        <w:rPr>
          <w:rFonts w:ascii="Arial" w:eastAsia="Arial Unicode MS" w:hAnsi="Arial" w:cs="Arial"/>
          <w:sz w:val="18"/>
          <w:szCs w:val="18"/>
          <w:lang w:bidi="th-TH"/>
        </w:rPr>
        <w:t xml:space="preserve"> and discounted cash flow analysis.</w:t>
      </w:r>
    </w:p>
    <w:p w14:paraId="06568DE1" w14:textId="418D91B5" w:rsidR="00745D5D" w:rsidRPr="005A6482" w:rsidRDefault="00745D5D" w:rsidP="00710F9B">
      <w:pPr>
        <w:spacing w:after="0" w:line="240" w:lineRule="auto"/>
        <w:jc w:val="both"/>
        <w:rPr>
          <w:rFonts w:ascii="Arial" w:eastAsia="Arial Unicode MS" w:hAnsi="Arial" w:cs="Arial"/>
          <w:sz w:val="18"/>
          <w:szCs w:val="18"/>
          <w:lang w:bidi="th-TH"/>
        </w:rPr>
      </w:pPr>
    </w:p>
    <w:p w14:paraId="1DA45B31" w14:textId="4161D18C" w:rsidR="004E1FB2" w:rsidRPr="005A6482" w:rsidRDefault="00745D5D"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There was no transfer between such levels during the year.</w:t>
      </w:r>
    </w:p>
    <w:p w14:paraId="15758653" w14:textId="77777777" w:rsidR="00FD3D81" w:rsidRPr="005A6482" w:rsidRDefault="00FD3D81" w:rsidP="00710F9B">
      <w:pPr>
        <w:spacing w:after="0" w:line="240" w:lineRule="auto"/>
        <w:jc w:val="both"/>
        <w:rPr>
          <w:rFonts w:ascii="Arial" w:eastAsia="Arial Unicode MS" w:hAnsi="Arial" w:cs="Arial"/>
          <w:sz w:val="18"/>
          <w:szCs w:val="18"/>
          <w:lang w:bidi="th-TH"/>
        </w:rPr>
      </w:pPr>
    </w:p>
    <w:p w14:paraId="4645384E" w14:textId="6FA0E322" w:rsidR="00FD3D81" w:rsidRPr="005A6482" w:rsidRDefault="00FD3D81"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i/>
          <w:iCs/>
          <w:sz w:val="18"/>
          <w:szCs w:val="18"/>
          <w:lang w:bidi="th-TH"/>
        </w:rPr>
        <w:t>The Group’s valuation processes</w:t>
      </w:r>
    </w:p>
    <w:p w14:paraId="695F15A4" w14:textId="77777777" w:rsidR="00FD3D81" w:rsidRPr="005A6482" w:rsidRDefault="00FD3D81" w:rsidP="00710F9B">
      <w:pPr>
        <w:spacing w:after="0" w:line="240" w:lineRule="auto"/>
        <w:jc w:val="both"/>
        <w:rPr>
          <w:rFonts w:ascii="Arial" w:eastAsia="Arial Unicode MS" w:hAnsi="Arial" w:cs="Arial"/>
          <w:sz w:val="18"/>
          <w:szCs w:val="18"/>
          <w:lang w:bidi="th-TH"/>
        </w:rPr>
      </w:pPr>
    </w:p>
    <w:p w14:paraId="243ED4AB" w14:textId="44C70283" w:rsidR="00FD3D81" w:rsidRPr="005A6482" w:rsidRDefault="00CC0374"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A valuation team discuss valuation processes and results at least every quarter.</w:t>
      </w:r>
    </w:p>
    <w:p w14:paraId="6BC400C1" w14:textId="071D3D2A" w:rsidR="00800962" w:rsidRPr="005A6482" w:rsidRDefault="00800962" w:rsidP="00710F9B">
      <w:pPr>
        <w:spacing w:after="0" w:line="240" w:lineRule="auto"/>
        <w:jc w:val="both"/>
        <w:rPr>
          <w:rFonts w:ascii="Arial" w:eastAsia="Arial Unicode MS" w:hAnsi="Arial"/>
          <w:sz w:val="18"/>
          <w:szCs w:val="18"/>
          <w:lang w:bidi="th-TH"/>
        </w:rPr>
      </w:pPr>
    </w:p>
    <w:p w14:paraId="41EFFD3B" w14:textId="77777777" w:rsidR="007E3E4F" w:rsidRPr="005A6482" w:rsidRDefault="007E3E4F" w:rsidP="00710F9B">
      <w:pPr>
        <w:spacing w:after="0" w:line="240" w:lineRule="auto"/>
        <w:jc w:val="both"/>
        <w:rPr>
          <w:rFonts w:ascii="Arial" w:eastAsia="Arial Unicode MS" w:hAnsi="Arial"/>
          <w:sz w:val="18"/>
          <w:szCs w:val="18"/>
          <w:lang w:bidi="th-TH"/>
        </w:rPr>
      </w:pPr>
    </w:p>
    <w:p w14:paraId="04BAB7A4" w14:textId="06E07153" w:rsidR="004D5E50" w:rsidRPr="005A6482" w:rsidRDefault="000C7810" w:rsidP="00710F9B">
      <w:pPr>
        <w:pStyle w:val="Heading1"/>
        <w:shd w:val="clear" w:color="auto" w:fill="auto"/>
        <w:rPr>
          <w:color w:val="auto"/>
          <w:spacing w:val="0"/>
        </w:rPr>
      </w:pPr>
      <w:r w:rsidRPr="005A6482">
        <w:rPr>
          <w:rFonts w:cstheme="minorBidi"/>
          <w:color w:val="auto"/>
          <w:spacing w:val="0"/>
        </w:rPr>
        <w:t>7</w:t>
      </w:r>
      <w:r w:rsidR="004D5E50" w:rsidRPr="005A6482">
        <w:rPr>
          <w:color w:val="auto"/>
          <w:spacing w:val="0"/>
        </w:rPr>
        <w:tab/>
        <w:t xml:space="preserve">Critical estimates and judgements </w:t>
      </w:r>
    </w:p>
    <w:p w14:paraId="1B1A2AC4" w14:textId="77777777" w:rsidR="004D5E50" w:rsidRPr="005A6482" w:rsidRDefault="004D5E50" w:rsidP="00710F9B">
      <w:pPr>
        <w:spacing w:after="0" w:line="240" w:lineRule="auto"/>
        <w:jc w:val="both"/>
        <w:rPr>
          <w:rFonts w:ascii="Arial" w:hAnsi="Arial" w:cs="Arial"/>
          <w:sz w:val="18"/>
          <w:szCs w:val="18"/>
          <w:lang w:bidi="th-TH"/>
        </w:rPr>
      </w:pPr>
    </w:p>
    <w:p w14:paraId="2E2C58D4" w14:textId="77777777" w:rsidR="001F7B6A" w:rsidRPr="005A6482" w:rsidRDefault="001F7B6A" w:rsidP="00710F9B">
      <w:pPr>
        <w:pStyle w:val="ListParagraph"/>
        <w:spacing w:after="0" w:line="240" w:lineRule="auto"/>
        <w:ind w:left="0"/>
        <w:jc w:val="both"/>
        <w:rPr>
          <w:rFonts w:ascii="Arial" w:eastAsia="Arial Unicode MS" w:hAnsi="Arial" w:cs="Arial"/>
          <w:sz w:val="18"/>
          <w:szCs w:val="18"/>
          <w:lang w:bidi="th-TH"/>
        </w:rPr>
      </w:pPr>
      <w:r w:rsidRPr="005A6482">
        <w:rPr>
          <w:rFonts w:ascii="Arial" w:eastAsia="Arial Unicode MS"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631E2679" w14:textId="77777777" w:rsidR="00CB0A88" w:rsidRPr="005A6482" w:rsidRDefault="00CB0A88" w:rsidP="00710F9B">
      <w:pPr>
        <w:pStyle w:val="ListParagraph"/>
        <w:spacing w:after="0" w:line="240" w:lineRule="auto"/>
        <w:ind w:left="0"/>
        <w:jc w:val="both"/>
        <w:rPr>
          <w:rFonts w:ascii="Arial" w:eastAsia="Arial Unicode MS" w:hAnsi="Arial" w:cs="Arial"/>
          <w:sz w:val="18"/>
          <w:szCs w:val="18"/>
          <w:lang w:bidi="th-TH"/>
        </w:rPr>
      </w:pPr>
    </w:p>
    <w:p w14:paraId="16B6CCDF" w14:textId="0CACDB27" w:rsidR="00CB0A88" w:rsidRPr="005A6482" w:rsidRDefault="00CB0A88" w:rsidP="00CC19A8">
      <w:pPr>
        <w:pStyle w:val="ListParagraph"/>
        <w:numPr>
          <w:ilvl w:val="0"/>
          <w:numId w:val="3"/>
        </w:numPr>
        <w:spacing w:after="0" w:line="240" w:lineRule="auto"/>
        <w:ind w:left="539" w:hanging="539"/>
        <w:jc w:val="both"/>
        <w:rPr>
          <w:rFonts w:ascii="Arial" w:eastAsia="Arial Unicode MS" w:hAnsi="Arial" w:cs="Arial"/>
          <w:sz w:val="18"/>
          <w:szCs w:val="18"/>
          <w:lang w:bidi="th-TH"/>
        </w:rPr>
      </w:pPr>
      <w:r w:rsidRPr="005A6482">
        <w:rPr>
          <w:rFonts w:ascii="Arial" w:eastAsia="Arial Unicode MS" w:hAnsi="Arial" w:cs="Arial"/>
          <w:sz w:val="18"/>
          <w:szCs w:val="18"/>
          <w:lang w:bidi="th-TH"/>
        </w:rPr>
        <w:t>Allowance for decrease in value of inventories</w:t>
      </w:r>
    </w:p>
    <w:p w14:paraId="7DDE437A" w14:textId="77777777" w:rsidR="00CB0A88" w:rsidRPr="005A6482" w:rsidRDefault="00CB0A88" w:rsidP="00CC19A8">
      <w:pPr>
        <w:pStyle w:val="ListParagraph"/>
        <w:spacing w:after="0" w:line="240" w:lineRule="auto"/>
        <w:ind w:left="539"/>
        <w:jc w:val="both"/>
        <w:rPr>
          <w:rFonts w:ascii="Arial" w:eastAsia="Arial Unicode MS" w:hAnsi="Arial" w:cs="Arial"/>
          <w:sz w:val="18"/>
          <w:szCs w:val="18"/>
          <w:lang w:bidi="th-TH"/>
        </w:rPr>
      </w:pPr>
    </w:p>
    <w:p w14:paraId="52CF8F90" w14:textId="04F3E1E6" w:rsidR="00CB0A88" w:rsidRPr="005A6482" w:rsidRDefault="00CB0A88" w:rsidP="00CC19A8">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Group has established the allowance for decrease in value of inventories to reflect the net realise value from inventories. The allowance for decrease in value of inventories is the effect from the Group’s analysis of obsolete and slow-moving inventories and sale forecast in the future. The balance of inventories will be written-off once they are obsoleted and unable to sell out</w:t>
      </w:r>
      <w:r w:rsidR="006951EC" w:rsidRPr="005A6482">
        <w:rPr>
          <w:rFonts w:ascii="Arial" w:eastAsia="Arial Unicode MS" w:hAnsi="Arial" w:cs="Arial"/>
          <w:sz w:val="18"/>
          <w:szCs w:val="18"/>
          <w:lang w:bidi="th-TH"/>
        </w:rPr>
        <w:t>.</w:t>
      </w:r>
    </w:p>
    <w:p w14:paraId="133E9EAC" w14:textId="77777777" w:rsidR="007E3E4F" w:rsidRPr="005A6482" w:rsidRDefault="007E3E4F" w:rsidP="00710F9B">
      <w:pPr>
        <w:spacing w:after="0" w:line="240" w:lineRule="auto"/>
        <w:ind w:left="360"/>
        <w:contextualSpacing/>
        <w:jc w:val="both"/>
        <w:rPr>
          <w:rFonts w:ascii="Arial" w:eastAsia="Arial Unicode MS" w:hAnsi="Arial" w:cs="Arial"/>
          <w:sz w:val="18"/>
          <w:szCs w:val="18"/>
          <w:lang w:bidi="th-TH"/>
        </w:rPr>
      </w:pPr>
    </w:p>
    <w:p w14:paraId="5F4E288B" w14:textId="77777777" w:rsidR="002D1C20" w:rsidRPr="005A6482" w:rsidRDefault="002D1C20" w:rsidP="00710F9B">
      <w:pPr>
        <w:spacing w:after="0" w:line="240" w:lineRule="auto"/>
        <w:ind w:left="360"/>
        <w:contextualSpacing/>
        <w:jc w:val="both"/>
        <w:rPr>
          <w:rFonts w:ascii="Arial" w:eastAsia="Arial Unicode MS" w:hAnsi="Arial" w:cs="Arial"/>
          <w:sz w:val="18"/>
          <w:szCs w:val="18"/>
          <w:lang w:bidi="th-TH"/>
        </w:rPr>
      </w:pPr>
    </w:p>
    <w:p w14:paraId="599E89EB" w14:textId="321DD3BD" w:rsidR="002D1C20" w:rsidRPr="005A6482" w:rsidRDefault="002D1C20">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3D50CB8F" w14:textId="77777777" w:rsidR="002D1C20" w:rsidRPr="005A6482" w:rsidRDefault="002D1C20" w:rsidP="000C6B34">
      <w:pPr>
        <w:spacing w:after="0" w:line="240" w:lineRule="auto"/>
        <w:contextualSpacing/>
        <w:jc w:val="both"/>
        <w:rPr>
          <w:rFonts w:ascii="Arial" w:eastAsia="Arial Unicode MS" w:hAnsi="Arial" w:cs="Arial"/>
          <w:sz w:val="18"/>
          <w:szCs w:val="18"/>
          <w:lang w:bidi="th-TH"/>
        </w:rPr>
      </w:pPr>
    </w:p>
    <w:p w14:paraId="4B75C1A6" w14:textId="6ECD8C1C" w:rsidR="001F7B6A" w:rsidRPr="005A6482" w:rsidRDefault="001F7B6A" w:rsidP="00B82F03">
      <w:pPr>
        <w:pStyle w:val="ListParagraph"/>
        <w:numPr>
          <w:ilvl w:val="0"/>
          <w:numId w:val="3"/>
        </w:numPr>
        <w:spacing w:after="0" w:line="240" w:lineRule="auto"/>
        <w:ind w:left="539" w:hanging="539"/>
        <w:jc w:val="both"/>
        <w:rPr>
          <w:rFonts w:ascii="Arial" w:eastAsia="Arial Unicode MS" w:hAnsi="Arial" w:cs="Arial"/>
          <w:sz w:val="18"/>
          <w:szCs w:val="18"/>
          <w:lang w:bidi="th-TH"/>
        </w:rPr>
      </w:pPr>
      <w:r w:rsidRPr="005A6482">
        <w:rPr>
          <w:rFonts w:ascii="Arial" w:eastAsia="Arial Unicode MS" w:hAnsi="Arial" w:cs="Arial"/>
          <w:sz w:val="18"/>
          <w:szCs w:val="18"/>
          <w:lang w:bidi="th-TH"/>
        </w:rPr>
        <w:t>Goodwill impairment</w:t>
      </w:r>
    </w:p>
    <w:p w14:paraId="7F92EBD2" w14:textId="77777777" w:rsidR="001F7B6A" w:rsidRPr="005A6482" w:rsidRDefault="001F7B6A" w:rsidP="00B82F03">
      <w:pPr>
        <w:pStyle w:val="ListParagraph"/>
        <w:spacing w:after="0" w:line="240" w:lineRule="auto"/>
        <w:ind w:left="539"/>
        <w:jc w:val="both"/>
        <w:rPr>
          <w:rFonts w:ascii="Arial" w:eastAsia="Arial Unicode MS" w:hAnsi="Arial" w:cs="Arial"/>
          <w:sz w:val="18"/>
          <w:szCs w:val="18"/>
          <w:lang w:bidi="th-TH"/>
        </w:rPr>
      </w:pPr>
    </w:p>
    <w:p w14:paraId="426DD46B" w14:textId="77777777" w:rsidR="001F7B6A" w:rsidRPr="005A6482" w:rsidRDefault="001F7B6A" w:rsidP="00B82F03">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recoverable amounts of cash-generating units have been determined based on value-in-use calculations. The calculations use cash flow projections based on financial budget approved by management covering a five-year period.</w:t>
      </w:r>
    </w:p>
    <w:p w14:paraId="0A7AF3E7" w14:textId="77777777" w:rsidR="001F7B6A" w:rsidRPr="005A6482" w:rsidRDefault="001F7B6A" w:rsidP="00B82F03">
      <w:pPr>
        <w:pStyle w:val="ListParagraph"/>
        <w:spacing w:after="0" w:line="240" w:lineRule="auto"/>
        <w:ind w:left="539"/>
        <w:jc w:val="both"/>
        <w:rPr>
          <w:rFonts w:ascii="Arial" w:eastAsia="Arial Unicode MS" w:hAnsi="Arial" w:cs="Arial"/>
          <w:sz w:val="18"/>
          <w:szCs w:val="18"/>
          <w:lang w:bidi="th-TH"/>
        </w:rPr>
      </w:pPr>
    </w:p>
    <w:p w14:paraId="29EB8F08" w14:textId="3A4955AA" w:rsidR="00CF7963" w:rsidRPr="005A6482" w:rsidRDefault="00CF7963" w:rsidP="00B82F03">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Cash flows beyond the five-year period are extrapolated using the estimated growth rates stated in </w:t>
      </w:r>
      <w:r w:rsidR="00470D55" w:rsidRPr="005A6482">
        <w:rPr>
          <w:rFonts w:ascii="Arial" w:eastAsia="Arial Unicode MS" w:hAnsi="Arial" w:cs="Arial"/>
          <w:sz w:val="18"/>
          <w:szCs w:val="18"/>
          <w:lang w:bidi="th-TH"/>
        </w:rPr>
        <w:t>N</w:t>
      </w:r>
      <w:r w:rsidRPr="005A6482">
        <w:rPr>
          <w:rFonts w:ascii="Arial" w:eastAsia="Arial Unicode MS" w:hAnsi="Arial" w:cs="Arial"/>
          <w:sz w:val="18"/>
          <w:szCs w:val="18"/>
          <w:lang w:bidi="th-TH"/>
        </w:rPr>
        <w:t xml:space="preserve">ote </w:t>
      </w:r>
      <w:r w:rsidR="00832186" w:rsidRPr="005A6482">
        <w:rPr>
          <w:rFonts w:ascii="Arial" w:eastAsia="Arial Unicode MS" w:hAnsi="Arial" w:cs="Arial"/>
          <w:sz w:val="18"/>
          <w:szCs w:val="18"/>
          <w:lang w:bidi="th-TH"/>
        </w:rPr>
        <w:t>20</w:t>
      </w:r>
      <w:r w:rsidRPr="005A6482">
        <w:rPr>
          <w:rFonts w:ascii="Arial" w:eastAsia="Arial Unicode MS" w:hAnsi="Arial" w:cs="Arial"/>
          <w:sz w:val="18"/>
          <w:szCs w:val="18"/>
          <w:lang w:bidi="th-TH"/>
        </w:rPr>
        <w:t>. These growth rates are consistent with forecasts included in industry reports specific to the industry in which each CGU operates.</w:t>
      </w:r>
    </w:p>
    <w:p w14:paraId="5A059D72" w14:textId="77777777" w:rsidR="00F7394C" w:rsidRPr="005A6482" w:rsidRDefault="00F7394C" w:rsidP="00B82F03">
      <w:pPr>
        <w:pStyle w:val="ListParagraph"/>
        <w:spacing w:after="0" w:line="240" w:lineRule="auto"/>
        <w:ind w:left="539"/>
        <w:jc w:val="both"/>
        <w:rPr>
          <w:rFonts w:ascii="Arial" w:eastAsia="Arial Unicode MS" w:hAnsi="Arial" w:cs="Arial"/>
          <w:sz w:val="18"/>
          <w:szCs w:val="18"/>
          <w:lang w:bidi="th-TH"/>
        </w:rPr>
      </w:pPr>
    </w:p>
    <w:p w14:paraId="5AB3702F" w14:textId="77777777" w:rsidR="006C2397" w:rsidRPr="005A6482" w:rsidRDefault="006C2397" w:rsidP="00B82F03">
      <w:pPr>
        <w:pStyle w:val="ListParagraph"/>
        <w:numPr>
          <w:ilvl w:val="0"/>
          <w:numId w:val="3"/>
        </w:numPr>
        <w:spacing w:after="0" w:line="240" w:lineRule="auto"/>
        <w:ind w:left="539" w:hanging="539"/>
        <w:jc w:val="both"/>
        <w:rPr>
          <w:rFonts w:ascii="Arial" w:eastAsia="Arial Unicode MS" w:hAnsi="Arial" w:cs="Arial"/>
          <w:sz w:val="18"/>
          <w:szCs w:val="18"/>
          <w:lang w:bidi="th-TH"/>
        </w:rPr>
      </w:pPr>
      <w:bookmarkStart w:id="6" w:name="_Toc48736063"/>
      <w:r w:rsidRPr="005A6482">
        <w:rPr>
          <w:rFonts w:ascii="Arial" w:eastAsia="Arial Unicode MS" w:hAnsi="Arial" w:cs="Arial"/>
          <w:sz w:val="18"/>
          <w:szCs w:val="18"/>
          <w:lang w:bidi="th-TH"/>
        </w:rPr>
        <w:t>Determination of lease terms</w:t>
      </w:r>
      <w:bookmarkEnd w:id="6"/>
    </w:p>
    <w:p w14:paraId="30E3949D" w14:textId="77777777" w:rsidR="006C2397" w:rsidRPr="005A6482" w:rsidRDefault="006C2397" w:rsidP="00B82F03">
      <w:pPr>
        <w:pStyle w:val="ListParagraph"/>
        <w:spacing w:after="0" w:line="240" w:lineRule="auto"/>
        <w:ind w:left="539"/>
        <w:jc w:val="both"/>
        <w:rPr>
          <w:rFonts w:ascii="Arial" w:eastAsia="Arial Unicode MS" w:hAnsi="Arial" w:cs="Arial"/>
          <w:sz w:val="18"/>
          <w:szCs w:val="18"/>
          <w:lang w:bidi="th-TH"/>
        </w:rPr>
      </w:pPr>
    </w:p>
    <w:p w14:paraId="30F1930A" w14:textId="078E8285" w:rsidR="006C2397" w:rsidRPr="005A6482" w:rsidRDefault="006C2397" w:rsidP="00B82F03">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Critical judgement in determining the lease term, the Group considers all facts and circumstances that create an economic incentive to exercise an extension option, or not exercise a termination option</w:t>
      </w:r>
      <w:r w:rsidRPr="005A6482">
        <w:rPr>
          <w:rFonts w:ascii="Arial" w:eastAsia="Arial Unicode MS" w:hAnsi="Arial" w:cs="Arial"/>
          <w:sz w:val="18"/>
          <w:szCs w:val="18"/>
          <w:cs/>
        </w:rPr>
        <w:t xml:space="preserve">. </w:t>
      </w:r>
      <w:r w:rsidRPr="005A6482">
        <w:rPr>
          <w:rFonts w:ascii="Arial" w:eastAsia="Arial Unicode MS" w:hAnsi="Arial" w:cs="Arial"/>
          <w:sz w:val="18"/>
          <w:szCs w:val="18"/>
          <w:lang w:bidi="th-TH"/>
        </w:rPr>
        <w:t xml:space="preserve">Extension options </w:t>
      </w:r>
      <w:r w:rsidR="005D22D6" w:rsidRPr="005A6482">
        <w:rPr>
          <w:rFonts w:ascii="Arial" w:eastAsia="Arial Unicode MS" w:hAnsi="Arial" w:cs="Arial"/>
          <w:sz w:val="18"/>
          <w:szCs w:val="18"/>
          <w:lang w:bidi="th-TH"/>
        </w:rPr>
        <w:br/>
      </w:r>
      <w:r w:rsidRPr="005A6482">
        <w:rPr>
          <w:rFonts w:ascii="Arial" w:eastAsia="Arial Unicode MS" w:hAnsi="Arial" w:cs="Arial"/>
          <w:sz w:val="18"/>
          <w:szCs w:val="18"/>
          <w:cs/>
        </w:rPr>
        <w:t>(</w:t>
      </w:r>
      <w:r w:rsidRPr="005A6482">
        <w:rPr>
          <w:rFonts w:ascii="Arial" w:eastAsia="Arial Unicode MS" w:hAnsi="Arial" w:cs="Arial"/>
          <w:sz w:val="18"/>
          <w:szCs w:val="18"/>
          <w:lang w:bidi="th-TH"/>
        </w:rPr>
        <w:t>or periods after termination options</w:t>
      </w:r>
      <w:r w:rsidRPr="005A6482">
        <w:rPr>
          <w:rFonts w:ascii="Arial" w:eastAsia="Arial Unicode MS" w:hAnsi="Arial" w:cs="Arial"/>
          <w:sz w:val="18"/>
          <w:szCs w:val="18"/>
          <w:cs/>
        </w:rPr>
        <w:t xml:space="preserve">) </w:t>
      </w:r>
      <w:r w:rsidRPr="005A6482">
        <w:rPr>
          <w:rFonts w:ascii="Arial" w:eastAsia="Arial Unicode MS" w:hAnsi="Arial" w:cs="Arial"/>
          <w:sz w:val="18"/>
          <w:szCs w:val="18"/>
          <w:lang w:bidi="th-TH"/>
        </w:rPr>
        <w:t xml:space="preserve">are only included in the lease term if the lease is reasonably certain to be extended </w:t>
      </w:r>
      <w:r w:rsidRPr="005A6482">
        <w:rPr>
          <w:rFonts w:ascii="Arial" w:eastAsia="Arial Unicode MS" w:hAnsi="Arial" w:cs="Arial"/>
          <w:sz w:val="18"/>
          <w:szCs w:val="18"/>
          <w:cs/>
        </w:rPr>
        <w:t>(</w:t>
      </w:r>
      <w:r w:rsidRPr="005A6482">
        <w:rPr>
          <w:rFonts w:ascii="Arial" w:eastAsia="Arial Unicode MS" w:hAnsi="Arial" w:cs="Arial"/>
          <w:sz w:val="18"/>
          <w:szCs w:val="18"/>
          <w:lang w:bidi="th-TH"/>
        </w:rPr>
        <w:t>or not terminated</w:t>
      </w:r>
      <w:r w:rsidRPr="005A6482">
        <w:rPr>
          <w:rFonts w:ascii="Arial" w:eastAsia="Arial Unicode MS" w:hAnsi="Arial" w:cs="Arial"/>
          <w:sz w:val="18"/>
          <w:szCs w:val="18"/>
          <w:cs/>
        </w:rPr>
        <w:t xml:space="preserve">). </w:t>
      </w:r>
    </w:p>
    <w:p w14:paraId="2DDE24D1" w14:textId="77777777" w:rsidR="00F7394C" w:rsidRPr="005A6482" w:rsidRDefault="00F7394C" w:rsidP="00B82F03">
      <w:pPr>
        <w:pStyle w:val="ListParagraph"/>
        <w:spacing w:after="0" w:line="240" w:lineRule="auto"/>
        <w:ind w:left="539"/>
        <w:jc w:val="both"/>
        <w:rPr>
          <w:rFonts w:ascii="Arial" w:eastAsia="Arial Unicode MS" w:hAnsi="Arial" w:cs="Arial"/>
          <w:sz w:val="18"/>
          <w:szCs w:val="18"/>
          <w:lang w:bidi="th-TH"/>
        </w:rPr>
      </w:pPr>
    </w:p>
    <w:p w14:paraId="70113117" w14:textId="23183C82" w:rsidR="006C2397" w:rsidRPr="005A6482" w:rsidRDefault="006C2397" w:rsidP="00B82F03">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For leases of properties, the most relevant factors are historical lease durations, the costs and conditions of leased assets</w:t>
      </w:r>
      <w:r w:rsidRPr="005A6482">
        <w:rPr>
          <w:rFonts w:ascii="Arial" w:eastAsia="Arial Unicode MS" w:hAnsi="Arial" w:cs="Arial"/>
          <w:sz w:val="18"/>
          <w:szCs w:val="18"/>
          <w:cs/>
        </w:rPr>
        <w:t>.</w:t>
      </w:r>
      <w:r w:rsidR="00470D55" w:rsidRPr="005A6482">
        <w:rPr>
          <w:rFonts w:ascii="Arial" w:eastAsia="Arial Unicode MS" w:hAnsi="Arial" w:cs="Arial"/>
          <w:sz w:val="18"/>
          <w:szCs w:val="18"/>
          <w:lang w:bidi="th-TH"/>
        </w:rPr>
        <w:t xml:space="preserve"> </w:t>
      </w:r>
      <w:r w:rsidRPr="005A6482">
        <w:rPr>
          <w:rFonts w:ascii="Arial" w:eastAsia="Arial Unicode MS" w:hAnsi="Arial" w:cs="Arial"/>
          <w:sz w:val="18"/>
          <w:szCs w:val="18"/>
          <w:lang w:bidi="th-TH"/>
        </w:rPr>
        <w:t>Most extension options on offices and vehicles leases have not been included in the lease liability, because</w:t>
      </w:r>
      <w:r w:rsidRPr="005A6482">
        <w:rPr>
          <w:rFonts w:ascii="Arial" w:eastAsia="Arial Unicode MS" w:hAnsi="Arial" w:cs="Arial"/>
          <w:sz w:val="18"/>
          <w:szCs w:val="18"/>
          <w:cs/>
        </w:rPr>
        <w:t xml:space="preserve"> </w:t>
      </w:r>
      <w:r w:rsidRPr="005A6482">
        <w:rPr>
          <w:rFonts w:ascii="Arial" w:eastAsia="Arial Unicode MS" w:hAnsi="Arial" w:cs="Arial"/>
          <w:sz w:val="18"/>
          <w:szCs w:val="18"/>
          <w:lang w:bidi="th-TH"/>
        </w:rPr>
        <w:t xml:space="preserve">the Group considers </w:t>
      </w:r>
      <w:r w:rsidR="00A31097" w:rsidRPr="005A6482">
        <w:rPr>
          <w:rFonts w:ascii="Arial" w:eastAsia="Arial Unicode MS" w:hAnsi="Arial" w:cs="Arial"/>
          <w:sz w:val="18"/>
          <w:szCs w:val="18"/>
          <w:lang w:bidi="th-TH"/>
        </w:rPr>
        <w:t xml:space="preserve">the </w:t>
      </w:r>
      <w:r w:rsidR="00057043" w:rsidRPr="005A6482">
        <w:rPr>
          <w:rFonts w:ascii="Arial" w:eastAsia="Arial Unicode MS" w:hAnsi="Arial" w:cs="Arial"/>
          <w:sz w:val="18"/>
          <w:szCs w:val="18"/>
          <w:lang w:bidi="th-TH"/>
        </w:rPr>
        <w:t>key factors above</w:t>
      </w:r>
      <w:r w:rsidRPr="005A6482">
        <w:rPr>
          <w:rFonts w:ascii="Arial" w:eastAsia="Arial Unicode MS" w:hAnsi="Arial" w:cs="Arial"/>
          <w:sz w:val="18"/>
          <w:szCs w:val="18"/>
          <w:cs/>
        </w:rPr>
        <w:t xml:space="preserve">. </w:t>
      </w:r>
    </w:p>
    <w:p w14:paraId="31D47A08" w14:textId="77777777" w:rsidR="00F7394C" w:rsidRPr="005A6482" w:rsidRDefault="00F7394C" w:rsidP="00B82F03">
      <w:pPr>
        <w:pStyle w:val="ListParagraph"/>
        <w:spacing w:after="0" w:line="240" w:lineRule="auto"/>
        <w:ind w:left="539"/>
        <w:jc w:val="both"/>
        <w:rPr>
          <w:rFonts w:ascii="Arial" w:eastAsia="Arial Unicode MS" w:hAnsi="Arial" w:cs="Arial"/>
          <w:sz w:val="18"/>
          <w:szCs w:val="18"/>
          <w:lang w:bidi="th-TH"/>
        </w:rPr>
      </w:pPr>
    </w:p>
    <w:p w14:paraId="7FAF827B" w14:textId="387070C9" w:rsidR="006C2397" w:rsidRPr="005A6482" w:rsidRDefault="006C2397" w:rsidP="00B82F03">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lease term is reassessed if an option is </w:t>
      </w:r>
      <w:proofErr w:type="gramStart"/>
      <w:r w:rsidRPr="005A6482">
        <w:rPr>
          <w:rFonts w:ascii="Arial" w:eastAsia="Arial Unicode MS" w:hAnsi="Arial" w:cs="Arial"/>
          <w:sz w:val="18"/>
          <w:szCs w:val="18"/>
          <w:lang w:bidi="th-TH"/>
        </w:rPr>
        <w:t>actually exercised</w:t>
      </w:r>
      <w:proofErr w:type="gramEnd"/>
      <w:r w:rsidRPr="005A6482">
        <w:rPr>
          <w:rFonts w:ascii="Arial" w:eastAsia="Arial Unicode MS" w:hAnsi="Arial" w:cs="Arial"/>
          <w:sz w:val="18"/>
          <w:szCs w:val="18"/>
          <w:lang w:bidi="th-TH"/>
        </w:rPr>
        <w:t xml:space="preserve"> </w:t>
      </w:r>
      <w:r w:rsidRPr="005A6482">
        <w:rPr>
          <w:rFonts w:ascii="Arial" w:eastAsia="Arial Unicode MS" w:hAnsi="Arial" w:cs="Arial"/>
          <w:sz w:val="18"/>
          <w:szCs w:val="18"/>
          <w:cs/>
        </w:rPr>
        <w:t>(</w:t>
      </w:r>
      <w:r w:rsidRPr="005A6482">
        <w:rPr>
          <w:rFonts w:ascii="Arial" w:eastAsia="Arial Unicode MS" w:hAnsi="Arial" w:cs="Arial"/>
          <w:sz w:val="18"/>
          <w:szCs w:val="18"/>
          <w:lang w:bidi="th-TH"/>
        </w:rPr>
        <w:t>or not exercised</w:t>
      </w:r>
      <w:r w:rsidRPr="005A6482">
        <w:rPr>
          <w:rFonts w:ascii="Arial" w:eastAsia="Arial Unicode MS" w:hAnsi="Arial" w:cs="Arial"/>
          <w:sz w:val="18"/>
          <w:szCs w:val="18"/>
          <w:cs/>
        </w:rPr>
        <w:t xml:space="preserve">) </w:t>
      </w:r>
      <w:r w:rsidRPr="005A6482">
        <w:rPr>
          <w:rFonts w:ascii="Arial" w:eastAsia="Arial Unicode MS" w:hAnsi="Arial" w:cs="Arial"/>
          <w:sz w:val="18"/>
          <w:szCs w:val="18"/>
          <w:lang w:bidi="th-TH"/>
        </w:rPr>
        <w:t xml:space="preserve">or the Group becomes obliged to exercise </w:t>
      </w:r>
      <w:r w:rsidRPr="005A6482">
        <w:rPr>
          <w:rFonts w:ascii="Arial" w:eastAsia="Arial Unicode MS" w:hAnsi="Arial" w:cs="Arial"/>
          <w:sz w:val="18"/>
          <w:szCs w:val="18"/>
          <w:cs/>
        </w:rPr>
        <w:t>(</w:t>
      </w:r>
      <w:r w:rsidRPr="005A6482">
        <w:rPr>
          <w:rFonts w:ascii="Arial" w:eastAsia="Arial Unicode MS" w:hAnsi="Arial" w:cs="Arial"/>
          <w:sz w:val="18"/>
          <w:szCs w:val="18"/>
          <w:lang w:bidi="th-TH"/>
        </w:rPr>
        <w:t>or not exercise</w:t>
      </w:r>
      <w:r w:rsidRPr="005A6482">
        <w:rPr>
          <w:rFonts w:ascii="Arial" w:eastAsia="Arial Unicode MS" w:hAnsi="Arial" w:cs="Arial"/>
          <w:sz w:val="18"/>
          <w:szCs w:val="18"/>
          <w:cs/>
        </w:rPr>
        <w:t xml:space="preserve">) </w:t>
      </w:r>
      <w:r w:rsidRPr="005A6482">
        <w:rPr>
          <w:rFonts w:ascii="Arial" w:eastAsia="Arial Unicode MS" w:hAnsi="Arial" w:cs="Arial"/>
          <w:sz w:val="18"/>
          <w:szCs w:val="18"/>
          <w:lang w:bidi="th-TH"/>
        </w:rPr>
        <w:t>it</w:t>
      </w:r>
      <w:r w:rsidRPr="005A6482">
        <w:rPr>
          <w:rFonts w:ascii="Arial" w:eastAsia="Arial Unicode MS" w:hAnsi="Arial" w:cs="Arial"/>
          <w:sz w:val="18"/>
          <w:szCs w:val="18"/>
          <w:cs/>
        </w:rPr>
        <w:t xml:space="preserve">. </w:t>
      </w:r>
      <w:r w:rsidRPr="005A6482">
        <w:rPr>
          <w:rFonts w:ascii="Arial" w:eastAsia="Arial Unicode MS" w:hAnsi="Arial" w:cs="Arial"/>
          <w:sz w:val="18"/>
          <w:szCs w:val="18"/>
          <w:lang w:bidi="th-TH"/>
        </w:rPr>
        <w:t>The assessment of reasonable certainty is only revised if a significant event or a significant change in circumstance affecting this assessment occur, and that it is within the control of the Group</w:t>
      </w:r>
      <w:r w:rsidRPr="005A6482">
        <w:rPr>
          <w:rFonts w:ascii="Arial" w:eastAsia="Arial Unicode MS" w:hAnsi="Arial" w:cs="Arial"/>
          <w:sz w:val="18"/>
          <w:szCs w:val="18"/>
          <w:cs/>
        </w:rPr>
        <w:t>.</w:t>
      </w:r>
    </w:p>
    <w:p w14:paraId="4CA39C0C" w14:textId="3BA647B6" w:rsidR="006C2397" w:rsidRPr="005A6482" w:rsidRDefault="006C2397" w:rsidP="00B82F03">
      <w:pPr>
        <w:pStyle w:val="ListParagraph"/>
        <w:spacing w:after="0" w:line="240" w:lineRule="auto"/>
        <w:ind w:left="539"/>
        <w:jc w:val="both"/>
        <w:rPr>
          <w:rFonts w:ascii="Arial" w:eastAsia="Arial Unicode MS" w:hAnsi="Arial" w:cs="Arial"/>
          <w:sz w:val="18"/>
          <w:szCs w:val="18"/>
          <w:lang w:bidi="th-TH"/>
        </w:rPr>
      </w:pPr>
    </w:p>
    <w:p w14:paraId="7AA5D539" w14:textId="77777777" w:rsidR="006C2397" w:rsidRPr="005A6482" w:rsidRDefault="006C2397" w:rsidP="00B82F03">
      <w:pPr>
        <w:pStyle w:val="ListParagraph"/>
        <w:numPr>
          <w:ilvl w:val="0"/>
          <w:numId w:val="3"/>
        </w:numPr>
        <w:spacing w:after="0" w:line="240" w:lineRule="auto"/>
        <w:ind w:left="539" w:hanging="539"/>
        <w:jc w:val="both"/>
        <w:rPr>
          <w:rFonts w:ascii="Arial" w:eastAsia="Arial Unicode MS" w:hAnsi="Arial" w:cs="Arial"/>
          <w:sz w:val="18"/>
          <w:szCs w:val="18"/>
          <w:lang w:bidi="th-TH"/>
        </w:rPr>
      </w:pPr>
      <w:bookmarkStart w:id="7" w:name="_Toc48736064"/>
      <w:r w:rsidRPr="005A6482">
        <w:rPr>
          <w:rFonts w:ascii="Arial" w:eastAsia="Arial Unicode MS" w:hAnsi="Arial" w:cs="Arial"/>
          <w:sz w:val="18"/>
          <w:szCs w:val="18"/>
          <w:lang w:bidi="th-TH"/>
        </w:rPr>
        <w:t>Determination of discount rate</w:t>
      </w:r>
      <w:r w:rsidRPr="005A6482">
        <w:rPr>
          <w:rFonts w:ascii="Arial" w:eastAsia="Arial Unicode MS" w:hAnsi="Arial" w:cs="Arial"/>
          <w:sz w:val="18"/>
          <w:szCs w:val="18"/>
          <w:cs/>
        </w:rPr>
        <w:t xml:space="preserve"> </w:t>
      </w:r>
      <w:r w:rsidRPr="005A6482">
        <w:rPr>
          <w:rFonts w:ascii="Arial" w:eastAsia="Arial Unicode MS" w:hAnsi="Arial" w:cs="Arial"/>
          <w:sz w:val="18"/>
          <w:szCs w:val="18"/>
          <w:lang w:bidi="th-TH"/>
        </w:rPr>
        <w:t>applied to leases</w:t>
      </w:r>
      <w:bookmarkEnd w:id="7"/>
    </w:p>
    <w:p w14:paraId="46F1D249" w14:textId="77777777" w:rsidR="006C2397" w:rsidRPr="005A6482" w:rsidRDefault="006C2397" w:rsidP="00B82F03">
      <w:pPr>
        <w:pStyle w:val="ListParagraph"/>
        <w:spacing w:after="0" w:line="240" w:lineRule="auto"/>
        <w:ind w:left="539"/>
        <w:jc w:val="both"/>
        <w:rPr>
          <w:rFonts w:ascii="Arial" w:eastAsia="Arial Unicode MS" w:hAnsi="Arial" w:cs="Arial"/>
          <w:sz w:val="18"/>
          <w:szCs w:val="18"/>
          <w:lang w:bidi="th-TH"/>
        </w:rPr>
      </w:pPr>
    </w:p>
    <w:p w14:paraId="461D079F" w14:textId="77777777" w:rsidR="006C2397" w:rsidRPr="005A6482" w:rsidRDefault="006C2397" w:rsidP="00B82F03">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Group determines the incremental borrowing rate as follows:</w:t>
      </w:r>
    </w:p>
    <w:p w14:paraId="62BA3514" w14:textId="77777777" w:rsidR="006C2397" w:rsidRPr="005A6482" w:rsidRDefault="006C2397" w:rsidP="00B82F03">
      <w:pPr>
        <w:pStyle w:val="ListParagraph"/>
        <w:spacing w:after="0" w:line="240" w:lineRule="auto"/>
        <w:ind w:left="539"/>
        <w:jc w:val="both"/>
        <w:rPr>
          <w:rFonts w:ascii="Arial" w:eastAsia="Arial Unicode MS" w:hAnsi="Arial" w:cs="Arial"/>
          <w:sz w:val="18"/>
          <w:szCs w:val="18"/>
          <w:lang w:bidi="th-TH"/>
        </w:rPr>
      </w:pPr>
    </w:p>
    <w:p w14:paraId="1C9323B3" w14:textId="77777777" w:rsidR="006C2397" w:rsidRPr="005A6482" w:rsidRDefault="006C2397" w:rsidP="00B82F03">
      <w:pPr>
        <w:pStyle w:val="ListParagraph"/>
        <w:numPr>
          <w:ilvl w:val="0"/>
          <w:numId w:val="6"/>
        </w:numPr>
        <w:spacing w:after="0" w:line="240" w:lineRule="auto"/>
        <w:ind w:left="896" w:hanging="357"/>
        <w:jc w:val="both"/>
        <w:rPr>
          <w:rFonts w:ascii="Arial" w:eastAsia="Arial Unicode MS" w:hAnsi="Arial" w:cs="Arial"/>
          <w:sz w:val="18"/>
          <w:szCs w:val="18"/>
          <w:lang w:bidi="th-TH"/>
        </w:rPr>
      </w:pPr>
      <w:r w:rsidRPr="005A6482">
        <w:rPr>
          <w:rFonts w:ascii="Arial" w:eastAsia="Arial Unicode MS" w:hAnsi="Arial" w:cs="Arial"/>
          <w:sz w:val="18"/>
          <w:szCs w:val="18"/>
          <w:lang w:bidi="th-TH"/>
        </w:rPr>
        <w:t>Where possible, use recent third</w:t>
      </w:r>
      <w:r w:rsidRPr="005A6482">
        <w:rPr>
          <w:rFonts w:ascii="Arial" w:eastAsia="Arial Unicode MS" w:hAnsi="Arial" w:cs="Arial"/>
          <w:sz w:val="18"/>
          <w:szCs w:val="18"/>
          <w:cs/>
        </w:rPr>
        <w:t>-</w:t>
      </w:r>
      <w:r w:rsidRPr="005A6482">
        <w:rPr>
          <w:rFonts w:ascii="Arial" w:eastAsia="Arial Unicode MS" w:hAnsi="Arial" w:cs="Arial"/>
          <w:sz w:val="18"/>
          <w:szCs w:val="18"/>
          <w:lang w:bidi="th-TH"/>
        </w:rPr>
        <w:t>party financing received by the individual lessee as a starting point, adjusting to reflect changes in its financing conditions</w:t>
      </w:r>
      <w:r w:rsidRPr="005A6482">
        <w:rPr>
          <w:rFonts w:ascii="Arial" w:eastAsia="Arial Unicode MS" w:hAnsi="Arial" w:cs="Arial"/>
          <w:sz w:val="18"/>
          <w:szCs w:val="18"/>
          <w:cs/>
        </w:rPr>
        <w:t>.</w:t>
      </w:r>
      <w:r w:rsidRPr="005A6482">
        <w:rPr>
          <w:rFonts w:ascii="Arial" w:eastAsia="Arial Unicode MS" w:hAnsi="Arial" w:cs="Arial"/>
          <w:sz w:val="18"/>
          <w:szCs w:val="18"/>
          <w:lang w:bidi="th-TH"/>
        </w:rPr>
        <w:t> </w:t>
      </w:r>
    </w:p>
    <w:p w14:paraId="3FDAF015" w14:textId="16352679" w:rsidR="006C2397" w:rsidRPr="005A6482" w:rsidRDefault="006C2397" w:rsidP="00B82F03">
      <w:pPr>
        <w:pStyle w:val="ListParagraph"/>
        <w:numPr>
          <w:ilvl w:val="0"/>
          <w:numId w:val="6"/>
        </w:numPr>
        <w:spacing w:after="0" w:line="240" w:lineRule="auto"/>
        <w:ind w:left="896" w:hanging="357"/>
        <w:jc w:val="both"/>
        <w:rPr>
          <w:rFonts w:ascii="Arial" w:eastAsia="Arial Unicode MS" w:hAnsi="Arial" w:cs="Arial"/>
          <w:sz w:val="18"/>
          <w:szCs w:val="18"/>
          <w:lang w:bidi="th-TH"/>
        </w:rPr>
      </w:pPr>
      <w:proofErr w:type="gramStart"/>
      <w:r w:rsidRPr="005A6482">
        <w:rPr>
          <w:rFonts w:ascii="Arial" w:eastAsia="Arial Unicode MS" w:hAnsi="Arial" w:cs="Arial"/>
          <w:sz w:val="18"/>
          <w:szCs w:val="18"/>
          <w:lang w:bidi="th-TH"/>
        </w:rPr>
        <w:t>Make adjustments</w:t>
      </w:r>
      <w:proofErr w:type="gramEnd"/>
      <w:r w:rsidRPr="005A6482">
        <w:rPr>
          <w:rFonts w:ascii="Arial" w:eastAsia="Arial Unicode MS" w:hAnsi="Arial" w:cs="Arial"/>
          <w:sz w:val="18"/>
          <w:szCs w:val="18"/>
          <w:lang w:bidi="th-TH"/>
        </w:rPr>
        <w:t xml:space="preserve"> specific to the lease, </w:t>
      </w:r>
      <w:r w:rsidR="00470D55" w:rsidRPr="005A6482">
        <w:rPr>
          <w:rFonts w:ascii="Arial" w:eastAsia="Arial Unicode MS" w:hAnsi="Arial" w:cs="Arial"/>
          <w:sz w:val="18"/>
          <w:szCs w:val="18"/>
          <w:lang w:bidi="th-TH"/>
        </w:rPr>
        <w:t>e</w:t>
      </w:r>
      <w:r w:rsidR="00470D55" w:rsidRPr="005A6482">
        <w:rPr>
          <w:rFonts w:ascii="Arial" w:eastAsia="Arial Unicode MS" w:hAnsi="Arial" w:cs="Arial"/>
          <w:sz w:val="18"/>
          <w:szCs w:val="18"/>
        </w:rPr>
        <w:t>.</w:t>
      </w:r>
      <w:r w:rsidR="00470D55" w:rsidRPr="005A6482">
        <w:rPr>
          <w:rFonts w:ascii="Arial" w:eastAsia="Arial Unicode MS" w:hAnsi="Arial" w:cs="Arial"/>
          <w:sz w:val="18"/>
          <w:szCs w:val="18"/>
          <w:lang w:bidi="th-TH"/>
        </w:rPr>
        <w:t>g</w:t>
      </w:r>
      <w:r w:rsidR="00470D55" w:rsidRPr="005A6482">
        <w:rPr>
          <w:rFonts w:ascii="Arial" w:eastAsia="Arial Unicode MS" w:hAnsi="Arial" w:cs="Arial"/>
          <w:sz w:val="18"/>
          <w:szCs w:val="18"/>
        </w:rPr>
        <w:t>.,</w:t>
      </w:r>
      <w:r w:rsidRPr="005A6482">
        <w:rPr>
          <w:rFonts w:ascii="Arial" w:eastAsia="Arial Unicode MS" w:hAnsi="Arial" w:cs="Arial"/>
          <w:sz w:val="18"/>
          <w:szCs w:val="18"/>
          <w:cs/>
        </w:rPr>
        <w:t xml:space="preserve"> </w:t>
      </w:r>
      <w:r w:rsidRPr="005A6482">
        <w:rPr>
          <w:rFonts w:ascii="Arial" w:eastAsia="Arial Unicode MS" w:hAnsi="Arial" w:cs="Arial"/>
          <w:sz w:val="18"/>
          <w:szCs w:val="18"/>
          <w:lang w:bidi="th-TH"/>
        </w:rPr>
        <w:t>term, country, currency and security</w:t>
      </w:r>
      <w:r w:rsidRPr="005A6482">
        <w:rPr>
          <w:rFonts w:ascii="Arial" w:eastAsia="Arial Unicode MS" w:hAnsi="Arial" w:cs="Arial"/>
          <w:sz w:val="18"/>
          <w:szCs w:val="18"/>
          <w:cs/>
        </w:rPr>
        <w:t>.</w:t>
      </w:r>
      <w:r w:rsidRPr="005A6482">
        <w:rPr>
          <w:rFonts w:ascii="Arial" w:eastAsia="Arial Unicode MS" w:hAnsi="Arial" w:cs="Arial"/>
          <w:sz w:val="18"/>
          <w:szCs w:val="18"/>
          <w:lang w:bidi="th-TH"/>
        </w:rPr>
        <w:t> </w:t>
      </w:r>
    </w:p>
    <w:p w14:paraId="1FDEF8A3" w14:textId="77777777" w:rsidR="00BF781E" w:rsidRPr="005A6482" w:rsidRDefault="00BF781E" w:rsidP="00710F9B">
      <w:pPr>
        <w:pStyle w:val="ListParagraph"/>
        <w:spacing w:after="0" w:line="240" w:lineRule="auto"/>
        <w:jc w:val="both"/>
        <w:rPr>
          <w:rFonts w:ascii="Arial" w:eastAsia="Arial Unicode MS" w:hAnsi="Arial" w:cs="Arial"/>
          <w:sz w:val="18"/>
          <w:szCs w:val="18"/>
          <w:lang w:bidi="th-TH"/>
        </w:rPr>
      </w:pPr>
    </w:p>
    <w:p w14:paraId="797B8F03" w14:textId="77777777" w:rsidR="00BF781E" w:rsidRPr="005A6482" w:rsidRDefault="00BF781E" w:rsidP="00B82F03">
      <w:pPr>
        <w:pStyle w:val="ListParagraph"/>
        <w:numPr>
          <w:ilvl w:val="0"/>
          <w:numId w:val="3"/>
        </w:numPr>
        <w:spacing w:after="0" w:line="240" w:lineRule="auto"/>
        <w:ind w:left="539" w:hanging="539"/>
        <w:jc w:val="both"/>
        <w:rPr>
          <w:rFonts w:ascii="Arial" w:eastAsia="Arial Unicode MS" w:hAnsi="Arial" w:cs="Arial"/>
          <w:sz w:val="18"/>
          <w:szCs w:val="18"/>
          <w:lang w:bidi="th-TH"/>
        </w:rPr>
      </w:pPr>
      <w:r w:rsidRPr="005A6482">
        <w:rPr>
          <w:rFonts w:ascii="Arial" w:eastAsia="Arial Unicode MS" w:hAnsi="Arial" w:cs="Arial"/>
          <w:sz w:val="18"/>
          <w:szCs w:val="18"/>
          <w:lang w:bidi="th-TH"/>
        </w:rPr>
        <w:t>Impairment of financial assets</w:t>
      </w:r>
    </w:p>
    <w:p w14:paraId="142A5B21" w14:textId="77777777" w:rsidR="00BF781E" w:rsidRPr="005A6482" w:rsidRDefault="00BF781E" w:rsidP="00B82F03">
      <w:pPr>
        <w:pStyle w:val="ListParagraph"/>
        <w:spacing w:after="0" w:line="240" w:lineRule="auto"/>
        <w:ind w:left="539"/>
        <w:jc w:val="both"/>
        <w:rPr>
          <w:rFonts w:ascii="Arial" w:eastAsia="Arial Unicode MS" w:hAnsi="Arial" w:cs="Arial"/>
          <w:sz w:val="18"/>
          <w:szCs w:val="18"/>
          <w:lang w:bidi="th-TH"/>
        </w:rPr>
      </w:pPr>
    </w:p>
    <w:p w14:paraId="37F6D057" w14:textId="47F5455A" w:rsidR="00BF781E" w:rsidRPr="005A6482" w:rsidRDefault="00BF781E" w:rsidP="00B82F03">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loss allowances for financial assets are based on assumptions about default risk and expected loss rates</w:t>
      </w:r>
      <w:r w:rsidRPr="005A6482">
        <w:rPr>
          <w:rFonts w:ascii="Arial" w:eastAsia="Arial Unicode MS" w:hAnsi="Arial" w:cs="Arial"/>
          <w:sz w:val="18"/>
          <w:szCs w:val="18"/>
          <w:cs/>
        </w:rPr>
        <w:t xml:space="preserve">. </w:t>
      </w:r>
      <w:r w:rsidRPr="005A6482">
        <w:rPr>
          <w:rFonts w:ascii="Arial" w:eastAsia="Arial Unicode MS" w:hAnsi="Arial" w:cs="Arial"/>
          <w:sz w:val="18"/>
          <w:szCs w:val="18"/>
          <w:lang w:bidi="th-TH"/>
        </w:rPr>
        <w:br/>
        <w:t xml:space="preserve">The Group uses judgement in making these assumptions and selecting the inputs used in the impairment calculation, based on the Group’s </w:t>
      </w:r>
      <w:proofErr w:type="gramStart"/>
      <w:r w:rsidRPr="005A6482">
        <w:rPr>
          <w:rFonts w:ascii="Arial" w:eastAsia="Arial Unicode MS" w:hAnsi="Arial" w:cs="Arial"/>
          <w:sz w:val="18"/>
          <w:szCs w:val="18"/>
          <w:lang w:bidi="th-TH"/>
        </w:rPr>
        <w:t>past history</w:t>
      </w:r>
      <w:proofErr w:type="gramEnd"/>
      <w:r w:rsidRPr="005A6482">
        <w:rPr>
          <w:rFonts w:ascii="Arial" w:eastAsia="Arial Unicode MS" w:hAnsi="Arial" w:cs="Arial"/>
          <w:sz w:val="18"/>
          <w:szCs w:val="18"/>
          <w:lang w:bidi="th-TH"/>
        </w:rPr>
        <w:t xml:space="preserve"> and existing market conditions, as well as forward</w:t>
      </w:r>
      <w:r w:rsidRPr="005A6482">
        <w:rPr>
          <w:rFonts w:ascii="Arial" w:eastAsia="Arial Unicode MS" w:hAnsi="Arial" w:cs="Arial"/>
          <w:sz w:val="18"/>
          <w:szCs w:val="18"/>
          <w:cs/>
        </w:rPr>
        <w:t>-</w:t>
      </w:r>
      <w:r w:rsidRPr="005A6482">
        <w:rPr>
          <w:rFonts w:ascii="Arial" w:eastAsia="Arial Unicode MS" w:hAnsi="Arial" w:cs="Arial"/>
          <w:sz w:val="18"/>
          <w:szCs w:val="18"/>
          <w:lang w:bidi="th-TH"/>
        </w:rPr>
        <w:t>looking estimates at the end of each reporting period.</w:t>
      </w:r>
    </w:p>
    <w:p w14:paraId="4899233D" w14:textId="77777777" w:rsidR="00A96878" w:rsidRPr="005A6482" w:rsidRDefault="00A96878" w:rsidP="00B82F03">
      <w:pPr>
        <w:pStyle w:val="ListParagraph"/>
        <w:spacing w:after="0" w:line="240" w:lineRule="auto"/>
        <w:ind w:left="539"/>
        <w:jc w:val="both"/>
        <w:rPr>
          <w:rFonts w:ascii="Arial" w:eastAsia="Arial Unicode MS" w:hAnsi="Arial" w:cs="Arial"/>
          <w:sz w:val="18"/>
          <w:szCs w:val="18"/>
          <w:lang w:bidi="th-TH"/>
        </w:rPr>
      </w:pPr>
    </w:p>
    <w:p w14:paraId="5B33DD14" w14:textId="01B43830" w:rsidR="00A96878" w:rsidRPr="005A6482" w:rsidRDefault="00A96878" w:rsidP="00B82F03">
      <w:pPr>
        <w:pStyle w:val="ListParagraph"/>
        <w:numPr>
          <w:ilvl w:val="0"/>
          <w:numId w:val="3"/>
        </w:numPr>
        <w:spacing w:after="0" w:line="240" w:lineRule="auto"/>
        <w:ind w:left="539" w:hanging="539"/>
        <w:jc w:val="both"/>
        <w:rPr>
          <w:rFonts w:ascii="Arial" w:eastAsia="Arial Unicode MS" w:hAnsi="Arial" w:cs="Arial"/>
          <w:sz w:val="18"/>
          <w:szCs w:val="18"/>
          <w:lang w:bidi="th-TH"/>
        </w:rPr>
      </w:pPr>
      <w:r w:rsidRPr="005A6482">
        <w:rPr>
          <w:rFonts w:ascii="Arial" w:eastAsia="Arial Unicode MS" w:hAnsi="Arial" w:cs="Arial"/>
          <w:sz w:val="18"/>
          <w:szCs w:val="18"/>
          <w:lang w:bidi="th-TH"/>
        </w:rPr>
        <w:t>Defined retirement benefit obligation</w:t>
      </w:r>
    </w:p>
    <w:p w14:paraId="6FB540AC" w14:textId="77777777" w:rsidR="00A96878" w:rsidRPr="005A6482" w:rsidRDefault="00A96878" w:rsidP="00B82F03">
      <w:pPr>
        <w:pStyle w:val="ListParagraph"/>
        <w:spacing w:after="0" w:line="240" w:lineRule="auto"/>
        <w:ind w:left="539"/>
        <w:jc w:val="both"/>
        <w:rPr>
          <w:rFonts w:ascii="Arial" w:eastAsia="Arial Unicode MS" w:hAnsi="Arial" w:cs="Arial"/>
          <w:sz w:val="18"/>
          <w:szCs w:val="18"/>
          <w:lang w:bidi="th-TH"/>
        </w:rPr>
      </w:pPr>
    </w:p>
    <w:p w14:paraId="177F02B8" w14:textId="55DF3476" w:rsidR="00A96878" w:rsidRPr="005A6482" w:rsidRDefault="00A96878" w:rsidP="00B82F03">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present value of the retirement benefit obligations depends on </w:t>
      </w:r>
      <w:proofErr w:type="gramStart"/>
      <w:r w:rsidRPr="005A6482">
        <w:rPr>
          <w:rFonts w:ascii="Arial" w:eastAsia="Arial Unicode MS" w:hAnsi="Arial" w:cs="Arial"/>
          <w:sz w:val="18"/>
          <w:szCs w:val="18"/>
          <w:lang w:bidi="th-TH"/>
        </w:rPr>
        <w:t>a number of</w:t>
      </w:r>
      <w:proofErr w:type="gramEnd"/>
      <w:r w:rsidRPr="005A6482">
        <w:rPr>
          <w:rFonts w:ascii="Arial" w:eastAsia="Arial Unicode MS" w:hAnsi="Arial" w:cs="Arial"/>
          <w:sz w:val="18"/>
          <w:szCs w:val="18"/>
          <w:lang w:bidi="th-TH"/>
        </w:rPr>
        <w:t xml:space="preserve"> assumptions. Key assumptions used and </w:t>
      </w:r>
      <w:proofErr w:type="gramStart"/>
      <w:r w:rsidRPr="005A6482">
        <w:rPr>
          <w:rFonts w:ascii="Arial" w:eastAsia="Arial Unicode MS" w:hAnsi="Arial" w:cs="Arial"/>
          <w:sz w:val="18"/>
          <w:szCs w:val="18"/>
          <w:lang w:bidi="th-TH"/>
        </w:rPr>
        <w:t>impacts</w:t>
      </w:r>
      <w:proofErr w:type="gramEnd"/>
      <w:r w:rsidRPr="005A6482">
        <w:rPr>
          <w:rFonts w:ascii="Arial" w:eastAsia="Arial Unicode MS" w:hAnsi="Arial" w:cs="Arial"/>
          <w:sz w:val="18"/>
          <w:szCs w:val="18"/>
          <w:lang w:bidi="th-TH"/>
        </w:rPr>
        <w:t xml:space="preserve"> from possible changes in key assumptions are disclosed in Note 25.</w:t>
      </w:r>
    </w:p>
    <w:p w14:paraId="25C8B20D" w14:textId="77777777" w:rsidR="00C1029C" w:rsidRPr="005A6482" w:rsidRDefault="00C1029C" w:rsidP="00B82F03">
      <w:pPr>
        <w:pStyle w:val="ListParagraph"/>
        <w:spacing w:after="0" w:line="240" w:lineRule="auto"/>
        <w:ind w:left="539"/>
        <w:jc w:val="both"/>
        <w:rPr>
          <w:rFonts w:ascii="Arial" w:eastAsia="Arial Unicode MS" w:hAnsi="Arial" w:cs="Arial"/>
          <w:sz w:val="18"/>
          <w:szCs w:val="18"/>
          <w:lang w:bidi="th-TH"/>
        </w:rPr>
      </w:pPr>
    </w:p>
    <w:p w14:paraId="085C3A9A" w14:textId="2F8AC665" w:rsidR="00C1029C" w:rsidRPr="005A6482" w:rsidRDefault="00C1029C" w:rsidP="00B82F03">
      <w:pPr>
        <w:pStyle w:val="ListParagraph"/>
        <w:numPr>
          <w:ilvl w:val="0"/>
          <w:numId w:val="3"/>
        </w:numPr>
        <w:spacing w:after="0" w:line="240" w:lineRule="auto"/>
        <w:ind w:left="539" w:hanging="539"/>
        <w:jc w:val="both"/>
        <w:rPr>
          <w:rFonts w:ascii="Arial" w:eastAsia="Arial Unicode MS" w:hAnsi="Arial" w:cs="Arial"/>
          <w:sz w:val="18"/>
          <w:szCs w:val="18"/>
          <w:lang w:bidi="th-TH"/>
        </w:rPr>
      </w:pPr>
      <w:r w:rsidRPr="005A6482">
        <w:rPr>
          <w:rFonts w:ascii="Arial" w:eastAsia="Arial Unicode MS" w:hAnsi="Arial" w:cs="Arial"/>
          <w:sz w:val="18"/>
          <w:szCs w:val="18"/>
          <w:lang w:bidi="th-TH"/>
        </w:rPr>
        <w:t>Share-based payment</w:t>
      </w:r>
    </w:p>
    <w:p w14:paraId="5540D825" w14:textId="77777777" w:rsidR="00C1029C" w:rsidRPr="005A6482" w:rsidRDefault="00C1029C" w:rsidP="00B82F03">
      <w:pPr>
        <w:pStyle w:val="ListParagraph"/>
        <w:spacing w:after="0" w:line="240" w:lineRule="auto"/>
        <w:ind w:left="539"/>
        <w:jc w:val="both"/>
        <w:rPr>
          <w:rFonts w:ascii="Arial" w:eastAsia="Arial Unicode MS" w:hAnsi="Arial" w:cs="Arial"/>
          <w:sz w:val="18"/>
          <w:szCs w:val="18"/>
          <w:lang w:bidi="th-TH"/>
        </w:rPr>
      </w:pPr>
    </w:p>
    <w:p w14:paraId="33B0F81B" w14:textId="5343721C" w:rsidR="00C1029C" w:rsidRPr="005A6482" w:rsidRDefault="00C1029C" w:rsidP="00B82F03">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Group measures the value </w:t>
      </w:r>
      <w:r w:rsidR="001E4DE9" w:rsidRPr="005A6482">
        <w:rPr>
          <w:rFonts w:ascii="Arial" w:eastAsia="Arial Unicode MS" w:hAnsi="Arial" w:cs="Arial"/>
          <w:sz w:val="18"/>
          <w:szCs w:val="18"/>
          <w:lang w:bidi="th-TH"/>
        </w:rPr>
        <w:t>of the services by reference to the fair value of the equity instruments granted as consideration. The fair value of the Group’s share price is determined by the implied volatility of the Company’s equity instruments based on the Stock Exchange of Thailand’s reference prices.</w:t>
      </w:r>
    </w:p>
    <w:p w14:paraId="328C7299" w14:textId="77777777" w:rsidR="001E4DE9" w:rsidRPr="005A6482" w:rsidRDefault="001E4DE9" w:rsidP="00B82F03">
      <w:pPr>
        <w:pStyle w:val="ListParagraph"/>
        <w:spacing w:after="0" w:line="240" w:lineRule="auto"/>
        <w:ind w:left="539"/>
        <w:jc w:val="both"/>
        <w:rPr>
          <w:rFonts w:ascii="Arial" w:eastAsia="Arial Unicode MS" w:hAnsi="Arial" w:cs="Arial"/>
          <w:sz w:val="18"/>
          <w:szCs w:val="18"/>
          <w:lang w:bidi="th-TH"/>
        </w:rPr>
      </w:pPr>
    </w:p>
    <w:p w14:paraId="328F0B01" w14:textId="2C187AA8" w:rsidR="001E4DE9" w:rsidRPr="005A6482" w:rsidRDefault="001E4DE9" w:rsidP="00B82F03">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Group measures warrants granted to the Group’s executives and/or employees by reference to the fair value of the warrants on the grant date. Such fair value has been recognised depending on the assumptions used in the valuation of warrant’s fair value. The volatility of those assumptions would affect to employee </w:t>
      </w:r>
      <w:r w:rsidR="008B6068" w:rsidRPr="005A6482">
        <w:rPr>
          <w:rFonts w:ascii="Arial" w:eastAsia="Arial Unicode MS" w:hAnsi="Arial" w:cs="Arial"/>
          <w:sz w:val="18"/>
          <w:szCs w:val="18"/>
          <w:lang w:bidi="th-TH"/>
        </w:rPr>
        <w:t>expenses recognised in each year.</w:t>
      </w:r>
    </w:p>
    <w:p w14:paraId="53E737C9" w14:textId="77777777" w:rsidR="008B6068" w:rsidRPr="005A6482" w:rsidRDefault="008B6068" w:rsidP="00B82F03">
      <w:pPr>
        <w:pStyle w:val="ListParagraph"/>
        <w:spacing w:after="0" w:line="240" w:lineRule="auto"/>
        <w:ind w:left="539"/>
        <w:jc w:val="both"/>
        <w:rPr>
          <w:rFonts w:ascii="Arial" w:eastAsia="Arial Unicode MS" w:hAnsi="Arial" w:cs="Arial"/>
          <w:sz w:val="18"/>
          <w:szCs w:val="18"/>
          <w:lang w:bidi="th-TH"/>
        </w:rPr>
      </w:pPr>
    </w:p>
    <w:p w14:paraId="7B00AB16" w14:textId="22A03C40" w:rsidR="008B6068" w:rsidRPr="005A6482" w:rsidRDefault="008B6068" w:rsidP="00B82F03">
      <w:pPr>
        <w:pStyle w:val="ListParagraph"/>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Management determines the appropriateness of the assumptions used in the equity’s purchase option fair valuation. Additional information of key assumptions used in estimating the fair value is disclosed in Note 29.</w:t>
      </w:r>
    </w:p>
    <w:p w14:paraId="36725501" w14:textId="77777777" w:rsidR="00A96878" w:rsidRPr="005A6482" w:rsidRDefault="00A96878" w:rsidP="00710F9B">
      <w:pPr>
        <w:pStyle w:val="ListParagraph"/>
        <w:spacing w:after="0" w:line="240" w:lineRule="auto"/>
        <w:ind w:left="360"/>
        <w:jc w:val="both"/>
        <w:rPr>
          <w:rFonts w:ascii="Arial" w:eastAsia="Arial Unicode MS" w:hAnsi="Arial" w:cs="Arial"/>
          <w:sz w:val="18"/>
          <w:szCs w:val="18"/>
          <w:lang w:bidi="th-TH"/>
        </w:rPr>
      </w:pPr>
    </w:p>
    <w:p w14:paraId="6EAE9F96" w14:textId="5B03C2C5" w:rsidR="006C2397" w:rsidRPr="005A6482" w:rsidRDefault="006C2397" w:rsidP="00710F9B">
      <w:pPr>
        <w:pStyle w:val="ListParagraph"/>
        <w:spacing w:after="0" w:line="240" w:lineRule="auto"/>
        <w:ind w:left="360"/>
        <w:jc w:val="both"/>
        <w:rPr>
          <w:rFonts w:ascii="Arial" w:eastAsia="Arial Unicode MS" w:hAnsi="Arial" w:cs="Arial"/>
          <w:sz w:val="18"/>
          <w:szCs w:val="18"/>
          <w:lang w:bidi="th-TH"/>
        </w:rPr>
      </w:pPr>
    </w:p>
    <w:p w14:paraId="3A53E864" w14:textId="40072297" w:rsidR="00771F6C" w:rsidRPr="005A6482" w:rsidRDefault="00771F6C" w:rsidP="00710F9B">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6CC6C1A9" w14:textId="77777777" w:rsidR="00771F6C" w:rsidRPr="005A6482" w:rsidRDefault="00771F6C" w:rsidP="00543F9C">
      <w:pPr>
        <w:pStyle w:val="ListParagraph"/>
        <w:spacing w:after="0" w:line="240" w:lineRule="auto"/>
        <w:ind w:left="0"/>
        <w:jc w:val="both"/>
        <w:rPr>
          <w:rFonts w:ascii="Arial" w:eastAsia="Arial Unicode MS" w:hAnsi="Arial" w:cs="Arial"/>
          <w:sz w:val="18"/>
          <w:szCs w:val="18"/>
          <w:lang w:bidi="th-TH"/>
        </w:rPr>
      </w:pPr>
    </w:p>
    <w:p w14:paraId="03372631" w14:textId="63324CAE" w:rsidR="00470D55" w:rsidRPr="005A6482" w:rsidRDefault="000C7810" w:rsidP="00710F9B">
      <w:pPr>
        <w:pStyle w:val="Heading1"/>
        <w:shd w:val="clear" w:color="auto" w:fill="auto"/>
        <w:rPr>
          <w:rFonts w:cstheme="minorBidi"/>
          <w:color w:val="auto"/>
          <w:spacing w:val="0"/>
          <w:cs/>
        </w:rPr>
      </w:pPr>
      <w:r w:rsidRPr="005A6482">
        <w:rPr>
          <w:color w:val="auto"/>
          <w:spacing w:val="0"/>
        </w:rPr>
        <w:t>8</w:t>
      </w:r>
      <w:r w:rsidR="00470D55" w:rsidRPr="005A6482">
        <w:rPr>
          <w:color w:val="auto"/>
          <w:spacing w:val="0"/>
        </w:rPr>
        <w:tab/>
        <w:t>Segment information</w:t>
      </w:r>
    </w:p>
    <w:p w14:paraId="03D7B966" w14:textId="77777777" w:rsidR="00470D55" w:rsidRPr="005A6482" w:rsidRDefault="00470D55" w:rsidP="00710F9B">
      <w:pPr>
        <w:spacing w:after="0" w:line="240" w:lineRule="auto"/>
        <w:rPr>
          <w:rFonts w:ascii="Arial" w:eastAsia="Arial Unicode MS" w:hAnsi="Arial" w:cs="Arial"/>
          <w:sz w:val="18"/>
          <w:szCs w:val="18"/>
          <w:lang w:bidi="th-TH"/>
        </w:rPr>
      </w:pPr>
    </w:p>
    <w:p w14:paraId="7ADE06CE" w14:textId="0847B81C" w:rsidR="00307A33" w:rsidRPr="005A6482" w:rsidRDefault="00307A33" w:rsidP="00710F9B">
      <w:pPr>
        <w:spacing w:after="0" w:line="240" w:lineRule="auto"/>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w:t>
      </w:r>
      <w:r w:rsidR="00646041" w:rsidRPr="005A6482">
        <w:rPr>
          <w:rFonts w:ascii="Arial" w:eastAsia="Arial Unicode MS" w:hAnsi="Arial" w:cs="Arial"/>
          <w:sz w:val="18"/>
          <w:szCs w:val="18"/>
          <w:lang w:bidi="th-TH"/>
        </w:rPr>
        <w:t>Executive</w:t>
      </w:r>
      <w:r w:rsidRPr="005A6482">
        <w:rPr>
          <w:rFonts w:ascii="Arial" w:eastAsia="Arial Unicode MS" w:hAnsi="Arial" w:cs="Arial"/>
          <w:sz w:val="18"/>
          <w:szCs w:val="18"/>
          <w:lang w:bidi="th-TH"/>
        </w:rPr>
        <w:t xml:space="preserve"> </w:t>
      </w:r>
      <w:r w:rsidR="00646041" w:rsidRPr="005A6482">
        <w:rPr>
          <w:rFonts w:ascii="Arial" w:eastAsia="Arial Unicode MS" w:hAnsi="Arial" w:cs="Arial"/>
          <w:sz w:val="18"/>
          <w:szCs w:val="18"/>
          <w:lang w:bidi="th-TH"/>
        </w:rPr>
        <w:t>C</w:t>
      </w:r>
      <w:r w:rsidRPr="005A6482">
        <w:rPr>
          <w:rFonts w:ascii="Arial" w:eastAsia="Arial Unicode MS" w:hAnsi="Arial" w:cs="Arial"/>
          <w:sz w:val="18"/>
          <w:szCs w:val="18"/>
          <w:lang w:bidi="th-TH"/>
        </w:rPr>
        <w:t>ommittee</w:t>
      </w:r>
      <w:r w:rsidR="00646041" w:rsidRPr="005A6482">
        <w:rPr>
          <w:rFonts w:ascii="Arial" w:eastAsia="Arial Unicode MS" w:hAnsi="Arial" w:cs="Arial"/>
          <w:sz w:val="18"/>
          <w:szCs w:val="18"/>
          <w:lang w:bidi="th-TH"/>
        </w:rPr>
        <w:t xml:space="preserve"> has considered the performance of the Group in </w:t>
      </w:r>
      <w:r w:rsidR="000C7810" w:rsidRPr="005A6482">
        <w:rPr>
          <w:rFonts w:ascii="Arial" w:eastAsia="Arial Unicode MS" w:hAnsi="Arial" w:cs="Arial"/>
          <w:sz w:val="18"/>
          <w:szCs w:val="18"/>
          <w:lang w:bidi="th-TH"/>
        </w:rPr>
        <w:t>2</w:t>
      </w:r>
      <w:r w:rsidR="00646041" w:rsidRPr="005A6482">
        <w:rPr>
          <w:rFonts w:ascii="Arial" w:eastAsia="Arial Unicode MS" w:hAnsi="Arial" w:cs="Arial"/>
          <w:sz w:val="18"/>
          <w:szCs w:val="18"/>
          <w:lang w:bidi="th-TH"/>
        </w:rPr>
        <w:t xml:space="preserve"> reportable segments. The performance of each segment is measured based on gross profit.</w:t>
      </w:r>
      <w:r w:rsidRPr="005A6482">
        <w:rPr>
          <w:rFonts w:ascii="Arial" w:eastAsia="Arial Unicode MS" w:hAnsi="Arial" w:cs="Arial"/>
          <w:sz w:val="18"/>
          <w:szCs w:val="18"/>
          <w:lang w:bidi="th-TH"/>
        </w:rPr>
        <w:t xml:space="preserve"> </w:t>
      </w:r>
    </w:p>
    <w:p w14:paraId="0474F26A" w14:textId="77777777" w:rsidR="007E22B9" w:rsidRPr="005A6482" w:rsidRDefault="007E22B9" w:rsidP="00710F9B">
      <w:pPr>
        <w:spacing w:after="0" w:line="240" w:lineRule="auto"/>
        <w:jc w:val="thaiDistribute"/>
        <w:rPr>
          <w:rFonts w:ascii="Arial" w:eastAsia="Arial Unicode MS" w:hAnsi="Arial" w:cs="Arial"/>
          <w:sz w:val="18"/>
          <w:szCs w:val="18"/>
          <w:lang w:bidi="th-TH"/>
        </w:rPr>
      </w:pPr>
    </w:p>
    <w:p w14:paraId="59D76C79" w14:textId="77777777" w:rsidR="00307A33" w:rsidRPr="005A6482" w:rsidRDefault="00307A33"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Significant information relating to revenue and profit of the reportable segments are as follows.</w:t>
      </w:r>
    </w:p>
    <w:p w14:paraId="386955FE" w14:textId="77777777" w:rsidR="00307A33" w:rsidRPr="005A6482" w:rsidRDefault="00307A33" w:rsidP="00710F9B">
      <w:pPr>
        <w:spacing w:after="0" w:line="240" w:lineRule="auto"/>
        <w:jc w:val="both"/>
        <w:rPr>
          <w:rFonts w:ascii="Arial" w:eastAsia="Arial Unicode MS" w:hAnsi="Arial" w:cs="Arial"/>
          <w:sz w:val="18"/>
          <w:szCs w:val="18"/>
          <w:lang w:bidi="th-TH"/>
        </w:rPr>
      </w:pPr>
    </w:p>
    <w:tbl>
      <w:tblPr>
        <w:tblW w:w="9470" w:type="dxa"/>
        <w:tblLayout w:type="fixed"/>
        <w:tblLook w:val="04A0" w:firstRow="1" w:lastRow="0" w:firstColumn="1" w:lastColumn="0" w:noHBand="0" w:noVBand="1"/>
      </w:tblPr>
      <w:tblGrid>
        <w:gridCol w:w="3303"/>
        <w:gridCol w:w="1027"/>
        <w:gridCol w:w="1028"/>
        <w:gridCol w:w="1028"/>
        <w:gridCol w:w="1028"/>
        <w:gridCol w:w="1028"/>
        <w:gridCol w:w="1028"/>
      </w:tblGrid>
      <w:tr w:rsidR="00700398" w:rsidRPr="005A6482" w14:paraId="6218F44C" w14:textId="77777777" w:rsidTr="00BE4E07">
        <w:tc>
          <w:tcPr>
            <w:tcW w:w="3303" w:type="dxa"/>
            <w:shd w:val="clear" w:color="auto" w:fill="auto"/>
            <w:vAlign w:val="bottom"/>
          </w:tcPr>
          <w:p w14:paraId="3C14CAAA" w14:textId="77777777" w:rsidR="008D144F" w:rsidRPr="005A6482" w:rsidRDefault="008D144F" w:rsidP="00710F9B">
            <w:pPr>
              <w:spacing w:after="0" w:line="240" w:lineRule="auto"/>
              <w:ind w:left="-109"/>
              <w:rPr>
                <w:rFonts w:ascii="Arial" w:eastAsia="Arial Unicode MS" w:hAnsi="Arial" w:cs="Arial"/>
                <w:i/>
                <w:iCs/>
                <w:sz w:val="18"/>
                <w:szCs w:val="18"/>
                <w:lang w:bidi="th-TH"/>
              </w:rPr>
            </w:pPr>
          </w:p>
        </w:tc>
        <w:tc>
          <w:tcPr>
            <w:tcW w:w="6167" w:type="dxa"/>
            <w:gridSpan w:val="6"/>
            <w:tcBorders>
              <w:bottom w:val="single" w:sz="4" w:space="0" w:color="auto"/>
            </w:tcBorders>
            <w:shd w:val="clear" w:color="auto" w:fill="auto"/>
            <w:vAlign w:val="bottom"/>
          </w:tcPr>
          <w:p w14:paraId="04AFA9FD" w14:textId="77777777" w:rsidR="008D144F" w:rsidRPr="005A6482" w:rsidRDefault="008D144F" w:rsidP="00710F9B">
            <w:pPr>
              <w:spacing w:after="0" w:line="240" w:lineRule="auto"/>
              <w:ind w:right="-72"/>
              <w:jc w:val="center"/>
              <w:rPr>
                <w:rFonts w:ascii="Arial" w:eastAsia="Arial Unicode MS" w:hAnsi="Arial" w:cs="Arial"/>
                <w:i/>
                <w:iCs/>
                <w:sz w:val="18"/>
                <w:szCs w:val="18"/>
                <w:lang w:bidi="th-TH"/>
              </w:rPr>
            </w:pPr>
            <w:r w:rsidRPr="005A6482">
              <w:rPr>
                <w:rFonts w:ascii="Arial" w:eastAsia="Arial Unicode MS" w:hAnsi="Arial" w:cs="Arial"/>
                <w:b/>
                <w:bCs/>
                <w:sz w:val="18"/>
                <w:szCs w:val="18"/>
                <w:lang w:bidi="th-TH"/>
              </w:rPr>
              <w:t xml:space="preserve">Consolidated financial </w:t>
            </w:r>
            <w:r w:rsidR="003D7B96" w:rsidRPr="005A6482">
              <w:rPr>
                <w:rFonts w:ascii="Arial" w:eastAsia="Arial Unicode MS" w:hAnsi="Arial" w:cs="Arial"/>
                <w:b/>
                <w:bCs/>
                <w:sz w:val="18"/>
                <w:szCs w:val="18"/>
                <w:lang w:bidi="th-TH"/>
              </w:rPr>
              <w:t>statements</w:t>
            </w:r>
          </w:p>
        </w:tc>
      </w:tr>
      <w:tr w:rsidR="00700398" w:rsidRPr="005A6482" w14:paraId="53B2E714" w14:textId="77777777" w:rsidTr="007A3E90">
        <w:tc>
          <w:tcPr>
            <w:tcW w:w="3303" w:type="dxa"/>
            <w:shd w:val="clear" w:color="auto" w:fill="auto"/>
            <w:vAlign w:val="bottom"/>
          </w:tcPr>
          <w:p w14:paraId="7260F9F2" w14:textId="0128A8C2" w:rsidR="008D144F" w:rsidRPr="005A6482" w:rsidRDefault="00646041" w:rsidP="00710F9B">
            <w:pPr>
              <w:spacing w:after="0" w:line="240" w:lineRule="auto"/>
              <w:ind w:left="-109"/>
              <w:rPr>
                <w:rFonts w:ascii="Arial" w:eastAsia="Arial Unicode MS" w:hAnsi="Arial" w:cs="Arial"/>
                <w:b/>
                <w:bCs/>
                <w:sz w:val="18"/>
                <w:szCs w:val="18"/>
                <w:lang w:bidi="th-TH"/>
              </w:rPr>
            </w:pPr>
            <w:r w:rsidRPr="005A6482">
              <w:rPr>
                <w:rFonts w:ascii="Arial" w:eastAsia="Arial Unicode MS" w:hAnsi="Arial" w:cs="Arial"/>
                <w:b/>
                <w:bCs/>
                <w:sz w:val="18"/>
                <w:szCs w:val="18"/>
                <w:lang w:bidi="th-TH"/>
              </w:rPr>
              <w:t xml:space="preserve">For the year ended </w:t>
            </w:r>
            <w:r w:rsidR="000C7810" w:rsidRPr="005A6482">
              <w:rPr>
                <w:rFonts w:ascii="Arial" w:eastAsia="Arial Unicode MS" w:hAnsi="Arial" w:cs="Arial"/>
                <w:b/>
                <w:bCs/>
                <w:sz w:val="18"/>
                <w:szCs w:val="18"/>
                <w:lang w:bidi="th-TH"/>
              </w:rPr>
              <w:t>31</w:t>
            </w:r>
            <w:r w:rsidRPr="005A6482">
              <w:rPr>
                <w:rFonts w:ascii="Arial" w:eastAsia="Arial Unicode MS" w:hAnsi="Arial" w:cs="Arial"/>
                <w:b/>
                <w:bCs/>
                <w:sz w:val="18"/>
                <w:szCs w:val="18"/>
                <w:lang w:bidi="th-TH"/>
              </w:rPr>
              <w:t xml:space="preserve"> December</w:t>
            </w:r>
          </w:p>
        </w:tc>
        <w:tc>
          <w:tcPr>
            <w:tcW w:w="3083" w:type="dxa"/>
            <w:gridSpan w:val="3"/>
            <w:tcBorders>
              <w:top w:val="single" w:sz="4" w:space="0" w:color="auto"/>
              <w:bottom w:val="single" w:sz="4" w:space="0" w:color="auto"/>
            </w:tcBorders>
            <w:shd w:val="clear" w:color="auto" w:fill="auto"/>
            <w:vAlign w:val="bottom"/>
          </w:tcPr>
          <w:p w14:paraId="7A15B97C" w14:textId="5B5A886A" w:rsidR="008D144F" w:rsidRPr="005A6482" w:rsidRDefault="00784789" w:rsidP="00710F9B">
            <w:pPr>
              <w:spacing w:after="0" w:line="240" w:lineRule="auto"/>
              <w:ind w:right="-72"/>
              <w:jc w:val="center"/>
              <w:rPr>
                <w:rFonts w:ascii="Arial" w:eastAsia="Arial Unicode MS" w:hAnsi="Arial" w:cs="Arial"/>
                <w:i/>
                <w:iCs/>
                <w:sz w:val="18"/>
                <w:szCs w:val="18"/>
                <w:lang w:bidi="th-TH"/>
              </w:rPr>
            </w:pPr>
            <w:r w:rsidRPr="005A6482">
              <w:rPr>
                <w:rFonts w:ascii="Arial" w:eastAsia="Arial Unicode MS" w:hAnsi="Arial" w:cs="Arial"/>
                <w:b/>
                <w:bCs/>
                <w:sz w:val="18"/>
                <w:szCs w:val="18"/>
                <w:lang w:bidi="th-TH"/>
              </w:rPr>
              <w:t>2024</w:t>
            </w:r>
          </w:p>
        </w:tc>
        <w:tc>
          <w:tcPr>
            <w:tcW w:w="3084" w:type="dxa"/>
            <w:gridSpan w:val="3"/>
            <w:tcBorders>
              <w:top w:val="single" w:sz="4" w:space="0" w:color="auto"/>
              <w:bottom w:val="single" w:sz="4" w:space="0" w:color="auto"/>
            </w:tcBorders>
            <w:shd w:val="clear" w:color="auto" w:fill="auto"/>
            <w:vAlign w:val="bottom"/>
          </w:tcPr>
          <w:p w14:paraId="11BB2624" w14:textId="514486EF" w:rsidR="008D144F" w:rsidRPr="005A6482" w:rsidRDefault="00784789" w:rsidP="00710F9B">
            <w:pPr>
              <w:spacing w:after="0" w:line="240" w:lineRule="auto"/>
              <w:ind w:right="-72"/>
              <w:jc w:val="center"/>
              <w:rPr>
                <w:rFonts w:ascii="Arial" w:eastAsia="Arial Unicode MS" w:hAnsi="Arial" w:cs="Arial"/>
                <w:i/>
                <w:iCs/>
                <w:sz w:val="18"/>
                <w:szCs w:val="18"/>
                <w:lang w:bidi="th-TH"/>
              </w:rPr>
            </w:pPr>
            <w:r w:rsidRPr="005A6482">
              <w:rPr>
                <w:rFonts w:ascii="Arial" w:eastAsia="Arial Unicode MS" w:hAnsi="Arial" w:cs="Arial"/>
                <w:b/>
                <w:bCs/>
                <w:sz w:val="18"/>
                <w:szCs w:val="18"/>
                <w:lang w:bidi="th-TH"/>
              </w:rPr>
              <w:t>2023</w:t>
            </w:r>
            <w:r w:rsidR="004E1FB2" w:rsidRPr="005A6482">
              <w:rPr>
                <w:rFonts w:ascii="Arial" w:eastAsia="Arial Unicode MS" w:hAnsi="Arial" w:cs="Arial"/>
                <w:b/>
                <w:bCs/>
                <w:sz w:val="18"/>
                <w:szCs w:val="18"/>
                <w:lang w:bidi="th-TH"/>
              </w:rPr>
              <w:t xml:space="preserve"> *</w:t>
            </w:r>
          </w:p>
        </w:tc>
      </w:tr>
      <w:tr w:rsidR="00700398" w:rsidRPr="005A6482" w14:paraId="3F4B8EBF" w14:textId="77777777" w:rsidTr="007A3E90">
        <w:tc>
          <w:tcPr>
            <w:tcW w:w="3303" w:type="dxa"/>
            <w:shd w:val="clear" w:color="auto" w:fill="auto"/>
            <w:vAlign w:val="bottom"/>
          </w:tcPr>
          <w:p w14:paraId="1157C65B" w14:textId="77777777" w:rsidR="008D144F" w:rsidRPr="005A6482" w:rsidRDefault="008D144F" w:rsidP="00710F9B">
            <w:pPr>
              <w:spacing w:after="0" w:line="240" w:lineRule="auto"/>
              <w:ind w:left="-109"/>
              <w:rPr>
                <w:rFonts w:ascii="Arial" w:eastAsia="Arial Unicode MS" w:hAnsi="Arial" w:cs="Arial"/>
                <w:i/>
                <w:iCs/>
                <w:sz w:val="18"/>
                <w:szCs w:val="18"/>
                <w:lang w:bidi="th-TH"/>
              </w:rPr>
            </w:pPr>
          </w:p>
        </w:tc>
        <w:tc>
          <w:tcPr>
            <w:tcW w:w="1027" w:type="dxa"/>
            <w:tcBorders>
              <w:top w:val="single" w:sz="4" w:space="0" w:color="auto"/>
            </w:tcBorders>
            <w:shd w:val="clear" w:color="auto" w:fill="auto"/>
            <w:vAlign w:val="bottom"/>
          </w:tcPr>
          <w:p w14:paraId="6F614D99" w14:textId="77777777" w:rsidR="008D144F" w:rsidRPr="005A6482" w:rsidRDefault="008D144F" w:rsidP="00710F9B">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Retail</w:t>
            </w:r>
          </w:p>
        </w:tc>
        <w:tc>
          <w:tcPr>
            <w:tcW w:w="1028" w:type="dxa"/>
            <w:tcBorders>
              <w:top w:val="single" w:sz="4" w:space="0" w:color="auto"/>
            </w:tcBorders>
            <w:shd w:val="clear" w:color="auto" w:fill="auto"/>
            <w:vAlign w:val="bottom"/>
          </w:tcPr>
          <w:p w14:paraId="02EADDCC" w14:textId="77777777" w:rsidR="008D144F" w:rsidRPr="005A6482" w:rsidRDefault="008D144F" w:rsidP="00710F9B">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Others</w:t>
            </w:r>
          </w:p>
        </w:tc>
        <w:tc>
          <w:tcPr>
            <w:tcW w:w="1028" w:type="dxa"/>
            <w:tcBorders>
              <w:top w:val="single" w:sz="4" w:space="0" w:color="auto"/>
            </w:tcBorders>
            <w:shd w:val="clear" w:color="auto" w:fill="auto"/>
            <w:vAlign w:val="bottom"/>
          </w:tcPr>
          <w:p w14:paraId="074B8E4A" w14:textId="77777777" w:rsidR="008D144F" w:rsidRPr="005A6482" w:rsidRDefault="008D144F" w:rsidP="00710F9B">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Total</w:t>
            </w:r>
          </w:p>
        </w:tc>
        <w:tc>
          <w:tcPr>
            <w:tcW w:w="1028" w:type="dxa"/>
            <w:tcBorders>
              <w:top w:val="single" w:sz="4" w:space="0" w:color="auto"/>
            </w:tcBorders>
            <w:shd w:val="clear" w:color="auto" w:fill="auto"/>
            <w:vAlign w:val="bottom"/>
          </w:tcPr>
          <w:p w14:paraId="789E62AE" w14:textId="77777777" w:rsidR="008D144F" w:rsidRPr="005A6482" w:rsidRDefault="008D144F" w:rsidP="00710F9B">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Retail</w:t>
            </w:r>
          </w:p>
        </w:tc>
        <w:tc>
          <w:tcPr>
            <w:tcW w:w="1028" w:type="dxa"/>
            <w:tcBorders>
              <w:top w:val="single" w:sz="4" w:space="0" w:color="auto"/>
            </w:tcBorders>
            <w:shd w:val="clear" w:color="auto" w:fill="auto"/>
            <w:vAlign w:val="bottom"/>
          </w:tcPr>
          <w:p w14:paraId="6F3CAE13" w14:textId="77777777" w:rsidR="008D144F" w:rsidRPr="005A6482" w:rsidRDefault="008D144F" w:rsidP="00710F9B">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Others</w:t>
            </w:r>
          </w:p>
        </w:tc>
        <w:tc>
          <w:tcPr>
            <w:tcW w:w="1028" w:type="dxa"/>
            <w:tcBorders>
              <w:top w:val="single" w:sz="4" w:space="0" w:color="auto"/>
            </w:tcBorders>
            <w:shd w:val="clear" w:color="auto" w:fill="auto"/>
            <w:vAlign w:val="bottom"/>
          </w:tcPr>
          <w:p w14:paraId="05EF1028" w14:textId="77777777" w:rsidR="008D144F" w:rsidRPr="005A6482" w:rsidRDefault="008D144F" w:rsidP="00710F9B">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Total</w:t>
            </w:r>
          </w:p>
        </w:tc>
      </w:tr>
      <w:tr w:rsidR="00700398" w:rsidRPr="005A6482" w14:paraId="6A1786F7" w14:textId="77777777" w:rsidTr="007A3E90">
        <w:tc>
          <w:tcPr>
            <w:tcW w:w="3303" w:type="dxa"/>
            <w:shd w:val="clear" w:color="auto" w:fill="auto"/>
            <w:vAlign w:val="bottom"/>
          </w:tcPr>
          <w:p w14:paraId="1B534A81" w14:textId="77777777" w:rsidR="007A3E90" w:rsidRPr="005A6482" w:rsidRDefault="007A3E90" w:rsidP="00710F9B">
            <w:pPr>
              <w:spacing w:after="0" w:line="240" w:lineRule="auto"/>
              <w:ind w:left="-109"/>
              <w:rPr>
                <w:rFonts w:ascii="Arial" w:eastAsia="Arial Unicode MS" w:hAnsi="Arial" w:cs="Arial"/>
                <w:i/>
                <w:iCs/>
                <w:sz w:val="18"/>
                <w:szCs w:val="18"/>
                <w:lang w:bidi="th-TH"/>
              </w:rPr>
            </w:pPr>
          </w:p>
        </w:tc>
        <w:tc>
          <w:tcPr>
            <w:tcW w:w="1027" w:type="dxa"/>
            <w:tcBorders>
              <w:bottom w:val="single" w:sz="4" w:space="0" w:color="auto"/>
            </w:tcBorders>
            <w:shd w:val="clear" w:color="auto" w:fill="auto"/>
            <w:vAlign w:val="bottom"/>
          </w:tcPr>
          <w:p w14:paraId="655DF055" w14:textId="772AB206" w:rsidR="007A3E90" w:rsidRPr="005A6482" w:rsidRDefault="007A3E90" w:rsidP="00710F9B">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c>
          <w:tcPr>
            <w:tcW w:w="1028" w:type="dxa"/>
            <w:tcBorders>
              <w:bottom w:val="single" w:sz="4" w:space="0" w:color="auto"/>
            </w:tcBorders>
            <w:shd w:val="clear" w:color="auto" w:fill="auto"/>
            <w:vAlign w:val="bottom"/>
          </w:tcPr>
          <w:p w14:paraId="5FD9D2EE" w14:textId="63782E8E" w:rsidR="007A3E90" w:rsidRPr="005A6482" w:rsidRDefault="007A3E90" w:rsidP="00710F9B">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c>
          <w:tcPr>
            <w:tcW w:w="1028" w:type="dxa"/>
            <w:tcBorders>
              <w:bottom w:val="single" w:sz="4" w:space="0" w:color="auto"/>
            </w:tcBorders>
            <w:shd w:val="clear" w:color="auto" w:fill="auto"/>
            <w:vAlign w:val="bottom"/>
          </w:tcPr>
          <w:p w14:paraId="427DDD70" w14:textId="149EF387" w:rsidR="007A3E90" w:rsidRPr="005A6482" w:rsidRDefault="007A3E90" w:rsidP="00710F9B">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c>
          <w:tcPr>
            <w:tcW w:w="1028" w:type="dxa"/>
            <w:tcBorders>
              <w:bottom w:val="single" w:sz="4" w:space="0" w:color="auto"/>
            </w:tcBorders>
            <w:shd w:val="clear" w:color="auto" w:fill="auto"/>
            <w:vAlign w:val="bottom"/>
          </w:tcPr>
          <w:p w14:paraId="71A4D785" w14:textId="30F131C6" w:rsidR="007A3E90" w:rsidRPr="005A6482" w:rsidRDefault="007A3E90" w:rsidP="00710F9B">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c>
          <w:tcPr>
            <w:tcW w:w="1028" w:type="dxa"/>
            <w:tcBorders>
              <w:bottom w:val="single" w:sz="4" w:space="0" w:color="auto"/>
            </w:tcBorders>
            <w:shd w:val="clear" w:color="auto" w:fill="auto"/>
            <w:vAlign w:val="bottom"/>
          </w:tcPr>
          <w:p w14:paraId="5BECEE3E" w14:textId="300F4775" w:rsidR="007A3E90" w:rsidRPr="005A6482" w:rsidRDefault="007A3E90" w:rsidP="00710F9B">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c>
          <w:tcPr>
            <w:tcW w:w="1028" w:type="dxa"/>
            <w:tcBorders>
              <w:bottom w:val="single" w:sz="4" w:space="0" w:color="auto"/>
            </w:tcBorders>
            <w:shd w:val="clear" w:color="auto" w:fill="auto"/>
            <w:vAlign w:val="bottom"/>
          </w:tcPr>
          <w:p w14:paraId="2B7CB424" w14:textId="553514C4" w:rsidR="007A3E90" w:rsidRPr="005A6482" w:rsidRDefault="007A3E90" w:rsidP="00710F9B">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r>
      <w:tr w:rsidR="00700398" w:rsidRPr="005A6482" w14:paraId="5B7CD53A" w14:textId="77777777" w:rsidTr="00710F9B">
        <w:tc>
          <w:tcPr>
            <w:tcW w:w="3303" w:type="dxa"/>
            <w:shd w:val="clear" w:color="auto" w:fill="auto"/>
            <w:vAlign w:val="bottom"/>
          </w:tcPr>
          <w:p w14:paraId="0B1888DE" w14:textId="77777777" w:rsidR="00D17934" w:rsidRPr="005A6482" w:rsidRDefault="00D17934" w:rsidP="00710F9B">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auto"/>
            <w:vAlign w:val="bottom"/>
          </w:tcPr>
          <w:p w14:paraId="4747746E"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B4A7A41"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340BE5F"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5D4032D"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18AA5D3"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F084646"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r>
      <w:tr w:rsidR="00700398" w:rsidRPr="005A6482" w14:paraId="733D3FC1" w14:textId="77777777" w:rsidTr="00710F9B">
        <w:tc>
          <w:tcPr>
            <w:tcW w:w="3303" w:type="dxa"/>
            <w:shd w:val="clear" w:color="auto" w:fill="auto"/>
            <w:vAlign w:val="bottom"/>
          </w:tcPr>
          <w:p w14:paraId="5F0CFE31" w14:textId="77777777" w:rsidR="00D17934" w:rsidRPr="005A6482" w:rsidRDefault="00D17934" w:rsidP="00710F9B">
            <w:pPr>
              <w:spacing w:after="0" w:line="240" w:lineRule="auto"/>
              <w:ind w:left="-109" w:right="-106"/>
              <w:rPr>
                <w:rFonts w:ascii="Arial" w:eastAsia="Arial Unicode MS" w:hAnsi="Arial" w:cs="Arial"/>
                <w:b/>
                <w:bCs/>
                <w:sz w:val="18"/>
                <w:szCs w:val="18"/>
                <w:lang w:bidi="th-TH"/>
              </w:rPr>
            </w:pPr>
            <w:r w:rsidRPr="005A6482">
              <w:rPr>
                <w:rFonts w:ascii="Arial" w:eastAsia="Arial Unicode MS" w:hAnsi="Arial" w:cs="Arial"/>
                <w:b/>
                <w:bCs/>
                <w:sz w:val="18"/>
                <w:szCs w:val="18"/>
                <w:lang w:bidi="th-TH"/>
              </w:rPr>
              <w:t>Timing of revenue recognition</w:t>
            </w:r>
          </w:p>
        </w:tc>
        <w:tc>
          <w:tcPr>
            <w:tcW w:w="1027" w:type="dxa"/>
            <w:shd w:val="clear" w:color="auto" w:fill="auto"/>
            <w:vAlign w:val="bottom"/>
          </w:tcPr>
          <w:p w14:paraId="10807BC4"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2C18B923"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4B8350A0"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07B8ECF6"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5C673CE2"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7F9787AF" w14:textId="77777777" w:rsidR="00D17934" w:rsidRPr="005A6482" w:rsidRDefault="00D17934" w:rsidP="00710F9B">
            <w:pPr>
              <w:spacing w:after="0" w:line="240" w:lineRule="auto"/>
              <w:ind w:right="-75"/>
              <w:jc w:val="right"/>
              <w:rPr>
                <w:rFonts w:ascii="Arial" w:eastAsia="Arial Unicode MS" w:hAnsi="Arial" w:cs="Arial"/>
                <w:sz w:val="18"/>
                <w:szCs w:val="18"/>
                <w:lang w:bidi="th-TH"/>
              </w:rPr>
            </w:pPr>
          </w:p>
        </w:tc>
      </w:tr>
      <w:tr w:rsidR="00700398" w:rsidRPr="005A6482" w14:paraId="368E8947" w14:textId="77777777" w:rsidTr="00710F9B">
        <w:trPr>
          <w:trHeight w:hRule="exact" w:val="243"/>
        </w:trPr>
        <w:tc>
          <w:tcPr>
            <w:tcW w:w="3303" w:type="dxa"/>
            <w:shd w:val="clear" w:color="auto" w:fill="auto"/>
            <w:vAlign w:val="bottom"/>
          </w:tcPr>
          <w:p w14:paraId="0FC3C0A2" w14:textId="77777777"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eastAsia="Arial Unicode MS" w:hAnsi="Arial" w:cs="Arial"/>
                <w:sz w:val="18"/>
                <w:szCs w:val="18"/>
                <w:lang w:bidi="th-TH"/>
              </w:rPr>
              <w:t>At a point in time</w:t>
            </w:r>
          </w:p>
        </w:tc>
        <w:tc>
          <w:tcPr>
            <w:tcW w:w="1027" w:type="dxa"/>
            <w:shd w:val="clear" w:color="auto" w:fill="auto"/>
          </w:tcPr>
          <w:p w14:paraId="63C1C185" w14:textId="5566D3E1"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77,194</w:t>
            </w:r>
          </w:p>
        </w:tc>
        <w:tc>
          <w:tcPr>
            <w:tcW w:w="1028" w:type="dxa"/>
            <w:shd w:val="clear" w:color="auto" w:fill="auto"/>
          </w:tcPr>
          <w:p w14:paraId="1B29EDC6" w14:textId="5D6CBE38"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981</w:t>
            </w:r>
          </w:p>
        </w:tc>
        <w:tc>
          <w:tcPr>
            <w:tcW w:w="1028" w:type="dxa"/>
            <w:shd w:val="clear" w:color="auto" w:fill="auto"/>
          </w:tcPr>
          <w:p w14:paraId="32939255" w14:textId="22382B51"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78,175</w:t>
            </w:r>
          </w:p>
        </w:tc>
        <w:tc>
          <w:tcPr>
            <w:tcW w:w="1028" w:type="dxa"/>
            <w:shd w:val="clear" w:color="auto" w:fill="auto"/>
          </w:tcPr>
          <w:p w14:paraId="626192B4" w14:textId="3014D41D"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67,684</w:t>
            </w:r>
          </w:p>
        </w:tc>
        <w:tc>
          <w:tcPr>
            <w:tcW w:w="1028" w:type="dxa"/>
            <w:shd w:val="clear" w:color="auto" w:fill="auto"/>
          </w:tcPr>
          <w:p w14:paraId="5445FCB3" w14:textId="5781F19C"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w:t>
            </w:r>
            <w:r w:rsidR="00671BC0" w:rsidRPr="005A6482">
              <w:rPr>
                <w:rFonts w:ascii="Arial" w:eastAsia="Arial Unicode MS" w:hAnsi="Arial" w:cs="Arial"/>
                <w:sz w:val="18"/>
                <w:szCs w:val="18"/>
                <w:lang w:bidi="th-TH"/>
              </w:rPr>
              <w:t>16</w:t>
            </w:r>
            <w:r w:rsidR="00A23ABE" w:rsidRPr="005A6482">
              <w:rPr>
                <w:rFonts w:ascii="Arial" w:eastAsia="Arial Unicode MS" w:hAnsi="Arial" w:cs="Arial"/>
                <w:sz w:val="18"/>
                <w:szCs w:val="18"/>
                <w:lang w:bidi="th-TH"/>
              </w:rPr>
              <w:t>5</w:t>
            </w:r>
          </w:p>
        </w:tc>
        <w:tc>
          <w:tcPr>
            <w:tcW w:w="1028" w:type="dxa"/>
            <w:shd w:val="clear" w:color="auto" w:fill="auto"/>
          </w:tcPr>
          <w:p w14:paraId="1BFC3BCB" w14:textId="6029667C" w:rsidR="00E57569" w:rsidRPr="005A6482" w:rsidRDefault="00005931"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68,8</w:t>
            </w:r>
            <w:r w:rsidR="00E07AA2" w:rsidRPr="005A6482">
              <w:rPr>
                <w:rFonts w:ascii="Arial" w:eastAsia="Arial Unicode MS" w:hAnsi="Arial" w:cs="Arial"/>
                <w:sz w:val="18"/>
                <w:szCs w:val="18"/>
                <w:lang w:bidi="th-TH"/>
              </w:rPr>
              <w:t>49</w:t>
            </w:r>
          </w:p>
        </w:tc>
      </w:tr>
      <w:tr w:rsidR="00700398" w:rsidRPr="005A6482" w14:paraId="16900F9E" w14:textId="77777777" w:rsidTr="00710F9B">
        <w:tc>
          <w:tcPr>
            <w:tcW w:w="3303" w:type="dxa"/>
            <w:shd w:val="clear" w:color="auto" w:fill="auto"/>
            <w:vAlign w:val="bottom"/>
          </w:tcPr>
          <w:p w14:paraId="15353AEB" w14:textId="77777777"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eastAsia="Arial Unicode MS" w:hAnsi="Arial" w:cs="Arial"/>
                <w:sz w:val="18"/>
                <w:szCs w:val="18"/>
                <w:lang w:bidi="th-TH"/>
              </w:rPr>
              <w:t>Over time</w:t>
            </w:r>
          </w:p>
        </w:tc>
        <w:tc>
          <w:tcPr>
            <w:tcW w:w="1027" w:type="dxa"/>
            <w:tcBorders>
              <w:bottom w:val="single" w:sz="4" w:space="0" w:color="auto"/>
            </w:tcBorders>
            <w:shd w:val="clear" w:color="auto" w:fill="auto"/>
          </w:tcPr>
          <w:p w14:paraId="3621FFD8" w14:textId="5FE2759A"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028" w:type="dxa"/>
            <w:tcBorders>
              <w:bottom w:val="single" w:sz="4" w:space="0" w:color="auto"/>
            </w:tcBorders>
            <w:shd w:val="clear" w:color="auto" w:fill="auto"/>
          </w:tcPr>
          <w:p w14:paraId="5160DD55" w14:textId="13BF4D79"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899</w:t>
            </w:r>
          </w:p>
        </w:tc>
        <w:tc>
          <w:tcPr>
            <w:tcW w:w="1028" w:type="dxa"/>
            <w:tcBorders>
              <w:bottom w:val="single" w:sz="4" w:space="0" w:color="auto"/>
            </w:tcBorders>
            <w:shd w:val="clear" w:color="auto" w:fill="auto"/>
          </w:tcPr>
          <w:p w14:paraId="0C17D3E2" w14:textId="7BEB6B25"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899</w:t>
            </w:r>
          </w:p>
        </w:tc>
        <w:tc>
          <w:tcPr>
            <w:tcW w:w="1028" w:type="dxa"/>
            <w:tcBorders>
              <w:bottom w:val="single" w:sz="4" w:space="0" w:color="auto"/>
            </w:tcBorders>
            <w:shd w:val="clear" w:color="auto" w:fill="auto"/>
          </w:tcPr>
          <w:p w14:paraId="09283BF4" w14:textId="5C024624"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028" w:type="dxa"/>
            <w:tcBorders>
              <w:bottom w:val="single" w:sz="4" w:space="0" w:color="auto"/>
            </w:tcBorders>
            <w:shd w:val="clear" w:color="auto" w:fill="auto"/>
          </w:tcPr>
          <w:p w14:paraId="6790B19E" w14:textId="075B0E88" w:rsidR="00E57569" w:rsidRPr="005A6482" w:rsidRDefault="00671BC0"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710</w:t>
            </w:r>
          </w:p>
        </w:tc>
        <w:tc>
          <w:tcPr>
            <w:tcW w:w="1028" w:type="dxa"/>
            <w:tcBorders>
              <w:bottom w:val="single" w:sz="4" w:space="0" w:color="auto"/>
            </w:tcBorders>
            <w:shd w:val="clear" w:color="auto" w:fill="auto"/>
          </w:tcPr>
          <w:p w14:paraId="34FADA28" w14:textId="7065EAE5" w:rsidR="00E57569" w:rsidRPr="005A6482" w:rsidRDefault="00005931"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710</w:t>
            </w:r>
          </w:p>
        </w:tc>
      </w:tr>
      <w:tr w:rsidR="00700398" w:rsidRPr="005A6482" w14:paraId="6CD227E3" w14:textId="77777777" w:rsidTr="00710F9B">
        <w:tc>
          <w:tcPr>
            <w:tcW w:w="3303" w:type="dxa"/>
            <w:shd w:val="clear" w:color="auto" w:fill="auto"/>
            <w:vAlign w:val="bottom"/>
          </w:tcPr>
          <w:p w14:paraId="2FB3E722" w14:textId="77777777" w:rsidR="00E57569" w:rsidRPr="005A6482" w:rsidRDefault="00E57569" w:rsidP="00710F9B">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auto"/>
            <w:vAlign w:val="bottom"/>
          </w:tcPr>
          <w:p w14:paraId="23B6C8D0"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64295A6"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373E316"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FDB9E67"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758C656"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3BDA0E5"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r>
      <w:tr w:rsidR="00700398" w:rsidRPr="005A6482" w14:paraId="3B081DCD" w14:textId="77777777" w:rsidTr="00710F9B">
        <w:tc>
          <w:tcPr>
            <w:tcW w:w="3303" w:type="dxa"/>
            <w:shd w:val="clear" w:color="auto" w:fill="auto"/>
            <w:vAlign w:val="bottom"/>
          </w:tcPr>
          <w:p w14:paraId="5551203B" w14:textId="54301AB0" w:rsidR="00E57569" w:rsidRPr="005A6482" w:rsidRDefault="00E57569" w:rsidP="00710F9B">
            <w:pPr>
              <w:spacing w:after="0" w:line="240" w:lineRule="auto"/>
              <w:ind w:left="-109" w:right="-106"/>
              <w:rPr>
                <w:rFonts w:ascii="Arial" w:hAnsi="Arial" w:cs="Arial"/>
                <w:snapToGrid w:val="0"/>
                <w:sz w:val="18"/>
                <w:szCs w:val="18"/>
                <w:lang w:eastAsia="th-TH"/>
              </w:rPr>
            </w:pPr>
            <w:r w:rsidRPr="005A6482">
              <w:rPr>
                <w:rFonts w:ascii="Arial" w:hAnsi="Arial" w:cs="Arial"/>
                <w:snapToGrid w:val="0"/>
                <w:sz w:val="18"/>
                <w:szCs w:val="18"/>
                <w:lang w:eastAsia="th-TH"/>
              </w:rPr>
              <w:t>Total revenue</w:t>
            </w:r>
          </w:p>
        </w:tc>
        <w:tc>
          <w:tcPr>
            <w:tcW w:w="1027" w:type="dxa"/>
            <w:tcBorders>
              <w:bottom w:val="single" w:sz="4" w:space="0" w:color="auto"/>
            </w:tcBorders>
            <w:shd w:val="clear" w:color="auto" w:fill="auto"/>
          </w:tcPr>
          <w:p w14:paraId="244E5F83" w14:textId="19E9FB8F"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77,194</w:t>
            </w:r>
          </w:p>
        </w:tc>
        <w:tc>
          <w:tcPr>
            <w:tcW w:w="1028" w:type="dxa"/>
            <w:tcBorders>
              <w:bottom w:val="single" w:sz="4" w:space="0" w:color="auto"/>
            </w:tcBorders>
            <w:shd w:val="clear" w:color="auto" w:fill="auto"/>
          </w:tcPr>
          <w:p w14:paraId="6DB2E387" w14:textId="4A7D6CFC"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1,880</w:t>
            </w:r>
          </w:p>
        </w:tc>
        <w:tc>
          <w:tcPr>
            <w:tcW w:w="1028" w:type="dxa"/>
            <w:tcBorders>
              <w:bottom w:val="single" w:sz="4" w:space="0" w:color="auto"/>
            </w:tcBorders>
            <w:shd w:val="clear" w:color="auto" w:fill="auto"/>
          </w:tcPr>
          <w:p w14:paraId="02CFA211" w14:textId="49D32F41"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79,074</w:t>
            </w:r>
          </w:p>
        </w:tc>
        <w:tc>
          <w:tcPr>
            <w:tcW w:w="1028" w:type="dxa"/>
            <w:tcBorders>
              <w:bottom w:val="single" w:sz="4" w:space="0" w:color="auto"/>
            </w:tcBorders>
            <w:shd w:val="clear" w:color="auto" w:fill="auto"/>
          </w:tcPr>
          <w:p w14:paraId="72890891" w14:textId="7C67AFA6"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67,684</w:t>
            </w:r>
          </w:p>
        </w:tc>
        <w:tc>
          <w:tcPr>
            <w:tcW w:w="1028" w:type="dxa"/>
            <w:tcBorders>
              <w:bottom w:val="single" w:sz="4" w:space="0" w:color="auto"/>
            </w:tcBorders>
            <w:shd w:val="clear" w:color="auto" w:fill="auto"/>
          </w:tcPr>
          <w:p w14:paraId="0E1A8AD5" w14:textId="614B1925"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1,875</w:t>
            </w:r>
          </w:p>
        </w:tc>
        <w:tc>
          <w:tcPr>
            <w:tcW w:w="1028" w:type="dxa"/>
            <w:tcBorders>
              <w:bottom w:val="single" w:sz="4" w:space="0" w:color="auto"/>
            </w:tcBorders>
            <w:shd w:val="clear" w:color="auto" w:fill="auto"/>
          </w:tcPr>
          <w:p w14:paraId="2B4CC401" w14:textId="2ADEEEEC"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69,5</w:t>
            </w:r>
            <w:r w:rsidRPr="005A6482">
              <w:rPr>
                <w:rFonts w:ascii="Arial" w:eastAsia="Arial Unicode MS" w:hAnsi="Arial" w:cs="Arial" w:hint="cs"/>
                <w:sz w:val="18"/>
                <w:szCs w:val="18"/>
              </w:rPr>
              <w:t>59</w:t>
            </w:r>
          </w:p>
        </w:tc>
      </w:tr>
      <w:tr w:rsidR="00700398" w:rsidRPr="005A6482" w14:paraId="36441003" w14:textId="77777777" w:rsidTr="00710F9B">
        <w:tc>
          <w:tcPr>
            <w:tcW w:w="3303" w:type="dxa"/>
            <w:shd w:val="clear" w:color="auto" w:fill="auto"/>
            <w:vAlign w:val="bottom"/>
          </w:tcPr>
          <w:p w14:paraId="416C073B" w14:textId="77777777" w:rsidR="00E57569" w:rsidRPr="005A6482" w:rsidRDefault="00E57569" w:rsidP="00710F9B">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auto"/>
            <w:vAlign w:val="bottom"/>
          </w:tcPr>
          <w:p w14:paraId="685E4064"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2D933FE"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1AC4DD2"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A325420"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7D20A24"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FDC01F5"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r>
      <w:tr w:rsidR="00700398" w:rsidRPr="005A6482" w14:paraId="6DBE2A1C" w14:textId="77777777" w:rsidTr="00710F9B">
        <w:tc>
          <w:tcPr>
            <w:tcW w:w="3303" w:type="dxa"/>
            <w:shd w:val="clear" w:color="auto" w:fill="auto"/>
            <w:vAlign w:val="bottom"/>
          </w:tcPr>
          <w:p w14:paraId="6C270E3E" w14:textId="77777777" w:rsidR="00E57569" w:rsidRPr="005A6482" w:rsidRDefault="00E57569" w:rsidP="00710F9B">
            <w:pPr>
              <w:spacing w:after="0" w:line="240" w:lineRule="auto"/>
              <w:ind w:left="-109" w:right="-106"/>
              <w:rPr>
                <w:rFonts w:ascii="Arial" w:eastAsia="Arial Unicode MS" w:hAnsi="Arial" w:cs="Arial"/>
                <w:b/>
                <w:bCs/>
                <w:sz w:val="18"/>
                <w:szCs w:val="18"/>
                <w:cs/>
                <w:lang w:bidi="th-TH"/>
              </w:rPr>
            </w:pPr>
            <w:r w:rsidRPr="005A6482">
              <w:rPr>
                <w:rFonts w:ascii="Arial" w:hAnsi="Arial" w:cs="Arial"/>
                <w:b/>
                <w:bCs/>
                <w:snapToGrid w:val="0"/>
                <w:sz w:val="18"/>
                <w:szCs w:val="18"/>
                <w:lang w:eastAsia="th-TH"/>
              </w:rPr>
              <w:t>Cost</w:t>
            </w:r>
          </w:p>
        </w:tc>
        <w:tc>
          <w:tcPr>
            <w:tcW w:w="1027" w:type="dxa"/>
            <w:shd w:val="clear" w:color="auto" w:fill="auto"/>
            <w:vAlign w:val="bottom"/>
          </w:tcPr>
          <w:p w14:paraId="315A417B"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6E8EE752"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7B4D143F"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570E9E9C"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66E7ABE6"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60BA7F9A"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r>
      <w:tr w:rsidR="00700398" w:rsidRPr="005A6482" w14:paraId="28455281" w14:textId="77777777" w:rsidTr="00710F9B">
        <w:tc>
          <w:tcPr>
            <w:tcW w:w="3303" w:type="dxa"/>
            <w:shd w:val="clear" w:color="auto" w:fill="auto"/>
            <w:vAlign w:val="bottom"/>
          </w:tcPr>
          <w:p w14:paraId="336254FB" w14:textId="77777777"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snapToGrid w:val="0"/>
                <w:sz w:val="18"/>
                <w:szCs w:val="18"/>
                <w:lang w:eastAsia="th-TH"/>
              </w:rPr>
              <w:t>Cost of sales and services</w:t>
            </w:r>
          </w:p>
        </w:tc>
        <w:tc>
          <w:tcPr>
            <w:tcW w:w="1027" w:type="dxa"/>
            <w:tcBorders>
              <w:bottom w:val="single" w:sz="4" w:space="0" w:color="auto"/>
            </w:tcBorders>
            <w:shd w:val="clear" w:color="auto" w:fill="auto"/>
          </w:tcPr>
          <w:p w14:paraId="5E62EEBC" w14:textId="7C4F8AE7"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(67,418)</w:t>
            </w:r>
          </w:p>
        </w:tc>
        <w:tc>
          <w:tcPr>
            <w:tcW w:w="1028" w:type="dxa"/>
            <w:tcBorders>
              <w:bottom w:val="single" w:sz="4" w:space="0" w:color="auto"/>
            </w:tcBorders>
            <w:shd w:val="clear" w:color="auto" w:fill="auto"/>
          </w:tcPr>
          <w:p w14:paraId="146D7C10" w14:textId="3CA86055"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(1,180)</w:t>
            </w:r>
          </w:p>
        </w:tc>
        <w:tc>
          <w:tcPr>
            <w:tcW w:w="1028" w:type="dxa"/>
            <w:tcBorders>
              <w:bottom w:val="single" w:sz="4" w:space="0" w:color="auto"/>
            </w:tcBorders>
            <w:shd w:val="clear" w:color="auto" w:fill="auto"/>
          </w:tcPr>
          <w:p w14:paraId="473D3C84" w14:textId="6561CA48" w:rsidR="00E57569" w:rsidRPr="005A6482" w:rsidRDefault="00774C6C" w:rsidP="00710F9B">
            <w:pPr>
              <w:spacing w:after="0" w:line="240" w:lineRule="auto"/>
              <w:ind w:right="-75"/>
              <w:jc w:val="right"/>
              <w:rPr>
                <w:rFonts w:ascii="Arial" w:eastAsia="Arial Unicode MS" w:hAnsi="Arial"/>
                <w:sz w:val="18"/>
                <w:szCs w:val="18"/>
                <w:lang w:val="en-US" w:bidi="th-TH"/>
              </w:rPr>
            </w:pPr>
            <w:r w:rsidRPr="005A6482">
              <w:rPr>
                <w:rFonts w:ascii="Arial" w:eastAsia="Arial Unicode MS" w:hAnsi="Arial" w:cs="Arial"/>
                <w:sz w:val="18"/>
                <w:szCs w:val="18"/>
                <w:lang w:bidi="th-TH"/>
              </w:rPr>
              <w:t>(68,598)</w:t>
            </w:r>
          </w:p>
        </w:tc>
        <w:tc>
          <w:tcPr>
            <w:tcW w:w="1028" w:type="dxa"/>
            <w:tcBorders>
              <w:bottom w:val="single" w:sz="4" w:space="0" w:color="auto"/>
            </w:tcBorders>
            <w:shd w:val="clear" w:color="auto" w:fill="auto"/>
          </w:tcPr>
          <w:p w14:paraId="13477177" w14:textId="709EBF77"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(59,219)</w:t>
            </w:r>
          </w:p>
        </w:tc>
        <w:tc>
          <w:tcPr>
            <w:tcW w:w="1028" w:type="dxa"/>
            <w:tcBorders>
              <w:bottom w:val="single" w:sz="4" w:space="0" w:color="auto"/>
            </w:tcBorders>
            <w:shd w:val="clear" w:color="auto" w:fill="auto"/>
          </w:tcPr>
          <w:p w14:paraId="36D8B015" w14:textId="27D28074"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(1,135)</w:t>
            </w:r>
          </w:p>
        </w:tc>
        <w:tc>
          <w:tcPr>
            <w:tcW w:w="1028" w:type="dxa"/>
            <w:tcBorders>
              <w:bottom w:val="single" w:sz="4" w:space="0" w:color="auto"/>
            </w:tcBorders>
            <w:shd w:val="clear" w:color="auto" w:fill="auto"/>
          </w:tcPr>
          <w:p w14:paraId="31E7E4E7" w14:textId="1A35B1B8"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(60,354)</w:t>
            </w:r>
          </w:p>
        </w:tc>
      </w:tr>
      <w:tr w:rsidR="00700398" w:rsidRPr="005A6482" w14:paraId="50976D3F" w14:textId="77777777" w:rsidTr="00710F9B">
        <w:tc>
          <w:tcPr>
            <w:tcW w:w="3303" w:type="dxa"/>
            <w:shd w:val="clear" w:color="auto" w:fill="auto"/>
            <w:vAlign w:val="bottom"/>
          </w:tcPr>
          <w:p w14:paraId="5575CAF9" w14:textId="77777777" w:rsidR="00E57569" w:rsidRPr="005A6482" w:rsidRDefault="00E57569" w:rsidP="00710F9B">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auto"/>
            <w:vAlign w:val="bottom"/>
          </w:tcPr>
          <w:p w14:paraId="22F8A45A"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7C5C7C5"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98D9773"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7F7EA2D"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CDF7A31"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45F8C55"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r>
      <w:tr w:rsidR="00700398" w:rsidRPr="005A6482" w14:paraId="2428434F" w14:textId="77777777" w:rsidTr="00710F9B">
        <w:tc>
          <w:tcPr>
            <w:tcW w:w="3303" w:type="dxa"/>
            <w:shd w:val="clear" w:color="auto" w:fill="auto"/>
            <w:vAlign w:val="bottom"/>
          </w:tcPr>
          <w:p w14:paraId="5C46F7F4" w14:textId="77777777"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b/>
                <w:bCs/>
                <w:snapToGrid w:val="0"/>
                <w:sz w:val="18"/>
                <w:szCs w:val="18"/>
                <w:lang w:eastAsia="th-TH"/>
              </w:rPr>
              <w:t>Gross profit</w:t>
            </w:r>
          </w:p>
        </w:tc>
        <w:tc>
          <w:tcPr>
            <w:tcW w:w="1027" w:type="dxa"/>
            <w:tcBorders>
              <w:bottom w:val="single" w:sz="4" w:space="0" w:color="auto"/>
            </w:tcBorders>
            <w:shd w:val="clear" w:color="auto" w:fill="auto"/>
          </w:tcPr>
          <w:p w14:paraId="29A34553" w14:textId="2497DFFC"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9,776</w:t>
            </w:r>
          </w:p>
        </w:tc>
        <w:tc>
          <w:tcPr>
            <w:tcW w:w="1028" w:type="dxa"/>
            <w:tcBorders>
              <w:bottom w:val="single" w:sz="4" w:space="0" w:color="auto"/>
            </w:tcBorders>
            <w:shd w:val="clear" w:color="auto" w:fill="auto"/>
          </w:tcPr>
          <w:p w14:paraId="77A75A64" w14:textId="3E74DE71"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700</w:t>
            </w:r>
          </w:p>
        </w:tc>
        <w:tc>
          <w:tcPr>
            <w:tcW w:w="1028" w:type="dxa"/>
            <w:tcBorders>
              <w:bottom w:val="single" w:sz="4" w:space="0" w:color="auto"/>
            </w:tcBorders>
            <w:shd w:val="clear" w:color="auto" w:fill="auto"/>
          </w:tcPr>
          <w:p w14:paraId="6A4394FA" w14:textId="29C3EDF9"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10,476</w:t>
            </w:r>
          </w:p>
        </w:tc>
        <w:tc>
          <w:tcPr>
            <w:tcW w:w="1028" w:type="dxa"/>
            <w:tcBorders>
              <w:bottom w:val="single" w:sz="4" w:space="0" w:color="auto"/>
            </w:tcBorders>
            <w:shd w:val="clear" w:color="auto" w:fill="auto"/>
          </w:tcPr>
          <w:p w14:paraId="3DB73554" w14:textId="3A525E32"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hint="cs"/>
                <w:sz w:val="18"/>
                <w:szCs w:val="18"/>
              </w:rPr>
              <w:t>8</w:t>
            </w:r>
            <w:r w:rsidRPr="005A6482">
              <w:rPr>
                <w:rFonts w:ascii="Arial" w:eastAsia="Arial Unicode MS" w:hAnsi="Arial" w:cs="Arial"/>
                <w:sz w:val="18"/>
                <w:szCs w:val="18"/>
                <w:lang w:bidi="th-TH"/>
              </w:rPr>
              <w:t>,465</w:t>
            </w:r>
          </w:p>
        </w:tc>
        <w:tc>
          <w:tcPr>
            <w:tcW w:w="1028" w:type="dxa"/>
            <w:tcBorders>
              <w:bottom w:val="single" w:sz="4" w:space="0" w:color="auto"/>
            </w:tcBorders>
            <w:shd w:val="clear" w:color="auto" w:fill="auto"/>
          </w:tcPr>
          <w:p w14:paraId="3885B0AE" w14:textId="2F5F82E5"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hint="cs"/>
                <w:sz w:val="18"/>
                <w:szCs w:val="18"/>
              </w:rPr>
              <w:t>740</w:t>
            </w:r>
          </w:p>
        </w:tc>
        <w:tc>
          <w:tcPr>
            <w:tcW w:w="1028" w:type="dxa"/>
            <w:tcBorders>
              <w:bottom w:val="single" w:sz="4" w:space="0" w:color="auto"/>
            </w:tcBorders>
            <w:shd w:val="clear" w:color="auto" w:fill="auto"/>
          </w:tcPr>
          <w:p w14:paraId="7BD7E2E4" w14:textId="2C422FD5"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9,20</w:t>
            </w:r>
            <w:r w:rsidRPr="005A6482">
              <w:rPr>
                <w:rFonts w:ascii="Arial" w:eastAsia="Arial Unicode MS" w:hAnsi="Arial" w:cs="Arial" w:hint="cs"/>
                <w:sz w:val="18"/>
                <w:szCs w:val="18"/>
              </w:rPr>
              <w:t>5</w:t>
            </w:r>
          </w:p>
        </w:tc>
      </w:tr>
      <w:tr w:rsidR="00700398" w:rsidRPr="005A6482" w14:paraId="6D0C491A" w14:textId="77777777" w:rsidTr="00710F9B">
        <w:tc>
          <w:tcPr>
            <w:tcW w:w="3303" w:type="dxa"/>
            <w:shd w:val="clear" w:color="auto" w:fill="auto"/>
            <w:vAlign w:val="bottom"/>
          </w:tcPr>
          <w:p w14:paraId="37AAF88E" w14:textId="77777777" w:rsidR="00E57569" w:rsidRPr="005A6482" w:rsidRDefault="00E57569" w:rsidP="00710F9B">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auto"/>
            <w:vAlign w:val="bottom"/>
          </w:tcPr>
          <w:p w14:paraId="350E24AC"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AA1A017"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58788BE"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B95BA90"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A23027A"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C22C5D5"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r>
      <w:tr w:rsidR="00700398" w:rsidRPr="005A6482" w14:paraId="0097E72F" w14:textId="77777777" w:rsidTr="00710F9B">
        <w:tc>
          <w:tcPr>
            <w:tcW w:w="3303" w:type="dxa"/>
            <w:shd w:val="clear" w:color="auto" w:fill="auto"/>
            <w:vAlign w:val="bottom"/>
          </w:tcPr>
          <w:p w14:paraId="0B5D6AA7" w14:textId="2BA8C53B"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snapToGrid w:val="0"/>
                <w:sz w:val="18"/>
                <w:szCs w:val="18"/>
                <w:lang w:eastAsia="th-TH"/>
              </w:rPr>
              <w:t>Gross profit (%)</w:t>
            </w:r>
          </w:p>
        </w:tc>
        <w:tc>
          <w:tcPr>
            <w:tcW w:w="1027" w:type="dxa"/>
            <w:tcBorders>
              <w:bottom w:val="single" w:sz="4" w:space="0" w:color="auto"/>
            </w:tcBorders>
            <w:shd w:val="clear" w:color="auto" w:fill="auto"/>
          </w:tcPr>
          <w:p w14:paraId="19D1340E" w14:textId="001123DA"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12.66</w:t>
            </w:r>
          </w:p>
        </w:tc>
        <w:tc>
          <w:tcPr>
            <w:tcW w:w="1028" w:type="dxa"/>
            <w:tcBorders>
              <w:bottom w:val="single" w:sz="4" w:space="0" w:color="auto"/>
            </w:tcBorders>
            <w:shd w:val="clear" w:color="auto" w:fill="auto"/>
          </w:tcPr>
          <w:p w14:paraId="09C6B716" w14:textId="563B8075"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37.23</w:t>
            </w:r>
          </w:p>
        </w:tc>
        <w:tc>
          <w:tcPr>
            <w:tcW w:w="1028" w:type="dxa"/>
            <w:tcBorders>
              <w:bottom w:val="single" w:sz="4" w:space="0" w:color="auto"/>
            </w:tcBorders>
            <w:shd w:val="clear" w:color="auto" w:fill="auto"/>
          </w:tcPr>
          <w:p w14:paraId="276A6ABC" w14:textId="5C0C1E95"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13.24</w:t>
            </w:r>
          </w:p>
        </w:tc>
        <w:tc>
          <w:tcPr>
            <w:tcW w:w="1028" w:type="dxa"/>
            <w:tcBorders>
              <w:bottom w:val="single" w:sz="4" w:space="0" w:color="auto"/>
            </w:tcBorders>
            <w:shd w:val="clear" w:color="auto" w:fill="auto"/>
          </w:tcPr>
          <w:p w14:paraId="388D7A6D" w14:textId="4C15BB77"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12.50</w:t>
            </w:r>
          </w:p>
        </w:tc>
        <w:tc>
          <w:tcPr>
            <w:tcW w:w="1028" w:type="dxa"/>
            <w:tcBorders>
              <w:bottom w:val="single" w:sz="4" w:space="0" w:color="auto"/>
            </w:tcBorders>
            <w:shd w:val="clear" w:color="auto" w:fill="auto"/>
          </w:tcPr>
          <w:p w14:paraId="269E700E" w14:textId="5139B69C"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39.47</w:t>
            </w:r>
          </w:p>
        </w:tc>
        <w:tc>
          <w:tcPr>
            <w:tcW w:w="1028" w:type="dxa"/>
            <w:tcBorders>
              <w:bottom w:val="single" w:sz="4" w:space="0" w:color="auto"/>
            </w:tcBorders>
            <w:shd w:val="clear" w:color="auto" w:fill="auto"/>
          </w:tcPr>
          <w:p w14:paraId="273D955D" w14:textId="0342EEE3"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13.23</w:t>
            </w:r>
          </w:p>
        </w:tc>
      </w:tr>
      <w:tr w:rsidR="00700398" w:rsidRPr="005A6482" w14:paraId="51990509" w14:textId="77777777" w:rsidTr="00710F9B">
        <w:tc>
          <w:tcPr>
            <w:tcW w:w="3303" w:type="dxa"/>
            <w:shd w:val="clear" w:color="auto" w:fill="auto"/>
            <w:vAlign w:val="bottom"/>
          </w:tcPr>
          <w:p w14:paraId="5E8C93BF" w14:textId="77777777" w:rsidR="00E57569" w:rsidRPr="005A6482" w:rsidRDefault="00E57569" w:rsidP="00710F9B">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auto"/>
            <w:vAlign w:val="bottom"/>
          </w:tcPr>
          <w:p w14:paraId="520CDD87"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29B72DC"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0925490"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8C2EEB4"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94C59C9"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11D7187"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r>
      <w:tr w:rsidR="00700398" w:rsidRPr="005A6482" w14:paraId="280C9CA3" w14:textId="77777777" w:rsidTr="00710F9B">
        <w:tc>
          <w:tcPr>
            <w:tcW w:w="3303" w:type="dxa"/>
            <w:shd w:val="clear" w:color="auto" w:fill="auto"/>
            <w:vAlign w:val="bottom"/>
          </w:tcPr>
          <w:p w14:paraId="34A98CFF" w14:textId="77777777"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sz w:val="18"/>
                <w:szCs w:val="18"/>
              </w:rPr>
              <w:t>Other income</w:t>
            </w:r>
          </w:p>
        </w:tc>
        <w:tc>
          <w:tcPr>
            <w:tcW w:w="1027" w:type="dxa"/>
            <w:shd w:val="clear" w:color="auto" w:fill="auto"/>
            <w:vAlign w:val="bottom"/>
          </w:tcPr>
          <w:p w14:paraId="6792DB3D"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7F1B3BE"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E8927CF" w14:textId="3AA0DA50"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159</w:t>
            </w:r>
          </w:p>
        </w:tc>
        <w:tc>
          <w:tcPr>
            <w:tcW w:w="1028" w:type="dxa"/>
            <w:shd w:val="clear" w:color="auto" w:fill="auto"/>
            <w:vAlign w:val="bottom"/>
          </w:tcPr>
          <w:p w14:paraId="4EC91B59"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42AF56F"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F165D78" w14:textId="7590887B"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82</w:t>
            </w:r>
          </w:p>
        </w:tc>
      </w:tr>
      <w:tr w:rsidR="00700398" w:rsidRPr="005A6482" w14:paraId="675AC9CE" w14:textId="77777777" w:rsidTr="00710F9B">
        <w:tc>
          <w:tcPr>
            <w:tcW w:w="3303" w:type="dxa"/>
            <w:shd w:val="clear" w:color="auto" w:fill="auto"/>
            <w:vAlign w:val="bottom"/>
          </w:tcPr>
          <w:p w14:paraId="3D6444D6" w14:textId="005D3489" w:rsidR="00E57569" w:rsidRPr="005A6482" w:rsidRDefault="00E57569" w:rsidP="00710F9B">
            <w:pPr>
              <w:spacing w:after="0" w:line="240" w:lineRule="auto"/>
              <w:ind w:left="-109" w:right="-106"/>
              <w:rPr>
                <w:rFonts w:ascii="Arial" w:eastAsia="Arial Unicode MS" w:hAnsi="Arial"/>
                <w:sz w:val="18"/>
                <w:lang w:bidi="th-TH"/>
              </w:rPr>
            </w:pPr>
            <w:r w:rsidRPr="005A6482">
              <w:rPr>
                <w:rFonts w:ascii="Arial" w:hAnsi="Arial" w:cs="Arial"/>
                <w:sz w:val="18"/>
                <w:szCs w:val="18"/>
              </w:rPr>
              <w:t>Selling expenses</w:t>
            </w:r>
            <w:r w:rsidR="00AE08E8" w:rsidRPr="005A6482">
              <w:rPr>
                <w:rFonts w:ascii="Arial" w:hAnsi="Arial" w:hint="cs"/>
                <w:sz w:val="18"/>
                <w:cs/>
                <w:lang w:bidi="th-TH"/>
              </w:rPr>
              <w:t xml:space="preserve"> </w:t>
            </w:r>
            <w:r w:rsidR="00AE08E8" w:rsidRPr="005A6482">
              <w:rPr>
                <w:rFonts w:ascii="Arial" w:hAnsi="Arial"/>
                <w:sz w:val="18"/>
                <w:lang w:bidi="th-TH"/>
              </w:rPr>
              <w:t>and distribution cost</w:t>
            </w:r>
            <w:r w:rsidR="00C46048" w:rsidRPr="005A6482">
              <w:rPr>
                <w:rFonts w:ascii="Arial" w:hAnsi="Arial"/>
                <w:sz w:val="18"/>
                <w:lang w:bidi="th-TH"/>
              </w:rPr>
              <w:t>s</w:t>
            </w:r>
          </w:p>
        </w:tc>
        <w:tc>
          <w:tcPr>
            <w:tcW w:w="1027" w:type="dxa"/>
            <w:shd w:val="clear" w:color="auto" w:fill="auto"/>
            <w:vAlign w:val="bottom"/>
          </w:tcPr>
          <w:p w14:paraId="4AB18E1F"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8A626F0"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9307957" w14:textId="58805166"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(5,165)</w:t>
            </w:r>
          </w:p>
        </w:tc>
        <w:tc>
          <w:tcPr>
            <w:tcW w:w="1028" w:type="dxa"/>
            <w:shd w:val="clear" w:color="auto" w:fill="auto"/>
            <w:vAlign w:val="bottom"/>
          </w:tcPr>
          <w:p w14:paraId="13ABC245"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F48855E"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C3138BE" w14:textId="19AE415A"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(4,471)</w:t>
            </w:r>
          </w:p>
        </w:tc>
      </w:tr>
      <w:tr w:rsidR="00700398" w:rsidRPr="005A6482" w14:paraId="65EE6BEA" w14:textId="77777777" w:rsidTr="00710F9B">
        <w:tc>
          <w:tcPr>
            <w:tcW w:w="3303" w:type="dxa"/>
            <w:shd w:val="clear" w:color="auto" w:fill="auto"/>
            <w:vAlign w:val="bottom"/>
          </w:tcPr>
          <w:p w14:paraId="20FCDC8C" w14:textId="77777777"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sz w:val="18"/>
                <w:szCs w:val="18"/>
              </w:rPr>
              <w:t>Administrative expenses</w:t>
            </w:r>
          </w:p>
        </w:tc>
        <w:tc>
          <w:tcPr>
            <w:tcW w:w="1027" w:type="dxa"/>
            <w:shd w:val="clear" w:color="auto" w:fill="auto"/>
            <w:vAlign w:val="bottom"/>
          </w:tcPr>
          <w:p w14:paraId="1FA5B23D"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2B39DA9"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2FB42B85" w14:textId="67247887"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(1,162)</w:t>
            </w:r>
          </w:p>
        </w:tc>
        <w:tc>
          <w:tcPr>
            <w:tcW w:w="1028" w:type="dxa"/>
            <w:shd w:val="clear" w:color="auto" w:fill="auto"/>
            <w:vAlign w:val="bottom"/>
          </w:tcPr>
          <w:p w14:paraId="2DF65FF7"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FCC479E"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AE45DC7" w14:textId="65EBDAAA"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r w:rsidR="001A593F" w:rsidRPr="005A6482">
              <w:rPr>
                <w:rFonts w:ascii="Arial" w:eastAsia="Arial Unicode MS" w:hAnsi="Arial" w:cs="Arial"/>
                <w:sz w:val="18"/>
                <w:szCs w:val="18"/>
                <w:lang w:bidi="th-TH"/>
              </w:rPr>
              <w:t>1,012</w:t>
            </w:r>
            <w:r w:rsidRPr="005A6482">
              <w:rPr>
                <w:rFonts w:ascii="Arial" w:eastAsia="Arial Unicode MS" w:hAnsi="Arial" w:cs="Arial"/>
                <w:sz w:val="18"/>
                <w:szCs w:val="18"/>
                <w:lang w:bidi="th-TH"/>
              </w:rPr>
              <w:t>)</w:t>
            </w:r>
          </w:p>
        </w:tc>
      </w:tr>
      <w:tr w:rsidR="00700398" w:rsidRPr="005A6482" w14:paraId="7DDE918A" w14:textId="77777777" w:rsidTr="00710F9B">
        <w:trPr>
          <w:trHeight w:val="209"/>
        </w:trPr>
        <w:tc>
          <w:tcPr>
            <w:tcW w:w="3303" w:type="dxa"/>
            <w:shd w:val="clear" w:color="auto" w:fill="auto"/>
            <w:vAlign w:val="bottom"/>
          </w:tcPr>
          <w:p w14:paraId="01CB2920" w14:textId="442F8F4D"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snapToGrid w:val="0"/>
                <w:sz w:val="18"/>
                <w:szCs w:val="18"/>
                <w:lang w:eastAsia="th-TH"/>
              </w:rPr>
              <w:t>Loss from impairment of financial assets</w:t>
            </w:r>
          </w:p>
        </w:tc>
        <w:tc>
          <w:tcPr>
            <w:tcW w:w="1027" w:type="dxa"/>
            <w:shd w:val="clear" w:color="auto" w:fill="auto"/>
            <w:vAlign w:val="bottom"/>
          </w:tcPr>
          <w:p w14:paraId="69F552DD"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378E8DE"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08A4B70" w14:textId="102EE5DC"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(27)</w:t>
            </w:r>
          </w:p>
        </w:tc>
        <w:tc>
          <w:tcPr>
            <w:tcW w:w="1028" w:type="dxa"/>
            <w:shd w:val="clear" w:color="auto" w:fill="auto"/>
            <w:vAlign w:val="bottom"/>
          </w:tcPr>
          <w:p w14:paraId="647CE9C4"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2720FB7E"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75CCAD8" w14:textId="238B50AA"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r w:rsidR="00164155" w:rsidRPr="005A6482">
              <w:rPr>
                <w:rFonts w:ascii="Arial" w:eastAsia="Arial Unicode MS" w:hAnsi="Arial" w:cs="Arial"/>
                <w:sz w:val="18"/>
                <w:szCs w:val="18"/>
                <w:lang w:bidi="th-TH"/>
              </w:rPr>
              <w:t>74</w:t>
            </w:r>
            <w:r w:rsidRPr="005A6482">
              <w:rPr>
                <w:rFonts w:ascii="Arial" w:eastAsia="Arial Unicode MS" w:hAnsi="Arial" w:cs="Arial"/>
                <w:sz w:val="18"/>
                <w:szCs w:val="18"/>
                <w:lang w:bidi="th-TH"/>
              </w:rPr>
              <w:t>)</w:t>
            </w:r>
          </w:p>
        </w:tc>
      </w:tr>
      <w:tr w:rsidR="00700398" w:rsidRPr="005A6482" w14:paraId="060826F5" w14:textId="77777777" w:rsidTr="00710F9B">
        <w:trPr>
          <w:trHeight w:val="209"/>
        </w:trPr>
        <w:tc>
          <w:tcPr>
            <w:tcW w:w="3303" w:type="dxa"/>
            <w:shd w:val="clear" w:color="auto" w:fill="auto"/>
            <w:vAlign w:val="bottom"/>
          </w:tcPr>
          <w:p w14:paraId="0645F9B7" w14:textId="67053FB9"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snapToGrid w:val="0"/>
                <w:sz w:val="18"/>
                <w:szCs w:val="18"/>
                <w:lang w:eastAsia="th-TH"/>
              </w:rPr>
              <w:t>Other gain (loss), net</w:t>
            </w:r>
          </w:p>
        </w:tc>
        <w:tc>
          <w:tcPr>
            <w:tcW w:w="1027" w:type="dxa"/>
            <w:shd w:val="clear" w:color="auto" w:fill="auto"/>
            <w:vAlign w:val="bottom"/>
          </w:tcPr>
          <w:p w14:paraId="4589964E"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A580A59"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2E91D445" w14:textId="4160EFC0"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(23)</w:t>
            </w:r>
          </w:p>
        </w:tc>
        <w:tc>
          <w:tcPr>
            <w:tcW w:w="1028" w:type="dxa"/>
            <w:shd w:val="clear" w:color="auto" w:fill="auto"/>
            <w:vAlign w:val="bottom"/>
          </w:tcPr>
          <w:p w14:paraId="2B893009"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904A25C"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1D57C23" w14:textId="16DC221B"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(43)</w:t>
            </w:r>
          </w:p>
        </w:tc>
      </w:tr>
      <w:tr w:rsidR="00700398" w:rsidRPr="005A6482" w14:paraId="64A78D0B" w14:textId="77777777" w:rsidTr="00710F9B">
        <w:tc>
          <w:tcPr>
            <w:tcW w:w="3303" w:type="dxa"/>
            <w:shd w:val="clear" w:color="auto" w:fill="auto"/>
            <w:vAlign w:val="bottom"/>
          </w:tcPr>
          <w:p w14:paraId="06AEDAEF" w14:textId="77777777"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sz w:val="18"/>
                <w:szCs w:val="18"/>
              </w:rPr>
              <w:t>Finance costs</w:t>
            </w:r>
          </w:p>
        </w:tc>
        <w:tc>
          <w:tcPr>
            <w:tcW w:w="1027" w:type="dxa"/>
            <w:shd w:val="clear" w:color="auto" w:fill="auto"/>
            <w:vAlign w:val="bottom"/>
          </w:tcPr>
          <w:p w14:paraId="7D11BE04"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2CB38C53"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7F1B2324" w14:textId="1485C5AF"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(306)</w:t>
            </w:r>
          </w:p>
        </w:tc>
        <w:tc>
          <w:tcPr>
            <w:tcW w:w="1028" w:type="dxa"/>
            <w:shd w:val="clear" w:color="auto" w:fill="auto"/>
            <w:vAlign w:val="bottom"/>
          </w:tcPr>
          <w:p w14:paraId="4F2017DC"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D402F76"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26981DB" w14:textId="43B12918"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(232)</w:t>
            </w:r>
          </w:p>
        </w:tc>
      </w:tr>
      <w:tr w:rsidR="00700398" w:rsidRPr="005A6482" w14:paraId="268505FC" w14:textId="77777777" w:rsidTr="00710F9B">
        <w:tc>
          <w:tcPr>
            <w:tcW w:w="3303" w:type="dxa"/>
            <w:shd w:val="clear" w:color="auto" w:fill="auto"/>
            <w:vAlign w:val="bottom"/>
          </w:tcPr>
          <w:p w14:paraId="57D00860" w14:textId="46BC7759" w:rsidR="00E57569" w:rsidRPr="005A6482" w:rsidRDefault="00E57569" w:rsidP="00710F9B">
            <w:pPr>
              <w:spacing w:after="0" w:line="240" w:lineRule="auto"/>
              <w:ind w:left="-109" w:right="-106"/>
              <w:rPr>
                <w:rFonts w:ascii="Arial" w:hAnsi="Arial" w:cs="Arial"/>
                <w:sz w:val="18"/>
                <w:szCs w:val="18"/>
              </w:rPr>
            </w:pPr>
            <w:r w:rsidRPr="005A6482">
              <w:rPr>
                <w:rFonts w:ascii="Arial" w:hAnsi="Arial" w:cs="Arial"/>
                <w:sz w:val="18"/>
                <w:szCs w:val="18"/>
              </w:rPr>
              <w:t>Share of profit of an investment</w:t>
            </w:r>
            <w:r w:rsidR="00C46048" w:rsidRPr="005A6482">
              <w:rPr>
                <w:rFonts w:ascii="Arial" w:hAnsi="Arial" w:cs="Arial"/>
                <w:sz w:val="18"/>
                <w:szCs w:val="18"/>
              </w:rPr>
              <w:t>s</w:t>
            </w:r>
            <w:r w:rsidRPr="005A6482">
              <w:rPr>
                <w:rFonts w:ascii="Arial" w:hAnsi="Arial" w:cs="Arial"/>
                <w:sz w:val="18"/>
                <w:szCs w:val="18"/>
              </w:rPr>
              <w:t xml:space="preserve"> </w:t>
            </w:r>
          </w:p>
          <w:p w14:paraId="62DE30DA" w14:textId="19BA9445"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sz w:val="18"/>
                <w:szCs w:val="18"/>
              </w:rPr>
              <w:t xml:space="preserve">   </w:t>
            </w:r>
            <w:r w:rsidR="00C46048" w:rsidRPr="005A6482">
              <w:rPr>
                <w:rFonts w:ascii="Arial" w:hAnsi="Arial" w:cs="Arial"/>
                <w:sz w:val="18"/>
                <w:szCs w:val="18"/>
              </w:rPr>
              <w:t>accounted for using the equity method</w:t>
            </w:r>
          </w:p>
        </w:tc>
        <w:tc>
          <w:tcPr>
            <w:tcW w:w="1027" w:type="dxa"/>
            <w:shd w:val="clear" w:color="auto" w:fill="auto"/>
            <w:vAlign w:val="bottom"/>
          </w:tcPr>
          <w:p w14:paraId="0104FD35"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7727DD8"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3E52AC06" w14:textId="1BE792BB"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43</w:t>
            </w:r>
          </w:p>
        </w:tc>
        <w:tc>
          <w:tcPr>
            <w:tcW w:w="1028" w:type="dxa"/>
            <w:shd w:val="clear" w:color="auto" w:fill="auto"/>
            <w:vAlign w:val="bottom"/>
          </w:tcPr>
          <w:p w14:paraId="049E3E58"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5CA797B"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03A3306A" w14:textId="6B00E820"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67</w:t>
            </w:r>
          </w:p>
        </w:tc>
      </w:tr>
      <w:tr w:rsidR="00700398" w:rsidRPr="005A6482" w14:paraId="4273440A" w14:textId="77777777" w:rsidTr="00710F9B">
        <w:tc>
          <w:tcPr>
            <w:tcW w:w="3303" w:type="dxa"/>
            <w:shd w:val="clear" w:color="auto" w:fill="auto"/>
            <w:vAlign w:val="bottom"/>
          </w:tcPr>
          <w:p w14:paraId="0ADABAB6" w14:textId="77777777" w:rsidR="00E57569" w:rsidRPr="005A6482" w:rsidRDefault="00E57569" w:rsidP="00710F9B">
            <w:pPr>
              <w:spacing w:after="0" w:line="240" w:lineRule="auto"/>
              <w:ind w:left="-109" w:right="-106"/>
              <w:rPr>
                <w:rFonts w:ascii="Arial" w:eastAsia="Arial Unicode MS" w:hAnsi="Arial" w:cs="Arial"/>
                <w:sz w:val="18"/>
                <w:szCs w:val="18"/>
                <w:lang w:bidi="th-TH"/>
              </w:rPr>
            </w:pPr>
          </w:p>
        </w:tc>
        <w:tc>
          <w:tcPr>
            <w:tcW w:w="1027" w:type="dxa"/>
            <w:shd w:val="clear" w:color="auto" w:fill="auto"/>
            <w:vAlign w:val="bottom"/>
          </w:tcPr>
          <w:p w14:paraId="0439982F"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090022A"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FAFDCDA"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38B857A2"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306C3C9"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591B902"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r>
      <w:tr w:rsidR="00700398" w:rsidRPr="005A6482" w14:paraId="01E39032" w14:textId="77777777" w:rsidTr="00710F9B">
        <w:tc>
          <w:tcPr>
            <w:tcW w:w="3303" w:type="dxa"/>
            <w:shd w:val="clear" w:color="auto" w:fill="auto"/>
            <w:vAlign w:val="bottom"/>
          </w:tcPr>
          <w:p w14:paraId="5B0603F4" w14:textId="3C44FE28"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sz w:val="18"/>
                <w:szCs w:val="18"/>
              </w:rPr>
              <w:t xml:space="preserve">Profit before income tax </w:t>
            </w:r>
          </w:p>
        </w:tc>
        <w:tc>
          <w:tcPr>
            <w:tcW w:w="1027" w:type="dxa"/>
            <w:shd w:val="clear" w:color="auto" w:fill="auto"/>
            <w:vAlign w:val="bottom"/>
          </w:tcPr>
          <w:p w14:paraId="10D29D0E"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7ADFEDC3"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7BB13D35" w14:textId="70361B26"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3,995</w:t>
            </w:r>
          </w:p>
        </w:tc>
        <w:tc>
          <w:tcPr>
            <w:tcW w:w="1028" w:type="dxa"/>
            <w:shd w:val="clear" w:color="auto" w:fill="auto"/>
            <w:vAlign w:val="bottom"/>
          </w:tcPr>
          <w:p w14:paraId="598625B2"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A60F8DB"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5379F35" w14:textId="59A15655"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3,522</w:t>
            </w:r>
          </w:p>
        </w:tc>
      </w:tr>
      <w:tr w:rsidR="00700398" w:rsidRPr="005A6482" w14:paraId="692EC022" w14:textId="77777777" w:rsidTr="00710F9B">
        <w:tc>
          <w:tcPr>
            <w:tcW w:w="3303" w:type="dxa"/>
            <w:shd w:val="clear" w:color="auto" w:fill="auto"/>
            <w:vAlign w:val="bottom"/>
          </w:tcPr>
          <w:p w14:paraId="121F7CC6" w14:textId="488A1663"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snapToGrid w:val="0"/>
                <w:sz w:val="18"/>
                <w:szCs w:val="18"/>
                <w:lang w:eastAsia="th-TH"/>
              </w:rPr>
              <w:t xml:space="preserve">Income tax </w:t>
            </w:r>
            <w:r w:rsidR="00083119" w:rsidRPr="005A6482">
              <w:rPr>
                <w:rFonts w:ascii="Arial" w:hAnsi="Arial" w:cs="Arial"/>
                <w:snapToGrid w:val="0"/>
                <w:sz w:val="18"/>
                <w:szCs w:val="18"/>
                <w:lang w:eastAsia="th-TH"/>
              </w:rPr>
              <w:t>expense</w:t>
            </w:r>
          </w:p>
        </w:tc>
        <w:tc>
          <w:tcPr>
            <w:tcW w:w="1027" w:type="dxa"/>
            <w:shd w:val="clear" w:color="auto" w:fill="auto"/>
            <w:vAlign w:val="bottom"/>
          </w:tcPr>
          <w:p w14:paraId="5D026AA8"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0C29EC0"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0550FEED" w14:textId="47E0DFC4"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(674)</w:t>
            </w:r>
          </w:p>
        </w:tc>
        <w:tc>
          <w:tcPr>
            <w:tcW w:w="1028" w:type="dxa"/>
            <w:shd w:val="clear" w:color="auto" w:fill="auto"/>
            <w:vAlign w:val="bottom"/>
          </w:tcPr>
          <w:p w14:paraId="0F506F0A"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BC09B2A"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470D6D81" w14:textId="6938221B"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(588)</w:t>
            </w:r>
          </w:p>
        </w:tc>
      </w:tr>
      <w:tr w:rsidR="00700398" w:rsidRPr="005A6482" w14:paraId="30874A4A" w14:textId="77777777" w:rsidTr="00710F9B">
        <w:tc>
          <w:tcPr>
            <w:tcW w:w="3303" w:type="dxa"/>
            <w:shd w:val="clear" w:color="auto" w:fill="auto"/>
            <w:vAlign w:val="bottom"/>
          </w:tcPr>
          <w:p w14:paraId="418DC320" w14:textId="77777777" w:rsidR="00E57569" w:rsidRPr="005A6482" w:rsidRDefault="00E57569" w:rsidP="00710F9B">
            <w:pPr>
              <w:spacing w:after="0" w:line="240" w:lineRule="auto"/>
              <w:ind w:left="-109" w:right="-106"/>
              <w:rPr>
                <w:rFonts w:ascii="Arial" w:eastAsia="Arial Unicode MS" w:hAnsi="Arial" w:cs="Arial"/>
                <w:sz w:val="18"/>
                <w:szCs w:val="18"/>
                <w:lang w:bidi="th-TH"/>
              </w:rPr>
            </w:pPr>
          </w:p>
        </w:tc>
        <w:tc>
          <w:tcPr>
            <w:tcW w:w="1027" w:type="dxa"/>
            <w:shd w:val="clear" w:color="auto" w:fill="auto"/>
            <w:vAlign w:val="bottom"/>
          </w:tcPr>
          <w:p w14:paraId="7683763E"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2C5C1DA3"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4E9CC75" w14:textId="77777777" w:rsidR="00E57569" w:rsidRPr="005A6482" w:rsidRDefault="00E57569" w:rsidP="00710F9B">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785580F6"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341631E"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E843236"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r>
      <w:tr w:rsidR="00710F9B" w:rsidRPr="005A6482" w14:paraId="7283D4F6" w14:textId="77777777" w:rsidTr="00710F9B">
        <w:tc>
          <w:tcPr>
            <w:tcW w:w="3303" w:type="dxa"/>
            <w:shd w:val="clear" w:color="auto" w:fill="auto"/>
            <w:vAlign w:val="bottom"/>
          </w:tcPr>
          <w:p w14:paraId="5139CF6D" w14:textId="18FC00B5" w:rsidR="00E57569" w:rsidRPr="005A6482" w:rsidRDefault="00E57569" w:rsidP="00710F9B">
            <w:pPr>
              <w:spacing w:after="0" w:line="240" w:lineRule="auto"/>
              <w:ind w:left="-109" w:right="-106"/>
              <w:rPr>
                <w:rFonts w:ascii="Arial" w:eastAsia="Arial Unicode MS" w:hAnsi="Arial" w:cs="Arial"/>
                <w:sz w:val="18"/>
                <w:szCs w:val="18"/>
                <w:lang w:bidi="th-TH"/>
              </w:rPr>
            </w:pPr>
            <w:r w:rsidRPr="005A6482">
              <w:rPr>
                <w:rFonts w:ascii="Arial" w:hAnsi="Arial" w:cs="Arial"/>
                <w:snapToGrid w:val="0"/>
                <w:sz w:val="18"/>
                <w:szCs w:val="18"/>
                <w:lang w:eastAsia="th-TH"/>
              </w:rPr>
              <w:t>Profit for the year</w:t>
            </w:r>
          </w:p>
        </w:tc>
        <w:tc>
          <w:tcPr>
            <w:tcW w:w="1027" w:type="dxa"/>
            <w:shd w:val="clear" w:color="auto" w:fill="auto"/>
            <w:vAlign w:val="bottom"/>
          </w:tcPr>
          <w:p w14:paraId="31D75A92"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2DBA61F1"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624C184A" w14:textId="77D98B95" w:rsidR="00E57569" w:rsidRPr="005A6482" w:rsidRDefault="00774C6C"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3,321</w:t>
            </w:r>
          </w:p>
        </w:tc>
        <w:tc>
          <w:tcPr>
            <w:tcW w:w="1028" w:type="dxa"/>
            <w:shd w:val="clear" w:color="auto" w:fill="auto"/>
            <w:vAlign w:val="bottom"/>
          </w:tcPr>
          <w:p w14:paraId="1C4CC280"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7CE6664" w14:textId="77777777" w:rsidR="00E57569" w:rsidRPr="005A6482" w:rsidRDefault="00E57569" w:rsidP="00710F9B">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543AE584" w14:textId="5EEF2F6A" w:rsidR="00E57569" w:rsidRPr="005A6482" w:rsidRDefault="00E57569" w:rsidP="00710F9B">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2,934</w:t>
            </w:r>
          </w:p>
        </w:tc>
      </w:tr>
    </w:tbl>
    <w:p w14:paraId="67526298" w14:textId="77777777" w:rsidR="00D219C3" w:rsidRPr="005A6482" w:rsidRDefault="00D219C3" w:rsidP="00710F9B">
      <w:pPr>
        <w:spacing w:after="0" w:line="240" w:lineRule="auto"/>
        <w:jc w:val="both"/>
        <w:rPr>
          <w:rFonts w:ascii="Arial" w:hAnsi="Arial" w:cs="Arial"/>
          <w:sz w:val="18"/>
          <w:szCs w:val="18"/>
        </w:rPr>
      </w:pPr>
    </w:p>
    <w:p w14:paraId="4AA3C306" w14:textId="0BAF769E" w:rsidR="00FA29EF" w:rsidRPr="005A6482" w:rsidRDefault="004E1FB2"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 </w:t>
      </w:r>
      <w:r w:rsidR="00FA29EF" w:rsidRPr="005A6482">
        <w:rPr>
          <w:rFonts w:ascii="Arial" w:eastAsia="Arial Unicode MS" w:hAnsi="Arial" w:cs="Arial"/>
          <w:sz w:val="18"/>
          <w:szCs w:val="18"/>
          <w:lang w:bidi="th-TH"/>
        </w:rPr>
        <w:t xml:space="preserve">The Group has reclassified revenue disaggregation from revenue recognition at a point in time to revenue recognition over time for the year ended 31 December 2023 with the amount of Baht </w:t>
      </w:r>
      <w:r w:rsidR="00774C6C" w:rsidRPr="005A6482">
        <w:rPr>
          <w:rFonts w:ascii="Arial" w:eastAsia="Arial Unicode MS" w:hAnsi="Arial" w:cs="Arial"/>
          <w:sz w:val="18"/>
          <w:szCs w:val="18"/>
          <w:lang w:bidi="th-TH"/>
        </w:rPr>
        <w:t>710</w:t>
      </w:r>
      <w:r w:rsidR="00FA29EF" w:rsidRPr="005A6482">
        <w:rPr>
          <w:rFonts w:ascii="Arial" w:eastAsia="Arial Unicode MS" w:hAnsi="Arial" w:cs="Arial"/>
          <w:sz w:val="18"/>
          <w:szCs w:val="18"/>
          <w:lang w:bidi="th-TH"/>
        </w:rPr>
        <w:t xml:space="preserve"> million, for the appropriate presentation of timing of revenue recognition.</w:t>
      </w:r>
    </w:p>
    <w:p w14:paraId="7A2B348F" w14:textId="77777777" w:rsidR="00FA29EF" w:rsidRPr="005A6482" w:rsidRDefault="00FA29EF" w:rsidP="00710F9B">
      <w:pPr>
        <w:spacing w:after="0" w:line="240" w:lineRule="auto"/>
        <w:jc w:val="both"/>
        <w:rPr>
          <w:rFonts w:ascii="Arial" w:eastAsia="Arial Unicode MS" w:hAnsi="Arial" w:cs="Arial"/>
          <w:sz w:val="18"/>
          <w:szCs w:val="18"/>
          <w:lang w:bidi="th-TH"/>
        </w:rPr>
      </w:pPr>
    </w:p>
    <w:p w14:paraId="21BEC077" w14:textId="131C16D5" w:rsidR="008751DB" w:rsidRPr="005A6482" w:rsidRDefault="008751DB"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During the year ended </w:t>
      </w:r>
      <w:r w:rsidR="000C7810" w:rsidRPr="005A6482">
        <w:rPr>
          <w:rFonts w:ascii="Arial" w:eastAsia="Arial Unicode MS" w:hAnsi="Arial" w:cs="Arial"/>
          <w:sz w:val="18"/>
          <w:szCs w:val="18"/>
          <w:lang w:bidi="th-TH"/>
        </w:rPr>
        <w:t>31</w:t>
      </w:r>
      <w:r w:rsidRPr="005A6482">
        <w:rPr>
          <w:rFonts w:ascii="Arial" w:eastAsia="Arial Unicode MS" w:hAnsi="Arial" w:cs="Arial"/>
          <w:sz w:val="18"/>
          <w:szCs w:val="18"/>
          <w:lang w:bidi="th-TH"/>
        </w:rPr>
        <w:t xml:space="preserve"> December </w:t>
      </w:r>
      <w:r w:rsidR="00784789" w:rsidRPr="005A6482">
        <w:rPr>
          <w:rFonts w:ascii="Arial" w:eastAsia="Arial Unicode MS" w:hAnsi="Arial" w:cs="Arial"/>
          <w:sz w:val="18"/>
          <w:szCs w:val="18"/>
          <w:lang w:bidi="th-TH"/>
        </w:rPr>
        <w:t>2024</w:t>
      </w:r>
      <w:r w:rsidRPr="005A6482">
        <w:rPr>
          <w:rFonts w:ascii="Arial" w:eastAsia="Arial Unicode MS" w:hAnsi="Arial" w:cs="Arial"/>
          <w:sz w:val="18"/>
          <w:szCs w:val="18"/>
          <w:lang w:bidi="th-TH"/>
        </w:rPr>
        <w:t xml:space="preserve"> and </w:t>
      </w:r>
      <w:r w:rsidR="00784789" w:rsidRPr="005A6482">
        <w:rPr>
          <w:rFonts w:ascii="Arial" w:eastAsia="Arial Unicode MS" w:hAnsi="Arial" w:cs="Arial"/>
          <w:sz w:val="18"/>
          <w:szCs w:val="18"/>
          <w:lang w:bidi="th-TH"/>
        </w:rPr>
        <w:t>2023</w:t>
      </w:r>
      <w:r w:rsidRPr="005A6482">
        <w:rPr>
          <w:rFonts w:ascii="Arial" w:eastAsia="Arial Unicode MS" w:hAnsi="Arial" w:cs="Arial"/>
          <w:sz w:val="18"/>
          <w:szCs w:val="18"/>
          <w:lang w:bidi="th-TH"/>
        </w:rPr>
        <w:t xml:space="preserve">, the Group had no customers with revenues of </w:t>
      </w:r>
      <w:r w:rsidR="000C7810" w:rsidRPr="005A6482">
        <w:rPr>
          <w:rFonts w:ascii="Arial" w:eastAsia="Arial Unicode MS" w:hAnsi="Arial" w:cs="Arial"/>
          <w:sz w:val="18"/>
          <w:szCs w:val="18"/>
          <w:lang w:bidi="th-TH"/>
        </w:rPr>
        <w:t>10</w:t>
      </w:r>
      <w:r w:rsidRPr="005A6482">
        <w:rPr>
          <w:rFonts w:ascii="Arial" w:eastAsia="Arial Unicode MS" w:hAnsi="Arial" w:cs="Arial"/>
          <w:sz w:val="18"/>
          <w:szCs w:val="18"/>
          <w:lang w:bidi="th-TH"/>
        </w:rPr>
        <w:t>% percent or more of the Group’s revenue.</w:t>
      </w:r>
    </w:p>
    <w:p w14:paraId="7ED6E1CE" w14:textId="77777777" w:rsidR="000D0965" w:rsidRPr="005A6482" w:rsidRDefault="000D0965" w:rsidP="00710F9B">
      <w:pPr>
        <w:spacing w:after="0" w:line="240" w:lineRule="auto"/>
        <w:jc w:val="both"/>
        <w:rPr>
          <w:rFonts w:ascii="Arial" w:eastAsia="Arial Unicode MS" w:hAnsi="Arial" w:cs="Arial"/>
          <w:sz w:val="18"/>
          <w:szCs w:val="18"/>
          <w:lang w:bidi="th-TH"/>
        </w:rPr>
      </w:pPr>
    </w:p>
    <w:p w14:paraId="143FDC2A" w14:textId="654FE63C" w:rsidR="000D0965" w:rsidRPr="005A6482" w:rsidRDefault="000D0965"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Disaggregation of revenue from contracts with customers for the separate financial statements are as follows:</w:t>
      </w:r>
    </w:p>
    <w:p w14:paraId="79645740" w14:textId="77777777" w:rsidR="00EB21F3" w:rsidRPr="005A6482" w:rsidRDefault="00EB21F3" w:rsidP="00710F9B">
      <w:pPr>
        <w:spacing w:after="0" w:line="240" w:lineRule="auto"/>
        <w:jc w:val="both"/>
        <w:rPr>
          <w:rFonts w:ascii="Arial" w:eastAsia="Arial Unicode MS" w:hAnsi="Arial" w:cs="Arial"/>
          <w:sz w:val="18"/>
          <w:szCs w:val="18"/>
          <w:lang w:bidi="th-TH"/>
        </w:rPr>
      </w:pPr>
    </w:p>
    <w:tbl>
      <w:tblPr>
        <w:tblW w:w="9470" w:type="dxa"/>
        <w:tblLayout w:type="fixed"/>
        <w:tblLook w:val="04A0" w:firstRow="1" w:lastRow="0" w:firstColumn="1" w:lastColumn="0" w:noHBand="0" w:noVBand="1"/>
      </w:tblPr>
      <w:tblGrid>
        <w:gridCol w:w="3303"/>
        <w:gridCol w:w="1027"/>
        <w:gridCol w:w="1028"/>
        <w:gridCol w:w="1028"/>
        <w:gridCol w:w="1028"/>
        <w:gridCol w:w="1028"/>
        <w:gridCol w:w="1028"/>
      </w:tblGrid>
      <w:tr w:rsidR="00700398" w:rsidRPr="005A6482" w14:paraId="3EF34395" w14:textId="77777777" w:rsidTr="00F03FAC">
        <w:tc>
          <w:tcPr>
            <w:tcW w:w="3303" w:type="dxa"/>
            <w:shd w:val="clear" w:color="auto" w:fill="auto"/>
            <w:vAlign w:val="bottom"/>
          </w:tcPr>
          <w:p w14:paraId="0BD4B588" w14:textId="77777777" w:rsidR="00EB21F3" w:rsidRPr="005A6482" w:rsidRDefault="00EB21F3" w:rsidP="00F03FAC">
            <w:pPr>
              <w:spacing w:after="0" w:line="240" w:lineRule="auto"/>
              <w:ind w:left="-109"/>
              <w:rPr>
                <w:rFonts w:ascii="Arial" w:eastAsia="Arial Unicode MS" w:hAnsi="Arial" w:cs="Arial"/>
                <w:i/>
                <w:iCs/>
                <w:sz w:val="18"/>
                <w:szCs w:val="18"/>
                <w:lang w:bidi="th-TH"/>
              </w:rPr>
            </w:pPr>
          </w:p>
        </w:tc>
        <w:tc>
          <w:tcPr>
            <w:tcW w:w="6167" w:type="dxa"/>
            <w:gridSpan w:val="6"/>
            <w:tcBorders>
              <w:bottom w:val="single" w:sz="4" w:space="0" w:color="auto"/>
            </w:tcBorders>
            <w:shd w:val="clear" w:color="auto" w:fill="auto"/>
            <w:vAlign w:val="bottom"/>
          </w:tcPr>
          <w:p w14:paraId="7A44DD85" w14:textId="17C1FE48" w:rsidR="00EB21F3" w:rsidRPr="005A6482" w:rsidRDefault="00EB21F3" w:rsidP="00F03FAC">
            <w:pPr>
              <w:spacing w:after="0" w:line="240" w:lineRule="auto"/>
              <w:ind w:right="-72"/>
              <w:jc w:val="center"/>
              <w:rPr>
                <w:rFonts w:ascii="Arial" w:eastAsia="Arial Unicode MS" w:hAnsi="Arial" w:cs="Arial"/>
                <w:i/>
                <w:iCs/>
                <w:sz w:val="18"/>
                <w:szCs w:val="18"/>
                <w:lang w:bidi="th-TH"/>
              </w:rPr>
            </w:pPr>
            <w:r w:rsidRPr="005A6482">
              <w:rPr>
                <w:rFonts w:ascii="Arial" w:eastAsia="Arial Unicode MS" w:hAnsi="Arial" w:cs="Arial"/>
                <w:b/>
                <w:bCs/>
                <w:sz w:val="18"/>
                <w:szCs w:val="18"/>
                <w:lang w:bidi="th-TH"/>
              </w:rPr>
              <w:t>Separate financial statements</w:t>
            </w:r>
          </w:p>
        </w:tc>
      </w:tr>
      <w:tr w:rsidR="00700398" w:rsidRPr="005A6482" w14:paraId="368297B0" w14:textId="77777777" w:rsidTr="00F03FAC">
        <w:tc>
          <w:tcPr>
            <w:tcW w:w="3303" w:type="dxa"/>
            <w:shd w:val="clear" w:color="auto" w:fill="auto"/>
            <w:vAlign w:val="bottom"/>
          </w:tcPr>
          <w:p w14:paraId="1574862B" w14:textId="77777777" w:rsidR="00EB21F3" w:rsidRPr="005A6482" w:rsidRDefault="00EB21F3" w:rsidP="00F03FAC">
            <w:pPr>
              <w:spacing w:after="0" w:line="240" w:lineRule="auto"/>
              <w:ind w:left="-109"/>
              <w:rPr>
                <w:rFonts w:ascii="Arial" w:eastAsia="Arial Unicode MS" w:hAnsi="Arial" w:cs="Arial"/>
                <w:b/>
                <w:bCs/>
                <w:sz w:val="18"/>
                <w:szCs w:val="18"/>
                <w:lang w:bidi="th-TH"/>
              </w:rPr>
            </w:pPr>
            <w:r w:rsidRPr="005A6482">
              <w:rPr>
                <w:rFonts w:ascii="Arial" w:eastAsia="Arial Unicode MS" w:hAnsi="Arial" w:cs="Arial"/>
                <w:b/>
                <w:bCs/>
                <w:sz w:val="18"/>
                <w:szCs w:val="18"/>
                <w:lang w:bidi="th-TH"/>
              </w:rPr>
              <w:t>For the year ended 31 December</w:t>
            </w:r>
          </w:p>
        </w:tc>
        <w:tc>
          <w:tcPr>
            <w:tcW w:w="3083" w:type="dxa"/>
            <w:gridSpan w:val="3"/>
            <w:tcBorders>
              <w:top w:val="single" w:sz="4" w:space="0" w:color="auto"/>
              <w:bottom w:val="single" w:sz="4" w:space="0" w:color="auto"/>
            </w:tcBorders>
            <w:shd w:val="clear" w:color="auto" w:fill="auto"/>
            <w:vAlign w:val="bottom"/>
          </w:tcPr>
          <w:p w14:paraId="324BEDB3" w14:textId="77777777" w:rsidR="00EB21F3" w:rsidRPr="005A6482" w:rsidRDefault="00EB21F3" w:rsidP="00F03FAC">
            <w:pPr>
              <w:spacing w:after="0" w:line="240" w:lineRule="auto"/>
              <w:ind w:right="-72"/>
              <w:jc w:val="center"/>
              <w:rPr>
                <w:rFonts w:ascii="Arial" w:eastAsia="Arial Unicode MS" w:hAnsi="Arial" w:cs="Arial"/>
                <w:i/>
                <w:iCs/>
                <w:sz w:val="18"/>
                <w:szCs w:val="18"/>
                <w:lang w:bidi="th-TH"/>
              </w:rPr>
            </w:pPr>
            <w:r w:rsidRPr="005A6482">
              <w:rPr>
                <w:rFonts w:ascii="Arial" w:eastAsia="Arial Unicode MS" w:hAnsi="Arial" w:cs="Arial"/>
                <w:b/>
                <w:bCs/>
                <w:sz w:val="18"/>
                <w:szCs w:val="18"/>
                <w:lang w:bidi="th-TH"/>
              </w:rPr>
              <w:t>2024</w:t>
            </w:r>
          </w:p>
        </w:tc>
        <w:tc>
          <w:tcPr>
            <w:tcW w:w="3084" w:type="dxa"/>
            <w:gridSpan w:val="3"/>
            <w:tcBorders>
              <w:top w:val="single" w:sz="4" w:space="0" w:color="auto"/>
              <w:bottom w:val="single" w:sz="4" w:space="0" w:color="auto"/>
            </w:tcBorders>
            <w:shd w:val="clear" w:color="auto" w:fill="auto"/>
            <w:vAlign w:val="bottom"/>
          </w:tcPr>
          <w:p w14:paraId="25EAA9D8" w14:textId="756676FE" w:rsidR="00EB21F3" w:rsidRPr="005A6482" w:rsidRDefault="00EB21F3" w:rsidP="00F03FAC">
            <w:pPr>
              <w:spacing w:after="0" w:line="240" w:lineRule="auto"/>
              <w:ind w:right="-72"/>
              <w:jc w:val="center"/>
              <w:rPr>
                <w:rFonts w:ascii="Arial" w:eastAsia="Arial Unicode MS" w:hAnsi="Arial" w:cs="Arial"/>
                <w:i/>
                <w:iCs/>
                <w:sz w:val="18"/>
                <w:szCs w:val="18"/>
                <w:lang w:bidi="th-TH"/>
              </w:rPr>
            </w:pPr>
            <w:r w:rsidRPr="005A6482">
              <w:rPr>
                <w:rFonts w:ascii="Arial" w:eastAsia="Arial Unicode MS" w:hAnsi="Arial" w:cs="Arial"/>
                <w:b/>
                <w:bCs/>
                <w:sz w:val="18"/>
                <w:szCs w:val="18"/>
                <w:lang w:bidi="th-TH"/>
              </w:rPr>
              <w:t>2023</w:t>
            </w:r>
          </w:p>
        </w:tc>
      </w:tr>
      <w:tr w:rsidR="00700398" w:rsidRPr="005A6482" w14:paraId="77707229" w14:textId="77777777" w:rsidTr="00F03FAC">
        <w:tc>
          <w:tcPr>
            <w:tcW w:w="3303" w:type="dxa"/>
            <w:shd w:val="clear" w:color="auto" w:fill="auto"/>
            <w:vAlign w:val="bottom"/>
          </w:tcPr>
          <w:p w14:paraId="4B021B12" w14:textId="77777777" w:rsidR="00EB21F3" w:rsidRPr="005A6482" w:rsidRDefault="00EB21F3" w:rsidP="00F03FAC">
            <w:pPr>
              <w:spacing w:after="0" w:line="240" w:lineRule="auto"/>
              <w:ind w:left="-109"/>
              <w:rPr>
                <w:rFonts w:ascii="Arial" w:eastAsia="Arial Unicode MS" w:hAnsi="Arial" w:cs="Arial"/>
                <w:i/>
                <w:iCs/>
                <w:sz w:val="18"/>
                <w:szCs w:val="18"/>
                <w:lang w:bidi="th-TH"/>
              </w:rPr>
            </w:pPr>
          </w:p>
        </w:tc>
        <w:tc>
          <w:tcPr>
            <w:tcW w:w="1027" w:type="dxa"/>
            <w:tcBorders>
              <w:top w:val="single" w:sz="4" w:space="0" w:color="auto"/>
            </w:tcBorders>
            <w:shd w:val="clear" w:color="auto" w:fill="auto"/>
            <w:vAlign w:val="bottom"/>
          </w:tcPr>
          <w:p w14:paraId="2AD55D1A" w14:textId="77777777" w:rsidR="00EB21F3" w:rsidRPr="005A6482" w:rsidRDefault="00EB21F3" w:rsidP="00F03FAC">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Retail</w:t>
            </w:r>
          </w:p>
        </w:tc>
        <w:tc>
          <w:tcPr>
            <w:tcW w:w="1028" w:type="dxa"/>
            <w:tcBorders>
              <w:top w:val="single" w:sz="4" w:space="0" w:color="auto"/>
            </w:tcBorders>
            <w:shd w:val="clear" w:color="auto" w:fill="auto"/>
            <w:vAlign w:val="bottom"/>
          </w:tcPr>
          <w:p w14:paraId="566186EF" w14:textId="77777777" w:rsidR="00EB21F3" w:rsidRPr="005A6482" w:rsidRDefault="00EB21F3" w:rsidP="00F03FAC">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Others</w:t>
            </w:r>
          </w:p>
        </w:tc>
        <w:tc>
          <w:tcPr>
            <w:tcW w:w="1028" w:type="dxa"/>
            <w:tcBorders>
              <w:top w:val="single" w:sz="4" w:space="0" w:color="auto"/>
            </w:tcBorders>
            <w:shd w:val="clear" w:color="auto" w:fill="auto"/>
            <w:vAlign w:val="bottom"/>
          </w:tcPr>
          <w:p w14:paraId="76826C84" w14:textId="77777777" w:rsidR="00EB21F3" w:rsidRPr="005A6482" w:rsidRDefault="00EB21F3" w:rsidP="00F03FAC">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Total</w:t>
            </w:r>
          </w:p>
        </w:tc>
        <w:tc>
          <w:tcPr>
            <w:tcW w:w="1028" w:type="dxa"/>
            <w:tcBorders>
              <w:top w:val="single" w:sz="4" w:space="0" w:color="auto"/>
            </w:tcBorders>
            <w:shd w:val="clear" w:color="auto" w:fill="auto"/>
            <w:vAlign w:val="bottom"/>
          </w:tcPr>
          <w:p w14:paraId="048A012A" w14:textId="77777777" w:rsidR="00EB21F3" w:rsidRPr="005A6482" w:rsidRDefault="00EB21F3" w:rsidP="00F03FAC">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Retail</w:t>
            </w:r>
          </w:p>
        </w:tc>
        <w:tc>
          <w:tcPr>
            <w:tcW w:w="1028" w:type="dxa"/>
            <w:tcBorders>
              <w:top w:val="single" w:sz="4" w:space="0" w:color="auto"/>
            </w:tcBorders>
            <w:shd w:val="clear" w:color="auto" w:fill="auto"/>
            <w:vAlign w:val="bottom"/>
          </w:tcPr>
          <w:p w14:paraId="3D5B4974" w14:textId="77777777" w:rsidR="00EB21F3" w:rsidRPr="005A6482" w:rsidRDefault="00EB21F3" w:rsidP="00F03FAC">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Others</w:t>
            </w:r>
          </w:p>
        </w:tc>
        <w:tc>
          <w:tcPr>
            <w:tcW w:w="1028" w:type="dxa"/>
            <w:tcBorders>
              <w:top w:val="single" w:sz="4" w:space="0" w:color="auto"/>
            </w:tcBorders>
            <w:shd w:val="clear" w:color="auto" w:fill="auto"/>
            <w:vAlign w:val="bottom"/>
          </w:tcPr>
          <w:p w14:paraId="721DAC86" w14:textId="77777777" w:rsidR="00EB21F3" w:rsidRPr="005A6482" w:rsidRDefault="00EB21F3" w:rsidP="00F03FAC">
            <w:pPr>
              <w:spacing w:after="0" w:line="240" w:lineRule="auto"/>
              <w:ind w:right="-72"/>
              <w:jc w:val="right"/>
              <w:rPr>
                <w:rFonts w:ascii="Arial" w:eastAsia="Arial Unicode MS" w:hAnsi="Arial" w:cs="Arial"/>
                <w:i/>
                <w:iCs/>
                <w:sz w:val="18"/>
                <w:szCs w:val="18"/>
                <w:lang w:bidi="th-TH"/>
              </w:rPr>
            </w:pPr>
            <w:r w:rsidRPr="005A6482">
              <w:rPr>
                <w:rFonts w:ascii="Arial" w:eastAsia="Arial Unicode MS" w:hAnsi="Arial" w:cs="Arial"/>
                <w:b/>
                <w:bCs/>
                <w:sz w:val="18"/>
                <w:szCs w:val="18"/>
                <w:lang w:bidi="th-TH"/>
              </w:rPr>
              <w:t>Total</w:t>
            </w:r>
          </w:p>
        </w:tc>
      </w:tr>
      <w:tr w:rsidR="00700398" w:rsidRPr="005A6482" w14:paraId="608FCA4E" w14:textId="77777777" w:rsidTr="00F03FAC">
        <w:tc>
          <w:tcPr>
            <w:tcW w:w="3303" w:type="dxa"/>
            <w:shd w:val="clear" w:color="auto" w:fill="auto"/>
            <w:vAlign w:val="bottom"/>
          </w:tcPr>
          <w:p w14:paraId="2FD874E0" w14:textId="77777777" w:rsidR="00EB21F3" w:rsidRPr="005A6482" w:rsidRDefault="00EB21F3" w:rsidP="00F03FAC">
            <w:pPr>
              <w:spacing w:after="0" w:line="240" w:lineRule="auto"/>
              <w:ind w:left="-109"/>
              <w:rPr>
                <w:rFonts w:ascii="Arial" w:eastAsia="Arial Unicode MS" w:hAnsi="Arial" w:cs="Arial"/>
                <w:i/>
                <w:iCs/>
                <w:sz w:val="18"/>
                <w:szCs w:val="18"/>
                <w:lang w:bidi="th-TH"/>
              </w:rPr>
            </w:pPr>
          </w:p>
        </w:tc>
        <w:tc>
          <w:tcPr>
            <w:tcW w:w="1027" w:type="dxa"/>
            <w:tcBorders>
              <w:bottom w:val="single" w:sz="4" w:space="0" w:color="auto"/>
            </w:tcBorders>
            <w:shd w:val="clear" w:color="auto" w:fill="auto"/>
            <w:vAlign w:val="bottom"/>
          </w:tcPr>
          <w:p w14:paraId="1E087118" w14:textId="77777777" w:rsidR="00EB21F3" w:rsidRPr="005A6482" w:rsidRDefault="00EB21F3"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c>
          <w:tcPr>
            <w:tcW w:w="1028" w:type="dxa"/>
            <w:tcBorders>
              <w:bottom w:val="single" w:sz="4" w:space="0" w:color="auto"/>
            </w:tcBorders>
            <w:shd w:val="clear" w:color="auto" w:fill="auto"/>
            <w:vAlign w:val="bottom"/>
          </w:tcPr>
          <w:p w14:paraId="44E776A4" w14:textId="77777777" w:rsidR="00EB21F3" w:rsidRPr="005A6482" w:rsidRDefault="00EB21F3"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c>
          <w:tcPr>
            <w:tcW w:w="1028" w:type="dxa"/>
            <w:tcBorders>
              <w:bottom w:val="single" w:sz="4" w:space="0" w:color="auto"/>
            </w:tcBorders>
            <w:shd w:val="clear" w:color="auto" w:fill="auto"/>
            <w:vAlign w:val="bottom"/>
          </w:tcPr>
          <w:p w14:paraId="7EBF5202" w14:textId="77777777" w:rsidR="00EB21F3" w:rsidRPr="005A6482" w:rsidRDefault="00EB21F3"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c>
          <w:tcPr>
            <w:tcW w:w="1028" w:type="dxa"/>
            <w:tcBorders>
              <w:bottom w:val="single" w:sz="4" w:space="0" w:color="auto"/>
            </w:tcBorders>
            <w:shd w:val="clear" w:color="auto" w:fill="auto"/>
            <w:vAlign w:val="bottom"/>
          </w:tcPr>
          <w:p w14:paraId="0CBA0E2A" w14:textId="77777777" w:rsidR="00EB21F3" w:rsidRPr="005A6482" w:rsidRDefault="00EB21F3"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c>
          <w:tcPr>
            <w:tcW w:w="1028" w:type="dxa"/>
            <w:tcBorders>
              <w:bottom w:val="single" w:sz="4" w:space="0" w:color="auto"/>
            </w:tcBorders>
            <w:shd w:val="clear" w:color="auto" w:fill="auto"/>
            <w:vAlign w:val="bottom"/>
          </w:tcPr>
          <w:p w14:paraId="58BE296A" w14:textId="77777777" w:rsidR="00EB21F3" w:rsidRPr="005A6482" w:rsidRDefault="00EB21F3"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c>
          <w:tcPr>
            <w:tcW w:w="1028" w:type="dxa"/>
            <w:tcBorders>
              <w:bottom w:val="single" w:sz="4" w:space="0" w:color="auto"/>
            </w:tcBorders>
            <w:shd w:val="clear" w:color="auto" w:fill="auto"/>
            <w:vAlign w:val="bottom"/>
          </w:tcPr>
          <w:p w14:paraId="12479E47" w14:textId="77777777" w:rsidR="00EB21F3" w:rsidRPr="005A6482" w:rsidRDefault="00EB21F3"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Million Baht</w:t>
            </w:r>
          </w:p>
        </w:tc>
      </w:tr>
      <w:tr w:rsidR="00700398" w:rsidRPr="005A6482" w14:paraId="2A9085D8" w14:textId="77777777" w:rsidTr="00F03FAC">
        <w:tc>
          <w:tcPr>
            <w:tcW w:w="3303" w:type="dxa"/>
            <w:shd w:val="clear" w:color="auto" w:fill="auto"/>
            <w:vAlign w:val="bottom"/>
          </w:tcPr>
          <w:p w14:paraId="0750FB3D" w14:textId="77777777" w:rsidR="00EB21F3" w:rsidRPr="005A6482" w:rsidRDefault="00EB21F3" w:rsidP="00F03FAC">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auto"/>
            <w:vAlign w:val="bottom"/>
          </w:tcPr>
          <w:p w14:paraId="48C31206"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E97593A"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F46F93D"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0D453AE"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C9B0EBB"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390F194"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r>
      <w:tr w:rsidR="00700398" w:rsidRPr="005A6482" w14:paraId="5FC12BBB" w14:textId="77777777" w:rsidTr="00F03FAC">
        <w:tc>
          <w:tcPr>
            <w:tcW w:w="3303" w:type="dxa"/>
            <w:shd w:val="clear" w:color="auto" w:fill="auto"/>
            <w:vAlign w:val="bottom"/>
          </w:tcPr>
          <w:p w14:paraId="056B8976" w14:textId="77777777" w:rsidR="00EB21F3" w:rsidRPr="005A6482" w:rsidRDefault="00EB21F3" w:rsidP="00F03FAC">
            <w:pPr>
              <w:spacing w:after="0" w:line="240" w:lineRule="auto"/>
              <w:ind w:left="-109" w:right="-106"/>
              <w:rPr>
                <w:rFonts w:ascii="Arial" w:eastAsia="Arial Unicode MS" w:hAnsi="Arial" w:cs="Arial"/>
                <w:b/>
                <w:bCs/>
                <w:sz w:val="18"/>
                <w:szCs w:val="18"/>
                <w:lang w:bidi="th-TH"/>
              </w:rPr>
            </w:pPr>
            <w:r w:rsidRPr="005A6482">
              <w:rPr>
                <w:rFonts w:ascii="Arial" w:eastAsia="Arial Unicode MS" w:hAnsi="Arial" w:cs="Arial"/>
                <w:b/>
                <w:bCs/>
                <w:sz w:val="18"/>
                <w:szCs w:val="18"/>
                <w:lang w:bidi="th-TH"/>
              </w:rPr>
              <w:t>Timing of revenue recognition</w:t>
            </w:r>
          </w:p>
        </w:tc>
        <w:tc>
          <w:tcPr>
            <w:tcW w:w="1027" w:type="dxa"/>
            <w:shd w:val="clear" w:color="auto" w:fill="auto"/>
            <w:vAlign w:val="bottom"/>
          </w:tcPr>
          <w:p w14:paraId="09852D1E"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552082AE"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5B42428C"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17FFDFEF"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4E3E9CF4"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53182145"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r>
      <w:tr w:rsidR="00700398" w:rsidRPr="005A6482" w14:paraId="7A5382C3" w14:textId="77777777" w:rsidTr="00F03FAC">
        <w:trPr>
          <w:trHeight w:hRule="exact" w:val="243"/>
        </w:trPr>
        <w:tc>
          <w:tcPr>
            <w:tcW w:w="3303" w:type="dxa"/>
            <w:shd w:val="clear" w:color="auto" w:fill="auto"/>
            <w:vAlign w:val="bottom"/>
          </w:tcPr>
          <w:p w14:paraId="10B792B5" w14:textId="77777777" w:rsidR="00EB21F3" w:rsidRPr="005A6482" w:rsidRDefault="00EB21F3" w:rsidP="00F03FAC">
            <w:pPr>
              <w:spacing w:after="0" w:line="240" w:lineRule="auto"/>
              <w:ind w:left="-109" w:right="-106"/>
              <w:rPr>
                <w:rFonts w:ascii="Arial" w:eastAsia="Arial Unicode MS" w:hAnsi="Arial" w:cs="Arial"/>
                <w:sz w:val="18"/>
                <w:szCs w:val="18"/>
                <w:lang w:bidi="th-TH"/>
              </w:rPr>
            </w:pPr>
            <w:r w:rsidRPr="005A6482">
              <w:rPr>
                <w:rFonts w:ascii="Arial" w:eastAsia="Arial Unicode MS" w:hAnsi="Arial" w:cs="Arial"/>
                <w:sz w:val="18"/>
                <w:szCs w:val="18"/>
                <w:lang w:bidi="th-TH"/>
              </w:rPr>
              <w:t>At a point in time</w:t>
            </w:r>
          </w:p>
        </w:tc>
        <w:tc>
          <w:tcPr>
            <w:tcW w:w="1027" w:type="dxa"/>
            <w:shd w:val="clear" w:color="auto" w:fill="auto"/>
          </w:tcPr>
          <w:p w14:paraId="6D83E133" w14:textId="12ADD91E"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72,749</w:t>
            </w:r>
          </w:p>
        </w:tc>
        <w:tc>
          <w:tcPr>
            <w:tcW w:w="1028" w:type="dxa"/>
            <w:shd w:val="clear" w:color="auto" w:fill="auto"/>
          </w:tcPr>
          <w:p w14:paraId="77634B40" w14:textId="76B181A2"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457</w:t>
            </w:r>
          </w:p>
        </w:tc>
        <w:tc>
          <w:tcPr>
            <w:tcW w:w="1028" w:type="dxa"/>
            <w:shd w:val="clear" w:color="auto" w:fill="auto"/>
          </w:tcPr>
          <w:p w14:paraId="374ABB7B" w14:textId="10534CAE"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73,206</w:t>
            </w:r>
          </w:p>
        </w:tc>
        <w:tc>
          <w:tcPr>
            <w:tcW w:w="1028" w:type="dxa"/>
            <w:shd w:val="clear" w:color="auto" w:fill="auto"/>
          </w:tcPr>
          <w:p w14:paraId="49072072" w14:textId="30BF1435"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66,411</w:t>
            </w:r>
          </w:p>
        </w:tc>
        <w:tc>
          <w:tcPr>
            <w:tcW w:w="1028" w:type="dxa"/>
            <w:shd w:val="clear" w:color="auto" w:fill="auto"/>
          </w:tcPr>
          <w:p w14:paraId="3174892F" w14:textId="6E3C75FB"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470</w:t>
            </w:r>
          </w:p>
        </w:tc>
        <w:tc>
          <w:tcPr>
            <w:tcW w:w="1028" w:type="dxa"/>
            <w:shd w:val="clear" w:color="auto" w:fill="auto"/>
          </w:tcPr>
          <w:p w14:paraId="5EBFACC2" w14:textId="7CFC85ED"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66,881</w:t>
            </w:r>
          </w:p>
        </w:tc>
      </w:tr>
      <w:tr w:rsidR="00700398" w:rsidRPr="005A6482" w14:paraId="31E1706E" w14:textId="77777777" w:rsidTr="00F03FAC">
        <w:tc>
          <w:tcPr>
            <w:tcW w:w="3303" w:type="dxa"/>
            <w:shd w:val="clear" w:color="auto" w:fill="auto"/>
            <w:vAlign w:val="bottom"/>
          </w:tcPr>
          <w:p w14:paraId="70CC6F71" w14:textId="77777777" w:rsidR="00EB21F3" w:rsidRPr="005A6482" w:rsidRDefault="00EB21F3" w:rsidP="00F03FAC">
            <w:pPr>
              <w:spacing w:after="0" w:line="240" w:lineRule="auto"/>
              <w:ind w:left="-109" w:right="-106"/>
              <w:rPr>
                <w:rFonts w:ascii="Arial" w:eastAsia="Arial Unicode MS" w:hAnsi="Arial" w:cs="Arial"/>
                <w:sz w:val="18"/>
                <w:szCs w:val="18"/>
                <w:lang w:bidi="th-TH"/>
              </w:rPr>
            </w:pPr>
            <w:r w:rsidRPr="005A6482">
              <w:rPr>
                <w:rFonts w:ascii="Arial" w:eastAsia="Arial Unicode MS" w:hAnsi="Arial" w:cs="Arial"/>
                <w:sz w:val="18"/>
                <w:szCs w:val="18"/>
                <w:lang w:bidi="th-TH"/>
              </w:rPr>
              <w:t>Over time</w:t>
            </w:r>
          </w:p>
        </w:tc>
        <w:tc>
          <w:tcPr>
            <w:tcW w:w="1027" w:type="dxa"/>
            <w:tcBorders>
              <w:bottom w:val="single" w:sz="4" w:space="0" w:color="auto"/>
            </w:tcBorders>
            <w:shd w:val="clear" w:color="auto" w:fill="auto"/>
          </w:tcPr>
          <w:p w14:paraId="6DDC44F3" w14:textId="02BC76A5"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028" w:type="dxa"/>
            <w:tcBorders>
              <w:bottom w:val="single" w:sz="4" w:space="0" w:color="auto"/>
            </w:tcBorders>
            <w:shd w:val="clear" w:color="auto" w:fill="auto"/>
          </w:tcPr>
          <w:p w14:paraId="364E04B5" w14:textId="57B981FC"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028" w:type="dxa"/>
            <w:tcBorders>
              <w:bottom w:val="single" w:sz="4" w:space="0" w:color="auto"/>
            </w:tcBorders>
            <w:shd w:val="clear" w:color="auto" w:fill="auto"/>
          </w:tcPr>
          <w:p w14:paraId="6A1752EB" w14:textId="0094637E"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028" w:type="dxa"/>
            <w:tcBorders>
              <w:bottom w:val="single" w:sz="4" w:space="0" w:color="auto"/>
            </w:tcBorders>
            <w:shd w:val="clear" w:color="auto" w:fill="auto"/>
          </w:tcPr>
          <w:p w14:paraId="1BD4DFEF" w14:textId="20DAAFBB"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028" w:type="dxa"/>
            <w:tcBorders>
              <w:bottom w:val="single" w:sz="4" w:space="0" w:color="auto"/>
            </w:tcBorders>
            <w:shd w:val="clear" w:color="auto" w:fill="auto"/>
          </w:tcPr>
          <w:p w14:paraId="509F9024" w14:textId="794D2D95"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028" w:type="dxa"/>
            <w:tcBorders>
              <w:bottom w:val="single" w:sz="4" w:space="0" w:color="auto"/>
            </w:tcBorders>
            <w:shd w:val="clear" w:color="auto" w:fill="auto"/>
          </w:tcPr>
          <w:p w14:paraId="14699763" w14:textId="7EAACB7B"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r>
      <w:tr w:rsidR="00700398" w:rsidRPr="005A6482" w14:paraId="4DE2E725" w14:textId="77777777" w:rsidTr="00F03FAC">
        <w:tc>
          <w:tcPr>
            <w:tcW w:w="3303" w:type="dxa"/>
            <w:shd w:val="clear" w:color="auto" w:fill="auto"/>
            <w:vAlign w:val="bottom"/>
          </w:tcPr>
          <w:p w14:paraId="30A30008" w14:textId="77777777" w:rsidR="00EB21F3" w:rsidRPr="005A6482" w:rsidRDefault="00EB21F3" w:rsidP="00F03FAC">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auto"/>
            <w:vAlign w:val="bottom"/>
          </w:tcPr>
          <w:p w14:paraId="78450519"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AE19A41"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BE760FF"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680BEA6"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41EBFFE"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AB85D5F" w14:textId="77777777" w:rsidR="00EB21F3" w:rsidRPr="005A6482" w:rsidRDefault="00EB21F3" w:rsidP="00F03FAC">
            <w:pPr>
              <w:spacing w:after="0" w:line="240" w:lineRule="auto"/>
              <w:ind w:right="-75"/>
              <w:jc w:val="right"/>
              <w:rPr>
                <w:rFonts w:ascii="Arial" w:eastAsia="Arial Unicode MS" w:hAnsi="Arial" w:cs="Arial"/>
                <w:sz w:val="18"/>
                <w:szCs w:val="18"/>
                <w:lang w:bidi="th-TH"/>
              </w:rPr>
            </w:pPr>
          </w:p>
        </w:tc>
      </w:tr>
      <w:tr w:rsidR="00EB21F3" w:rsidRPr="005A6482" w14:paraId="48348700" w14:textId="77777777" w:rsidTr="00F03FAC">
        <w:tc>
          <w:tcPr>
            <w:tcW w:w="3303" w:type="dxa"/>
            <w:shd w:val="clear" w:color="auto" w:fill="auto"/>
            <w:vAlign w:val="bottom"/>
          </w:tcPr>
          <w:p w14:paraId="14CA43EC" w14:textId="77777777" w:rsidR="00EB21F3" w:rsidRPr="005A6482" w:rsidRDefault="00EB21F3" w:rsidP="00F03FAC">
            <w:pPr>
              <w:spacing w:after="0" w:line="240" w:lineRule="auto"/>
              <w:ind w:left="-109" w:right="-106"/>
              <w:rPr>
                <w:rFonts w:ascii="Arial" w:hAnsi="Arial" w:cs="Arial"/>
                <w:snapToGrid w:val="0"/>
                <w:sz w:val="18"/>
                <w:szCs w:val="18"/>
                <w:lang w:eastAsia="th-TH"/>
              </w:rPr>
            </w:pPr>
            <w:r w:rsidRPr="005A6482">
              <w:rPr>
                <w:rFonts w:ascii="Arial" w:hAnsi="Arial" w:cs="Arial"/>
                <w:snapToGrid w:val="0"/>
                <w:sz w:val="18"/>
                <w:szCs w:val="18"/>
                <w:lang w:eastAsia="th-TH"/>
              </w:rPr>
              <w:t>Total revenue</w:t>
            </w:r>
          </w:p>
        </w:tc>
        <w:tc>
          <w:tcPr>
            <w:tcW w:w="1027" w:type="dxa"/>
            <w:tcBorders>
              <w:bottom w:val="single" w:sz="4" w:space="0" w:color="auto"/>
            </w:tcBorders>
            <w:shd w:val="clear" w:color="auto" w:fill="auto"/>
          </w:tcPr>
          <w:p w14:paraId="2E9C612B" w14:textId="3CAF0F20"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72,749</w:t>
            </w:r>
          </w:p>
        </w:tc>
        <w:tc>
          <w:tcPr>
            <w:tcW w:w="1028" w:type="dxa"/>
            <w:tcBorders>
              <w:bottom w:val="single" w:sz="4" w:space="0" w:color="auto"/>
            </w:tcBorders>
            <w:shd w:val="clear" w:color="auto" w:fill="auto"/>
          </w:tcPr>
          <w:p w14:paraId="40487D72" w14:textId="2CCBB5BC"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457</w:t>
            </w:r>
          </w:p>
        </w:tc>
        <w:tc>
          <w:tcPr>
            <w:tcW w:w="1028" w:type="dxa"/>
            <w:tcBorders>
              <w:bottom w:val="single" w:sz="4" w:space="0" w:color="auto"/>
            </w:tcBorders>
            <w:shd w:val="clear" w:color="auto" w:fill="auto"/>
          </w:tcPr>
          <w:p w14:paraId="38015B8D" w14:textId="19035708"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73,206</w:t>
            </w:r>
          </w:p>
        </w:tc>
        <w:tc>
          <w:tcPr>
            <w:tcW w:w="1028" w:type="dxa"/>
            <w:tcBorders>
              <w:bottom w:val="single" w:sz="4" w:space="0" w:color="auto"/>
            </w:tcBorders>
            <w:shd w:val="clear" w:color="auto" w:fill="auto"/>
          </w:tcPr>
          <w:p w14:paraId="27220199" w14:textId="5CC4E5FF"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66,411</w:t>
            </w:r>
          </w:p>
        </w:tc>
        <w:tc>
          <w:tcPr>
            <w:tcW w:w="1028" w:type="dxa"/>
            <w:tcBorders>
              <w:bottom w:val="single" w:sz="4" w:space="0" w:color="auto"/>
            </w:tcBorders>
            <w:shd w:val="clear" w:color="auto" w:fill="auto"/>
          </w:tcPr>
          <w:p w14:paraId="5EA40819" w14:textId="6E3573C9" w:rsidR="00EB21F3" w:rsidRPr="005A6482" w:rsidRDefault="00774C6C" w:rsidP="00F03FAC">
            <w:pPr>
              <w:spacing w:after="0" w:line="240" w:lineRule="auto"/>
              <w:ind w:right="-75"/>
              <w:jc w:val="right"/>
              <w:rPr>
                <w:rFonts w:ascii="Arial" w:eastAsia="Arial Unicode MS" w:hAnsi="Arial" w:cs="Arial"/>
                <w:sz w:val="18"/>
                <w:szCs w:val="18"/>
                <w:lang w:bidi="th-TH"/>
              </w:rPr>
            </w:pPr>
            <w:r w:rsidRPr="005A6482">
              <w:rPr>
                <w:rFonts w:ascii="Arial" w:eastAsia="Arial Unicode MS" w:hAnsi="Arial" w:cs="Arial"/>
                <w:sz w:val="18"/>
                <w:szCs w:val="18"/>
                <w:lang w:bidi="th-TH"/>
              </w:rPr>
              <w:t>470</w:t>
            </w:r>
          </w:p>
        </w:tc>
        <w:tc>
          <w:tcPr>
            <w:tcW w:w="1028" w:type="dxa"/>
            <w:tcBorders>
              <w:bottom w:val="single" w:sz="4" w:space="0" w:color="auto"/>
            </w:tcBorders>
            <w:shd w:val="clear" w:color="auto" w:fill="auto"/>
          </w:tcPr>
          <w:p w14:paraId="55D785CA" w14:textId="64318616" w:rsidR="00EB21F3" w:rsidRPr="005A6482" w:rsidRDefault="00774C6C" w:rsidP="00F03FAC">
            <w:pPr>
              <w:spacing w:after="0" w:line="240" w:lineRule="auto"/>
              <w:ind w:right="-75"/>
              <w:jc w:val="right"/>
              <w:rPr>
                <w:rFonts w:ascii="Arial" w:eastAsia="Arial Unicode MS" w:hAnsi="Arial"/>
                <w:sz w:val="18"/>
                <w:szCs w:val="18"/>
                <w:lang w:val="en-US" w:bidi="th-TH"/>
              </w:rPr>
            </w:pPr>
            <w:r w:rsidRPr="005A6482">
              <w:rPr>
                <w:rFonts w:ascii="Arial" w:eastAsia="Arial Unicode MS" w:hAnsi="Arial" w:cs="Arial"/>
                <w:sz w:val="18"/>
                <w:szCs w:val="18"/>
                <w:lang w:bidi="th-TH"/>
              </w:rPr>
              <w:t>66,881</w:t>
            </w:r>
          </w:p>
        </w:tc>
      </w:tr>
    </w:tbl>
    <w:p w14:paraId="192DC469" w14:textId="77777777" w:rsidR="00EB21F3" w:rsidRPr="005A6482" w:rsidRDefault="00EB21F3" w:rsidP="00710F9B">
      <w:pPr>
        <w:spacing w:after="0" w:line="240" w:lineRule="auto"/>
        <w:jc w:val="both"/>
        <w:rPr>
          <w:rFonts w:ascii="Arial" w:eastAsia="Arial Unicode MS" w:hAnsi="Arial" w:cs="Arial"/>
          <w:sz w:val="18"/>
          <w:szCs w:val="18"/>
          <w:lang w:bidi="th-TH"/>
        </w:rPr>
      </w:pPr>
    </w:p>
    <w:p w14:paraId="58736A2A" w14:textId="5EBCABE4" w:rsidR="00737CC5" w:rsidRPr="005A6482" w:rsidRDefault="00737CC5" w:rsidP="00710F9B">
      <w:pPr>
        <w:spacing w:after="0" w:line="240" w:lineRule="auto"/>
        <w:jc w:val="both"/>
        <w:rPr>
          <w:rFonts w:ascii="Arial" w:eastAsia="Arial Unicode MS" w:hAnsi="Arial" w:cs="Arial"/>
          <w:sz w:val="18"/>
          <w:szCs w:val="18"/>
          <w:lang w:bidi="th-TH"/>
        </w:rPr>
      </w:pPr>
    </w:p>
    <w:p w14:paraId="071B337B" w14:textId="77777777" w:rsidR="00737CC5" w:rsidRPr="005A6482" w:rsidRDefault="00737CC5" w:rsidP="00710F9B">
      <w:pPr>
        <w:spacing w:after="0" w:line="240" w:lineRule="auto"/>
        <w:jc w:val="both"/>
        <w:rPr>
          <w:rFonts w:ascii="Arial" w:eastAsia="Arial Unicode MS" w:hAnsi="Arial" w:cs="Arial"/>
          <w:sz w:val="18"/>
          <w:szCs w:val="18"/>
          <w:lang w:bidi="th-TH"/>
        </w:rPr>
      </w:pPr>
    </w:p>
    <w:p w14:paraId="783EB857" w14:textId="77777777" w:rsidR="00FA3AE9" w:rsidRPr="005A6482" w:rsidRDefault="00FA3AE9" w:rsidP="00710F9B">
      <w:pPr>
        <w:spacing w:after="0" w:line="240" w:lineRule="auto"/>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773A67BA" w14:textId="77777777" w:rsidR="00646041" w:rsidRPr="005A6482" w:rsidRDefault="00646041" w:rsidP="00710F9B">
      <w:pPr>
        <w:spacing w:after="0" w:line="240" w:lineRule="auto"/>
        <w:jc w:val="both"/>
        <w:rPr>
          <w:rFonts w:ascii="Arial" w:eastAsia="Arial Unicode MS" w:hAnsi="Arial" w:cs="Arial"/>
          <w:sz w:val="18"/>
          <w:szCs w:val="18"/>
          <w:lang w:bidi="th-TH"/>
        </w:rPr>
      </w:pPr>
    </w:p>
    <w:p w14:paraId="1EC11725" w14:textId="7936BB2A" w:rsidR="00646041" w:rsidRPr="005A6482" w:rsidRDefault="000C7810" w:rsidP="00710F9B">
      <w:pPr>
        <w:pStyle w:val="Heading1"/>
        <w:shd w:val="clear" w:color="auto" w:fill="auto"/>
        <w:rPr>
          <w:color w:val="auto"/>
          <w:spacing w:val="0"/>
        </w:rPr>
      </w:pPr>
      <w:r w:rsidRPr="005A6482">
        <w:rPr>
          <w:color w:val="auto"/>
          <w:spacing w:val="0"/>
        </w:rPr>
        <w:t>9</w:t>
      </w:r>
      <w:r w:rsidR="00646041" w:rsidRPr="005A6482">
        <w:rPr>
          <w:color w:val="auto"/>
          <w:spacing w:val="0"/>
        </w:rPr>
        <w:tab/>
        <w:t>Cash and cash equivalents</w:t>
      </w:r>
    </w:p>
    <w:p w14:paraId="031078BF" w14:textId="77777777" w:rsidR="00646041" w:rsidRPr="005A6482" w:rsidRDefault="00646041" w:rsidP="00710F9B">
      <w:pPr>
        <w:spacing w:after="0" w:line="240" w:lineRule="auto"/>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700398" w:rsidRPr="005A6482" w14:paraId="4DCC74F8" w14:textId="77777777" w:rsidTr="00BE4E07">
        <w:tc>
          <w:tcPr>
            <w:tcW w:w="4275" w:type="dxa"/>
            <w:shd w:val="clear" w:color="auto" w:fill="auto"/>
          </w:tcPr>
          <w:p w14:paraId="44816C13" w14:textId="77777777" w:rsidR="00D144A7" w:rsidRPr="005A6482" w:rsidRDefault="00D144A7" w:rsidP="00710F9B">
            <w:pPr>
              <w:spacing w:after="0" w:line="240" w:lineRule="auto"/>
              <w:ind w:left="-105"/>
              <w:jc w:val="both"/>
              <w:rPr>
                <w:rFonts w:ascii="Arial" w:hAnsi="Arial" w:cs="Arial"/>
                <w:b/>
                <w:bCs/>
                <w:sz w:val="18"/>
                <w:szCs w:val="18"/>
              </w:rPr>
            </w:pPr>
          </w:p>
        </w:tc>
        <w:tc>
          <w:tcPr>
            <w:tcW w:w="2592" w:type="dxa"/>
            <w:gridSpan w:val="2"/>
            <w:tcBorders>
              <w:bottom w:val="single" w:sz="4" w:space="0" w:color="auto"/>
            </w:tcBorders>
            <w:shd w:val="clear" w:color="auto" w:fill="auto"/>
            <w:hideMark/>
          </w:tcPr>
          <w:p w14:paraId="341BEE5E" w14:textId="77777777" w:rsidR="00D144A7" w:rsidRPr="005A6482" w:rsidRDefault="00D144A7"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Consolidated </w:t>
            </w:r>
          </w:p>
          <w:p w14:paraId="2E946158" w14:textId="77777777" w:rsidR="00D144A7" w:rsidRPr="005A6482" w:rsidRDefault="00D144A7"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592" w:type="dxa"/>
            <w:gridSpan w:val="2"/>
            <w:tcBorders>
              <w:bottom w:val="single" w:sz="4" w:space="0" w:color="auto"/>
            </w:tcBorders>
            <w:shd w:val="clear" w:color="auto" w:fill="auto"/>
            <w:hideMark/>
          </w:tcPr>
          <w:p w14:paraId="0D67349B" w14:textId="77777777" w:rsidR="00D144A7" w:rsidRPr="005A6482" w:rsidRDefault="00D144A7"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Separate </w:t>
            </w:r>
          </w:p>
          <w:p w14:paraId="4B59C44C" w14:textId="77777777" w:rsidR="00D144A7" w:rsidRPr="005A6482" w:rsidRDefault="00D144A7"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00398" w:rsidRPr="005A6482" w14:paraId="7CCC3D9F" w14:textId="77777777" w:rsidTr="00710F9B">
        <w:tc>
          <w:tcPr>
            <w:tcW w:w="4275" w:type="dxa"/>
            <w:shd w:val="clear" w:color="auto" w:fill="auto"/>
          </w:tcPr>
          <w:p w14:paraId="37B0345F" w14:textId="50842C92" w:rsidR="00B85AD7" w:rsidRPr="005A6482" w:rsidRDefault="00646041" w:rsidP="00710F9B">
            <w:pPr>
              <w:spacing w:after="0" w:line="240" w:lineRule="auto"/>
              <w:ind w:left="-105"/>
              <w:jc w:val="both"/>
              <w:rPr>
                <w:rFonts w:ascii="Arial" w:hAnsi="Arial" w:cs="Arial"/>
                <w:b/>
                <w:bCs/>
                <w:sz w:val="18"/>
                <w:szCs w:val="18"/>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296" w:type="dxa"/>
            <w:tcBorders>
              <w:top w:val="single" w:sz="4" w:space="0" w:color="auto"/>
            </w:tcBorders>
            <w:shd w:val="clear" w:color="auto" w:fill="auto"/>
            <w:hideMark/>
          </w:tcPr>
          <w:p w14:paraId="7DD5F806" w14:textId="6DF76449" w:rsidR="00B85AD7"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296" w:type="dxa"/>
            <w:tcBorders>
              <w:top w:val="single" w:sz="4" w:space="0" w:color="auto"/>
            </w:tcBorders>
            <w:shd w:val="clear" w:color="auto" w:fill="auto"/>
            <w:hideMark/>
          </w:tcPr>
          <w:p w14:paraId="14990461" w14:textId="41B7C881" w:rsidR="00B85AD7"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296" w:type="dxa"/>
            <w:tcBorders>
              <w:top w:val="single" w:sz="4" w:space="0" w:color="auto"/>
            </w:tcBorders>
            <w:shd w:val="clear" w:color="auto" w:fill="auto"/>
            <w:hideMark/>
          </w:tcPr>
          <w:p w14:paraId="4D49BD00" w14:textId="16B4D42B" w:rsidR="00B85AD7"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296" w:type="dxa"/>
            <w:tcBorders>
              <w:top w:val="single" w:sz="4" w:space="0" w:color="auto"/>
            </w:tcBorders>
            <w:shd w:val="clear" w:color="auto" w:fill="auto"/>
            <w:hideMark/>
          </w:tcPr>
          <w:p w14:paraId="20E498F2" w14:textId="3EF0AE6C" w:rsidR="00B85AD7"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00398" w:rsidRPr="005A6482" w14:paraId="6AA2663A" w14:textId="77777777" w:rsidTr="00710F9B">
        <w:tc>
          <w:tcPr>
            <w:tcW w:w="4275" w:type="dxa"/>
            <w:shd w:val="clear" w:color="auto" w:fill="auto"/>
          </w:tcPr>
          <w:p w14:paraId="4265086E" w14:textId="77777777" w:rsidR="00B85AD7" w:rsidRPr="005A6482" w:rsidRDefault="00B85AD7" w:rsidP="00710F9B">
            <w:pPr>
              <w:spacing w:after="0" w:line="240" w:lineRule="auto"/>
              <w:ind w:left="-105"/>
              <w:jc w:val="both"/>
              <w:rPr>
                <w:rFonts w:ascii="Arial" w:hAnsi="Arial" w:cs="Arial"/>
                <w:b/>
                <w:bCs/>
                <w:sz w:val="18"/>
                <w:szCs w:val="18"/>
              </w:rPr>
            </w:pPr>
          </w:p>
        </w:tc>
        <w:tc>
          <w:tcPr>
            <w:tcW w:w="1296" w:type="dxa"/>
            <w:tcBorders>
              <w:bottom w:val="single" w:sz="4" w:space="0" w:color="auto"/>
            </w:tcBorders>
            <w:shd w:val="clear" w:color="auto" w:fill="auto"/>
            <w:hideMark/>
          </w:tcPr>
          <w:p w14:paraId="39012D9E" w14:textId="1EE08FCC" w:rsidR="00B85AD7" w:rsidRPr="005A6482" w:rsidRDefault="00646041"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 xml:space="preserve">Thousand </w:t>
            </w:r>
            <w:r w:rsidR="00B85AD7" w:rsidRPr="005A6482">
              <w:rPr>
                <w:rFonts w:ascii="Arial" w:hAnsi="Arial" w:cs="Arial"/>
                <w:b/>
                <w:bCs/>
                <w:sz w:val="18"/>
                <w:szCs w:val="18"/>
              </w:rPr>
              <w:t>Baht</w:t>
            </w:r>
          </w:p>
        </w:tc>
        <w:tc>
          <w:tcPr>
            <w:tcW w:w="1296" w:type="dxa"/>
            <w:tcBorders>
              <w:bottom w:val="single" w:sz="4" w:space="0" w:color="auto"/>
            </w:tcBorders>
            <w:shd w:val="clear" w:color="auto" w:fill="auto"/>
            <w:hideMark/>
          </w:tcPr>
          <w:p w14:paraId="7D3FCF13" w14:textId="11E3068D" w:rsidR="00B85AD7" w:rsidRPr="005A6482" w:rsidRDefault="00646041"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296" w:type="dxa"/>
            <w:tcBorders>
              <w:bottom w:val="single" w:sz="4" w:space="0" w:color="auto"/>
            </w:tcBorders>
            <w:shd w:val="clear" w:color="auto" w:fill="auto"/>
            <w:hideMark/>
          </w:tcPr>
          <w:p w14:paraId="13F81373" w14:textId="1DC810FE" w:rsidR="00B85AD7" w:rsidRPr="005A6482" w:rsidRDefault="00646041"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296" w:type="dxa"/>
            <w:tcBorders>
              <w:bottom w:val="single" w:sz="4" w:space="0" w:color="auto"/>
            </w:tcBorders>
            <w:shd w:val="clear" w:color="auto" w:fill="auto"/>
            <w:hideMark/>
          </w:tcPr>
          <w:p w14:paraId="2F0EECE2" w14:textId="0EE65698" w:rsidR="00B85AD7" w:rsidRPr="005A6482" w:rsidRDefault="00646041"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00398" w:rsidRPr="005A6482" w14:paraId="66DC6EEB" w14:textId="77777777" w:rsidTr="00710F9B">
        <w:tc>
          <w:tcPr>
            <w:tcW w:w="4275" w:type="dxa"/>
            <w:shd w:val="clear" w:color="auto" w:fill="auto"/>
            <w:hideMark/>
          </w:tcPr>
          <w:p w14:paraId="7338ADE3" w14:textId="77777777" w:rsidR="00B85AD7" w:rsidRPr="005A6482" w:rsidRDefault="00B85AD7" w:rsidP="00710F9B">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auto"/>
            <w:vAlign w:val="bottom"/>
          </w:tcPr>
          <w:p w14:paraId="6073D01A" w14:textId="77777777" w:rsidR="00B85AD7" w:rsidRPr="005A6482" w:rsidRDefault="00B85AD7" w:rsidP="00710F9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603725A" w14:textId="77777777" w:rsidR="00B85AD7" w:rsidRPr="005A6482" w:rsidRDefault="00B85AD7" w:rsidP="00710F9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D46B8AA" w14:textId="77777777" w:rsidR="00B85AD7" w:rsidRPr="005A6482" w:rsidRDefault="00B85AD7" w:rsidP="00710F9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D274704" w14:textId="77777777" w:rsidR="00B85AD7" w:rsidRPr="005A6482" w:rsidRDefault="00B85AD7" w:rsidP="00710F9B">
            <w:pPr>
              <w:spacing w:after="0" w:line="240" w:lineRule="auto"/>
              <w:ind w:left="-40" w:right="-72"/>
              <w:jc w:val="right"/>
              <w:rPr>
                <w:rFonts w:ascii="Arial" w:hAnsi="Arial" w:cs="Arial"/>
                <w:b/>
                <w:bCs/>
                <w:sz w:val="18"/>
                <w:szCs w:val="18"/>
              </w:rPr>
            </w:pPr>
          </w:p>
        </w:tc>
      </w:tr>
      <w:tr w:rsidR="00700398" w:rsidRPr="005A6482" w14:paraId="528431E3" w14:textId="77777777" w:rsidTr="00710F9B">
        <w:tc>
          <w:tcPr>
            <w:tcW w:w="4275" w:type="dxa"/>
            <w:shd w:val="clear" w:color="auto" w:fill="auto"/>
          </w:tcPr>
          <w:p w14:paraId="319820FD" w14:textId="77777777" w:rsidR="00E57569" w:rsidRPr="005A6482" w:rsidRDefault="00E57569" w:rsidP="00710F9B">
            <w:pPr>
              <w:spacing w:after="0" w:line="240" w:lineRule="auto"/>
              <w:ind w:left="-105"/>
              <w:jc w:val="both"/>
              <w:rPr>
                <w:rFonts w:ascii="Arial" w:hAnsi="Arial" w:cs="Arial"/>
                <w:sz w:val="18"/>
                <w:szCs w:val="18"/>
              </w:rPr>
            </w:pPr>
            <w:r w:rsidRPr="005A6482">
              <w:rPr>
                <w:rFonts w:ascii="Arial" w:hAnsi="Arial" w:cs="Arial"/>
                <w:sz w:val="18"/>
                <w:szCs w:val="18"/>
              </w:rPr>
              <w:t>Cash on hand</w:t>
            </w:r>
          </w:p>
        </w:tc>
        <w:tc>
          <w:tcPr>
            <w:tcW w:w="1296" w:type="dxa"/>
            <w:shd w:val="clear" w:color="auto" w:fill="auto"/>
            <w:vAlign w:val="center"/>
          </w:tcPr>
          <w:p w14:paraId="343647CD" w14:textId="33140A67" w:rsidR="00E57569"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75,855</w:t>
            </w:r>
          </w:p>
        </w:tc>
        <w:tc>
          <w:tcPr>
            <w:tcW w:w="1296" w:type="dxa"/>
            <w:shd w:val="clear" w:color="auto" w:fill="auto"/>
            <w:vAlign w:val="center"/>
          </w:tcPr>
          <w:p w14:paraId="216D5EAA" w14:textId="4E146706" w:rsidR="00E57569" w:rsidRPr="005A6482" w:rsidRDefault="00E57569"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rPr>
              <w:t>123</w:t>
            </w:r>
            <w:r w:rsidRPr="005A6482">
              <w:rPr>
                <w:rFonts w:ascii="Arial" w:eastAsia="Cordia New" w:hAnsi="Arial" w:cs="Arial"/>
                <w:sz w:val="18"/>
                <w:szCs w:val="18"/>
                <w:lang w:bidi="th-TH"/>
              </w:rPr>
              <w:t>,736</w:t>
            </w:r>
          </w:p>
        </w:tc>
        <w:tc>
          <w:tcPr>
            <w:tcW w:w="1296" w:type="dxa"/>
            <w:shd w:val="clear" w:color="auto" w:fill="auto"/>
            <w:vAlign w:val="center"/>
          </w:tcPr>
          <w:p w14:paraId="7BD55567" w14:textId="3748E5AB" w:rsidR="00E57569"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72,</w:t>
            </w:r>
            <w:r w:rsidR="00726644" w:rsidRPr="005A6482">
              <w:rPr>
                <w:rFonts w:ascii="Arial" w:eastAsia="Cordia New" w:hAnsi="Arial" w:cs="Arial"/>
                <w:sz w:val="18"/>
                <w:szCs w:val="18"/>
                <w:lang w:bidi="th-TH"/>
              </w:rPr>
              <w:t>39</w:t>
            </w:r>
            <w:r w:rsidRPr="005A6482">
              <w:rPr>
                <w:rFonts w:ascii="Arial" w:eastAsia="Cordia New" w:hAnsi="Arial" w:cs="Arial"/>
                <w:sz w:val="18"/>
                <w:szCs w:val="18"/>
                <w:lang w:bidi="th-TH"/>
              </w:rPr>
              <w:t>5</w:t>
            </w:r>
          </w:p>
        </w:tc>
        <w:tc>
          <w:tcPr>
            <w:tcW w:w="1296" w:type="dxa"/>
            <w:shd w:val="clear" w:color="auto" w:fill="auto"/>
            <w:vAlign w:val="center"/>
          </w:tcPr>
          <w:p w14:paraId="423A52B8" w14:textId="15F3BC98" w:rsidR="00E57569" w:rsidRPr="005A6482" w:rsidRDefault="00E57569"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117,855</w:t>
            </w:r>
          </w:p>
        </w:tc>
      </w:tr>
      <w:tr w:rsidR="00700398" w:rsidRPr="005A6482" w14:paraId="3EE58573" w14:textId="77777777" w:rsidTr="00710F9B">
        <w:tc>
          <w:tcPr>
            <w:tcW w:w="4275" w:type="dxa"/>
            <w:shd w:val="clear" w:color="auto" w:fill="auto"/>
          </w:tcPr>
          <w:p w14:paraId="347AB186" w14:textId="58823A44" w:rsidR="00E57569" w:rsidRPr="005A6482" w:rsidRDefault="00E57569" w:rsidP="00710F9B">
            <w:pPr>
              <w:spacing w:after="0" w:line="240" w:lineRule="auto"/>
              <w:ind w:left="-105"/>
              <w:jc w:val="both"/>
              <w:rPr>
                <w:rFonts w:ascii="Arial" w:hAnsi="Arial" w:cs="Arial"/>
                <w:sz w:val="18"/>
                <w:szCs w:val="18"/>
              </w:rPr>
            </w:pPr>
            <w:r w:rsidRPr="005A6482">
              <w:rPr>
                <w:rFonts w:ascii="Arial" w:hAnsi="Arial" w:cs="Arial"/>
                <w:sz w:val="18"/>
                <w:szCs w:val="18"/>
              </w:rPr>
              <w:t>Current and savings accounts</w:t>
            </w:r>
          </w:p>
        </w:tc>
        <w:tc>
          <w:tcPr>
            <w:tcW w:w="1296" w:type="dxa"/>
            <w:tcBorders>
              <w:bottom w:val="single" w:sz="4" w:space="0" w:color="auto"/>
            </w:tcBorders>
            <w:shd w:val="clear" w:color="auto" w:fill="auto"/>
            <w:vAlign w:val="center"/>
          </w:tcPr>
          <w:p w14:paraId="61F93646" w14:textId="771BA07B" w:rsidR="00E57569"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1,941,126</w:t>
            </w:r>
          </w:p>
        </w:tc>
        <w:tc>
          <w:tcPr>
            <w:tcW w:w="1296" w:type="dxa"/>
            <w:tcBorders>
              <w:bottom w:val="single" w:sz="4" w:space="0" w:color="auto"/>
            </w:tcBorders>
            <w:shd w:val="clear" w:color="auto" w:fill="auto"/>
            <w:vAlign w:val="center"/>
          </w:tcPr>
          <w:p w14:paraId="30A3F80B" w14:textId="4296CF03" w:rsidR="00E57569" w:rsidRPr="005A6482" w:rsidRDefault="00E57569"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1,605,484</w:t>
            </w:r>
          </w:p>
        </w:tc>
        <w:tc>
          <w:tcPr>
            <w:tcW w:w="1296" w:type="dxa"/>
            <w:tcBorders>
              <w:bottom w:val="single" w:sz="4" w:space="0" w:color="auto"/>
            </w:tcBorders>
            <w:shd w:val="clear" w:color="auto" w:fill="auto"/>
            <w:vAlign w:val="center"/>
          </w:tcPr>
          <w:p w14:paraId="1D6F84F5" w14:textId="2257D72C" w:rsidR="00E57569"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1,623,073</w:t>
            </w:r>
          </w:p>
        </w:tc>
        <w:tc>
          <w:tcPr>
            <w:tcW w:w="1296" w:type="dxa"/>
            <w:tcBorders>
              <w:bottom w:val="single" w:sz="4" w:space="0" w:color="auto"/>
            </w:tcBorders>
            <w:shd w:val="clear" w:color="auto" w:fill="auto"/>
            <w:vAlign w:val="center"/>
          </w:tcPr>
          <w:p w14:paraId="5A4C5F01" w14:textId="7926F395" w:rsidR="00E57569" w:rsidRPr="005A6482" w:rsidRDefault="00E57569"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1,366,322</w:t>
            </w:r>
          </w:p>
        </w:tc>
      </w:tr>
      <w:tr w:rsidR="00700398" w:rsidRPr="005A6482" w14:paraId="4AB5E3BD" w14:textId="77777777" w:rsidTr="00710F9B">
        <w:tc>
          <w:tcPr>
            <w:tcW w:w="4275" w:type="dxa"/>
            <w:shd w:val="clear" w:color="auto" w:fill="auto"/>
          </w:tcPr>
          <w:p w14:paraId="2CBA824C" w14:textId="77777777" w:rsidR="00E57569" w:rsidRPr="005A6482" w:rsidRDefault="00E57569" w:rsidP="00710F9B">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auto"/>
            <w:vAlign w:val="bottom"/>
          </w:tcPr>
          <w:p w14:paraId="0A257714" w14:textId="77777777" w:rsidR="00E57569" w:rsidRPr="005A6482" w:rsidRDefault="00E57569"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5A55E918" w14:textId="77777777" w:rsidR="00E57569" w:rsidRPr="005A6482" w:rsidRDefault="00E57569"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2CDC2BB7" w14:textId="77777777" w:rsidR="00E57569" w:rsidRPr="005A6482" w:rsidRDefault="00E57569"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1585D7D6" w14:textId="77777777" w:rsidR="00E57569" w:rsidRPr="005A6482" w:rsidRDefault="00E57569" w:rsidP="00710F9B">
            <w:pPr>
              <w:spacing w:after="0" w:line="240" w:lineRule="auto"/>
              <w:ind w:right="-72"/>
              <w:jc w:val="right"/>
              <w:rPr>
                <w:rFonts w:ascii="Arial" w:eastAsia="Cordia New" w:hAnsi="Arial" w:cs="Arial"/>
                <w:sz w:val="18"/>
                <w:szCs w:val="18"/>
                <w:lang w:bidi="th-TH"/>
              </w:rPr>
            </w:pPr>
          </w:p>
        </w:tc>
      </w:tr>
      <w:tr w:rsidR="00700398" w:rsidRPr="005A6482" w14:paraId="2EC10761" w14:textId="77777777" w:rsidTr="00710F9B">
        <w:tc>
          <w:tcPr>
            <w:tcW w:w="4275" w:type="dxa"/>
            <w:shd w:val="clear" w:color="auto" w:fill="auto"/>
          </w:tcPr>
          <w:p w14:paraId="219BC3BB" w14:textId="3C04BBDE" w:rsidR="00E57569" w:rsidRPr="005A6482" w:rsidRDefault="00E57569" w:rsidP="00710F9B">
            <w:pPr>
              <w:spacing w:after="0" w:line="240" w:lineRule="auto"/>
              <w:ind w:left="-105"/>
              <w:jc w:val="both"/>
              <w:rPr>
                <w:rFonts w:ascii="Arial" w:hAnsi="Arial" w:cs="Arial"/>
                <w:sz w:val="18"/>
                <w:szCs w:val="18"/>
              </w:rPr>
            </w:pPr>
            <w:r w:rsidRPr="005A6482">
              <w:rPr>
                <w:rFonts w:ascii="Arial" w:hAnsi="Arial" w:cs="Arial"/>
                <w:sz w:val="18"/>
                <w:szCs w:val="18"/>
              </w:rPr>
              <w:t>Total</w:t>
            </w:r>
            <w:r w:rsidR="00BD35A6" w:rsidRPr="005A6482">
              <w:rPr>
                <w:rFonts w:ascii="Arial" w:hAnsi="Arial" w:cs="Arial"/>
                <w:sz w:val="18"/>
                <w:szCs w:val="18"/>
              </w:rPr>
              <w:t xml:space="preserve"> cash and cash equivalents</w:t>
            </w:r>
          </w:p>
        </w:tc>
        <w:tc>
          <w:tcPr>
            <w:tcW w:w="1296" w:type="dxa"/>
            <w:shd w:val="clear" w:color="auto" w:fill="auto"/>
          </w:tcPr>
          <w:p w14:paraId="6FB0A72F" w14:textId="76C207EB" w:rsidR="00E57569"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2,016,981</w:t>
            </w:r>
          </w:p>
        </w:tc>
        <w:tc>
          <w:tcPr>
            <w:tcW w:w="1296" w:type="dxa"/>
            <w:shd w:val="clear" w:color="auto" w:fill="auto"/>
          </w:tcPr>
          <w:p w14:paraId="670AB680" w14:textId="665B860D" w:rsidR="00E57569" w:rsidRPr="005A6482" w:rsidRDefault="00E57569"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1,729,220</w:t>
            </w:r>
          </w:p>
        </w:tc>
        <w:tc>
          <w:tcPr>
            <w:tcW w:w="1296" w:type="dxa"/>
            <w:shd w:val="clear" w:color="auto" w:fill="auto"/>
          </w:tcPr>
          <w:p w14:paraId="2108333B" w14:textId="3B13EDF4" w:rsidR="00E57569"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1,695,468</w:t>
            </w:r>
          </w:p>
        </w:tc>
        <w:tc>
          <w:tcPr>
            <w:tcW w:w="1296" w:type="dxa"/>
            <w:shd w:val="clear" w:color="auto" w:fill="auto"/>
          </w:tcPr>
          <w:p w14:paraId="52A21308" w14:textId="2FFE1C91" w:rsidR="00E57569" w:rsidRPr="005A6482" w:rsidRDefault="00E57569"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1,484,177</w:t>
            </w:r>
          </w:p>
        </w:tc>
      </w:tr>
      <w:tr w:rsidR="00700398" w:rsidRPr="005A6482" w14:paraId="3A556BAD" w14:textId="77777777" w:rsidTr="00710F9B">
        <w:tc>
          <w:tcPr>
            <w:tcW w:w="4275" w:type="dxa"/>
            <w:shd w:val="clear" w:color="auto" w:fill="auto"/>
          </w:tcPr>
          <w:p w14:paraId="16B5A084" w14:textId="756AEDF8" w:rsidR="00E57569" w:rsidRPr="005A6482" w:rsidRDefault="00E57569" w:rsidP="00710F9B">
            <w:pPr>
              <w:spacing w:after="0" w:line="240" w:lineRule="auto"/>
              <w:ind w:left="-105"/>
              <w:jc w:val="both"/>
              <w:rPr>
                <w:rFonts w:ascii="Arial" w:hAnsi="Arial" w:cs="Arial"/>
                <w:sz w:val="18"/>
                <w:szCs w:val="18"/>
              </w:rPr>
            </w:pPr>
            <w:r w:rsidRPr="005A6482">
              <w:rPr>
                <w:rFonts w:ascii="Arial" w:hAnsi="Arial" w:cs="Arial"/>
                <w:sz w:val="18"/>
                <w:szCs w:val="18"/>
                <w:u w:val="single"/>
              </w:rPr>
              <w:t>Less</w:t>
            </w:r>
            <w:r w:rsidRPr="005A6482">
              <w:rPr>
                <w:rFonts w:ascii="Arial" w:hAnsi="Arial" w:cs="Arial"/>
                <w:sz w:val="18"/>
                <w:szCs w:val="18"/>
              </w:rPr>
              <w:t xml:space="preserve">  Bank overdrafts (Note 2</w:t>
            </w:r>
            <w:r w:rsidR="00BD35A6" w:rsidRPr="005A6482">
              <w:rPr>
                <w:rFonts w:ascii="Arial" w:hAnsi="Arial" w:cs="Arial"/>
                <w:sz w:val="18"/>
                <w:szCs w:val="18"/>
              </w:rPr>
              <w:t>3</w:t>
            </w:r>
            <w:r w:rsidRPr="005A6482">
              <w:rPr>
                <w:rFonts w:ascii="Arial" w:hAnsi="Arial" w:cs="Arial"/>
                <w:sz w:val="18"/>
                <w:szCs w:val="18"/>
              </w:rPr>
              <w:t>)</w:t>
            </w:r>
          </w:p>
        </w:tc>
        <w:tc>
          <w:tcPr>
            <w:tcW w:w="1296" w:type="dxa"/>
            <w:tcBorders>
              <w:bottom w:val="single" w:sz="4" w:space="0" w:color="auto"/>
            </w:tcBorders>
            <w:shd w:val="clear" w:color="auto" w:fill="auto"/>
          </w:tcPr>
          <w:p w14:paraId="50DBA415" w14:textId="43583B0A" w:rsidR="00E57569"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(14,872)</w:t>
            </w:r>
          </w:p>
        </w:tc>
        <w:tc>
          <w:tcPr>
            <w:tcW w:w="1296" w:type="dxa"/>
            <w:tcBorders>
              <w:bottom w:val="single" w:sz="4" w:space="0" w:color="auto"/>
            </w:tcBorders>
            <w:shd w:val="clear" w:color="auto" w:fill="auto"/>
          </w:tcPr>
          <w:p w14:paraId="15329DB3" w14:textId="429AB580" w:rsidR="00E57569" w:rsidRPr="005A6482" w:rsidRDefault="00E57569"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(14,085)</w:t>
            </w:r>
          </w:p>
        </w:tc>
        <w:tc>
          <w:tcPr>
            <w:tcW w:w="1296" w:type="dxa"/>
            <w:tcBorders>
              <w:bottom w:val="single" w:sz="4" w:space="0" w:color="auto"/>
            </w:tcBorders>
            <w:shd w:val="clear" w:color="auto" w:fill="auto"/>
          </w:tcPr>
          <w:p w14:paraId="51D89293" w14:textId="069C71F3" w:rsidR="00E57569"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296" w:type="dxa"/>
            <w:tcBorders>
              <w:bottom w:val="single" w:sz="4" w:space="0" w:color="auto"/>
            </w:tcBorders>
            <w:shd w:val="clear" w:color="auto" w:fill="auto"/>
          </w:tcPr>
          <w:p w14:paraId="7C7BF43B" w14:textId="01941060" w:rsidR="00E57569" w:rsidRPr="005A6482" w:rsidRDefault="00E57569"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700398" w:rsidRPr="005A6482" w14:paraId="0FBA1A3F" w14:textId="77777777" w:rsidTr="00710F9B">
        <w:tc>
          <w:tcPr>
            <w:tcW w:w="4275" w:type="dxa"/>
            <w:shd w:val="clear" w:color="auto" w:fill="auto"/>
          </w:tcPr>
          <w:p w14:paraId="7A10A994" w14:textId="77777777" w:rsidR="00E57569" w:rsidRPr="005A6482" w:rsidRDefault="00E57569" w:rsidP="00710F9B">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auto"/>
            <w:vAlign w:val="bottom"/>
          </w:tcPr>
          <w:p w14:paraId="6C469BE2" w14:textId="77777777" w:rsidR="00E57569" w:rsidRPr="005A6482" w:rsidRDefault="00E57569"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6BD71686" w14:textId="77777777" w:rsidR="00E57569" w:rsidRPr="005A6482" w:rsidRDefault="00E57569"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35880266" w14:textId="77777777" w:rsidR="00E57569" w:rsidRPr="005A6482" w:rsidRDefault="00E57569"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vAlign w:val="bottom"/>
          </w:tcPr>
          <w:p w14:paraId="3DD0D64D" w14:textId="77777777" w:rsidR="00E57569" w:rsidRPr="005A6482" w:rsidRDefault="00E57569" w:rsidP="00710F9B">
            <w:pPr>
              <w:spacing w:after="0" w:line="240" w:lineRule="auto"/>
              <w:ind w:right="-72"/>
              <w:jc w:val="right"/>
              <w:rPr>
                <w:rFonts w:ascii="Arial" w:eastAsia="Cordia New" w:hAnsi="Arial" w:cs="Arial"/>
                <w:sz w:val="18"/>
                <w:szCs w:val="18"/>
                <w:lang w:bidi="th-TH"/>
              </w:rPr>
            </w:pPr>
          </w:p>
        </w:tc>
      </w:tr>
      <w:tr w:rsidR="00710F9B" w:rsidRPr="005A6482" w14:paraId="325985F6" w14:textId="77777777" w:rsidTr="00710F9B">
        <w:trPr>
          <w:trHeight w:val="239"/>
        </w:trPr>
        <w:tc>
          <w:tcPr>
            <w:tcW w:w="4275" w:type="dxa"/>
            <w:shd w:val="clear" w:color="auto" w:fill="auto"/>
          </w:tcPr>
          <w:p w14:paraId="7AC5AA1A" w14:textId="77777777" w:rsidR="00E57569" w:rsidRPr="005A6482" w:rsidRDefault="00E57569"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Total cash and cash equivalents per </w:t>
            </w:r>
          </w:p>
          <w:p w14:paraId="718DA74B" w14:textId="4CDCD402" w:rsidR="00E57569" w:rsidRPr="005A6482" w:rsidRDefault="00E57569"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   statement of cash flows</w:t>
            </w:r>
          </w:p>
        </w:tc>
        <w:tc>
          <w:tcPr>
            <w:tcW w:w="1296" w:type="dxa"/>
            <w:tcBorders>
              <w:bottom w:val="single" w:sz="4" w:space="0" w:color="auto"/>
            </w:tcBorders>
            <w:shd w:val="clear" w:color="auto" w:fill="auto"/>
            <w:vAlign w:val="bottom"/>
          </w:tcPr>
          <w:p w14:paraId="6257E23A" w14:textId="2937A679" w:rsidR="00E57569"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2,002,109</w:t>
            </w:r>
          </w:p>
        </w:tc>
        <w:tc>
          <w:tcPr>
            <w:tcW w:w="1296" w:type="dxa"/>
            <w:tcBorders>
              <w:bottom w:val="single" w:sz="4" w:space="0" w:color="auto"/>
            </w:tcBorders>
            <w:shd w:val="clear" w:color="auto" w:fill="auto"/>
            <w:vAlign w:val="bottom"/>
          </w:tcPr>
          <w:p w14:paraId="608EC02E" w14:textId="2844EB39" w:rsidR="00E57569" w:rsidRPr="005A6482" w:rsidRDefault="00E57569"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1,715,135</w:t>
            </w:r>
          </w:p>
        </w:tc>
        <w:tc>
          <w:tcPr>
            <w:tcW w:w="1296" w:type="dxa"/>
            <w:tcBorders>
              <w:bottom w:val="single" w:sz="4" w:space="0" w:color="auto"/>
            </w:tcBorders>
            <w:shd w:val="clear" w:color="auto" w:fill="auto"/>
            <w:vAlign w:val="bottom"/>
          </w:tcPr>
          <w:p w14:paraId="5F6FA13D" w14:textId="353BA87D" w:rsidR="00E57569"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1,695,468</w:t>
            </w:r>
          </w:p>
        </w:tc>
        <w:tc>
          <w:tcPr>
            <w:tcW w:w="1296" w:type="dxa"/>
            <w:tcBorders>
              <w:bottom w:val="single" w:sz="4" w:space="0" w:color="auto"/>
            </w:tcBorders>
            <w:shd w:val="clear" w:color="auto" w:fill="auto"/>
            <w:vAlign w:val="bottom"/>
          </w:tcPr>
          <w:p w14:paraId="58899D04" w14:textId="5FC3A4B9" w:rsidR="00E57569" w:rsidRPr="005A6482" w:rsidRDefault="00E57569"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1,484,177</w:t>
            </w:r>
          </w:p>
        </w:tc>
      </w:tr>
    </w:tbl>
    <w:p w14:paraId="2F74EA3C" w14:textId="77777777" w:rsidR="00722859" w:rsidRPr="005A6482" w:rsidRDefault="00722859" w:rsidP="00710F9B">
      <w:pPr>
        <w:spacing w:after="0"/>
        <w:jc w:val="both"/>
        <w:rPr>
          <w:rFonts w:ascii="Arial" w:eastAsia="Arial Unicode MS" w:hAnsi="Arial" w:cs="Arial"/>
          <w:sz w:val="16"/>
          <w:szCs w:val="16"/>
          <w:lang w:bidi="th-TH"/>
        </w:rPr>
      </w:pPr>
    </w:p>
    <w:p w14:paraId="334ADEA8" w14:textId="7B1FB746" w:rsidR="00B63B99" w:rsidRPr="005A6482" w:rsidRDefault="00B63B99" w:rsidP="00710F9B">
      <w:pPr>
        <w:spacing w:after="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As at </w:t>
      </w:r>
      <w:r w:rsidR="000C7810" w:rsidRPr="005A6482">
        <w:rPr>
          <w:rFonts w:ascii="Arial" w:eastAsia="Arial Unicode MS" w:hAnsi="Arial" w:cs="Arial"/>
          <w:sz w:val="18"/>
          <w:szCs w:val="18"/>
          <w:lang w:bidi="th-TH"/>
        </w:rPr>
        <w:t>31</w:t>
      </w:r>
      <w:r w:rsidRPr="005A6482">
        <w:rPr>
          <w:rFonts w:ascii="Arial" w:eastAsia="Arial Unicode MS" w:hAnsi="Arial" w:cs="Arial"/>
          <w:sz w:val="18"/>
          <w:szCs w:val="18"/>
          <w:lang w:bidi="th-TH"/>
        </w:rPr>
        <w:t xml:space="preserve"> December </w:t>
      </w:r>
      <w:r w:rsidR="00784789" w:rsidRPr="005A6482">
        <w:rPr>
          <w:rFonts w:ascii="Arial" w:eastAsia="Arial Unicode MS" w:hAnsi="Arial" w:cs="Arial"/>
          <w:sz w:val="18"/>
          <w:szCs w:val="18"/>
          <w:lang w:bidi="th-TH"/>
        </w:rPr>
        <w:t>2024</w:t>
      </w:r>
      <w:r w:rsidRPr="005A6482">
        <w:rPr>
          <w:rFonts w:ascii="Arial" w:eastAsia="Arial Unicode MS" w:hAnsi="Arial" w:cs="Arial"/>
          <w:sz w:val="18"/>
          <w:szCs w:val="18"/>
          <w:lang w:bidi="th-TH"/>
        </w:rPr>
        <w:t xml:space="preserve">, </w:t>
      </w:r>
      <w:r w:rsidR="00AE19A0" w:rsidRPr="005A6482">
        <w:rPr>
          <w:rFonts w:ascii="Arial" w:eastAsia="Arial Unicode MS" w:hAnsi="Arial" w:cs="Arial"/>
          <w:sz w:val="18"/>
          <w:szCs w:val="18"/>
          <w:lang w:bidi="th-TH"/>
        </w:rPr>
        <w:t>deposits</w:t>
      </w:r>
      <w:r w:rsidR="00646041" w:rsidRPr="005A6482">
        <w:rPr>
          <w:rFonts w:ascii="Arial" w:eastAsia="Arial Unicode MS" w:hAnsi="Arial" w:cs="Arial"/>
          <w:sz w:val="18"/>
          <w:szCs w:val="18"/>
          <w:lang w:bidi="th-TH"/>
        </w:rPr>
        <w:t xml:space="preserve"> with </w:t>
      </w:r>
      <w:r w:rsidRPr="005A6482">
        <w:rPr>
          <w:rFonts w:ascii="Arial" w:eastAsia="Arial Unicode MS" w:hAnsi="Arial" w:cs="Arial"/>
          <w:sz w:val="18"/>
          <w:szCs w:val="18"/>
          <w:lang w:bidi="th-TH"/>
        </w:rPr>
        <w:t>financial institutions</w:t>
      </w:r>
      <w:r w:rsidR="00646041" w:rsidRPr="005A6482">
        <w:rPr>
          <w:rFonts w:ascii="Arial" w:eastAsia="Arial Unicode MS" w:hAnsi="Arial" w:cs="Arial"/>
          <w:sz w:val="18"/>
          <w:szCs w:val="18"/>
          <w:lang w:bidi="th-TH"/>
        </w:rPr>
        <w:t xml:space="preserve"> carried interest at the rate of </w:t>
      </w:r>
      <w:r w:rsidR="002133AA" w:rsidRPr="005A6482">
        <w:rPr>
          <w:rFonts w:ascii="Arial" w:eastAsia="Arial Unicode MS" w:hAnsi="Arial" w:cs="Arial"/>
          <w:sz w:val="18"/>
          <w:szCs w:val="18"/>
          <w:lang w:bidi="th-TH"/>
        </w:rPr>
        <w:t>0.15</w:t>
      </w:r>
      <w:r w:rsidR="00036A0F" w:rsidRPr="005A6482">
        <w:rPr>
          <w:rFonts w:ascii="Arial" w:eastAsia="Arial Unicode MS" w:hAnsi="Arial" w:cs="Arial"/>
          <w:sz w:val="18"/>
          <w:szCs w:val="18"/>
          <w:lang w:bidi="th-TH"/>
        </w:rPr>
        <w:t xml:space="preserve">% </w:t>
      </w:r>
      <w:r w:rsidR="00BF781E" w:rsidRPr="005A6482">
        <w:rPr>
          <w:rFonts w:ascii="Arial" w:eastAsia="Arial Unicode MS" w:hAnsi="Arial" w:cs="Arial"/>
          <w:sz w:val="18"/>
          <w:szCs w:val="18"/>
          <w:lang w:bidi="th-TH"/>
        </w:rPr>
        <w:t>-</w:t>
      </w:r>
      <w:r w:rsidR="00036A0F" w:rsidRPr="005A6482">
        <w:rPr>
          <w:rFonts w:ascii="Arial" w:eastAsia="Arial Unicode MS" w:hAnsi="Arial" w:cs="Arial"/>
          <w:sz w:val="18"/>
          <w:szCs w:val="18"/>
          <w:lang w:bidi="th-TH"/>
        </w:rPr>
        <w:t xml:space="preserve"> </w:t>
      </w:r>
      <w:r w:rsidR="002133AA" w:rsidRPr="005A6482">
        <w:rPr>
          <w:rFonts w:ascii="Arial" w:eastAsia="Arial Unicode MS" w:hAnsi="Arial" w:cs="Arial"/>
          <w:sz w:val="18"/>
          <w:szCs w:val="18"/>
          <w:lang w:bidi="th-TH"/>
        </w:rPr>
        <w:t>0.50</w:t>
      </w:r>
      <w:r w:rsidRPr="005A6482">
        <w:rPr>
          <w:rFonts w:ascii="Arial" w:eastAsia="Arial Unicode MS" w:hAnsi="Arial" w:cs="Arial"/>
          <w:sz w:val="18"/>
          <w:szCs w:val="18"/>
          <w:lang w:bidi="th-TH"/>
        </w:rPr>
        <w:t>% per annum (</w:t>
      </w:r>
      <w:r w:rsidR="00784789" w:rsidRPr="005A6482">
        <w:rPr>
          <w:rFonts w:ascii="Arial" w:eastAsia="Arial Unicode MS" w:hAnsi="Arial" w:cs="Arial"/>
          <w:sz w:val="18"/>
          <w:szCs w:val="18"/>
          <w:lang w:bidi="th-TH"/>
        </w:rPr>
        <w:t>2023</w:t>
      </w:r>
      <w:r w:rsidRPr="005A6482">
        <w:rPr>
          <w:rFonts w:ascii="Arial" w:eastAsia="Arial Unicode MS" w:hAnsi="Arial" w:cs="Arial"/>
          <w:sz w:val="18"/>
          <w:szCs w:val="18"/>
          <w:lang w:bidi="th-TH"/>
        </w:rPr>
        <w:t xml:space="preserve">: </w:t>
      </w:r>
      <w:r w:rsidR="000C7810" w:rsidRPr="005A6482">
        <w:rPr>
          <w:rFonts w:ascii="Arial" w:eastAsia="Arial Unicode MS" w:hAnsi="Arial" w:cs="Arial"/>
          <w:sz w:val="18"/>
          <w:szCs w:val="18"/>
          <w:lang w:bidi="th-TH"/>
        </w:rPr>
        <w:t>0</w:t>
      </w:r>
      <w:r w:rsidR="003827DB" w:rsidRPr="005A6482">
        <w:rPr>
          <w:rFonts w:ascii="Arial" w:eastAsia="Arial Unicode MS" w:hAnsi="Arial" w:cs="Arial"/>
          <w:sz w:val="18"/>
          <w:szCs w:val="18"/>
          <w:lang w:bidi="th-TH"/>
        </w:rPr>
        <w:t>.</w:t>
      </w:r>
      <w:r w:rsidR="00BD35A6" w:rsidRPr="005A6482">
        <w:rPr>
          <w:rFonts w:ascii="Arial" w:eastAsia="Arial Unicode MS" w:hAnsi="Arial" w:cs="Arial"/>
          <w:sz w:val="18"/>
          <w:szCs w:val="18"/>
          <w:lang w:bidi="th-TH"/>
        </w:rPr>
        <w:t>18</w:t>
      </w:r>
      <w:r w:rsidR="003827DB" w:rsidRPr="005A6482">
        <w:rPr>
          <w:rFonts w:ascii="Arial" w:eastAsia="Arial Unicode MS" w:hAnsi="Arial" w:cs="Arial"/>
          <w:sz w:val="18"/>
          <w:szCs w:val="18"/>
          <w:lang w:bidi="th-TH"/>
        </w:rPr>
        <w:t xml:space="preserve">% - </w:t>
      </w:r>
      <w:r w:rsidR="000C7810" w:rsidRPr="005A6482">
        <w:rPr>
          <w:rFonts w:ascii="Arial" w:eastAsia="Arial Unicode MS" w:hAnsi="Arial" w:cs="Arial"/>
          <w:sz w:val="18"/>
          <w:szCs w:val="18"/>
          <w:lang w:bidi="th-TH"/>
        </w:rPr>
        <w:t>0</w:t>
      </w:r>
      <w:r w:rsidR="003827DB" w:rsidRPr="005A6482">
        <w:rPr>
          <w:rFonts w:ascii="Arial" w:eastAsia="Arial Unicode MS" w:hAnsi="Arial" w:cs="Arial"/>
          <w:sz w:val="18"/>
          <w:szCs w:val="18"/>
          <w:lang w:bidi="th-TH"/>
        </w:rPr>
        <w:t>.</w:t>
      </w:r>
      <w:r w:rsidR="00BD35A6" w:rsidRPr="005A6482">
        <w:rPr>
          <w:rFonts w:ascii="Arial" w:eastAsia="Arial Unicode MS" w:hAnsi="Arial" w:cs="Arial"/>
          <w:sz w:val="18"/>
          <w:szCs w:val="18"/>
          <w:lang w:bidi="th-TH"/>
        </w:rPr>
        <w:t>60</w:t>
      </w:r>
      <w:r w:rsidR="005A287F" w:rsidRPr="005A6482">
        <w:rPr>
          <w:rFonts w:ascii="Arial" w:eastAsia="Arial Unicode MS" w:hAnsi="Arial" w:cs="Arial"/>
          <w:sz w:val="18"/>
          <w:szCs w:val="18"/>
          <w:lang w:bidi="th-TH"/>
        </w:rPr>
        <w:t xml:space="preserve">% </w:t>
      </w:r>
      <w:r w:rsidRPr="005A6482">
        <w:rPr>
          <w:rFonts w:ascii="Arial" w:eastAsia="Arial Unicode MS" w:hAnsi="Arial" w:cs="Arial"/>
          <w:sz w:val="18"/>
          <w:szCs w:val="18"/>
          <w:lang w:bidi="th-TH"/>
        </w:rPr>
        <w:t>per annum).</w:t>
      </w:r>
    </w:p>
    <w:p w14:paraId="5A4CAB38" w14:textId="77777777" w:rsidR="000B4FE2" w:rsidRPr="005A6482" w:rsidRDefault="000B4FE2" w:rsidP="00710F9B">
      <w:pPr>
        <w:spacing w:after="0"/>
        <w:jc w:val="both"/>
        <w:rPr>
          <w:rFonts w:ascii="Arial" w:eastAsia="Arial Unicode MS" w:hAnsi="Arial" w:cs="Arial"/>
          <w:sz w:val="16"/>
          <w:szCs w:val="16"/>
          <w:lang w:bidi="th-TH"/>
        </w:rPr>
      </w:pPr>
    </w:p>
    <w:p w14:paraId="521DBD6B" w14:textId="77777777" w:rsidR="00646041" w:rsidRPr="005A6482" w:rsidRDefault="00646041" w:rsidP="00710F9B">
      <w:pPr>
        <w:spacing w:after="0" w:line="240" w:lineRule="auto"/>
        <w:jc w:val="both"/>
        <w:rPr>
          <w:rFonts w:ascii="Arial" w:eastAsia="Arial Unicode MS" w:hAnsi="Arial" w:cs="Arial"/>
          <w:sz w:val="18"/>
          <w:szCs w:val="18"/>
          <w:lang w:bidi="th-TH"/>
        </w:rPr>
      </w:pPr>
    </w:p>
    <w:p w14:paraId="2E3FE05C" w14:textId="3C464283" w:rsidR="00646041" w:rsidRPr="005A6482" w:rsidRDefault="000C7810" w:rsidP="00710F9B">
      <w:pPr>
        <w:pStyle w:val="Heading1"/>
        <w:shd w:val="clear" w:color="auto" w:fill="auto"/>
        <w:rPr>
          <w:color w:val="auto"/>
          <w:spacing w:val="0"/>
        </w:rPr>
      </w:pPr>
      <w:r w:rsidRPr="005A6482">
        <w:rPr>
          <w:color w:val="auto"/>
          <w:spacing w:val="0"/>
        </w:rPr>
        <w:t>10</w:t>
      </w:r>
      <w:r w:rsidR="00646041" w:rsidRPr="005A6482">
        <w:rPr>
          <w:color w:val="auto"/>
          <w:spacing w:val="0"/>
        </w:rPr>
        <w:tab/>
        <w:t xml:space="preserve">Trade and other </w:t>
      </w:r>
      <w:r w:rsidR="00BD35A6" w:rsidRPr="005A6482">
        <w:rPr>
          <w:color w:val="auto"/>
          <w:spacing w:val="0"/>
        </w:rPr>
        <w:t xml:space="preserve">current </w:t>
      </w:r>
      <w:r w:rsidR="00646041" w:rsidRPr="005A6482">
        <w:rPr>
          <w:color w:val="auto"/>
          <w:spacing w:val="0"/>
        </w:rPr>
        <w:t xml:space="preserve">receivables and </w:t>
      </w:r>
      <w:r w:rsidR="000E198B" w:rsidRPr="005A6482">
        <w:rPr>
          <w:color w:val="auto"/>
          <w:spacing w:val="0"/>
        </w:rPr>
        <w:t>financ</w:t>
      </w:r>
      <w:r w:rsidR="00CD18D0" w:rsidRPr="005A6482">
        <w:rPr>
          <w:color w:val="auto"/>
          <w:spacing w:val="0"/>
        </w:rPr>
        <w:t>e</w:t>
      </w:r>
      <w:r w:rsidR="000E198B" w:rsidRPr="005A6482">
        <w:rPr>
          <w:color w:val="auto"/>
          <w:spacing w:val="0"/>
        </w:rPr>
        <w:t xml:space="preserve"> lease receivables</w:t>
      </w:r>
    </w:p>
    <w:p w14:paraId="0020F728" w14:textId="77777777" w:rsidR="00646041" w:rsidRPr="005A6482" w:rsidRDefault="00646041" w:rsidP="00710F9B">
      <w:pPr>
        <w:spacing w:after="0" w:line="240" w:lineRule="auto"/>
        <w:rPr>
          <w:rFonts w:ascii="Arial" w:eastAsia="Arial Unicode MS" w:hAnsi="Arial" w:cs="Arial"/>
          <w:sz w:val="18"/>
          <w:szCs w:val="18"/>
          <w:lang w:bidi="th-TH"/>
        </w:rPr>
      </w:pPr>
    </w:p>
    <w:p w14:paraId="2B140384" w14:textId="69C435FD" w:rsidR="00924BDB" w:rsidRPr="005A6482" w:rsidRDefault="000C7810" w:rsidP="00710F9B">
      <w:pPr>
        <w:pStyle w:val="Heading2"/>
        <w:ind w:left="539" w:hanging="539"/>
        <w:rPr>
          <w:color w:val="auto"/>
        </w:rPr>
      </w:pPr>
      <w:r w:rsidRPr="005A6482">
        <w:rPr>
          <w:color w:val="auto"/>
        </w:rPr>
        <w:t>10</w:t>
      </w:r>
      <w:r w:rsidR="00924BDB" w:rsidRPr="005A6482">
        <w:rPr>
          <w:color w:val="auto"/>
        </w:rPr>
        <w:t>.</w:t>
      </w:r>
      <w:r w:rsidRPr="005A6482">
        <w:rPr>
          <w:color w:val="auto"/>
        </w:rPr>
        <w:t>1</w:t>
      </w:r>
      <w:r w:rsidR="00924BDB" w:rsidRPr="005A6482">
        <w:rPr>
          <w:color w:val="auto"/>
        </w:rPr>
        <w:t xml:space="preserve"> </w:t>
      </w:r>
      <w:r w:rsidR="00924BDB" w:rsidRPr="005A6482">
        <w:rPr>
          <w:color w:val="auto"/>
        </w:rPr>
        <w:tab/>
        <w:t xml:space="preserve">Trade and other </w:t>
      </w:r>
      <w:r w:rsidR="000E198B" w:rsidRPr="005A6482">
        <w:rPr>
          <w:color w:val="auto"/>
        </w:rPr>
        <w:t xml:space="preserve">current </w:t>
      </w:r>
      <w:r w:rsidR="00924BDB" w:rsidRPr="005A6482">
        <w:rPr>
          <w:color w:val="auto"/>
        </w:rPr>
        <w:t>receivables</w:t>
      </w:r>
      <w:r w:rsidR="00646041" w:rsidRPr="005A6482">
        <w:rPr>
          <w:color w:val="auto"/>
        </w:rPr>
        <w:t>, net</w:t>
      </w:r>
    </w:p>
    <w:p w14:paraId="1EBA5065" w14:textId="77777777" w:rsidR="00924BDB" w:rsidRPr="005A6482" w:rsidRDefault="00924BDB" w:rsidP="00710F9B">
      <w:pPr>
        <w:spacing w:after="0"/>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710F9B" w:rsidRPr="005A6482" w14:paraId="4D836003" w14:textId="77777777" w:rsidTr="00BE4E07">
        <w:tc>
          <w:tcPr>
            <w:tcW w:w="4277" w:type="dxa"/>
            <w:shd w:val="clear" w:color="auto" w:fill="auto"/>
          </w:tcPr>
          <w:p w14:paraId="6CAAE51E" w14:textId="77777777" w:rsidR="006951EC" w:rsidRPr="005A6482" w:rsidRDefault="006951EC" w:rsidP="00710F9B">
            <w:pPr>
              <w:tabs>
                <w:tab w:val="left" w:pos="1957"/>
              </w:tabs>
              <w:spacing w:after="0" w:line="240" w:lineRule="auto"/>
              <w:ind w:left="427"/>
              <w:jc w:val="both"/>
              <w:rPr>
                <w:rFonts w:ascii="Arial" w:hAnsi="Arial" w:cs="Arial"/>
                <w:b/>
                <w:bCs/>
                <w:sz w:val="18"/>
                <w:szCs w:val="18"/>
              </w:rPr>
            </w:pPr>
          </w:p>
        </w:tc>
        <w:tc>
          <w:tcPr>
            <w:tcW w:w="2592" w:type="dxa"/>
            <w:gridSpan w:val="2"/>
            <w:shd w:val="clear" w:color="auto" w:fill="auto"/>
          </w:tcPr>
          <w:p w14:paraId="7324931A" w14:textId="77777777" w:rsidR="006951EC" w:rsidRPr="005A6482" w:rsidRDefault="006951EC"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5D2C392A" w14:textId="77777777" w:rsidR="006951EC" w:rsidRPr="005A6482" w:rsidRDefault="006951EC"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592" w:type="dxa"/>
            <w:gridSpan w:val="2"/>
            <w:shd w:val="clear" w:color="auto" w:fill="auto"/>
          </w:tcPr>
          <w:p w14:paraId="0499EFAE" w14:textId="77777777" w:rsidR="006951EC" w:rsidRPr="005A6482" w:rsidRDefault="006951EC"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208C9D83" w14:textId="77777777" w:rsidR="006951EC" w:rsidRPr="005A6482" w:rsidRDefault="006951EC"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65058BEB" w14:textId="77777777" w:rsidTr="00710F9B">
        <w:tc>
          <w:tcPr>
            <w:tcW w:w="4277" w:type="dxa"/>
            <w:shd w:val="clear" w:color="auto" w:fill="auto"/>
          </w:tcPr>
          <w:p w14:paraId="4407407C" w14:textId="301817DD" w:rsidR="006951EC" w:rsidRPr="005A6482" w:rsidRDefault="008837F5" w:rsidP="00710F9B">
            <w:pPr>
              <w:tabs>
                <w:tab w:val="left" w:pos="1957"/>
              </w:tabs>
              <w:spacing w:after="0" w:line="240" w:lineRule="auto"/>
              <w:ind w:left="427"/>
              <w:jc w:val="both"/>
              <w:rPr>
                <w:rFonts w:ascii="Arial" w:hAnsi="Arial" w:cs="Arial"/>
                <w:b/>
                <w:bCs/>
                <w:sz w:val="18"/>
                <w:szCs w:val="18"/>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296" w:type="dxa"/>
            <w:tcBorders>
              <w:top w:val="single" w:sz="4" w:space="0" w:color="auto"/>
            </w:tcBorders>
            <w:shd w:val="clear" w:color="auto" w:fill="auto"/>
            <w:hideMark/>
          </w:tcPr>
          <w:p w14:paraId="6541B660" w14:textId="75926AFC" w:rsidR="006951EC"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296" w:type="dxa"/>
            <w:tcBorders>
              <w:top w:val="single" w:sz="4" w:space="0" w:color="auto"/>
            </w:tcBorders>
            <w:shd w:val="clear" w:color="auto" w:fill="auto"/>
            <w:hideMark/>
          </w:tcPr>
          <w:p w14:paraId="24FE7F35" w14:textId="7687C05E" w:rsidR="006951EC"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296" w:type="dxa"/>
            <w:tcBorders>
              <w:top w:val="single" w:sz="4" w:space="0" w:color="auto"/>
            </w:tcBorders>
            <w:shd w:val="clear" w:color="auto" w:fill="auto"/>
            <w:hideMark/>
          </w:tcPr>
          <w:p w14:paraId="5262D12B" w14:textId="01AFE080" w:rsidR="006951EC"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296" w:type="dxa"/>
            <w:tcBorders>
              <w:top w:val="single" w:sz="4" w:space="0" w:color="auto"/>
            </w:tcBorders>
            <w:shd w:val="clear" w:color="auto" w:fill="auto"/>
            <w:hideMark/>
          </w:tcPr>
          <w:p w14:paraId="33FF5250" w14:textId="03EF7C69" w:rsidR="006951EC"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296C438F" w14:textId="77777777" w:rsidTr="00710F9B">
        <w:tc>
          <w:tcPr>
            <w:tcW w:w="4277" w:type="dxa"/>
            <w:shd w:val="clear" w:color="auto" w:fill="auto"/>
          </w:tcPr>
          <w:p w14:paraId="20D5B3CE" w14:textId="77777777" w:rsidR="006951EC" w:rsidRPr="005A6482" w:rsidRDefault="006951EC" w:rsidP="00710F9B">
            <w:pPr>
              <w:tabs>
                <w:tab w:val="left" w:pos="1957"/>
              </w:tabs>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415F9BDC" w14:textId="3781A5D5" w:rsidR="006951EC" w:rsidRPr="005A6482" w:rsidRDefault="00646041"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 xml:space="preserve">Thousand </w:t>
            </w:r>
            <w:r w:rsidR="006951EC" w:rsidRPr="005A6482">
              <w:rPr>
                <w:rFonts w:ascii="Arial" w:hAnsi="Arial" w:cs="Arial"/>
                <w:b/>
                <w:bCs/>
                <w:sz w:val="18"/>
                <w:szCs w:val="18"/>
              </w:rPr>
              <w:t>Baht</w:t>
            </w:r>
          </w:p>
        </w:tc>
        <w:tc>
          <w:tcPr>
            <w:tcW w:w="1296" w:type="dxa"/>
            <w:tcBorders>
              <w:bottom w:val="single" w:sz="4" w:space="0" w:color="auto"/>
            </w:tcBorders>
            <w:shd w:val="clear" w:color="auto" w:fill="auto"/>
            <w:hideMark/>
          </w:tcPr>
          <w:p w14:paraId="0BEB1F57" w14:textId="61D8E1EE" w:rsidR="006951EC" w:rsidRPr="005A6482" w:rsidRDefault="00646041"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296" w:type="dxa"/>
            <w:tcBorders>
              <w:bottom w:val="single" w:sz="4" w:space="0" w:color="auto"/>
            </w:tcBorders>
            <w:shd w:val="clear" w:color="auto" w:fill="auto"/>
            <w:hideMark/>
          </w:tcPr>
          <w:p w14:paraId="561E0CF8" w14:textId="01B88180" w:rsidR="006951EC" w:rsidRPr="005A6482" w:rsidRDefault="00646041"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296" w:type="dxa"/>
            <w:tcBorders>
              <w:bottom w:val="single" w:sz="4" w:space="0" w:color="auto"/>
            </w:tcBorders>
            <w:shd w:val="clear" w:color="auto" w:fill="auto"/>
            <w:hideMark/>
          </w:tcPr>
          <w:p w14:paraId="59E4610E" w14:textId="7FE5BE66" w:rsidR="006951EC" w:rsidRPr="005A6482" w:rsidRDefault="00646041"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343EC2CA" w14:textId="77777777" w:rsidTr="00710F9B">
        <w:tc>
          <w:tcPr>
            <w:tcW w:w="4277" w:type="dxa"/>
            <w:shd w:val="clear" w:color="auto" w:fill="auto"/>
            <w:hideMark/>
          </w:tcPr>
          <w:p w14:paraId="396886E3" w14:textId="77777777" w:rsidR="00CC2938" w:rsidRPr="005A6482" w:rsidRDefault="00CC2938" w:rsidP="00710F9B">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7A0B864E" w14:textId="77777777" w:rsidR="00CC2938" w:rsidRPr="005A6482" w:rsidRDefault="00CC2938" w:rsidP="00710F9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272C685B" w14:textId="77777777" w:rsidR="00CC2938" w:rsidRPr="005A6482" w:rsidRDefault="00CC2938" w:rsidP="00710F9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6DAC3503" w14:textId="77777777" w:rsidR="00CC2938" w:rsidRPr="005A6482" w:rsidRDefault="00CC2938" w:rsidP="00710F9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027A98A6" w14:textId="77777777" w:rsidR="00CC2938" w:rsidRPr="005A6482" w:rsidRDefault="00CC2938" w:rsidP="00710F9B">
            <w:pPr>
              <w:spacing w:after="0" w:line="240" w:lineRule="auto"/>
              <w:ind w:left="-40" w:right="-72"/>
              <w:jc w:val="right"/>
              <w:rPr>
                <w:rFonts w:ascii="Arial" w:hAnsi="Arial" w:cs="Arial"/>
                <w:b/>
                <w:bCs/>
                <w:sz w:val="18"/>
                <w:szCs w:val="18"/>
              </w:rPr>
            </w:pPr>
          </w:p>
        </w:tc>
      </w:tr>
      <w:tr w:rsidR="00710F9B" w:rsidRPr="005A6482" w14:paraId="39DE0C6A" w14:textId="77777777" w:rsidTr="00710F9B">
        <w:tc>
          <w:tcPr>
            <w:tcW w:w="4277" w:type="dxa"/>
            <w:shd w:val="clear" w:color="auto" w:fill="auto"/>
          </w:tcPr>
          <w:p w14:paraId="66C398D9" w14:textId="77777777" w:rsidR="00DB4C82" w:rsidRPr="005A6482" w:rsidRDefault="00DB4C82" w:rsidP="00710F9B">
            <w:pPr>
              <w:tabs>
                <w:tab w:val="left" w:pos="1915"/>
              </w:tabs>
              <w:spacing w:after="0" w:line="240" w:lineRule="auto"/>
              <w:ind w:left="427"/>
              <w:jc w:val="both"/>
              <w:rPr>
                <w:rFonts w:ascii="Arial" w:hAnsi="Arial" w:cs="Arial"/>
                <w:b/>
                <w:bCs/>
                <w:sz w:val="18"/>
                <w:szCs w:val="18"/>
              </w:rPr>
            </w:pPr>
            <w:r w:rsidRPr="005A6482">
              <w:rPr>
                <w:rFonts w:ascii="Arial" w:hAnsi="Arial" w:cs="Arial"/>
                <w:sz w:val="18"/>
                <w:szCs w:val="18"/>
              </w:rPr>
              <w:t>Trade receivables</w:t>
            </w:r>
            <w:r w:rsidRPr="005A6482">
              <w:rPr>
                <w:rFonts w:ascii="Arial" w:hAnsi="Arial" w:cs="Arial"/>
                <w:sz w:val="18"/>
                <w:szCs w:val="18"/>
              </w:rPr>
              <w:tab/>
              <w:t>- other companies</w:t>
            </w:r>
          </w:p>
        </w:tc>
        <w:tc>
          <w:tcPr>
            <w:tcW w:w="1296" w:type="dxa"/>
            <w:shd w:val="clear" w:color="auto" w:fill="auto"/>
            <w:vAlign w:val="bottom"/>
          </w:tcPr>
          <w:p w14:paraId="78CBA906" w14:textId="72FF8E81" w:rsidR="00DB4C82" w:rsidRPr="005A6482" w:rsidRDefault="002133AA" w:rsidP="00710F9B">
            <w:pPr>
              <w:spacing w:after="0" w:line="240" w:lineRule="auto"/>
              <w:ind w:right="-72"/>
              <w:jc w:val="right"/>
              <w:rPr>
                <w:rFonts w:ascii="Arial" w:eastAsia="Cordia New" w:hAnsi="Arial" w:cs="Arial"/>
                <w:sz w:val="18"/>
                <w:szCs w:val="18"/>
                <w:cs/>
                <w:lang w:bidi="th-TH"/>
              </w:rPr>
            </w:pPr>
            <w:r w:rsidRPr="005A6482">
              <w:rPr>
                <w:rFonts w:ascii="Arial" w:eastAsia="Cordia New" w:hAnsi="Arial" w:cs="Arial"/>
                <w:sz w:val="18"/>
                <w:szCs w:val="18"/>
                <w:lang w:bidi="th-TH"/>
              </w:rPr>
              <w:t>885,926</w:t>
            </w:r>
          </w:p>
        </w:tc>
        <w:tc>
          <w:tcPr>
            <w:tcW w:w="1296" w:type="dxa"/>
            <w:shd w:val="clear" w:color="auto" w:fill="auto"/>
            <w:vAlign w:val="bottom"/>
          </w:tcPr>
          <w:p w14:paraId="38205679" w14:textId="43981EA7" w:rsidR="00DB4C82" w:rsidRPr="005A6482" w:rsidRDefault="00DB4C82" w:rsidP="00710F9B">
            <w:pPr>
              <w:spacing w:after="0" w:line="240" w:lineRule="auto"/>
              <w:ind w:right="-72"/>
              <w:jc w:val="right"/>
              <w:rPr>
                <w:rFonts w:ascii="Arial" w:eastAsia="Cordia New" w:hAnsi="Arial" w:cs="Arial"/>
                <w:sz w:val="18"/>
                <w:szCs w:val="18"/>
                <w:cs/>
                <w:lang w:bidi="th-TH"/>
              </w:rPr>
            </w:pPr>
            <w:r w:rsidRPr="005A6482">
              <w:rPr>
                <w:rFonts w:ascii="Arial" w:eastAsia="Cordia New" w:hAnsi="Arial" w:cs="Arial"/>
                <w:sz w:val="18"/>
                <w:szCs w:val="18"/>
                <w:lang w:bidi="th-TH"/>
              </w:rPr>
              <w:t>659,493</w:t>
            </w:r>
          </w:p>
        </w:tc>
        <w:tc>
          <w:tcPr>
            <w:tcW w:w="1296" w:type="dxa"/>
            <w:shd w:val="clear" w:color="auto" w:fill="auto"/>
            <w:vAlign w:val="bottom"/>
          </w:tcPr>
          <w:p w14:paraId="4BA22D35" w14:textId="52C71E61"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428,093</w:t>
            </w:r>
          </w:p>
        </w:tc>
        <w:tc>
          <w:tcPr>
            <w:tcW w:w="1296" w:type="dxa"/>
            <w:shd w:val="clear" w:color="auto" w:fill="auto"/>
            <w:vAlign w:val="bottom"/>
          </w:tcPr>
          <w:p w14:paraId="27AD2E83" w14:textId="6C12FEDA"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rPr>
              <w:t>488</w:t>
            </w:r>
            <w:r w:rsidRPr="005A6482">
              <w:rPr>
                <w:rFonts w:ascii="Arial" w:eastAsia="Cordia New" w:hAnsi="Arial" w:cs="Arial"/>
                <w:sz w:val="18"/>
                <w:szCs w:val="18"/>
                <w:lang w:bidi="th-TH"/>
              </w:rPr>
              <w:t>,429</w:t>
            </w:r>
          </w:p>
        </w:tc>
      </w:tr>
      <w:tr w:rsidR="00710F9B" w:rsidRPr="005A6482" w14:paraId="2ECA6FB0" w14:textId="77777777" w:rsidTr="00710F9B">
        <w:tc>
          <w:tcPr>
            <w:tcW w:w="4277" w:type="dxa"/>
            <w:shd w:val="clear" w:color="auto" w:fill="auto"/>
          </w:tcPr>
          <w:p w14:paraId="168F1A86" w14:textId="77A6C0D0" w:rsidR="00DB4C82" w:rsidRPr="005A6482" w:rsidRDefault="00DB4C82" w:rsidP="00710F9B">
            <w:pPr>
              <w:tabs>
                <w:tab w:val="left" w:pos="1915"/>
              </w:tabs>
              <w:spacing w:after="0" w:line="240" w:lineRule="auto"/>
              <w:ind w:left="427"/>
              <w:jc w:val="both"/>
              <w:rPr>
                <w:rFonts w:ascii="Arial" w:hAnsi="Arial" w:cs="Arial"/>
                <w:sz w:val="18"/>
                <w:szCs w:val="18"/>
              </w:rPr>
            </w:pPr>
            <w:r w:rsidRPr="005A6482">
              <w:rPr>
                <w:rFonts w:ascii="Arial" w:hAnsi="Arial" w:cs="Arial"/>
                <w:sz w:val="18"/>
                <w:szCs w:val="18"/>
              </w:rPr>
              <w:t>Trade receivables</w:t>
            </w:r>
            <w:r w:rsidRPr="005A6482">
              <w:rPr>
                <w:rFonts w:ascii="Arial" w:hAnsi="Arial" w:cs="Arial"/>
                <w:sz w:val="18"/>
                <w:szCs w:val="18"/>
              </w:rPr>
              <w:tab/>
              <w:t xml:space="preserve">- </w:t>
            </w:r>
            <w:r w:rsidRPr="005A6482">
              <w:rPr>
                <w:rFonts w:ascii="Arial" w:hAnsi="Arial" w:cs="Arial"/>
                <w:spacing w:val="-4"/>
                <w:sz w:val="18"/>
                <w:szCs w:val="18"/>
              </w:rPr>
              <w:t>related parties (Note 3</w:t>
            </w:r>
            <w:r w:rsidR="000E198B" w:rsidRPr="005A6482">
              <w:rPr>
                <w:rFonts w:ascii="Arial" w:hAnsi="Arial" w:cs="Arial"/>
                <w:spacing w:val="-4"/>
                <w:sz w:val="18"/>
                <w:szCs w:val="18"/>
              </w:rPr>
              <w:t>6</w:t>
            </w:r>
            <w:r w:rsidRPr="005A6482">
              <w:rPr>
                <w:rFonts w:ascii="Arial" w:hAnsi="Arial" w:cs="Arial"/>
                <w:spacing w:val="-4"/>
                <w:sz w:val="18"/>
                <w:szCs w:val="18"/>
              </w:rPr>
              <w:t>)</w:t>
            </w:r>
          </w:p>
        </w:tc>
        <w:tc>
          <w:tcPr>
            <w:tcW w:w="1296" w:type="dxa"/>
            <w:shd w:val="clear" w:color="auto" w:fill="auto"/>
            <w:vAlign w:val="bottom"/>
          </w:tcPr>
          <w:p w14:paraId="0AF93C42" w14:textId="33EC6D29"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55,326</w:t>
            </w:r>
          </w:p>
        </w:tc>
        <w:tc>
          <w:tcPr>
            <w:tcW w:w="1296" w:type="dxa"/>
            <w:shd w:val="clear" w:color="auto" w:fill="auto"/>
            <w:vAlign w:val="bottom"/>
          </w:tcPr>
          <w:p w14:paraId="16895E96" w14:textId="2FC7DB25"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18,141</w:t>
            </w:r>
          </w:p>
        </w:tc>
        <w:tc>
          <w:tcPr>
            <w:tcW w:w="1296" w:type="dxa"/>
            <w:shd w:val="clear" w:color="auto" w:fill="auto"/>
            <w:vAlign w:val="bottom"/>
          </w:tcPr>
          <w:p w14:paraId="2EFE5338" w14:textId="3D2372D1"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268,020</w:t>
            </w:r>
          </w:p>
        </w:tc>
        <w:tc>
          <w:tcPr>
            <w:tcW w:w="1296" w:type="dxa"/>
            <w:shd w:val="clear" w:color="auto" w:fill="auto"/>
            <w:vAlign w:val="bottom"/>
          </w:tcPr>
          <w:p w14:paraId="6DCB640E" w14:textId="41C26A27"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46,744</w:t>
            </w:r>
          </w:p>
        </w:tc>
      </w:tr>
      <w:tr w:rsidR="00710F9B" w:rsidRPr="005A6482" w14:paraId="7606BB1D" w14:textId="77777777" w:rsidTr="00710F9B">
        <w:tc>
          <w:tcPr>
            <w:tcW w:w="4277" w:type="dxa"/>
            <w:shd w:val="clear" w:color="auto" w:fill="auto"/>
          </w:tcPr>
          <w:p w14:paraId="13F5F03D" w14:textId="76422D90" w:rsidR="00DB4C82" w:rsidRPr="005A6482" w:rsidRDefault="00DB4C82" w:rsidP="00710F9B">
            <w:pPr>
              <w:tabs>
                <w:tab w:val="left" w:pos="1426"/>
                <w:tab w:val="left" w:pos="1957"/>
              </w:tabs>
              <w:spacing w:after="0" w:line="240" w:lineRule="auto"/>
              <w:ind w:left="427"/>
              <w:jc w:val="both"/>
              <w:rPr>
                <w:rFonts w:ascii="Arial" w:hAnsi="Arial" w:cs="Arial"/>
                <w:sz w:val="18"/>
                <w:szCs w:val="18"/>
              </w:rPr>
            </w:pPr>
            <w:r w:rsidRPr="005A6482">
              <w:rPr>
                <w:rFonts w:ascii="Arial" w:hAnsi="Arial" w:cs="Arial"/>
                <w:sz w:val="18"/>
                <w:szCs w:val="18"/>
              </w:rPr>
              <w:t>Installment receivables</w:t>
            </w:r>
          </w:p>
        </w:tc>
        <w:tc>
          <w:tcPr>
            <w:tcW w:w="1296" w:type="dxa"/>
            <w:shd w:val="clear" w:color="auto" w:fill="auto"/>
            <w:vAlign w:val="bottom"/>
          </w:tcPr>
          <w:p w14:paraId="5D0E0B02" w14:textId="33A9AD9D"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1,470,559</w:t>
            </w:r>
          </w:p>
        </w:tc>
        <w:tc>
          <w:tcPr>
            <w:tcW w:w="1296" w:type="dxa"/>
            <w:shd w:val="clear" w:color="auto" w:fill="auto"/>
            <w:vAlign w:val="bottom"/>
          </w:tcPr>
          <w:p w14:paraId="7EC92410" w14:textId="5A6F30C9"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1,972,371</w:t>
            </w:r>
          </w:p>
        </w:tc>
        <w:tc>
          <w:tcPr>
            <w:tcW w:w="1296" w:type="dxa"/>
            <w:shd w:val="clear" w:color="auto" w:fill="auto"/>
            <w:vAlign w:val="bottom"/>
          </w:tcPr>
          <w:p w14:paraId="05797FF0" w14:textId="252AB7E6"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1,470,559</w:t>
            </w:r>
          </w:p>
        </w:tc>
        <w:tc>
          <w:tcPr>
            <w:tcW w:w="1296" w:type="dxa"/>
            <w:shd w:val="clear" w:color="auto" w:fill="auto"/>
            <w:vAlign w:val="bottom"/>
          </w:tcPr>
          <w:p w14:paraId="212DD30F" w14:textId="62CF5711"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1,972,371</w:t>
            </w:r>
          </w:p>
        </w:tc>
      </w:tr>
      <w:tr w:rsidR="00710F9B" w:rsidRPr="005A6482" w14:paraId="564DA418" w14:textId="77777777" w:rsidTr="00710F9B">
        <w:tc>
          <w:tcPr>
            <w:tcW w:w="4277" w:type="dxa"/>
            <w:shd w:val="clear" w:color="auto" w:fill="auto"/>
          </w:tcPr>
          <w:p w14:paraId="044F5853" w14:textId="62F8172C" w:rsidR="00DB4C82" w:rsidRPr="005A6482" w:rsidRDefault="00DB4C82" w:rsidP="00710F9B">
            <w:pPr>
              <w:tabs>
                <w:tab w:val="left" w:pos="1957"/>
              </w:tabs>
              <w:spacing w:after="0" w:line="240" w:lineRule="auto"/>
              <w:ind w:left="427"/>
              <w:jc w:val="both"/>
              <w:rPr>
                <w:rFonts w:ascii="Arial" w:hAnsi="Arial" w:cs="Arial"/>
                <w:sz w:val="18"/>
                <w:szCs w:val="18"/>
              </w:rPr>
            </w:pPr>
            <w:r w:rsidRPr="005A6482">
              <w:rPr>
                <w:rFonts w:ascii="Arial" w:hAnsi="Arial" w:cs="Arial"/>
                <w:sz w:val="18"/>
                <w:szCs w:val="18"/>
                <w:u w:val="single"/>
              </w:rPr>
              <w:t>Less</w:t>
            </w:r>
            <w:r w:rsidRPr="005A6482">
              <w:rPr>
                <w:rFonts w:ascii="Arial" w:hAnsi="Arial" w:cs="Arial"/>
                <w:sz w:val="18"/>
                <w:szCs w:val="18"/>
              </w:rPr>
              <w:t xml:space="preserve">  Loss allowance </w:t>
            </w:r>
          </w:p>
        </w:tc>
        <w:tc>
          <w:tcPr>
            <w:tcW w:w="1296" w:type="dxa"/>
            <w:tcBorders>
              <w:bottom w:val="single" w:sz="4" w:space="0" w:color="auto"/>
            </w:tcBorders>
            <w:shd w:val="clear" w:color="auto" w:fill="auto"/>
            <w:vAlign w:val="bottom"/>
          </w:tcPr>
          <w:p w14:paraId="72FC1628" w14:textId="1A014078"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(33,549)</w:t>
            </w:r>
          </w:p>
        </w:tc>
        <w:tc>
          <w:tcPr>
            <w:tcW w:w="1296" w:type="dxa"/>
            <w:tcBorders>
              <w:bottom w:val="single" w:sz="4" w:space="0" w:color="auto"/>
            </w:tcBorders>
            <w:shd w:val="clear" w:color="auto" w:fill="auto"/>
            <w:vAlign w:val="bottom"/>
          </w:tcPr>
          <w:p w14:paraId="4BEAEA9A" w14:textId="474C2534"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(41,754)</w:t>
            </w:r>
          </w:p>
        </w:tc>
        <w:tc>
          <w:tcPr>
            <w:tcW w:w="1296" w:type="dxa"/>
            <w:tcBorders>
              <w:bottom w:val="single" w:sz="4" w:space="0" w:color="auto"/>
            </w:tcBorders>
            <w:shd w:val="clear" w:color="auto" w:fill="auto"/>
            <w:vAlign w:val="bottom"/>
          </w:tcPr>
          <w:p w14:paraId="0E36E958" w14:textId="738A9686"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(32,947)</w:t>
            </w:r>
          </w:p>
        </w:tc>
        <w:tc>
          <w:tcPr>
            <w:tcW w:w="1296" w:type="dxa"/>
            <w:tcBorders>
              <w:bottom w:val="single" w:sz="4" w:space="0" w:color="auto"/>
            </w:tcBorders>
            <w:shd w:val="clear" w:color="auto" w:fill="auto"/>
            <w:vAlign w:val="bottom"/>
          </w:tcPr>
          <w:p w14:paraId="6BA28ED0" w14:textId="5ABBB29D"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(41,151)</w:t>
            </w:r>
          </w:p>
        </w:tc>
      </w:tr>
      <w:tr w:rsidR="00710F9B" w:rsidRPr="005A6482" w14:paraId="0C999A47" w14:textId="77777777" w:rsidTr="00710F9B">
        <w:tc>
          <w:tcPr>
            <w:tcW w:w="4277" w:type="dxa"/>
            <w:shd w:val="clear" w:color="auto" w:fill="auto"/>
          </w:tcPr>
          <w:p w14:paraId="7B9D0129" w14:textId="77777777" w:rsidR="00DB4C82" w:rsidRPr="005A6482" w:rsidRDefault="00DB4C82" w:rsidP="00710F9B">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514276EF" w14:textId="77777777" w:rsidR="00DB4C82" w:rsidRPr="005A6482" w:rsidRDefault="00DB4C82"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7DD97E2B" w14:textId="77777777" w:rsidR="00DB4C82" w:rsidRPr="005A6482" w:rsidRDefault="00DB4C82"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1BCA458A" w14:textId="77777777" w:rsidR="00DB4C82" w:rsidRPr="005A6482" w:rsidRDefault="00DB4C82"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39DA73CF" w14:textId="77777777" w:rsidR="00DB4C82" w:rsidRPr="005A6482" w:rsidRDefault="00DB4C82" w:rsidP="00710F9B">
            <w:pPr>
              <w:spacing w:after="0" w:line="240" w:lineRule="auto"/>
              <w:ind w:right="-72"/>
              <w:jc w:val="right"/>
              <w:rPr>
                <w:rFonts w:ascii="Arial" w:eastAsia="Cordia New" w:hAnsi="Arial" w:cs="Arial"/>
                <w:sz w:val="18"/>
                <w:szCs w:val="18"/>
                <w:lang w:bidi="th-TH"/>
              </w:rPr>
            </w:pPr>
          </w:p>
        </w:tc>
      </w:tr>
      <w:tr w:rsidR="00E3629D" w:rsidRPr="005A6482" w14:paraId="7D3A46B6" w14:textId="77777777" w:rsidTr="00710F9B">
        <w:tc>
          <w:tcPr>
            <w:tcW w:w="4277" w:type="dxa"/>
            <w:shd w:val="clear" w:color="auto" w:fill="auto"/>
          </w:tcPr>
          <w:p w14:paraId="7BC0539B" w14:textId="130E2470" w:rsidR="00DB4C82" w:rsidRPr="005A6482" w:rsidRDefault="00DB4C82" w:rsidP="00710F9B">
            <w:pPr>
              <w:tabs>
                <w:tab w:val="left" w:pos="1957"/>
              </w:tabs>
              <w:spacing w:after="0" w:line="240" w:lineRule="auto"/>
              <w:ind w:left="427"/>
              <w:jc w:val="both"/>
              <w:rPr>
                <w:rFonts w:ascii="Arial" w:hAnsi="Arial" w:cs="Arial"/>
                <w:sz w:val="18"/>
                <w:szCs w:val="18"/>
              </w:rPr>
            </w:pPr>
            <w:r w:rsidRPr="005A6482">
              <w:rPr>
                <w:rFonts w:ascii="Arial" w:hAnsi="Arial" w:cs="Arial"/>
                <w:sz w:val="18"/>
                <w:szCs w:val="18"/>
              </w:rPr>
              <w:t>Trade receivables, net</w:t>
            </w:r>
          </w:p>
        </w:tc>
        <w:tc>
          <w:tcPr>
            <w:tcW w:w="1296" w:type="dxa"/>
            <w:shd w:val="clear" w:color="auto" w:fill="auto"/>
            <w:vAlign w:val="bottom"/>
          </w:tcPr>
          <w:p w14:paraId="1C545BE5" w14:textId="45D169EB"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2,378,262</w:t>
            </w:r>
          </w:p>
        </w:tc>
        <w:tc>
          <w:tcPr>
            <w:tcW w:w="1296" w:type="dxa"/>
            <w:tcBorders>
              <w:left w:val="nil"/>
              <w:right w:val="nil"/>
            </w:tcBorders>
            <w:shd w:val="clear" w:color="auto" w:fill="auto"/>
            <w:vAlign w:val="bottom"/>
          </w:tcPr>
          <w:p w14:paraId="6B5619F5" w14:textId="6DC01630"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2,608,251</w:t>
            </w:r>
          </w:p>
        </w:tc>
        <w:tc>
          <w:tcPr>
            <w:tcW w:w="1296" w:type="dxa"/>
            <w:tcBorders>
              <w:left w:val="nil"/>
              <w:right w:val="nil"/>
            </w:tcBorders>
            <w:shd w:val="clear" w:color="auto" w:fill="auto"/>
            <w:vAlign w:val="bottom"/>
          </w:tcPr>
          <w:p w14:paraId="612ECDEE" w14:textId="53B76F6A"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2,133,725</w:t>
            </w:r>
          </w:p>
        </w:tc>
        <w:tc>
          <w:tcPr>
            <w:tcW w:w="1296" w:type="dxa"/>
            <w:tcBorders>
              <w:left w:val="nil"/>
              <w:right w:val="nil"/>
            </w:tcBorders>
            <w:shd w:val="clear" w:color="auto" w:fill="auto"/>
            <w:vAlign w:val="bottom"/>
          </w:tcPr>
          <w:p w14:paraId="5B9EFC1A" w14:textId="6C12A089"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2,466,393</w:t>
            </w:r>
          </w:p>
        </w:tc>
      </w:tr>
      <w:tr w:rsidR="00E3629D" w:rsidRPr="005A6482" w14:paraId="77A367FE" w14:textId="77777777" w:rsidTr="00F03FAC">
        <w:tc>
          <w:tcPr>
            <w:tcW w:w="4277" w:type="dxa"/>
            <w:shd w:val="clear" w:color="auto" w:fill="auto"/>
          </w:tcPr>
          <w:p w14:paraId="43B76135" w14:textId="77777777" w:rsidR="00935735" w:rsidRPr="005A6482" w:rsidRDefault="000E198B" w:rsidP="00F03FAC">
            <w:pPr>
              <w:tabs>
                <w:tab w:val="left" w:pos="1915"/>
              </w:tabs>
              <w:spacing w:after="0" w:line="240" w:lineRule="auto"/>
              <w:ind w:left="427"/>
              <w:jc w:val="both"/>
              <w:rPr>
                <w:rFonts w:ascii="Arial" w:hAnsi="Arial" w:cs="Arial"/>
                <w:sz w:val="18"/>
                <w:szCs w:val="18"/>
              </w:rPr>
            </w:pPr>
            <w:r w:rsidRPr="005A6482">
              <w:rPr>
                <w:rFonts w:ascii="Arial" w:hAnsi="Arial" w:cs="Arial"/>
                <w:sz w:val="18"/>
                <w:szCs w:val="18"/>
              </w:rPr>
              <w:t xml:space="preserve">Other </w:t>
            </w:r>
            <w:r w:rsidR="005A310A" w:rsidRPr="005A6482">
              <w:rPr>
                <w:rFonts w:ascii="Arial" w:hAnsi="Arial" w:cs="Arial"/>
                <w:sz w:val="18"/>
                <w:szCs w:val="18"/>
              </w:rPr>
              <w:t xml:space="preserve">current </w:t>
            </w:r>
            <w:r w:rsidRPr="005A6482">
              <w:rPr>
                <w:rFonts w:ascii="Arial" w:hAnsi="Arial" w:cs="Arial"/>
                <w:sz w:val="18"/>
                <w:szCs w:val="18"/>
              </w:rPr>
              <w:t>receivables</w:t>
            </w:r>
          </w:p>
          <w:p w14:paraId="795733BE" w14:textId="496D6F41" w:rsidR="000E198B" w:rsidRPr="005A6482" w:rsidRDefault="00935735" w:rsidP="00935735">
            <w:pPr>
              <w:tabs>
                <w:tab w:val="left" w:pos="1915"/>
              </w:tabs>
              <w:spacing w:after="0" w:line="240" w:lineRule="auto"/>
              <w:ind w:left="427"/>
              <w:jc w:val="both"/>
              <w:rPr>
                <w:rFonts w:ascii="Arial" w:hAnsi="Arial" w:cs="Arial"/>
                <w:sz w:val="18"/>
                <w:szCs w:val="18"/>
              </w:rPr>
            </w:pPr>
            <w:r w:rsidRPr="005A6482">
              <w:rPr>
                <w:rFonts w:ascii="Arial" w:hAnsi="Arial" w:cs="Arial"/>
                <w:sz w:val="18"/>
                <w:szCs w:val="18"/>
              </w:rPr>
              <w:t xml:space="preserve">   </w:t>
            </w:r>
            <w:r w:rsidR="000E198B" w:rsidRPr="005A6482">
              <w:rPr>
                <w:rFonts w:ascii="Arial" w:hAnsi="Arial" w:cs="Arial"/>
                <w:sz w:val="18"/>
                <w:szCs w:val="18"/>
              </w:rPr>
              <w:t>- other companies, net (Note 11.1)</w:t>
            </w:r>
          </w:p>
        </w:tc>
        <w:tc>
          <w:tcPr>
            <w:tcW w:w="1296" w:type="dxa"/>
            <w:shd w:val="clear" w:color="auto" w:fill="auto"/>
            <w:vAlign w:val="bottom"/>
          </w:tcPr>
          <w:p w14:paraId="2168FB0F" w14:textId="61449254" w:rsidR="000E198B" w:rsidRPr="005A6482" w:rsidRDefault="002133AA"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197,042</w:t>
            </w:r>
          </w:p>
        </w:tc>
        <w:tc>
          <w:tcPr>
            <w:tcW w:w="1296" w:type="dxa"/>
            <w:tcBorders>
              <w:top w:val="nil"/>
              <w:left w:val="nil"/>
              <w:right w:val="nil"/>
            </w:tcBorders>
            <w:shd w:val="clear" w:color="auto" w:fill="auto"/>
            <w:vAlign w:val="bottom"/>
          </w:tcPr>
          <w:p w14:paraId="53742BD1" w14:textId="77777777" w:rsidR="000E198B" w:rsidRPr="005A6482" w:rsidRDefault="000E198B"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125,219</w:t>
            </w:r>
          </w:p>
        </w:tc>
        <w:tc>
          <w:tcPr>
            <w:tcW w:w="1296" w:type="dxa"/>
            <w:tcBorders>
              <w:top w:val="nil"/>
              <w:left w:val="nil"/>
              <w:right w:val="nil"/>
            </w:tcBorders>
            <w:shd w:val="clear" w:color="auto" w:fill="auto"/>
            <w:vAlign w:val="bottom"/>
          </w:tcPr>
          <w:p w14:paraId="2AC1C1B3" w14:textId="60E9CC45" w:rsidR="000E198B" w:rsidRPr="005A6482" w:rsidRDefault="002133AA"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186,911</w:t>
            </w:r>
          </w:p>
        </w:tc>
        <w:tc>
          <w:tcPr>
            <w:tcW w:w="1296" w:type="dxa"/>
            <w:tcBorders>
              <w:top w:val="nil"/>
              <w:left w:val="nil"/>
              <w:right w:val="nil"/>
            </w:tcBorders>
            <w:shd w:val="clear" w:color="auto" w:fill="auto"/>
            <w:vAlign w:val="bottom"/>
          </w:tcPr>
          <w:p w14:paraId="6630C285" w14:textId="77777777" w:rsidR="000E198B" w:rsidRPr="005A6482" w:rsidRDefault="000E198B"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120,895</w:t>
            </w:r>
          </w:p>
        </w:tc>
      </w:tr>
      <w:tr w:rsidR="00E3629D" w:rsidRPr="005A6482" w14:paraId="6E69B74D" w14:textId="77777777" w:rsidTr="00F03FAC">
        <w:tc>
          <w:tcPr>
            <w:tcW w:w="4277" w:type="dxa"/>
            <w:shd w:val="clear" w:color="auto" w:fill="auto"/>
          </w:tcPr>
          <w:p w14:paraId="4DC86E73" w14:textId="77777777" w:rsidR="005A310A" w:rsidRPr="005A6482" w:rsidRDefault="000E198B" w:rsidP="00F03FAC">
            <w:pPr>
              <w:tabs>
                <w:tab w:val="left" w:pos="1915"/>
              </w:tabs>
              <w:spacing w:after="0" w:line="240" w:lineRule="auto"/>
              <w:ind w:left="427"/>
              <w:jc w:val="both"/>
              <w:rPr>
                <w:rFonts w:ascii="Arial" w:hAnsi="Arial" w:cs="Arial"/>
                <w:sz w:val="18"/>
                <w:szCs w:val="18"/>
              </w:rPr>
            </w:pPr>
            <w:r w:rsidRPr="005A6482">
              <w:rPr>
                <w:rFonts w:ascii="Arial" w:hAnsi="Arial" w:cs="Arial"/>
                <w:sz w:val="18"/>
                <w:szCs w:val="18"/>
              </w:rPr>
              <w:t xml:space="preserve">Other </w:t>
            </w:r>
            <w:r w:rsidR="005A310A" w:rsidRPr="005A6482">
              <w:rPr>
                <w:rFonts w:ascii="Arial" w:hAnsi="Arial" w:cs="Arial"/>
                <w:sz w:val="18"/>
                <w:szCs w:val="18"/>
              </w:rPr>
              <w:t xml:space="preserve">current </w:t>
            </w:r>
            <w:r w:rsidRPr="005A6482">
              <w:rPr>
                <w:rFonts w:ascii="Arial" w:hAnsi="Arial" w:cs="Arial"/>
                <w:sz w:val="18"/>
                <w:szCs w:val="18"/>
              </w:rPr>
              <w:t>receivables</w:t>
            </w:r>
          </w:p>
          <w:p w14:paraId="52D968E5" w14:textId="2A78FA40" w:rsidR="000E198B" w:rsidRPr="005A6482" w:rsidRDefault="00935735" w:rsidP="00F03FAC">
            <w:pPr>
              <w:tabs>
                <w:tab w:val="left" w:pos="1915"/>
              </w:tabs>
              <w:spacing w:after="0" w:line="240" w:lineRule="auto"/>
              <w:ind w:left="427"/>
              <w:jc w:val="both"/>
              <w:rPr>
                <w:rFonts w:ascii="Arial" w:hAnsi="Arial" w:cs="Arial"/>
                <w:sz w:val="18"/>
                <w:szCs w:val="18"/>
              </w:rPr>
            </w:pPr>
            <w:r w:rsidRPr="005A6482">
              <w:rPr>
                <w:rFonts w:ascii="Arial" w:hAnsi="Arial" w:cs="Arial"/>
                <w:sz w:val="18"/>
                <w:szCs w:val="18"/>
              </w:rPr>
              <w:t xml:space="preserve">   </w:t>
            </w:r>
            <w:r w:rsidR="000E198B" w:rsidRPr="005A6482">
              <w:rPr>
                <w:rFonts w:ascii="Arial" w:hAnsi="Arial" w:cs="Arial"/>
                <w:sz w:val="18"/>
                <w:szCs w:val="18"/>
              </w:rPr>
              <w:t>- related parties (Note 36)</w:t>
            </w:r>
          </w:p>
        </w:tc>
        <w:tc>
          <w:tcPr>
            <w:tcW w:w="1296" w:type="dxa"/>
            <w:shd w:val="clear" w:color="auto" w:fill="auto"/>
            <w:vAlign w:val="bottom"/>
          </w:tcPr>
          <w:p w14:paraId="7999E923" w14:textId="43CC687A" w:rsidR="000E198B" w:rsidRPr="005A6482" w:rsidRDefault="002133AA"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13,451</w:t>
            </w:r>
          </w:p>
        </w:tc>
        <w:tc>
          <w:tcPr>
            <w:tcW w:w="1296" w:type="dxa"/>
            <w:tcBorders>
              <w:top w:val="nil"/>
              <w:left w:val="nil"/>
              <w:right w:val="nil"/>
            </w:tcBorders>
            <w:shd w:val="clear" w:color="auto" w:fill="auto"/>
            <w:vAlign w:val="bottom"/>
          </w:tcPr>
          <w:p w14:paraId="2091DCA7" w14:textId="77777777" w:rsidR="000E198B" w:rsidRPr="005A6482" w:rsidRDefault="000E198B"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2,768</w:t>
            </w:r>
          </w:p>
        </w:tc>
        <w:tc>
          <w:tcPr>
            <w:tcW w:w="1296" w:type="dxa"/>
            <w:tcBorders>
              <w:top w:val="nil"/>
              <w:left w:val="nil"/>
              <w:right w:val="nil"/>
            </w:tcBorders>
            <w:shd w:val="clear" w:color="auto" w:fill="auto"/>
            <w:vAlign w:val="bottom"/>
          </w:tcPr>
          <w:p w14:paraId="16CAACBE" w14:textId="310C569F" w:rsidR="000E198B" w:rsidRPr="005A6482" w:rsidRDefault="00C2458E"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26,140</w:t>
            </w:r>
          </w:p>
        </w:tc>
        <w:tc>
          <w:tcPr>
            <w:tcW w:w="1296" w:type="dxa"/>
            <w:tcBorders>
              <w:top w:val="nil"/>
              <w:left w:val="nil"/>
              <w:right w:val="nil"/>
            </w:tcBorders>
            <w:shd w:val="clear" w:color="auto" w:fill="auto"/>
            <w:vAlign w:val="bottom"/>
          </w:tcPr>
          <w:p w14:paraId="78519FBB" w14:textId="77777777" w:rsidR="000E198B" w:rsidRPr="005A6482" w:rsidRDefault="000E198B"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12,</w:t>
            </w:r>
            <w:r w:rsidRPr="005A6482">
              <w:rPr>
                <w:rFonts w:ascii="Arial" w:eastAsia="Cordia New" w:hAnsi="Arial" w:cs="Arial" w:hint="cs"/>
                <w:sz w:val="18"/>
                <w:szCs w:val="18"/>
              </w:rPr>
              <w:t>833</w:t>
            </w:r>
          </w:p>
        </w:tc>
      </w:tr>
      <w:tr w:rsidR="00E3629D" w:rsidRPr="005A6482" w14:paraId="49D9D15E" w14:textId="77777777" w:rsidTr="00710F9B">
        <w:tc>
          <w:tcPr>
            <w:tcW w:w="4277" w:type="dxa"/>
            <w:shd w:val="clear" w:color="auto" w:fill="auto"/>
          </w:tcPr>
          <w:p w14:paraId="2DE941C7" w14:textId="6EC7D56D" w:rsidR="00DB4C82" w:rsidRPr="005A6482" w:rsidRDefault="00DB4C82" w:rsidP="00710F9B">
            <w:pPr>
              <w:spacing w:after="0" w:line="240" w:lineRule="auto"/>
              <w:ind w:left="427"/>
              <w:jc w:val="both"/>
              <w:rPr>
                <w:rFonts w:ascii="Arial" w:hAnsi="Arial" w:cs="Arial"/>
                <w:sz w:val="18"/>
                <w:szCs w:val="18"/>
              </w:rPr>
            </w:pPr>
            <w:r w:rsidRPr="005A6482">
              <w:rPr>
                <w:rFonts w:ascii="Arial" w:hAnsi="Arial" w:cs="Arial"/>
                <w:sz w:val="18"/>
                <w:szCs w:val="18"/>
              </w:rPr>
              <w:t>Accrued income - other companies</w:t>
            </w:r>
          </w:p>
        </w:tc>
        <w:tc>
          <w:tcPr>
            <w:tcW w:w="1296" w:type="dxa"/>
            <w:shd w:val="clear" w:color="auto" w:fill="auto"/>
            <w:vAlign w:val="bottom"/>
          </w:tcPr>
          <w:p w14:paraId="688D3DBE" w14:textId="20EBA4C1" w:rsidR="00DB4C82" w:rsidRPr="005A6482" w:rsidRDefault="00CB7966"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431,500</w:t>
            </w:r>
          </w:p>
        </w:tc>
        <w:tc>
          <w:tcPr>
            <w:tcW w:w="1296" w:type="dxa"/>
            <w:shd w:val="clear" w:color="auto" w:fill="auto"/>
            <w:vAlign w:val="bottom"/>
          </w:tcPr>
          <w:p w14:paraId="0D8682AF" w14:textId="67B9024D" w:rsidR="00DB4C82" w:rsidRPr="005A6482" w:rsidRDefault="00CB7966"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498,082</w:t>
            </w:r>
          </w:p>
        </w:tc>
        <w:tc>
          <w:tcPr>
            <w:tcW w:w="1296" w:type="dxa"/>
            <w:shd w:val="clear" w:color="auto" w:fill="auto"/>
            <w:vAlign w:val="bottom"/>
          </w:tcPr>
          <w:p w14:paraId="7C50332F" w14:textId="655B55D9"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252,132</w:t>
            </w:r>
          </w:p>
        </w:tc>
        <w:tc>
          <w:tcPr>
            <w:tcW w:w="1296" w:type="dxa"/>
            <w:shd w:val="clear" w:color="auto" w:fill="auto"/>
            <w:vAlign w:val="bottom"/>
          </w:tcPr>
          <w:p w14:paraId="2BC89A72" w14:textId="244D0DE9"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264,543</w:t>
            </w:r>
          </w:p>
        </w:tc>
      </w:tr>
      <w:tr w:rsidR="00E3629D" w:rsidRPr="005A6482" w14:paraId="246CBB85" w14:textId="77777777" w:rsidTr="00710F9B">
        <w:tc>
          <w:tcPr>
            <w:tcW w:w="4277" w:type="dxa"/>
            <w:shd w:val="clear" w:color="auto" w:fill="auto"/>
          </w:tcPr>
          <w:p w14:paraId="081745D8" w14:textId="06DD32FA" w:rsidR="00DB4C82" w:rsidRPr="005A6482" w:rsidRDefault="00DB4C82" w:rsidP="00710F9B">
            <w:pPr>
              <w:spacing w:after="0" w:line="240" w:lineRule="auto"/>
              <w:ind w:left="427"/>
              <w:jc w:val="both"/>
              <w:rPr>
                <w:rFonts w:ascii="Arial" w:hAnsi="Arial" w:cs="Arial"/>
                <w:sz w:val="18"/>
                <w:szCs w:val="18"/>
              </w:rPr>
            </w:pPr>
            <w:r w:rsidRPr="005A6482">
              <w:rPr>
                <w:rFonts w:ascii="Arial" w:hAnsi="Arial" w:cs="Arial"/>
                <w:sz w:val="18"/>
                <w:szCs w:val="18"/>
              </w:rPr>
              <w:t>Accrued income - related parties (Note 3</w:t>
            </w:r>
            <w:r w:rsidR="000E198B" w:rsidRPr="005A6482">
              <w:rPr>
                <w:rFonts w:ascii="Arial" w:hAnsi="Arial" w:cs="Arial"/>
                <w:sz w:val="18"/>
                <w:szCs w:val="18"/>
              </w:rPr>
              <w:t>6</w:t>
            </w:r>
            <w:r w:rsidRPr="005A6482">
              <w:rPr>
                <w:rFonts w:ascii="Arial" w:hAnsi="Arial" w:cs="Arial"/>
                <w:sz w:val="18"/>
                <w:szCs w:val="18"/>
              </w:rPr>
              <w:t>)</w:t>
            </w:r>
          </w:p>
        </w:tc>
        <w:tc>
          <w:tcPr>
            <w:tcW w:w="1296" w:type="dxa"/>
            <w:shd w:val="clear" w:color="auto" w:fill="auto"/>
            <w:vAlign w:val="bottom"/>
          </w:tcPr>
          <w:p w14:paraId="7FDF2FD4" w14:textId="322C59A1"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18,280</w:t>
            </w:r>
          </w:p>
        </w:tc>
        <w:tc>
          <w:tcPr>
            <w:tcW w:w="1296" w:type="dxa"/>
            <w:tcBorders>
              <w:top w:val="nil"/>
              <w:left w:val="nil"/>
              <w:right w:val="nil"/>
            </w:tcBorders>
            <w:shd w:val="clear" w:color="auto" w:fill="auto"/>
            <w:vAlign w:val="bottom"/>
          </w:tcPr>
          <w:p w14:paraId="303AD958" w14:textId="3B1B7C96"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1,083</w:t>
            </w:r>
          </w:p>
        </w:tc>
        <w:tc>
          <w:tcPr>
            <w:tcW w:w="1296" w:type="dxa"/>
            <w:tcBorders>
              <w:top w:val="nil"/>
              <w:left w:val="nil"/>
              <w:right w:val="nil"/>
            </w:tcBorders>
            <w:shd w:val="clear" w:color="auto" w:fill="auto"/>
            <w:vAlign w:val="bottom"/>
          </w:tcPr>
          <w:p w14:paraId="5CB0CC39" w14:textId="0F4C6721"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3,082</w:t>
            </w:r>
          </w:p>
        </w:tc>
        <w:tc>
          <w:tcPr>
            <w:tcW w:w="1296" w:type="dxa"/>
            <w:tcBorders>
              <w:top w:val="nil"/>
              <w:left w:val="nil"/>
              <w:right w:val="nil"/>
            </w:tcBorders>
            <w:shd w:val="clear" w:color="auto" w:fill="auto"/>
            <w:vAlign w:val="bottom"/>
          </w:tcPr>
          <w:p w14:paraId="05979CF3" w14:textId="0D5FCC98"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26</w:t>
            </w:r>
            <w:r w:rsidRPr="005A6482">
              <w:rPr>
                <w:rFonts w:ascii="Arial" w:eastAsia="Cordia New" w:hAnsi="Arial" w:cs="Arial" w:hint="cs"/>
                <w:sz w:val="18"/>
                <w:szCs w:val="18"/>
              </w:rPr>
              <w:t>9</w:t>
            </w:r>
          </w:p>
        </w:tc>
      </w:tr>
      <w:tr w:rsidR="00E3629D" w:rsidRPr="005A6482" w14:paraId="3189E199" w14:textId="77777777" w:rsidTr="00F03FAC">
        <w:tc>
          <w:tcPr>
            <w:tcW w:w="4277" w:type="dxa"/>
            <w:shd w:val="clear" w:color="auto" w:fill="auto"/>
          </w:tcPr>
          <w:p w14:paraId="1F7F844C" w14:textId="77777777" w:rsidR="000E198B" w:rsidRPr="005A6482" w:rsidRDefault="000E198B" w:rsidP="00F03FAC">
            <w:pPr>
              <w:tabs>
                <w:tab w:val="left" w:pos="1957"/>
              </w:tabs>
              <w:spacing w:after="0" w:line="240" w:lineRule="auto"/>
              <w:ind w:left="427"/>
              <w:jc w:val="both"/>
              <w:rPr>
                <w:rFonts w:ascii="Arial" w:hAnsi="Arial" w:cs="Arial"/>
                <w:sz w:val="18"/>
                <w:szCs w:val="18"/>
              </w:rPr>
            </w:pPr>
            <w:r w:rsidRPr="005A6482">
              <w:rPr>
                <w:rFonts w:ascii="Arial" w:hAnsi="Arial" w:cs="Arial"/>
                <w:sz w:val="18"/>
                <w:szCs w:val="18"/>
              </w:rPr>
              <w:t>Prepaid expenses</w:t>
            </w:r>
          </w:p>
        </w:tc>
        <w:tc>
          <w:tcPr>
            <w:tcW w:w="1296" w:type="dxa"/>
            <w:shd w:val="clear" w:color="auto" w:fill="auto"/>
            <w:vAlign w:val="bottom"/>
          </w:tcPr>
          <w:p w14:paraId="7A031ECA" w14:textId="4AE25372" w:rsidR="000E198B" w:rsidRPr="005A6482" w:rsidRDefault="002133AA"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50,827</w:t>
            </w:r>
          </w:p>
        </w:tc>
        <w:tc>
          <w:tcPr>
            <w:tcW w:w="1296" w:type="dxa"/>
            <w:tcBorders>
              <w:top w:val="nil"/>
              <w:left w:val="nil"/>
              <w:right w:val="nil"/>
            </w:tcBorders>
            <w:shd w:val="clear" w:color="auto" w:fill="auto"/>
            <w:vAlign w:val="bottom"/>
          </w:tcPr>
          <w:p w14:paraId="64C11AA6" w14:textId="77777777" w:rsidR="000E198B" w:rsidRPr="005A6482" w:rsidRDefault="000E198B"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rPr>
              <w:t>42</w:t>
            </w:r>
            <w:r w:rsidRPr="005A6482">
              <w:rPr>
                <w:rFonts w:ascii="Arial" w:eastAsia="Cordia New" w:hAnsi="Arial" w:cs="Arial"/>
                <w:sz w:val="18"/>
                <w:szCs w:val="18"/>
                <w:lang w:bidi="th-TH"/>
              </w:rPr>
              <w:t>,409</w:t>
            </w:r>
          </w:p>
        </w:tc>
        <w:tc>
          <w:tcPr>
            <w:tcW w:w="1296" w:type="dxa"/>
            <w:tcBorders>
              <w:top w:val="nil"/>
              <w:left w:val="nil"/>
              <w:right w:val="nil"/>
            </w:tcBorders>
            <w:shd w:val="clear" w:color="auto" w:fill="auto"/>
            <w:vAlign w:val="bottom"/>
          </w:tcPr>
          <w:p w14:paraId="5F284877" w14:textId="5030ACB2" w:rsidR="000E198B" w:rsidRPr="005A6482" w:rsidRDefault="002133AA"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7</w:t>
            </w:r>
            <w:r w:rsidR="00DA367B" w:rsidRPr="005A6482">
              <w:rPr>
                <w:rFonts w:ascii="Arial" w:eastAsia="Cordia New" w:hAnsi="Arial" w:cs="Arial"/>
                <w:sz w:val="18"/>
                <w:szCs w:val="18"/>
                <w:lang w:bidi="th-TH"/>
              </w:rPr>
              <w:t>5</w:t>
            </w:r>
            <w:r w:rsidRPr="005A6482">
              <w:rPr>
                <w:rFonts w:ascii="Arial" w:eastAsia="Cordia New" w:hAnsi="Arial" w:cs="Arial"/>
                <w:sz w:val="18"/>
                <w:szCs w:val="18"/>
                <w:lang w:bidi="th-TH"/>
              </w:rPr>
              <w:t>,913</w:t>
            </w:r>
          </w:p>
        </w:tc>
        <w:tc>
          <w:tcPr>
            <w:tcW w:w="1296" w:type="dxa"/>
            <w:tcBorders>
              <w:top w:val="nil"/>
              <w:left w:val="nil"/>
              <w:right w:val="nil"/>
            </w:tcBorders>
            <w:shd w:val="clear" w:color="auto" w:fill="auto"/>
            <w:vAlign w:val="bottom"/>
          </w:tcPr>
          <w:p w14:paraId="2770E83B" w14:textId="77777777" w:rsidR="000E198B" w:rsidRPr="005A6482" w:rsidRDefault="000E198B" w:rsidP="00F03FAC">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50,917</w:t>
            </w:r>
          </w:p>
        </w:tc>
      </w:tr>
      <w:tr w:rsidR="00E3629D" w:rsidRPr="005A6482" w14:paraId="11A1602F" w14:textId="77777777" w:rsidTr="00710F9B">
        <w:tc>
          <w:tcPr>
            <w:tcW w:w="4277" w:type="dxa"/>
            <w:shd w:val="clear" w:color="auto" w:fill="auto"/>
          </w:tcPr>
          <w:p w14:paraId="1B8F98A5" w14:textId="5667E52C" w:rsidR="00DB4C82" w:rsidRPr="005A6482" w:rsidRDefault="00DB4C82" w:rsidP="00710F9B">
            <w:pPr>
              <w:tabs>
                <w:tab w:val="left" w:pos="1417"/>
                <w:tab w:val="left" w:pos="1957"/>
              </w:tabs>
              <w:spacing w:after="0" w:line="240" w:lineRule="auto"/>
              <w:ind w:left="427"/>
              <w:jc w:val="both"/>
              <w:rPr>
                <w:rFonts w:ascii="Arial" w:hAnsi="Arial" w:cs="Arial"/>
                <w:sz w:val="18"/>
                <w:szCs w:val="18"/>
              </w:rPr>
            </w:pPr>
            <w:r w:rsidRPr="005A6482">
              <w:rPr>
                <w:rFonts w:ascii="Arial" w:hAnsi="Arial" w:cs="Arial"/>
                <w:sz w:val="18"/>
                <w:szCs w:val="18"/>
              </w:rPr>
              <w:t>Advance payments for inventories</w:t>
            </w:r>
          </w:p>
        </w:tc>
        <w:tc>
          <w:tcPr>
            <w:tcW w:w="1296" w:type="dxa"/>
            <w:tcBorders>
              <w:bottom w:val="single" w:sz="4" w:space="0" w:color="auto"/>
            </w:tcBorders>
            <w:shd w:val="clear" w:color="auto" w:fill="auto"/>
            <w:vAlign w:val="bottom"/>
          </w:tcPr>
          <w:p w14:paraId="6EDFA2CB" w14:textId="5E8655F8"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57,140</w:t>
            </w:r>
          </w:p>
        </w:tc>
        <w:tc>
          <w:tcPr>
            <w:tcW w:w="1296" w:type="dxa"/>
            <w:tcBorders>
              <w:top w:val="nil"/>
              <w:left w:val="nil"/>
              <w:bottom w:val="single" w:sz="4" w:space="0" w:color="auto"/>
              <w:right w:val="nil"/>
            </w:tcBorders>
            <w:shd w:val="clear" w:color="auto" w:fill="auto"/>
            <w:vAlign w:val="bottom"/>
          </w:tcPr>
          <w:p w14:paraId="14753013" w14:textId="2F388C81"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193,705</w:t>
            </w:r>
          </w:p>
        </w:tc>
        <w:tc>
          <w:tcPr>
            <w:tcW w:w="1296" w:type="dxa"/>
            <w:tcBorders>
              <w:top w:val="nil"/>
              <w:left w:val="nil"/>
              <w:bottom w:val="single" w:sz="4" w:space="0" w:color="auto"/>
              <w:right w:val="nil"/>
            </w:tcBorders>
            <w:shd w:val="clear" w:color="auto" w:fill="auto"/>
            <w:vAlign w:val="bottom"/>
          </w:tcPr>
          <w:p w14:paraId="6EC1F2C9" w14:textId="1A8A5DAE"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47,489</w:t>
            </w:r>
          </w:p>
        </w:tc>
        <w:tc>
          <w:tcPr>
            <w:tcW w:w="1296" w:type="dxa"/>
            <w:tcBorders>
              <w:top w:val="nil"/>
              <w:left w:val="nil"/>
              <w:bottom w:val="single" w:sz="4" w:space="0" w:color="auto"/>
              <w:right w:val="nil"/>
            </w:tcBorders>
            <w:shd w:val="clear" w:color="auto" w:fill="auto"/>
            <w:vAlign w:val="bottom"/>
          </w:tcPr>
          <w:p w14:paraId="218BF777" w14:textId="442EA180"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175,577</w:t>
            </w:r>
          </w:p>
        </w:tc>
      </w:tr>
      <w:tr w:rsidR="00E3629D" w:rsidRPr="005A6482" w14:paraId="52E50160" w14:textId="77777777" w:rsidTr="00710F9B">
        <w:tc>
          <w:tcPr>
            <w:tcW w:w="4277" w:type="dxa"/>
            <w:shd w:val="clear" w:color="auto" w:fill="auto"/>
          </w:tcPr>
          <w:p w14:paraId="5CC16CAE" w14:textId="77777777" w:rsidR="00DB4C82" w:rsidRPr="005A6482" w:rsidRDefault="00DB4C82" w:rsidP="00710F9B">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037326A8" w14:textId="77777777" w:rsidR="00DB4C82" w:rsidRPr="005A6482" w:rsidRDefault="00DB4C82"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739EAD88" w14:textId="77777777" w:rsidR="00DB4C82" w:rsidRPr="005A6482" w:rsidRDefault="00DB4C82"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29742495" w14:textId="77777777" w:rsidR="00DB4C82" w:rsidRPr="005A6482" w:rsidRDefault="00DB4C82"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67AC2A70" w14:textId="77777777" w:rsidR="00DB4C82" w:rsidRPr="005A6482" w:rsidRDefault="00DB4C82" w:rsidP="00710F9B">
            <w:pPr>
              <w:spacing w:after="0" w:line="240" w:lineRule="auto"/>
              <w:ind w:right="-72"/>
              <w:jc w:val="right"/>
              <w:rPr>
                <w:rFonts w:ascii="Arial" w:eastAsia="Cordia New" w:hAnsi="Arial" w:cs="Arial"/>
                <w:sz w:val="18"/>
                <w:szCs w:val="18"/>
                <w:lang w:bidi="th-TH"/>
              </w:rPr>
            </w:pPr>
          </w:p>
        </w:tc>
      </w:tr>
      <w:tr w:rsidR="003A22DC" w:rsidRPr="005A6482" w14:paraId="263304E6" w14:textId="77777777" w:rsidTr="00710F9B">
        <w:tc>
          <w:tcPr>
            <w:tcW w:w="4277" w:type="dxa"/>
            <w:shd w:val="clear" w:color="auto" w:fill="auto"/>
          </w:tcPr>
          <w:p w14:paraId="36728EED" w14:textId="77777777" w:rsidR="00DB4C82" w:rsidRPr="005A6482" w:rsidRDefault="00DB4C82" w:rsidP="00710F9B">
            <w:pPr>
              <w:tabs>
                <w:tab w:val="left" w:pos="1957"/>
              </w:tabs>
              <w:spacing w:after="0" w:line="240" w:lineRule="auto"/>
              <w:ind w:left="427"/>
              <w:jc w:val="both"/>
              <w:rPr>
                <w:rFonts w:ascii="Arial" w:hAnsi="Arial" w:cs="Arial"/>
                <w:sz w:val="18"/>
                <w:szCs w:val="18"/>
              </w:rPr>
            </w:pPr>
            <w:r w:rsidRPr="005A6482">
              <w:rPr>
                <w:rFonts w:ascii="Arial" w:hAnsi="Arial" w:cs="Arial"/>
                <w:sz w:val="18"/>
                <w:szCs w:val="18"/>
              </w:rPr>
              <w:t>Total</w:t>
            </w:r>
          </w:p>
        </w:tc>
        <w:tc>
          <w:tcPr>
            <w:tcW w:w="1296" w:type="dxa"/>
            <w:tcBorders>
              <w:bottom w:val="single" w:sz="4" w:space="0" w:color="auto"/>
            </w:tcBorders>
            <w:shd w:val="clear" w:color="auto" w:fill="auto"/>
            <w:vAlign w:val="bottom"/>
          </w:tcPr>
          <w:p w14:paraId="63E1E5C6" w14:textId="69096A29"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3,146,502</w:t>
            </w:r>
          </w:p>
        </w:tc>
        <w:tc>
          <w:tcPr>
            <w:tcW w:w="1296" w:type="dxa"/>
            <w:tcBorders>
              <w:left w:val="nil"/>
              <w:bottom w:val="single" w:sz="4" w:space="0" w:color="auto"/>
              <w:right w:val="nil"/>
            </w:tcBorders>
            <w:shd w:val="clear" w:color="auto" w:fill="auto"/>
            <w:vAlign w:val="bottom"/>
          </w:tcPr>
          <w:p w14:paraId="6C38C84D" w14:textId="4BF689D6"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3,471,</w:t>
            </w:r>
            <w:r w:rsidRPr="005A6482">
              <w:rPr>
                <w:rFonts w:ascii="Arial" w:eastAsia="Cordia New" w:hAnsi="Arial" w:cs="Arial" w:hint="cs"/>
                <w:sz w:val="18"/>
                <w:szCs w:val="18"/>
              </w:rPr>
              <w:t>517</w:t>
            </w:r>
          </w:p>
        </w:tc>
        <w:tc>
          <w:tcPr>
            <w:tcW w:w="1296" w:type="dxa"/>
            <w:tcBorders>
              <w:left w:val="nil"/>
              <w:bottom w:val="single" w:sz="4" w:space="0" w:color="auto"/>
              <w:right w:val="nil"/>
            </w:tcBorders>
            <w:shd w:val="clear" w:color="auto" w:fill="auto"/>
            <w:vAlign w:val="bottom"/>
          </w:tcPr>
          <w:p w14:paraId="596916FA" w14:textId="18717BE5" w:rsidR="00DB4C82" w:rsidRPr="005A6482" w:rsidRDefault="002133A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2,7</w:t>
            </w:r>
            <w:r w:rsidR="007B7D5E" w:rsidRPr="005A6482">
              <w:rPr>
                <w:rFonts w:ascii="Arial" w:eastAsia="Cordia New" w:hAnsi="Arial" w:cs="Arial"/>
                <w:sz w:val="18"/>
                <w:szCs w:val="18"/>
                <w:lang w:bidi="th-TH"/>
              </w:rPr>
              <w:t>25,392</w:t>
            </w:r>
          </w:p>
        </w:tc>
        <w:tc>
          <w:tcPr>
            <w:tcW w:w="1296" w:type="dxa"/>
            <w:tcBorders>
              <w:left w:val="nil"/>
              <w:bottom w:val="single" w:sz="4" w:space="0" w:color="auto"/>
              <w:right w:val="nil"/>
            </w:tcBorders>
            <w:shd w:val="clear" w:color="auto" w:fill="auto"/>
            <w:vAlign w:val="bottom"/>
          </w:tcPr>
          <w:p w14:paraId="2FA348F7" w14:textId="2AC19A78" w:rsidR="00DB4C82" w:rsidRPr="005A6482" w:rsidRDefault="00DB4C82"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3,091,427</w:t>
            </w:r>
          </w:p>
        </w:tc>
      </w:tr>
    </w:tbl>
    <w:p w14:paraId="0E4FA4E1" w14:textId="77777777" w:rsidR="006D5114" w:rsidRPr="005A6482" w:rsidRDefault="006D5114" w:rsidP="00710F9B">
      <w:pPr>
        <w:spacing w:after="0" w:line="240" w:lineRule="auto"/>
        <w:jc w:val="both"/>
        <w:rPr>
          <w:rFonts w:ascii="Arial" w:eastAsia="Arial Unicode MS" w:hAnsi="Arial" w:cs="Arial"/>
          <w:sz w:val="18"/>
          <w:szCs w:val="18"/>
          <w:lang w:bidi="th-TH"/>
        </w:rPr>
      </w:pPr>
    </w:p>
    <w:p w14:paraId="259E5539" w14:textId="77777777" w:rsidR="00E3629D" w:rsidRPr="005A6482" w:rsidRDefault="00E3629D" w:rsidP="00710F9B">
      <w:pPr>
        <w:spacing w:after="0" w:line="240" w:lineRule="auto"/>
        <w:jc w:val="both"/>
        <w:rPr>
          <w:rFonts w:ascii="Arial" w:eastAsia="Arial Unicode MS" w:hAnsi="Arial" w:cs="Arial"/>
          <w:sz w:val="18"/>
          <w:szCs w:val="18"/>
          <w:lang w:bidi="th-TH"/>
        </w:rPr>
      </w:pPr>
    </w:p>
    <w:p w14:paraId="1A6A6C89" w14:textId="77777777" w:rsidR="00E3629D" w:rsidRPr="005A6482" w:rsidRDefault="00E3629D" w:rsidP="00710F9B">
      <w:pPr>
        <w:spacing w:after="0" w:line="240" w:lineRule="auto"/>
        <w:jc w:val="both"/>
        <w:rPr>
          <w:rFonts w:ascii="Arial" w:eastAsia="Arial Unicode MS" w:hAnsi="Arial" w:cs="Arial"/>
          <w:sz w:val="18"/>
          <w:szCs w:val="18"/>
          <w:lang w:bidi="th-TH"/>
        </w:rPr>
      </w:pPr>
    </w:p>
    <w:p w14:paraId="1AB5FB25" w14:textId="4FB9D475" w:rsidR="00E3629D" w:rsidRPr="005A6482" w:rsidRDefault="00E3629D">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27186A77" w14:textId="77777777" w:rsidR="00E3629D" w:rsidRPr="005A6482" w:rsidRDefault="00E3629D" w:rsidP="00710F9B">
      <w:pPr>
        <w:spacing w:after="0" w:line="240" w:lineRule="auto"/>
        <w:jc w:val="both"/>
        <w:rPr>
          <w:rFonts w:ascii="Arial" w:eastAsia="Arial Unicode MS" w:hAnsi="Arial" w:cs="Arial"/>
          <w:sz w:val="18"/>
          <w:szCs w:val="18"/>
          <w:lang w:bidi="th-TH"/>
        </w:rPr>
      </w:pPr>
    </w:p>
    <w:p w14:paraId="4474721D" w14:textId="086656BA" w:rsidR="00924BDB" w:rsidRPr="005A6482" w:rsidRDefault="000C7810" w:rsidP="00710F9B">
      <w:pPr>
        <w:pStyle w:val="Heading2"/>
        <w:ind w:left="539" w:hanging="539"/>
        <w:rPr>
          <w:color w:val="auto"/>
        </w:rPr>
      </w:pPr>
      <w:bookmarkStart w:id="8" w:name="_Toc48736072"/>
      <w:r w:rsidRPr="005A6482">
        <w:rPr>
          <w:color w:val="auto"/>
        </w:rPr>
        <w:t>10</w:t>
      </w:r>
      <w:r w:rsidR="00924BDB" w:rsidRPr="005A6482">
        <w:rPr>
          <w:color w:val="auto"/>
        </w:rPr>
        <w:t>.</w:t>
      </w:r>
      <w:r w:rsidRPr="005A6482">
        <w:rPr>
          <w:color w:val="auto"/>
        </w:rPr>
        <w:t>2</w:t>
      </w:r>
      <w:r w:rsidR="00924BDB" w:rsidRPr="005A6482">
        <w:rPr>
          <w:color w:val="auto"/>
        </w:rPr>
        <w:tab/>
      </w:r>
      <w:bookmarkEnd w:id="8"/>
      <w:r w:rsidR="00B52AA8" w:rsidRPr="005A6482">
        <w:rPr>
          <w:color w:val="auto"/>
        </w:rPr>
        <w:t>Financ</w:t>
      </w:r>
      <w:r w:rsidR="00CD18D0" w:rsidRPr="005A6482">
        <w:rPr>
          <w:color w:val="auto"/>
        </w:rPr>
        <w:t>e</w:t>
      </w:r>
      <w:r w:rsidR="00B52AA8" w:rsidRPr="005A6482">
        <w:rPr>
          <w:color w:val="auto"/>
        </w:rPr>
        <w:t xml:space="preserve"> lease receivables</w:t>
      </w:r>
      <w:r w:rsidR="00A1288A" w:rsidRPr="005A6482">
        <w:rPr>
          <w:color w:val="auto"/>
        </w:rPr>
        <w:t>, net</w:t>
      </w:r>
    </w:p>
    <w:p w14:paraId="1DBB996F" w14:textId="1A14A0F4" w:rsidR="00646041" w:rsidRPr="005A6482" w:rsidRDefault="00646041" w:rsidP="00710F9B">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E3629D" w:rsidRPr="005A6482" w14:paraId="77D32453" w14:textId="77777777" w:rsidTr="00BE4E07">
        <w:tc>
          <w:tcPr>
            <w:tcW w:w="4277" w:type="dxa"/>
            <w:shd w:val="clear" w:color="auto" w:fill="auto"/>
          </w:tcPr>
          <w:p w14:paraId="6E2DD743" w14:textId="77777777" w:rsidR="008837F5" w:rsidRPr="005A6482" w:rsidRDefault="008837F5" w:rsidP="00710F9B">
            <w:pPr>
              <w:spacing w:after="0" w:line="240" w:lineRule="auto"/>
              <w:ind w:left="427"/>
              <w:jc w:val="both"/>
              <w:rPr>
                <w:rFonts w:ascii="Arial" w:hAnsi="Arial" w:cs="Arial"/>
                <w:b/>
                <w:bCs/>
                <w:sz w:val="18"/>
                <w:szCs w:val="18"/>
              </w:rPr>
            </w:pPr>
          </w:p>
        </w:tc>
        <w:tc>
          <w:tcPr>
            <w:tcW w:w="2592" w:type="dxa"/>
            <w:gridSpan w:val="2"/>
            <w:shd w:val="clear" w:color="auto" w:fill="auto"/>
          </w:tcPr>
          <w:p w14:paraId="6FA818F4" w14:textId="77777777" w:rsidR="008837F5" w:rsidRPr="005A6482" w:rsidRDefault="008837F5"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1ED243E6" w14:textId="77777777" w:rsidR="008837F5" w:rsidRPr="005A6482" w:rsidRDefault="008837F5"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592" w:type="dxa"/>
            <w:gridSpan w:val="2"/>
            <w:shd w:val="clear" w:color="auto" w:fill="auto"/>
          </w:tcPr>
          <w:p w14:paraId="0383A0C1" w14:textId="77777777" w:rsidR="008837F5" w:rsidRPr="005A6482" w:rsidRDefault="008837F5"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6BBAC98D" w14:textId="77777777" w:rsidR="008837F5" w:rsidRPr="005A6482" w:rsidRDefault="008837F5"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E3629D" w:rsidRPr="005A6482" w14:paraId="1D5F7ECA" w14:textId="77777777" w:rsidTr="00710F9B">
        <w:tc>
          <w:tcPr>
            <w:tcW w:w="4277" w:type="dxa"/>
            <w:shd w:val="clear" w:color="auto" w:fill="auto"/>
          </w:tcPr>
          <w:p w14:paraId="7A2578F6" w14:textId="7807C726" w:rsidR="008837F5" w:rsidRPr="005A6482" w:rsidRDefault="008837F5" w:rsidP="00E3629D">
            <w:pPr>
              <w:spacing w:after="0" w:line="240" w:lineRule="auto"/>
              <w:ind w:left="427"/>
              <w:jc w:val="both"/>
              <w:rPr>
                <w:rFonts w:ascii="Arial" w:hAnsi="Arial" w:cs="Arial"/>
                <w:b/>
                <w:bCs/>
                <w:sz w:val="18"/>
                <w:szCs w:val="18"/>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296" w:type="dxa"/>
            <w:tcBorders>
              <w:top w:val="single" w:sz="4" w:space="0" w:color="auto"/>
            </w:tcBorders>
            <w:shd w:val="clear" w:color="auto" w:fill="auto"/>
            <w:hideMark/>
          </w:tcPr>
          <w:p w14:paraId="0A9E7C77" w14:textId="7DEE769E" w:rsidR="008837F5"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296" w:type="dxa"/>
            <w:tcBorders>
              <w:top w:val="single" w:sz="4" w:space="0" w:color="auto"/>
            </w:tcBorders>
            <w:shd w:val="clear" w:color="auto" w:fill="auto"/>
            <w:hideMark/>
          </w:tcPr>
          <w:p w14:paraId="7D19A7E2" w14:textId="15A9FE65" w:rsidR="008837F5"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296" w:type="dxa"/>
            <w:tcBorders>
              <w:top w:val="single" w:sz="4" w:space="0" w:color="auto"/>
            </w:tcBorders>
            <w:shd w:val="clear" w:color="auto" w:fill="auto"/>
            <w:hideMark/>
          </w:tcPr>
          <w:p w14:paraId="5C4A9451" w14:textId="61D6552C" w:rsidR="008837F5"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296" w:type="dxa"/>
            <w:tcBorders>
              <w:top w:val="single" w:sz="4" w:space="0" w:color="auto"/>
            </w:tcBorders>
            <w:shd w:val="clear" w:color="auto" w:fill="auto"/>
            <w:hideMark/>
          </w:tcPr>
          <w:p w14:paraId="3428D426" w14:textId="1C70BE18" w:rsidR="008837F5"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E3629D" w:rsidRPr="005A6482" w14:paraId="0CA0A6A6" w14:textId="77777777" w:rsidTr="00710F9B">
        <w:tc>
          <w:tcPr>
            <w:tcW w:w="4277" w:type="dxa"/>
            <w:shd w:val="clear" w:color="auto" w:fill="auto"/>
          </w:tcPr>
          <w:p w14:paraId="738FBBB5" w14:textId="77777777" w:rsidR="008837F5" w:rsidRPr="005A6482" w:rsidRDefault="008837F5" w:rsidP="00E3629D">
            <w:pPr>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6C211506" w14:textId="77777777" w:rsidR="008837F5" w:rsidRPr="005A6482" w:rsidRDefault="008837F5"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296" w:type="dxa"/>
            <w:tcBorders>
              <w:bottom w:val="single" w:sz="4" w:space="0" w:color="auto"/>
            </w:tcBorders>
            <w:shd w:val="clear" w:color="auto" w:fill="auto"/>
            <w:hideMark/>
          </w:tcPr>
          <w:p w14:paraId="4C307433" w14:textId="77777777" w:rsidR="008837F5" w:rsidRPr="005A6482" w:rsidRDefault="008837F5"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296" w:type="dxa"/>
            <w:tcBorders>
              <w:bottom w:val="single" w:sz="4" w:space="0" w:color="auto"/>
            </w:tcBorders>
            <w:shd w:val="clear" w:color="auto" w:fill="auto"/>
            <w:hideMark/>
          </w:tcPr>
          <w:p w14:paraId="79E6AD74" w14:textId="77777777" w:rsidR="008837F5" w:rsidRPr="005A6482" w:rsidRDefault="008837F5"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296" w:type="dxa"/>
            <w:tcBorders>
              <w:bottom w:val="single" w:sz="4" w:space="0" w:color="auto"/>
            </w:tcBorders>
            <w:shd w:val="clear" w:color="auto" w:fill="auto"/>
            <w:hideMark/>
          </w:tcPr>
          <w:p w14:paraId="21992EAF" w14:textId="77777777" w:rsidR="008837F5" w:rsidRPr="005A6482" w:rsidRDefault="008837F5"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E3629D" w:rsidRPr="005A6482" w14:paraId="11A28C15" w14:textId="77777777" w:rsidTr="00710F9B">
        <w:tc>
          <w:tcPr>
            <w:tcW w:w="4277" w:type="dxa"/>
            <w:shd w:val="clear" w:color="auto" w:fill="auto"/>
            <w:hideMark/>
          </w:tcPr>
          <w:p w14:paraId="0A25F531" w14:textId="77777777" w:rsidR="008837F5" w:rsidRPr="005A6482" w:rsidRDefault="008837F5" w:rsidP="00E3629D">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6D3C05D5" w14:textId="77777777" w:rsidR="008837F5" w:rsidRPr="005A6482" w:rsidRDefault="008837F5" w:rsidP="00710F9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32B89C97" w14:textId="77777777" w:rsidR="008837F5" w:rsidRPr="005A6482" w:rsidRDefault="008837F5" w:rsidP="00710F9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6F5C0905" w14:textId="77777777" w:rsidR="008837F5" w:rsidRPr="005A6482" w:rsidRDefault="008837F5" w:rsidP="00710F9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38D2FF8D" w14:textId="77777777" w:rsidR="008837F5" w:rsidRPr="005A6482" w:rsidRDefault="008837F5" w:rsidP="00710F9B">
            <w:pPr>
              <w:spacing w:after="0" w:line="240" w:lineRule="auto"/>
              <w:ind w:left="-40" w:right="-72"/>
              <w:jc w:val="right"/>
              <w:rPr>
                <w:rFonts w:ascii="Arial" w:hAnsi="Arial" w:cs="Arial"/>
                <w:b/>
                <w:bCs/>
                <w:sz w:val="18"/>
                <w:szCs w:val="18"/>
              </w:rPr>
            </w:pPr>
          </w:p>
        </w:tc>
      </w:tr>
      <w:tr w:rsidR="00E3629D" w:rsidRPr="005A6482" w14:paraId="7FFD52BC" w14:textId="77777777" w:rsidTr="004F6D2E">
        <w:tc>
          <w:tcPr>
            <w:tcW w:w="4277" w:type="dxa"/>
            <w:shd w:val="clear" w:color="auto" w:fill="auto"/>
          </w:tcPr>
          <w:p w14:paraId="23E4BC86" w14:textId="046C0A6D" w:rsidR="008837F5" w:rsidRPr="005A6482" w:rsidRDefault="004F6D2E" w:rsidP="00E3629D">
            <w:pPr>
              <w:tabs>
                <w:tab w:val="left" w:pos="1426"/>
              </w:tabs>
              <w:spacing w:after="0" w:line="240" w:lineRule="auto"/>
              <w:ind w:left="427"/>
              <w:jc w:val="both"/>
              <w:rPr>
                <w:rFonts w:ascii="Arial" w:hAnsi="Arial" w:cs="Arial"/>
                <w:sz w:val="18"/>
                <w:szCs w:val="18"/>
              </w:rPr>
            </w:pPr>
            <w:r w:rsidRPr="005A6482">
              <w:rPr>
                <w:rFonts w:ascii="Arial" w:hAnsi="Arial" w:cs="Arial"/>
                <w:sz w:val="18"/>
                <w:szCs w:val="18"/>
              </w:rPr>
              <w:t>AR under financial lease receivables</w:t>
            </w:r>
          </w:p>
        </w:tc>
        <w:tc>
          <w:tcPr>
            <w:tcW w:w="1296" w:type="dxa"/>
            <w:shd w:val="clear" w:color="auto" w:fill="auto"/>
            <w:vAlign w:val="bottom"/>
          </w:tcPr>
          <w:p w14:paraId="192131AE" w14:textId="06301E98" w:rsidR="008837F5" w:rsidRPr="005A6482" w:rsidRDefault="004F6D2E" w:rsidP="00710F9B">
            <w:pPr>
              <w:spacing w:after="0" w:line="240" w:lineRule="auto"/>
              <w:ind w:right="-72"/>
              <w:jc w:val="right"/>
              <w:rPr>
                <w:rFonts w:ascii="Arial" w:eastAsia="Cordia New" w:hAnsi="Arial" w:cs="Arial"/>
                <w:sz w:val="18"/>
                <w:szCs w:val="18"/>
                <w:cs/>
                <w:lang w:bidi="th-TH"/>
              </w:rPr>
            </w:pPr>
            <w:r w:rsidRPr="005A6482">
              <w:rPr>
                <w:rFonts w:ascii="Arial" w:eastAsia="Cordia New" w:hAnsi="Arial" w:cs="Arial"/>
                <w:sz w:val="18"/>
                <w:szCs w:val="18"/>
                <w:lang w:bidi="th-TH"/>
              </w:rPr>
              <w:t>2,002,280</w:t>
            </w:r>
          </w:p>
        </w:tc>
        <w:tc>
          <w:tcPr>
            <w:tcW w:w="1296" w:type="dxa"/>
            <w:shd w:val="clear" w:color="auto" w:fill="auto"/>
            <w:vAlign w:val="bottom"/>
          </w:tcPr>
          <w:p w14:paraId="297BA140" w14:textId="718AD23A" w:rsidR="008837F5" w:rsidRPr="005A6482" w:rsidRDefault="004F6D2E" w:rsidP="00710F9B">
            <w:pPr>
              <w:spacing w:after="0" w:line="240" w:lineRule="auto"/>
              <w:ind w:right="-72"/>
              <w:jc w:val="right"/>
              <w:rPr>
                <w:rFonts w:ascii="Arial" w:eastAsia="Cordia New" w:hAnsi="Arial" w:cs="Arial"/>
                <w:sz w:val="18"/>
                <w:szCs w:val="18"/>
                <w:cs/>
                <w:lang w:bidi="th-TH"/>
              </w:rPr>
            </w:pPr>
            <w:r w:rsidRPr="005A6482">
              <w:rPr>
                <w:rFonts w:ascii="Arial" w:eastAsia="Cordia New" w:hAnsi="Arial" w:cs="Arial"/>
                <w:sz w:val="18"/>
                <w:szCs w:val="18"/>
                <w:lang w:bidi="th-TH"/>
              </w:rPr>
              <w:t>838,047</w:t>
            </w:r>
          </w:p>
        </w:tc>
        <w:tc>
          <w:tcPr>
            <w:tcW w:w="1296" w:type="dxa"/>
            <w:shd w:val="clear" w:color="auto" w:fill="auto"/>
            <w:vAlign w:val="bottom"/>
          </w:tcPr>
          <w:p w14:paraId="06E5E135" w14:textId="4BF2D41C" w:rsidR="008837F5" w:rsidRPr="005A6482" w:rsidRDefault="004F6D2E"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4,349</w:t>
            </w:r>
          </w:p>
        </w:tc>
        <w:tc>
          <w:tcPr>
            <w:tcW w:w="1296" w:type="dxa"/>
            <w:shd w:val="clear" w:color="auto" w:fill="auto"/>
            <w:vAlign w:val="bottom"/>
          </w:tcPr>
          <w:p w14:paraId="3BFD5046" w14:textId="3DC02657" w:rsidR="008837F5" w:rsidRPr="005A6482" w:rsidRDefault="004F6D2E"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E3629D" w:rsidRPr="005A6482" w14:paraId="5AB4C9FB" w14:textId="77777777" w:rsidTr="00E3629D">
        <w:tc>
          <w:tcPr>
            <w:tcW w:w="4277" w:type="dxa"/>
            <w:shd w:val="clear" w:color="auto" w:fill="auto"/>
          </w:tcPr>
          <w:p w14:paraId="6550DC22" w14:textId="5DBC9843" w:rsidR="00DB4C82" w:rsidRPr="005A6482" w:rsidRDefault="00860F04" w:rsidP="00E3629D">
            <w:pPr>
              <w:tabs>
                <w:tab w:val="left" w:pos="1426"/>
              </w:tabs>
              <w:spacing w:after="0" w:line="240" w:lineRule="auto"/>
              <w:ind w:left="427"/>
              <w:jc w:val="both"/>
              <w:rPr>
                <w:rFonts w:ascii="Arial" w:hAnsi="Arial" w:cs="Arial"/>
                <w:sz w:val="18"/>
                <w:szCs w:val="18"/>
              </w:rPr>
            </w:pPr>
            <w:r w:rsidRPr="005A6482">
              <w:rPr>
                <w:rFonts w:ascii="Arial" w:hAnsi="Arial" w:cs="Arial"/>
                <w:sz w:val="18"/>
                <w:szCs w:val="18"/>
                <w:u w:val="single"/>
              </w:rPr>
              <w:t>Less</w:t>
            </w:r>
            <w:r w:rsidRPr="005A6482">
              <w:rPr>
                <w:rFonts w:ascii="Arial" w:hAnsi="Arial" w:cs="Arial"/>
                <w:sz w:val="18"/>
                <w:szCs w:val="18"/>
              </w:rPr>
              <w:t xml:space="preserve">  </w:t>
            </w:r>
            <w:r w:rsidR="000A6BE8" w:rsidRPr="005A6482">
              <w:rPr>
                <w:rFonts w:ascii="Arial" w:hAnsi="Arial" w:cs="Arial"/>
                <w:sz w:val="18"/>
                <w:szCs w:val="18"/>
              </w:rPr>
              <w:t>Deferred interest on finance lease</w:t>
            </w:r>
          </w:p>
        </w:tc>
        <w:tc>
          <w:tcPr>
            <w:tcW w:w="1296" w:type="dxa"/>
            <w:tcBorders>
              <w:bottom w:val="single" w:sz="4" w:space="0" w:color="auto"/>
            </w:tcBorders>
            <w:shd w:val="clear" w:color="auto" w:fill="auto"/>
          </w:tcPr>
          <w:p w14:paraId="6A19FA5D" w14:textId="5B8A5D95" w:rsidR="00DB4C82" w:rsidRPr="005A6482" w:rsidRDefault="00E35D05"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(455,103)</w:t>
            </w:r>
          </w:p>
        </w:tc>
        <w:tc>
          <w:tcPr>
            <w:tcW w:w="1296" w:type="dxa"/>
            <w:tcBorders>
              <w:bottom w:val="single" w:sz="4" w:space="0" w:color="auto"/>
            </w:tcBorders>
            <w:shd w:val="clear" w:color="auto" w:fill="auto"/>
          </w:tcPr>
          <w:p w14:paraId="01A69EDA" w14:textId="0A5849F2" w:rsidR="00DB4C82" w:rsidRPr="005A6482" w:rsidRDefault="00E944DF"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(203,302)</w:t>
            </w:r>
          </w:p>
        </w:tc>
        <w:tc>
          <w:tcPr>
            <w:tcW w:w="1296" w:type="dxa"/>
            <w:tcBorders>
              <w:bottom w:val="single" w:sz="4" w:space="0" w:color="auto"/>
            </w:tcBorders>
            <w:shd w:val="clear" w:color="auto" w:fill="auto"/>
          </w:tcPr>
          <w:p w14:paraId="7028B53C" w14:textId="5ACB03B4" w:rsidR="00DB4C82" w:rsidRPr="005A6482" w:rsidRDefault="00E66018"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(244)</w:t>
            </w:r>
          </w:p>
        </w:tc>
        <w:tc>
          <w:tcPr>
            <w:tcW w:w="1296" w:type="dxa"/>
            <w:tcBorders>
              <w:bottom w:val="single" w:sz="4" w:space="0" w:color="auto"/>
            </w:tcBorders>
            <w:shd w:val="clear" w:color="auto" w:fill="auto"/>
          </w:tcPr>
          <w:p w14:paraId="64BDA6CC" w14:textId="0F8BAE3A" w:rsidR="00DB4C82" w:rsidRPr="005A6482" w:rsidRDefault="004F6D2E"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E3629D" w:rsidRPr="005A6482" w14:paraId="57FBC42A" w14:textId="77777777" w:rsidTr="00E3629D">
        <w:tc>
          <w:tcPr>
            <w:tcW w:w="4277" w:type="dxa"/>
            <w:shd w:val="clear" w:color="auto" w:fill="auto"/>
          </w:tcPr>
          <w:p w14:paraId="62950296" w14:textId="77777777" w:rsidR="00E3629D" w:rsidRPr="005A6482" w:rsidRDefault="00E3629D" w:rsidP="00E3629D">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09911E98"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1F4F687D"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446850E3"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70F3E742"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r>
      <w:tr w:rsidR="00E3629D" w:rsidRPr="005A6482" w14:paraId="19B3072F" w14:textId="77777777" w:rsidTr="00E3629D">
        <w:tc>
          <w:tcPr>
            <w:tcW w:w="4277" w:type="dxa"/>
            <w:shd w:val="clear" w:color="auto" w:fill="auto"/>
          </w:tcPr>
          <w:p w14:paraId="62BCCB39" w14:textId="70576111" w:rsidR="00DB4C82" w:rsidRPr="005A6482" w:rsidRDefault="00DB4C82" w:rsidP="00E3629D">
            <w:pPr>
              <w:tabs>
                <w:tab w:val="left" w:pos="1426"/>
              </w:tabs>
              <w:spacing w:after="0" w:line="240" w:lineRule="auto"/>
              <w:ind w:left="427"/>
              <w:jc w:val="both"/>
              <w:rPr>
                <w:rFonts w:ascii="Arial" w:hAnsi="Arial" w:cs="Arial"/>
                <w:sz w:val="18"/>
                <w:szCs w:val="18"/>
              </w:rPr>
            </w:pPr>
            <w:r w:rsidRPr="005A6482">
              <w:rPr>
                <w:rFonts w:ascii="Arial" w:hAnsi="Arial" w:cs="Arial"/>
                <w:sz w:val="18"/>
                <w:szCs w:val="18"/>
              </w:rPr>
              <w:t xml:space="preserve">   </w:t>
            </w:r>
          </w:p>
        </w:tc>
        <w:tc>
          <w:tcPr>
            <w:tcW w:w="1296" w:type="dxa"/>
            <w:shd w:val="clear" w:color="auto" w:fill="auto"/>
          </w:tcPr>
          <w:p w14:paraId="7FCD38BF" w14:textId="1B4F0F8B" w:rsidR="00DB4C82" w:rsidRPr="005A6482" w:rsidRDefault="00E35D05"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1,547,177</w:t>
            </w:r>
          </w:p>
        </w:tc>
        <w:tc>
          <w:tcPr>
            <w:tcW w:w="1296" w:type="dxa"/>
            <w:shd w:val="clear" w:color="auto" w:fill="auto"/>
          </w:tcPr>
          <w:p w14:paraId="7F06FEEE" w14:textId="1DE8F7F2" w:rsidR="00DB4C82" w:rsidRPr="005A6482" w:rsidRDefault="00E944DF"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634,745</w:t>
            </w:r>
          </w:p>
        </w:tc>
        <w:tc>
          <w:tcPr>
            <w:tcW w:w="1296" w:type="dxa"/>
            <w:shd w:val="clear" w:color="auto" w:fill="auto"/>
          </w:tcPr>
          <w:p w14:paraId="4A6EE0EE" w14:textId="26F78CE0" w:rsidR="00DB4C82" w:rsidRPr="005A6482" w:rsidRDefault="00E66018"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4,105</w:t>
            </w:r>
          </w:p>
        </w:tc>
        <w:tc>
          <w:tcPr>
            <w:tcW w:w="1296" w:type="dxa"/>
            <w:shd w:val="clear" w:color="auto" w:fill="auto"/>
          </w:tcPr>
          <w:p w14:paraId="1AB7D6AA" w14:textId="4313F74D" w:rsidR="00DB4C82" w:rsidRPr="005A6482" w:rsidRDefault="00E35D05"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E3629D" w:rsidRPr="005A6482" w14:paraId="32A85953" w14:textId="77777777" w:rsidTr="00E3629D">
        <w:tc>
          <w:tcPr>
            <w:tcW w:w="4277" w:type="dxa"/>
            <w:shd w:val="clear" w:color="auto" w:fill="auto"/>
          </w:tcPr>
          <w:p w14:paraId="69386157" w14:textId="16BF0D33" w:rsidR="003352A4" w:rsidRPr="005A6482" w:rsidRDefault="00E944DF" w:rsidP="00E3629D">
            <w:pPr>
              <w:tabs>
                <w:tab w:val="left" w:pos="1426"/>
              </w:tabs>
              <w:spacing w:after="0" w:line="240" w:lineRule="auto"/>
              <w:ind w:left="427"/>
              <w:jc w:val="both"/>
              <w:rPr>
                <w:rFonts w:ascii="Arial" w:hAnsi="Arial" w:cs="Arial"/>
                <w:sz w:val="18"/>
                <w:szCs w:val="18"/>
              </w:rPr>
            </w:pPr>
            <w:r w:rsidRPr="005A6482">
              <w:rPr>
                <w:rFonts w:ascii="Arial" w:hAnsi="Arial" w:cs="Arial"/>
                <w:sz w:val="18"/>
                <w:szCs w:val="18"/>
                <w:u w:val="single"/>
              </w:rPr>
              <w:t>Less</w:t>
            </w:r>
            <w:r w:rsidRPr="005A6482">
              <w:rPr>
                <w:rFonts w:ascii="Arial" w:hAnsi="Arial" w:cs="Arial"/>
                <w:sz w:val="18"/>
                <w:szCs w:val="18"/>
              </w:rPr>
              <w:t xml:space="preserve">  Loss allowance</w:t>
            </w:r>
          </w:p>
        </w:tc>
        <w:tc>
          <w:tcPr>
            <w:tcW w:w="1296" w:type="dxa"/>
            <w:tcBorders>
              <w:bottom w:val="single" w:sz="4" w:space="0" w:color="auto"/>
            </w:tcBorders>
            <w:shd w:val="clear" w:color="auto" w:fill="auto"/>
          </w:tcPr>
          <w:p w14:paraId="32FB2EC2" w14:textId="0BE3F65B" w:rsidR="003352A4" w:rsidRPr="005A6482" w:rsidRDefault="00E944DF"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(32,160)</w:t>
            </w:r>
          </w:p>
        </w:tc>
        <w:tc>
          <w:tcPr>
            <w:tcW w:w="1296" w:type="dxa"/>
            <w:tcBorders>
              <w:bottom w:val="single" w:sz="4" w:space="0" w:color="auto"/>
            </w:tcBorders>
            <w:shd w:val="clear" w:color="auto" w:fill="auto"/>
          </w:tcPr>
          <w:p w14:paraId="693D8E62" w14:textId="00CFE2A2" w:rsidR="003352A4" w:rsidRPr="005A6482" w:rsidRDefault="00E944DF"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(86,470)</w:t>
            </w:r>
          </w:p>
        </w:tc>
        <w:tc>
          <w:tcPr>
            <w:tcW w:w="1296" w:type="dxa"/>
            <w:tcBorders>
              <w:bottom w:val="single" w:sz="4" w:space="0" w:color="auto"/>
            </w:tcBorders>
            <w:shd w:val="clear" w:color="auto" w:fill="auto"/>
          </w:tcPr>
          <w:p w14:paraId="798C317F" w14:textId="528515C0" w:rsidR="003352A4" w:rsidRPr="005A6482" w:rsidRDefault="00E66018"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296" w:type="dxa"/>
            <w:tcBorders>
              <w:bottom w:val="single" w:sz="4" w:space="0" w:color="auto"/>
            </w:tcBorders>
            <w:shd w:val="clear" w:color="auto" w:fill="auto"/>
          </w:tcPr>
          <w:p w14:paraId="1253C48F" w14:textId="3849E732" w:rsidR="003352A4" w:rsidRPr="005A6482" w:rsidRDefault="00E944DF"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E3629D" w:rsidRPr="005A6482" w14:paraId="34DE159F" w14:textId="77777777" w:rsidTr="00E3629D">
        <w:tc>
          <w:tcPr>
            <w:tcW w:w="4277" w:type="dxa"/>
            <w:shd w:val="clear" w:color="auto" w:fill="auto"/>
          </w:tcPr>
          <w:p w14:paraId="6E9A5754" w14:textId="77777777" w:rsidR="00E3629D" w:rsidRPr="005A6482" w:rsidRDefault="00E3629D" w:rsidP="00E3629D">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3215116D"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6D4A4941"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55E92777"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6C9BECF3"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r>
      <w:tr w:rsidR="00E3629D" w:rsidRPr="005A6482" w14:paraId="37035BA1" w14:textId="77777777" w:rsidTr="00E3629D">
        <w:tc>
          <w:tcPr>
            <w:tcW w:w="4277" w:type="dxa"/>
            <w:shd w:val="clear" w:color="auto" w:fill="auto"/>
          </w:tcPr>
          <w:p w14:paraId="0238B4C1" w14:textId="48510DFE" w:rsidR="00953474" w:rsidRPr="005A6482" w:rsidRDefault="00E944DF" w:rsidP="00E3629D">
            <w:pPr>
              <w:tabs>
                <w:tab w:val="left" w:pos="1426"/>
              </w:tabs>
              <w:spacing w:after="0" w:line="240" w:lineRule="auto"/>
              <w:ind w:left="427"/>
              <w:jc w:val="both"/>
              <w:rPr>
                <w:rFonts w:ascii="Arial" w:hAnsi="Arial" w:cs="Arial"/>
                <w:sz w:val="18"/>
                <w:szCs w:val="18"/>
              </w:rPr>
            </w:pPr>
            <w:r w:rsidRPr="005A6482">
              <w:rPr>
                <w:rFonts w:ascii="Arial" w:hAnsi="Arial" w:cs="Arial"/>
                <w:sz w:val="18"/>
                <w:szCs w:val="18"/>
              </w:rPr>
              <w:t>Total</w:t>
            </w:r>
          </w:p>
        </w:tc>
        <w:tc>
          <w:tcPr>
            <w:tcW w:w="1296" w:type="dxa"/>
            <w:tcBorders>
              <w:bottom w:val="single" w:sz="4" w:space="0" w:color="auto"/>
            </w:tcBorders>
            <w:shd w:val="clear" w:color="auto" w:fill="auto"/>
          </w:tcPr>
          <w:p w14:paraId="547AFDBE" w14:textId="47B0A676" w:rsidR="00953474" w:rsidRPr="005A6482" w:rsidRDefault="00E944DF"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1,515,017</w:t>
            </w:r>
          </w:p>
        </w:tc>
        <w:tc>
          <w:tcPr>
            <w:tcW w:w="1296" w:type="dxa"/>
            <w:tcBorders>
              <w:bottom w:val="single" w:sz="4" w:space="0" w:color="auto"/>
            </w:tcBorders>
            <w:shd w:val="clear" w:color="auto" w:fill="auto"/>
          </w:tcPr>
          <w:p w14:paraId="0D65539F" w14:textId="01FAAD35" w:rsidR="00953474" w:rsidRPr="005A6482" w:rsidRDefault="00E944DF"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548,275</w:t>
            </w:r>
          </w:p>
        </w:tc>
        <w:tc>
          <w:tcPr>
            <w:tcW w:w="1296" w:type="dxa"/>
            <w:tcBorders>
              <w:bottom w:val="single" w:sz="4" w:space="0" w:color="auto"/>
            </w:tcBorders>
            <w:shd w:val="clear" w:color="auto" w:fill="auto"/>
          </w:tcPr>
          <w:p w14:paraId="0345ACF8" w14:textId="0E8C85EE" w:rsidR="00953474" w:rsidRPr="005A6482" w:rsidRDefault="00E66018"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4,105</w:t>
            </w:r>
          </w:p>
        </w:tc>
        <w:tc>
          <w:tcPr>
            <w:tcW w:w="1296" w:type="dxa"/>
            <w:tcBorders>
              <w:bottom w:val="single" w:sz="4" w:space="0" w:color="auto"/>
            </w:tcBorders>
            <w:shd w:val="clear" w:color="auto" w:fill="auto"/>
          </w:tcPr>
          <w:p w14:paraId="23094E08" w14:textId="5318E035" w:rsidR="00953474" w:rsidRPr="005A6482" w:rsidRDefault="00953474" w:rsidP="00710F9B">
            <w:pPr>
              <w:spacing w:after="0" w:line="240" w:lineRule="auto"/>
              <w:ind w:right="-72"/>
              <w:jc w:val="right"/>
              <w:rPr>
                <w:rFonts w:ascii="Arial" w:eastAsia="Cordia New" w:hAnsi="Arial" w:cs="Arial"/>
                <w:sz w:val="18"/>
                <w:szCs w:val="18"/>
                <w:lang w:bidi="th-TH"/>
              </w:rPr>
            </w:pPr>
          </w:p>
        </w:tc>
      </w:tr>
      <w:tr w:rsidR="00E3629D" w:rsidRPr="005A6482" w14:paraId="01264209" w14:textId="77777777" w:rsidTr="00860F04">
        <w:trPr>
          <w:trHeight w:val="70"/>
        </w:trPr>
        <w:tc>
          <w:tcPr>
            <w:tcW w:w="4277" w:type="dxa"/>
            <w:shd w:val="clear" w:color="auto" w:fill="auto"/>
          </w:tcPr>
          <w:p w14:paraId="64B59546" w14:textId="528523E3" w:rsidR="00DB4C82" w:rsidRPr="005A6482" w:rsidRDefault="00DB4C82" w:rsidP="00E3629D">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252C7845" w14:textId="6E493FD7" w:rsidR="00DB4C82" w:rsidRPr="005A6482" w:rsidRDefault="00DB4C82"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360EC0BD" w14:textId="71233230" w:rsidR="00DB4C82" w:rsidRPr="005A6482" w:rsidRDefault="00DB4C82"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6F04EC0C" w14:textId="05D5AB8F" w:rsidR="00DB4C82" w:rsidRPr="005A6482" w:rsidRDefault="00DB4C82"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2AE07CF3" w14:textId="72A38296" w:rsidR="00DB4C82" w:rsidRPr="005A6482" w:rsidRDefault="00DB4C82" w:rsidP="00710F9B">
            <w:pPr>
              <w:spacing w:after="0" w:line="240" w:lineRule="auto"/>
              <w:ind w:right="-72"/>
              <w:jc w:val="right"/>
              <w:rPr>
                <w:rFonts w:ascii="Arial" w:eastAsia="Cordia New" w:hAnsi="Arial" w:cs="Arial"/>
                <w:sz w:val="18"/>
                <w:szCs w:val="18"/>
                <w:lang w:bidi="th-TH"/>
              </w:rPr>
            </w:pPr>
          </w:p>
        </w:tc>
      </w:tr>
      <w:tr w:rsidR="00E3629D" w:rsidRPr="005A6482" w14:paraId="63FA953D" w14:textId="77777777" w:rsidTr="00860F04">
        <w:tc>
          <w:tcPr>
            <w:tcW w:w="4277" w:type="dxa"/>
            <w:shd w:val="clear" w:color="auto" w:fill="auto"/>
          </w:tcPr>
          <w:p w14:paraId="1CEF5C8D" w14:textId="6FE3B453" w:rsidR="00DB4C82" w:rsidRPr="005A6482" w:rsidRDefault="00E944DF" w:rsidP="00E3629D">
            <w:pPr>
              <w:spacing w:after="0" w:line="240" w:lineRule="auto"/>
              <w:ind w:left="427"/>
              <w:jc w:val="both"/>
              <w:rPr>
                <w:rFonts w:ascii="Arial" w:hAnsi="Arial" w:cs="Arial"/>
                <w:sz w:val="18"/>
                <w:szCs w:val="18"/>
              </w:rPr>
            </w:pPr>
            <w:r w:rsidRPr="005A6482">
              <w:rPr>
                <w:rFonts w:ascii="Arial" w:hAnsi="Arial" w:cs="Arial"/>
                <w:sz w:val="18"/>
                <w:szCs w:val="18"/>
              </w:rPr>
              <w:t>Current</w:t>
            </w:r>
            <w:r w:rsidR="00E3629D" w:rsidRPr="005A6482">
              <w:rPr>
                <w:rFonts w:ascii="Arial" w:hAnsi="Arial" w:cs="Arial"/>
                <w:sz w:val="18"/>
                <w:szCs w:val="18"/>
              </w:rPr>
              <w:t>, net</w:t>
            </w:r>
          </w:p>
        </w:tc>
        <w:tc>
          <w:tcPr>
            <w:tcW w:w="1296" w:type="dxa"/>
            <w:tcBorders>
              <w:bottom w:val="single" w:sz="4" w:space="0" w:color="auto"/>
            </w:tcBorders>
            <w:shd w:val="clear" w:color="auto" w:fill="auto"/>
          </w:tcPr>
          <w:p w14:paraId="25BE6112" w14:textId="56410D18" w:rsidR="00DB4C82" w:rsidRPr="005A6482" w:rsidRDefault="00205E3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952,352</w:t>
            </w:r>
          </w:p>
        </w:tc>
        <w:tc>
          <w:tcPr>
            <w:tcW w:w="1296" w:type="dxa"/>
            <w:tcBorders>
              <w:bottom w:val="single" w:sz="4" w:space="0" w:color="auto"/>
            </w:tcBorders>
            <w:shd w:val="clear" w:color="auto" w:fill="auto"/>
          </w:tcPr>
          <w:p w14:paraId="139EACD5" w14:textId="1F5DCB2C" w:rsidR="00DB4C82" w:rsidRPr="005A6482" w:rsidRDefault="00205E3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427,842</w:t>
            </w:r>
          </w:p>
        </w:tc>
        <w:tc>
          <w:tcPr>
            <w:tcW w:w="1296" w:type="dxa"/>
            <w:tcBorders>
              <w:bottom w:val="single" w:sz="4" w:space="0" w:color="auto"/>
            </w:tcBorders>
            <w:shd w:val="clear" w:color="auto" w:fill="auto"/>
          </w:tcPr>
          <w:p w14:paraId="4959312F" w14:textId="1652EA36" w:rsidR="00DB4C82" w:rsidRPr="005A6482" w:rsidRDefault="00E66018"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2,937</w:t>
            </w:r>
          </w:p>
        </w:tc>
        <w:tc>
          <w:tcPr>
            <w:tcW w:w="1296" w:type="dxa"/>
            <w:tcBorders>
              <w:bottom w:val="single" w:sz="4" w:space="0" w:color="auto"/>
            </w:tcBorders>
            <w:shd w:val="clear" w:color="auto" w:fill="auto"/>
          </w:tcPr>
          <w:p w14:paraId="7DC0AEB0" w14:textId="06374BEC" w:rsidR="00DB4C82" w:rsidRPr="005A6482" w:rsidRDefault="00E944DF"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E3629D" w:rsidRPr="005A6482" w14:paraId="79A010BC" w14:textId="77777777" w:rsidTr="00860F04">
        <w:tc>
          <w:tcPr>
            <w:tcW w:w="4277" w:type="dxa"/>
            <w:shd w:val="clear" w:color="auto" w:fill="auto"/>
          </w:tcPr>
          <w:p w14:paraId="3A3F5D65" w14:textId="77777777" w:rsidR="00E3629D" w:rsidRPr="005A6482" w:rsidRDefault="00E3629D" w:rsidP="00E3629D">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2BEEAEFB"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shd w:val="clear" w:color="auto" w:fill="auto"/>
          </w:tcPr>
          <w:p w14:paraId="7EBB8B00"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shd w:val="clear" w:color="auto" w:fill="auto"/>
          </w:tcPr>
          <w:p w14:paraId="7BD08B90"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shd w:val="clear" w:color="auto" w:fill="auto"/>
          </w:tcPr>
          <w:p w14:paraId="0A870A3A" w14:textId="77777777" w:rsidR="00E3629D" w:rsidRPr="005A6482" w:rsidRDefault="00E3629D" w:rsidP="00710F9B">
            <w:pPr>
              <w:spacing w:after="0" w:line="240" w:lineRule="auto"/>
              <w:ind w:right="-72"/>
              <w:jc w:val="right"/>
              <w:rPr>
                <w:rFonts w:ascii="Arial" w:eastAsia="Cordia New" w:hAnsi="Arial" w:cs="Arial"/>
                <w:sz w:val="18"/>
                <w:szCs w:val="18"/>
                <w:lang w:bidi="th-TH"/>
              </w:rPr>
            </w:pPr>
          </w:p>
        </w:tc>
      </w:tr>
      <w:tr w:rsidR="00860F04" w:rsidRPr="005A6482" w14:paraId="3D6A32E4" w14:textId="77777777" w:rsidTr="00860F04">
        <w:tc>
          <w:tcPr>
            <w:tcW w:w="4277" w:type="dxa"/>
            <w:shd w:val="clear" w:color="auto" w:fill="auto"/>
          </w:tcPr>
          <w:p w14:paraId="1F3C3661" w14:textId="1A9D3AC7" w:rsidR="00DB4C82" w:rsidRPr="005A6482" w:rsidRDefault="00E944DF" w:rsidP="00E3629D">
            <w:pPr>
              <w:spacing w:after="0" w:line="240" w:lineRule="auto"/>
              <w:ind w:left="427"/>
              <w:jc w:val="both"/>
              <w:rPr>
                <w:rFonts w:ascii="Arial" w:hAnsi="Arial" w:cs="Arial"/>
                <w:sz w:val="18"/>
                <w:szCs w:val="18"/>
              </w:rPr>
            </w:pPr>
            <w:r w:rsidRPr="005A6482">
              <w:rPr>
                <w:rFonts w:ascii="Arial" w:hAnsi="Arial" w:cs="Arial"/>
                <w:sz w:val="18"/>
                <w:szCs w:val="18"/>
              </w:rPr>
              <w:t>Non</w:t>
            </w:r>
            <w:r w:rsidR="00E3629D" w:rsidRPr="005A6482">
              <w:rPr>
                <w:rFonts w:ascii="Arial" w:hAnsi="Arial" w:cs="Arial"/>
                <w:sz w:val="18"/>
                <w:szCs w:val="18"/>
              </w:rPr>
              <w:t>-</w:t>
            </w:r>
            <w:r w:rsidRPr="005A6482">
              <w:rPr>
                <w:rFonts w:ascii="Arial" w:hAnsi="Arial" w:cs="Arial"/>
                <w:sz w:val="18"/>
                <w:szCs w:val="18"/>
              </w:rPr>
              <w:t>current</w:t>
            </w:r>
            <w:r w:rsidR="00E3629D" w:rsidRPr="005A6482">
              <w:rPr>
                <w:rFonts w:ascii="Arial" w:hAnsi="Arial" w:cs="Arial"/>
                <w:sz w:val="18"/>
                <w:szCs w:val="18"/>
              </w:rPr>
              <w:t>, net</w:t>
            </w:r>
          </w:p>
        </w:tc>
        <w:tc>
          <w:tcPr>
            <w:tcW w:w="1296" w:type="dxa"/>
            <w:tcBorders>
              <w:bottom w:val="single" w:sz="4" w:space="0" w:color="auto"/>
            </w:tcBorders>
            <w:shd w:val="clear" w:color="auto" w:fill="auto"/>
          </w:tcPr>
          <w:p w14:paraId="63FEEC52" w14:textId="472520B1" w:rsidR="00DB4C82" w:rsidRPr="005A6482" w:rsidRDefault="00205E3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562,665</w:t>
            </w:r>
          </w:p>
        </w:tc>
        <w:tc>
          <w:tcPr>
            <w:tcW w:w="1296" w:type="dxa"/>
            <w:tcBorders>
              <w:left w:val="nil"/>
              <w:bottom w:val="single" w:sz="4" w:space="0" w:color="auto"/>
              <w:right w:val="nil"/>
            </w:tcBorders>
            <w:shd w:val="clear" w:color="auto" w:fill="auto"/>
          </w:tcPr>
          <w:p w14:paraId="45BCF1C3" w14:textId="68357030" w:rsidR="00DB4C82" w:rsidRPr="005A6482" w:rsidRDefault="00205E3A"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120,4</w:t>
            </w:r>
            <w:r w:rsidR="003F3E10" w:rsidRPr="005A6482">
              <w:rPr>
                <w:rFonts w:ascii="Arial" w:eastAsia="Cordia New" w:hAnsi="Arial" w:cs="Arial"/>
                <w:sz w:val="18"/>
                <w:szCs w:val="18"/>
                <w:lang w:bidi="th-TH"/>
              </w:rPr>
              <w:t>3</w:t>
            </w:r>
            <w:r w:rsidRPr="005A6482">
              <w:rPr>
                <w:rFonts w:ascii="Arial" w:eastAsia="Cordia New" w:hAnsi="Arial" w:cs="Arial"/>
                <w:sz w:val="18"/>
                <w:szCs w:val="18"/>
                <w:lang w:bidi="th-TH"/>
              </w:rPr>
              <w:t>3</w:t>
            </w:r>
          </w:p>
        </w:tc>
        <w:tc>
          <w:tcPr>
            <w:tcW w:w="1296" w:type="dxa"/>
            <w:tcBorders>
              <w:left w:val="nil"/>
              <w:bottom w:val="single" w:sz="4" w:space="0" w:color="auto"/>
              <w:right w:val="nil"/>
            </w:tcBorders>
            <w:shd w:val="clear" w:color="auto" w:fill="auto"/>
          </w:tcPr>
          <w:p w14:paraId="7C9395DC" w14:textId="78947DA3" w:rsidR="00DB4C82" w:rsidRPr="005A6482" w:rsidRDefault="004017D7"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1,168</w:t>
            </w:r>
          </w:p>
        </w:tc>
        <w:tc>
          <w:tcPr>
            <w:tcW w:w="1296" w:type="dxa"/>
            <w:tcBorders>
              <w:left w:val="nil"/>
              <w:bottom w:val="single" w:sz="4" w:space="0" w:color="auto"/>
              <w:right w:val="nil"/>
            </w:tcBorders>
            <w:shd w:val="clear" w:color="auto" w:fill="auto"/>
          </w:tcPr>
          <w:p w14:paraId="44E918D3" w14:textId="12685FA6" w:rsidR="00DB4C82" w:rsidRPr="005A6482" w:rsidRDefault="00E944DF" w:rsidP="00710F9B">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bl>
    <w:p w14:paraId="129EE6CC" w14:textId="77777777" w:rsidR="00731C74" w:rsidRPr="005A6482" w:rsidRDefault="00731C74" w:rsidP="00710F9B">
      <w:pPr>
        <w:spacing w:after="0" w:line="240" w:lineRule="auto"/>
        <w:rPr>
          <w:rFonts w:ascii="Arial" w:hAnsi="Arial" w:cs="Arial"/>
          <w:sz w:val="18"/>
          <w:szCs w:val="18"/>
          <w:lang w:eastAsia="en-GB" w:bidi="th-TH"/>
        </w:rPr>
      </w:pPr>
    </w:p>
    <w:p w14:paraId="15134096" w14:textId="11541128" w:rsidR="004017D7" w:rsidRPr="005A6482" w:rsidRDefault="00C8762F" w:rsidP="006E5F71">
      <w:pPr>
        <w:spacing w:after="0" w:line="240" w:lineRule="auto"/>
        <w:ind w:left="539"/>
        <w:rPr>
          <w:rFonts w:ascii="Arial" w:hAnsi="Arial" w:cs="Arial"/>
          <w:sz w:val="18"/>
          <w:szCs w:val="18"/>
          <w:lang w:eastAsia="en-GB" w:bidi="th-TH"/>
        </w:rPr>
      </w:pPr>
      <w:r w:rsidRPr="005A6482">
        <w:rPr>
          <w:rFonts w:ascii="Arial" w:hAnsi="Arial" w:cs="Arial"/>
          <w:sz w:val="18"/>
          <w:szCs w:val="18"/>
          <w:lang w:eastAsia="en-GB" w:bidi="th-TH"/>
        </w:rPr>
        <w:t>The minimum lease payments receivable under finance leases are as follows:</w:t>
      </w:r>
    </w:p>
    <w:p w14:paraId="317A9AF9" w14:textId="77777777" w:rsidR="004017D7" w:rsidRPr="005A6482" w:rsidRDefault="004017D7" w:rsidP="00710F9B">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E3629D" w:rsidRPr="005A6482" w14:paraId="15D9A1EF" w14:textId="77777777">
        <w:tc>
          <w:tcPr>
            <w:tcW w:w="4277" w:type="dxa"/>
            <w:shd w:val="clear" w:color="auto" w:fill="auto"/>
          </w:tcPr>
          <w:p w14:paraId="728E0145" w14:textId="77777777" w:rsidR="006A3745" w:rsidRPr="005A6482" w:rsidRDefault="006A3745">
            <w:pPr>
              <w:spacing w:after="0" w:line="240" w:lineRule="auto"/>
              <w:ind w:left="427"/>
              <w:jc w:val="both"/>
              <w:rPr>
                <w:rFonts w:ascii="Arial" w:hAnsi="Arial" w:cs="Arial"/>
                <w:b/>
                <w:bCs/>
                <w:sz w:val="18"/>
                <w:szCs w:val="18"/>
              </w:rPr>
            </w:pPr>
          </w:p>
        </w:tc>
        <w:tc>
          <w:tcPr>
            <w:tcW w:w="2592" w:type="dxa"/>
            <w:gridSpan w:val="2"/>
            <w:shd w:val="clear" w:color="auto" w:fill="auto"/>
          </w:tcPr>
          <w:p w14:paraId="4CD3A86E" w14:textId="77777777" w:rsidR="006A3745" w:rsidRPr="005A6482" w:rsidRDefault="006A3745">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6EF1613E" w14:textId="77777777" w:rsidR="006A3745" w:rsidRPr="005A6482" w:rsidRDefault="006A3745">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592" w:type="dxa"/>
            <w:gridSpan w:val="2"/>
            <w:shd w:val="clear" w:color="auto" w:fill="auto"/>
          </w:tcPr>
          <w:p w14:paraId="3D2C8D32" w14:textId="77777777" w:rsidR="006A3745" w:rsidRPr="005A6482" w:rsidRDefault="006A3745">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713192CC" w14:textId="77777777" w:rsidR="006A3745" w:rsidRPr="005A6482" w:rsidRDefault="006A3745">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E3629D" w:rsidRPr="005A6482" w14:paraId="32851D75" w14:textId="77777777">
        <w:tc>
          <w:tcPr>
            <w:tcW w:w="4277" w:type="dxa"/>
            <w:shd w:val="clear" w:color="auto" w:fill="auto"/>
          </w:tcPr>
          <w:p w14:paraId="5926112F" w14:textId="77777777" w:rsidR="006A3745" w:rsidRPr="005A6482" w:rsidRDefault="006A3745">
            <w:pPr>
              <w:spacing w:after="0" w:line="240" w:lineRule="auto"/>
              <w:ind w:left="427"/>
              <w:jc w:val="both"/>
              <w:rPr>
                <w:rFonts w:ascii="Arial" w:hAnsi="Arial" w:cs="Arial"/>
                <w:b/>
                <w:bCs/>
                <w:sz w:val="18"/>
                <w:szCs w:val="18"/>
              </w:rPr>
            </w:pPr>
            <w:r w:rsidRPr="005A6482">
              <w:rPr>
                <w:rFonts w:ascii="Arial" w:hAnsi="Arial" w:cs="Arial"/>
                <w:b/>
                <w:bCs/>
                <w:sz w:val="18"/>
                <w:szCs w:val="18"/>
              </w:rPr>
              <w:t>As at 31 December</w:t>
            </w:r>
          </w:p>
        </w:tc>
        <w:tc>
          <w:tcPr>
            <w:tcW w:w="1296" w:type="dxa"/>
            <w:tcBorders>
              <w:top w:val="single" w:sz="4" w:space="0" w:color="auto"/>
            </w:tcBorders>
            <w:shd w:val="clear" w:color="auto" w:fill="auto"/>
            <w:hideMark/>
          </w:tcPr>
          <w:p w14:paraId="246E1D3B" w14:textId="77777777" w:rsidR="006A3745" w:rsidRPr="005A6482" w:rsidRDefault="006A3745">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296" w:type="dxa"/>
            <w:tcBorders>
              <w:top w:val="single" w:sz="4" w:space="0" w:color="auto"/>
            </w:tcBorders>
            <w:shd w:val="clear" w:color="auto" w:fill="auto"/>
            <w:hideMark/>
          </w:tcPr>
          <w:p w14:paraId="2F641C27" w14:textId="77777777" w:rsidR="006A3745" w:rsidRPr="005A6482" w:rsidRDefault="006A3745">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296" w:type="dxa"/>
            <w:tcBorders>
              <w:top w:val="single" w:sz="4" w:space="0" w:color="auto"/>
            </w:tcBorders>
            <w:shd w:val="clear" w:color="auto" w:fill="auto"/>
            <w:hideMark/>
          </w:tcPr>
          <w:p w14:paraId="2E98D518" w14:textId="77777777" w:rsidR="006A3745" w:rsidRPr="005A6482" w:rsidRDefault="006A3745">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296" w:type="dxa"/>
            <w:tcBorders>
              <w:top w:val="single" w:sz="4" w:space="0" w:color="auto"/>
            </w:tcBorders>
            <w:shd w:val="clear" w:color="auto" w:fill="auto"/>
            <w:hideMark/>
          </w:tcPr>
          <w:p w14:paraId="3833B3CA" w14:textId="77777777" w:rsidR="006A3745" w:rsidRPr="005A6482" w:rsidRDefault="006A3745">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E3629D" w:rsidRPr="005A6482" w14:paraId="510341BD" w14:textId="77777777">
        <w:tc>
          <w:tcPr>
            <w:tcW w:w="4277" w:type="dxa"/>
            <w:shd w:val="clear" w:color="auto" w:fill="auto"/>
          </w:tcPr>
          <w:p w14:paraId="37C7D983" w14:textId="77777777" w:rsidR="006A3745" w:rsidRPr="005A6482" w:rsidRDefault="006A3745">
            <w:pPr>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08F03F6D" w14:textId="77777777" w:rsidR="006A3745" w:rsidRPr="005A6482" w:rsidRDefault="006A3745">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296" w:type="dxa"/>
            <w:tcBorders>
              <w:bottom w:val="single" w:sz="4" w:space="0" w:color="auto"/>
            </w:tcBorders>
            <w:shd w:val="clear" w:color="auto" w:fill="auto"/>
            <w:hideMark/>
          </w:tcPr>
          <w:p w14:paraId="03BDDAFE" w14:textId="77777777" w:rsidR="006A3745" w:rsidRPr="005A6482" w:rsidRDefault="006A3745">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296" w:type="dxa"/>
            <w:tcBorders>
              <w:bottom w:val="single" w:sz="4" w:space="0" w:color="auto"/>
            </w:tcBorders>
            <w:shd w:val="clear" w:color="auto" w:fill="auto"/>
            <w:hideMark/>
          </w:tcPr>
          <w:p w14:paraId="25870410" w14:textId="77777777" w:rsidR="006A3745" w:rsidRPr="005A6482" w:rsidRDefault="006A3745">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296" w:type="dxa"/>
            <w:tcBorders>
              <w:bottom w:val="single" w:sz="4" w:space="0" w:color="auto"/>
            </w:tcBorders>
            <w:shd w:val="clear" w:color="auto" w:fill="auto"/>
            <w:hideMark/>
          </w:tcPr>
          <w:p w14:paraId="47B39FB8" w14:textId="77777777" w:rsidR="006A3745" w:rsidRPr="005A6482" w:rsidRDefault="006A3745">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E3629D" w:rsidRPr="005A6482" w14:paraId="4454C5A2" w14:textId="77777777">
        <w:tc>
          <w:tcPr>
            <w:tcW w:w="4277" w:type="dxa"/>
            <w:shd w:val="clear" w:color="auto" w:fill="auto"/>
            <w:hideMark/>
          </w:tcPr>
          <w:p w14:paraId="04FDDF15" w14:textId="77777777" w:rsidR="006A3745" w:rsidRPr="005A6482" w:rsidRDefault="006A3745">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1A63DFEE" w14:textId="77777777" w:rsidR="006A3745" w:rsidRPr="005A6482" w:rsidRDefault="006A3745">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049262E4" w14:textId="77777777" w:rsidR="006A3745" w:rsidRPr="005A6482" w:rsidRDefault="006A3745">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7EE8657E" w14:textId="293C4D58" w:rsidR="006A3745" w:rsidRPr="005A6482" w:rsidRDefault="006A3745">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auto"/>
          </w:tcPr>
          <w:p w14:paraId="348A9A78" w14:textId="77777777" w:rsidR="006A3745" w:rsidRPr="005A6482" w:rsidRDefault="006A3745">
            <w:pPr>
              <w:spacing w:after="0" w:line="240" w:lineRule="auto"/>
              <w:ind w:left="-40" w:right="-72"/>
              <w:jc w:val="right"/>
              <w:rPr>
                <w:rFonts w:ascii="Arial" w:hAnsi="Arial" w:cs="Arial"/>
                <w:b/>
                <w:bCs/>
                <w:sz w:val="18"/>
                <w:szCs w:val="18"/>
              </w:rPr>
            </w:pPr>
          </w:p>
        </w:tc>
      </w:tr>
      <w:tr w:rsidR="00E3629D" w:rsidRPr="005A6482" w14:paraId="7F4EAAE2" w14:textId="77777777" w:rsidTr="007B0204">
        <w:tc>
          <w:tcPr>
            <w:tcW w:w="4277" w:type="dxa"/>
            <w:shd w:val="clear" w:color="auto" w:fill="auto"/>
          </w:tcPr>
          <w:p w14:paraId="032EC21B" w14:textId="2E57A468" w:rsidR="006A3745" w:rsidRPr="005A6482" w:rsidRDefault="00112522">
            <w:pPr>
              <w:tabs>
                <w:tab w:val="left" w:pos="1426"/>
              </w:tabs>
              <w:spacing w:after="0" w:line="240" w:lineRule="auto"/>
              <w:ind w:left="427"/>
              <w:jc w:val="both"/>
              <w:rPr>
                <w:rFonts w:ascii="Arial" w:hAnsi="Arial" w:cs="Arial"/>
                <w:sz w:val="18"/>
                <w:szCs w:val="18"/>
              </w:rPr>
            </w:pPr>
            <w:r w:rsidRPr="005A6482">
              <w:rPr>
                <w:rFonts w:ascii="Arial" w:hAnsi="Arial" w:cs="Arial"/>
                <w:sz w:val="18"/>
                <w:szCs w:val="18"/>
              </w:rPr>
              <w:t>Due within 1 year</w:t>
            </w:r>
          </w:p>
        </w:tc>
        <w:tc>
          <w:tcPr>
            <w:tcW w:w="1296" w:type="dxa"/>
            <w:shd w:val="clear" w:color="auto" w:fill="auto"/>
            <w:vAlign w:val="bottom"/>
          </w:tcPr>
          <w:p w14:paraId="33D928A7" w14:textId="075839C4" w:rsidR="006A3745" w:rsidRPr="005A6482" w:rsidRDefault="00C056C5">
            <w:pPr>
              <w:spacing w:after="0" w:line="240" w:lineRule="auto"/>
              <w:ind w:right="-72"/>
              <w:jc w:val="right"/>
              <w:rPr>
                <w:rFonts w:ascii="Arial" w:eastAsia="Cordia New" w:hAnsi="Arial" w:cs="Arial"/>
                <w:sz w:val="18"/>
                <w:szCs w:val="18"/>
                <w:cs/>
                <w:lang w:bidi="th-TH"/>
              </w:rPr>
            </w:pPr>
            <w:r w:rsidRPr="005A6482">
              <w:rPr>
                <w:rFonts w:ascii="Arial" w:eastAsia="Cordia New" w:hAnsi="Arial" w:cs="Arial"/>
                <w:sz w:val="18"/>
                <w:szCs w:val="18"/>
                <w:lang w:bidi="th-TH"/>
              </w:rPr>
              <w:t>1,492,348</w:t>
            </w:r>
          </w:p>
        </w:tc>
        <w:tc>
          <w:tcPr>
            <w:tcW w:w="1296" w:type="dxa"/>
            <w:shd w:val="clear" w:color="auto" w:fill="auto"/>
            <w:vAlign w:val="bottom"/>
          </w:tcPr>
          <w:p w14:paraId="2CF953E8" w14:textId="12FAD22F" w:rsidR="006A3745" w:rsidRPr="005A6482" w:rsidRDefault="00C056C5">
            <w:pPr>
              <w:spacing w:after="0" w:line="240" w:lineRule="auto"/>
              <w:ind w:right="-72"/>
              <w:jc w:val="right"/>
              <w:rPr>
                <w:rFonts w:ascii="Arial" w:eastAsia="Cordia New" w:hAnsi="Arial" w:cs="Arial"/>
                <w:sz w:val="18"/>
                <w:szCs w:val="18"/>
                <w:cs/>
                <w:lang w:bidi="th-TH"/>
              </w:rPr>
            </w:pPr>
            <w:r w:rsidRPr="005A6482">
              <w:rPr>
                <w:rFonts w:ascii="Arial" w:eastAsia="Cordia New" w:hAnsi="Arial" w:cs="Arial"/>
                <w:sz w:val="18"/>
                <w:szCs w:val="18"/>
                <w:lang w:bidi="th-TH"/>
              </w:rPr>
              <w:t>676,923</w:t>
            </w:r>
          </w:p>
        </w:tc>
        <w:tc>
          <w:tcPr>
            <w:tcW w:w="1296" w:type="dxa"/>
            <w:shd w:val="clear" w:color="auto" w:fill="auto"/>
            <w:vAlign w:val="bottom"/>
          </w:tcPr>
          <w:p w14:paraId="7414AF77" w14:textId="1343F5A8" w:rsidR="006A3745" w:rsidRPr="005A6482" w:rsidRDefault="005D4F1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4,349</w:t>
            </w:r>
          </w:p>
        </w:tc>
        <w:tc>
          <w:tcPr>
            <w:tcW w:w="1296" w:type="dxa"/>
            <w:shd w:val="clear" w:color="auto" w:fill="auto"/>
            <w:vAlign w:val="bottom"/>
          </w:tcPr>
          <w:p w14:paraId="589C4D4F" w14:textId="77777777" w:rsidR="006A3745" w:rsidRPr="005A6482" w:rsidRDefault="006A3745">
            <w:pPr>
              <w:spacing w:after="0" w:line="240" w:lineRule="auto"/>
              <w:ind w:right="-72"/>
              <w:jc w:val="right"/>
              <w:rPr>
                <w:rFonts w:ascii="Arial" w:eastAsia="Cordia New" w:hAnsi="Arial" w:cs="Arial"/>
                <w:sz w:val="18"/>
                <w:szCs w:val="18"/>
                <w:lang w:bidi="th-TH"/>
              </w:rPr>
            </w:pPr>
          </w:p>
        </w:tc>
      </w:tr>
      <w:tr w:rsidR="00E3629D" w:rsidRPr="005A6482" w14:paraId="38693981" w14:textId="77777777" w:rsidTr="004D02C7">
        <w:tc>
          <w:tcPr>
            <w:tcW w:w="4277" w:type="dxa"/>
            <w:shd w:val="clear" w:color="auto" w:fill="auto"/>
          </w:tcPr>
          <w:p w14:paraId="07FEA27B" w14:textId="0DC79849" w:rsidR="006A3745" w:rsidRPr="005A6482" w:rsidRDefault="005D4F17">
            <w:pPr>
              <w:tabs>
                <w:tab w:val="left" w:pos="1426"/>
              </w:tabs>
              <w:spacing w:after="0" w:line="240" w:lineRule="auto"/>
              <w:ind w:left="427"/>
              <w:jc w:val="both"/>
              <w:rPr>
                <w:rFonts w:ascii="Arial" w:hAnsi="Arial" w:cs="Arial"/>
                <w:sz w:val="18"/>
                <w:szCs w:val="18"/>
              </w:rPr>
            </w:pPr>
            <w:r w:rsidRPr="005A6482">
              <w:rPr>
                <w:rFonts w:ascii="Arial" w:hAnsi="Arial" w:cs="Arial"/>
                <w:sz w:val="18"/>
                <w:szCs w:val="18"/>
              </w:rPr>
              <w:t>Due between 1-2 years</w:t>
            </w:r>
          </w:p>
        </w:tc>
        <w:tc>
          <w:tcPr>
            <w:tcW w:w="1296" w:type="dxa"/>
            <w:tcBorders>
              <w:bottom w:val="single" w:sz="4" w:space="0" w:color="auto"/>
            </w:tcBorders>
            <w:shd w:val="clear" w:color="auto" w:fill="auto"/>
          </w:tcPr>
          <w:p w14:paraId="4EABFE42" w14:textId="070F4EA2" w:rsidR="006A3745" w:rsidRPr="005A6482" w:rsidRDefault="00C056C5">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509,932</w:t>
            </w:r>
          </w:p>
        </w:tc>
        <w:tc>
          <w:tcPr>
            <w:tcW w:w="1296" w:type="dxa"/>
            <w:tcBorders>
              <w:bottom w:val="single" w:sz="4" w:space="0" w:color="auto"/>
            </w:tcBorders>
            <w:shd w:val="clear" w:color="auto" w:fill="auto"/>
          </w:tcPr>
          <w:p w14:paraId="3745FEF2" w14:textId="0AD9D742" w:rsidR="006A3745" w:rsidRPr="005A6482" w:rsidRDefault="00C056C5">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161,124</w:t>
            </w:r>
          </w:p>
        </w:tc>
        <w:tc>
          <w:tcPr>
            <w:tcW w:w="1296" w:type="dxa"/>
            <w:tcBorders>
              <w:bottom w:val="single" w:sz="4" w:space="0" w:color="auto"/>
            </w:tcBorders>
            <w:shd w:val="clear" w:color="auto" w:fill="auto"/>
          </w:tcPr>
          <w:p w14:paraId="13526302" w14:textId="0F8D5513" w:rsidR="005D4F17" w:rsidRPr="005A6482" w:rsidRDefault="005D4F17" w:rsidP="005D4F1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296" w:type="dxa"/>
            <w:tcBorders>
              <w:bottom w:val="single" w:sz="4" w:space="0" w:color="auto"/>
            </w:tcBorders>
            <w:shd w:val="clear" w:color="auto" w:fill="auto"/>
          </w:tcPr>
          <w:p w14:paraId="5AACF614" w14:textId="77777777" w:rsidR="006A3745" w:rsidRPr="005A6482" w:rsidRDefault="006A3745">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4D02C7" w:rsidRPr="005A6482" w14:paraId="327E5ED3" w14:textId="77777777" w:rsidTr="004D02C7">
        <w:tc>
          <w:tcPr>
            <w:tcW w:w="4277" w:type="dxa"/>
            <w:shd w:val="clear" w:color="auto" w:fill="auto"/>
          </w:tcPr>
          <w:p w14:paraId="37CFD458" w14:textId="21888430" w:rsidR="006A3745" w:rsidRPr="005A6482" w:rsidRDefault="006A3745">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auto"/>
          </w:tcPr>
          <w:p w14:paraId="3B11FC93" w14:textId="220B5C61" w:rsidR="006A3745" w:rsidRPr="005A6482" w:rsidRDefault="006A3745">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3C136D9E" w14:textId="727588BB" w:rsidR="006A3745" w:rsidRPr="005A6482" w:rsidRDefault="006A3745">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5061148C" w14:textId="67779AAB" w:rsidR="006A3745" w:rsidRPr="005A6482" w:rsidRDefault="006A3745">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shd w:val="clear" w:color="auto" w:fill="auto"/>
          </w:tcPr>
          <w:p w14:paraId="375E2A02" w14:textId="38BA8B1D" w:rsidR="006A3745" w:rsidRPr="005A6482" w:rsidRDefault="006A3745">
            <w:pPr>
              <w:spacing w:after="0" w:line="240" w:lineRule="auto"/>
              <w:ind w:right="-72"/>
              <w:jc w:val="right"/>
              <w:rPr>
                <w:rFonts w:ascii="Arial" w:eastAsia="Cordia New" w:hAnsi="Arial" w:cs="Arial"/>
                <w:sz w:val="18"/>
                <w:szCs w:val="18"/>
                <w:lang w:bidi="th-TH"/>
              </w:rPr>
            </w:pPr>
          </w:p>
        </w:tc>
      </w:tr>
      <w:tr w:rsidR="004D02C7" w:rsidRPr="005A6482" w14:paraId="4EFE1672" w14:textId="77777777" w:rsidTr="004D02C7">
        <w:tc>
          <w:tcPr>
            <w:tcW w:w="4277" w:type="dxa"/>
            <w:shd w:val="clear" w:color="auto" w:fill="auto"/>
          </w:tcPr>
          <w:p w14:paraId="4050A5CC" w14:textId="77777777" w:rsidR="004D02C7" w:rsidRPr="005A6482" w:rsidRDefault="004D02C7" w:rsidP="004D02C7">
            <w:pPr>
              <w:tabs>
                <w:tab w:val="left" w:pos="1426"/>
              </w:tabs>
              <w:spacing w:after="0" w:line="240" w:lineRule="auto"/>
              <w:ind w:left="427"/>
              <w:jc w:val="both"/>
              <w:rPr>
                <w:rFonts w:ascii="Arial" w:hAnsi="Arial" w:cs="Arial"/>
                <w:sz w:val="18"/>
                <w:szCs w:val="18"/>
              </w:rPr>
            </w:pPr>
          </w:p>
        </w:tc>
        <w:tc>
          <w:tcPr>
            <w:tcW w:w="1296" w:type="dxa"/>
            <w:tcBorders>
              <w:bottom w:val="single" w:sz="4" w:space="0" w:color="auto"/>
            </w:tcBorders>
            <w:shd w:val="clear" w:color="auto" w:fill="auto"/>
          </w:tcPr>
          <w:p w14:paraId="70F55587" w14:textId="67C15CAB" w:rsidR="004D02C7" w:rsidRPr="005A6482" w:rsidRDefault="004D02C7" w:rsidP="008A0C32">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2,002,280</w:t>
            </w:r>
          </w:p>
        </w:tc>
        <w:tc>
          <w:tcPr>
            <w:tcW w:w="1296" w:type="dxa"/>
            <w:tcBorders>
              <w:bottom w:val="single" w:sz="4" w:space="0" w:color="auto"/>
            </w:tcBorders>
            <w:shd w:val="clear" w:color="auto" w:fill="auto"/>
          </w:tcPr>
          <w:p w14:paraId="0EDF14C1" w14:textId="000CEB36" w:rsidR="004D02C7" w:rsidRPr="005A6482" w:rsidRDefault="004D02C7" w:rsidP="004D02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838,047</w:t>
            </w:r>
          </w:p>
        </w:tc>
        <w:tc>
          <w:tcPr>
            <w:tcW w:w="1296" w:type="dxa"/>
            <w:tcBorders>
              <w:bottom w:val="single" w:sz="4" w:space="0" w:color="auto"/>
            </w:tcBorders>
            <w:shd w:val="clear" w:color="auto" w:fill="auto"/>
          </w:tcPr>
          <w:p w14:paraId="1F2BFB92" w14:textId="0AA816FD" w:rsidR="004D02C7" w:rsidRPr="005A6482" w:rsidRDefault="004D02C7" w:rsidP="004D02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4,349</w:t>
            </w:r>
          </w:p>
        </w:tc>
        <w:tc>
          <w:tcPr>
            <w:tcW w:w="1296" w:type="dxa"/>
            <w:tcBorders>
              <w:bottom w:val="single" w:sz="4" w:space="0" w:color="auto"/>
            </w:tcBorders>
            <w:shd w:val="clear" w:color="auto" w:fill="auto"/>
          </w:tcPr>
          <w:p w14:paraId="755EC024" w14:textId="6D86AD5E" w:rsidR="004D02C7" w:rsidRPr="005A6482" w:rsidRDefault="004D02C7" w:rsidP="004D02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bl>
    <w:p w14:paraId="41E799F9" w14:textId="77777777" w:rsidR="00B7288B" w:rsidRPr="005A6482" w:rsidRDefault="00B7288B" w:rsidP="00710F9B">
      <w:pPr>
        <w:spacing w:after="0" w:line="240" w:lineRule="auto"/>
        <w:ind w:left="540" w:hanging="540"/>
        <w:jc w:val="both"/>
        <w:rPr>
          <w:rFonts w:ascii="Arial" w:eastAsia="Arial Unicode MS" w:hAnsi="Arial" w:cs="Arial"/>
          <w:sz w:val="18"/>
          <w:szCs w:val="18"/>
          <w:lang w:bidi="th-TH"/>
        </w:rPr>
      </w:pPr>
    </w:p>
    <w:p w14:paraId="360B2F39" w14:textId="77777777" w:rsidR="009D1966" w:rsidRPr="005A6482" w:rsidRDefault="009D1966" w:rsidP="00710F9B">
      <w:pPr>
        <w:spacing w:after="0" w:line="240" w:lineRule="auto"/>
        <w:ind w:left="540" w:hanging="540"/>
        <w:jc w:val="both"/>
        <w:rPr>
          <w:rFonts w:ascii="Arial" w:eastAsia="Arial Unicode MS" w:hAnsi="Arial" w:cs="Arial"/>
          <w:sz w:val="18"/>
          <w:szCs w:val="18"/>
          <w:lang w:bidi="th-TH"/>
        </w:rPr>
      </w:pPr>
    </w:p>
    <w:p w14:paraId="5EC45858" w14:textId="77777777" w:rsidR="009D1966" w:rsidRPr="005A6482" w:rsidRDefault="009D1966" w:rsidP="00710F9B">
      <w:pPr>
        <w:spacing w:after="0" w:line="240" w:lineRule="auto"/>
        <w:ind w:left="540" w:hanging="540"/>
        <w:jc w:val="both"/>
        <w:rPr>
          <w:rFonts w:ascii="Arial" w:eastAsia="Arial Unicode MS" w:hAnsi="Arial" w:cs="Arial"/>
          <w:sz w:val="18"/>
          <w:szCs w:val="18"/>
          <w:lang w:bidi="th-TH"/>
        </w:rPr>
      </w:pPr>
    </w:p>
    <w:p w14:paraId="55D336F9" w14:textId="22F0DE07" w:rsidR="009D1966" w:rsidRPr="005A6482" w:rsidRDefault="009D1966">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0D8277C8" w14:textId="77777777" w:rsidR="009D1966" w:rsidRPr="005A6482" w:rsidRDefault="009D1966" w:rsidP="00710F9B">
      <w:pPr>
        <w:spacing w:after="0" w:line="240" w:lineRule="auto"/>
        <w:ind w:left="540" w:hanging="540"/>
        <w:jc w:val="both"/>
        <w:rPr>
          <w:rFonts w:ascii="Arial" w:eastAsia="Arial Unicode MS" w:hAnsi="Arial" w:cs="Arial"/>
          <w:sz w:val="18"/>
          <w:szCs w:val="18"/>
          <w:lang w:bidi="th-TH"/>
        </w:rPr>
      </w:pPr>
    </w:p>
    <w:p w14:paraId="7DF92B85" w14:textId="27151AFD" w:rsidR="00AC4B44" w:rsidRPr="005A6482" w:rsidRDefault="000C7810" w:rsidP="00710F9B">
      <w:pPr>
        <w:pStyle w:val="Heading2"/>
        <w:ind w:left="539" w:hanging="539"/>
        <w:rPr>
          <w:color w:val="auto"/>
        </w:rPr>
      </w:pPr>
      <w:r w:rsidRPr="005A6482">
        <w:rPr>
          <w:color w:val="auto"/>
        </w:rPr>
        <w:t>10</w:t>
      </w:r>
      <w:r w:rsidR="00AC4B44" w:rsidRPr="005A6482">
        <w:rPr>
          <w:color w:val="auto"/>
        </w:rPr>
        <w:t>.</w:t>
      </w:r>
      <w:r w:rsidRPr="005A6482">
        <w:rPr>
          <w:color w:val="auto"/>
        </w:rPr>
        <w:t>3</w:t>
      </w:r>
      <w:r w:rsidR="00AC4B44" w:rsidRPr="005A6482">
        <w:rPr>
          <w:color w:val="auto"/>
        </w:rPr>
        <w:tab/>
        <w:t xml:space="preserve">Impairments of trade </w:t>
      </w:r>
      <w:r w:rsidR="00161747" w:rsidRPr="005A6482">
        <w:rPr>
          <w:color w:val="auto"/>
        </w:rPr>
        <w:t xml:space="preserve">and other current receivables and </w:t>
      </w:r>
      <w:r w:rsidR="00B52AA8" w:rsidRPr="005A6482">
        <w:rPr>
          <w:color w:val="auto"/>
        </w:rPr>
        <w:t>finance lease receivables</w:t>
      </w:r>
    </w:p>
    <w:p w14:paraId="2C964D0B" w14:textId="77777777" w:rsidR="00AC4B44" w:rsidRPr="005A6482" w:rsidRDefault="00AC4B44" w:rsidP="00710F9B">
      <w:pPr>
        <w:spacing w:after="0" w:line="240" w:lineRule="auto"/>
        <w:ind w:left="540"/>
        <w:jc w:val="both"/>
        <w:rPr>
          <w:rFonts w:ascii="Arial" w:eastAsia="Arial Unicode MS" w:hAnsi="Arial" w:cs="Arial"/>
          <w:sz w:val="18"/>
          <w:szCs w:val="18"/>
          <w:lang w:bidi="th-TH"/>
        </w:rPr>
      </w:pPr>
    </w:p>
    <w:p w14:paraId="29A67A20" w14:textId="77581A35" w:rsidR="00261E3D" w:rsidRPr="005A6482" w:rsidRDefault="00B52AA8"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estimates of expected credit losses on trade receivables, </w:t>
      </w:r>
      <w:r w:rsidR="00731C74" w:rsidRPr="005A6482">
        <w:rPr>
          <w:rFonts w:ascii="Arial" w:eastAsia="Arial Unicode MS" w:hAnsi="Arial" w:cs="Arial"/>
          <w:sz w:val="18"/>
          <w:szCs w:val="18"/>
          <w:lang w:bidi="th-TH"/>
        </w:rPr>
        <w:t>accrued income,</w:t>
      </w:r>
      <w:r w:rsidRPr="005A6482">
        <w:rPr>
          <w:rFonts w:ascii="Arial" w:eastAsia="Arial Unicode MS" w:hAnsi="Arial" w:cs="Arial"/>
          <w:sz w:val="18"/>
          <w:szCs w:val="18"/>
          <w:lang w:bidi="th-TH"/>
        </w:rPr>
        <w:t xml:space="preserve"> and finance lease receivables are based on payment profiles of historical sales </w:t>
      </w:r>
      <w:r w:rsidR="00A87224" w:rsidRPr="005A6482">
        <w:rPr>
          <w:rFonts w:ascii="Arial" w:eastAsia="Arial Unicode MS" w:hAnsi="Arial" w:cs="Arial"/>
          <w:sz w:val="18"/>
          <w:szCs w:val="18"/>
          <w:lang w:bidi="th-TH"/>
        </w:rPr>
        <w:t xml:space="preserve">over a period of </w:t>
      </w:r>
      <w:r w:rsidR="00570589" w:rsidRPr="005A6482">
        <w:rPr>
          <w:rFonts w:ascii="Arial" w:eastAsia="Arial Unicode MS" w:hAnsi="Arial" w:cs="Arial"/>
          <w:sz w:val="18"/>
          <w:szCs w:val="18"/>
          <w:lang w:bidi="th-TH"/>
        </w:rPr>
        <w:t>12</w:t>
      </w:r>
      <w:r w:rsidR="00A87224" w:rsidRPr="005A6482">
        <w:rPr>
          <w:rFonts w:ascii="Arial" w:eastAsia="Arial Unicode MS" w:hAnsi="Arial" w:cs="Arial"/>
          <w:sz w:val="18"/>
          <w:szCs w:val="18"/>
          <w:lang w:bidi="th-TH"/>
        </w:rPr>
        <w:t xml:space="preserve"> month</w:t>
      </w:r>
      <w:r w:rsidR="00706DC7" w:rsidRPr="005A6482">
        <w:rPr>
          <w:rFonts w:ascii="Arial" w:eastAsia="Arial Unicode MS" w:hAnsi="Arial" w:cs="Arial"/>
          <w:sz w:val="18"/>
          <w:szCs w:val="18"/>
          <w:lang w:bidi="th-TH"/>
        </w:rPr>
        <w:t xml:space="preserve">s before 31 December 2024, </w:t>
      </w:r>
      <w:r w:rsidRPr="005A6482">
        <w:rPr>
          <w:rFonts w:ascii="Arial" w:eastAsia="Arial Unicode MS" w:hAnsi="Arial" w:cs="Arial"/>
          <w:sz w:val="18"/>
          <w:szCs w:val="18"/>
          <w:lang w:bidi="th-TH"/>
        </w:rPr>
        <w:t xml:space="preserve">and the corresponding historical credit losses experienced within </w:t>
      </w:r>
      <w:r w:rsidRPr="005A6482">
        <w:rPr>
          <w:rFonts w:ascii="Arial" w:eastAsia="Arial Unicode MS" w:hAnsi="Arial" w:cs="Arial"/>
          <w:spacing w:val="-6"/>
          <w:sz w:val="18"/>
          <w:szCs w:val="18"/>
          <w:lang w:bidi="th-TH"/>
        </w:rPr>
        <w:t>this period. The historical loss rates are adjusted to reflect current and forward-looking information on macroeconomic</w:t>
      </w:r>
      <w:r w:rsidRPr="005A6482">
        <w:rPr>
          <w:rFonts w:ascii="Arial" w:eastAsia="Arial Unicode MS" w:hAnsi="Arial" w:cs="Arial"/>
          <w:sz w:val="18"/>
          <w:szCs w:val="18"/>
          <w:lang w:bidi="th-TH"/>
        </w:rPr>
        <w:t xml:space="preserve"> factors affecting the ability of the customers to settle the receivables</w:t>
      </w:r>
      <w:r w:rsidR="00706DC7" w:rsidRPr="005A6482">
        <w:rPr>
          <w:rFonts w:ascii="Arial" w:eastAsia="Arial Unicode MS" w:hAnsi="Arial" w:cs="Arial"/>
          <w:sz w:val="18"/>
          <w:szCs w:val="18"/>
          <w:lang w:bidi="th-TH"/>
        </w:rPr>
        <w:t xml:space="preserve">. </w:t>
      </w:r>
    </w:p>
    <w:p w14:paraId="72A7E627" w14:textId="77777777" w:rsidR="00261E3D" w:rsidRPr="005A6482" w:rsidRDefault="00261E3D" w:rsidP="00710F9B">
      <w:pPr>
        <w:spacing w:after="0" w:line="240" w:lineRule="auto"/>
        <w:ind w:left="540"/>
        <w:jc w:val="both"/>
        <w:rPr>
          <w:rFonts w:ascii="Arial" w:eastAsia="Arial Unicode MS" w:hAnsi="Arial" w:cs="Arial"/>
          <w:sz w:val="18"/>
          <w:szCs w:val="18"/>
          <w:lang w:bidi="th-TH"/>
        </w:rPr>
      </w:pPr>
    </w:p>
    <w:p w14:paraId="2E355FC7" w14:textId="6A4AC693" w:rsidR="00E5310A" w:rsidRPr="005A6482" w:rsidRDefault="00E5310A" w:rsidP="00710F9B">
      <w:pPr>
        <w:spacing w:after="0" w:line="240" w:lineRule="auto"/>
        <w:ind w:left="540"/>
        <w:jc w:val="both"/>
        <w:rPr>
          <w:rFonts w:ascii="Arial" w:eastAsia="Arial Unicode MS" w:hAnsi="Arial" w:cs="Arial"/>
          <w:spacing w:val="-2"/>
          <w:sz w:val="18"/>
          <w:szCs w:val="18"/>
          <w:lang w:bidi="th-TH"/>
        </w:rPr>
      </w:pPr>
      <w:r w:rsidRPr="005A6482">
        <w:rPr>
          <w:rFonts w:ascii="Arial" w:eastAsia="Arial Unicode MS" w:hAnsi="Arial" w:cs="Arial"/>
          <w:spacing w:val="-2"/>
          <w:sz w:val="18"/>
          <w:szCs w:val="18"/>
          <w:lang w:bidi="th-TH"/>
        </w:rPr>
        <w:t>The loss allowance for trade receivables</w:t>
      </w:r>
      <w:r w:rsidR="00B52AA8" w:rsidRPr="005A6482">
        <w:rPr>
          <w:rFonts w:ascii="Arial" w:eastAsia="Arial Unicode MS" w:hAnsi="Arial" w:cs="Arial"/>
          <w:spacing w:val="-2"/>
          <w:sz w:val="18"/>
          <w:szCs w:val="18"/>
          <w:lang w:bidi="th-TH"/>
        </w:rPr>
        <w:t>,</w:t>
      </w:r>
      <w:r w:rsidR="00F47B6B" w:rsidRPr="005A6482">
        <w:rPr>
          <w:rFonts w:ascii="Arial" w:eastAsia="Arial Unicode MS" w:hAnsi="Arial" w:cs="Arial"/>
          <w:spacing w:val="-2"/>
          <w:sz w:val="18"/>
          <w:szCs w:val="18"/>
          <w:lang w:bidi="th-TH"/>
        </w:rPr>
        <w:t xml:space="preserve"> installment receivable</w:t>
      </w:r>
      <w:r w:rsidR="00B11702" w:rsidRPr="005A6482">
        <w:rPr>
          <w:rFonts w:ascii="Arial" w:eastAsia="Arial Unicode MS" w:hAnsi="Arial" w:cs="Arial"/>
          <w:spacing w:val="-2"/>
          <w:sz w:val="18"/>
          <w:szCs w:val="18"/>
          <w:lang w:bidi="th-TH"/>
        </w:rPr>
        <w:t>s</w:t>
      </w:r>
      <w:r w:rsidR="00B52AA8" w:rsidRPr="005A6482">
        <w:rPr>
          <w:rFonts w:ascii="Arial" w:eastAsia="Arial Unicode MS" w:hAnsi="Arial" w:cs="Arial"/>
          <w:spacing w:val="-2"/>
          <w:sz w:val="18"/>
          <w:szCs w:val="18"/>
          <w:lang w:bidi="th-TH"/>
        </w:rPr>
        <w:t xml:space="preserve"> and finance lease receivables </w:t>
      </w:r>
      <w:r w:rsidR="00841381" w:rsidRPr="005A6482">
        <w:rPr>
          <w:rFonts w:ascii="Arial" w:eastAsia="Arial Unicode MS" w:hAnsi="Arial" w:cs="Arial"/>
          <w:spacing w:val="-2"/>
          <w:sz w:val="18"/>
          <w:szCs w:val="18"/>
          <w:lang w:bidi="th-TH"/>
        </w:rPr>
        <w:t xml:space="preserve">based on their credit terms, is </w:t>
      </w:r>
      <w:r w:rsidRPr="005A6482">
        <w:rPr>
          <w:rFonts w:ascii="Arial" w:eastAsia="Arial Unicode MS" w:hAnsi="Arial" w:cs="Arial"/>
          <w:spacing w:val="-2"/>
          <w:sz w:val="18"/>
          <w:szCs w:val="18"/>
          <w:lang w:bidi="th-TH"/>
        </w:rPr>
        <w:t>determined as follows:</w:t>
      </w:r>
    </w:p>
    <w:p w14:paraId="084E9DB2" w14:textId="0317E4D6" w:rsidR="004A5B24" w:rsidRPr="005A6482" w:rsidRDefault="004A5B24" w:rsidP="00710F9B">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710F9B" w:rsidRPr="005A6482" w14:paraId="54BA7BCC" w14:textId="77777777" w:rsidTr="00BE4E07">
        <w:tc>
          <w:tcPr>
            <w:tcW w:w="2088" w:type="dxa"/>
            <w:shd w:val="clear" w:color="auto" w:fill="auto"/>
            <w:vAlign w:val="bottom"/>
          </w:tcPr>
          <w:p w14:paraId="78E82CD6" w14:textId="77777777" w:rsidR="00B52AA8" w:rsidRPr="005A6482" w:rsidRDefault="00B52AA8" w:rsidP="00710F9B">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shd w:val="clear" w:color="auto" w:fill="auto"/>
            <w:vAlign w:val="bottom"/>
            <w:hideMark/>
          </w:tcPr>
          <w:p w14:paraId="7E0D0660" w14:textId="77777777" w:rsidR="00B52AA8" w:rsidRPr="005A6482" w:rsidRDefault="00B52AA8" w:rsidP="00710F9B">
            <w:pPr>
              <w:spacing w:after="0" w:line="256" w:lineRule="auto"/>
              <w:jc w:val="center"/>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Consolidated financial statements</w:t>
            </w:r>
          </w:p>
        </w:tc>
      </w:tr>
      <w:tr w:rsidR="00710F9B" w:rsidRPr="005A6482" w14:paraId="251EFC62" w14:textId="77777777" w:rsidTr="00710F9B">
        <w:tc>
          <w:tcPr>
            <w:tcW w:w="2088" w:type="dxa"/>
            <w:shd w:val="clear" w:color="auto" w:fill="auto"/>
            <w:vAlign w:val="bottom"/>
            <w:hideMark/>
          </w:tcPr>
          <w:p w14:paraId="653DA07F" w14:textId="300A7E1C" w:rsidR="00B52AA8" w:rsidRPr="005A6482" w:rsidRDefault="00B52AA8" w:rsidP="00710F9B">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shd w:val="clear" w:color="auto" w:fill="auto"/>
            <w:vAlign w:val="bottom"/>
            <w:hideMark/>
          </w:tcPr>
          <w:p w14:paraId="0843214D" w14:textId="77777777" w:rsidR="00B52AA8" w:rsidRPr="005A6482" w:rsidRDefault="00B52AA8"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Not yet due</w:t>
            </w:r>
          </w:p>
          <w:p w14:paraId="12612F70" w14:textId="77777777" w:rsidR="00B52AA8" w:rsidRPr="005A6482" w:rsidRDefault="00B52AA8"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35659276" w14:textId="77777777" w:rsidR="00B52AA8" w:rsidRPr="005A6482" w:rsidRDefault="00B52AA8"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 xml:space="preserve">Up to </w:t>
            </w:r>
          </w:p>
          <w:p w14:paraId="14B08A3E" w14:textId="655D0BF3" w:rsidR="00B52AA8" w:rsidRPr="005A6482" w:rsidRDefault="000C7810"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3</w:t>
            </w:r>
            <w:r w:rsidR="00B52AA8" w:rsidRPr="005A6482">
              <w:rPr>
                <w:rFonts w:ascii="Arial" w:eastAsia="Times New Roman" w:hAnsi="Arial" w:cs="Arial"/>
                <w:b/>
                <w:bCs/>
                <w:sz w:val="18"/>
                <w:szCs w:val="18"/>
                <w:lang w:eastAsia="en-GB" w:bidi="th-TH"/>
              </w:rPr>
              <w:t xml:space="preserve"> months</w:t>
            </w:r>
          </w:p>
          <w:p w14:paraId="53B42A0A" w14:textId="77777777" w:rsidR="00B52AA8" w:rsidRPr="005A6482" w:rsidRDefault="00B52AA8"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41BDA058" w14:textId="1428A4B6" w:rsidR="00B52AA8" w:rsidRPr="005A6482" w:rsidRDefault="000C7810"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3</w:t>
            </w:r>
            <w:r w:rsidR="00B52AA8" w:rsidRPr="005A6482">
              <w:rPr>
                <w:rFonts w:ascii="Arial" w:eastAsia="Times New Roman" w:hAnsi="Arial" w:cs="Arial"/>
                <w:b/>
                <w:bCs/>
                <w:sz w:val="18"/>
                <w:szCs w:val="18"/>
                <w:lang w:eastAsia="en-GB" w:bidi="th-TH"/>
              </w:rPr>
              <w:t xml:space="preserve"> - </w:t>
            </w:r>
            <w:r w:rsidRPr="005A6482">
              <w:rPr>
                <w:rFonts w:ascii="Arial" w:eastAsia="Times New Roman" w:hAnsi="Arial" w:cs="Arial"/>
                <w:b/>
                <w:bCs/>
                <w:sz w:val="18"/>
                <w:szCs w:val="18"/>
                <w:lang w:eastAsia="en-GB" w:bidi="th-TH"/>
              </w:rPr>
              <w:t>6</w:t>
            </w:r>
            <w:r w:rsidR="00B52AA8" w:rsidRPr="005A6482">
              <w:rPr>
                <w:rFonts w:ascii="Arial" w:eastAsia="Times New Roman" w:hAnsi="Arial" w:cs="Arial"/>
                <w:b/>
                <w:bCs/>
                <w:sz w:val="18"/>
                <w:szCs w:val="18"/>
                <w:lang w:eastAsia="en-GB" w:bidi="th-TH"/>
              </w:rPr>
              <w:t xml:space="preserve"> months</w:t>
            </w:r>
          </w:p>
          <w:p w14:paraId="22BD1A3A" w14:textId="77777777" w:rsidR="00B52AA8" w:rsidRPr="005A6482" w:rsidRDefault="00B52AA8"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4BA3D6C5" w14:textId="18D54F4F" w:rsidR="00B52AA8" w:rsidRPr="005A6482" w:rsidRDefault="000C7810"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6</w:t>
            </w:r>
            <w:r w:rsidR="00B52AA8" w:rsidRPr="005A6482">
              <w:rPr>
                <w:rFonts w:ascii="Arial" w:eastAsia="Times New Roman" w:hAnsi="Arial" w:cs="Arial"/>
                <w:b/>
                <w:bCs/>
                <w:sz w:val="18"/>
                <w:szCs w:val="18"/>
                <w:lang w:eastAsia="en-GB" w:bidi="th-TH"/>
              </w:rPr>
              <w:t xml:space="preserve"> - </w:t>
            </w:r>
            <w:r w:rsidRPr="005A6482">
              <w:rPr>
                <w:rFonts w:ascii="Arial" w:eastAsia="Times New Roman" w:hAnsi="Arial" w:cs="Arial"/>
                <w:b/>
                <w:bCs/>
                <w:sz w:val="18"/>
                <w:szCs w:val="18"/>
                <w:lang w:eastAsia="en-GB" w:bidi="th-TH"/>
              </w:rPr>
              <w:t>12</w:t>
            </w:r>
            <w:r w:rsidR="00B52AA8" w:rsidRPr="005A6482">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shd w:val="clear" w:color="auto" w:fill="auto"/>
            <w:hideMark/>
          </w:tcPr>
          <w:p w14:paraId="67732A24" w14:textId="77777777" w:rsidR="00B52AA8" w:rsidRPr="005A6482" w:rsidRDefault="00B52AA8"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 xml:space="preserve">More than </w:t>
            </w:r>
          </w:p>
          <w:p w14:paraId="48249A78" w14:textId="7B1EBA89" w:rsidR="00B52AA8" w:rsidRPr="005A6482" w:rsidRDefault="000C7810"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12</w:t>
            </w:r>
            <w:r w:rsidR="00B52AA8" w:rsidRPr="005A6482">
              <w:rPr>
                <w:rFonts w:ascii="Arial" w:eastAsia="Times New Roman" w:hAnsi="Arial" w:cs="Arial"/>
                <w:b/>
                <w:bCs/>
                <w:sz w:val="18"/>
                <w:szCs w:val="18"/>
                <w:lang w:eastAsia="en-GB" w:bidi="th-TH"/>
              </w:rPr>
              <w:t xml:space="preserve"> months</w:t>
            </w:r>
          </w:p>
          <w:p w14:paraId="3F46BCF1" w14:textId="77777777" w:rsidR="00B52AA8" w:rsidRPr="005A6482" w:rsidRDefault="00B52AA8"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17CB511B" w14:textId="77777777" w:rsidR="00B52AA8" w:rsidRPr="005A6482" w:rsidRDefault="00B52AA8"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Total</w:t>
            </w:r>
          </w:p>
          <w:p w14:paraId="6DF32D55" w14:textId="77777777" w:rsidR="00B52AA8" w:rsidRPr="005A6482" w:rsidRDefault="00B52AA8"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r>
      <w:tr w:rsidR="00710F9B" w:rsidRPr="005A6482" w14:paraId="150E7AFB" w14:textId="77777777" w:rsidTr="00710F9B">
        <w:tc>
          <w:tcPr>
            <w:tcW w:w="2088" w:type="dxa"/>
            <w:shd w:val="clear" w:color="auto" w:fill="auto"/>
            <w:vAlign w:val="bottom"/>
          </w:tcPr>
          <w:p w14:paraId="30C501A9" w14:textId="77777777" w:rsidR="00B52AA8" w:rsidRPr="005A6482" w:rsidRDefault="00B52AA8" w:rsidP="00710F9B">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0DD83DE"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D189C77"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4373947"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59D2D89"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9E8CB51"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2CCC781"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r>
      <w:tr w:rsidR="00710F9B" w:rsidRPr="005A6482" w14:paraId="58977D42" w14:textId="77777777" w:rsidTr="00710F9B">
        <w:tc>
          <w:tcPr>
            <w:tcW w:w="2088" w:type="dxa"/>
            <w:shd w:val="clear" w:color="auto" w:fill="auto"/>
            <w:vAlign w:val="bottom"/>
          </w:tcPr>
          <w:p w14:paraId="374A9FB3" w14:textId="4EA747D4" w:rsidR="00B52AA8" w:rsidRPr="005A6482" w:rsidRDefault="00B52AA8" w:rsidP="00710F9B">
            <w:pPr>
              <w:tabs>
                <w:tab w:val="left" w:pos="261"/>
              </w:tabs>
              <w:spacing w:after="0" w:line="256" w:lineRule="auto"/>
              <w:ind w:left="37" w:hanging="142"/>
              <w:jc w:val="both"/>
              <w:rPr>
                <w:rFonts w:ascii="Arial" w:eastAsia="Times New Roman" w:hAnsi="Arial" w:cs="Arial"/>
                <w:b/>
                <w:bCs/>
                <w:spacing w:val="-6"/>
                <w:sz w:val="18"/>
                <w:szCs w:val="18"/>
                <w:lang w:eastAsia="en-GB" w:bidi="th-TH"/>
              </w:rPr>
            </w:pPr>
            <w:r w:rsidRPr="005A6482">
              <w:rPr>
                <w:rFonts w:ascii="Arial" w:eastAsia="Times New Roman" w:hAnsi="Arial" w:cs="Arial"/>
                <w:b/>
                <w:bCs/>
                <w:spacing w:val="-6"/>
                <w:sz w:val="18"/>
                <w:szCs w:val="18"/>
                <w:lang w:eastAsia="en-GB" w:bidi="th-TH"/>
              </w:rPr>
              <w:t xml:space="preserve">As at </w:t>
            </w:r>
            <w:r w:rsidR="000C7810" w:rsidRPr="005A6482">
              <w:rPr>
                <w:rFonts w:ascii="Arial" w:eastAsia="Times New Roman" w:hAnsi="Arial" w:cs="Arial"/>
                <w:b/>
                <w:bCs/>
                <w:spacing w:val="-6"/>
                <w:sz w:val="18"/>
                <w:szCs w:val="18"/>
                <w:lang w:eastAsia="en-GB" w:bidi="th-TH"/>
              </w:rPr>
              <w:t>31</w:t>
            </w:r>
            <w:r w:rsidRPr="005A6482">
              <w:rPr>
                <w:rFonts w:ascii="Arial" w:eastAsia="Times New Roman" w:hAnsi="Arial" w:cs="Arial"/>
                <w:b/>
                <w:bCs/>
                <w:spacing w:val="-6"/>
                <w:sz w:val="18"/>
                <w:szCs w:val="18"/>
                <w:lang w:eastAsia="en-GB" w:bidi="th-TH"/>
              </w:rPr>
              <w:t xml:space="preserve"> December </w:t>
            </w:r>
            <w:r w:rsidR="00784789" w:rsidRPr="005A6482">
              <w:rPr>
                <w:rFonts w:ascii="Arial" w:eastAsia="Times New Roman" w:hAnsi="Arial" w:cs="Arial"/>
                <w:b/>
                <w:bCs/>
                <w:spacing w:val="-6"/>
                <w:sz w:val="18"/>
                <w:szCs w:val="18"/>
                <w:lang w:eastAsia="en-GB" w:bidi="th-TH"/>
              </w:rPr>
              <w:t>2024</w:t>
            </w:r>
          </w:p>
        </w:tc>
        <w:tc>
          <w:tcPr>
            <w:tcW w:w="1134" w:type="dxa"/>
            <w:shd w:val="clear" w:color="auto" w:fill="auto"/>
            <w:vAlign w:val="bottom"/>
          </w:tcPr>
          <w:p w14:paraId="44DD73D6"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7EB1C276"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047E3463"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78AC75D4"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0B314B3E"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7D203B7F"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r>
      <w:tr w:rsidR="00710F9B" w:rsidRPr="005A6482" w14:paraId="1C947131" w14:textId="77777777" w:rsidTr="00710F9B">
        <w:tc>
          <w:tcPr>
            <w:tcW w:w="2088" w:type="dxa"/>
            <w:shd w:val="clear" w:color="auto" w:fill="auto"/>
            <w:vAlign w:val="bottom"/>
            <w:hideMark/>
          </w:tcPr>
          <w:p w14:paraId="67909DDD" w14:textId="77777777" w:rsidR="00B52AA8" w:rsidRPr="005A6482" w:rsidRDefault="00B52AA8" w:rsidP="00710F9B">
            <w:pPr>
              <w:tabs>
                <w:tab w:val="left" w:pos="261"/>
              </w:tabs>
              <w:spacing w:after="0" w:line="256" w:lineRule="auto"/>
              <w:ind w:left="37" w:hanging="142"/>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Gross carrying amount </w:t>
            </w:r>
          </w:p>
        </w:tc>
        <w:tc>
          <w:tcPr>
            <w:tcW w:w="1134" w:type="dxa"/>
            <w:shd w:val="clear" w:color="auto" w:fill="auto"/>
            <w:vAlign w:val="bottom"/>
          </w:tcPr>
          <w:p w14:paraId="32050758"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05F78F91"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054B63EE"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3845420E"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5403ED73"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35B930DD" w14:textId="77777777" w:rsidR="00B52AA8" w:rsidRPr="005A6482" w:rsidRDefault="00B52AA8" w:rsidP="00710F9B">
            <w:pPr>
              <w:spacing w:after="0" w:line="256" w:lineRule="auto"/>
              <w:ind w:right="-72"/>
              <w:jc w:val="right"/>
              <w:rPr>
                <w:rFonts w:ascii="Arial" w:eastAsia="Times New Roman" w:hAnsi="Arial" w:cs="Arial"/>
                <w:sz w:val="18"/>
                <w:szCs w:val="18"/>
                <w:lang w:eastAsia="en-GB" w:bidi="th-TH"/>
              </w:rPr>
            </w:pPr>
          </w:p>
        </w:tc>
      </w:tr>
      <w:tr w:rsidR="00710F9B" w:rsidRPr="005A6482" w14:paraId="36499DD4" w14:textId="77777777" w:rsidTr="00710F9B">
        <w:tc>
          <w:tcPr>
            <w:tcW w:w="2088" w:type="dxa"/>
            <w:shd w:val="clear" w:color="auto" w:fill="auto"/>
            <w:vAlign w:val="bottom"/>
          </w:tcPr>
          <w:p w14:paraId="05C735A7" w14:textId="77777777" w:rsidR="00AE19A0" w:rsidRPr="005A6482" w:rsidRDefault="00AE19A0" w:rsidP="00710F9B">
            <w:pPr>
              <w:tabs>
                <w:tab w:val="left" w:pos="261"/>
              </w:tabs>
              <w:spacing w:after="0" w:line="256" w:lineRule="auto"/>
              <w:ind w:left="37" w:hanging="142"/>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4661FAC5" w14:textId="67F92521"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763,54</w:t>
            </w:r>
            <w:r w:rsidR="00EC31F9" w:rsidRPr="005A6482">
              <w:rPr>
                <w:rFonts w:ascii="Arial" w:eastAsia="Arial Unicode MS" w:hAnsi="Arial" w:cs="Arial"/>
                <w:sz w:val="18"/>
                <w:szCs w:val="18"/>
              </w:rPr>
              <w:t>4</w:t>
            </w:r>
          </w:p>
        </w:tc>
        <w:tc>
          <w:tcPr>
            <w:tcW w:w="1134" w:type="dxa"/>
            <w:tcBorders>
              <w:left w:val="nil"/>
              <w:right w:val="nil"/>
            </w:tcBorders>
            <w:shd w:val="clear" w:color="auto" w:fill="auto"/>
            <w:vAlign w:val="bottom"/>
          </w:tcPr>
          <w:p w14:paraId="37DE2CC3" w14:textId="6EEFEA99"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84,075</w:t>
            </w:r>
          </w:p>
        </w:tc>
        <w:tc>
          <w:tcPr>
            <w:tcW w:w="1134" w:type="dxa"/>
            <w:tcBorders>
              <w:left w:val="nil"/>
              <w:right w:val="nil"/>
            </w:tcBorders>
            <w:shd w:val="clear" w:color="auto" w:fill="auto"/>
            <w:vAlign w:val="bottom"/>
          </w:tcPr>
          <w:p w14:paraId="6167FC78" w14:textId="430A2A33"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66,11</w:t>
            </w:r>
            <w:r w:rsidR="0064053F" w:rsidRPr="005A6482">
              <w:rPr>
                <w:rFonts w:ascii="Arial" w:eastAsia="Arial Unicode MS" w:hAnsi="Arial" w:cs="Arial"/>
                <w:sz w:val="18"/>
                <w:szCs w:val="18"/>
              </w:rPr>
              <w:t>5</w:t>
            </w:r>
          </w:p>
        </w:tc>
        <w:tc>
          <w:tcPr>
            <w:tcW w:w="1134" w:type="dxa"/>
            <w:tcBorders>
              <w:left w:val="nil"/>
              <w:right w:val="nil"/>
            </w:tcBorders>
            <w:shd w:val="clear" w:color="auto" w:fill="auto"/>
            <w:vAlign w:val="bottom"/>
          </w:tcPr>
          <w:p w14:paraId="6D4D7A4E" w14:textId="6758FA3D"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805</w:t>
            </w:r>
          </w:p>
        </w:tc>
        <w:tc>
          <w:tcPr>
            <w:tcW w:w="1134" w:type="dxa"/>
            <w:tcBorders>
              <w:left w:val="nil"/>
              <w:right w:val="nil"/>
            </w:tcBorders>
            <w:shd w:val="clear" w:color="auto" w:fill="auto"/>
            <w:vAlign w:val="bottom"/>
          </w:tcPr>
          <w:p w14:paraId="505A060F" w14:textId="7E072CCD"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26,71</w:t>
            </w:r>
            <w:r w:rsidR="00C93508" w:rsidRPr="005A6482">
              <w:rPr>
                <w:rFonts w:ascii="Arial" w:eastAsia="Arial Unicode MS" w:hAnsi="Arial" w:cs="Arial"/>
                <w:sz w:val="18"/>
                <w:szCs w:val="18"/>
              </w:rPr>
              <w:t>3</w:t>
            </w:r>
          </w:p>
        </w:tc>
        <w:tc>
          <w:tcPr>
            <w:tcW w:w="1134" w:type="dxa"/>
            <w:tcBorders>
              <w:left w:val="nil"/>
              <w:right w:val="nil"/>
            </w:tcBorders>
            <w:shd w:val="clear" w:color="auto" w:fill="auto"/>
          </w:tcPr>
          <w:p w14:paraId="28A753E1" w14:textId="69A7127F"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941,252</w:t>
            </w:r>
          </w:p>
        </w:tc>
      </w:tr>
      <w:tr w:rsidR="00710F9B" w:rsidRPr="005A6482" w14:paraId="6AA4E415" w14:textId="77777777" w:rsidTr="00710F9B">
        <w:tc>
          <w:tcPr>
            <w:tcW w:w="2088" w:type="dxa"/>
            <w:shd w:val="clear" w:color="auto" w:fill="auto"/>
            <w:vAlign w:val="bottom"/>
            <w:hideMark/>
          </w:tcPr>
          <w:p w14:paraId="2FF7D576" w14:textId="6AFF0757" w:rsidR="00FC1A25" w:rsidRPr="005A6482" w:rsidRDefault="00FC1A25" w:rsidP="00FC1A25">
            <w:pPr>
              <w:tabs>
                <w:tab w:val="left" w:pos="261"/>
              </w:tabs>
              <w:spacing w:after="0" w:line="257" w:lineRule="auto"/>
              <w:ind w:hanging="101"/>
              <w:jc w:val="both"/>
              <w:rPr>
                <w:rFonts w:ascii="Arial" w:eastAsia="Arial" w:hAnsi="Arial" w:cs="Arial"/>
                <w:bCs/>
                <w:sz w:val="18"/>
                <w:szCs w:val="18"/>
                <w:lang w:eastAsia="en-GB" w:bidi="th-TH"/>
              </w:rPr>
            </w:pPr>
            <w:r w:rsidRPr="005A6482">
              <w:rPr>
                <w:rFonts w:ascii="Arial" w:eastAsia="Arial" w:hAnsi="Arial" w:cs="Arial"/>
                <w:bCs/>
                <w:sz w:val="18"/>
                <w:szCs w:val="18"/>
                <w:lang w:eastAsia="en-GB" w:bidi="th-TH"/>
              </w:rPr>
              <w:t xml:space="preserve">   - installment  </w:t>
            </w:r>
          </w:p>
          <w:p w14:paraId="4138A59B" w14:textId="51C4DF37" w:rsidR="00AE19A0" w:rsidRPr="005A6482" w:rsidRDefault="00FC1A25" w:rsidP="004B163E">
            <w:pPr>
              <w:tabs>
                <w:tab w:val="left" w:pos="261"/>
              </w:tabs>
              <w:spacing w:after="0" w:line="257" w:lineRule="auto"/>
              <w:jc w:val="both"/>
              <w:rPr>
                <w:rFonts w:ascii="Arial" w:eastAsia="Times New Roman" w:hAnsi="Arial" w:cs="Arial"/>
                <w:sz w:val="18"/>
                <w:szCs w:val="18"/>
                <w:lang w:eastAsia="en-GB" w:bidi="th-TH"/>
              </w:rPr>
            </w:pPr>
            <w:r w:rsidRPr="005A6482">
              <w:rPr>
                <w:rFonts w:ascii="Arial" w:eastAsia="Arial" w:hAnsi="Arial" w:cs="Arial"/>
                <w:bCs/>
                <w:sz w:val="18"/>
                <w:szCs w:val="18"/>
                <w:lang w:eastAsia="en-GB" w:bidi="th-TH"/>
              </w:rPr>
              <w:tab/>
              <w:t xml:space="preserve"> receivables</w:t>
            </w:r>
          </w:p>
        </w:tc>
        <w:tc>
          <w:tcPr>
            <w:tcW w:w="1134" w:type="dxa"/>
            <w:tcBorders>
              <w:left w:val="nil"/>
              <w:right w:val="nil"/>
            </w:tcBorders>
            <w:shd w:val="clear" w:color="auto" w:fill="auto"/>
            <w:vAlign w:val="bottom"/>
          </w:tcPr>
          <w:p w14:paraId="3536121C" w14:textId="64F705DB"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1,381,861</w:t>
            </w:r>
          </w:p>
        </w:tc>
        <w:tc>
          <w:tcPr>
            <w:tcW w:w="1134" w:type="dxa"/>
            <w:tcBorders>
              <w:left w:val="nil"/>
              <w:right w:val="nil"/>
            </w:tcBorders>
            <w:shd w:val="clear" w:color="auto" w:fill="auto"/>
            <w:vAlign w:val="bottom"/>
          </w:tcPr>
          <w:p w14:paraId="76619E1A" w14:textId="12648205"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76,779</w:t>
            </w:r>
          </w:p>
        </w:tc>
        <w:tc>
          <w:tcPr>
            <w:tcW w:w="1134" w:type="dxa"/>
            <w:tcBorders>
              <w:left w:val="nil"/>
              <w:right w:val="nil"/>
            </w:tcBorders>
            <w:shd w:val="clear" w:color="auto" w:fill="auto"/>
            <w:vAlign w:val="bottom"/>
          </w:tcPr>
          <w:p w14:paraId="19FB34CC" w14:textId="760653FE"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11,919</w:t>
            </w:r>
          </w:p>
        </w:tc>
        <w:tc>
          <w:tcPr>
            <w:tcW w:w="1134" w:type="dxa"/>
            <w:tcBorders>
              <w:left w:val="nil"/>
              <w:right w:val="nil"/>
            </w:tcBorders>
            <w:shd w:val="clear" w:color="auto" w:fill="auto"/>
            <w:vAlign w:val="bottom"/>
          </w:tcPr>
          <w:p w14:paraId="55253892" w14:textId="6BD12617"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right w:val="nil"/>
            </w:tcBorders>
            <w:shd w:val="clear" w:color="auto" w:fill="auto"/>
            <w:vAlign w:val="bottom"/>
          </w:tcPr>
          <w:p w14:paraId="0FF8174D" w14:textId="51AF3312"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right w:val="nil"/>
            </w:tcBorders>
            <w:shd w:val="clear" w:color="auto" w:fill="auto"/>
          </w:tcPr>
          <w:p w14:paraId="5D115C63" w14:textId="77777777" w:rsidR="00995ED5" w:rsidRPr="005A6482" w:rsidRDefault="00995ED5" w:rsidP="00710F9B">
            <w:pPr>
              <w:spacing w:after="0" w:line="256" w:lineRule="auto"/>
              <w:ind w:right="-72"/>
              <w:jc w:val="right"/>
              <w:rPr>
                <w:rFonts w:ascii="Arial" w:eastAsia="Arial Unicode MS" w:hAnsi="Arial" w:cs="Arial"/>
                <w:sz w:val="18"/>
                <w:szCs w:val="18"/>
              </w:rPr>
            </w:pPr>
          </w:p>
          <w:p w14:paraId="3BA2ABC8" w14:textId="1A62D851"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1,470,559</w:t>
            </w:r>
          </w:p>
        </w:tc>
      </w:tr>
      <w:tr w:rsidR="00710F9B" w:rsidRPr="005A6482" w14:paraId="409D825F" w14:textId="77777777" w:rsidTr="00710F9B">
        <w:tc>
          <w:tcPr>
            <w:tcW w:w="2088" w:type="dxa"/>
            <w:shd w:val="clear" w:color="auto" w:fill="auto"/>
            <w:vAlign w:val="bottom"/>
          </w:tcPr>
          <w:p w14:paraId="01134D99" w14:textId="77777777" w:rsidR="00FC1A25" w:rsidRPr="005A6482" w:rsidRDefault="00FC1A25" w:rsidP="00FC1A25">
            <w:pPr>
              <w:tabs>
                <w:tab w:val="left" w:pos="261"/>
              </w:tabs>
              <w:spacing w:after="0" w:line="257" w:lineRule="auto"/>
              <w:ind w:hanging="101"/>
              <w:jc w:val="both"/>
              <w:rPr>
                <w:rFonts w:ascii="Arial" w:eastAsia="Arial" w:hAnsi="Arial" w:cs="Arial"/>
                <w:bCs/>
                <w:sz w:val="18"/>
                <w:szCs w:val="18"/>
                <w:lang w:eastAsia="en-GB" w:bidi="th-TH"/>
              </w:rPr>
            </w:pPr>
            <w:r w:rsidRPr="005A6482">
              <w:rPr>
                <w:rFonts w:ascii="Arial" w:eastAsia="Arial" w:hAnsi="Arial" w:cs="Arial"/>
                <w:bCs/>
                <w:sz w:val="18"/>
                <w:szCs w:val="18"/>
                <w:lang w:eastAsia="en-GB" w:bidi="th-TH"/>
              </w:rPr>
              <w:t xml:space="preserve">   - finance lease </w:t>
            </w:r>
          </w:p>
          <w:p w14:paraId="6525E228" w14:textId="5C949F74" w:rsidR="00AE19A0" w:rsidRPr="005A6482" w:rsidRDefault="00FC1A25" w:rsidP="00FC1A25">
            <w:pPr>
              <w:tabs>
                <w:tab w:val="left" w:pos="207"/>
              </w:tabs>
              <w:spacing w:after="0" w:line="256" w:lineRule="auto"/>
              <w:ind w:left="252" w:hanging="357"/>
              <w:jc w:val="both"/>
              <w:rPr>
                <w:rFonts w:ascii="Arial" w:eastAsia="Times New Roman" w:hAnsi="Arial" w:cs="Arial"/>
                <w:sz w:val="18"/>
                <w:szCs w:val="18"/>
                <w:lang w:eastAsia="en-GB" w:bidi="th-TH"/>
              </w:rPr>
            </w:pPr>
            <w:r w:rsidRPr="005A648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96216C8" w14:textId="0D2B4372"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1,4</w:t>
            </w:r>
            <w:r w:rsidR="00605CE7" w:rsidRPr="005A6482">
              <w:rPr>
                <w:rFonts w:ascii="Arial" w:eastAsia="Arial Unicode MS" w:hAnsi="Arial" w:cs="Arial"/>
                <w:sz w:val="18"/>
                <w:szCs w:val="18"/>
              </w:rPr>
              <w:t>65,006</w:t>
            </w:r>
          </w:p>
        </w:tc>
        <w:tc>
          <w:tcPr>
            <w:tcW w:w="1134" w:type="dxa"/>
            <w:tcBorders>
              <w:left w:val="nil"/>
              <w:bottom w:val="single" w:sz="4" w:space="0" w:color="auto"/>
              <w:right w:val="nil"/>
            </w:tcBorders>
            <w:shd w:val="clear" w:color="auto" w:fill="auto"/>
            <w:vAlign w:val="bottom"/>
          </w:tcPr>
          <w:p w14:paraId="4310F955" w14:textId="1A8B0CC3"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65,351</w:t>
            </w:r>
          </w:p>
        </w:tc>
        <w:tc>
          <w:tcPr>
            <w:tcW w:w="1134" w:type="dxa"/>
            <w:tcBorders>
              <w:left w:val="nil"/>
              <w:bottom w:val="single" w:sz="4" w:space="0" w:color="auto"/>
              <w:right w:val="nil"/>
            </w:tcBorders>
            <w:shd w:val="clear" w:color="auto" w:fill="auto"/>
            <w:vAlign w:val="bottom"/>
          </w:tcPr>
          <w:p w14:paraId="7D3A0353" w14:textId="3E8109D6"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16,820</w:t>
            </w:r>
          </w:p>
        </w:tc>
        <w:tc>
          <w:tcPr>
            <w:tcW w:w="1134" w:type="dxa"/>
            <w:tcBorders>
              <w:left w:val="nil"/>
              <w:bottom w:val="single" w:sz="4" w:space="0" w:color="auto"/>
              <w:right w:val="nil"/>
            </w:tcBorders>
            <w:shd w:val="clear" w:color="auto" w:fill="auto"/>
            <w:vAlign w:val="bottom"/>
          </w:tcPr>
          <w:p w14:paraId="359E7200" w14:textId="776326C3"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1A8844BE" w14:textId="31D306BE"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78C1DF39" w14:textId="5DE82AD3"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1,5</w:t>
            </w:r>
            <w:r w:rsidR="00C93508" w:rsidRPr="005A6482">
              <w:rPr>
                <w:rFonts w:ascii="Arial" w:eastAsia="Arial Unicode MS" w:hAnsi="Arial" w:cs="Arial"/>
                <w:sz w:val="18"/>
                <w:szCs w:val="18"/>
              </w:rPr>
              <w:t>47,177</w:t>
            </w:r>
          </w:p>
        </w:tc>
      </w:tr>
      <w:tr w:rsidR="00710F9B" w:rsidRPr="005A6482" w14:paraId="37AFC342" w14:textId="77777777" w:rsidTr="00710F9B">
        <w:tc>
          <w:tcPr>
            <w:tcW w:w="2088" w:type="dxa"/>
            <w:shd w:val="clear" w:color="auto" w:fill="auto"/>
            <w:vAlign w:val="bottom"/>
          </w:tcPr>
          <w:p w14:paraId="759F494E" w14:textId="77777777" w:rsidR="00AE19A0" w:rsidRPr="005A6482" w:rsidRDefault="00AE19A0" w:rsidP="00710F9B">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auto"/>
            <w:vAlign w:val="bottom"/>
          </w:tcPr>
          <w:p w14:paraId="7ACC2A85"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058833D2"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5538AA5F"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79ECE95B"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10C14903"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621AC2CB" w14:textId="77777777" w:rsidR="00AE19A0" w:rsidRPr="005A6482" w:rsidRDefault="00AE19A0" w:rsidP="00710F9B">
            <w:pPr>
              <w:spacing w:after="0" w:line="256" w:lineRule="auto"/>
              <w:ind w:right="-72"/>
              <w:jc w:val="right"/>
              <w:rPr>
                <w:rFonts w:ascii="Arial" w:eastAsia="Arial Unicode MS" w:hAnsi="Arial" w:cs="Arial"/>
                <w:sz w:val="18"/>
                <w:szCs w:val="18"/>
              </w:rPr>
            </w:pPr>
          </w:p>
        </w:tc>
      </w:tr>
      <w:tr w:rsidR="00710F9B" w:rsidRPr="005A6482" w14:paraId="3CF36AAC" w14:textId="77777777" w:rsidTr="00710F9B">
        <w:tc>
          <w:tcPr>
            <w:tcW w:w="2088" w:type="dxa"/>
            <w:shd w:val="clear" w:color="auto" w:fill="auto"/>
            <w:vAlign w:val="bottom"/>
            <w:hideMark/>
          </w:tcPr>
          <w:p w14:paraId="6CE288D3" w14:textId="77777777" w:rsidR="00AE19A0" w:rsidRPr="005A6482" w:rsidRDefault="00AE19A0" w:rsidP="00710F9B">
            <w:pPr>
              <w:tabs>
                <w:tab w:val="left" w:pos="261"/>
              </w:tabs>
              <w:spacing w:after="0" w:line="256" w:lineRule="auto"/>
              <w:ind w:left="-105"/>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49A7FC4A" w14:textId="00DC0180"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(13,980)</w:t>
            </w:r>
          </w:p>
        </w:tc>
        <w:tc>
          <w:tcPr>
            <w:tcW w:w="1134" w:type="dxa"/>
            <w:tcBorders>
              <w:left w:val="nil"/>
              <w:bottom w:val="single" w:sz="4" w:space="0" w:color="auto"/>
              <w:right w:val="nil"/>
            </w:tcBorders>
            <w:shd w:val="clear" w:color="auto" w:fill="auto"/>
            <w:vAlign w:val="bottom"/>
          </w:tcPr>
          <w:p w14:paraId="4C86839D" w14:textId="2FAC67EA"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(15,</w:t>
            </w:r>
            <w:r w:rsidR="0015391E" w:rsidRPr="005A6482">
              <w:rPr>
                <w:rFonts w:ascii="Arial" w:eastAsia="Arial Unicode MS" w:hAnsi="Arial" w:cs="Arial"/>
                <w:sz w:val="18"/>
                <w:szCs w:val="18"/>
              </w:rPr>
              <w:t>246</w:t>
            </w: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5F740AFB" w14:textId="67C9FF2F"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(11,</w:t>
            </w:r>
            <w:r w:rsidR="008329B4" w:rsidRPr="005A6482">
              <w:rPr>
                <w:rFonts w:ascii="Arial" w:eastAsia="Arial Unicode MS" w:hAnsi="Arial" w:cs="Arial"/>
                <w:sz w:val="18"/>
                <w:szCs w:val="18"/>
              </w:rPr>
              <w:t>572</w:t>
            </w: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01D61D13" w14:textId="14BD473B" w:rsidR="00AE19A0" w:rsidRPr="005A6482" w:rsidRDefault="00995ED5" w:rsidP="00710F9B">
            <w:pPr>
              <w:spacing w:after="0" w:line="256" w:lineRule="auto"/>
              <w:ind w:left="-48" w:right="-72"/>
              <w:jc w:val="right"/>
              <w:rPr>
                <w:rFonts w:ascii="Arial" w:eastAsia="Arial Unicode MS" w:hAnsi="Arial" w:cs="Arial"/>
                <w:sz w:val="18"/>
                <w:szCs w:val="18"/>
              </w:rPr>
            </w:pPr>
            <w:r w:rsidRPr="005A6482">
              <w:rPr>
                <w:rFonts w:ascii="Arial" w:eastAsia="Arial Unicode MS" w:hAnsi="Arial" w:cs="Arial"/>
                <w:sz w:val="18"/>
                <w:szCs w:val="18"/>
              </w:rPr>
              <w:t>(706)</w:t>
            </w:r>
          </w:p>
        </w:tc>
        <w:tc>
          <w:tcPr>
            <w:tcW w:w="1134" w:type="dxa"/>
            <w:tcBorders>
              <w:left w:val="nil"/>
              <w:bottom w:val="single" w:sz="4" w:space="0" w:color="auto"/>
              <w:right w:val="nil"/>
            </w:tcBorders>
            <w:shd w:val="clear" w:color="auto" w:fill="auto"/>
            <w:vAlign w:val="bottom"/>
          </w:tcPr>
          <w:p w14:paraId="0E2605DF" w14:textId="4D0CE23E"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(24,205)</w:t>
            </w:r>
          </w:p>
        </w:tc>
        <w:tc>
          <w:tcPr>
            <w:tcW w:w="1134" w:type="dxa"/>
            <w:tcBorders>
              <w:left w:val="nil"/>
              <w:bottom w:val="single" w:sz="4" w:space="0" w:color="auto"/>
              <w:right w:val="nil"/>
            </w:tcBorders>
            <w:shd w:val="clear" w:color="auto" w:fill="auto"/>
          </w:tcPr>
          <w:p w14:paraId="63BBF6AE" w14:textId="4F410453" w:rsidR="00AE19A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(65,709)</w:t>
            </w:r>
          </w:p>
        </w:tc>
      </w:tr>
      <w:tr w:rsidR="00710F9B" w:rsidRPr="005A6482" w14:paraId="4BF200DD" w14:textId="77777777" w:rsidTr="00710F9B">
        <w:tc>
          <w:tcPr>
            <w:tcW w:w="2088" w:type="dxa"/>
            <w:shd w:val="clear" w:color="auto" w:fill="auto"/>
            <w:vAlign w:val="bottom"/>
          </w:tcPr>
          <w:p w14:paraId="531B373E" w14:textId="77777777" w:rsidR="00AE19A0" w:rsidRPr="005A6482" w:rsidRDefault="00AE19A0" w:rsidP="00710F9B">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232D00"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E823863"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4B9EA36"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B5ACE97" w14:textId="77777777" w:rsidR="00AE19A0" w:rsidRPr="005A6482" w:rsidRDefault="00AE19A0" w:rsidP="00710F9B">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5B460CF"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3F292AE" w14:textId="77777777" w:rsidR="00AE19A0" w:rsidRPr="005A6482" w:rsidRDefault="00AE19A0" w:rsidP="00710F9B">
            <w:pPr>
              <w:spacing w:after="0" w:line="256" w:lineRule="auto"/>
              <w:ind w:right="-72"/>
              <w:jc w:val="right"/>
              <w:rPr>
                <w:rFonts w:ascii="Arial" w:eastAsia="Arial Unicode MS" w:hAnsi="Arial" w:cs="Arial"/>
                <w:sz w:val="18"/>
                <w:szCs w:val="18"/>
              </w:rPr>
            </w:pPr>
          </w:p>
        </w:tc>
      </w:tr>
      <w:tr w:rsidR="00710F9B" w:rsidRPr="005A6482" w14:paraId="35FF1D02" w14:textId="77777777" w:rsidTr="00710F9B">
        <w:trPr>
          <w:trHeight w:val="70"/>
        </w:trPr>
        <w:tc>
          <w:tcPr>
            <w:tcW w:w="2088" w:type="dxa"/>
            <w:shd w:val="clear" w:color="auto" w:fill="auto"/>
            <w:vAlign w:val="bottom"/>
          </w:tcPr>
          <w:p w14:paraId="1E180E75" w14:textId="321B0B69" w:rsidR="00AE19A0" w:rsidRPr="005A6482" w:rsidRDefault="00AE19A0" w:rsidP="00710F9B">
            <w:pPr>
              <w:tabs>
                <w:tab w:val="left" w:pos="261"/>
              </w:tabs>
              <w:spacing w:after="0" w:line="256" w:lineRule="auto"/>
              <w:ind w:left="-105"/>
              <w:jc w:val="both"/>
              <w:rPr>
                <w:rFonts w:ascii="Arial" w:eastAsia="Times New Roman" w:hAnsi="Arial" w:cs="Arial"/>
                <w:spacing w:val="-6"/>
                <w:sz w:val="18"/>
                <w:szCs w:val="18"/>
                <w:lang w:eastAsia="en-GB" w:bidi="th-TH"/>
              </w:rPr>
            </w:pPr>
            <w:r w:rsidRPr="005A6482">
              <w:rPr>
                <w:rFonts w:ascii="Arial" w:eastAsia="Times New Roman" w:hAnsi="Arial" w:cs="Arial"/>
                <w:b/>
                <w:bCs/>
                <w:spacing w:val="-6"/>
                <w:sz w:val="18"/>
                <w:szCs w:val="18"/>
                <w:lang w:eastAsia="en-GB" w:bidi="th-TH"/>
              </w:rPr>
              <w:t xml:space="preserve">As at </w:t>
            </w:r>
            <w:r w:rsidR="000C7810" w:rsidRPr="005A6482">
              <w:rPr>
                <w:rFonts w:ascii="Arial" w:eastAsia="Times New Roman" w:hAnsi="Arial" w:cs="Arial"/>
                <w:b/>
                <w:bCs/>
                <w:spacing w:val="-6"/>
                <w:sz w:val="18"/>
                <w:szCs w:val="18"/>
                <w:lang w:eastAsia="en-GB" w:bidi="th-TH"/>
              </w:rPr>
              <w:t>31</w:t>
            </w:r>
            <w:r w:rsidRPr="005A6482">
              <w:rPr>
                <w:rFonts w:ascii="Arial" w:eastAsia="Times New Roman" w:hAnsi="Arial" w:cs="Arial"/>
                <w:b/>
                <w:bCs/>
                <w:spacing w:val="-6"/>
                <w:sz w:val="18"/>
                <w:szCs w:val="18"/>
                <w:lang w:eastAsia="en-GB" w:bidi="th-TH"/>
              </w:rPr>
              <w:t xml:space="preserve"> December </w:t>
            </w:r>
            <w:r w:rsidR="00784789" w:rsidRPr="005A6482">
              <w:rPr>
                <w:rFonts w:ascii="Arial" w:eastAsia="Times New Roman" w:hAnsi="Arial" w:cs="Arial"/>
                <w:b/>
                <w:bCs/>
                <w:spacing w:val="-6"/>
                <w:sz w:val="18"/>
                <w:szCs w:val="18"/>
                <w:lang w:eastAsia="en-GB" w:bidi="th-TH"/>
              </w:rPr>
              <w:t>2023</w:t>
            </w:r>
          </w:p>
        </w:tc>
        <w:tc>
          <w:tcPr>
            <w:tcW w:w="1134" w:type="dxa"/>
            <w:tcBorders>
              <w:left w:val="nil"/>
              <w:right w:val="nil"/>
            </w:tcBorders>
            <w:shd w:val="clear" w:color="auto" w:fill="auto"/>
            <w:vAlign w:val="bottom"/>
          </w:tcPr>
          <w:p w14:paraId="1BEF4EC3"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6AD416B"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FB370A5"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1F574C9" w14:textId="77777777" w:rsidR="00AE19A0" w:rsidRPr="005A6482" w:rsidRDefault="00AE19A0" w:rsidP="00710F9B">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08E0CD2"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8ED145" w14:textId="77777777" w:rsidR="00AE19A0" w:rsidRPr="005A6482" w:rsidRDefault="00AE19A0" w:rsidP="00710F9B">
            <w:pPr>
              <w:spacing w:after="0" w:line="256" w:lineRule="auto"/>
              <w:ind w:right="-72"/>
              <w:jc w:val="right"/>
              <w:rPr>
                <w:rFonts w:ascii="Arial" w:eastAsia="Arial Unicode MS" w:hAnsi="Arial" w:cs="Arial"/>
                <w:sz w:val="18"/>
                <w:szCs w:val="18"/>
              </w:rPr>
            </w:pPr>
          </w:p>
        </w:tc>
      </w:tr>
      <w:tr w:rsidR="00710F9B" w:rsidRPr="005A6482" w14:paraId="2B3A2665" w14:textId="77777777" w:rsidTr="00710F9B">
        <w:tc>
          <w:tcPr>
            <w:tcW w:w="2088" w:type="dxa"/>
            <w:shd w:val="clear" w:color="auto" w:fill="auto"/>
            <w:vAlign w:val="bottom"/>
          </w:tcPr>
          <w:p w14:paraId="105C501C" w14:textId="7A79BE95" w:rsidR="00AE19A0" w:rsidRPr="005A6482" w:rsidRDefault="00AE19A0" w:rsidP="00710F9B">
            <w:pPr>
              <w:tabs>
                <w:tab w:val="left" w:pos="261"/>
              </w:tabs>
              <w:spacing w:after="0" w:line="256" w:lineRule="auto"/>
              <w:ind w:left="-105"/>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4079EC82"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07302C2"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73D838C"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DEC7F1C" w14:textId="77777777" w:rsidR="00AE19A0" w:rsidRPr="005A6482" w:rsidRDefault="00AE19A0" w:rsidP="00710F9B">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D5025B" w14:textId="77777777" w:rsidR="00AE19A0" w:rsidRPr="005A6482" w:rsidRDefault="00AE19A0"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3AC824D7" w14:textId="77777777" w:rsidR="00AE19A0" w:rsidRPr="005A6482" w:rsidRDefault="00AE19A0" w:rsidP="00710F9B">
            <w:pPr>
              <w:spacing w:after="0" w:line="256" w:lineRule="auto"/>
              <w:ind w:right="-72"/>
              <w:jc w:val="right"/>
              <w:rPr>
                <w:rFonts w:ascii="Arial" w:eastAsia="Arial Unicode MS" w:hAnsi="Arial" w:cs="Arial"/>
                <w:sz w:val="18"/>
                <w:szCs w:val="18"/>
              </w:rPr>
            </w:pPr>
          </w:p>
        </w:tc>
      </w:tr>
      <w:tr w:rsidR="009F7A16" w:rsidRPr="005A6482" w14:paraId="1D301144" w14:textId="77777777" w:rsidTr="00710F9B">
        <w:tc>
          <w:tcPr>
            <w:tcW w:w="2088" w:type="dxa"/>
            <w:shd w:val="clear" w:color="auto" w:fill="auto"/>
            <w:vAlign w:val="bottom"/>
          </w:tcPr>
          <w:p w14:paraId="6A663834" w14:textId="2B915563" w:rsidR="009F7A16" w:rsidRPr="005A6482" w:rsidRDefault="009F7A16" w:rsidP="009F7A16">
            <w:pPr>
              <w:tabs>
                <w:tab w:val="left" w:pos="261"/>
              </w:tabs>
              <w:spacing w:after="0" w:line="256" w:lineRule="auto"/>
              <w:ind w:left="-105"/>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6E8701F9" w14:textId="1614B3FE" w:rsidR="009F7A16" w:rsidRPr="005A6482" w:rsidRDefault="009F7A16" w:rsidP="009F7A16">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553,424</w:t>
            </w:r>
          </w:p>
        </w:tc>
        <w:tc>
          <w:tcPr>
            <w:tcW w:w="1134" w:type="dxa"/>
            <w:tcBorders>
              <w:left w:val="nil"/>
              <w:right w:val="nil"/>
            </w:tcBorders>
            <w:shd w:val="clear" w:color="auto" w:fill="auto"/>
            <w:vAlign w:val="bottom"/>
          </w:tcPr>
          <w:p w14:paraId="4C639A8D" w14:textId="30029B4A" w:rsidR="009F7A16" w:rsidRPr="005A6482" w:rsidRDefault="009F7A16" w:rsidP="009F7A16">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84,328</w:t>
            </w:r>
          </w:p>
        </w:tc>
        <w:tc>
          <w:tcPr>
            <w:tcW w:w="1134" w:type="dxa"/>
            <w:tcBorders>
              <w:left w:val="nil"/>
              <w:right w:val="nil"/>
            </w:tcBorders>
            <w:shd w:val="clear" w:color="auto" w:fill="auto"/>
            <w:vAlign w:val="bottom"/>
          </w:tcPr>
          <w:p w14:paraId="242CFF0C" w14:textId="42AADCC0" w:rsidR="009F7A16" w:rsidRPr="005A6482" w:rsidRDefault="009F7A16" w:rsidP="009F7A16">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4,354</w:t>
            </w:r>
          </w:p>
        </w:tc>
        <w:tc>
          <w:tcPr>
            <w:tcW w:w="1134" w:type="dxa"/>
            <w:tcBorders>
              <w:left w:val="nil"/>
              <w:right w:val="nil"/>
            </w:tcBorders>
            <w:shd w:val="clear" w:color="auto" w:fill="auto"/>
            <w:vAlign w:val="bottom"/>
          </w:tcPr>
          <w:p w14:paraId="6D413172" w14:textId="4968DAC4" w:rsidR="009F7A16" w:rsidRPr="005A6482" w:rsidRDefault="009F7A16" w:rsidP="009F7A16">
            <w:pPr>
              <w:spacing w:after="0" w:line="256" w:lineRule="auto"/>
              <w:ind w:left="-48" w:right="-72"/>
              <w:jc w:val="right"/>
              <w:rPr>
                <w:rFonts w:ascii="Arial" w:eastAsia="Arial Unicode MS" w:hAnsi="Arial" w:cs="Arial"/>
                <w:sz w:val="18"/>
                <w:szCs w:val="18"/>
              </w:rPr>
            </w:pPr>
            <w:r w:rsidRPr="005A6482">
              <w:rPr>
                <w:rFonts w:ascii="Arial" w:eastAsia="Arial Unicode MS" w:hAnsi="Arial" w:cs="Arial"/>
                <w:sz w:val="18"/>
                <w:szCs w:val="18"/>
              </w:rPr>
              <w:t>10,899</w:t>
            </w:r>
          </w:p>
        </w:tc>
        <w:tc>
          <w:tcPr>
            <w:tcW w:w="1134" w:type="dxa"/>
            <w:tcBorders>
              <w:left w:val="nil"/>
              <w:right w:val="nil"/>
            </w:tcBorders>
            <w:shd w:val="clear" w:color="auto" w:fill="auto"/>
            <w:vAlign w:val="bottom"/>
          </w:tcPr>
          <w:p w14:paraId="7912C431" w14:textId="7099113C" w:rsidR="009F7A16" w:rsidRPr="005A6482" w:rsidRDefault="009F7A16" w:rsidP="009F7A16">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24,629</w:t>
            </w:r>
          </w:p>
        </w:tc>
        <w:tc>
          <w:tcPr>
            <w:tcW w:w="1134" w:type="dxa"/>
            <w:tcBorders>
              <w:left w:val="nil"/>
              <w:right w:val="nil"/>
            </w:tcBorders>
            <w:shd w:val="clear" w:color="auto" w:fill="auto"/>
          </w:tcPr>
          <w:p w14:paraId="5FFD8DA6" w14:textId="4B771368" w:rsidR="009F7A16" w:rsidRPr="005A6482" w:rsidRDefault="009F7A16" w:rsidP="009F7A16">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677,634</w:t>
            </w:r>
          </w:p>
        </w:tc>
      </w:tr>
      <w:tr w:rsidR="009F7A16" w:rsidRPr="005A6482" w14:paraId="5A926189" w14:textId="77777777" w:rsidTr="009F7A16">
        <w:tc>
          <w:tcPr>
            <w:tcW w:w="2088" w:type="dxa"/>
            <w:shd w:val="clear" w:color="auto" w:fill="auto"/>
            <w:vAlign w:val="bottom"/>
          </w:tcPr>
          <w:p w14:paraId="1494AFF8" w14:textId="05EE4065" w:rsidR="00802E58" w:rsidRPr="005A6482" w:rsidRDefault="00802E58" w:rsidP="00802E58">
            <w:pPr>
              <w:tabs>
                <w:tab w:val="left" w:pos="261"/>
              </w:tabs>
              <w:spacing w:after="0" w:line="257" w:lineRule="auto"/>
              <w:ind w:hanging="101"/>
              <w:jc w:val="both"/>
              <w:rPr>
                <w:rFonts w:ascii="Arial" w:eastAsia="Arial" w:hAnsi="Arial" w:cs="Arial"/>
                <w:bCs/>
                <w:sz w:val="18"/>
                <w:szCs w:val="18"/>
                <w:lang w:eastAsia="en-GB" w:bidi="th-TH"/>
              </w:rPr>
            </w:pPr>
            <w:r w:rsidRPr="005A6482">
              <w:rPr>
                <w:rFonts w:ascii="Arial" w:eastAsia="Arial" w:hAnsi="Arial" w:cs="Arial"/>
                <w:bCs/>
                <w:sz w:val="18"/>
                <w:szCs w:val="18"/>
                <w:lang w:eastAsia="en-GB" w:bidi="th-TH"/>
              </w:rPr>
              <w:t xml:space="preserve">   - </w:t>
            </w:r>
            <w:r w:rsidR="00FC1A25" w:rsidRPr="005A6482">
              <w:rPr>
                <w:rFonts w:ascii="Arial" w:eastAsia="Arial" w:hAnsi="Arial" w:cs="Arial"/>
                <w:bCs/>
                <w:sz w:val="18"/>
                <w:szCs w:val="18"/>
                <w:lang w:eastAsia="en-GB" w:bidi="th-TH"/>
              </w:rPr>
              <w:t>installment</w:t>
            </w:r>
            <w:r w:rsidRPr="005A6482">
              <w:rPr>
                <w:rFonts w:ascii="Arial" w:eastAsia="Arial" w:hAnsi="Arial" w:cs="Arial"/>
                <w:bCs/>
                <w:sz w:val="18"/>
                <w:szCs w:val="18"/>
                <w:lang w:eastAsia="en-GB" w:bidi="th-TH"/>
              </w:rPr>
              <w:t xml:space="preserve"> </w:t>
            </w:r>
          </w:p>
          <w:p w14:paraId="1708A082" w14:textId="484570F1" w:rsidR="009F7A16" w:rsidRPr="005A6482" w:rsidRDefault="00802E58" w:rsidP="00802E58">
            <w:pPr>
              <w:tabs>
                <w:tab w:val="left" w:pos="261"/>
              </w:tabs>
              <w:spacing w:after="0" w:line="256" w:lineRule="auto"/>
              <w:ind w:left="-105"/>
              <w:jc w:val="both"/>
              <w:rPr>
                <w:rFonts w:ascii="Arial" w:eastAsia="Times New Roman" w:hAnsi="Arial"/>
                <w:sz w:val="18"/>
                <w:szCs w:val="18"/>
                <w:lang w:eastAsia="en-GB" w:bidi="th-TH"/>
              </w:rPr>
            </w:pPr>
            <w:r w:rsidRPr="005A6482">
              <w:rPr>
                <w:rFonts w:ascii="Arial" w:eastAsia="Arial" w:hAnsi="Arial" w:cs="Arial"/>
                <w:bCs/>
                <w:sz w:val="18"/>
                <w:szCs w:val="18"/>
                <w:lang w:eastAsia="en-GB" w:bidi="th-TH"/>
              </w:rPr>
              <w:tab/>
              <w:t xml:space="preserve"> receivables</w:t>
            </w:r>
          </w:p>
        </w:tc>
        <w:tc>
          <w:tcPr>
            <w:tcW w:w="1134" w:type="dxa"/>
            <w:tcBorders>
              <w:left w:val="nil"/>
              <w:right w:val="nil"/>
            </w:tcBorders>
            <w:shd w:val="clear" w:color="auto" w:fill="auto"/>
            <w:vAlign w:val="bottom"/>
          </w:tcPr>
          <w:p w14:paraId="41025958" w14:textId="033B8627" w:rsidR="009F7A16" w:rsidRPr="005A6482" w:rsidRDefault="009F7A16" w:rsidP="009F7A16">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1,869,794</w:t>
            </w:r>
          </w:p>
        </w:tc>
        <w:tc>
          <w:tcPr>
            <w:tcW w:w="1134" w:type="dxa"/>
            <w:tcBorders>
              <w:left w:val="nil"/>
              <w:right w:val="nil"/>
            </w:tcBorders>
            <w:shd w:val="clear" w:color="auto" w:fill="auto"/>
            <w:vAlign w:val="bottom"/>
          </w:tcPr>
          <w:p w14:paraId="122A4EB4" w14:textId="28959074" w:rsidR="009F7A16" w:rsidRPr="005A6482" w:rsidRDefault="009F7A16" w:rsidP="009F7A16">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88,519</w:t>
            </w:r>
          </w:p>
        </w:tc>
        <w:tc>
          <w:tcPr>
            <w:tcW w:w="1134" w:type="dxa"/>
            <w:tcBorders>
              <w:left w:val="nil"/>
              <w:right w:val="nil"/>
            </w:tcBorders>
            <w:shd w:val="clear" w:color="auto" w:fill="auto"/>
            <w:vAlign w:val="bottom"/>
          </w:tcPr>
          <w:p w14:paraId="7C19F8AC" w14:textId="25D9E578" w:rsidR="009F7A16" w:rsidRPr="005A6482" w:rsidRDefault="009F7A16" w:rsidP="009F7A16">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14,058</w:t>
            </w:r>
          </w:p>
        </w:tc>
        <w:tc>
          <w:tcPr>
            <w:tcW w:w="1134" w:type="dxa"/>
            <w:tcBorders>
              <w:left w:val="nil"/>
              <w:right w:val="nil"/>
            </w:tcBorders>
            <w:shd w:val="clear" w:color="auto" w:fill="auto"/>
            <w:vAlign w:val="bottom"/>
          </w:tcPr>
          <w:p w14:paraId="0B65E1EA" w14:textId="755D584F" w:rsidR="009F7A16" w:rsidRPr="005A6482" w:rsidRDefault="009F7A16" w:rsidP="009F7A16">
            <w:pPr>
              <w:spacing w:after="0" w:line="256" w:lineRule="auto"/>
              <w:ind w:left="-48"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right w:val="nil"/>
            </w:tcBorders>
            <w:shd w:val="clear" w:color="auto" w:fill="auto"/>
            <w:vAlign w:val="bottom"/>
          </w:tcPr>
          <w:p w14:paraId="5E987232" w14:textId="5BD67EAE" w:rsidR="009F7A16" w:rsidRPr="005A6482" w:rsidRDefault="009F7A16" w:rsidP="009F7A16">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right w:val="nil"/>
            </w:tcBorders>
            <w:shd w:val="clear" w:color="auto" w:fill="auto"/>
            <w:vAlign w:val="bottom"/>
          </w:tcPr>
          <w:p w14:paraId="1961DE1B" w14:textId="39EF12F4" w:rsidR="009F7A16" w:rsidRPr="005A6482" w:rsidRDefault="009F7A16" w:rsidP="009F7A16">
            <w:pPr>
              <w:spacing w:after="0" w:line="256" w:lineRule="auto"/>
              <w:ind w:right="-72"/>
              <w:jc w:val="right"/>
              <w:rPr>
                <w:rFonts w:ascii="Arial" w:eastAsia="Arial Unicode MS" w:hAnsi="Arial"/>
                <w:sz w:val="18"/>
                <w:cs/>
                <w:lang w:bidi="th-TH"/>
              </w:rPr>
            </w:pPr>
            <w:r w:rsidRPr="005A6482">
              <w:rPr>
                <w:rFonts w:ascii="Arial" w:eastAsia="Arial Unicode MS" w:hAnsi="Arial" w:cs="Arial"/>
                <w:sz w:val="18"/>
                <w:szCs w:val="18"/>
              </w:rPr>
              <w:t>1,972,371</w:t>
            </w:r>
          </w:p>
        </w:tc>
      </w:tr>
      <w:tr w:rsidR="00710F9B" w:rsidRPr="005A6482" w14:paraId="4212BC0D" w14:textId="77777777" w:rsidTr="00710F9B">
        <w:tc>
          <w:tcPr>
            <w:tcW w:w="2088" w:type="dxa"/>
            <w:shd w:val="clear" w:color="auto" w:fill="auto"/>
            <w:vAlign w:val="bottom"/>
          </w:tcPr>
          <w:p w14:paraId="7AEBCDB2" w14:textId="77777777" w:rsidR="00DB4C82" w:rsidRPr="005A6482" w:rsidRDefault="00DB4C82" w:rsidP="00710F9B">
            <w:pPr>
              <w:tabs>
                <w:tab w:val="left" w:pos="261"/>
              </w:tabs>
              <w:spacing w:after="0" w:line="257" w:lineRule="auto"/>
              <w:ind w:hanging="101"/>
              <w:jc w:val="both"/>
              <w:rPr>
                <w:rFonts w:ascii="Arial" w:eastAsia="Arial" w:hAnsi="Arial" w:cs="Arial"/>
                <w:bCs/>
                <w:sz w:val="18"/>
                <w:szCs w:val="18"/>
                <w:lang w:eastAsia="en-GB" w:bidi="th-TH"/>
              </w:rPr>
            </w:pPr>
            <w:r w:rsidRPr="005A6482">
              <w:rPr>
                <w:rFonts w:ascii="Arial" w:eastAsia="Arial" w:hAnsi="Arial" w:cs="Arial"/>
                <w:bCs/>
                <w:sz w:val="18"/>
                <w:szCs w:val="18"/>
                <w:lang w:eastAsia="en-GB" w:bidi="th-TH"/>
              </w:rPr>
              <w:t xml:space="preserve">   - finance lease </w:t>
            </w:r>
          </w:p>
          <w:p w14:paraId="3CB4B9A8" w14:textId="433F23C5" w:rsidR="00DB4C82" w:rsidRPr="005A6482" w:rsidRDefault="00DB4C82" w:rsidP="00710F9B">
            <w:pPr>
              <w:tabs>
                <w:tab w:val="left" w:pos="261"/>
              </w:tabs>
              <w:spacing w:after="0" w:line="256" w:lineRule="auto"/>
              <w:ind w:left="-105"/>
              <w:jc w:val="both"/>
              <w:rPr>
                <w:rFonts w:ascii="Arial" w:eastAsia="Times New Roman" w:hAnsi="Arial" w:cs="Arial"/>
                <w:sz w:val="18"/>
                <w:szCs w:val="18"/>
                <w:lang w:eastAsia="en-GB" w:bidi="th-TH"/>
              </w:rPr>
            </w:pPr>
            <w:r w:rsidRPr="005A648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C4349A7" w14:textId="487162F3" w:rsidR="00DB4C82" w:rsidRPr="005A6482" w:rsidRDefault="00DB4C82"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509,271</w:t>
            </w:r>
          </w:p>
        </w:tc>
        <w:tc>
          <w:tcPr>
            <w:tcW w:w="1134" w:type="dxa"/>
            <w:tcBorders>
              <w:left w:val="nil"/>
              <w:bottom w:val="single" w:sz="4" w:space="0" w:color="auto"/>
              <w:right w:val="nil"/>
            </w:tcBorders>
            <w:shd w:val="clear" w:color="auto" w:fill="auto"/>
            <w:vAlign w:val="bottom"/>
          </w:tcPr>
          <w:p w14:paraId="3C6D93E3" w14:textId="028E3E22" w:rsidR="00DB4C82" w:rsidRPr="005A6482" w:rsidRDefault="00DB4C82"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53,923</w:t>
            </w:r>
          </w:p>
        </w:tc>
        <w:tc>
          <w:tcPr>
            <w:tcW w:w="1134" w:type="dxa"/>
            <w:tcBorders>
              <w:left w:val="nil"/>
              <w:bottom w:val="single" w:sz="4" w:space="0" w:color="auto"/>
              <w:right w:val="nil"/>
            </w:tcBorders>
            <w:shd w:val="clear" w:color="auto" w:fill="auto"/>
            <w:vAlign w:val="bottom"/>
          </w:tcPr>
          <w:p w14:paraId="52CF4DFF" w14:textId="5A6B3883" w:rsidR="00DB4C82" w:rsidRPr="005A6482" w:rsidRDefault="00DB4C82"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18,296</w:t>
            </w:r>
          </w:p>
        </w:tc>
        <w:tc>
          <w:tcPr>
            <w:tcW w:w="1134" w:type="dxa"/>
            <w:tcBorders>
              <w:left w:val="nil"/>
              <w:bottom w:val="single" w:sz="4" w:space="0" w:color="auto"/>
              <w:right w:val="nil"/>
            </w:tcBorders>
            <w:shd w:val="clear" w:color="auto" w:fill="auto"/>
            <w:vAlign w:val="bottom"/>
          </w:tcPr>
          <w:p w14:paraId="75F00401" w14:textId="36067C65" w:rsidR="00DB4C82" w:rsidRPr="005A6482" w:rsidRDefault="00DB4C82" w:rsidP="00710F9B">
            <w:pPr>
              <w:spacing w:after="0" w:line="256" w:lineRule="auto"/>
              <w:ind w:left="-48" w:right="-72"/>
              <w:jc w:val="right"/>
              <w:rPr>
                <w:rFonts w:ascii="Arial" w:eastAsia="Arial Unicode MS" w:hAnsi="Arial" w:cs="Arial"/>
                <w:sz w:val="18"/>
                <w:szCs w:val="18"/>
              </w:rPr>
            </w:pPr>
            <w:r w:rsidRPr="005A6482">
              <w:rPr>
                <w:rFonts w:ascii="Arial" w:eastAsia="Arial Unicode MS" w:hAnsi="Arial" w:cs="Arial"/>
                <w:sz w:val="18"/>
                <w:szCs w:val="18"/>
              </w:rPr>
              <w:t>26,807</w:t>
            </w:r>
          </w:p>
        </w:tc>
        <w:tc>
          <w:tcPr>
            <w:tcW w:w="1134" w:type="dxa"/>
            <w:tcBorders>
              <w:left w:val="nil"/>
              <w:bottom w:val="single" w:sz="4" w:space="0" w:color="auto"/>
              <w:right w:val="nil"/>
            </w:tcBorders>
            <w:shd w:val="clear" w:color="auto" w:fill="auto"/>
            <w:vAlign w:val="bottom"/>
          </w:tcPr>
          <w:p w14:paraId="13D68870" w14:textId="51158095" w:rsidR="00DB4C82" w:rsidRPr="005A6482" w:rsidRDefault="00DB4C82"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26,448</w:t>
            </w:r>
          </w:p>
        </w:tc>
        <w:tc>
          <w:tcPr>
            <w:tcW w:w="1134" w:type="dxa"/>
            <w:tcBorders>
              <w:left w:val="nil"/>
              <w:bottom w:val="single" w:sz="4" w:space="0" w:color="auto"/>
              <w:right w:val="nil"/>
            </w:tcBorders>
            <w:shd w:val="clear" w:color="auto" w:fill="auto"/>
            <w:vAlign w:val="bottom"/>
          </w:tcPr>
          <w:p w14:paraId="283CDDB9" w14:textId="39D7CB74" w:rsidR="00DB4C82" w:rsidRPr="005A6482" w:rsidRDefault="00DB4C82"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634,745</w:t>
            </w:r>
          </w:p>
        </w:tc>
      </w:tr>
      <w:tr w:rsidR="00710F9B" w:rsidRPr="005A6482" w14:paraId="36C9FC4D" w14:textId="77777777" w:rsidTr="00710F9B">
        <w:tc>
          <w:tcPr>
            <w:tcW w:w="2088" w:type="dxa"/>
            <w:shd w:val="clear" w:color="auto" w:fill="auto"/>
            <w:vAlign w:val="bottom"/>
          </w:tcPr>
          <w:p w14:paraId="63C52140" w14:textId="77777777" w:rsidR="00DB4C82" w:rsidRPr="005A6482" w:rsidRDefault="00DB4C82" w:rsidP="00710F9B">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C998EFC" w14:textId="77777777" w:rsidR="00DB4C82" w:rsidRPr="005A6482" w:rsidRDefault="00DB4C82"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A0F2141" w14:textId="77777777" w:rsidR="00DB4C82" w:rsidRPr="005A6482" w:rsidRDefault="00DB4C82"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17B8DEF" w14:textId="77777777" w:rsidR="00DB4C82" w:rsidRPr="005A6482" w:rsidRDefault="00DB4C82"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00E310" w14:textId="77777777" w:rsidR="00DB4C82" w:rsidRPr="005A6482" w:rsidRDefault="00DB4C82" w:rsidP="00710F9B">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913C378" w14:textId="77777777" w:rsidR="00DB4C82" w:rsidRPr="005A6482" w:rsidRDefault="00DB4C82"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563E8039" w14:textId="77777777" w:rsidR="00DB4C82" w:rsidRPr="005A6482" w:rsidRDefault="00DB4C82" w:rsidP="00710F9B">
            <w:pPr>
              <w:spacing w:after="0" w:line="256" w:lineRule="auto"/>
              <w:ind w:right="-72"/>
              <w:jc w:val="right"/>
              <w:rPr>
                <w:rFonts w:ascii="Arial" w:eastAsia="Arial Unicode MS" w:hAnsi="Arial" w:cs="Arial"/>
                <w:sz w:val="18"/>
                <w:szCs w:val="18"/>
              </w:rPr>
            </w:pPr>
          </w:p>
        </w:tc>
      </w:tr>
      <w:tr w:rsidR="00710F9B" w:rsidRPr="005A6482" w14:paraId="605AB432" w14:textId="77777777" w:rsidTr="00710F9B">
        <w:tc>
          <w:tcPr>
            <w:tcW w:w="2088" w:type="dxa"/>
            <w:shd w:val="clear" w:color="auto" w:fill="auto"/>
            <w:vAlign w:val="bottom"/>
          </w:tcPr>
          <w:p w14:paraId="7DE0D788" w14:textId="684C168E" w:rsidR="00DB4C82" w:rsidRPr="005A6482" w:rsidRDefault="00DB4C82" w:rsidP="00710F9B">
            <w:pPr>
              <w:tabs>
                <w:tab w:val="left" w:pos="261"/>
              </w:tabs>
              <w:spacing w:after="0" w:line="256" w:lineRule="auto"/>
              <w:ind w:left="-105"/>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5B97A23" w14:textId="23B2F00C" w:rsidR="00DB4C82" w:rsidRPr="005A6482" w:rsidRDefault="00DB4C82"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hint="cs"/>
                <w:sz w:val="18"/>
                <w:szCs w:val="18"/>
                <w:cs/>
              </w:rPr>
              <w:t>(</w:t>
            </w:r>
            <w:r w:rsidRPr="005A6482">
              <w:rPr>
                <w:rFonts w:ascii="Arial" w:eastAsia="Arial Unicode MS" w:hAnsi="Arial" w:cs="Arial" w:hint="cs"/>
                <w:sz w:val="18"/>
                <w:szCs w:val="18"/>
              </w:rPr>
              <w:t>7</w:t>
            </w:r>
            <w:r w:rsidRPr="005A6482">
              <w:rPr>
                <w:rFonts w:ascii="Arial" w:eastAsia="Arial Unicode MS" w:hAnsi="Arial" w:cs="Arial"/>
                <w:sz w:val="18"/>
                <w:szCs w:val="18"/>
              </w:rPr>
              <w:t>,093)</w:t>
            </w:r>
          </w:p>
        </w:tc>
        <w:tc>
          <w:tcPr>
            <w:tcW w:w="1134" w:type="dxa"/>
            <w:tcBorders>
              <w:left w:val="nil"/>
              <w:bottom w:val="single" w:sz="4" w:space="0" w:color="auto"/>
              <w:right w:val="nil"/>
            </w:tcBorders>
            <w:shd w:val="clear" w:color="auto" w:fill="auto"/>
            <w:vAlign w:val="bottom"/>
          </w:tcPr>
          <w:p w14:paraId="278F62C3" w14:textId="491BF4DD" w:rsidR="00DB4C82" w:rsidRPr="005A6482" w:rsidRDefault="00DB4C82"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(14,785)</w:t>
            </w:r>
          </w:p>
        </w:tc>
        <w:tc>
          <w:tcPr>
            <w:tcW w:w="1134" w:type="dxa"/>
            <w:tcBorders>
              <w:left w:val="nil"/>
              <w:bottom w:val="single" w:sz="4" w:space="0" w:color="auto"/>
              <w:right w:val="nil"/>
            </w:tcBorders>
            <w:shd w:val="clear" w:color="auto" w:fill="auto"/>
            <w:vAlign w:val="bottom"/>
          </w:tcPr>
          <w:p w14:paraId="42CCA8B5" w14:textId="61F09D36" w:rsidR="00DB4C82" w:rsidRPr="005A6482" w:rsidRDefault="00DB4C82"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(22,979)</w:t>
            </w:r>
          </w:p>
        </w:tc>
        <w:tc>
          <w:tcPr>
            <w:tcW w:w="1134" w:type="dxa"/>
            <w:tcBorders>
              <w:left w:val="nil"/>
              <w:bottom w:val="single" w:sz="4" w:space="0" w:color="auto"/>
              <w:right w:val="nil"/>
            </w:tcBorders>
            <w:shd w:val="clear" w:color="auto" w:fill="auto"/>
            <w:vAlign w:val="bottom"/>
          </w:tcPr>
          <w:p w14:paraId="407107BD" w14:textId="3D620900" w:rsidR="00DB4C82" w:rsidRPr="005A6482" w:rsidRDefault="00DB4C82" w:rsidP="00710F9B">
            <w:pPr>
              <w:spacing w:after="0" w:line="256" w:lineRule="auto"/>
              <w:ind w:left="-48" w:right="-72"/>
              <w:jc w:val="right"/>
              <w:rPr>
                <w:rFonts w:ascii="Arial" w:eastAsia="Arial Unicode MS" w:hAnsi="Arial" w:cs="Arial"/>
                <w:sz w:val="18"/>
                <w:szCs w:val="18"/>
              </w:rPr>
            </w:pPr>
            <w:r w:rsidRPr="005A6482">
              <w:rPr>
                <w:rFonts w:ascii="Arial" w:eastAsia="Arial Unicode MS" w:hAnsi="Arial" w:cs="Arial"/>
                <w:sz w:val="18"/>
                <w:szCs w:val="18"/>
              </w:rPr>
              <w:t>(37,300)</w:t>
            </w:r>
          </w:p>
        </w:tc>
        <w:tc>
          <w:tcPr>
            <w:tcW w:w="1134" w:type="dxa"/>
            <w:tcBorders>
              <w:left w:val="nil"/>
              <w:bottom w:val="single" w:sz="4" w:space="0" w:color="auto"/>
              <w:right w:val="nil"/>
            </w:tcBorders>
            <w:shd w:val="clear" w:color="auto" w:fill="auto"/>
            <w:vAlign w:val="bottom"/>
          </w:tcPr>
          <w:p w14:paraId="4B42AB49" w14:textId="1F58BF0A" w:rsidR="00DB4C82" w:rsidRPr="005A6482" w:rsidRDefault="00DB4C82"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(46,067)</w:t>
            </w:r>
          </w:p>
        </w:tc>
        <w:tc>
          <w:tcPr>
            <w:tcW w:w="1134" w:type="dxa"/>
            <w:tcBorders>
              <w:left w:val="nil"/>
              <w:bottom w:val="single" w:sz="4" w:space="0" w:color="auto"/>
              <w:right w:val="nil"/>
            </w:tcBorders>
            <w:shd w:val="clear" w:color="auto" w:fill="auto"/>
          </w:tcPr>
          <w:p w14:paraId="57B1F040" w14:textId="314DD5E0" w:rsidR="00DB4C82" w:rsidRPr="005A6482" w:rsidRDefault="00DB4C82"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(128,224)</w:t>
            </w:r>
          </w:p>
        </w:tc>
      </w:tr>
    </w:tbl>
    <w:p w14:paraId="35DCF678" w14:textId="0706DCFE" w:rsidR="00B52AA8" w:rsidRPr="005A6482" w:rsidRDefault="00B52AA8" w:rsidP="00710F9B">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710F9B" w:rsidRPr="005A6482" w14:paraId="073A727A" w14:textId="77777777" w:rsidTr="00BE4E07">
        <w:tc>
          <w:tcPr>
            <w:tcW w:w="2088" w:type="dxa"/>
            <w:shd w:val="clear" w:color="auto" w:fill="auto"/>
            <w:vAlign w:val="bottom"/>
          </w:tcPr>
          <w:p w14:paraId="675B9AF5" w14:textId="77777777" w:rsidR="00EB426F" w:rsidRPr="005A6482" w:rsidRDefault="00EB426F" w:rsidP="00710F9B">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shd w:val="clear" w:color="auto" w:fill="auto"/>
            <w:vAlign w:val="bottom"/>
            <w:hideMark/>
          </w:tcPr>
          <w:p w14:paraId="4054908E" w14:textId="0BB33363" w:rsidR="00EB426F" w:rsidRPr="005A6482" w:rsidRDefault="00EB426F" w:rsidP="00710F9B">
            <w:pPr>
              <w:spacing w:after="0" w:line="256" w:lineRule="auto"/>
              <w:jc w:val="center"/>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Separate financial statements</w:t>
            </w:r>
          </w:p>
        </w:tc>
      </w:tr>
      <w:tr w:rsidR="00710F9B" w:rsidRPr="005A6482" w14:paraId="7ABA7046" w14:textId="77777777" w:rsidTr="00710F9B">
        <w:tc>
          <w:tcPr>
            <w:tcW w:w="2088" w:type="dxa"/>
            <w:shd w:val="clear" w:color="auto" w:fill="auto"/>
            <w:vAlign w:val="bottom"/>
            <w:hideMark/>
          </w:tcPr>
          <w:p w14:paraId="68467275" w14:textId="77777777" w:rsidR="00EB426F" w:rsidRPr="005A6482" w:rsidRDefault="00EB426F" w:rsidP="00710F9B">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shd w:val="clear" w:color="auto" w:fill="auto"/>
            <w:vAlign w:val="bottom"/>
            <w:hideMark/>
          </w:tcPr>
          <w:p w14:paraId="71A1DEEC" w14:textId="77777777" w:rsidR="00EB426F" w:rsidRPr="005A6482" w:rsidRDefault="00EB426F"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Not yet due</w:t>
            </w:r>
          </w:p>
          <w:p w14:paraId="69F1FD91" w14:textId="77777777" w:rsidR="00EB426F" w:rsidRPr="005A6482" w:rsidRDefault="00EB426F"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03998B02" w14:textId="77777777" w:rsidR="00EB426F" w:rsidRPr="005A6482" w:rsidRDefault="00EB426F"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 xml:space="preserve">Up to </w:t>
            </w:r>
          </w:p>
          <w:p w14:paraId="34766B59" w14:textId="03C77D8A" w:rsidR="00EB426F" w:rsidRPr="005A6482" w:rsidRDefault="000C7810"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3</w:t>
            </w:r>
            <w:r w:rsidR="00EB426F" w:rsidRPr="005A6482">
              <w:rPr>
                <w:rFonts w:ascii="Arial" w:eastAsia="Times New Roman" w:hAnsi="Arial" w:cs="Arial"/>
                <w:b/>
                <w:bCs/>
                <w:sz w:val="18"/>
                <w:szCs w:val="18"/>
                <w:lang w:eastAsia="en-GB" w:bidi="th-TH"/>
              </w:rPr>
              <w:t xml:space="preserve"> months</w:t>
            </w:r>
          </w:p>
          <w:p w14:paraId="3E0101D6" w14:textId="77777777" w:rsidR="00EB426F" w:rsidRPr="005A6482" w:rsidRDefault="00EB426F"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47B033AD" w14:textId="61C6E9A0" w:rsidR="00EB426F" w:rsidRPr="005A6482" w:rsidRDefault="000C7810"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3</w:t>
            </w:r>
            <w:r w:rsidR="00EB426F" w:rsidRPr="005A6482">
              <w:rPr>
                <w:rFonts w:ascii="Arial" w:eastAsia="Times New Roman" w:hAnsi="Arial" w:cs="Arial"/>
                <w:b/>
                <w:bCs/>
                <w:sz w:val="18"/>
                <w:szCs w:val="18"/>
                <w:lang w:eastAsia="en-GB" w:bidi="th-TH"/>
              </w:rPr>
              <w:t xml:space="preserve"> - </w:t>
            </w:r>
            <w:r w:rsidRPr="005A6482">
              <w:rPr>
                <w:rFonts w:ascii="Arial" w:eastAsia="Times New Roman" w:hAnsi="Arial" w:cs="Arial"/>
                <w:b/>
                <w:bCs/>
                <w:sz w:val="18"/>
                <w:szCs w:val="18"/>
                <w:lang w:eastAsia="en-GB" w:bidi="th-TH"/>
              </w:rPr>
              <w:t>6</w:t>
            </w:r>
            <w:r w:rsidR="00EB426F" w:rsidRPr="005A6482">
              <w:rPr>
                <w:rFonts w:ascii="Arial" w:eastAsia="Times New Roman" w:hAnsi="Arial" w:cs="Arial"/>
                <w:b/>
                <w:bCs/>
                <w:sz w:val="18"/>
                <w:szCs w:val="18"/>
                <w:lang w:eastAsia="en-GB" w:bidi="th-TH"/>
              </w:rPr>
              <w:t xml:space="preserve"> months</w:t>
            </w:r>
          </w:p>
          <w:p w14:paraId="4DBB51E2" w14:textId="77777777" w:rsidR="00EB426F" w:rsidRPr="005A6482" w:rsidRDefault="00EB426F"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2641235E" w14:textId="65D424DD" w:rsidR="00EB426F" w:rsidRPr="005A6482" w:rsidRDefault="000C7810"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6</w:t>
            </w:r>
            <w:r w:rsidR="00EB426F" w:rsidRPr="005A6482">
              <w:rPr>
                <w:rFonts w:ascii="Arial" w:eastAsia="Times New Roman" w:hAnsi="Arial" w:cs="Arial"/>
                <w:b/>
                <w:bCs/>
                <w:sz w:val="18"/>
                <w:szCs w:val="18"/>
                <w:lang w:eastAsia="en-GB" w:bidi="th-TH"/>
              </w:rPr>
              <w:t xml:space="preserve"> - </w:t>
            </w:r>
            <w:r w:rsidRPr="005A6482">
              <w:rPr>
                <w:rFonts w:ascii="Arial" w:eastAsia="Times New Roman" w:hAnsi="Arial" w:cs="Arial"/>
                <w:b/>
                <w:bCs/>
                <w:sz w:val="18"/>
                <w:szCs w:val="18"/>
                <w:lang w:eastAsia="en-GB" w:bidi="th-TH"/>
              </w:rPr>
              <w:t>12</w:t>
            </w:r>
            <w:r w:rsidR="00EB426F" w:rsidRPr="005A6482">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shd w:val="clear" w:color="auto" w:fill="auto"/>
            <w:hideMark/>
          </w:tcPr>
          <w:p w14:paraId="2BF6A5F1" w14:textId="77777777" w:rsidR="00EB426F" w:rsidRPr="005A6482" w:rsidRDefault="00EB426F"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 xml:space="preserve">More than </w:t>
            </w:r>
          </w:p>
          <w:p w14:paraId="3048CB65" w14:textId="7C65F140" w:rsidR="00EB426F" w:rsidRPr="005A6482" w:rsidRDefault="000C7810"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12</w:t>
            </w:r>
            <w:r w:rsidR="00EB426F" w:rsidRPr="005A6482">
              <w:rPr>
                <w:rFonts w:ascii="Arial" w:eastAsia="Times New Roman" w:hAnsi="Arial" w:cs="Arial"/>
                <w:b/>
                <w:bCs/>
                <w:sz w:val="18"/>
                <w:szCs w:val="18"/>
                <w:lang w:eastAsia="en-GB" w:bidi="th-TH"/>
              </w:rPr>
              <w:t xml:space="preserve"> months</w:t>
            </w:r>
          </w:p>
          <w:p w14:paraId="73AFA80C" w14:textId="77777777" w:rsidR="00EB426F" w:rsidRPr="005A6482" w:rsidRDefault="00EB426F"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34CEC3B4" w14:textId="77777777" w:rsidR="00EB426F" w:rsidRPr="005A6482" w:rsidRDefault="00EB426F"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Total</w:t>
            </w:r>
          </w:p>
          <w:p w14:paraId="7B36A73B" w14:textId="77777777" w:rsidR="00EB426F" w:rsidRPr="005A6482" w:rsidRDefault="00EB426F" w:rsidP="00710F9B">
            <w:pPr>
              <w:spacing w:after="0" w:line="256"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r>
      <w:tr w:rsidR="00710F9B" w:rsidRPr="005A6482" w14:paraId="580BD0B7" w14:textId="77777777" w:rsidTr="00710F9B">
        <w:tc>
          <w:tcPr>
            <w:tcW w:w="2088" w:type="dxa"/>
            <w:shd w:val="clear" w:color="auto" w:fill="auto"/>
            <w:vAlign w:val="bottom"/>
          </w:tcPr>
          <w:p w14:paraId="5D7238B8" w14:textId="77777777" w:rsidR="00EB426F" w:rsidRPr="005A6482" w:rsidRDefault="00EB426F" w:rsidP="00710F9B">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1F6DE76"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76C112C1"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7F977AA"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870A7C5"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4E129CD"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D0D7345"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r>
      <w:tr w:rsidR="00710F9B" w:rsidRPr="005A6482" w14:paraId="6137E416" w14:textId="77777777" w:rsidTr="00710F9B">
        <w:tc>
          <w:tcPr>
            <w:tcW w:w="2088" w:type="dxa"/>
            <w:shd w:val="clear" w:color="auto" w:fill="auto"/>
            <w:vAlign w:val="bottom"/>
          </w:tcPr>
          <w:p w14:paraId="5852F497" w14:textId="57365E96" w:rsidR="00EB426F" w:rsidRPr="005A6482" w:rsidRDefault="00EB426F" w:rsidP="00710F9B">
            <w:pPr>
              <w:tabs>
                <w:tab w:val="left" w:pos="261"/>
              </w:tabs>
              <w:spacing w:after="0" w:line="256" w:lineRule="auto"/>
              <w:ind w:left="37" w:hanging="142"/>
              <w:jc w:val="both"/>
              <w:rPr>
                <w:rFonts w:ascii="Arial" w:eastAsia="Times New Roman" w:hAnsi="Arial" w:cs="Arial"/>
                <w:b/>
                <w:bCs/>
                <w:spacing w:val="-4"/>
                <w:sz w:val="18"/>
                <w:szCs w:val="18"/>
                <w:lang w:eastAsia="en-GB" w:bidi="th-TH"/>
              </w:rPr>
            </w:pPr>
            <w:r w:rsidRPr="005A6482">
              <w:rPr>
                <w:rFonts w:ascii="Arial" w:eastAsia="Times New Roman" w:hAnsi="Arial" w:cs="Arial"/>
                <w:b/>
                <w:bCs/>
                <w:spacing w:val="-4"/>
                <w:sz w:val="18"/>
                <w:szCs w:val="18"/>
                <w:lang w:eastAsia="en-GB" w:bidi="th-TH"/>
              </w:rPr>
              <w:t xml:space="preserve">As at </w:t>
            </w:r>
            <w:r w:rsidR="000C7810" w:rsidRPr="005A6482">
              <w:rPr>
                <w:rFonts w:ascii="Arial" w:eastAsia="Times New Roman" w:hAnsi="Arial" w:cs="Arial"/>
                <w:b/>
                <w:bCs/>
                <w:spacing w:val="-4"/>
                <w:sz w:val="18"/>
                <w:szCs w:val="18"/>
                <w:lang w:eastAsia="en-GB" w:bidi="th-TH"/>
              </w:rPr>
              <w:t>31</w:t>
            </w:r>
            <w:r w:rsidRPr="005A6482">
              <w:rPr>
                <w:rFonts w:ascii="Arial" w:eastAsia="Times New Roman" w:hAnsi="Arial" w:cs="Arial"/>
                <w:b/>
                <w:bCs/>
                <w:spacing w:val="-4"/>
                <w:sz w:val="18"/>
                <w:szCs w:val="18"/>
                <w:lang w:eastAsia="en-GB" w:bidi="th-TH"/>
              </w:rPr>
              <w:t xml:space="preserve"> December </w:t>
            </w:r>
            <w:r w:rsidR="00784789" w:rsidRPr="005A6482">
              <w:rPr>
                <w:rFonts w:ascii="Arial" w:eastAsia="Times New Roman" w:hAnsi="Arial" w:cs="Arial"/>
                <w:b/>
                <w:bCs/>
                <w:spacing w:val="-4"/>
                <w:sz w:val="18"/>
                <w:szCs w:val="18"/>
                <w:lang w:eastAsia="en-GB" w:bidi="th-TH"/>
              </w:rPr>
              <w:t>2024</w:t>
            </w:r>
          </w:p>
        </w:tc>
        <w:tc>
          <w:tcPr>
            <w:tcW w:w="1134" w:type="dxa"/>
            <w:shd w:val="clear" w:color="auto" w:fill="auto"/>
            <w:vAlign w:val="bottom"/>
          </w:tcPr>
          <w:p w14:paraId="017E2538"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5F667915"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79400D1E"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2944322F"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3845F956"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6F7B1DEC"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r>
      <w:tr w:rsidR="00710F9B" w:rsidRPr="005A6482" w14:paraId="4A5BB25F" w14:textId="77777777" w:rsidTr="00710F9B">
        <w:tc>
          <w:tcPr>
            <w:tcW w:w="2088" w:type="dxa"/>
            <w:shd w:val="clear" w:color="auto" w:fill="auto"/>
            <w:vAlign w:val="bottom"/>
            <w:hideMark/>
          </w:tcPr>
          <w:p w14:paraId="38361BD9" w14:textId="77777777" w:rsidR="00EB426F" w:rsidRPr="005A6482" w:rsidRDefault="00EB426F" w:rsidP="00710F9B">
            <w:pPr>
              <w:tabs>
                <w:tab w:val="left" w:pos="261"/>
              </w:tabs>
              <w:spacing w:after="0" w:line="256" w:lineRule="auto"/>
              <w:ind w:left="37" w:hanging="142"/>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Gross carrying amount </w:t>
            </w:r>
          </w:p>
        </w:tc>
        <w:tc>
          <w:tcPr>
            <w:tcW w:w="1134" w:type="dxa"/>
            <w:shd w:val="clear" w:color="auto" w:fill="auto"/>
            <w:vAlign w:val="bottom"/>
          </w:tcPr>
          <w:p w14:paraId="0ED73757"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7172C078"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5A4EC0D1"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1A47EA45"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53F31276"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c>
          <w:tcPr>
            <w:tcW w:w="1134" w:type="dxa"/>
            <w:shd w:val="clear" w:color="auto" w:fill="auto"/>
            <w:vAlign w:val="bottom"/>
          </w:tcPr>
          <w:p w14:paraId="2F1817F4" w14:textId="77777777" w:rsidR="00EB426F" w:rsidRPr="005A6482" w:rsidRDefault="00EB426F" w:rsidP="00710F9B">
            <w:pPr>
              <w:spacing w:after="0" w:line="256" w:lineRule="auto"/>
              <w:ind w:right="-72"/>
              <w:jc w:val="right"/>
              <w:rPr>
                <w:rFonts w:ascii="Arial" w:eastAsia="Times New Roman" w:hAnsi="Arial" w:cs="Arial"/>
                <w:sz w:val="18"/>
                <w:szCs w:val="18"/>
                <w:lang w:eastAsia="en-GB" w:bidi="th-TH"/>
              </w:rPr>
            </w:pPr>
          </w:p>
        </w:tc>
      </w:tr>
      <w:tr w:rsidR="00710F9B" w:rsidRPr="005A6482" w14:paraId="68A19813" w14:textId="77777777" w:rsidTr="00710F9B">
        <w:tc>
          <w:tcPr>
            <w:tcW w:w="2088" w:type="dxa"/>
            <w:shd w:val="clear" w:color="auto" w:fill="auto"/>
            <w:vAlign w:val="bottom"/>
          </w:tcPr>
          <w:p w14:paraId="3AD6D256" w14:textId="77777777" w:rsidR="00036A0F" w:rsidRPr="005A6482" w:rsidRDefault="00036A0F" w:rsidP="00710F9B">
            <w:pPr>
              <w:tabs>
                <w:tab w:val="left" w:pos="261"/>
              </w:tabs>
              <w:spacing w:after="0" w:line="256" w:lineRule="auto"/>
              <w:ind w:left="37" w:hanging="142"/>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5E4FEF54" w14:textId="7FC2FB82"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614,976</w:t>
            </w:r>
          </w:p>
        </w:tc>
        <w:tc>
          <w:tcPr>
            <w:tcW w:w="1134" w:type="dxa"/>
            <w:tcBorders>
              <w:left w:val="nil"/>
              <w:right w:val="nil"/>
            </w:tcBorders>
            <w:shd w:val="clear" w:color="auto" w:fill="auto"/>
            <w:vAlign w:val="bottom"/>
          </w:tcPr>
          <w:p w14:paraId="3B9D4B4C" w14:textId="6C428750"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54,583</w:t>
            </w:r>
          </w:p>
        </w:tc>
        <w:tc>
          <w:tcPr>
            <w:tcW w:w="1134" w:type="dxa"/>
            <w:tcBorders>
              <w:left w:val="nil"/>
              <w:right w:val="nil"/>
            </w:tcBorders>
            <w:shd w:val="clear" w:color="auto" w:fill="auto"/>
            <w:vAlign w:val="bottom"/>
          </w:tcPr>
          <w:p w14:paraId="1C5E7E06" w14:textId="256DFDFB"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2,145</w:t>
            </w:r>
          </w:p>
        </w:tc>
        <w:tc>
          <w:tcPr>
            <w:tcW w:w="1134" w:type="dxa"/>
            <w:tcBorders>
              <w:left w:val="nil"/>
              <w:right w:val="nil"/>
            </w:tcBorders>
            <w:shd w:val="clear" w:color="auto" w:fill="auto"/>
            <w:vAlign w:val="bottom"/>
          </w:tcPr>
          <w:p w14:paraId="701576BB" w14:textId="1CDD3AB4"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805</w:t>
            </w:r>
          </w:p>
        </w:tc>
        <w:tc>
          <w:tcPr>
            <w:tcW w:w="1134" w:type="dxa"/>
            <w:tcBorders>
              <w:left w:val="nil"/>
              <w:right w:val="nil"/>
            </w:tcBorders>
            <w:shd w:val="clear" w:color="auto" w:fill="auto"/>
            <w:vAlign w:val="bottom"/>
          </w:tcPr>
          <w:p w14:paraId="0278D9E0" w14:textId="3608B63A"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23,604</w:t>
            </w:r>
          </w:p>
        </w:tc>
        <w:tc>
          <w:tcPr>
            <w:tcW w:w="1134" w:type="dxa"/>
            <w:tcBorders>
              <w:left w:val="nil"/>
              <w:right w:val="nil"/>
            </w:tcBorders>
            <w:shd w:val="clear" w:color="auto" w:fill="auto"/>
          </w:tcPr>
          <w:p w14:paraId="714B1640" w14:textId="640DA9E5"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696,113</w:t>
            </w:r>
          </w:p>
        </w:tc>
      </w:tr>
      <w:tr w:rsidR="004B4F20" w:rsidRPr="005A6482" w14:paraId="275990DD" w14:textId="77777777" w:rsidTr="00710F9B">
        <w:tc>
          <w:tcPr>
            <w:tcW w:w="2088" w:type="dxa"/>
            <w:shd w:val="clear" w:color="auto" w:fill="auto"/>
            <w:vAlign w:val="bottom"/>
          </w:tcPr>
          <w:p w14:paraId="30F38646" w14:textId="100C3FAC" w:rsidR="004B4F20" w:rsidRPr="005A6482" w:rsidRDefault="004B4F20" w:rsidP="00710F9B">
            <w:pPr>
              <w:tabs>
                <w:tab w:val="left" w:pos="261"/>
              </w:tabs>
              <w:spacing w:after="0" w:line="256" w:lineRule="auto"/>
              <w:ind w:left="37" w:hanging="142"/>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   - installment receivable</w:t>
            </w:r>
          </w:p>
        </w:tc>
        <w:tc>
          <w:tcPr>
            <w:tcW w:w="1134" w:type="dxa"/>
            <w:tcBorders>
              <w:left w:val="nil"/>
              <w:right w:val="nil"/>
            </w:tcBorders>
            <w:shd w:val="clear" w:color="auto" w:fill="auto"/>
            <w:vAlign w:val="bottom"/>
          </w:tcPr>
          <w:p w14:paraId="0972FFE1" w14:textId="58B81F66" w:rsidR="004B4F2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1,381,861</w:t>
            </w:r>
          </w:p>
        </w:tc>
        <w:tc>
          <w:tcPr>
            <w:tcW w:w="1134" w:type="dxa"/>
            <w:tcBorders>
              <w:left w:val="nil"/>
              <w:right w:val="nil"/>
            </w:tcBorders>
            <w:shd w:val="clear" w:color="auto" w:fill="auto"/>
            <w:vAlign w:val="bottom"/>
          </w:tcPr>
          <w:p w14:paraId="1BCF030D" w14:textId="3E68B722" w:rsidR="004B4F2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76,779</w:t>
            </w:r>
          </w:p>
        </w:tc>
        <w:tc>
          <w:tcPr>
            <w:tcW w:w="1134" w:type="dxa"/>
            <w:tcBorders>
              <w:left w:val="nil"/>
              <w:right w:val="nil"/>
            </w:tcBorders>
            <w:shd w:val="clear" w:color="auto" w:fill="auto"/>
            <w:vAlign w:val="bottom"/>
          </w:tcPr>
          <w:p w14:paraId="6FB4D8EB" w14:textId="566B30BC" w:rsidR="004B4F2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11,919</w:t>
            </w:r>
          </w:p>
        </w:tc>
        <w:tc>
          <w:tcPr>
            <w:tcW w:w="1134" w:type="dxa"/>
            <w:tcBorders>
              <w:left w:val="nil"/>
              <w:right w:val="nil"/>
            </w:tcBorders>
            <w:shd w:val="clear" w:color="auto" w:fill="auto"/>
            <w:vAlign w:val="bottom"/>
          </w:tcPr>
          <w:p w14:paraId="07F2AF5A" w14:textId="693970D0" w:rsidR="004B4F2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right w:val="nil"/>
            </w:tcBorders>
            <w:shd w:val="clear" w:color="auto" w:fill="auto"/>
            <w:vAlign w:val="bottom"/>
          </w:tcPr>
          <w:p w14:paraId="043DCC77" w14:textId="5BA9D791" w:rsidR="004B4F2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right w:val="nil"/>
            </w:tcBorders>
            <w:shd w:val="clear" w:color="auto" w:fill="auto"/>
          </w:tcPr>
          <w:p w14:paraId="51D9B09E" w14:textId="61832020" w:rsidR="004B4F20"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1,470,559</w:t>
            </w:r>
          </w:p>
        </w:tc>
      </w:tr>
      <w:tr w:rsidR="00710F9B" w:rsidRPr="005A6482" w14:paraId="35AAAD2C" w14:textId="77777777" w:rsidTr="00710F9B">
        <w:tc>
          <w:tcPr>
            <w:tcW w:w="2088" w:type="dxa"/>
            <w:shd w:val="clear" w:color="auto" w:fill="auto"/>
            <w:vAlign w:val="bottom"/>
          </w:tcPr>
          <w:p w14:paraId="438E9CD6" w14:textId="77777777" w:rsidR="00036A0F" w:rsidRPr="005A6482" w:rsidRDefault="00036A0F" w:rsidP="00710F9B">
            <w:pPr>
              <w:tabs>
                <w:tab w:val="left" w:pos="261"/>
              </w:tabs>
              <w:spacing w:after="0" w:line="257" w:lineRule="auto"/>
              <w:ind w:hanging="101"/>
              <w:jc w:val="both"/>
              <w:rPr>
                <w:rFonts w:ascii="Arial" w:eastAsia="Arial" w:hAnsi="Arial" w:cs="Arial"/>
                <w:bCs/>
                <w:sz w:val="18"/>
                <w:szCs w:val="18"/>
                <w:lang w:eastAsia="en-GB" w:bidi="th-TH"/>
              </w:rPr>
            </w:pPr>
            <w:r w:rsidRPr="005A6482">
              <w:rPr>
                <w:rFonts w:ascii="Arial" w:eastAsia="Arial" w:hAnsi="Arial" w:cs="Arial"/>
                <w:bCs/>
                <w:sz w:val="18"/>
                <w:szCs w:val="18"/>
                <w:lang w:eastAsia="en-GB" w:bidi="th-TH"/>
              </w:rPr>
              <w:t xml:space="preserve">   - finance lease </w:t>
            </w:r>
          </w:p>
          <w:p w14:paraId="5123A0CC" w14:textId="77777777" w:rsidR="00036A0F" w:rsidRPr="005A6482" w:rsidRDefault="00036A0F" w:rsidP="00710F9B">
            <w:pPr>
              <w:tabs>
                <w:tab w:val="left" w:pos="207"/>
              </w:tabs>
              <w:spacing w:after="0" w:line="256" w:lineRule="auto"/>
              <w:ind w:left="252" w:hanging="357"/>
              <w:jc w:val="both"/>
              <w:rPr>
                <w:rFonts w:ascii="Arial" w:eastAsia="Times New Roman" w:hAnsi="Arial" w:cs="Arial"/>
                <w:sz w:val="18"/>
                <w:szCs w:val="18"/>
                <w:lang w:eastAsia="en-GB" w:bidi="th-TH"/>
              </w:rPr>
            </w:pPr>
            <w:r w:rsidRPr="005A648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5EDC90E4" w14:textId="5967FFDE"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4,105</w:t>
            </w:r>
          </w:p>
        </w:tc>
        <w:tc>
          <w:tcPr>
            <w:tcW w:w="1134" w:type="dxa"/>
            <w:tcBorders>
              <w:left w:val="nil"/>
              <w:bottom w:val="single" w:sz="4" w:space="0" w:color="auto"/>
              <w:right w:val="nil"/>
            </w:tcBorders>
            <w:shd w:val="clear" w:color="auto" w:fill="auto"/>
            <w:vAlign w:val="bottom"/>
          </w:tcPr>
          <w:p w14:paraId="4EAF726A" w14:textId="7E7444C9"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3BC52273" w14:textId="4D7FD911"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14C77CBB" w14:textId="3CB7395E"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4408DB70" w14:textId="5C209CF8"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22D738CC" w14:textId="3EF6883D"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4,105</w:t>
            </w:r>
          </w:p>
        </w:tc>
      </w:tr>
      <w:tr w:rsidR="00710F9B" w:rsidRPr="005A6482" w14:paraId="2A5568B1" w14:textId="77777777" w:rsidTr="00710F9B">
        <w:tc>
          <w:tcPr>
            <w:tcW w:w="2088" w:type="dxa"/>
            <w:shd w:val="clear" w:color="auto" w:fill="auto"/>
            <w:vAlign w:val="bottom"/>
          </w:tcPr>
          <w:p w14:paraId="6FC23A43" w14:textId="77777777" w:rsidR="00B80EB8" w:rsidRPr="005A6482" w:rsidRDefault="00B80EB8" w:rsidP="00710F9B">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auto"/>
            <w:vAlign w:val="bottom"/>
          </w:tcPr>
          <w:p w14:paraId="09420EE9"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4642A9C8"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06782CC9"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4B5AC74D"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749CBC39"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3BEDBC16" w14:textId="77777777" w:rsidR="00B80EB8" w:rsidRPr="005A6482" w:rsidRDefault="00B80EB8" w:rsidP="00710F9B">
            <w:pPr>
              <w:spacing w:after="0" w:line="256" w:lineRule="auto"/>
              <w:ind w:right="-72"/>
              <w:jc w:val="right"/>
              <w:rPr>
                <w:rFonts w:ascii="Arial" w:eastAsia="Arial Unicode MS" w:hAnsi="Arial" w:cs="Arial"/>
                <w:sz w:val="18"/>
                <w:szCs w:val="18"/>
              </w:rPr>
            </w:pPr>
          </w:p>
        </w:tc>
      </w:tr>
      <w:tr w:rsidR="00710F9B" w:rsidRPr="005A6482" w14:paraId="679A9032" w14:textId="77777777" w:rsidTr="00710F9B">
        <w:tc>
          <w:tcPr>
            <w:tcW w:w="2088" w:type="dxa"/>
            <w:shd w:val="clear" w:color="auto" w:fill="auto"/>
            <w:vAlign w:val="bottom"/>
            <w:hideMark/>
          </w:tcPr>
          <w:p w14:paraId="299E19D5" w14:textId="77777777" w:rsidR="00036A0F" w:rsidRPr="005A6482" w:rsidRDefault="00036A0F" w:rsidP="00710F9B">
            <w:pPr>
              <w:tabs>
                <w:tab w:val="left" w:pos="261"/>
              </w:tabs>
              <w:spacing w:after="0" w:line="256" w:lineRule="auto"/>
              <w:ind w:left="-105"/>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151B774" w14:textId="4AD63B00"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(7,309)</w:t>
            </w:r>
          </w:p>
        </w:tc>
        <w:tc>
          <w:tcPr>
            <w:tcW w:w="1134" w:type="dxa"/>
            <w:tcBorders>
              <w:left w:val="nil"/>
              <w:bottom w:val="single" w:sz="4" w:space="0" w:color="auto"/>
              <w:right w:val="nil"/>
            </w:tcBorders>
            <w:shd w:val="clear" w:color="auto" w:fill="auto"/>
            <w:vAlign w:val="bottom"/>
          </w:tcPr>
          <w:p w14:paraId="26F7A406" w14:textId="3F6DBCBD"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r w:rsidR="00D54AFB" w:rsidRPr="005A6482">
              <w:rPr>
                <w:rFonts w:ascii="Arial" w:eastAsia="Arial Unicode MS" w:hAnsi="Arial" w:cs="Arial"/>
                <w:sz w:val="18"/>
                <w:szCs w:val="18"/>
              </w:rPr>
              <w:t>769</w:t>
            </w: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055C4D94" w14:textId="0DE81EA9"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r w:rsidR="00D54AFB" w:rsidRPr="005A6482">
              <w:rPr>
                <w:rFonts w:ascii="Arial" w:eastAsia="Arial Unicode MS" w:hAnsi="Arial" w:cs="Arial"/>
                <w:sz w:val="18"/>
                <w:szCs w:val="18"/>
              </w:rPr>
              <w:t>558</w:t>
            </w: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4118E09C" w14:textId="6D97A504" w:rsidR="00036A0F" w:rsidRPr="005A6482" w:rsidRDefault="00995ED5" w:rsidP="00710F9B">
            <w:pPr>
              <w:spacing w:after="0" w:line="256" w:lineRule="auto"/>
              <w:ind w:left="-48" w:right="-72"/>
              <w:jc w:val="right"/>
              <w:rPr>
                <w:rFonts w:ascii="Arial" w:eastAsia="Arial Unicode MS" w:hAnsi="Arial" w:cs="Arial"/>
                <w:sz w:val="18"/>
                <w:szCs w:val="18"/>
              </w:rPr>
            </w:pPr>
            <w:r w:rsidRPr="005A6482">
              <w:rPr>
                <w:rFonts w:ascii="Arial" w:eastAsia="Arial Unicode MS" w:hAnsi="Arial" w:cs="Arial"/>
                <w:sz w:val="18"/>
                <w:szCs w:val="18"/>
              </w:rPr>
              <w:t>(707)</w:t>
            </w:r>
          </w:p>
        </w:tc>
        <w:tc>
          <w:tcPr>
            <w:tcW w:w="1134" w:type="dxa"/>
            <w:tcBorders>
              <w:left w:val="nil"/>
              <w:bottom w:val="single" w:sz="4" w:space="0" w:color="auto"/>
              <w:right w:val="nil"/>
            </w:tcBorders>
            <w:shd w:val="clear" w:color="auto" w:fill="auto"/>
            <w:vAlign w:val="bottom"/>
          </w:tcPr>
          <w:p w14:paraId="726DA333" w14:textId="667B11FA"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(23,604)</w:t>
            </w:r>
          </w:p>
        </w:tc>
        <w:tc>
          <w:tcPr>
            <w:tcW w:w="1134" w:type="dxa"/>
            <w:tcBorders>
              <w:left w:val="nil"/>
              <w:bottom w:val="single" w:sz="4" w:space="0" w:color="auto"/>
              <w:right w:val="nil"/>
            </w:tcBorders>
            <w:shd w:val="clear" w:color="auto" w:fill="auto"/>
          </w:tcPr>
          <w:p w14:paraId="731AD642" w14:textId="26B0565A" w:rsidR="00036A0F" w:rsidRPr="005A6482" w:rsidRDefault="00995ED5" w:rsidP="00710F9B">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(32,947)</w:t>
            </w:r>
          </w:p>
        </w:tc>
      </w:tr>
      <w:tr w:rsidR="00710F9B" w:rsidRPr="005A6482" w14:paraId="7717D0CC" w14:textId="77777777" w:rsidTr="00710F9B">
        <w:tc>
          <w:tcPr>
            <w:tcW w:w="2088" w:type="dxa"/>
            <w:shd w:val="clear" w:color="auto" w:fill="auto"/>
            <w:vAlign w:val="bottom"/>
          </w:tcPr>
          <w:p w14:paraId="2F9AAF7F" w14:textId="77777777" w:rsidR="00B80EB8" w:rsidRPr="005A6482" w:rsidRDefault="00B80EB8" w:rsidP="00710F9B">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C4B731A"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558B8FB9"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159FE5"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A3FF69" w14:textId="77777777" w:rsidR="00B80EB8" w:rsidRPr="005A6482" w:rsidRDefault="00B80EB8" w:rsidP="00710F9B">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8A5C93"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230E4FCB" w14:textId="77777777" w:rsidR="00B80EB8" w:rsidRPr="005A6482" w:rsidRDefault="00B80EB8" w:rsidP="00710F9B">
            <w:pPr>
              <w:spacing w:after="0" w:line="256" w:lineRule="auto"/>
              <w:ind w:right="-72"/>
              <w:jc w:val="right"/>
              <w:rPr>
                <w:rFonts w:ascii="Arial" w:eastAsia="Arial Unicode MS" w:hAnsi="Arial" w:cs="Arial"/>
                <w:sz w:val="18"/>
                <w:szCs w:val="18"/>
              </w:rPr>
            </w:pPr>
          </w:p>
        </w:tc>
      </w:tr>
      <w:tr w:rsidR="00710F9B" w:rsidRPr="005A6482" w14:paraId="19B31479" w14:textId="77777777" w:rsidTr="00710F9B">
        <w:tc>
          <w:tcPr>
            <w:tcW w:w="2088" w:type="dxa"/>
            <w:shd w:val="clear" w:color="auto" w:fill="auto"/>
            <w:vAlign w:val="bottom"/>
          </w:tcPr>
          <w:p w14:paraId="67B208D5" w14:textId="32BD5F5F" w:rsidR="00B80EB8" w:rsidRPr="005A6482" w:rsidRDefault="00B80EB8" w:rsidP="00710F9B">
            <w:pPr>
              <w:tabs>
                <w:tab w:val="left" w:pos="261"/>
              </w:tabs>
              <w:spacing w:after="0" w:line="256" w:lineRule="auto"/>
              <w:ind w:left="-105"/>
              <w:jc w:val="both"/>
              <w:rPr>
                <w:rFonts w:ascii="Arial" w:eastAsia="Times New Roman" w:hAnsi="Arial" w:cs="Arial"/>
                <w:spacing w:val="-4"/>
                <w:sz w:val="18"/>
                <w:szCs w:val="18"/>
                <w:lang w:eastAsia="en-GB" w:bidi="th-TH"/>
              </w:rPr>
            </w:pPr>
            <w:r w:rsidRPr="005A6482">
              <w:rPr>
                <w:rFonts w:ascii="Arial" w:eastAsia="Times New Roman" w:hAnsi="Arial" w:cs="Arial"/>
                <w:b/>
                <w:bCs/>
                <w:spacing w:val="-4"/>
                <w:sz w:val="18"/>
                <w:szCs w:val="18"/>
                <w:lang w:eastAsia="en-GB" w:bidi="th-TH"/>
              </w:rPr>
              <w:t xml:space="preserve">As at </w:t>
            </w:r>
            <w:r w:rsidR="000C7810" w:rsidRPr="005A6482">
              <w:rPr>
                <w:rFonts w:ascii="Arial" w:eastAsia="Times New Roman" w:hAnsi="Arial" w:cs="Arial"/>
                <w:b/>
                <w:bCs/>
                <w:spacing w:val="-4"/>
                <w:sz w:val="18"/>
                <w:szCs w:val="18"/>
                <w:lang w:eastAsia="en-GB" w:bidi="th-TH"/>
              </w:rPr>
              <w:t>31</w:t>
            </w:r>
            <w:r w:rsidRPr="005A6482">
              <w:rPr>
                <w:rFonts w:ascii="Arial" w:eastAsia="Times New Roman" w:hAnsi="Arial" w:cs="Arial"/>
                <w:b/>
                <w:bCs/>
                <w:spacing w:val="-4"/>
                <w:sz w:val="18"/>
                <w:szCs w:val="18"/>
                <w:lang w:eastAsia="en-GB" w:bidi="th-TH"/>
              </w:rPr>
              <w:t xml:space="preserve"> December </w:t>
            </w:r>
            <w:r w:rsidR="00784789" w:rsidRPr="005A6482">
              <w:rPr>
                <w:rFonts w:ascii="Arial" w:eastAsia="Times New Roman" w:hAnsi="Arial" w:cs="Arial"/>
                <w:b/>
                <w:bCs/>
                <w:spacing w:val="-4"/>
                <w:sz w:val="18"/>
                <w:szCs w:val="18"/>
                <w:lang w:eastAsia="en-GB" w:bidi="th-TH"/>
              </w:rPr>
              <w:t>2023</w:t>
            </w:r>
          </w:p>
        </w:tc>
        <w:tc>
          <w:tcPr>
            <w:tcW w:w="1134" w:type="dxa"/>
            <w:tcBorders>
              <w:left w:val="nil"/>
              <w:right w:val="nil"/>
            </w:tcBorders>
            <w:shd w:val="clear" w:color="auto" w:fill="auto"/>
            <w:vAlign w:val="bottom"/>
          </w:tcPr>
          <w:p w14:paraId="3409D4C8"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834CABA"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524C1D"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3EC8D5" w14:textId="77777777" w:rsidR="00B80EB8" w:rsidRPr="005A6482" w:rsidRDefault="00B80EB8" w:rsidP="00710F9B">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FAB541E"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5AC6DA57" w14:textId="77777777" w:rsidR="00B80EB8" w:rsidRPr="005A6482" w:rsidRDefault="00B80EB8" w:rsidP="00710F9B">
            <w:pPr>
              <w:spacing w:after="0" w:line="256" w:lineRule="auto"/>
              <w:ind w:right="-72"/>
              <w:jc w:val="right"/>
              <w:rPr>
                <w:rFonts w:ascii="Arial" w:eastAsia="Arial Unicode MS" w:hAnsi="Arial" w:cs="Arial"/>
                <w:sz w:val="18"/>
                <w:szCs w:val="18"/>
              </w:rPr>
            </w:pPr>
          </w:p>
        </w:tc>
      </w:tr>
      <w:tr w:rsidR="00710F9B" w:rsidRPr="005A6482" w14:paraId="37ADC5D3" w14:textId="77777777" w:rsidTr="00710F9B">
        <w:tc>
          <w:tcPr>
            <w:tcW w:w="2088" w:type="dxa"/>
            <w:shd w:val="clear" w:color="auto" w:fill="auto"/>
            <w:vAlign w:val="bottom"/>
          </w:tcPr>
          <w:p w14:paraId="062529C5" w14:textId="77777777" w:rsidR="00B80EB8" w:rsidRPr="005A6482" w:rsidRDefault="00B80EB8" w:rsidP="00710F9B">
            <w:pPr>
              <w:tabs>
                <w:tab w:val="left" w:pos="261"/>
              </w:tabs>
              <w:spacing w:after="0" w:line="256" w:lineRule="auto"/>
              <w:ind w:left="-105"/>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5AC02CCD"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983A432"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A3EBEF8"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43121C4" w14:textId="77777777" w:rsidR="00B80EB8" w:rsidRPr="005A6482" w:rsidRDefault="00B80EB8" w:rsidP="00710F9B">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BE8FE5E" w14:textId="77777777" w:rsidR="00B80EB8" w:rsidRPr="005A6482" w:rsidRDefault="00B80EB8" w:rsidP="00710F9B">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47355C1" w14:textId="77777777" w:rsidR="00B80EB8" w:rsidRPr="005A6482" w:rsidRDefault="00B80EB8" w:rsidP="00710F9B">
            <w:pPr>
              <w:spacing w:after="0" w:line="256" w:lineRule="auto"/>
              <w:ind w:right="-72"/>
              <w:jc w:val="right"/>
              <w:rPr>
                <w:rFonts w:ascii="Arial" w:eastAsia="Arial Unicode MS" w:hAnsi="Arial" w:cs="Arial"/>
                <w:sz w:val="18"/>
                <w:szCs w:val="18"/>
              </w:rPr>
            </w:pPr>
          </w:p>
        </w:tc>
      </w:tr>
      <w:tr w:rsidR="00024145" w:rsidRPr="005A6482" w14:paraId="46C0C8DC" w14:textId="77777777" w:rsidTr="00710F9B">
        <w:tc>
          <w:tcPr>
            <w:tcW w:w="2088" w:type="dxa"/>
            <w:shd w:val="clear" w:color="auto" w:fill="auto"/>
            <w:vAlign w:val="bottom"/>
          </w:tcPr>
          <w:p w14:paraId="208AFB08" w14:textId="77777777" w:rsidR="00024145" w:rsidRPr="005A6482" w:rsidRDefault="00024145" w:rsidP="00024145">
            <w:pPr>
              <w:tabs>
                <w:tab w:val="left" w:pos="261"/>
              </w:tabs>
              <w:spacing w:after="0" w:line="256" w:lineRule="auto"/>
              <w:ind w:left="-105"/>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0ECD3169" w14:textId="2871AB87" w:rsidR="00024145" w:rsidRPr="005A6482" w:rsidRDefault="00024145" w:rsidP="00024145">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426,498</w:t>
            </w:r>
          </w:p>
        </w:tc>
        <w:tc>
          <w:tcPr>
            <w:tcW w:w="1134" w:type="dxa"/>
            <w:tcBorders>
              <w:left w:val="nil"/>
              <w:right w:val="nil"/>
            </w:tcBorders>
            <w:shd w:val="clear" w:color="auto" w:fill="auto"/>
            <w:vAlign w:val="bottom"/>
          </w:tcPr>
          <w:p w14:paraId="70ED31E7" w14:textId="209DB74B" w:rsidR="00024145" w:rsidRPr="005A6482" w:rsidRDefault="00024145" w:rsidP="00024145">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69,396</w:t>
            </w:r>
          </w:p>
        </w:tc>
        <w:tc>
          <w:tcPr>
            <w:tcW w:w="1134" w:type="dxa"/>
            <w:tcBorders>
              <w:left w:val="nil"/>
              <w:right w:val="nil"/>
            </w:tcBorders>
            <w:shd w:val="clear" w:color="auto" w:fill="auto"/>
            <w:vAlign w:val="bottom"/>
          </w:tcPr>
          <w:p w14:paraId="56A063ED" w14:textId="17D18E35" w:rsidR="00024145" w:rsidRPr="005A6482" w:rsidRDefault="00024145" w:rsidP="00024145">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4,354</w:t>
            </w:r>
          </w:p>
        </w:tc>
        <w:tc>
          <w:tcPr>
            <w:tcW w:w="1134" w:type="dxa"/>
            <w:tcBorders>
              <w:left w:val="nil"/>
              <w:right w:val="nil"/>
            </w:tcBorders>
            <w:shd w:val="clear" w:color="auto" w:fill="auto"/>
            <w:vAlign w:val="bottom"/>
          </w:tcPr>
          <w:p w14:paraId="6226626C" w14:textId="5D5EE99B" w:rsidR="00024145" w:rsidRPr="005A6482" w:rsidRDefault="00024145" w:rsidP="00024145">
            <w:pPr>
              <w:spacing w:after="0" w:line="256" w:lineRule="auto"/>
              <w:ind w:left="-48" w:right="-72"/>
              <w:jc w:val="right"/>
              <w:rPr>
                <w:rFonts w:ascii="Arial" w:eastAsia="Arial Unicode MS" w:hAnsi="Arial" w:cs="Arial"/>
                <w:sz w:val="18"/>
                <w:szCs w:val="18"/>
              </w:rPr>
            </w:pPr>
            <w:r w:rsidRPr="005A6482">
              <w:rPr>
                <w:rFonts w:ascii="Arial" w:eastAsia="Arial Unicode MS" w:hAnsi="Arial" w:cs="Arial"/>
                <w:sz w:val="18"/>
                <w:szCs w:val="18"/>
              </w:rPr>
              <w:t>10,899</w:t>
            </w:r>
          </w:p>
        </w:tc>
        <w:tc>
          <w:tcPr>
            <w:tcW w:w="1134" w:type="dxa"/>
            <w:tcBorders>
              <w:left w:val="nil"/>
              <w:right w:val="nil"/>
            </w:tcBorders>
            <w:shd w:val="clear" w:color="auto" w:fill="auto"/>
            <w:vAlign w:val="bottom"/>
          </w:tcPr>
          <w:p w14:paraId="759AB594" w14:textId="0A9E7942" w:rsidR="00024145" w:rsidRPr="005A6482" w:rsidRDefault="00024145" w:rsidP="00024145">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24,026</w:t>
            </w:r>
          </w:p>
        </w:tc>
        <w:tc>
          <w:tcPr>
            <w:tcW w:w="1134" w:type="dxa"/>
            <w:tcBorders>
              <w:left w:val="nil"/>
              <w:right w:val="nil"/>
            </w:tcBorders>
            <w:shd w:val="clear" w:color="auto" w:fill="auto"/>
          </w:tcPr>
          <w:p w14:paraId="4B34E1A1" w14:textId="6762A820" w:rsidR="00024145" w:rsidRPr="005A6482" w:rsidRDefault="00024145" w:rsidP="00024145">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535,173</w:t>
            </w:r>
          </w:p>
        </w:tc>
      </w:tr>
      <w:tr w:rsidR="00FD551A" w:rsidRPr="005A6482" w14:paraId="6B7DFAEA" w14:textId="77777777" w:rsidTr="00F03FAC">
        <w:tc>
          <w:tcPr>
            <w:tcW w:w="2088" w:type="dxa"/>
            <w:shd w:val="clear" w:color="auto" w:fill="auto"/>
            <w:vAlign w:val="bottom"/>
          </w:tcPr>
          <w:p w14:paraId="6813187E" w14:textId="653F989C" w:rsidR="00FD551A" w:rsidRPr="005A6482" w:rsidRDefault="00FD551A" w:rsidP="00FD551A">
            <w:pPr>
              <w:tabs>
                <w:tab w:val="left" w:pos="261"/>
              </w:tabs>
              <w:spacing w:after="0" w:line="257" w:lineRule="auto"/>
              <w:ind w:hanging="101"/>
              <w:jc w:val="both"/>
              <w:rPr>
                <w:rFonts w:ascii="Arial" w:eastAsia="Arial" w:hAnsi="Arial" w:cs="Arial"/>
                <w:bCs/>
                <w:sz w:val="18"/>
                <w:szCs w:val="18"/>
                <w:lang w:eastAsia="en-GB" w:bidi="th-TH"/>
              </w:rPr>
            </w:pPr>
            <w:r w:rsidRPr="005A6482">
              <w:rPr>
                <w:rFonts w:ascii="Arial" w:eastAsia="Arial" w:hAnsi="Arial" w:cs="Arial"/>
                <w:bCs/>
                <w:sz w:val="18"/>
                <w:szCs w:val="18"/>
                <w:lang w:eastAsia="en-GB" w:bidi="th-TH"/>
              </w:rPr>
              <w:t xml:space="preserve">   - installment </w:t>
            </w:r>
          </w:p>
          <w:p w14:paraId="5F7F684C" w14:textId="3F9F97F4" w:rsidR="00FD551A" w:rsidRPr="005A6482" w:rsidRDefault="00FD551A" w:rsidP="00FD551A">
            <w:pPr>
              <w:tabs>
                <w:tab w:val="left" w:pos="261"/>
              </w:tabs>
              <w:spacing w:after="0" w:line="256" w:lineRule="auto"/>
              <w:ind w:left="-105"/>
              <w:jc w:val="both"/>
              <w:rPr>
                <w:rFonts w:ascii="Arial" w:eastAsia="Times New Roman" w:hAnsi="Arial" w:cs="Arial"/>
                <w:sz w:val="18"/>
                <w:szCs w:val="18"/>
                <w:lang w:eastAsia="en-GB" w:bidi="th-TH"/>
              </w:rPr>
            </w:pPr>
            <w:r w:rsidRPr="005A648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35D102C0" w14:textId="1667CB09" w:rsidR="00FD551A" w:rsidRPr="005A6482" w:rsidRDefault="00FD551A" w:rsidP="00FD551A">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1,869,794</w:t>
            </w:r>
          </w:p>
        </w:tc>
        <w:tc>
          <w:tcPr>
            <w:tcW w:w="1134" w:type="dxa"/>
            <w:tcBorders>
              <w:left w:val="nil"/>
              <w:bottom w:val="single" w:sz="4" w:space="0" w:color="auto"/>
              <w:right w:val="nil"/>
            </w:tcBorders>
            <w:shd w:val="clear" w:color="auto" w:fill="auto"/>
            <w:vAlign w:val="bottom"/>
          </w:tcPr>
          <w:p w14:paraId="2E63631B" w14:textId="33F01E79" w:rsidR="00FD551A" w:rsidRPr="005A6482" w:rsidRDefault="00FD551A" w:rsidP="00FD551A">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88,519</w:t>
            </w:r>
          </w:p>
        </w:tc>
        <w:tc>
          <w:tcPr>
            <w:tcW w:w="1134" w:type="dxa"/>
            <w:tcBorders>
              <w:left w:val="nil"/>
              <w:bottom w:val="single" w:sz="4" w:space="0" w:color="auto"/>
              <w:right w:val="nil"/>
            </w:tcBorders>
            <w:shd w:val="clear" w:color="auto" w:fill="auto"/>
            <w:vAlign w:val="bottom"/>
          </w:tcPr>
          <w:p w14:paraId="35DDD71B" w14:textId="7ACA09E7" w:rsidR="00FD551A" w:rsidRPr="005A6482" w:rsidRDefault="00FD551A" w:rsidP="00FD551A">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14,058</w:t>
            </w:r>
          </w:p>
        </w:tc>
        <w:tc>
          <w:tcPr>
            <w:tcW w:w="1134" w:type="dxa"/>
            <w:tcBorders>
              <w:left w:val="nil"/>
              <w:bottom w:val="single" w:sz="4" w:space="0" w:color="auto"/>
              <w:right w:val="nil"/>
            </w:tcBorders>
            <w:shd w:val="clear" w:color="auto" w:fill="auto"/>
            <w:vAlign w:val="bottom"/>
          </w:tcPr>
          <w:p w14:paraId="1A91E78D" w14:textId="55F2642E" w:rsidR="00FD551A" w:rsidRPr="005A6482" w:rsidRDefault="00FD551A" w:rsidP="00FD551A">
            <w:pPr>
              <w:spacing w:after="0" w:line="256" w:lineRule="auto"/>
              <w:ind w:left="-48"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6A6CBD4C" w14:textId="6AAF1C81" w:rsidR="00FD551A" w:rsidRPr="005A6482" w:rsidRDefault="00FD551A" w:rsidP="00FD551A">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tcPr>
          <w:p w14:paraId="2FA9B0F7" w14:textId="77777777" w:rsidR="00FD551A" w:rsidRPr="005A6482" w:rsidRDefault="00FD551A" w:rsidP="00FD551A">
            <w:pPr>
              <w:spacing w:after="0" w:line="256" w:lineRule="auto"/>
              <w:ind w:right="-72"/>
              <w:jc w:val="right"/>
              <w:rPr>
                <w:rFonts w:ascii="Arial" w:eastAsia="Arial Unicode MS" w:hAnsi="Arial" w:cs="Arial"/>
                <w:sz w:val="18"/>
                <w:szCs w:val="18"/>
              </w:rPr>
            </w:pPr>
          </w:p>
          <w:p w14:paraId="68A70BD6" w14:textId="1BF6B4EC" w:rsidR="00FD551A" w:rsidRPr="005A6482" w:rsidRDefault="00FD551A" w:rsidP="00FD551A">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1,972,371</w:t>
            </w:r>
          </w:p>
        </w:tc>
      </w:tr>
      <w:tr w:rsidR="00FD551A" w:rsidRPr="005A6482" w14:paraId="215E0443" w14:textId="77777777" w:rsidTr="00710F9B">
        <w:tc>
          <w:tcPr>
            <w:tcW w:w="2088" w:type="dxa"/>
            <w:shd w:val="clear" w:color="auto" w:fill="auto"/>
            <w:vAlign w:val="bottom"/>
          </w:tcPr>
          <w:p w14:paraId="5B0FCB9B" w14:textId="77777777" w:rsidR="00FD551A" w:rsidRPr="005A6482" w:rsidRDefault="00FD551A" w:rsidP="00FD551A">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802E908" w14:textId="77777777" w:rsidR="00FD551A" w:rsidRPr="005A6482" w:rsidRDefault="00FD551A" w:rsidP="00FD55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72B284B6" w14:textId="77777777" w:rsidR="00FD551A" w:rsidRPr="005A6482" w:rsidRDefault="00FD551A" w:rsidP="00FD55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59A2BC9" w14:textId="77777777" w:rsidR="00FD551A" w:rsidRPr="005A6482" w:rsidRDefault="00FD551A" w:rsidP="00FD55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68E86A0" w14:textId="77777777" w:rsidR="00FD551A" w:rsidRPr="005A6482" w:rsidRDefault="00FD551A" w:rsidP="00FD551A">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4CF8256" w14:textId="77777777" w:rsidR="00FD551A" w:rsidRPr="005A6482" w:rsidRDefault="00FD551A" w:rsidP="00FD55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7C811C2" w14:textId="77777777" w:rsidR="00FD551A" w:rsidRPr="005A6482" w:rsidRDefault="00FD551A" w:rsidP="00FD551A">
            <w:pPr>
              <w:spacing w:after="0" w:line="256" w:lineRule="auto"/>
              <w:ind w:right="-72"/>
              <w:jc w:val="right"/>
              <w:rPr>
                <w:rFonts w:ascii="Arial" w:eastAsia="Arial Unicode MS" w:hAnsi="Arial" w:cs="Arial"/>
                <w:sz w:val="18"/>
                <w:szCs w:val="18"/>
              </w:rPr>
            </w:pPr>
          </w:p>
        </w:tc>
      </w:tr>
      <w:tr w:rsidR="00FD551A" w:rsidRPr="005A6482" w14:paraId="3466A28C" w14:textId="77777777" w:rsidTr="00710F9B">
        <w:tc>
          <w:tcPr>
            <w:tcW w:w="2088" w:type="dxa"/>
            <w:shd w:val="clear" w:color="auto" w:fill="auto"/>
            <w:vAlign w:val="bottom"/>
          </w:tcPr>
          <w:p w14:paraId="2ED64E71" w14:textId="77777777" w:rsidR="00FD551A" w:rsidRPr="005A6482" w:rsidRDefault="00FD551A" w:rsidP="00FD551A">
            <w:pPr>
              <w:tabs>
                <w:tab w:val="left" w:pos="261"/>
              </w:tabs>
              <w:spacing w:after="0" w:line="256" w:lineRule="auto"/>
              <w:ind w:left="-105"/>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6E8BFF31" w14:textId="19405486" w:rsidR="00FD551A" w:rsidRPr="005A6482" w:rsidRDefault="00FD551A" w:rsidP="00FD551A">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(1,834)</w:t>
            </w:r>
          </w:p>
        </w:tc>
        <w:tc>
          <w:tcPr>
            <w:tcW w:w="1134" w:type="dxa"/>
            <w:tcBorders>
              <w:left w:val="nil"/>
              <w:bottom w:val="single" w:sz="4" w:space="0" w:color="auto"/>
              <w:right w:val="nil"/>
            </w:tcBorders>
            <w:shd w:val="clear" w:color="auto" w:fill="auto"/>
            <w:vAlign w:val="bottom"/>
          </w:tcPr>
          <w:p w14:paraId="0BC9F935" w14:textId="54B243DA" w:rsidR="00FD551A" w:rsidRPr="005A6482" w:rsidRDefault="00FD551A" w:rsidP="00FD551A">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(2,040)</w:t>
            </w:r>
          </w:p>
        </w:tc>
        <w:tc>
          <w:tcPr>
            <w:tcW w:w="1134" w:type="dxa"/>
            <w:tcBorders>
              <w:left w:val="nil"/>
              <w:bottom w:val="single" w:sz="4" w:space="0" w:color="auto"/>
              <w:right w:val="nil"/>
            </w:tcBorders>
            <w:shd w:val="clear" w:color="auto" w:fill="auto"/>
            <w:vAlign w:val="bottom"/>
          </w:tcPr>
          <w:p w14:paraId="5E6A2A36" w14:textId="577AB7A5" w:rsidR="00FD551A" w:rsidRPr="005A6482" w:rsidRDefault="00FD551A" w:rsidP="00FD551A">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(3,302)</w:t>
            </w:r>
          </w:p>
        </w:tc>
        <w:tc>
          <w:tcPr>
            <w:tcW w:w="1134" w:type="dxa"/>
            <w:tcBorders>
              <w:left w:val="nil"/>
              <w:bottom w:val="single" w:sz="4" w:space="0" w:color="auto"/>
              <w:right w:val="nil"/>
            </w:tcBorders>
            <w:shd w:val="clear" w:color="auto" w:fill="auto"/>
            <w:vAlign w:val="bottom"/>
          </w:tcPr>
          <w:p w14:paraId="29E25028" w14:textId="5D0C60D8" w:rsidR="00FD551A" w:rsidRPr="005A6482" w:rsidRDefault="00FD551A" w:rsidP="00FD551A">
            <w:pPr>
              <w:spacing w:after="0" w:line="256" w:lineRule="auto"/>
              <w:ind w:left="-48" w:right="-72"/>
              <w:jc w:val="right"/>
              <w:rPr>
                <w:rFonts w:ascii="Arial" w:eastAsia="Arial Unicode MS" w:hAnsi="Arial" w:cs="Arial"/>
                <w:sz w:val="18"/>
                <w:szCs w:val="18"/>
              </w:rPr>
            </w:pPr>
            <w:r w:rsidRPr="005A6482">
              <w:rPr>
                <w:rFonts w:ascii="Arial" w:eastAsia="Arial Unicode MS" w:hAnsi="Arial" w:cs="Arial"/>
                <w:sz w:val="18"/>
                <w:szCs w:val="18"/>
              </w:rPr>
              <w:t>(9,949)</w:t>
            </w:r>
          </w:p>
        </w:tc>
        <w:tc>
          <w:tcPr>
            <w:tcW w:w="1134" w:type="dxa"/>
            <w:tcBorders>
              <w:left w:val="nil"/>
              <w:bottom w:val="single" w:sz="4" w:space="0" w:color="auto"/>
              <w:right w:val="nil"/>
            </w:tcBorders>
            <w:shd w:val="clear" w:color="auto" w:fill="auto"/>
            <w:vAlign w:val="bottom"/>
          </w:tcPr>
          <w:p w14:paraId="6A29CFA4" w14:textId="04D484B3" w:rsidR="00FD551A" w:rsidRPr="005A6482" w:rsidRDefault="00FD551A" w:rsidP="00FD551A">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(24,026)</w:t>
            </w:r>
          </w:p>
        </w:tc>
        <w:tc>
          <w:tcPr>
            <w:tcW w:w="1134" w:type="dxa"/>
            <w:tcBorders>
              <w:left w:val="nil"/>
              <w:bottom w:val="single" w:sz="4" w:space="0" w:color="auto"/>
              <w:right w:val="nil"/>
            </w:tcBorders>
            <w:shd w:val="clear" w:color="auto" w:fill="auto"/>
          </w:tcPr>
          <w:p w14:paraId="610FC0DC" w14:textId="02AF788A" w:rsidR="00FD551A" w:rsidRPr="005A6482" w:rsidRDefault="00FD551A" w:rsidP="00FD551A">
            <w:pPr>
              <w:spacing w:after="0" w:line="256" w:lineRule="auto"/>
              <w:ind w:right="-72"/>
              <w:jc w:val="right"/>
              <w:rPr>
                <w:rFonts w:ascii="Arial" w:eastAsia="Arial Unicode MS" w:hAnsi="Arial" w:cs="Arial"/>
                <w:sz w:val="18"/>
                <w:szCs w:val="18"/>
              </w:rPr>
            </w:pPr>
            <w:r w:rsidRPr="005A6482">
              <w:rPr>
                <w:rFonts w:ascii="Arial" w:eastAsia="Arial Unicode MS" w:hAnsi="Arial" w:cs="Arial"/>
                <w:sz w:val="18"/>
                <w:szCs w:val="18"/>
              </w:rPr>
              <w:t>(41,151)</w:t>
            </w:r>
          </w:p>
        </w:tc>
      </w:tr>
    </w:tbl>
    <w:p w14:paraId="2D58AFFA" w14:textId="3E63CA09" w:rsidR="00EB426F" w:rsidRPr="005A6482" w:rsidRDefault="00EB426F" w:rsidP="00710F9B">
      <w:pPr>
        <w:spacing w:after="0" w:line="240" w:lineRule="auto"/>
        <w:ind w:left="540"/>
        <w:jc w:val="both"/>
        <w:rPr>
          <w:rFonts w:ascii="Arial" w:eastAsia="Arial Unicode MS" w:hAnsi="Arial" w:cs="Arial"/>
          <w:sz w:val="18"/>
          <w:szCs w:val="18"/>
          <w:lang w:bidi="th-TH"/>
        </w:rPr>
      </w:pPr>
    </w:p>
    <w:p w14:paraId="4206D4E2" w14:textId="6139E0D6" w:rsidR="009D1966" w:rsidRPr="005A6482" w:rsidRDefault="009D1966">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04735FE4" w14:textId="77777777" w:rsidR="0042631E" w:rsidRPr="005A6482" w:rsidRDefault="0042631E" w:rsidP="00710F9B">
      <w:pPr>
        <w:spacing w:after="0" w:line="240" w:lineRule="auto"/>
        <w:ind w:left="540"/>
        <w:jc w:val="both"/>
        <w:rPr>
          <w:rFonts w:ascii="Arial" w:eastAsia="Arial Unicode MS" w:hAnsi="Arial" w:cs="Arial"/>
          <w:sz w:val="18"/>
          <w:szCs w:val="18"/>
          <w:lang w:bidi="th-TH"/>
        </w:rPr>
      </w:pPr>
    </w:p>
    <w:p w14:paraId="788E6A2F" w14:textId="3FB05868" w:rsidR="0042631E" w:rsidRPr="005A6482" w:rsidRDefault="0042631E" w:rsidP="00710F9B">
      <w:pPr>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loss allowance for </w:t>
      </w:r>
      <w:r w:rsidR="00C31AF2" w:rsidRPr="005A6482">
        <w:rPr>
          <w:rFonts w:ascii="Arial" w:eastAsia="Arial Unicode MS" w:hAnsi="Arial" w:cs="Arial"/>
          <w:sz w:val="18"/>
          <w:szCs w:val="18"/>
          <w:lang w:bidi="th-TH"/>
        </w:rPr>
        <w:t>accrued income</w:t>
      </w:r>
      <w:r w:rsidRPr="005A6482">
        <w:rPr>
          <w:rFonts w:ascii="Arial" w:eastAsia="Arial Unicode MS" w:hAnsi="Arial" w:cs="Arial"/>
          <w:sz w:val="18"/>
          <w:szCs w:val="18"/>
          <w:lang w:bidi="th-TH"/>
        </w:rPr>
        <w:t>, disclosed based on their aging from the transaction date, is determined as follows:</w:t>
      </w:r>
    </w:p>
    <w:p w14:paraId="2AA28989" w14:textId="77777777" w:rsidR="0042631E" w:rsidRPr="005A6482" w:rsidRDefault="0042631E" w:rsidP="00710F9B">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461803" w:rsidRPr="005A6482" w14:paraId="2F6C1097" w14:textId="77777777" w:rsidTr="00543F9C">
        <w:tc>
          <w:tcPr>
            <w:tcW w:w="3470" w:type="dxa"/>
            <w:shd w:val="clear" w:color="auto" w:fill="auto"/>
            <w:vAlign w:val="bottom"/>
          </w:tcPr>
          <w:p w14:paraId="166E4349" w14:textId="77777777" w:rsidR="00461803" w:rsidRPr="005A6482" w:rsidRDefault="00461803" w:rsidP="007B1871">
            <w:pPr>
              <w:spacing w:after="0" w:line="240" w:lineRule="auto"/>
              <w:jc w:val="thaiDistribute"/>
              <w:rPr>
                <w:rFonts w:eastAsia="Arial Unicode MS" w:cstheme="minorHAnsi"/>
                <w:b/>
                <w:bCs/>
                <w:sz w:val="18"/>
                <w:szCs w:val="18"/>
              </w:rPr>
            </w:pPr>
          </w:p>
        </w:tc>
        <w:tc>
          <w:tcPr>
            <w:tcW w:w="5540" w:type="dxa"/>
            <w:gridSpan w:val="5"/>
            <w:tcBorders>
              <w:left w:val="nil"/>
              <w:bottom w:val="single" w:sz="4" w:space="0" w:color="auto"/>
              <w:right w:val="nil"/>
            </w:tcBorders>
            <w:shd w:val="clear" w:color="auto" w:fill="auto"/>
            <w:vAlign w:val="bottom"/>
          </w:tcPr>
          <w:p w14:paraId="6364DC80" w14:textId="3DCB6A0F" w:rsidR="00461803" w:rsidRPr="005A6482" w:rsidRDefault="00461803" w:rsidP="00461803">
            <w:pPr>
              <w:spacing w:after="0" w:line="240" w:lineRule="auto"/>
              <w:ind w:right="-72"/>
              <w:jc w:val="center"/>
              <w:rPr>
                <w:rFonts w:eastAsia="Arial Unicode MS" w:cstheme="minorHAnsi"/>
                <w:b/>
                <w:bCs/>
                <w:sz w:val="18"/>
                <w:szCs w:val="18"/>
              </w:rPr>
            </w:pPr>
            <w:r w:rsidRPr="005A6482">
              <w:rPr>
                <w:rFonts w:eastAsia="Arial Unicode MS" w:cstheme="minorHAnsi"/>
                <w:b/>
                <w:bCs/>
                <w:sz w:val="18"/>
                <w:szCs w:val="18"/>
              </w:rPr>
              <w:t>Consolidated financial statements</w:t>
            </w:r>
          </w:p>
        </w:tc>
      </w:tr>
      <w:tr w:rsidR="00461803" w:rsidRPr="005A6482" w14:paraId="1BA0ECD0" w14:textId="77777777" w:rsidTr="00543F9C">
        <w:tc>
          <w:tcPr>
            <w:tcW w:w="3470" w:type="dxa"/>
            <w:shd w:val="clear" w:color="auto" w:fill="auto"/>
            <w:vAlign w:val="bottom"/>
            <w:hideMark/>
          </w:tcPr>
          <w:p w14:paraId="077AFF73" w14:textId="77777777" w:rsidR="00461803" w:rsidRPr="005A6482" w:rsidRDefault="00461803" w:rsidP="007B1871">
            <w:pPr>
              <w:spacing w:after="0" w:line="240" w:lineRule="auto"/>
              <w:jc w:val="thaiDistribute"/>
              <w:rPr>
                <w:rFonts w:eastAsia="Arial Unicode MS" w:cstheme="minorHAnsi"/>
                <w:b/>
                <w:bCs/>
                <w:sz w:val="18"/>
                <w:szCs w:val="18"/>
              </w:rPr>
            </w:pPr>
          </w:p>
        </w:tc>
        <w:tc>
          <w:tcPr>
            <w:tcW w:w="1123" w:type="dxa"/>
            <w:tcBorders>
              <w:top w:val="single" w:sz="4" w:space="0" w:color="auto"/>
              <w:left w:val="nil"/>
              <w:bottom w:val="single" w:sz="4" w:space="0" w:color="auto"/>
              <w:right w:val="nil"/>
            </w:tcBorders>
            <w:shd w:val="clear" w:color="auto" w:fill="auto"/>
            <w:vAlign w:val="bottom"/>
            <w:hideMark/>
          </w:tcPr>
          <w:p w14:paraId="39A1616E" w14:textId="77777777" w:rsidR="00461803" w:rsidRPr="005A6482" w:rsidRDefault="00461803" w:rsidP="007B1871">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Up to 3 months</w:t>
            </w:r>
          </w:p>
          <w:p w14:paraId="3DCF6319" w14:textId="14B0164A" w:rsidR="00461803" w:rsidRPr="005A6482" w:rsidRDefault="00461803" w:rsidP="007B1871">
            <w:pPr>
              <w:spacing w:after="0" w:line="240" w:lineRule="auto"/>
              <w:ind w:right="-72"/>
              <w:jc w:val="right"/>
              <w:rPr>
                <w:rFonts w:eastAsia="Arial Unicode MS" w:cstheme="minorHAnsi"/>
                <w:b/>
                <w:bCs/>
                <w:sz w:val="18"/>
                <w:szCs w:val="18"/>
                <w:cs/>
              </w:rPr>
            </w:pPr>
            <w:r w:rsidRPr="005A6482">
              <w:rPr>
                <w:rFonts w:eastAsia="Arial Unicode MS" w:cstheme="minorHAnsi"/>
                <w:b/>
                <w:bCs/>
                <w:sz w:val="18"/>
                <w:szCs w:val="18"/>
              </w:rPr>
              <w:t>Thousand Baht</w:t>
            </w:r>
          </w:p>
        </w:tc>
        <w:tc>
          <w:tcPr>
            <w:tcW w:w="1123" w:type="dxa"/>
            <w:tcBorders>
              <w:top w:val="single" w:sz="4" w:space="0" w:color="auto"/>
              <w:left w:val="nil"/>
              <w:bottom w:val="single" w:sz="4" w:space="0" w:color="auto"/>
              <w:right w:val="nil"/>
            </w:tcBorders>
            <w:shd w:val="clear" w:color="auto" w:fill="auto"/>
            <w:vAlign w:val="bottom"/>
            <w:hideMark/>
          </w:tcPr>
          <w:p w14:paraId="729C9E8F" w14:textId="31A5AB79" w:rsidR="00461803" w:rsidRPr="005A6482" w:rsidRDefault="00461803" w:rsidP="007B1871">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3 - 6 months</w:t>
            </w:r>
          </w:p>
          <w:p w14:paraId="67BEA1E3" w14:textId="4C40A8AE" w:rsidR="00461803" w:rsidRPr="005A6482" w:rsidRDefault="00461803" w:rsidP="007B1871">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1123" w:type="dxa"/>
            <w:tcBorders>
              <w:top w:val="single" w:sz="4" w:space="0" w:color="auto"/>
              <w:left w:val="nil"/>
              <w:bottom w:val="single" w:sz="4" w:space="0" w:color="auto"/>
              <w:right w:val="nil"/>
            </w:tcBorders>
            <w:shd w:val="clear" w:color="auto" w:fill="auto"/>
            <w:vAlign w:val="bottom"/>
            <w:hideMark/>
          </w:tcPr>
          <w:p w14:paraId="43D2AC05" w14:textId="47A0467F" w:rsidR="00461803" w:rsidRPr="005A6482" w:rsidRDefault="00461803" w:rsidP="007B1871">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6 - 12 months Thousand Baht</w:t>
            </w:r>
          </w:p>
        </w:tc>
        <w:tc>
          <w:tcPr>
            <w:tcW w:w="1123" w:type="dxa"/>
            <w:tcBorders>
              <w:top w:val="single" w:sz="4" w:space="0" w:color="auto"/>
              <w:left w:val="nil"/>
              <w:bottom w:val="single" w:sz="4" w:space="0" w:color="auto"/>
              <w:right w:val="nil"/>
            </w:tcBorders>
            <w:shd w:val="clear" w:color="auto" w:fill="auto"/>
            <w:vAlign w:val="bottom"/>
            <w:hideMark/>
          </w:tcPr>
          <w:p w14:paraId="3883AEDF" w14:textId="77777777" w:rsidR="00461803" w:rsidRPr="005A6482" w:rsidRDefault="00461803" w:rsidP="004F3FA6">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Over 12 months</w:t>
            </w:r>
          </w:p>
          <w:p w14:paraId="4D30D6E9" w14:textId="080C3CD1" w:rsidR="00461803" w:rsidRPr="005A6482" w:rsidRDefault="00461803" w:rsidP="004F3FA6">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1048" w:type="dxa"/>
            <w:tcBorders>
              <w:top w:val="single" w:sz="4" w:space="0" w:color="auto"/>
              <w:left w:val="nil"/>
              <w:bottom w:val="single" w:sz="4" w:space="0" w:color="auto"/>
              <w:right w:val="nil"/>
            </w:tcBorders>
            <w:shd w:val="clear" w:color="auto" w:fill="auto"/>
            <w:vAlign w:val="bottom"/>
            <w:hideMark/>
          </w:tcPr>
          <w:p w14:paraId="6EBA82D9" w14:textId="77777777" w:rsidR="00461803" w:rsidRPr="005A6482" w:rsidRDefault="00461803" w:rsidP="007B1871">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Total</w:t>
            </w:r>
          </w:p>
          <w:p w14:paraId="660CFF09" w14:textId="3CEE1971" w:rsidR="00461803" w:rsidRPr="005A6482" w:rsidRDefault="00461803" w:rsidP="007B1871">
            <w:pPr>
              <w:spacing w:after="0" w:line="240" w:lineRule="auto"/>
              <w:ind w:right="-72"/>
              <w:jc w:val="right"/>
              <w:rPr>
                <w:rFonts w:eastAsia="Arial Unicode MS" w:cstheme="minorHAnsi"/>
                <w:b/>
                <w:bCs/>
                <w:sz w:val="18"/>
                <w:szCs w:val="18"/>
                <w:cs/>
              </w:rPr>
            </w:pPr>
            <w:r w:rsidRPr="005A6482">
              <w:rPr>
                <w:rFonts w:eastAsia="Arial Unicode MS" w:cstheme="minorHAnsi"/>
                <w:b/>
                <w:bCs/>
                <w:sz w:val="18"/>
                <w:szCs w:val="18"/>
              </w:rPr>
              <w:t>Thousand Baht</w:t>
            </w:r>
          </w:p>
        </w:tc>
      </w:tr>
      <w:tr w:rsidR="00461803" w:rsidRPr="005A6482" w14:paraId="2C8908C7" w14:textId="77777777" w:rsidTr="00543F9C">
        <w:tc>
          <w:tcPr>
            <w:tcW w:w="3470" w:type="dxa"/>
            <w:shd w:val="clear" w:color="auto" w:fill="auto"/>
          </w:tcPr>
          <w:p w14:paraId="07A9BAA9" w14:textId="77777777" w:rsidR="00461803" w:rsidRPr="005A6482" w:rsidRDefault="00461803" w:rsidP="007B1871">
            <w:pPr>
              <w:spacing w:after="0" w:line="240" w:lineRule="auto"/>
              <w:jc w:val="thaiDistribute"/>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37FE3796" w14:textId="77777777" w:rsidR="00461803" w:rsidRPr="005A6482" w:rsidRDefault="00461803" w:rsidP="007B187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2EA7485D" w14:textId="77777777" w:rsidR="00461803" w:rsidRPr="005A6482" w:rsidRDefault="00461803" w:rsidP="007B187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628FED94" w14:textId="77777777" w:rsidR="00461803" w:rsidRPr="005A6482" w:rsidRDefault="00461803" w:rsidP="007B187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469A1FC8" w14:textId="77777777" w:rsidR="00461803" w:rsidRPr="005A6482" w:rsidRDefault="00461803" w:rsidP="007B1871">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shd w:val="clear" w:color="auto" w:fill="auto"/>
          </w:tcPr>
          <w:p w14:paraId="21C20D68" w14:textId="77777777" w:rsidR="00461803" w:rsidRPr="005A6482" w:rsidRDefault="00461803" w:rsidP="007B1871">
            <w:pPr>
              <w:spacing w:after="0" w:line="240" w:lineRule="auto"/>
              <w:ind w:right="-72"/>
              <w:jc w:val="right"/>
              <w:rPr>
                <w:rFonts w:eastAsia="Arial Unicode MS" w:cstheme="minorHAnsi"/>
                <w:sz w:val="18"/>
                <w:szCs w:val="18"/>
              </w:rPr>
            </w:pPr>
          </w:p>
        </w:tc>
      </w:tr>
      <w:tr w:rsidR="00461803" w:rsidRPr="005A6482" w14:paraId="06E7623D" w14:textId="77777777" w:rsidTr="00543F9C">
        <w:tc>
          <w:tcPr>
            <w:tcW w:w="3470" w:type="dxa"/>
            <w:shd w:val="clear" w:color="auto" w:fill="auto"/>
          </w:tcPr>
          <w:p w14:paraId="20228466" w14:textId="7B5412C9" w:rsidR="00461803" w:rsidRPr="005A6482" w:rsidRDefault="00461803" w:rsidP="007B1871">
            <w:pPr>
              <w:spacing w:after="0" w:line="240" w:lineRule="auto"/>
              <w:ind w:right="-102"/>
              <w:jc w:val="thaiDistribute"/>
              <w:rPr>
                <w:rFonts w:eastAsia="Arial Unicode MS" w:cstheme="minorHAnsi"/>
                <w:b/>
                <w:bCs/>
                <w:spacing w:val="-4"/>
                <w:sz w:val="18"/>
                <w:szCs w:val="18"/>
              </w:rPr>
            </w:pPr>
            <w:r w:rsidRPr="005A6482">
              <w:rPr>
                <w:rFonts w:eastAsia="Arial Unicode MS" w:cstheme="minorHAnsi"/>
                <w:b/>
                <w:bCs/>
                <w:spacing w:val="-4"/>
                <w:sz w:val="18"/>
                <w:szCs w:val="18"/>
              </w:rPr>
              <w:t>As at 31 December 2024</w:t>
            </w:r>
          </w:p>
        </w:tc>
        <w:tc>
          <w:tcPr>
            <w:tcW w:w="1123" w:type="dxa"/>
            <w:tcBorders>
              <w:left w:val="nil"/>
              <w:right w:val="nil"/>
            </w:tcBorders>
            <w:shd w:val="clear" w:color="auto" w:fill="auto"/>
            <w:vAlign w:val="bottom"/>
          </w:tcPr>
          <w:p w14:paraId="51F31887" w14:textId="77777777" w:rsidR="00461803" w:rsidRPr="005A6482" w:rsidRDefault="00461803" w:rsidP="007B187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7600E5AE" w14:textId="77777777" w:rsidR="00461803" w:rsidRPr="005A6482" w:rsidRDefault="00461803" w:rsidP="007B187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1B7840F8" w14:textId="77777777" w:rsidR="00461803" w:rsidRPr="005A6482" w:rsidRDefault="00461803" w:rsidP="007B187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6F612E33" w14:textId="77777777" w:rsidR="00461803" w:rsidRPr="005A6482" w:rsidRDefault="00461803" w:rsidP="007B1871">
            <w:pPr>
              <w:spacing w:after="0" w:line="240" w:lineRule="auto"/>
              <w:ind w:right="-72"/>
              <w:jc w:val="right"/>
              <w:rPr>
                <w:rFonts w:eastAsia="Arial Unicode MS" w:cstheme="minorHAnsi"/>
                <w:sz w:val="18"/>
                <w:szCs w:val="18"/>
              </w:rPr>
            </w:pPr>
          </w:p>
        </w:tc>
        <w:tc>
          <w:tcPr>
            <w:tcW w:w="1048" w:type="dxa"/>
            <w:tcBorders>
              <w:left w:val="nil"/>
              <w:right w:val="nil"/>
            </w:tcBorders>
            <w:shd w:val="clear" w:color="auto" w:fill="auto"/>
          </w:tcPr>
          <w:p w14:paraId="7E365EFF" w14:textId="77777777" w:rsidR="00461803" w:rsidRPr="005A6482" w:rsidRDefault="00461803" w:rsidP="007B1871">
            <w:pPr>
              <w:spacing w:after="0" w:line="240" w:lineRule="auto"/>
              <w:ind w:left="-64" w:right="-72"/>
              <w:jc w:val="right"/>
              <w:rPr>
                <w:rFonts w:eastAsia="Arial Unicode MS" w:cstheme="minorHAnsi"/>
                <w:sz w:val="18"/>
                <w:szCs w:val="18"/>
              </w:rPr>
            </w:pPr>
          </w:p>
        </w:tc>
      </w:tr>
      <w:tr w:rsidR="00461803" w:rsidRPr="005A6482" w14:paraId="019D63D3" w14:textId="77777777" w:rsidTr="00543F9C">
        <w:tc>
          <w:tcPr>
            <w:tcW w:w="3470" w:type="dxa"/>
            <w:shd w:val="clear" w:color="auto" w:fill="auto"/>
          </w:tcPr>
          <w:p w14:paraId="75B06C8A" w14:textId="350C1BCD" w:rsidR="00461803" w:rsidRPr="005A6482" w:rsidRDefault="00461803" w:rsidP="007B1871">
            <w:pPr>
              <w:spacing w:after="0" w:line="240" w:lineRule="auto"/>
              <w:jc w:val="thaiDistribute"/>
              <w:rPr>
                <w:rFonts w:eastAsia="Arial Unicode MS" w:cstheme="minorHAnsi"/>
                <w:sz w:val="18"/>
                <w:szCs w:val="18"/>
              </w:rPr>
            </w:pPr>
            <w:r w:rsidRPr="005A6482">
              <w:rPr>
                <w:rFonts w:eastAsia="Arial Unicode MS" w:cstheme="minorHAnsi"/>
                <w:sz w:val="18"/>
                <w:szCs w:val="18"/>
              </w:rPr>
              <w:t>Gross carrying amount</w:t>
            </w:r>
          </w:p>
        </w:tc>
        <w:tc>
          <w:tcPr>
            <w:tcW w:w="1123" w:type="dxa"/>
            <w:tcBorders>
              <w:left w:val="nil"/>
              <w:right w:val="nil"/>
            </w:tcBorders>
            <w:shd w:val="clear" w:color="auto" w:fill="auto"/>
            <w:vAlign w:val="bottom"/>
          </w:tcPr>
          <w:p w14:paraId="2E2BFC71" w14:textId="77777777" w:rsidR="00461803" w:rsidRPr="005A6482" w:rsidRDefault="00461803" w:rsidP="007B187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68803DBC" w14:textId="77777777" w:rsidR="00461803" w:rsidRPr="005A6482" w:rsidRDefault="00461803" w:rsidP="007B187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1ACD4877" w14:textId="77777777" w:rsidR="00461803" w:rsidRPr="005A6482" w:rsidRDefault="00461803" w:rsidP="007B187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5061B7AD" w14:textId="77777777" w:rsidR="00461803" w:rsidRPr="005A6482" w:rsidRDefault="00461803" w:rsidP="007B1871">
            <w:pPr>
              <w:spacing w:after="0" w:line="240" w:lineRule="auto"/>
              <w:ind w:right="-72"/>
              <w:jc w:val="right"/>
              <w:rPr>
                <w:rFonts w:eastAsia="Arial Unicode MS" w:cstheme="minorHAnsi"/>
                <w:sz w:val="18"/>
                <w:szCs w:val="18"/>
              </w:rPr>
            </w:pPr>
          </w:p>
        </w:tc>
        <w:tc>
          <w:tcPr>
            <w:tcW w:w="1048" w:type="dxa"/>
            <w:tcBorders>
              <w:left w:val="nil"/>
              <w:right w:val="nil"/>
            </w:tcBorders>
            <w:shd w:val="clear" w:color="auto" w:fill="auto"/>
          </w:tcPr>
          <w:p w14:paraId="4FD03566" w14:textId="77777777" w:rsidR="00461803" w:rsidRPr="005A6482" w:rsidRDefault="00461803" w:rsidP="007B1871">
            <w:pPr>
              <w:spacing w:after="0" w:line="240" w:lineRule="auto"/>
              <w:ind w:left="-64" w:right="-72"/>
              <w:jc w:val="right"/>
              <w:rPr>
                <w:rFonts w:eastAsia="Arial Unicode MS" w:cstheme="minorHAnsi"/>
                <w:sz w:val="18"/>
                <w:szCs w:val="18"/>
              </w:rPr>
            </w:pPr>
          </w:p>
        </w:tc>
      </w:tr>
      <w:tr w:rsidR="00461803" w:rsidRPr="005A6482" w14:paraId="209EAA13" w14:textId="77777777" w:rsidTr="00543F9C">
        <w:tc>
          <w:tcPr>
            <w:tcW w:w="3470" w:type="dxa"/>
            <w:shd w:val="clear" w:color="auto" w:fill="auto"/>
          </w:tcPr>
          <w:p w14:paraId="6C27A02D" w14:textId="4C9D9DB2" w:rsidR="00461803" w:rsidRPr="005A6482" w:rsidRDefault="00461803" w:rsidP="002801D8">
            <w:pPr>
              <w:spacing w:after="0" w:line="240" w:lineRule="auto"/>
              <w:ind w:left="249" w:hanging="142"/>
              <w:jc w:val="thaiDistribute"/>
              <w:rPr>
                <w:rFonts w:eastAsia="Arial Unicode MS" w:cstheme="minorHAnsi"/>
                <w:sz w:val="18"/>
                <w:szCs w:val="18"/>
                <w:cs/>
              </w:rPr>
            </w:pPr>
            <w:r w:rsidRPr="005A6482">
              <w:rPr>
                <w:rFonts w:eastAsia="Arial Unicode MS" w:cstheme="minorHAnsi"/>
                <w:sz w:val="18"/>
                <w:szCs w:val="18"/>
              </w:rPr>
              <w:t>- Accrued income</w:t>
            </w:r>
          </w:p>
        </w:tc>
        <w:tc>
          <w:tcPr>
            <w:tcW w:w="1123" w:type="dxa"/>
            <w:tcBorders>
              <w:left w:val="nil"/>
              <w:right w:val="nil"/>
            </w:tcBorders>
            <w:shd w:val="clear" w:color="auto" w:fill="auto"/>
            <w:vAlign w:val="bottom"/>
          </w:tcPr>
          <w:p w14:paraId="6AFE018F" w14:textId="41224DA6" w:rsidR="00461803" w:rsidRPr="005A6482" w:rsidRDefault="00461803" w:rsidP="002801D8">
            <w:pPr>
              <w:spacing w:after="0" w:line="240" w:lineRule="auto"/>
              <w:ind w:right="-72"/>
              <w:jc w:val="right"/>
              <w:rPr>
                <w:rFonts w:eastAsia="Arial Unicode MS" w:cstheme="minorHAnsi"/>
                <w:sz w:val="18"/>
                <w:szCs w:val="18"/>
                <w:cs/>
              </w:rPr>
            </w:pPr>
            <w:r w:rsidRPr="005A6482">
              <w:rPr>
                <w:rFonts w:eastAsia="Arial Unicode MS" w:cstheme="minorHAnsi"/>
                <w:sz w:val="18"/>
                <w:szCs w:val="18"/>
              </w:rPr>
              <w:t>342,696</w:t>
            </w:r>
          </w:p>
        </w:tc>
        <w:tc>
          <w:tcPr>
            <w:tcW w:w="1123" w:type="dxa"/>
            <w:tcBorders>
              <w:left w:val="nil"/>
              <w:right w:val="nil"/>
            </w:tcBorders>
            <w:shd w:val="clear" w:color="auto" w:fill="auto"/>
            <w:vAlign w:val="bottom"/>
          </w:tcPr>
          <w:p w14:paraId="2D8EABE8" w14:textId="79B794CB" w:rsidR="00461803" w:rsidRPr="005A6482" w:rsidRDefault="00461803" w:rsidP="002801D8">
            <w:pPr>
              <w:spacing w:after="0" w:line="240" w:lineRule="auto"/>
              <w:ind w:right="-72"/>
              <w:jc w:val="right"/>
              <w:rPr>
                <w:rFonts w:eastAsia="Arial Unicode MS" w:cstheme="minorHAnsi"/>
                <w:sz w:val="18"/>
                <w:szCs w:val="18"/>
              </w:rPr>
            </w:pPr>
            <w:r w:rsidRPr="005A6482">
              <w:rPr>
                <w:rFonts w:eastAsia="Arial Unicode MS" w:cstheme="minorHAnsi"/>
                <w:sz w:val="18"/>
                <w:szCs w:val="18"/>
              </w:rPr>
              <w:t>46,465</w:t>
            </w:r>
          </w:p>
        </w:tc>
        <w:tc>
          <w:tcPr>
            <w:tcW w:w="1123" w:type="dxa"/>
            <w:tcBorders>
              <w:left w:val="nil"/>
              <w:right w:val="nil"/>
            </w:tcBorders>
            <w:shd w:val="clear" w:color="auto" w:fill="auto"/>
            <w:vAlign w:val="bottom"/>
          </w:tcPr>
          <w:p w14:paraId="5565BEEB" w14:textId="705D392A" w:rsidR="00461803" w:rsidRPr="005A6482" w:rsidRDefault="00461803" w:rsidP="002801D8">
            <w:pPr>
              <w:spacing w:after="0" w:line="240" w:lineRule="auto"/>
              <w:ind w:right="-72"/>
              <w:jc w:val="right"/>
              <w:rPr>
                <w:rFonts w:eastAsia="Arial Unicode MS" w:cstheme="minorHAnsi"/>
                <w:sz w:val="18"/>
                <w:szCs w:val="18"/>
              </w:rPr>
            </w:pPr>
            <w:r w:rsidRPr="005A6482">
              <w:rPr>
                <w:rFonts w:eastAsia="Arial Unicode MS" w:cstheme="minorHAnsi"/>
                <w:sz w:val="18"/>
                <w:szCs w:val="18"/>
              </w:rPr>
              <w:t>49,817</w:t>
            </w:r>
          </w:p>
        </w:tc>
        <w:tc>
          <w:tcPr>
            <w:tcW w:w="1123" w:type="dxa"/>
            <w:tcBorders>
              <w:left w:val="nil"/>
              <w:right w:val="nil"/>
            </w:tcBorders>
            <w:shd w:val="clear" w:color="auto" w:fill="auto"/>
            <w:vAlign w:val="bottom"/>
          </w:tcPr>
          <w:p w14:paraId="3B5A1CD5" w14:textId="5E84437A" w:rsidR="00461803" w:rsidRPr="005A6482" w:rsidRDefault="00461803" w:rsidP="002801D8">
            <w:pPr>
              <w:spacing w:after="0" w:line="240" w:lineRule="auto"/>
              <w:ind w:right="-72"/>
              <w:jc w:val="right"/>
              <w:rPr>
                <w:rFonts w:eastAsia="Arial Unicode MS" w:cstheme="minorHAnsi"/>
                <w:sz w:val="18"/>
                <w:szCs w:val="18"/>
              </w:rPr>
            </w:pPr>
            <w:r w:rsidRPr="005A6482">
              <w:rPr>
                <w:rFonts w:eastAsia="Arial Unicode MS" w:cstheme="minorHAnsi"/>
                <w:sz w:val="18"/>
                <w:szCs w:val="18"/>
              </w:rPr>
              <w:t>10,802</w:t>
            </w:r>
          </w:p>
        </w:tc>
        <w:tc>
          <w:tcPr>
            <w:tcW w:w="1048" w:type="dxa"/>
            <w:tcBorders>
              <w:left w:val="nil"/>
              <w:right w:val="nil"/>
            </w:tcBorders>
            <w:shd w:val="clear" w:color="auto" w:fill="auto"/>
            <w:vAlign w:val="bottom"/>
          </w:tcPr>
          <w:p w14:paraId="0B10DA98" w14:textId="6E2AFB24" w:rsidR="00461803" w:rsidRPr="005A6482" w:rsidRDefault="00461803" w:rsidP="002801D8">
            <w:pPr>
              <w:spacing w:after="0" w:line="240" w:lineRule="auto"/>
              <w:ind w:left="-64" w:right="-72"/>
              <w:jc w:val="right"/>
              <w:rPr>
                <w:rFonts w:eastAsia="Arial Unicode MS" w:cstheme="minorHAnsi"/>
                <w:sz w:val="18"/>
                <w:szCs w:val="18"/>
              </w:rPr>
            </w:pPr>
            <w:r w:rsidRPr="005A6482">
              <w:rPr>
                <w:rFonts w:eastAsia="Arial Unicode MS" w:cstheme="minorHAnsi"/>
                <w:sz w:val="18"/>
                <w:szCs w:val="18"/>
              </w:rPr>
              <w:t>449,780</w:t>
            </w:r>
          </w:p>
        </w:tc>
      </w:tr>
      <w:tr w:rsidR="00461803" w:rsidRPr="005A6482" w14:paraId="099C6BBB" w14:textId="77777777" w:rsidTr="00543F9C">
        <w:tc>
          <w:tcPr>
            <w:tcW w:w="3470" w:type="dxa"/>
            <w:shd w:val="clear" w:color="auto" w:fill="auto"/>
          </w:tcPr>
          <w:p w14:paraId="01EF5EDE" w14:textId="77777777" w:rsidR="00461803" w:rsidRPr="005A6482" w:rsidRDefault="00461803" w:rsidP="002801D8">
            <w:pPr>
              <w:spacing w:after="0" w:line="240" w:lineRule="auto"/>
              <w:jc w:val="thaiDistribute"/>
              <w:rPr>
                <w:rFonts w:eastAsia="Arial Unicode MS" w:cstheme="minorHAnsi"/>
                <w:sz w:val="18"/>
                <w:szCs w:val="18"/>
                <w:cs/>
              </w:rPr>
            </w:pPr>
          </w:p>
        </w:tc>
        <w:tc>
          <w:tcPr>
            <w:tcW w:w="1123" w:type="dxa"/>
            <w:tcBorders>
              <w:top w:val="single" w:sz="4" w:space="0" w:color="auto"/>
              <w:left w:val="nil"/>
              <w:right w:val="nil"/>
            </w:tcBorders>
            <w:shd w:val="clear" w:color="auto" w:fill="auto"/>
            <w:vAlign w:val="bottom"/>
          </w:tcPr>
          <w:p w14:paraId="2B78B3FC" w14:textId="77777777" w:rsidR="00461803" w:rsidRPr="005A6482" w:rsidRDefault="00461803" w:rsidP="002801D8">
            <w:pPr>
              <w:spacing w:after="0" w:line="240" w:lineRule="auto"/>
              <w:ind w:right="-72"/>
              <w:jc w:val="right"/>
              <w:rPr>
                <w:rFonts w:eastAsia="Arial Unicode MS" w:cstheme="minorHAnsi"/>
                <w:sz w:val="18"/>
                <w:szCs w:val="18"/>
                <w:cs/>
              </w:rPr>
            </w:pPr>
          </w:p>
        </w:tc>
        <w:tc>
          <w:tcPr>
            <w:tcW w:w="1123" w:type="dxa"/>
            <w:tcBorders>
              <w:top w:val="single" w:sz="4" w:space="0" w:color="auto"/>
              <w:left w:val="nil"/>
              <w:right w:val="nil"/>
            </w:tcBorders>
            <w:shd w:val="clear" w:color="auto" w:fill="auto"/>
            <w:vAlign w:val="bottom"/>
          </w:tcPr>
          <w:p w14:paraId="509D8F1B" w14:textId="77777777" w:rsidR="00461803" w:rsidRPr="005A6482" w:rsidRDefault="00461803" w:rsidP="002801D8">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4787E05D" w14:textId="77777777" w:rsidR="00461803" w:rsidRPr="005A6482" w:rsidRDefault="00461803" w:rsidP="002801D8">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42B73CA8" w14:textId="77777777" w:rsidR="00461803" w:rsidRPr="005A6482" w:rsidRDefault="00461803" w:rsidP="002801D8">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shd w:val="clear" w:color="auto" w:fill="auto"/>
          </w:tcPr>
          <w:p w14:paraId="0A9ECFF4" w14:textId="77777777" w:rsidR="00461803" w:rsidRPr="005A6482" w:rsidRDefault="00461803" w:rsidP="002801D8">
            <w:pPr>
              <w:spacing w:after="0" w:line="240" w:lineRule="auto"/>
              <w:ind w:left="-64" w:right="-72"/>
              <w:jc w:val="right"/>
              <w:rPr>
                <w:rFonts w:eastAsia="Arial Unicode MS" w:cstheme="minorHAnsi"/>
                <w:sz w:val="18"/>
                <w:szCs w:val="18"/>
                <w:cs/>
              </w:rPr>
            </w:pPr>
          </w:p>
        </w:tc>
      </w:tr>
      <w:tr w:rsidR="00461803" w:rsidRPr="005A6482" w14:paraId="12388D06" w14:textId="77777777" w:rsidTr="00543F9C">
        <w:tc>
          <w:tcPr>
            <w:tcW w:w="3470" w:type="dxa"/>
            <w:shd w:val="clear" w:color="auto" w:fill="auto"/>
            <w:hideMark/>
          </w:tcPr>
          <w:p w14:paraId="50DD9F3A" w14:textId="0B9CA18B" w:rsidR="00461803" w:rsidRPr="005A6482" w:rsidRDefault="00461803" w:rsidP="002801D8">
            <w:pPr>
              <w:spacing w:after="0" w:line="240" w:lineRule="auto"/>
              <w:jc w:val="thaiDistribute"/>
              <w:rPr>
                <w:rFonts w:eastAsia="Arial Unicode MS" w:cstheme="minorHAnsi"/>
                <w:sz w:val="18"/>
                <w:szCs w:val="18"/>
              </w:rPr>
            </w:pPr>
            <w:r w:rsidRPr="005A6482">
              <w:rPr>
                <w:rFonts w:eastAsia="Arial Unicode MS" w:cstheme="minorHAnsi"/>
                <w:sz w:val="18"/>
                <w:szCs w:val="18"/>
              </w:rPr>
              <w:t>Loss allowance</w:t>
            </w:r>
          </w:p>
        </w:tc>
        <w:tc>
          <w:tcPr>
            <w:tcW w:w="1123" w:type="dxa"/>
            <w:tcBorders>
              <w:left w:val="nil"/>
              <w:bottom w:val="single" w:sz="4" w:space="0" w:color="auto"/>
              <w:right w:val="nil"/>
            </w:tcBorders>
            <w:shd w:val="clear" w:color="auto" w:fill="auto"/>
            <w:vAlign w:val="bottom"/>
          </w:tcPr>
          <w:p w14:paraId="63B5605D" w14:textId="1F7A3EF9" w:rsidR="00461803" w:rsidRPr="005A6482" w:rsidRDefault="00461803" w:rsidP="002801D8">
            <w:pPr>
              <w:spacing w:after="0" w:line="240" w:lineRule="auto"/>
              <w:ind w:right="-72"/>
              <w:jc w:val="right"/>
              <w:rPr>
                <w:rFonts w:eastAsia="Arial Unicode MS" w:cstheme="minorHAnsi"/>
                <w:sz w:val="18"/>
                <w:szCs w:val="18"/>
                <w:cs/>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403EC01A" w14:textId="2FCE8BA8" w:rsidR="00461803" w:rsidRPr="005A6482" w:rsidRDefault="00461803" w:rsidP="002801D8">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425C8A00" w14:textId="21D08486" w:rsidR="00461803" w:rsidRPr="005A6482" w:rsidRDefault="00461803" w:rsidP="002801D8">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7326F2B2" w14:textId="5778D003" w:rsidR="00461803" w:rsidRPr="005A6482" w:rsidRDefault="00461803" w:rsidP="002801D8">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048" w:type="dxa"/>
            <w:tcBorders>
              <w:left w:val="nil"/>
              <w:bottom w:val="single" w:sz="4" w:space="0" w:color="auto"/>
              <w:right w:val="nil"/>
            </w:tcBorders>
            <w:shd w:val="clear" w:color="auto" w:fill="auto"/>
          </w:tcPr>
          <w:p w14:paraId="3839888E" w14:textId="50D0D9EE" w:rsidR="00461803" w:rsidRPr="005A6482" w:rsidRDefault="00461803" w:rsidP="002801D8">
            <w:pPr>
              <w:spacing w:after="0" w:line="240" w:lineRule="auto"/>
              <w:ind w:left="-64" w:right="-72"/>
              <w:jc w:val="right"/>
              <w:rPr>
                <w:rFonts w:eastAsia="Arial Unicode MS" w:cstheme="minorHAnsi"/>
                <w:sz w:val="18"/>
                <w:szCs w:val="18"/>
                <w:cs/>
              </w:rPr>
            </w:pPr>
            <w:r w:rsidRPr="005A6482">
              <w:rPr>
                <w:rFonts w:eastAsia="Arial Unicode MS" w:cstheme="minorHAnsi"/>
                <w:sz w:val="18"/>
                <w:szCs w:val="18"/>
              </w:rPr>
              <w:t>-</w:t>
            </w:r>
          </w:p>
        </w:tc>
      </w:tr>
      <w:tr w:rsidR="00461803" w:rsidRPr="005A6482" w14:paraId="22DD4046" w14:textId="77777777" w:rsidTr="00543F9C">
        <w:tc>
          <w:tcPr>
            <w:tcW w:w="3470" w:type="dxa"/>
            <w:shd w:val="clear" w:color="auto" w:fill="auto"/>
            <w:hideMark/>
          </w:tcPr>
          <w:p w14:paraId="1E86E610" w14:textId="77777777" w:rsidR="00461803" w:rsidRPr="005A6482" w:rsidRDefault="00461803" w:rsidP="002801D8">
            <w:pPr>
              <w:spacing w:after="0" w:line="240" w:lineRule="auto"/>
              <w:jc w:val="thaiDistribute"/>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5BCB1C76" w14:textId="77777777" w:rsidR="00461803" w:rsidRPr="005A6482" w:rsidRDefault="00461803" w:rsidP="002801D8">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1A0FBD67" w14:textId="77777777" w:rsidR="00461803" w:rsidRPr="005A6482" w:rsidRDefault="00461803" w:rsidP="002801D8">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68E1C66C" w14:textId="77777777" w:rsidR="00461803" w:rsidRPr="005A6482" w:rsidRDefault="00461803" w:rsidP="002801D8">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38860B4E" w14:textId="77777777" w:rsidR="00461803" w:rsidRPr="005A6482" w:rsidRDefault="00461803" w:rsidP="002801D8">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shd w:val="clear" w:color="auto" w:fill="auto"/>
          </w:tcPr>
          <w:p w14:paraId="096C82A9" w14:textId="77777777" w:rsidR="00461803" w:rsidRPr="005A6482" w:rsidRDefault="00461803" w:rsidP="002801D8">
            <w:pPr>
              <w:spacing w:after="0" w:line="240" w:lineRule="auto"/>
              <w:ind w:left="-64" w:right="-72"/>
              <w:jc w:val="right"/>
              <w:rPr>
                <w:rFonts w:eastAsia="Arial Unicode MS" w:cstheme="minorHAnsi"/>
                <w:sz w:val="18"/>
                <w:szCs w:val="18"/>
                <w:cs/>
              </w:rPr>
            </w:pPr>
          </w:p>
        </w:tc>
      </w:tr>
      <w:tr w:rsidR="00461803" w:rsidRPr="005A6482" w14:paraId="558C8A49" w14:textId="77777777" w:rsidTr="00543F9C">
        <w:tc>
          <w:tcPr>
            <w:tcW w:w="3470" w:type="dxa"/>
            <w:shd w:val="clear" w:color="auto" w:fill="auto"/>
          </w:tcPr>
          <w:p w14:paraId="1CF77DB8" w14:textId="0EA95AD6" w:rsidR="00461803" w:rsidRPr="005A6482" w:rsidRDefault="00461803" w:rsidP="002801D8">
            <w:pPr>
              <w:spacing w:after="0" w:line="240" w:lineRule="auto"/>
              <w:ind w:right="-102"/>
              <w:jc w:val="thaiDistribute"/>
              <w:rPr>
                <w:rFonts w:eastAsia="Arial Unicode MS" w:cstheme="minorHAnsi"/>
                <w:spacing w:val="-4"/>
                <w:sz w:val="18"/>
                <w:szCs w:val="18"/>
              </w:rPr>
            </w:pPr>
            <w:r w:rsidRPr="005A6482">
              <w:rPr>
                <w:rFonts w:eastAsia="Arial Unicode MS" w:cstheme="minorHAnsi"/>
                <w:b/>
                <w:bCs/>
                <w:spacing w:val="-4"/>
                <w:sz w:val="18"/>
                <w:szCs w:val="18"/>
              </w:rPr>
              <w:t>As at 31 December 2023</w:t>
            </w:r>
          </w:p>
        </w:tc>
        <w:tc>
          <w:tcPr>
            <w:tcW w:w="1123" w:type="dxa"/>
            <w:tcBorders>
              <w:left w:val="nil"/>
              <w:right w:val="nil"/>
            </w:tcBorders>
            <w:shd w:val="clear" w:color="auto" w:fill="auto"/>
            <w:vAlign w:val="bottom"/>
          </w:tcPr>
          <w:p w14:paraId="30983656" w14:textId="77777777" w:rsidR="00461803" w:rsidRPr="005A6482" w:rsidRDefault="00461803" w:rsidP="002801D8">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5A6942CE" w14:textId="77777777" w:rsidR="00461803" w:rsidRPr="005A6482" w:rsidRDefault="00461803" w:rsidP="002801D8">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1334B035" w14:textId="77777777" w:rsidR="00461803" w:rsidRPr="005A6482" w:rsidRDefault="00461803" w:rsidP="002801D8">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67588CC9" w14:textId="77777777" w:rsidR="00461803" w:rsidRPr="005A6482" w:rsidRDefault="00461803" w:rsidP="002801D8">
            <w:pPr>
              <w:spacing w:after="0" w:line="240" w:lineRule="auto"/>
              <w:ind w:right="-72"/>
              <w:jc w:val="right"/>
              <w:rPr>
                <w:rFonts w:eastAsia="Arial Unicode MS" w:cstheme="minorHAnsi"/>
                <w:sz w:val="18"/>
                <w:szCs w:val="18"/>
              </w:rPr>
            </w:pPr>
          </w:p>
        </w:tc>
        <w:tc>
          <w:tcPr>
            <w:tcW w:w="1048" w:type="dxa"/>
            <w:tcBorders>
              <w:left w:val="nil"/>
              <w:right w:val="nil"/>
            </w:tcBorders>
            <w:shd w:val="clear" w:color="auto" w:fill="auto"/>
          </w:tcPr>
          <w:p w14:paraId="4B1DE950" w14:textId="77777777" w:rsidR="00461803" w:rsidRPr="005A6482" w:rsidRDefault="00461803" w:rsidP="002801D8">
            <w:pPr>
              <w:spacing w:after="0" w:line="240" w:lineRule="auto"/>
              <w:ind w:left="-64" w:right="-72"/>
              <w:jc w:val="right"/>
              <w:rPr>
                <w:rFonts w:eastAsia="Arial Unicode MS" w:cstheme="minorHAnsi"/>
                <w:sz w:val="18"/>
                <w:szCs w:val="18"/>
              </w:rPr>
            </w:pPr>
          </w:p>
        </w:tc>
      </w:tr>
      <w:tr w:rsidR="00461803" w:rsidRPr="005A6482" w14:paraId="15EAF1E3" w14:textId="77777777" w:rsidTr="00543F9C">
        <w:tc>
          <w:tcPr>
            <w:tcW w:w="3470" w:type="dxa"/>
            <w:shd w:val="clear" w:color="auto" w:fill="auto"/>
            <w:hideMark/>
          </w:tcPr>
          <w:p w14:paraId="0BA205C3" w14:textId="41BD67DA" w:rsidR="00461803" w:rsidRPr="005A6482" w:rsidRDefault="00461803" w:rsidP="002801D8">
            <w:pPr>
              <w:spacing w:after="0" w:line="240" w:lineRule="auto"/>
              <w:jc w:val="thaiDistribute"/>
              <w:rPr>
                <w:rFonts w:eastAsia="Arial Unicode MS" w:cstheme="minorHAnsi"/>
                <w:sz w:val="18"/>
                <w:szCs w:val="18"/>
              </w:rPr>
            </w:pPr>
            <w:r w:rsidRPr="005A6482">
              <w:rPr>
                <w:rFonts w:eastAsia="Arial Unicode MS" w:cstheme="minorHAnsi"/>
                <w:sz w:val="18"/>
                <w:szCs w:val="18"/>
              </w:rPr>
              <w:t>Gross carrying amount</w:t>
            </w:r>
          </w:p>
        </w:tc>
        <w:tc>
          <w:tcPr>
            <w:tcW w:w="1123" w:type="dxa"/>
            <w:tcBorders>
              <w:left w:val="nil"/>
              <w:right w:val="nil"/>
            </w:tcBorders>
            <w:shd w:val="clear" w:color="auto" w:fill="auto"/>
            <w:vAlign w:val="bottom"/>
          </w:tcPr>
          <w:p w14:paraId="2F59460B" w14:textId="77777777" w:rsidR="00461803" w:rsidRPr="005A6482" w:rsidRDefault="00461803" w:rsidP="002801D8">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0EE0EE23" w14:textId="77777777" w:rsidR="00461803" w:rsidRPr="005A6482" w:rsidRDefault="00461803" w:rsidP="002801D8">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661C7BE5" w14:textId="77777777" w:rsidR="00461803" w:rsidRPr="005A6482" w:rsidRDefault="00461803" w:rsidP="002801D8">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6DC9EF75" w14:textId="77777777" w:rsidR="00461803" w:rsidRPr="005A6482" w:rsidRDefault="00461803" w:rsidP="002801D8">
            <w:pPr>
              <w:spacing w:after="0" w:line="240" w:lineRule="auto"/>
              <w:ind w:right="-72"/>
              <w:jc w:val="right"/>
              <w:rPr>
                <w:rFonts w:eastAsia="Arial Unicode MS" w:cstheme="minorHAnsi"/>
                <w:sz w:val="18"/>
                <w:szCs w:val="18"/>
              </w:rPr>
            </w:pPr>
          </w:p>
        </w:tc>
        <w:tc>
          <w:tcPr>
            <w:tcW w:w="1048" w:type="dxa"/>
            <w:tcBorders>
              <w:left w:val="nil"/>
              <w:right w:val="nil"/>
            </w:tcBorders>
            <w:shd w:val="clear" w:color="auto" w:fill="auto"/>
          </w:tcPr>
          <w:p w14:paraId="76F45196" w14:textId="77777777" w:rsidR="00461803" w:rsidRPr="005A6482" w:rsidRDefault="00461803" w:rsidP="002801D8">
            <w:pPr>
              <w:spacing w:after="0" w:line="240" w:lineRule="auto"/>
              <w:ind w:left="-64" w:right="-72"/>
              <w:jc w:val="right"/>
              <w:rPr>
                <w:rFonts w:eastAsia="Arial Unicode MS" w:cstheme="minorHAnsi"/>
                <w:sz w:val="18"/>
                <w:szCs w:val="18"/>
              </w:rPr>
            </w:pPr>
          </w:p>
        </w:tc>
      </w:tr>
      <w:tr w:rsidR="00461803" w:rsidRPr="005A6482" w14:paraId="609BB7F8" w14:textId="77777777" w:rsidTr="00543F9C">
        <w:tc>
          <w:tcPr>
            <w:tcW w:w="3470" w:type="dxa"/>
            <w:shd w:val="clear" w:color="auto" w:fill="auto"/>
            <w:hideMark/>
          </w:tcPr>
          <w:p w14:paraId="52D42D5A" w14:textId="5767EC88" w:rsidR="00461803" w:rsidRPr="005A6482" w:rsidRDefault="00461803" w:rsidP="006B6441">
            <w:pPr>
              <w:spacing w:after="0" w:line="240" w:lineRule="auto"/>
              <w:jc w:val="thaiDistribute"/>
              <w:rPr>
                <w:rFonts w:eastAsia="Arial Unicode MS" w:cstheme="minorHAnsi"/>
                <w:sz w:val="18"/>
                <w:szCs w:val="18"/>
                <w:cs/>
              </w:rPr>
            </w:pPr>
            <w:r w:rsidRPr="005A6482">
              <w:rPr>
                <w:rFonts w:eastAsia="Arial Unicode MS" w:cstheme="minorHAnsi"/>
                <w:sz w:val="18"/>
                <w:szCs w:val="18"/>
              </w:rPr>
              <w:t>- Accrued income</w:t>
            </w:r>
          </w:p>
        </w:tc>
        <w:tc>
          <w:tcPr>
            <w:tcW w:w="1123" w:type="dxa"/>
            <w:tcBorders>
              <w:left w:val="nil"/>
              <w:right w:val="nil"/>
            </w:tcBorders>
            <w:shd w:val="clear" w:color="auto" w:fill="auto"/>
            <w:vAlign w:val="bottom"/>
          </w:tcPr>
          <w:p w14:paraId="1E8BBDD4" w14:textId="19235B63" w:rsidR="00461803" w:rsidRPr="005A6482" w:rsidRDefault="00461803" w:rsidP="006B6441">
            <w:pPr>
              <w:spacing w:after="0" w:line="240" w:lineRule="auto"/>
              <w:ind w:right="-72"/>
              <w:jc w:val="right"/>
              <w:rPr>
                <w:rFonts w:eastAsia="Arial Unicode MS"/>
                <w:sz w:val="18"/>
                <w:cs/>
              </w:rPr>
            </w:pPr>
            <w:r w:rsidRPr="005A6482">
              <w:rPr>
                <w:rFonts w:eastAsia="Arial Unicode MS"/>
                <w:sz w:val="18"/>
                <w:lang w:bidi="th-TH"/>
              </w:rPr>
              <w:t>379,389</w:t>
            </w:r>
          </w:p>
        </w:tc>
        <w:tc>
          <w:tcPr>
            <w:tcW w:w="1123" w:type="dxa"/>
            <w:tcBorders>
              <w:left w:val="nil"/>
              <w:right w:val="nil"/>
            </w:tcBorders>
            <w:shd w:val="clear" w:color="auto" w:fill="auto"/>
            <w:vAlign w:val="bottom"/>
          </w:tcPr>
          <w:p w14:paraId="71FE4215" w14:textId="47ECE722" w:rsidR="00461803" w:rsidRPr="005A6482" w:rsidRDefault="00461803" w:rsidP="006B6441">
            <w:pPr>
              <w:spacing w:after="0" w:line="240" w:lineRule="auto"/>
              <w:ind w:right="-72"/>
              <w:jc w:val="right"/>
              <w:rPr>
                <w:rFonts w:eastAsia="Arial Unicode MS"/>
                <w:sz w:val="18"/>
                <w:lang w:bidi="th-TH"/>
              </w:rPr>
            </w:pPr>
            <w:r w:rsidRPr="005A6482">
              <w:rPr>
                <w:rFonts w:eastAsia="Arial Unicode MS"/>
                <w:sz w:val="18"/>
                <w:lang w:bidi="th-TH"/>
              </w:rPr>
              <w:t>47,042</w:t>
            </w:r>
          </w:p>
        </w:tc>
        <w:tc>
          <w:tcPr>
            <w:tcW w:w="1123" w:type="dxa"/>
            <w:tcBorders>
              <w:left w:val="nil"/>
              <w:right w:val="nil"/>
            </w:tcBorders>
            <w:shd w:val="clear" w:color="auto" w:fill="auto"/>
            <w:vAlign w:val="bottom"/>
          </w:tcPr>
          <w:p w14:paraId="423A1830" w14:textId="5544D920" w:rsidR="00461803" w:rsidRPr="005A6482" w:rsidRDefault="00461803" w:rsidP="006B6441">
            <w:pPr>
              <w:spacing w:after="0" w:line="240" w:lineRule="auto"/>
              <w:ind w:right="-72"/>
              <w:jc w:val="right"/>
              <w:rPr>
                <w:rFonts w:eastAsia="Arial Unicode MS"/>
                <w:sz w:val="18"/>
                <w:lang w:bidi="th-TH"/>
              </w:rPr>
            </w:pPr>
            <w:r w:rsidRPr="005A6482">
              <w:rPr>
                <w:rFonts w:eastAsia="Arial Unicode MS"/>
                <w:sz w:val="18"/>
                <w:lang w:bidi="th-TH"/>
              </w:rPr>
              <w:t>59,772</w:t>
            </w:r>
          </w:p>
        </w:tc>
        <w:tc>
          <w:tcPr>
            <w:tcW w:w="1123" w:type="dxa"/>
            <w:tcBorders>
              <w:left w:val="nil"/>
              <w:right w:val="nil"/>
            </w:tcBorders>
            <w:shd w:val="clear" w:color="auto" w:fill="auto"/>
            <w:vAlign w:val="bottom"/>
          </w:tcPr>
          <w:p w14:paraId="49BECD51" w14:textId="3CE73D4D" w:rsidR="00461803" w:rsidRPr="005A6482" w:rsidRDefault="00461803" w:rsidP="006B6441">
            <w:pPr>
              <w:spacing w:after="0" w:line="240" w:lineRule="auto"/>
              <w:ind w:right="-72"/>
              <w:jc w:val="right"/>
              <w:rPr>
                <w:rFonts w:eastAsia="Arial Unicode MS"/>
                <w:sz w:val="18"/>
                <w:lang w:bidi="th-TH"/>
              </w:rPr>
            </w:pPr>
            <w:r w:rsidRPr="005A6482">
              <w:rPr>
                <w:rFonts w:eastAsia="Arial Unicode MS"/>
                <w:sz w:val="18"/>
                <w:lang w:bidi="th-TH"/>
              </w:rPr>
              <w:t>12,962</w:t>
            </w:r>
          </w:p>
        </w:tc>
        <w:tc>
          <w:tcPr>
            <w:tcW w:w="1048" w:type="dxa"/>
            <w:tcBorders>
              <w:left w:val="nil"/>
              <w:right w:val="nil"/>
            </w:tcBorders>
            <w:shd w:val="clear" w:color="auto" w:fill="auto"/>
          </w:tcPr>
          <w:p w14:paraId="37D77B23" w14:textId="1C40F108" w:rsidR="00461803" w:rsidRPr="005A6482" w:rsidRDefault="00461803" w:rsidP="006B6441">
            <w:pPr>
              <w:spacing w:after="0" w:line="240" w:lineRule="auto"/>
              <w:ind w:left="-64" w:right="-72"/>
              <w:jc w:val="right"/>
              <w:rPr>
                <w:rFonts w:eastAsia="Arial Unicode MS"/>
                <w:sz w:val="18"/>
                <w:lang w:bidi="th-TH"/>
              </w:rPr>
            </w:pPr>
            <w:r w:rsidRPr="005A6482">
              <w:rPr>
                <w:rFonts w:eastAsia="Arial Unicode MS"/>
                <w:sz w:val="18"/>
                <w:lang w:bidi="th-TH"/>
              </w:rPr>
              <w:t>499,165</w:t>
            </w:r>
          </w:p>
        </w:tc>
      </w:tr>
      <w:tr w:rsidR="00461803" w:rsidRPr="005A6482" w14:paraId="67465EC8" w14:textId="77777777" w:rsidTr="00543F9C">
        <w:tc>
          <w:tcPr>
            <w:tcW w:w="3470" w:type="dxa"/>
            <w:shd w:val="clear" w:color="auto" w:fill="auto"/>
          </w:tcPr>
          <w:p w14:paraId="50ED7F28" w14:textId="77777777" w:rsidR="00461803" w:rsidRPr="005A6482" w:rsidRDefault="00461803" w:rsidP="006B6441">
            <w:pPr>
              <w:spacing w:after="0" w:line="240" w:lineRule="auto"/>
              <w:jc w:val="thaiDistribute"/>
              <w:rPr>
                <w:rFonts w:eastAsia="Arial Unicode MS" w:cstheme="minorHAnsi"/>
                <w:sz w:val="18"/>
                <w:szCs w:val="18"/>
                <w:cs/>
              </w:rPr>
            </w:pPr>
          </w:p>
        </w:tc>
        <w:tc>
          <w:tcPr>
            <w:tcW w:w="1123" w:type="dxa"/>
            <w:tcBorders>
              <w:top w:val="single" w:sz="4" w:space="0" w:color="auto"/>
              <w:left w:val="nil"/>
              <w:right w:val="nil"/>
            </w:tcBorders>
            <w:shd w:val="clear" w:color="auto" w:fill="auto"/>
            <w:vAlign w:val="bottom"/>
          </w:tcPr>
          <w:p w14:paraId="6127E732"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52DD5EE0"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118D9EEE"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0116C4FD" w14:textId="77777777" w:rsidR="00461803" w:rsidRPr="005A6482" w:rsidRDefault="00461803" w:rsidP="006B6441">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shd w:val="clear" w:color="auto" w:fill="auto"/>
          </w:tcPr>
          <w:p w14:paraId="618FDE0C" w14:textId="77777777" w:rsidR="00461803" w:rsidRPr="005A6482" w:rsidRDefault="00461803" w:rsidP="006B6441">
            <w:pPr>
              <w:spacing w:after="0" w:line="240" w:lineRule="auto"/>
              <w:ind w:left="-64" w:right="-72"/>
              <w:jc w:val="right"/>
              <w:rPr>
                <w:rFonts w:eastAsia="Arial Unicode MS" w:cstheme="minorHAnsi"/>
                <w:sz w:val="18"/>
                <w:szCs w:val="18"/>
              </w:rPr>
            </w:pPr>
          </w:p>
        </w:tc>
      </w:tr>
      <w:tr w:rsidR="00461803" w:rsidRPr="005A6482" w14:paraId="0CE736A9" w14:textId="77777777" w:rsidTr="00543F9C">
        <w:tc>
          <w:tcPr>
            <w:tcW w:w="3470" w:type="dxa"/>
            <w:shd w:val="clear" w:color="auto" w:fill="auto"/>
            <w:hideMark/>
          </w:tcPr>
          <w:p w14:paraId="11AEFD98" w14:textId="53CD3167" w:rsidR="00461803" w:rsidRPr="005A6482" w:rsidRDefault="00461803" w:rsidP="006B6441">
            <w:pPr>
              <w:spacing w:after="0" w:line="240" w:lineRule="auto"/>
              <w:jc w:val="thaiDistribute"/>
              <w:rPr>
                <w:rFonts w:eastAsia="Arial Unicode MS" w:cstheme="minorHAnsi"/>
                <w:sz w:val="18"/>
                <w:szCs w:val="18"/>
              </w:rPr>
            </w:pPr>
            <w:r w:rsidRPr="005A6482">
              <w:rPr>
                <w:rFonts w:eastAsia="Arial Unicode MS" w:cstheme="minorHAnsi"/>
                <w:sz w:val="18"/>
                <w:szCs w:val="18"/>
              </w:rPr>
              <w:t>Loss allowance</w:t>
            </w:r>
          </w:p>
        </w:tc>
        <w:tc>
          <w:tcPr>
            <w:tcW w:w="1123" w:type="dxa"/>
            <w:tcBorders>
              <w:left w:val="nil"/>
              <w:bottom w:val="single" w:sz="4" w:space="0" w:color="auto"/>
              <w:right w:val="nil"/>
            </w:tcBorders>
            <w:shd w:val="clear" w:color="auto" w:fill="auto"/>
            <w:vAlign w:val="bottom"/>
          </w:tcPr>
          <w:p w14:paraId="12208C28" w14:textId="77777777" w:rsidR="00461803" w:rsidRPr="005A6482" w:rsidRDefault="00461803" w:rsidP="006B6441">
            <w:pPr>
              <w:spacing w:after="0" w:line="240" w:lineRule="auto"/>
              <w:ind w:right="-72"/>
              <w:jc w:val="right"/>
              <w:rPr>
                <w:rFonts w:eastAsia="Arial Unicode MS" w:cstheme="minorHAnsi"/>
                <w:sz w:val="18"/>
                <w:szCs w:val="18"/>
                <w:cs/>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05AD9BE0" w14:textId="77777777"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704187F9" w14:textId="77777777"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1D0A485E" w14:textId="77777777"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048" w:type="dxa"/>
            <w:tcBorders>
              <w:left w:val="nil"/>
              <w:bottom w:val="single" w:sz="4" w:space="0" w:color="auto"/>
              <w:right w:val="nil"/>
            </w:tcBorders>
            <w:shd w:val="clear" w:color="auto" w:fill="auto"/>
          </w:tcPr>
          <w:p w14:paraId="2E870568" w14:textId="77777777" w:rsidR="00461803" w:rsidRPr="005A6482" w:rsidRDefault="00461803" w:rsidP="006B6441">
            <w:pPr>
              <w:spacing w:after="0" w:line="240" w:lineRule="auto"/>
              <w:ind w:left="-64" w:right="-72"/>
              <w:jc w:val="right"/>
              <w:rPr>
                <w:rFonts w:eastAsia="Arial Unicode MS" w:cstheme="minorHAnsi"/>
                <w:sz w:val="18"/>
                <w:szCs w:val="18"/>
              </w:rPr>
            </w:pPr>
            <w:r w:rsidRPr="005A6482">
              <w:rPr>
                <w:rFonts w:eastAsia="Arial Unicode MS" w:cstheme="minorHAnsi"/>
                <w:sz w:val="18"/>
                <w:szCs w:val="18"/>
              </w:rPr>
              <w:t>-</w:t>
            </w:r>
          </w:p>
        </w:tc>
      </w:tr>
    </w:tbl>
    <w:p w14:paraId="16E0A937" w14:textId="77777777" w:rsidR="0042631E" w:rsidRPr="005A6482" w:rsidRDefault="0042631E" w:rsidP="00710F9B">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461803" w:rsidRPr="005A6482" w14:paraId="38D431F4" w14:textId="77777777" w:rsidTr="00543F9C">
        <w:tc>
          <w:tcPr>
            <w:tcW w:w="3470" w:type="dxa"/>
            <w:shd w:val="clear" w:color="auto" w:fill="auto"/>
            <w:vAlign w:val="bottom"/>
          </w:tcPr>
          <w:p w14:paraId="41B66261" w14:textId="77777777" w:rsidR="00461803" w:rsidRPr="005A6482" w:rsidRDefault="00461803" w:rsidP="00F03FAC">
            <w:pPr>
              <w:spacing w:after="0" w:line="240" w:lineRule="auto"/>
              <w:jc w:val="thaiDistribute"/>
              <w:rPr>
                <w:rFonts w:eastAsia="Arial Unicode MS" w:cstheme="minorHAnsi"/>
                <w:b/>
                <w:bCs/>
                <w:sz w:val="18"/>
                <w:szCs w:val="18"/>
              </w:rPr>
            </w:pPr>
          </w:p>
        </w:tc>
        <w:tc>
          <w:tcPr>
            <w:tcW w:w="5540" w:type="dxa"/>
            <w:gridSpan w:val="5"/>
            <w:tcBorders>
              <w:left w:val="nil"/>
              <w:bottom w:val="single" w:sz="4" w:space="0" w:color="auto"/>
              <w:right w:val="nil"/>
            </w:tcBorders>
            <w:shd w:val="clear" w:color="auto" w:fill="auto"/>
            <w:vAlign w:val="bottom"/>
          </w:tcPr>
          <w:p w14:paraId="387698E4" w14:textId="6BF49AD3" w:rsidR="00461803" w:rsidRPr="005A6482" w:rsidRDefault="00461803" w:rsidP="00461803">
            <w:pPr>
              <w:spacing w:after="0" w:line="240" w:lineRule="auto"/>
              <w:ind w:right="-72"/>
              <w:jc w:val="center"/>
              <w:rPr>
                <w:rFonts w:eastAsia="Arial Unicode MS" w:cstheme="minorHAnsi"/>
                <w:b/>
                <w:bCs/>
                <w:sz w:val="18"/>
                <w:szCs w:val="18"/>
              </w:rPr>
            </w:pPr>
            <w:r w:rsidRPr="005A6482">
              <w:rPr>
                <w:rFonts w:eastAsia="Arial Unicode MS" w:cstheme="minorHAnsi"/>
                <w:b/>
                <w:bCs/>
                <w:sz w:val="18"/>
                <w:szCs w:val="18"/>
              </w:rPr>
              <w:t>Separate financial statements</w:t>
            </w:r>
          </w:p>
        </w:tc>
      </w:tr>
      <w:tr w:rsidR="00461803" w:rsidRPr="005A6482" w14:paraId="5C8087A4" w14:textId="77777777" w:rsidTr="00543F9C">
        <w:tc>
          <w:tcPr>
            <w:tcW w:w="3470" w:type="dxa"/>
            <w:shd w:val="clear" w:color="auto" w:fill="auto"/>
            <w:vAlign w:val="bottom"/>
            <w:hideMark/>
          </w:tcPr>
          <w:p w14:paraId="34D206C7" w14:textId="77777777" w:rsidR="00461803" w:rsidRPr="005A6482" w:rsidRDefault="00461803" w:rsidP="00F03FAC">
            <w:pPr>
              <w:spacing w:after="0" w:line="240" w:lineRule="auto"/>
              <w:jc w:val="thaiDistribute"/>
              <w:rPr>
                <w:rFonts w:eastAsia="Arial Unicode MS" w:cstheme="minorHAnsi"/>
                <w:b/>
                <w:bCs/>
                <w:sz w:val="18"/>
                <w:szCs w:val="18"/>
              </w:rPr>
            </w:pPr>
          </w:p>
        </w:tc>
        <w:tc>
          <w:tcPr>
            <w:tcW w:w="1123" w:type="dxa"/>
            <w:tcBorders>
              <w:top w:val="single" w:sz="4" w:space="0" w:color="auto"/>
              <w:left w:val="nil"/>
              <w:bottom w:val="single" w:sz="4" w:space="0" w:color="auto"/>
              <w:right w:val="nil"/>
            </w:tcBorders>
            <w:shd w:val="clear" w:color="auto" w:fill="auto"/>
            <w:vAlign w:val="bottom"/>
            <w:hideMark/>
          </w:tcPr>
          <w:p w14:paraId="4055C9F6" w14:textId="77777777" w:rsidR="00461803" w:rsidRPr="005A6482" w:rsidRDefault="00461803" w:rsidP="00F03FAC">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Up to 3 months</w:t>
            </w:r>
          </w:p>
          <w:p w14:paraId="3631C99F" w14:textId="77777777" w:rsidR="00461803" w:rsidRPr="005A6482" w:rsidRDefault="00461803" w:rsidP="00F03FAC">
            <w:pPr>
              <w:spacing w:after="0" w:line="240" w:lineRule="auto"/>
              <w:ind w:right="-72"/>
              <w:jc w:val="right"/>
              <w:rPr>
                <w:rFonts w:eastAsia="Arial Unicode MS" w:cstheme="minorHAnsi"/>
                <w:b/>
                <w:bCs/>
                <w:sz w:val="18"/>
                <w:szCs w:val="18"/>
                <w:cs/>
              </w:rPr>
            </w:pPr>
            <w:r w:rsidRPr="005A6482">
              <w:rPr>
                <w:rFonts w:eastAsia="Arial Unicode MS" w:cstheme="minorHAnsi"/>
                <w:b/>
                <w:bCs/>
                <w:sz w:val="18"/>
                <w:szCs w:val="18"/>
              </w:rPr>
              <w:t>Thousand Baht</w:t>
            </w:r>
          </w:p>
        </w:tc>
        <w:tc>
          <w:tcPr>
            <w:tcW w:w="1123" w:type="dxa"/>
            <w:tcBorders>
              <w:top w:val="single" w:sz="4" w:space="0" w:color="auto"/>
              <w:left w:val="nil"/>
              <w:bottom w:val="single" w:sz="4" w:space="0" w:color="auto"/>
              <w:right w:val="nil"/>
            </w:tcBorders>
            <w:shd w:val="clear" w:color="auto" w:fill="auto"/>
            <w:vAlign w:val="bottom"/>
            <w:hideMark/>
          </w:tcPr>
          <w:p w14:paraId="2F1097C7" w14:textId="77777777" w:rsidR="00461803" w:rsidRPr="005A6482" w:rsidRDefault="00461803" w:rsidP="00F03FAC">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3 - 6 months</w:t>
            </w:r>
          </w:p>
          <w:p w14:paraId="2A9B7DEB" w14:textId="77777777" w:rsidR="00461803" w:rsidRPr="005A6482" w:rsidRDefault="00461803" w:rsidP="00F03FAC">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1123" w:type="dxa"/>
            <w:tcBorders>
              <w:top w:val="single" w:sz="4" w:space="0" w:color="auto"/>
              <w:left w:val="nil"/>
              <w:bottom w:val="single" w:sz="4" w:space="0" w:color="auto"/>
              <w:right w:val="nil"/>
            </w:tcBorders>
            <w:shd w:val="clear" w:color="auto" w:fill="auto"/>
            <w:vAlign w:val="bottom"/>
            <w:hideMark/>
          </w:tcPr>
          <w:p w14:paraId="2A3A64EF" w14:textId="77777777" w:rsidR="00461803" w:rsidRPr="005A6482" w:rsidRDefault="00461803" w:rsidP="00F03FAC">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6 - 12 months Thousand Baht</w:t>
            </w:r>
          </w:p>
        </w:tc>
        <w:tc>
          <w:tcPr>
            <w:tcW w:w="1123" w:type="dxa"/>
            <w:tcBorders>
              <w:top w:val="single" w:sz="4" w:space="0" w:color="auto"/>
              <w:left w:val="nil"/>
              <w:bottom w:val="single" w:sz="4" w:space="0" w:color="auto"/>
              <w:right w:val="nil"/>
            </w:tcBorders>
            <w:shd w:val="clear" w:color="auto" w:fill="auto"/>
            <w:vAlign w:val="bottom"/>
            <w:hideMark/>
          </w:tcPr>
          <w:p w14:paraId="1D3EE005" w14:textId="77777777" w:rsidR="00461803" w:rsidRPr="005A6482" w:rsidRDefault="00461803" w:rsidP="00F03FAC">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Over 12 months</w:t>
            </w:r>
          </w:p>
          <w:p w14:paraId="1024E654" w14:textId="77777777" w:rsidR="00461803" w:rsidRPr="005A6482" w:rsidRDefault="00461803" w:rsidP="00F03FAC">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1048" w:type="dxa"/>
            <w:tcBorders>
              <w:top w:val="single" w:sz="4" w:space="0" w:color="auto"/>
              <w:left w:val="nil"/>
              <w:bottom w:val="single" w:sz="4" w:space="0" w:color="auto"/>
              <w:right w:val="nil"/>
            </w:tcBorders>
            <w:shd w:val="clear" w:color="auto" w:fill="auto"/>
            <w:vAlign w:val="bottom"/>
            <w:hideMark/>
          </w:tcPr>
          <w:p w14:paraId="72A4D511" w14:textId="77777777" w:rsidR="00461803" w:rsidRPr="005A6482" w:rsidRDefault="00461803" w:rsidP="00F03FAC">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Total</w:t>
            </w:r>
          </w:p>
          <w:p w14:paraId="388EE1FD" w14:textId="77777777" w:rsidR="00461803" w:rsidRPr="005A6482" w:rsidRDefault="00461803" w:rsidP="00F03FAC">
            <w:pPr>
              <w:spacing w:after="0" w:line="240" w:lineRule="auto"/>
              <w:ind w:right="-72"/>
              <w:jc w:val="right"/>
              <w:rPr>
                <w:rFonts w:eastAsia="Arial Unicode MS" w:cstheme="minorHAnsi"/>
                <w:b/>
                <w:bCs/>
                <w:sz w:val="18"/>
                <w:szCs w:val="18"/>
                <w:cs/>
              </w:rPr>
            </w:pPr>
            <w:r w:rsidRPr="005A6482">
              <w:rPr>
                <w:rFonts w:eastAsia="Arial Unicode MS" w:cstheme="minorHAnsi"/>
                <w:b/>
                <w:bCs/>
                <w:sz w:val="18"/>
                <w:szCs w:val="18"/>
              </w:rPr>
              <w:t>Thousand Baht</w:t>
            </w:r>
          </w:p>
        </w:tc>
      </w:tr>
      <w:tr w:rsidR="00461803" w:rsidRPr="005A6482" w14:paraId="4BA05293" w14:textId="77777777" w:rsidTr="00543F9C">
        <w:tc>
          <w:tcPr>
            <w:tcW w:w="3470" w:type="dxa"/>
            <w:shd w:val="clear" w:color="auto" w:fill="auto"/>
          </w:tcPr>
          <w:p w14:paraId="49E08B86" w14:textId="77777777" w:rsidR="00461803" w:rsidRPr="005A6482" w:rsidRDefault="00461803" w:rsidP="00F03FAC">
            <w:pPr>
              <w:spacing w:after="0" w:line="240" w:lineRule="auto"/>
              <w:jc w:val="thaiDistribute"/>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56F29201" w14:textId="77777777" w:rsidR="00461803" w:rsidRPr="005A6482" w:rsidRDefault="00461803" w:rsidP="00F03FAC">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32D81166" w14:textId="77777777" w:rsidR="00461803" w:rsidRPr="005A6482" w:rsidRDefault="00461803" w:rsidP="00F03FAC">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26203226" w14:textId="77777777" w:rsidR="00461803" w:rsidRPr="005A6482" w:rsidRDefault="00461803" w:rsidP="00F03FAC">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3C30A935" w14:textId="77777777" w:rsidR="00461803" w:rsidRPr="005A6482" w:rsidRDefault="00461803" w:rsidP="00F03FAC">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shd w:val="clear" w:color="auto" w:fill="auto"/>
          </w:tcPr>
          <w:p w14:paraId="31D82215" w14:textId="77777777" w:rsidR="00461803" w:rsidRPr="005A6482" w:rsidRDefault="00461803" w:rsidP="00F03FAC">
            <w:pPr>
              <w:spacing w:after="0" w:line="240" w:lineRule="auto"/>
              <w:ind w:right="-72"/>
              <w:jc w:val="right"/>
              <w:rPr>
                <w:rFonts w:eastAsia="Arial Unicode MS" w:cstheme="minorHAnsi"/>
                <w:sz w:val="18"/>
                <w:szCs w:val="18"/>
              </w:rPr>
            </w:pPr>
          </w:p>
        </w:tc>
      </w:tr>
      <w:tr w:rsidR="00461803" w:rsidRPr="005A6482" w14:paraId="2AB5B37F" w14:textId="77777777" w:rsidTr="00543F9C">
        <w:tc>
          <w:tcPr>
            <w:tcW w:w="3470" w:type="dxa"/>
            <w:shd w:val="clear" w:color="auto" w:fill="auto"/>
          </w:tcPr>
          <w:p w14:paraId="608CAE29" w14:textId="77777777" w:rsidR="00461803" w:rsidRPr="005A6482" w:rsidRDefault="00461803" w:rsidP="00F03FAC">
            <w:pPr>
              <w:spacing w:after="0" w:line="240" w:lineRule="auto"/>
              <w:ind w:right="-102"/>
              <w:jc w:val="thaiDistribute"/>
              <w:rPr>
                <w:rFonts w:eastAsia="Arial Unicode MS" w:cstheme="minorHAnsi"/>
                <w:b/>
                <w:bCs/>
                <w:spacing w:val="-4"/>
                <w:sz w:val="18"/>
                <w:szCs w:val="18"/>
              </w:rPr>
            </w:pPr>
            <w:r w:rsidRPr="005A6482">
              <w:rPr>
                <w:rFonts w:eastAsia="Arial Unicode MS" w:cstheme="minorHAnsi"/>
                <w:b/>
                <w:bCs/>
                <w:spacing w:val="-4"/>
                <w:sz w:val="18"/>
                <w:szCs w:val="18"/>
              </w:rPr>
              <w:t>As at 31 December 2024</w:t>
            </w:r>
          </w:p>
        </w:tc>
        <w:tc>
          <w:tcPr>
            <w:tcW w:w="1123" w:type="dxa"/>
            <w:tcBorders>
              <w:left w:val="nil"/>
              <w:right w:val="nil"/>
            </w:tcBorders>
            <w:shd w:val="clear" w:color="auto" w:fill="auto"/>
            <w:vAlign w:val="bottom"/>
          </w:tcPr>
          <w:p w14:paraId="44AFE84A" w14:textId="77777777" w:rsidR="00461803" w:rsidRPr="005A6482" w:rsidRDefault="00461803" w:rsidP="00F03FAC">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2B6F3BB8" w14:textId="77777777" w:rsidR="00461803" w:rsidRPr="005A6482" w:rsidRDefault="00461803" w:rsidP="00F03FAC">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6552DDB4" w14:textId="77777777" w:rsidR="00461803" w:rsidRPr="005A6482" w:rsidRDefault="00461803" w:rsidP="00F03FAC">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371036C1" w14:textId="77777777" w:rsidR="00461803" w:rsidRPr="005A6482" w:rsidRDefault="00461803" w:rsidP="00F03FAC">
            <w:pPr>
              <w:spacing w:after="0" w:line="240" w:lineRule="auto"/>
              <w:ind w:right="-72"/>
              <w:jc w:val="right"/>
              <w:rPr>
                <w:rFonts w:eastAsia="Arial Unicode MS" w:cstheme="minorHAnsi"/>
                <w:sz w:val="18"/>
                <w:szCs w:val="18"/>
              </w:rPr>
            </w:pPr>
          </w:p>
        </w:tc>
        <w:tc>
          <w:tcPr>
            <w:tcW w:w="1048" w:type="dxa"/>
            <w:tcBorders>
              <w:left w:val="nil"/>
              <w:right w:val="nil"/>
            </w:tcBorders>
            <w:shd w:val="clear" w:color="auto" w:fill="auto"/>
          </w:tcPr>
          <w:p w14:paraId="04116754" w14:textId="77777777" w:rsidR="00461803" w:rsidRPr="005A6482" w:rsidRDefault="00461803" w:rsidP="00F03FAC">
            <w:pPr>
              <w:spacing w:after="0" w:line="240" w:lineRule="auto"/>
              <w:ind w:left="-64" w:right="-72"/>
              <w:jc w:val="right"/>
              <w:rPr>
                <w:rFonts w:eastAsia="Arial Unicode MS" w:cstheme="minorHAnsi"/>
                <w:sz w:val="18"/>
                <w:szCs w:val="18"/>
              </w:rPr>
            </w:pPr>
          </w:p>
        </w:tc>
      </w:tr>
      <w:tr w:rsidR="00461803" w:rsidRPr="005A6482" w14:paraId="65604469" w14:textId="77777777" w:rsidTr="00543F9C">
        <w:tc>
          <w:tcPr>
            <w:tcW w:w="3470" w:type="dxa"/>
            <w:shd w:val="clear" w:color="auto" w:fill="auto"/>
          </w:tcPr>
          <w:p w14:paraId="17B3C889" w14:textId="77777777" w:rsidR="00461803" w:rsidRPr="005A6482" w:rsidRDefault="00461803" w:rsidP="00F03FAC">
            <w:pPr>
              <w:spacing w:after="0" w:line="240" w:lineRule="auto"/>
              <w:jc w:val="thaiDistribute"/>
              <w:rPr>
                <w:rFonts w:eastAsia="Arial Unicode MS" w:cstheme="minorHAnsi"/>
                <w:sz w:val="18"/>
                <w:szCs w:val="18"/>
              </w:rPr>
            </w:pPr>
            <w:r w:rsidRPr="005A6482">
              <w:rPr>
                <w:rFonts w:eastAsia="Arial Unicode MS" w:cstheme="minorHAnsi"/>
                <w:sz w:val="18"/>
                <w:szCs w:val="18"/>
              </w:rPr>
              <w:t>Gross carrying amount</w:t>
            </w:r>
          </w:p>
        </w:tc>
        <w:tc>
          <w:tcPr>
            <w:tcW w:w="1123" w:type="dxa"/>
            <w:tcBorders>
              <w:left w:val="nil"/>
              <w:right w:val="nil"/>
            </w:tcBorders>
            <w:shd w:val="clear" w:color="auto" w:fill="auto"/>
            <w:vAlign w:val="bottom"/>
          </w:tcPr>
          <w:p w14:paraId="7483F081" w14:textId="77777777" w:rsidR="00461803" w:rsidRPr="005A6482" w:rsidRDefault="00461803" w:rsidP="00F03FAC">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04AE70B0" w14:textId="77777777" w:rsidR="00461803" w:rsidRPr="005A6482" w:rsidRDefault="00461803" w:rsidP="00F03FAC">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3325D21A" w14:textId="77777777" w:rsidR="00461803" w:rsidRPr="005A6482" w:rsidRDefault="00461803" w:rsidP="00F03FAC">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4CF9F1D5" w14:textId="77777777" w:rsidR="00461803" w:rsidRPr="005A6482" w:rsidRDefault="00461803" w:rsidP="00F03FAC">
            <w:pPr>
              <w:spacing w:after="0" w:line="240" w:lineRule="auto"/>
              <w:ind w:right="-72"/>
              <w:jc w:val="right"/>
              <w:rPr>
                <w:rFonts w:eastAsia="Arial Unicode MS" w:cstheme="minorHAnsi"/>
                <w:sz w:val="18"/>
                <w:szCs w:val="18"/>
              </w:rPr>
            </w:pPr>
          </w:p>
        </w:tc>
        <w:tc>
          <w:tcPr>
            <w:tcW w:w="1048" w:type="dxa"/>
            <w:tcBorders>
              <w:left w:val="nil"/>
              <w:right w:val="nil"/>
            </w:tcBorders>
            <w:shd w:val="clear" w:color="auto" w:fill="auto"/>
          </w:tcPr>
          <w:p w14:paraId="2BBF4FAC" w14:textId="77777777" w:rsidR="00461803" w:rsidRPr="005A6482" w:rsidRDefault="00461803" w:rsidP="00F03FAC">
            <w:pPr>
              <w:spacing w:after="0" w:line="240" w:lineRule="auto"/>
              <w:ind w:left="-64" w:right="-72"/>
              <w:jc w:val="right"/>
              <w:rPr>
                <w:rFonts w:eastAsia="Arial Unicode MS" w:cstheme="minorHAnsi"/>
                <w:sz w:val="18"/>
                <w:szCs w:val="18"/>
              </w:rPr>
            </w:pPr>
          </w:p>
        </w:tc>
      </w:tr>
      <w:tr w:rsidR="00461803" w:rsidRPr="005A6482" w14:paraId="4772B68B" w14:textId="77777777" w:rsidTr="00543F9C">
        <w:tc>
          <w:tcPr>
            <w:tcW w:w="3470" w:type="dxa"/>
            <w:shd w:val="clear" w:color="auto" w:fill="auto"/>
          </w:tcPr>
          <w:p w14:paraId="0D95599A" w14:textId="77777777" w:rsidR="00461803" w:rsidRPr="005A6482" w:rsidRDefault="00461803" w:rsidP="006B6441">
            <w:pPr>
              <w:spacing w:after="0" w:line="240" w:lineRule="auto"/>
              <w:ind w:left="249" w:hanging="142"/>
              <w:jc w:val="thaiDistribute"/>
              <w:rPr>
                <w:rFonts w:eastAsia="Arial Unicode MS" w:cstheme="minorHAnsi"/>
                <w:sz w:val="18"/>
                <w:szCs w:val="18"/>
                <w:cs/>
              </w:rPr>
            </w:pPr>
            <w:r w:rsidRPr="005A6482">
              <w:rPr>
                <w:rFonts w:eastAsia="Arial Unicode MS" w:cstheme="minorHAnsi"/>
                <w:sz w:val="18"/>
                <w:szCs w:val="18"/>
              </w:rPr>
              <w:t>- Accrued income</w:t>
            </w:r>
          </w:p>
        </w:tc>
        <w:tc>
          <w:tcPr>
            <w:tcW w:w="1123" w:type="dxa"/>
            <w:tcBorders>
              <w:left w:val="nil"/>
              <w:right w:val="nil"/>
            </w:tcBorders>
            <w:shd w:val="clear" w:color="auto" w:fill="auto"/>
            <w:vAlign w:val="bottom"/>
          </w:tcPr>
          <w:p w14:paraId="18DAE137" w14:textId="2F8AB2D9" w:rsidR="00461803" w:rsidRPr="005A6482" w:rsidRDefault="00461803" w:rsidP="006B6441">
            <w:pPr>
              <w:spacing w:after="0" w:line="240" w:lineRule="auto"/>
              <w:ind w:right="-72"/>
              <w:jc w:val="right"/>
              <w:rPr>
                <w:rFonts w:eastAsia="Arial Unicode MS" w:cstheme="minorHAnsi"/>
                <w:sz w:val="18"/>
                <w:szCs w:val="18"/>
                <w:cs/>
              </w:rPr>
            </w:pPr>
            <w:r w:rsidRPr="005A6482">
              <w:rPr>
                <w:rFonts w:eastAsia="Arial Unicode MS" w:cstheme="minorHAnsi"/>
                <w:sz w:val="18"/>
                <w:szCs w:val="18"/>
              </w:rPr>
              <w:t>149,920</w:t>
            </w:r>
          </w:p>
        </w:tc>
        <w:tc>
          <w:tcPr>
            <w:tcW w:w="1123" w:type="dxa"/>
            <w:tcBorders>
              <w:left w:val="nil"/>
              <w:right w:val="nil"/>
            </w:tcBorders>
            <w:shd w:val="clear" w:color="auto" w:fill="auto"/>
            <w:vAlign w:val="bottom"/>
          </w:tcPr>
          <w:p w14:paraId="1FFEA8D7" w14:textId="3E613199"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45,142</w:t>
            </w:r>
          </w:p>
        </w:tc>
        <w:tc>
          <w:tcPr>
            <w:tcW w:w="1123" w:type="dxa"/>
            <w:tcBorders>
              <w:left w:val="nil"/>
              <w:right w:val="nil"/>
            </w:tcBorders>
            <w:shd w:val="clear" w:color="auto" w:fill="auto"/>
            <w:vAlign w:val="bottom"/>
          </w:tcPr>
          <w:p w14:paraId="079FF9E1" w14:textId="11E63C1D"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49,817</w:t>
            </w:r>
          </w:p>
        </w:tc>
        <w:tc>
          <w:tcPr>
            <w:tcW w:w="1123" w:type="dxa"/>
            <w:tcBorders>
              <w:left w:val="nil"/>
              <w:right w:val="nil"/>
            </w:tcBorders>
            <w:shd w:val="clear" w:color="auto" w:fill="auto"/>
            <w:vAlign w:val="bottom"/>
          </w:tcPr>
          <w:p w14:paraId="1F41E1F1" w14:textId="4805CF7F"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10,335</w:t>
            </w:r>
          </w:p>
        </w:tc>
        <w:tc>
          <w:tcPr>
            <w:tcW w:w="1048" w:type="dxa"/>
            <w:tcBorders>
              <w:left w:val="nil"/>
              <w:right w:val="nil"/>
            </w:tcBorders>
            <w:shd w:val="clear" w:color="auto" w:fill="auto"/>
          </w:tcPr>
          <w:p w14:paraId="3D858CAE" w14:textId="7ACE72A0" w:rsidR="00461803" w:rsidRPr="005A6482" w:rsidRDefault="00461803" w:rsidP="006B6441">
            <w:pPr>
              <w:spacing w:after="0" w:line="240" w:lineRule="auto"/>
              <w:ind w:left="-64" w:right="-72"/>
              <w:jc w:val="right"/>
              <w:rPr>
                <w:rFonts w:eastAsia="Arial Unicode MS" w:cstheme="minorHAnsi"/>
                <w:sz w:val="18"/>
                <w:szCs w:val="18"/>
              </w:rPr>
            </w:pPr>
            <w:r w:rsidRPr="005A6482">
              <w:rPr>
                <w:rFonts w:eastAsia="Arial Unicode MS" w:cstheme="minorHAnsi"/>
                <w:sz w:val="18"/>
                <w:szCs w:val="18"/>
              </w:rPr>
              <w:t>255,214</w:t>
            </w:r>
          </w:p>
        </w:tc>
      </w:tr>
      <w:tr w:rsidR="00461803" w:rsidRPr="005A6482" w14:paraId="2DC1759D" w14:textId="77777777" w:rsidTr="00543F9C">
        <w:tc>
          <w:tcPr>
            <w:tcW w:w="3470" w:type="dxa"/>
            <w:shd w:val="clear" w:color="auto" w:fill="auto"/>
          </w:tcPr>
          <w:p w14:paraId="16D1C957" w14:textId="77777777" w:rsidR="00461803" w:rsidRPr="005A6482" w:rsidRDefault="00461803" w:rsidP="006B6441">
            <w:pPr>
              <w:spacing w:after="0" w:line="240" w:lineRule="auto"/>
              <w:jc w:val="thaiDistribute"/>
              <w:rPr>
                <w:rFonts w:eastAsia="Arial Unicode MS" w:cstheme="minorHAnsi"/>
                <w:sz w:val="18"/>
                <w:szCs w:val="18"/>
                <w:cs/>
              </w:rPr>
            </w:pPr>
          </w:p>
        </w:tc>
        <w:tc>
          <w:tcPr>
            <w:tcW w:w="1123" w:type="dxa"/>
            <w:tcBorders>
              <w:top w:val="single" w:sz="4" w:space="0" w:color="auto"/>
              <w:left w:val="nil"/>
              <w:right w:val="nil"/>
            </w:tcBorders>
            <w:shd w:val="clear" w:color="auto" w:fill="auto"/>
            <w:vAlign w:val="bottom"/>
          </w:tcPr>
          <w:p w14:paraId="0B92EEC6" w14:textId="77777777" w:rsidR="00461803" w:rsidRPr="005A6482" w:rsidRDefault="00461803" w:rsidP="006B6441">
            <w:pPr>
              <w:spacing w:after="0" w:line="240" w:lineRule="auto"/>
              <w:ind w:right="-72"/>
              <w:jc w:val="right"/>
              <w:rPr>
                <w:rFonts w:eastAsia="Arial Unicode MS" w:cstheme="minorHAnsi"/>
                <w:sz w:val="18"/>
                <w:szCs w:val="18"/>
                <w:cs/>
              </w:rPr>
            </w:pPr>
          </w:p>
        </w:tc>
        <w:tc>
          <w:tcPr>
            <w:tcW w:w="1123" w:type="dxa"/>
            <w:tcBorders>
              <w:top w:val="single" w:sz="4" w:space="0" w:color="auto"/>
              <w:left w:val="nil"/>
              <w:right w:val="nil"/>
            </w:tcBorders>
            <w:shd w:val="clear" w:color="auto" w:fill="auto"/>
            <w:vAlign w:val="bottom"/>
          </w:tcPr>
          <w:p w14:paraId="1EDEE12C"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67711426"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781ED45C" w14:textId="77777777" w:rsidR="00461803" w:rsidRPr="005A6482" w:rsidRDefault="00461803" w:rsidP="006B6441">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shd w:val="clear" w:color="auto" w:fill="auto"/>
          </w:tcPr>
          <w:p w14:paraId="51C5D677" w14:textId="77777777" w:rsidR="00461803" w:rsidRPr="005A6482" w:rsidRDefault="00461803" w:rsidP="006B6441">
            <w:pPr>
              <w:spacing w:after="0" w:line="240" w:lineRule="auto"/>
              <w:ind w:left="-64" w:right="-72"/>
              <w:jc w:val="right"/>
              <w:rPr>
                <w:rFonts w:eastAsia="Arial Unicode MS" w:cstheme="minorHAnsi"/>
                <w:sz w:val="18"/>
                <w:szCs w:val="18"/>
                <w:cs/>
              </w:rPr>
            </w:pPr>
          </w:p>
        </w:tc>
      </w:tr>
      <w:tr w:rsidR="00461803" w:rsidRPr="005A6482" w14:paraId="23BE249B" w14:textId="77777777" w:rsidTr="00543F9C">
        <w:tc>
          <w:tcPr>
            <w:tcW w:w="3470" w:type="dxa"/>
            <w:shd w:val="clear" w:color="auto" w:fill="auto"/>
            <w:hideMark/>
          </w:tcPr>
          <w:p w14:paraId="71C9CE77" w14:textId="77777777" w:rsidR="00461803" w:rsidRPr="005A6482" w:rsidRDefault="00461803" w:rsidP="006B6441">
            <w:pPr>
              <w:spacing w:after="0" w:line="240" w:lineRule="auto"/>
              <w:jc w:val="thaiDistribute"/>
              <w:rPr>
                <w:rFonts w:eastAsia="Arial Unicode MS" w:cstheme="minorHAnsi"/>
                <w:sz w:val="18"/>
                <w:szCs w:val="18"/>
              </w:rPr>
            </w:pPr>
            <w:r w:rsidRPr="005A6482">
              <w:rPr>
                <w:rFonts w:eastAsia="Arial Unicode MS" w:cstheme="minorHAnsi"/>
                <w:sz w:val="18"/>
                <w:szCs w:val="18"/>
              </w:rPr>
              <w:t>Loss allowance</w:t>
            </w:r>
          </w:p>
        </w:tc>
        <w:tc>
          <w:tcPr>
            <w:tcW w:w="1123" w:type="dxa"/>
            <w:tcBorders>
              <w:left w:val="nil"/>
              <w:bottom w:val="single" w:sz="4" w:space="0" w:color="auto"/>
              <w:right w:val="nil"/>
            </w:tcBorders>
            <w:shd w:val="clear" w:color="auto" w:fill="auto"/>
            <w:vAlign w:val="bottom"/>
          </w:tcPr>
          <w:p w14:paraId="0DFC2425" w14:textId="0EC15E95" w:rsidR="00461803" w:rsidRPr="005A6482" w:rsidRDefault="00461803" w:rsidP="006B6441">
            <w:pPr>
              <w:spacing w:after="0" w:line="240" w:lineRule="auto"/>
              <w:ind w:right="-72"/>
              <w:jc w:val="right"/>
              <w:rPr>
                <w:rFonts w:eastAsia="Arial Unicode MS" w:cstheme="minorHAnsi"/>
                <w:sz w:val="18"/>
                <w:szCs w:val="18"/>
                <w:cs/>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1D036055" w14:textId="2B5643C9"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25935BE5" w14:textId="27733EB4"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213930D1" w14:textId="0B393A36"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048" w:type="dxa"/>
            <w:tcBorders>
              <w:left w:val="nil"/>
              <w:bottom w:val="single" w:sz="4" w:space="0" w:color="auto"/>
              <w:right w:val="nil"/>
            </w:tcBorders>
            <w:shd w:val="clear" w:color="auto" w:fill="auto"/>
          </w:tcPr>
          <w:p w14:paraId="2A12867D" w14:textId="2D7AF3A6" w:rsidR="00461803" w:rsidRPr="005A6482" w:rsidRDefault="00461803" w:rsidP="006B6441">
            <w:pPr>
              <w:spacing w:after="0" w:line="240" w:lineRule="auto"/>
              <w:ind w:left="-64" w:right="-72"/>
              <w:jc w:val="right"/>
              <w:rPr>
                <w:rFonts w:eastAsia="Arial Unicode MS" w:cstheme="minorHAnsi"/>
                <w:sz w:val="18"/>
                <w:szCs w:val="18"/>
                <w:cs/>
              </w:rPr>
            </w:pPr>
            <w:r w:rsidRPr="005A6482">
              <w:rPr>
                <w:rFonts w:eastAsia="Arial Unicode MS" w:cstheme="minorHAnsi"/>
                <w:sz w:val="18"/>
                <w:szCs w:val="18"/>
              </w:rPr>
              <w:t>-</w:t>
            </w:r>
          </w:p>
        </w:tc>
      </w:tr>
      <w:tr w:rsidR="00461803" w:rsidRPr="005A6482" w14:paraId="2645EC5D" w14:textId="77777777" w:rsidTr="00543F9C">
        <w:tc>
          <w:tcPr>
            <w:tcW w:w="3470" w:type="dxa"/>
            <w:shd w:val="clear" w:color="auto" w:fill="auto"/>
            <w:hideMark/>
          </w:tcPr>
          <w:p w14:paraId="508F14D1" w14:textId="77777777" w:rsidR="00461803" w:rsidRPr="005A6482" w:rsidRDefault="00461803" w:rsidP="006B6441">
            <w:pPr>
              <w:spacing w:after="0" w:line="240" w:lineRule="auto"/>
              <w:jc w:val="thaiDistribute"/>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564268EB"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4CBFE007"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78025284"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0C249A53" w14:textId="77777777" w:rsidR="00461803" w:rsidRPr="005A6482" w:rsidRDefault="00461803" w:rsidP="006B6441">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shd w:val="clear" w:color="auto" w:fill="auto"/>
          </w:tcPr>
          <w:p w14:paraId="73412C1B" w14:textId="77777777" w:rsidR="00461803" w:rsidRPr="005A6482" w:rsidRDefault="00461803" w:rsidP="006B6441">
            <w:pPr>
              <w:spacing w:after="0" w:line="240" w:lineRule="auto"/>
              <w:ind w:left="-64" w:right="-72"/>
              <w:jc w:val="right"/>
              <w:rPr>
                <w:rFonts w:eastAsia="Arial Unicode MS" w:cstheme="minorHAnsi"/>
                <w:sz w:val="18"/>
                <w:szCs w:val="18"/>
                <w:cs/>
              </w:rPr>
            </w:pPr>
          </w:p>
        </w:tc>
      </w:tr>
      <w:tr w:rsidR="00461803" w:rsidRPr="005A6482" w14:paraId="351B74C2" w14:textId="77777777" w:rsidTr="00543F9C">
        <w:tc>
          <w:tcPr>
            <w:tcW w:w="3470" w:type="dxa"/>
            <w:shd w:val="clear" w:color="auto" w:fill="auto"/>
          </w:tcPr>
          <w:p w14:paraId="63897CA2" w14:textId="77777777" w:rsidR="00461803" w:rsidRPr="005A6482" w:rsidRDefault="00461803" w:rsidP="006B6441">
            <w:pPr>
              <w:spacing w:after="0" w:line="240" w:lineRule="auto"/>
              <w:ind w:right="-102"/>
              <w:jc w:val="thaiDistribute"/>
              <w:rPr>
                <w:rFonts w:eastAsia="Arial Unicode MS" w:cstheme="minorHAnsi"/>
                <w:spacing w:val="-4"/>
                <w:sz w:val="18"/>
                <w:szCs w:val="18"/>
              </w:rPr>
            </w:pPr>
            <w:r w:rsidRPr="005A6482">
              <w:rPr>
                <w:rFonts w:eastAsia="Arial Unicode MS" w:cstheme="minorHAnsi"/>
                <w:b/>
                <w:bCs/>
                <w:spacing w:val="-4"/>
                <w:sz w:val="18"/>
                <w:szCs w:val="18"/>
              </w:rPr>
              <w:t>As at 31 December 2023</w:t>
            </w:r>
          </w:p>
        </w:tc>
        <w:tc>
          <w:tcPr>
            <w:tcW w:w="1123" w:type="dxa"/>
            <w:tcBorders>
              <w:left w:val="nil"/>
              <w:right w:val="nil"/>
            </w:tcBorders>
            <w:shd w:val="clear" w:color="auto" w:fill="auto"/>
            <w:vAlign w:val="bottom"/>
          </w:tcPr>
          <w:p w14:paraId="25D3F49F"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4F5C3F64"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20F8D20C"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049ECD5C" w14:textId="77777777" w:rsidR="00461803" w:rsidRPr="005A6482" w:rsidRDefault="00461803" w:rsidP="006B6441">
            <w:pPr>
              <w:spacing w:after="0" w:line="240" w:lineRule="auto"/>
              <w:ind w:right="-72"/>
              <w:jc w:val="right"/>
              <w:rPr>
                <w:rFonts w:eastAsia="Arial Unicode MS" w:cstheme="minorHAnsi"/>
                <w:sz w:val="18"/>
                <w:szCs w:val="18"/>
              </w:rPr>
            </w:pPr>
          </w:p>
        </w:tc>
        <w:tc>
          <w:tcPr>
            <w:tcW w:w="1048" w:type="dxa"/>
            <w:tcBorders>
              <w:left w:val="nil"/>
              <w:right w:val="nil"/>
            </w:tcBorders>
            <w:shd w:val="clear" w:color="auto" w:fill="auto"/>
          </w:tcPr>
          <w:p w14:paraId="5B390256" w14:textId="77777777" w:rsidR="00461803" w:rsidRPr="005A6482" w:rsidRDefault="00461803" w:rsidP="006B6441">
            <w:pPr>
              <w:spacing w:after="0" w:line="240" w:lineRule="auto"/>
              <w:ind w:left="-64" w:right="-72"/>
              <w:jc w:val="right"/>
              <w:rPr>
                <w:rFonts w:eastAsia="Arial Unicode MS" w:cstheme="minorHAnsi"/>
                <w:sz w:val="18"/>
                <w:szCs w:val="18"/>
              </w:rPr>
            </w:pPr>
          </w:p>
        </w:tc>
      </w:tr>
      <w:tr w:rsidR="00461803" w:rsidRPr="005A6482" w14:paraId="0FA412B7" w14:textId="77777777" w:rsidTr="00543F9C">
        <w:tc>
          <w:tcPr>
            <w:tcW w:w="3470" w:type="dxa"/>
            <w:shd w:val="clear" w:color="auto" w:fill="auto"/>
            <w:hideMark/>
          </w:tcPr>
          <w:p w14:paraId="795B164F" w14:textId="77777777" w:rsidR="00461803" w:rsidRPr="005A6482" w:rsidRDefault="00461803" w:rsidP="006B6441">
            <w:pPr>
              <w:spacing w:after="0" w:line="240" w:lineRule="auto"/>
              <w:jc w:val="thaiDistribute"/>
              <w:rPr>
                <w:rFonts w:eastAsia="Arial Unicode MS" w:cstheme="minorHAnsi"/>
                <w:sz w:val="18"/>
                <w:szCs w:val="18"/>
              </w:rPr>
            </w:pPr>
            <w:r w:rsidRPr="005A6482">
              <w:rPr>
                <w:rFonts w:eastAsia="Arial Unicode MS" w:cstheme="minorHAnsi"/>
                <w:sz w:val="18"/>
                <w:szCs w:val="18"/>
              </w:rPr>
              <w:t>Gross carrying amount</w:t>
            </w:r>
          </w:p>
        </w:tc>
        <w:tc>
          <w:tcPr>
            <w:tcW w:w="1123" w:type="dxa"/>
            <w:tcBorders>
              <w:left w:val="nil"/>
              <w:right w:val="nil"/>
            </w:tcBorders>
            <w:shd w:val="clear" w:color="auto" w:fill="auto"/>
            <w:vAlign w:val="bottom"/>
          </w:tcPr>
          <w:p w14:paraId="10D040E1"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2055A526"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10AD5922"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left w:val="nil"/>
              <w:right w:val="nil"/>
            </w:tcBorders>
            <w:shd w:val="clear" w:color="auto" w:fill="auto"/>
            <w:vAlign w:val="bottom"/>
          </w:tcPr>
          <w:p w14:paraId="654114E9" w14:textId="77777777" w:rsidR="00461803" w:rsidRPr="005A6482" w:rsidRDefault="00461803" w:rsidP="006B6441">
            <w:pPr>
              <w:spacing w:after="0" w:line="240" w:lineRule="auto"/>
              <w:ind w:right="-72"/>
              <w:jc w:val="right"/>
              <w:rPr>
                <w:rFonts w:eastAsia="Arial Unicode MS" w:cstheme="minorHAnsi"/>
                <w:sz w:val="18"/>
                <w:szCs w:val="18"/>
              </w:rPr>
            </w:pPr>
          </w:p>
        </w:tc>
        <w:tc>
          <w:tcPr>
            <w:tcW w:w="1048" w:type="dxa"/>
            <w:tcBorders>
              <w:left w:val="nil"/>
              <w:right w:val="nil"/>
            </w:tcBorders>
            <w:shd w:val="clear" w:color="auto" w:fill="auto"/>
          </w:tcPr>
          <w:p w14:paraId="0CCC2B41" w14:textId="77777777" w:rsidR="00461803" w:rsidRPr="005A6482" w:rsidRDefault="00461803" w:rsidP="006B6441">
            <w:pPr>
              <w:spacing w:after="0" w:line="240" w:lineRule="auto"/>
              <w:ind w:left="-64" w:right="-72"/>
              <w:jc w:val="right"/>
              <w:rPr>
                <w:rFonts w:eastAsia="Arial Unicode MS" w:cstheme="minorHAnsi"/>
                <w:sz w:val="18"/>
                <w:szCs w:val="18"/>
              </w:rPr>
            </w:pPr>
          </w:p>
        </w:tc>
      </w:tr>
      <w:tr w:rsidR="00461803" w:rsidRPr="005A6482" w14:paraId="5468598F" w14:textId="77777777" w:rsidTr="00543F9C">
        <w:tc>
          <w:tcPr>
            <w:tcW w:w="3470" w:type="dxa"/>
            <w:shd w:val="clear" w:color="auto" w:fill="auto"/>
            <w:hideMark/>
          </w:tcPr>
          <w:p w14:paraId="04CADABB" w14:textId="77777777" w:rsidR="00461803" w:rsidRPr="005A6482" w:rsidRDefault="00461803" w:rsidP="006B6441">
            <w:pPr>
              <w:spacing w:after="0" w:line="240" w:lineRule="auto"/>
              <w:jc w:val="thaiDistribute"/>
              <w:rPr>
                <w:rFonts w:eastAsia="Arial Unicode MS" w:cstheme="minorHAnsi"/>
                <w:sz w:val="18"/>
                <w:szCs w:val="18"/>
                <w:cs/>
              </w:rPr>
            </w:pPr>
            <w:r w:rsidRPr="005A6482">
              <w:rPr>
                <w:rFonts w:eastAsia="Arial Unicode MS" w:cstheme="minorHAnsi"/>
                <w:sz w:val="18"/>
                <w:szCs w:val="18"/>
              </w:rPr>
              <w:t>- Accrued income</w:t>
            </w:r>
          </w:p>
        </w:tc>
        <w:tc>
          <w:tcPr>
            <w:tcW w:w="1123" w:type="dxa"/>
            <w:tcBorders>
              <w:left w:val="nil"/>
              <w:right w:val="nil"/>
            </w:tcBorders>
            <w:shd w:val="clear" w:color="auto" w:fill="auto"/>
            <w:vAlign w:val="bottom"/>
          </w:tcPr>
          <w:p w14:paraId="2F2D9CFC" w14:textId="592D52C0" w:rsidR="00461803" w:rsidRPr="005A6482" w:rsidRDefault="00461803" w:rsidP="006B6441">
            <w:pPr>
              <w:spacing w:after="0" w:line="240" w:lineRule="auto"/>
              <w:ind w:right="-72"/>
              <w:jc w:val="right"/>
              <w:rPr>
                <w:rFonts w:eastAsia="Arial Unicode MS" w:cstheme="minorHAnsi"/>
                <w:sz w:val="18"/>
                <w:szCs w:val="18"/>
                <w:cs/>
              </w:rPr>
            </w:pPr>
            <w:r w:rsidRPr="005A6482">
              <w:rPr>
                <w:rFonts w:eastAsia="Arial Unicode MS" w:cstheme="minorHAnsi"/>
                <w:sz w:val="18"/>
                <w:szCs w:val="18"/>
              </w:rPr>
              <w:t>149,240</w:t>
            </w:r>
          </w:p>
        </w:tc>
        <w:tc>
          <w:tcPr>
            <w:tcW w:w="1123" w:type="dxa"/>
            <w:tcBorders>
              <w:left w:val="nil"/>
              <w:right w:val="nil"/>
            </w:tcBorders>
            <w:shd w:val="clear" w:color="auto" w:fill="auto"/>
            <w:vAlign w:val="bottom"/>
          </w:tcPr>
          <w:p w14:paraId="03EC3310" w14:textId="509984E7"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43,578</w:t>
            </w:r>
          </w:p>
        </w:tc>
        <w:tc>
          <w:tcPr>
            <w:tcW w:w="1123" w:type="dxa"/>
            <w:tcBorders>
              <w:left w:val="nil"/>
              <w:right w:val="nil"/>
            </w:tcBorders>
            <w:shd w:val="clear" w:color="auto" w:fill="auto"/>
            <w:vAlign w:val="bottom"/>
          </w:tcPr>
          <w:p w14:paraId="176F932E" w14:textId="250B60C0"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59,499</w:t>
            </w:r>
          </w:p>
        </w:tc>
        <w:tc>
          <w:tcPr>
            <w:tcW w:w="1123" w:type="dxa"/>
            <w:tcBorders>
              <w:left w:val="nil"/>
              <w:right w:val="nil"/>
            </w:tcBorders>
            <w:shd w:val="clear" w:color="auto" w:fill="auto"/>
            <w:vAlign w:val="bottom"/>
          </w:tcPr>
          <w:p w14:paraId="2E6DFF30" w14:textId="3F4C3C53"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12,495</w:t>
            </w:r>
          </w:p>
        </w:tc>
        <w:tc>
          <w:tcPr>
            <w:tcW w:w="1048" w:type="dxa"/>
            <w:tcBorders>
              <w:left w:val="nil"/>
              <w:right w:val="nil"/>
            </w:tcBorders>
            <w:shd w:val="clear" w:color="auto" w:fill="auto"/>
          </w:tcPr>
          <w:p w14:paraId="4CE3A61C" w14:textId="749BB4B7" w:rsidR="00461803" w:rsidRPr="005A6482" w:rsidRDefault="00461803" w:rsidP="006B6441">
            <w:pPr>
              <w:spacing w:after="0" w:line="240" w:lineRule="auto"/>
              <w:ind w:left="-64" w:right="-72"/>
              <w:jc w:val="right"/>
              <w:rPr>
                <w:rFonts w:eastAsia="Arial Unicode MS" w:cstheme="minorHAnsi"/>
                <w:sz w:val="18"/>
                <w:szCs w:val="18"/>
              </w:rPr>
            </w:pPr>
            <w:r w:rsidRPr="005A6482">
              <w:rPr>
                <w:rFonts w:eastAsia="Arial Unicode MS" w:cstheme="minorHAnsi"/>
                <w:sz w:val="18"/>
                <w:szCs w:val="18"/>
              </w:rPr>
              <w:t>264,812</w:t>
            </w:r>
          </w:p>
        </w:tc>
      </w:tr>
      <w:tr w:rsidR="00461803" w:rsidRPr="005A6482" w14:paraId="257B85AD" w14:textId="77777777" w:rsidTr="00543F9C">
        <w:tc>
          <w:tcPr>
            <w:tcW w:w="3470" w:type="dxa"/>
            <w:shd w:val="clear" w:color="auto" w:fill="auto"/>
          </w:tcPr>
          <w:p w14:paraId="4240B78A" w14:textId="77777777" w:rsidR="00461803" w:rsidRPr="005A6482" w:rsidRDefault="00461803" w:rsidP="006B6441">
            <w:pPr>
              <w:spacing w:after="0" w:line="240" w:lineRule="auto"/>
              <w:jc w:val="thaiDistribute"/>
              <w:rPr>
                <w:rFonts w:eastAsia="Arial Unicode MS" w:cstheme="minorHAnsi"/>
                <w:sz w:val="18"/>
                <w:szCs w:val="18"/>
                <w:cs/>
              </w:rPr>
            </w:pPr>
          </w:p>
        </w:tc>
        <w:tc>
          <w:tcPr>
            <w:tcW w:w="1123" w:type="dxa"/>
            <w:tcBorders>
              <w:top w:val="single" w:sz="4" w:space="0" w:color="auto"/>
              <w:left w:val="nil"/>
              <w:right w:val="nil"/>
            </w:tcBorders>
            <w:shd w:val="clear" w:color="auto" w:fill="auto"/>
            <w:vAlign w:val="bottom"/>
          </w:tcPr>
          <w:p w14:paraId="43387471"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67D7F3EE"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62B5EC57" w14:textId="77777777" w:rsidR="00461803" w:rsidRPr="005A6482" w:rsidRDefault="00461803" w:rsidP="006B6441">
            <w:pPr>
              <w:spacing w:after="0" w:line="240" w:lineRule="auto"/>
              <w:ind w:right="-72"/>
              <w:jc w:val="right"/>
              <w:rPr>
                <w:rFonts w:eastAsia="Arial Unicode MS" w:cstheme="minorHAnsi"/>
                <w:sz w:val="18"/>
                <w:szCs w:val="18"/>
              </w:rPr>
            </w:pPr>
          </w:p>
        </w:tc>
        <w:tc>
          <w:tcPr>
            <w:tcW w:w="1123" w:type="dxa"/>
            <w:tcBorders>
              <w:top w:val="single" w:sz="4" w:space="0" w:color="auto"/>
              <w:left w:val="nil"/>
              <w:right w:val="nil"/>
            </w:tcBorders>
            <w:shd w:val="clear" w:color="auto" w:fill="auto"/>
            <w:vAlign w:val="bottom"/>
          </w:tcPr>
          <w:p w14:paraId="7838C19C" w14:textId="77777777" w:rsidR="00461803" w:rsidRPr="005A6482" w:rsidRDefault="00461803" w:rsidP="006B6441">
            <w:pPr>
              <w:spacing w:after="0" w:line="240" w:lineRule="auto"/>
              <w:ind w:right="-72"/>
              <w:jc w:val="right"/>
              <w:rPr>
                <w:rFonts w:eastAsia="Arial Unicode MS" w:cstheme="minorHAnsi"/>
                <w:sz w:val="18"/>
                <w:szCs w:val="18"/>
              </w:rPr>
            </w:pPr>
          </w:p>
        </w:tc>
        <w:tc>
          <w:tcPr>
            <w:tcW w:w="1048" w:type="dxa"/>
            <w:tcBorders>
              <w:top w:val="single" w:sz="4" w:space="0" w:color="auto"/>
              <w:left w:val="nil"/>
              <w:right w:val="nil"/>
            </w:tcBorders>
            <w:shd w:val="clear" w:color="auto" w:fill="auto"/>
          </w:tcPr>
          <w:p w14:paraId="34686F1D" w14:textId="77777777" w:rsidR="00461803" w:rsidRPr="005A6482" w:rsidRDefault="00461803" w:rsidP="006B6441">
            <w:pPr>
              <w:spacing w:after="0" w:line="240" w:lineRule="auto"/>
              <w:ind w:left="-64" w:right="-72"/>
              <w:jc w:val="right"/>
              <w:rPr>
                <w:rFonts w:eastAsia="Arial Unicode MS" w:cstheme="minorHAnsi"/>
                <w:sz w:val="18"/>
                <w:szCs w:val="18"/>
              </w:rPr>
            </w:pPr>
          </w:p>
        </w:tc>
      </w:tr>
      <w:tr w:rsidR="00461803" w:rsidRPr="005A6482" w14:paraId="19191CDD" w14:textId="77777777" w:rsidTr="00543F9C">
        <w:tc>
          <w:tcPr>
            <w:tcW w:w="3470" w:type="dxa"/>
            <w:shd w:val="clear" w:color="auto" w:fill="auto"/>
            <w:hideMark/>
          </w:tcPr>
          <w:p w14:paraId="0EC40508" w14:textId="77777777" w:rsidR="00461803" w:rsidRPr="005A6482" w:rsidRDefault="00461803" w:rsidP="006B6441">
            <w:pPr>
              <w:spacing w:after="0" w:line="240" w:lineRule="auto"/>
              <w:jc w:val="thaiDistribute"/>
              <w:rPr>
                <w:rFonts w:eastAsia="Arial Unicode MS" w:cstheme="minorHAnsi"/>
                <w:sz w:val="18"/>
                <w:szCs w:val="18"/>
              </w:rPr>
            </w:pPr>
            <w:r w:rsidRPr="005A6482">
              <w:rPr>
                <w:rFonts w:eastAsia="Arial Unicode MS" w:cstheme="minorHAnsi"/>
                <w:sz w:val="18"/>
                <w:szCs w:val="18"/>
              </w:rPr>
              <w:t>Loss allowance</w:t>
            </w:r>
          </w:p>
        </w:tc>
        <w:tc>
          <w:tcPr>
            <w:tcW w:w="1123" w:type="dxa"/>
            <w:tcBorders>
              <w:left w:val="nil"/>
              <w:bottom w:val="single" w:sz="4" w:space="0" w:color="auto"/>
              <w:right w:val="nil"/>
            </w:tcBorders>
            <w:shd w:val="clear" w:color="auto" w:fill="auto"/>
            <w:vAlign w:val="bottom"/>
          </w:tcPr>
          <w:p w14:paraId="0D1B174A" w14:textId="77777777" w:rsidR="00461803" w:rsidRPr="005A6482" w:rsidRDefault="00461803" w:rsidP="006B6441">
            <w:pPr>
              <w:spacing w:after="0" w:line="240" w:lineRule="auto"/>
              <w:ind w:right="-72"/>
              <w:jc w:val="right"/>
              <w:rPr>
                <w:rFonts w:eastAsia="Arial Unicode MS" w:cstheme="minorHAnsi"/>
                <w:sz w:val="18"/>
                <w:szCs w:val="18"/>
                <w:cs/>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63592F8C" w14:textId="77777777"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6F81FA81" w14:textId="77777777"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123" w:type="dxa"/>
            <w:tcBorders>
              <w:left w:val="nil"/>
              <w:bottom w:val="single" w:sz="4" w:space="0" w:color="auto"/>
              <w:right w:val="nil"/>
            </w:tcBorders>
            <w:shd w:val="clear" w:color="auto" w:fill="auto"/>
            <w:vAlign w:val="bottom"/>
          </w:tcPr>
          <w:p w14:paraId="68740F3C" w14:textId="77777777" w:rsidR="00461803" w:rsidRPr="005A6482" w:rsidRDefault="00461803" w:rsidP="006B6441">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048" w:type="dxa"/>
            <w:tcBorders>
              <w:left w:val="nil"/>
              <w:bottom w:val="single" w:sz="4" w:space="0" w:color="auto"/>
              <w:right w:val="nil"/>
            </w:tcBorders>
            <w:shd w:val="clear" w:color="auto" w:fill="auto"/>
          </w:tcPr>
          <w:p w14:paraId="4779720C" w14:textId="77777777" w:rsidR="00461803" w:rsidRPr="005A6482" w:rsidRDefault="00461803" w:rsidP="006B6441">
            <w:pPr>
              <w:spacing w:after="0" w:line="240" w:lineRule="auto"/>
              <w:ind w:left="-64" w:right="-72"/>
              <w:jc w:val="right"/>
              <w:rPr>
                <w:rFonts w:eastAsia="Arial Unicode MS" w:cstheme="minorHAnsi"/>
                <w:sz w:val="18"/>
                <w:szCs w:val="18"/>
              </w:rPr>
            </w:pPr>
            <w:r w:rsidRPr="005A6482">
              <w:rPr>
                <w:rFonts w:eastAsia="Arial Unicode MS" w:cstheme="minorHAnsi"/>
                <w:sz w:val="18"/>
                <w:szCs w:val="18"/>
              </w:rPr>
              <w:t>-</w:t>
            </w:r>
          </w:p>
        </w:tc>
      </w:tr>
    </w:tbl>
    <w:p w14:paraId="1476F436" w14:textId="77777777" w:rsidR="00FB2B48" w:rsidRPr="005A6482" w:rsidRDefault="00FB2B48" w:rsidP="00710F9B">
      <w:pPr>
        <w:spacing w:after="0" w:line="240" w:lineRule="auto"/>
        <w:ind w:left="540"/>
        <w:jc w:val="both"/>
        <w:rPr>
          <w:rFonts w:ascii="Arial" w:eastAsia="Arial Unicode MS" w:hAnsi="Arial" w:cs="Arial"/>
          <w:sz w:val="18"/>
          <w:szCs w:val="18"/>
          <w:lang w:bidi="th-TH"/>
        </w:rPr>
      </w:pPr>
    </w:p>
    <w:p w14:paraId="36F849DB" w14:textId="5DB73094" w:rsidR="00887F33" w:rsidRPr="005A6482" w:rsidRDefault="00887F33" w:rsidP="00710F9B">
      <w:pPr>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As at 31 December 2024, </w:t>
      </w:r>
      <w:r w:rsidR="00792882" w:rsidRPr="005A6482">
        <w:rPr>
          <w:rFonts w:ascii="Arial" w:eastAsia="Arial Unicode MS" w:hAnsi="Arial" w:cs="Arial"/>
          <w:sz w:val="18"/>
          <w:szCs w:val="18"/>
          <w:lang w:bidi="th-TH"/>
        </w:rPr>
        <w:t xml:space="preserve">the Group and the Company’s </w:t>
      </w:r>
      <w:r w:rsidRPr="005A6482">
        <w:rPr>
          <w:rFonts w:ascii="Arial" w:eastAsia="Arial Unicode MS" w:hAnsi="Arial" w:cs="Arial"/>
          <w:sz w:val="18"/>
          <w:szCs w:val="18"/>
          <w:lang w:bidi="th-TH"/>
        </w:rPr>
        <w:t xml:space="preserve">accrued income are </w:t>
      </w:r>
      <w:r w:rsidR="00792882" w:rsidRPr="005A6482">
        <w:rPr>
          <w:rFonts w:ascii="Arial" w:eastAsia="Arial Unicode MS" w:hAnsi="Arial" w:cs="Arial"/>
          <w:sz w:val="18"/>
          <w:szCs w:val="18"/>
          <w:lang w:bidi="th-TH"/>
        </w:rPr>
        <w:t xml:space="preserve">expected to be transferred to trade receivables within </w:t>
      </w:r>
      <w:r w:rsidR="003D071B" w:rsidRPr="005A6482">
        <w:rPr>
          <w:rFonts w:ascii="Arial" w:eastAsia="Arial Unicode MS" w:hAnsi="Arial"/>
          <w:sz w:val="18"/>
          <w:szCs w:val="18"/>
          <w:lang w:val="en-US" w:bidi="th-TH"/>
        </w:rPr>
        <w:t>1</w:t>
      </w:r>
      <w:r w:rsidR="00792882" w:rsidRPr="005A6482">
        <w:rPr>
          <w:rFonts w:ascii="Arial" w:eastAsia="Arial Unicode MS" w:hAnsi="Arial" w:cs="Arial"/>
          <w:sz w:val="18"/>
          <w:szCs w:val="18"/>
          <w:lang w:bidi="th-TH"/>
        </w:rPr>
        <w:t xml:space="preserve"> to </w:t>
      </w:r>
      <w:r w:rsidR="003D071B" w:rsidRPr="005A6482">
        <w:rPr>
          <w:rFonts w:ascii="Arial" w:eastAsia="Arial Unicode MS" w:hAnsi="Arial" w:cs="Arial"/>
          <w:sz w:val="18"/>
          <w:szCs w:val="18"/>
          <w:lang w:bidi="th-TH"/>
        </w:rPr>
        <w:t>14</w:t>
      </w:r>
      <w:r w:rsidR="00792882" w:rsidRPr="005A6482">
        <w:rPr>
          <w:rFonts w:ascii="Arial" w:eastAsia="Arial Unicode MS" w:hAnsi="Arial" w:cs="Arial"/>
          <w:sz w:val="18"/>
          <w:szCs w:val="18"/>
          <w:lang w:bidi="th-TH"/>
        </w:rPr>
        <w:t xml:space="preserve"> months</w:t>
      </w:r>
      <w:r w:rsidR="007939AD" w:rsidRPr="005A6482">
        <w:rPr>
          <w:rFonts w:ascii="Arial" w:eastAsia="Arial Unicode MS" w:hAnsi="Arial" w:cs="Arial"/>
          <w:sz w:val="18"/>
          <w:szCs w:val="18"/>
          <w:lang w:bidi="th-TH"/>
        </w:rPr>
        <w:t xml:space="preserve"> respectively (2023: within </w:t>
      </w:r>
      <w:r w:rsidR="003D071B" w:rsidRPr="005A6482">
        <w:rPr>
          <w:rFonts w:ascii="Arial" w:eastAsia="Arial Unicode MS" w:hAnsi="Arial" w:cs="Arial"/>
          <w:sz w:val="18"/>
          <w:szCs w:val="18"/>
          <w:lang w:bidi="th-TH"/>
        </w:rPr>
        <w:t>1</w:t>
      </w:r>
      <w:r w:rsidR="007939AD" w:rsidRPr="005A6482">
        <w:rPr>
          <w:rFonts w:ascii="Arial" w:eastAsia="Arial Unicode MS" w:hAnsi="Arial" w:cs="Arial"/>
          <w:sz w:val="18"/>
          <w:szCs w:val="18"/>
          <w:lang w:bidi="th-TH"/>
        </w:rPr>
        <w:t xml:space="preserve"> to </w:t>
      </w:r>
      <w:r w:rsidR="003D071B" w:rsidRPr="005A6482">
        <w:rPr>
          <w:rFonts w:ascii="Arial" w:eastAsia="Arial Unicode MS" w:hAnsi="Arial" w:cs="Arial"/>
          <w:sz w:val="18"/>
          <w:szCs w:val="18"/>
          <w:lang w:bidi="th-TH"/>
        </w:rPr>
        <w:t>14</w:t>
      </w:r>
      <w:r w:rsidR="007939AD" w:rsidRPr="005A6482">
        <w:rPr>
          <w:rFonts w:ascii="Arial" w:eastAsia="Arial Unicode MS" w:hAnsi="Arial" w:cs="Arial"/>
          <w:sz w:val="18"/>
          <w:szCs w:val="18"/>
          <w:lang w:bidi="th-TH"/>
        </w:rPr>
        <w:t xml:space="preserve"> months).</w:t>
      </w:r>
    </w:p>
    <w:p w14:paraId="2E507D39" w14:textId="77777777" w:rsidR="00887F33" w:rsidRPr="005A6482" w:rsidRDefault="00887F33" w:rsidP="00710F9B">
      <w:pPr>
        <w:spacing w:after="0" w:line="240" w:lineRule="auto"/>
        <w:ind w:left="540"/>
        <w:jc w:val="both"/>
        <w:rPr>
          <w:rFonts w:ascii="Arial" w:eastAsia="Arial Unicode MS" w:hAnsi="Arial" w:cs="Arial"/>
          <w:sz w:val="18"/>
          <w:szCs w:val="18"/>
          <w:lang w:bidi="th-TH"/>
        </w:rPr>
      </w:pPr>
    </w:p>
    <w:p w14:paraId="63F28D9A" w14:textId="0B6AC222" w:rsidR="00EB426F" w:rsidRPr="005A6482" w:rsidRDefault="00EB426F" w:rsidP="00710F9B">
      <w:pPr>
        <w:spacing w:after="0" w:line="240" w:lineRule="auto"/>
        <w:ind w:left="540"/>
        <w:jc w:val="both"/>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The loss allowances for trade receivables</w:t>
      </w:r>
      <w:r w:rsidR="00BF6AE9" w:rsidRPr="005A6482">
        <w:rPr>
          <w:rFonts w:ascii="Arial" w:eastAsia="Times New Roman" w:hAnsi="Arial" w:cs="Arial"/>
          <w:sz w:val="18"/>
          <w:szCs w:val="18"/>
          <w:lang w:eastAsia="en-GB" w:bidi="th-TH"/>
        </w:rPr>
        <w:t xml:space="preserve">, </w:t>
      </w:r>
      <w:r w:rsidR="005748D9" w:rsidRPr="005A6482">
        <w:rPr>
          <w:rFonts w:ascii="Arial" w:eastAsia="Times New Roman" w:hAnsi="Arial" w:cs="Arial"/>
          <w:sz w:val="18"/>
          <w:szCs w:val="18"/>
          <w:lang w:eastAsia="en-GB" w:bidi="th-TH"/>
        </w:rPr>
        <w:t>installment receivables</w:t>
      </w:r>
      <w:r w:rsidR="00BF6AE9" w:rsidRPr="005A6482">
        <w:rPr>
          <w:rFonts w:ascii="Arial" w:eastAsia="Times New Roman" w:hAnsi="Arial" w:cs="Arial"/>
          <w:sz w:val="18"/>
          <w:szCs w:val="18"/>
          <w:lang w:eastAsia="en-GB" w:bidi="th-TH"/>
        </w:rPr>
        <w:t xml:space="preserve"> </w:t>
      </w:r>
      <w:r w:rsidRPr="005A6482">
        <w:rPr>
          <w:rFonts w:ascii="Arial" w:eastAsia="Times New Roman" w:hAnsi="Arial" w:cs="Arial"/>
          <w:sz w:val="18"/>
          <w:szCs w:val="18"/>
          <w:lang w:eastAsia="en-GB" w:bidi="th-TH"/>
        </w:rPr>
        <w:t>and finance lease receivables are as follows:</w:t>
      </w:r>
    </w:p>
    <w:p w14:paraId="355FA0BF" w14:textId="6B2B212C" w:rsidR="00E5310A" w:rsidRPr="005A6482" w:rsidRDefault="00E5310A" w:rsidP="00710F9B">
      <w:pPr>
        <w:spacing w:after="0" w:line="240" w:lineRule="auto"/>
        <w:ind w:left="540"/>
        <w:jc w:val="both"/>
        <w:rPr>
          <w:rFonts w:ascii="Arial" w:eastAsia="Times New Roman" w:hAnsi="Arial" w:cs="Arial"/>
          <w:sz w:val="18"/>
          <w:szCs w:val="18"/>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710F9B" w:rsidRPr="005A6482" w14:paraId="14B990C1" w14:textId="77777777" w:rsidTr="00BE4E07">
        <w:tc>
          <w:tcPr>
            <w:tcW w:w="3969" w:type="dxa"/>
            <w:shd w:val="clear" w:color="auto" w:fill="auto"/>
            <w:vAlign w:val="bottom"/>
          </w:tcPr>
          <w:p w14:paraId="3C8E5BB4" w14:textId="77777777" w:rsidR="00CA211C" w:rsidRPr="005A6482" w:rsidRDefault="00CA211C" w:rsidP="00710F9B">
            <w:pPr>
              <w:spacing w:after="0" w:line="240" w:lineRule="auto"/>
              <w:ind w:left="431"/>
              <w:rPr>
                <w:rFonts w:ascii="Arial" w:eastAsia="Times New Roman" w:hAnsi="Arial" w:cs="Arial"/>
                <w:sz w:val="18"/>
                <w:szCs w:val="18"/>
                <w:lang w:eastAsia="en-GB" w:bidi="th-TH"/>
              </w:rPr>
            </w:pPr>
          </w:p>
        </w:tc>
        <w:tc>
          <w:tcPr>
            <w:tcW w:w="5472" w:type="dxa"/>
            <w:gridSpan w:val="4"/>
            <w:tcBorders>
              <w:left w:val="nil"/>
              <w:bottom w:val="single" w:sz="4" w:space="0" w:color="auto"/>
              <w:right w:val="nil"/>
            </w:tcBorders>
            <w:shd w:val="clear" w:color="auto" w:fill="auto"/>
            <w:vAlign w:val="bottom"/>
          </w:tcPr>
          <w:p w14:paraId="11D78943" w14:textId="20A4D6D9" w:rsidR="00CA211C" w:rsidRPr="005A6482" w:rsidRDefault="00CA211C" w:rsidP="00710F9B">
            <w:pPr>
              <w:spacing w:after="0" w:line="240" w:lineRule="auto"/>
              <w:ind w:right="-72"/>
              <w:jc w:val="center"/>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Consolidated financial statements</w:t>
            </w:r>
          </w:p>
        </w:tc>
      </w:tr>
      <w:tr w:rsidR="00710F9B" w:rsidRPr="005A6482" w14:paraId="75057BC2" w14:textId="77777777" w:rsidTr="00710F9B">
        <w:tc>
          <w:tcPr>
            <w:tcW w:w="3969" w:type="dxa"/>
            <w:shd w:val="clear" w:color="auto" w:fill="auto"/>
            <w:vAlign w:val="bottom"/>
          </w:tcPr>
          <w:p w14:paraId="7C743587" w14:textId="77777777" w:rsidR="00120D9C" w:rsidRPr="005A6482" w:rsidRDefault="00120D9C" w:rsidP="00710F9B">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737CE0DE" w14:textId="6CA8E3DC" w:rsidR="00120D9C" w:rsidRPr="005A6482" w:rsidRDefault="00120D9C" w:rsidP="00710F9B">
            <w:pPr>
              <w:spacing w:after="0" w:line="240" w:lineRule="auto"/>
              <w:ind w:right="-72"/>
              <w:jc w:val="center"/>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 xml:space="preserve">Trade </w:t>
            </w:r>
            <w:r w:rsidR="00341315" w:rsidRPr="005A6482">
              <w:rPr>
                <w:rFonts w:ascii="Arial" w:eastAsia="Times New Roman" w:hAnsi="Arial" w:cs="Arial"/>
                <w:b/>
                <w:bCs/>
                <w:sz w:val="18"/>
                <w:szCs w:val="18"/>
                <w:lang w:eastAsia="en-GB" w:bidi="th-TH"/>
              </w:rPr>
              <w:t xml:space="preserve">and </w:t>
            </w:r>
            <w:r w:rsidR="000238A2" w:rsidRPr="005A6482">
              <w:rPr>
                <w:rFonts w:ascii="Arial" w:eastAsia="Times New Roman" w:hAnsi="Arial" w:cs="Arial"/>
                <w:b/>
                <w:bCs/>
                <w:sz w:val="18"/>
                <w:szCs w:val="18"/>
                <w:lang w:eastAsia="en-GB" w:bidi="th-TH"/>
              </w:rPr>
              <w:t>installment</w:t>
            </w:r>
            <w:r w:rsidR="00341315" w:rsidRPr="005A6482">
              <w:rPr>
                <w:rFonts w:ascii="Arial" w:eastAsia="Times New Roman" w:hAnsi="Arial" w:cs="Arial"/>
                <w:b/>
                <w:bCs/>
                <w:sz w:val="18"/>
                <w:szCs w:val="18"/>
                <w:lang w:eastAsia="en-GB" w:bidi="th-TH"/>
              </w:rPr>
              <w:t xml:space="preserve"> </w:t>
            </w:r>
            <w:r w:rsidRPr="005A6482">
              <w:rPr>
                <w:rFonts w:ascii="Arial" w:eastAsia="Times New Roman" w:hAnsi="Arial" w:cs="Arial"/>
                <w:b/>
                <w:bCs/>
                <w:sz w:val="18"/>
                <w:szCs w:val="18"/>
                <w:lang w:eastAsia="en-GB" w:bidi="th-TH"/>
              </w:rPr>
              <w:t>receivables</w:t>
            </w:r>
          </w:p>
        </w:tc>
        <w:tc>
          <w:tcPr>
            <w:tcW w:w="2736" w:type="dxa"/>
            <w:gridSpan w:val="2"/>
            <w:tcBorders>
              <w:top w:val="single" w:sz="4" w:space="0" w:color="auto"/>
              <w:left w:val="nil"/>
              <w:bottom w:val="single" w:sz="4" w:space="0" w:color="auto"/>
              <w:right w:val="nil"/>
            </w:tcBorders>
            <w:shd w:val="clear" w:color="auto" w:fill="auto"/>
            <w:vAlign w:val="bottom"/>
          </w:tcPr>
          <w:p w14:paraId="56AE3A75" w14:textId="3D0096DD" w:rsidR="00120D9C" w:rsidRPr="005A6482" w:rsidRDefault="00EB426F" w:rsidP="00710F9B">
            <w:pPr>
              <w:spacing w:after="0" w:line="240" w:lineRule="auto"/>
              <w:ind w:right="-72"/>
              <w:jc w:val="center"/>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Finance lease receivables</w:t>
            </w:r>
          </w:p>
        </w:tc>
      </w:tr>
      <w:tr w:rsidR="00710F9B" w:rsidRPr="005A6482" w14:paraId="070911C6" w14:textId="2D4AC985" w:rsidTr="00710F9B">
        <w:tc>
          <w:tcPr>
            <w:tcW w:w="3969" w:type="dxa"/>
            <w:shd w:val="clear" w:color="auto" w:fill="auto"/>
          </w:tcPr>
          <w:p w14:paraId="21624E40" w14:textId="70C7BF5E" w:rsidR="00EB426F" w:rsidRPr="005A6482" w:rsidRDefault="00EB426F" w:rsidP="00710F9B">
            <w:pPr>
              <w:spacing w:after="0" w:line="240" w:lineRule="auto"/>
              <w:ind w:left="431"/>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 xml:space="preserve">For the year ended </w:t>
            </w:r>
            <w:r w:rsidR="000C7810" w:rsidRPr="005A6482">
              <w:rPr>
                <w:rFonts w:ascii="Arial" w:eastAsia="Times New Roman" w:hAnsi="Arial" w:cs="Arial"/>
                <w:b/>
                <w:bCs/>
                <w:sz w:val="18"/>
                <w:szCs w:val="18"/>
                <w:lang w:eastAsia="en-GB" w:bidi="th-TH"/>
              </w:rPr>
              <w:t>31</w:t>
            </w:r>
            <w:r w:rsidRPr="005A6482">
              <w:rPr>
                <w:rFonts w:ascii="Arial" w:eastAsia="Times New Roman" w:hAnsi="Arial" w:cs="Arial"/>
                <w:b/>
                <w:bCs/>
                <w:sz w:val="18"/>
                <w:szCs w:val="18"/>
                <w:lang w:eastAsia="en-GB" w:bidi="th-TH"/>
              </w:rPr>
              <w:t xml:space="preserve"> December</w:t>
            </w:r>
          </w:p>
        </w:tc>
        <w:tc>
          <w:tcPr>
            <w:tcW w:w="1368" w:type="dxa"/>
            <w:tcBorders>
              <w:top w:val="single" w:sz="4" w:space="0" w:color="auto"/>
              <w:left w:val="nil"/>
              <w:bottom w:val="single" w:sz="4" w:space="0" w:color="auto"/>
              <w:right w:val="nil"/>
            </w:tcBorders>
            <w:shd w:val="clear" w:color="auto" w:fill="auto"/>
            <w:vAlign w:val="bottom"/>
            <w:hideMark/>
          </w:tcPr>
          <w:p w14:paraId="5360AD76" w14:textId="00D438E5" w:rsidR="00EB426F" w:rsidRPr="005A6482" w:rsidRDefault="00784789"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2024</w:t>
            </w:r>
          </w:p>
          <w:p w14:paraId="3EEB7B42" w14:textId="44F366FA" w:rsidR="00EB426F" w:rsidRPr="005A6482" w:rsidRDefault="00EB426F"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hideMark/>
          </w:tcPr>
          <w:p w14:paraId="6AE46253" w14:textId="5D35137A" w:rsidR="00EB426F" w:rsidRPr="005A6482" w:rsidRDefault="00784789"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2023</w:t>
            </w:r>
          </w:p>
          <w:p w14:paraId="569CF1B4" w14:textId="36FAE41E" w:rsidR="00EB426F" w:rsidRPr="005A6482" w:rsidRDefault="00EB426F"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tcPr>
          <w:p w14:paraId="73548D06" w14:textId="13408CFC" w:rsidR="00EB426F" w:rsidRPr="005A6482" w:rsidRDefault="00784789"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2024</w:t>
            </w:r>
          </w:p>
          <w:p w14:paraId="30609A8B" w14:textId="0DB322AF" w:rsidR="00EB426F" w:rsidRPr="005A6482" w:rsidRDefault="00EB426F"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tcPr>
          <w:p w14:paraId="1DDE9DE2" w14:textId="1F2CBB0D" w:rsidR="00EB426F" w:rsidRPr="005A6482" w:rsidRDefault="00784789"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2023</w:t>
            </w:r>
          </w:p>
          <w:p w14:paraId="2921B7F4" w14:textId="005B9B55" w:rsidR="00EB426F" w:rsidRPr="005A6482" w:rsidRDefault="00EB426F"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r>
      <w:tr w:rsidR="00710F9B" w:rsidRPr="005A6482" w14:paraId="04AA5092" w14:textId="06D61A3A" w:rsidTr="00710F9B">
        <w:tc>
          <w:tcPr>
            <w:tcW w:w="3969" w:type="dxa"/>
            <w:shd w:val="clear" w:color="auto" w:fill="auto"/>
            <w:vAlign w:val="bottom"/>
          </w:tcPr>
          <w:p w14:paraId="01FB8E22" w14:textId="77777777" w:rsidR="00EB426F" w:rsidRPr="005A6482" w:rsidRDefault="00EB426F" w:rsidP="00710F9B">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2A88607B" w14:textId="77777777" w:rsidR="00EB426F" w:rsidRPr="005A6482" w:rsidRDefault="00EB426F" w:rsidP="00710F9B">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4CEA1604" w14:textId="77777777" w:rsidR="00EB426F" w:rsidRPr="005A6482" w:rsidRDefault="00EB426F" w:rsidP="00710F9B">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27AF6C32" w14:textId="77777777" w:rsidR="00EB426F" w:rsidRPr="005A6482" w:rsidRDefault="00EB426F" w:rsidP="00710F9B">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5EB8D3FF" w14:textId="77777777" w:rsidR="00EB426F" w:rsidRPr="005A6482" w:rsidRDefault="00EB426F" w:rsidP="00710F9B">
            <w:pPr>
              <w:spacing w:after="0" w:line="240" w:lineRule="auto"/>
              <w:ind w:right="-72"/>
              <w:jc w:val="right"/>
              <w:rPr>
                <w:rFonts w:ascii="Arial" w:eastAsia="Times New Roman" w:hAnsi="Arial" w:cs="Arial"/>
                <w:sz w:val="18"/>
                <w:szCs w:val="18"/>
                <w:lang w:eastAsia="en-GB" w:bidi="th-TH"/>
              </w:rPr>
            </w:pPr>
          </w:p>
        </w:tc>
      </w:tr>
      <w:tr w:rsidR="00701FC1" w:rsidRPr="005A6482" w14:paraId="5B1AF89C" w14:textId="54744C83" w:rsidTr="00710F9B">
        <w:tc>
          <w:tcPr>
            <w:tcW w:w="3969" w:type="dxa"/>
            <w:shd w:val="clear" w:color="auto" w:fill="auto"/>
            <w:vAlign w:val="bottom"/>
            <w:hideMark/>
          </w:tcPr>
          <w:p w14:paraId="14E1B035" w14:textId="619A78EB" w:rsidR="00701FC1" w:rsidRPr="005A6482" w:rsidRDefault="00701FC1" w:rsidP="00701FC1">
            <w:pPr>
              <w:spacing w:after="0" w:line="240" w:lineRule="auto"/>
              <w:ind w:left="431"/>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Opening loss allowance as at 1 January</w:t>
            </w:r>
          </w:p>
        </w:tc>
        <w:tc>
          <w:tcPr>
            <w:tcW w:w="1368" w:type="dxa"/>
            <w:tcBorders>
              <w:left w:val="nil"/>
              <w:right w:val="nil"/>
            </w:tcBorders>
            <w:shd w:val="clear" w:color="auto" w:fill="auto"/>
            <w:vAlign w:val="bottom"/>
          </w:tcPr>
          <w:p w14:paraId="31319974" w14:textId="08D3DB78"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41,754</w:t>
            </w:r>
          </w:p>
        </w:tc>
        <w:tc>
          <w:tcPr>
            <w:tcW w:w="1368" w:type="dxa"/>
            <w:tcBorders>
              <w:left w:val="nil"/>
              <w:right w:val="nil"/>
            </w:tcBorders>
            <w:shd w:val="clear" w:color="auto" w:fill="auto"/>
            <w:vAlign w:val="bottom"/>
          </w:tcPr>
          <w:p w14:paraId="56D8B375" w14:textId="3F2C6A99"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46,020</w:t>
            </w:r>
          </w:p>
        </w:tc>
        <w:tc>
          <w:tcPr>
            <w:tcW w:w="1368" w:type="dxa"/>
            <w:tcBorders>
              <w:left w:val="nil"/>
              <w:right w:val="nil"/>
            </w:tcBorders>
            <w:shd w:val="clear" w:color="auto" w:fill="auto"/>
            <w:vAlign w:val="bottom"/>
          </w:tcPr>
          <w:p w14:paraId="321628C8" w14:textId="50C8BD63"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86,470</w:t>
            </w:r>
          </w:p>
        </w:tc>
        <w:tc>
          <w:tcPr>
            <w:tcW w:w="1368" w:type="dxa"/>
            <w:tcBorders>
              <w:left w:val="nil"/>
              <w:right w:val="nil"/>
            </w:tcBorders>
            <w:shd w:val="clear" w:color="auto" w:fill="auto"/>
            <w:vAlign w:val="bottom"/>
          </w:tcPr>
          <w:p w14:paraId="0CA82585" w14:textId="354B1DA5"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87,750</w:t>
            </w:r>
          </w:p>
        </w:tc>
      </w:tr>
      <w:tr w:rsidR="00701FC1" w:rsidRPr="005A6482" w14:paraId="7F0D4BDC" w14:textId="77777777" w:rsidTr="00710F9B">
        <w:tc>
          <w:tcPr>
            <w:tcW w:w="3969" w:type="dxa"/>
            <w:shd w:val="clear" w:color="auto" w:fill="auto"/>
            <w:vAlign w:val="bottom"/>
          </w:tcPr>
          <w:p w14:paraId="24084BEB" w14:textId="77777777" w:rsidR="00701FC1" w:rsidRPr="005A6482" w:rsidRDefault="00701FC1" w:rsidP="00701FC1">
            <w:pPr>
              <w:spacing w:after="0" w:line="240" w:lineRule="auto"/>
              <w:ind w:left="431"/>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(Reversal of) Increase in loss allowance </w:t>
            </w:r>
          </w:p>
          <w:p w14:paraId="20EBDAA7" w14:textId="6D553E26" w:rsidR="00701FC1" w:rsidRPr="005A6482" w:rsidRDefault="00701FC1" w:rsidP="00701FC1">
            <w:pPr>
              <w:spacing w:after="0" w:line="240" w:lineRule="auto"/>
              <w:ind w:left="431"/>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   recognised in profit or loss </w:t>
            </w:r>
          </w:p>
        </w:tc>
        <w:tc>
          <w:tcPr>
            <w:tcW w:w="1368" w:type="dxa"/>
            <w:tcBorders>
              <w:left w:val="nil"/>
              <w:right w:val="nil"/>
            </w:tcBorders>
            <w:shd w:val="clear" w:color="auto" w:fill="auto"/>
            <w:vAlign w:val="bottom"/>
          </w:tcPr>
          <w:p w14:paraId="132FEB19" w14:textId="42909158"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(3,786)</w:t>
            </w:r>
          </w:p>
        </w:tc>
        <w:tc>
          <w:tcPr>
            <w:tcW w:w="1368" w:type="dxa"/>
            <w:tcBorders>
              <w:left w:val="nil"/>
              <w:right w:val="nil"/>
            </w:tcBorders>
            <w:shd w:val="clear" w:color="auto" w:fill="auto"/>
            <w:vAlign w:val="bottom"/>
          </w:tcPr>
          <w:p w14:paraId="305AE66D" w14:textId="7DFEDAF2"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9,446</w:t>
            </w:r>
          </w:p>
        </w:tc>
        <w:tc>
          <w:tcPr>
            <w:tcW w:w="1368" w:type="dxa"/>
            <w:tcBorders>
              <w:left w:val="nil"/>
              <w:right w:val="nil"/>
            </w:tcBorders>
            <w:shd w:val="clear" w:color="auto" w:fill="auto"/>
            <w:vAlign w:val="bottom"/>
          </w:tcPr>
          <w:p w14:paraId="2A46B89B" w14:textId="7AD238A7"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28,902</w:t>
            </w:r>
          </w:p>
        </w:tc>
        <w:tc>
          <w:tcPr>
            <w:tcW w:w="1368" w:type="dxa"/>
            <w:tcBorders>
              <w:left w:val="nil"/>
              <w:right w:val="nil"/>
            </w:tcBorders>
            <w:shd w:val="clear" w:color="auto" w:fill="auto"/>
            <w:vAlign w:val="bottom"/>
          </w:tcPr>
          <w:p w14:paraId="7624DBB3" w14:textId="06D567EF"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58,058</w:t>
            </w:r>
          </w:p>
        </w:tc>
      </w:tr>
      <w:tr w:rsidR="00701FC1" w:rsidRPr="005A6482" w14:paraId="3BD773AA" w14:textId="7BE2EBAF" w:rsidTr="00710F9B">
        <w:tc>
          <w:tcPr>
            <w:tcW w:w="3969" w:type="dxa"/>
            <w:shd w:val="clear" w:color="auto" w:fill="auto"/>
            <w:vAlign w:val="bottom"/>
          </w:tcPr>
          <w:p w14:paraId="64611EC7" w14:textId="77777777" w:rsidR="00701FC1" w:rsidRPr="005A6482" w:rsidRDefault="00701FC1" w:rsidP="00701FC1">
            <w:pPr>
              <w:spacing w:after="0" w:line="240" w:lineRule="auto"/>
              <w:ind w:left="431"/>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Receivables written off during the year </w:t>
            </w:r>
          </w:p>
          <w:p w14:paraId="34C0713C" w14:textId="6B354FCB" w:rsidR="00701FC1" w:rsidRPr="005A6482" w:rsidRDefault="00701FC1" w:rsidP="00701FC1">
            <w:pPr>
              <w:spacing w:after="0" w:line="240" w:lineRule="auto"/>
              <w:ind w:left="431"/>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   as uncollectible</w:t>
            </w:r>
          </w:p>
        </w:tc>
        <w:tc>
          <w:tcPr>
            <w:tcW w:w="1368" w:type="dxa"/>
            <w:tcBorders>
              <w:bottom w:val="single" w:sz="4" w:space="0" w:color="auto"/>
            </w:tcBorders>
            <w:shd w:val="clear" w:color="auto" w:fill="auto"/>
            <w:vAlign w:val="bottom"/>
          </w:tcPr>
          <w:p w14:paraId="55C4C83D" w14:textId="0650CC44"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(4,419)</w:t>
            </w:r>
          </w:p>
        </w:tc>
        <w:tc>
          <w:tcPr>
            <w:tcW w:w="1368" w:type="dxa"/>
            <w:tcBorders>
              <w:bottom w:val="single" w:sz="4" w:space="0" w:color="auto"/>
            </w:tcBorders>
            <w:shd w:val="clear" w:color="auto" w:fill="auto"/>
            <w:vAlign w:val="bottom"/>
          </w:tcPr>
          <w:p w14:paraId="7942A3E6" w14:textId="2A11C1D2"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(13,712)</w:t>
            </w:r>
          </w:p>
        </w:tc>
        <w:tc>
          <w:tcPr>
            <w:tcW w:w="1368" w:type="dxa"/>
            <w:tcBorders>
              <w:bottom w:val="single" w:sz="4" w:space="0" w:color="auto"/>
            </w:tcBorders>
            <w:shd w:val="clear" w:color="auto" w:fill="auto"/>
            <w:vAlign w:val="bottom"/>
          </w:tcPr>
          <w:p w14:paraId="5CAD8176" w14:textId="759B0F9A"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(83,212)</w:t>
            </w:r>
          </w:p>
        </w:tc>
        <w:tc>
          <w:tcPr>
            <w:tcW w:w="1368" w:type="dxa"/>
            <w:tcBorders>
              <w:bottom w:val="single" w:sz="4" w:space="0" w:color="auto"/>
            </w:tcBorders>
            <w:shd w:val="clear" w:color="auto" w:fill="auto"/>
            <w:vAlign w:val="bottom"/>
          </w:tcPr>
          <w:p w14:paraId="4B7886DE" w14:textId="552840D8"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(59,338)</w:t>
            </w:r>
          </w:p>
        </w:tc>
      </w:tr>
      <w:tr w:rsidR="00701FC1" w:rsidRPr="005A6482" w14:paraId="064B3362" w14:textId="12FD1299" w:rsidTr="00710F9B">
        <w:tc>
          <w:tcPr>
            <w:tcW w:w="3969" w:type="dxa"/>
            <w:shd w:val="clear" w:color="auto" w:fill="auto"/>
            <w:vAlign w:val="bottom"/>
          </w:tcPr>
          <w:p w14:paraId="54172C32" w14:textId="77777777" w:rsidR="00701FC1" w:rsidRPr="005A6482" w:rsidRDefault="00701FC1" w:rsidP="00701FC1">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18075D5F" w14:textId="77777777" w:rsidR="00701FC1" w:rsidRPr="005A6482" w:rsidRDefault="00701FC1" w:rsidP="00701FC1">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6D95CBDE" w14:textId="77777777" w:rsidR="00701FC1" w:rsidRPr="005A6482" w:rsidRDefault="00701FC1" w:rsidP="00701FC1">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1486E919" w14:textId="77777777" w:rsidR="00701FC1" w:rsidRPr="005A6482" w:rsidRDefault="00701FC1" w:rsidP="00701FC1">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11BF3EC4" w14:textId="77777777" w:rsidR="00701FC1" w:rsidRPr="005A6482" w:rsidRDefault="00701FC1" w:rsidP="00701FC1">
            <w:pPr>
              <w:spacing w:after="0" w:line="240" w:lineRule="auto"/>
              <w:ind w:right="-72"/>
              <w:jc w:val="right"/>
              <w:rPr>
                <w:rFonts w:ascii="Arial" w:eastAsia="Times New Roman" w:hAnsi="Arial" w:cs="Arial"/>
                <w:sz w:val="18"/>
                <w:szCs w:val="18"/>
              </w:rPr>
            </w:pPr>
          </w:p>
        </w:tc>
      </w:tr>
      <w:tr w:rsidR="00701FC1" w:rsidRPr="005A6482" w14:paraId="0EF807AD" w14:textId="2336924A" w:rsidTr="00710F9B">
        <w:tc>
          <w:tcPr>
            <w:tcW w:w="3969" w:type="dxa"/>
            <w:shd w:val="clear" w:color="auto" w:fill="auto"/>
            <w:vAlign w:val="bottom"/>
            <w:hideMark/>
          </w:tcPr>
          <w:p w14:paraId="0DFEF52C" w14:textId="757619ED" w:rsidR="00701FC1" w:rsidRPr="005A6482" w:rsidRDefault="00701FC1" w:rsidP="00701FC1">
            <w:pPr>
              <w:spacing w:after="0" w:line="240" w:lineRule="auto"/>
              <w:ind w:left="431"/>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Loss allowance as at 31 December</w:t>
            </w:r>
          </w:p>
        </w:tc>
        <w:tc>
          <w:tcPr>
            <w:tcW w:w="1368" w:type="dxa"/>
            <w:tcBorders>
              <w:left w:val="nil"/>
              <w:bottom w:val="single" w:sz="4" w:space="0" w:color="auto"/>
              <w:right w:val="nil"/>
            </w:tcBorders>
            <w:shd w:val="clear" w:color="auto" w:fill="auto"/>
            <w:vAlign w:val="bottom"/>
          </w:tcPr>
          <w:p w14:paraId="09103FCD" w14:textId="5FCFC0BC"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33,549</w:t>
            </w:r>
          </w:p>
        </w:tc>
        <w:tc>
          <w:tcPr>
            <w:tcW w:w="1368" w:type="dxa"/>
            <w:tcBorders>
              <w:left w:val="nil"/>
              <w:bottom w:val="single" w:sz="4" w:space="0" w:color="auto"/>
              <w:right w:val="nil"/>
            </w:tcBorders>
            <w:shd w:val="clear" w:color="auto" w:fill="auto"/>
            <w:vAlign w:val="bottom"/>
          </w:tcPr>
          <w:p w14:paraId="4F6C5265" w14:textId="6FAEA55A"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41,754</w:t>
            </w:r>
          </w:p>
        </w:tc>
        <w:tc>
          <w:tcPr>
            <w:tcW w:w="1368" w:type="dxa"/>
            <w:tcBorders>
              <w:left w:val="nil"/>
              <w:bottom w:val="single" w:sz="4" w:space="0" w:color="auto"/>
              <w:right w:val="nil"/>
            </w:tcBorders>
            <w:shd w:val="clear" w:color="auto" w:fill="auto"/>
            <w:vAlign w:val="bottom"/>
          </w:tcPr>
          <w:p w14:paraId="1875D2CC" w14:textId="1AF09BDB"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hint="cs"/>
                <w:sz w:val="18"/>
                <w:szCs w:val="18"/>
                <w:cs/>
              </w:rPr>
              <w:t>32</w:t>
            </w:r>
            <w:r w:rsidRPr="005A6482">
              <w:rPr>
                <w:rFonts w:ascii="Arial" w:eastAsia="Times New Roman" w:hAnsi="Arial" w:cs="Arial"/>
                <w:sz w:val="18"/>
                <w:szCs w:val="18"/>
              </w:rPr>
              <w:t>,160</w:t>
            </w:r>
          </w:p>
        </w:tc>
        <w:tc>
          <w:tcPr>
            <w:tcW w:w="1368" w:type="dxa"/>
            <w:tcBorders>
              <w:left w:val="nil"/>
              <w:bottom w:val="single" w:sz="4" w:space="0" w:color="auto"/>
              <w:right w:val="nil"/>
            </w:tcBorders>
            <w:shd w:val="clear" w:color="auto" w:fill="auto"/>
            <w:vAlign w:val="bottom"/>
          </w:tcPr>
          <w:p w14:paraId="7F96D554" w14:textId="2DA22CEE" w:rsidR="00701FC1" w:rsidRPr="005A6482" w:rsidRDefault="00701FC1" w:rsidP="00701FC1">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86,470</w:t>
            </w:r>
          </w:p>
        </w:tc>
      </w:tr>
    </w:tbl>
    <w:p w14:paraId="5C4B3B0F" w14:textId="568EC9A8" w:rsidR="00E5310A" w:rsidRPr="005A6482" w:rsidRDefault="00E5310A" w:rsidP="00710F9B">
      <w:pPr>
        <w:spacing w:after="0" w:line="240" w:lineRule="auto"/>
        <w:ind w:left="540"/>
        <w:jc w:val="both"/>
        <w:rPr>
          <w:rFonts w:ascii="Arial" w:eastAsia="Times New Roman" w:hAnsi="Arial" w:cs="Arial"/>
          <w:sz w:val="18"/>
          <w:szCs w:val="18"/>
          <w:lang w:eastAsia="en-GB" w:bidi="th-TH"/>
        </w:rPr>
      </w:pPr>
    </w:p>
    <w:p w14:paraId="0513106F" w14:textId="77777777" w:rsidR="000D0BEF" w:rsidRPr="005A6482" w:rsidRDefault="000D0BEF" w:rsidP="00710F9B">
      <w:pPr>
        <w:spacing w:after="0" w:line="240" w:lineRule="auto"/>
        <w:ind w:left="540"/>
        <w:jc w:val="both"/>
        <w:rPr>
          <w:rFonts w:ascii="Arial" w:eastAsia="Times New Roman" w:hAnsi="Arial" w:cs="Arial"/>
          <w:sz w:val="18"/>
          <w:szCs w:val="18"/>
          <w:lang w:eastAsia="en-GB" w:bidi="th-TH"/>
        </w:rPr>
      </w:pPr>
    </w:p>
    <w:p w14:paraId="4F5E2DF4" w14:textId="6B15C4AD" w:rsidR="000D0BEF" w:rsidRPr="005A6482" w:rsidRDefault="000D0BEF">
      <w:pPr>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br w:type="page"/>
      </w:r>
    </w:p>
    <w:p w14:paraId="3D271549" w14:textId="77777777" w:rsidR="000D0BEF" w:rsidRPr="005A6482" w:rsidRDefault="000D0BEF" w:rsidP="00710F9B">
      <w:pPr>
        <w:spacing w:after="0" w:line="240" w:lineRule="auto"/>
        <w:ind w:left="540"/>
        <w:jc w:val="both"/>
        <w:rPr>
          <w:rFonts w:ascii="Arial" w:eastAsia="Times New Roman" w:hAnsi="Arial" w:cs="Arial"/>
          <w:sz w:val="18"/>
          <w:szCs w:val="18"/>
          <w:lang w:eastAsia="en-GB" w:bidi="th-TH"/>
        </w:rPr>
      </w:pPr>
    </w:p>
    <w:tbl>
      <w:tblPr>
        <w:tblW w:w="9432" w:type="dxa"/>
        <w:tblLook w:val="04A0" w:firstRow="1" w:lastRow="0" w:firstColumn="1" w:lastColumn="0" w:noHBand="0" w:noVBand="1"/>
      </w:tblPr>
      <w:tblGrid>
        <w:gridCol w:w="3960"/>
        <w:gridCol w:w="1368"/>
        <w:gridCol w:w="1368"/>
        <w:gridCol w:w="1368"/>
        <w:gridCol w:w="1368"/>
      </w:tblGrid>
      <w:tr w:rsidR="00710F9B" w:rsidRPr="005A6482" w14:paraId="13E2AC42" w14:textId="77777777" w:rsidTr="00BE4E07">
        <w:tc>
          <w:tcPr>
            <w:tcW w:w="3960" w:type="dxa"/>
            <w:shd w:val="clear" w:color="auto" w:fill="auto"/>
            <w:vAlign w:val="bottom"/>
          </w:tcPr>
          <w:p w14:paraId="163B8ACD" w14:textId="77777777" w:rsidR="00CA211C" w:rsidRPr="005A6482" w:rsidRDefault="00CA211C" w:rsidP="00710F9B">
            <w:pPr>
              <w:spacing w:after="0" w:line="240" w:lineRule="auto"/>
              <w:ind w:left="431"/>
              <w:rPr>
                <w:rFonts w:ascii="Arial" w:eastAsia="Times New Roman" w:hAnsi="Arial" w:cs="Arial"/>
                <w:sz w:val="18"/>
                <w:szCs w:val="18"/>
                <w:lang w:eastAsia="en-GB" w:bidi="th-TH"/>
              </w:rPr>
            </w:pPr>
          </w:p>
        </w:tc>
        <w:tc>
          <w:tcPr>
            <w:tcW w:w="5472" w:type="dxa"/>
            <w:gridSpan w:val="4"/>
            <w:tcBorders>
              <w:left w:val="nil"/>
              <w:bottom w:val="single" w:sz="4" w:space="0" w:color="auto"/>
              <w:right w:val="nil"/>
            </w:tcBorders>
            <w:shd w:val="clear" w:color="auto" w:fill="auto"/>
            <w:vAlign w:val="bottom"/>
          </w:tcPr>
          <w:p w14:paraId="4E7FB229" w14:textId="77777777" w:rsidR="00CA211C" w:rsidRPr="005A6482" w:rsidRDefault="00CA211C" w:rsidP="00710F9B">
            <w:pPr>
              <w:spacing w:after="0" w:line="240" w:lineRule="auto"/>
              <w:ind w:right="-72"/>
              <w:jc w:val="center"/>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Separate financial statements</w:t>
            </w:r>
          </w:p>
        </w:tc>
      </w:tr>
      <w:tr w:rsidR="00710F9B" w:rsidRPr="005A6482" w14:paraId="5B4B3E86" w14:textId="77777777" w:rsidTr="00710F9B">
        <w:tc>
          <w:tcPr>
            <w:tcW w:w="3960" w:type="dxa"/>
            <w:shd w:val="clear" w:color="auto" w:fill="auto"/>
            <w:vAlign w:val="bottom"/>
          </w:tcPr>
          <w:p w14:paraId="79F71FE3" w14:textId="77777777" w:rsidR="00CA211C" w:rsidRPr="005A6482" w:rsidRDefault="00CA211C" w:rsidP="00710F9B">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188F4559" w14:textId="371789BD" w:rsidR="00CA211C" w:rsidRPr="005A6482" w:rsidRDefault="00782560" w:rsidP="00710F9B">
            <w:pPr>
              <w:spacing w:after="0" w:line="240" w:lineRule="auto"/>
              <w:ind w:right="-72"/>
              <w:jc w:val="center"/>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Trade and installment receivables</w:t>
            </w:r>
          </w:p>
        </w:tc>
        <w:tc>
          <w:tcPr>
            <w:tcW w:w="2736" w:type="dxa"/>
            <w:gridSpan w:val="2"/>
            <w:tcBorders>
              <w:top w:val="single" w:sz="4" w:space="0" w:color="auto"/>
              <w:left w:val="nil"/>
              <w:bottom w:val="single" w:sz="4" w:space="0" w:color="auto"/>
              <w:right w:val="nil"/>
            </w:tcBorders>
            <w:shd w:val="clear" w:color="auto" w:fill="auto"/>
            <w:vAlign w:val="bottom"/>
          </w:tcPr>
          <w:p w14:paraId="4B6420CD" w14:textId="4AC7367F" w:rsidR="00CA211C" w:rsidRPr="005A6482" w:rsidRDefault="00EB426F" w:rsidP="00710F9B">
            <w:pPr>
              <w:spacing w:after="0" w:line="240" w:lineRule="auto"/>
              <w:ind w:right="-72"/>
              <w:jc w:val="center"/>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Finance lease receivables</w:t>
            </w:r>
          </w:p>
        </w:tc>
      </w:tr>
      <w:tr w:rsidR="00710F9B" w:rsidRPr="005A6482" w14:paraId="22B4F3B1" w14:textId="77777777" w:rsidTr="00710F9B">
        <w:tc>
          <w:tcPr>
            <w:tcW w:w="3960" w:type="dxa"/>
            <w:shd w:val="clear" w:color="auto" w:fill="auto"/>
          </w:tcPr>
          <w:p w14:paraId="70AA83A7" w14:textId="5DC970F4" w:rsidR="00EB426F" w:rsidRPr="005A6482" w:rsidRDefault="00EB426F" w:rsidP="00710F9B">
            <w:pPr>
              <w:spacing w:after="0" w:line="240" w:lineRule="auto"/>
              <w:ind w:left="431"/>
              <w:rPr>
                <w:rFonts w:ascii="Arial" w:eastAsia="Times New Roman" w:hAnsi="Arial" w:cs="Arial"/>
                <w:sz w:val="18"/>
                <w:szCs w:val="18"/>
                <w:lang w:eastAsia="en-GB" w:bidi="th-TH"/>
              </w:rPr>
            </w:pPr>
            <w:r w:rsidRPr="005A6482">
              <w:rPr>
                <w:rFonts w:ascii="Arial" w:eastAsia="Times New Roman" w:hAnsi="Arial" w:cs="Arial"/>
                <w:b/>
                <w:bCs/>
                <w:sz w:val="18"/>
                <w:szCs w:val="18"/>
                <w:lang w:eastAsia="en-GB" w:bidi="th-TH"/>
              </w:rPr>
              <w:t xml:space="preserve">For the year ended </w:t>
            </w:r>
            <w:r w:rsidR="000C7810" w:rsidRPr="005A6482">
              <w:rPr>
                <w:rFonts w:ascii="Arial" w:eastAsia="Times New Roman" w:hAnsi="Arial" w:cs="Arial"/>
                <w:b/>
                <w:bCs/>
                <w:sz w:val="18"/>
                <w:szCs w:val="18"/>
                <w:lang w:eastAsia="en-GB" w:bidi="th-TH"/>
              </w:rPr>
              <w:t>31</w:t>
            </w:r>
            <w:r w:rsidRPr="005A6482">
              <w:rPr>
                <w:rFonts w:ascii="Arial" w:eastAsia="Times New Roman" w:hAnsi="Arial" w:cs="Arial"/>
                <w:b/>
                <w:bCs/>
                <w:sz w:val="18"/>
                <w:szCs w:val="18"/>
                <w:lang w:eastAsia="en-GB" w:bidi="th-TH"/>
              </w:rPr>
              <w:t xml:space="preserve"> December</w:t>
            </w:r>
          </w:p>
        </w:tc>
        <w:tc>
          <w:tcPr>
            <w:tcW w:w="1368" w:type="dxa"/>
            <w:tcBorders>
              <w:top w:val="single" w:sz="4" w:space="0" w:color="auto"/>
              <w:left w:val="nil"/>
              <w:bottom w:val="single" w:sz="4" w:space="0" w:color="auto"/>
              <w:right w:val="nil"/>
            </w:tcBorders>
            <w:shd w:val="clear" w:color="auto" w:fill="auto"/>
            <w:vAlign w:val="bottom"/>
            <w:hideMark/>
          </w:tcPr>
          <w:p w14:paraId="1F073005" w14:textId="34F12984" w:rsidR="00EB426F" w:rsidRPr="005A6482" w:rsidRDefault="00784789"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2024</w:t>
            </w:r>
          </w:p>
          <w:p w14:paraId="2F7AC837" w14:textId="71C9EF34" w:rsidR="00EB426F" w:rsidRPr="005A6482" w:rsidRDefault="00EB426F"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hideMark/>
          </w:tcPr>
          <w:p w14:paraId="43D72673" w14:textId="246EB237" w:rsidR="00EB426F" w:rsidRPr="005A6482" w:rsidRDefault="00784789"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2023</w:t>
            </w:r>
          </w:p>
          <w:p w14:paraId="3668E2D1" w14:textId="2FEAF440" w:rsidR="00EB426F" w:rsidRPr="005A6482" w:rsidRDefault="00EB426F"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tcPr>
          <w:p w14:paraId="17C844F8" w14:textId="7D4E3C2C" w:rsidR="00EB426F" w:rsidRPr="005A6482" w:rsidRDefault="00784789"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2024</w:t>
            </w:r>
          </w:p>
          <w:p w14:paraId="4E9D186F" w14:textId="790A904B" w:rsidR="00EB426F" w:rsidRPr="005A6482" w:rsidRDefault="00EB426F"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tcPr>
          <w:p w14:paraId="4FDA9A71" w14:textId="315A9797" w:rsidR="00EB426F" w:rsidRPr="005A6482" w:rsidRDefault="00784789"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2023</w:t>
            </w:r>
          </w:p>
          <w:p w14:paraId="721B7719" w14:textId="1063AFE1" w:rsidR="00EB426F" w:rsidRPr="005A6482" w:rsidRDefault="00EB426F" w:rsidP="00710F9B">
            <w:pPr>
              <w:spacing w:after="0" w:line="240" w:lineRule="auto"/>
              <w:ind w:right="-72"/>
              <w:jc w:val="right"/>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Thousand Baht</w:t>
            </w:r>
          </w:p>
        </w:tc>
      </w:tr>
      <w:tr w:rsidR="00710F9B" w:rsidRPr="005A6482" w14:paraId="36526895" w14:textId="77777777" w:rsidTr="00710F9B">
        <w:tc>
          <w:tcPr>
            <w:tcW w:w="3960" w:type="dxa"/>
            <w:shd w:val="clear" w:color="auto" w:fill="auto"/>
            <w:vAlign w:val="bottom"/>
          </w:tcPr>
          <w:p w14:paraId="12F59FA6" w14:textId="77777777" w:rsidR="00EB426F" w:rsidRPr="005A6482" w:rsidRDefault="00EB426F" w:rsidP="00710F9B">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73FA6EAE" w14:textId="77777777" w:rsidR="00EB426F" w:rsidRPr="005A6482" w:rsidRDefault="00EB426F" w:rsidP="00710F9B">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6974FF12" w14:textId="77777777" w:rsidR="00EB426F" w:rsidRPr="005A6482" w:rsidRDefault="00EB426F" w:rsidP="00710F9B">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486A4B1A" w14:textId="77777777" w:rsidR="00EB426F" w:rsidRPr="005A6482" w:rsidRDefault="00EB426F" w:rsidP="00710F9B">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30CFFE10" w14:textId="77777777" w:rsidR="00EB426F" w:rsidRPr="005A6482" w:rsidRDefault="00EB426F" w:rsidP="00710F9B">
            <w:pPr>
              <w:spacing w:after="0" w:line="240" w:lineRule="auto"/>
              <w:ind w:right="-72"/>
              <w:jc w:val="right"/>
              <w:rPr>
                <w:rFonts w:ascii="Arial" w:eastAsia="Times New Roman" w:hAnsi="Arial" w:cs="Arial"/>
                <w:sz w:val="18"/>
                <w:szCs w:val="18"/>
                <w:lang w:eastAsia="en-GB" w:bidi="th-TH"/>
              </w:rPr>
            </w:pPr>
          </w:p>
        </w:tc>
      </w:tr>
      <w:tr w:rsidR="00710F9B" w:rsidRPr="005A6482" w14:paraId="7EC9899F" w14:textId="77777777" w:rsidTr="00710F9B">
        <w:tc>
          <w:tcPr>
            <w:tcW w:w="3960" w:type="dxa"/>
            <w:shd w:val="clear" w:color="auto" w:fill="auto"/>
            <w:vAlign w:val="bottom"/>
            <w:hideMark/>
          </w:tcPr>
          <w:p w14:paraId="1282DB85" w14:textId="65031BCC" w:rsidR="00DB4C82" w:rsidRPr="005A6482" w:rsidRDefault="00DB4C82" w:rsidP="00710F9B">
            <w:pPr>
              <w:spacing w:after="0" w:line="240" w:lineRule="auto"/>
              <w:ind w:left="431"/>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Opening loss allowance as at 1 January</w:t>
            </w:r>
          </w:p>
        </w:tc>
        <w:tc>
          <w:tcPr>
            <w:tcW w:w="1368" w:type="dxa"/>
            <w:tcBorders>
              <w:left w:val="nil"/>
              <w:right w:val="nil"/>
            </w:tcBorders>
            <w:shd w:val="clear" w:color="auto" w:fill="auto"/>
            <w:vAlign w:val="bottom"/>
          </w:tcPr>
          <w:p w14:paraId="412C4A6B" w14:textId="4A39ACCD" w:rsidR="00DB4C82" w:rsidRPr="005A6482" w:rsidRDefault="000D0BEF" w:rsidP="00710F9B">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41,151</w:t>
            </w:r>
          </w:p>
        </w:tc>
        <w:tc>
          <w:tcPr>
            <w:tcW w:w="1368" w:type="dxa"/>
            <w:tcBorders>
              <w:left w:val="nil"/>
              <w:right w:val="nil"/>
            </w:tcBorders>
            <w:shd w:val="clear" w:color="auto" w:fill="auto"/>
            <w:vAlign w:val="bottom"/>
          </w:tcPr>
          <w:p w14:paraId="5B2FC130" w14:textId="395DA7CE" w:rsidR="00DB4C82" w:rsidRPr="005A6482" w:rsidRDefault="00DB4C82" w:rsidP="00710F9B">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31,786</w:t>
            </w:r>
          </w:p>
        </w:tc>
        <w:tc>
          <w:tcPr>
            <w:tcW w:w="1368" w:type="dxa"/>
            <w:tcBorders>
              <w:left w:val="nil"/>
              <w:right w:val="nil"/>
            </w:tcBorders>
            <w:shd w:val="clear" w:color="auto" w:fill="auto"/>
            <w:vAlign w:val="bottom"/>
          </w:tcPr>
          <w:p w14:paraId="521331DE" w14:textId="21A710C9" w:rsidR="00DB4C82" w:rsidRPr="005A6482" w:rsidRDefault="000D0BEF" w:rsidP="00710F9B">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w:t>
            </w:r>
          </w:p>
        </w:tc>
        <w:tc>
          <w:tcPr>
            <w:tcW w:w="1368" w:type="dxa"/>
            <w:tcBorders>
              <w:left w:val="nil"/>
              <w:right w:val="nil"/>
            </w:tcBorders>
            <w:shd w:val="clear" w:color="auto" w:fill="auto"/>
            <w:vAlign w:val="bottom"/>
          </w:tcPr>
          <w:p w14:paraId="456CECE9" w14:textId="58353BFA" w:rsidR="00DB4C82" w:rsidRPr="005A6482" w:rsidRDefault="00DB4C82" w:rsidP="00710F9B">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w:t>
            </w:r>
          </w:p>
        </w:tc>
      </w:tr>
      <w:tr w:rsidR="002E24BC" w:rsidRPr="005A6482" w14:paraId="39861B0C" w14:textId="77777777" w:rsidTr="00710F9B">
        <w:tc>
          <w:tcPr>
            <w:tcW w:w="3960" w:type="dxa"/>
            <w:shd w:val="clear" w:color="auto" w:fill="auto"/>
            <w:vAlign w:val="bottom"/>
          </w:tcPr>
          <w:p w14:paraId="3759A58F" w14:textId="77777777" w:rsidR="002E24BC" w:rsidRPr="005A6482" w:rsidRDefault="002E24BC" w:rsidP="002E24BC">
            <w:pPr>
              <w:spacing w:after="0" w:line="240" w:lineRule="auto"/>
              <w:ind w:left="431"/>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(Reversal of) Increase in loss allowance </w:t>
            </w:r>
          </w:p>
          <w:p w14:paraId="6BAC062D" w14:textId="053134F9" w:rsidR="002E24BC" w:rsidRPr="005A6482" w:rsidRDefault="002E24BC" w:rsidP="002E24BC">
            <w:pPr>
              <w:spacing w:after="0" w:line="240" w:lineRule="auto"/>
              <w:ind w:left="431"/>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   Recognised in profit or loss </w:t>
            </w:r>
          </w:p>
        </w:tc>
        <w:tc>
          <w:tcPr>
            <w:tcW w:w="1368" w:type="dxa"/>
            <w:tcBorders>
              <w:left w:val="nil"/>
              <w:right w:val="nil"/>
            </w:tcBorders>
            <w:shd w:val="clear" w:color="auto" w:fill="auto"/>
            <w:vAlign w:val="bottom"/>
          </w:tcPr>
          <w:p w14:paraId="4175E2CF" w14:textId="1D944C6E" w:rsidR="002E24BC" w:rsidRPr="005A6482" w:rsidRDefault="002E24BC" w:rsidP="002E24BC">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(3,785)</w:t>
            </w:r>
          </w:p>
        </w:tc>
        <w:tc>
          <w:tcPr>
            <w:tcW w:w="1368" w:type="dxa"/>
            <w:tcBorders>
              <w:left w:val="nil"/>
              <w:right w:val="nil"/>
            </w:tcBorders>
            <w:shd w:val="clear" w:color="auto" w:fill="auto"/>
            <w:vAlign w:val="bottom"/>
          </w:tcPr>
          <w:p w14:paraId="628AFFC8" w14:textId="5D44D2EE" w:rsidR="002E24BC" w:rsidRPr="005A6482" w:rsidRDefault="002E24BC" w:rsidP="002E24BC">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9,365</w:t>
            </w:r>
          </w:p>
        </w:tc>
        <w:tc>
          <w:tcPr>
            <w:tcW w:w="1368" w:type="dxa"/>
            <w:tcBorders>
              <w:left w:val="nil"/>
              <w:right w:val="nil"/>
            </w:tcBorders>
            <w:shd w:val="clear" w:color="auto" w:fill="auto"/>
            <w:vAlign w:val="bottom"/>
          </w:tcPr>
          <w:p w14:paraId="09837AAB" w14:textId="345CCC6E" w:rsidR="002E24BC" w:rsidRPr="005A6482" w:rsidRDefault="002E24BC" w:rsidP="002E24BC">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w:t>
            </w:r>
          </w:p>
        </w:tc>
        <w:tc>
          <w:tcPr>
            <w:tcW w:w="1368" w:type="dxa"/>
            <w:tcBorders>
              <w:left w:val="nil"/>
              <w:right w:val="nil"/>
            </w:tcBorders>
            <w:shd w:val="clear" w:color="auto" w:fill="auto"/>
            <w:vAlign w:val="bottom"/>
          </w:tcPr>
          <w:p w14:paraId="1405B1E3" w14:textId="671B54E0" w:rsidR="002E24BC" w:rsidRPr="005A6482" w:rsidRDefault="002E24BC" w:rsidP="002E24BC">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w:t>
            </w:r>
          </w:p>
        </w:tc>
      </w:tr>
      <w:tr w:rsidR="002E24BC" w:rsidRPr="005A6482" w14:paraId="552F049A" w14:textId="77777777" w:rsidTr="00710F9B">
        <w:tc>
          <w:tcPr>
            <w:tcW w:w="3960" w:type="dxa"/>
            <w:shd w:val="clear" w:color="auto" w:fill="auto"/>
            <w:vAlign w:val="bottom"/>
            <w:hideMark/>
          </w:tcPr>
          <w:p w14:paraId="7BF870E4" w14:textId="7330C32A" w:rsidR="002E24BC" w:rsidRPr="005A6482" w:rsidRDefault="002E24BC" w:rsidP="002E24BC">
            <w:pPr>
              <w:spacing w:after="0" w:line="240" w:lineRule="auto"/>
              <w:ind w:left="431"/>
              <w:rPr>
                <w:rFonts w:ascii="Arial" w:eastAsia="Times New Roman" w:hAnsi="Arial" w:cs="Arial"/>
                <w:sz w:val="18"/>
                <w:szCs w:val="18"/>
                <w:lang w:eastAsia="en-GB" w:bidi="th-TH"/>
              </w:rPr>
            </w:pPr>
            <w:r w:rsidRPr="005A6482">
              <w:rPr>
                <w:rFonts w:ascii="Arial" w:eastAsia="Times New Roman" w:hAnsi="Arial" w:cs="Arial"/>
                <w:sz w:val="18"/>
                <w:szCs w:val="18"/>
                <w:lang w:eastAsia="en-GB" w:bidi="th-TH"/>
              </w:rPr>
              <w:t xml:space="preserve">Write off trade receivables </w:t>
            </w:r>
          </w:p>
        </w:tc>
        <w:tc>
          <w:tcPr>
            <w:tcW w:w="1368" w:type="dxa"/>
            <w:tcBorders>
              <w:bottom w:val="single" w:sz="4" w:space="0" w:color="auto"/>
            </w:tcBorders>
            <w:shd w:val="clear" w:color="auto" w:fill="auto"/>
            <w:vAlign w:val="bottom"/>
          </w:tcPr>
          <w:p w14:paraId="050FD6C3" w14:textId="302C9609" w:rsidR="002E24BC" w:rsidRPr="005A6482" w:rsidRDefault="002E24BC" w:rsidP="002E24BC">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(4,419)</w:t>
            </w:r>
          </w:p>
        </w:tc>
        <w:tc>
          <w:tcPr>
            <w:tcW w:w="1368" w:type="dxa"/>
            <w:tcBorders>
              <w:bottom w:val="single" w:sz="4" w:space="0" w:color="auto"/>
            </w:tcBorders>
            <w:shd w:val="clear" w:color="auto" w:fill="auto"/>
            <w:vAlign w:val="bottom"/>
          </w:tcPr>
          <w:p w14:paraId="4BAEBB19" w14:textId="3220F5A1" w:rsidR="002E24BC" w:rsidRPr="005A6482" w:rsidRDefault="002E24BC" w:rsidP="002E24BC">
            <w:pPr>
              <w:spacing w:after="0" w:line="256" w:lineRule="auto"/>
              <w:ind w:right="-72"/>
              <w:jc w:val="right"/>
              <w:rPr>
                <w:rFonts w:ascii="Arial" w:eastAsia="Times New Roman" w:hAnsi="Arial" w:cs="Arial"/>
                <w:sz w:val="18"/>
                <w:szCs w:val="18"/>
              </w:rPr>
            </w:pPr>
            <w:r w:rsidRPr="005A6482">
              <w:rPr>
                <w:rFonts w:ascii="Arial" w:eastAsia="Times New Roman" w:hAnsi="Arial" w:cs="Arial"/>
                <w:sz w:val="18"/>
                <w:szCs w:val="18"/>
              </w:rPr>
              <w:t>-</w:t>
            </w:r>
          </w:p>
        </w:tc>
        <w:tc>
          <w:tcPr>
            <w:tcW w:w="1368" w:type="dxa"/>
            <w:tcBorders>
              <w:bottom w:val="single" w:sz="4" w:space="0" w:color="auto"/>
            </w:tcBorders>
            <w:shd w:val="clear" w:color="auto" w:fill="auto"/>
            <w:vAlign w:val="bottom"/>
          </w:tcPr>
          <w:p w14:paraId="094C9A22" w14:textId="304622FE" w:rsidR="002E24BC" w:rsidRPr="005A6482" w:rsidRDefault="002E24BC" w:rsidP="002E24BC">
            <w:pPr>
              <w:spacing w:after="0" w:line="256" w:lineRule="auto"/>
              <w:ind w:right="-72"/>
              <w:jc w:val="right"/>
              <w:rPr>
                <w:rFonts w:ascii="Arial" w:eastAsia="Times New Roman" w:hAnsi="Arial" w:cs="Arial"/>
                <w:sz w:val="18"/>
                <w:szCs w:val="18"/>
              </w:rPr>
            </w:pPr>
            <w:r w:rsidRPr="005A6482">
              <w:rPr>
                <w:rFonts w:ascii="Arial" w:eastAsia="Times New Roman" w:hAnsi="Arial" w:cs="Arial"/>
                <w:sz w:val="18"/>
                <w:szCs w:val="18"/>
              </w:rPr>
              <w:t>-</w:t>
            </w:r>
          </w:p>
        </w:tc>
        <w:tc>
          <w:tcPr>
            <w:tcW w:w="1368" w:type="dxa"/>
            <w:tcBorders>
              <w:bottom w:val="single" w:sz="4" w:space="0" w:color="auto"/>
            </w:tcBorders>
            <w:shd w:val="clear" w:color="auto" w:fill="auto"/>
            <w:vAlign w:val="bottom"/>
          </w:tcPr>
          <w:p w14:paraId="5AC1BAFB" w14:textId="23410E02" w:rsidR="002E24BC" w:rsidRPr="005A6482" w:rsidRDefault="002E24BC" w:rsidP="002E24BC">
            <w:pPr>
              <w:spacing w:after="0" w:line="256" w:lineRule="auto"/>
              <w:ind w:right="-72"/>
              <w:jc w:val="right"/>
              <w:rPr>
                <w:rFonts w:ascii="Arial" w:eastAsia="Times New Roman" w:hAnsi="Arial" w:cs="Arial"/>
                <w:sz w:val="18"/>
                <w:szCs w:val="18"/>
              </w:rPr>
            </w:pPr>
            <w:r w:rsidRPr="005A6482">
              <w:rPr>
                <w:rFonts w:ascii="Arial" w:eastAsia="Times New Roman" w:hAnsi="Arial" w:cs="Arial"/>
                <w:sz w:val="18"/>
                <w:szCs w:val="18"/>
              </w:rPr>
              <w:t>-</w:t>
            </w:r>
          </w:p>
        </w:tc>
      </w:tr>
      <w:tr w:rsidR="002E24BC" w:rsidRPr="005A6482" w14:paraId="3A668ACC" w14:textId="77777777" w:rsidTr="00710F9B">
        <w:tc>
          <w:tcPr>
            <w:tcW w:w="3960" w:type="dxa"/>
            <w:shd w:val="clear" w:color="auto" w:fill="auto"/>
            <w:vAlign w:val="bottom"/>
          </w:tcPr>
          <w:p w14:paraId="6FE98B20" w14:textId="77777777" w:rsidR="002E24BC" w:rsidRPr="005A6482" w:rsidRDefault="002E24BC" w:rsidP="002E24BC">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auto"/>
            <w:vAlign w:val="bottom"/>
          </w:tcPr>
          <w:p w14:paraId="6D8B2C8E" w14:textId="77777777" w:rsidR="002E24BC" w:rsidRPr="005A6482" w:rsidRDefault="002E24BC" w:rsidP="002E24BC">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0F392D03" w14:textId="77777777" w:rsidR="002E24BC" w:rsidRPr="005A6482" w:rsidRDefault="002E24BC" w:rsidP="002E24BC">
            <w:pPr>
              <w:spacing w:after="0" w:line="256" w:lineRule="auto"/>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1F809572" w14:textId="77777777" w:rsidR="002E24BC" w:rsidRPr="005A6482" w:rsidRDefault="002E24BC" w:rsidP="002E24BC">
            <w:pPr>
              <w:spacing w:after="0" w:line="256" w:lineRule="auto"/>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auto"/>
            <w:vAlign w:val="bottom"/>
          </w:tcPr>
          <w:p w14:paraId="22F20996" w14:textId="77777777" w:rsidR="002E24BC" w:rsidRPr="005A6482" w:rsidRDefault="002E24BC" w:rsidP="002E24BC">
            <w:pPr>
              <w:spacing w:after="0" w:line="256" w:lineRule="auto"/>
              <w:ind w:right="-72"/>
              <w:jc w:val="right"/>
              <w:rPr>
                <w:rFonts w:ascii="Arial" w:eastAsia="Times New Roman" w:hAnsi="Arial" w:cs="Arial"/>
                <w:sz w:val="18"/>
                <w:szCs w:val="18"/>
              </w:rPr>
            </w:pPr>
          </w:p>
        </w:tc>
      </w:tr>
      <w:tr w:rsidR="002E24BC" w:rsidRPr="005A6482" w14:paraId="386C273C" w14:textId="77777777" w:rsidTr="00710F9B">
        <w:tc>
          <w:tcPr>
            <w:tcW w:w="3960" w:type="dxa"/>
            <w:shd w:val="clear" w:color="auto" w:fill="auto"/>
            <w:vAlign w:val="bottom"/>
            <w:hideMark/>
          </w:tcPr>
          <w:p w14:paraId="0AE77CA5" w14:textId="7A5C264B" w:rsidR="002E24BC" w:rsidRPr="005A6482" w:rsidRDefault="002E24BC" w:rsidP="002E24BC">
            <w:pPr>
              <w:spacing w:after="0" w:line="240" w:lineRule="auto"/>
              <w:ind w:left="431"/>
              <w:rPr>
                <w:rFonts w:ascii="Arial" w:eastAsia="Times New Roman" w:hAnsi="Arial" w:cs="Arial"/>
                <w:b/>
                <w:bCs/>
                <w:sz w:val="18"/>
                <w:szCs w:val="18"/>
                <w:lang w:eastAsia="en-GB" w:bidi="th-TH"/>
              </w:rPr>
            </w:pPr>
            <w:r w:rsidRPr="005A6482">
              <w:rPr>
                <w:rFonts w:ascii="Arial" w:eastAsia="Times New Roman" w:hAnsi="Arial" w:cs="Arial"/>
                <w:b/>
                <w:bCs/>
                <w:sz w:val="18"/>
                <w:szCs w:val="18"/>
                <w:lang w:eastAsia="en-GB" w:bidi="th-TH"/>
              </w:rPr>
              <w:t>Loss allowance as at 31 December</w:t>
            </w:r>
          </w:p>
        </w:tc>
        <w:tc>
          <w:tcPr>
            <w:tcW w:w="1368" w:type="dxa"/>
            <w:tcBorders>
              <w:left w:val="nil"/>
              <w:bottom w:val="single" w:sz="4" w:space="0" w:color="auto"/>
              <w:right w:val="nil"/>
            </w:tcBorders>
            <w:shd w:val="clear" w:color="auto" w:fill="auto"/>
            <w:vAlign w:val="bottom"/>
          </w:tcPr>
          <w:p w14:paraId="6DA572D2" w14:textId="79C3E3DD" w:rsidR="002E24BC" w:rsidRPr="005A6482" w:rsidRDefault="002E24BC" w:rsidP="002E24BC">
            <w:pPr>
              <w:spacing w:after="0" w:line="240" w:lineRule="auto"/>
              <w:ind w:right="-72"/>
              <w:jc w:val="right"/>
              <w:rPr>
                <w:rFonts w:ascii="Arial" w:eastAsia="Times New Roman" w:hAnsi="Arial" w:cs="Arial"/>
                <w:sz w:val="18"/>
                <w:szCs w:val="18"/>
              </w:rPr>
            </w:pPr>
            <w:r w:rsidRPr="005A6482">
              <w:rPr>
                <w:rFonts w:ascii="Arial" w:eastAsia="Times New Roman" w:hAnsi="Arial" w:cs="Arial"/>
                <w:sz w:val="18"/>
                <w:szCs w:val="18"/>
              </w:rPr>
              <w:t>32,947</w:t>
            </w:r>
          </w:p>
        </w:tc>
        <w:tc>
          <w:tcPr>
            <w:tcW w:w="1368" w:type="dxa"/>
            <w:tcBorders>
              <w:left w:val="nil"/>
              <w:bottom w:val="single" w:sz="4" w:space="0" w:color="auto"/>
              <w:right w:val="nil"/>
            </w:tcBorders>
            <w:shd w:val="clear" w:color="auto" w:fill="auto"/>
            <w:vAlign w:val="bottom"/>
          </w:tcPr>
          <w:p w14:paraId="7F32DAEC" w14:textId="6A4E8D96" w:rsidR="002E24BC" w:rsidRPr="005A6482" w:rsidRDefault="002E24BC" w:rsidP="002E24BC">
            <w:pPr>
              <w:spacing w:after="0" w:line="256" w:lineRule="auto"/>
              <w:ind w:right="-72"/>
              <w:jc w:val="right"/>
              <w:rPr>
                <w:rFonts w:ascii="Arial" w:eastAsia="Times New Roman" w:hAnsi="Arial" w:cs="Arial"/>
                <w:sz w:val="18"/>
                <w:szCs w:val="18"/>
              </w:rPr>
            </w:pPr>
            <w:r w:rsidRPr="005A6482">
              <w:rPr>
                <w:rFonts w:ascii="Arial" w:eastAsia="Times New Roman" w:hAnsi="Arial" w:cs="Arial"/>
                <w:sz w:val="18"/>
                <w:szCs w:val="18"/>
              </w:rPr>
              <w:t>41,151</w:t>
            </w:r>
          </w:p>
        </w:tc>
        <w:tc>
          <w:tcPr>
            <w:tcW w:w="1368" w:type="dxa"/>
            <w:tcBorders>
              <w:left w:val="nil"/>
              <w:bottom w:val="single" w:sz="4" w:space="0" w:color="auto"/>
              <w:right w:val="nil"/>
            </w:tcBorders>
            <w:shd w:val="clear" w:color="auto" w:fill="auto"/>
            <w:vAlign w:val="bottom"/>
          </w:tcPr>
          <w:p w14:paraId="5D057AA8" w14:textId="36D9D27C" w:rsidR="002E24BC" w:rsidRPr="005A6482" w:rsidRDefault="002E24BC" w:rsidP="002E24BC">
            <w:pPr>
              <w:spacing w:after="0" w:line="256" w:lineRule="auto"/>
              <w:ind w:right="-72"/>
              <w:jc w:val="right"/>
              <w:rPr>
                <w:rFonts w:ascii="Arial" w:eastAsia="Times New Roman" w:hAnsi="Arial" w:cs="Arial"/>
                <w:sz w:val="18"/>
                <w:szCs w:val="18"/>
              </w:rPr>
            </w:pPr>
            <w:r w:rsidRPr="005A6482">
              <w:rPr>
                <w:rFonts w:ascii="Arial" w:eastAsia="Times New Roman" w:hAnsi="Arial" w:cs="Arial"/>
                <w:sz w:val="18"/>
                <w:szCs w:val="18"/>
              </w:rPr>
              <w:t>-</w:t>
            </w:r>
          </w:p>
        </w:tc>
        <w:tc>
          <w:tcPr>
            <w:tcW w:w="1368" w:type="dxa"/>
            <w:tcBorders>
              <w:left w:val="nil"/>
              <w:bottom w:val="single" w:sz="4" w:space="0" w:color="auto"/>
              <w:right w:val="nil"/>
            </w:tcBorders>
            <w:shd w:val="clear" w:color="auto" w:fill="auto"/>
            <w:vAlign w:val="bottom"/>
          </w:tcPr>
          <w:p w14:paraId="363F60AA" w14:textId="09B6F40A" w:rsidR="002E24BC" w:rsidRPr="005A6482" w:rsidRDefault="002E24BC" w:rsidP="002E24BC">
            <w:pPr>
              <w:spacing w:after="0" w:line="256" w:lineRule="auto"/>
              <w:ind w:right="-72"/>
              <w:jc w:val="right"/>
              <w:rPr>
                <w:rFonts w:ascii="Arial" w:eastAsia="Times New Roman" w:hAnsi="Arial" w:cs="Arial"/>
                <w:sz w:val="18"/>
                <w:szCs w:val="18"/>
              </w:rPr>
            </w:pPr>
            <w:r w:rsidRPr="005A6482">
              <w:rPr>
                <w:rFonts w:ascii="Arial" w:eastAsia="Times New Roman" w:hAnsi="Arial" w:cs="Arial"/>
                <w:sz w:val="18"/>
                <w:szCs w:val="18"/>
              </w:rPr>
              <w:t>-</w:t>
            </w:r>
          </w:p>
        </w:tc>
      </w:tr>
    </w:tbl>
    <w:p w14:paraId="345A5959" w14:textId="64C5ECF9" w:rsidR="00EB426F" w:rsidRPr="005A6482" w:rsidRDefault="00EB426F" w:rsidP="00710F9B">
      <w:pPr>
        <w:spacing w:after="0" w:line="240" w:lineRule="auto"/>
        <w:jc w:val="both"/>
        <w:rPr>
          <w:rFonts w:ascii="Arial" w:eastAsia="Arial Unicode MS" w:hAnsi="Arial" w:cs="Arial"/>
          <w:sz w:val="18"/>
          <w:szCs w:val="18"/>
          <w:lang w:bidi="th-TH"/>
        </w:rPr>
      </w:pPr>
    </w:p>
    <w:p w14:paraId="1820E613" w14:textId="77777777" w:rsidR="00800962" w:rsidRPr="005A6482" w:rsidRDefault="00800962" w:rsidP="00710F9B">
      <w:pPr>
        <w:spacing w:after="0" w:line="240" w:lineRule="auto"/>
        <w:jc w:val="both"/>
        <w:rPr>
          <w:rFonts w:ascii="Arial" w:eastAsia="Arial Unicode MS" w:hAnsi="Arial" w:cs="Arial"/>
          <w:sz w:val="18"/>
          <w:szCs w:val="18"/>
          <w:lang w:bidi="th-TH"/>
        </w:rPr>
      </w:pPr>
    </w:p>
    <w:p w14:paraId="0ABDCD48" w14:textId="16318BA4" w:rsidR="00EB426F" w:rsidRPr="005A6482" w:rsidRDefault="000C7810" w:rsidP="00710F9B">
      <w:pPr>
        <w:pStyle w:val="Heading1"/>
        <w:shd w:val="clear" w:color="auto" w:fill="auto"/>
        <w:rPr>
          <w:color w:val="auto"/>
          <w:spacing w:val="0"/>
        </w:rPr>
      </w:pPr>
      <w:r w:rsidRPr="005A6482">
        <w:rPr>
          <w:color w:val="auto"/>
          <w:spacing w:val="0"/>
        </w:rPr>
        <w:t>11</w:t>
      </w:r>
      <w:r w:rsidR="00EB426F" w:rsidRPr="005A6482">
        <w:rPr>
          <w:color w:val="auto"/>
          <w:spacing w:val="0"/>
        </w:rPr>
        <w:tab/>
        <w:t>Financial assets and financial liabilities</w:t>
      </w:r>
    </w:p>
    <w:p w14:paraId="743B1842" w14:textId="77777777" w:rsidR="00EB426F" w:rsidRPr="005A6482" w:rsidRDefault="00EB426F" w:rsidP="00710F9B">
      <w:pPr>
        <w:spacing w:after="0" w:line="240" w:lineRule="auto"/>
        <w:rPr>
          <w:rFonts w:ascii="Arial" w:eastAsia="Arial Unicode MS" w:hAnsi="Arial" w:cs="Arial"/>
          <w:sz w:val="18"/>
          <w:szCs w:val="18"/>
          <w:lang w:bidi="th-TH"/>
        </w:rPr>
      </w:pPr>
    </w:p>
    <w:p w14:paraId="1DFA9063" w14:textId="338F8641" w:rsidR="00341315" w:rsidRPr="005A6482" w:rsidRDefault="00341315" w:rsidP="00710F9B">
      <w:pPr>
        <w:spacing w:after="0" w:line="240" w:lineRule="auto"/>
        <w:rPr>
          <w:rFonts w:ascii="Arial" w:eastAsia="Arial Unicode MS" w:hAnsi="Arial" w:cs="Arial"/>
          <w:sz w:val="18"/>
          <w:szCs w:val="18"/>
          <w:lang w:bidi="th-TH"/>
        </w:rPr>
      </w:pPr>
      <w:r w:rsidRPr="005A6482">
        <w:rPr>
          <w:rFonts w:ascii="Arial" w:eastAsia="Arial Unicode MS" w:hAnsi="Arial" w:cs="Arial"/>
          <w:sz w:val="18"/>
          <w:szCs w:val="18"/>
          <w:lang w:bidi="th-TH"/>
        </w:rPr>
        <w:t>The Group’s financial assets and financial liabilities are as follows:</w:t>
      </w:r>
    </w:p>
    <w:p w14:paraId="00D5D1D9" w14:textId="77777777" w:rsidR="00341315" w:rsidRPr="005A6482" w:rsidRDefault="00341315" w:rsidP="00710F9B">
      <w:pPr>
        <w:spacing w:after="0" w:line="240" w:lineRule="auto"/>
        <w:rPr>
          <w:rFonts w:ascii="Arial" w:eastAsia="Arial Unicode MS" w:hAnsi="Arial" w:cs="Arial"/>
          <w:sz w:val="18"/>
          <w:szCs w:val="18"/>
          <w:lang w:bidi="th-TH"/>
        </w:rPr>
      </w:pPr>
    </w:p>
    <w:tbl>
      <w:tblPr>
        <w:tblW w:w="9441" w:type="dxa"/>
        <w:tblLayout w:type="fixed"/>
        <w:tblLook w:val="0600" w:firstRow="0" w:lastRow="0" w:firstColumn="0" w:lastColumn="0" w:noHBand="1" w:noVBand="1"/>
      </w:tblPr>
      <w:tblGrid>
        <w:gridCol w:w="3969"/>
        <w:gridCol w:w="1368"/>
        <w:gridCol w:w="1368"/>
        <w:gridCol w:w="1368"/>
        <w:gridCol w:w="1368"/>
      </w:tblGrid>
      <w:tr w:rsidR="00710F9B" w:rsidRPr="005A6482" w14:paraId="682264A4" w14:textId="77777777" w:rsidTr="00BE4E07">
        <w:tc>
          <w:tcPr>
            <w:tcW w:w="3969" w:type="dxa"/>
            <w:shd w:val="clear" w:color="auto" w:fill="auto"/>
            <w:vAlign w:val="bottom"/>
          </w:tcPr>
          <w:p w14:paraId="72364AD2" w14:textId="77777777" w:rsidR="00120D9C" w:rsidRPr="005A6482" w:rsidRDefault="00120D9C" w:rsidP="00710F9B">
            <w:pPr>
              <w:spacing w:after="0" w:line="240" w:lineRule="auto"/>
              <w:ind w:left="-105"/>
              <w:rPr>
                <w:rFonts w:ascii="Arial" w:eastAsia="Arial" w:hAnsi="Arial" w:cs="Arial"/>
                <w:sz w:val="18"/>
                <w:szCs w:val="18"/>
                <w:lang w:eastAsia="en-GB" w:bidi="th-TH"/>
              </w:rPr>
            </w:pPr>
          </w:p>
        </w:tc>
        <w:tc>
          <w:tcPr>
            <w:tcW w:w="2736" w:type="dxa"/>
            <w:gridSpan w:val="2"/>
            <w:tcBorders>
              <w:bottom w:val="single" w:sz="4" w:space="0" w:color="auto"/>
            </w:tcBorders>
            <w:shd w:val="clear" w:color="auto" w:fill="auto"/>
          </w:tcPr>
          <w:p w14:paraId="63844942" w14:textId="77777777" w:rsidR="00341315" w:rsidRPr="005A6482" w:rsidRDefault="00120D9C" w:rsidP="00710F9B">
            <w:pPr>
              <w:spacing w:after="0" w:line="240" w:lineRule="auto"/>
              <w:ind w:right="-72"/>
              <w:jc w:val="center"/>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Consolidated</w:t>
            </w:r>
          </w:p>
          <w:p w14:paraId="08992549" w14:textId="3780CEA4" w:rsidR="00120D9C" w:rsidRPr="005A6482" w:rsidRDefault="00120D9C" w:rsidP="00710F9B">
            <w:pPr>
              <w:spacing w:after="0" w:line="240" w:lineRule="auto"/>
              <w:ind w:right="-72"/>
              <w:jc w:val="center"/>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financial statements</w:t>
            </w:r>
          </w:p>
        </w:tc>
        <w:tc>
          <w:tcPr>
            <w:tcW w:w="2736" w:type="dxa"/>
            <w:gridSpan w:val="2"/>
            <w:tcBorders>
              <w:bottom w:val="single" w:sz="4" w:space="0" w:color="auto"/>
            </w:tcBorders>
            <w:shd w:val="clear" w:color="auto" w:fill="auto"/>
          </w:tcPr>
          <w:p w14:paraId="10B6F4DA" w14:textId="77777777" w:rsidR="00120D9C" w:rsidRPr="005A6482" w:rsidRDefault="00120D9C" w:rsidP="00710F9B">
            <w:pPr>
              <w:spacing w:after="0" w:line="256" w:lineRule="auto"/>
              <w:jc w:val="center"/>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Separate</w:t>
            </w:r>
          </w:p>
          <w:p w14:paraId="5EA4822A" w14:textId="55DC11E1" w:rsidR="00120D9C" w:rsidRPr="005A6482" w:rsidRDefault="00120D9C" w:rsidP="00710F9B">
            <w:pPr>
              <w:spacing w:after="0" w:line="240" w:lineRule="auto"/>
              <w:ind w:right="-72"/>
              <w:jc w:val="center"/>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financial statements</w:t>
            </w:r>
          </w:p>
        </w:tc>
      </w:tr>
      <w:tr w:rsidR="00710F9B" w:rsidRPr="005A6482" w14:paraId="5FAA8D42" w14:textId="77777777" w:rsidTr="00710F9B">
        <w:tc>
          <w:tcPr>
            <w:tcW w:w="3969" w:type="dxa"/>
            <w:shd w:val="clear" w:color="auto" w:fill="auto"/>
            <w:vAlign w:val="bottom"/>
          </w:tcPr>
          <w:p w14:paraId="5DBF83C8" w14:textId="458B2B88" w:rsidR="007555E1" w:rsidRPr="005A6482" w:rsidRDefault="00EB426F" w:rsidP="00710F9B">
            <w:pPr>
              <w:spacing w:after="0" w:line="240" w:lineRule="auto"/>
              <w:ind w:left="-105"/>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 xml:space="preserve">As at </w:t>
            </w:r>
            <w:r w:rsidR="000C7810" w:rsidRPr="005A6482">
              <w:rPr>
                <w:rFonts w:ascii="Arial" w:eastAsia="Arial" w:hAnsi="Arial" w:cs="Arial"/>
                <w:b/>
                <w:bCs/>
                <w:sz w:val="18"/>
                <w:szCs w:val="18"/>
                <w:lang w:eastAsia="en-GB" w:bidi="th-TH"/>
              </w:rPr>
              <w:t>31</w:t>
            </w:r>
            <w:r w:rsidRPr="005A6482">
              <w:rPr>
                <w:rFonts w:ascii="Arial" w:eastAsia="Arial" w:hAnsi="Arial" w:cs="Arial"/>
                <w:b/>
                <w:bCs/>
                <w:sz w:val="18"/>
                <w:szCs w:val="18"/>
                <w:lang w:eastAsia="en-GB" w:bidi="th-TH"/>
              </w:rPr>
              <w:t xml:space="preserve"> December</w:t>
            </w:r>
          </w:p>
        </w:tc>
        <w:tc>
          <w:tcPr>
            <w:tcW w:w="1368" w:type="dxa"/>
            <w:tcBorders>
              <w:top w:val="single" w:sz="4" w:space="0" w:color="auto"/>
            </w:tcBorders>
            <w:shd w:val="clear" w:color="auto" w:fill="auto"/>
            <w:vAlign w:val="bottom"/>
            <w:hideMark/>
          </w:tcPr>
          <w:p w14:paraId="172F763C" w14:textId="3F87591F" w:rsidR="007555E1" w:rsidRPr="005A6482" w:rsidRDefault="00784789" w:rsidP="00710F9B">
            <w:pPr>
              <w:spacing w:after="0" w:line="240" w:lineRule="auto"/>
              <w:ind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2024</w:t>
            </w:r>
          </w:p>
        </w:tc>
        <w:tc>
          <w:tcPr>
            <w:tcW w:w="1368" w:type="dxa"/>
            <w:tcBorders>
              <w:top w:val="single" w:sz="4" w:space="0" w:color="auto"/>
            </w:tcBorders>
            <w:shd w:val="clear" w:color="auto" w:fill="auto"/>
            <w:vAlign w:val="bottom"/>
          </w:tcPr>
          <w:p w14:paraId="23EB4654" w14:textId="02304877" w:rsidR="007555E1" w:rsidRPr="005A6482" w:rsidRDefault="00784789" w:rsidP="00710F9B">
            <w:pPr>
              <w:spacing w:after="0" w:line="240" w:lineRule="auto"/>
              <w:ind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2023</w:t>
            </w:r>
          </w:p>
        </w:tc>
        <w:tc>
          <w:tcPr>
            <w:tcW w:w="1368" w:type="dxa"/>
            <w:tcBorders>
              <w:top w:val="single" w:sz="4" w:space="0" w:color="auto"/>
            </w:tcBorders>
            <w:shd w:val="clear" w:color="auto" w:fill="auto"/>
            <w:vAlign w:val="bottom"/>
          </w:tcPr>
          <w:p w14:paraId="13F5BFA3" w14:textId="3FA14B36" w:rsidR="007555E1" w:rsidRPr="005A6482" w:rsidRDefault="00784789" w:rsidP="00710F9B">
            <w:pPr>
              <w:spacing w:after="0" w:line="240" w:lineRule="auto"/>
              <w:ind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2024</w:t>
            </w:r>
          </w:p>
        </w:tc>
        <w:tc>
          <w:tcPr>
            <w:tcW w:w="1368" w:type="dxa"/>
            <w:tcBorders>
              <w:top w:val="single" w:sz="4" w:space="0" w:color="auto"/>
            </w:tcBorders>
            <w:shd w:val="clear" w:color="auto" w:fill="auto"/>
            <w:vAlign w:val="bottom"/>
            <w:hideMark/>
          </w:tcPr>
          <w:p w14:paraId="12D7A8D4" w14:textId="135A579A" w:rsidR="007555E1" w:rsidRPr="005A6482" w:rsidRDefault="00784789" w:rsidP="00710F9B">
            <w:pPr>
              <w:spacing w:after="0" w:line="240" w:lineRule="auto"/>
              <w:ind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2023</w:t>
            </w:r>
          </w:p>
        </w:tc>
      </w:tr>
      <w:tr w:rsidR="00710F9B" w:rsidRPr="005A6482" w14:paraId="7D0065B0" w14:textId="77777777" w:rsidTr="00710F9B">
        <w:tc>
          <w:tcPr>
            <w:tcW w:w="3969" w:type="dxa"/>
            <w:shd w:val="clear" w:color="auto" w:fill="auto"/>
          </w:tcPr>
          <w:p w14:paraId="2CFA117E" w14:textId="6D08AB5F" w:rsidR="007555E1" w:rsidRPr="005A6482" w:rsidRDefault="007555E1" w:rsidP="00710F9B">
            <w:pPr>
              <w:spacing w:after="0" w:line="240" w:lineRule="auto"/>
              <w:ind w:left="-105"/>
              <w:rPr>
                <w:rFonts w:ascii="Arial" w:eastAsia="Arial" w:hAnsi="Arial" w:cs="Arial"/>
                <w:sz w:val="18"/>
                <w:szCs w:val="18"/>
                <w:lang w:eastAsia="en-GB" w:bidi="th-TH"/>
              </w:rPr>
            </w:pPr>
          </w:p>
        </w:tc>
        <w:tc>
          <w:tcPr>
            <w:tcW w:w="1368" w:type="dxa"/>
            <w:tcBorders>
              <w:top w:val="nil"/>
              <w:left w:val="nil"/>
              <w:bottom w:val="single" w:sz="4" w:space="0" w:color="auto"/>
              <w:right w:val="nil"/>
            </w:tcBorders>
            <w:shd w:val="clear" w:color="auto" w:fill="auto"/>
            <w:hideMark/>
          </w:tcPr>
          <w:p w14:paraId="107DD390" w14:textId="226AF0F6" w:rsidR="007555E1" w:rsidRPr="005A6482" w:rsidRDefault="00FF3D44" w:rsidP="00710F9B">
            <w:pPr>
              <w:spacing w:after="0" w:line="240" w:lineRule="auto"/>
              <w:ind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w:t>
            </w:r>
            <w:r w:rsidR="007555E1" w:rsidRPr="005A6482">
              <w:rPr>
                <w:rFonts w:ascii="Arial" w:eastAsia="Arial" w:hAnsi="Arial" w:cs="Arial"/>
                <w:b/>
                <w:bCs/>
                <w:sz w:val="18"/>
                <w:szCs w:val="18"/>
                <w:lang w:eastAsia="en-GB" w:bidi="th-TH"/>
              </w:rPr>
              <w:t xml:space="preserve"> Baht</w:t>
            </w:r>
          </w:p>
        </w:tc>
        <w:tc>
          <w:tcPr>
            <w:tcW w:w="1368" w:type="dxa"/>
            <w:tcBorders>
              <w:top w:val="nil"/>
              <w:left w:val="nil"/>
              <w:bottom w:val="single" w:sz="4" w:space="0" w:color="auto"/>
              <w:right w:val="nil"/>
            </w:tcBorders>
            <w:shd w:val="clear" w:color="auto" w:fill="auto"/>
          </w:tcPr>
          <w:p w14:paraId="1728BA27" w14:textId="087B9F52" w:rsidR="007555E1" w:rsidRPr="005A6482" w:rsidRDefault="00FF3D44" w:rsidP="00710F9B">
            <w:pPr>
              <w:spacing w:after="0" w:line="240" w:lineRule="auto"/>
              <w:ind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368" w:type="dxa"/>
            <w:tcBorders>
              <w:top w:val="nil"/>
              <w:left w:val="nil"/>
              <w:bottom w:val="single" w:sz="4" w:space="0" w:color="auto"/>
              <w:right w:val="nil"/>
            </w:tcBorders>
            <w:shd w:val="clear" w:color="auto" w:fill="auto"/>
          </w:tcPr>
          <w:p w14:paraId="107A383F" w14:textId="356876AE" w:rsidR="007555E1" w:rsidRPr="005A6482" w:rsidRDefault="00FF3D44" w:rsidP="00710F9B">
            <w:pPr>
              <w:spacing w:after="0" w:line="240" w:lineRule="auto"/>
              <w:ind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368" w:type="dxa"/>
            <w:tcBorders>
              <w:top w:val="nil"/>
              <w:left w:val="nil"/>
              <w:bottom w:val="single" w:sz="4" w:space="0" w:color="auto"/>
              <w:right w:val="nil"/>
            </w:tcBorders>
            <w:shd w:val="clear" w:color="auto" w:fill="auto"/>
            <w:hideMark/>
          </w:tcPr>
          <w:p w14:paraId="4629E50C" w14:textId="56ABED18" w:rsidR="007555E1" w:rsidRPr="005A6482" w:rsidRDefault="00FF3D44" w:rsidP="00710F9B">
            <w:pPr>
              <w:spacing w:after="0" w:line="240" w:lineRule="auto"/>
              <w:ind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r>
      <w:tr w:rsidR="00710F9B" w:rsidRPr="005A6482" w14:paraId="33B3EA74" w14:textId="77777777" w:rsidTr="00710F9B">
        <w:tc>
          <w:tcPr>
            <w:tcW w:w="3969" w:type="dxa"/>
            <w:shd w:val="clear" w:color="auto" w:fill="auto"/>
          </w:tcPr>
          <w:p w14:paraId="1349FB30" w14:textId="699BBEAD" w:rsidR="007555E1" w:rsidRPr="005A6482" w:rsidRDefault="007555E1" w:rsidP="00710F9B">
            <w:pPr>
              <w:spacing w:after="0" w:line="240" w:lineRule="auto"/>
              <w:ind w:left="-105"/>
              <w:rPr>
                <w:rFonts w:ascii="Arial" w:eastAsia="Arial" w:hAnsi="Arial" w:cs="Arial"/>
                <w:sz w:val="18"/>
                <w:szCs w:val="18"/>
                <w:lang w:eastAsia="en-GB" w:bidi="th-TH"/>
              </w:rPr>
            </w:pPr>
          </w:p>
        </w:tc>
        <w:tc>
          <w:tcPr>
            <w:tcW w:w="1368" w:type="dxa"/>
            <w:tcBorders>
              <w:top w:val="single" w:sz="4" w:space="0" w:color="auto"/>
              <w:left w:val="nil"/>
              <w:right w:val="nil"/>
            </w:tcBorders>
            <w:shd w:val="clear" w:color="auto" w:fill="auto"/>
            <w:hideMark/>
          </w:tcPr>
          <w:p w14:paraId="183629CC" w14:textId="77777777" w:rsidR="007555E1" w:rsidRPr="005A6482" w:rsidRDefault="007555E1" w:rsidP="00710F9B">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 xml:space="preserve"> </w:t>
            </w:r>
          </w:p>
        </w:tc>
        <w:tc>
          <w:tcPr>
            <w:tcW w:w="1368" w:type="dxa"/>
            <w:tcBorders>
              <w:top w:val="single" w:sz="4" w:space="0" w:color="auto"/>
              <w:left w:val="nil"/>
              <w:right w:val="nil"/>
            </w:tcBorders>
            <w:shd w:val="clear" w:color="auto" w:fill="auto"/>
          </w:tcPr>
          <w:p w14:paraId="30587B9C" w14:textId="77777777" w:rsidR="007555E1" w:rsidRPr="005A6482" w:rsidRDefault="007555E1" w:rsidP="00710F9B">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right w:val="nil"/>
            </w:tcBorders>
            <w:shd w:val="clear" w:color="auto" w:fill="auto"/>
          </w:tcPr>
          <w:p w14:paraId="4D8AEFCE" w14:textId="77777777" w:rsidR="007555E1" w:rsidRPr="005A6482" w:rsidRDefault="007555E1" w:rsidP="00710F9B">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right w:val="nil"/>
            </w:tcBorders>
            <w:shd w:val="clear" w:color="auto" w:fill="auto"/>
            <w:hideMark/>
          </w:tcPr>
          <w:p w14:paraId="70EE23EA" w14:textId="3BCC86B4" w:rsidR="007555E1" w:rsidRPr="005A6482" w:rsidRDefault="007555E1" w:rsidP="00710F9B">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 xml:space="preserve"> </w:t>
            </w:r>
          </w:p>
        </w:tc>
      </w:tr>
      <w:tr w:rsidR="0041644E" w:rsidRPr="005A6482" w14:paraId="07273621" w14:textId="77777777" w:rsidTr="00710F9B">
        <w:tc>
          <w:tcPr>
            <w:tcW w:w="3969" w:type="dxa"/>
            <w:shd w:val="clear" w:color="auto" w:fill="auto"/>
            <w:vAlign w:val="bottom"/>
          </w:tcPr>
          <w:p w14:paraId="5823A68E" w14:textId="16EEE4F7" w:rsidR="0041644E" w:rsidRPr="005A6482" w:rsidRDefault="0041644E" w:rsidP="00710F9B">
            <w:pPr>
              <w:spacing w:after="0" w:line="240" w:lineRule="auto"/>
              <w:ind w:left="-105"/>
              <w:rPr>
                <w:rFonts w:ascii="Arial" w:eastAsia="Arial" w:hAnsi="Arial" w:cs="Arial"/>
                <w:sz w:val="18"/>
                <w:szCs w:val="18"/>
                <w:lang w:eastAsia="en-GB" w:bidi="th-TH"/>
              </w:rPr>
            </w:pPr>
            <w:r w:rsidRPr="005A6482">
              <w:rPr>
                <w:rFonts w:ascii="Arial" w:eastAsia="Arial" w:hAnsi="Arial" w:cs="Arial"/>
                <w:b/>
                <w:bCs/>
                <w:sz w:val="18"/>
                <w:szCs w:val="18"/>
                <w:lang w:eastAsia="en-GB" w:bidi="th-TH"/>
              </w:rPr>
              <w:t>Financial assets</w:t>
            </w:r>
          </w:p>
        </w:tc>
        <w:tc>
          <w:tcPr>
            <w:tcW w:w="1368" w:type="dxa"/>
            <w:shd w:val="clear" w:color="auto" w:fill="auto"/>
          </w:tcPr>
          <w:p w14:paraId="6AB971BF" w14:textId="77777777" w:rsidR="0041644E" w:rsidRPr="005A6482" w:rsidRDefault="0041644E" w:rsidP="00710F9B">
            <w:pPr>
              <w:spacing w:after="0" w:line="240" w:lineRule="auto"/>
              <w:ind w:right="-72"/>
              <w:jc w:val="right"/>
              <w:rPr>
                <w:rFonts w:ascii="Arial" w:eastAsia="Arial" w:hAnsi="Arial" w:cs="Arial"/>
                <w:sz w:val="18"/>
                <w:szCs w:val="18"/>
                <w:lang w:eastAsia="en-GB" w:bidi="th-TH"/>
              </w:rPr>
            </w:pPr>
          </w:p>
        </w:tc>
        <w:tc>
          <w:tcPr>
            <w:tcW w:w="1368" w:type="dxa"/>
            <w:shd w:val="clear" w:color="auto" w:fill="auto"/>
          </w:tcPr>
          <w:p w14:paraId="674D9642" w14:textId="77777777" w:rsidR="0041644E" w:rsidRPr="005A6482" w:rsidRDefault="0041644E" w:rsidP="00710F9B">
            <w:pPr>
              <w:spacing w:after="0" w:line="240" w:lineRule="auto"/>
              <w:ind w:right="-72"/>
              <w:jc w:val="right"/>
              <w:rPr>
                <w:rFonts w:ascii="Arial" w:eastAsia="Arial" w:hAnsi="Arial" w:cs="Arial"/>
                <w:sz w:val="18"/>
                <w:szCs w:val="18"/>
                <w:cs/>
                <w:lang w:eastAsia="en-GB" w:bidi="th-TH"/>
              </w:rPr>
            </w:pPr>
          </w:p>
        </w:tc>
        <w:tc>
          <w:tcPr>
            <w:tcW w:w="1368" w:type="dxa"/>
            <w:shd w:val="clear" w:color="auto" w:fill="auto"/>
          </w:tcPr>
          <w:p w14:paraId="268A5511" w14:textId="77777777" w:rsidR="0041644E" w:rsidRPr="005A6482" w:rsidRDefault="0041644E" w:rsidP="00710F9B">
            <w:pPr>
              <w:spacing w:after="0" w:line="240" w:lineRule="auto"/>
              <w:ind w:right="-72"/>
              <w:jc w:val="right"/>
              <w:rPr>
                <w:rFonts w:ascii="Arial" w:eastAsia="Arial" w:hAnsi="Arial" w:cs="Arial"/>
                <w:sz w:val="18"/>
                <w:szCs w:val="18"/>
                <w:cs/>
                <w:lang w:eastAsia="en-GB" w:bidi="th-TH"/>
              </w:rPr>
            </w:pPr>
          </w:p>
        </w:tc>
        <w:tc>
          <w:tcPr>
            <w:tcW w:w="1368" w:type="dxa"/>
            <w:shd w:val="clear" w:color="auto" w:fill="auto"/>
          </w:tcPr>
          <w:p w14:paraId="23EE4704" w14:textId="77777777" w:rsidR="0041644E" w:rsidRPr="005A6482" w:rsidRDefault="0041644E" w:rsidP="00710F9B">
            <w:pPr>
              <w:spacing w:after="0" w:line="240" w:lineRule="auto"/>
              <w:ind w:right="-72"/>
              <w:jc w:val="right"/>
              <w:rPr>
                <w:rFonts w:ascii="Arial" w:eastAsia="Arial" w:hAnsi="Arial" w:cs="Arial"/>
                <w:sz w:val="18"/>
                <w:szCs w:val="18"/>
                <w:cs/>
                <w:lang w:eastAsia="en-GB" w:bidi="th-TH"/>
              </w:rPr>
            </w:pPr>
          </w:p>
        </w:tc>
      </w:tr>
      <w:tr w:rsidR="00710F9B" w:rsidRPr="005A6482" w14:paraId="2D37E069" w14:textId="77777777" w:rsidTr="00710F9B">
        <w:tc>
          <w:tcPr>
            <w:tcW w:w="3969" w:type="dxa"/>
            <w:shd w:val="clear" w:color="auto" w:fill="auto"/>
            <w:vAlign w:val="bottom"/>
          </w:tcPr>
          <w:p w14:paraId="608FB61F" w14:textId="5ABD84F8" w:rsidR="007555E1" w:rsidRPr="005A6482" w:rsidRDefault="007555E1" w:rsidP="00710F9B">
            <w:pPr>
              <w:spacing w:after="0" w:line="240" w:lineRule="auto"/>
              <w:ind w:left="-105"/>
              <w:rPr>
                <w:rFonts w:ascii="Arial" w:eastAsia="Arial" w:hAnsi="Arial" w:cs="Arial"/>
                <w:sz w:val="18"/>
                <w:szCs w:val="18"/>
                <w:lang w:eastAsia="en-GB" w:bidi="th-TH"/>
              </w:rPr>
            </w:pPr>
            <w:r w:rsidRPr="005A6482">
              <w:rPr>
                <w:rFonts w:ascii="Arial" w:eastAsia="Arial" w:hAnsi="Arial" w:cs="Arial"/>
                <w:sz w:val="18"/>
                <w:szCs w:val="18"/>
                <w:lang w:eastAsia="en-GB" w:bidi="th-TH"/>
              </w:rPr>
              <w:t>Financial assets at amortised cost</w:t>
            </w:r>
          </w:p>
        </w:tc>
        <w:tc>
          <w:tcPr>
            <w:tcW w:w="1368" w:type="dxa"/>
            <w:shd w:val="clear" w:color="auto" w:fill="auto"/>
          </w:tcPr>
          <w:p w14:paraId="044AB010" w14:textId="77777777" w:rsidR="007555E1" w:rsidRPr="005A6482" w:rsidRDefault="007555E1" w:rsidP="00710F9B">
            <w:pPr>
              <w:spacing w:after="0" w:line="240" w:lineRule="auto"/>
              <w:ind w:right="-72"/>
              <w:jc w:val="right"/>
              <w:rPr>
                <w:rFonts w:ascii="Arial" w:eastAsia="Arial" w:hAnsi="Arial" w:cs="Arial"/>
                <w:sz w:val="18"/>
                <w:szCs w:val="18"/>
                <w:lang w:eastAsia="en-GB" w:bidi="th-TH"/>
              </w:rPr>
            </w:pPr>
          </w:p>
        </w:tc>
        <w:tc>
          <w:tcPr>
            <w:tcW w:w="1368" w:type="dxa"/>
            <w:shd w:val="clear" w:color="auto" w:fill="auto"/>
          </w:tcPr>
          <w:p w14:paraId="3D235A8C" w14:textId="77777777" w:rsidR="007555E1" w:rsidRPr="005A6482" w:rsidRDefault="007555E1" w:rsidP="00710F9B">
            <w:pPr>
              <w:spacing w:after="0" w:line="240" w:lineRule="auto"/>
              <w:ind w:right="-72"/>
              <w:jc w:val="right"/>
              <w:rPr>
                <w:rFonts w:ascii="Arial" w:eastAsia="Arial" w:hAnsi="Arial" w:cs="Arial"/>
                <w:sz w:val="18"/>
                <w:szCs w:val="18"/>
                <w:cs/>
                <w:lang w:eastAsia="en-GB" w:bidi="th-TH"/>
              </w:rPr>
            </w:pPr>
          </w:p>
        </w:tc>
        <w:tc>
          <w:tcPr>
            <w:tcW w:w="1368" w:type="dxa"/>
            <w:shd w:val="clear" w:color="auto" w:fill="auto"/>
          </w:tcPr>
          <w:p w14:paraId="10557432" w14:textId="77777777" w:rsidR="007555E1" w:rsidRPr="005A6482" w:rsidRDefault="007555E1" w:rsidP="00710F9B">
            <w:pPr>
              <w:spacing w:after="0" w:line="240" w:lineRule="auto"/>
              <w:ind w:right="-72"/>
              <w:jc w:val="right"/>
              <w:rPr>
                <w:rFonts w:ascii="Arial" w:eastAsia="Arial" w:hAnsi="Arial" w:cs="Arial"/>
                <w:sz w:val="18"/>
                <w:szCs w:val="18"/>
                <w:cs/>
                <w:lang w:eastAsia="en-GB" w:bidi="th-TH"/>
              </w:rPr>
            </w:pPr>
          </w:p>
        </w:tc>
        <w:tc>
          <w:tcPr>
            <w:tcW w:w="1368" w:type="dxa"/>
            <w:shd w:val="clear" w:color="auto" w:fill="auto"/>
          </w:tcPr>
          <w:p w14:paraId="4050FF66" w14:textId="661E8D65" w:rsidR="007555E1" w:rsidRPr="005A6482" w:rsidRDefault="007555E1" w:rsidP="00710F9B">
            <w:pPr>
              <w:spacing w:after="0" w:line="240" w:lineRule="auto"/>
              <w:ind w:right="-72"/>
              <w:jc w:val="right"/>
              <w:rPr>
                <w:rFonts w:ascii="Arial" w:eastAsia="Arial" w:hAnsi="Arial" w:cs="Arial"/>
                <w:sz w:val="18"/>
                <w:szCs w:val="18"/>
                <w:cs/>
                <w:lang w:eastAsia="en-GB" w:bidi="th-TH"/>
              </w:rPr>
            </w:pPr>
          </w:p>
        </w:tc>
      </w:tr>
      <w:tr w:rsidR="00B45593" w:rsidRPr="005A6482" w14:paraId="2434D1B4" w14:textId="77777777" w:rsidTr="00710F9B">
        <w:tc>
          <w:tcPr>
            <w:tcW w:w="3969" w:type="dxa"/>
            <w:shd w:val="clear" w:color="auto" w:fill="auto"/>
            <w:vAlign w:val="bottom"/>
            <w:hideMark/>
          </w:tcPr>
          <w:p w14:paraId="18363E6F" w14:textId="64C9786C" w:rsidR="00B45593" w:rsidRPr="005A6482" w:rsidRDefault="00B45593" w:rsidP="00B45593">
            <w:pPr>
              <w:pStyle w:val="ListParagraph"/>
              <w:numPr>
                <w:ilvl w:val="0"/>
                <w:numId w:val="9"/>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Cash and cash equivalents</w:t>
            </w:r>
          </w:p>
        </w:tc>
        <w:tc>
          <w:tcPr>
            <w:tcW w:w="1368" w:type="dxa"/>
            <w:shd w:val="clear" w:color="auto" w:fill="auto"/>
            <w:vAlign w:val="bottom"/>
          </w:tcPr>
          <w:p w14:paraId="7405D714" w14:textId="34730EF2"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2,016,981</w:t>
            </w:r>
          </w:p>
        </w:tc>
        <w:tc>
          <w:tcPr>
            <w:tcW w:w="1368" w:type="dxa"/>
            <w:shd w:val="clear" w:color="auto" w:fill="auto"/>
            <w:vAlign w:val="bottom"/>
          </w:tcPr>
          <w:p w14:paraId="660A4B6C" w14:textId="5942F60A" w:rsidR="00B45593" w:rsidRPr="005A6482" w:rsidRDefault="00B45593" w:rsidP="00B45593">
            <w:pPr>
              <w:spacing w:after="0" w:line="240" w:lineRule="auto"/>
              <w:ind w:right="-72"/>
              <w:jc w:val="right"/>
              <w:rPr>
                <w:rFonts w:ascii="Arial" w:eastAsia="Arial" w:hAnsi="Arial" w:cs="Arial"/>
                <w:sz w:val="18"/>
                <w:szCs w:val="18"/>
                <w:cs/>
                <w:lang w:eastAsia="en-GB" w:bidi="th-TH"/>
              </w:rPr>
            </w:pPr>
            <w:r w:rsidRPr="005A6482">
              <w:rPr>
                <w:rFonts w:ascii="Arial" w:eastAsia="Arial" w:hAnsi="Arial" w:cs="Arial"/>
                <w:sz w:val="18"/>
                <w:szCs w:val="18"/>
                <w:lang w:eastAsia="en-GB" w:bidi="th-TH"/>
              </w:rPr>
              <w:t>1,729,220</w:t>
            </w:r>
          </w:p>
        </w:tc>
        <w:tc>
          <w:tcPr>
            <w:tcW w:w="1368" w:type="dxa"/>
            <w:shd w:val="clear" w:color="auto" w:fill="auto"/>
            <w:vAlign w:val="bottom"/>
          </w:tcPr>
          <w:p w14:paraId="33FC5304" w14:textId="2400BD7D" w:rsidR="00B45593" w:rsidRPr="005A6482" w:rsidRDefault="00B45593" w:rsidP="00B45593">
            <w:pPr>
              <w:spacing w:after="0" w:line="240" w:lineRule="auto"/>
              <w:ind w:right="-72"/>
              <w:jc w:val="right"/>
              <w:rPr>
                <w:rFonts w:ascii="Arial" w:eastAsia="Arial" w:hAnsi="Arial" w:cs="Arial"/>
                <w:sz w:val="18"/>
                <w:szCs w:val="18"/>
                <w:cs/>
                <w:lang w:eastAsia="en-GB" w:bidi="th-TH"/>
              </w:rPr>
            </w:pPr>
            <w:r w:rsidRPr="005A6482">
              <w:rPr>
                <w:rFonts w:ascii="Arial" w:eastAsia="Arial" w:hAnsi="Arial" w:cs="Arial"/>
                <w:sz w:val="18"/>
                <w:szCs w:val="18"/>
                <w:lang w:eastAsia="en-GB" w:bidi="th-TH"/>
              </w:rPr>
              <w:t>1,695,468</w:t>
            </w:r>
          </w:p>
        </w:tc>
        <w:tc>
          <w:tcPr>
            <w:tcW w:w="1368" w:type="dxa"/>
            <w:shd w:val="clear" w:color="auto" w:fill="auto"/>
            <w:vAlign w:val="bottom"/>
          </w:tcPr>
          <w:p w14:paraId="1F19014B" w14:textId="72F3DA97" w:rsidR="00B45593" w:rsidRPr="005A6482" w:rsidRDefault="00B45593" w:rsidP="00B45593">
            <w:pPr>
              <w:spacing w:after="0" w:line="240" w:lineRule="auto"/>
              <w:ind w:right="-72"/>
              <w:jc w:val="right"/>
              <w:rPr>
                <w:rFonts w:ascii="Arial" w:eastAsia="Arial" w:hAnsi="Arial" w:cs="Arial"/>
                <w:sz w:val="18"/>
                <w:szCs w:val="18"/>
                <w:cs/>
                <w:lang w:eastAsia="en-GB" w:bidi="th-TH"/>
              </w:rPr>
            </w:pPr>
            <w:r w:rsidRPr="005A6482">
              <w:rPr>
                <w:rFonts w:ascii="Arial" w:eastAsia="Arial" w:hAnsi="Arial" w:cs="Arial"/>
                <w:sz w:val="18"/>
                <w:szCs w:val="18"/>
                <w:lang w:eastAsia="en-GB" w:bidi="th-TH"/>
              </w:rPr>
              <w:t>1,484,177</w:t>
            </w:r>
          </w:p>
        </w:tc>
      </w:tr>
      <w:tr w:rsidR="00B45593" w:rsidRPr="005A6482" w14:paraId="0174A7EF" w14:textId="77777777" w:rsidTr="00710F9B">
        <w:tc>
          <w:tcPr>
            <w:tcW w:w="3969" w:type="dxa"/>
            <w:shd w:val="clear" w:color="auto" w:fill="auto"/>
            <w:vAlign w:val="bottom"/>
          </w:tcPr>
          <w:p w14:paraId="299D26B2" w14:textId="77B2B0E7" w:rsidR="00B45593" w:rsidRPr="005A6482" w:rsidRDefault="00B45593" w:rsidP="00B45593">
            <w:pPr>
              <w:pStyle w:val="ListParagraph"/>
              <w:numPr>
                <w:ilvl w:val="0"/>
                <w:numId w:val="9"/>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Restricted cash with financial institutions</w:t>
            </w:r>
          </w:p>
        </w:tc>
        <w:tc>
          <w:tcPr>
            <w:tcW w:w="1368" w:type="dxa"/>
            <w:shd w:val="clear" w:color="auto" w:fill="auto"/>
            <w:vAlign w:val="bottom"/>
          </w:tcPr>
          <w:p w14:paraId="0CE242D3" w14:textId="740825C1"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95,361</w:t>
            </w:r>
          </w:p>
        </w:tc>
        <w:tc>
          <w:tcPr>
            <w:tcW w:w="1368" w:type="dxa"/>
            <w:shd w:val="clear" w:color="auto" w:fill="auto"/>
            <w:vAlign w:val="bottom"/>
          </w:tcPr>
          <w:p w14:paraId="5F2A490E" w14:textId="68659CF3"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hint="cs"/>
                <w:sz w:val="18"/>
                <w:szCs w:val="18"/>
                <w:lang w:eastAsia="en-GB" w:bidi="th-TH"/>
              </w:rPr>
              <w:t>50</w:t>
            </w:r>
            <w:r w:rsidRPr="005A6482">
              <w:rPr>
                <w:rFonts w:ascii="Arial" w:eastAsia="Arial" w:hAnsi="Arial" w:cs="Arial"/>
                <w:sz w:val="18"/>
                <w:szCs w:val="18"/>
                <w:lang w:eastAsia="en-GB" w:bidi="th-TH"/>
              </w:rPr>
              <w:t>,359</w:t>
            </w:r>
          </w:p>
        </w:tc>
        <w:tc>
          <w:tcPr>
            <w:tcW w:w="1368" w:type="dxa"/>
            <w:shd w:val="clear" w:color="auto" w:fill="auto"/>
            <w:vAlign w:val="bottom"/>
          </w:tcPr>
          <w:p w14:paraId="744184F6" w14:textId="30410FB0" w:rsidR="00B45593" w:rsidRPr="005A6482" w:rsidRDefault="00B45593" w:rsidP="00B45593">
            <w:pPr>
              <w:spacing w:after="0" w:line="240" w:lineRule="auto"/>
              <w:ind w:right="-72"/>
              <w:jc w:val="right"/>
              <w:rPr>
                <w:rFonts w:ascii="Arial" w:eastAsia="Arial" w:hAnsi="Arial" w:cs="Arial"/>
                <w:sz w:val="18"/>
                <w:szCs w:val="18"/>
                <w:cs/>
                <w:lang w:eastAsia="en-GB" w:bidi="th-TH"/>
              </w:rPr>
            </w:pPr>
            <w:r w:rsidRPr="005A6482">
              <w:rPr>
                <w:rFonts w:ascii="Arial" w:eastAsia="Arial" w:hAnsi="Arial" w:cs="Arial"/>
                <w:sz w:val="18"/>
                <w:szCs w:val="18"/>
                <w:lang w:eastAsia="en-GB" w:bidi="th-TH"/>
              </w:rPr>
              <w:t>-</w:t>
            </w:r>
          </w:p>
        </w:tc>
        <w:tc>
          <w:tcPr>
            <w:tcW w:w="1368" w:type="dxa"/>
            <w:shd w:val="clear" w:color="auto" w:fill="auto"/>
            <w:vAlign w:val="bottom"/>
          </w:tcPr>
          <w:p w14:paraId="1096BA45" w14:textId="646EC740"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r>
      <w:tr w:rsidR="00B45593" w:rsidRPr="005A6482" w14:paraId="6FD9B20A" w14:textId="77777777" w:rsidTr="00710F9B">
        <w:tc>
          <w:tcPr>
            <w:tcW w:w="3969" w:type="dxa"/>
            <w:shd w:val="clear" w:color="auto" w:fill="auto"/>
            <w:vAlign w:val="bottom"/>
          </w:tcPr>
          <w:p w14:paraId="6F5EB56D" w14:textId="442E3BCD" w:rsidR="00B45593" w:rsidRPr="005A6482" w:rsidRDefault="00B45593" w:rsidP="00B45593">
            <w:pPr>
              <w:pStyle w:val="ListParagraph"/>
              <w:numPr>
                <w:ilvl w:val="0"/>
                <w:numId w:val="9"/>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Short-term debt investments</w:t>
            </w:r>
          </w:p>
        </w:tc>
        <w:tc>
          <w:tcPr>
            <w:tcW w:w="1368" w:type="dxa"/>
            <w:shd w:val="clear" w:color="auto" w:fill="auto"/>
            <w:vAlign w:val="bottom"/>
          </w:tcPr>
          <w:p w14:paraId="1F6300A0" w14:textId="637BC8D4"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14,939</w:t>
            </w:r>
          </w:p>
        </w:tc>
        <w:tc>
          <w:tcPr>
            <w:tcW w:w="1368" w:type="dxa"/>
            <w:shd w:val="clear" w:color="auto" w:fill="auto"/>
            <w:vAlign w:val="bottom"/>
          </w:tcPr>
          <w:p w14:paraId="341BAE80" w14:textId="560D1369"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24,923</w:t>
            </w:r>
          </w:p>
        </w:tc>
        <w:tc>
          <w:tcPr>
            <w:tcW w:w="1368" w:type="dxa"/>
            <w:shd w:val="clear" w:color="auto" w:fill="auto"/>
            <w:vAlign w:val="bottom"/>
          </w:tcPr>
          <w:p w14:paraId="25023D11" w14:textId="1AAC76CD" w:rsidR="00B45593" w:rsidRPr="005A6482" w:rsidRDefault="00B45593" w:rsidP="00B45593">
            <w:pPr>
              <w:spacing w:after="0" w:line="240" w:lineRule="auto"/>
              <w:ind w:right="-72"/>
              <w:jc w:val="right"/>
              <w:rPr>
                <w:rFonts w:ascii="Arial" w:eastAsia="Arial" w:hAnsi="Arial" w:cs="Arial"/>
                <w:sz w:val="18"/>
                <w:szCs w:val="18"/>
                <w:cs/>
                <w:lang w:eastAsia="en-GB" w:bidi="th-TH"/>
              </w:rPr>
            </w:pPr>
            <w:r w:rsidRPr="005A6482">
              <w:rPr>
                <w:rFonts w:ascii="Arial" w:eastAsia="Arial" w:hAnsi="Arial" w:cs="Arial"/>
                <w:sz w:val="18"/>
                <w:szCs w:val="18"/>
                <w:lang w:eastAsia="en-GB" w:bidi="th-TH"/>
              </w:rPr>
              <w:t>-</w:t>
            </w:r>
          </w:p>
        </w:tc>
        <w:tc>
          <w:tcPr>
            <w:tcW w:w="1368" w:type="dxa"/>
            <w:shd w:val="clear" w:color="auto" w:fill="auto"/>
            <w:vAlign w:val="bottom"/>
          </w:tcPr>
          <w:p w14:paraId="61ED8379" w14:textId="69468B17"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r>
      <w:tr w:rsidR="00B45593" w:rsidRPr="005A6482" w14:paraId="14FA0CD2" w14:textId="77777777" w:rsidTr="00710F9B">
        <w:tc>
          <w:tcPr>
            <w:tcW w:w="3969" w:type="dxa"/>
            <w:shd w:val="clear" w:color="auto" w:fill="auto"/>
            <w:vAlign w:val="bottom"/>
          </w:tcPr>
          <w:p w14:paraId="46CD6623" w14:textId="65602232" w:rsidR="00B45593" w:rsidRPr="005A6482" w:rsidRDefault="00B45593" w:rsidP="00B45593">
            <w:pPr>
              <w:pStyle w:val="ListParagraph"/>
              <w:numPr>
                <w:ilvl w:val="0"/>
                <w:numId w:val="9"/>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Trade and other current receivables</w:t>
            </w:r>
          </w:p>
        </w:tc>
        <w:tc>
          <w:tcPr>
            <w:tcW w:w="1368" w:type="dxa"/>
            <w:shd w:val="clear" w:color="auto" w:fill="auto"/>
            <w:vAlign w:val="bottom"/>
          </w:tcPr>
          <w:p w14:paraId="50D41ADD" w14:textId="3EB54F08"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3,038,535</w:t>
            </w:r>
          </w:p>
        </w:tc>
        <w:tc>
          <w:tcPr>
            <w:tcW w:w="1368" w:type="dxa"/>
            <w:shd w:val="clear" w:color="auto" w:fill="auto"/>
            <w:vAlign w:val="bottom"/>
          </w:tcPr>
          <w:p w14:paraId="71748ED3" w14:textId="0AFC739E"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3,235,403</w:t>
            </w:r>
          </w:p>
        </w:tc>
        <w:tc>
          <w:tcPr>
            <w:tcW w:w="1368" w:type="dxa"/>
            <w:shd w:val="clear" w:color="auto" w:fill="auto"/>
            <w:vAlign w:val="bottom"/>
          </w:tcPr>
          <w:p w14:paraId="1F9839A7" w14:textId="2CE7C0DB"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2,601,990</w:t>
            </w:r>
          </w:p>
        </w:tc>
        <w:tc>
          <w:tcPr>
            <w:tcW w:w="1368" w:type="dxa"/>
            <w:shd w:val="clear" w:color="auto" w:fill="auto"/>
            <w:vAlign w:val="bottom"/>
          </w:tcPr>
          <w:p w14:paraId="74177B6E" w14:textId="348B4EF8"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2,864,933</w:t>
            </w:r>
          </w:p>
        </w:tc>
      </w:tr>
      <w:tr w:rsidR="00B45593" w:rsidRPr="005A6482" w14:paraId="6D121FE4" w14:textId="77777777" w:rsidTr="00710F9B">
        <w:tc>
          <w:tcPr>
            <w:tcW w:w="3969" w:type="dxa"/>
            <w:shd w:val="clear" w:color="auto" w:fill="auto"/>
            <w:vAlign w:val="bottom"/>
          </w:tcPr>
          <w:p w14:paraId="5BEE95C0" w14:textId="63B6BF54" w:rsidR="00B45593" w:rsidRPr="005A6482" w:rsidRDefault="00B45593" w:rsidP="00B45593">
            <w:pPr>
              <w:pStyle w:val="ListParagraph"/>
              <w:numPr>
                <w:ilvl w:val="0"/>
                <w:numId w:val="9"/>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Finance lease receivables</w:t>
            </w:r>
          </w:p>
        </w:tc>
        <w:tc>
          <w:tcPr>
            <w:tcW w:w="1368" w:type="dxa"/>
            <w:shd w:val="clear" w:color="auto" w:fill="auto"/>
            <w:vAlign w:val="bottom"/>
          </w:tcPr>
          <w:p w14:paraId="6AF3D378" w14:textId="5CF8F7A8"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1,515,017</w:t>
            </w:r>
          </w:p>
        </w:tc>
        <w:tc>
          <w:tcPr>
            <w:tcW w:w="1368" w:type="dxa"/>
            <w:shd w:val="clear" w:color="auto" w:fill="auto"/>
            <w:vAlign w:val="bottom"/>
          </w:tcPr>
          <w:p w14:paraId="270491F0" w14:textId="354407D6"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hint="cs"/>
                <w:sz w:val="18"/>
                <w:szCs w:val="18"/>
                <w:lang w:eastAsia="en-GB" w:bidi="th-TH"/>
              </w:rPr>
              <w:t>548</w:t>
            </w:r>
            <w:r w:rsidRPr="005A6482">
              <w:rPr>
                <w:rFonts w:ascii="Arial" w:eastAsia="Arial" w:hAnsi="Arial" w:cs="Arial"/>
                <w:sz w:val="18"/>
                <w:szCs w:val="18"/>
                <w:lang w:eastAsia="en-GB" w:bidi="th-TH"/>
              </w:rPr>
              <w:t>,275</w:t>
            </w:r>
          </w:p>
        </w:tc>
        <w:tc>
          <w:tcPr>
            <w:tcW w:w="1368" w:type="dxa"/>
            <w:shd w:val="clear" w:color="auto" w:fill="auto"/>
            <w:vAlign w:val="bottom"/>
          </w:tcPr>
          <w:p w14:paraId="755F7B07" w14:textId="6ADC78EF"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4,105</w:t>
            </w:r>
          </w:p>
        </w:tc>
        <w:tc>
          <w:tcPr>
            <w:tcW w:w="1368" w:type="dxa"/>
            <w:shd w:val="clear" w:color="auto" w:fill="auto"/>
            <w:vAlign w:val="bottom"/>
          </w:tcPr>
          <w:p w14:paraId="6AFFA963" w14:textId="0189D40E"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r>
      <w:tr w:rsidR="00B45593" w:rsidRPr="005A6482" w14:paraId="57C92AF0" w14:textId="77777777" w:rsidTr="00710F9B">
        <w:tc>
          <w:tcPr>
            <w:tcW w:w="3969" w:type="dxa"/>
            <w:shd w:val="clear" w:color="auto" w:fill="auto"/>
            <w:vAlign w:val="bottom"/>
          </w:tcPr>
          <w:p w14:paraId="53EF4B19" w14:textId="61CA40D4" w:rsidR="00B45593" w:rsidRPr="005A6482" w:rsidRDefault="00B45593" w:rsidP="00B45593">
            <w:pPr>
              <w:pStyle w:val="ListParagraph"/>
              <w:numPr>
                <w:ilvl w:val="0"/>
                <w:numId w:val="9"/>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 xml:space="preserve">Short-term loans to other </w:t>
            </w:r>
            <w:r w:rsidR="00CB3DD5" w:rsidRPr="005A6482">
              <w:rPr>
                <w:rFonts w:ascii="Arial" w:eastAsia="Arial" w:hAnsi="Arial" w:cs="Arial"/>
                <w:sz w:val="18"/>
                <w:szCs w:val="18"/>
                <w:lang w:eastAsia="en-GB" w:bidi="th-TH"/>
              </w:rPr>
              <w:t>party</w:t>
            </w:r>
          </w:p>
        </w:tc>
        <w:tc>
          <w:tcPr>
            <w:tcW w:w="1368" w:type="dxa"/>
            <w:shd w:val="clear" w:color="auto" w:fill="auto"/>
            <w:vAlign w:val="bottom"/>
          </w:tcPr>
          <w:p w14:paraId="1E20F179" w14:textId="271867AE"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20,000</w:t>
            </w:r>
          </w:p>
        </w:tc>
        <w:tc>
          <w:tcPr>
            <w:tcW w:w="1368" w:type="dxa"/>
            <w:shd w:val="clear" w:color="auto" w:fill="auto"/>
            <w:vAlign w:val="bottom"/>
          </w:tcPr>
          <w:p w14:paraId="70DC7E4E" w14:textId="6E4E459D"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c>
          <w:tcPr>
            <w:tcW w:w="1368" w:type="dxa"/>
            <w:shd w:val="clear" w:color="auto" w:fill="auto"/>
            <w:vAlign w:val="bottom"/>
          </w:tcPr>
          <w:p w14:paraId="55E65DE3" w14:textId="4BD19C35"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c>
          <w:tcPr>
            <w:tcW w:w="1368" w:type="dxa"/>
            <w:shd w:val="clear" w:color="auto" w:fill="auto"/>
            <w:vAlign w:val="bottom"/>
          </w:tcPr>
          <w:p w14:paraId="01ACA882"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r>
      <w:tr w:rsidR="00B45593" w:rsidRPr="005A6482" w14:paraId="15EF9592" w14:textId="77777777" w:rsidTr="00710F9B">
        <w:tc>
          <w:tcPr>
            <w:tcW w:w="3969" w:type="dxa"/>
            <w:shd w:val="clear" w:color="auto" w:fill="auto"/>
            <w:vAlign w:val="bottom"/>
          </w:tcPr>
          <w:p w14:paraId="6AB8BE7F" w14:textId="01B8F57C" w:rsidR="00B45593" w:rsidRPr="005A6482" w:rsidRDefault="00B45593" w:rsidP="00B45593">
            <w:pPr>
              <w:pStyle w:val="ListParagraph"/>
              <w:numPr>
                <w:ilvl w:val="0"/>
                <w:numId w:val="9"/>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Short-term loans to related parties</w:t>
            </w:r>
          </w:p>
        </w:tc>
        <w:tc>
          <w:tcPr>
            <w:tcW w:w="1368" w:type="dxa"/>
            <w:shd w:val="clear" w:color="auto" w:fill="auto"/>
            <w:vAlign w:val="bottom"/>
          </w:tcPr>
          <w:p w14:paraId="4C70F2B1" w14:textId="35E109F9"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519,316</w:t>
            </w:r>
          </w:p>
        </w:tc>
        <w:tc>
          <w:tcPr>
            <w:tcW w:w="1368" w:type="dxa"/>
            <w:shd w:val="clear" w:color="auto" w:fill="auto"/>
            <w:vAlign w:val="bottom"/>
          </w:tcPr>
          <w:p w14:paraId="241B4100" w14:textId="181EBA0F"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106,316</w:t>
            </w:r>
          </w:p>
        </w:tc>
        <w:tc>
          <w:tcPr>
            <w:tcW w:w="1368" w:type="dxa"/>
            <w:shd w:val="clear" w:color="auto" w:fill="auto"/>
            <w:vAlign w:val="bottom"/>
          </w:tcPr>
          <w:p w14:paraId="44996887" w14:textId="0BDFB203"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1,091,40</w:t>
            </w:r>
            <w:r w:rsidR="00663557" w:rsidRPr="005A6482">
              <w:rPr>
                <w:rFonts w:ascii="Arial" w:eastAsia="Arial" w:hAnsi="Arial" w:cs="Arial"/>
                <w:sz w:val="18"/>
                <w:szCs w:val="18"/>
                <w:lang w:eastAsia="en-GB" w:bidi="th-TH"/>
              </w:rPr>
              <w:t>0</w:t>
            </w:r>
          </w:p>
        </w:tc>
        <w:tc>
          <w:tcPr>
            <w:tcW w:w="1368" w:type="dxa"/>
            <w:shd w:val="clear" w:color="auto" w:fill="auto"/>
            <w:vAlign w:val="bottom"/>
          </w:tcPr>
          <w:p w14:paraId="4C4BE07A" w14:textId="095E7EA3"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95,532</w:t>
            </w:r>
          </w:p>
        </w:tc>
      </w:tr>
      <w:tr w:rsidR="00B45593" w:rsidRPr="005A6482" w14:paraId="17DF36C6" w14:textId="77777777" w:rsidTr="00710F9B">
        <w:tc>
          <w:tcPr>
            <w:tcW w:w="3969" w:type="dxa"/>
            <w:shd w:val="clear" w:color="auto" w:fill="auto"/>
            <w:vAlign w:val="bottom"/>
          </w:tcPr>
          <w:p w14:paraId="158691F4" w14:textId="517FF93E" w:rsidR="00B45593" w:rsidRPr="005A6482" w:rsidRDefault="00B45593" w:rsidP="00B45593">
            <w:pPr>
              <w:pStyle w:val="ListParagraph"/>
              <w:numPr>
                <w:ilvl w:val="0"/>
                <w:numId w:val="9"/>
              </w:numPr>
              <w:spacing w:after="0" w:line="240" w:lineRule="auto"/>
              <w:ind w:left="340" w:hanging="238"/>
              <w:rPr>
                <w:rFonts w:ascii="Arial" w:eastAsia="Arial" w:hAnsi="Arial" w:cs="Arial"/>
                <w:sz w:val="18"/>
                <w:szCs w:val="18"/>
                <w:lang w:eastAsia="en-GB" w:bidi="th-TH"/>
              </w:rPr>
            </w:pPr>
            <w:r w:rsidRPr="005A6482">
              <w:rPr>
                <w:rFonts w:ascii="Arial" w:eastAsia="Arial" w:hAnsi="Arial" w:cs="Angsana New"/>
                <w:sz w:val="18"/>
                <w:szCs w:val="18"/>
                <w:lang w:eastAsia="en-GB" w:bidi="th-TH"/>
              </w:rPr>
              <w:t>Long-term investments in debt instruments</w:t>
            </w:r>
          </w:p>
        </w:tc>
        <w:tc>
          <w:tcPr>
            <w:tcW w:w="1368" w:type="dxa"/>
            <w:shd w:val="clear" w:color="auto" w:fill="auto"/>
            <w:vAlign w:val="bottom"/>
          </w:tcPr>
          <w:p w14:paraId="6699FBFB" w14:textId="50C54DD0"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101,752</w:t>
            </w:r>
          </w:p>
        </w:tc>
        <w:tc>
          <w:tcPr>
            <w:tcW w:w="1368" w:type="dxa"/>
            <w:shd w:val="clear" w:color="auto" w:fill="auto"/>
            <w:vAlign w:val="bottom"/>
          </w:tcPr>
          <w:p w14:paraId="3C64AAD2" w14:textId="0C8EB097"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79,492</w:t>
            </w:r>
          </w:p>
        </w:tc>
        <w:tc>
          <w:tcPr>
            <w:tcW w:w="1368" w:type="dxa"/>
            <w:shd w:val="clear" w:color="auto" w:fill="auto"/>
            <w:vAlign w:val="bottom"/>
          </w:tcPr>
          <w:p w14:paraId="7CF9FD92" w14:textId="3B142EE5"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c>
          <w:tcPr>
            <w:tcW w:w="1368" w:type="dxa"/>
            <w:shd w:val="clear" w:color="auto" w:fill="auto"/>
            <w:vAlign w:val="bottom"/>
          </w:tcPr>
          <w:p w14:paraId="1D81CE97" w14:textId="6E38C1D0"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r>
      <w:tr w:rsidR="00B45593" w:rsidRPr="005A6482" w14:paraId="315C1F50" w14:textId="77777777" w:rsidTr="00710F9B">
        <w:tc>
          <w:tcPr>
            <w:tcW w:w="3969" w:type="dxa"/>
            <w:shd w:val="clear" w:color="auto" w:fill="auto"/>
            <w:vAlign w:val="bottom"/>
          </w:tcPr>
          <w:p w14:paraId="6D63A40E" w14:textId="6448F608" w:rsidR="00B45593" w:rsidRPr="005A6482" w:rsidRDefault="00B45593" w:rsidP="00B45593">
            <w:pPr>
              <w:pStyle w:val="ListParagraph"/>
              <w:numPr>
                <w:ilvl w:val="0"/>
                <w:numId w:val="9"/>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Other non-current financial assets</w:t>
            </w:r>
          </w:p>
        </w:tc>
        <w:tc>
          <w:tcPr>
            <w:tcW w:w="1368" w:type="dxa"/>
            <w:shd w:val="clear" w:color="auto" w:fill="auto"/>
            <w:vAlign w:val="bottom"/>
          </w:tcPr>
          <w:p w14:paraId="2299984F" w14:textId="146C9815"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836,826</w:t>
            </w:r>
          </w:p>
        </w:tc>
        <w:tc>
          <w:tcPr>
            <w:tcW w:w="1368" w:type="dxa"/>
            <w:shd w:val="clear" w:color="auto" w:fill="auto"/>
            <w:vAlign w:val="bottom"/>
          </w:tcPr>
          <w:p w14:paraId="0C214923" w14:textId="6B6C5D79"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753,814</w:t>
            </w:r>
          </w:p>
        </w:tc>
        <w:tc>
          <w:tcPr>
            <w:tcW w:w="1368" w:type="dxa"/>
            <w:shd w:val="clear" w:color="auto" w:fill="auto"/>
            <w:vAlign w:val="bottom"/>
          </w:tcPr>
          <w:p w14:paraId="73FF6E6C" w14:textId="4DE7AFC4"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833,331</w:t>
            </w:r>
          </w:p>
        </w:tc>
        <w:tc>
          <w:tcPr>
            <w:tcW w:w="1368" w:type="dxa"/>
            <w:shd w:val="clear" w:color="auto" w:fill="auto"/>
            <w:vAlign w:val="bottom"/>
          </w:tcPr>
          <w:p w14:paraId="7974E5D6" w14:textId="19D69C4F"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749,565</w:t>
            </w:r>
          </w:p>
        </w:tc>
      </w:tr>
      <w:tr w:rsidR="00B45593" w:rsidRPr="005A6482" w14:paraId="0B2AF135" w14:textId="77777777" w:rsidTr="00710F9B">
        <w:tc>
          <w:tcPr>
            <w:tcW w:w="3969" w:type="dxa"/>
            <w:shd w:val="clear" w:color="auto" w:fill="auto"/>
            <w:vAlign w:val="bottom"/>
          </w:tcPr>
          <w:p w14:paraId="6ED2DB33" w14:textId="0527A6B3" w:rsidR="00B45593" w:rsidRPr="005A6482" w:rsidRDefault="00B45593" w:rsidP="00B45593">
            <w:pPr>
              <w:pStyle w:val="ListParagraph"/>
              <w:spacing w:after="0" w:line="240" w:lineRule="auto"/>
              <w:ind w:left="-105"/>
              <w:rPr>
                <w:rFonts w:ascii="Arial" w:eastAsia="Arial" w:hAnsi="Arial" w:cs="Arial"/>
                <w:sz w:val="18"/>
                <w:szCs w:val="18"/>
                <w:lang w:eastAsia="en-GB" w:bidi="th-TH"/>
              </w:rPr>
            </w:pPr>
            <w:r w:rsidRPr="005A6482">
              <w:rPr>
                <w:rFonts w:ascii="Arial" w:eastAsia="Arial" w:hAnsi="Arial" w:cs="Arial"/>
                <w:sz w:val="18"/>
                <w:szCs w:val="18"/>
                <w:lang w:eastAsia="en-GB" w:bidi="th-TH"/>
              </w:rPr>
              <w:t>Financial assets measured at FVPL</w:t>
            </w:r>
          </w:p>
        </w:tc>
        <w:tc>
          <w:tcPr>
            <w:tcW w:w="1368" w:type="dxa"/>
            <w:shd w:val="clear" w:color="auto" w:fill="auto"/>
            <w:vAlign w:val="bottom"/>
          </w:tcPr>
          <w:p w14:paraId="2A30245F" w14:textId="0535FC56"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391,840</w:t>
            </w:r>
          </w:p>
        </w:tc>
        <w:tc>
          <w:tcPr>
            <w:tcW w:w="1368" w:type="dxa"/>
            <w:shd w:val="clear" w:color="auto" w:fill="auto"/>
            <w:vAlign w:val="bottom"/>
          </w:tcPr>
          <w:p w14:paraId="13F01945" w14:textId="3737D23B"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hint="cs"/>
                <w:sz w:val="18"/>
                <w:szCs w:val="18"/>
                <w:lang w:eastAsia="en-GB" w:bidi="th-TH"/>
              </w:rPr>
              <w:t>720</w:t>
            </w:r>
            <w:r w:rsidRPr="005A6482">
              <w:rPr>
                <w:rFonts w:ascii="Arial" w:eastAsia="Arial" w:hAnsi="Arial" w:cs="Arial"/>
                <w:sz w:val="18"/>
                <w:szCs w:val="18"/>
                <w:lang w:eastAsia="en-GB" w:bidi="th-TH"/>
              </w:rPr>
              <w:t>,188</w:t>
            </w:r>
          </w:p>
        </w:tc>
        <w:tc>
          <w:tcPr>
            <w:tcW w:w="1368" w:type="dxa"/>
            <w:shd w:val="clear" w:color="auto" w:fill="auto"/>
            <w:vAlign w:val="bottom"/>
          </w:tcPr>
          <w:p w14:paraId="7D062DDA" w14:textId="67DD8375"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904</w:t>
            </w:r>
          </w:p>
        </w:tc>
        <w:tc>
          <w:tcPr>
            <w:tcW w:w="1368" w:type="dxa"/>
            <w:shd w:val="clear" w:color="auto" w:fill="auto"/>
            <w:vAlign w:val="bottom"/>
          </w:tcPr>
          <w:p w14:paraId="7119F077" w14:textId="2C395CAD"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89,584</w:t>
            </w:r>
          </w:p>
        </w:tc>
      </w:tr>
      <w:tr w:rsidR="00B45593" w:rsidRPr="005A6482" w14:paraId="5D416DD0" w14:textId="77777777" w:rsidTr="00710F9B">
        <w:tc>
          <w:tcPr>
            <w:tcW w:w="3969" w:type="dxa"/>
            <w:shd w:val="clear" w:color="auto" w:fill="auto"/>
          </w:tcPr>
          <w:p w14:paraId="0DE38945" w14:textId="75D50EA8" w:rsidR="00B45593" w:rsidRPr="005A6482" w:rsidRDefault="00B45593" w:rsidP="00B45593">
            <w:pPr>
              <w:spacing w:after="0" w:line="240" w:lineRule="auto"/>
              <w:ind w:left="-105"/>
              <w:rPr>
                <w:rFonts w:ascii="Arial" w:eastAsia="Arial" w:hAnsi="Arial" w:cs="Arial"/>
                <w:sz w:val="18"/>
                <w:szCs w:val="18"/>
                <w:lang w:eastAsia="en-GB" w:bidi="th-TH"/>
              </w:rPr>
            </w:pPr>
            <w:r w:rsidRPr="005A6482">
              <w:rPr>
                <w:rFonts w:ascii="Arial" w:eastAsia="Arial" w:hAnsi="Arial" w:cs="Arial"/>
                <w:sz w:val="18"/>
                <w:szCs w:val="18"/>
                <w:lang w:eastAsia="en-GB" w:bidi="th-TH"/>
              </w:rPr>
              <w:t>Financial assets measured at FVOCI</w:t>
            </w:r>
          </w:p>
        </w:tc>
        <w:tc>
          <w:tcPr>
            <w:tcW w:w="1368" w:type="dxa"/>
            <w:shd w:val="clear" w:color="auto" w:fill="auto"/>
            <w:vAlign w:val="bottom"/>
          </w:tcPr>
          <w:p w14:paraId="6D15CE44" w14:textId="4F3AC9A2"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hint="cs"/>
                <w:sz w:val="18"/>
                <w:szCs w:val="18"/>
                <w:cs/>
                <w:lang w:eastAsia="en-GB"/>
              </w:rPr>
              <w:t>19</w:t>
            </w:r>
            <w:r w:rsidRPr="005A6482">
              <w:rPr>
                <w:rFonts w:ascii="Arial" w:eastAsia="Arial" w:hAnsi="Arial" w:cs="Arial"/>
                <w:sz w:val="18"/>
                <w:szCs w:val="18"/>
                <w:lang w:eastAsia="en-GB" w:bidi="th-TH"/>
              </w:rPr>
              <w:t>3,381</w:t>
            </w:r>
          </w:p>
        </w:tc>
        <w:tc>
          <w:tcPr>
            <w:tcW w:w="1368" w:type="dxa"/>
            <w:shd w:val="clear" w:color="auto" w:fill="auto"/>
            <w:vAlign w:val="bottom"/>
          </w:tcPr>
          <w:p w14:paraId="00C8EA38" w14:textId="106BE0E3"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391,687</w:t>
            </w:r>
          </w:p>
        </w:tc>
        <w:tc>
          <w:tcPr>
            <w:tcW w:w="1368" w:type="dxa"/>
            <w:shd w:val="clear" w:color="auto" w:fill="auto"/>
            <w:vAlign w:val="bottom"/>
          </w:tcPr>
          <w:p w14:paraId="36CE0FB4" w14:textId="119A5EEB"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c>
          <w:tcPr>
            <w:tcW w:w="1368" w:type="dxa"/>
            <w:shd w:val="clear" w:color="auto" w:fill="auto"/>
            <w:vAlign w:val="bottom"/>
          </w:tcPr>
          <w:p w14:paraId="7896FB5D" w14:textId="27425F08"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333,300</w:t>
            </w:r>
          </w:p>
        </w:tc>
      </w:tr>
      <w:tr w:rsidR="00B45593" w:rsidRPr="005A6482" w14:paraId="6B2A1E32" w14:textId="77777777" w:rsidTr="00710F9B">
        <w:tc>
          <w:tcPr>
            <w:tcW w:w="3969" w:type="dxa"/>
            <w:shd w:val="clear" w:color="auto" w:fill="auto"/>
          </w:tcPr>
          <w:p w14:paraId="11CD4F4D" w14:textId="77777777" w:rsidR="00B45593" w:rsidRPr="005A6482" w:rsidRDefault="00B45593" w:rsidP="00B45593">
            <w:pPr>
              <w:spacing w:after="0" w:line="240" w:lineRule="auto"/>
              <w:ind w:left="540"/>
              <w:jc w:val="both"/>
              <w:rPr>
                <w:rFonts w:ascii="Arial" w:eastAsia="Times New Roman" w:hAnsi="Arial" w:cs="Arial"/>
                <w:sz w:val="18"/>
                <w:szCs w:val="18"/>
                <w:lang w:eastAsia="en-GB" w:bidi="th-TH"/>
              </w:rPr>
            </w:pPr>
          </w:p>
        </w:tc>
        <w:tc>
          <w:tcPr>
            <w:tcW w:w="1368" w:type="dxa"/>
            <w:tcBorders>
              <w:top w:val="single" w:sz="4" w:space="0" w:color="auto"/>
            </w:tcBorders>
            <w:shd w:val="clear" w:color="auto" w:fill="auto"/>
            <w:vAlign w:val="bottom"/>
          </w:tcPr>
          <w:p w14:paraId="0C67FF5D"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6B1B97AE"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1C96EFD7"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0CBC43B7" w14:textId="4FCF9F35" w:rsidR="00B45593" w:rsidRPr="005A6482" w:rsidRDefault="00B45593" w:rsidP="00B45593">
            <w:pPr>
              <w:spacing w:after="0" w:line="240" w:lineRule="auto"/>
              <w:ind w:right="-72"/>
              <w:jc w:val="right"/>
              <w:rPr>
                <w:rFonts w:ascii="Arial" w:eastAsia="Arial" w:hAnsi="Arial" w:cs="Arial"/>
                <w:sz w:val="18"/>
                <w:szCs w:val="18"/>
                <w:lang w:eastAsia="en-GB" w:bidi="th-TH"/>
              </w:rPr>
            </w:pPr>
          </w:p>
        </w:tc>
      </w:tr>
      <w:tr w:rsidR="00B45593" w:rsidRPr="005A6482" w14:paraId="50734F9B" w14:textId="77777777" w:rsidTr="00710F9B">
        <w:tc>
          <w:tcPr>
            <w:tcW w:w="3969" w:type="dxa"/>
            <w:shd w:val="clear" w:color="auto" w:fill="auto"/>
          </w:tcPr>
          <w:p w14:paraId="4D160F24" w14:textId="77777777" w:rsidR="00B45593" w:rsidRPr="005A6482" w:rsidRDefault="00B45593" w:rsidP="00B45593">
            <w:pPr>
              <w:spacing w:after="0" w:line="240" w:lineRule="auto"/>
              <w:ind w:left="-105"/>
              <w:rPr>
                <w:rFonts w:ascii="Arial" w:eastAsia="Arial" w:hAnsi="Arial" w:cs="Arial"/>
                <w:sz w:val="18"/>
                <w:szCs w:val="18"/>
                <w:u w:val="single"/>
                <w:lang w:eastAsia="en-GB" w:bidi="th-TH"/>
              </w:rPr>
            </w:pPr>
          </w:p>
        </w:tc>
        <w:tc>
          <w:tcPr>
            <w:tcW w:w="1368" w:type="dxa"/>
            <w:tcBorders>
              <w:bottom w:val="single" w:sz="4" w:space="0" w:color="auto"/>
            </w:tcBorders>
            <w:shd w:val="clear" w:color="auto" w:fill="auto"/>
            <w:vAlign w:val="bottom"/>
          </w:tcPr>
          <w:p w14:paraId="624FACE5" w14:textId="38CB3976"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8,743,948</w:t>
            </w:r>
          </w:p>
        </w:tc>
        <w:tc>
          <w:tcPr>
            <w:tcW w:w="1368" w:type="dxa"/>
            <w:tcBorders>
              <w:bottom w:val="single" w:sz="4" w:space="0" w:color="auto"/>
            </w:tcBorders>
            <w:shd w:val="clear" w:color="auto" w:fill="auto"/>
            <w:vAlign w:val="bottom"/>
          </w:tcPr>
          <w:p w14:paraId="58AF9BC3" w14:textId="22DDD3E8"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7,639,677</w:t>
            </w:r>
          </w:p>
        </w:tc>
        <w:tc>
          <w:tcPr>
            <w:tcW w:w="1368" w:type="dxa"/>
            <w:tcBorders>
              <w:bottom w:val="single" w:sz="4" w:space="0" w:color="auto"/>
            </w:tcBorders>
            <w:shd w:val="clear" w:color="auto" w:fill="auto"/>
            <w:vAlign w:val="bottom"/>
          </w:tcPr>
          <w:p w14:paraId="63F77B4D" w14:textId="2BC20385"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6,227,19</w:t>
            </w:r>
            <w:r w:rsidR="00663557" w:rsidRPr="005A6482">
              <w:rPr>
                <w:rFonts w:ascii="Arial" w:eastAsia="Arial" w:hAnsi="Arial" w:cs="Arial"/>
                <w:sz w:val="18"/>
                <w:szCs w:val="18"/>
                <w:lang w:eastAsia="en-GB" w:bidi="th-TH"/>
              </w:rPr>
              <w:t>8</w:t>
            </w:r>
          </w:p>
        </w:tc>
        <w:tc>
          <w:tcPr>
            <w:tcW w:w="1368" w:type="dxa"/>
            <w:tcBorders>
              <w:bottom w:val="single" w:sz="4" w:space="0" w:color="auto"/>
            </w:tcBorders>
            <w:shd w:val="clear" w:color="auto" w:fill="auto"/>
            <w:vAlign w:val="bottom"/>
          </w:tcPr>
          <w:p w14:paraId="25A8BEB6" w14:textId="1BC5D886"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5,617,091</w:t>
            </w:r>
          </w:p>
        </w:tc>
      </w:tr>
      <w:tr w:rsidR="00B45593" w:rsidRPr="005A6482" w14:paraId="05BB2017" w14:textId="77777777" w:rsidTr="00710F9B">
        <w:tc>
          <w:tcPr>
            <w:tcW w:w="3969" w:type="dxa"/>
            <w:shd w:val="clear" w:color="auto" w:fill="auto"/>
          </w:tcPr>
          <w:p w14:paraId="6D4AF8A2" w14:textId="77777777" w:rsidR="00B45593" w:rsidRPr="005A6482" w:rsidRDefault="00B45593" w:rsidP="00B45593">
            <w:pPr>
              <w:spacing w:after="0" w:line="240" w:lineRule="auto"/>
              <w:ind w:left="-105"/>
              <w:rPr>
                <w:rFonts w:ascii="Arial" w:eastAsia="Arial" w:hAnsi="Arial" w:cs="Arial"/>
                <w:sz w:val="18"/>
                <w:szCs w:val="18"/>
                <w:u w:val="single"/>
                <w:lang w:eastAsia="en-GB" w:bidi="th-TH"/>
              </w:rPr>
            </w:pPr>
          </w:p>
        </w:tc>
        <w:tc>
          <w:tcPr>
            <w:tcW w:w="1368" w:type="dxa"/>
            <w:tcBorders>
              <w:top w:val="single" w:sz="4" w:space="0" w:color="auto"/>
            </w:tcBorders>
            <w:shd w:val="clear" w:color="auto" w:fill="auto"/>
            <w:vAlign w:val="bottom"/>
          </w:tcPr>
          <w:p w14:paraId="70315443"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2F7A8075" w14:textId="77777777" w:rsidR="00B45593" w:rsidRPr="005A6482" w:rsidRDefault="00B45593" w:rsidP="00B45593">
            <w:pPr>
              <w:spacing w:after="0" w:line="240" w:lineRule="auto"/>
              <w:ind w:right="-72"/>
              <w:jc w:val="right"/>
              <w:rPr>
                <w:rFonts w:ascii="Arial" w:eastAsia="Times New Roman" w:hAnsi="Arial" w:cs="Arial"/>
                <w:sz w:val="18"/>
                <w:szCs w:val="18"/>
                <w:lang w:bidi="th-TH"/>
              </w:rPr>
            </w:pPr>
          </w:p>
        </w:tc>
        <w:tc>
          <w:tcPr>
            <w:tcW w:w="1368" w:type="dxa"/>
            <w:tcBorders>
              <w:top w:val="single" w:sz="4" w:space="0" w:color="auto"/>
            </w:tcBorders>
            <w:shd w:val="clear" w:color="auto" w:fill="auto"/>
            <w:vAlign w:val="bottom"/>
          </w:tcPr>
          <w:p w14:paraId="099ED48F"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2D4D3370" w14:textId="77777777" w:rsidR="00B45593" w:rsidRPr="005A6482" w:rsidRDefault="00B45593" w:rsidP="00B45593">
            <w:pPr>
              <w:spacing w:after="0" w:line="240" w:lineRule="auto"/>
              <w:ind w:right="-72"/>
              <w:jc w:val="right"/>
              <w:rPr>
                <w:rFonts w:ascii="Arial" w:eastAsia="Times New Roman" w:hAnsi="Arial" w:cs="Arial"/>
                <w:sz w:val="18"/>
                <w:szCs w:val="18"/>
                <w:lang w:bidi="th-TH"/>
              </w:rPr>
            </w:pPr>
          </w:p>
        </w:tc>
      </w:tr>
      <w:tr w:rsidR="00B45593" w:rsidRPr="005A6482" w14:paraId="6310833E" w14:textId="77777777" w:rsidTr="00710F9B">
        <w:tc>
          <w:tcPr>
            <w:tcW w:w="3969" w:type="dxa"/>
            <w:shd w:val="clear" w:color="auto" w:fill="auto"/>
          </w:tcPr>
          <w:p w14:paraId="76CAC202" w14:textId="78ABA28F" w:rsidR="00B45593" w:rsidRPr="005A6482" w:rsidRDefault="00B45593" w:rsidP="00B45593">
            <w:pPr>
              <w:spacing w:after="0" w:line="240" w:lineRule="auto"/>
              <w:ind w:left="-105"/>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Financial liabilities</w:t>
            </w:r>
          </w:p>
        </w:tc>
        <w:tc>
          <w:tcPr>
            <w:tcW w:w="1368" w:type="dxa"/>
            <w:shd w:val="clear" w:color="auto" w:fill="auto"/>
            <w:vAlign w:val="bottom"/>
          </w:tcPr>
          <w:p w14:paraId="5B81B4A5" w14:textId="643FB171"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19FC09C4" w14:textId="77777777" w:rsidR="00B45593" w:rsidRPr="005A6482" w:rsidRDefault="00B45593" w:rsidP="00B45593">
            <w:pPr>
              <w:spacing w:after="0" w:line="240" w:lineRule="auto"/>
              <w:ind w:right="-72"/>
              <w:jc w:val="right"/>
              <w:rPr>
                <w:rFonts w:ascii="Arial" w:eastAsia="Times New Roman" w:hAnsi="Arial" w:cs="Arial"/>
                <w:sz w:val="18"/>
                <w:szCs w:val="18"/>
                <w:lang w:bidi="th-TH"/>
              </w:rPr>
            </w:pPr>
          </w:p>
        </w:tc>
        <w:tc>
          <w:tcPr>
            <w:tcW w:w="1368" w:type="dxa"/>
            <w:shd w:val="clear" w:color="auto" w:fill="auto"/>
            <w:vAlign w:val="bottom"/>
          </w:tcPr>
          <w:p w14:paraId="750F6649"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6AD406A9" w14:textId="77777777" w:rsidR="00B45593" w:rsidRPr="005A6482" w:rsidRDefault="00B45593" w:rsidP="00B45593">
            <w:pPr>
              <w:spacing w:after="0" w:line="240" w:lineRule="auto"/>
              <w:ind w:right="-72"/>
              <w:jc w:val="right"/>
              <w:rPr>
                <w:rFonts w:ascii="Arial" w:eastAsia="Times New Roman" w:hAnsi="Arial" w:cs="Arial"/>
                <w:sz w:val="18"/>
                <w:szCs w:val="18"/>
                <w:lang w:bidi="th-TH"/>
              </w:rPr>
            </w:pPr>
          </w:p>
        </w:tc>
      </w:tr>
      <w:tr w:rsidR="00B45593" w:rsidRPr="005A6482" w14:paraId="4CAE3062" w14:textId="77777777" w:rsidTr="00710F9B">
        <w:tc>
          <w:tcPr>
            <w:tcW w:w="3969" w:type="dxa"/>
            <w:shd w:val="clear" w:color="auto" w:fill="auto"/>
          </w:tcPr>
          <w:p w14:paraId="0B87D97D" w14:textId="555777E7" w:rsidR="00B45593" w:rsidRPr="005A6482" w:rsidRDefault="00B45593" w:rsidP="00B45593">
            <w:pPr>
              <w:spacing w:after="0" w:line="240" w:lineRule="auto"/>
              <w:ind w:left="-105"/>
              <w:rPr>
                <w:rFonts w:ascii="Arial" w:eastAsia="Arial" w:hAnsi="Arial" w:cs="Arial"/>
                <w:sz w:val="18"/>
                <w:szCs w:val="18"/>
                <w:lang w:eastAsia="en-GB" w:bidi="th-TH"/>
              </w:rPr>
            </w:pPr>
            <w:r w:rsidRPr="005A6482">
              <w:rPr>
                <w:rFonts w:ascii="Arial" w:eastAsia="Arial" w:hAnsi="Arial" w:cs="Arial"/>
                <w:sz w:val="18"/>
                <w:szCs w:val="18"/>
                <w:lang w:eastAsia="en-GB" w:bidi="th-TH"/>
              </w:rPr>
              <w:t>Financial liabilities at amortised cost</w:t>
            </w:r>
          </w:p>
        </w:tc>
        <w:tc>
          <w:tcPr>
            <w:tcW w:w="1368" w:type="dxa"/>
            <w:shd w:val="clear" w:color="auto" w:fill="auto"/>
            <w:vAlign w:val="bottom"/>
          </w:tcPr>
          <w:p w14:paraId="75AF3C77" w14:textId="7A873176"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5EAF99F0" w14:textId="77777777" w:rsidR="00B45593" w:rsidRPr="005A6482" w:rsidRDefault="00B45593" w:rsidP="00B45593">
            <w:pPr>
              <w:spacing w:after="0" w:line="240" w:lineRule="auto"/>
              <w:ind w:right="-72"/>
              <w:jc w:val="right"/>
              <w:rPr>
                <w:rFonts w:ascii="Arial" w:eastAsia="Times New Roman" w:hAnsi="Arial" w:cs="Arial"/>
                <w:sz w:val="18"/>
                <w:szCs w:val="18"/>
                <w:lang w:bidi="th-TH"/>
              </w:rPr>
            </w:pPr>
          </w:p>
        </w:tc>
        <w:tc>
          <w:tcPr>
            <w:tcW w:w="1368" w:type="dxa"/>
            <w:shd w:val="clear" w:color="auto" w:fill="auto"/>
            <w:vAlign w:val="bottom"/>
          </w:tcPr>
          <w:p w14:paraId="11B17E02"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613BC2D4" w14:textId="77777777" w:rsidR="00B45593" w:rsidRPr="005A6482" w:rsidRDefault="00B45593" w:rsidP="00B45593">
            <w:pPr>
              <w:spacing w:after="0" w:line="240" w:lineRule="auto"/>
              <w:ind w:right="-72"/>
              <w:jc w:val="right"/>
              <w:rPr>
                <w:rFonts w:ascii="Arial" w:eastAsia="Times New Roman" w:hAnsi="Arial" w:cs="Arial"/>
                <w:sz w:val="18"/>
                <w:szCs w:val="18"/>
                <w:lang w:bidi="th-TH"/>
              </w:rPr>
            </w:pPr>
          </w:p>
        </w:tc>
      </w:tr>
      <w:tr w:rsidR="00B45593" w:rsidRPr="005A6482" w14:paraId="02401623" w14:textId="77777777" w:rsidTr="00710F9B">
        <w:tc>
          <w:tcPr>
            <w:tcW w:w="3969" w:type="dxa"/>
            <w:shd w:val="clear" w:color="auto" w:fill="auto"/>
          </w:tcPr>
          <w:p w14:paraId="5182F29F" w14:textId="01FB4463" w:rsidR="00B45593" w:rsidRPr="005A6482" w:rsidRDefault="00B45593" w:rsidP="00B45593">
            <w:pPr>
              <w:pStyle w:val="ListParagraph"/>
              <w:numPr>
                <w:ilvl w:val="0"/>
                <w:numId w:val="10"/>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Bank overdrafts and short-term loans from financial institutions</w:t>
            </w:r>
          </w:p>
        </w:tc>
        <w:tc>
          <w:tcPr>
            <w:tcW w:w="1368" w:type="dxa"/>
            <w:shd w:val="clear" w:color="auto" w:fill="auto"/>
            <w:vAlign w:val="bottom"/>
          </w:tcPr>
          <w:p w14:paraId="27A2A17E" w14:textId="4E032718"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9,577,217</w:t>
            </w:r>
          </w:p>
        </w:tc>
        <w:tc>
          <w:tcPr>
            <w:tcW w:w="1368" w:type="dxa"/>
            <w:shd w:val="clear" w:color="auto" w:fill="auto"/>
            <w:vAlign w:val="bottom"/>
          </w:tcPr>
          <w:p w14:paraId="251A2F8C" w14:textId="0F8E3A24"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8,436,864</w:t>
            </w:r>
          </w:p>
        </w:tc>
        <w:tc>
          <w:tcPr>
            <w:tcW w:w="1368" w:type="dxa"/>
            <w:shd w:val="clear" w:color="auto" w:fill="auto"/>
            <w:vAlign w:val="bottom"/>
          </w:tcPr>
          <w:p w14:paraId="789EE05A" w14:textId="1D831E1B"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9,452,300</w:t>
            </w:r>
          </w:p>
        </w:tc>
        <w:tc>
          <w:tcPr>
            <w:tcW w:w="1368" w:type="dxa"/>
            <w:shd w:val="clear" w:color="auto" w:fill="auto"/>
            <w:vAlign w:val="bottom"/>
          </w:tcPr>
          <w:p w14:paraId="0211DC61" w14:textId="4A97C4F2"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8,365,958</w:t>
            </w:r>
          </w:p>
        </w:tc>
      </w:tr>
      <w:tr w:rsidR="00B45593" w:rsidRPr="005A6482" w14:paraId="549CD5BE" w14:textId="77777777" w:rsidTr="00710F9B">
        <w:tc>
          <w:tcPr>
            <w:tcW w:w="3969" w:type="dxa"/>
            <w:shd w:val="clear" w:color="auto" w:fill="auto"/>
          </w:tcPr>
          <w:p w14:paraId="6F9DE63A" w14:textId="682354C2" w:rsidR="00B45593" w:rsidRPr="005A6482" w:rsidRDefault="00B45593" w:rsidP="00B45593">
            <w:pPr>
              <w:pStyle w:val="ListParagraph"/>
              <w:numPr>
                <w:ilvl w:val="0"/>
                <w:numId w:val="10"/>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Trade and other current payables</w:t>
            </w:r>
          </w:p>
        </w:tc>
        <w:tc>
          <w:tcPr>
            <w:tcW w:w="1368" w:type="dxa"/>
            <w:shd w:val="clear" w:color="auto" w:fill="auto"/>
            <w:vAlign w:val="center"/>
          </w:tcPr>
          <w:p w14:paraId="179621AD" w14:textId="49A51BEA"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5,687,917</w:t>
            </w:r>
          </w:p>
        </w:tc>
        <w:tc>
          <w:tcPr>
            <w:tcW w:w="1368" w:type="dxa"/>
            <w:shd w:val="clear" w:color="auto" w:fill="auto"/>
            <w:vAlign w:val="center"/>
          </w:tcPr>
          <w:p w14:paraId="75969754" w14:textId="72E2E285"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4,873,583</w:t>
            </w:r>
          </w:p>
        </w:tc>
        <w:tc>
          <w:tcPr>
            <w:tcW w:w="1368" w:type="dxa"/>
            <w:shd w:val="clear" w:color="auto" w:fill="auto"/>
            <w:vAlign w:val="center"/>
          </w:tcPr>
          <w:p w14:paraId="2D38552C" w14:textId="2D09A0D3"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3,470,775</w:t>
            </w:r>
          </w:p>
        </w:tc>
        <w:tc>
          <w:tcPr>
            <w:tcW w:w="1368" w:type="dxa"/>
            <w:shd w:val="clear" w:color="auto" w:fill="auto"/>
            <w:vAlign w:val="center"/>
          </w:tcPr>
          <w:p w14:paraId="652842F0" w14:textId="04568F79"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3,541,316</w:t>
            </w:r>
          </w:p>
        </w:tc>
      </w:tr>
      <w:tr w:rsidR="00B45593" w:rsidRPr="005A6482" w14:paraId="2358A1C3" w14:textId="77777777" w:rsidTr="00710F9B">
        <w:tc>
          <w:tcPr>
            <w:tcW w:w="3969" w:type="dxa"/>
            <w:shd w:val="clear" w:color="auto" w:fill="auto"/>
          </w:tcPr>
          <w:p w14:paraId="1FC0AAB9" w14:textId="25B06F86" w:rsidR="00B45593" w:rsidRPr="005A6482" w:rsidRDefault="00B45593" w:rsidP="00B45593">
            <w:pPr>
              <w:pStyle w:val="ListParagraph"/>
              <w:numPr>
                <w:ilvl w:val="0"/>
                <w:numId w:val="10"/>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Short-term loans from subsidiaries</w:t>
            </w:r>
          </w:p>
        </w:tc>
        <w:tc>
          <w:tcPr>
            <w:tcW w:w="1368" w:type="dxa"/>
            <w:shd w:val="clear" w:color="auto" w:fill="auto"/>
            <w:vAlign w:val="bottom"/>
          </w:tcPr>
          <w:p w14:paraId="3D6246BC" w14:textId="66E94371"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c>
          <w:tcPr>
            <w:tcW w:w="1368" w:type="dxa"/>
            <w:shd w:val="clear" w:color="auto" w:fill="auto"/>
            <w:vAlign w:val="bottom"/>
          </w:tcPr>
          <w:p w14:paraId="7E4077BB" w14:textId="642FFE43"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c>
          <w:tcPr>
            <w:tcW w:w="1368" w:type="dxa"/>
            <w:shd w:val="clear" w:color="auto" w:fill="auto"/>
            <w:vAlign w:val="bottom"/>
          </w:tcPr>
          <w:p w14:paraId="0A3E2E2F" w14:textId="74A17F29"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1,038,143</w:t>
            </w:r>
          </w:p>
        </w:tc>
        <w:tc>
          <w:tcPr>
            <w:tcW w:w="1368" w:type="dxa"/>
            <w:shd w:val="clear" w:color="auto" w:fill="auto"/>
            <w:vAlign w:val="bottom"/>
          </w:tcPr>
          <w:p w14:paraId="0E7E6E42" w14:textId="04E6A9DD"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456,235</w:t>
            </w:r>
          </w:p>
        </w:tc>
      </w:tr>
      <w:tr w:rsidR="00B45593" w:rsidRPr="005A6482" w14:paraId="04FE9669" w14:textId="77777777" w:rsidTr="00710F9B">
        <w:tc>
          <w:tcPr>
            <w:tcW w:w="3969" w:type="dxa"/>
            <w:shd w:val="clear" w:color="auto" w:fill="auto"/>
          </w:tcPr>
          <w:p w14:paraId="45B973AF" w14:textId="66EDA8F3" w:rsidR="00B45593" w:rsidRPr="005A6482" w:rsidRDefault="00B45593" w:rsidP="00B45593">
            <w:pPr>
              <w:pStyle w:val="ListParagraph"/>
              <w:numPr>
                <w:ilvl w:val="0"/>
                <w:numId w:val="10"/>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Long-term loans from financial institutions</w:t>
            </w:r>
          </w:p>
        </w:tc>
        <w:tc>
          <w:tcPr>
            <w:tcW w:w="1368" w:type="dxa"/>
            <w:shd w:val="clear" w:color="auto" w:fill="auto"/>
            <w:vAlign w:val="bottom"/>
          </w:tcPr>
          <w:p w14:paraId="7697CF52" w14:textId="574F1609"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683,333</w:t>
            </w:r>
          </w:p>
        </w:tc>
        <w:tc>
          <w:tcPr>
            <w:tcW w:w="1368" w:type="dxa"/>
            <w:shd w:val="clear" w:color="auto" w:fill="auto"/>
            <w:vAlign w:val="bottom"/>
          </w:tcPr>
          <w:p w14:paraId="38F97952" w14:textId="695AA037"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hint="cs"/>
                <w:sz w:val="18"/>
                <w:szCs w:val="18"/>
                <w:cs/>
                <w:lang w:eastAsia="en-GB"/>
              </w:rPr>
              <w:t>-</w:t>
            </w:r>
          </w:p>
        </w:tc>
        <w:tc>
          <w:tcPr>
            <w:tcW w:w="1368" w:type="dxa"/>
            <w:shd w:val="clear" w:color="auto" w:fill="auto"/>
            <w:vAlign w:val="bottom"/>
          </w:tcPr>
          <w:p w14:paraId="55B0146E" w14:textId="16F6DD64"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683,333</w:t>
            </w:r>
          </w:p>
        </w:tc>
        <w:tc>
          <w:tcPr>
            <w:tcW w:w="1368" w:type="dxa"/>
            <w:shd w:val="clear" w:color="auto" w:fill="auto"/>
            <w:vAlign w:val="bottom"/>
          </w:tcPr>
          <w:p w14:paraId="5F0CB167" w14:textId="6BF49272"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w:t>
            </w:r>
          </w:p>
        </w:tc>
      </w:tr>
      <w:tr w:rsidR="00B74BE7" w:rsidRPr="005A6482" w14:paraId="56274611" w14:textId="77777777" w:rsidTr="00710F9B">
        <w:tc>
          <w:tcPr>
            <w:tcW w:w="3969" w:type="dxa"/>
            <w:shd w:val="clear" w:color="auto" w:fill="auto"/>
          </w:tcPr>
          <w:p w14:paraId="20D91B8F" w14:textId="11598E80" w:rsidR="00B74BE7" w:rsidRPr="005A6482" w:rsidRDefault="00B74BE7" w:rsidP="00B45593">
            <w:pPr>
              <w:pStyle w:val="ListParagraph"/>
              <w:numPr>
                <w:ilvl w:val="0"/>
                <w:numId w:val="10"/>
              </w:numPr>
              <w:spacing w:after="0" w:line="240" w:lineRule="auto"/>
              <w:ind w:left="340" w:hanging="238"/>
              <w:rPr>
                <w:rFonts w:ascii="Arial" w:eastAsia="Arial" w:hAnsi="Arial" w:cs="Arial"/>
                <w:sz w:val="18"/>
                <w:szCs w:val="18"/>
                <w:lang w:eastAsia="en-GB" w:bidi="th-TH"/>
              </w:rPr>
            </w:pPr>
            <w:r w:rsidRPr="005A6482">
              <w:rPr>
                <w:rFonts w:ascii="Arial" w:eastAsia="Arial" w:hAnsi="Arial"/>
                <w:sz w:val="18"/>
                <w:szCs w:val="18"/>
                <w:lang w:eastAsia="en-GB" w:bidi="th-TH"/>
              </w:rPr>
              <w:t>Finance lease liabilities</w:t>
            </w:r>
          </w:p>
        </w:tc>
        <w:tc>
          <w:tcPr>
            <w:tcW w:w="1368" w:type="dxa"/>
            <w:shd w:val="clear" w:color="auto" w:fill="auto"/>
            <w:vAlign w:val="bottom"/>
          </w:tcPr>
          <w:p w14:paraId="4402F1EC" w14:textId="19729E36" w:rsidR="00B74BE7" w:rsidRPr="005A6482" w:rsidRDefault="00EA5339"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872,740</w:t>
            </w:r>
          </w:p>
        </w:tc>
        <w:tc>
          <w:tcPr>
            <w:tcW w:w="1368" w:type="dxa"/>
            <w:shd w:val="clear" w:color="auto" w:fill="auto"/>
            <w:vAlign w:val="bottom"/>
          </w:tcPr>
          <w:p w14:paraId="4007D4AF" w14:textId="0AEEE5D1" w:rsidR="00B74BE7" w:rsidRPr="005A6482" w:rsidRDefault="00EA5339" w:rsidP="00B45593">
            <w:pPr>
              <w:spacing w:after="0" w:line="240" w:lineRule="auto"/>
              <w:ind w:right="-72"/>
              <w:jc w:val="right"/>
              <w:rPr>
                <w:rFonts w:ascii="Arial" w:eastAsia="Arial" w:hAnsi="Arial" w:cs="Arial"/>
                <w:sz w:val="18"/>
                <w:szCs w:val="18"/>
                <w:cs/>
                <w:lang w:eastAsia="en-GB"/>
              </w:rPr>
            </w:pPr>
            <w:r w:rsidRPr="005A6482">
              <w:rPr>
                <w:rFonts w:ascii="Arial" w:eastAsia="Arial" w:hAnsi="Arial" w:cs="Arial"/>
                <w:sz w:val="18"/>
                <w:szCs w:val="18"/>
                <w:lang w:eastAsia="en-GB"/>
              </w:rPr>
              <w:t>944,330</w:t>
            </w:r>
          </w:p>
        </w:tc>
        <w:tc>
          <w:tcPr>
            <w:tcW w:w="1368" w:type="dxa"/>
            <w:shd w:val="clear" w:color="auto" w:fill="auto"/>
            <w:vAlign w:val="bottom"/>
          </w:tcPr>
          <w:p w14:paraId="07771146" w14:textId="5D7A1256" w:rsidR="00B74BE7" w:rsidRPr="005A6482" w:rsidRDefault="00EA5339"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856,945</w:t>
            </w:r>
          </w:p>
        </w:tc>
        <w:tc>
          <w:tcPr>
            <w:tcW w:w="1368" w:type="dxa"/>
            <w:shd w:val="clear" w:color="auto" w:fill="auto"/>
            <w:vAlign w:val="bottom"/>
          </w:tcPr>
          <w:p w14:paraId="7DDE59C8" w14:textId="312704C9" w:rsidR="00B74BE7" w:rsidRPr="005A6482" w:rsidRDefault="00EA5339"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930,753</w:t>
            </w:r>
          </w:p>
        </w:tc>
      </w:tr>
      <w:tr w:rsidR="00B45593" w:rsidRPr="005A6482" w14:paraId="19704E75" w14:textId="77777777" w:rsidTr="00710F9B">
        <w:tc>
          <w:tcPr>
            <w:tcW w:w="3969" w:type="dxa"/>
            <w:shd w:val="clear" w:color="auto" w:fill="auto"/>
          </w:tcPr>
          <w:p w14:paraId="7A9CF1B9" w14:textId="5EA7BAED" w:rsidR="00B45593" w:rsidRPr="005A6482" w:rsidRDefault="00B45593" w:rsidP="00B45593">
            <w:pPr>
              <w:pStyle w:val="ListParagraph"/>
              <w:numPr>
                <w:ilvl w:val="0"/>
                <w:numId w:val="10"/>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Other current liabilities</w:t>
            </w:r>
          </w:p>
        </w:tc>
        <w:tc>
          <w:tcPr>
            <w:tcW w:w="1368" w:type="dxa"/>
            <w:shd w:val="clear" w:color="auto" w:fill="auto"/>
            <w:vAlign w:val="bottom"/>
          </w:tcPr>
          <w:p w14:paraId="71F24CB3" w14:textId="3CDD40C0"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30,437</w:t>
            </w:r>
          </w:p>
        </w:tc>
        <w:tc>
          <w:tcPr>
            <w:tcW w:w="1368" w:type="dxa"/>
            <w:shd w:val="clear" w:color="auto" w:fill="auto"/>
            <w:vAlign w:val="bottom"/>
          </w:tcPr>
          <w:p w14:paraId="77757106" w14:textId="0632D3CB"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30,559</w:t>
            </w:r>
          </w:p>
        </w:tc>
        <w:tc>
          <w:tcPr>
            <w:tcW w:w="1368" w:type="dxa"/>
            <w:shd w:val="clear" w:color="auto" w:fill="auto"/>
            <w:vAlign w:val="bottom"/>
          </w:tcPr>
          <w:p w14:paraId="6F7DF913" w14:textId="31C0421A"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2,728</w:t>
            </w:r>
          </w:p>
        </w:tc>
        <w:tc>
          <w:tcPr>
            <w:tcW w:w="1368" w:type="dxa"/>
            <w:shd w:val="clear" w:color="auto" w:fill="auto"/>
            <w:vAlign w:val="bottom"/>
          </w:tcPr>
          <w:p w14:paraId="4EC93E85" w14:textId="003FF333"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1,248</w:t>
            </w:r>
          </w:p>
        </w:tc>
      </w:tr>
      <w:tr w:rsidR="00B45593" w:rsidRPr="005A6482" w14:paraId="1C34A012" w14:textId="77777777" w:rsidTr="00710F9B">
        <w:tc>
          <w:tcPr>
            <w:tcW w:w="3969" w:type="dxa"/>
            <w:shd w:val="clear" w:color="auto" w:fill="auto"/>
          </w:tcPr>
          <w:p w14:paraId="3F87EB5B" w14:textId="4EFF9036" w:rsidR="00B45593" w:rsidRPr="005A6482" w:rsidRDefault="00B45593" w:rsidP="00B45593">
            <w:pPr>
              <w:pStyle w:val="ListParagraph"/>
              <w:numPr>
                <w:ilvl w:val="0"/>
                <w:numId w:val="10"/>
              </w:numPr>
              <w:spacing w:after="0" w:line="240" w:lineRule="auto"/>
              <w:ind w:left="340" w:hanging="238"/>
              <w:rPr>
                <w:rFonts w:ascii="Arial" w:eastAsia="Arial" w:hAnsi="Arial" w:cs="Arial"/>
                <w:sz w:val="18"/>
                <w:szCs w:val="18"/>
                <w:lang w:eastAsia="en-GB" w:bidi="th-TH"/>
              </w:rPr>
            </w:pPr>
            <w:r w:rsidRPr="005A6482">
              <w:rPr>
                <w:rFonts w:ascii="Arial" w:eastAsia="Arial" w:hAnsi="Arial" w:cs="Arial"/>
                <w:sz w:val="18"/>
                <w:szCs w:val="18"/>
                <w:lang w:eastAsia="en-GB" w:bidi="th-TH"/>
              </w:rPr>
              <w:t>Other non-current liabilities</w:t>
            </w:r>
          </w:p>
        </w:tc>
        <w:tc>
          <w:tcPr>
            <w:tcW w:w="1368" w:type="dxa"/>
            <w:tcBorders>
              <w:bottom w:val="single" w:sz="4" w:space="0" w:color="auto"/>
            </w:tcBorders>
            <w:shd w:val="clear" w:color="auto" w:fill="auto"/>
            <w:vAlign w:val="bottom"/>
          </w:tcPr>
          <w:p w14:paraId="5C5CCC9C" w14:textId="2BDBAFB1"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419,239</w:t>
            </w:r>
          </w:p>
        </w:tc>
        <w:tc>
          <w:tcPr>
            <w:tcW w:w="1368" w:type="dxa"/>
            <w:tcBorders>
              <w:bottom w:val="single" w:sz="4" w:space="0" w:color="auto"/>
            </w:tcBorders>
            <w:shd w:val="clear" w:color="auto" w:fill="auto"/>
            <w:vAlign w:val="bottom"/>
          </w:tcPr>
          <w:p w14:paraId="6F22729B" w14:textId="7FEB0DC8"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157,579</w:t>
            </w:r>
          </w:p>
        </w:tc>
        <w:tc>
          <w:tcPr>
            <w:tcW w:w="1368" w:type="dxa"/>
            <w:tcBorders>
              <w:bottom w:val="single" w:sz="4" w:space="0" w:color="auto"/>
            </w:tcBorders>
            <w:shd w:val="clear" w:color="auto" w:fill="auto"/>
            <w:vAlign w:val="bottom"/>
          </w:tcPr>
          <w:p w14:paraId="1793A0C4" w14:textId="0786423D"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184,892</w:t>
            </w:r>
          </w:p>
        </w:tc>
        <w:tc>
          <w:tcPr>
            <w:tcW w:w="1368" w:type="dxa"/>
            <w:tcBorders>
              <w:bottom w:val="single" w:sz="4" w:space="0" w:color="auto"/>
            </w:tcBorders>
            <w:shd w:val="clear" w:color="auto" w:fill="auto"/>
            <w:vAlign w:val="bottom"/>
          </w:tcPr>
          <w:p w14:paraId="158B4DCE" w14:textId="3BE7AE58" w:rsidR="00B45593" w:rsidRPr="005A6482" w:rsidRDefault="00B45593" w:rsidP="00B45593">
            <w:pPr>
              <w:spacing w:after="0" w:line="240" w:lineRule="auto"/>
              <w:ind w:right="-72"/>
              <w:jc w:val="right"/>
              <w:rPr>
                <w:rFonts w:ascii="Arial" w:eastAsia="Arial" w:hAnsi="Arial" w:cs="Arial"/>
                <w:sz w:val="18"/>
                <w:szCs w:val="18"/>
                <w:lang w:eastAsia="en-GB" w:bidi="th-TH"/>
              </w:rPr>
            </w:pPr>
            <w:r w:rsidRPr="005A6482">
              <w:rPr>
                <w:rFonts w:ascii="Arial" w:eastAsia="Arial" w:hAnsi="Arial" w:cs="Arial"/>
                <w:sz w:val="18"/>
                <w:szCs w:val="18"/>
                <w:lang w:eastAsia="en-GB" w:bidi="th-TH"/>
              </w:rPr>
              <w:t>157,711</w:t>
            </w:r>
          </w:p>
        </w:tc>
      </w:tr>
      <w:tr w:rsidR="00B45593" w:rsidRPr="005A6482" w14:paraId="6C298DD7" w14:textId="77777777" w:rsidTr="00710F9B">
        <w:tc>
          <w:tcPr>
            <w:tcW w:w="3969" w:type="dxa"/>
            <w:shd w:val="clear" w:color="auto" w:fill="auto"/>
          </w:tcPr>
          <w:p w14:paraId="29ED89EA" w14:textId="77777777" w:rsidR="00B45593" w:rsidRPr="005A6482" w:rsidRDefault="00B45593" w:rsidP="00B45593">
            <w:pPr>
              <w:spacing w:after="0" w:line="240" w:lineRule="auto"/>
              <w:ind w:left="-105"/>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18D09267"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148D3C55"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0950443A"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67561326" w14:textId="77777777" w:rsidR="00B45593" w:rsidRPr="005A6482" w:rsidRDefault="00B45593" w:rsidP="00B45593">
            <w:pPr>
              <w:spacing w:after="0" w:line="240" w:lineRule="auto"/>
              <w:ind w:right="-72"/>
              <w:jc w:val="right"/>
              <w:rPr>
                <w:rFonts w:ascii="Arial" w:eastAsia="Arial" w:hAnsi="Arial" w:cs="Arial"/>
                <w:sz w:val="18"/>
                <w:szCs w:val="18"/>
                <w:lang w:eastAsia="en-GB" w:bidi="th-TH"/>
              </w:rPr>
            </w:pPr>
          </w:p>
        </w:tc>
      </w:tr>
      <w:tr w:rsidR="00B45593" w:rsidRPr="005A6482" w14:paraId="7645C2B1" w14:textId="77777777" w:rsidTr="00710F9B">
        <w:tc>
          <w:tcPr>
            <w:tcW w:w="3969" w:type="dxa"/>
            <w:shd w:val="clear" w:color="auto" w:fill="auto"/>
          </w:tcPr>
          <w:p w14:paraId="3D1F6806" w14:textId="77777777" w:rsidR="00B45593" w:rsidRPr="005A6482" w:rsidRDefault="00B45593" w:rsidP="00B45593">
            <w:pPr>
              <w:spacing w:after="0" w:line="240" w:lineRule="auto"/>
              <w:ind w:left="-105"/>
              <w:rPr>
                <w:rFonts w:ascii="Arial" w:eastAsia="Arial" w:hAnsi="Arial" w:cs="Arial"/>
                <w:sz w:val="18"/>
                <w:szCs w:val="18"/>
                <w:lang w:eastAsia="en-GB" w:bidi="th-TH"/>
              </w:rPr>
            </w:pPr>
          </w:p>
        </w:tc>
        <w:tc>
          <w:tcPr>
            <w:tcW w:w="1368" w:type="dxa"/>
            <w:tcBorders>
              <w:bottom w:val="single" w:sz="4" w:space="0" w:color="auto"/>
            </w:tcBorders>
            <w:shd w:val="clear" w:color="auto" w:fill="auto"/>
            <w:vAlign w:val="center"/>
          </w:tcPr>
          <w:p w14:paraId="78E6768F" w14:textId="6156D82E" w:rsidR="00B45593" w:rsidRPr="005A6482" w:rsidRDefault="00734A1D" w:rsidP="00B45593">
            <w:pPr>
              <w:spacing w:after="0" w:line="240" w:lineRule="auto"/>
              <w:ind w:right="-72"/>
              <w:jc w:val="right"/>
              <w:rPr>
                <w:rFonts w:eastAsia="Arial" w:cstheme="minorHAnsi"/>
                <w:sz w:val="18"/>
                <w:szCs w:val="18"/>
                <w:lang w:eastAsia="en-GB" w:bidi="th-TH"/>
              </w:rPr>
            </w:pPr>
            <w:r w:rsidRPr="005A6482">
              <w:rPr>
                <w:rFonts w:eastAsia="Times New Roman" w:cstheme="minorHAnsi"/>
                <w:sz w:val="18"/>
                <w:szCs w:val="18"/>
              </w:rPr>
              <w:t>17,270,883</w:t>
            </w:r>
          </w:p>
        </w:tc>
        <w:tc>
          <w:tcPr>
            <w:tcW w:w="1368" w:type="dxa"/>
            <w:tcBorders>
              <w:bottom w:val="single" w:sz="4" w:space="0" w:color="auto"/>
            </w:tcBorders>
            <w:shd w:val="clear" w:color="auto" w:fill="auto"/>
            <w:vAlign w:val="center"/>
          </w:tcPr>
          <w:p w14:paraId="3C5F379F" w14:textId="14E41179" w:rsidR="00B45593" w:rsidRPr="005A6482" w:rsidRDefault="00734A1D" w:rsidP="00B45593">
            <w:pPr>
              <w:spacing w:after="0" w:line="240" w:lineRule="auto"/>
              <w:ind w:right="-72"/>
              <w:jc w:val="right"/>
              <w:rPr>
                <w:rFonts w:eastAsia="Arial" w:cstheme="minorHAnsi"/>
                <w:sz w:val="18"/>
                <w:szCs w:val="18"/>
                <w:lang w:eastAsia="en-GB" w:bidi="th-TH"/>
              </w:rPr>
            </w:pPr>
            <w:r w:rsidRPr="005A6482">
              <w:rPr>
                <w:rFonts w:eastAsia="Times New Roman" w:cstheme="minorHAnsi"/>
                <w:sz w:val="18"/>
                <w:szCs w:val="18"/>
              </w:rPr>
              <w:t>14,442,915</w:t>
            </w:r>
          </w:p>
        </w:tc>
        <w:tc>
          <w:tcPr>
            <w:tcW w:w="1368" w:type="dxa"/>
            <w:tcBorders>
              <w:bottom w:val="single" w:sz="4" w:space="0" w:color="auto"/>
            </w:tcBorders>
            <w:shd w:val="clear" w:color="auto" w:fill="auto"/>
            <w:vAlign w:val="center"/>
          </w:tcPr>
          <w:p w14:paraId="2BE5A95A" w14:textId="7EE3959F" w:rsidR="00B45593" w:rsidRPr="005A6482" w:rsidRDefault="00734A1D" w:rsidP="00B45593">
            <w:pPr>
              <w:spacing w:after="0" w:line="240" w:lineRule="auto"/>
              <w:ind w:right="-72"/>
              <w:jc w:val="right"/>
              <w:rPr>
                <w:rFonts w:eastAsia="Arial" w:cstheme="minorHAnsi"/>
                <w:sz w:val="18"/>
                <w:szCs w:val="18"/>
                <w:lang w:eastAsia="en-GB" w:bidi="th-TH"/>
              </w:rPr>
            </w:pPr>
            <w:r w:rsidRPr="005A6482">
              <w:rPr>
                <w:rFonts w:eastAsia="Times New Roman" w:cstheme="minorHAnsi"/>
                <w:spacing w:val="-4"/>
                <w:sz w:val="18"/>
                <w:szCs w:val="18"/>
              </w:rPr>
              <w:t>15,689,116</w:t>
            </w:r>
          </w:p>
        </w:tc>
        <w:tc>
          <w:tcPr>
            <w:tcW w:w="1368" w:type="dxa"/>
            <w:tcBorders>
              <w:bottom w:val="single" w:sz="4" w:space="0" w:color="auto"/>
            </w:tcBorders>
            <w:shd w:val="clear" w:color="auto" w:fill="auto"/>
            <w:vAlign w:val="center"/>
          </w:tcPr>
          <w:p w14:paraId="249EAC53" w14:textId="417583F4" w:rsidR="00B45593" w:rsidRPr="005A6482" w:rsidRDefault="00734A1D" w:rsidP="00B45593">
            <w:pPr>
              <w:spacing w:after="0" w:line="240" w:lineRule="auto"/>
              <w:ind w:right="-72"/>
              <w:jc w:val="right"/>
              <w:rPr>
                <w:rFonts w:eastAsia="Arial" w:cstheme="minorHAnsi"/>
                <w:sz w:val="18"/>
                <w:szCs w:val="18"/>
                <w:lang w:eastAsia="en-GB" w:bidi="th-TH"/>
              </w:rPr>
            </w:pPr>
            <w:r w:rsidRPr="005A6482">
              <w:rPr>
                <w:rFonts w:eastAsia="Times New Roman" w:cstheme="minorHAnsi"/>
                <w:spacing w:val="-4"/>
                <w:sz w:val="18"/>
                <w:szCs w:val="18"/>
              </w:rPr>
              <w:t>13,453,221</w:t>
            </w:r>
          </w:p>
        </w:tc>
      </w:tr>
    </w:tbl>
    <w:p w14:paraId="3B2D3648" w14:textId="77777777" w:rsidR="006446F5" w:rsidRPr="005A6482" w:rsidRDefault="006446F5" w:rsidP="006446F5">
      <w:pPr>
        <w:spacing w:after="0" w:line="240" w:lineRule="auto"/>
        <w:rPr>
          <w:rFonts w:ascii="Arial" w:eastAsia="Arial" w:hAnsi="Arial" w:cs="Arial"/>
          <w:bCs/>
          <w:sz w:val="18"/>
          <w:szCs w:val="18"/>
          <w:lang w:eastAsia="en-GB" w:bidi="th-TH"/>
        </w:rPr>
      </w:pPr>
    </w:p>
    <w:p w14:paraId="58C8D2F3" w14:textId="77777777" w:rsidR="006446F5" w:rsidRPr="005A6482" w:rsidRDefault="006446F5" w:rsidP="006446F5">
      <w:pPr>
        <w:spacing w:after="0" w:line="240" w:lineRule="auto"/>
        <w:rPr>
          <w:rFonts w:ascii="Arial" w:eastAsia="Arial" w:hAnsi="Arial" w:cs="Arial"/>
          <w:bCs/>
          <w:sz w:val="18"/>
          <w:szCs w:val="18"/>
          <w:lang w:eastAsia="en-GB" w:bidi="th-TH"/>
        </w:rPr>
      </w:pPr>
    </w:p>
    <w:p w14:paraId="7715B4E8" w14:textId="77777777" w:rsidR="006446F5" w:rsidRPr="005A6482" w:rsidRDefault="006446F5" w:rsidP="006446F5">
      <w:pPr>
        <w:spacing w:after="0" w:line="240" w:lineRule="auto"/>
        <w:rPr>
          <w:rFonts w:ascii="Arial" w:eastAsia="Arial" w:hAnsi="Arial" w:cs="Arial"/>
          <w:bCs/>
          <w:sz w:val="18"/>
          <w:szCs w:val="18"/>
          <w:lang w:eastAsia="en-GB" w:bidi="th-TH"/>
        </w:rPr>
      </w:pPr>
    </w:p>
    <w:p w14:paraId="0787D393" w14:textId="2E778B71" w:rsidR="00CA3C5B" w:rsidRPr="005A6482" w:rsidRDefault="00CA3C5B" w:rsidP="006446F5">
      <w:pPr>
        <w:spacing w:after="0" w:line="240" w:lineRule="auto"/>
        <w:rPr>
          <w:rFonts w:ascii="Arial" w:eastAsia="Arial" w:hAnsi="Arial" w:cs="Arial"/>
          <w:bCs/>
          <w:sz w:val="18"/>
          <w:szCs w:val="18"/>
          <w:lang w:eastAsia="en-GB" w:bidi="th-TH"/>
        </w:rPr>
      </w:pPr>
      <w:r w:rsidRPr="005A6482">
        <w:rPr>
          <w:rFonts w:ascii="Arial" w:eastAsia="Arial" w:hAnsi="Arial" w:cs="Arial"/>
          <w:bCs/>
          <w:sz w:val="18"/>
          <w:szCs w:val="18"/>
          <w:lang w:eastAsia="en-GB" w:bidi="th-TH"/>
        </w:rPr>
        <w:br w:type="page"/>
      </w:r>
    </w:p>
    <w:p w14:paraId="1D66DC1A" w14:textId="77777777" w:rsidR="00CA3C5B" w:rsidRPr="005A6482" w:rsidRDefault="00CA3C5B" w:rsidP="00710F9B">
      <w:pPr>
        <w:spacing w:after="0" w:line="240" w:lineRule="auto"/>
        <w:rPr>
          <w:rFonts w:ascii="Arial" w:eastAsia="Arial" w:hAnsi="Arial" w:cs="Arial"/>
          <w:bCs/>
          <w:sz w:val="18"/>
          <w:szCs w:val="18"/>
          <w:lang w:eastAsia="en-GB" w:bidi="th-TH"/>
        </w:rPr>
      </w:pPr>
    </w:p>
    <w:p w14:paraId="30ECC334" w14:textId="5721DDCC" w:rsidR="008751DB" w:rsidRPr="005A6482" w:rsidRDefault="000C7810" w:rsidP="00710F9B">
      <w:pPr>
        <w:pStyle w:val="Heading2"/>
        <w:ind w:left="539" w:hanging="539"/>
        <w:rPr>
          <w:rFonts w:cstheme="minorBidi"/>
          <w:color w:val="auto"/>
          <w:cs/>
        </w:rPr>
      </w:pPr>
      <w:r w:rsidRPr="005A6482">
        <w:rPr>
          <w:color w:val="auto"/>
        </w:rPr>
        <w:t>11</w:t>
      </w:r>
      <w:r w:rsidR="008751DB" w:rsidRPr="005A6482">
        <w:rPr>
          <w:color w:val="auto"/>
        </w:rPr>
        <w:t>.</w:t>
      </w:r>
      <w:r w:rsidRPr="005A6482">
        <w:rPr>
          <w:color w:val="auto"/>
        </w:rPr>
        <w:t>1</w:t>
      </w:r>
      <w:r w:rsidR="008751DB" w:rsidRPr="005A6482">
        <w:rPr>
          <w:color w:val="auto"/>
        </w:rPr>
        <w:tab/>
        <w:t>Other financial assets at amortised cost</w:t>
      </w:r>
    </w:p>
    <w:p w14:paraId="0609669B" w14:textId="77777777" w:rsidR="008751DB" w:rsidRPr="005A6482" w:rsidRDefault="008751DB" w:rsidP="00710F9B">
      <w:pPr>
        <w:spacing w:after="0" w:line="240" w:lineRule="auto"/>
        <w:ind w:left="540"/>
        <w:rPr>
          <w:rFonts w:ascii="Arial" w:eastAsia="Arial" w:hAnsi="Arial" w:cs="Arial"/>
          <w:bCs/>
          <w:sz w:val="18"/>
          <w:szCs w:val="18"/>
          <w:lang w:eastAsia="en-GB" w:bidi="th-TH"/>
        </w:rPr>
      </w:pPr>
    </w:p>
    <w:p w14:paraId="7A176512" w14:textId="35F256AA" w:rsidR="008751DB" w:rsidRPr="005A6482" w:rsidRDefault="00503011"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Financial assets at amortised cost other than </w:t>
      </w:r>
      <w:r w:rsidR="00F80511" w:rsidRPr="005A6482">
        <w:rPr>
          <w:rFonts w:ascii="Arial" w:eastAsia="Arial Unicode MS" w:hAnsi="Arial" w:cs="Arial"/>
          <w:sz w:val="18"/>
          <w:szCs w:val="18"/>
          <w:lang w:bidi="th-TH"/>
        </w:rPr>
        <w:t xml:space="preserve">cash and cash equivalents, restricted cash with financial institutions, </w:t>
      </w:r>
      <w:r w:rsidRPr="005A6482">
        <w:rPr>
          <w:rFonts w:ascii="Arial" w:eastAsia="Arial Unicode MS" w:hAnsi="Arial" w:cs="Arial"/>
          <w:sz w:val="18"/>
          <w:szCs w:val="18"/>
          <w:lang w:bidi="th-TH"/>
        </w:rPr>
        <w:t xml:space="preserve">trade </w:t>
      </w:r>
      <w:r w:rsidR="00F80511" w:rsidRPr="005A6482">
        <w:rPr>
          <w:rFonts w:ascii="Arial" w:eastAsia="Arial Unicode MS" w:hAnsi="Arial" w:cs="Arial"/>
          <w:sz w:val="18"/>
          <w:szCs w:val="18"/>
          <w:lang w:bidi="th-TH"/>
        </w:rPr>
        <w:t xml:space="preserve">and </w:t>
      </w:r>
      <w:r w:rsidR="00456151" w:rsidRPr="005A6482">
        <w:rPr>
          <w:rFonts w:ascii="Arial" w:eastAsia="Arial Unicode MS" w:hAnsi="Arial" w:cs="Arial"/>
          <w:sz w:val="18"/>
          <w:szCs w:val="18"/>
          <w:lang w:bidi="th-TH"/>
        </w:rPr>
        <w:t>other current receivables</w:t>
      </w:r>
      <w:r w:rsidRPr="005A6482">
        <w:rPr>
          <w:rFonts w:ascii="Arial" w:eastAsia="Arial Unicode MS" w:hAnsi="Arial" w:cs="Arial"/>
          <w:sz w:val="18"/>
          <w:szCs w:val="18"/>
          <w:lang w:bidi="th-TH"/>
        </w:rPr>
        <w:t>, and finance lease receivables</w:t>
      </w:r>
      <w:r w:rsidR="001F1EE2" w:rsidRPr="005A6482">
        <w:rPr>
          <w:rFonts w:ascii="Arial" w:eastAsia="Arial Unicode MS" w:hAnsi="Arial" w:cs="Arial"/>
          <w:sz w:val="18"/>
          <w:szCs w:val="18"/>
          <w:lang w:bidi="th-TH"/>
        </w:rPr>
        <w:t xml:space="preserve">, </w:t>
      </w:r>
      <w:r w:rsidRPr="005A6482">
        <w:rPr>
          <w:rFonts w:ascii="Arial" w:eastAsia="Arial Unicode MS" w:hAnsi="Arial" w:cs="Arial"/>
          <w:sz w:val="18"/>
          <w:szCs w:val="18"/>
          <w:lang w:bidi="th-TH"/>
        </w:rPr>
        <w:t xml:space="preserve">they also </w:t>
      </w:r>
      <w:r w:rsidR="00A6059E" w:rsidRPr="005A6482">
        <w:rPr>
          <w:rFonts w:ascii="Arial" w:eastAsia="Arial Unicode MS" w:hAnsi="Arial" w:cs="Arial"/>
          <w:sz w:val="18"/>
          <w:szCs w:val="18"/>
          <w:lang w:bidi="th-TH"/>
        </w:rPr>
        <w:t>include</w:t>
      </w:r>
      <w:r w:rsidRPr="005A6482">
        <w:rPr>
          <w:rFonts w:ascii="Arial" w:eastAsia="Arial Unicode MS" w:hAnsi="Arial" w:cs="Arial"/>
          <w:sz w:val="18"/>
          <w:szCs w:val="18"/>
          <w:lang w:bidi="th-TH"/>
        </w:rPr>
        <w:t xml:space="preserve"> the following items:</w:t>
      </w:r>
    </w:p>
    <w:p w14:paraId="10340D65" w14:textId="77777777" w:rsidR="00503011" w:rsidRPr="005A6482" w:rsidRDefault="00503011" w:rsidP="00710F9B">
      <w:pPr>
        <w:spacing w:after="0" w:line="240" w:lineRule="auto"/>
        <w:ind w:left="900" w:hanging="360"/>
        <w:jc w:val="thaiDistribute"/>
        <w:rPr>
          <w:rFonts w:ascii="Arial" w:eastAsia="Arial Unicode MS" w:hAnsi="Arial" w:cs="Arial"/>
          <w:sz w:val="18"/>
          <w:szCs w:val="18"/>
          <w:lang w:bidi="th-TH"/>
        </w:rPr>
      </w:pPr>
    </w:p>
    <w:p w14:paraId="0D6FECB9" w14:textId="53900667" w:rsidR="001F1EE2" w:rsidRPr="005A6482" w:rsidRDefault="001F1EE2" w:rsidP="00083728">
      <w:pPr>
        <w:pStyle w:val="ListParagraph"/>
        <w:numPr>
          <w:ilvl w:val="0"/>
          <w:numId w:val="1"/>
        </w:numPr>
        <w:spacing w:after="0" w:line="240" w:lineRule="auto"/>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Other receivables due from </w:t>
      </w:r>
      <w:r w:rsidR="00A939A8" w:rsidRPr="005A6482">
        <w:rPr>
          <w:rFonts w:ascii="Arial" w:eastAsia="Arial Unicode MS" w:hAnsi="Arial" w:cs="Arial"/>
          <w:sz w:val="18"/>
          <w:szCs w:val="18"/>
          <w:lang w:bidi="th-TH"/>
        </w:rPr>
        <w:t>other companies and related parties (Note 10)</w:t>
      </w:r>
    </w:p>
    <w:p w14:paraId="2BEDFA1E" w14:textId="13DEF357" w:rsidR="00503011" w:rsidRPr="005A6482" w:rsidRDefault="00503011" w:rsidP="00083728">
      <w:pPr>
        <w:pStyle w:val="ListParagraph"/>
        <w:numPr>
          <w:ilvl w:val="0"/>
          <w:numId w:val="1"/>
        </w:numPr>
        <w:spacing w:after="0" w:line="240" w:lineRule="auto"/>
        <w:jc w:val="thaiDistribute"/>
        <w:rPr>
          <w:rFonts w:ascii="Arial" w:eastAsia="Arial Unicode MS" w:hAnsi="Arial" w:cs="Arial"/>
          <w:sz w:val="18"/>
          <w:szCs w:val="18"/>
          <w:lang w:bidi="th-TH"/>
        </w:rPr>
      </w:pPr>
      <w:r w:rsidRPr="005A6482">
        <w:rPr>
          <w:rFonts w:ascii="Arial" w:eastAsia="Arial Unicode MS" w:hAnsi="Arial"/>
          <w:sz w:val="18"/>
          <w:szCs w:val="18"/>
          <w:lang w:bidi="th-TH"/>
        </w:rPr>
        <w:t>Short-term</w:t>
      </w:r>
      <w:r w:rsidR="00A939A8" w:rsidRPr="005A6482">
        <w:rPr>
          <w:rFonts w:ascii="Arial" w:eastAsia="Arial Unicode MS" w:hAnsi="Arial"/>
          <w:sz w:val="18"/>
          <w:szCs w:val="18"/>
          <w:lang w:bidi="th-TH"/>
        </w:rPr>
        <w:t xml:space="preserve"> debt</w:t>
      </w:r>
      <w:r w:rsidRPr="005A6482">
        <w:rPr>
          <w:rFonts w:ascii="Arial" w:eastAsia="Arial Unicode MS" w:hAnsi="Arial"/>
          <w:sz w:val="18"/>
          <w:szCs w:val="18"/>
          <w:lang w:bidi="th-TH"/>
        </w:rPr>
        <w:t xml:space="preserve"> investments, which </w:t>
      </w:r>
      <w:r w:rsidR="00A939A8" w:rsidRPr="005A6482">
        <w:rPr>
          <w:rFonts w:ascii="Arial" w:eastAsia="Arial Unicode MS" w:hAnsi="Arial"/>
          <w:sz w:val="18"/>
          <w:szCs w:val="18"/>
          <w:lang w:bidi="th-TH"/>
        </w:rPr>
        <w:t>are</w:t>
      </w:r>
      <w:r w:rsidR="0085124C" w:rsidRPr="005A6482">
        <w:rPr>
          <w:rFonts w:ascii="Arial" w:eastAsia="Arial Unicode MS" w:hAnsi="Arial"/>
          <w:sz w:val="18"/>
          <w:szCs w:val="18"/>
          <w:lang w:bidi="th-TH"/>
        </w:rPr>
        <w:t xml:space="preserve"> </w:t>
      </w:r>
      <w:r w:rsidRPr="005A6482">
        <w:rPr>
          <w:rFonts w:ascii="Arial" w:eastAsia="Arial Unicode MS" w:hAnsi="Arial"/>
          <w:sz w:val="18"/>
          <w:szCs w:val="18"/>
          <w:lang w:bidi="th-TH"/>
        </w:rPr>
        <w:t>fixed deposits with financial institutions with maturities of more than three months</w:t>
      </w:r>
    </w:p>
    <w:p w14:paraId="1DB6144C" w14:textId="6F8D654E" w:rsidR="00611768" w:rsidRPr="005A6482" w:rsidRDefault="00611768" w:rsidP="00083728">
      <w:pPr>
        <w:pStyle w:val="ListParagraph"/>
        <w:numPr>
          <w:ilvl w:val="0"/>
          <w:numId w:val="1"/>
        </w:numPr>
        <w:spacing w:after="0" w:line="240" w:lineRule="auto"/>
        <w:jc w:val="thaiDistribute"/>
        <w:rPr>
          <w:rFonts w:ascii="Arial" w:eastAsia="Arial Unicode MS" w:hAnsi="Arial" w:cs="Arial"/>
          <w:sz w:val="18"/>
          <w:szCs w:val="18"/>
          <w:lang w:bidi="th-TH"/>
        </w:rPr>
      </w:pPr>
      <w:r w:rsidRPr="005A6482">
        <w:rPr>
          <w:rFonts w:ascii="Arial" w:eastAsia="Arial Unicode MS" w:hAnsi="Arial"/>
          <w:sz w:val="18"/>
          <w:szCs w:val="18"/>
          <w:lang w:bidi="th-TH"/>
        </w:rPr>
        <w:t>Short-term loans to related parties</w:t>
      </w:r>
      <w:r w:rsidR="00D734E5" w:rsidRPr="005A6482">
        <w:rPr>
          <w:rFonts w:ascii="Arial" w:eastAsia="Arial Unicode MS" w:hAnsi="Arial"/>
          <w:sz w:val="18"/>
          <w:szCs w:val="18"/>
          <w:lang w:bidi="th-TH"/>
        </w:rPr>
        <w:t xml:space="preserve"> and</w:t>
      </w:r>
      <w:r w:rsidR="001A3081" w:rsidRPr="005A6482">
        <w:rPr>
          <w:rFonts w:ascii="Arial" w:eastAsia="Arial Unicode MS" w:hAnsi="Arial"/>
          <w:sz w:val="18"/>
          <w:szCs w:val="18"/>
          <w:lang w:bidi="th-TH"/>
        </w:rPr>
        <w:t xml:space="preserve"> other party</w:t>
      </w:r>
    </w:p>
    <w:p w14:paraId="5F3ADBC7" w14:textId="641B5F88" w:rsidR="006B100D" w:rsidRPr="005A6482" w:rsidRDefault="008A1163" w:rsidP="00083728">
      <w:pPr>
        <w:pStyle w:val="ListParagraph"/>
        <w:numPr>
          <w:ilvl w:val="0"/>
          <w:numId w:val="1"/>
        </w:numPr>
        <w:spacing w:after="0" w:line="240" w:lineRule="auto"/>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Long-term investments</w:t>
      </w:r>
      <w:r w:rsidR="00555657" w:rsidRPr="005A6482">
        <w:rPr>
          <w:rFonts w:ascii="Arial" w:eastAsia="Arial Unicode MS" w:hAnsi="Arial" w:cs="Arial"/>
          <w:sz w:val="18"/>
          <w:szCs w:val="18"/>
          <w:lang w:bidi="th-TH"/>
        </w:rPr>
        <w:t xml:space="preserve"> in debt instruments, which are </w:t>
      </w:r>
      <w:r w:rsidR="0050239E" w:rsidRPr="005A6482">
        <w:rPr>
          <w:rFonts w:ascii="Arial" w:eastAsia="Arial Unicode MS" w:hAnsi="Arial" w:cs="Arial"/>
          <w:sz w:val="18"/>
          <w:szCs w:val="18"/>
          <w:lang w:bidi="th-TH"/>
        </w:rPr>
        <w:t xml:space="preserve">debentures and </w:t>
      </w:r>
      <w:r w:rsidR="005F2A75" w:rsidRPr="005A6482">
        <w:rPr>
          <w:rFonts w:ascii="Arial" w:eastAsia="Arial Unicode MS" w:hAnsi="Arial" w:cs="Arial"/>
          <w:sz w:val="18"/>
          <w:szCs w:val="18"/>
          <w:lang w:bidi="th-TH"/>
        </w:rPr>
        <w:t xml:space="preserve">government </w:t>
      </w:r>
      <w:r w:rsidR="00136449" w:rsidRPr="005A6482">
        <w:rPr>
          <w:rFonts w:ascii="Arial" w:eastAsia="Arial Unicode MS" w:hAnsi="Arial" w:cs="Arial"/>
          <w:sz w:val="18"/>
          <w:szCs w:val="18"/>
          <w:lang w:bidi="th-TH"/>
        </w:rPr>
        <w:t>bond</w:t>
      </w:r>
      <w:r w:rsidR="00B853A2" w:rsidRPr="005A6482">
        <w:rPr>
          <w:rFonts w:ascii="Arial" w:eastAsia="Arial Unicode MS" w:hAnsi="Arial" w:cs="Arial"/>
          <w:sz w:val="18"/>
          <w:szCs w:val="18"/>
          <w:lang w:bidi="th-TH"/>
        </w:rPr>
        <w:t>, and</w:t>
      </w:r>
    </w:p>
    <w:p w14:paraId="3D736FDA" w14:textId="45503249" w:rsidR="00611768" w:rsidRPr="005A6482" w:rsidRDefault="00611768" w:rsidP="00083728">
      <w:pPr>
        <w:pStyle w:val="ListParagraph"/>
        <w:numPr>
          <w:ilvl w:val="0"/>
          <w:numId w:val="1"/>
        </w:numPr>
        <w:spacing w:after="0" w:line="240" w:lineRule="auto"/>
        <w:jc w:val="thaiDistribute"/>
        <w:rPr>
          <w:rFonts w:ascii="Arial" w:eastAsia="Arial Unicode MS" w:hAnsi="Arial" w:cs="Arial"/>
          <w:sz w:val="18"/>
          <w:szCs w:val="18"/>
          <w:lang w:bidi="th-TH"/>
        </w:rPr>
      </w:pPr>
      <w:r w:rsidRPr="005A6482">
        <w:rPr>
          <w:rFonts w:ascii="Arial" w:eastAsia="Arial Unicode MS" w:hAnsi="Arial"/>
          <w:sz w:val="18"/>
          <w:szCs w:val="18"/>
          <w:lang w:bidi="th-TH"/>
        </w:rPr>
        <w:t xml:space="preserve">Other non-current assets (Note </w:t>
      </w:r>
      <w:r w:rsidR="000C7810" w:rsidRPr="005A6482">
        <w:rPr>
          <w:rFonts w:ascii="Arial" w:eastAsia="Arial Unicode MS" w:hAnsi="Arial"/>
          <w:sz w:val="18"/>
          <w:szCs w:val="18"/>
          <w:lang w:bidi="th-TH"/>
        </w:rPr>
        <w:t>2</w:t>
      </w:r>
      <w:r w:rsidR="0085124C" w:rsidRPr="005A6482">
        <w:rPr>
          <w:rFonts w:ascii="Arial" w:eastAsia="Arial Unicode MS" w:hAnsi="Arial"/>
          <w:sz w:val="18"/>
          <w:szCs w:val="18"/>
          <w:lang w:bidi="th-TH"/>
        </w:rPr>
        <w:t>2</w:t>
      </w:r>
      <w:r w:rsidRPr="005A6482">
        <w:rPr>
          <w:rFonts w:ascii="Arial" w:eastAsia="Arial Unicode MS" w:hAnsi="Arial"/>
          <w:sz w:val="18"/>
          <w:szCs w:val="18"/>
          <w:lang w:bidi="th-TH"/>
        </w:rPr>
        <w:t>)</w:t>
      </w:r>
    </w:p>
    <w:p w14:paraId="6E8D514E" w14:textId="346E641C" w:rsidR="008751DB" w:rsidRPr="005A6482" w:rsidRDefault="008751DB" w:rsidP="00710F9B">
      <w:pPr>
        <w:spacing w:after="0" w:line="240" w:lineRule="auto"/>
        <w:ind w:left="540"/>
        <w:jc w:val="thaiDistribute"/>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710F9B" w:rsidRPr="005A6482" w14:paraId="26AD65BA" w14:textId="77777777" w:rsidTr="00BE4E07">
        <w:tc>
          <w:tcPr>
            <w:tcW w:w="3402" w:type="dxa"/>
            <w:shd w:val="clear" w:color="auto" w:fill="auto"/>
          </w:tcPr>
          <w:p w14:paraId="5AA3423D" w14:textId="77777777" w:rsidR="00611768" w:rsidRPr="005A6482" w:rsidRDefault="00611768" w:rsidP="00710F9B">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shd w:val="clear" w:color="auto" w:fill="auto"/>
            <w:hideMark/>
          </w:tcPr>
          <w:p w14:paraId="44310290" w14:textId="77777777" w:rsidR="00611768" w:rsidRPr="005A6482" w:rsidRDefault="00611768"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Consolidated </w:t>
            </w:r>
          </w:p>
          <w:p w14:paraId="273C3770" w14:textId="77777777" w:rsidR="00611768" w:rsidRPr="005A6482" w:rsidRDefault="00611768"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778" w:type="dxa"/>
            <w:gridSpan w:val="3"/>
            <w:tcBorders>
              <w:bottom w:val="single" w:sz="4" w:space="0" w:color="auto"/>
            </w:tcBorders>
            <w:shd w:val="clear" w:color="auto" w:fill="auto"/>
            <w:hideMark/>
          </w:tcPr>
          <w:p w14:paraId="4C279775" w14:textId="77777777" w:rsidR="00611768" w:rsidRPr="005A6482" w:rsidRDefault="00611768"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Separate </w:t>
            </w:r>
          </w:p>
          <w:p w14:paraId="25EA4031" w14:textId="77777777" w:rsidR="00611768" w:rsidRPr="005A6482" w:rsidRDefault="00611768"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276908B4" w14:textId="77777777" w:rsidTr="00710F9B">
        <w:tc>
          <w:tcPr>
            <w:tcW w:w="3402" w:type="dxa"/>
            <w:shd w:val="clear" w:color="auto" w:fill="auto"/>
          </w:tcPr>
          <w:p w14:paraId="652466D0" w14:textId="469E23C0" w:rsidR="00611768" w:rsidRPr="005A6482" w:rsidRDefault="00611768" w:rsidP="00710F9B">
            <w:pPr>
              <w:spacing w:after="0" w:line="240" w:lineRule="auto"/>
              <w:ind w:left="-105"/>
              <w:jc w:val="both"/>
              <w:rPr>
                <w:rFonts w:ascii="Arial" w:hAnsi="Arial" w:cs="Arial"/>
                <w:b/>
                <w:bCs/>
                <w:sz w:val="18"/>
                <w:szCs w:val="18"/>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40891606" w14:textId="0B38390D" w:rsidR="00611768"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gridSpan w:val="2"/>
            <w:tcBorders>
              <w:top w:val="single" w:sz="4" w:space="0" w:color="auto"/>
            </w:tcBorders>
            <w:shd w:val="clear" w:color="auto" w:fill="auto"/>
            <w:hideMark/>
          </w:tcPr>
          <w:p w14:paraId="661EC390" w14:textId="163F5ED8" w:rsidR="00611768"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tcBorders>
            <w:shd w:val="clear" w:color="auto" w:fill="auto"/>
            <w:hideMark/>
          </w:tcPr>
          <w:p w14:paraId="45414DEB" w14:textId="763B8E90" w:rsidR="00611768"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tcBorders>
              <w:top w:val="single" w:sz="4" w:space="0" w:color="auto"/>
            </w:tcBorders>
            <w:shd w:val="clear" w:color="auto" w:fill="auto"/>
            <w:hideMark/>
          </w:tcPr>
          <w:p w14:paraId="75570BB5" w14:textId="112283B7" w:rsidR="00611768"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0540B61D" w14:textId="77777777" w:rsidTr="00710F9B">
        <w:tc>
          <w:tcPr>
            <w:tcW w:w="3402" w:type="dxa"/>
            <w:shd w:val="clear" w:color="auto" w:fill="auto"/>
          </w:tcPr>
          <w:p w14:paraId="037FB53D" w14:textId="77777777" w:rsidR="00611768" w:rsidRPr="005A6482" w:rsidRDefault="00611768" w:rsidP="00710F9B">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5558A273" w14:textId="77777777" w:rsidR="00611768" w:rsidRPr="005A6482" w:rsidRDefault="00611768"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445D05F2" w14:textId="77777777" w:rsidR="00611768" w:rsidRPr="005A6482" w:rsidRDefault="00611768"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3FB9EB88" w14:textId="77777777" w:rsidR="00611768" w:rsidRPr="005A6482" w:rsidRDefault="00611768"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5A8D9958" w14:textId="77777777" w:rsidR="00611768" w:rsidRPr="005A6482" w:rsidRDefault="00611768"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2BEB2A80" w14:textId="77777777" w:rsidTr="00710F9B">
        <w:tc>
          <w:tcPr>
            <w:tcW w:w="3402" w:type="dxa"/>
            <w:shd w:val="clear" w:color="auto" w:fill="auto"/>
            <w:hideMark/>
          </w:tcPr>
          <w:p w14:paraId="1E9734A7" w14:textId="77777777" w:rsidR="00611768" w:rsidRPr="005A6482" w:rsidRDefault="00611768" w:rsidP="00710F9B">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29CBB466" w14:textId="77777777" w:rsidR="00611768" w:rsidRPr="005A6482" w:rsidRDefault="00611768" w:rsidP="00710F9B">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shd w:val="clear" w:color="auto" w:fill="auto"/>
            <w:vAlign w:val="bottom"/>
          </w:tcPr>
          <w:p w14:paraId="06D47CB5" w14:textId="77777777" w:rsidR="00611768" w:rsidRPr="005A6482" w:rsidRDefault="00611768"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20C0E274" w14:textId="77777777" w:rsidR="00611768" w:rsidRPr="005A6482" w:rsidRDefault="00611768"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22BC468C" w14:textId="77777777" w:rsidR="00611768" w:rsidRPr="005A6482" w:rsidRDefault="00611768" w:rsidP="00710F9B">
            <w:pPr>
              <w:spacing w:after="0" w:line="240" w:lineRule="auto"/>
              <w:ind w:left="-40" w:right="-72"/>
              <w:jc w:val="right"/>
              <w:rPr>
                <w:rFonts w:ascii="Arial" w:hAnsi="Arial" w:cs="Arial"/>
                <w:b/>
                <w:bCs/>
                <w:sz w:val="18"/>
                <w:szCs w:val="18"/>
              </w:rPr>
            </w:pPr>
          </w:p>
        </w:tc>
      </w:tr>
      <w:tr w:rsidR="00710F9B" w:rsidRPr="005A6482" w14:paraId="2ABC843B" w14:textId="77777777" w:rsidTr="00710F9B">
        <w:tc>
          <w:tcPr>
            <w:tcW w:w="3402" w:type="dxa"/>
            <w:shd w:val="clear" w:color="auto" w:fill="auto"/>
          </w:tcPr>
          <w:p w14:paraId="5DF977E4" w14:textId="67627CA1" w:rsidR="00611768" w:rsidRPr="005A6482" w:rsidRDefault="00611768" w:rsidP="00710F9B">
            <w:pPr>
              <w:spacing w:after="0" w:line="240" w:lineRule="auto"/>
              <w:ind w:left="-105"/>
              <w:jc w:val="both"/>
              <w:rPr>
                <w:rFonts w:ascii="Arial" w:hAnsi="Arial" w:cs="Arial"/>
                <w:b/>
                <w:bCs/>
                <w:sz w:val="18"/>
                <w:szCs w:val="18"/>
              </w:rPr>
            </w:pPr>
            <w:r w:rsidRPr="005A6482">
              <w:rPr>
                <w:rFonts w:ascii="Arial" w:hAnsi="Arial" w:cs="Arial"/>
                <w:b/>
                <w:bCs/>
                <w:sz w:val="18"/>
                <w:szCs w:val="18"/>
              </w:rPr>
              <w:t>Current assets</w:t>
            </w:r>
          </w:p>
        </w:tc>
        <w:tc>
          <w:tcPr>
            <w:tcW w:w="1367" w:type="dxa"/>
            <w:shd w:val="clear" w:color="auto" w:fill="auto"/>
            <w:vAlign w:val="bottom"/>
          </w:tcPr>
          <w:p w14:paraId="467943B7" w14:textId="77777777" w:rsidR="00611768" w:rsidRPr="005A6482" w:rsidRDefault="00611768" w:rsidP="00710F9B">
            <w:pPr>
              <w:spacing w:after="0" w:line="240" w:lineRule="auto"/>
              <w:ind w:left="-40" w:right="-72"/>
              <w:jc w:val="right"/>
              <w:rPr>
                <w:rFonts w:ascii="Arial" w:hAnsi="Arial" w:cs="Arial"/>
                <w:sz w:val="18"/>
                <w:szCs w:val="18"/>
              </w:rPr>
            </w:pPr>
          </w:p>
        </w:tc>
        <w:tc>
          <w:tcPr>
            <w:tcW w:w="1368" w:type="dxa"/>
            <w:gridSpan w:val="2"/>
            <w:shd w:val="clear" w:color="auto" w:fill="auto"/>
            <w:vAlign w:val="bottom"/>
          </w:tcPr>
          <w:p w14:paraId="35278DCF" w14:textId="77777777" w:rsidR="00611768" w:rsidRPr="005A6482" w:rsidRDefault="00611768" w:rsidP="00710F9B">
            <w:pPr>
              <w:spacing w:after="0" w:line="240" w:lineRule="auto"/>
              <w:ind w:left="-40" w:right="-72"/>
              <w:jc w:val="right"/>
              <w:rPr>
                <w:rFonts w:ascii="Arial" w:hAnsi="Arial" w:cs="Arial"/>
                <w:sz w:val="18"/>
                <w:szCs w:val="18"/>
              </w:rPr>
            </w:pPr>
          </w:p>
        </w:tc>
        <w:tc>
          <w:tcPr>
            <w:tcW w:w="1368" w:type="dxa"/>
            <w:shd w:val="clear" w:color="auto" w:fill="auto"/>
            <w:vAlign w:val="bottom"/>
          </w:tcPr>
          <w:p w14:paraId="49781F3B" w14:textId="77777777" w:rsidR="00611768" w:rsidRPr="005A6482" w:rsidRDefault="00611768" w:rsidP="00710F9B">
            <w:pPr>
              <w:spacing w:after="0" w:line="240" w:lineRule="auto"/>
              <w:ind w:left="-40" w:right="-72"/>
              <w:jc w:val="right"/>
              <w:rPr>
                <w:rFonts w:ascii="Arial" w:hAnsi="Arial" w:cs="Arial"/>
                <w:sz w:val="18"/>
                <w:szCs w:val="18"/>
              </w:rPr>
            </w:pPr>
          </w:p>
        </w:tc>
        <w:tc>
          <w:tcPr>
            <w:tcW w:w="1368" w:type="dxa"/>
            <w:shd w:val="clear" w:color="auto" w:fill="auto"/>
            <w:vAlign w:val="bottom"/>
          </w:tcPr>
          <w:p w14:paraId="2052FCE4" w14:textId="77777777" w:rsidR="00611768" w:rsidRPr="005A6482" w:rsidRDefault="00611768" w:rsidP="00710F9B">
            <w:pPr>
              <w:spacing w:after="0" w:line="240" w:lineRule="auto"/>
              <w:ind w:left="-40" w:right="-72"/>
              <w:jc w:val="right"/>
              <w:rPr>
                <w:rFonts w:ascii="Arial" w:hAnsi="Arial" w:cs="Arial"/>
                <w:sz w:val="18"/>
                <w:szCs w:val="18"/>
              </w:rPr>
            </w:pPr>
          </w:p>
        </w:tc>
      </w:tr>
      <w:tr w:rsidR="001A7001" w:rsidRPr="005A6482" w14:paraId="4576890B" w14:textId="77777777" w:rsidTr="00710F9B">
        <w:tc>
          <w:tcPr>
            <w:tcW w:w="3402" w:type="dxa"/>
            <w:shd w:val="clear" w:color="auto" w:fill="auto"/>
          </w:tcPr>
          <w:p w14:paraId="4D58A942" w14:textId="203FC742" w:rsidR="001A7001" w:rsidRPr="005A6482" w:rsidRDefault="001A7001" w:rsidP="001A7001">
            <w:pPr>
              <w:spacing w:after="0" w:line="240" w:lineRule="auto"/>
              <w:ind w:left="-105"/>
              <w:jc w:val="both"/>
              <w:rPr>
                <w:rFonts w:ascii="Arial" w:hAnsi="Arial" w:cs="Arial"/>
                <w:sz w:val="18"/>
                <w:szCs w:val="18"/>
              </w:rPr>
            </w:pPr>
            <w:r w:rsidRPr="005A6482">
              <w:rPr>
                <w:rFonts w:ascii="Arial" w:hAnsi="Arial" w:cs="Arial"/>
                <w:sz w:val="18"/>
                <w:szCs w:val="18"/>
              </w:rPr>
              <w:t xml:space="preserve">Other </w:t>
            </w:r>
            <w:r w:rsidR="005F3B92" w:rsidRPr="005A6482">
              <w:rPr>
                <w:rFonts w:ascii="Arial" w:hAnsi="Arial" w:cs="Browallia New"/>
                <w:sz w:val="18"/>
                <w:lang w:bidi="th-TH"/>
              </w:rPr>
              <w:t xml:space="preserve">current </w:t>
            </w:r>
            <w:r w:rsidRPr="005A6482">
              <w:rPr>
                <w:rFonts w:ascii="Arial" w:hAnsi="Arial" w:cs="Arial"/>
                <w:sz w:val="18"/>
                <w:szCs w:val="18"/>
              </w:rPr>
              <w:t>receivables</w:t>
            </w:r>
          </w:p>
        </w:tc>
        <w:tc>
          <w:tcPr>
            <w:tcW w:w="1367" w:type="dxa"/>
            <w:shd w:val="clear" w:color="auto" w:fill="auto"/>
            <w:vAlign w:val="bottom"/>
          </w:tcPr>
          <w:p w14:paraId="5D62201E" w14:textId="53B1F0B0"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219,</w:t>
            </w:r>
            <w:r w:rsidR="007605A6" w:rsidRPr="005A6482">
              <w:rPr>
                <w:rFonts w:ascii="Arial" w:hAnsi="Arial" w:cs="Arial"/>
                <w:sz w:val="18"/>
                <w:szCs w:val="18"/>
              </w:rPr>
              <w:t>947</w:t>
            </w:r>
          </w:p>
        </w:tc>
        <w:tc>
          <w:tcPr>
            <w:tcW w:w="1368" w:type="dxa"/>
            <w:gridSpan w:val="2"/>
            <w:shd w:val="clear" w:color="auto" w:fill="auto"/>
            <w:vAlign w:val="bottom"/>
          </w:tcPr>
          <w:p w14:paraId="18770242" w14:textId="113D957C" w:rsidR="001A7001" w:rsidRPr="005A6482" w:rsidRDefault="00B853A2" w:rsidP="001A7001">
            <w:pPr>
              <w:spacing w:after="0" w:line="240" w:lineRule="auto"/>
              <w:ind w:left="-40" w:right="-72"/>
              <w:jc w:val="right"/>
              <w:rPr>
                <w:rFonts w:ascii="Arial" w:hAnsi="Arial" w:cs="Arial"/>
                <w:sz w:val="18"/>
                <w:szCs w:val="18"/>
              </w:rPr>
            </w:pPr>
            <w:r w:rsidRPr="005A6482">
              <w:rPr>
                <w:rFonts w:ascii="Arial" w:hAnsi="Arial" w:cs="Arial"/>
                <w:sz w:val="18"/>
                <w:szCs w:val="18"/>
              </w:rPr>
              <w:t>135,850</w:t>
            </w:r>
          </w:p>
        </w:tc>
        <w:tc>
          <w:tcPr>
            <w:tcW w:w="1368" w:type="dxa"/>
            <w:shd w:val="clear" w:color="auto" w:fill="auto"/>
            <w:vAlign w:val="bottom"/>
          </w:tcPr>
          <w:p w14:paraId="289E4BE9" w14:textId="1D3010D8"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213,051</w:t>
            </w:r>
          </w:p>
        </w:tc>
        <w:tc>
          <w:tcPr>
            <w:tcW w:w="1368" w:type="dxa"/>
            <w:shd w:val="clear" w:color="auto" w:fill="auto"/>
            <w:vAlign w:val="bottom"/>
          </w:tcPr>
          <w:p w14:paraId="5BD2EA62" w14:textId="062C1E58"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133,728</w:t>
            </w:r>
          </w:p>
        </w:tc>
      </w:tr>
      <w:tr w:rsidR="001A7001" w:rsidRPr="005A6482" w14:paraId="1862AF33" w14:textId="77777777" w:rsidTr="00710F9B">
        <w:tc>
          <w:tcPr>
            <w:tcW w:w="3402" w:type="dxa"/>
            <w:shd w:val="clear" w:color="auto" w:fill="auto"/>
          </w:tcPr>
          <w:p w14:paraId="00136570" w14:textId="77777777" w:rsidR="00DE400F" w:rsidRPr="005A6482" w:rsidRDefault="001A7001" w:rsidP="00DE400F">
            <w:pPr>
              <w:spacing w:after="0" w:line="240" w:lineRule="auto"/>
              <w:ind w:left="-105"/>
              <w:jc w:val="both"/>
              <w:rPr>
                <w:rFonts w:ascii="Arial" w:hAnsi="Arial"/>
                <w:sz w:val="18"/>
                <w:lang w:bidi="th-TH"/>
              </w:rPr>
            </w:pPr>
            <w:r w:rsidRPr="005A6482">
              <w:rPr>
                <w:rFonts w:ascii="Arial" w:hAnsi="Arial" w:cs="Arial"/>
                <w:sz w:val="18"/>
                <w:szCs w:val="18"/>
              </w:rPr>
              <w:t>Short-term investments</w:t>
            </w:r>
            <w:r w:rsidRPr="005A6482">
              <w:rPr>
                <w:rFonts w:ascii="Arial" w:hAnsi="Arial" w:hint="cs"/>
                <w:sz w:val="18"/>
                <w:cs/>
                <w:lang w:bidi="th-TH"/>
              </w:rPr>
              <w:t xml:space="preserve"> </w:t>
            </w:r>
            <w:r w:rsidRPr="005A6482">
              <w:rPr>
                <w:rFonts w:ascii="Arial" w:hAnsi="Arial"/>
                <w:sz w:val="18"/>
                <w:lang w:bidi="th-TH"/>
              </w:rPr>
              <w:t xml:space="preserve">in </w:t>
            </w:r>
          </w:p>
          <w:p w14:paraId="5F9CB849" w14:textId="7CEE47FB" w:rsidR="001A7001" w:rsidRPr="005A6482" w:rsidRDefault="00DE400F" w:rsidP="00DE400F">
            <w:pPr>
              <w:spacing w:after="0" w:line="240" w:lineRule="auto"/>
              <w:ind w:left="-105"/>
              <w:jc w:val="both"/>
              <w:rPr>
                <w:rFonts w:ascii="Arial" w:hAnsi="Arial"/>
                <w:sz w:val="18"/>
                <w:lang w:bidi="th-TH"/>
              </w:rPr>
            </w:pPr>
            <w:r w:rsidRPr="005A6482">
              <w:rPr>
                <w:rFonts w:ascii="Arial" w:hAnsi="Arial"/>
                <w:sz w:val="18"/>
                <w:lang w:bidi="th-TH"/>
              </w:rPr>
              <w:t xml:space="preserve">   </w:t>
            </w:r>
            <w:r w:rsidR="001A7001" w:rsidRPr="005A6482">
              <w:rPr>
                <w:rFonts w:ascii="Arial" w:hAnsi="Arial"/>
                <w:sz w:val="18"/>
                <w:lang w:bidi="th-TH"/>
              </w:rPr>
              <w:t>debt instruments</w:t>
            </w:r>
          </w:p>
        </w:tc>
        <w:tc>
          <w:tcPr>
            <w:tcW w:w="1367" w:type="dxa"/>
            <w:shd w:val="clear" w:color="auto" w:fill="auto"/>
            <w:vAlign w:val="bottom"/>
          </w:tcPr>
          <w:p w14:paraId="1A56A549" w14:textId="15A5473F"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14,939</w:t>
            </w:r>
          </w:p>
        </w:tc>
        <w:tc>
          <w:tcPr>
            <w:tcW w:w="1368" w:type="dxa"/>
            <w:gridSpan w:val="2"/>
            <w:shd w:val="clear" w:color="auto" w:fill="auto"/>
            <w:vAlign w:val="bottom"/>
          </w:tcPr>
          <w:p w14:paraId="090F900E" w14:textId="3BD2703F"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24,923</w:t>
            </w:r>
          </w:p>
        </w:tc>
        <w:tc>
          <w:tcPr>
            <w:tcW w:w="1368" w:type="dxa"/>
            <w:shd w:val="clear" w:color="auto" w:fill="auto"/>
            <w:vAlign w:val="bottom"/>
          </w:tcPr>
          <w:p w14:paraId="351614D8" w14:textId="25A354A8"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shd w:val="clear" w:color="auto" w:fill="auto"/>
            <w:vAlign w:val="bottom"/>
          </w:tcPr>
          <w:p w14:paraId="2B2A7F4E" w14:textId="6988512D"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1A7001" w:rsidRPr="005A6482" w14:paraId="47386BA9" w14:textId="77777777" w:rsidTr="00710F9B">
        <w:tc>
          <w:tcPr>
            <w:tcW w:w="3402" w:type="dxa"/>
            <w:shd w:val="clear" w:color="auto" w:fill="auto"/>
          </w:tcPr>
          <w:p w14:paraId="2C7CDF5F" w14:textId="3AED0FB9" w:rsidR="001A7001" w:rsidRPr="005A6482" w:rsidRDefault="001A7001" w:rsidP="001A7001">
            <w:pPr>
              <w:spacing w:after="0" w:line="240" w:lineRule="auto"/>
              <w:ind w:left="-105"/>
              <w:jc w:val="both"/>
              <w:rPr>
                <w:rFonts w:ascii="Arial" w:hAnsi="Arial" w:cs="Arial"/>
                <w:sz w:val="18"/>
                <w:szCs w:val="18"/>
              </w:rPr>
            </w:pPr>
            <w:r w:rsidRPr="005A6482">
              <w:rPr>
                <w:rFonts w:ascii="Arial" w:hAnsi="Arial" w:cs="Arial"/>
                <w:sz w:val="18"/>
                <w:szCs w:val="18"/>
              </w:rPr>
              <w:t xml:space="preserve">Short-term loans to other </w:t>
            </w:r>
            <w:r w:rsidR="00F45320" w:rsidRPr="005A6482">
              <w:rPr>
                <w:rFonts w:ascii="Arial" w:hAnsi="Arial" w:cs="Arial"/>
                <w:sz w:val="18"/>
                <w:szCs w:val="18"/>
              </w:rPr>
              <w:t>party</w:t>
            </w:r>
          </w:p>
        </w:tc>
        <w:tc>
          <w:tcPr>
            <w:tcW w:w="1367" w:type="dxa"/>
            <w:shd w:val="clear" w:color="auto" w:fill="auto"/>
            <w:vAlign w:val="bottom"/>
          </w:tcPr>
          <w:p w14:paraId="4D9202F2" w14:textId="2D9F129A"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20,000</w:t>
            </w:r>
          </w:p>
        </w:tc>
        <w:tc>
          <w:tcPr>
            <w:tcW w:w="1368" w:type="dxa"/>
            <w:gridSpan w:val="2"/>
            <w:shd w:val="clear" w:color="auto" w:fill="auto"/>
            <w:vAlign w:val="bottom"/>
          </w:tcPr>
          <w:p w14:paraId="7587EA08" w14:textId="4A995CF6"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shd w:val="clear" w:color="auto" w:fill="auto"/>
            <w:vAlign w:val="bottom"/>
          </w:tcPr>
          <w:p w14:paraId="7A2A393A" w14:textId="789019FD"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shd w:val="clear" w:color="auto" w:fill="auto"/>
            <w:vAlign w:val="bottom"/>
          </w:tcPr>
          <w:p w14:paraId="40E25DE2" w14:textId="4B41E9D5"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1A7001" w:rsidRPr="005A6482" w14:paraId="7CEDDAD2" w14:textId="77777777" w:rsidTr="00710F9B">
        <w:tc>
          <w:tcPr>
            <w:tcW w:w="3402" w:type="dxa"/>
            <w:shd w:val="clear" w:color="auto" w:fill="auto"/>
          </w:tcPr>
          <w:p w14:paraId="65F8ABA8" w14:textId="618D4C35" w:rsidR="001A7001" w:rsidRPr="005A6482" w:rsidRDefault="001A7001" w:rsidP="001A7001">
            <w:pPr>
              <w:spacing w:after="0" w:line="240" w:lineRule="auto"/>
              <w:ind w:left="-105"/>
              <w:jc w:val="both"/>
              <w:rPr>
                <w:rFonts w:ascii="Arial" w:hAnsi="Arial" w:cs="Arial"/>
                <w:sz w:val="18"/>
                <w:szCs w:val="18"/>
              </w:rPr>
            </w:pPr>
            <w:r w:rsidRPr="005A6482">
              <w:rPr>
                <w:rFonts w:ascii="Arial" w:hAnsi="Arial" w:cs="Arial"/>
                <w:sz w:val="18"/>
                <w:szCs w:val="18"/>
              </w:rPr>
              <w:t>Short-term loans to related parties</w:t>
            </w:r>
          </w:p>
        </w:tc>
        <w:tc>
          <w:tcPr>
            <w:tcW w:w="1367" w:type="dxa"/>
            <w:shd w:val="clear" w:color="auto" w:fill="auto"/>
            <w:vAlign w:val="bottom"/>
          </w:tcPr>
          <w:p w14:paraId="0FDE2E6A" w14:textId="3786AA91"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519,316</w:t>
            </w:r>
          </w:p>
        </w:tc>
        <w:tc>
          <w:tcPr>
            <w:tcW w:w="1368" w:type="dxa"/>
            <w:gridSpan w:val="2"/>
            <w:shd w:val="clear" w:color="auto" w:fill="auto"/>
            <w:vAlign w:val="bottom"/>
          </w:tcPr>
          <w:p w14:paraId="59A75EF0" w14:textId="71D7A3C7"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106,316</w:t>
            </w:r>
          </w:p>
        </w:tc>
        <w:tc>
          <w:tcPr>
            <w:tcW w:w="1368" w:type="dxa"/>
            <w:shd w:val="clear" w:color="auto" w:fill="auto"/>
            <w:vAlign w:val="bottom"/>
          </w:tcPr>
          <w:p w14:paraId="04F21381" w14:textId="448936DD"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1,091,40</w:t>
            </w:r>
            <w:r w:rsidR="00B853A2" w:rsidRPr="005A6482">
              <w:rPr>
                <w:rFonts w:ascii="Arial" w:hAnsi="Arial" w:cs="Arial"/>
                <w:sz w:val="18"/>
                <w:szCs w:val="18"/>
              </w:rPr>
              <w:t>0</w:t>
            </w:r>
          </w:p>
        </w:tc>
        <w:tc>
          <w:tcPr>
            <w:tcW w:w="1368" w:type="dxa"/>
            <w:shd w:val="clear" w:color="auto" w:fill="auto"/>
            <w:vAlign w:val="bottom"/>
          </w:tcPr>
          <w:p w14:paraId="55E2E812" w14:textId="582BB5C3"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hint="cs"/>
                <w:sz w:val="18"/>
                <w:szCs w:val="18"/>
              </w:rPr>
              <w:t>95</w:t>
            </w:r>
            <w:r w:rsidRPr="005A6482">
              <w:rPr>
                <w:rFonts w:ascii="Arial" w:hAnsi="Arial" w:cs="Arial"/>
                <w:sz w:val="18"/>
                <w:szCs w:val="18"/>
              </w:rPr>
              <w:t>,532</w:t>
            </w:r>
          </w:p>
        </w:tc>
      </w:tr>
      <w:tr w:rsidR="001A7001" w:rsidRPr="005A6482" w14:paraId="03A08206" w14:textId="77777777" w:rsidTr="00710F9B">
        <w:tc>
          <w:tcPr>
            <w:tcW w:w="3402" w:type="dxa"/>
            <w:shd w:val="clear" w:color="auto" w:fill="auto"/>
          </w:tcPr>
          <w:p w14:paraId="0C28E942" w14:textId="27A06C76" w:rsidR="001A7001" w:rsidRPr="005A6482" w:rsidRDefault="001A7001" w:rsidP="001A7001">
            <w:pPr>
              <w:spacing w:after="0" w:line="240" w:lineRule="auto"/>
              <w:ind w:left="-105"/>
              <w:jc w:val="both"/>
              <w:rPr>
                <w:rFonts w:ascii="Arial" w:hAnsi="Arial" w:cs="Arial"/>
                <w:sz w:val="18"/>
                <w:szCs w:val="18"/>
              </w:rPr>
            </w:pPr>
          </w:p>
        </w:tc>
        <w:tc>
          <w:tcPr>
            <w:tcW w:w="1367" w:type="dxa"/>
            <w:shd w:val="clear" w:color="auto" w:fill="auto"/>
            <w:vAlign w:val="bottom"/>
          </w:tcPr>
          <w:p w14:paraId="18893AF5" w14:textId="77777777" w:rsidR="001A7001" w:rsidRPr="005A6482" w:rsidRDefault="001A7001" w:rsidP="001A7001">
            <w:pPr>
              <w:spacing w:after="0" w:line="240" w:lineRule="auto"/>
              <w:ind w:left="-40" w:right="-72"/>
              <w:jc w:val="right"/>
              <w:rPr>
                <w:rFonts w:ascii="Arial" w:hAnsi="Arial" w:cs="Arial"/>
                <w:sz w:val="18"/>
                <w:szCs w:val="18"/>
              </w:rPr>
            </w:pPr>
          </w:p>
        </w:tc>
        <w:tc>
          <w:tcPr>
            <w:tcW w:w="1368" w:type="dxa"/>
            <w:gridSpan w:val="2"/>
            <w:shd w:val="clear" w:color="auto" w:fill="auto"/>
            <w:vAlign w:val="bottom"/>
          </w:tcPr>
          <w:p w14:paraId="63A78266" w14:textId="4CFD2C7C" w:rsidR="001A7001" w:rsidRPr="005A6482" w:rsidRDefault="001A7001" w:rsidP="001A7001">
            <w:pPr>
              <w:spacing w:after="0" w:line="240" w:lineRule="auto"/>
              <w:ind w:left="-40" w:right="-72"/>
              <w:jc w:val="right"/>
              <w:rPr>
                <w:rFonts w:ascii="Arial" w:hAnsi="Arial" w:cs="Arial"/>
                <w:sz w:val="18"/>
                <w:szCs w:val="18"/>
              </w:rPr>
            </w:pPr>
          </w:p>
        </w:tc>
        <w:tc>
          <w:tcPr>
            <w:tcW w:w="1368" w:type="dxa"/>
            <w:shd w:val="clear" w:color="auto" w:fill="auto"/>
            <w:vAlign w:val="bottom"/>
          </w:tcPr>
          <w:p w14:paraId="2C426224" w14:textId="77777777" w:rsidR="001A7001" w:rsidRPr="005A6482" w:rsidRDefault="001A7001" w:rsidP="001A7001">
            <w:pPr>
              <w:spacing w:after="0" w:line="240" w:lineRule="auto"/>
              <w:ind w:left="-40" w:right="-72"/>
              <w:jc w:val="right"/>
              <w:rPr>
                <w:rFonts w:ascii="Arial" w:hAnsi="Arial" w:cs="Arial"/>
                <w:sz w:val="18"/>
                <w:szCs w:val="18"/>
              </w:rPr>
            </w:pPr>
          </w:p>
        </w:tc>
        <w:tc>
          <w:tcPr>
            <w:tcW w:w="1368" w:type="dxa"/>
            <w:shd w:val="clear" w:color="auto" w:fill="auto"/>
            <w:vAlign w:val="bottom"/>
          </w:tcPr>
          <w:p w14:paraId="09BBC5D0" w14:textId="3FA8E244" w:rsidR="001A7001" w:rsidRPr="005A6482" w:rsidRDefault="001A7001" w:rsidP="001A7001">
            <w:pPr>
              <w:spacing w:after="0" w:line="240" w:lineRule="auto"/>
              <w:ind w:left="-40" w:right="-72"/>
              <w:jc w:val="right"/>
              <w:rPr>
                <w:rFonts w:ascii="Arial" w:hAnsi="Arial" w:cs="Arial"/>
                <w:sz w:val="18"/>
                <w:szCs w:val="18"/>
              </w:rPr>
            </w:pPr>
          </w:p>
        </w:tc>
      </w:tr>
      <w:tr w:rsidR="001A7001" w:rsidRPr="005A6482" w14:paraId="22672A3E" w14:textId="77777777" w:rsidTr="00710F9B">
        <w:tc>
          <w:tcPr>
            <w:tcW w:w="3402" w:type="dxa"/>
            <w:shd w:val="clear" w:color="auto" w:fill="auto"/>
          </w:tcPr>
          <w:p w14:paraId="77CA2878" w14:textId="77777777" w:rsidR="001A7001" w:rsidRPr="005A6482" w:rsidRDefault="001A7001" w:rsidP="001A7001">
            <w:pPr>
              <w:spacing w:after="0" w:line="240" w:lineRule="auto"/>
              <w:ind w:left="-105"/>
              <w:jc w:val="both"/>
              <w:rPr>
                <w:rFonts w:ascii="Arial" w:hAnsi="Arial" w:cs="Arial"/>
                <w:b/>
                <w:bCs/>
                <w:sz w:val="18"/>
                <w:szCs w:val="18"/>
              </w:rPr>
            </w:pPr>
            <w:r w:rsidRPr="005A6482">
              <w:rPr>
                <w:rFonts w:ascii="Arial" w:hAnsi="Arial" w:cs="Arial"/>
                <w:b/>
                <w:bCs/>
                <w:sz w:val="18"/>
                <w:szCs w:val="18"/>
              </w:rPr>
              <w:t>Non-current assets</w:t>
            </w:r>
          </w:p>
        </w:tc>
        <w:tc>
          <w:tcPr>
            <w:tcW w:w="1367" w:type="dxa"/>
            <w:shd w:val="clear" w:color="auto" w:fill="auto"/>
            <w:vAlign w:val="bottom"/>
          </w:tcPr>
          <w:p w14:paraId="217F77BC" w14:textId="77777777" w:rsidR="001A7001" w:rsidRPr="005A6482" w:rsidRDefault="001A7001" w:rsidP="001A7001">
            <w:pPr>
              <w:spacing w:after="0" w:line="240" w:lineRule="auto"/>
              <w:ind w:left="-40" w:right="-72"/>
              <w:jc w:val="right"/>
              <w:rPr>
                <w:rFonts w:ascii="Arial" w:hAnsi="Arial" w:cs="Arial"/>
                <w:sz w:val="18"/>
                <w:szCs w:val="18"/>
              </w:rPr>
            </w:pPr>
          </w:p>
        </w:tc>
        <w:tc>
          <w:tcPr>
            <w:tcW w:w="1368" w:type="dxa"/>
            <w:gridSpan w:val="2"/>
            <w:shd w:val="clear" w:color="auto" w:fill="auto"/>
            <w:vAlign w:val="bottom"/>
          </w:tcPr>
          <w:p w14:paraId="32212FC1" w14:textId="77777777" w:rsidR="001A7001" w:rsidRPr="005A6482" w:rsidRDefault="001A7001" w:rsidP="001A7001">
            <w:pPr>
              <w:spacing w:after="0" w:line="240" w:lineRule="auto"/>
              <w:ind w:left="-40" w:right="-72"/>
              <w:jc w:val="right"/>
              <w:rPr>
                <w:rFonts w:ascii="Arial" w:hAnsi="Arial" w:cs="Arial"/>
                <w:sz w:val="18"/>
                <w:szCs w:val="18"/>
              </w:rPr>
            </w:pPr>
          </w:p>
        </w:tc>
        <w:tc>
          <w:tcPr>
            <w:tcW w:w="1368" w:type="dxa"/>
            <w:shd w:val="clear" w:color="auto" w:fill="auto"/>
            <w:vAlign w:val="bottom"/>
          </w:tcPr>
          <w:p w14:paraId="3E31CB64" w14:textId="77777777" w:rsidR="001A7001" w:rsidRPr="005A6482" w:rsidRDefault="001A7001" w:rsidP="001A7001">
            <w:pPr>
              <w:spacing w:after="0" w:line="240" w:lineRule="auto"/>
              <w:ind w:left="-40" w:right="-72"/>
              <w:jc w:val="right"/>
              <w:rPr>
                <w:rFonts w:ascii="Arial" w:hAnsi="Arial" w:cs="Arial"/>
                <w:sz w:val="18"/>
                <w:szCs w:val="18"/>
              </w:rPr>
            </w:pPr>
          </w:p>
        </w:tc>
        <w:tc>
          <w:tcPr>
            <w:tcW w:w="1368" w:type="dxa"/>
            <w:shd w:val="clear" w:color="auto" w:fill="auto"/>
            <w:vAlign w:val="bottom"/>
          </w:tcPr>
          <w:p w14:paraId="175491B9" w14:textId="77777777" w:rsidR="001A7001" w:rsidRPr="005A6482" w:rsidRDefault="001A7001" w:rsidP="001A7001">
            <w:pPr>
              <w:spacing w:after="0" w:line="240" w:lineRule="auto"/>
              <w:ind w:left="-40" w:right="-72"/>
              <w:jc w:val="right"/>
              <w:rPr>
                <w:rFonts w:ascii="Arial" w:hAnsi="Arial" w:cs="Arial"/>
                <w:sz w:val="18"/>
                <w:szCs w:val="18"/>
              </w:rPr>
            </w:pPr>
          </w:p>
        </w:tc>
      </w:tr>
      <w:tr w:rsidR="001A7001" w:rsidRPr="005A6482" w14:paraId="7F2B7495" w14:textId="77777777" w:rsidTr="00710F9B">
        <w:tc>
          <w:tcPr>
            <w:tcW w:w="3402" w:type="dxa"/>
            <w:shd w:val="clear" w:color="auto" w:fill="auto"/>
          </w:tcPr>
          <w:p w14:paraId="650A4690" w14:textId="77777777" w:rsidR="001A7001" w:rsidRPr="005A6482" w:rsidRDefault="001A7001" w:rsidP="001A7001">
            <w:pPr>
              <w:spacing w:after="0" w:line="240" w:lineRule="auto"/>
              <w:ind w:left="-105"/>
              <w:rPr>
                <w:rFonts w:ascii="Arial" w:hAnsi="Arial" w:cs="Arial"/>
                <w:sz w:val="18"/>
                <w:szCs w:val="18"/>
              </w:rPr>
            </w:pPr>
            <w:r w:rsidRPr="005A6482">
              <w:rPr>
                <w:rFonts w:ascii="Arial" w:hAnsi="Arial" w:cs="Arial"/>
                <w:sz w:val="18"/>
                <w:szCs w:val="18"/>
              </w:rPr>
              <w:t xml:space="preserve">Long-term investments in </w:t>
            </w:r>
          </w:p>
          <w:p w14:paraId="7809311A" w14:textId="3ED3C518" w:rsidR="001A7001" w:rsidRPr="005A6482" w:rsidRDefault="001A7001" w:rsidP="001A7001">
            <w:pPr>
              <w:spacing w:after="0" w:line="240" w:lineRule="auto"/>
              <w:ind w:left="-105"/>
              <w:rPr>
                <w:rFonts w:ascii="Arial" w:hAnsi="Arial" w:cs="Arial"/>
                <w:sz w:val="18"/>
                <w:szCs w:val="18"/>
              </w:rPr>
            </w:pPr>
            <w:r w:rsidRPr="005A6482">
              <w:rPr>
                <w:rFonts w:ascii="Arial" w:hAnsi="Arial" w:cs="Arial"/>
                <w:sz w:val="18"/>
                <w:szCs w:val="18"/>
              </w:rPr>
              <w:t xml:space="preserve">   debt instruments</w:t>
            </w:r>
          </w:p>
        </w:tc>
        <w:tc>
          <w:tcPr>
            <w:tcW w:w="1367" w:type="dxa"/>
            <w:shd w:val="clear" w:color="auto" w:fill="auto"/>
            <w:vAlign w:val="bottom"/>
          </w:tcPr>
          <w:p w14:paraId="13ADB905" w14:textId="360C544F"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102,123</w:t>
            </w:r>
          </w:p>
        </w:tc>
        <w:tc>
          <w:tcPr>
            <w:tcW w:w="1368" w:type="dxa"/>
            <w:gridSpan w:val="2"/>
            <w:shd w:val="clear" w:color="auto" w:fill="auto"/>
            <w:vAlign w:val="bottom"/>
          </w:tcPr>
          <w:p w14:paraId="0A9FB0FD" w14:textId="436648BD" w:rsidR="001A7001" w:rsidRPr="005A6482" w:rsidRDefault="00B853A2" w:rsidP="001A7001">
            <w:pPr>
              <w:spacing w:after="0" w:line="240" w:lineRule="auto"/>
              <w:ind w:left="-40" w:right="-72"/>
              <w:jc w:val="right"/>
              <w:rPr>
                <w:rFonts w:ascii="Arial" w:hAnsi="Arial" w:cs="Arial"/>
                <w:sz w:val="18"/>
                <w:szCs w:val="18"/>
              </w:rPr>
            </w:pPr>
            <w:r w:rsidRPr="005A6482">
              <w:rPr>
                <w:rFonts w:ascii="Arial" w:hAnsi="Arial" w:cs="Arial"/>
                <w:sz w:val="18"/>
                <w:szCs w:val="18"/>
              </w:rPr>
              <w:t>79,492</w:t>
            </w:r>
          </w:p>
        </w:tc>
        <w:tc>
          <w:tcPr>
            <w:tcW w:w="1368" w:type="dxa"/>
            <w:shd w:val="clear" w:color="auto" w:fill="auto"/>
            <w:vAlign w:val="bottom"/>
          </w:tcPr>
          <w:p w14:paraId="2B5587EB" w14:textId="1E6371D1"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shd w:val="clear" w:color="auto" w:fill="auto"/>
            <w:vAlign w:val="bottom"/>
          </w:tcPr>
          <w:p w14:paraId="0B4C0A15" w14:textId="1D15D484"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1A7001" w:rsidRPr="005A6482" w14:paraId="412EE887" w14:textId="77777777" w:rsidTr="008B6B47">
        <w:tc>
          <w:tcPr>
            <w:tcW w:w="3402" w:type="dxa"/>
            <w:shd w:val="clear" w:color="auto" w:fill="auto"/>
          </w:tcPr>
          <w:p w14:paraId="1BFE34F3" w14:textId="6865CD0F" w:rsidR="001A7001" w:rsidRPr="005A6482" w:rsidRDefault="001A7001" w:rsidP="001A7001">
            <w:pPr>
              <w:spacing w:after="0" w:line="240" w:lineRule="auto"/>
              <w:ind w:left="-105"/>
              <w:jc w:val="both"/>
              <w:rPr>
                <w:rFonts w:ascii="Arial" w:hAnsi="Arial" w:cs="Arial"/>
                <w:sz w:val="18"/>
                <w:szCs w:val="18"/>
              </w:rPr>
            </w:pPr>
            <w:r w:rsidRPr="005A6482">
              <w:rPr>
                <w:rFonts w:ascii="Arial" w:hAnsi="Arial" w:cs="Arial"/>
                <w:sz w:val="18"/>
                <w:szCs w:val="18"/>
              </w:rPr>
              <w:t>Other non-current assets (Note 22)</w:t>
            </w:r>
          </w:p>
        </w:tc>
        <w:tc>
          <w:tcPr>
            <w:tcW w:w="1367" w:type="dxa"/>
            <w:tcBorders>
              <w:bottom w:val="single" w:sz="4" w:space="0" w:color="auto"/>
            </w:tcBorders>
            <w:shd w:val="clear" w:color="auto" w:fill="auto"/>
            <w:vAlign w:val="bottom"/>
          </w:tcPr>
          <w:p w14:paraId="0241FD7C" w14:textId="6B99452D"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836,826</w:t>
            </w:r>
          </w:p>
        </w:tc>
        <w:tc>
          <w:tcPr>
            <w:tcW w:w="1368" w:type="dxa"/>
            <w:gridSpan w:val="2"/>
            <w:tcBorders>
              <w:bottom w:val="single" w:sz="4" w:space="0" w:color="auto"/>
            </w:tcBorders>
            <w:shd w:val="clear" w:color="auto" w:fill="auto"/>
            <w:vAlign w:val="bottom"/>
          </w:tcPr>
          <w:p w14:paraId="38A64228" w14:textId="7D2EECF3"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753,814</w:t>
            </w:r>
          </w:p>
        </w:tc>
        <w:tc>
          <w:tcPr>
            <w:tcW w:w="1368" w:type="dxa"/>
            <w:tcBorders>
              <w:bottom w:val="single" w:sz="4" w:space="0" w:color="auto"/>
            </w:tcBorders>
            <w:shd w:val="clear" w:color="auto" w:fill="auto"/>
            <w:vAlign w:val="bottom"/>
          </w:tcPr>
          <w:p w14:paraId="5D44D6A4" w14:textId="53B9D03D"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833,331</w:t>
            </w:r>
          </w:p>
        </w:tc>
        <w:tc>
          <w:tcPr>
            <w:tcW w:w="1368" w:type="dxa"/>
            <w:tcBorders>
              <w:bottom w:val="single" w:sz="4" w:space="0" w:color="auto"/>
            </w:tcBorders>
            <w:shd w:val="clear" w:color="auto" w:fill="auto"/>
            <w:vAlign w:val="bottom"/>
          </w:tcPr>
          <w:p w14:paraId="34EB47D1" w14:textId="55121B0E"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749,565</w:t>
            </w:r>
          </w:p>
        </w:tc>
      </w:tr>
      <w:tr w:rsidR="001A7001" w:rsidRPr="005A6482" w14:paraId="3C58A3FC" w14:textId="77777777" w:rsidTr="00710F9B">
        <w:tc>
          <w:tcPr>
            <w:tcW w:w="3402" w:type="dxa"/>
            <w:shd w:val="clear" w:color="auto" w:fill="auto"/>
          </w:tcPr>
          <w:p w14:paraId="3F9B6772" w14:textId="77777777" w:rsidR="001A7001" w:rsidRPr="005A6482" w:rsidRDefault="001A7001" w:rsidP="001A7001">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47DC698A" w14:textId="77777777" w:rsidR="001A7001" w:rsidRPr="005A6482" w:rsidRDefault="001A7001" w:rsidP="001A7001">
            <w:pPr>
              <w:spacing w:after="0" w:line="240" w:lineRule="auto"/>
              <w:ind w:left="-40" w:right="-72"/>
              <w:jc w:val="right"/>
              <w:rPr>
                <w:rFonts w:ascii="Arial" w:hAnsi="Arial" w:cs="Arial"/>
                <w:sz w:val="18"/>
                <w:szCs w:val="18"/>
              </w:rPr>
            </w:pPr>
          </w:p>
        </w:tc>
        <w:tc>
          <w:tcPr>
            <w:tcW w:w="1368" w:type="dxa"/>
            <w:gridSpan w:val="2"/>
            <w:tcBorders>
              <w:top w:val="single" w:sz="4" w:space="0" w:color="auto"/>
            </w:tcBorders>
            <w:shd w:val="clear" w:color="auto" w:fill="auto"/>
            <w:vAlign w:val="bottom"/>
          </w:tcPr>
          <w:p w14:paraId="6DC9A6E6" w14:textId="77777777" w:rsidR="001A7001" w:rsidRPr="005A6482" w:rsidRDefault="001A7001" w:rsidP="001A7001">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6C14C89A" w14:textId="77777777" w:rsidR="001A7001" w:rsidRPr="005A6482" w:rsidRDefault="001A7001" w:rsidP="001A7001">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7460B04E" w14:textId="77777777" w:rsidR="001A7001" w:rsidRPr="005A6482" w:rsidRDefault="001A7001" w:rsidP="001A7001">
            <w:pPr>
              <w:spacing w:after="0" w:line="240" w:lineRule="auto"/>
              <w:ind w:left="-40" w:right="-72"/>
              <w:jc w:val="right"/>
              <w:rPr>
                <w:rFonts w:ascii="Arial" w:hAnsi="Arial" w:cs="Arial"/>
                <w:sz w:val="18"/>
                <w:szCs w:val="18"/>
              </w:rPr>
            </w:pPr>
          </w:p>
        </w:tc>
      </w:tr>
      <w:tr w:rsidR="001A7001" w:rsidRPr="005A6482" w14:paraId="2EE689CD" w14:textId="77777777" w:rsidTr="008B6B47">
        <w:tc>
          <w:tcPr>
            <w:tcW w:w="3402" w:type="dxa"/>
            <w:shd w:val="clear" w:color="auto" w:fill="auto"/>
          </w:tcPr>
          <w:p w14:paraId="288FFFDD" w14:textId="77777777" w:rsidR="001A7001" w:rsidRPr="005A6482" w:rsidRDefault="001A7001" w:rsidP="001A7001">
            <w:pPr>
              <w:spacing w:after="0" w:line="240" w:lineRule="auto"/>
              <w:ind w:left="-105"/>
              <w:jc w:val="both"/>
              <w:rPr>
                <w:rFonts w:ascii="Arial" w:hAnsi="Arial" w:cs="Arial"/>
                <w:sz w:val="18"/>
                <w:szCs w:val="18"/>
              </w:rPr>
            </w:pPr>
          </w:p>
        </w:tc>
        <w:tc>
          <w:tcPr>
            <w:tcW w:w="1367" w:type="dxa"/>
            <w:shd w:val="clear" w:color="auto" w:fill="auto"/>
            <w:vAlign w:val="bottom"/>
          </w:tcPr>
          <w:p w14:paraId="37578A44" w14:textId="68687172"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1,713,</w:t>
            </w:r>
            <w:r w:rsidR="0005221A" w:rsidRPr="005A6482">
              <w:rPr>
                <w:rFonts w:ascii="Arial" w:hAnsi="Arial" w:cs="Arial"/>
                <w:sz w:val="18"/>
                <w:szCs w:val="18"/>
              </w:rPr>
              <w:t>151</w:t>
            </w:r>
          </w:p>
        </w:tc>
        <w:tc>
          <w:tcPr>
            <w:tcW w:w="1368" w:type="dxa"/>
            <w:gridSpan w:val="2"/>
            <w:shd w:val="clear" w:color="auto" w:fill="auto"/>
            <w:vAlign w:val="bottom"/>
          </w:tcPr>
          <w:p w14:paraId="34602965" w14:textId="718EAC53"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1,100,395</w:t>
            </w:r>
          </w:p>
        </w:tc>
        <w:tc>
          <w:tcPr>
            <w:tcW w:w="1368" w:type="dxa"/>
            <w:shd w:val="clear" w:color="auto" w:fill="auto"/>
            <w:vAlign w:val="bottom"/>
          </w:tcPr>
          <w:p w14:paraId="6820E799" w14:textId="39C91E8E"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2,137,78</w:t>
            </w:r>
            <w:r w:rsidR="00B853A2" w:rsidRPr="005A6482">
              <w:rPr>
                <w:rFonts w:ascii="Arial" w:hAnsi="Arial" w:cs="Arial"/>
                <w:sz w:val="18"/>
                <w:szCs w:val="18"/>
              </w:rPr>
              <w:t>2</w:t>
            </w:r>
          </w:p>
        </w:tc>
        <w:tc>
          <w:tcPr>
            <w:tcW w:w="1368" w:type="dxa"/>
            <w:shd w:val="clear" w:color="auto" w:fill="auto"/>
            <w:vAlign w:val="bottom"/>
          </w:tcPr>
          <w:p w14:paraId="5161C59A" w14:textId="41F7158E"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978,825</w:t>
            </w:r>
          </w:p>
        </w:tc>
      </w:tr>
      <w:tr w:rsidR="001A7001" w:rsidRPr="005A6482" w14:paraId="71B80468" w14:textId="77777777" w:rsidTr="008B6B47">
        <w:tc>
          <w:tcPr>
            <w:tcW w:w="3402" w:type="dxa"/>
            <w:shd w:val="clear" w:color="auto" w:fill="auto"/>
          </w:tcPr>
          <w:p w14:paraId="7AF3BA64" w14:textId="16A2187D" w:rsidR="001A7001" w:rsidRPr="005A6482" w:rsidRDefault="001A7001" w:rsidP="001A7001">
            <w:pPr>
              <w:spacing w:after="0" w:line="240" w:lineRule="auto"/>
              <w:ind w:left="-105"/>
              <w:jc w:val="both"/>
              <w:rPr>
                <w:rFonts w:ascii="Arial" w:hAnsi="Arial" w:cs="Arial"/>
                <w:sz w:val="18"/>
                <w:szCs w:val="18"/>
              </w:rPr>
            </w:pPr>
            <w:r w:rsidRPr="005A6482">
              <w:rPr>
                <w:rFonts w:ascii="Arial" w:hAnsi="Arial" w:cs="Arial"/>
                <w:sz w:val="18"/>
                <w:szCs w:val="18"/>
                <w:u w:val="single"/>
              </w:rPr>
              <w:t>Less</w:t>
            </w:r>
            <w:r w:rsidRPr="005A6482">
              <w:rPr>
                <w:rFonts w:ascii="Arial" w:hAnsi="Arial" w:cs="Arial"/>
                <w:sz w:val="18"/>
                <w:szCs w:val="18"/>
              </w:rPr>
              <w:t xml:space="preserve">  Loss allowance</w:t>
            </w:r>
          </w:p>
        </w:tc>
        <w:tc>
          <w:tcPr>
            <w:tcW w:w="1367" w:type="dxa"/>
            <w:tcBorders>
              <w:bottom w:val="single" w:sz="4" w:space="0" w:color="auto"/>
            </w:tcBorders>
            <w:shd w:val="clear" w:color="auto" w:fill="auto"/>
            <w:vAlign w:val="bottom"/>
          </w:tcPr>
          <w:p w14:paraId="73427ABF" w14:textId="5FDDF584"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(9,</w:t>
            </w:r>
            <w:r w:rsidR="0005221A" w:rsidRPr="005A6482">
              <w:rPr>
                <w:rFonts w:ascii="Arial" w:hAnsi="Arial" w:cs="Arial"/>
                <w:sz w:val="18"/>
                <w:szCs w:val="18"/>
              </w:rPr>
              <w:t>825</w:t>
            </w:r>
            <w:r w:rsidRPr="005A6482">
              <w:rPr>
                <w:rFonts w:ascii="Arial" w:hAnsi="Arial" w:cs="Arial"/>
                <w:sz w:val="18"/>
                <w:szCs w:val="18"/>
              </w:rPr>
              <w:t>)</w:t>
            </w:r>
          </w:p>
        </w:tc>
        <w:tc>
          <w:tcPr>
            <w:tcW w:w="1368" w:type="dxa"/>
            <w:gridSpan w:val="2"/>
            <w:tcBorders>
              <w:bottom w:val="single" w:sz="4" w:space="0" w:color="auto"/>
            </w:tcBorders>
            <w:shd w:val="clear" w:color="auto" w:fill="auto"/>
            <w:vAlign w:val="bottom"/>
          </w:tcPr>
          <w:p w14:paraId="586BEB4B" w14:textId="36BDC254"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(7,863)</w:t>
            </w:r>
          </w:p>
        </w:tc>
        <w:tc>
          <w:tcPr>
            <w:tcW w:w="1368" w:type="dxa"/>
            <w:tcBorders>
              <w:bottom w:val="single" w:sz="4" w:space="0" w:color="auto"/>
            </w:tcBorders>
            <w:shd w:val="clear" w:color="auto" w:fill="auto"/>
            <w:vAlign w:val="bottom"/>
          </w:tcPr>
          <w:p w14:paraId="3F2E8A77" w14:textId="0ADC1A7C"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bottom w:val="single" w:sz="4" w:space="0" w:color="auto"/>
            </w:tcBorders>
            <w:shd w:val="clear" w:color="auto" w:fill="auto"/>
            <w:vAlign w:val="bottom"/>
          </w:tcPr>
          <w:p w14:paraId="7782D87C" w14:textId="06C8D180"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1A7001" w:rsidRPr="005A6482" w14:paraId="14EC84B5" w14:textId="77777777" w:rsidTr="008B6B47">
        <w:tc>
          <w:tcPr>
            <w:tcW w:w="3402" w:type="dxa"/>
            <w:shd w:val="clear" w:color="auto" w:fill="auto"/>
          </w:tcPr>
          <w:p w14:paraId="3AF8619C" w14:textId="77777777" w:rsidR="001A7001" w:rsidRPr="005A6482" w:rsidRDefault="001A7001" w:rsidP="001A7001">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65C56A52" w14:textId="77777777" w:rsidR="001A7001" w:rsidRPr="005A6482" w:rsidRDefault="001A7001" w:rsidP="001A7001">
            <w:pPr>
              <w:spacing w:after="0" w:line="240" w:lineRule="auto"/>
              <w:ind w:left="-40" w:right="-72"/>
              <w:jc w:val="right"/>
              <w:rPr>
                <w:rFonts w:ascii="Arial" w:hAnsi="Arial" w:cs="Arial"/>
                <w:sz w:val="18"/>
                <w:szCs w:val="18"/>
              </w:rPr>
            </w:pPr>
          </w:p>
        </w:tc>
        <w:tc>
          <w:tcPr>
            <w:tcW w:w="1368" w:type="dxa"/>
            <w:gridSpan w:val="2"/>
            <w:tcBorders>
              <w:top w:val="single" w:sz="4" w:space="0" w:color="auto"/>
            </w:tcBorders>
            <w:shd w:val="clear" w:color="auto" w:fill="auto"/>
            <w:vAlign w:val="bottom"/>
          </w:tcPr>
          <w:p w14:paraId="618CC505" w14:textId="77777777" w:rsidR="001A7001" w:rsidRPr="005A6482" w:rsidRDefault="001A7001" w:rsidP="001A7001">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706F4CF8" w14:textId="77777777" w:rsidR="001A7001" w:rsidRPr="005A6482" w:rsidRDefault="001A7001" w:rsidP="001A7001">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78E8C578" w14:textId="77777777" w:rsidR="001A7001" w:rsidRPr="005A6482" w:rsidRDefault="001A7001" w:rsidP="001A7001">
            <w:pPr>
              <w:spacing w:after="0" w:line="240" w:lineRule="auto"/>
              <w:ind w:left="-40" w:right="-72"/>
              <w:jc w:val="right"/>
              <w:rPr>
                <w:rFonts w:ascii="Arial" w:hAnsi="Arial" w:cs="Arial"/>
                <w:sz w:val="18"/>
                <w:szCs w:val="18"/>
              </w:rPr>
            </w:pPr>
          </w:p>
        </w:tc>
      </w:tr>
      <w:tr w:rsidR="001A7001" w:rsidRPr="005A6482" w14:paraId="470409A0" w14:textId="77777777" w:rsidTr="00710F9B">
        <w:tc>
          <w:tcPr>
            <w:tcW w:w="3402" w:type="dxa"/>
            <w:shd w:val="clear" w:color="auto" w:fill="auto"/>
          </w:tcPr>
          <w:p w14:paraId="2F97D9EF" w14:textId="00037D85" w:rsidR="001A7001" w:rsidRPr="005A6482" w:rsidRDefault="001A7001" w:rsidP="001A7001">
            <w:pPr>
              <w:spacing w:after="0" w:line="240" w:lineRule="auto"/>
              <w:ind w:left="-105"/>
              <w:jc w:val="both"/>
              <w:rPr>
                <w:rFonts w:ascii="Arial" w:hAnsi="Arial" w:cs="Arial"/>
                <w:sz w:val="18"/>
                <w:szCs w:val="18"/>
              </w:rPr>
            </w:pPr>
            <w:r w:rsidRPr="005A6482">
              <w:rPr>
                <w:rFonts w:ascii="Arial" w:hAnsi="Arial" w:cs="Arial"/>
                <w:sz w:val="18"/>
                <w:szCs w:val="18"/>
              </w:rPr>
              <w:t>Total</w:t>
            </w:r>
          </w:p>
        </w:tc>
        <w:tc>
          <w:tcPr>
            <w:tcW w:w="1367" w:type="dxa"/>
            <w:tcBorders>
              <w:bottom w:val="single" w:sz="4" w:space="0" w:color="auto"/>
            </w:tcBorders>
            <w:shd w:val="clear" w:color="auto" w:fill="auto"/>
          </w:tcPr>
          <w:p w14:paraId="6F906210" w14:textId="5A19DEB8"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1,</w:t>
            </w:r>
            <w:r w:rsidR="003852A1" w:rsidRPr="005A6482">
              <w:rPr>
                <w:rFonts w:ascii="Arial" w:hAnsi="Arial" w:cs="Arial"/>
                <w:sz w:val="18"/>
                <w:szCs w:val="18"/>
              </w:rPr>
              <w:t>703,326</w:t>
            </w:r>
          </w:p>
        </w:tc>
        <w:tc>
          <w:tcPr>
            <w:tcW w:w="1368" w:type="dxa"/>
            <w:gridSpan w:val="2"/>
            <w:tcBorders>
              <w:bottom w:val="single" w:sz="4" w:space="0" w:color="auto"/>
            </w:tcBorders>
            <w:shd w:val="clear" w:color="auto" w:fill="auto"/>
          </w:tcPr>
          <w:p w14:paraId="110F0184" w14:textId="57C25402"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1,092,53</w:t>
            </w:r>
            <w:r w:rsidR="002151C2" w:rsidRPr="005A6482">
              <w:rPr>
                <w:rFonts w:ascii="Arial" w:hAnsi="Arial" w:cs="Arial"/>
                <w:sz w:val="18"/>
                <w:szCs w:val="18"/>
              </w:rPr>
              <w:t>2</w:t>
            </w:r>
          </w:p>
        </w:tc>
        <w:tc>
          <w:tcPr>
            <w:tcW w:w="1368" w:type="dxa"/>
            <w:tcBorders>
              <w:bottom w:val="single" w:sz="4" w:space="0" w:color="auto"/>
            </w:tcBorders>
            <w:shd w:val="clear" w:color="auto" w:fill="auto"/>
          </w:tcPr>
          <w:p w14:paraId="07B9E89E" w14:textId="42E7F8BC"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2,13</w:t>
            </w:r>
            <w:r w:rsidR="00512FC3" w:rsidRPr="005A6482">
              <w:rPr>
                <w:rFonts w:ascii="Arial" w:hAnsi="Arial" w:cs="Arial"/>
                <w:sz w:val="18"/>
                <w:szCs w:val="18"/>
              </w:rPr>
              <w:t>7,78</w:t>
            </w:r>
            <w:r w:rsidR="00B853A2" w:rsidRPr="005A6482">
              <w:rPr>
                <w:rFonts w:ascii="Arial" w:hAnsi="Arial" w:cs="Arial"/>
                <w:sz w:val="18"/>
                <w:szCs w:val="18"/>
              </w:rPr>
              <w:t>2</w:t>
            </w:r>
          </w:p>
        </w:tc>
        <w:tc>
          <w:tcPr>
            <w:tcW w:w="1368" w:type="dxa"/>
            <w:tcBorders>
              <w:bottom w:val="single" w:sz="4" w:space="0" w:color="auto"/>
            </w:tcBorders>
            <w:shd w:val="clear" w:color="auto" w:fill="auto"/>
          </w:tcPr>
          <w:p w14:paraId="021DA9B4" w14:textId="1AB1FC65" w:rsidR="001A7001" w:rsidRPr="005A6482" w:rsidRDefault="001A7001" w:rsidP="001A7001">
            <w:pPr>
              <w:spacing w:after="0" w:line="240" w:lineRule="auto"/>
              <w:ind w:left="-40" w:right="-72"/>
              <w:jc w:val="right"/>
              <w:rPr>
                <w:rFonts w:ascii="Arial" w:hAnsi="Arial" w:cs="Arial"/>
                <w:sz w:val="18"/>
                <w:szCs w:val="18"/>
              </w:rPr>
            </w:pPr>
            <w:r w:rsidRPr="005A6482">
              <w:rPr>
                <w:rFonts w:ascii="Arial" w:hAnsi="Arial" w:cs="Arial"/>
                <w:sz w:val="18"/>
                <w:szCs w:val="18"/>
              </w:rPr>
              <w:t>978,825</w:t>
            </w:r>
          </w:p>
        </w:tc>
      </w:tr>
    </w:tbl>
    <w:p w14:paraId="0A035F7D" w14:textId="7394C10C" w:rsidR="00611768" w:rsidRPr="005A6482" w:rsidRDefault="00611768" w:rsidP="00710F9B">
      <w:pPr>
        <w:spacing w:after="0" w:line="240" w:lineRule="auto"/>
        <w:ind w:left="540"/>
        <w:jc w:val="thaiDistribute"/>
        <w:rPr>
          <w:rFonts w:ascii="Arial" w:eastAsia="Arial Unicode MS" w:hAnsi="Arial" w:cs="Arial"/>
          <w:sz w:val="18"/>
          <w:szCs w:val="18"/>
          <w:lang w:bidi="th-TH"/>
        </w:rPr>
      </w:pPr>
    </w:p>
    <w:p w14:paraId="2CBEDC87" w14:textId="6E0292EC" w:rsidR="00611768" w:rsidRPr="005A6482" w:rsidRDefault="00611768"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As at </w:t>
      </w:r>
      <w:r w:rsidR="000C7810" w:rsidRPr="005A6482">
        <w:rPr>
          <w:rFonts w:ascii="Arial" w:eastAsia="Arial Unicode MS" w:hAnsi="Arial" w:cs="Arial"/>
          <w:sz w:val="18"/>
          <w:szCs w:val="18"/>
          <w:lang w:bidi="th-TH"/>
        </w:rPr>
        <w:t>31</w:t>
      </w:r>
      <w:r w:rsidRPr="005A6482">
        <w:rPr>
          <w:rFonts w:ascii="Arial" w:eastAsia="Arial Unicode MS" w:hAnsi="Arial" w:cs="Arial"/>
          <w:sz w:val="18"/>
          <w:szCs w:val="18"/>
          <w:lang w:bidi="th-TH"/>
        </w:rPr>
        <w:t xml:space="preserve"> December </w:t>
      </w:r>
      <w:r w:rsidR="00784789" w:rsidRPr="005A6482">
        <w:rPr>
          <w:rFonts w:ascii="Arial" w:eastAsia="Arial Unicode MS" w:hAnsi="Arial" w:cs="Arial"/>
          <w:sz w:val="18"/>
          <w:szCs w:val="18"/>
          <w:lang w:bidi="th-TH"/>
        </w:rPr>
        <w:t>2024</w:t>
      </w:r>
      <w:r w:rsidRPr="005A6482">
        <w:rPr>
          <w:rFonts w:ascii="Arial" w:eastAsia="Arial Unicode MS" w:hAnsi="Arial" w:cs="Arial"/>
          <w:sz w:val="18"/>
          <w:szCs w:val="18"/>
          <w:lang w:bidi="th-TH"/>
        </w:rPr>
        <w:t xml:space="preserve"> and </w:t>
      </w:r>
      <w:r w:rsidR="00784789" w:rsidRPr="005A6482">
        <w:rPr>
          <w:rFonts w:ascii="Arial" w:eastAsia="Arial Unicode MS" w:hAnsi="Arial" w:cs="Arial"/>
          <w:sz w:val="18"/>
          <w:szCs w:val="18"/>
          <w:lang w:bidi="th-TH"/>
        </w:rPr>
        <w:t>2023</w:t>
      </w:r>
      <w:r w:rsidRPr="005A6482">
        <w:rPr>
          <w:rFonts w:ascii="Arial" w:eastAsia="Arial Unicode MS" w:hAnsi="Arial" w:cs="Arial"/>
          <w:sz w:val="18"/>
          <w:szCs w:val="18"/>
          <w:lang w:bidi="th-TH"/>
        </w:rPr>
        <w:t xml:space="preserve">, the Group has no loss allowance for short-term </w:t>
      </w:r>
      <w:r w:rsidR="00E03AA4" w:rsidRPr="005A6482">
        <w:rPr>
          <w:rFonts w:ascii="Arial" w:eastAsia="Arial Unicode MS" w:hAnsi="Arial" w:cs="Arial"/>
          <w:sz w:val="18"/>
          <w:szCs w:val="18"/>
          <w:lang w:bidi="th-TH"/>
        </w:rPr>
        <w:t xml:space="preserve">debt </w:t>
      </w:r>
      <w:r w:rsidRPr="005A6482">
        <w:rPr>
          <w:rFonts w:ascii="Arial" w:eastAsia="Arial Unicode MS" w:hAnsi="Arial" w:cs="Arial"/>
          <w:sz w:val="18"/>
          <w:szCs w:val="18"/>
          <w:lang w:bidi="th-TH"/>
        </w:rPr>
        <w:t>investments</w:t>
      </w:r>
      <w:r w:rsidR="00755AD4" w:rsidRPr="005A6482">
        <w:rPr>
          <w:rFonts w:ascii="Arial" w:eastAsia="Arial Unicode MS" w:hAnsi="Arial" w:cs="Arial"/>
          <w:sz w:val="18"/>
          <w:szCs w:val="18"/>
          <w:lang w:bidi="th-TH"/>
        </w:rPr>
        <w:t xml:space="preserve">, </w:t>
      </w:r>
      <w:r w:rsidRPr="005A6482">
        <w:rPr>
          <w:rFonts w:ascii="Arial" w:eastAsia="Arial Unicode MS" w:hAnsi="Arial" w:cs="Arial"/>
          <w:sz w:val="18"/>
          <w:szCs w:val="18"/>
          <w:lang w:bidi="th-TH"/>
        </w:rPr>
        <w:t>short-term loans to related parties</w:t>
      </w:r>
      <w:r w:rsidR="00755AD4" w:rsidRPr="005A6482">
        <w:rPr>
          <w:rFonts w:ascii="Arial" w:eastAsia="Arial Unicode MS" w:hAnsi="Arial" w:cs="Arial"/>
          <w:sz w:val="18"/>
          <w:szCs w:val="18"/>
          <w:lang w:bidi="th-TH"/>
        </w:rPr>
        <w:t xml:space="preserve"> and other </w:t>
      </w:r>
      <w:r w:rsidR="003000BA" w:rsidRPr="005A6482">
        <w:rPr>
          <w:rFonts w:ascii="Arial" w:eastAsia="Arial Unicode MS" w:hAnsi="Arial" w:cs="Arial"/>
          <w:sz w:val="18"/>
          <w:szCs w:val="18"/>
          <w:lang w:bidi="th-TH"/>
        </w:rPr>
        <w:t xml:space="preserve">party, </w:t>
      </w:r>
      <w:r w:rsidR="00346951" w:rsidRPr="005A6482">
        <w:rPr>
          <w:rFonts w:ascii="Arial" w:eastAsia="Arial Unicode MS" w:hAnsi="Arial" w:cs="Arial"/>
          <w:sz w:val="18"/>
          <w:szCs w:val="18"/>
          <w:lang w:bidi="th-TH"/>
        </w:rPr>
        <w:t xml:space="preserve">and </w:t>
      </w:r>
      <w:r w:rsidR="00755AD4" w:rsidRPr="005A6482">
        <w:rPr>
          <w:rFonts w:ascii="Arial" w:eastAsia="Arial Unicode MS" w:hAnsi="Arial" w:cs="Arial"/>
          <w:sz w:val="18"/>
          <w:szCs w:val="18"/>
          <w:lang w:bidi="th-TH"/>
        </w:rPr>
        <w:t xml:space="preserve">other non-current assets. For </w:t>
      </w:r>
      <w:r w:rsidR="00E03AA4" w:rsidRPr="005A6482">
        <w:rPr>
          <w:rFonts w:ascii="Arial" w:eastAsia="Arial Unicode MS" w:hAnsi="Arial" w:cs="Arial"/>
          <w:sz w:val="18"/>
          <w:szCs w:val="18"/>
          <w:lang w:bidi="th-TH"/>
        </w:rPr>
        <w:t xml:space="preserve">other </w:t>
      </w:r>
      <w:r w:rsidR="00BA1CAC" w:rsidRPr="005A6482">
        <w:rPr>
          <w:rFonts w:ascii="Arial" w:eastAsia="Arial Unicode MS" w:hAnsi="Arial" w:cs="Arial"/>
          <w:sz w:val="18"/>
          <w:szCs w:val="18"/>
          <w:lang w:bidi="th-TH"/>
        </w:rPr>
        <w:t>current</w:t>
      </w:r>
      <w:r w:rsidR="00E03AA4" w:rsidRPr="005A6482">
        <w:rPr>
          <w:rFonts w:ascii="Arial" w:eastAsia="Arial Unicode MS" w:hAnsi="Arial" w:cs="Arial"/>
          <w:sz w:val="18"/>
          <w:szCs w:val="18"/>
          <w:lang w:bidi="th-TH"/>
        </w:rPr>
        <w:t xml:space="preserve"> receivables</w:t>
      </w:r>
      <w:r w:rsidR="00015C41" w:rsidRPr="005A6482">
        <w:rPr>
          <w:rFonts w:ascii="Arial" w:eastAsia="Arial Unicode MS" w:hAnsi="Arial" w:cs="Arial"/>
          <w:sz w:val="18"/>
          <w:szCs w:val="18"/>
          <w:lang w:bidi="th-TH"/>
        </w:rPr>
        <w:t xml:space="preserve"> and </w:t>
      </w:r>
      <w:r w:rsidR="00755AD4" w:rsidRPr="005A6482">
        <w:rPr>
          <w:rFonts w:ascii="Arial" w:eastAsia="Arial Unicode MS" w:hAnsi="Arial" w:cs="Arial"/>
          <w:sz w:val="18"/>
          <w:szCs w:val="18"/>
          <w:lang w:bidi="th-TH"/>
        </w:rPr>
        <w:t>long-term investments in debt instruments</w:t>
      </w:r>
      <w:r w:rsidR="00015C41" w:rsidRPr="005A6482">
        <w:rPr>
          <w:rFonts w:ascii="Arial" w:eastAsia="Arial Unicode MS" w:hAnsi="Arial" w:cs="Arial"/>
          <w:sz w:val="18"/>
          <w:szCs w:val="18"/>
          <w:lang w:bidi="th-TH"/>
        </w:rPr>
        <w:t xml:space="preserve"> as at 31 December 2024</w:t>
      </w:r>
      <w:r w:rsidR="00755AD4" w:rsidRPr="005A6482">
        <w:rPr>
          <w:rFonts w:ascii="Arial" w:eastAsia="Arial Unicode MS" w:hAnsi="Arial" w:cs="Arial"/>
          <w:sz w:val="18"/>
          <w:szCs w:val="18"/>
          <w:lang w:bidi="th-TH"/>
        </w:rPr>
        <w:t xml:space="preserve">, the Group recognised loss allowance of </w:t>
      </w:r>
      <w:r w:rsidR="00015C41" w:rsidRPr="005A6482">
        <w:rPr>
          <w:rFonts w:ascii="Arial" w:eastAsia="Arial Unicode MS" w:hAnsi="Arial" w:cs="Arial"/>
          <w:sz w:val="18"/>
          <w:szCs w:val="18"/>
          <w:lang w:bidi="th-TH"/>
        </w:rPr>
        <w:t xml:space="preserve">Baht </w:t>
      </w:r>
      <w:r w:rsidR="00183C24" w:rsidRPr="005A6482">
        <w:rPr>
          <w:rFonts w:ascii="Arial" w:eastAsia="Arial Unicode MS" w:hAnsi="Arial" w:cs="Arial"/>
          <w:sz w:val="18"/>
          <w:szCs w:val="18"/>
          <w:lang w:bidi="th-TH"/>
        </w:rPr>
        <w:t>9.4</w:t>
      </w:r>
      <w:r w:rsidR="00512FC3" w:rsidRPr="005A6482">
        <w:rPr>
          <w:rFonts w:ascii="Arial" w:eastAsia="Arial Unicode MS" w:hAnsi="Arial" w:cs="Arial"/>
          <w:sz w:val="18"/>
          <w:szCs w:val="18"/>
          <w:lang w:bidi="th-TH"/>
        </w:rPr>
        <w:t>6</w:t>
      </w:r>
      <w:r w:rsidR="00015C41" w:rsidRPr="005A6482">
        <w:rPr>
          <w:rFonts w:ascii="Arial" w:eastAsia="Arial Unicode MS" w:hAnsi="Arial" w:cs="Arial"/>
          <w:sz w:val="18"/>
          <w:szCs w:val="18"/>
          <w:lang w:bidi="th-TH"/>
        </w:rPr>
        <w:t xml:space="preserve"> million and Baht </w:t>
      </w:r>
      <w:r w:rsidR="002A2088" w:rsidRPr="005A6482">
        <w:rPr>
          <w:rFonts w:ascii="Arial" w:eastAsia="Arial Unicode MS" w:hAnsi="Arial" w:cs="Arial"/>
          <w:sz w:val="18"/>
          <w:szCs w:val="18"/>
          <w:lang w:bidi="th-TH"/>
        </w:rPr>
        <w:t>0</w:t>
      </w:r>
      <w:r w:rsidR="00060500" w:rsidRPr="005A6482">
        <w:rPr>
          <w:rFonts w:ascii="Arial" w:eastAsia="Arial Unicode MS" w:hAnsi="Arial" w:cs="Arial"/>
          <w:sz w:val="18"/>
          <w:szCs w:val="18"/>
          <w:lang w:bidi="th-TH"/>
        </w:rPr>
        <w:t>.37</w:t>
      </w:r>
      <w:r w:rsidR="00015C41" w:rsidRPr="005A6482">
        <w:rPr>
          <w:rFonts w:ascii="Arial" w:eastAsia="Arial Unicode MS" w:hAnsi="Arial" w:cs="Arial"/>
          <w:sz w:val="18"/>
          <w:szCs w:val="18"/>
          <w:lang w:bidi="th-TH"/>
        </w:rPr>
        <w:t xml:space="preserve"> million, respectively (2023: Baht 7.86 million and </w:t>
      </w:r>
      <w:r w:rsidR="00755AD4" w:rsidRPr="005A6482">
        <w:rPr>
          <w:rFonts w:ascii="Arial" w:eastAsia="Arial Unicode MS" w:hAnsi="Arial" w:cs="Arial"/>
          <w:sz w:val="18"/>
          <w:szCs w:val="18"/>
          <w:lang w:bidi="th-TH"/>
        </w:rPr>
        <w:t xml:space="preserve">Baht </w:t>
      </w:r>
      <w:r w:rsidR="000C7810" w:rsidRPr="005A6482">
        <w:rPr>
          <w:rFonts w:ascii="Arial" w:eastAsia="Arial Unicode MS" w:hAnsi="Arial" w:cs="Arial"/>
          <w:sz w:val="18"/>
          <w:szCs w:val="18"/>
          <w:lang w:bidi="th-TH"/>
        </w:rPr>
        <w:t>0</w:t>
      </w:r>
      <w:r w:rsidR="00755AD4" w:rsidRPr="005A6482">
        <w:rPr>
          <w:rFonts w:ascii="Arial" w:eastAsia="Arial Unicode MS" w:hAnsi="Arial" w:cs="Arial"/>
          <w:sz w:val="18"/>
          <w:szCs w:val="18"/>
          <w:lang w:bidi="th-TH"/>
        </w:rPr>
        <w:t>.</w:t>
      </w:r>
      <w:r w:rsidR="00061CF1" w:rsidRPr="005A6482">
        <w:rPr>
          <w:rFonts w:ascii="Arial" w:eastAsia="Arial Unicode MS" w:hAnsi="Arial" w:cs="Arial"/>
          <w:sz w:val="18"/>
          <w:szCs w:val="18"/>
          <w:lang w:bidi="th-TH"/>
        </w:rPr>
        <w:t>00</w:t>
      </w:r>
      <w:r w:rsidR="00755AD4" w:rsidRPr="005A6482">
        <w:rPr>
          <w:rFonts w:ascii="Arial" w:eastAsia="Arial Unicode MS" w:hAnsi="Arial" w:cs="Arial"/>
          <w:sz w:val="18"/>
          <w:szCs w:val="18"/>
          <w:lang w:bidi="th-TH"/>
        </w:rPr>
        <w:t xml:space="preserve"> million</w:t>
      </w:r>
      <w:r w:rsidR="00015C41" w:rsidRPr="005A6482">
        <w:rPr>
          <w:rFonts w:ascii="Arial" w:eastAsia="Arial Unicode MS" w:hAnsi="Arial" w:cs="Arial"/>
          <w:sz w:val="18"/>
          <w:szCs w:val="18"/>
          <w:lang w:bidi="th-TH"/>
        </w:rPr>
        <w:t>, respectively).</w:t>
      </w:r>
    </w:p>
    <w:p w14:paraId="5DAD40FE" w14:textId="77777777" w:rsidR="00611768" w:rsidRPr="005A6482" w:rsidRDefault="00611768" w:rsidP="00710F9B">
      <w:pPr>
        <w:spacing w:after="0" w:line="240" w:lineRule="auto"/>
        <w:ind w:left="540"/>
        <w:jc w:val="thaiDistribute"/>
        <w:rPr>
          <w:rFonts w:ascii="Arial" w:eastAsia="Arial Unicode MS" w:hAnsi="Arial" w:cs="Arial"/>
          <w:sz w:val="18"/>
          <w:szCs w:val="18"/>
          <w:lang w:bidi="th-TH"/>
        </w:rPr>
      </w:pPr>
    </w:p>
    <w:p w14:paraId="7EF892D8" w14:textId="3E5332B2" w:rsidR="00CA3C5B" w:rsidRPr="005A6482" w:rsidRDefault="000C7810" w:rsidP="00710F9B">
      <w:pPr>
        <w:pStyle w:val="Heading2"/>
        <w:ind w:left="539" w:hanging="539"/>
        <w:rPr>
          <w:color w:val="auto"/>
        </w:rPr>
      </w:pPr>
      <w:r w:rsidRPr="005A6482">
        <w:rPr>
          <w:color w:val="auto"/>
        </w:rPr>
        <w:t>11</w:t>
      </w:r>
      <w:r w:rsidR="00CA3C5B" w:rsidRPr="005A6482">
        <w:rPr>
          <w:color w:val="auto"/>
        </w:rPr>
        <w:t>.</w:t>
      </w:r>
      <w:r w:rsidRPr="005A6482">
        <w:rPr>
          <w:color w:val="auto"/>
        </w:rPr>
        <w:t>2</w:t>
      </w:r>
      <w:r w:rsidR="00CA3C5B" w:rsidRPr="005A6482">
        <w:rPr>
          <w:color w:val="auto"/>
        </w:rPr>
        <w:tab/>
        <w:t>Financial assets measured at FVOCI</w:t>
      </w:r>
    </w:p>
    <w:p w14:paraId="21265BB6" w14:textId="77777777" w:rsidR="00CA3C5B" w:rsidRPr="005A6482" w:rsidRDefault="00CA3C5B" w:rsidP="00710F9B">
      <w:pPr>
        <w:spacing w:after="0" w:line="240" w:lineRule="auto"/>
        <w:ind w:left="540"/>
        <w:rPr>
          <w:rFonts w:ascii="Arial" w:eastAsia="Arial" w:hAnsi="Arial" w:cs="Arial"/>
          <w:bCs/>
          <w:sz w:val="18"/>
          <w:szCs w:val="18"/>
          <w:lang w:eastAsia="en-GB" w:bidi="th-TH"/>
        </w:rPr>
      </w:pPr>
    </w:p>
    <w:p w14:paraId="579916AE" w14:textId="1D75D815" w:rsidR="00CA3C5B" w:rsidRPr="005A6482" w:rsidRDefault="00CA3C5B" w:rsidP="00710F9B">
      <w:pPr>
        <w:pStyle w:val="Heading3"/>
        <w:rPr>
          <w:color w:val="auto"/>
          <w:lang w:eastAsia="en-GB"/>
        </w:rPr>
      </w:pPr>
      <w:r w:rsidRPr="005A6482">
        <w:rPr>
          <w:color w:val="auto"/>
          <w:lang w:eastAsia="en-GB"/>
        </w:rPr>
        <w:t>a)</w:t>
      </w:r>
      <w:r w:rsidRPr="005A6482">
        <w:rPr>
          <w:color w:val="auto"/>
          <w:lang w:eastAsia="en-GB"/>
        </w:rPr>
        <w:tab/>
        <w:t>Classification of financial assets measured at FVOCI</w:t>
      </w:r>
    </w:p>
    <w:p w14:paraId="2707E894" w14:textId="77777777" w:rsidR="00CA3C5B" w:rsidRPr="005A6482" w:rsidRDefault="00CA3C5B" w:rsidP="00710F9B">
      <w:pPr>
        <w:spacing w:after="0" w:line="240" w:lineRule="auto"/>
        <w:ind w:left="540"/>
        <w:jc w:val="thaiDistribute"/>
        <w:rPr>
          <w:rFonts w:ascii="Arial" w:eastAsia="Arial Unicode MS" w:hAnsi="Arial" w:cs="Arial"/>
          <w:sz w:val="18"/>
          <w:szCs w:val="18"/>
          <w:lang w:bidi="th-TH"/>
        </w:rPr>
      </w:pPr>
    </w:p>
    <w:p w14:paraId="757247A9" w14:textId="409BEBCE" w:rsidR="00CA3C5B" w:rsidRPr="005A6482" w:rsidRDefault="00CA3C5B"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The Group classifies the following items as financial assets measured at FVOCI.</w:t>
      </w:r>
    </w:p>
    <w:p w14:paraId="1BB3DCC3" w14:textId="090F481F" w:rsidR="00CA3C5B" w:rsidRPr="005A6482" w:rsidRDefault="00AC48F4" w:rsidP="00083728">
      <w:pPr>
        <w:pStyle w:val="ListParagraph"/>
        <w:numPr>
          <w:ilvl w:val="0"/>
          <w:numId w:val="1"/>
        </w:numPr>
        <w:spacing w:after="0" w:line="240" w:lineRule="auto"/>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equity securities which are not held for trading, and which the Group has irrevocably elected at initial recognition to recogni</w:t>
      </w:r>
      <w:r w:rsidR="003708D2" w:rsidRPr="005A6482">
        <w:rPr>
          <w:rFonts w:ascii="Arial" w:eastAsia="Arial Unicode MS" w:hAnsi="Arial" w:cs="Arial"/>
          <w:sz w:val="18"/>
          <w:szCs w:val="18"/>
          <w:lang w:bidi="th-TH"/>
        </w:rPr>
        <w:t>s</w:t>
      </w:r>
      <w:r w:rsidRPr="005A6482">
        <w:rPr>
          <w:rFonts w:ascii="Arial" w:eastAsia="Arial Unicode MS" w:hAnsi="Arial" w:cs="Arial"/>
          <w:sz w:val="18"/>
          <w:szCs w:val="18"/>
          <w:lang w:bidi="th-TH"/>
        </w:rPr>
        <w:t>e in this category.</w:t>
      </w:r>
    </w:p>
    <w:p w14:paraId="7B89BABB" w14:textId="45C17126" w:rsidR="00CA3C5B" w:rsidRPr="005A6482" w:rsidRDefault="00AC48F4" w:rsidP="00083728">
      <w:pPr>
        <w:pStyle w:val="ListParagraph"/>
        <w:numPr>
          <w:ilvl w:val="0"/>
          <w:numId w:val="1"/>
        </w:numPr>
        <w:spacing w:after="0" w:line="240" w:lineRule="auto"/>
        <w:jc w:val="thaiDistribute"/>
        <w:rPr>
          <w:rFonts w:ascii="Arial" w:eastAsia="Arial Unicode MS" w:hAnsi="Arial" w:cs="Arial"/>
          <w:sz w:val="18"/>
          <w:szCs w:val="18"/>
          <w:lang w:bidi="th-TH"/>
        </w:rPr>
      </w:pPr>
      <w:r w:rsidRPr="005A6482">
        <w:rPr>
          <w:rFonts w:ascii="Arial" w:eastAsia="Arial Unicode MS" w:hAnsi="Arial" w:cs="Arial"/>
          <w:spacing w:val="-6"/>
          <w:sz w:val="18"/>
          <w:szCs w:val="18"/>
          <w:lang w:bidi="th-TH"/>
        </w:rPr>
        <w:t xml:space="preserve">debt </w:t>
      </w:r>
      <w:r w:rsidR="00611768" w:rsidRPr="005A6482">
        <w:rPr>
          <w:rFonts w:ascii="Arial" w:eastAsia="Arial Unicode MS" w:hAnsi="Arial" w:cs="Arial"/>
          <w:spacing w:val="-6"/>
          <w:sz w:val="18"/>
          <w:szCs w:val="18"/>
          <w:lang w:bidi="th-TH"/>
        </w:rPr>
        <w:t>mutual funds</w:t>
      </w:r>
      <w:r w:rsidRPr="005A6482">
        <w:rPr>
          <w:rFonts w:ascii="Arial" w:eastAsia="Arial Unicode MS" w:hAnsi="Arial" w:cs="Arial"/>
          <w:spacing w:val="-6"/>
          <w:sz w:val="18"/>
          <w:szCs w:val="18"/>
          <w:lang w:bidi="th-TH"/>
        </w:rPr>
        <w:t xml:space="preserve"> where the contractual cash flows are solely principal, and interest and the objective of the Group’s</w:t>
      </w:r>
      <w:r w:rsidRPr="005A6482">
        <w:rPr>
          <w:rFonts w:ascii="Arial" w:eastAsia="Arial Unicode MS" w:hAnsi="Arial" w:cs="Arial"/>
          <w:sz w:val="18"/>
          <w:szCs w:val="18"/>
          <w:lang w:bidi="th-TH"/>
        </w:rPr>
        <w:t xml:space="preserve"> business model is achieved both by collecting contractual cash flows and selling financial assets</w:t>
      </w:r>
    </w:p>
    <w:p w14:paraId="06A7C77F" w14:textId="77777777" w:rsidR="00CA3C5B" w:rsidRPr="005A6482" w:rsidRDefault="00CA3C5B" w:rsidP="00710F9B">
      <w:pPr>
        <w:spacing w:after="0" w:line="240" w:lineRule="auto"/>
        <w:ind w:left="540"/>
        <w:jc w:val="thaiDistribute"/>
        <w:rPr>
          <w:rFonts w:ascii="Arial" w:eastAsia="Arial Unicode MS" w:hAnsi="Arial" w:cs="Arial"/>
          <w:sz w:val="18"/>
          <w:szCs w:val="18"/>
          <w:lang w:bidi="th-TH"/>
        </w:rPr>
      </w:pPr>
    </w:p>
    <w:p w14:paraId="6D9D0DE1" w14:textId="78DD61C5" w:rsidR="00CA3C5B" w:rsidRPr="005A6482" w:rsidRDefault="00CA3C5B"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Financial assets measured at FV</w:t>
      </w:r>
      <w:r w:rsidR="00AC48F4" w:rsidRPr="005A6482">
        <w:rPr>
          <w:rFonts w:ascii="Arial" w:eastAsia="Arial Unicode MS" w:hAnsi="Arial" w:cs="Arial"/>
          <w:sz w:val="18"/>
          <w:szCs w:val="18"/>
          <w:lang w:bidi="th-TH"/>
        </w:rPr>
        <w:t>OCI</w:t>
      </w:r>
      <w:r w:rsidRPr="005A6482">
        <w:rPr>
          <w:rFonts w:ascii="Arial" w:eastAsia="Arial Unicode MS" w:hAnsi="Arial" w:cs="Arial"/>
          <w:sz w:val="18"/>
          <w:szCs w:val="18"/>
          <w:lang w:bidi="th-TH"/>
        </w:rPr>
        <w:t xml:space="preserve"> include the following:</w:t>
      </w:r>
    </w:p>
    <w:p w14:paraId="3D2A5A2A" w14:textId="1CD1C69D" w:rsidR="00CA3C5B" w:rsidRPr="005A6482" w:rsidRDefault="00CA3C5B" w:rsidP="00710F9B">
      <w:pPr>
        <w:spacing w:after="0" w:line="240" w:lineRule="auto"/>
        <w:ind w:left="540"/>
        <w:jc w:val="thaiDistribute"/>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710F9B" w:rsidRPr="005A6482" w14:paraId="551FD52F" w14:textId="77777777" w:rsidTr="00BE4E07">
        <w:tc>
          <w:tcPr>
            <w:tcW w:w="3402" w:type="dxa"/>
            <w:shd w:val="clear" w:color="auto" w:fill="auto"/>
          </w:tcPr>
          <w:p w14:paraId="132F489A" w14:textId="77777777" w:rsidR="00AC48F4" w:rsidRPr="005A6482" w:rsidRDefault="00AC48F4" w:rsidP="00710F9B">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shd w:val="clear" w:color="auto" w:fill="auto"/>
            <w:hideMark/>
          </w:tcPr>
          <w:p w14:paraId="1800F977" w14:textId="77777777" w:rsidR="00AC48F4" w:rsidRPr="005A6482" w:rsidRDefault="00AC48F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Consolidated </w:t>
            </w:r>
          </w:p>
          <w:p w14:paraId="786F0293" w14:textId="77777777" w:rsidR="00AC48F4" w:rsidRPr="005A6482" w:rsidRDefault="00AC48F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778" w:type="dxa"/>
            <w:gridSpan w:val="3"/>
            <w:tcBorders>
              <w:bottom w:val="single" w:sz="4" w:space="0" w:color="auto"/>
            </w:tcBorders>
            <w:shd w:val="clear" w:color="auto" w:fill="auto"/>
            <w:hideMark/>
          </w:tcPr>
          <w:p w14:paraId="55C2B205" w14:textId="77777777" w:rsidR="00AC48F4" w:rsidRPr="005A6482" w:rsidRDefault="00AC48F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Separate </w:t>
            </w:r>
          </w:p>
          <w:p w14:paraId="293443F5" w14:textId="77777777" w:rsidR="00AC48F4" w:rsidRPr="005A6482" w:rsidRDefault="00AC48F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445F059F" w14:textId="77777777" w:rsidTr="00710F9B">
        <w:tc>
          <w:tcPr>
            <w:tcW w:w="3402" w:type="dxa"/>
            <w:shd w:val="clear" w:color="auto" w:fill="auto"/>
          </w:tcPr>
          <w:p w14:paraId="41425B58" w14:textId="3506723A" w:rsidR="00AC48F4" w:rsidRPr="005A6482" w:rsidRDefault="00AC48F4" w:rsidP="00710F9B">
            <w:pPr>
              <w:spacing w:after="0" w:line="240" w:lineRule="auto"/>
              <w:ind w:left="-105"/>
              <w:jc w:val="both"/>
              <w:rPr>
                <w:rFonts w:ascii="Arial" w:hAnsi="Arial" w:cs="Arial"/>
                <w:b/>
                <w:bCs/>
                <w:sz w:val="18"/>
                <w:szCs w:val="18"/>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29B70EB2" w14:textId="775893D8" w:rsidR="00AC48F4"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gridSpan w:val="2"/>
            <w:tcBorders>
              <w:top w:val="single" w:sz="4" w:space="0" w:color="auto"/>
            </w:tcBorders>
            <w:shd w:val="clear" w:color="auto" w:fill="auto"/>
            <w:hideMark/>
          </w:tcPr>
          <w:p w14:paraId="6EBB8054" w14:textId="64EF0873" w:rsidR="00AC48F4"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tcBorders>
            <w:shd w:val="clear" w:color="auto" w:fill="auto"/>
            <w:hideMark/>
          </w:tcPr>
          <w:p w14:paraId="2A37032A" w14:textId="7B189B21" w:rsidR="00AC48F4"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tcBorders>
              <w:top w:val="single" w:sz="4" w:space="0" w:color="auto"/>
            </w:tcBorders>
            <w:shd w:val="clear" w:color="auto" w:fill="auto"/>
            <w:hideMark/>
          </w:tcPr>
          <w:p w14:paraId="1B81246C" w14:textId="1CE226C8" w:rsidR="00AC48F4"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5182C8A5" w14:textId="77777777" w:rsidTr="00710F9B">
        <w:tc>
          <w:tcPr>
            <w:tcW w:w="3402" w:type="dxa"/>
            <w:shd w:val="clear" w:color="auto" w:fill="auto"/>
          </w:tcPr>
          <w:p w14:paraId="0C677C0F" w14:textId="77777777" w:rsidR="00AC48F4" w:rsidRPr="005A6482" w:rsidRDefault="00AC48F4" w:rsidP="00710F9B">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790EF003" w14:textId="77777777" w:rsidR="00AC48F4" w:rsidRPr="005A6482" w:rsidRDefault="00AC48F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4D1A9581" w14:textId="77777777" w:rsidR="00AC48F4" w:rsidRPr="005A6482" w:rsidRDefault="00AC48F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0FE65DCB" w14:textId="77777777" w:rsidR="00AC48F4" w:rsidRPr="005A6482" w:rsidRDefault="00AC48F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13A8E5C1" w14:textId="77777777" w:rsidR="00AC48F4" w:rsidRPr="005A6482" w:rsidRDefault="00AC48F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26EF869F" w14:textId="77777777" w:rsidTr="00710F9B">
        <w:tc>
          <w:tcPr>
            <w:tcW w:w="3402" w:type="dxa"/>
            <w:shd w:val="clear" w:color="auto" w:fill="auto"/>
            <w:hideMark/>
          </w:tcPr>
          <w:p w14:paraId="2158503D" w14:textId="77777777" w:rsidR="00AC48F4" w:rsidRPr="005A6482" w:rsidRDefault="00AC48F4" w:rsidP="00710F9B">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540AF605" w14:textId="77777777" w:rsidR="00AC48F4" w:rsidRPr="005A6482" w:rsidRDefault="00AC48F4" w:rsidP="00710F9B">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shd w:val="clear" w:color="auto" w:fill="auto"/>
            <w:vAlign w:val="bottom"/>
          </w:tcPr>
          <w:p w14:paraId="438D110E" w14:textId="77777777" w:rsidR="00AC48F4" w:rsidRPr="005A6482" w:rsidRDefault="00AC48F4"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15D42DDD" w14:textId="77777777" w:rsidR="00AC48F4" w:rsidRPr="005A6482" w:rsidRDefault="00AC48F4"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07F040B8" w14:textId="77777777" w:rsidR="00AC48F4" w:rsidRPr="005A6482" w:rsidRDefault="00AC48F4" w:rsidP="00710F9B">
            <w:pPr>
              <w:spacing w:after="0" w:line="240" w:lineRule="auto"/>
              <w:ind w:left="-40" w:right="-72"/>
              <w:jc w:val="right"/>
              <w:rPr>
                <w:rFonts w:ascii="Arial" w:hAnsi="Arial" w:cs="Arial"/>
                <w:b/>
                <w:bCs/>
                <w:sz w:val="18"/>
                <w:szCs w:val="18"/>
              </w:rPr>
            </w:pPr>
          </w:p>
        </w:tc>
      </w:tr>
      <w:tr w:rsidR="00710F9B" w:rsidRPr="005A6482" w14:paraId="2346C6E0" w14:textId="77777777" w:rsidTr="00710F9B">
        <w:tc>
          <w:tcPr>
            <w:tcW w:w="3402" w:type="dxa"/>
            <w:shd w:val="clear" w:color="auto" w:fill="auto"/>
          </w:tcPr>
          <w:p w14:paraId="4E0C48F1" w14:textId="622B49EE" w:rsidR="00AC48F4" w:rsidRPr="005A6482" w:rsidRDefault="00AC48F4" w:rsidP="00710F9B">
            <w:pPr>
              <w:spacing w:after="0" w:line="240" w:lineRule="auto"/>
              <w:ind w:left="-105"/>
              <w:jc w:val="both"/>
              <w:rPr>
                <w:rFonts w:ascii="Arial" w:hAnsi="Arial" w:cs="Arial"/>
                <w:b/>
                <w:bCs/>
                <w:sz w:val="18"/>
                <w:szCs w:val="18"/>
              </w:rPr>
            </w:pPr>
            <w:r w:rsidRPr="005A6482">
              <w:rPr>
                <w:rFonts w:ascii="Arial" w:hAnsi="Arial" w:cs="Arial"/>
                <w:b/>
                <w:bCs/>
                <w:sz w:val="18"/>
                <w:szCs w:val="18"/>
              </w:rPr>
              <w:t>Non-current assets</w:t>
            </w:r>
          </w:p>
        </w:tc>
        <w:tc>
          <w:tcPr>
            <w:tcW w:w="1367" w:type="dxa"/>
            <w:shd w:val="clear" w:color="auto" w:fill="auto"/>
            <w:vAlign w:val="bottom"/>
          </w:tcPr>
          <w:p w14:paraId="485734D2" w14:textId="77777777" w:rsidR="00AC48F4" w:rsidRPr="005A6482" w:rsidRDefault="00AC48F4" w:rsidP="00710F9B">
            <w:pPr>
              <w:spacing w:after="0" w:line="240" w:lineRule="auto"/>
              <w:ind w:left="-40" w:right="-72"/>
              <w:jc w:val="right"/>
              <w:rPr>
                <w:rFonts w:ascii="Arial" w:hAnsi="Arial" w:cs="Arial"/>
                <w:sz w:val="18"/>
                <w:szCs w:val="18"/>
              </w:rPr>
            </w:pPr>
          </w:p>
        </w:tc>
        <w:tc>
          <w:tcPr>
            <w:tcW w:w="1368" w:type="dxa"/>
            <w:gridSpan w:val="2"/>
            <w:shd w:val="clear" w:color="auto" w:fill="auto"/>
            <w:vAlign w:val="bottom"/>
          </w:tcPr>
          <w:p w14:paraId="54922C03" w14:textId="1033B68B" w:rsidR="00AC48F4" w:rsidRPr="005A6482" w:rsidRDefault="00AC48F4" w:rsidP="00710F9B">
            <w:pPr>
              <w:spacing w:after="0" w:line="240" w:lineRule="auto"/>
              <w:ind w:left="-40" w:right="-72"/>
              <w:jc w:val="right"/>
              <w:rPr>
                <w:rFonts w:ascii="Arial" w:hAnsi="Arial" w:cs="Arial"/>
                <w:sz w:val="18"/>
                <w:szCs w:val="18"/>
              </w:rPr>
            </w:pPr>
          </w:p>
        </w:tc>
        <w:tc>
          <w:tcPr>
            <w:tcW w:w="1368" w:type="dxa"/>
            <w:shd w:val="clear" w:color="auto" w:fill="auto"/>
            <w:vAlign w:val="bottom"/>
          </w:tcPr>
          <w:p w14:paraId="06AF531F" w14:textId="77777777" w:rsidR="00AC48F4" w:rsidRPr="005A6482" w:rsidRDefault="00AC48F4" w:rsidP="00710F9B">
            <w:pPr>
              <w:spacing w:after="0" w:line="240" w:lineRule="auto"/>
              <w:ind w:left="-40" w:right="-72"/>
              <w:jc w:val="right"/>
              <w:rPr>
                <w:rFonts w:ascii="Arial" w:hAnsi="Arial" w:cs="Arial"/>
                <w:sz w:val="18"/>
                <w:szCs w:val="18"/>
              </w:rPr>
            </w:pPr>
          </w:p>
        </w:tc>
        <w:tc>
          <w:tcPr>
            <w:tcW w:w="1368" w:type="dxa"/>
            <w:shd w:val="clear" w:color="auto" w:fill="auto"/>
            <w:vAlign w:val="bottom"/>
          </w:tcPr>
          <w:p w14:paraId="0F14928C" w14:textId="02BC6322" w:rsidR="00AC48F4" w:rsidRPr="005A6482" w:rsidRDefault="00AC48F4" w:rsidP="00710F9B">
            <w:pPr>
              <w:spacing w:after="0" w:line="240" w:lineRule="auto"/>
              <w:ind w:left="-40" w:right="-72"/>
              <w:jc w:val="right"/>
              <w:rPr>
                <w:rFonts w:ascii="Arial" w:hAnsi="Arial" w:cs="Arial"/>
                <w:sz w:val="18"/>
                <w:szCs w:val="18"/>
              </w:rPr>
            </w:pPr>
          </w:p>
        </w:tc>
      </w:tr>
      <w:tr w:rsidR="00710F9B" w:rsidRPr="005A6482" w14:paraId="2934D6D0" w14:textId="77777777" w:rsidTr="00710F9B">
        <w:tc>
          <w:tcPr>
            <w:tcW w:w="3402" w:type="dxa"/>
            <w:shd w:val="clear" w:color="auto" w:fill="auto"/>
          </w:tcPr>
          <w:p w14:paraId="113FD4B8" w14:textId="77777777" w:rsidR="00DB4C82" w:rsidRPr="005A6482" w:rsidRDefault="00DB4C82"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Investment in equity investments of </w:t>
            </w:r>
          </w:p>
          <w:p w14:paraId="6D4833D3" w14:textId="1834DB19" w:rsidR="00DB4C82" w:rsidRPr="005A6482" w:rsidRDefault="00DB4C82"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   listed securities</w:t>
            </w:r>
          </w:p>
        </w:tc>
        <w:tc>
          <w:tcPr>
            <w:tcW w:w="1367" w:type="dxa"/>
            <w:shd w:val="clear" w:color="auto" w:fill="auto"/>
            <w:vAlign w:val="bottom"/>
          </w:tcPr>
          <w:p w14:paraId="05F90531" w14:textId="6694BC33" w:rsidR="00DB4C82" w:rsidRPr="005A6482" w:rsidRDefault="00680A68"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gridSpan w:val="2"/>
            <w:shd w:val="clear" w:color="auto" w:fill="auto"/>
            <w:vAlign w:val="bottom"/>
          </w:tcPr>
          <w:p w14:paraId="3D48CCB1" w14:textId="174444EF"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333,300</w:t>
            </w:r>
          </w:p>
        </w:tc>
        <w:tc>
          <w:tcPr>
            <w:tcW w:w="1368" w:type="dxa"/>
            <w:shd w:val="clear" w:color="auto" w:fill="auto"/>
            <w:vAlign w:val="bottom"/>
          </w:tcPr>
          <w:p w14:paraId="2CE17C5E" w14:textId="600E59CD" w:rsidR="00DB4C82" w:rsidRPr="005A6482" w:rsidRDefault="00680A68"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shd w:val="clear" w:color="auto" w:fill="auto"/>
            <w:vAlign w:val="bottom"/>
          </w:tcPr>
          <w:p w14:paraId="616CE25C" w14:textId="7458A963"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333,300</w:t>
            </w:r>
          </w:p>
        </w:tc>
      </w:tr>
      <w:tr w:rsidR="00710F9B" w:rsidRPr="005A6482" w14:paraId="77D26874" w14:textId="77777777" w:rsidTr="00710F9B">
        <w:tc>
          <w:tcPr>
            <w:tcW w:w="3402" w:type="dxa"/>
            <w:shd w:val="clear" w:color="auto" w:fill="auto"/>
          </w:tcPr>
          <w:p w14:paraId="025A34AC" w14:textId="77777777" w:rsidR="00DB4C82" w:rsidRPr="005A6482" w:rsidRDefault="00DB4C82" w:rsidP="00710F9B">
            <w:pPr>
              <w:spacing w:after="0" w:line="240" w:lineRule="auto"/>
              <w:ind w:left="-105"/>
              <w:jc w:val="both"/>
              <w:rPr>
                <w:rFonts w:ascii="Arial" w:hAnsi="Arial" w:cs="Arial"/>
                <w:sz w:val="18"/>
                <w:szCs w:val="18"/>
              </w:rPr>
            </w:pPr>
            <w:r w:rsidRPr="005A6482">
              <w:rPr>
                <w:rFonts w:ascii="Arial" w:hAnsi="Arial" w:cs="Arial"/>
                <w:sz w:val="18"/>
                <w:szCs w:val="18"/>
              </w:rPr>
              <w:t>Investment in equity investments of</w:t>
            </w:r>
          </w:p>
          <w:p w14:paraId="22948BFC" w14:textId="039E36E2" w:rsidR="00DB4C82" w:rsidRPr="005A6482" w:rsidRDefault="00DB4C82"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   unlisted securities</w:t>
            </w:r>
          </w:p>
        </w:tc>
        <w:tc>
          <w:tcPr>
            <w:tcW w:w="1367" w:type="dxa"/>
            <w:shd w:val="clear" w:color="auto" w:fill="auto"/>
            <w:vAlign w:val="bottom"/>
          </w:tcPr>
          <w:p w14:paraId="37CB13D8" w14:textId="7C41590A" w:rsidR="00DB4C82" w:rsidRPr="005A6482" w:rsidRDefault="00680A68" w:rsidP="00710F9B">
            <w:pPr>
              <w:spacing w:after="0" w:line="240" w:lineRule="auto"/>
              <w:ind w:left="-40" w:right="-72"/>
              <w:jc w:val="right"/>
              <w:rPr>
                <w:rFonts w:ascii="Arial" w:hAnsi="Arial" w:cs="Arial"/>
                <w:sz w:val="18"/>
                <w:szCs w:val="18"/>
              </w:rPr>
            </w:pPr>
            <w:r w:rsidRPr="005A6482">
              <w:rPr>
                <w:rFonts w:ascii="Arial" w:hAnsi="Arial" w:cs="Arial"/>
                <w:sz w:val="18"/>
                <w:szCs w:val="18"/>
              </w:rPr>
              <w:t>16,44</w:t>
            </w:r>
            <w:r w:rsidR="006F597E" w:rsidRPr="005A6482">
              <w:rPr>
                <w:rFonts w:ascii="Arial" w:hAnsi="Arial" w:cs="Arial"/>
                <w:sz w:val="18"/>
                <w:szCs w:val="18"/>
              </w:rPr>
              <w:t>7</w:t>
            </w:r>
          </w:p>
        </w:tc>
        <w:tc>
          <w:tcPr>
            <w:tcW w:w="1368" w:type="dxa"/>
            <w:gridSpan w:val="2"/>
            <w:shd w:val="clear" w:color="auto" w:fill="auto"/>
            <w:vAlign w:val="bottom"/>
          </w:tcPr>
          <w:p w14:paraId="04C52262" w14:textId="0867267E"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12,771</w:t>
            </w:r>
          </w:p>
        </w:tc>
        <w:tc>
          <w:tcPr>
            <w:tcW w:w="1368" w:type="dxa"/>
            <w:shd w:val="clear" w:color="auto" w:fill="auto"/>
            <w:vAlign w:val="bottom"/>
          </w:tcPr>
          <w:p w14:paraId="19C4C612" w14:textId="5FC7A93C" w:rsidR="00DB4C82" w:rsidRPr="005A6482" w:rsidRDefault="00680A68"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shd w:val="clear" w:color="auto" w:fill="auto"/>
            <w:vAlign w:val="bottom"/>
          </w:tcPr>
          <w:p w14:paraId="2CEF6A6B" w14:textId="4EDBED84"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710F9B" w:rsidRPr="005A6482" w14:paraId="7A3DB05F" w14:textId="77777777" w:rsidTr="00710F9B">
        <w:tc>
          <w:tcPr>
            <w:tcW w:w="3402" w:type="dxa"/>
            <w:shd w:val="clear" w:color="auto" w:fill="auto"/>
          </w:tcPr>
          <w:p w14:paraId="3B6B226A" w14:textId="25760650" w:rsidR="00DB4C82" w:rsidRPr="005A6482" w:rsidRDefault="00DB4C82" w:rsidP="00710F9B">
            <w:pPr>
              <w:spacing w:after="0" w:line="240" w:lineRule="auto"/>
              <w:ind w:left="-105"/>
              <w:jc w:val="both"/>
              <w:rPr>
                <w:rFonts w:ascii="Arial" w:hAnsi="Arial" w:cs="Arial"/>
                <w:sz w:val="18"/>
                <w:szCs w:val="18"/>
              </w:rPr>
            </w:pPr>
            <w:r w:rsidRPr="005A6482">
              <w:rPr>
                <w:rFonts w:ascii="Arial" w:hAnsi="Arial" w:cs="Arial"/>
                <w:sz w:val="18"/>
                <w:szCs w:val="18"/>
              </w:rPr>
              <w:t>Debt mutual funds</w:t>
            </w:r>
          </w:p>
        </w:tc>
        <w:tc>
          <w:tcPr>
            <w:tcW w:w="1367" w:type="dxa"/>
            <w:tcBorders>
              <w:bottom w:val="single" w:sz="4" w:space="0" w:color="auto"/>
            </w:tcBorders>
            <w:shd w:val="clear" w:color="auto" w:fill="auto"/>
            <w:vAlign w:val="bottom"/>
          </w:tcPr>
          <w:p w14:paraId="1813FD2C" w14:textId="01B04552" w:rsidR="00DB4C82" w:rsidRPr="005A6482" w:rsidRDefault="00680A68" w:rsidP="00710F9B">
            <w:pPr>
              <w:spacing w:after="0" w:line="240" w:lineRule="auto"/>
              <w:ind w:left="-40" w:right="-72"/>
              <w:jc w:val="right"/>
              <w:rPr>
                <w:rFonts w:ascii="Arial" w:hAnsi="Arial" w:cs="Arial"/>
                <w:sz w:val="18"/>
                <w:szCs w:val="18"/>
              </w:rPr>
            </w:pPr>
            <w:r w:rsidRPr="005A6482">
              <w:rPr>
                <w:rFonts w:ascii="Arial" w:hAnsi="Arial" w:cs="Arial"/>
                <w:sz w:val="18"/>
                <w:szCs w:val="18"/>
              </w:rPr>
              <w:t>176,934</w:t>
            </w:r>
          </w:p>
        </w:tc>
        <w:tc>
          <w:tcPr>
            <w:tcW w:w="1368" w:type="dxa"/>
            <w:gridSpan w:val="2"/>
            <w:tcBorders>
              <w:bottom w:val="single" w:sz="4" w:space="0" w:color="auto"/>
            </w:tcBorders>
            <w:shd w:val="clear" w:color="auto" w:fill="auto"/>
            <w:vAlign w:val="bottom"/>
          </w:tcPr>
          <w:p w14:paraId="51E45175" w14:textId="6633C7E7"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45,616</w:t>
            </w:r>
          </w:p>
        </w:tc>
        <w:tc>
          <w:tcPr>
            <w:tcW w:w="1368" w:type="dxa"/>
            <w:tcBorders>
              <w:bottom w:val="single" w:sz="4" w:space="0" w:color="auto"/>
            </w:tcBorders>
            <w:shd w:val="clear" w:color="auto" w:fill="auto"/>
            <w:vAlign w:val="bottom"/>
          </w:tcPr>
          <w:p w14:paraId="3F15D27E" w14:textId="21980369" w:rsidR="00DB4C82" w:rsidRPr="005A6482" w:rsidRDefault="00680A68"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bottom w:val="single" w:sz="4" w:space="0" w:color="auto"/>
            </w:tcBorders>
            <w:shd w:val="clear" w:color="auto" w:fill="auto"/>
            <w:vAlign w:val="bottom"/>
          </w:tcPr>
          <w:p w14:paraId="4338EF36" w14:textId="799A4D0C"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710F9B" w:rsidRPr="005A6482" w14:paraId="3C59CA1C" w14:textId="77777777" w:rsidTr="00710F9B">
        <w:tc>
          <w:tcPr>
            <w:tcW w:w="3402" w:type="dxa"/>
            <w:shd w:val="clear" w:color="auto" w:fill="auto"/>
          </w:tcPr>
          <w:p w14:paraId="76A62BCF" w14:textId="77777777" w:rsidR="00DB4C82" w:rsidRPr="005A6482" w:rsidRDefault="00DB4C82" w:rsidP="00710F9B">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5FEBA60C" w14:textId="77777777" w:rsidR="00DB4C82" w:rsidRPr="005A6482" w:rsidRDefault="00DB4C82" w:rsidP="00710F9B">
            <w:pPr>
              <w:spacing w:after="0" w:line="240" w:lineRule="auto"/>
              <w:ind w:left="-40" w:right="-72"/>
              <w:jc w:val="right"/>
              <w:rPr>
                <w:rFonts w:ascii="Arial" w:hAnsi="Arial" w:cs="Arial"/>
                <w:sz w:val="18"/>
                <w:szCs w:val="18"/>
              </w:rPr>
            </w:pPr>
          </w:p>
        </w:tc>
        <w:tc>
          <w:tcPr>
            <w:tcW w:w="1368" w:type="dxa"/>
            <w:gridSpan w:val="2"/>
            <w:tcBorders>
              <w:top w:val="single" w:sz="4" w:space="0" w:color="auto"/>
            </w:tcBorders>
            <w:shd w:val="clear" w:color="auto" w:fill="auto"/>
            <w:vAlign w:val="bottom"/>
          </w:tcPr>
          <w:p w14:paraId="6E4E1251" w14:textId="77777777" w:rsidR="00DB4C82" w:rsidRPr="005A6482" w:rsidRDefault="00DB4C82" w:rsidP="00710F9B">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4421A636" w14:textId="77777777" w:rsidR="00DB4C82" w:rsidRPr="005A6482" w:rsidRDefault="00DB4C82" w:rsidP="00710F9B">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59F237F6" w14:textId="77777777" w:rsidR="00DB4C82" w:rsidRPr="005A6482" w:rsidRDefault="00DB4C82" w:rsidP="00710F9B">
            <w:pPr>
              <w:spacing w:after="0" w:line="240" w:lineRule="auto"/>
              <w:ind w:left="-40" w:right="-72"/>
              <w:jc w:val="right"/>
              <w:rPr>
                <w:rFonts w:ascii="Arial" w:hAnsi="Arial" w:cs="Arial"/>
                <w:sz w:val="18"/>
                <w:szCs w:val="18"/>
              </w:rPr>
            </w:pPr>
          </w:p>
        </w:tc>
      </w:tr>
      <w:tr w:rsidR="00710F9B" w:rsidRPr="005A6482" w14:paraId="48A30EB7" w14:textId="77777777" w:rsidTr="00710F9B">
        <w:tc>
          <w:tcPr>
            <w:tcW w:w="3402" w:type="dxa"/>
            <w:shd w:val="clear" w:color="auto" w:fill="auto"/>
          </w:tcPr>
          <w:p w14:paraId="00894A22" w14:textId="54F25330" w:rsidR="00DB4C82" w:rsidRPr="005A6482" w:rsidRDefault="00DB4C82" w:rsidP="00710F9B">
            <w:pPr>
              <w:spacing w:after="0" w:line="240" w:lineRule="auto"/>
              <w:ind w:left="-105"/>
              <w:jc w:val="both"/>
              <w:rPr>
                <w:rFonts w:ascii="Arial" w:hAnsi="Arial" w:cs="Arial"/>
                <w:sz w:val="18"/>
                <w:szCs w:val="18"/>
              </w:rPr>
            </w:pPr>
          </w:p>
        </w:tc>
        <w:tc>
          <w:tcPr>
            <w:tcW w:w="1367" w:type="dxa"/>
            <w:tcBorders>
              <w:bottom w:val="single" w:sz="4" w:space="0" w:color="auto"/>
            </w:tcBorders>
            <w:shd w:val="clear" w:color="auto" w:fill="auto"/>
            <w:vAlign w:val="bottom"/>
          </w:tcPr>
          <w:p w14:paraId="2DEDA4D6" w14:textId="4BD8E148" w:rsidR="00DB4C82" w:rsidRPr="005A6482" w:rsidRDefault="00680A68" w:rsidP="00710F9B">
            <w:pPr>
              <w:spacing w:after="0" w:line="240" w:lineRule="auto"/>
              <w:ind w:left="-40" w:right="-72"/>
              <w:jc w:val="right"/>
              <w:rPr>
                <w:rFonts w:ascii="Arial" w:hAnsi="Arial" w:cs="Arial"/>
                <w:sz w:val="18"/>
                <w:szCs w:val="18"/>
              </w:rPr>
            </w:pPr>
            <w:r w:rsidRPr="005A6482">
              <w:rPr>
                <w:rFonts w:ascii="Arial" w:hAnsi="Arial" w:cs="Arial"/>
                <w:sz w:val="18"/>
                <w:szCs w:val="18"/>
              </w:rPr>
              <w:t>193,38</w:t>
            </w:r>
            <w:r w:rsidR="006F597E" w:rsidRPr="005A6482">
              <w:rPr>
                <w:rFonts w:ascii="Arial" w:hAnsi="Arial" w:cs="Arial"/>
                <w:sz w:val="18"/>
                <w:szCs w:val="18"/>
              </w:rPr>
              <w:t>1</w:t>
            </w:r>
          </w:p>
        </w:tc>
        <w:tc>
          <w:tcPr>
            <w:tcW w:w="1368" w:type="dxa"/>
            <w:gridSpan w:val="2"/>
            <w:tcBorders>
              <w:bottom w:val="single" w:sz="4" w:space="0" w:color="auto"/>
            </w:tcBorders>
            <w:shd w:val="clear" w:color="auto" w:fill="auto"/>
            <w:vAlign w:val="bottom"/>
          </w:tcPr>
          <w:p w14:paraId="10D97F36" w14:textId="2F8AB514"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391,687</w:t>
            </w:r>
          </w:p>
        </w:tc>
        <w:tc>
          <w:tcPr>
            <w:tcW w:w="1368" w:type="dxa"/>
            <w:tcBorders>
              <w:bottom w:val="single" w:sz="4" w:space="0" w:color="auto"/>
            </w:tcBorders>
            <w:shd w:val="clear" w:color="auto" w:fill="auto"/>
            <w:vAlign w:val="bottom"/>
          </w:tcPr>
          <w:p w14:paraId="02F1F4F4" w14:textId="09B457B0" w:rsidR="00DB4C82" w:rsidRPr="005A6482" w:rsidRDefault="00680A68"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bottom w:val="single" w:sz="4" w:space="0" w:color="auto"/>
            </w:tcBorders>
            <w:shd w:val="clear" w:color="auto" w:fill="auto"/>
            <w:vAlign w:val="bottom"/>
          </w:tcPr>
          <w:p w14:paraId="174EE48F" w14:textId="5C9D14D8"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333,300</w:t>
            </w:r>
          </w:p>
        </w:tc>
      </w:tr>
    </w:tbl>
    <w:p w14:paraId="58E97DA4" w14:textId="77777777" w:rsidR="00BC748F" w:rsidRPr="005A6482" w:rsidRDefault="00BC748F">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29468319" w14:textId="77777777" w:rsidR="00611768" w:rsidRPr="005A6482" w:rsidRDefault="00611768" w:rsidP="00710F9B">
      <w:pPr>
        <w:spacing w:after="0" w:line="240" w:lineRule="auto"/>
        <w:ind w:left="540"/>
        <w:jc w:val="both"/>
        <w:rPr>
          <w:rFonts w:ascii="Arial" w:eastAsia="Arial Unicode MS" w:hAnsi="Arial" w:cs="Arial"/>
          <w:sz w:val="18"/>
          <w:szCs w:val="18"/>
          <w:lang w:bidi="th-TH"/>
        </w:rPr>
      </w:pPr>
    </w:p>
    <w:p w14:paraId="01BC2389" w14:textId="472DA2D2" w:rsidR="00AC48F4" w:rsidRPr="005A6482" w:rsidRDefault="00AC48F4" w:rsidP="00710F9B">
      <w:pPr>
        <w:pStyle w:val="Heading3"/>
        <w:rPr>
          <w:color w:val="auto"/>
          <w:lang w:eastAsia="en-GB"/>
        </w:rPr>
      </w:pPr>
      <w:r w:rsidRPr="005A6482">
        <w:rPr>
          <w:color w:val="auto"/>
          <w:lang w:eastAsia="en-GB"/>
        </w:rPr>
        <w:t>b)</w:t>
      </w:r>
      <w:r w:rsidRPr="005A6482">
        <w:rPr>
          <w:color w:val="auto"/>
          <w:lang w:eastAsia="en-GB"/>
        </w:rPr>
        <w:tab/>
        <w:t>Amounts recognised in profit or loss and other comprehensive income</w:t>
      </w:r>
    </w:p>
    <w:p w14:paraId="29ABFA1D" w14:textId="77777777" w:rsidR="00AC48F4" w:rsidRPr="005A6482" w:rsidRDefault="00AC48F4" w:rsidP="00710F9B">
      <w:pPr>
        <w:spacing w:after="0" w:line="240" w:lineRule="auto"/>
        <w:ind w:left="540"/>
        <w:jc w:val="both"/>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710F9B" w:rsidRPr="005A6482" w14:paraId="729279F0" w14:textId="77777777" w:rsidTr="00BE4E07">
        <w:tc>
          <w:tcPr>
            <w:tcW w:w="3402" w:type="dxa"/>
            <w:shd w:val="clear" w:color="auto" w:fill="auto"/>
          </w:tcPr>
          <w:p w14:paraId="2BC34684" w14:textId="77777777" w:rsidR="00AC48F4" w:rsidRPr="005A6482" w:rsidRDefault="00AC48F4" w:rsidP="00710F9B">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shd w:val="clear" w:color="auto" w:fill="auto"/>
            <w:hideMark/>
          </w:tcPr>
          <w:p w14:paraId="7D74F9FC" w14:textId="77777777" w:rsidR="00AC48F4" w:rsidRPr="005A6482" w:rsidRDefault="00AC48F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Consolidated </w:t>
            </w:r>
          </w:p>
          <w:p w14:paraId="0BA7360E" w14:textId="77777777" w:rsidR="00AC48F4" w:rsidRPr="005A6482" w:rsidRDefault="00AC48F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778" w:type="dxa"/>
            <w:gridSpan w:val="3"/>
            <w:tcBorders>
              <w:bottom w:val="single" w:sz="4" w:space="0" w:color="auto"/>
            </w:tcBorders>
            <w:shd w:val="clear" w:color="auto" w:fill="auto"/>
            <w:hideMark/>
          </w:tcPr>
          <w:p w14:paraId="28D17427" w14:textId="77777777" w:rsidR="00AC48F4" w:rsidRPr="005A6482" w:rsidRDefault="00AC48F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Separate </w:t>
            </w:r>
          </w:p>
          <w:p w14:paraId="0661D76F" w14:textId="77777777" w:rsidR="00AC48F4" w:rsidRPr="005A6482" w:rsidRDefault="00AC48F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79777F62" w14:textId="77777777" w:rsidTr="00710F9B">
        <w:tc>
          <w:tcPr>
            <w:tcW w:w="3402" w:type="dxa"/>
            <w:shd w:val="clear" w:color="auto" w:fill="auto"/>
          </w:tcPr>
          <w:p w14:paraId="785CEA5D" w14:textId="3DCC9ECF" w:rsidR="00AC48F4" w:rsidRPr="005A6482" w:rsidRDefault="00AC48F4" w:rsidP="00710F9B">
            <w:pPr>
              <w:spacing w:after="0" w:line="240" w:lineRule="auto"/>
              <w:ind w:left="-105"/>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1F97ED7E" w14:textId="0FCFEBEE" w:rsidR="00AC48F4"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gridSpan w:val="2"/>
            <w:tcBorders>
              <w:top w:val="single" w:sz="4" w:space="0" w:color="auto"/>
            </w:tcBorders>
            <w:shd w:val="clear" w:color="auto" w:fill="auto"/>
            <w:hideMark/>
          </w:tcPr>
          <w:p w14:paraId="227ED06B" w14:textId="4C39C1B7" w:rsidR="00AC48F4"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tcBorders>
            <w:shd w:val="clear" w:color="auto" w:fill="auto"/>
            <w:hideMark/>
          </w:tcPr>
          <w:p w14:paraId="760E63F2" w14:textId="67EAA4E5" w:rsidR="00AC48F4"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tcBorders>
              <w:top w:val="single" w:sz="4" w:space="0" w:color="auto"/>
            </w:tcBorders>
            <w:shd w:val="clear" w:color="auto" w:fill="auto"/>
            <w:hideMark/>
          </w:tcPr>
          <w:p w14:paraId="211D3B45" w14:textId="6D506557" w:rsidR="00AC48F4"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0814B313" w14:textId="77777777" w:rsidTr="00710F9B">
        <w:tc>
          <w:tcPr>
            <w:tcW w:w="3402" w:type="dxa"/>
            <w:shd w:val="clear" w:color="auto" w:fill="auto"/>
          </w:tcPr>
          <w:p w14:paraId="785ED114" w14:textId="77777777" w:rsidR="00AC48F4" w:rsidRPr="005A6482" w:rsidRDefault="00AC48F4" w:rsidP="00710F9B">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6887DD7B" w14:textId="77777777" w:rsidR="00AC48F4" w:rsidRPr="005A6482" w:rsidRDefault="00AC48F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3F48A335" w14:textId="77777777" w:rsidR="00AC48F4" w:rsidRPr="005A6482" w:rsidRDefault="00AC48F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60A9F4D4" w14:textId="77777777" w:rsidR="00AC48F4" w:rsidRPr="005A6482" w:rsidRDefault="00AC48F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73225B47" w14:textId="77777777" w:rsidR="00AC48F4" w:rsidRPr="005A6482" w:rsidRDefault="00AC48F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631DDD31" w14:textId="77777777" w:rsidTr="00710F9B">
        <w:tc>
          <w:tcPr>
            <w:tcW w:w="3402" w:type="dxa"/>
            <w:shd w:val="clear" w:color="auto" w:fill="auto"/>
            <w:hideMark/>
          </w:tcPr>
          <w:p w14:paraId="1D26922F" w14:textId="77777777" w:rsidR="00AC48F4" w:rsidRPr="005A6482" w:rsidRDefault="00AC48F4" w:rsidP="00710F9B">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auto"/>
            <w:vAlign w:val="bottom"/>
          </w:tcPr>
          <w:p w14:paraId="6BC2C3FA" w14:textId="77777777" w:rsidR="00AC48F4" w:rsidRPr="005A6482" w:rsidRDefault="00AC48F4" w:rsidP="00710F9B">
            <w:pPr>
              <w:spacing w:after="0" w:line="240" w:lineRule="auto"/>
              <w:ind w:left="-40" w:right="-72"/>
              <w:jc w:val="right"/>
              <w:rPr>
                <w:rFonts w:ascii="Arial" w:hAnsi="Arial" w:cs="Arial"/>
                <w:b/>
                <w:bCs/>
                <w:sz w:val="12"/>
                <w:szCs w:val="12"/>
              </w:rPr>
            </w:pPr>
          </w:p>
        </w:tc>
        <w:tc>
          <w:tcPr>
            <w:tcW w:w="1368" w:type="dxa"/>
            <w:gridSpan w:val="2"/>
            <w:tcBorders>
              <w:top w:val="single" w:sz="4" w:space="0" w:color="auto"/>
            </w:tcBorders>
            <w:shd w:val="clear" w:color="auto" w:fill="auto"/>
            <w:vAlign w:val="bottom"/>
          </w:tcPr>
          <w:p w14:paraId="29E542C9" w14:textId="77777777" w:rsidR="00AC48F4" w:rsidRPr="005A6482" w:rsidRDefault="00AC48F4" w:rsidP="00710F9B">
            <w:pPr>
              <w:spacing w:after="0" w:line="240" w:lineRule="auto"/>
              <w:ind w:left="-40" w:right="-72"/>
              <w:jc w:val="right"/>
              <w:rPr>
                <w:rFonts w:ascii="Arial" w:hAnsi="Arial" w:cs="Arial"/>
                <w:b/>
                <w:bCs/>
                <w:sz w:val="12"/>
                <w:szCs w:val="12"/>
              </w:rPr>
            </w:pPr>
          </w:p>
        </w:tc>
        <w:tc>
          <w:tcPr>
            <w:tcW w:w="1368" w:type="dxa"/>
            <w:tcBorders>
              <w:top w:val="single" w:sz="4" w:space="0" w:color="auto"/>
            </w:tcBorders>
            <w:shd w:val="clear" w:color="auto" w:fill="auto"/>
            <w:vAlign w:val="bottom"/>
          </w:tcPr>
          <w:p w14:paraId="5B3FE153" w14:textId="77777777" w:rsidR="00AC48F4" w:rsidRPr="005A6482" w:rsidRDefault="00AC48F4" w:rsidP="00710F9B">
            <w:pPr>
              <w:spacing w:after="0" w:line="240" w:lineRule="auto"/>
              <w:ind w:left="-40" w:right="-72"/>
              <w:jc w:val="right"/>
              <w:rPr>
                <w:rFonts w:ascii="Arial" w:hAnsi="Arial" w:cs="Arial"/>
                <w:b/>
                <w:bCs/>
                <w:sz w:val="12"/>
                <w:szCs w:val="12"/>
              </w:rPr>
            </w:pPr>
          </w:p>
        </w:tc>
        <w:tc>
          <w:tcPr>
            <w:tcW w:w="1368" w:type="dxa"/>
            <w:tcBorders>
              <w:top w:val="single" w:sz="4" w:space="0" w:color="auto"/>
            </w:tcBorders>
            <w:shd w:val="clear" w:color="auto" w:fill="auto"/>
            <w:vAlign w:val="bottom"/>
          </w:tcPr>
          <w:p w14:paraId="3CB411DB" w14:textId="77777777" w:rsidR="00AC48F4" w:rsidRPr="005A6482" w:rsidRDefault="00AC48F4" w:rsidP="00710F9B">
            <w:pPr>
              <w:spacing w:after="0" w:line="240" w:lineRule="auto"/>
              <w:ind w:left="-40" w:right="-72"/>
              <w:jc w:val="right"/>
              <w:rPr>
                <w:rFonts w:ascii="Arial" w:hAnsi="Arial" w:cs="Arial"/>
                <w:b/>
                <w:bCs/>
                <w:sz w:val="12"/>
                <w:szCs w:val="12"/>
              </w:rPr>
            </w:pPr>
          </w:p>
        </w:tc>
      </w:tr>
      <w:tr w:rsidR="00710F9B" w:rsidRPr="005A6482" w14:paraId="13BE1418" w14:textId="77777777" w:rsidTr="00710F9B">
        <w:tc>
          <w:tcPr>
            <w:tcW w:w="3402" w:type="dxa"/>
            <w:shd w:val="clear" w:color="auto" w:fill="auto"/>
          </w:tcPr>
          <w:p w14:paraId="4B13651C" w14:textId="77777777" w:rsidR="00AC48F4" w:rsidRPr="005A6482" w:rsidRDefault="00AC48F4" w:rsidP="00710F9B">
            <w:pPr>
              <w:spacing w:after="0" w:line="240" w:lineRule="auto"/>
              <w:ind w:left="-105"/>
              <w:jc w:val="both"/>
              <w:rPr>
                <w:rFonts w:ascii="Arial" w:hAnsi="Arial" w:cs="Arial"/>
                <w:sz w:val="18"/>
                <w:szCs w:val="18"/>
              </w:rPr>
            </w:pPr>
            <w:r w:rsidRPr="005A6482">
              <w:rPr>
                <w:rFonts w:ascii="Arial" w:hAnsi="Arial" w:cs="Arial"/>
                <w:sz w:val="18"/>
                <w:szCs w:val="18"/>
              </w:rPr>
              <w:t>Gain (Loss) recognised in</w:t>
            </w:r>
          </w:p>
          <w:p w14:paraId="0BBB8A74" w14:textId="032A793A" w:rsidR="00AC48F4" w:rsidRPr="005A6482" w:rsidRDefault="00AC48F4"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   other comprehensive income</w:t>
            </w:r>
          </w:p>
        </w:tc>
        <w:tc>
          <w:tcPr>
            <w:tcW w:w="1367" w:type="dxa"/>
            <w:shd w:val="clear" w:color="auto" w:fill="auto"/>
            <w:vAlign w:val="bottom"/>
          </w:tcPr>
          <w:p w14:paraId="34BB3BF7" w14:textId="77777777" w:rsidR="00AC48F4" w:rsidRPr="005A6482" w:rsidRDefault="00AC48F4" w:rsidP="00710F9B">
            <w:pPr>
              <w:spacing w:after="0" w:line="240" w:lineRule="auto"/>
              <w:ind w:left="-40" w:right="-72"/>
              <w:jc w:val="right"/>
              <w:rPr>
                <w:rFonts w:ascii="Arial" w:hAnsi="Arial" w:cs="Arial"/>
                <w:sz w:val="18"/>
                <w:szCs w:val="18"/>
              </w:rPr>
            </w:pPr>
          </w:p>
        </w:tc>
        <w:tc>
          <w:tcPr>
            <w:tcW w:w="1368" w:type="dxa"/>
            <w:gridSpan w:val="2"/>
            <w:shd w:val="clear" w:color="auto" w:fill="auto"/>
            <w:vAlign w:val="bottom"/>
          </w:tcPr>
          <w:p w14:paraId="0DF83293" w14:textId="77777777" w:rsidR="00AC48F4" w:rsidRPr="005A6482" w:rsidRDefault="00AC48F4" w:rsidP="00710F9B">
            <w:pPr>
              <w:spacing w:after="0" w:line="240" w:lineRule="auto"/>
              <w:ind w:left="-40" w:right="-72"/>
              <w:jc w:val="right"/>
              <w:rPr>
                <w:rFonts w:ascii="Arial" w:hAnsi="Arial" w:cs="Arial"/>
                <w:sz w:val="18"/>
                <w:szCs w:val="18"/>
              </w:rPr>
            </w:pPr>
          </w:p>
        </w:tc>
        <w:tc>
          <w:tcPr>
            <w:tcW w:w="1368" w:type="dxa"/>
            <w:shd w:val="clear" w:color="auto" w:fill="auto"/>
            <w:vAlign w:val="bottom"/>
          </w:tcPr>
          <w:p w14:paraId="05B8DB97" w14:textId="77777777" w:rsidR="00AC48F4" w:rsidRPr="005A6482" w:rsidRDefault="00AC48F4" w:rsidP="00710F9B">
            <w:pPr>
              <w:spacing w:after="0" w:line="240" w:lineRule="auto"/>
              <w:ind w:left="-40" w:right="-72"/>
              <w:jc w:val="right"/>
              <w:rPr>
                <w:rFonts w:ascii="Arial" w:hAnsi="Arial" w:cs="Arial"/>
                <w:sz w:val="18"/>
                <w:szCs w:val="18"/>
              </w:rPr>
            </w:pPr>
          </w:p>
        </w:tc>
        <w:tc>
          <w:tcPr>
            <w:tcW w:w="1368" w:type="dxa"/>
            <w:shd w:val="clear" w:color="auto" w:fill="auto"/>
            <w:vAlign w:val="bottom"/>
          </w:tcPr>
          <w:p w14:paraId="1FCCED73" w14:textId="77777777" w:rsidR="00AC48F4" w:rsidRPr="005A6482" w:rsidRDefault="00AC48F4" w:rsidP="00710F9B">
            <w:pPr>
              <w:spacing w:after="0" w:line="240" w:lineRule="auto"/>
              <w:ind w:left="-40" w:right="-72"/>
              <w:jc w:val="right"/>
              <w:rPr>
                <w:rFonts w:ascii="Arial" w:hAnsi="Arial" w:cs="Arial"/>
                <w:sz w:val="18"/>
                <w:szCs w:val="18"/>
              </w:rPr>
            </w:pPr>
          </w:p>
        </w:tc>
      </w:tr>
      <w:tr w:rsidR="00710F9B" w:rsidRPr="005A6482" w14:paraId="7C3D3802" w14:textId="77777777" w:rsidTr="00710F9B">
        <w:tc>
          <w:tcPr>
            <w:tcW w:w="3402" w:type="dxa"/>
            <w:shd w:val="clear" w:color="auto" w:fill="auto"/>
          </w:tcPr>
          <w:p w14:paraId="42D99CC6" w14:textId="14D668CA" w:rsidR="00DB4C82" w:rsidRPr="005A6482" w:rsidRDefault="00DB4C82"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      - related to equity investment</w:t>
            </w:r>
          </w:p>
        </w:tc>
        <w:tc>
          <w:tcPr>
            <w:tcW w:w="1367" w:type="dxa"/>
            <w:shd w:val="clear" w:color="auto" w:fill="auto"/>
            <w:vAlign w:val="bottom"/>
          </w:tcPr>
          <w:p w14:paraId="316039CA" w14:textId="5C228A39" w:rsidR="00DB4C82" w:rsidRPr="005A6482" w:rsidRDefault="000D7B8E"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r w:rsidR="008E7D58" w:rsidRPr="005A6482">
              <w:rPr>
                <w:rFonts w:ascii="Arial" w:hAnsi="Arial" w:cs="Arial"/>
                <w:sz w:val="18"/>
                <w:szCs w:val="18"/>
              </w:rPr>
              <w:t>6,002</w:t>
            </w:r>
            <w:r w:rsidRPr="005A6482">
              <w:rPr>
                <w:rFonts w:ascii="Arial" w:hAnsi="Arial" w:cs="Arial"/>
                <w:sz w:val="18"/>
                <w:szCs w:val="18"/>
              </w:rPr>
              <w:t>)</w:t>
            </w:r>
          </w:p>
        </w:tc>
        <w:tc>
          <w:tcPr>
            <w:tcW w:w="1368" w:type="dxa"/>
            <w:gridSpan w:val="2"/>
            <w:shd w:val="clear" w:color="auto" w:fill="auto"/>
            <w:vAlign w:val="bottom"/>
          </w:tcPr>
          <w:p w14:paraId="5395B666" w14:textId="54DE6E54"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(254,460)</w:t>
            </w:r>
          </w:p>
        </w:tc>
        <w:tc>
          <w:tcPr>
            <w:tcW w:w="1368" w:type="dxa"/>
            <w:shd w:val="clear" w:color="auto" w:fill="auto"/>
            <w:vAlign w:val="bottom"/>
          </w:tcPr>
          <w:p w14:paraId="318353DA" w14:textId="475115AC" w:rsidR="00DB4C82" w:rsidRPr="005A6482" w:rsidRDefault="00680A68" w:rsidP="00710F9B">
            <w:pPr>
              <w:spacing w:after="0" w:line="240" w:lineRule="auto"/>
              <w:ind w:left="-40" w:right="-72"/>
              <w:jc w:val="right"/>
              <w:rPr>
                <w:rFonts w:ascii="Arial" w:hAnsi="Arial" w:cs="Arial"/>
                <w:sz w:val="18"/>
                <w:szCs w:val="18"/>
              </w:rPr>
            </w:pPr>
            <w:r w:rsidRPr="005A6482">
              <w:rPr>
                <w:rFonts w:ascii="Arial" w:hAnsi="Arial" w:cs="Arial"/>
                <w:sz w:val="18"/>
                <w:szCs w:val="18"/>
              </w:rPr>
              <w:t>(6,002)</w:t>
            </w:r>
          </w:p>
        </w:tc>
        <w:tc>
          <w:tcPr>
            <w:tcW w:w="1368" w:type="dxa"/>
            <w:shd w:val="clear" w:color="auto" w:fill="auto"/>
            <w:vAlign w:val="bottom"/>
          </w:tcPr>
          <w:p w14:paraId="1634A226" w14:textId="3CAC9826"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(237,696)</w:t>
            </w:r>
          </w:p>
        </w:tc>
      </w:tr>
      <w:tr w:rsidR="00710F9B" w:rsidRPr="005A6482" w14:paraId="2FB40BB4" w14:textId="77777777" w:rsidTr="00710F9B">
        <w:tc>
          <w:tcPr>
            <w:tcW w:w="3402" w:type="dxa"/>
            <w:shd w:val="clear" w:color="auto" w:fill="auto"/>
          </w:tcPr>
          <w:p w14:paraId="27566F89" w14:textId="0DA2DBED" w:rsidR="00DB4C82" w:rsidRPr="005A6482" w:rsidRDefault="00DB4C82"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      - related to debt mutual funds</w:t>
            </w:r>
          </w:p>
        </w:tc>
        <w:tc>
          <w:tcPr>
            <w:tcW w:w="1367" w:type="dxa"/>
            <w:tcBorders>
              <w:bottom w:val="single" w:sz="4" w:space="0" w:color="auto"/>
            </w:tcBorders>
            <w:shd w:val="clear" w:color="auto" w:fill="auto"/>
            <w:vAlign w:val="bottom"/>
          </w:tcPr>
          <w:p w14:paraId="3A01A4B9" w14:textId="1DA1EDC8" w:rsidR="00DB4C82" w:rsidRPr="005A6482" w:rsidRDefault="003A4E1B" w:rsidP="00710F9B">
            <w:pPr>
              <w:spacing w:after="0" w:line="240" w:lineRule="auto"/>
              <w:ind w:left="-40" w:right="-72"/>
              <w:jc w:val="right"/>
              <w:rPr>
                <w:rFonts w:ascii="Arial" w:hAnsi="Arial" w:cs="Arial"/>
                <w:sz w:val="18"/>
                <w:szCs w:val="18"/>
              </w:rPr>
            </w:pPr>
            <w:r w:rsidRPr="005A6482">
              <w:rPr>
                <w:rFonts w:ascii="Arial" w:hAnsi="Arial" w:cs="Arial"/>
                <w:sz w:val="18"/>
                <w:szCs w:val="18"/>
              </w:rPr>
              <w:t>4,840</w:t>
            </w:r>
          </w:p>
        </w:tc>
        <w:tc>
          <w:tcPr>
            <w:tcW w:w="1368" w:type="dxa"/>
            <w:gridSpan w:val="2"/>
            <w:tcBorders>
              <w:bottom w:val="single" w:sz="4" w:space="0" w:color="auto"/>
            </w:tcBorders>
            <w:shd w:val="clear" w:color="auto" w:fill="auto"/>
            <w:vAlign w:val="bottom"/>
          </w:tcPr>
          <w:p w14:paraId="6C1931C2" w14:textId="4455AC0B"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4,097</w:t>
            </w:r>
          </w:p>
        </w:tc>
        <w:tc>
          <w:tcPr>
            <w:tcW w:w="1368" w:type="dxa"/>
            <w:tcBorders>
              <w:bottom w:val="single" w:sz="4" w:space="0" w:color="auto"/>
            </w:tcBorders>
            <w:shd w:val="clear" w:color="auto" w:fill="auto"/>
            <w:vAlign w:val="bottom"/>
          </w:tcPr>
          <w:p w14:paraId="1D96D68A" w14:textId="0CB94333" w:rsidR="00DB4C82" w:rsidRPr="005A6482" w:rsidRDefault="00680A68"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bottom w:val="single" w:sz="4" w:space="0" w:color="auto"/>
            </w:tcBorders>
            <w:shd w:val="clear" w:color="auto" w:fill="auto"/>
            <w:vAlign w:val="bottom"/>
          </w:tcPr>
          <w:p w14:paraId="3EB137BC" w14:textId="1ACB45F4"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710F9B" w:rsidRPr="005A6482" w14:paraId="0B8219F6" w14:textId="77777777" w:rsidTr="00710F9B">
        <w:tc>
          <w:tcPr>
            <w:tcW w:w="3402" w:type="dxa"/>
            <w:shd w:val="clear" w:color="auto" w:fill="auto"/>
          </w:tcPr>
          <w:p w14:paraId="01FBE97B" w14:textId="77777777" w:rsidR="00DB4C82" w:rsidRPr="005A6482" w:rsidRDefault="00DB4C82" w:rsidP="00710F9B">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auto"/>
            <w:vAlign w:val="bottom"/>
          </w:tcPr>
          <w:p w14:paraId="3838C849" w14:textId="77777777" w:rsidR="00DB4C82" w:rsidRPr="005A6482" w:rsidRDefault="00DB4C82" w:rsidP="00710F9B">
            <w:pPr>
              <w:spacing w:after="0" w:line="240" w:lineRule="auto"/>
              <w:ind w:left="-40" w:right="-72"/>
              <w:jc w:val="right"/>
              <w:rPr>
                <w:rFonts w:ascii="Arial" w:hAnsi="Arial" w:cs="Arial"/>
                <w:sz w:val="12"/>
                <w:szCs w:val="12"/>
              </w:rPr>
            </w:pPr>
          </w:p>
        </w:tc>
        <w:tc>
          <w:tcPr>
            <w:tcW w:w="1368" w:type="dxa"/>
            <w:gridSpan w:val="2"/>
            <w:tcBorders>
              <w:top w:val="single" w:sz="4" w:space="0" w:color="auto"/>
            </w:tcBorders>
            <w:shd w:val="clear" w:color="auto" w:fill="auto"/>
            <w:vAlign w:val="bottom"/>
          </w:tcPr>
          <w:p w14:paraId="7568769F" w14:textId="77777777" w:rsidR="00DB4C82" w:rsidRPr="005A6482" w:rsidRDefault="00DB4C82" w:rsidP="00710F9B">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auto"/>
            <w:vAlign w:val="bottom"/>
          </w:tcPr>
          <w:p w14:paraId="439BAFB7" w14:textId="77777777" w:rsidR="00DB4C82" w:rsidRPr="005A6482" w:rsidRDefault="00DB4C82" w:rsidP="00710F9B">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auto"/>
            <w:vAlign w:val="bottom"/>
          </w:tcPr>
          <w:p w14:paraId="46B0E65B" w14:textId="77777777" w:rsidR="00DB4C82" w:rsidRPr="005A6482" w:rsidRDefault="00DB4C82" w:rsidP="00710F9B">
            <w:pPr>
              <w:spacing w:after="0" w:line="240" w:lineRule="auto"/>
              <w:ind w:left="-40" w:right="-72"/>
              <w:jc w:val="right"/>
              <w:rPr>
                <w:rFonts w:ascii="Arial" w:hAnsi="Arial" w:cs="Arial"/>
                <w:sz w:val="12"/>
                <w:szCs w:val="12"/>
              </w:rPr>
            </w:pPr>
          </w:p>
        </w:tc>
      </w:tr>
      <w:tr w:rsidR="00710F9B" w:rsidRPr="005A6482" w14:paraId="357CBC3B" w14:textId="77777777" w:rsidTr="00710F9B">
        <w:tc>
          <w:tcPr>
            <w:tcW w:w="3402" w:type="dxa"/>
            <w:shd w:val="clear" w:color="auto" w:fill="auto"/>
          </w:tcPr>
          <w:p w14:paraId="7F50C34B" w14:textId="77777777" w:rsidR="00DB4C82" w:rsidRPr="005A6482" w:rsidRDefault="00DB4C82" w:rsidP="00710F9B">
            <w:pPr>
              <w:spacing w:after="0" w:line="240" w:lineRule="auto"/>
              <w:ind w:left="-105"/>
              <w:jc w:val="both"/>
              <w:rPr>
                <w:rFonts w:ascii="Arial" w:hAnsi="Arial" w:cs="Arial"/>
                <w:sz w:val="18"/>
                <w:szCs w:val="18"/>
              </w:rPr>
            </w:pPr>
          </w:p>
        </w:tc>
        <w:tc>
          <w:tcPr>
            <w:tcW w:w="1367" w:type="dxa"/>
            <w:tcBorders>
              <w:bottom w:val="single" w:sz="4" w:space="0" w:color="auto"/>
            </w:tcBorders>
            <w:shd w:val="clear" w:color="auto" w:fill="auto"/>
            <w:vAlign w:val="bottom"/>
          </w:tcPr>
          <w:p w14:paraId="586123CF" w14:textId="0BE55C7F" w:rsidR="00DB4C82" w:rsidRPr="005A6482" w:rsidRDefault="00741CE2"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r w:rsidR="009364D3" w:rsidRPr="005A6482">
              <w:rPr>
                <w:rFonts w:ascii="Arial" w:hAnsi="Arial" w:cs="Arial"/>
                <w:sz w:val="18"/>
                <w:szCs w:val="18"/>
              </w:rPr>
              <w:t>1,162</w:t>
            </w:r>
            <w:r w:rsidRPr="005A6482">
              <w:rPr>
                <w:rFonts w:ascii="Arial" w:hAnsi="Arial" w:cs="Arial"/>
                <w:sz w:val="18"/>
                <w:szCs w:val="18"/>
              </w:rPr>
              <w:t>)</w:t>
            </w:r>
          </w:p>
        </w:tc>
        <w:tc>
          <w:tcPr>
            <w:tcW w:w="1368" w:type="dxa"/>
            <w:gridSpan w:val="2"/>
            <w:tcBorders>
              <w:bottom w:val="single" w:sz="4" w:space="0" w:color="auto"/>
            </w:tcBorders>
            <w:shd w:val="clear" w:color="auto" w:fill="auto"/>
            <w:vAlign w:val="bottom"/>
          </w:tcPr>
          <w:p w14:paraId="21A796F1" w14:textId="03476A2D"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(250,363)</w:t>
            </w:r>
          </w:p>
        </w:tc>
        <w:tc>
          <w:tcPr>
            <w:tcW w:w="1368" w:type="dxa"/>
            <w:tcBorders>
              <w:bottom w:val="single" w:sz="4" w:space="0" w:color="auto"/>
            </w:tcBorders>
            <w:shd w:val="clear" w:color="auto" w:fill="auto"/>
            <w:vAlign w:val="bottom"/>
          </w:tcPr>
          <w:p w14:paraId="35564DC1" w14:textId="2BA47A17" w:rsidR="00DB4C82" w:rsidRPr="005A6482" w:rsidRDefault="00680A68" w:rsidP="00710F9B">
            <w:pPr>
              <w:spacing w:after="0" w:line="240" w:lineRule="auto"/>
              <w:ind w:left="-40" w:right="-72"/>
              <w:jc w:val="right"/>
              <w:rPr>
                <w:rFonts w:ascii="Arial" w:hAnsi="Arial" w:cs="Arial"/>
                <w:sz w:val="18"/>
                <w:szCs w:val="18"/>
              </w:rPr>
            </w:pPr>
            <w:r w:rsidRPr="005A6482">
              <w:rPr>
                <w:rFonts w:ascii="Arial" w:hAnsi="Arial" w:cs="Arial"/>
                <w:sz w:val="18"/>
                <w:szCs w:val="18"/>
              </w:rPr>
              <w:t>(6,002)</w:t>
            </w:r>
          </w:p>
        </w:tc>
        <w:tc>
          <w:tcPr>
            <w:tcW w:w="1368" w:type="dxa"/>
            <w:tcBorders>
              <w:bottom w:val="single" w:sz="4" w:space="0" w:color="auto"/>
            </w:tcBorders>
            <w:shd w:val="clear" w:color="auto" w:fill="auto"/>
            <w:vAlign w:val="bottom"/>
          </w:tcPr>
          <w:p w14:paraId="4AF1B36A" w14:textId="4F8F752A"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(237,696)</w:t>
            </w:r>
          </w:p>
        </w:tc>
      </w:tr>
      <w:tr w:rsidR="00710F9B" w:rsidRPr="005A6482" w14:paraId="7E4256E1" w14:textId="77777777" w:rsidTr="00710F9B">
        <w:tc>
          <w:tcPr>
            <w:tcW w:w="3402" w:type="dxa"/>
            <w:shd w:val="clear" w:color="auto" w:fill="auto"/>
          </w:tcPr>
          <w:p w14:paraId="718986AB" w14:textId="6223BBBC" w:rsidR="00DB4C82" w:rsidRPr="005A6482" w:rsidRDefault="00DB4C82" w:rsidP="00710F9B">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4400487B" w14:textId="77777777" w:rsidR="00DB4C82" w:rsidRPr="005A6482" w:rsidRDefault="00DB4C82" w:rsidP="00710F9B">
            <w:pPr>
              <w:spacing w:after="0" w:line="240" w:lineRule="auto"/>
              <w:ind w:left="-40" w:right="-72"/>
              <w:jc w:val="right"/>
              <w:rPr>
                <w:rFonts w:ascii="Arial" w:hAnsi="Arial" w:cs="Arial"/>
                <w:sz w:val="18"/>
                <w:szCs w:val="18"/>
              </w:rPr>
            </w:pPr>
          </w:p>
        </w:tc>
        <w:tc>
          <w:tcPr>
            <w:tcW w:w="1368" w:type="dxa"/>
            <w:gridSpan w:val="2"/>
            <w:tcBorders>
              <w:top w:val="single" w:sz="4" w:space="0" w:color="auto"/>
            </w:tcBorders>
            <w:shd w:val="clear" w:color="auto" w:fill="auto"/>
            <w:vAlign w:val="bottom"/>
          </w:tcPr>
          <w:p w14:paraId="59E961FC" w14:textId="76E24952" w:rsidR="00DB4C82" w:rsidRPr="005A6482" w:rsidRDefault="00DB4C82" w:rsidP="00710F9B">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6960EF70" w14:textId="77777777" w:rsidR="00DB4C82" w:rsidRPr="005A6482" w:rsidRDefault="00DB4C82" w:rsidP="00710F9B">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46CE954C" w14:textId="003E7384" w:rsidR="00DB4C82" w:rsidRPr="005A6482" w:rsidRDefault="00DB4C82" w:rsidP="00710F9B">
            <w:pPr>
              <w:spacing w:after="0" w:line="240" w:lineRule="auto"/>
              <w:ind w:left="-40" w:right="-72"/>
              <w:jc w:val="right"/>
              <w:rPr>
                <w:rFonts w:ascii="Arial" w:hAnsi="Arial" w:cs="Arial"/>
                <w:sz w:val="18"/>
                <w:szCs w:val="18"/>
              </w:rPr>
            </w:pPr>
          </w:p>
        </w:tc>
      </w:tr>
      <w:tr w:rsidR="00710F9B" w:rsidRPr="005A6482" w14:paraId="1A3BB93F" w14:textId="77777777" w:rsidTr="00710F9B">
        <w:trPr>
          <w:trHeight w:val="602"/>
        </w:trPr>
        <w:tc>
          <w:tcPr>
            <w:tcW w:w="3402" w:type="dxa"/>
            <w:shd w:val="clear" w:color="auto" w:fill="auto"/>
          </w:tcPr>
          <w:p w14:paraId="7E9F68D1" w14:textId="77777777" w:rsidR="00A77E7F" w:rsidRPr="005A6482" w:rsidRDefault="00DB4C82"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Dividends from equity investments </w:t>
            </w:r>
          </w:p>
          <w:p w14:paraId="713E51D5" w14:textId="77777777" w:rsidR="00A77E7F" w:rsidRPr="005A6482" w:rsidRDefault="00A77E7F" w:rsidP="00A77E7F">
            <w:pPr>
              <w:spacing w:after="0" w:line="240" w:lineRule="auto"/>
              <w:ind w:left="-105"/>
              <w:jc w:val="both"/>
              <w:rPr>
                <w:rFonts w:ascii="Arial" w:hAnsi="Arial" w:cs="Arial"/>
                <w:sz w:val="18"/>
                <w:szCs w:val="18"/>
              </w:rPr>
            </w:pPr>
            <w:r w:rsidRPr="005A6482">
              <w:rPr>
                <w:rFonts w:ascii="Arial" w:hAnsi="Arial" w:cs="Arial"/>
                <w:sz w:val="18"/>
                <w:szCs w:val="18"/>
              </w:rPr>
              <w:t xml:space="preserve">   measured </w:t>
            </w:r>
            <w:r w:rsidR="00DB4C82" w:rsidRPr="005A6482">
              <w:rPr>
                <w:rFonts w:ascii="Arial" w:hAnsi="Arial" w:cs="Arial"/>
                <w:sz w:val="18"/>
                <w:szCs w:val="18"/>
              </w:rPr>
              <w:t xml:space="preserve">at FVOCI held at the end of </w:t>
            </w:r>
          </w:p>
          <w:p w14:paraId="6D2CAC5D" w14:textId="77777777" w:rsidR="007934B0" w:rsidRPr="005A6482" w:rsidRDefault="00A77E7F" w:rsidP="00A77E7F">
            <w:pPr>
              <w:spacing w:after="0" w:line="240" w:lineRule="auto"/>
              <w:ind w:left="-105"/>
              <w:jc w:val="both"/>
              <w:rPr>
                <w:rFonts w:ascii="Arial" w:hAnsi="Arial" w:cs="Arial"/>
                <w:sz w:val="18"/>
                <w:szCs w:val="18"/>
              </w:rPr>
            </w:pPr>
            <w:r w:rsidRPr="005A6482">
              <w:rPr>
                <w:rFonts w:ascii="Arial" w:hAnsi="Arial" w:cs="Arial"/>
                <w:sz w:val="18"/>
                <w:szCs w:val="18"/>
              </w:rPr>
              <w:t xml:space="preserve">   </w:t>
            </w:r>
            <w:r w:rsidR="00DB4C82" w:rsidRPr="005A6482">
              <w:rPr>
                <w:rFonts w:ascii="Arial" w:hAnsi="Arial" w:cs="Arial"/>
                <w:sz w:val="18"/>
                <w:szCs w:val="18"/>
              </w:rPr>
              <w:t xml:space="preserve">the reporting period recognised in </w:t>
            </w:r>
          </w:p>
          <w:p w14:paraId="520BE083" w14:textId="328C8032" w:rsidR="00DB4C82" w:rsidRPr="005A6482" w:rsidRDefault="007934B0" w:rsidP="00A77E7F">
            <w:pPr>
              <w:spacing w:after="0" w:line="240" w:lineRule="auto"/>
              <w:ind w:left="-105"/>
              <w:jc w:val="both"/>
              <w:rPr>
                <w:rFonts w:ascii="Arial" w:hAnsi="Arial" w:cs="Arial"/>
                <w:sz w:val="18"/>
                <w:szCs w:val="18"/>
              </w:rPr>
            </w:pPr>
            <w:r w:rsidRPr="005A6482">
              <w:rPr>
                <w:rFonts w:ascii="Arial" w:hAnsi="Arial" w:cs="Arial"/>
                <w:sz w:val="18"/>
                <w:szCs w:val="18"/>
              </w:rPr>
              <w:t xml:space="preserve">   </w:t>
            </w:r>
            <w:r w:rsidR="00DB4C82" w:rsidRPr="005A6482">
              <w:rPr>
                <w:rFonts w:ascii="Arial" w:hAnsi="Arial" w:cs="Arial"/>
                <w:sz w:val="18"/>
                <w:szCs w:val="18"/>
              </w:rPr>
              <w:t>other income</w:t>
            </w:r>
          </w:p>
        </w:tc>
        <w:tc>
          <w:tcPr>
            <w:tcW w:w="1367" w:type="dxa"/>
            <w:tcBorders>
              <w:bottom w:val="single" w:sz="4" w:space="0" w:color="auto"/>
            </w:tcBorders>
            <w:shd w:val="clear" w:color="auto" w:fill="auto"/>
            <w:vAlign w:val="bottom"/>
          </w:tcPr>
          <w:p w14:paraId="2CB0D549" w14:textId="56278EBB" w:rsidR="00DB4C82" w:rsidRPr="005A6482" w:rsidRDefault="000D7B8E"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gridSpan w:val="2"/>
            <w:tcBorders>
              <w:bottom w:val="single" w:sz="4" w:space="0" w:color="auto"/>
            </w:tcBorders>
            <w:shd w:val="clear" w:color="auto" w:fill="auto"/>
            <w:vAlign w:val="bottom"/>
          </w:tcPr>
          <w:p w14:paraId="16F3273E" w14:textId="4D8EBD2D"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6,241</w:t>
            </w:r>
          </w:p>
        </w:tc>
        <w:tc>
          <w:tcPr>
            <w:tcW w:w="1368" w:type="dxa"/>
            <w:tcBorders>
              <w:bottom w:val="single" w:sz="4" w:space="0" w:color="auto"/>
            </w:tcBorders>
            <w:shd w:val="clear" w:color="auto" w:fill="auto"/>
            <w:vAlign w:val="bottom"/>
          </w:tcPr>
          <w:p w14:paraId="09352136" w14:textId="5FEC9008" w:rsidR="00DB4C82" w:rsidRPr="005A6482" w:rsidRDefault="00680A68" w:rsidP="00710F9B">
            <w:pPr>
              <w:spacing w:after="0" w:line="240" w:lineRule="auto"/>
              <w:ind w:left="-40" w:right="-72"/>
              <w:jc w:val="right"/>
              <w:rPr>
                <w:rFonts w:ascii="Arial" w:hAnsi="Arial"/>
                <w:sz w:val="18"/>
                <w:lang w:val="en-US" w:bidi="th-TH"/>
              </w:rPr>
            </w:pPr>
            <w:r w:rsidRPr="005A6482">
              <w:rPr>
                <w:rFonts w:ascii="Arial" w:hAnsi="Arial" w:cs="Arial"/>
                <w:sz w:val="18"/>
                <w:szCs w:val="18"/>
              </w:rPr>
              <w:t>-</w:t>
            </w:r>
          </w:p>
        </w:tc>
        <w:tc>
          <w:tcPr>
            <w:tcW w:w="1368" w:type="dxa"/>
            <w:tcBorders>
              <w:bottom w:val="single" w:sz="4" w:space="0" w:color="auto"/>
            </w:tcBorders>
            <w:shd w:val="clear" w:color="auto" w:fill="auto"/>
            <w:vAlign w:val="bottom"/>
          </w:tcPr>
          <w:p w14:paraId="5647C41F" w14:textId="5625809D"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6,241</w:t>
            </w:r>
          </w:p>
        </w:tc>
      </w:tr>
    </w:tbl>
    <w:p w14:paraId="7BA484DA" w14:textId="77777777" w:rsidR="00611768" w:rsidRPr="005A6482" w:rsidRDefault="00611768" w:rsidP="00710F9B">
      <w:pPr>
        <w:spacing w:after="0" w:line="240" w:lineRule="auto"/>
        <w:ind w:left="540"/>
        <w:jc w:val="both"/>
        <w:rPr>
          <w:rFonts w:ascii="Arial" w:eastAsia="Arial Unicode MS" w:hAnsi="Arial" w:cs="Arial"/>
          <w:sz w:val="18"/>
          <w:szCs w:val="18"/>
          <w:lang w:bidi="th-TH"/>
        </w:rPr>
      </w:pPr>
    </w:p>
    <w:p w14:paraId="31AF699B" w14:textId="5F624429" w:rsidR="00AC48F4" w:rsidRPr="005A6482" w:rsidRDefault="00AC48F4" w:rsidP="00710F9B">
      <w:pPr>
        <w:pStyle w:val="Heading3"/>
        <w:rPr>
          <w:color w:val="auto"/>
          <w:lang w:eastAsia="en-GB"/>
        </w:rPr>
      </w:pPr>
      <w:r w:rsidRPr="005A6482">
        <w:rPr>
          <w:color w:val="auto"/>
          <w:lang w:eastAsia="en-GB"/>
        </w:rPr>
        <w:t>c)</w:t>
      </w:r>
      <w:r w:rsidRPr="005A6482">
        <w:rPr>
          <w:color w:val="auto"/>
          <w:lang w:eastAsia="en-GB"/>
        </w:rPr>
        <w:tab/>
        <w:t>Significant movements during the year</w:t>
      </w:r>
    </w:p>
    <w:p w14:paraId="31733088" w14:textId="77777777" w:rsidR="00AC48F4" w:rsidRPr="005A6482" w:rsidRDefault="00AC48F4" w:rsidP="00710F9B">
      <w:pPr>
        <w:spacing w:after="0" w:line="240" w:lineRule="auto"/>
        <w:ind w:left="540"/>
        <w:jc w:val="thaiDistribute"/>
        <w:rPr>
          <w:rFonts w:ascii="Arial" w:eastAsia="Arial Unicode MS" w:hAnsi="Arial" w:cs="Arial"/>
          <w:sz w:val="18"/>
          <w:szCs w:val="18"/>
          <w:lang w:bidi="th-TH"/>
        </w:rPr>
      </w:pPr>
    </w:p>
    <w:p w14:paraId="214134B2" w14:textId="349F5C14" w:rsidR="00BD3F17" w:rsidRPr="005A6482" w:rsidRDefault="00BD3F17" w:rsidP="00BD3F17">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In January 2024, the Company executed a share swap transaction involving its investment in </w:t>
      </w:r>
      <w:proofErr w:type="spellStart"/>
      <w:r w:rsidRPr="005A6482">
        <w:rPr>
          <w:rFonts w:ascii="Arial" w:eastAsia="Arial Unicode MS" w:hAnsi="Arial" w:cs="Arial"/>
          <w:sz w:val="18"/>
          <w:szCs w:val="18"/>
          <w:lang w:bidi="th-TH"/>
        </w:rPr>
        <w:t>Sabuy</w:t>
      </w:r>
      <w:proofErr w:type="spellEnd"/>
      <w:r w:rsidRPr="005A6482">
        <w:rPr>
          <w:rFonts w:ascii="Arial" w:eastAsia="Arial Unicode MS" w:hAnsi="Arial" w:cs="Arial"/>
          <w:sz w:val="18"/>
          <w:szCs w:val="18"/>
          <w:lang w:bidi="th-TH"/>
        </w:rPr>
        <w:t xml:space="preserve"> Technology Public Company Limited (SABUY), which was classified as financial assets measured at FVOCI. The swap involved 68 million shares of SABUY, valued at Baht 337.28 million, being exchanged for 20,000 ordinary shares of Double 7 Company Limited (DOU7), a subsidiary of the Company</w:t>
      </w:r>
      <w:r w:rsidR="00CF0F62" w:rsidRPr="005A6482">
        <w:rPr>
          <w:rFonts w:ascii="Arial" w:eastAsia="Arial Unicode MS" w:hAnsi="Arial" w:cs="Arial"/>
          <w:sz w:val="18"/>
          <w:szCs w:val="18"/>
          <w:lang w:bidi="th-TH"/>
        </w:rPr>
        <w:t>, from the previous shareholder.</w:t>
      </w:r>
      <w:r w:rsidRPr="005A6482">
        <w:rPr>
          <w:rFonts w:ascii="Arial" w:eastAsia="Arial Unicode MS" w:hAnsi="Arial" w:cs="Arial"/>
          <w:sz w:val="18"/>
          <w:szCs w:val="18"/>
          <w:lang w:bidi="th-TH"/>
        </w:rPr>
        <w:t xml:space="preserve"> The decision to swap shares was driven by a misalignment in business strategies and the realisation that both parties would be unable to achieve their respective business objectives. As a result of the swap, the Company transferred the loss on fair valuation of the SABUY investment from other components of equity related to investments measured at FVOCI to its retained earnings, amounting to Baht 324.19 million</w:t>
      </w:r>
      <w:r w:rsidR="00045A32" w:rsidRPr="005A6482">
        <w:rPr>
          <w:rFonts w:ascii="Arial" w:eastAsia="Arial Unicode MS" w:hAnsi="Arial" w:cs="Arial"/>
          <w:sz w:val="18"/>
          <w:szCs w:val="18"/>
          <w:lang w:bidi="th-TH"/>
        </w:rPr>
        <w:t xml:space="preserve"> (</w:t>
      </w:r>
      <w:r w:rsidR="00C602CF" w:rsidRPr="005A6482">
        <w:rPr>
          <w:rFonts w:ascii="Arial" w:eastAsia="Arial Unicode MS" w:hAnsi="Arial" w:cs="Arial"/>
          <w:sz w:val="18"/>
          <w:szCs w:val="18"/>
          <w:lang w:bidi="th-TH"/>
        </w:rPr>
        <w:t>net of income tax of Baht 81.05 million)</w:t>
      </w:r>
      <w:r w:rsidRPr="005A6482">
        <w:rPr>
          <w:rFonts w:ascii="Arial" w:eastAsia="Arial Unicode MS" w:hAnsi="Arial" w:cs="Arial"/>
          <w:sz w:val="18"/>
          <w:szCs w:val="18"/>
          <w:lang w:bidi="th-TH"/>
        </w:rPr>
        <w:t>. Regarding the investment in DOU7, the Company’s ownership stake increased from 60% to 99.99%, without impacting the investment classification (Note 14). However, the Company recognised the impact of the change in ownership interests in the subsidiary, amounting to Baht 307.99 million, in the owner’s equity.</w:t>
      </w:r>
    </w:p>
    <w:p w14:paraId="55866E45" w14:textId="77777777" w:rsidR="00BD3F17" w:rsidRPr="005A6482" w:rsidRDefault="00BD3F17" w:rsidP="00710F9B">
      <w:pPr>
        <w:spacing w:after="0" w:line="240" w:lineRule="auto"/>
        <w:ind w:left="540"/>
        <w:jc w:val="thaiDistribute"/>
        <w:rPr>
          <w:rFonts w:ascii="Arial" w:eastAsia="Arial Unicode MS" w:hAnsi="Arial" w:cs="Arial"/>
          <w:sz w:val="18"/>
          <w:szCs w:val="18"/>
          <w:lang w:bidi="th-TH"/>
        </w:rPr>
      </w:pPr>
    </w:p>
    <w:p w14:paraId="3DA05462" w14:textId="24BF0591" w:rsidR="00906437" w:rsidRPr="005A6482" w:rsidRDefault="00906437"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During </w:t>
      </w:r>
      <w:r w:rsidR="00BD3F17" w:rsidRPr="005A6482">
        <w:rPr>
          <w:rFonts w:ascii="Arial" w:eastAsia="Arial Unicode MS" w:hAnsi="Arial" w:cs="Arial"/>
          <w:sz w:val="18"/>
          <w:szCs w:val="18"/>
          <w:lang w:bidi="th-TH"/>
        </w:rPr>
        <w:t>2</w:t>
      </w:r>
      <w:r w:rsidR="0017266B" w:rsidRPr="005A6482">
        <w:rPr>
          <w:rFonts w:ascii="Arial" w:eastAsia="Arial Unicode MS" w:hAnsi="Arial" w:cs="Arial"/>
          <w:sz w:val="18"/>
          <w:szCs w:val="18"/>
          <w:lang w:bidi="th-TH"/>
        </w:rPr>
        <w:t>023</w:t>
      </w:r>
      <w:r w:rsidRPr="005A6482">
        <w:rPr>
          <w:rFonts w:ascii="Arial" w:eastAsia="Arial Unicode MS" w:hAnsi="Arial" w:cs="Arial"/>
          <w:sz w:val="18"/>
          <w:szCs w:val="18"/>
          <w:lang w:bidi="th-TH"/>
        </w:rPr>
        <w:t xml:space="preserve">, the Company disposed </w:t>
      </w:r>
      <w:r w:rsidR="000C7810" w:rsidRPr="005A6482">
        <w:rPr>
          <w:rFonts w:ascii="Arial" w:eastAsia="Arial Unicode MS" w:hAnsi="Arial" w:cs="Arial"/>
          <w:sz w:val="18"/>
          <w:szCs w:val="18"/>
          <w:lang w:bidi="th-TH"/>
        </w:rPr>
        <w:t>31</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28</w:t>
      </w:r>
      <w:r w:rsidRPr="005A6482">
        <w:rPr>
          <w:rFonts w:ascii="Arial" w:eastAsia="Arial Unicode MS" w:hAnsi="Arial" w:cs="Arial"/>
          <w:sz w:val="18"/>
          <w:szCs w:val="18"/>
          <w:lang w:bidi="th-TH"/>
        </w:rPr>
        <w:t xml:space="preserve"> million shares in</w:t>
      </w:r>
      <w:r w:rsidR="0017266B" w:rsidRPr="005A6482">
        <w:rPr>
          <w:rFonts w:ascii="Arial" w:eastAsia="Arial Unicode MS" w:hAnsi="Arial" w:cs="Arial"/>
          <w:sz w:val="18"/>
          <w:szCs w:val="18"/>
          <w:lang w:bidi="th-TH"/>
        </w:rPr>
        <w:t xml:space="preserve"> SABUY</w:t>
      </w:r>
      <w:r w:rsidRPr="005A6482">
        <w:rPr>
          <w:rFonts w:ascii="Arial" w:eastAsia="Arial Unicode MS" w:hAnsi="Arial" w:cs="Arial"/>
          <w:sz w:val="18"/>
          <w:szCs w:val="18"/>
          <w:lang w:bidi="th-TH"/>
        </w:rPr>
        <w:t xml:space="preserve">, classified as financial assets measured at FVOCI, in the amount of Baht </w:t>
      </w:r>
      <w:r w:rsidR="000C7810" w:rsidRPr="005A6482">
        <w:rPr>
          <w:rFonts w:ascii="Arial" w:eastAsia="Arial Unicode MS" w:hAnsi="Arial" w:cs="Arial"/>
          <w:sz w:val="18"/>
          <w:szCs w:val="18"/>
          <w:lang w:bidi="th-TH"/>
        </w:rPr>
        <w:t>380</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57</w:t>
      </w:r>
      <w:r w:rsidRPr="005A6482">
        <w:rPr>
          <w:rFonts w:ascii="Arial" w:eastAsia="Arial Unicode MS" w:hAnsi="Arial" w:cs="Arial"/>
          <w:sz w:val="18"/>
          <w:szCs w:val="18"/>
          <w:lang w:bidi="th-TH"/>
        </w:rPr>
        <w:t xml:space="preserve"> million. The Company transferred loss from disposal of such investment of Baht </w:t>
      </w:r>
      <w:r w:rsidR="000C7810" w:rsidRPr="005A6482">
        <w:rPr>
          <w:rFonts w:ascii="Arial" w:eastAsia="Arial Unicode MS" w:hAnsi="Arial" w:cs="Arial"/>
          <w:sz w:val="18"/>
          <w:szCs w:val="18"/>
          <w:lang w:bidi="th-TH"/>
        </w:rPr>
        <w:t>396</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33</w:t>
      </w:r>
      <w:r w:rsidRPr="005A6482">
        <w:rPr>
          <w:rFonts w:ascii="Arial" w:eastAsia="Arial Unicode MS" w:hAnsi="Arial" w:cs="Arial"/>
          <w:sz w:val="18"/>
          <w:szCs w:val="18"/>
          <w:lang w:bidi="th-TH"/>
        </w:rPr>
        <w:t xml:space="preserve"> million (net of income tax of Baht </w:t>
      </w:r>
      <w:r w:rsidR="000C7810" w:rsidRPr="005A6482">
        <w:rPr>
          <w:rFonts w:ascii="Arial" w:eastAsia="Arial Unicode MS" w:hAnsi="Arial" w:cs="Arial"/>
          <w:sz w:val="18"/>
          <w:szCs w:val="18"/>
          <w:lang w:bidi="th-TH"/>
        </w:rPr>
        <w:t>99</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08</w:t>
      </w:r>
      <w:r w:rsidRPr="005A6482">
        <w:rPr>
          <w:rFonts w:ascii="Arial" w:eastAsia="Arial Unicode MS" w:hAnsi="Arial" w:cs="Arial"/>
          <w:sz w:val="18"/>
          <w:szCs w:val="18"/>
          <w:lang w:bidi="th-TH"/>
        </w:rPr>
        <w:t xml:space="preserve"> million) from other components of equity related to the equity investment measured at FVOCI to retained earnings.</w:t>
      </w:r>
    </w:p>
    <w:p w14:paraId="73EAE14B" w14:textId="77777777" w:rsidR="00906437" w:rsidRPr="005A6482" w:rsidRDefault="00906437" w:rsidP="00710F9B">
      <w:pPr>
        <w:spacing w:after="0" w:line="240" w:lineRule="auto"/>
        <w:ind w:left="540"/>
        <w:jc w:val="thaiDistribute"/>
        <w:rPr>
          <w:rFonts w:ascii="Arial" w:eastAsia="Arial Unicode MS" w:hAnsi="Arial" w:cs="Arial"/>
          <w:sz w:val="18"/>
          <w:szCs w:val="18"/>
          <w:lang w:bidi="th-TH"/>
        </w:rPr>
      </w:pPr>
    </w:p>
    <w:p w14:paraId="44C99171" w14:textId="1F684368" w:rsidR="00906437" w:rsidRPr="005A6482" w:rsidRDefault="00906437" w:rsidP="00710F9B">
      <w:pPr>
        <w:pStyle w:val="Heading3"/>
        <w:rPr>
          <w:rFonts w:cstheme="minorBidi"/>
          <w:color w:val="auto"/>
          <w:lang w:eastAsia="en-GB"/>
        </w:rPr>
      </w:pPr>
      <w:r w:rsidRPr="005A6482">
        <w:rPr>
          <w:color w:val="auto"/>
          <w:lang w:eastAsia="en-GB"/>
        </w:rPr>
        <w:t>d)</w:t>
      </w:r>
      <w:r w:rsidRPr="005A6482">
        <w:rPr>
          <w:color w:val="auto"/>
          <w:lang w:eastAsia="en-GB"/>
        </w:rPr>
        <w:tab/>
        <w:t>Financial assets pledged as security</w:t>
      </w:r>
    </w:p>
    <w:p w14:paraId="03DD87E0" w14:textId="77777777" w:rsidR="00906437" w:rsidRPr="005A6482" w:rsidRDefault="00906437" w:rsidP="00710F9B">
      <w:pPr>
        <w:spacing w:after="0" w:line="240" w:lineRule="auto"/>
        <w:ind w:left="540"/>
        <w:jc w:val="thaiDistribute"/>
        <w:rPr>
          <w:rFonts w:ascii="Arial" w:eastAsia="Arial Unicode MS" w:hAnsi="Arial" w:cs="Arial"/>
          <w:sz w:val="18"/>
          <w:szCs w:val="18"/>
          <w:lang w:bidi="th-TH"/>
        </w:rPr>
      </w:pPr>
    </w:p>
    <w:p w14:paraId="22655974" w14:textId="1C335127" w:rsidR="0021710D" w:rsidRPr="005A6482" w:rsidRDefault="00906437"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As at </w:t>
      </w:r>
      <w:r w:rsidR="000C7810" w:rsidRPr="005A6482">
        <w:rPr>
          <w:rFonts w:ascii="Arial" w:eastAsia="Arial Unicode MS" w:hAnsi="Arial" w:cs="Arial"/>
          <w:sz w:val="18"/>
          <w:szCs w:val="18"/>
          <w:lang w:bidi="th-TH"/>
        </w:rPr>
        <w:t>31</w:t>
      </w:r>
      <w:r w:rsidRPr="005A6482">
        <w:rPr>
          <w:rFonts w:ascii="Arial" w:eastAsia="Arial Unicode MS" w:hAnsi="Arial" w:cs="Arial"/>
          <w:sz w:val="18"/>
          <w:szCs w:val="18"/>
          <w:lang w:bidi="th-TH"/>
        </w:rPr>
        <w:t xml:space="preserve"> December </w:t>
      </w:r>
      <w:r w:rsidR="00784789" w:rsidRPr="005A6482">
        <w:rPr>
          <w:rFonts w:ascii="Arial" w:eastAsia="Arial Unicode MS" w:hAnsi="Arial" w:cs="Arial"/>
          <w:sz w:val="18"/>
          <w:szCs w:val="18"/>
          <w:lang w:bidi="th-TH"/>
        </w:rPr>
        <w:t>2024</w:t>
      </w:r>
      <w:r w:rsidRPr="005A6482">
        <w:rPr>
          <w:rFonts w:ascii="Arial" w:eastAsia="Arial Unicode MS" w:hAnsi="Arial" w:cs="Arial"/>
          <w:sz w:val="18"/>
          <w:szCs w:val="18"/>
          <w:lang w:bidi="th-TH"/>
        </w:rPr>
        <w:t xml:space="preserve">, the Group pledge investments in </w:t>
      </w:r>
      <w:r w:rsidR="007D45EF" w:rsidRPr="005A6482">
        <w:rPr>
          <w:rFonts w:ascii="Arial" w:eastAsia="Arial Unicode MS" w:hAnsi="Arial" w:cs="Arial"/>
          <w:sz w:val="18"/>
          <w:szCs w:val="18"/>
          <w:lang w:bidi="th-TH"/>
        </w:rPr>
        <w:t xml:space="preserve">bank deposits and </w:t>
      </w:r>
      <w:r w:rsidRPr="005A6482">
        <w:rPr>
          <w:rFonts w:ascii="Arial" w:eastAsia="Arial Unicode MS" w:hAnsi="Arial" w:cs="Arial"/>
          <w:sz w:val="18"/>
          <w:szCs w:val="18"/>
          <w:lang w:bidi="th-TH"/>
        </w:rPr>
        <w:t xml:space="preserve">debt mutual funds at the carrying amount of Baht </w:t>
      </w:r>
      <w:r w:rsidR="006C4085" w:rsidRPr="005A6482">
        <w:rPr>
          <w:rFonts w:ascii="Arial" w:eastAsia="Arial Unicode MS" w:hAnsi="Arial"/>
          <w:sz w:val="18"/>
          <w:szCs w:val="18"/>
          <w:lang w:bidi="th-TH"/>
        </w:rPr>
        <w:t>95.36</w:t>
      </w:r>
      <w:r w:rsidRPr="005A6482">
        <w:rPr>
          <w:rFonts w:ascii="Arial" w:eastAsia="Arial Unicode MS" w:hAnsi="Arial" w:cs="Arial"/>
          <w:sz w:val="18"/>
          <w:szCs w:val="18"/>
          <w:lang w:bidi="th-TH"/>
        </w:rPr>
        <w:t xml:space="preserve"> million</w:t>
      </w:r>
      <w:r w:rsidR="006C4085" w:rsidRPr="005A6482">
        <w:rPr>
          <w:rFonts w:ascii="Arial" w:eastAsia="Arial Unicode MS" w:hAnsi="Arial" w:cs="Arial"/>
          <w:sz w:val="18"/>
          <w:szCs w:val="18"/>
          <w:lang w:bidi="th-TH"/>
        </w:rPr>
        <w:t xml:space="preserve"> and Baht 34.99 million, respectively</w:t>
      </w:r>
      <w:r w:rsidRPr="005A6482">
        <w:rPr>
          <w:rFonts w:ascii="Arial" w:eastAsia="Arial Unicode MS" w:hAnsi="Arial" w:cs="Arial"/>
          <w:sz w:val="18"/>
          <w:szCs w:val="18"/>
          <w:lang w:bidi="th-TH"/>
        </w:rPr>
        <w:t xml:space="preserve"> (</w:t>
      </w:r>
      <w:r w:rsidR="00784789" w:rsidRPr="005A6482">
        <w:rPr>
          <w:rFonts w:ascii="Arial" w:eastAsia="Arial Unicode MS" w:hAnsi="Arial" w:cs="Arial"/>
          <w:sz w:val="18"/>
          <w:szCs w:val="18"/>
          <w:lang w:bidi="th-TH"/>
        </w:rPr>
        <w:t>2023</w:t>
      </w:r>
      <w:r w:rsidRPr="005A6482">
        <w:rPr>
          <w:rFonts w:ascii="Arial" w:eastAsia="Arial Unicode MS" w:hAnsi="Arial" w:cs="Arial"/>
          <w:sz w:val="18"/>
          <w:szCs w:val="18"/>
          <w:lang w:bidi="th-TH"/>
        </w:rPr>
        <w:t xml:space="preserve">: </w:t>
      </w:r>
      <w:r w:rsidR="007D45EF" w:rsidRPr="005A6482">
        <w:rPr>
          <w:rFonts w:ascii="Arial" w:eastAsia="Arial Unicode MS" w:hAnsi="Arial" w:cs="Arial"/>
          <w:sz w:val="18"/>
          <w:szCs w:val="18"/>
          <w:lang w:bidi="th-TH"/>
        </w:rPr>
        <w:t>Bank deposits of</w:t>
      </w:r>
      <w:r w:rsidRPr="005A6482">
        <w:rPr>
          <w:rFonts w:ascii="Arial" w:eastAsia="Arial Unicode MS" w:hAnsi="Arial" w:cs="Arial"/>
          <w:sz w:val="18"/>
          <w:szCs w:val="18"/>
          <w:lang w:bidi="th-TH"/>
        </w:rPr>
        <w:t xml:space="preserve"> Baht </w:t>
      </w:r>
      <w:r w:rsidR="00DB4C82" w:rsidRPr="005A6482">
        <w:rPr>
          <w:rFonts w:ascii="Arial" w:eastAsia="Arial Unicode MS" w:hAnsi="Arial" w:cs="Arial"/>
          <w:sz w:val="18"/>
          <w:szCs w:val="18"/>
          <w:lang w:bidi="th-TH"/>
        </w:rPr>
        <w:t>50</w:t>
      </w:r>
      <w:r w:rsidR="001A7001" w:rsidRPr="005A6482">
        <w:rPr>
          <w:rFonts w:ascii="Arial" w:eastAsia="Arial Unicode MS" w:hAnsi="Arial" w:cs="Arial"/>
          <w:sz w:val="18"/>
          <w:szCs w:val="18"/>
          <w:lang w:bidi="th-TH"/>
        </w:rPr>
        <w:t>.36</w:t>
      </w:r>
      <w:r w:rsidRPr="005A6482">
        <w:rPr>
          <w:rFonts w:ascii="Arial" w:eastAsia="Arial Unicode MS" w:hAnsi="Arial" w:cs="Arial"/>
          <w:sz w:val="18"/>
          <w:szCs w:val="18"/>
          <w:lang w:bidi="th-TH"/>
        </w:rPr>
        <w:t xml:space="preserve"> million) as security for business operations with the Office of Insurance Commission (OIC).</w:t>
      </w:r>
    </w:p>
    <w:p w14:paraId="76EDE82D" w14:textId="77777777" w:rsidR="00BB689E" w:rsidRPr="005A6482" w:rsidRDefault="00BB689E" w:rsidP="00710F9B">
      <w:pPr>
        <w:spacing w:after="0" w:line="240" w:lineRule="auto"/>
        <w:ind w:left="540"/>
        <w:jc w:val="thaiDistribute"/>
        <w:rPr>
          <w:rFonts w:ascii="Arial" w:eastAsia="Arial Unicode MS" w:hAnsi="Arial" w:cs="Arial"/>
          <w:sz w:val="18"/>
          <w:szCs w:val="18"/>
          <w:lang w:bidi="th-TH"/>
        </w:rPr>
      </w:pPr>
    </w:p>
    <w:p w14:paraId="5204EED5" w14:textId="1B89A17C" w:rsidR="00C24C2B" w:rsidRPr="005A6482" w:rsidRDefault="000C7810" w:rsidP="00710F9B">
      <w:pPr>
        <w:pStyle w:val="Heading2"/>
        <w:ind w:left="539" w:hanging="539"/>
        <w:rPr>
          <w:color w:val="auto"/>
        </w:rPr>
      </w:pPr>
      <w:r w:rsidRPr="005A6482">
        <w:rPr>
          <w:color w:val="auto"/>
        </w:rPr>
        <w:t>11</w:t>
      </w:r>
      <w:r w:rsidR="0010772F" w:rsidRPr="005A6482">
        <w:rPr>
          <w:color w:val="auto"/>
        </w:rPr>
        <w:t>.</w:t>
      </w:r>
      <w:r w:rsidRPr="005A6482">
        <w:rPr>
          <w:color w:val="auto"/>
        </w:rPr>
        <w:t>3</w:t>
      </w:r>
      <w:r w:rsidR="0010772F" w:rsidRPr="005A6482">
        <w:rPr>
          <w:color w:val="auto"/>
        </w:rPr>
        <w:tab/>
        <w:t xml:space="preserve">Financial assets </w:t>
      </w:r>
      <w:r w:rsidR="00AC48F4" w:rsidRPr="005A6482">
        <w:rPr>
          <w:color w:val="auto"/>
        </w:rPr>
        <w:t>measured at FVPL</w:t>
      </w:r>
    </w:p>
    <w:p w14:paraId="67AA3C22" w14:textId="08D1DEA3" w:rsidR="0010772F" w:rsidRPr="005A6482" w:rsidRDefault="0010772F" w:rsidP="00710F9B">
      <w:pPr>
        <w:spacing w:after="0" w:line="240" w:lineRule="auto"/>
        <w:ind w:left="540"/>
        <w:rPr>
          <w:rFonts w:ascii="Arial" w:eastAsia="Arial" w:hAnsi="Arial" w:cs="Arial"/>
          <w:bCs/>
          <w:sz w:val="18"/>
          <w:szCs w:val="18"/>
          <w:lang w:eastAsia="en-GB" w:bidi="th-TH"/>
        </w:rPr>
      </w:pPr>
    </w:p>
    <w:p w14:paraId="41C2A278" w14:textId="51DDAE89" w:rsidR="0045449D" w:rsidRPr="005A6482" w:rsidRDefault="00CA3C5B" w:rsidP="00710F9B">
      <w:pPr>
        <w:pStyle w:val="Heading3"/>
        <w:rPr>
          <w:color w:val="auto"/>
          <w:lang w:eastAsia="en-GB"/>
        </w:rPr>
      </w:pPr>
      <w:bookmarkStart w:id="9" w:name="_Toc86937057"/>
      <w:r w:rsidRPr="005A6482">
        <w:rPr>
          <w:color w:val="auto"/>
          <w:lang w:eastAsia="en-GB"/>
        </w:rPr>
        <w:t>a)</w:t>
      </w:r>
      <w:r w:rsidRPr="005A6482">
        <w:rPr>
          <w:color w:val="auto"/>
          <w:lang w:eastAsia="en-GB"/>
        </w:rPr>
        <w:tab/>
      </w:r>
      <w:r w:rsidR="0045449D" w:rsidRPr="005A6482">
        <w:rPr>
          <w:color w:val="auto"/>
          <w:lang w:eastAsia="en-GB"/>
        </w:rPr>
        <w:t xml:space="preserve">Classification of financial assets </w:t>
      </w:r>
      <w:r w:rsidR="00AC48F4" w:rsidRPr="005A6482">
        <w:rPr>
          <w:color w:val="auto"/>
          <w:lang w:eastAsia="en-GB"/>
        </w:rPr>
        <w:t>measured at FVPL</w:t>
      </w:r>
      <w:bookmarkEnd w:id="9"/>
      <w:r w:rsidR="0045449D" w:rsidRPr="005A6482">
        <w:rPr>
          <w:color w:val="auto"/>
          <w:lang w:eastAsia="en-GB"/>
        </w:rPr>
        <w:t xml:space="preserve"> </w:t>
      </w:r>
    </w:p>
    <w:p w14:paraId="71557C8D" w14:textId="77777777" w:rsidR="0045449D" w:rsidRPr="005A6482" w:rsidRDefault="0045449D" w:rsidP="00710F9B">
      <w:pPr>
        <w:spacing w:after="0" w:line="240" w:lineRule="auto"/>
        <w:ind w:left="540"/>
        <w:jc w:val="thaiDistribute"/>
        <w:rPr>
          <w:rFonts w:ascii="Arial" w:eastAsia="Arial Unicode MS" w:hAnsi="Arial" w:cs="Arial"/>
          <w:sz w:val="18"/>
          <w:szCs w:val="18"/>
          <w:lang w:bidi="th-TH"/>
        </w:rPr>
      </w:pPr>
    </w:p>
    <w:p w14:paraId="7E876F3A" w14:textId="5578FAD2" w:rsidR="0010772F" w:rsidRPr="005A6482" w:rsidRDefault="0010772F"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Group classifies the following </w:t>
      </w:r>
      <w:r w:rsidR="00AC48F4" w:rsidRPr="005A6482">
        <w:rPr>
          <w:rFonts w:ascii="Arial" w:eastAsia="Arial Unicode MS" w:hAnsi="Arial" w:cs="Arial"/>
          <w:sz w:val="18"/>
          <w:szCs w:val="18"/>
          <w:lang w:bidi="th-TH"/>
        </w:rPr>
        <w:t xml:space="preserve">items as </w:t>
      </w:r>
      <w:r w:rsidRPr="005A6482">
        <w:rPr>
          <w:rFonts w:ascii="Arial" w:eastAsia="Arial Unicode MS" w:hAnsi="Arial" w:cs="Arial"/>
          <w:sz w:val="18"/>
          <w:szCs w:val="18"/>
          <w:lang w:bidi="th-TH"/>
        </w:rPr>
        <w:t xml:space="preserve">financial assets </w:t>
      </w:r>
      <w:r w:rsidR="00AC48F4" w:rsidRPr="005A6482">
        <w:rPr>
          <w:rFonts w:ascii="Arial" w:eastAsia="Arial Unicode MS" w:hAnsi="Arial" w:cs="Arial"/>
          <w:sz w:val="18"/>
          <w:szCs w:val="18"/>
          <w:lang w:bidi="th-TH"/>
        </w:rPr>
        <w:t>measured at FVPL:</w:t>
      </w:r>
      <w:r w:rsidRPr="005A6482">
        <w:rPr>
          <w:rFonts w:ascii="Arial" w:eastAsia="Arial Unicode MS" w:hAnsi="Arial" w:cs="Arial"/>
          <w:sz w:val="18"/>
          <w:szCs w:val="18"/>
          <w:lang w:bidi="th-TH"/>
        </w:rPr>
        <w:t xml:space="preserve"> </w:t>
      </w:r>
    </w:p>
    <w:p w14:paraId="2CC30A45" w14:textId="77777777" w:rsidR="0010772F" w:rsidRPr="005A6482" w:rsidRDefault="0010772F" w:rsidP="00710F9B">
      <w:pPr>
        <w:spacing w:after="0" w:line="240" w:lineRule="auto"/>
        <w:ind w:left="540"/>
        <w:jc w:val="thaiDistribute"/>
        <w:rPr>
          <w:rFonts w:ascii="Arial" w:eastAsia="Arial Unicode MS" w:hAnsi="Arial" w:cs="Arial"/>
          <w:sz w:val="18"/>
          <w:szCs w:val="18"/>
          <w:lang w:bidi="th-TH"/>
        </w:rPr>
      </w:pPr>
    </w:p>
    <w:p w14:paraId="516DB8D4" w14:textId="37CB8B22" w:rsidR="0010772F" w:rsidRPr="005A6482" w:rsidRDefault="0010772F" w:rsidP="00083728">
      <w:pPr>
        <w:pStyle w:val="ListParagraph"/>
        <w:numPr>
          <w:ilvl w:val="0"/>
          <w:numId w:val="1"/>
        </w:numPr>
        <w:spacing w:after="0" w:line="240" w:lineRule="auto"/>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debt investments that do not qualify for measurement at either amortised cost or FVOCI</w:t>
      </w:r>
      <w:r w:rsidR="00884F21" w:rsidRPr="005A6482">
        <w:rPr>
          <w:rFonts w:ascii="Arial" w:eastAsia="Arial Unicode MS" w:hAnsi="Arial" w:cs="Arial"/>
          <w:sz w:val="18"/>
          <w:szCs w:val="18"/>
          <w:lang w:bidi="th-TH"/>
        </w:rPr>
        <w:t>, and</w:t>
      </w:r>
    </w:p>
    <w:p w14:paraId="55247B14" w14:textId="77777777" w:rsidR="0010772F" w:rsidRPr="005A6482" w:rsidRDefault="0010772F" w:rsidP="00083728">
      <w:pPr>
        <w:pStyle w:val="ListParagraph"/>
        <w:numPr>
          <w:ilvl w:val="0"/>
          <w:numId w:val="1"/>
        </w:numPr>
        <w:spacing w:after="0" w:line="240" w:lineRule="auto"/>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equity investments for which the entity has irrevocably not elected at initial recognition to recognise fair value gains and losses through OCI.</w:t>
      </w:r>
    </w:p>
    <w:p w14:paraId="732D5FA5" w14:textId="427C37C5" w:rsidR="00913152" w:rsidRPr="005A6482" w:rsidRDefault="00913152" w:rsidP="00710F9B">
      <w:pPr>
        <w:spacing w:after="0" w:line="240" w:lineRule="auto"/>
        <w:ind w:left="540"/>
        <w:rPr>
          <w:rFonts w:ascii="Arial" w:eastAsia="Arial Unicode MS" w:hAnsi="Arial" w:cs="Arial"/>
          <w:sz w:val="18"/>
          <w:szCs w:val="18"/>
          <w:lang w:bidi="th-TH"/>
        </w:rPr>
      </w:pPr>
    </w:p>
    <w:p w14:paraId="43A9F4C1" w14:textId="77777777" w:rsidR="002A698D" w:rsidRPr="005A6482" w:rsidRDefault="002A698D" w:rsidP="00710F9B">
      <w:pPr>
        <w:spacing w:after="0" w:line="240" w:lineRule="auto"/>
        <w:ind w:left="540"/>
        <w:rPr>
          <w:rFonts w:ascii="Arial" w:eastAsia="Arial Unicode MS" w:hAnsi="Arial" w:cs="Arial"/>
          <w:sz w:val="18"/>
          <w:szCs w:val="18"/>
          <w:lang w:bidi="th-TH"/>
        </w:rPr>
      </w:pPr>
    </w:p>
    <w:p w14:paraId="4FBDE381" w14:textId="42CDB54A" w:rsidR="002A698D" w:rsidRPr="005A6482" w:rsidRDefault="002A698D">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68B0A129" w14:textId="77777777" w:rsidR="002A698D" w:rsidRPr="005A6482" w:rsidRDefault="002A698D" w:rsidP="00710F9B">
      <w:pPr>
        <w:spacing w:after="0" w:line="240" w:lineRule="auto"/>
        <w:ind w:left="540"/>
        <w:rPr>
          <w:rFonts w:ascii="Arial" w:eastAsia="Arial Unicode MS" w:hAnsi="Arial" w:cs="Arial"/>
          <w:sz w:val="18"/>
          <w:szCs w:val="18"/>
          <w:lang w:bidi="th-TH"/>
        </w:rPr>
      </w:pPr>
    </w:p>
    <w:p w14:paraId="47E9D51D" w14:textId="77777777" w:rsidR="00913152" w:rsidRPr="005A6482" w:rsidRDefault="00913152"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Financial assets measured at FVPL include the following:</w:t>
      </w:r>
    </w:p>
    <w:p w14:paraId="70A183C9" w14:textId="77777777" w:rsidR="00913152" w:rsidRPr="005A6482" w:rsidRDefault="00913152" w:rsidP="00710F9B">
      <w:pPr>
        <w:spacing w:after="0" w:line="240" w:lineRule="auto"/>
        <w:ind w:left="540"/>
        <w:jc w:val="thaiDistribute"/>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710F9B" w:rsidRPr="005A6482" w14:paraId="13EA4B70" w14:textId="77777777" w:rsidTr="00BE4E07">
        <w:tc>
          <w:tcPr>
            <w:tcW w:w="3402" w:type="dxa"/>
            <w:shd w:val="clear" w:color="auto" w:fill="auto"/>
          </w:tcPr>
          <w:p w14:paraId="7F49B671" w14:textId="77777777" w:rsidR="00913152" w:rsidRPr="005A6482" w:rsidRDefault="00913152" w:rsidP="00710F9B">
            <w:pPr>
              <w:spacing w:after="0" w:line="240" w:lineRule="auto"/>
              <w:ind w:left="-105"/>
              <w:jc w:val="both"/>
              <w:rPr>
                <w:rFonts w:cstheme="minorHAnsi"/>
                <w:b/>
                <w:bCs/>
                <w:sz w:val="18"/>
                <w:szCs w:val="18"/>
              </w:rPr>
            </w:pPr>
          </w:p>
        </w:tc>
        <w:tc>
          <w:tcPr>
            <w:tcW w:w="2693" w:type="dxa"/>
            <w:gridSpan w:val="2"/>
            <w:tcBorders>
              <w:bottom w:val="single" w:sz="4" w:space="0" w:color="auto"/>
            </w:tcBorders>
            <w:shd w:val="clear" w:color="auto" w:fill="auto"/>
            <w:hideMark/>
          </w:tcPr>
          <w:p w14:paraId="49E91A24" w14:textId="77777777" w:rsidR="00913152" w:rsidRPr="005A6482" w:rsidRDefault="00913152" w:rsidP="00710F9B">
            <w:pPr>
              <w:spacing w:after="0" w:line="240" w:lineRule="auto"/>
              <w:ind w:left="-40" w:right="-72"/>
              <w:jc w:val="center"/>
              <w:rPr>
                <w:rFonts w:cstheme="minorHAnsi"/>
                <w:b/>
                <w:bCs/>
                <w:sz w:val="18"/>
                <w:szCs w:val="18"/>
              </w:rPr>
            </w:pPr>
            <w:r w:rsidRPr="005A6482">
              <w:rPr>
                <w:rFonts w:cstheme="minorHAnsi"/>
                <w:b/>
                <w:bCs/>
                <w:sz w:val="18"/>
                <w:szCs w:val="18"/>
              </w:rPr>
              <w:t xml:space="preserve">Consolidated </w:t>
            </w:r>
          </w:p>
          <w:p w14:paraId="0E9CB21F" w14:textId="77777777" w:rsidR="00913152" w:rsidRPr="005A6482" w:rsidRDefault="00913152" w:rsidP="00710F9B">
            <w:pPr>
              <w:spacing w:after="0" w:line="240" w:lineRule="auto"/>
              <w:ind w:left="-40" w:right="-72"/>
              <w:jc w:val="center"/>
              <w:rPr>
                <w:rFonts w:cstheme="minorHAnsi"/>
                <w:b/>
                <w:bCs/>
                <w:sz w:val="18"/>
                <w:szCs w:val="18"/>
              </w:rPr>
            </w:pPr>
            <w:r w:rsidRPr="005A6482">
              <w:rPr>
                <w:rFonts w:cstheme="minorHAnsi"/>
                <w:b/>
                <w:bCs/>
                <w:sz w:val="18"/>
                <w:szCs w:val="18"/>
              </w:rPr>
              <w:t>financial statements</w:t>
            </w:r>
          </w:p>
        </w:tc>
        <w:tc>
          <w:tcPr>
            <w:tcW w:w="2778" w:type="dxa"/>
            <w:gridSpan w:val="3"/>
            <w:tcBorders>
              <w:bottom w:val="single" w:sz="4" w:space="0" w:color="auto"/>
            </w:tcBorders>
            <w:shd w:val="clear" w:color="auto" w:fill="auto"/>
            <w:hideMark/>
          </w:tcPr>
          <w:p w14:paraId="2C69F6FA" w14:textId="77777777" w:rsidR="00913152" w:rsidRPr="005A6482" w:rsidRDefault="00913152" w:rsidP="00710F9B">
            <w:pPr>
              <w:spacing w:after="0" w:line="240" w:lineRule="auto"/>
              <w:ind w:left="-40" w:right="-72"/>
              <w:jc w:val="center"/>
              <w:rPr>
                <w:rFonts w:cstheme="minorHAnsi"/>
                <w:b/>
                <w:bCs/>
                <w:sz w:val="18"/>
                <w:szCs w:val="18"/>
              </w:rPr>
            </w:pPr>
            <w:r w:rsidRPr="005A6482">
              <w:rPr>
                <w:rFonts w:cstheme="minorHAnsi"/>
                <w:b/>
                <w:bCs/>
                <w:sz w:val="18"/>
                <w:szCs w:val="18"/>
              </w:rPr>
              <w:t xml:space="preserve">Separate </w:t>
            </w:r>
          </w:p>
          <w:p w14:paraId="783492A2" w14:textId="77777777" w:rsidR="00913152" w:rsidRPr="005A6482" w:rsidRDefault="00913152" w:rsidP="00710F9B">
            <w:pPr>
              <w:spacing w:after="0" w:line="240" w:lineRule="auto"/>
              <w:ind w:left="-40" w:right="-72"/>
              <w:jc w:val="center"/>
              <w:rPr>
                <w:rFonts w:cstheme="minorHAnsi"/>
                <w:b/>
                <w:bCs/>
                <w:sz w:val="18"/>
                <w:szCs w:val="18"/>
              </w:rPr>
            </w:pPr>
            <w:r w:rsidRPr="005A6482">
              <w:rPr>
                <w:rFonts w:cstheme="minorHAnsi"/>
                <w:b/>
                <w:bCs/>
                <w:sz w:val="18"/>
                <w:szCs w:val="18"/>
              </w:rPr>
              <w:t>financial statements</w:t>
            </w:r>
          </w:p>
        </w:tc>
      </w:tr>
      <w:tr w:rsidR="00710F9B" w:rsidRPr="005A6482" w14:paraId="34C20708" w14:textId="77777777" w:rsidTr="00710F9B">
        <w:tc>
          <w:tcPr>
            <w:tcW w:w="3402" w:type="dxa"/>
            <w:shd w:val="clear" w:color="auto" w:fill="auto"/>
          </w:tcPr>
          <w:p w14:paraId="1E5CC176" w14:textId="7898439E" w:rsidR="00913152" w:rsidRPr="005A6482" w:rsidRDefault="00913152" w:rsidP="00710F9B">
            <w:pPr>
              <w:spacing w:after="0" w:line="240" w:lineRule="auto"/>
              <w:ind w:left="-105"/>
              <w:jc w:val="both"/>
              <w:rPr>
                <w:rFonts w:cstheme="minorHAnsi"/>
                <w:b/>
                <w:bCs/>
                <w:sz w:val="18"/>
                <w:szCs w:val="18"/>
              </w:rPr>
            </w:pPr>
            <w:r w:rsidRPr="005A6482">
              <w:rPr>
                <w:rFonts w:cstheme="minorHAnsi"/>
                <w:b/>
                <w:bCs/>
                <w:sz w:val="18"/>
                <w:szCs w:val="18"/>
              </w:rPr>
              <w:t xml:space="preserve">As at </w:t>
            </w:r>
            <w:r w:rsidR="000C7810" w:rsidRPr="005A6482">
              <w:rPr>
                <w:rFonts w:cstheme="minorHAnsi"/>
                <w:b/>
                <w:bCs/>
                <w:sz w:val="18"/>
                <w:szCs w:val="18"/>
              </w:rPr>
              <w:t>31</w:t>
            </w:r>
            <w:r w:rsidRPr="005A6482">
              <w:rPr>
                <w:rFonts w:cstheme="minorHAnsi"/>
                <w:b/>
                <w:bCs/>
                <w:sz w:val="18"/>
                <w:szCs w:val="18"/>
              </w:rPr>
              <w:t xml:space="preserve"> December</w:t>
            </w:r>
          </w:p>
        </w:tc>
        <w:tc>
          <w:tcPr>
            <w:tcW w:w="1367" w:type="dxa"/>
            <w:tcBorders>
              <w:top w:val="single" w:sz="4" w:space="0" w:color="auto"/>
            </w:tcBorders>
            <w:shd w:val="clear" w:color="auto" w:fill="auto"/>
            <w:hideMark/>
          </w:tcPr>
          <w:p w14:paraId="67768110" w14:textId="56F4B6CB" w:rsidR="00913152" w:rsidRPr="005A6482" w:rsidRDefault="00784789" w:rsidP="00710F9B">
            <w:pPr>
              <w:spacing w:after="0" w:line="240" w:lineRule="auto"/>
              <w:ind w:left="-40" w:right="-72"/>
              <w:jc w:val="right"/>
              <w:rPr>
                <w:rFonts w:cstheme="minorHAnsi"/>
                <w:b/>
                <w:bCs/>
                <w:sz w:val="18"/>
                <w:szCs w:val="18"/>
                <w:lang w:bidi="th-TH"/>
              </w:rPr>
            </w:pPr>
            <w:r w:rsidRPr="005A6482">
              <w:rPr>
                <w:rFonts w:cstheme="minorHAnsi"/>
                <w:b/>
                <w:bCs/>
                <w:sz w:val="18"/>
                <w:szCs w:val="18"/>
                <w:lang w:bidi="th-TH"/>
              </w:rPr>
              <w:t>2024</w:t>
            </w:r>
          </w:p>
        </w:tc>
        <w:tc>
          <w:tcPr>
            <w:tcW w:w="1368" w:type="dxa"/>
            <w:gridSpan w:val="2"/>
            <w:tcBorders>
              <w:top w:val="single" w:sz="4" w:space="0" w:color="auto"/>
            </w:tcBorders>
            <w:shd w:val="clear" w:color="auto" w:fill="auto"/>
            <w:hideMark/>
          </w:tcPr>
          <w:p w14:paraId="484241AA" w14:textId="7A6D6177" w:rsidR="00913152" w:rsidRPr="005A6482" w:rsidRDefault="00784789" w:rsidP="00710F9B">
            <w:pPr>
              <w:spacing w:after="0" w:line="240" w:lineRule="auto"/>
              <w:ind w:left="-40" w:right="-72"/>
              <w:jc w:val="right"/>
              <w:rPr>
                <w:rFonts w:cstheme="minorHAnsi"/>
                <w:b/>
                <w:bCs/>
                <w:sz w:val="18"/>
                <w:szCs w:val="18"/>
              </w:rPr>
            </w:pPr>
            <w:r w:rsidRPr="005A6482">
              <w:rPr>
                <w:rFonts w:cstheme="minorHAnsi"/>
                <w:b/>
                <w:bCs/>
                <w:sz w:val="18"/>
                <w:szCs w:val="18"/>
              </w:rPr>
              <w:t>2023</w:t>
            </w:r>
          </w:p>
        </w:tc>
        <w:tc>
          <w:tcPr>
            <w:tcW w:w="1368" w:type="dxa"/>
            <w:tcBorders>
              <w:top w:val="single" w:sz="4" w:space="0" w:color="auto"/>
            </w:tcBorders>
            <w:shd w:val="clear" w:color="auto" w:fill="auto"/>
            <w:hideMark/>
          </w:tcPr>
          <w:p w14:paraId="30DE0474" w14:textId="2157FAA1" w:rsidR="00913152" w:rsidRPr="005A6482" w:rsidRDefault="00784789" w:rsidP="00710F9B">
            <w:pPr>
              <w:spacing w:after="0" w:line="240" w:lineRule="auto"/>
              <w:ind w:left="-40" w:right="-72"/>
              <w:jc w:val="right"/>
              <w:rPr>
                <w:rFonts w:cstheme="minorHAnsi"/>
                <w:b/>
                <w:bCs/>
                <w:sz w:val="18"/>
                <w:szCs w:val="18"/>
                <w:lang w:bidi="th-TH"/>
              </w:rPr>
            </w:pPr>
            <w:r w:rsidRPr="005A6482">
              <w:rPr>
                <w:rFonts w:cstheme="minorHAnsi"/>
                <w:b/>
                <w:bCs/>
                <w:sz w:val="18"/>
                <w:szCs w:val="18"/>
                <w:lang w:bidi="th-TH"/>
              </w:rPr>
              <w:t>2024</w:t>
            </w:r>
          </w:p>
        </w:tc>
        <w:tc>
          <w:tcPr>
            <w:tcW w:w="1368" w:type="dxa"/>
            <w:tcBorders>
              <w:top w:val="single" w:sz="4" w:space="0" w:color="auto"/>
            </w:tcBorders>
            <w:shd w:val="clear" w:color="auto" w:fill="auto"/>
            <w:hideMark/>
          </w:tcPr>
          <w:p w14:paraId="505DACFB" w14:textId="48CBD9BA" w:rsidR="00913152" w:rsidRPr="005A6482" w:rsidRDefault="00784789" w:rsidP="00710F9B">
            <w:pPr>
              <w:spacing w:after="0" w:line="240" w:lineRule="auto"/>
              <w:ind w:left="-40" w:right="-72"/>
              <w:jc w:val="right"/>
              <w:rPr>
                <w:rFonts w:cstheme="minorHAnsi"/>
                <w:b/>
                <w:bCs/>
                <w:sz w:val="18"/>
                <w:szCs w:val="18"/>
              </w:rPr>
            </w:pPr>
            <w:r w:rsidRPr="005A6482">
              <w:rPr>
                <w:rFonts w:cstheme="minorHAnsi"/>
                <w:b/>
                <w:bCs/>
                <w:sz w:val="18"/>
                <w:szCs w:val="18"/>
              </w:rPr>
              <w:t>2023</w:t>
            </w:r>
          </w:p>
        </w:tc>
      </w:tr>
      <w:tr w:rsidR="00710F9B" w:rsidRPr="005A6482" w14:paraId="50FB0D12" w14:textId="77777777" w:rsidTr="00710F9B">
        <w:tc>
          <w:tcPr>
            <w:tcW w:w="3402" w:type="dxa"/>
            <w:shd w:val="clear" w:color="auto" w:fill="auto"/>
          </w:tcPr>
          <w:p w14:paraId="12947C53" w14:textId="77777777" w:rsidR="00913152" w:rsidRPr="005A6482" w:rsidRDefault="00913152" w:rsidP="00710F9B">
            <w:pPr>
              <w:spacing w:after="0" w:line="240" w:lineRule="auto"/>
              <w:ind w:left="-105"/>
              <w:jc w:val="both"/>
              <w:rPr>
                <w:rFonts w:cstheme="minorHAnsi"/>
                <w:b/>
                <w:bCs/>
                <w:sz w:val="18"/>
                <w:szCs w:val="18"/>
              </w:rPr>
            </w:pPr>
          </w:p>
        </w:tc>
        <w:tc>
          <w:tcPr>
            <w:tcW w:w="1367" w:type="dxa"/>
            <w:tcBorders>
              <w:bottom w:val="single" w:sz="4" w:space="0" w:color="auto"/>
            </w:tcBorders>
            <w:shd w:val="clear" w:color="auto" w:fill="auto"/>
            <w:hideMark/>
          </w:tcPr>
          <w:p w14:paraId="65723B64" w14:textId="77777777" w:rsidR="00913152" w:rsidRPr="005A6482" w:rsidRDefault="00913152" w:rsidP="00710F9B">
            <w:pPr>
              <w:spacing w:after="0" w:line="240" w:lineRule="auto"/>
              <w:ind w:left="-40" w:right="-72"/>
              <w:jc w:val="right"/>
              <w:rPr>
                <w:rFonts w:cstheme="minorHAnsi"/>
                <w:b/>
                <w:bCs/>
                <w:sz w:val="18"/>
                <w:szCs w:val="18"/>
              </w:rPr>
            </w:pPr>
            <w:r w:rsidRPr="005A6482">
              <w:rPr>
                <w:rFonts w:cstheme="minorHAnsi"/>
                <w:b/>
                <w:bCs/>
                <w:sz w:val="18"/>
                <w:szCs w:val="18"/>
              </w:rPr>
              <w:t>Thousand Baht</w:t>
            </w:r>
          </w:p>
        </w:tc>
        <w:tc>
          <w:tcPr>
            <w:tcW w:w="1368" w:type="dxa"/>
            <w:gridSpan w:val="2"/>
            <w:tcBorders>
              <w:bottom w:val="single" w:sz="4" w:space="0" w:color="auto"/>
            </w:tcBorders>
            <w:shd w:val="clear" w:color="auto" w:fill="auto"/>
            <w:hideMark/>
          </w:tcPr>
          <w:p w14:paraId="6A5D50DB" w14:textId="77777777" w:rsidR="00913152" w:rsidRPr="005A6482" w:rsidRDefault="00913152" w:rsidP="00710F9B">
            <w:pPr>
              <w:spacing w:after="0" w:line="240" w:lineRule="auto"/>
              <w:ind w:left="-40" w:right="-72"/>
              <w:jc w:val="right"/>
              <w:rPr>
                <w:rFonts w:cstheme="minorHAnsi"/>
                <w:b/>
                <w:bCs/>
                <w:sz w:val="18"/>
                <w:szCs w:val="18"/>
              </w:rPr>
            </w:pPr>
            <w:r w:rsidRPr="005A6482">
              <w:rPr>
                <w:rFonts w:cstheme="minorHAnsi"/>
                <w:b/>
                <w:bCs/>
                <w:sz w:val="18"/>
                <w:szCs w:val="18"/>
              </w:rPr>
              <w:t>Thousand Baht</w:t>
            </w:r>
          </w:p>
        </w:tc>
        <w:tc>
          <w:tcPr>
            <w:tcW w:w="1368" w:type="dxa"/>
            <w:tcBorders>
              <w:bottom w:val="single" w:sz="4" w:space="0" w:color="auto"/>
            </w:tcBorders>
            <w:shd w:val="clear" w:color="auto" w:fill="auto"/>
            <w:hideMark/>
          </w:tcPr>
          <w:p w14:paraId="18F3C01F" w14:textId="77777777" w:rsidR="00913152" w:rsidRPr="005A6482" w:rsidRDefault="00913152" w:rsidP="00710F9B">
            <w:pPr>
              <w:spacing w:after="0" w:line="240" w:lineRule="auto"/>
              <w:ind w:left="-40" w:right="-72"/>
              <w:jc w:val="right"/>
              <w:rPr>
                <w:rFonts w:cstheme="minorHAnsi"/>
                <w:b/>
                <w:bCs/>
                <w:sz w:val="18"/>
                <w:szCs w:val="18"/>
              </w:rPr>
            </w:pPr>
            <w:r w:rsidRPr="005A6482">
              <w:rPr>
                <w:rFonts w:cstheme="minorHAnsi"/>
                <w:b/>
                <w:bCs/>
                <w:sz w:val="18"/>
                <w:szCs w:val="18"/>
              </w:rPr>
              <w:t>Thousand Baht</w:t>
            </w:r>
          </w:p>
        </w:tc>
        <w:tc>
          <w:tcPr>
            <w:tcW w:w="1368" w:type="dxa"/>
            <w:tcBorders>
              <w:bottom w:val="single" w:sz="4" w:space="0" w:color="auto"/>
            </w:tcBorders>
            <w:shd w:val="clear" w:color="auto" w:fill="auto"/>
            <w:hideMark/>
          </w:tcPr>
          <w:p w14:paraId="5A1E2194" w14:textId="77777777" w:rsidR="00913152" w:rsidRPr="005A6482" w:rsidRDefault="00913152" w:rsidP="00710F9B">
            <w:pPr>
              <w:spacing w:after="0" w:line="240" w:lineRule="auto"/>
              <w:ind w:left="-40" w:right="-72"/>
              <w:jc w:val="right"/>
              <w:rPr>
                <w:rFonts w:cstheme="minorHAnsi"/>
                <w:b/>
                <w:bCs/>
                <w:sz w:val="18"/>
                <w:szCs w:val="18"/>
              </w:rPr>
            </w:pPr>
            <w:r w:rsidRPr="005A6482">
              <w:rPr>
                <w:rFonts w:cstheme="minorHAnsi"/>
                <w:b/>
                <w:bCs/>
                <w:sz w:val="18"/>
                <w:szCs w:val="18"/>
              </w:rPr>
              <w:t>Thousand Baht</w:t>
            </w:r>
          </w:p>
        </w:tc>
      </w:tr>
      <w:tr w:rsidR="00710F9B" w:rsidRPr="005A6482" w14:paraId="44C43CD6" w14:textId="77777777" w:rsidTr="00710F9B">
        <w:tc>
          <w:tcPr>
            <w:tcW w:w="3402" w:type="dxa"/>
            <w:shd w:val="clear" w:color="auto" w:fill="auto"/>
            <w:hideMark/>
          </w:tcPr>
          <w:p w14:paraId="4A31515E" w14:textId="77777777" w:rsidR="00913152" w:rsidRPr="005A6482" w:rsidRDefault="00913152" w:rsidP="00710F9B">
            <w:pPr>
              <w:spacing w:after="0" w:line="240" w:lineRule="auto"/>
              <w:ind w:left="-105"/>
              <w:jc w:val="both"/>
              <w:rPr>
                <w:rFonts w:cstheme="minorHAnsi"/>
                <w:sz w:val="18"/>
                <w:szCs w:val="18"/>
              </w:rPr>
            </w:pPr>
          </w:p>
        </w:tc>
        <w:tc>
          <w:tcPr>
            <w:tcW w:w="1367" w:type="dxa"/>
            <w:tcBorders>
              <w:top w:val="single" w:sz="4" w:space="0" w:color="auto"/>
            </w:tcBorders>
            <w:shd w:val="clear" w:color="auto" w:fill="auto"/>
            <w:vAlign w:val="bottom"/>
          </w:tcPr>
          <w:p w14:paraId="610B5737" w14:textId="77777777" w:rsidR="00913152" w:rsidRPr="005A6482" w:rsidRDefault="00913152" w:rsidP="00710F9B">
            <w:pPr>
              <w:spacing w:after="0" w:line="240" w:lineRule="auto"/>
              <w:ind w:left="-40" w:right="-72"/>
              <w:jc w:val="right"/>
              <w:rPr>
                <w:rFonts w:cstheme="minorHAnsi"/>
                <w:b/>
                <w:bCs/>
                <w:sz w:val="18"/>
                <w:szCs w:val="18"/>
              </w:rPr>
            </w:pPr>
          </w:p>
        </w:tc>
        <w:tc>
          <w:tcPr>
            <w:tcW w:w="1368" w:type="dxa"/>
            <w:gridSpan w:val="2"/>
            <w:tcBorders>
              <w:top w:val="single" w:sz="4" w:space="0" w:color="auto"/>
            </w:tcBorders>
            <w:shd w:val="clear" w:color="auto" w:fill="auto"/>
            <w:vAlign w:val="bottom"/>
          </w:tcPr>
          <w:p w14:paraId="0B1DD18B" w14:textId="77777777" w:rsidR="00913152" w:rsidRPr="005A6482" w:rsidRDefault="00913152" w:rsidP="00710F9B">
            <w:pPr>
              <w:spacing w:after="0" w:line="240" w:lineRule="auto"/>
              <w:ind w:left="-40" w:right="-72"/>
              <w:jc w:val="right"/>
              <w:rPr>
                <w:rFonts w:cstheme="minorHAnsi"/>
                <w:b/>
                <w:bCs/>
                <w:sz w:val="18"/>
                <w:szCs w:val="18"/>
              </w:rPr>
            </w:pPr>
          </w:p>
        </w:tc>
        <w:tc>
          <w:tcPr>
            <w:tcW w:w="1368" w:type="dxa"/>
            <w:tcBorders>
              <w:top w:val="single" w:sz="4" w:space="0" w:color="auto"/>
            </w:tcBorders>
            <w:shd w:val="clear" w:color="auto" w:fill="auto"/>
            <w:vAlign w:val="bottom"/>
          </w:tcPr>
          <w:p w14:paraId="11FC7EF1" w14:textId="77777777" w:rsidR="00913152" w:rsidRPr="005A6482" w:rsidRDefault="00913152" w:rsidP="00710F9B">
            <w:pPr>
              <w:spacing w:after="0" w:line="240" w:lineRule="auto"/>
              <w:ind w:left="-40" w:right="-72"/>
              <w:jc w:val="right"/>
              <w:rPr>
                <w:rFonts w:cstheme="minorHAnsi"/>
                <w:b/>
                <w:bCs/>
                <w:sz w:val="18"/>
                <w:szCs w:val="18"/>
              </w:rPr>
            </w:pPr>
          </w:p>
        </w:tc>
        <w:tc>
          <w:tcPr>
            <w:tcW w:w="1368" w:type="dxa"/>
            <w:tcBorders>
              <w:top w:val="single" w:sz="4" w:space="0" w:color="auto"/>
            </w:tcBorders>
            <w:shd w:val="clear" w:color="auto" w:fill="auto"/>
            <w:vAlign w:val="bottom"/>
          </w:tcPr>
          <w:p w14:paraId="1E9E94EE" w14:textId="77777777" w:rsidR="00913152" w:rsidRPr="005A6482" w:rsidRDefault="00913152" w:rsidP="00710F9B">
            <w:pPr>
              <w:spacing w:after="0" w:line="240" w:lineRule="auto"/>
              <w:ind w:left="-40" w:right="-72"/>
              <w:jc w:val="right"/>
              <w:rPr>
                <w:rFonts w:cstheme="minorHAnsi"/>
                <w:b/>
                <w:bCs/>
                <w:sz w:val="18"/>
                <w:szCs w:val="18"/>
              </w:rPr>
            </w:pPr>
          </w:p>
        </w:tc>
      </w:tr>
      <w:tr w:rsidR="00710F9B" w:rsidRPr="005A6482" w14:paraId="3A56D022" w14:textId="77777777" w:rsidTr="00710F9B">
        <w:tc>
          <w:tcPr>
            <w:tcW w:w="3402" w:type="dxa"/>
            <w:shd w:val="clear" w:color="auto" w:fill="auto"/>
          </w:tcPr>
          <w:p w14:paraId="375EB76F" w14:textId="77777777" w:rsidR="00913152" w:rsidRPr="005A6482" w:rsidRDefault="00913152" w:rsidP="00710F9B">
            <w:pPr>
              <w:spacing w:after="0" w:line="240" w:lineRule="auto"/>
              <w:ind w:left="-105"/>
              <w:jc w:val="both"/>
              <w:rPr>
                <w:rFonts w:cstheme="minorHAnsi"/>
                <w:b/>
                <w:bCs/>
                <w:sz w:val="18"/>
                <w:szCs w:val="18"/>
              </w:rPr>
            </w:pPr>
            <w:r w:rsidRPr="005A6482">
              <w:rPr>
                <w:rFonts w:cstheme="minorHAnsi"/>
                <w:b/>
                <w:bCs/>
                <w:sz w:val="18"/>
                <w:szCs w:val="18"/>
              </w:rPr>
              <w:t>Current assets</w:t>
            </w:r>
          </w:p>
        </w:tc>
        <w:tc>
          <w:tcPr>
            <w:tcW w:w="1367" w:type="dxa"/>
            <w:shd w:val="clear" w:color="auto" w:fill="auto"/>
            <w:vAlign w:val="bottom"/>
          </w:tcPr>
          <w:p w14:paraId="47AFE10F" w14:textId="77777777" w:rsidR="00913152" w:rsidRPr="005A6482" w:rsidRDefault="00913152" w:rsidP="00710F9B">
            <w:pPr>
              <w:spacing w:after="0" w:line="240" w:lineRule="auto"/>
              <w:ind w:left="-40" w:right="-72"/>
              <w:jc w:val="right"/>
              <w:rPr>
                <w:rFonts w:cstheme="minorHAnsi"/>
                <w:sz w:val="18"/>
                <w:szCs w:val="18"/>
              </w:rPr>
            </w:pPr>
          </w:p>
        </w:tc>
        <w:tc>
          <w:tcPr>
            <w:tcW w:w="1368" w:type="dxa"/>
            <w:gridSpan w:val="2"/>
            <w:shd w:val="clear" w:color="auto" w:fill="auto"/>
            <w:vAlign w:val="bottom"/>
          </w:tcPr>
          <w:p w14:paraId="4159DE15" w14:textId="77777777" w:rsidR="00913152" w:rsidRPr="005A6482" w:rsidRDefault="00913152" w:rsidP="00710F9B">
            <w:pPr>
              <w:spacing w:after="0" w:line="240" w:lineRule="auto"/>
              <w:ind w:left="-40" w:right="-72"/>
              <w:jc w:val="right"/>
              <w:rPr>
                <w:rFonts w:cstheme="minorHAnsi"/>
                <w:sz w:val="18"/>
                <w:szCs w:val="18"/>
              </w:rPr>
            </w:pPr>
          </w:p>
        </w:tc>
        <w:tc>
          <w:tcPr>
            <w:tcW w:w="1368" w:type="dxa"/>
            <w:shd w:val="clear" w:color="auto" w:fill="auto"/>
            <w:vAlign w:val="bottom"/>
          </w:tcPr>
          <w:p w14:paraId="2FA9991B" w14:textId="77777777" w:rsidR="00913152" w:rsidRPr="005A6482" w:rsidRDefault="00913152" w:rsidP="00710F9B">
            <w:pPr>
              <w:spacing w:after="0" w:line="240" w:lineRule="auto"/>
              <w:ind w:left="-40" w:right="-72"/>
              <w:jc w:val="right"/>
              <w:rPr>
                <w:rFonts w:cstheme="minorHAnsi"/>
                <w:sz w:val="18"/>
                <w:szCs w:val="18"/>
              </w:rPr>
            </w:pPr>
          </w:p>
        </w:tc>
        <w:tc>
          <w:tcPr>
            <w:tcW w:w="1368" w:type="dxa"/>
            <w:shd w:val="clear" w:color="auto" w:fill="auto"/>
            <w:vAlign w:val="bottom"/>
          </w:tcPr>
          <w:p w14:paraId="1863739B" w14:textId="77777777" w:rsidR="00913152" w:rsidRPr="005A6482" w:rsidRDefault="00913152" w:rsidP="00710F9B">
            <w:pPr>
              <w:spacing w:after="0" w:line="240" w:lineRule="auto"/>
              <w:ind w:left="-40" w:right="-72"/>
              <w:jc w:val="right"/>
              <w:rPr>
                <w:rFonts w:cstheme="minorHAnsi"/>
                <w:sz w:val="18"/>
                <w:szCs w:val="18"/>
              </w:rPr>
            </w:pPr>
          </w:p>
        </w:tc>
      </w:tr>
      <w:tr w:rsidR="00710F9B" w:rsidRPr="005A6482" w14:paraId="6630F853" w14:textId="77777777" w:rsidTr="00710F9B">
        <w:tc>
          <w:tcPr>
            <w:tcW w:w="3402" w:type="dxa"/>
            <w:shd w:val="clear" w:color="auto" w:fill="auto"/>
          </w:tcPr>
          <w:p w14:paraId="2F7B857D" w14:textId="541AAE04" w:rsidR="00DB4C82" w:rsidRPr="005A6482" w:rsidRDefault="00DB4C82" w:rsidP="00710F9B">
            <w:pPr>
              <w:spacing w:after="0" w:line="240" w:lineRule="auto"/>
              <w:ind w:left="-105"/>
              <w:jc w:val="both"/>
              <w:rPr>
                <w:rFonts w:cstheme="minorHAnsi"/>
                <w:sz w:val="18"/>
                <w:szCs w:val="18"/>
              </w:rPr>
            </w:pPr>
            <w:r w:rsidRPr="005A6482">
              <w:rPr>
                <w:rFonts w:cstheme="minorHAnsi"/>
                <w:sz w:val="18"/>
                <w:szCs w:val="18"/>
              </w:rPr>
              <w:t>Investment in debt instruments</w:t>
            </w:r>
          </w:p>
        </w:tc>
        <w:tc>
          <w:tcPr>
            <w:tcW w:w="1367" w:type="dxa"/>
            <w:shd w:val="clear" w:color="auto" w:fill="auto"/>
          </w:tcPr>
          <w:p w14:paraId="30BCDDC9" w14:textId="6C2F9E99" w:rsidR="00DB4C82" w:rsidRPr="005A6482" w:rsidRDefault="00671B30" w:rsidP="00710F9B">
            <w:pPr>
              <w:spacing w:after="0" w:line="240" w:lineRule="auto"/>
              <w:ind w:left="-40" w:right="-72"/>
              <w:jc w:val="right"/>
              <w:rPr>
                <w:rFonts w:cstheme="minorHAnsi"/>
                <w:sz w:val="18"/>
                <w:szCs w:val="18"/>
              </w:rPr>
            </w:pPr>
            <w:r w:rsidRPr="005A6482">
              <w:rPr>
                <w:rFonts w:cstheme="minorHAnsi"/>
                <w:sz w:val="18"/>
                <w:szCs w:val="18"/>
              </w:rPr>
              <w:t>31,006</w:t>
            </w:r>
          </w:p>
        </w:tc>
        <w:tc>
          <w:tcPr>
            <w:tcW w:w="1368" w:type="dxa"/>
            <w:gridSpan w:val="2"/>
            <w:shd w:val="clear" w:color="auto" w:fill="auto"/>
          </w:tcPr>
          <w:p w14:paraId="58952589" w14:textId="5D9F4182" w:rsidR="00DB4C82" w:rsidRPr="005A6482" w:rsidRDefault="00DB4C82" w:rsidP="00710F9B">
            <w:pPr>
              <w:spacing w:after="0" w:line="240" w:lineRule="auto"/>
              <w:ind w:left="-40" w:right="-72"/>
              <w:jc w:val="right"/>
              <w:rPr>
                <w:rFonts w:cstheme="minorHAnsi"/>
                <w:sz w:val="18"/>
                <w:szCs w:val="18"/>
              </w:rPr>
            </w:pPr>
            <w:r w:rsidRPr="005A6482">
              <w:rPr>
                <w:rFonts w:cstheme="minorHAnsi"/>
                <w:sz w:val="18"/>
                <w:szCs w:val="18"/>
              </w:rPr>
              <w:t>421,387</w:t>
            </w:r>
          </w:p>
        </w:tc>
        <w:tc>
          <w:tcPr>
            <w:tcW w:w="1368" w:type="dxa"/>
            <w:shd w:val="clear" w:color="auto" w:fill="auto"/>
          </w:tcPr>
          <w:p w14:paraId="6CCDD77A" w14:textId="21D9D175" w:rsidR="00DB4C82" w:rsidRPr="005A6482" w:rsidRDefault="001A04D7" w:rsidP="00710F9B">
            <w:pPr>
              <w:spacing w:after="0" w:line="240" w:lineRule="auto"/>
              <w:ind w:left="-40" w:right="-72"/>
              <w:jc w:val="right"/>
              <w:rPr>
                <w:rFonts w:cstheme="minorHAnsi"/>
                <w:sz w:val="18"/>
                <w:szCs w:val="18"/>
              </w:rPr>
            </w:pPr>
            <w:r w:rsidRPr="005A6482">
              <w:rPr>
                <w:rFonts w:cstheme="minorHAnsi"/>
                <w:sz w:val="18"/>
                <w:szCs w:val="18"/>
              </w:rPr>
              <w:t>904</w:t>
            </w:r>
          </w:p>
        </w:tc>
        <w:tc>
          <w:tcPr>
            <w:tcW w:w="1368" w:type="dxa"/>
            <w:shd w:val="clear" w:color="auto" w:fill="auto"/>
          </w:tcPr>
          <w:p w14:paraId="2FD053F0" w14:textId="67E8F14B" w:rsidR="00DB4C82" w:rsidRPr="005A6482" w:rsidRDefault="00DB4C82" w:rsidP="00710F9B">
            <w:pPr>
              <w:spacing w:after="0" w:line="240" w:lineRule="auto"/>
              <w:ind w:left="-40" w:right="-72"/>
              <w:jc w:val="right"/>
              <w:rPr>
                <w:rFonts w:cstheme="minorHAnsi"/>
                <w:sz w:val="18"/>
                <w:szCs w:val="18"/>
              </w:rPr>
            </w:pPr>
            <w:r w:rsidRPr="005A6482">
              <w:rPr>
                <w:rFonts w:cstheme="minorHAnsi"/>
                <w:sz w:val="18"/>
                <w:szCs w:val="18"/>
              </w:rPr>
              <w:t>89,584</w:t>
            </w:r>
          </w:p>
        </w:tc>
      </w:tr>
      <w:tr w:rsidR="00671B30" w:rsidRPr="005A6482" w14:paraId="54BEBCB2" w14:textId="77777777" w:rsidTr="00710F9B">
        <w:tc>
          <w:tcPr>
            <w:tcW w:w="3402" w:type="dxa"/>
            <w:shd w:val="clear" w:color="auto" w:fill="auto"/>
          </w:tcPr>
          <w:p w14:paraId="7A0CA2FA" w14:textId="3BB0003C" w:rsidR="00671B30" w:rsidRPr="005A6482" w:rsidRDefault="00671B30" w:rsidP="00671B30">
            <w:pPr>
              <w:spacing w:after="0" w:line="240" w:lineRule="auto"/>
              <w:ind w:left="-105"/>
              <w:jc w:val="both"/>
              <w:rPr>
                <w:rFonts w:cstheme="minorHAnsi"/>
                <w:sz w:val="18"/>
                <w:szCs w:val="18"/>
              </w:rPr>
            </w:pPr>
            <w:r w:rsidRPr="005A6482">
              <w:rPr>
                <w:rFonts w:cstheme="minorHAnsi"/>
                <w:sz w:val="18"/>
                <w:szCs w:val="18"/>
              </w:rPr>
              <w:t>Investment in equity instruments</w:t>
            </w:r>
          </w:p>
        </w:tc>
        <w:tc>
          <w:tcPr>
            <w:tcW w:w="1367" w:type="dxa"/>
            <w:shd w:val="clear" w:color="auto" w:fill="auto"/>
          </w:tcPr>
          <w:p w14:paraId="51D53C57" w14:textId="1457B491" w:rsidR="00671B30" w:rsidRPr="005A6482" w:rsidRDefault="00671B30" w:rsidP="00710F9B">
            <w:pPr>
              <w:spacing w:after="0" w:line="240" w:lineRule="auto"/>
              <w:ind w:left="-40" w:right="-72"/>
              <w:jc w:val="right"/>
              <w:rPr>
                <w:rFonts w:cstheme="minorHAnsi"/>
                <w:sz w:val="18"/>
                <w:szCs w:val="18"/>
              </w:rPr>
            </w:pPr>
            <w:r w:rsidRPr="005A6482">
              <w:rPr>
                <w:rFonts w:cstheme="minorHAnsi"/>
                <w:sz w:val="18"/>
                <w:szCs w:val="18"/>
              </w:rPr>
              <w:t>52,152</w:t>
            </w:r>
          </w:p>
        </w:tc>
        <w:tc>
          <w:tcPr>
            <w:tcW w:w="1368" w:type="dxa"/>
            <w:gridSpan w:val="2"/>
            <w:shd w:val="clear" w:color="auto" w:fill="auto"/>
          </w:tcPr>
          <w:p w14:paraId="7C78C89E" w14:textId="75668C78" w:rsidR="00671B30" w:rsidRPr="005A6482" w:rsidRDefault="0086521E" w:rsidP="00710F9B">
            <w:pPr>
              <w:spacing w:after="0" w:line="240" w:lineRule="auto"/>
              <w:ind w:left="-40" w:right="-72"/>
              <w:jc w:val="right"/>
              <w:rPr>
                <w:rFonts w:cstheme="minorHAnsi"/>
                <w:sz w:val="18"/>
                <w:szCs w:val="18"/>
              </w:rPr>
            </w:pPr>
            <w:r w:rsidRPr="005A6482">
              <w:rPr>
                <w:rFonts w:cstheme="minorHAnsi"/>
                <w:sz w:val="18"/>
                <w:szCs w:val="18"/>
              </w:rPr>
              <w:t>-</w:t>
            </w:r>
          </w:p>
        </w:tc>
        <w:tc>
          <w:tcPr>
            <w:tcW w:w="1368" w:type="dxa"/>
            <w:shd w:val="clear" w:color="auto" w:fill="auto"/>
          </w:tcPr>
          <w:p w14:paraId="40B54EA2" w14:textId="7A27D013" w:rsidR="00671B30" w:rsidRPr="005A6482" w:rsidRDefault="0086521E" w:rsidP="00710F9B">
            <w:pPr>
              <w:spacing w:after="0" w:line="240" w:lineRule="auto"/>
              <w:ind w:left="-40" w:right="-72"/>
              <w:jc w:val="right"/>
              <w:rPr>
                <w:rFonts w:cstheme="minorHAnsi"/>
                <w:sz w:val="18"/>
                <w:szCs w:val="18"/>
              </w:rPr>
            </w:pPr>
            <w:r w:rsidRPr="005A6482">
              <w:rPr>
                <w:rFonts w:cstheme="minorHAnsi"/>
                <w:sz w:val="18"/>
                <w:szCs w:val="18"/>
              </w:rPr>
              <w:t>-</w:t>
            </w:r>
          </w:p>
        </w:tc>
        <w:tc>
          <w:tcPr>
            <w:tcW w:w="1368" w:type="dxa"/>
            <w:shd w:val="clear" w:color="auto" w:fill="auto"/>
          </w:tcPr>
          <w:p w14:paraId="069672CC" w14:textId="64666C1A" w:rsidR="00671B30" w:rsidRPr="005A6482" w:rsidRDefault="0086521E" w:rsidP="00710F9B">
            <w:pPr>
              <w:spacing w:after="0" w:line="240" w:lineRule="auto"/>
              <w:ind w:left="-40" w:right="-72"/>
              <w:jc w:val="right"/>
              <w:rPr>
                <w:rFonts w:cstheme="minorHAnsi"/>
                <w:sz w:val="18"/>
                <w:szCs w:val="18"/>
              </w:rPr>
            </w:pPr>
            <w:r w:rsidRPr="005A6482">
              <w:rPr>
                <w:rFonts w:cstheme="minorHAnsi"/>
                <w:sz w:val="18"/>
                <w:szCs w:val="18"/>
              </w:rPr>
              <w:t>-</w:t>
            </w:r>
          </w:p>
        </w:tc>
      </w:tr>
      <w:tr w:rsidR="00710F9B" w:rsidRPr="005A6482" w14:paraId="4F6341C0" w14:textId="77777777" w:rsidTr="00710F9B">
        <w:tc>
          <w:tcPr>
            <w:tcW w:w="3402" w:type="dxa"/>
            <w:shd w:val="clear" w:color="auto" w:fill="auto"/>
          </w:tcPr>
          <w:p w14:paraId="7FB375B2" w14:textId="778CD5C2" w:rsidR="00DB4C82" w:rsidRPr="005A6482" w:rsidRDefault="00892B38" w:rsidP="00710F9B">
            <w:pPr>
              <w:spacing w:after="0" w:line="240" w:lineRule="auto"/>
              <w:ind w:left="-105"/>
              <w:jc w:val="both"/>
              <w:rPr>
                <w:rFonts w:cstheme="minorHAnsi"/>
                <w:sz w:val="18"/>
                <w:szCs w:val="18"/>
              </w:rPr>
            </w:pPr>
            <w:r w:rsidRPr="005A6482">
              <w:rPr>
                <w:rFonts w:cstheme="minorHAnsi"/>
                <w:sz w:val="18"/>
                <w:szCs w:val="18"/>
                <w:lang w:bidi="th-TH"/>
              </w:rPr>
              <w:t>Real estate investment trust (REIT)</w:t>
            </w:r>
          </w:p>
        </w:tc>
        <w:tc>
          <w:tcPr>
            <w:tcW w:w="1367" w:type="dxa"/>
            <w:tcBorders>
              <w:bottom w:val="single" w:sz="4" w:space="0" w:color="auto"/>
            </w:tcBorders>
            <w:shd w:val="clear" w:color="auto" w:fill="auto"/>
          </w:tcPr>
          <w:p w14:paraId="22B71CEF" w14:textId="7AC2B46E" w:rsidR="00DB4C82" w:rsidRPr="005A6482" w:rsidRDefault="001A04D7" w:rsidP="00710F9B">
            <w:pPr>
              <w:spacing w:after="0" w:line="240" w:lineRule="auto"/>
              <w:ind w:left="-40" w:right="-72"/>
              <w:jc w:val="right"/>
              <w:rPr>
                <w:rFonts w:cstheme="minorHAnsi"/>
                <w:sz w:val="18"/>
                <w:szCs w:val="18"/>
              </w:rPr>
            </w:pPr>
            <w:r w:rsidRPr="005A6482">
              <w:rPr>
                <w:rFonts w:cstheme="minorHAnsi"/>
                <w:sz w:val="18"/>
                <w:szCs w:val="18"/>
              </w:rPr>
              <w:t>69,720</w:t>
            </w:r>
          </w:p>
        </w:tc>
        <w:tc>
          <w:tcPr>
            <w:tcW w:w="1368" w:type="dxa"/>
            <w:gridSpan w:val="2"/>
            <w:tcBorders>
              <w:bottom w:val="single" w:sz="4" w:space="0" w:color="auto"/>
            </w:tcBorders>
            <w:shd w:val="clear" w:color="auto" w:fill="auto"/>
          </w:tcPr>
          <w:p w14:paraId="65DDCC9F" w14:textId="6E7DB923" w:rsidR="00DB4C82" w:rsidRPr="005A6482" w:rsidRDefault="00DB4C82" w:rsidP="00710F9B">
            <w:pPr>
              <w:spacing w:after="0" w:line="240" w:lineRule="auto"/>
              <w:ind w:left="-40" w:right="-72"/>
              <w:jc w:val="right"/>
              <w:rPr>
                <w:rFonts w:cstheme="minorHAnsi"/>
                <w:sz w:val="18"/>
                <w:szCs w:val="18"/>
              </w:rPr>
            </w:pPr>
            <w:r w:rsidRPr="005A6482">
              <w:rPr>
                <w:rFonts w:cstheme="minorHAnsi"/>
                <w:sz w:val="18"/>
                <w:szCs w:val="18"/>
              </w:rPr>
              <w:t>53,571</w:t>
            </w:r>
          </w:p>
        </w:tc>
        <w:tc>
          <w:tcPr>
            <w:tcW w:w="1368" w:type="dxa"/>
            <w:tcBorders>
              <w:bottom w:val="single" w:sz="4" w:space="0" w:color="auto"/>
            </w:tcBorders>
            <w:shd w:val="clear" w:color="auto" w:fill="auto"/>
          </w:tcPr>
          <w:p w14:paraId="08FFDAC3" w14:textId="3C452CF4" w:rsidR="00DB4C82" w:rsidRPr="005A6482" w:rsidRDefault="001A04D7" w:rsidP="00710F9B">
            <w:pPr>
              <w:spacing w:after="0" w:line="240" w:lineRule="auto"/>
              <w:ind w:left="-40" w:right="-72"/>
              <w:jc w:val="right"/>
              <w:rPr>
                <w:rFonts w:cstheme="minorHAnsi"/>
                <w:sz w:val="18"/>
                <w:szCs w:val="18"/>
              </w:rPr>
            </w:pPr>
            <w:r w:rsidRPr="005A6482">
              <w:rPr>
                <w:rFonts w:cstheme="minorHAnsi"/>
                <w:sz w:val="18"/>
                <w:szCs w:val="18"/>
              </w:rPr>
              <w:t>-</w:t>
            </w:r>
          </w:p>
        </w:tc>
        <w:tc>
          <w:tcPr>
            <w:tcW w:w="1368" w:type="dxa"/>
            <w:tcBorders>
              <w:bottom w:val="single" w:sz="4" w:space="0" w:color="auto"/>
            </w:tcBorders>
            <w:shd w:val="clear" w:color="auto" w:fill="auto"/>
          </w:tcPr>
          <w:p w14:paraId="5A782D00" w14:textId="0BBB88E2" w:rsidR="00DB4C82" w:rsidRPr="005A6482" w:rsidRDefault="00DB4C82" w:rsidP="00710F9B">
            <w:pPr>
              <w:spacing w:after="0" w:line="240" w:lineRule="auto"/>
              <w:ind w:left="-40" w:right="-72"/>
              <w:jc w:val="right"/>
              <w:rPr>
                <w:rFonts w:cstheme="minorHAnsi"/>
                <w:sz w:val="18"/>
                <w:szCs w:val="18"/>
              </w:rPr>
            </w:pPr>
            <w:r w:rsidRPr="005A6482">
              <w:rPr>
                <w:rFonts w:cstheme="minorHAnsi"/>
                <w:sz w:val="18"/>
                <w:szCs w:val="18"/>
              </w:rPr>
              <w:t>-</w:t>
            </w:r>
          </w:p>
        </w:tc>
      </w:tr>
      <w:tr w:rsidR="00710F9B" w:rsidRPr="005A6482" w14:paraId="70ABCDCB" w14:textId="77777777" w:rsidTr="00710F9B">
        <w:tc>
          <w:tcPr>
            <w:tcW w:w="3402" w:type="dxa"/>
            <w:shd w:val="clear" w:color="auto" w:fill="auto"/>
          </w:tcPr>
          <w:p w14:paraId="2DDE3A0B" w14:textId="77777777" w:rsidR="00DB4C82" w:rsidRPr="005A6482" w:rsidRDefault="00DB4C82" w:rsidP="00710F9B">
            <w:pPr>
              <w:spacing w:after="0" w:line="240" w:lineRule="auto"/>
              <w:ind w:left="-105"/>
              <w:jc w:val="both"/>
              <w:rPr>
                <w:rFonts w:cstheme="minorHAnsi"/>
                <w:sz w:val="18"/>
                <w:szCs w:val="18"/>
              </w:rPr>
            </w:pPr>
          </w:p>
        </w:tc>
        <w:tc>
          <w:tcPr>
            <w:tcW w:w="1367" w:type="dxa"/>
            <w:tcBorders>
              <w:top w:val="single" w:sz="4" w:space="0" w:color="auto"/>
            </w:tcBorders>
            <w:shd w:val="clear" w:color="auto" w:fill="auto"/>
            <w:vAlign w:val="bottom"/>
          </w:tcPr>
          <w:p w14:paraId="416582ED" w14:textId="77777777" w:rsidR="00DB4C82" w:rsidRPr="005A6482" w:rsidRDefault="00DB4C82" w:rsidP="00710F9B">
            <w:pPr>
              <w:spacing w:after="0" w:line="240" w:lineRule="auto"/>
              <w:ind w:left="-40" w:right="-72"/>
              <w:jc w:val="right"/>
              <w:rPr>
                <w:rFonts w:cstheme="minorHAnsi"/>
                <w:sz w:val="18"/>
                <w:szCs w:val="18"/>
              </w:rPr>
            </w:pPr>
          </w:p>
        </w:tc>
        <w:tc>
          <w:tcPr>
            <w:tcW w:w="1368" w:type="dxa"/>
            <w:gridSpan w:val="2"/>
            <w:tcBorders>
              <w:top w:val="single" w:sz="4" w:space="0" w:color="auto"/>
            </w:tcBorders>
            <w:shd w:val="clear" w:color="auto" w:fill="auto"/>
            <w:vAlign w:val="bottom"/>
          </w:tcPr>
          <w:p w14:paraId="6E5C8A26" w14:textId="77777777" w:rsidR="00DB4C82" w:rsidRPr="005A6482" w:rsidRDefault="00DB4C82" w:rsidP="00710F9B">
            <w:pPr>
              <w:spacing w:after="0" w:line="240" w:lineRule="auto"/>
              <w:ind w:left="-40" w:right="-72"/>
              <w:jc w:val="right"/>
              <w:rPr>
                <w:rFonts w:cstheme="minorHAnsi"/>
                <w:sz w:val="18"/>
                <w:szCs w:val="18"/>
              </w:rPr>
            </w:pPr>
          </w:p>
        </w:tc>
        <w:tc>
          <w:tcPr>
            <w:tcW w:w="1368" w:type="dxa"/>
            <w:tcBorders>
              <w:top w:val="single" w:sz="4" w:space="0" w:color="auto"/>
            </w:tcBorders>
            <w:shd w:val="clear" w:color="auto" w:fill="auto"/>
            <w:vAlign w:val="bottom"/>
          </w:tcPr>
          <w:p w14:paraId="6F2CBBA7" w14:textId="77777777" w:rsidR="00DB4C82" w:rsidRPr="005A6482" w:rsidRDefault="00DB4C82" w:rsidP="00710F9B">
            <w:pPr>
              <w:spacing w:after="0" w:line="240" w:lineRule="auto"/>
              <w:ind w:left="-40" w:right="-72"/>
              <w:jc w:val="right"/>
              <w:rPr>
                <w:rFonts w:cstheme="minorHAnsi"/>
                <w:sz w:val="18"/>
                <w:szCs w:val="18"/>
              </w:rPr>
            </w:pPr>
          </w:p>
        </w:tc>
        <w:tc>
          <w:tcPr>
            <w:tcW w:w="1368" w:type="dxa"/>
            <w:tcBorders>
              <w:top w:val="single" w:sz="4" w:space="0" w:color="auto"/>
            </w:tcBorders>
            <w:shd w:val="clear" w:color="auto" w:fill="auto"/>
            <w:vAlign w:val="bottom"/>
          </w:tcPr>
          <w:p w14:paraId="2227EC95" w14:textId="77777777" w:rsidR="00DB4C82" w:rsidRPr="005A6482" w:rsidRDefault="00DB4C82" w:rsidP="00710F9B">
            <w:pPr>
              <w:spacing w:after="0" w:line="240" w:lineRule="auto"/>
              <w:ind w:left="-40" w:right="-72"/>
              <w:jc w:val="right"/>
              <w:rPr>
                <w:rFonts w:cstheme="minorHAnsi"/>
                <w:sz w:val="18"/>
                <w:szCs w:val="18"/>
              </w:rPr>
            </w:pPr>
          </w:p>
        </w:tc>
      </w:tr>
      <w:tr w:rsidR="00710F9B" w:rsidRPr="005A6482" w14:paraId="4F58B5FF" w14:textId="77777777" w:rsidTr="00710F9B">
        <w:tc>
          <w:tcPr>
            <w:tcW w:w="3402" w:type="dxa"/>
            <w:shd w:val="clear" w:color="auto" w:fill="auto"/>
          </w:tcPr>
          <w:p w14:paraId="0A02D165" w14:textId="77777777" w:rsidR="00DB4C82" w:rsidRPr="005A6482" w:rsidRDefault="00DB4C82" w:rsidP="00710F9B">
            <w:pPr>
              <w:spacing w:after="0" w:line="240" w:lineRule="auto"/>
              <w:ind w:left="-105"/>
              <w:jc w:val="both"/>
              <w:rPr>
                <w:rFonts w:cstheme="minorHAnsi"/>
                <w:sz w:val="18"/>
                <w:szCs w:val="18"/>
              </w:rPr>
            </w:pPr>
          </w:p>
        </w:tc>
        <w:tc>
          <w:tcPr>
            <w:tcW w:w="1367" w:type="dxa"/>
            <w:tcBorders>
              <w:bottom w:val="single" w:sz="4" w:space="0" w:color="auto"/>
            </w:tcBorders>
            <w:shd w:val="clear" w:color="auto" w:fill="auto"/>
            <w:vAlign w:val="bottom"/>
          </w:tcPr>
          <w:p w14:paraId="2927D1DB" w14:textId="11FDEA58" w:rsidR="00DB4C82" w:rsidRPr="005A6482" w:rsidRDefault="001A04D7" w:rsidP="00710F9B">
            <w:pPr>
              <w:spacing w:after="0" w:line="240" w:lineRule="auto"/>
              <w:ind w:left="-40" w:right="-72"/>
              <w:jc w:val="right"/>
              <w:rPr>
                <w:rFonts w:cstheme="minorHAnsi"/>
                <w:sz w:val="18"/>
                <w:szCs w:val="18"/>
              </w:rPr>
            </w:pPr>
            <w:r w:rsidRPr="005A6482">
              <w:rPr>
                <w:rFonts w:cstheme="minorHAnsi"/>
                <w:sz w:val="18"/>
                <w:szCs w:val="18"/>
              </w:rPr>
              <w:t>152,878</w:t>
            </w:r>
          </w:p>
        </w:tc>
        <w:tc>
          <w:tcPr>
            <w:tcW w:w="1368" w:type="dxa"/>
            <w:gridSpan w:val="2"/>
            <w:tcBorders>
              <w:bottom w:val="single" w:sz="4" w:space="0" w:color="auto"/>
            </w:tcBorders>
            <w:shd w:val="clear" w:color="auto" w:fill="auto"/>
            <w:vAlign w:val="bottom"/>
          </w:tcPr>
          <w:p w14:paraId="77AA80F1" w14:textId="347EEF3D" w:rsidR="00DB4C82" w:rsidRPr="005A6482" w:rsidRDefault="00DB4C82" w:rsidP="00710F9B">
            <w:pPr>
              <w:spacing w:after="0" w:line="240" w:lineRule="auto"/>
              <w:ind w:left="-40" w:right="-72"/>
              <w:jc w:val="right"/>
              <w:rPr>
                <w:rFonts w:cstheme="minorHAnsi"/>
                <w:sz w:val="18"/>
                <w:szCs w:val="18"/>
              </w:rPr>
            </w:pPr>
            <w:r w:rsidRPr="005A6482">
              <w:rPr>
                <w:rFonts w:cstheme="minorHAnsi"/>
                <w:sz w:val="18"/>
                <w:szCs w:val="18"/>
              </w:rPr>
              <w:t>474,958</w:t>
            </w:r>
          </w:p>
        </w:tc>
        <w:tc>
          <w:tcPr>
            <w:tcW w:w="1368" w:type="dxa"/>
            <w:tcBorders>
              <w:bottom w:val="single" w:sz="4" w:space="0" w:color="auto"/>
            </w:tcBorders>
            <w:shd w:val="clear" w:color="auto" w:fill="auto"/>
            <w:vAlign w:val="bottom"/>
          </w:tcPr>
          <w:p w14:paraId="63219B34" w14:textId="4538BB40" w:rsidR="00DB4C82" w:rsidRPr="005A6482" w:rsidRDefault="001A04D7" w:rsidP="00710F9B">
            <w:pPr>
              <w:spacing w:after="0" w:line="240" w:lineRule="auto"/>
              <w:ind w:left="-40" w:right="-72"/>
              <w:jc w:val="right"/>
              <w:rPr>
                <w:rFonts w:cstheme="minorHAnsi"/>
                <w:sz w:val="18"/>
                <w:szCs w:val="18"/>
              </w:rPr>
            </w:pPr>
            <w:r w:rsidRPr="005A6482">
              <w:rPr>
                <w:rFonts w:cstheme="minorHAnsi"/>
                <w:sz w:val="18"/>
                <w:szCs w:val="18"/>
              </w:rPr>
              <w:t>904</w:t>
            </w:r>
          </w:p>
        </w:tc>
        <w:tc>
          <w:tcPr>
            <w:tcW w:w="1368" w:type="dxa"/>
            <w:tcBorders>
              <w:bottom w:val="single" w:sz="4" w:space="0" w:color="auto"/>
            </w:tcBorders>
            <w:shd w:val="clear" w:color="auto" w:fill="auto"/>
            <w:vAlign w:val="bottom"/>
          </w:tcPr>
          <w:p w14:paraId="1B4C0B42" w14:textId="6D7C7F82" w:rsidR="00DB4C82" w:rsidRPr="005A6482" w:rsidRDefault="00DB4C82" w:rsidP="00710F9B">
            <w:pPr>
              <w:spacing w:after="0" w:line="240" w:lineRule="auto"/>
              <w:ind w:left="-40" w:right="-72"/>
              <w:jc w:val="right"/>
              <w:rPr>
                <w:rFonts w:cstheme="minorHAnsi"/>
                <w:sz w:val="18"/>
                <w:szCs w:val="18"/>
              </w:rPr>
            </w:pPr>
            <w:r w:rsidRPr="005A6482">
              <w:rPr>
                <w:rFonts w:cstheme="minorHAnsi"/>
                <w:sz w:val="18"/>
                <w:szCs w:val="18"/>
              </w:rPr>
              <w:t>89,584</w:t>
            </w:r>
          </w:p>
        </w:tc>
      </w:tr>
      <w:tr w:rsidR="00710F9B" w:rsidRPr="005A6482" w14:paraId="691BFA99" w14:textId="77777777" w:rsidTr="00710F9B">
        <w:tc>
          <w:tcPr>
            <w:tcW w:w="3402" w:type="dxa"/>
            <w:shd w:val="clear" w:color="auto" w:fill="auto"/>
          </w:tcPr>
          <w:p w14:paraId="194ADB5E" w14:textId="7E7F9385" w:rsidR="00DB4C82" w:rsidRPr="005A6482" w:rsidRDefault="00DB4C82" w:rsidP="00710F9B">
            <w:pPr>
              <w:spacing w:after="0" w:line="240" w:lineRule="auto"/>
              <w:ind w:left="-105"/>
              <w:jc w:val="both"/>
              <w:rPr>
                <w:rFonts w:cstheme="minorHAnsi"/>
                <w:b/>
                <w:bCs/>
                <w:sz w:val="18"/>
                <w:szCs w:val="18"/>
              </w:rPr>
            </w:pPr>
          </w:p>
        </w:tc>
        <w:tc>
          <w:tcPr>
            <w:tcW w:w="1367" w:type="dxa"/>
            <w:tcBorders>
              <w:top w:val="single" w:sz="4" w:space="0" w:color="auto"/>
            </w:tcBorders>
            <w:shd w:val="clear" w:color="auto" w:fill="auto"/>
            <w:vAlign w:val="bottom"/>
          </w:tcPr>
          <w:p w14:paraId="67CE75EB" w14:textId="77777777" w:rsidR="00DB4C82" w:rsidRPr="005A6482" w:rsidRDefault="00DB4C82" w:rsidP="00710F9B">
            <w:pPr>
              <w:spacing w:after="0" w:line="240" w:lineRule="auto"/>
              <w:ind w:left="-40" w:right="-72"/>
              <w:jc w:val="right"/>
              <w:rPr>
                <w:rFonts w:cstheme="minorHAnsi"/>
                <w:sz w:val="18"/>
                <w:szCs w:val="18"/>
              </w:rPr>
            </w:pPr>
          </w:p>
        </w:tc>
        <w:tc>
          <w:tcPr>
            <w:tcW w:w="1368" w:type="dxa"/>
            <w:gridSpan w:val="2"/>
            <w:tcBorders>
              <w:top w:val="single" w:sz="4" w:space="0" w:color="auto"/>
            </w:tcBorders>
            <w:shd w:val="clear" w:color="auto" w:fill="auto"/>
            <w:vAlign w:val="bottom"/>
          </w:tcPr>
          <w:p w14:paraId="768EB13A" w14:textId="77777777" w:rsidR="00DB4C82" w:rsidRPr="005A6482" w:rsidRDefault="00DB4C82" w:rsidP="00710F9B">
            <w:pPr>
              <w:spacing w:after="0" w:line="240" w:lineRule="auto"/>
              <w:ind w:left="-40" w:right="-72"/>
              <w:jc w:val="right"/>
              <w:rPr>
                <w:rFonts w:cstheme="minorHAnsi"/>
                <w:sz w:val="18"/>
                <w:szCs w:val="18"/>
              </w:rPr>
            </w:pPr>
          </w:p>
        </w:tc>
        <w:tc>
          <w:tcPr>
            <w:tcW w:w="1368" w:type="dxa"/>
            <w:tcBorders>
              <w:top w:val="single" w:sz="4" w:space="0" w:color="auto"/>
            </w:tcBorders>
            <w:shd w:val="clear" w:color="auto" w:fill="auto"/>
            <w:vAlign w:val="bottom"/>
          </w:tcPr>
          <w:p w14:paraId="5B31FDBF" w14:textId="77777777" w:rsidR="00DB4C82" w:rsidRPr="005A6482" w:rsidRDefault="00DB4C82" w:rsidP="00710F9B">
            <w:pPr>
              <w:spacing w:after="0" w:line="240" w:lineRule="auto"/>
              <w:ind w:left="-40" w:right="-72"/>
              <w:jc w:val="right"/>
              <w:rPr>
                <w:rFonts w:cstheme="minorHAnsi"/>
                <w:sz w:val="18"/>
                <w:szCs w:val="18"/>
              </w:rPr>
            </w:pPr>
          </w:p>
        </w:tc>
        <w:tc>
          <w:tcPr>
            <w:tcW w:w="1368" w:type="dxa"/>
            <w:tcBorders>
              <w:top w:val="single" w:sz="4" w:space="0" w:color="auto"/>
            </w:tcBorders>
            <w:shd w:val="clear" w:color="auto" w:fill="auto"/>
            <w:vAlign w:val="bottom"/>
          </w:tcPr>
          <w:p w14:paraId="27E07602" w14:textId="77777777" w:rsidR="00DB4C82" w:rsidRPr="005A6482" w:rsidRDefault="00DB4C82" w:rsidP="00710F9B">
            <w:pPr>
              <w:spacing w:after="0" w:line="240" w:lineRule="auto"/>
              <w:ind w:left="-40" w:right="-72"/>
              <w:jc w:val="right"/>
              <w:rPr>
                <w:rFonts w:cstheme="minorHAnsi"/>
                <w:sz w:val="18"/>
                <w:szCs w:val="18"/>
              </w:rPr>
            </w:pPr>
          </w:p>
        </w:tc>
      </w:tr>
      <w:tr w:rsidR="00D30935" w:rsidRPr="005A6482" w14:paraId="22B5AF0A" w14:textId="77777777" w:rsidTr="00710F9B">
        <w:tc>
          <w:tcPr>
            <w:tcW w:w="3402" w:type="dxa"/>
            <w:shd w:val="clear" w:color="auto" w:fill="auto"/>
          </w:tcPr>
          <w:p w14:paraId="2C2BA578" w14:textId="7F4B6447" w:rsidR="00D30935" w:rsidRPr="005A6482" w:rsidRDefault="00D30935" w:rsidP="007D7DC9">
            <w:pPr>
              <w:spacing w:after="0" w:line="240" w:lineRule="auto"/>
              <w:ind w:left="-105"/>
              <w:jc w:val="both"/>
              <w:rPr>
                <w:rFonts w:cstheme="minorHAnsi"/>
                <w:sz w:val="18"/>
                <w:szCs w:val="18"/>
              </w:rPr>
            </w:pPr>
            <w:r w:rsidRPr="005A6482">
              <w:rPr>
                <w:rFonts w:cstheme="minorHAnsi"/>
                <w:b/>
                <w:bCs/>
                <w:sz w:val="18"/>
                <w:szCs w:val="18"/>
              </w:rPr>
              <w:t>Non-current assets</w:t>
            </w:r>
          </w:p>
        </w:tc>
        <w:tc>
          <w:tcPr>
            <w:tcW w:w="1367" w:type="dxa"/>
            <w:shd w:val="clear" w:color="auto" w:fill="auto"/>
            <w:vAlign w:val="bottom"/>
          </w:tcPr>
          <w:p w14:paraId="2177C3BD" w14:textId="77777777" w:rsidR="00D30935" w:rsidRPr="005A6482" w:rsidRDefault="00D30935" w:rsidP="007D7DC9">
            <w:pPr>
              <w:spacing w:after="0" w:line="240" w:lineRule="auto"/>
              <w:ind w:left="-40" w:right="-72"/>
              <w:jc w:val="right"/>
              <w:rPr>
                <w:rFonts w:cstheme="minorHAnsi"/>
                <w:sz w:val="18"/>
                <w:szCs w:val="18"/>
              </w:rPr>
            </w:pPr>
          </w:p>
        </w:tc>
        <w:tc>
          <w:tcPr>
            <w:tcW w:w="1368" w:type="dxa"/>
            <w:gridSpan w:val="2"/>
            <w:shd w:val="clear" w:color="auto" w:fill="auto"/>
            <w:vAlign w:val="bottom"/>
          </w:tcPr>
          <w:p w14:paraId="0A9CE6A8" w14:textId="77777777" w:rsidR="00D30935" w:rsidRPr="005A6482" w:rsidRDefault="00D30935" w:rsidP="007D7DC9">
            <w:pPr>
              <w:spacing w:after="0" w:line="240" w:lineRule="auto"/>
              <w:ind w:left="-40" w:right="-72"/>
              <w:jc w:val="right"/>
              <w:rPr>
                <w:rFonts w:cstheme="minorHAnsi"/>
                <w:sz w:val="18"/>
                <w:szCs w:val="18"/>
              </w:rPr>
            </w:pPr>
          </w:p>
        </w:tc>
        <w:tc>
          <w:tcPr>
            <w:tcW w:w="1368" w:type="dxa"/>
            <w:shd w:val="clear" w:color="auto" w:fill="auto"/>
            <w:vAlign w:val="bottom"/>
          </w:tcPr>
          <w:p w14:paraId="404968F6" w14:textId="77777777" w:rsidR="00D30935" w:rsidRPr="005A6482" w:rsidRDefault="00D30935" w:rsidP="007D7DC9">
            <w:pPr>
              <w:spacing w:after="0" w:line="240" w:lineRule="auto"/>
              <w:ind w:left="-40" w:right="-72"/>
              <w:jc w:val="right"/>
              <w:rPr>
                <w:rFonts w:cstheme="minorHAnsi"/>
                <w:sz w:val="18"/>
                <w:szCs w:val="18"/>
              </w:rPr>
            </w:pPr>
          </w:p>
        </w:tc>
        <w:tc>
          <w:tcPr>
            <w:tcW w:w="1368" w:type="dxa"/>
            <w:shd w:val="clear" w:color="auto" w:fill="auto"/>
            <w:vAlign w:val="bottom"/>
          </w:tcPr>
          <w:p w14:paraId="5B4C8C78" w14:textId="77777777" w:rsidR="00D30935" w:rsidRPr="005A6482" w:rsidRDefault="00D30935" w:rsidP="007D7DC9">
            <w:pPr>
              <w:spacing w:after="0" w:line="240" w:lineRule="auto"/>
              <w:ind w:left="-40" w:right="-72"/>
              <w:jc w:val="right"/>
              <w:rPr>
                <w:rFonts w:cstheme="minorHAnsi"/>
                <w:sz w:val="18"/>
                <w:szCs w:val="18"/>
                <w:cs/>
              </w:rPr>
            </w:pPr>
          </w:p>
        </w:tc>
      </w:tr>
      <w:tr w:rsidR="007D7DC9" w:rsidRPr="005A6482" w14:paraId="1B18DFC2" w14:textId="77777777" w:rsidTr="00710F9B">
        <w:tc>
          <w:tcPr>
            <w:tcW w:w="3402" w:type="dxa"/>
            <w:shd w:val="clear" w:color="auto" w:fill="auto"/>
          </w:tcPr>
          <w:p w14:paraId="7169B18C" w14:textId="2E47B452" w:rsidR="007D7DC9" w:rsidRPr="005A6482" w:rsidRDefault="00DE4BA3" w:rsidP="007D7DC9">
            <w:pPr>
              <w:spacing w:after="0" w:line="240" w:lineRule="auto"/>
              <w:ind w:left="-105"/>
              <w:jc w:val="both"/>
              <w:rPr>
                <w:rFonts w:cstheme="minorHAnsi"/>
                <w:sz w:val="18"/>
                <w:szCs w:val="18"/>
              </w:rPr>
            </w:pPr>
            <w:r w:rsidRPr="005A6482">
              <w:rPr>
                <w:rFonts w:cstheme="minorHAnsi"/>
                <w:sz w:val="18"/>
                <w:szCs w:val="18"/>
              </w:rPr>
              <w:t>Investment in debt instruments</w:t>
            </w:r>
          </w:p>
        </w:tc>
        <w:tc>
          <w:tcPr>
            <w:tcW w:w="1367" w:type="dxa"/>
            <w:shd w:val="clear" w:color="auto" w:fill="auto"/>
            <w:vAlign w:val="bottom"/>
          </w:tcPr>
          <w:p w14:paraId="7ECD2C43" w14:textId="4D2D911B" w:rsidR="007D7DC9" w:rsidRPr="005A6482" w:rsidRDefault="0016189A" w:rsidP="007D7DC9">
            <w:pPr>
              <w:spacing w:after="0" w:line="240" w:lineRule="auto"/>
              <w:ind w:left="-40" w:right="-72"/>
              <w:jc w:val="right"/>
              <w:rPr>
                <w:rFonts w:cstheme="minorHAnsi"/>
                <w:sz w:val="18"/>
                <w:szCs w:val="18"/>
              </w:rPr>
            </w:pPr>
            <w:r w:rsidRPr="005A6482">
              <w:rPr>
                <w:rFonts w:cstheme="minorHAnsi"/>
                <w:sz w:val="18"/>
                <w:szCs w:val="18"/>
              </w:rPr>
              <w:t>58,962</w:t>
            </w:r>
          </w:p>
        </w:tc>
        <w:tc>
          <w:tcPr>
            <w:tcW w:w="1368" w:type="dxa"/>
            <w:gridSpan w:val="2"/>
            <w:shd w:val="clear" w:color="auto" w:fill="auto"/>
            <w:vAlign w:val="bottom"/>
          </w:tcPr>
          <w:p w14:paraId="2027EF77" w14:textId="5C3483C1"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36,931</w:t>
            </w:r>
          </w:p>
        </w:tc>
        <w:tc>
          <w:tcPr>
            <w:tcW w:w="1368" w:type="dxa"/>
            <w:shd w:val="clear" w:color="auto" w:fill="auto"/>
            <w:vAlign w:val="bottom"/>
          </w:tcPr>
          <w:p w14:paraId="371A7C13" w14:textId="4A478E24"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w:t>
            </w:r>
          </w:p>
        </w:tc>
        <w:tc>
          <w:tcPr>
            <w:tcW w:w="1368" w:type="dxa"/>
            <w:shd w:val="clear" w:color="auto" w:fill="auto"/>
            <w:vAlign w:val="bottom"/>
          </w:tcPr>
          <w:p w14:paraId="0E16C88F" w14:textId="53CB2574"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cs/>
              </w:rPr>
              <w:t>-</w:t>
            </w:r>
          </w:p>
        </w:tc>
      </w:tr>
      <w:tr w:rsidR="007D7DC9" w:rsidRPr="005A6482" w14:paraId="44E0A16F" w14:textId="77777777" w:rsidTr="00710F9B">
        <w:tc>
          <w:tcPr>
            <w:tcW w:w="3402" w:type="dxa"/>
            <w:shd w:val="clear" w:color="auto" w:fill="auto"/>
          </w:tcPr>
          <w:p w14:paraId="244CC5BB" w14:textId="77777777" w:rsidR="007D7DC9" w:rsidRPr="005A6482" w:rsidRDefault="007D7DC9" w:rsidP="007D7DC9">
            <w:pPr>
              <w:spacing w:after="0" w:line="240" w:lineRule="auto"/>
              <w:ind w:left="-105"/>
              <w:jc w:val="both"/>
              <w:rPr>
                <w:rFonts w:cstheme="minorHAnsi"/>
                <w:sz w:val="18"/>
                <w:szCs w:val="18"/>
              </w:rPr>
            </w:pPr>
            <w:r w:rsidRPr="005A6482">
              <w:rPr>
                <w:rFonts w:cstheme="minorHAnsi"/>
                <w:sz w:val="18"/>
                <w:szCs w:val="18"/>
              </w:rPr>
              <w:t xml:space="preserve">Investment in preferred shares of </w:t>
            </w:r>
          </w:p>
          <w:p w14:paraId="304A6FE0" w14:textId="77777777" w:rsidR="007D7DC9" w:rsidRPr="005A6482" w:rsidRDefault="007D7DC9" w:rsidP="007D7DC9">
            <w:pPr>
              <w:spacing w:after="0" w:line="240" w:lineRule="auto"/>
              <w:ind w:left="-105"/>
              <w:jc w:val="both"/>
              <w:rPr>
                <w:rFonts w:cstheme="minorHAnsi"/>
                <w:sz w:val="18"/>
                <w:szCs w:val="18"/>
              </w:rPr>
            </w:pPr>
            <w:r w:rsidRPr="005A6482">
              <w:rPr>
                <w:rFonts w:cstheme="minorHAnsi"/>
                <w:sz w:val="18"/>
                <w:szCs w:val="18"/>
              </w:rPr>
              <w:t xml:space="preserve">   unlisted company</w:t>
            </w:r>
          </w:p>
        </w:tc>
        <w:tc>
          <w:tcPr>
            <w:tcW w:w="1367" w:type="dxa"/>
            <w:shd w:val="clear" w:color="auto" w:fill="auto"/>
            <w:vAlign w:val="bottom"/>
          </w:tcPr>
          <w:p w14:paraId="32B2AF28" w14:textId="513D6ABA"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160,000</w:t>
            </w:r>
          </w:p>
        </w:tc>
        <w:tc>
          <w:tcPr>
            <w:tcW w:w="1368" w:type="dxa"/>
            <w:gridSpan w:val="2"/>
            <w:shd w:val="clear" w:color="auto" w:fill="auto"/>
            <w:vAlign w:val="bottom"/>
          </w:tcPr>
          <w:p w14:paraId="0BF64FA6" w14:textId="3368B958"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160,000</w:t>
            </w:r>
          </w:p>
        </w:tc>
        <w:tc>
          <w:tcPr>
            <w:tcW w:w="1368" w:type="dxa"/>
            <w:shd w:val="clear" w:color="auto" w:fill="auto"/>
            <w:vAlign w:val="bottom"/>
          </w:tcPr>
          <w:p w14:paraId="035A5D0A" w14:textId="3624D345"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w:t>
            </w:r>
          </w:p>
        </w:tc>
        <w:tc>
          <w:tcPr>
            <w:tcW w:w="1368" w:type="dxa"/>
            <w:shd w:val="clear" w:color="auto" w:fill="auto"/>
            <w:vAlign w:val="bottom"/>
          </w:tcPr>
          <w:p w14:paraId="3CAFF1EB" w14:textId="156D65F6"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w:t>
            </w:r>
          </w:p>
        </w:tc>
      </w:tr>
      <w:tr w:rsidR="007D7DC9" w:rsidRPr="005A6482" w14:paraId="2DD1DD88" w14:textId="77777777" w:rsidTr="00710F9B">
        <w:tc>
          <w:tcPr>
            <w:tcW w:w="3402" w:type="dxa"/>
            <w:shd w:val="clear" w:color="auto" w:fill="auto"/>
          </w:tcPr>
          <w:p w14:paraId="789DE9BA" w14:textId="77777777" w:rsidR="007D7DC9" w:rsidRPr="005A6482" w:rsidRDefault="007D7DC9" w:rsidP="007D7DC9">
            <w:pPr>
              <w:spacing w:after="0" w:line="240" w:lineRule="auto"/>
              <w:ind w:left="-105"/>
              <w:jc w:val="both"/>
              <w:rPr>
                <w:rFonts w:cstheme="minorHAnsi"/>
                <w:sz w:val="18"/>
                <w:szCs w:val="18"/>
              </w:rPr>
            </w:pPr>
            <w:r w:rsidRPr="005A6482">
              <w:rPr>
                <w:rFonts w:cstheme="minorHAnsi"/>
                <w:sz w:val="18"/>
                <w:szCs w:val="18"/>
              </w:rPr>
              <w:t xml:space="preserve">Investment in common shares of </w:t>
            </w:r>
          </w:p>
          <w:p w14:paraId="5D1C6C92" w14:textId="77777777" w:rsidR="007D7DC9" w:rsidRPr="005A6482" w:rsidRDefault="007D7DC9" w:rsidP="007D7DC9">
            <w:pPr>
              <w:spacing w:after="0" w:line="240" w:lineRule="auto"/>
              <w:ind w:left="-105"/>
              <w:jc w:val="both"/>
              <w:rPr>
                <w:rFonts w:cstheme="minorHAnsi"/>
                <w:sz w:val="18"/>
                <w:szCs w:val="18"/>
              </w:rPr>
            </w:pPr>
            <w:r w:rsidRPr="005A6482">
              <w:rPr>
                <w:rFonts w:cstheme="minorHAnsi"/>
                <w:sz w:val="18"/>
                <w:szCs w:val="18"/>
              </w:rPr>
              <w:t xml:space="preserve">   unlisted company</w:t>
            </w:r>
          </w:p>
        </w:tc>
        <w:tc>
          <w:tcPr>
            <w:tcW w:w="1367" w:type="dxa"/>
            <w:tcBorders>
              <w:bottom w:val="single" w:sz="4" w:space="0" w:color="auto"/>
            </w:tcBorders>
            <w:shd w:val="clear" w:color="auto" w:fill="auto"/>
            <w:vAlign w:val="bottom"/>
          </w:tcPr>
          <w:p w14:paraId="267DFB60" w14:textId="0E3EB41F" w:rsidR="007D7DC9" w:rsidRPr="005A6482" w:rsidRDefault="007B0CBE" w:rsidP="007D7DC9">
            <w:pPr>
              <w:spacing w:after="0" w:line="240" w:lineRule="auto"/>
              <w:ind w:left="-40" w:right="-72"/>
              <w:jc w:val="right"/>
              <w:rPr>
                <w:rFonts w:cstheme="minorHAnsi"/>
                <w:sz w:val="18"/>
                <w:szCs w:val="18"/>
              </w:rPr>
            </w:pPr>
            <w:r w:rsidRPr="005A6482">
              <w:rPr>
                <w:rFonts w:cstheme="minorHAnsi"/>
                <w:sz w:val="18"/>
                <w:szCs w:val="18"/>
              </w:rPr>
              <w:t>20,000</w:t>
            </w:r>
          </w:p>
        </w:tc>
        <w:tc>
          <w:tcPr>
            <w:tcW w:w="1368" w:type="dxa"/>
            <w:gridSpan w:val="2"/>
            <w:tcBorders>
              <w:bottom w:val="single" w:sz="4" w:space="0" w:color="auto"/>
            </w:tcBorders>
            <w:shd w:val="clear" w:color="auto" w:fill="auto"/>
            <w:vAlign w:val="bottom"/>
          </w:tcPr>
          <w:p w14:paraId="4A215FA6" w14:textId="20ED5481"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48,299</w:t>
            </w:r>
          </w:p>
        </w:tc>
        <w:tc>
          <w:tcPr>
            <w:tcW w:w="1368" w:type="dxa"/>
            <w:tcBorders>
              <w:bottom w:val="single" w:sz="4" w:space="0" w:color="auto"/>
            </w:tcBorders>
            <w:shd w:val="clear" w:color="auto" w:fill="auto"/>
            <w:vAlign w:val="bottom"/>
          </w:tcPr>
          <w:p w14:paraId="7D5F51F8" w14:textId="3DC9CFE3"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w:t>
            </w:r>
          </w:p>
        </w:tc>
        <w:tc>
          <w:tcPr>
            <w:tcW w:w="1368" w:type="dxa"/>
            <w:tcBorders>
              <w:bottom w:val="single" w:sz="4" w:space="0" w:color="auto"/>
            </w:tcBorders>
            <w:shd w:val="clear" w:color="auto" w:fill="auto"/>
            <w:vAlign w:val="bottom"/>
          </w:tcPr>
          <w:p w14:paraId="4CD8A229" w14:textId="7082474E"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w:t>
            </w:r>
          </w:p>
        </w:tc>
      </w:tr>
      <w:tr w:rsidR="007D7DC9" w:rsidRPr="005A6482" w14:paraId="5448DC5C" w14:textId="77777777" w:rsidTr="00710F9B">
        <w:tc>
          <w:tcPr>
            <w:tcW w:w="3402" w:type="dxa"/>
            <w:shd w:val="clear" w:color="auto" w:fill="auto"/>
          </w:tcPr>
          <w:p w14:paraId="672C6DB1" w14:textId="77777777" w:rsidR="007D7DC9" w:rsidRPr="005A6482" w:rsidRDefault="007D7DC9" w:rsidP="007D7DC9">
            <w:pPr>
              <w:spacing w:after="0" w:line="240" w:lineRule="auto"/>
              <w:ind w:left="-105"/>
              <w:jc w:val="both"/>
              <w:rPr>
                <w:rFonts w:cstheme="minorHAnsi"/>
                <w:sz w:val="18"/>
                <w:szCs w:val="18"/>
              </w:rPr>
            </w:pPr>
          </w:p>
        </w:tc>
        <w:tc>
          <w:tcPr>
            <w:tcW w:w="1367" w:type="dxa"/>
            <w:tcBorders>
              <w:top w:val="single" w:sz="4" w:space="0" w:color="auto"/>
            </w:tcBorders>
            <w:shd w:val="clear" w:color="auto" w:fill="auto"/>
            <w:vAlign w:val="bottom"/>
          </w:tcPr>
          <w:p w14:paraId="2E78FD7D" w14:textId="77777777" w:rsidR="007D7DC9" w:rsidRPr="005A6482" w:rsidRDefault="007D7DC9" w:rsidP="007D7DC9">
            <w:pPr>
              <w:spacing w:after="0" w:line="240" w:lineRule="auto"/>
              <w:ind w:left="-40" w:right="-72"/>
              <w:jc w:val="right"/>
              <w:rPr>
                <w:rFonts w:cstheme="minorHAnsi"/>
                <w:sz w:val="18"/>
                <w:szCs w:val="18"/>
              </w:rPr>
            </w:pPr>
          </w:p>
        </w:tc>
        <w:tc>
          <w:tcPr>
            <w:tcW w:w="1368" w:type="dxa"/>
            <w:gridSpan w:val="2"/>
            <w:tcBorders>
              <w:top w:val="single" w:sz="4" w:space="0" w:color="auto"/>
            </w:tcBorders>
            <w:shd w:val="clear" w:color="auto" w:fill="auto"/>
            <w:vAlign w:val="bottom"/>
          </w:tcPr>
          <w:p w14:paraId="72A1643F" w14:textId="77777777" w:rsidR="007D7DC9" w:rsidRPr="005A6482" w:rsidRDefault="007D7DC9" w:rsidP="007D7DC9">
            <w:pPr>
              <w:spacing w:after="0" w:line="240" w:lineRule="auto"/>
              <w:ind w:left="-40" w:right="-72"/>
              <w:jc w:val="right"/>
              <w:rPr>
                <w:rFonts w:cstheme="minorHAnsi"/>
                <w:sz w:val="18"/>
                <w:szCs w:val="18"/>
              </w:rPr>
            </w:pPr>
          </w:p>
        </w:tc>
        <w:tc>
          <w:tcPr>
            <w:tcW w:w="1368" w:type="dxa"/>
            <w:tcBorders>
              <w:top w:val="single" w:sz="4" w:space="0" w:color="auto"/>
            </w:tcBorders>
            <w:shd w:val="clear" w:color="auto" w:fill="auto"/>
            <w:vAlign w:val="bottom"/>
          </w:tcPr>
          <w:p w14:paraId="348FBBCD" w14:textId="77777777" w:rsidR="007D7DC9" w:rsidRPr="005A6482" w:rsidRDefault="007D7DC9" w:rsidP="007D7DC9">
            <w:pPr>
              <w:spacing w:after="0" w:line="240" w:lineRule="auto"/>
              <w:ind w:left="-40" w:right="-72"/>
              <w:jc w:val="right"/>
              <w:rPr>
                <w:rFonts w:cstheme="minorHAnsi"/>
                <w:sz w:val="18"/>
                <w:szCs w:val="18"/>
              </w:rPr>
            </w:pPr>
          </w:p>
        </w:tc>
        <w:tc>
          <w:tcPr>
            <w:tcW w:w="1368" w:type="dxa"/>
            <w:tcBorders>
              <w:top w:val="single" w:sz="4" w:space="0" w:color="auto"/>
            </w:tcBorders>
            <w:shd w:val="clear" w:color="auto" w:fill="auto"/>
            <w:vAlign w:val="bottom"/>
          </w:tcPr>
          <w:p w14:paraId="09246524" w14:textId="77777777" w:rsidR="007D7DC9" w:rsidRPr="005A6482" w:rsidRDefault="007D7DC9" w:rsidP="007D7DC9">
            <w:pPr>
              <w:spacing w:after="0" w:line="240" w:lineRule="auto"/>
              <w:ind w:left="-40" w:right="-72"/>
              <w:jc w:val="right"/>
              <w:rPr>
                <w:rFonts w:cstheme="minorHAnsi"/>
                <w:sz w:val="18"/>
                <w:szCs w:val="18"/>
              </w:rPr>
            </w:pPr>
          </w:p>
        </w:tc>
      </w:tr>
      <w:tr w:rsidR="007D7DC9" w:rsidRPr="005A6482" w14:paraId="16D07DE3" w14:textId="77777777" w:rsidTr="00710F9B">
        <w:tc>
          <w:tcPr>
            <w:tcW w:w="3402" w:type="dxa"/>
            <w:shd w:val="clear" w:color="auto" w:fill="auto"/>
          </w:tcPr>
          <w:p w14:paraId="0A3A9DCD" w14:textId="77777777" w:rsidR="007D7DC9" w:rsidRPr="005A6482" w:rsidRDefault="007D7DC9" w:rsidP="007D7DC9">
            <w:pPr>
              <w:spacing w:after="0" w:line="240" w:lineRule="auto"/>
              <w:ind w:left="-105"/>
              <w:jc w:val="both"/>
              <w:rPr>
                <w:rFonts w:cstheme="minorHAnsi"/>
                <w:sz w:val="18"/>
                <w:szCs w:val="18"/>
              </w:rPr>
            </w:pPr>
          </w:p>
        </w:tc>
        <w:tc>
          <w:tcPr>
            <w:tcW w:w="1367" w:type="dxa"/>
            <w:tcBorders>
              <w:bottom w:val="single" w:sz="4" w:space="0" w:color="auto"/>
            </w:tcBorders>
            <w:shd w:val="clear" w:color="auto" w:fill="auto"/>
            <w:vAlign w:val="bottom"/>
          </w:tcPr>
          <w:p w14:paraId="05C475ED" w14:textId="062F993F"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238,962</w:t>
            </w:r>
          </w:p>
        </w:tc>
        <w:tc>
          <w:tcPr>
            <w:tcW w:w="1368" w:type="dxa"/>
            <w:gridSpan w:val="2"/>
            <w:tcBorders>
              <w:bottom w:val="single" w:sz="4" w:space="0" w:color="auto"/>
            </w:tcBorders>
            <w:shd w:val="clear" w:color="auto" w:fill="auto"/>
            <w:vAlign w:val="bottom"/>
          </w:tcPr>
          <w:p w14:paraId="5CECBE44" w14:textId="50F672FF"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245,230</w:t>
            </w:r>
          </w:p>
        </w:tc>
        <w:tc>
          <w:tcPr>
            <w:tcW w:w="1368" w:type="dxa"/>
            <w:tcBorders>
              <w:bottom w:val="single" w:sz="4" w:space="0" w:color="auto"/>
            </w:tcBorders>
            <w:shd w:val="clear" w:color="auto" w:fill="auto"/>
            <w:vAlign w:val="bottom"/>
          </w:tcPr>
          <w:p w14:paraId="014C2740" w14:textId="02391ECC"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w:t>
            </w:r>
          </w:p>
        </w:tc>
        <w:tc>
          <w:tcPr>
            <w:tcW w:w="1368" w:type="dxa"/>
            <w:tcBorders>
              <w:bottom w:val="single" w:sz="4" w:space="0" w:color="auto"/>
            </w:tcBorders>
            <w:shd w:val="clear" w:color="auto" w:fill="auto"/>
            <w:vAlign w:val="bottom"/>
          </w:tcPr>
          <w:p w14:paraId="618A6EFB" w14:textId="3C8A2812"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w:t>
            </w:r>
          </w:p>
        </w:tc>
      </w:tr>
      <w:tr w:rsidR="007D7DC9" w:rsidRPr="005A6482" w14:paraId="20ADE592" w14:textId="77777777" w:rsidTr="00710F9B">
        <w:tc>
          <w:tcPr>
            <w:tcW w:w="3402" w:type="dxa"/>
            <w:shd w:val="clear" w:color="auto" w:fill="auto"/>
          </w:tcPr>
          <w:p w14:paraId="577A1F37" w14:textId="77777777" w:rsidR="007D7DC9" w:rsidRPr="005A6482" w:rsidRDefault="007D7DC9" w:rsidP="007D7DC9">
            <w:pPr>
              <w:spacing w:after="0" w:line="240" w:lineRule="auto"/>
              <w:ind w:left="-105"/>
              <w:jc w:val="both"/>
              <w:rPr>
                <w:rFonts w:cstheme="minorHAnsi"/>
                <w:sz w:val="18"/>
                <w:szCs w:val="18"/>
              </w:rPr>
            </w:pPr>
          </w:p>
        </w:tc>
        <w:tc>
          <w:tcPr>
            <w:tcW w:w="1367" w:type="dxa"/>
            <w:tcBorders>
              <w:top w:val="single" w:sz="4" w:space="0" w:color="auto"/>
            </w:tcBorders>
            <w:shd w:val="clear" w:color="auto" w:fill="auto"/>
            <w:vAlign w:val="bottom"/>
          </w:tcPr>
          <w:p w14:paraId="030C7233" w14:textId="77777777" w:rsidR="007D7DC9" w:rsidRPr="005A6482" w:rsidRDefault="007D7DC9" w:rsidP="007D7DC9">
            <w:pPr>
              <w:spacing w:after="0" w:line="240" w:lineRule="auto"/>
              <w:ind w:left="-40" w:right="-72"/>
              <w:jc w:val="right"/>
              <w:rPr>
                <w:rFonts w:cstheme="minorHAnsi"/>
                <w:sz w:val="18"/>
                <w:szCs w:val="18"/>
              </w:rPr>
            </w:pPr>
          </w:p>
        </w:tc>
        <w:tc>
          <w:tcPr>
            <w:tcW w:w="1368" w:type="dxa"/>
            <w:gridSpan w:val="2"/>
            <w:tcBorders>
              <w:top w:val="single" w:sz="4" w:space="0" w:color="auto"/>
            </w:tcBorders>
            <w:shd w:val="clear" w:color="auto" w:fill="auto"/>
            <w:vAlign w:val="bottom"/>
          </w:tcPr>
          <w:p w14:paraId="0F85D39D" w14:textId="77777777" w:rsidR="007D7DC9" w:rsidRPr="005A6482" w:rsidRDefault="007D7DC9" w:rsidP="007D7DC9">
            <w:pPr>
              <w:spacing w:after="0" w:line="240" w:lineRule="auto"/>
              <w:ind w:left="-40" w:right="-72"/>
              <w:jc w:val="right"/>
              <w:rPr>
                <w:rFonts w:cstheme="minorHAnsi"/>
                <w:sz w:val="18"/>
                <w:szCs w:val="18"/>
              </w:rPr>
            </w:pPr>
          </w:p>
        </w:tc>
        <w:tc>
          <w:tcPr>
            <w:tcW w:w="1368" w:type="dxa"/>
            <w:tcBorders>
              <w:top w:val="single" w:sz="4" w:space="0" w:color="auto"/>
            </w:tcBorders>
            <w:shd w:val="clear" w:color="auto" w:fill="auto"/>
            <w:vAlign w:val="bottom"/>
          </w:tcPr>
          <w:p w14:paraId="1C13F3A6" w14:textId="77777777" w:rsidR="007D7DC9" w:rsidRPr="005A6482" w:rsidRDefault="007D7DC9" w:rsidP="007D7DC9">
            <w:pPr>
              <w:spacing w:after="0" w:line="240" w:lineRule="auto"/>
              <w:ind w:left="-40" w:right="-72"/>
              <w:jc w:val="right"/>
              <w:rPr>
                <w:rFonts w:cstheme="minorHAnsi"/>
                <w:sz w:val="18"/>
                <w:szCs w:val="18"/>
              </w:rPr>
            </w:pPr>
          </w:p>
        </w:tc>
        <w:tc>
          <w:tcPr>
            <w:tcW w:w="1368" w:type="dxa"/>
            <w:tcBorders>
              <w:top w:val="single" w:sz="4" w:space="0" w:color="auto"/>
            </w:tcBorders>
            <w:shd w:val="clear" w:color="auto" w:fill="auto"/>
            <w:vAlign w:val="bottom"/>
          </w:tcPr>
          <w:p w14:paraId="4476E7F8" w14:textId="77777777" w:rsidR="007D7DC9" w:rsidRPr="005A6482" w:rsidRDefault="007D7DC9" w:rsidP="007D7DC9">
            <w:pPr>
              <w:spacing w:after="0" w:line="240" w:lineRule="auto"/>
              <w:ind w:left="-40" w:right="-72"/>
              <w:jc w:val="right"/>
              <w:rPr>
                <w:rFonts w:cstheme="minorHAnsi"/>
                <w:sz w:val="18"/>
                <w:szCs w:val="18"/>
              </w:rPr>
            </w:pPr>
          </w:p>
        </w:tc>
      </w:tr>
      <w:tr w:rsidR="007D7DC9" w:rsidRPr="005A6482" w14:paraId="1A41242C" w14:textId="77777777" w:rsidTr="00710F9B">
        <w:tc>
          <w:tcPr>
            <w:tcW w:w="3402" w:type="dxa"/>
            <w:shd w:val="clear" w:color="auto" w:fill="auto"/>
          </w:tcPr>
          <w:p w14:paraId="4A4CC8A9" w14:textId="77777777" w:rsidR="007D7DC9" w:rsidRPr="005A6482" w:rsidRDefault="007D7DC9" w:rsidP="007D7DC9">
            <w:pPr>
              <w:spacing w:after="0" w:line="240" w:lineRule="auto"/>
              <w:ind w:left="-105"/>
              <w:jc w:val="both"/>
              <w:rPr>
                <w:rFonts w:cstheme="minorHAnsi"/>
                <w:sz w:val="18"/>
                <w:szCs w:val="18"/>
              </w:rPr>
            </w:pPr>
            <w:r w:rsidRPr="005A6482">
              <w:rPr>
                <w:rFonts w:cstheme="minorHAnsi"/>
                <w:sz w:val="18"/>
                <w:szCs w:val="18"/>
              </w:rPr>
              <w:t>Total</w:t>
            </w:r>
          </w:p>
        </w:tc>
        <w:tc>
          <w:tcPr>
            <w:tcW w:w="1367" w:type="dxa"/>
            <w:tcBorders>
              <w:bottom w:val="single" w:sz="4" w:space="0" w:color="auto"/>
            </w:tcBorders>
            <w:shd w:val="clear" w:color="auto" w:fill="auto"/>
            <w:vAlign w:val="bottom"/>
          </w:tcPr>
          <w:p w14:paraId="7EBAE531" w14:textId="6008EB05"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391,840</w:t>
            </w:r>
          </w:p>
        </w:tc>
        <w:tc>
          <w:tcPr>
            <w:tcW w:w="1368" w:type="dxa"/>
            <w:gridSpan w:val="2"/>
            <w:tcBorders>
              <w:bottom w:val="single" w:sz="4" w:space="0" w:color="auto"/>
            </w:tcBorders>
            <w:shd w:val="clear" w:color="auto" w:fill="auto"/>
            <w:vAlign w:val="bottom"/>
          </w:tcPr>
          <w:p w14:paraId="62F774EC" w14:textId="1B301880"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720,188</w:t>
            </w:r>
          </w:p>
        </w:tc>
        <w:tc>
          <w:tcPr>
            <w:tcW w:w="1368" w:type="dxa"/>
            <w:tcBorders>
              <w:bottom w:val="single" w:sz="4" w:space="0" w:color="auto"/>
            </w:tcBorders>
            <w:shd w:val="clear" w:color="auto" w:fill="auto"/>
            <w:vAlign w:val="bottom"/>
          </w:tcPr>
          <w:p w14:paraId="4A4D5FC5" w14:textId="33C1FDA0"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904</w:t>
            </w:r>
          </w:p>
        </w:tc>
        <w:tc>
          <w:tcPr>
            <w:tcW w:w="1368" w:type="dxa"/>
            <w:tcBorders>
              <w:bottom w:val="single" w:sz="4" w:space="0" w:color="auto"/>
            </w:tcBorders>
            <w:shd w:val="clear" w:color="auto" w:fill="auto"/>
            <w:vAlign w:val="bottom"/>
          </w:tcPr>
          <w:p w14:paraId="155FE0D6" w14:textId="7B61A4A5" w:rsidR="007D7DC9" w:rsidRPr="005A6482" w:rsidRDefault="007D7DC9" w:rsidP="007D7DC9">
            <w:pPr>
              <w:spacing w:after="0" w:line="240" w:lineRule="auto"/>
              <w:ind w:left="-40" w:right="-72"/>
              <w:jc w:val="right"/>
              <w:rPr>
                <w:rFonts w:cstheme="minorHAnsi"/>
                <w:sz w:val="18"/>
                <w:szCs w:val="18"/>
              </w:rPr>
            </w:pPr>
            <w:r w:rsidRPr="005A6482">
              <w:rPr>
                <w:rFonts w:cstheme="minorHAnsi"/>
                <w:sz w:val="18"/>
                <w:szCs w:val="18"/>
              </w:rPr>
              <w:t>89,584</w:t>
            </w:r>
          </w:p>
        </w:tc>
      </w:tr>
    </w:tbl>
    <w:p w14:paraId="32746605" w14:textId="27EBC5A0" w:rsidR="00913152" w:rsidRPr="005A6482" w:rsidRDefault="00913152" w:rsidP="00710F9B">
      <w:pPr>
        <w:spacing w:after="0" w:line="240" w:lineRule="auto"/>
        <w:rPr>
          <w:rFonts w:ascii="Arial" w:eastAsia="Arial Unicode MS" w:hAnsi="Arial" w:cs="Arial"/>
          <w:sz w:val="18"/>
          <w:szCs w:val="18"/>
          <w:lang w:bidi="th-TH"/>
        </w:rPr>
      </w:pPr>
    </w:p>
    <w:p w14:paraId="4A68C5FA" w14:textId="50CC0F2D" w:rsidR="00FF3D44" w:rsidRPr="005A6482" w:rsidRDefault="00FF3D44" w:rsidP="00710F9B">
      <w:pPr>
        <w:pStyle w:val="Heading3"/>
        <w:rPr>
          <w:color w:val="auto"/>
          <w:lang w:eastAsia="en-GB"/>
        </w:rPr>
      </w:pPr>
      <w:r w:rsidRPr="005A6482">
        <w:rPr>
          <w:color w:val="auto"/>
          <w:lang w:eastAsia="en-GB"/>
        </w:rPr>
        <w:t>b)</w:t>
      </w:r>
      <w:r w:rsidRPr="005A6482">
        <w:rPr>
          <w:color w:val="auto"/>
          <w:lang w:eastAsia="en-GB"/>
        </w:rPr>
        <w:tab/>
        <w:t xml:space="preserve">Amounts recognised in profit or loss </w:t>
      </w:r>
    </w:p>
    <w:p w14:paraId="307FE542" w14:textId="77777777" w:rsidR="00FF3D44" w:rsidRPr="005A6482" w:rsidRDefault="00FF3D44" w:rsidP="00710F9B">
      <w:pPr>
        <w:spacing w:after="0" w:line="240" w:lineRule="auto"/>
        <w:ind w:left="540"/>
        <w:jc w:val="both"/>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710F9B" w:rsidRPr="005A6482" w14:paraId="4C5A692A" w14:textId="77777777" w:rsidTr="00BE4E07">
        <w:tc>
          <w:tcPr>
            <w:tcW w:w="3402" w:type="dxa"/>
            <w:shd w:val="clear" w:color="auto" w:fill="auto"/>
          </w:tcPr>
          <w:p w14:paraId="358ADBDC" w14:textId="77777777" w:rsidR="00FF3D44" w:rsidRPr="005A6482" w:rsidRDefault="00FF3D44" w:rsidP="00710F9B">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shd w:val="clear" w:color="auto" w:fill="auto"/>
            <w:hideMark/>
          </w:tcPr>
          <w:p w14:paraId="2B215A52" w14:textId="77777777" w:rsidR="00FF3D44" w:rsidRPr="005A6482" w:rsidRDefault="00FF3D4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Consolidated </w:t>
            </w:r>
          </w:p>
          <w:p w14:paraId="3992B5A2" w14:textId="77777777" w:rsidR="00FF3D44" w:rsidRPr="005A6482" w:rsidRDefault="00FF3D4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778" w:type="dxa"/>
            <w:gridSpan w:val="3"/>
            <w:tcBorders>
              <w:bottom w:val="single" w:sz="4" w:space="0" w:color="auto"/>
            </w:tcBorders>
            <w:shd w:val="clear" w:color="auto" w:fill="auto"/>
            <w:hideMark/>
          </w:tcPr>
          <w:p w14:paraId="4C4EEA62" w14:textId="77777777" w:rsidR="00FF3D44" w:rsidRPr="005A6482" w:rsidRDefault="00FF3D4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Separate </w:t>
            </w:r>
          </w:p>
          <w:p w14:paraId="0A8285F9" w14:textId="77777777" w:rsidR="00FF3D44" w:rsidRPr="005A6482" w:rsidRDefault="00FF3D4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69B52D49" w14:textId="77777777" w:rsidTr="00710F9B">
        <w:tc>
          <w:tcPr>
            <w:tcW w:w="3402" w:type="dxa"/>
            <w:shd w:val="clear" w:color="auto" w:fill="auto"/>
          </w:tcPr>
          <w:p w14:paraId="43814394" w14:textId="30AE4B67" w:rsidR="00FF3D44" w:rsidRPr="005A6482" w:rsidRDefault="00FF3D44" w:rsidP="00710F9B">
            <w:pPr>
              <w:spacing w:after="0" w:line="240" w:lineRule="auto"/>
              <w:ind w:left="-105"/>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510A5E01" w14:textId="1BB40AEA" w:rsidR="00FF3D44"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gridSpan w:val="2"/>
            <w:tcBorders>
              <w:top w:val="single" w:sz="4" w:space="0" w:color="auto"/>
            </w:tcBorders>
            <w:shd w:val="clear" w:color="auto" w:fill="auto"/>
            <w:hideMark/>
          </w:tcPr>
          <w:p w14:paraId="15C53305" w14:textId="152CA676" w:rsidR="00FF3D44"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tcBorders>
            <w:shd w:val="clear" w:color="auto" w:fill="auto"/>
            <w:hideMark/>
          </w:tcPr>
          <w:p w14:paraId="4942F473" w14:textId="379C8EB3" w:rsidR="00FF3D44"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tcBorders>
              <w:top w:val="single" w:sz="4" w:space="0" w:color="auto"/>
            </w:tcBorders>
            <w:shd w:val="clear" w:color="auto" w:fill="auto"/>
            <w:hideMark/>
          </w:tcPr>
          <w:p w14:paraId="28A8AB02" w14:textId="6BC429AD" w:rsidR="00FF3D44"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3121513C" w14:textId="77777777" w:rsidTr="00710F9B">
        <w:tc>
          <w:tcPr>
            <w:tcW w:w="3402" w:type="dxa"/>
            <w:shd w:val="clear" w:color="auto" w:fill="auto"/>
          </w:tcPr>
          <w:p w14:paraId="6697473F" w14:textId="77777777" w:rsidR="00FF3D44" w:rsidRPr="005A6482" w:rsidRDefault="00FF3D44" w:rsidP="00710F9B">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54953425" w14:textId="77777777" w:rsidR="00FF3D44" w:rsidRPr="005A6482" w:rsidRDefault="00FF3D4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7AFE5DBC" w14:textId="77777777" w:rsidR="00FF3D44" w:rsidRPr="005A6482" w:rsidRDefault="00FF3D4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0B5EDD87" w14:textId="77777777" w:rsidR="00FF3D44" w:rsidRPr="005A6482" w:rsidRDefault="00FF3D4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51652AA1" w14:textId="77777777" w:rsidR="00FF3D44" w:rsidRPr="005A6482" w:rsidRDefault="00FF3D4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6457978A" w14:textId="77777777" w:rsidTr="00710F9B">
        <w:tc>
          <w:tcPr>
            <w:tcW w:w="3402" w:type="dxa"/>
            <w:shd w:val="clear" w:color="auto" w:fill="auto"/>
            <w:hideMark/>
          </w:tcPr>
          <w:p w14:paraId="6636301B" w14:textId="77777777" w:rsidR="00FF3D44" w:rsidRPr="005A6482" w:rsidRDefault="00FF3D44" w:rsidP="00710F9B">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47E05652" w14:textId="77777777" w:rsidR="00FF3D44" w:rsidRPr="005A6482" w:rsidRDefault="00FF3D44" w:rsidP="00710F9B">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shd w:val="clear" w:color="auto" w:fill="auto"/>
            <w:vAlign w:val="bottom"/>
          </w:tcPr>
          <w:p w14:paraId="045C71D1" w14:textId="77777777" w:rsidR="00FF3D44" w:rsidRPr="005A6482" w:rsidRDefault="00FF3D44"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69871339" w14:textId="77777777" w:rsidR="00FF3D44" w:rsidRPr="005A6482" w:rsidRDefault="00FF3D44"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7DF969AA" w14:textId="77777777" w:rsidR="00FF3D44" w:rsidRPr="005A6482" w:rsidRDefault="00FF3D44" w:rsidP="00710F9B">
            <w:pPr>
              <w:spacing w:after="0" w:line="240" w:lineRule="auto"/>
              <w:ind w:left="-40" w:right="-72"/>
              <w:jc w:val="right"/>
              <w:rPr>
                <w:rFonts w:ascii="Arial" w:hAnsi="Arial" w:cs="Arial"/>
                <w:b/>
                <w:bCs/>
                <w:sz w:val="18"/>
                <w:szCs w:val="18"/>
              </w:rPr>
            </w:pPr>
          </w:p>
        </w:tc>
      </w:tr>
      <w:tr w:rsidR="0016412A" w:rsidRPr="005A6482" w14:paraId="38A5E931" w14:textId="77777777" w:rsidTr="0016412A">
        <w:tc>
          <w:tcPr>
            <w:tcW w:w="3402" w:type="dxa"/>
            <w:shd w:val="clear" w:color="auto" w:fill="auto"/>
          </w:tcPr>
          <w:p w14:paraId="366B4931" w14:textId="2AF0CD2D" w:rsidR="0016412A" w:rsidRPr="005A6482" w:rsidRDefault="001A7884" w:rsidP="0016412A">
            <w:pPr>
              <w:spacing w:after="0" w:line="240" w:lineRule="auto"/>
              <w:ind w:left="-105"/>
              <w:jc w:val="both"/>
              <w:rPr>
                <w:rFonts w:ascii="Arial" w:hAnsi="Arial" w:cs="Arial"/>
                <w:sz w:val="18"/>
                <w:szCs w:val="18"/>
              </w:rPr>
            </w:pPr>
            <w:r w:rsidRPr="005A6482">
              <w:rPr>
                <w:rFonts w:ascii="Arial" w:hAnsi="Arial" w:cs="Arial"/>
                <w:sz w:val="18"/>
                <w:szCs w:val="18"/>
              </w:rPr>
              <w:t>Gain (</w:t>
            </w:r>
            <w:r w:rsidR="0016412A" w:rsidRPr="005A6482">
              <w:rPr>
                <w:rFonts w:ascii="Arial" w:hAnsi="Arial" w:cs="Arial"/>
                <w:sz w:val="18"/>
                <w:szCs w:val="18"/>
              </w:rPr>
              <w:t>Loss</w:t>
            </w:r>
            <w:r w:rsidRPr="005A6482">
              <w:rPr>
                <w:rFonts w:ascii="Arial" w:hAnsi="Arial" w:cs="Arial"/>
                <w:sz w:val="18"/>
                <w:szCs w:val="18"/>
              </w:rPr>
              <w:t xml:space="preserve">) </w:t>
            </w:r>
            <w:r w:rsidR="0016412A" w:rsidRPr="005A6482">
              <w:rPr>
                <w:rFonts w:ascii="Arial" w:hAnsi="Arial" w:cs="Arial"/>
                <w:sz w:val="18"/>
                <w:szCs w:val="18"/>
              </w:rPr>
              <w:t xml:space="preserve">from changes in fair value of </w:t>
            </w:r>
          </w:p>
          <w:p w14:paraId="7430BA53" w14:textId="0D3867C3" w:rsidR="0016412A" w:rsidRPr="005A6482" w:rsidRDefault="0016412A" w:rsidP="0016412A">
            <w:pPr>
              <w:spacing w:after="0" w:line="240" w:lineRule="auto"/>
              <w:ind w:left="-105"/>
              <w:jc w:val="both"/>
              <w:rPr>
                <w:rFonts w:ascii="Arial" w:hAnsi="Arial" w:cs="Arial"/>
                <w:sz w:val="18"/>
                <w:szCs w:val="18"/>
              </w:rPr>
            </w:pPr>
            <w:r w:rsidRPr="005A6482">
              <w:rPr>
                <w:rFonts w:ascii="Arial" w:hAnsi="Arial" w:cs="Arial"/>
                <w:sz w:val="18"/>
                <w:szCs w:val="18"/>
              </w:rPr>
              <w:t xml:space="preserve">   </w:t>
            </w:r>
            <w:r w:rsidR="001C1C77" w:rsidRPr="005A6482">
              <w:rPr>
                <w:rFonts w:ascii="Arial" w:hAnsi="Arial" w:cs="Arial"/>
                <w:sz w:val="18"/>
                <w:szCs w:val="18"/>
              </w:rPr>
              <w:t>i</w:t>
            </w:r>
            <w:r w:rsidRPr="005A6482">
              <w:rPr>
                <w:rFonts w:ascii="Arial" w:hAnsi="Arial" w:cs="Arial"/>
                <w:sz w:val="18"/>
                <w:szCs w:val="18"/>
              </w:rPr>
              <w:t xml:space="preserve">nvestments measured at FVPL </w:t>
            </w:r>
          </w:p>
          <w:p w14:paraId="6D8800E1" w14:textId="77777777" w:rsidR="00731BF7" w:rsidRPr="005A6482" w:rsidRDefault="0016412A" w:rsidP="0016412A">
            <w:pPr>
              <w:spacing w:after="0" w:line="240" w:lineRule="auto"/>
              <w:ind w:left="-105"/>
              <w:jc w:val="both"/>
              <w:rPr>
                <w:rFonts w:ascii="Arial" w:hAnsi="Arial" w:cs="Arial"/>
                <w:sz w:val="18"/>
                <w:szCs w:val="18"/>
              </w:rPr>
            </w:pPr>
            <w:r w:rsidRPr="005A6482">
              <w:rPr>
                <w:rFonts w:ascii="Arial" w:hAnsi="Arial" w:cs="Arial"/>
                <w:sz w:val="18"/>
                <w:szCs w:val="18"/>
              </w:rPr>
              <w:t xml:space="preserve">   recognised in other gains (losses)</w:t>
            </w:r>
            <w:r w:rsidR="00F15B45" w:rsidRPr="005A6482">
              <w:rPr>
                <w:rFonts w:ascii="Arial" w:hAnsi="Arial" w:cs="Arial"/>
                <w:sz w:val="18"/>
                <w:szCs w:val="18"/>
              </w:rPr>
              <w:t xml:space="preserve"> </w:t>
            </w:r>
          </w:p>
          <w:p w14:paraId="7F5113CE" w14:textId="6B6184D6" w:rsidR="0016412A" w:rsidRPr="005A6482" w:rsidRDefault="00731BF7" w:rsidP="0016412A">
            <w:pPr>
              <w:spacing w:after="0" w:line="240" w:lineRule="auto"/>
              <w:ind w:left="-105"/>
              <w:jc w:val="both"/>
              <w:rPr>
                <w:rFonts w:ascii="Arial" w:hAnsi="Arial" w:cs="Arial"/>
                <w:sz w:val="18"/>
                <w:szCs w:val="18"/>
              </w:rPr>
            </w:pPr>
            <w:r w:rsidRPr="005A6482">
              <w:rPr>
                <w:rFonts w:ascii="Arial" w:hAnsi="Arial" w:cs="Arial"/>
                <w:sz w:val="18"/>
                <w:szCs w:val="18"/>
              </w:rPr>
              <w:t xml:space="preserve">   </w:t>
            </w:r>
            <w:r w:rsidR="00006986" w:rsidRPr="005A6482">
              <w:rPr>
                <w:rFonts w:ascii="Arial" w:hAnsi="Arial" w:cs="Arial"/>
                <w:sz w:val="18"/>
                <w:szCs w:val="18"/>
              </w:rPr>
              <w:t>(Note 30)</w:t>
            </w:r>
          </w:p>
        </w:tc>
        <w:tc>
          <w:tcPr>
            <w:tcW w:w="1367" w:type="dxa"/>
            <w:shd w:val="clear" w:color="auto" w:fill="auto"/>
            <w:vAlign w:val="bottom"/>
          </w:tcPr>
          <w:p w14:paraId="6471C643" w14:textId="07D526E4" w:rsidR="0016412A" w:rsidRPr="005A6482" w:rsidRDefault="0016412A" w:rsidP="0016412A">
            <w:pPr>
              <w:spacing w:after="0" w:line="240" w:lineRule="auto"/>
              <w:ind w:left="-40" w:right="-72"/>
              <w:jc w:val="right"/>
              <w:rPr>
                <w:rFonts w:cstheme="minorHAnsi"/>
                <w:sz w:val="18"/>
                <w:szCs w:val="18"/>
              </w:rPr>
            </w:pPr>
            <w:r w:rsidRPr="005A6482">
              <w:rPr>
                <w:rFonts w:cstheme="minorHAnsi"/>
                <w:sz w:val="18"/>
                <w:szCs w:val="18"/>
              </w:rPr>
              <w:t>22,363</w:t>
            </w:r>
          </w:p>
        </w:tc>
        <w:tc>
          <w:tcPr>
            <w:tcW w:w="1368" w:type="dxa"/>
            <w:gridSpan w:val="2"/>
            <w:shd w:val="clear" w:color="auto" w:fill="auto"/>
            <w:vAlign w:val="bottom"/>
          </w:tcPr>
          <w:p w14:paraId="7BCFDF10" w14:textId="4AF81AFA" w:rsidR="0016412A" w:rsidRPr="005A6482" w:rsidRDefault="0016412A" w:rsidP="0016412A">
            <w:pPr>
              <w:spacing w:after="0" w:line="240" w:lineRule="auto"/>
              <w:ind w:left="-40" w:right="-72"/>
              <w:jc w:val="right"/>
              <w:rPr>
                <w:rFonts w:cstheme="minorHAnsi"/>
                <w:sz w:val="18"/>
                <w:szCs w:val="18"/>
              </w:rPr>
            </w:pPr>
            <w:r w:rsidRPr="005A6482">
              <w:rPr>
                <w:rFonts w:cstheme="minorHAnsi"/>
                <w:sz w:val="18"/>
                <w:szCs w:val="18"/>
              </w:rPr>
              <w:t>(27,067)</w:t>
            </w:r>
          </w:p>
        </w:tc>
        <w:tc>
          <w:tcPr>
            <w:tcW w:w="1368" w:type="dxa"/>
            <w:shd w:val="clear" w:color="auto" w:fill="auto"/>
            <w:vAlign w:val="bottom"/>
          </w:tcPr>
          <w:p w14:paraId="70AD6A23" w14:textId="62965BB4" w:rsidR="0016412A" w:rsidRPr="005A6482" w:rsidRDefault="0016412A" w:rsidP="0016412A">
            <w:pPr>
              <w:spacing w:after="0" w:line="240" w:lineRule="auto"/>
              <w:ind w:left="-40" w:right="-72"/>
              <w:jc w:val="right"/>
              <w:rPr>
                <w:rFonts w:cstheme="minorHAnsi"/>
                <w:sz w:val="18"/>
                <w:szCs w:val="18"/>
              </w:rPr>
            </w:pPr>
            <w:r w:rsidRPr="005A6482">
              <w:rPr>
                <w:rFonts w:cstheme="minorHAnsi"/>
                <w:sz w:val="18"/>
                <w:szCs w:val="18"/>
              </w:rPr>
              <w:t>15,372</w:t>
            </w:r>
          </w:p>
        </w:tc>
        <w:tc>
          <w:tcPr>
            <w:tcW w:w="1368" w:type="dxa"/>
            <w:shd w:val="clear" w:color="auto" w:fill="auto"/>
            <w:vAlign w:val="bottom"/>
          </w:tcPr>
          <w:p w14:paraId="47CDAE56" w14:textId="313B362D" w:rsidR="0016412A" w:rsidRPr="005A6482" w:rsidRDefault="0016412A" w:rsidP="0016412A">
            <w:pPr>
              <w:spacing w:after="0" w:line="240" w:lineRule="auto"/>
              <w:ind w:left="-40" w:right="-72"/>
              <w:jc w:val="right"/>
              <w:rPr>
                <w:rFonts w:cstheme="minorHAnsi"/>
                <w:sz w:val="18"/>
                <w:szCs w:val="18"/>
              </w:rPr>
            </w:pPr>
            <w:r w:rsidRPr="005A6482">
              <w:rPr>
                <w:rFonts w:cstheme="minorHAnsi"/>
                <w:sz w:val="18"/>
                <w:szCs w:val="18"/>
              </w:rPr>
              <w:t>(29,766)</w:t>
            </w:r>
          </w:p>
        </w:tc>
      </w:tr>
      <w:tr w:rsidR="0016412A" w:rsidRPr="005A6482" w14:paraId="6DF1D974" w14:textId="77777777" w:rsidTr="00710F9B">
        <w:tc>
          <w:tcPr>
            <w:tcW w:w="3402" w:type="dxa"/>
            <w:shd w:val="clear" w:color="auto" w:fill="auto"/>
          </w:tcPr>
          <w:p w14:paraId="4B65AD86" w14:textId="77777777" w:rsidR="001C1C77" w:rsidRPr="005A6482" w:rsidRDefault="00A25E90" w:rsidP="00A25E90">
            <w:pPr>
              <w:spacing w:after="0" w:line="240" w:lineRule="auto"/>
              <w:ind w:left="-105"/>
              <w:jc w:val="both"/>
              <w:rPr>
                <w:rFonts w:ascii="Arial" w:hAnsi="Arial" w:cs="Arial"/>
                <w:sz w:val="18"/>
                <w:szCs w:val="18"/>
              </w:rPr>
            </w:pPr>
            <w:r w:rsidRPr="005A6482">
              <w:rPr>
                <w:rFonts w:ascii="Arial" w:hAnsi="Arial" w:cs="Arial"/>
                <w:sz w:val="18"/>
                <w:szCs w:val="18"/>
              </w:rPr>
              <w:t xml:space="preserve">Recognised dividend income from </w:t>
            </w:r>
            <w:r w:rsidR="001C1C77" w:rsidRPr="005A6482">
              <w:rPr>
                <w:rFonts w:ascii="Arial" w:hAnsi="Arial" w:cs="Arial"/>
                <w:sz w:val="18"/>
                <w:szCs w:val="18"/>
              </w:rPr>
              <w:t>e</w:t>
            </w:r>
            <w:r w:rsidRPr="005A6482">
              <w:rPr>
                <w:rFonts w:ascii="Arial" w:hAnsi="Arial" w:cs="Arial"/>
                <w:sz w:val="18"/>
                <w:szCs w:val="18"/>
              </w:rPr>
              <w:t xml:space="preserve">quity </w:t>
            </w:r>
          </w:p>
          <w:p w14:paraId="143067C0" w14:textId="77777777" w:rsidR="001C1C77" w:rsidRPr="005A6482" w:rsidRDefault="001C1C77" w:rsidP="00A25E90">
            <w:pPr>
              <w:spacing w:after="0" w:line="240" w:lineRule="auto"/>
              <w:ind w:left="-105"/>
              <w:jc w:val="both"/>
              <w:rPr>
                <w:rFonts w:ascii="Arial" w:hAnsi="Arial" w:cs="Arial"/>
                <w:sz w:val="18"/>
                <w:szCs w:val="18"/>
              </w:rPr>
            </w:pPr>
            <w:r w:rsidRPr="005A6482">
              <w:rPr>
                <w:rFonts w:ascii="Arial" w:hAnsi="Arial" w:cs="Arial"/>
                <w:sz w:val="18"/>
                <w:szCs w:val="18"/>
              </w:rPr>
              <w:t xml:space="preserve">  </w:t>
            </w:r>
            <w:r w:rsidR="00A25E90" w:rsidRPr="005A6482">
              <w:rPr>
                <w:rFonts w:ascii="Arial" w:hAnsi="Arial" w:cs="Arial"/>
                <w:sz w:val="18"/>
                <w:szCs w:val="18"/>
              </w:rPr>
              <w:t xml:space="preserve"> instruments measured at FVPL balance </w:t>
            </w:r>
          </w:p>
          <w:p w14:paraId="52247785" w14:textId="3524A9F4" w:rsidR="0016412A" w:rsidRPr="005A6482" w:rsidRDefault="001C1C77" w:rsidP="00A25E90">
            <w:pPr>
              <w:spacing w:after="0" w:line="240" w:lineRule="auto"/>
              <w:ind w:left="-105"/>
              <w:jc w:val="both"/>
              <w:rPr>
                <w:rFonts w:eastAsia="Cordia New" w:cs="Browallia New"/>
                <w:sz w:val="26"/>
                <w:szCs w:val="26"/>
              </w:rPr>
            </w:pPr>
            <w:r w:rsidRPr="005A6482">
              <w:rPr>
                <w:rFonts w:ascii="Arial" w:hAnsi="Arial" w:cs="Arial"/>
                <w:sz w:val="18"/>
                <w:szCs w:val="18"/>
              </w:rPr>
              <w:t xml:space="preserve">   </w:t>
            </w:r>
            <w:r w:rsidR="00A25E90" w:rsidRPr="005A6482">
              <w:rPr>
                <w:rFonts w:ascii="Arial" w:hAnsi="Arial" w:cs="Arial"/>
                <w:sz w:val="18"/>
                <w:szCs w:val="18"/>
              </w:rPr>
              <w:t>as of year-end in other income</w:t>
            </w:r>
          </w:p>
        </w:tc>
        <w:tc>
          <w:tcPr>
            <w:tcW w:w="1367" w:type="dxa"/>
            <w:tcBorders>
              <w:bottom w:val="single" w:sz="4" w:space="0" w:color="auto"/>
            </w:tcBorders>
            <w:shd w:val="clear" w:color="auto" w:fill="auto"/>
            <w:vAlign w:val="bottom"/>
          </w:tcPr>
          <w:p w14:paraId="5C09FBA9" w14:textId="479A1944" w:rsidR="0016412A" w:rsidRPr="005A6482" w:rsidRDefault="0016412A" w:rsidP="0016412A">
            <w:pPr>
              <w:spacing w:after="0" w:line="240" w:lineRule="auto"/>
              <w:ind w:left="-40" w:right="-72"/>
              <w:jc w:val="right"/>
              <w:rPr>
                <w:rFonts w:cstheme="minorHAnsi"/>
                <w:sz w:val="18"/>
                <w:szCs w:val="18"/>
              </w:rPr>
            </w:pPr>
            <w:r w:rsidRPr="005A6482">
              <w:rPr>
                <w:rFonts w:cstheme="minorHAnsi"/>
                <w:sz w:val="18"/>
                <w:szCs w:val="18"/>
              </w:rPr>
              <w:t>15,199</w:t>
            </w:r>
          </w:p>
        </w:tc>
        <w:tc>
          <w:tcPr>
            <w:tcW w:w="1368" w:type="dxa"/>
            <w:gridSpan w:val="2"/>
            <w:tcBorders>
              <w:bottom w:val="single" w:sz="4" w:space="0" w:color="auto"/>
            </w:tcBorders>
            <w:shd w:val="clear" w:color="auto" w:fill="auto"/>
            <w:vAlign w:val="bottom"/>
          </w:tcPr>
          <w:p w14:paraId="06087424" w14:textId="4767F404" w:rsidR="0016412A" w:rsidRPr="005A6482" w:rsidRDefault="00987E8F" w:rsidP="0016412A">
            <w:pPr>
              <w:spacing w:after="0" w:line="240" w:lineRule="auto"/>
              <w:ind w:left="-40" w:right="-72"/>
              <w:jc w:val="right"/>
              <w:rPr>
                <w:rFonts w:cstheme="minorHAnsi"/>
                <w:sz w:val="18"/>
                <w:szCs w:val="18"/>
              </w:rPr>
            </w:pPr>
            <w:r w:rsidRPr="005A6482">
              <w:rPr>
                <w:rFonts w:cstheme="minorHAnsi"/>
                <w:sz w:val="18"/>
                <w:szCs w:val="18"/>
              </w:rPr>
              <w:t>9,279</w:t>
            </w:r>
          </w:p>
        </w:tc>
        <w:tc>
          <w:tcPr>
            <w:tcW w:w="1368" w:type="dxa"/>
            <w:tcBorders>
              <w:bottom w:val="single" w:sz="4" w:space="0" w:color="auto"/>
            </w:tcBorders>
            <w:shd w:val="clear" w:color="auto" w:fill="auto"/>
            <w:vAlign w:val="bottom"/>
          </w:tcPr>
          <w:p w14:paraId="0D5C3238" w14:textId="7F8EDEC3" w:rsidR="0016412A" w:rsidRPr="005A6482" w:rsidRDefault="0016412A" w:rsidP="0016412A">
            <w:pPr>
              <w:spacing w:after="0" w:line="240" w:lineRule="auto"/>
              <w:ind w:left="-40" w:right="-72"/>
              <w:jc w:val="right"/>
              <w:rPr>
                <w:rFonts w:cstheme="minorHAnsi"/>
                <w:sz w:val="18"/>
                <w:szCs w:val="18"/>
              </w:rPr>
            </w:pPr>
            <w:r w:rsidRPr="005A6482">
              <w:rPr>
                <w:rFonts w:cstheme="minorHAnsi"/>
                <w:sz w:val="18"/>
                <w:szCs w:val="18"/>
              </w:rPr>
              <w:t>-</w:t>
            </w:r>
          </w:p>
        </w:tc>
        <w:tc>
          <w:tcPr>
            <w:tcW w:w="1368" w:type="dxa"/>
            <w:tcBorders>
              <w:bottom w:val="single" w:sz="4" w:space="0" w:color="auto"/>
            </w:tcBorders>
            <w:shd w:val="clear" w:color="auto" w:fill="auto"/>
            <w:vAlign w:val="bottom"/>
          </w:tcPr>
          <w:p w14:paraId="24FF371B" w14:textId="2704DC59" w:rsidR="0016412A" w:rsidRPr="005A6482" w:rsidRDefault="0016412A" w:rsidP="0016412A">
            <w:pPr>
              <w:spacing w:after="0" w:line="240" w:lineRule="auto"/>
              <w:ind w:left="-40" w:right="-72"/>
              <w:jc w:val="right"/>
              <w:rPr>
                <w:rFonts w:cstheme="minorHAnsi"/>
                <w:sz w:val="18"/>
                <w:szCs w:val="18"/>
              </w:rPr>
            </w:pPr>
            <w:r w:rsidRPr="005A6482">
              <w:rPr>
                <w:rFonts w:cstheme="minorHAnsi"/>
                <w:sz w:val="18"/>
                <w:szCs w:val="18"/>
              </w:rPr>
              <w:t>-</w:t>
            </w:r>
          </w:p>
        </w:tc>
      </w:tr>
    </w:tbl>
    <w:p w14:paraId="0BF7CFB0" w14:textId="77777777" w:rsidR="00597102" w:rsidRPr="005A6482" w:rsidRDefault="00597102" w:rsidP="00710F9B">
      <w:pPr>
        <w:spacing w:after="0" w:line="240" w:lineRule="auto"/>
        <w:ind w:left="540"/>
        <w:jc w:val="both"/>
        <w:rPr>
          <w:rFonts w:ascii="Arial" w:eastAsia="Arial Unicode MS" w:hAnsi="Arial" w:cs="Arial"/>
          <w:sz w:val="18"/>
          <w:szCs w:val="18"/>
          <w:lang w:bidi="th-TH"/>
        </w:rPr>
      </w:pPr>
    </w:p>
    <w:p w14:paraId="4579EA3B" w14:textId="0BBDC3D4" w:rsidR="003F490E" w:rsidRPr="005A6482" w:rsidRDefault="000C7810" w:rsidP="00710F9B">
      <w:pPr>
        <w:pStyle w:val="Heading2"/>
        <w:ind w:left="539" w:hanging="539"/>
        <w:rPr>
          <w:color w:val="auto"/>
        </w:rPr>
      </w:pPr>
      <w:r w:rsidRPr="005A6482">
        <w:rPr>
          <w:color w:val="auto"/>
        </w:rPr>
        <w:t>11</w:t>
      </w:r>
      <w:r w:rsidR="003F490E" w:rsidRPr="005A6482">
        <w:rPr>
          <w:color w:val="auto"/>
        </w:rPr>
        <w:t>.</w:t>
      </w:r>
      <w:r w:rsidRPr="005A6482">
        <w:rPr>
          <w:rFonts w:cstheme="minorBidi"/>
          <w:color w:val="auto"/>
        </w:rPr>
        <w:t>4</w:t>
      </w:r>
      <w:r w:rsidR="003F490E" w:rsidRPr="005A6482">
        <w:rPr>
          <w:color w:val="auto"/>
        </w:rPr>
        <w:tab/>
        <w:t>Derivatives</w:t>
      </w:r>
    </w:p>
    <w:p w14:paraId="711BC1BB" w14:textId="77777777" w:rsidR="003F490E" w:rsidRPr="005A6482" w:rsidRDefault="003F490E" w:rsidP="00710F9B">
      <w:pPr>
        <w:spacing w:after="0" w:line="240" w:lineRule="auto"/>
        <w:ind w:left="540"/>
        <w:rPr>
          <w:rFonts w:ascii="Arial" w:eastAsia="Arial" w:hAnsi="Arial" w:cs="Arial"/>
          <w:bCs/>
          <w:sz w:val="18"/>
          <w:szCs w:val="18"/>
          <w:lang w:eastAsia="en-GB" w:bidi="th-TH"/>
        </w:rPr>
      </w:pPr>
    </w:p>
    <w:p w14:paraId="50E41D24" w14:textId="4BCC1D80" w:rsidR="003F490E" w:rsidRPr="005A6482" w:rsidRDefault="003F490E" w:rsidP="00710F9B">
      <w:pPr>
        <w:pStyle w:val="Heading3"/>
        <w:rPr>
          <w:color w:val="auto"/>
          <w:lang w:eastAsia="en-GB"/>
        </w:rPr>
      </w:pPr>
      <w:r w:rsidRPr="005A6482">
        <w:rPr>
          <w:color w:val="auto"/>
          <w:lang w:eastAsia="en-GB"/>
        </w:rPr>
        <w:t>a)</w:t>
      </w:r>
      <w:r w:rsidRPr="005A6482">
        <w:rPr>
          <w:color w:val="auto"/>
          <w:lang w:eastAsia="en-GB"/>
        </w:rPr>
        <w:tab/>
      </w:r>
      <w:r w:rsidR="00180F8C" w:rsidRPr="005A6482">
        <w:rPr>
          <w:rFonts w:cs="Browallia New"/>
          <w:color w:val="auto"/>
          <w:szCs w:val="22"/>
          <w:lang w:eastAsia="en-GB"/>
        </w:rPr>
        <w:t>S</w:t>
      </w:r>
      <w:r w:rsidRPr="005A6482">
        <w:rPr>
          <w:color w:val="auto"/>
          <w:lang w:eastAsia="en-GB"/>
        </w:rPr>
        <w:t>ignificant movements during the year</w:t>
      </w:r>
    </w:p>
    <w:p w14:paraId="5A3ED1CE" w14:textId="77777777" w:rsidR="00E74614" w:rsidRPr="005A6482" w:rsidRDefault="00E74614" w:rsidP="00710F9B">
      <w:pPr>
        <w:spacing w:after="0" w:line="240" w:lineRule="auto"/>
        <w:ind w:left="540"/>
        <w:jc w:val="thaiDistribute"/>
        <w:rPr>
          <w:rFonts w:ascii="Arial" w:eastAsia="Arial Unicode MS" w:hAnsi="Arial" w:cs="Arial"/>
          <w:sz w:val="18"/>
          <w:szCs w:val="18"/>
          <w:lang w:bidi="th-TH"/>
        </w:rPr>
      </w:pPr>
    </w:p>
    <w:p w14:paraId="4BE6A05A" w14:textId="54FEAC2B" w:rsidR="003F490E" w:rsidRPr="005A6482" w:rsidRDefault="003F490E"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During </w:t>
      </w:r>
      <w:r w:rsidR="00F2367C" w:rsidRPr="005A6482">
        <w:rPr>
          <w:rFonts w:ascii="Arial" w:eastAsia="Arial Unicode MS" w:hAnsi="Arial" w:cs="Arial"/>
          <w:sz w:val="18"/>
          <w:szCs w:val="18"/>
          <w:lang w:bidi="th-TH"/>
        </w:rPr>
        <w:t>2023</w:t>
      </w:r>
      <w:r w:rsidRPr="005A6482">
        <w:rPr>
          <w:rFonts w:ascii="Arial" w:eastAsia="Arial Unicode MS" w:hAnsi="Arial" w:cs="Arial"/>
          <w:sz w:val="18"/>
          <w:szCs w:val="18"/>
          <w:lang w:bidi="th-TH"/>
        </w:rPr>
        <w:t xml:space="preserve">, the Company disposed </w:t>
      </w:r>
      <w:r w:rsidR="000C7810" w:rsidRPr="005A6482">
        <w:rPr>
          <w:rFonts w:ascii="Arial" w:eastAsia="Arial Unicode MS" w:hAnsi="Arial" w:cs="Arial"/>
          <w:sz w:val="18"/>
          <w:szCs w:val="18"/>
          <w:lang w:bidi="th-TH"/>
        </w:rPr>
        <w:t>79</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00</w:t>
      </w:r>
      <w:r w:rsidRPr="005A6482">
        <w:rPr>
          <w:rFonts w:ascii="Arial" w:eastAsia="Arial Unicode MS" w:hAnsi="Arial" w:cs="Arial"/>
          <w:sz w:val="18"/>
          <w:szCs w:val="18"/>
          <w:lang w:bidi="th-TH"/>
        </w:rPr>
        <w:t xml:space="preserve"> million warrants of equity instruments of Next Capital Public Company Limited, which were measured at fair value in the statement of financial position with the amount of Baht </w:t>
      </w:r>
      <w:r w:rsidR="000C7810" w:rsidRPr="005A6482">
        <w:rPr>
          <w:rFonts w:ascii="Arial" w:eastAsia="Arial Unicode MS" w:hAnsi="Arial" w:cs="Arial"/>
          <w:sz w:val="18"/>
          <w:szCs w:val="18"/>
          <w:lang w:bidi="th-TH"/>
        </w:rPr>
        <w:t>16</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80</w:t>
      </w:r>
      <w:r w:rsidRPr="005A6482">
        <w:rPr>
          <w:rFonts w:ascii="Arial" w:eastAsia="Arial Unicode MS" w:hAnsi="Arial" w:cs="Arial"/>
          <w:sz w:val="18"/>
          <w:szCs w:val="18"/>
          <w:lang w:bidi="th-TH"/>
        </w:rPr>
        <w:t xml:space="preserve"> million. The Company presented loss from disposal of such warrants of Baht </w:t>
      </w:r>
      <w:r w:rsidR="000C7810" w:rsidRPr="005A6482">
        <w:rPr>
          <w:rFonts w:ascii="Arial" w:eastAsia="Arial Unicode MS" w:hAnsi="Arial" w:cs="Arial"/>
          <w:sz w:val="18"/>
          <w:szCs w:val="18"/>
          <w:lang w:bidi="th-TH"/>
        </w:rPr>
        <w:t>34</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83</w:t>
      </w:r>
      <w:r w:rsidRPr="005A6482">
        <w:rPr>
          <w:rFonts w:ascii="Arial" w:eastAsia="Arial Unicode MS" w:hAnsi="Arial" w:cs="Arial"/>
          <w:sz w:val="18"/>
          <w:szCs w:val="18"/>
          <w:lang w:bidi="th-TH"/>
        </w:rPr>
        <w:t xml:space="preserve"> million (net of income tax of Baht </w:t>
      </w:r>
      <w:r w:rsidR="000C7810" w:rsidRPr="005A6482">
        <w:rPr>
          <w:rFonts w:ascii="Arial" w:eastAsia="Arial Unicode MS" w:hAnsi="Arial" w:cs="Arial"/>
          <w:sz w:val="18"/>
          <w:szCs w:val="18"/>
          <w:lang w:bidi="th-TH"/>
        </w:rPr>
        <w:t>8</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71</w:t>
      </w:r>
      <w:r w:rsidRPr="005A6482">
        <w:rPr>
          <w:rFonts w:ascii="Arial" w:eastAsia="Arial Unicode MS" w:hAnsi="Arial" w:cs="Arial"/>
          <w:sz w:val="18"/>
          <w:szCs w:val="18"/>
          <w:lang w:bidi="th-TH"/>
        </w:rPr>
        <w:t xml:space="preserve"> million) as part of </w:t>
      </w:r>
      <w:r w:rsidR="00913152" w:rsidRPr="005A6482">
        <w:rPr>
          <w:rFonts w:ascii="Arial" w:eastAsia="Arial Unicode MS" w:hAnsi="Arial" w:cs="Arial"/>
          <w:sz w:val="18"/>
          <w:szCs w:val="18"/>
          <w:lang w:bidi="th-TH"/>
        </w:rPr>
        <w:t xml:space="preserve">other income </w:t>
      </w:r>
      <w:r w:rsidRPr="005A6482">
        <w:rPr>
          <w:rFonts w:ascii="Arial" w:eastAsia="Arial Unicode MS" w:hAnsi="Arial" w:cs="Arial"/>
          <w:sz w:val="18"/>
          <w:szCs w:val="18"/>
          <w:lang w:bidi="th-TH"/>
        </w:rPr>
        <w:t>in the statement of other comprehensive income.</w:t>
      </w:r>
    </w:p>
    <w:p w14:paraId="54A83FFB" w14:textId="77777777" w:rsidR="006D57B0" w:rsidRPr="005A6482" w:rsidRDefault="006D57B0" w:rsidP="00710F9B">
      <w:pPr>
        <w:spacing w:after="0" w:line="240" w:lineRule="auto"/>
        <w:ind w:left="540"/>
        <w:jc w:val="thaiDistribute"/>
        <w:rPr>
          <w:rFonts w:ascii="Arial" w:eastAsia="Arial Unicode MS" w:hAnsi="Arial" w:cs="Arial"/>
          <w:sz w:val="18"/>
          <w:szCs w:val="18"/>
          <w:lang w:bidi="th-TH"/>
        </w:rPr>
      </w:pPr>
    </w:p>
    <w:p w14:paraId="2B94F3BD" w14:textId="23D7150C" w:rsidR="006D57B0" w:rsidRPr="005A6482" w:rsidRDefault="0016487F"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As </w:t>
      </w:r>
      <w:r w:rsidR="0064252B" w:rsidRPr="005A6482">
        <w:rPr>
          <w:rFonts w:ascii="Arial" w:eastAsia="Arial Unicode MS" w:hAnsi="Arial" w:cs="Arial"/>
          <w:sz w:val="18"/>
          <w:szCs w:val="18"/>
          <w:lang w:bidi="th-TH"/>
        </w:rPr>
        <w:t>at 31</w:t>
      </w:r>
      <w:r w:rsidRPr="005A6482">
        <w:rPr>
          <w:rFonts w:ascii="Arial" w:eastAsia="Arial Unicode MS" w:hAnsi="Arial" w:cs="Arial"/>
          <w:sz w:val="18"/>
          <w:szCs w:val="18"/>
          <w:lang w:bidi="th-TH"/>
        </w:rPr>
        <w:t xml:space="preserve"> December 2024 and 2023, the </w:t>
      </w:r>
      <w:r w:rsidR="00D81C41" w:rsidRPr="005A6482">
        <w:rPr>
          <w:rFonts w:ascii="Arial" w:eastAsia="Arial Unicode MS" w:hAnsi="Arial" w:cs="Arial"/>
          <w:sz w:val="18"/>
          <w:szCs w:val="18"/>
          <w:lang w:bidi="th-TH"/>
        </w:rPr>
        <w:t>C</w:t>
      </w:r>
      <w:r w:rsidRPr="005A6482">
        <w:rPr>
          <w:rFonts w:ascii="Arial" w:eastAsia="Arial Unicode MS" w:hAnsi="Arial" w:cs="Arial"/>
          <w:sz w:val="18"/>
          <w:szCs w:val="18"/>
          <w:lang w:bidi="th-TH"/>
        </w:rPr>
        <w:t>ompany had no outstanding warrants.</w:t>
      </w:r>
    </w:p>
    <w:p w14:paraId="419A187E" w14:textId="77777777" w:rsidR="00E74614" w:rsidRPr="005A6482" w:rsidRDefault="00E74614" w:rsidP="00710F9B">
      <w:pPr>
        <w:spacing w:after="0" w:line="240" w:lineRule="auto"/>
        <w:ind w:left="540"/>
        <w:jc w:val="thaiDistribute"/>
        <w:rPr>
          <w:rFonts w:ascii="Arial" w:eastAsia="Arial Unicode MS" w:hAnsi="Arial" w:cs="Arial"/>
          <w:sz w:val="18"/>
          <w:szCs w:val="18"/>
          <w:lang w:bidi="th-TH"/>
        </w:rPr>
      </w:pPr>
    </w:p>
    <w:p w14:paraId="6699837D" w14:textId="688C38D8" w:rsidR="00E74614" w:rsidRPr="005A6482" w:rsidRDefault="00E74614" w:rsidP="00710F9B">
      <w:pPr>
        <w:pStyle w:val="Heading3"/>
        <w:rPr>
          <w:color w:val="auto"/>
          <w:lang w:eastAsia="en-GB"/>
        </w:rPr>
      </w:pPr>
      <w:r w:rsidRPr="005A6482">
        <w:rPr>
          <w:color w:val="auto"/>
          <w:lang w:eastAsia="en-GB"/>
        </w:rPr>
        <w:t>b)</w:t>
      </w:r>
      <w:r w:rsidRPr="005A6482">
        <w:rPr>
          <w:color w:val="auto"/>
          <w:lang w:eastAsia="en-GB"/>
        </w:rPr>
        <w:tab/>
        <w:t>Amounts recognised in profit or loss</w:t>
      </w:r>
    </w:p>
    <w:p w14:paraId="2A56511E" w14:textId="77777777" w:rsidR="00E74614" w:rsidRPr="005A6482" w:rsidRDefault="00E74614" w:rsidP="00710F9B">
      <w:pPr>
        <w:spacing w:after="0" w:line="240" w:lineRule="auto"/>
        <w:ind w:left="540"/>
        <w:jc w:val="thaiDistribute"/>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710F9B" w:rsidRPr="005A6482" w14:paraId="0BC16F29" w14:textId="77777777" w:rsidTr="00BE4E07">
        <w:tc>
          <w:tcPr>
            <w:tcW w:w="3402" w:type="dxa"/>
            <w:shd w:val="clear" w:color="auto" w:fill="auto"/>
          </w:tcPr>
          <w:p w14:paraId="5F6D49BA" w14:textId="77777777" w:rsidR="00E74614" w:rsidRPr="005A6482" w:rsidRDefault="00E74614" w:rsidP="00710F9B">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shd w:val="clear" w:color="auto" w:fill="auto"/>
            <w:hideMark/>
          </w:tcPr>
          <w:p w14:paraId="7EB26119" w14:textId="77777777" w:rsidR="00E74614" w:rsidRPr="005A6482" w:rsidRDefault="00E7461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Consolidated </w:t>
            </w:r>
          </w:p>
          <w:p w14:paraId="1C43F7F1" w14:textId="77777777" w:rsidR="00E74614" w:rsidRPr="005A6482" w:rsidRDefault="00E7461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778" w:type="dxa"/>
            <w:gridSpan w:val="3"/>
            <w:tcBorders>
              <w:bottom w:val="single" w:sz="4" w:space="0" w:color="auto"/>
            </w:tcBorders>
            <w:shd w:val="clear" w:color="auto" w:fill="auto"/>
            <w:hideMark/>
          </w:tcPr>
          <w:p w14:paraId="768B95C4" w14:textId="77777777" w:rsidR="00E74614" w:rsidRPr="005A6482" w:rsidRDefault="00E7461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Separate </w:t>
            </w:r>
          </w:p>
          <w:p w14:paraId="63FD6967" w14:textId="77777777" w:rsidR="00E74614" w:rsidRPr="005A6482" w:rsidRDefault="00E74614"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208F6EB2" w14:textId="77777777" w:rsidTr="00710F9B">
        <w:tc>
          <w:tcPr>
            <w:tcW w:w="3402" w:type="dxa"/>
            <w:shd w:val="clear" w:color="auto" w:fill="auto"/>
          </w:tcPr>
          <w:p w14:paraId="16D22A19" w14:textId="444DC4E1" w:rsidR="00E74614" w:rsidRPr="005A6482" w:rsidRDefault="00E74614" w:rsidP="00710F9B">
            <w:pPr>
              <w:spacing w:after="0" w:line="240" w:lineRule="auto"/>
              <w:ind w:left="-105"/>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17A5CF63" w14:textId="097737A4" w:rsidR="00E74614"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gridSpan w:val="2"/>
            <w:tcBorders>
              <w:top w:val="single" w:sz="4" w:space="0" w:color="auto"/>
            </w:tcBorders>
            <w:shd w:val="clear" w:color="auto" w:fill="auto"/>
            <w:hideMark/>
          </w:tcPr>
          <w:p w14:paraId="4F11B552" w14:textId="447F1BEB" w:rsidR="00E74614"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tcBorders>
            <w:shd w:val="clear" w:color="auto" w:fill="auto"/>
            <w:hideMark/>
          </w:tcPr>
          <w:p w14:paraId="7565F901" w14:textId="794DBC4B" w:rsidR="00E74614"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tcBorders>
              <w:top w:val="single" w:sz="4" w:space="0" w:color="auto"/>
            </w:tcBorders>
            <w:shd w:val="clear" w:color="auto" w:fill="auto"/>
            <w:hideMark/>
          </w:tcPr>
          <w:p w14:paraId="640EA2FB" w14:textId="63C352A8" w:rsidR="00E74614"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0FDE0F00" w14:textId="77777777" w:rsidTr="00710F9B">
        <w:tc>
          <w:tcPr>
            <w:tcW w:w="3402" w:type="dxa"/>
            <w:shd w:val="clear" w:color="auto" w:fill="auto"/>
          </w:tcPr>
          <w:p w14:paraId="399671A4" w14:textId="77777777" w:rsidR="00E74614" w:rsidRPr="005A6482" w:rsidRDefault="00E74614" w:rsidP="00710F9B">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5B926549" w14:textId="77777777" w:rsidR="00E74614" w:rsidRPr="005A6482" w:rsidRDefault="00E7461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1A449104" w14:textId="77777777" w:rsidR="00E74614" w:rsidRPr="005A6482" w:rsidRDefault="00E7461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537C04B8" w14:textId="77777777" w:rsidR="00E74614" w:rsidRPr="005A6482" w:rsidRDefault="00E7461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57CDDE82" w14:textId="77777777" w:rsidR="00E74614" w:rsidRPr="005A6482" w:rsidRDefault="00E74614"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73E305FD" w14:textId="77777777" w:rsidTr="00710F9B">
        <w:tc>
          <w:tcPr>
            <w:tcW w:w="3402" w:type="dxa"/>
            <w:shd w:val="clear" w:color="auto" w:fill="auto"/>
            <w:hideMark/>
          </w:tcPr>
          <w:p w14:paraId="54F22A72" w14:textId="77777777" w:rsidR="00E74614" w:rsidRPr="005A6482" w:rsidRDefault="00E74614" w:rsidP="00710F9B">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69534123" w14:textId="77777777" w:rsidR="00E74614" w:rsidRPr="005A6482" w:rsidRDefault="00E74614" w:rsidP="00710F9B">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shd w:val="clear" w:color="auto" w:fill="auto"/>
            <w:vAlign w:val="bottom"/>
          </w:tcPr>
          <w:p w14:paraId="39F6C0DE" w14:textId="77777777" w:rsidR="00E74614" w:rsidRPr="005A6482" w:rsidRDefault="00E74614"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4A51E6BB" w14:textId="77777777" w:rsidR="00E74614" w:rsidRPr="005A6482" w:rsidRDefault="00E74614"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430D64DB" w14:textId="77777777" w:rsidR="00E74614" w:rsidRPr="005A6482" w:rsidRDefault="00E74614" w:rsidP="00710F9B">
            <w:pPr>
              <w:spacing w:after="0" w:line="240" w:lineRule="auto"/>
              <w:ind w:left="-40" w:right="-72"/>
              <w:jc w:val="right"/>
              <w:rPr>
                <w:rFonts w:ascii="Arial" w:hAnsi="Arial" w:cs="Arial"/>
                <w:b/>
                <w:bCs/>
                <w:sz w:val="18"/>
                <w:szCs w:val="18"/>
              </w:rPr>
            </w:pPr>
          </w:p>
        </w:tc>
      </w:tr>
      <w:tr w:rsidR="00710F9B" w:rsidRPr="005A6482" w14:paraId="51D9F217" w14:textId="77777777" w:rsidTr="00710F9B">
        <w:tc>
          <w:tcPr>
            <w:tcW w:w="3402" w:type="dxa"/>
            <w:shd w:val="clear" w:color="auto" w:fill="auto"/>
          </w:tcPr>
          <w:p w14:paraId="6769B258" w14:textId="77777777" w:rsidR="00DB4C82" w:rsidRPr="005A6482" w:rsidRDefault="00DB4C82"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Gain (Loss) from changes in fair value of </w:t>
            </w:r>
          </w:p>
          <w:p w14:paraId="7877E88F" w14:textId="77777777" w:rsidR="00DB4C82" w:rsidRPr="005A6482" w:rsidRDefault="00DB4C82"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   derivatives recognised in other gains </w:t>
            </w:r>
          </w:p>
          <w:p w14:paraId="5C773A2D" w14:textId="2324BC57" w:rsidR="00DB4C82" w:rsidRPr="005A6482" w:rsidRDefault="00DB4C82" w:rsidP="00710F9B">
            <w:pPr>
              <w:spacing w:after="0" w:line="240" w:lineRule="auto"/>
              <w:ind w:left="-105"/>
              <w:jc w:val="both"/>
              <w:rPr>
                <w:rFonts w:ascii="Arial" w:hAnsi="Arial" w:cs="Arial"/>
                <w:sz w:val="18"/>
                <w:szCs w:val="18"/>
              </w:rPr>
            </w:pPr>
            <w:r w:rsidRPr="005A6482">
              <w:rPr>
                <w:rFonts w:ascii="Arial" w:hAnsi="Arial" w:cs="Arial"/>
                <w:sz w:val="18"/>
                <w:szCs w:val="18"/>
              </w:rPr>
              <w:t xml:space="preserve">   (losses)</w:t>
            </w:r>
          </w:p>
        </w:tc>
        <w:tc>
          <w:tcPr>
            <w:tcW w:w="1367" w:type="dxa"/>
            <w:tcBorders>
              <w:bottom w:val="single" w:sz="4" w:space="0" w:color="auto"/>
            </w:tcBorders>
            <w:shd w:val="clear" w:color="auto" w:fill="auto"/>
            <w:vAlign w:val="bottom"/>
          </w:tcPr>
          <w:p w14:paraId="64FFB739" w14:textId="023F5211" w:rsidR="00DB4C82" w:rsidRPr="005A6482" w:rsidRDefault="00686419"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gridSpan w:val="2"/>
            <w:tcBorders>
              <w:bottom w:val="single" w:sz="4" w:space="0" w:color="auto"/>
            </w:tcBorders>
            <w:shd w:val="clear" w:color="auto" w:fill="auto"/>
            <w:vAlign w:val="bottom"/>
          </w:tcPr>
          <w:p w14:paraId="4124EE9B" w14:textId="7799627E"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(43,538)</w:t>
            </w:r>
          </w:p>
        </w:tc>
        <w:tc>
          <w:tcPr>
            <w:tcW w:w="1368" w:type="dxa"/>
            <w:tcBorders>
              <w:bottom w:val="single" w:sz="4" w:space="0" w:color="auto"/>
            </w:tcBorders>
            <w:shd w:val="clear" w:color="auto" w:fill="auto"/>
            <w:vAlign w:val="bottom"/>
          </w:tcPr>
          <w:p w14:paraId="40E29589" w14:textId="61629ED6" w:rsidR="00DB4C82" w:rsidRPr="005A6482" w:rsidRDefault="00686419" w:rsidP="00710F9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bottom w:val="single" w:sz="4" w:space="0" w:color="auto"/>
            </w:tcBorders>
            <w:shd w:val="clear" w:color="auto" w:fill="auto"/>
            <w:vAlign w:val="bottom"/>
          </w:tcPr>
          <w:p w14:paraId="4F8F91D2" w14:textId="0C82FAA2" w:rsidR="00DB4C82" w:rsidRPr="005A6482" w:rsidRDefault="00DB4C82" w:rsidP="00710F9B">
            <w:pPr>
              <w:spacing w:after="0" w:line="240" w:lineRule="auto"/>
              <w:ind w:left="-40" w:right="-72"/>
              <w:jc w:val="right"/>
              <w:rPr>
                <w:rFonts w:ascii="Arial" w:hAnsi="Arial" w:cs="Arial"/>
                <w:sz w:val="18"/>
                <w:szCs w:val="18"/>
              </w:rPr>
            </w:pPr>
            <w:r w:rsidRPr="005A6482">
              <w:rPr>
                <w:rFonts w:ascii="Arial" w:hAnsi="Arial" w:cs="Arial"/>
                <w:sz w:val="18"/>
                <w:szCs w:val="18"/>
              </w:rPr>
              <w:t>(43,538)</w:t>
            </w:r>
          </w:p>
        </w:tc>
      </w:tr>
    </w:tbl>
    <w:p w14:paraId="653C0D54" w14:textId="77777777" w:rsidR="00E74614" w:rsidRPr="005A6482" w:rsidRDefault="00E74614" w:rsidP="00710F9B">
      <w:pPr>
        <w:spacing w:after="0" w:line="240" w:lineRule="auto"/>
        <w:ind w:left="540"/>
        <w:jc w:val="thaiDistribute"/>
        <w:rPr>
          <w:rFonts w:ascii="Arial" w:eastAsia="Arial Unicode MS" w:hAnsi="Arial" w:cs="Arial"/>
          <w:sz w:val="18"/>
          <w:szCs w:val="18"/>
          <w:lang w:bidi="th-TH"/>
        </w:rPr>
      </w:pPr>
    </w:p>
    <w:p w14:paraId="144B287D" w14:textId="225CF23E" w:rsidR="00F2367C" w:rsidRPr="005A6482" w:rsidRDefault="00F2367C">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107B0A26" w14:textId="77777777" w:rsidR="00F2367C" w:rsidRPr="005A6482" w:rsidRDefault="00F2367C" w:rsidP="00F2367C">
      <w:pPr>
        <w:spacing w:after="0" w:line="240" w:lineRule="auto"/>
        <w:ind w:left="540"/>
        <w:jc w:val="both"/>
        <w:rPr>
          <w:rFonts w:ascii="Arial" w:eastAsia="Arial Unicode MS" w:hAnsi="Arial" w:cs="Arial"/>
          <w:sz w:val="16"/>
          <w:szCs w:val="16"/>
          <w:lang w:bidi="th-TH"/>
        </w:rPr>
      </w:pPr>
    </w:p>
    <w:p w14:paraId="5B410508" w14:textId="57AC3E93" w:rsidR="00F2367C" w:rsidRPr="005A6482" w:rsidRDefault="00F2367C" w:rsidP="00F2367C">
      <w:pPr>
        <w:pStyle w:val="Heading2"/>
        <w:ind w:left="539" w:hanging="539"/>
        <w:rPr>
          <w:color w:val="auto"/>
        </w:rPr>
      </w:pPr>
      <w:r w:rsidRPr="005A6482">
        <w:rPr>
          <w:color w:val="auto"/>
        </w:rPr>
        <w:t>11.</w:t>
      </w:r>
      <w:r w:rsidRPr="005A6482">
        <w:rPr>
          <w:rFonts w:cstheme="minorBidi"/>
          <w:color w:val="auto"/>
        </w:rPr>
        <w:t>5</w:t>
      </w:r>
      <w:r w:rsidRPr="005A6482">
        <w:rPr>
          <w:color w:val="auto"/>
        </w:rPr>
        <w:tab/>
        <w:t>Offsetting financial assets and financial liabilities</w:t>
      </w:r>
    </w:p>
    <w:p w14:paraId="686AEAB5" w14:textId="77777777" w:rsidR="00F2367C" w:rsidRPr="005A6482" w:rsidRDefault="00F2367C" w:rsidP="00F2367C">
      <w:pPr>
        <w:spacing w:after="0" w:line="240" w:lineRule="auto"/>
        <w:ind w:left="540"/>
        <w:rPr>
          <w:rFonts w:ascii="Arial" w:eastAsia="Arial" w:hAnsi="Arial" w:cs="Arial"/>
          <w:bCs/>
          <w:sz w:val="16"/>
          <w:szCs w:val="16"/>
          <w:lang w:eastAsia="en-GB" w:bidi="th-TH"/>
        </w:rPr>
      </w:pPr>
    </w:p>
    <w:p w14:paraId="027CEA56" w14:textId="38193F19" w:rsidR="00B20E75" w:rsidRPr="005A6482" w:rsidRDefault="00F2367C" w:rsidP="00B20E75">
      <w:pPr>
        <w:spacing w:after="0" w:line="240" w:lineRule="auto"/>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The following table</w:t>
      </w:r>
      <w:r w:rsidR="00A87621" w:rsidRPr="005A6482">
        <w:rPr>
          <w:rFonts w:ascii="Arial" w:eastAsia="Arial Unicode MS" w:hAnsi="Arial" w:cs="Arial"/>
          <w:sz w:val="18"/>
          <w:szCs w:val="18"/>
          <w:lang w:bidi="th-TH"/>
        </w:rPr>
        <w:t xml:space="preserve"> presents </w:t>
      </w:r>
      <w:r w:rsidR="00CF5613" w:rsidRPr="005A6482">
        <w:rPr>
          <w:rFonts w:ascii="Arial" w:eastAsia="Arial Unicode MS" w:hAnsi="Arial" w:cs="Arial"/>
          <w:sz w:val="18"/>
          <w:szCs w:val="18"/>
          <w:lang w:bidi="th-TH"/>
        </w:rPr>
        <w:t xml:space="preserve">financial assets and liabilities that are offset </w:t>
      </w:r>
      <w:r w:rsidR="00B20E75" w:rsidRPr="005A6482">
        <w:rPr>
          <w:rFonts w:ascii="Arial" w:eastAsia="Arial Unicode MS" w:hAnsi="Arial" w:cs="Arial"/>
          <w:sz w:val="18"/>
          <w:szCs w:val="18"/>
          <w:lang w:bidi="th-TH"/>
        </w:rPr>
        <w:t>presented in the statement of financial position.</w:t>
      </w:r>
    </w:p>
    <w:p w14:paraId="6B614161" w14:textId="2E39F359" w:rsidR="00A87621" w:rsidRPr="005A6482" w:rsidRDefault="00A87621" w:rsidP="00A87621">
      <w:pPr>
        <w:spacing w:after="0" w:line="240" w:lineRule="auto"/>
        <w:jc w:val="thaiDistribute"/>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701"/>
        <w:gridCol w:w="2126"/>
        <w:gridCol w:w="2361"/>
      </w:tblGrid>
      <w:tr w:rsidR="005B7EE5" w:rsidRPr="005A6482" w14:paraId="07933D8E" w14:textId="77777777" w:rsidTr="00622D3D">
        <w:tc>
          <w:tcPr>
            <w:tcW w:w="3261" w:type="dxa"/>
          </w:tcPr>
          <w:p w14:paraId="414BA542" w14:textId="77777777" w:rsidR="00885637" w:rsidRPr="005A6482" w:rsidRDefault="00885637" w:rsidP="00F03FAC">
            <w:pPr>
              <w:rPr>
                <w:rFonts w:eastAsia="Arial Unicode MS" w:cstheme="minorHAnsi"/>
                <w:sz w:val="18"/>
                <w:szCs w:val="18"/>
              </w:rPr>
            </w:pPr>
          </w:p>
        </w:tc>
        <w:tc>
          <w:tcPr>
            <w:tcW w:w="6188" w:type="dxa"/>
            <w:gridSpan w:val="3"/>
            <w:tcBorders>
              <w:bottom w:val="single" w:sz="4" w:space="0" w:color="auto"/>
            </w:tcBorders>
          </w:tcPr>
          <w:p w14:paraId="0E0F99FD" w14:textId="64028F3C" w:rsidR="00885637" w:rsidRPr="005A6482" w:rsidRDefault="00885637" w:rsidP="00F03FAC">
            <w:pPr>
              <w:jc w:val="center"/>
              <w:rPr>
                <w:rFonts w:eastAsia="Arial Unicode MS" w:cstheme="minorHAnsi"/>
                <w:b/>
                <w:bCs/>
                <w:sz w:val="18"/>
                <w:szCs w:val="18"/>
              </w:rPr>
            </w:pPr>
            <w:r w:rsidRPr="005A6482">
              <w:rPr>
                <w:rFonts w:eastAsia="Arial Unicode MS" w:cstheme="minorHAnsi"/>
                <w:b/>
                <w:bCs/>
                <w:sz w:val="18"/>
                <w:szCs w:val="18"/>
              </w:rPr>
              <w:t>Consolidated financial statements</w:t>
            </w:r>
          </w:p>
        </w:tc>
      </w:tr>
      <w:tr w:rsidR="005B7EE5" w:rsidRPr="005A6482" w14:paraId="222F8239" w14:textId="77777777" w:rsidTr="005D7130">
        <w:tc>
          <w:tcPr>
            <w:tcW w:w="3261" w:type="dxa"/>
          </w:tcPr>
          <w:p w14:paraId="36AD1E5E" w14:textId="77777777" w:rsidR="00885637" w:rsidRPr="005A6482" w:rsidRDefault="00885637" w:rsidP="00F03FAC">
            <w:pPr>
              <w:rPr>
                <w:rFonts w:eastAsia="Arial Unicode MS" w:cstheme="minorHAnsi"/>
                <w:sz w:val="18"/>
                <w:szCs w:val="18"/>
              </w:rPr>
            </w:pPr>
          </w:p>
        </w:tc>
        <w:tc>
          <w:tcPr>
            <w:tcW w:w="1701" w:type="dxa"/>
            <w:tcBorders>
              <w:top w:val="single" w:sz="4" w:space="0" w:color="auto"/>
            </w:tcBorders>
            <w:vAlign w:val="bottom"/>
          </w:tcPr>
          <w:p w14:paraId="2A72D551" w14:textId="79A7CD55" w:rsidR="00885637" w:rsidRPr="005A6482" w:rsidRDefault="00885637" w:rsidP="00543F9C">
            <w:pPr>
              <w:ind w:right="-72"/>
              <w:jc w:val="right"/>
              <w:rPr>
                <w:rFonts w:eastAsia="Arial Unicode MS" w:cstheme="minorHAnsi"/>
                <w:b/>
                <w:bCs/>
                <w:sz w:val="18"/>
                <w:szCs w:val="18"/>
              </w:rPr>
            </w:pPr>
            <w:r w:rsidRPr="005A6482">
              <w:rPr>
                <w:rFonts w:eastAsia="Arial Unicode MS" w:cstheme="minorHAnsi"/>
                <w:b/>
                <w:bCs/>
                <w:sz w:val="18"/>
                <w:szCs w:val="18"/>
              </w:rPr>
              <w:t>Gross amounts</w:t>
            </w:r>
          </w:p>
        </w:tc>
        <w:tc>
          <w:tcPr>
            <w:tcW w:w="2126" w:type="dxa"/>
            <w:tcBorders>
              <w:top w:val="single" w:sz="4" w:space="0" w:color="auto"/>
            </w:tcBorders>
            <w:vAlign w:val="bottom"/>
          </w:tcPr>
          <w:p w14:paraId="2A43A081" w14:textId="2A25E969" w:rsidR="00885637" w:rsidRPr="005A6482" w:rsidRDefault="00885637" w:rsidP="00543F9C">
            <w:pPr>
              <w:ind w:right="-72"/>
              <w:jc w:val="right"/>
              <w:rPr>
                <w:rFonts w:eastAsia="Arial Unicode MS" w:cstheme="minorHAnsi"/>
                <w:b/>
                <w:bCs/>
                <w:sz w:val="18"/>
                <w:szCs w:val="18"/>
                <w:cs/>
              </w:rPr>
            </w:pPr>
            <w:r w:rsidRPr="005A6482">
              <w:rPr>
                <w:rFonts w:eastAsia="Arial Unicode MS" w:cstheme="minorHAnsi"/>
                <w:b/>
                <w:bCs/>
                <w:sz w:val="18"/>
                <w:szCs w:val="18"/>
              </w:rPr>
              <w:t>Gross amounts set off in the statement of financial position</w:t>
            </w:r>
          </w:p>
        </w:tc>
        <w:tc>
          <w:tcPr>
            <w:tcW w:w="2361" w:type="dxa"/>
            <w:tcBorders>
              <w:top w:val="single" w:sz="4" w:space="0" w:color="auto"/>
            </w:tcBorders>
            <w:vAlign w:val="bottom"/>
          </w:tcPr>
          <w:p w14:paraId="36A63AEE" w14:textId="13D6F1D6" w:rsidR="00885637" w:rsidRPr="005A6482" w:rsidRDefault="00885637" w:rsidP="00543F9C">
            <w:pPr>
              <w:ind w:right="-72"/>
              <w:jc w:val="right"/>
              <w:rPr>
                <w:rFonts w:eastAsia="Arial Unicode MS" w:cstheme="minorHAnsi"/>
                <w:b/>
                <w:bCs/>
                <w:sz w:val="18"/>
                <w:szCs w:val="18"/>
              </w:rPr>
            </w:pPr>
            <w:r w:rsidRPr="005A6482">
              <w:rPr>
                <w:rFonts w:eastAsia="Arial Unicode MS" w:cstheme="minorHAnsi"/>
                <w:b/>
                <w:bCs/>
                <w:sz w:val="18"/>
                <w:szCs w:val="18"/>
              </w:rPr>
              <w:t>Net amounts presented in the statement of financial position</w:t>
            </w:r>
          </w:p>
        </w:tc>
      </w:tr>
      <w:tr w:rsidR="005B7EE5" w:rsidRPr="005A6482" w14:paraId="6012B25D" w14:textId="77777777" w:rsidTr="005D7130">
        <w:tc>
          <w:tcPr>
            <w:tcW w:w="3261" w:type="dxa"/>
          </w:tcPr>
          <w:p w14:paraId="13A37C4F" w14:textId="77777777" w:rsidR="00885637" w:rsidRPr="005A6482" w:rsidRDefault="00885637" w:rsidP="00F03FAC">
            <w:pPr>
              <w:rPr>
                <w:rFonts w:eastAsia="Arial Unicode MS" w:cstheme="minorHAnsi"/>
                <w:sz w:val="18"/>
                <w:szCs w:val="18"/>
              </w:rPr>
            </w:pPr>
          </w:p>
        </w:tc>
        <w:tc>
          <w:tcPr>
            <w:tcW w:w="1701" w:type="dxa"/>
            <w:tcBorders>
              <w:bottom w:val="single" w:sz="4" w:space="0" w:color="auto"/>
            </w:tcBorders>
          </w:tcPr>
          <w:p w14:paraId="01E48DA3" w14:textId="5CD5AC3A" w:rsidR="00885637" w:rsidRPr="005A6482" w:rsidRDefault="00885637" w:rsidP="00543F9C">
            <w:pPr>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2126" w:type="dxa"/>
            <w:tcBorders>
              <w:bottom w:val="single" w:sz="4" w:space="0" w:color="auto"/>
            </w:tcBorders>
          </w:tcPr>
          <w:p w14:paraId="381A5CC3" w14:textId="205AFAFC" w:rsidR="00885637" w:rsidRPr="005A6482" w:rsidRDefault="00885637" w:rsidP="00543F9C">
            <w:pPr>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2361" w:type="dxa"/>
            <w:tcBorders>
              <w:bottom w:val="single" w:sz="4" w:space="0" w:color="auto"/>
            </w:tcBorders>
          </w:tcPr>
          <w:p w14:paraId="666587AC" w14:textId="5D5B62CC" w:rsidR="00885637" w:rsidRPr="005A6482" w:rsidRDefault="00885637" w:rsidP="00543F9C">
            <w:pPr>
              <w:ind w:right="-72"/>
              <w:jc w:val="right"/>
              <w:rPr>
                <w:rFonts w:eastAsia="Arial Unicode MS" w:cstheme="minorHAnsi"/>
                <w:b/>
                <w:bCs/>
                <w:sz w:val="18"/>
                <w:szCs w:val="18"/>
              </w:rPr>
            </w:pPr>
            <w:r w:rsidRPr="005A6482">
              <w:rPr>
                <w:rFonts w:eastAsia="Arial Unicode MS" w:cstheme="minorHAnsi"/>
                <w:b/>
                <w:bCs/>
                <w:sz w:val="18"/>
                <w:szCs w:val="18"/>
              </w:rPr>
              <w:t>Thousand Baht</w:t>
            </w:r>
          </w:p>
        </w:tc>
      </w:tr>
      <w:tr w:rsidR="005B7EE5" w:rsidRPr="005A6482" w14:paraId="1F71D5CB" w14:textId="77777777" w:rsidTr="005D7130">
        <w:tc>
          <w:tcPr>
            <w:tcW w:w="3261" w:type="dxa"/>
          </w:tcPr>
          <w:p w14:paraId="485194AB" w14:textId="77777777" w:rsidR="00885637" w:rsidRPr="005A6482" w:rsidRDefault="00885637" w:rsidP="00F03FAC">
            <w:pPr>
              <w:rPr>
                <w:rFonts w:eastAsia="Arial Unicode MS" w:cstheme="minorHAnsi"/>
                <w:sz w:val="18"/>
                <w:szCs w:val="18"/>
              </w:rPr>
            </w:pPr>
          </w:p>
        </w:tc>
        <w:tc>
          <w:tcPr>
            <w:tcW w:w="1701" w:type="dxa"/>
            <w:tcBorders>
              <w:top w:val="single" w:sz="4" w:space="0" w:color="auto"/>
            </w:tcBorders>
          </w:tcPr>
          <w:p w14:paraId="7CC139C3" w14:textId="77777777" w:rsidR="00885637" w:rsidRPr="005A6482" w:rsidRDefault="00885637" w:rsidP="00543F9C">
            <w:pPr>
              <w:ind w:right="-72"/>
              <w:jc w:val="right"/>
              <w:rPr>
                <w:rFonts w:eastAsia="Arial Unicode MS" w:cstheme="minorHAnsi"/>
                <w:sz w:val="18"/>
                <w:szCs w:val="18"/>
              </w:rPr>
            </w:pPr>
          </w:p>
        </w:tc>
        <w:tc>
          <w:tcPr>
            <w:tcW w:w="2126" w:type="dxa"/>
            <w:tcBorders>
              <w:top w:val="single" w:sz="4" w:space="0" w:color="auto"/>
            </w:tcBorders>
          </w:tcPr>
          <w:p w14:paraId="1BD1DF49" w14:textId="77777777" w:rsidR="00885637" w:rsidRPr="005A6482" w:rsidRDefault="00885637" w:rsidP="00543F9C">
            <w:pPr>
              <w:ind w:right="-72"/>
              <w:jc w:val="right"/>
              <w:rPr>
                <w:rFonts w:eastAsia="Arial Unicode MS" w:cstheme="minorHAnsi"/>
                <w:sz w:val="18"/>
                <w:szCs w:val="18"/>
              </w:rPr>
            </w:pPr>
          </w:p>
        </w:tc>
        <w:tc>
          <w:tcPr>
            <w:tcW w:w="2361" w:type="dxa"/>
            <w:tcBorders>
              <w:top w:val="single" w:sz="4" w:space="0" w:color="auto"/>
            </w:tcBorders>
          </w:tcPr>
          <w:p w14:paraId="5D6FA74B" w14:textId="77777777" w:rsidR="00885637" w:rsidRPr="005A6482" w:rsidRDefault="00885637" w:rsidP="00543F9C">
            <w:pPr>
              <w:ind w:right="-72"/>
              <w:jc w:val="right"/>
              <w:rPr>
                <w:rFonts w:eastAsia="Arial Unicode MS" w:cstheme="minorHAnsi"/>
                <w:sz w:val="18"/>
                <w:szCs w:val="18"/>
              </w:rPr>
            </w:pPr>
          </w:p>
        </w:tc>
      </w:tr>
      <w:tr w:rsidR="005B7EE5" w:rsidRPr="005A6482" w14:paraId="663787C4" w14:textId="77777777" w:rsidTr="005D7130">
        <w:tc>
          <w:tcPr>
            <w:tcW w:w="3261" w:type="dxa"/>
          </w:tcPr>
          <w:p w14:paraId="6D2395A6" w14:textId="7032153A" w:rsidR="00885637" w:rsidRPr="005A6482" w:rsidRDefault="00885637" w:rsidP="00F03FAC">
            <w:pPr>
              <w:rPr>
                <w:rFonts w:eastAsia="Arial Unicode MS" w:cstheme="minorHAnsi"/>
                <w:b/>
                <w:bCs/>
                <w:sz w:val="18"/>
                <w:szCs w:val="18"/>
                <w:cs/>
              </w:rPr>
            </w:pPr>
            <w:r w:rsidRPr="005A6482">
              <w:rPr>
                <w:rFonts w:eastAsia="Arial Unicode MS" w:cstheme="minorHAnsi"/>
                <w:b/>
                <w:bCs/>
                <w:sz w:val="18"/>
                <w:szCs w:val="18"/>
              </w:rPr>
              <w:t>As at 31 December 2024</w:t>
            </w:r>
          </w:p>
        </w:tc>
        <w:tc>
          <w:tcPr>
            <w:tcW w:w="1701" w:type="dxa"/>
          </w:tcPr>
          <w:p w14:paraId="0930F765" w14:textId="77777777" w:rsidR="00885637" w:rsidRPr="005A6482" w:rsidRDefault="00885637" w:rsidP="00F03FAC">
            <w:pPr>
              <w:jc w:val="right"/>
              <w:rPr>
                <w:rFonts w:eastAsia="Arial Unicode MS" w:cstheme="minorHAnsi"/>
                <w:sz w:val="18"/>
                <w:szCs w:val="18"/>
              </w:rPr>
            </w:pPr>
          </w:p>
        </w:tc>
        <w:tc>
          <w:tcPr>
            <w:tcW w:w="2126" w:type="dxa"/>
          </w:tcPr>
          <w:p w14:paraId="368F9B5C" w14:textId="77777777" w:rsidR="00885637" w:rsidRPr="005A6482" w:rsidRDefault="00885637" w:rsidP="00F03FAC">
            <w:pPr>
              <w:jc w:val="right"/>
              <w:rPr>
                <w:rFonts w:eastAsia="Arial Unicode MS" w:cstheme="minorHAnsi"/>
                <w:sz w:val="18"/>
                <w:szCs w:val="18"/>
              </w:rPr>
            </w:pPr>
          </w:p>
        </w:tc>
        <w:tc>
          <w:tcPr>
            <w:tcW w:w="2361" w:type="dxa"/>
          </w:tcPr>
          <w:p w14:paraId="3E47DEB4" w14:textId="77777777" w:rsidR="00885637" w:rsidRPr="005A6482" w:rsidRDefault="00885637" w:rsidP="00F03FAC">
            <w:pPr>
              <w:jc w:val="right"/>
              <w:rPr>
                <w:rFonts w:eastAsia="Arial Unicode MS" w:cstheme="minorHAnsi"/>
                <w:sz w:val="18"/>
                <w:szCs w:val="18"/>
              </w:rPr>
            </w:pPr>
          </w:p>
        </w:tc>
      </w:tr>
      <w:tr w:rsidR="00062144" w:rsidRPr="005A6482" w14:paraId="689DA25D" w14:textId="77777777" w:rsidTr="005D7130">
        <w:tc>
          <w:tcPr>
            <w:tcW w:w="3261" w:type="dxa"/>
          </w:tcPr>
          <w:p w14:paraId="7B604503" w14:textId="7E15341F" w:rsidR="00062144" w:rsidRPr="005A6482" w:rsidRDefault="00062144" w:rsidP="00062144">
            <w:pPr>
              <w:rPr>
                <w:rFonts w:eastAsia="Arial Unicode MS" w:cstheme="minorHAnsi"/>
                <w:sz w:val="18"/>
                <w:szCs w:val="18"/>
              </w:rPr>
            </w:pPr>
            <w:r w:rsidRPr="005A6482">
              <w:rPr>
                <w:rFonts w:eastAsia="Arial Unicode MS" w:cstheme="minorHAnsi"/>
                <w:sz w:val="18"/>
                <w:szCs w:val="18"/>
              </w:rPr>
              <w:t>Trade and other current receivables</w:t>
            </w:r>
          </w:p>
        </w:tc>
        <w:tc>
          <w:tcPr>
            <w:tcW w:w="1701" w:type="dxa"/>
            <w:tcBorders>
              <w:bottom w:val="single" w:sz="4" w:space="0" w:color="auto"/>
            </w:tcBorders>
          </w:tcPr>
          <w:p w14:paraId="374489FD" w14:textId="36BAEF01"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4,018,</w:t>
            </w:r>
            <w:r w:rsidR="00284074" w:rsidRPr="005A6482">
              <w:rPr>
                <w:rFonts w:ascii="Arial" w:hAnsi="Arial" w:cs="Arial"/>
                <w:sz w:val="18"/>
                <w:szCs w:val="18"/>
              </w:rPr>
              <w:t>784</w:t>
            </w:r>
          </w:p>
        </w:tc>
        <w:tc>
          <w:tcPr>
            <w:tcW w:w="2126" w:type="dxa"/>
            <w:tcBorders>
              <w:bottom w:val="single" w:sz="4" w:space="0" w:color="auto"/>
            </w:tcBorders>
          </w:tcPr>
          <w:p w14:paraId="5B6E792A" w14:textId="163F9039"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(872,</w:t>
            </w:r>
            <w:r w:rsidR="00010C4D" w:rsidRPr="005A6482">
              <w:rPr>
                <w:rFonts w:ascii="Arial" w:hAnsi="Arial" w:cs="Arial"/>
                <w:sz w:val="18"/>
                <w:szCs w:val="18"/>
              </w:rPr>
              <w:t>282</w:t>
            </w:r>
            <w:r w:rsidRPr="005A6482">
              <w:rPr>
                <w:rFonts w:ascii="Arial" w:hAnsi="Arial" w:cs="Arial"/>
                <w:sz w:val="18"/>
                <w:szCs w:val="18"/>
              </w:rPr>
              <w:t>)</w:t>
            </w:r>
          </w:p>
        </w:tc>
        <w:tc>
          <w:tcPr>
            <w:tcW w:w="2361" w:type="dxa"/>
            <w:tcBorders>
              <w:bottom w:val="single" w:sz="4" w:space="0" w:color="auto"/>
            </w:tcBorders>
          </w:tcPr>
          <w:p w14:paraId="382B1A53" w14:textId="793BC34D"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3,146,502</w:t>
            </w:r>
          </w:p>
        </w:tc>
      </w:tr>
      <w:tr w:rsidR="00062144" w:rsidRPr="005A6482" w14:paraId="1CEA9D73" w14:textId="77777777" w:rsidTr="005D7130">
        <w:tc>
          <w:tcPr>
            <w:tcW w:w="3261" w:type="dxa"/>
          </w:tcPr>
          <w:p w14:paraId="026ABD2E" w14:textId="77777777" w:rsidR="00062144" w:rsidRPr="005A6482" w:rsidRDefault="00062144" w:rsidP="00062144">
            <w:pPr>
              <w:rPr>
                <w:rFonts w:eastAsia="Arial Unicode MS" w:cstheme="minorHAnsi"/>
                <w:sz w:val="18"/>
                <w:szCs w:val="18"/>
              </w:rPr>
            </w:pPr>
          </w:p>
        </w:tc>
        <w:tc>
          <w:tcPr>
            <w:tcW w:w="1701" w:type="dxa"/>
            <w:tcBorders>
              <w:top w:val="single" w:sz="4" w:space="0" w:color="auto"/>
            </w:tcBorders>
          </w:tcPr>
          <w:p w14:paraId="53E836B2" w14:textId="77777777" w:rsidR="00062144" w:rsidRPr="005A6482" w:rsidRDefault="00062144" w:rsidP="00062144">
            <w:pPr>
              <w:ind w:left="-40" w:right="-72"/>
              <w:jc w:val="right"/>
              <w:rPr>
                <w:rFonts w:ascii="Arial" w:hAnsi="Arial" w:cs="Arial"/>
                <w:sz w:val="18"/>
                <w:szCs w:val="18"/>
              </w:rPr>
            </w:pPr>
          </w:p>
        </w:tc>
        <w:tc>
          <w:tcPr>
            <w:tcW w:w="2126" w:type="dxa"/>
            <w:tcBorders>
              <w:top w:val="single" w:sz="4" w:space="0" w:color="auto"/>
            </w:tcBorders>
          </w:tcPr>
          <w:p w14:paraId="0E873238" w14:textId="77777777" w:rsidR="00062144" w:rsidRPr="005A6482" w:rsidRDefault="00062144" w:rsidP="00062144">
            <w:pPr>
              <w:ind w:left="-40" w:right="-72"/>
              <w:jc w:val="right"/>
              <w:rPr>
                <w:rFonts w:ascii="Arial" w:hAnsi="Arial" w:cs="Arial"/>
                <w:sz w:val="18"/>
                <w:szCs w:val="18"/>
              </w:rPr>
            </w:pPr>
          </w:p>
        </w:tc>
        <w:tc>
          <w:tcPr>
            <w:tcW w:w="2361" w:type="dxa"/>
            <w:tcBorders>
              <w:top w:val="single" w:sz="4" w:space="0" w:color="auto"/>
            </w:tcBorders>
          </w:tcPr>
          <w:p w14:paraId="739E59DE" w14:textId="77777777" w:rsidR="00062144" w:rsidRPr="005A6482" w:rsidRDefault="00062144" w:rsidP="00062144">
            <w:pPr>
              <w:ind w:left="-40" w:right="-72"/>
              <w:jc w:val="right"/>
              <w:rPr>
                <w:rFonts w:ascii="Arial" w:hAnsi="Arial" w:cs="Arial"/>
                <w:sz w:val="18"/>
                <w:szCs w:val="18"/>
              </w:rPr>
            </w:pPr>
          </w:p>
        </w:tc>
      </w:tr>
      <w:tr w:rsidR="00062144" w:rsidRPr="005A6482" w14:paraId="4E11925B" w14:textId="77777777" w:rsidTr="005D7130">
        <w:tc>
          <w:tcPr>
            <w:tcW w:w="3261" w:type="dxa"/>
          </w:tcPr>
          <w:p w14:paraId="6FA70BBB" w14:textId="02FE5518" w:rsidR="00062144" w:rsidRPr="005A6482" w:rsidRDefault="00062144" w:rsidP="00062144">
            <w:pPr>
              <w:rPr>
                <w:rFonts w:eastAsia="Arial Unicode MS" w:cstheme="minorHAnsi"/>
                <w:sz w:val="18"/>
                <w:szCs w:val="18"/>
              </w:rPr>
            </w:pPr>
            <w:r w:rsidRPr="005A6482">
              <w:rPr>
                <w:rFonts w:eastAsia="Arial Unicode MS" w:cstheme="minorHAnsi"/>
                <w:sz w:val="18"/>
                <w:szCs w:val="18"/>
              </w:rPr>
              <w:t>Trade and other current payables</w:t>
            </w:r>
          </w:p>
        </w:tc>
        <w:tc>
          <w:tcPr>
            <w:tcW w:w="1701" w:type="dxa"/>
            <w:tcBorders>
              <w:bottom w:val="single" w:sz="4" w:space="0" w:color="auto"/>
            </w:tcBorders>
          </w:tcPr>
          <w:p w14:paraId="767A05A8" w14:textId="46255AC4"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6,591,</w:t>
            </w:r>
            <w:r w:rsidR="00284074" w:rsidRPr="005A6482">
              <w:rPr>
                <w:rFonts w:ascii="Arial" w:hAnsi="Arial" w:cs="Arial"/>
                <w:sz w:val="18"/>
                <w:szCs w:val="18"/>
              </w:rPr>
              <w:t>387</w:t>
            </w:r>
          </w:p>
        </w:tc>
        <w:tc>
          <w:tcPr>
            <w:tcW w:w="2126" w:type="dxa"/>
            <w:tcBorders>
              <w:bottom w:val="single" w:sz="4" w:space="0" w:color="auto"/>
            </w:tcBorders>
          </w:tcPr>
          <w:p w14:paraId="423800A2" w14:textId="42D5A9E1"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(872,</w:t>
            </w:r>
            <w:r w:rsidR="00010C4D" w:rsidRPr="005A6482">
              <w:rPr>
                <w:rFonts w:ascii="Arial" w:hAnsi="Arial" w:cs="Arial"/>
                <w:sz w:val="18"/>
                <w:szCs w:val="18"/>
              </w:rPr>
              <w:t>282</w:t>
            </w:r>
            <w:r w:rsidRPr="005A6482">
              <w:rPr>
                <w:rFonts w:ascii="Arial" w:hAnsi="Arial" w:cs="Arial"/>
                <w:sz w:val="18"/>
                <w:szCs w:val="18"/>
              </w:rPr>
              <w:t>)</w:t>
            </w:r>
          </w:p>
        </w:tc>
        <w:tc>
          <w:tcPr>
            <w:tcW w:w="2361" w:type="dxa"/>
            <w:tcBorders>
              <w:bottom w:val="single" w:sz="4" w:space="0" w:color="auto"/>
            </w:tcBorders>
          </w:tcPr>
          <w:p w14:paraId="797D1167" w14:textId="0A90FB44"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5,71</w:t>
            </w:r>
            <w:r w:rsidR="00E27DF4" w:rsidRPr="005A6482">
              <w:rPr>
                <w:rFonts w:ascii="Arial" w:hAnsi="Arial" w:cs="Arial"/>
                <w:sz w:val="18"/>
                <w:szCs w:val="18"/>
              </w:rPr>
              <w:t>9,105</w:t>
            </w:r>
          </w:p>
        </w:tc>
      </w:tr>
      <w:tr w:rsidR="00062144" w:rsidRPr="005A6482" w14:paraId="344898C3" w14:textId="77777777" w:rsidTr="005D7130">
        <w:tc>
          <w:tcPr>
            <w:tcW w:w="3261" w:type="dxa"/>
          </w:tcPr>
          <w:p w14:paraId="1328834E" w14:textId="77777777" w:rsidR="00062144" w:rsidRPr="005A6482" w:rsidRDefault="00062144" w:rsidP="00062144">
            <w:pPr>
              <w:rPr>
                <w:rFonts w:eastAsia="Arial Unicode MS" w:cstheme="minorHAnsi"/>
                <w:sz w:val="18"/>
                <w:szCs w:val="18"/>
              </w:rPr>
            </w:pPr>
          </w:p>
        </w:tc>
        <w:tc>
          <w:tcPr>
            <w:tcW w:w="1701" w:type="dxa"/>
            <w:tcBorders>
              <w:top w:val="single" w:sz="4" w:space="0" w:color="auto"/>
            </w:tcBorders>
          </w:tcPr>
          <w:p w14:paraId="1441FD70" w14:textId="77777777" w:rsidR="00062144" w:rsidRPr="005A6482" w:rsidRDefault="00062144" w:rsidP="00062144">
            <w:pPr>
              <w:ind w:left="-40" w:right="-72"/>
              <w:jc w:val="right"/>
              <w:rPr>
                <w:rFonts w:ascii="Arial" w:hAnsi="Arial" w:cs="Arial"/>
                <w:sz w:val="18"/>
                <w:szCs w:val="18"/>
              </w:rPr>
            </w:pPr>
          </w:p>
        </w:tc>
        <w:tc>
          <w:tcPr>
            <w:tcW w:w="2126" w:type="dxa"/>
            <w:tcBorders>
              <w:top w:val="single" w:sz="4" w:space="0" w:color="auto"/>
            </w:tcBorders>
          </w:tcPr>
          <w:p w14:paraId="42A46AB5" w14:textId="77777777" w:rsidR="00062144" w:rsidRPr="005A6482" w:rsidRDefault="00062144" w:rsidP="00062144">
            <w:pPr>
              <w:ind w:left="-40" w:right="-72"/>
              <w:jc w:val="right"/>
              <w:rPr>
                <w:rFonts w:ascii="Arial" w:hAnsi="Arial" w:cs="Arial"/>
                <w:sz w:val="18"/>
                <w:szCs w:val="18"/>
                <w:cs/>
              </w:rPr>
            </w:pPr>
          </w:p>
        </w:tc>
        <w:tc>
          <w:tcPr>
            <w:tcW w:w="2361" w:type="dxa"/>
            <w:tcBorders>
              <w:top w:val="single" w:sz="4" w:space="0" w:color="auto"/>
            </w:tcBorders>
          </w:tcPr>
          <w:p w14:paraId="389E845C" w14:textId="0EB2E48F" w:rsidR="00062144" w:rsidRPr="005A6482" w:rsidRDefault="00062144" w:rsidP="00062144">
            <w:pPr>
              <w:ind w:left="-40" w:right="-72"/>
              <w:jc w:val="right"/>
              <w:rPr>
                <w:rFonts w:ascii="Arial" w:hAnsi="Arial" w:cs="Arial"/>
                <w:sz w:val="18"/>
                <w:szCs w:val="18"/>
              </w:rPr>
            </w:pPr>
          </w:p>
        </w:tc>
      </w:tr>
      <w:tr w:rsidR="00062144" w:rsidRPr="005A6482" w14:paraId="0E2C6C2A" w14:textId="77777777" w:rsidTr="005D7130">
        <w:tc>
          <w:tcPr>
            <w:tcW w:w="3261" w:type="dxa"/>
          </w:tcPr>
          <w:p w14:paraId="6019346C" w14:textId="161C690B" w:rsidR="00062144" w:rsidRPr="005A6482" w:rsidRDefault="00062144" w:rsidP="00062144">
            <w:pPr>
              <w:rPr>
                <w:rFonts w:eastAsia="Arial Unicode MS" w:cstheme="minorHAnsi"/>
                <w:b/>
                <w:bCs/>
                <w:sz w:val="18"/>
                <w:szCs w:val="18"/>
                <w:cs/>
              </w:rPr>
            </w:pPr>
            <w:r w:rsidRPr="005A6482">
              <w:rPr>
                <w:rFonts w:eastAsia="Arial Unicode MS" w:cstheme="minorHAnsi"/>
                <w:b/>
                <w:bCs/>
                <w:sz w:val="18"/>
                <w:szCs w:val="18"/>
              </w:rPr>
              <w:t>As at 31 December 2023</w:t>
            </w:r>
          </w:p>
        </w:tc>
        <w:tc>
          <w:tcPr>
            <w:tcW w:w="1701" w:type="dxa"/>
          </w:tcPr>
          <w:p w14:paraId="41FD0D4B" w14:textId="77777777" w:rsidR="00062144" w:rsidRPr="005A6482" w:rsidRDefault="00062144" w:rsidP="00062144">
            <w:pPr>
              <w:ind w:left="-40" w:right="-72"/>
              <w:jc w:val="right"/>
              <w:rPr>
                <w:rFonts w:ascii="Arial" w:hAnsi="Arial" w:cs="Arial"/>
                <w:sz w:val="18"/>
                <w:szCs w:val="18"/>
              </w:rPr>
            </w:pPr>
          </w:p>
        </w:tc>
        <w:tc>
          <w:tcPr>
            <w:tcW w:w="2126" w:type="dxa"/>
          </w:tcPr>
          <w:p w14:paraId="23F3CBF7" w14:textId="77777777" w:rsidR="00062144" w:rsidRPr="005A6482" w:rsidRDefault="00062144" w:rsidP="00062144">
            <w:pPr>
              <w:ind w:left="-40" w:right="-72"/>
              <w:jc w:val="right"/>
              <w:rPr>
                <w:rFonts w:ascii="Arial" w:hAnsi="Arial" w:cs="Arial"/>
                <w:sz w:val="18"/>
                <w:szCs w:val="18"/>
              </w:rPr>
            </w:pPr>
          </w:p>
        </w:tc>
        <w:tc>
          <w:tcPr>
            <w:tcW w:w="2361" w:type="dxa"/>
          </w:tcPr>
          <w:p w14:paraId="5AE494C7" w14:textId="77777777" w:rsidR="00062144" w:rsidRPr="005A6482" w:rsidRDefault="00062144" w:rsidP="00062144">
            <w:pPr>
              <w:ind w:left="-40" w:right="-72"/>
              <w:jc w:val="right"/>
              <w:rPr>
                <w:rFonts w:ascii="Arial" w:hAnsi="Arial" w:cs="Arial"/>
                <w:sz w:val="18"/>
                <w:szCs w:val="18"/>
              </w:rPr>
            </w:pPr>
          </w:p>
        </w:tc>
      </w:tr>
      <w:tr w:rsidR="00062144" w:rsidRPr="005A6482" w14:paraId="7AC8E270" w14:textId="77777777" w:rsidTr="005D7130">
        <w:tc>
          <w:tcPr>
            <w:tcW w:w="3261" w:type="dxa"/>
          </w:tcPr>
          <w:p w14:paraId="593E40E0" w14:textId="4D27F185" w:rsidR="00062144" w:rsidRPr="005A6482" w:rsidRDefault="00062144" w:rsidP="00062144">
            <w:pPr>
              <w:rPr>
                <w:rFonts w:eastAsia="Arial Unicode MS" w:cstheme="minorHAnsi"/>
                <w:sz w:val="18"/>
                <w:szCs w:val="18"/>
              </w:rPr>
            </w:pPr>
            <w:r w:rsidRPr="005A6482">
              <w:rPr>
                <w:rFonts w:eastAsia="Arial Unicode MS" w:cstheme="minorHAnsi"/>
                <w:sz w:val="18"/>
                <w:szCs w:val="18"/>
              </w:rPr>
              <w:t>Trade and other current receivables</w:t>
            </w:r>
          </w:p>
        </w:tc>
        <w:tc>
          <w:tcPr>
            <w:tcW w:w="1701" w:type="dxa"/>
            <w:tcBorders>
              <w:bottom w:val="single" w:sz="4" w:space="0" w:color="auto"/>
            </w:tcBorders>
          </w:tcPr>
          <w:p w14:paraId="444BC55D" w14:textId="3B780EF5"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4,</w:t>
            </w:r>
            <w:r w:rsidR="00690846" w:rsidRPr="005A6482">
              <w:rPr>
                <w:rFonts w:ascii="Arial" w:hAnsi="Arial" w:cs="Arial"/>
                <w:sz w:val="18"/>
                <w:szCs w:val="18"/>
              </w:rPr>
              <w:t>3</w:t>
            </w:r>
            <w:r w:rsidR="00A9208E" w:rsidRPr="005A6482">
              <w:rPr>
                <w:rFonts w:ascii="Arial" w:hAnsi="Arial" w:cs="Arial"/>
                <w:sz w:val="18"/>
                <w:szCs w:val="18"/>
              </w:rPr>
              <w:t>41</w:t>
            </w:r>
            <w:r w:rsidR="00010C4D" w:rsidRPr="005A6482">
              <w:rPr>
                <w:rFonts w:ascii="Arial" w:hAnsi="Arial" w:cs="Arial"/>
                <w:sz w:val="18"/>
                <w:szCs w:val="18"/>
              </w:rPr>
              <w:t>,379</w:t>
            </w:r>
          </w:p>
        </w:tc>
        <w:tc>
          <w:tcPr>
            <w:tcW w:w="2126" w:type="dxa"/>
            <w:tcBorders>
              <w:bottom w:val="single" w:sz="4" w:space="0" w:color="auto"/>
            </w:tcBorders>
          </w:tcPr>
          <w:p w14:paraId="29DF6185" w14:textId="28906780"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(8</w:t>
            </w:r>
            <w:r w:rsidR="00010C4D" w:rsidRPr="005A6482">
              <w:rPr>
                <w:rFonts w:ascii="Arial" w:hAnsi="Arial" w:cs="Arial"/>
                <w:sz w:val="18"/>
                <w:szCs w:val="18"/>
              </w:rPr>
              <w:t>69,862</w:t>
            </w:r>
            <w:r w:rsidRPr="005A6482">
              <w:rPr>
                <w:rFonts w:ascii="Arial" w:hAnsi="Arial" w:cs="Arial"/>
                <w:sz w:val="18"/>
                <w:szCs w:val="18"/>
              </w:rPr>
              <w:t>)</w:t>
            </w:r>
          </w:p>
        </w:tc>
        <w:tc>
          <w:tcPr>
            <w:tcW w:w="2361" w:type="dxa"/>
            <w:tcBorders>
              <w:bottom w:val="single" w:sz="4" w:space="0" w:color="auto"/>
            </w:tcBorders>
          </w:tcPr>
          <w:p w14:paraId="79ACF1E5" w14:textId="526C6D2E"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3,471,517</w:t>
            </w:r>
          </w:p>
        </w:tc>
      </w:tr>
      <w:tr w:rsidR="00062144" w:rsidRPr="005A6482" w14:paraId="29C94908" w14:textId="77777777" w:rsidTr="005D7130">
        <w:tc>
          <w:tcPr>
            <w:tcW w:w="3261" w:type="dxa"/>
          </w:tcPr>
          <w:p w14:paraId="07A3D375" w14:textId="77777777" w:rsidR="00062144" w:rsidRPr="005A6482" w:rsidRDefault="00062144" w:rsidP="00062144">
            <w:pPr>
              <w:rPr>
                <w:rFonts w:eastAsia="Arial Unicode MS" w:cstheme="minorHAnsi"/>
                <w:sz w:val="18"/>
                <w:szCs w:val="18"/>
              </w:rPr>
            </w:pPr>
          </w:p>
        </w:tc>
        <w:tc>
          <w:tcPr>
            <w:tcW w:w="1701" w:type="dxa"/>
            <w:tcBorders>
              <w:top w:val="single" w:sz="4" w:space="0" w:color="auto"/>
            </w:tcBorders>
          </w:tcPr>
          <w:p w14:paraId="32F3F138" w14:textId="77777777" w:rsidR="00062144" w:rsidRPr="005A6482" w:rsidRDefault="00062144" w:rsidP="00062144">
            <w:pPr>
              <w:ind w:left="-40" w:right="-72"/>
              <w:jc w:val="right"/>
              <w:rPr>
                <w:rFonts w:ascii="Arial" w:hAnsi="Arial" w:cs="Arial"/>
                <w:sz w:val="18"/>
                <w:szCs w:val="18"/>
              </w:rPr>
            </w:pPr>
          </w:p>
        </w:tc>
        <w:tc>
          <w:tcPr>
            <w:tcW w:w="2126" w:type="dxa"/>
            <w:tcBorders>
              <w:top w:val="single" w:sz="4" w:space="0" w:color="auto"/>
            </w:tcBorders>
          </w:tcPr>
          <w:p w14:paraId="5379B048" w14:textId="77777777" w:rsidR="00062144" w:rsidRPr="005A6482" w:rsidRDefault="00062144" w:rsidP="00062144">
            <w:pPr>
              <w:ind w:left="-40" w:right="-72"/>
              <w:jc w:val="right"/>
              <w:rPr>
                <w:rFonts w:ascii="Arial" w:hAnsi="Arial" w:cs="Arial"/>
                <w:sz w:val="18"/>
                <w:szCs w:val="18"/>
              </w:rPr>
            </w:pPr>
          </w:p>
        </w:tc>
        <w:tc>
          <w:tcPr>
            <w:tcW w:w="2361" w:type="dxa"/>
            <w:tcBorders>
              <w:top w:val="single" w:sz="4" w:space="0" w:color="auto"/>
            </w:tcBorders>
          </w:tcPr>
          <w:p w14:paraId="7E6CAA2C" w14:textId="77777777" w:rsidR="00062144" w:rsidRPr="005A6482" w:rsidRDefault="00062144" w:rsidP="00062144">
            <w:pPr>
              <w:ind w:left="-40" w:right="-72"/>
              <w:jc w:val="right"/>
              <w:rPr>
                <w:rFonts w:ascii="Arial" w:hAnsi="Arial" w:cs="Arial"/>
                <w:sz w:val="18"/>
                <w:szCs w:val="18"/>
              </w:rPr>
            </w:pPr>
          </w:p>
        </w:tc>
      </w:tr>
      <w:tr w:rsidR="00062144" w:rsidRPr="005A6482" w14:paraId="3167889B" w14:textId="77777777" w:rsidTr="005D7130">
        <w:tc>
          <w:tcPr>
            <w:tcW w:w="3261" w:type="dxa"/>
          </w:tcPr>
          <w:p w14:paraId="2A0372E0" w14:textId="10696844" w:rsidR="00062144" w:rsidRPr="005A6482" w:rsidRDefault="00062144" w:rsidP="00062144">
            <w:pPr>
              <w:rPr>
                <w:rFonts w:eastAsia="Arial Unicode MS" w:cstheme="minorHAnsi"/>
                <w:sz w:val="18"/>
                <w:szCs w:val="18"/>
              </w:rPr>
            </w:pPr>
            <w:r w:rsidRPr="005A6482">
              <w:rPr>
                <w:rFonts w:eastAsia="Arial Unicode MS" w:cstheme="minorHAnsi"/>
                <w:sz w:val="18"/>
                <w:szCs w:val="18"/>
              </w:rPr>
              <w:t>Trade and other current payables</w:t>
            </w:r>
          </w:p>
        </w:tc>
        <w:tc>
          <w:tcPr>
            <w:tcW w:w="1701" w:type="dxa"/>
            <w:tcBorders>
              <w:bottom w:val="single" w:sz="4" w:space="0" w:color="auto"/>
            </w:tcBorders>
          </w:tcPr>
          <w:p w14:paraId="615AD357" w14:textId="6488198C"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5,7</w:t>
            </w:r>
            <w:r w:rsidR="00CA0F7B" w:rsidRPr="005A6482">
              <w:rPr>
                <w:rFonts w:ascii="Arial" w:hAnsi="Arial" w:cs="Arial"/>
                <w:sz w:val="18"/>
                <w:szCs w:val="18"/>
              </w:rPr>
              <w:t>86,340</w:t>
            </w:r>
          </w:p>
        </w:tc>
        <w:tc>
          <w:tcPr>
            <w:tcW w:w="2126" w:type="dxa"/>
            <w:tcBorders>
              <w:bottom w:val="single" w:sz="4" w:space="0" w:color="auto"/>
            </w:tcBorders>
          </w:tcPr>
          <w:p w14:paraId="746A93E2" w14:textId="27C72EB4"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(8</w:t>
            </w:r>
            <w:r w:rsidR="00010C4D" w:rsidRPr="005A6482">
              <w:rPr>
                <w:rFonts w:ascii="Arial" w:hAnsi="Arial" w:cs="Arial"/>
                <w:sz w:val="18"/>
                <w:szCs w:val="18"/>
              </w:rPr>
              <w:t>69,862</w:t>
            </w:r>
            <w:r w:rsidRPr="005A6482">
              <w:rPr>
                <w:rFonts w:ascii="Arial" w:hAnsi="Arial" w:cs="Arial"/>
                <w:sz w:val="18"/>
                <w:szCs w:val="18"/>
              </w:rPr>
              <w:t>)</w:t>
            </w:r>
          </w:p>
        </w:tc>
        <w:tc>
          <w:tcPr>
            <w:tcW w:w="2361" w:type="dxa"/>
            <w:tcBorders>
              <w:bottom w:val="single" w:sz="4" w:space="0" w:color="auto"/>
            </w:tcBorders>
          </w:tcPr>
          <w:p w14:paraId="37B838CB" w14:textId="3E382832"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4,916,478</w:t>
            </w:r>
          </w:p>
        </w:tc>
      </w:tr>
    </w:tbl>
    <w:p w14:paraId="7E2FABEF" w14:textId="77777777" w:rsidR="00885637" w:rsidRPr="005A6482" w:rsidRDefault="00885637" w:rsidP="00A87621">
      <w:pPr>
        <w:spacing w:after="0" w:line="240" w:lineRule="auto"/>
        <w:jc w:val="thaiDistribute"/>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701"/>
        <w:gridCol w:w="2126"/>
        <w:gridCol w:w="2361"/>
      </w:tblGrid>
      <w:tr w:rsidR="005B7EE5" w:rsidRPr="005A6482" w14:paraId="7F181A01" w14:textId="77777777" w:rsidTr="00F03FAC">
        <w:tc>
          <w:tcPr>
            <w:tcW w:w="3261" w:type="dxa"/>
          </w:tcPr>
          <w:p w14:paraId="1DFC98BD" w14:textId="77777777" w:rsidR="005B7EE5" w:rsidRPr="005A6482" w:rsidRDefault="005B7EE5" w:rsidP="00F03FAC">
            <w:pPr>
              <w:rPr>
                <w:rFonts w:eastAsia="Arial Unicode MS" w:cstheme="minorHAnsi"/>
                <w:sz w:val="18"/>
                <w:szCs w:val="18"/>
              </w:rPr>
            </w:pPr>
          </w:p>
        </w:tc>
        <w:tc>
          <w:tcPr>
            <w:tcW w:w="6188" w:type="dxa"/>
            <w:gridSpan w:val="3"/>
            <w:tcBorders>
              <w:bottom w:val="single" w:sz="4" w:space="0" w:color="auto"/>
            </w:tcBorders>
          </w:tcPr>
          <w:p w14:paraId="7E7C3C09" w14:textId="129E8D5A" w:rsidR="005B7EE5" w:rsidRPr="005A6482" w:rsidRDefault="005B7EE5" w:rsidP="00F03FAC">
            <w:pPr>
              <w:jc w:val="center"/>
              <w:rPr>
                <w:rFonts w:eastAsia="Arial Unicode MS" w:cstheme="minorHAnsi"/>
                <w:b/>
                <w:bCs/>
                <w:sz w:val="18"/>
                <w:szCs w:val="18"/>
              </w:rPr>
            </w:pPr>
            <w:r w:rsidRPr="005A6482">
              <w:rPr>
                <w:rFonts w:eastAsia="Arial Unicode MS" w:cstheme="minorHAnsi"/>
                <w:b/>
                <w:bCs/>
                <w:sz w:val="18"/>
                <w:szCs w:val="18"/>
              </w:rPr>
              <w:t>Separate financial statements</w:t>
            </w:r>
          </w:p>
        </w:tc>
      </w:tr>
      <w:tr w:rsidR="005B7EE5" w:rsidRPr="005A6482" w14:paraId="3EE98448" w14:textId="77777777" w:rsidTr="005D7130">
        <w:tc>
          <w:tcPr>
            <w:tcW w:w="3261" w:type="dxa"/>
          </w:tcPr>
          <w:p w14:paraId="5AAA9890" w14:textId="77777777" w:rsidR="005B7EE5" w:rsidRPr="005A6482" w:rsidRDefault="005B7EE5" w:rsidP="00F03FAC">
            <w:pPr>
              <w:rPr>
                <w:rFonts w:eastAsia="Arial Unicode MS" w:cstheme="minorHAnsi"/>
                <w:sz w:val="18"/>
                <w:szCs w:val="18"/>
              </w:rPr>
            </w:pPr>
          </w:p>
        </w:tc>
        <w:tc>
          <w:tcPr>
            <w:tcW w:w="1701" w:type="dxa"/>
            <w:tcBorders>
              <w:top w:val="single" w:sz="4" w:space="0" w:color="auto"/>
            </w:tcBorders>
            <w:vAlign w:val="bottom"/>
          </w:tcPr>
          <w:p w14:paraId="5DABC46C" w14:textId="77777777" w:rsidR="005B7EE5" w:rsidRPr="005A6482" w:rsidRDefault="005B7EE5" w:rsidP="00543F9C">
            <w:pPr>
              <w:ind w:right="-72"/>
              <w:jc w:val="right"/>
              <w:rPr>
                <w:rFonts w:eastAsia="Arial Unicode MS" w:cstheme="minorHAnsi"/>
                <w:b/>
                <w:bCs/>
                <w:sz w:val="18"/>
                <w:szCs w:val="18"/>
              </w:rPr>
            </w:pPr>
            <w:r w:rsidRPr="005A6482">
              <w:rPr>
                <w:rFonts w:eastAsia="Arial Unicode MS" w:cstheme="minorHAnsi"/>
                <w:b/>
                <w:bCs/>
                <w:sz w:val="18"/>
                <w:szCs w:val="18"/>
              </w:rPr>
              <w:t>Gross amounts</w:t>
            </w:r>
          </w:p>
        </w:tc>
        <w:tc>
          <w:tcPr>
            <w:tcW w:w="2126" w:type="dxa"/>
            <w:tcBorders>
              <w:top w:val="single" w:sz="4" w:space="0" w:color="auto"/>
            </w:tcBorders>
            <w:vAlign w:val="bottom"/>
          </w:tcPr>
          <w:p w14:paraId="219B4398" w14:textId="77777777" w:rsidR="005B7EE5" w:rsidRPr="005A6482" w:rsidRDefault="005B7EE5" w:rsidP="00543F9C">
            <w:pPr>
              <w:ind w:right="-72"/>
              <w:jc w:val="right"/>
              <w:rPr>
                <w:rFonts w:eastAsia="Arial Unicode MS" w:cstheme="minorHAnsi"/>
                <w:b/>
                <w:bCs/>
                <w:sz w:val="18"/>
                <w:szCs w:val="18"/>
                <w:cs/>
              </w:rPr>
            </w:pPr>
            <w:r w:rsidRPr="005A6482">
              <w:rPr>
                <w:rFonts w:eastAsia="Arial Unicode MS" w:cstheme="minorHAnsi"/>
                <w:b/>
                <w:bCs/>
                <w:sz w:val="18"/>
                <w:szCs w:val="18"/>
              </w:rPr>
              <w:t>Gross amounts set off in the statement of financial position</w:t>
            </w:r>
          </w:p>
        </w:tc>
        <w:tc>
          <w:tcPr>
            <w:tcW w:w="2361" w:type="dxa"/>
            <w:tcBorders>
              <w:top w:val="single" w:sz="4" w:space="0" w:color="auto"/>
            </w:tcBorders>
            <w:vAlign w:val="bottom"/>
          </w:tcPr>
          <w:p w14:paraId="5C7CE852" w14:textId="77777777" w:rsidR="005B7EE5" w:rsidRPr="005A6482" w:rsidRDefault="005B7EE5" w:rsidP="00543F9C">
            <w:pPr>
              <w:ind w:right="-72"/>
              <w:jc w:val="right"/>
              <w:rPr>
                <w:rFonts w:eastAsia="Arial Unicode MS" w:cstheme="minorHAnsi"/>
                <w:b/>
                <w:bCs/>
                <w:sz w:val="18"/>
                <w:szCs w:val="18"/>
              </w:rPr>
            </w:pPr>
            <w:r w:rsidRPr="005A6482">
              <w:rPr>
                <w:rFonts w:eastAsia="Arial Unicode MS" w:cstheme="minorHAnsi"/>
                <w:b/>
                <w:bCs/>
                <w:sz w:val="18"/>
                <w:szCs w:val="18"/>
              </w:rPr>
              <w:t>Net amounts presented in the statement of financial position</w:t>
            </w:r>
          </w:p>
        </w:tc>
      </w:tr>
      <w:tr w:rsidR="005B7EE5" w:rsidRPr="005A6482" w14:paraId="1A58D147" w14:textId="77777777" w:rsidTr="005D7130">
        <w:tc>
          <w:tcPr>
            <w:tcW w:w="3261" w:type="dxa"/>
          </w:tcPr>
          <w:p w14:paraId="1F84869D" w14:textId="77777777" w:rsidR="005B7EE5" w:rsidRPr="005A6482" w:rsidRDefault="005B7EE5" w:rsidP="00F03FAC">
            <w:pPr>
              <w:rPr>
                <w:rFonts w:eastAsia="Arial Unicode MS" w:cstheme="minorHAnsi"/>
                <w:sz w:val="18"/>
                <w:szCs w:val="18"/>
              </w:rPr>
            </w:pPr>
          </w:p>
        </w:tc>
        <w:tc>
          <w:tcPr>
            <w:tcW w:w="1701" w:type="dxa"/>
            <w:tcBorders>
              <w:bottom w:val="single" w:sz="4" w:space="0" w:color="auto"/>
            </w:tcBorders>
          </w:tcPr>
          <w:p w14:paraId="3A2D0150" w14:textId="77777777" w:rsidR="005B7EE5" w:rsidRPr="005A6482" w:rsidRDefault="005B7EE5" w:rsidP="00543F9C">
            <w:pPr>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2126" w:type="dxa"/>
            <w:tcBorders>
              <w:bottom w:val="single" w:sz="4" w:space="0" w:color="auto"/>
            </w:tcBorders>
          </w:tcPr>
          <w:p w14:paraId="6B983074" w14:textId="77777777" w:rsidR="005B7EE5" w:rsidRPr="005A6482" w:rsidRDefault="005B7EE5" w:rsidP="00543F9C">
            <w:pPr>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2361" w:type="dxa"/>
            <w:tcBorders>
              <w:bottom w:val="single" w:sz="4" w:space="0" w:color="auto"/>
            </w:tcBorders>
          </w:tcPr>
          <w:p w14:paraId="4887BC8A" w14:textId="77777777" w:rsidR="005B7EE5" w:rsidRPr="005A6482" w:rsidRDefault="005B7EE5" w:rsidP="00543F9C">
            <w:pPr>
              <w:ind w:right="-72"/>
              <w:jc w:val="right"/>
              <w:rPr>
                <w:rFonts w:eastAsia="Arial Unicode MS" w:cstheme="minorHAnsi"/>
                <w:b/>
                <w:bCs/>
                <w:sz w:val="18"/>
                <w:szCs w:val="18"/>
              </w:rPr>
            </w:pPr>
            <w:r w:rsidRPr="005A6482">
              <w:rPr>
                <w:rFonts w:eastAsia="Arial Unicode MS" w:cstheme="minorHAnsi"/>
                <w:b/>
                <w:bCs/>
                <w:sz w:val="18"/>
                <w:szCs w:val="18"/>
              </w:rPr>
              <w:t>Thousand Baht</w:t>
            </w:r>
          </w:p>
        </w:tc>
      </w:tr>
      <w:tr w:rsidR="005B7EE5" w:rsidRPr="005A6482" w14:paraId="1B1FA5E5" w14:textId="77777777" w:rsidTr="005D7130">
        <w:tc>
          <w:tcPr>
            <w:tcW w:w="3261" w:type="dxa"/>
          </w:tcPr>
          <w:p w14:paraId="5C614DC8" w14:textId="77777777" w:rsidR="005B7EE5" w:rsidRPr="005A6482" w:rsidRDefault="005B7EE5" w:rsidP="00F03FAC">
            <w:pPr>
              <w:rPr>
                <w:rFonts w:eastAsia="Arial Unicode MS" w:cstheme="minorHAnsi"/>
                <w:sz w:val="18"/>
                <w:szCs w:val="18"/>
              </w:rPr>
            </w:pPr>
          </w:p>
        </w:tc>
        <w:tc>
          <w:tcPr>
            <w:tcW w:w="1701" w:type="dxa"/>
            <w:tcBorders>
              <w:top w:val="single" w:sz="4" w:space="0" w:color="auto"/>
            </w:tcBorders>
          </w:tcPr>
          <w:p w14:paraId="1BF1EC51" w14:textId="77777777" w:rsidR="005B7EE5" w:rsidRPr="005A6482" w:rsidRDefault="005B7EE5" w:rsidP="00543F9C">
            <w:pPr>
              <w:ind w:right="-72"/>
              <w:jc w:val="right"/>
              <w:rPr>
                <w:rFonts w:eastAsia="Arial Unicode MS" w:cstheme="minorHAnsi"/>
                <w:sz w:val="18"/>
                <w:szCs w:val="18"/>
              </w:rPr>
            </w:pPr>
          </w:p>
        </w:tc>
        <w:tc>
          <w:tcPr>
            <w:tcW w:w="2126" w:type="dxa"/>
            <w:tcBorders>
              <w:top w:val="single" w:sz="4" w:space="0" w:color="auto"/>
            </w:tcBorders>
          </w:tcPr>
          <w:p w14:paraId="2B03A02A" w14:textId="77777777" w:rsidR="005B7EE5" w:rsidRPr="005A6482" w:rsidRDefault="005B7EE5" w:rsidP="00543F9C">
            <w:pPr>
              <w:ind w:right="-72"/>
              <w:jc w:val="right"/>
              <w:rPr>
                <w:rFonts w:eastAsia="Arial Unicode MS" w:cstheme="minorHAnsi"/>
                <w:sz w:val="18"/>
                <w:szCs w:val="18"/>
              </w:rPr>
            </w:pPr>
          </w:p>
        </w:tc>
        <w:tc>
          <w:tcPr>
            <w:tcW w:w="2361" w:type="dxa"/>
            <w:tcBorders>
              <w:top w:val="single" w:sz="4" w:space="0" w:color="auto"/>
            </w:tcBorders>
          </w:tcPr>
          <w:p w14:paraId="452442B3" w14:textId="77777777" w:rsidR="005B7EE5" w:rsidRPr="005A6482" w:rsidRDefault="005B7EE5" w:rsidP="00543F9C">
            <w:pPr>
              <w:ind w:right="-72"/>
              <w:jc w:val="right"/>
              <w:rPr>
                <w:rFonts w:eastAsia="Arial Unicode MS" w:cstheme="minorHAnsi"/>
                <w:sz w:val="18"/>
                <w:szCs w:val="18"/>
              </w:rPr>
            </w:pPr>
          </w:p>
        </w:tc>
      </w:tr>
      <w:tr w:rsidR="005B7EE5" w:rsidRPr="005A6482" w14:paraId="53E712BE" w14:textId="77777777" w:rsidTr="005D7130">
        <w:tc>
          <w:tcPr>
            <w:tcW w:w="3261" w:type="dxa"/>
          </w:tcPr>
          <w:p w14:paraId="282C0601" w14:textId="77777777" w:rsidR="005B7EE5" w:rsidRPr="005A6482" w:rsidRDefault="005B7EE5" w:rsidP="00F03FAC">
            <w:pPr>
              <w:rPr>
                <w:rFonts w:eastAsia="Arial Unicode MS" w:cstheme="minorHAnsi"/>
                <w:b/>
                <w:bCs/>
                <w:sz w:val="18"/>
                <w:szCs w:val="18"/>
                <w:cs/>
              </w:rPr>
            </w:pPr>
            <w:r w:rsidRPr="005A6482">
              <w:rPr>
                <w:rFonts w:eastAsia="Arial Unicode MS" w:cstheme="minorHAnsi"/>
                <w:b/>
                <w:bCs/>
                <w:sz w:val="18"/>
                <w:szCs w:val="18"/>
              </w:rPr>
              <w:t>As at 31 December 2024</w:t>
            </w:r>
          </w:p>
        </w:tc>
        <w:tc>
          <w:tcPr>
            <w:tcW w:w="1701" w:type="dxa"/>
          </w:tcPr>
          <w:p w14:paraId="3BEF169A" w14:textId="77777777" w:rsidR="005B7EE5" w:rsidRPr="005A6482" w:rsidRDefault="005B7EE5" w:rsidP="00543F9C">
            <w:pPr>
              <w:ind w:right="-72"/>
              <w:jc w:val="right"/>
              <w:rPr>
                <w:rFonts w:eastAsia="Arial Unicode MS" w:cstheme="minorHAnsi"/>
                <w:sz w:val="18"/>
                <w:szCs w:val="18"/>
              </w:rPr>
            </w:pPr>
          </w:p>
        </w:tc>
        <w:tc>
          <w:tcPr>
            <w:tcW w:w="2126" w:type="dxa"/>
          </w:tcPr>
          <w:p w14:paraId="5E42DB4C" w14:textId="77777777" w:rsidR="005B7EE5" w:rsidRPr="005A6482" w:rsidRDefault="005B7EE5" w:rsidP="00543F9C">
            <w:pPr>
              <w:ind w:right="-72"/>
              <w:jc w:val="right"/>
              <w:rPr>
                <w:rFonts w:eastAsia="Arial Unicode MS" w:cstheme="minorHAnsi"/>
                <w:sz w:val="18"/>
                <w:szCs w:val="18"/>
              </w:rPr>
            </w:pPr>
          </w:p>
        </w:tc>
        <w:tc>
          <w:tcPr>
            <w:tcW w:w="2361" w:type="dxa"/>
          </w:tcPr>
          <w:p w14:paraId="45E3EC25" w14:textId="77777777" w:rsidR="005B7EE5" w:rsidRPr="005A6482" w:rsidRDefault="005B7EE5" w:rsidP="00543F9C">
            <w:pPr>
              <w:ind w:right="-72"/>
              <w:jc w:val="right"/>
              <w:rPr>
                <w:rFonts w:eastAsia="Arial Unicode MS" w:cstheme="minorHAnsi"/>
                <w:sz w:val="18"/>
                <w:szCs w:val="18"/>
              </w:rPr>
            </w:pPr>
          </w:p>
        </w:tc>
      </w:tr>
      <w:tr w:rsidR="00062144" w:rsidRPr="005A6482" w14:paraId="5037F0D0" w14:textId="77777777" w:rsidTr="005D7130">
        <w:tc>
          <w:tcPr>
            <w:tcW w:w="3261" w:type="dxa"/>
          </w:tcPr>
          <w:p w14:paraId="62C6F1EA" w14:textId="77777777" w:rsidR="00062144" w:rsidRPr="005A6482" w:rsidRDefault="00062144" w:rsidP="00062144">
            <w:pPr>
              <w:rPr>
                <w:rFonts w:eastAsia="Arial Unicode MS" w:cstheme="minorHAnsi"/>
                <w:sz w:val="18"/>
                <w:szCs w:val="18"/>
              </w:rPr>
            </w:pPr>
            <w:r w:rsidRPr="005A6482">
              <w:rPr>
                <w:rFonts w:eastAsia="Arial Unicode MS" w:cstheme="minorHAnsi"/>
                <w:sz w:val="18"/>
                <w:szCs w:val="18"/>
              </w:rPr>
              <w:t>Trade and other current receivables</w:t>
            </w:r>
          </w:p>
        </w:tc>
        <w:tc>
          <w:tcPr>
            <w:tcW w:w="1701" w:type="dxa"/>
            <w:tcBorders>
              <w:bottom w:val="single" w:sz="4" w:space="0" w:color="auto"/>
            </w:tcBorders>
          </w:tcPr>
          <w:p w14:paraId="053B979F" w14:textId="7952C243"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3,5</w:t>
            </w:r>
            <w:r w:rsidR="00E27DF4" w:rsidRPr="005A6482">
              <w:rPr>
                <w:rFonts w:ascii="Arial" w:hAnsi="Arial" w:cs="Arial"/>
                <w:sz w:val="18"/>
                <w:szCs w:val="18"/>
              </w:rPr>
              <w:t>22,944</w:t>
            </w:r>
          </w:p>
        </w:tc>
        <w:tc>
          <w:tcPr>
            <w:tcW w:w="2126" w:type="dxa"/>
            <w:tcBorders>
              <w:bottom w:val="single" w:sz="4" w:space="0" w:color="auto"/>
            </w:tcBorders>
          </w:tcPr>
          <w:p w14:paraId="5A345AAB" w14:textId="47E59C36"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(797,552)</w:t>
            </w:r>
          </w:p>
        </w:tc>
        <w:tc>
          <w:tcPr>
            <w:tcW w:w="2361" w:type="dxa"/>
            <w:tcBorders>
              <w:bottom w:val="single" w:sz="4" w:space="0" w:color="auto"/>
            </w:tcBorders>
          </w:tcPr>
          <w:p w14:paraId="25873CE5" w14:textId="4B60CD49"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2,7</w:t>
            </w:r>
            <w:r w:rsidR="00E27DF4" w:rsidRPr="005A6482">
              <w:rPr>
                <w:rFonts w:ascii="Arial" w:hAnsi="Arial" w:cs="Arial"/>
                <w:sz w:val="18"/>
                <w:szCs w:val="18"/>
              </w:rPr>
              <w:t>25,392</w:t>
            </w:r>
          </w:p>
        </w:tc>
      </w:tr>
      <w:tr w:rsidR="00062144" w:rsidRPr="005A6482" w14:paraId="30DDD62D" w14:textId="77777777" w:rsidTr="005D7130">
        <w:tc>
          <w:tcPr>
            <w:tcW w:w="3261" w:type="dxa"/>
          </w:tcPr>
          <w:p w14:paraId="0D1E2A51" w14:textId="77777777" w:rsidR="00062144" w:rsidRPr="005A6482" w:rsidRDefault="00062144" w:rsidP="00062144">
            <w:pPr>
              <w:rPr>
                <w:rFonts w:eastAsia="Arial Unicode MS" w:cstheme="minorHAnsi"/>
                <w:sz w:val="18"/>
                <w:szCs w:val="18"/>
              </w:rPr>
            </w:pPr>
          </w:p>
        </w:tc>
        <w:tc>
          <w:tcPr>
            <w:tcW w:w="1701" w:type="dxa"/>
            <w:tcBorders>
              <w:top w:val="single" w:sz="4" w:space="0" w:color="auto"/>
            </w:tcBorders>
          </w:tcPr>
          <w:p w14:paraId="594A153B" w14:textId="77777777" w:rsidR="00062144" w:rsidRPr="005A6482" w:rsidRDefault="00062144" w:rsidP="00062144">
            <w:pPr>
              <w:ind w:left="-40" w:right="-72"/>
              <w:jc w:val="right"/>
              <w:rPr>
                <w:rFonts w:ascii="Arial" w:hAnsi="Arial" w:cs="Arial"/>
                <w:sz w:val="18"/>
                <w:szCs w:val="18"/>
              </w:rPr>
            </w:pPr>
          </w:p>
        </w:tc>
        <w:tc>
          <w:tcPr>
            <w:tcW w:w="2126" w:type="dxa"/>
            <w:tcBorders>
              <w:top w:val="single" w:sz="4" w:space="0" w:color="auto"/>
            </w:tcBorders>
          </w:tcPr>
          <w:p w14:paraId="0A1D4DEE" w14:textId="77777777" w:rsidR="00062144" w:rsidRPr="005A6482" w:rsidRDefault="00062144" w:rsidP="00062144">
            <w:pPr>
              <w:ind w:left="-40" w:right="-72"/>
              <w:jc w:val="right"/>
              <w:rPr>
                <w:rFonts w:ascii="Arial" w:hAnsi="Arial" w:cs="Arial"/>
                <w:sz w:val="18"/>
                <w:szCs w:val="18"/>
              </w:rPr>
            </w:pPr>
          </w:p>
        </w:tc>
        <w:tc>
          <w:tcPr>
            <w:tcW w:w="2361" w:type="dxa"/>
            <w:tcBorders>
              <w:top w:val="single" w:sz="4" w:space="0" w:color="auto"/>
            </w:tcBorders>
          </w:tcPr>
          <w:p w14:paraId="2143609B" w14:textId="77777777" w:rsidR="00062144" w:rsidRPr="005A6482" w:rsidRDefault="00062144" w:rsidP="00062144">
            <w:pPr>
              <w:ind w:left="-40" w:right="-72"/>
              <w:jc w:val="right"/>
              <w:rPr>
                <w:rFonts w:ascii="Arial" w:hAnsi="Arial" w:cs="Arial"/>
                <w:sz w:val="18"/>
                <w:szCs w:val="18"/>
              </w:rPr>
            </w:pPr>
          </w:p>
        </w:tc>
      </w:tr>
      <w:tr w:rsidR="00062144" w:rsidRPr="005A6482" w14:paraId="122E599C" w14:textId="77777777" w:rsidTr="005D7130">
        <w:tc>
          <w:tcPr>
            <w:tcW w:w="3261" w:type="dxa"/>
          </w:tcPr>
          <w:p w14:paraId="496E5B35" w14:textId="77777777" w:rsidR="00062144" w:rsidRPr="005A6482" w:rsidRDefault="00062144" w:rsidP="00062144">
            <w:pPr>
              <w:rPr>
                <w:rFonts w:eastAsia="Arial Unicode MS" w:cstheme="minorHAnsi"/>
                <w:sz w:val="18"/>
                <w:szCs w:val="18"/>
              </w:rPr>
            </w:pPr>
            <w:r w:rsidRPr="005A6482">
              <w:rPr>
                <w:rFonts w:eastAsia="Arial Unicode MS" w:cstheme="minorHAnsi"/>
                <w:sz w:val="18"/>
                <w:szCs w:val="18"/>
              </w:rPr>
              <w:t>Trade and other current payables</w:t>
            </w:r>
          </w:p>
        </w:tc>
        <w:tc>
          <w:tcPr>
            <w:tcW w:w="1701" w:type="dxa"/>
            <w:tcBorders>
              <w:bottom w:val="single" w:sz="4" w:space="0" w:color="auto"/>
            </w:tcBorders>
          </w:tcPr>
          <w:p w14:paraId="29ADD872" w14:textId="6BD901CF"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4,299,407</w:t>
            </w:r>
          </w:p>
        </w:tc>
        <w:tc>
          <w:tcPr>
            <w:tcW w:w="2126" w:type="dxa"/>
            <w:tcBorders>
              <w:bottom w:val="single" w:sz="4" w:space="0" w:color="auto"/>
            </w:tcBorders>
          </w:tcPr>
          <w:p w14:paraId="0D555F3D" w14:textId="7F274686"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(797,552)</w:t>
            </w:r>
          </w:p>
        </w:tc>
        <w:tc>
          <w:tcPr>
            <w:tcW w:w="2361" w:type="dxa"/>
            <w:tcBorders>
              <w:bottom w:val="single" w:sz="4" w:space="0" w:color="auto"/>
            </w:tcBorders>
          </w:tcPr>
          <w:p w14:paraId="1F336820" w14:textId="20C98B47"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3,501,855</w:t>
            </w:r>
          </w:p>
        </w:tc>
      </w:tr>
      <w:tr w:rsidR="00062144" w:rsidRPr="005A6482" w14:paraId="76C16DF6" w14:textId="77777777" w:rsidTr="005D7130">
        <w:tc>
          <w:tcPr>
            <w:tcW w:w="3261" w:type="dxa"/>
          </w:tcPr>
          <w:p w14:paraId="1730822D" w14:textId="77777777" w:rsidR="00062144" w:rsidRPr="005A6482" w:rsidRDefault="00062144" w:rsidP="00062144">
            <w:pPr>
              <w:rPr>
                <w:rFonts w:eastAsia="Arial Unicode MS" w:cstheme="minorHAnsi"/>
                <w:sz w:val="18"/>
                <w:szCs w:val="18"/>
              </w:rPr>
            </w:pPr>
          </w:p>
        </w:tc>
        <w:tc>
          <w:tcPr>
            <w:tcW w:w="1701" w:type="dxa"/>
            <w:tcBorders>
              <w:top w:val="single" w:sz="4" w:space="0" w:color="auto"/>
            </w:tcBorders>
          </w:tcPr>
          <w:p w14:paraId="3AFEBD48" w14:textId="77777777" w:rsidR="00062144" w:rsidRPr="005A6482" w:rsidRDefault="00062144" w:rsidP="00062144">
            <w:pPr>
              <w:ind w:left="-40" w:right="-72"/>
              <w:jc w:val="right"/>
              <w:rPr>
                <w:rFonts w:ascii="Arial" w:hAnsi="Arial" w:cs="Arial"/>
                <w:sz w:val="18"/>
                <w:szCs w:val="18"/>
              </w:rPr>
            </w:pPr>
          </w:p>
        </w:tc>
        <w:tc>
          <w:tcPr>
            <w:tcW w:w="2126" w:type="dxa"/>
            <w:tcBorders>
              <w:top w:val="single" w:sz="4" w:space="0" w:color="auto"/>
            </w:tcBorders>
          </w:tcPr>
          <w:p w14:paraId="59B05131" w14:textId="77777777" w:rsidR="00062144" w:rsidRPr="005A6482" w:rsidRDefault="00062144" w:rsidP="00062144">
            <w:pPr>
              <w:ind w:left="-40" w:right="-72"/>
              <w:jc w:val="right"/>
              <w:rPr>
                <w:rFonts w:ascii="Arial" w:hAnsi="Arial" w:cs="Arial"/>
                <w:sz w:val="18"/>
                <w:szCs w:val="18"/>
                <w:cs/>
              </w:rPr>
            </w:pPr>
          </w:p>
        </w:tc>
        <w:tc>
          <w:tcPr>
            <w:tcW w:w="2361" w:type="dxa"/>
            <w:tcBorders>
              <w:top w:val="single" w:sz="4" w:space="0" w:color="auto"/>
            </w:tcBorders>
          </w:tcPr>
          <w:p w14:paraId="5C279D11" w14:textId="77777777" w:rsidR="00062144" w:rsidRPr="005A6482" w:rsidRDefault="00062144" w:rsidP="00062144">
            <w:pPr>
              <w:ind w:left="-40" w:right="-72"/>
              <w:jc w:val="right"/>
              <w:rPr>
                <w:rFonts w:ascii="Arial" w:hAnsi="Arial" w:cs="Arial"/>
                <w:sz w:val="18"/>
                <w:szCs w:val="18"/>
              </w:rPr>
            </w:pPr>
          </w:p>
        </w:tc>
      </w:tr>
      <w:tr w:rsidR="00062144" w:rsidRPr="005A6482" w14:paraId="4D5D6CE8" w14:textId="77777777" w:rsidTr="005D7130">
        <w:tc>
          <w:tcPr>
            <w:tcW w:w="3261" w:type="dxa"/>
          </w:tcPr>
          <w:p w14:paraId="75A47FEF" w14:textId="77777777" w:rsidR="00062144" w:rsidRPr="005A6482" w:rsidRDefault="00062144" w:rsidP="00062144">
            <w:pPr>
              <w:rPr>
                <w:rFonts w:eastAsia="Arial Unicode MS" w:cstheme="minorHAnsi"/>
                <w:b/>
                <w:bCs/>
                <w:sz w:val="18"/>
                <w:szCs w:val="18"/>
                <w:cs/>
              </w:rPr>
            </w:pPr>
            <w:r w:rsidRPr="005A6482">
              <w:rPr>
                <w:rFonts w:eastAsia="Arial Unicode MS" w:cstheme="minorHAnsi"/>
                <w:b/>
                <w:bCs/>
                <w:sz w:val="18"/>
                <w:szCs w:val="18"/>
              </w:rPr>
              <w:t>As at 31 December 2023</w:t>
            </w:r>
          </w:p>
        </w:tc>
        <w:tc>
          <w:tcPr>
            <w:tcW w:w="1701" w:type="dxa"/>
          </w:tcPr>
          <w:p w14:paraId="42CCE08C" w14:textId="77777777" w:rsidR="00062144" w:rsidRPr="005A6482" w:rsidRDefault="00062144" w:rsidP="00062144">
            <w:pPr>
              <w:ind w:left="-40" w:right="-72"/>
              <w:jc w:val="right"/>
              <w:rPr>
                <w:rFonts w:ascii="Arial" w:hAnsi="Arial" w:cs="Arial"/>
                <w:sz w:val="18"/>
                <w:szCs w:val="18"/>
              </w:rPr>
            </w:pPr>
          </w:p>
        </w:tc>
        <w:tc>
          <w:tcPr>
            <w:tcW w:w="2126" w:type="dxa"/>
          </w:tcPr>
          <w:p w14:paraId="48CF23EA" w14:textId="77777777" w:rsidR="00062144" w:rsidRPr="005A6482" w:rsidRDefault="00062144" w:rsidP="00062144">
            <w:pPr>
              <w:ind w:left="-40" w:right="-72"/>
              <w:jc w:val="right"/>
              <w:rPr>
                <w:rFonts w:ascii="Arial" w:hAnsi="Arial" w:cs="Arial"/>
                <w:sz w:val="18"/>
                <w:szCs w:val="18"/>
              </w:rPr>
            </w:pPr>
          </w:p>
        </w:tc>
        <w:tc>
          <w:tcPr>
            <w:tcW w:w="2361" w:type="dxa"/>
          </w:tcPr>
          <w:p w14:paraId="4DA1A5AB" w14:textId="77777777" w:rsidR="00062144" w:rsidRPr="005A6482" w:rsidRDefault="00062144" w:rsidP="00062144">
            <w:pPr>
              <w:ind w:left="-40" w:right="-72"/>
              <w:jc w:val="right"/>
              <w:rPr>
                <w:rFonts w:ascii="Arial" w:hAnsi="Arial" w:cs="Arial"/>
                <w:sz w:val="18"/>
                <w:szCs w:val="18"/>
              </w:rPr>
            </w:pPr>
          </w:p>
        </w:tc>
      </w:tr>
      <w:tr w:rsidR="00062144" w:rsidRPr="005A6482" w14:paraId="1AFB6E51" w14:textId="77777777" w:rsidTr="005D7130">
        <w:tc>
          <w:tcPr>
            <w:tcW w:w="3261" w:type="dxa"/>
          </w:tcPr>
          <w:p w14:paraId="1427EDAE" w14:textId="77777777" w:rsidR="00062144" w:rsidRPr="005A6482" w:rsidRDefault="00062144" w:rsidP="00062144">
            <w:pPr>
              <w:rPr>
                <w:rFonts w:eastAsia="Arial Unicode MS" w:cstheme="minorHAnsi"/>
                <w:sz w:val="18"/>
                <w:szCs w:val="18"/>
              </w:rPr>
            </w:pPr>
            <w:r w:rsidRPr="005A6482">
              <w:rPr>
                <w:rFonts w:eastAsia="Arial Unicode MS" w:cstheme="minorHAnsi"/>
                <w:sz w:val="18"/>
                <w:szCs w:val="18"/>
              </w:rPr>
              <w:t>Trade and other current receivables</w:t>
            </w:r>
          </w:p>
        </w:tc>
        <w:tc>
          <w:tcPr>
            <w:tcW w:w="1701" w:type="dxa"/>
            <w:tcBorders>
              <w:bottom w:val="single" w:sz="4" w:space="0" w:color="auto"/>
            </w:tcBorders>
          </w:tcPr>
          <w:p w14:paraId="5AD5E72E" w14:textId="6EF0DB5C"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3,904,773</w:t>
            </w:r>
          </w:p>
        </w:tc>
        <w:tc>
          <w:tcPr>
            <w:tcW w:w="2126" w:type="dxa"/>
            <w:tcBorders>
              <w:bottom w:val="single" w:sz="4" w:space="0" w:color="auto"/>
            </w:tcBorders>
          </w:tcPr>
          <w:p w14:paraId="5B12A7AD" w14:textId="291C5DF2"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(813,346</w:t>
            </w:r>
            <w:r w:rsidRPr="005A6482">
              <w:rPr>
                <w:rFonts w:ascii="Arial" w:hAnsi="Arial" w:cs="Arial" w:hint="cs"/>
                <w:sz w:val="18"/>
                <w:szCs w:val="18"/>
                <w:cs/>
              </w:rPr>
              <w:t>)</w:t>
            </w:r>
          </w:p>
        </w:tc>
        <w:tc>
          <w:tcPr>
            <w:tcW w:w="2361" w:type="dxa"/>
            <w:tcBorders>
              <w:bottom w:val="single" w:sz="4" w:space="0" w:color="auto"/>
            </w:tcBorders>
          </w:tcPr>
          <w:p w14:paraId="75B77B20" w14:textId="404CDAC4"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3,091,427</w:t>
            </w:r>
          </w:p>
        </w:tc>
      </w:tr>
      <w:tr w:rsidR="00062144" w:rsidRPr="005A6482" w14:paraId="1BC2B5E6" w14:textId="77777777" w:rsidTr="005D7130">
        <w:tc>
          <w:tcPr>
            <w:tcW w:w="3261" w:type="dxa"/>
          </w:tcPr>
          <w:p w14:paraId="3AC3DE49" w14:textId="77777777" w:rsidR="00062144" w:rsidRPr="005A6482" w:rsidRDefault="00062144" w:rsidP="00062144">
            <w:pPr>
              <w:rPr>
                <w:rFonts w:eastAsia="Arial Unicode MS" w:cstheme="minorHAnsi"/>
                <w:sz w:val="18"/>
                <w:szCs w:val="18"/>
              </w:rPr>
            </w:pPr>
          </w:p>
        </w:tc>
        <w:tc>
          <w:tcPr>
            <w:tcW w:w="1701" w:type="dxa"/>
            <w:tcBorders>
              <w:top w:val="single" w:sz="4" w:space="0" w:color="auto"/>
            </w:tcBorders>
          </w:tcPr>
          <w:p w14:paraId="07336D97" w14:textId="77777777" w:rsidR="00062144" w:rsidRPr="005A6482" w:rsidRDefault="00062144" w:rsidP="00062144">
            <w:pPr>
              <w:ind w:left="-40" w:right="-72"/>
              <w:jc w:val="right"/>
              <w:rPr>
                <w:rFonts w:ascii="Arial" w:hAnsi="Arial" w:cs="Arial"/>
                <w:sz w:val="18"/>
                <w:szCs w:val="18"/>
              </w:rPr>
            </w:pPr>
          </w:p>
        </w:tc>
        <w:tc>
          <w:tcPr>
            <w:tcW w:w="2126" w:type="dxa"/>
            <w:tcBorders>
              <w:top w:val="single" w:sz="4" w:space="0" w:color="auto"/>
            </w:tcBorders>
          </w:tcPr>
          <w:p w14:paraId="5AFFEFE1" w14:textId="77777777" w:rsidR="00062144" w:rsidRPr="005A6482" w:rsidRDefault="00062144" w:rsidP="00062144">
            <w:pPr>
              <w:ind w:left="-40" w:right="-72"/>
              <w:jc w:val="right"/>
              <w:rPr>
                <w:rFonts w:ascii="Arial" w:hAnsi="Arial" w:cs="Arial"/>
                <w:sz w:val="18"/>
                <w:szCs w:val="18"/>
              </w:rPr>
            </w:pPr>
          </w:p>
        </w:tc>
        <w:tc>
          <w:tcPr>
            <w:tcW w:w="2361" w:type="dxa"/>
            <w:tcBorders>
              <w:top w:val="single" w:sz="4" w:space="0" w:color="auto"/>
            </w:tcBorders>
          </w:tcPr>
          <w:p w14:paraId="27A26328" w14:textId="77777777" w:rsidR="00062144" w:rsidRPr="005A6482" w:rsidRDefault="00062144" w:rsidP="00062144">
            <w:pPr>
              <w:ind w:left="-40" w:right="-72"/>
              <w:jc w:val="right"/>
              <w:rPr>
                <w:rFonts w:ascii="Arial" w:hAnsi="Arial" w:cs="Arial"/>
                <w:sz w:val="18"/>
                <w:szCs w:val="18"/>
              </w:rPr>
            </w:pPr>
          </w:p>
        </w:tc>
      </w:tr>
      <w:tr w:rsidR="00062144" w:rsidRPr="005A6482" w14:paraId="0AC0D7C4" w14:textId="77777777" w:rsidTr="005D7130">
        <w:tc>
          <w:tcPr>
            <w:tcW w:w="3261" w:type="dxa"/>
          </w:tcPr>
          <w:p w14:paraId="17C8ED28" w14:textId="77777777" w:rsidR="00062144" w:rsidRPr="005A6482" w:rsidRDefault="00062144" w:rsidP="00062144">
            <w:pPr>
              <w:rPr>
                <w:rFonts w:eastAsia="Arial Unicode MS" w:cstheme="minorHAnsi"/>
                <w:sz w:val="18"/>
                <w:szCs w:val="18"/>
              </w:rPr>
            </w:pPr>
            <w:r w:rsidRPr="005A6482">
              <w:rPr>
                <w:rFonts w:eastAsia="Arial Unicode MS" w:cstheme="minorHAnsi"/>
                <w:sz w:val="18"/>
                <w:szCs w:val="18"/>
              </w:rPr>
              <w:t>Trade and other current payables</w:t>
            </w:r>
          </w:p>
        </w:tc>
        <w:tc>
          <w:tcPr>
            <w:tcW w:w="1701" w:type="dxa"/>
            <w:tcBorders>
              <w:bottom w:val="single" w:sz="4" w:space="0" w:color="auto"/>
            </w:tcBorders>
          </w:tcPr>
          <w:p w14:paraId="123EDEA4" w14:textId="5F71607A"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4,396,789</w:t>
            </w:r>
          </w:p>
        </w:tc>
        <w:tc>
          <w:tcPr>
            <w:tcW w:w="2126" w:type="dxa"/>
            <w:tcBorders>
              <w:bottom w:val="single" w:sz="4" w:space="0" w:color="auto"/>
            </w:tcBorders>
          </w:tcPr>
          <w:p w14:paraId="10EFFB85" w14:textId="1B8F08E8"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(813,346</w:t>
            </w:r>
            <w:r w:rsidRPr="005A6482">
              <w:rPr>
                <w:rFonts w:ascii="Arial" w:hAnsi="Arial" w:cs="Arial" w:hint="cs"/>
                <w:sz w:val="18"/>
                <w:szCs w:val="18"/>
                <w:cs/>
              </w:rPr>
              <w:t>)</w:t>
            </w:r>
          </w:p>
        </w:tc>
        <w:tc>
          <w:tcPr>
            <w:tcW w:w="2361" w:type="dxa"/>
            <w:tcBorders>
              <w:bottom w:val="single" w:sz="4" w:space="0" w:color="auto"/>
            </w:tcBorders>
          </w:tcPr>
          <w:p w14:paraId="6190CACC" w14:textId="595564ED" w:rsidR="00062144" w:rsidRPr="005A6482" w:rsidRDefault="00062144" w:rsidP="00062144">
            <w:pPr>
              <w:ind w:left="-40" w:right="-72"/>
              <w:jc w:val="right"/>
              <w:rPr>
                <w:rFonts w:ascii="Arial" w:hAnsi="Arial" w:cs="Arial"/>
                <w:sz w:val="18"/>
                <w:szCs w:val="18"/>
              </w:rPr>
            </w:pPr>
            <w:r w:rsidRPr="005A6482">
              <w:rPr>
                <w:rFonts w:ascii="Arial" w:hAnsi="Arial" w:cs="Arial"/>
                <w:sz w:val="18"/>
                <w:szCs w:val="18"/>
              </w:rPr>
              <w:t>3,583,443</w:t>
            </w:r>
          </w:p>
        </w:tc>
      </w:tr>
    </w:tbl>
    <w:p w14:paraId="6DC79DC6" w14:textId="77777777" w:rsidR="005B7EE5" w:rsidRPr="005A6482" w:rsidRDefault="005B7EE5" w:rsidP="00A87621">
      <w:pPr>
        <w:spacing w:after="0" w:line="240" w:lineRule="auto"/>
        <w:jc w:val="thaiDistribute"/>
        <w:rPr>
          <w:rFonts w:ascii="Arial" w:eastAsia="Arial Unicode MS" w:hAnsi="Arial" w:cs="Arial"/>
          <w:sz w:val="18"/>
          <w:szCs w:val="18"/>
          <w:lang w:bidi="th-TH"/>
        </w:rPr>
      </w:pPr>
    </w:p>
    <w:p w14:paraId="777CF976" w14:textId="1CD597E9" w:rsidR="00F2367C" w:rsidRPr="005A6482" w:rsidRDefault="00A11BB6" w:rsidP="00D03E29">
      <w:pPr>
        <w:spacing w:after="0" w:line="240" w:lineRule="auto"/>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w:t>
      </w:r>
      <w:r w:rsidR="0055441D" w:rsidRPr="005A6482">
        <w:rPr>
          <w:rFonts w:ascii="Arial" w:eastAsia="Arial Unicode MS" w:hAnsi="Arial" w:cs="Arial"/>
          <w:sz w:val="18"/>
          <w:szCs w:val="18"/>
          <w:lang w:bidi="th-TH"/>
        </w:rPr>
        <w:t>Group and the Company have rebates from purchases</w:t>
      </w:r>
      <w:r w:rsidR="004B128D" w:rsidRPr="005A6482">
        <w:rPr>
          <w:rFonts w:ascii="Arial" w:eastAsia="Arial Unicode MS" w:hAnsi="Arial" w:cs="Arial"/>
          <w:sz w:val="18"/>
          <w:szCs w:val="18"/>
          <w:lang w:bidi="th-TH"/>
        </w:rPr>
        <w:t>. Under the terms of the supply agreements, the amounts payable by the Group and the Company</w:t>
      </w:r>
      <w:r w:rsidR="008F6DBD" w:rsidRPr="005A6482">
        <w:rPr>
          <w:rFonts w:ascii="Arial" w:eastAsia="Arial Unicode MS" w:hAnsi="Arial" w:cs="Arial"/>
          <w:sz w:val="18"/>
          <w:szCs w:val="18"/>
          <w:lang w:bidi="th-TH"/>
        </w:rPr>
        <w:t xml:space="preserve"> are offset</w:t>
      </w:r>
      <w:r w:rsidR="000D71A1" w:rsidRPr="005A6482">
        <w:rPr>
          <w:rFonts w:ascii="Arial" w:eastAsia="Arial Unicode MS" w:hAnsi="Arial" w:cs="Arial"/>
          <w:sz w:val="18"/>
          <w:szCs w:val="18"/>
          <w:lang w:bidi="th-TH"/>
        </w:rPr>
        <w:t>, and only the net amounts are settled. The relevant amounts have therefore been presented net in the statement of financial position.</w:t>
      </w:r>
    </w:p>
    <w:p w14:paraId="029C3597" w14:textId="77777777" w:rsidR="00267DA6" w:rsidRPr="005A6482" w:rsidRDefault="00267DA6" w:rsidP="00710F9B">
      <w:pPr>
        <w:spacing w:after="0" w:line="240" w:lineRule="auto"/>
        <w:rPr>
          <w:rFonts w:ascii="Arial" w:hAnsi="Arial" w:cs="Arial"/>
          <w:sz w:val="18"/>
          <w:szCs w:val="18"/>
        </w:rPr>
      </w:pPr>
    </w:p>
    <w:p w14:paraId="149E823C" w14:textId="77777777" w:rsidR="00D03E29" w:rsidRPr="005A6482" w:rsidRDefault="00D03E29" w:rsidP="00710F9B">
      <w:pPr>
        <w:spacing w:after="0" w:line="240" w:lineRule="auto"/>
        <w:rPr>
          <w:rFonts w:ascii="Arial" w:hAnsi="Arial" w:cs="Arial"/>
          <w:sz w:val="18"/>
          <w:szCs w:val="18"/>
          <w:cs/>
        </w:rPr>
      </w:pPr>
    </w:p>
    <w:p w14:paraId="3DC0A5D1" w14:textId="38E79362" w:rsidR="00267DA6" w:rsidRPr="00543F9C" w:rsidRDefault="000C7810" w:rsidP="00710F9B">
      <w:pPr>
        <w:pStyle w:val="Heading1"/>
        <w:shd w:val="clear" w:color="auto" w:fill="auto"/>
        <w:rPr>
          <w:color w:val="auto"/>
          <w:spacing w:val="0"/>
          <w:cs/>
        </w:rPr>
      </w:pPr>
      <w:r w:rsidRPr="00543F9C">
        <w:rPr>
          <w:color w:val="auto"/>
          <w:spacing w:val="0"/>
        </w:rPr>
        <w:t>12</w:t>
      </w:r>
      <w:r w:rsidR="00267DA6" w:rsidRPr="00543F9C">
        <w:rPr>
          <w:color w:val="auto"/>
          <w:spacing w:val="0"/>
        </w:rPr>
        <w:tab/>
        <w:t>Inventories, net</w:t>
      </w:r>
    </w:p>
    <w:p w14:paraId="5837A48F" w14:textId="77777777" w:rsidR="00267DA6" w:rsidRPr="005A6482" w:rsidRDefault="00267DA6" w:rsidP="00710F9B">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710F9B" w:rsidRPr="005A6482" w14:paraId="7AA907E2" w14:textId="77777777" w:rsidTr="00BE4E07">
        <w:tc>
          <w:tcPr>
            <w:tcW w:w="3989" w:type="dxa"/>
            <w:shd w:val="clear" w:color="auto" w:fill="auto"/>
          </w:tcPr>
          <w:p w14:paraId="421F7165" w14:textId="77777777" w:rsidR="00267DA6" w:rsidRPr="005A6482" w:rsidRDefault="00267DA6" w:rsidP="00710F9B">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shd w:val="clear" w:color="auto" w:fill="auto"/>
            <w:hideMark/>
          </w:tcPr>
          <w:p w14:paraId="4B4E0D34" w14:textId="77777777" w:rsidR="00267DA6" w:rsidRPr="005A6482" w:rsidRDefault="00267DA6"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Consolidated </w:t>
            </w:r>
          </w:p>
          <w:p w14:paraId="0C5D51BF" w14:textId="77777777" w:rsidR="00267DA6" w:rsidRPr="005A6482" w:rsidRDefault="00267DA6"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778" w:type="dxa"/>
            <w:gridSpan w:val="3"/>
            <w:tcBorders>
              <w:bottom w:val="single" w:sz="4" w:space="0" w:color="auto"/>
            </w:tcBorders>
            <w:shd w:val="clear" w:color="auto" w:fill="auto"/>
            <w:hideMark/>
          </w:tcPr>
          <w:p w14:paraId="7315B54B" w14:textId="77777777" w:rsidR="00267DA6" w:rsidRPr="005A6482" w:rsidRDefault="00267DA6"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Separate </w:t>
            </w:r>
          </w:p>
          <w:p w14:paraId="22D90532" w14:textId="77777777" w:rsidR="00267DA6" w:rsidRPr="005A6482" w:rsidRDefault="00267DA6"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2F5A1513" w14:textId="77777777" w:rsidTr="00710F9B">
        <w:tc>
          <w:tcPr>
            <w:tcW w:w="3989" w:type="dxa"/>
            <w:shd w:val="clear" w:color="auto" w:fill="auto"/>
          </w:tcPr>
          <w:p w14:paraId="41A05633" w14:textId="33AC5F06" w:rsidR="00267DA6" w:rsidRPr="005A6482" w:rsidRDefault="00267DA6" w:rsidP="00710F9B">
            <w:pPr>
              <w:spacing w:after="0" w:line="240" w:lineRule="auto"/>
              <w:ind w:left="-105"/>
              <w:jc w:val="both"/>
              <w:rPr>
                <w:rFonts w:ascii="Arial" w:hAnsi="Arial" w:cs="Arial"/>
                <w:b/>
                <w:bCs/>
                <w:sz w:val="18"/>
                <w:szCs w:val="18"/>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3F17A7FC" w14:textId="6F28710B" w:rsidR="00267DA6"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gridSpan w:val="2"/>
            <w:tcBorders>
              <w:top w:val="single" w:sz="4" w:space="0" w:color="auto"/>
            </w:tcBorders>
            <w:shd w:val="clear" w:color="auto" w:fill="auto"/>
            <w:hideMark/>
          </w:tcPr>
          <w:p w14:paraId="09945700" w14:textId="53DEA023" w:rsidR="00267DA6"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tcBorders>
            <w:shd w:val="clear" w:color="auto" w:fill="auto"/>
            <w:hideMark/>
          </w:tcPr>
          <w:p w14:paraId="1ADA566C" w14:textId="0A783D0A" w:rsidR="00267DA6"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tcBorders>
              <w:top w:val="single" w:sz="4" w:space="0" w:color="auto"/>
            </w:tcBorders>
            <w:shd w:val="clear" w:color="auto" w:fill="auto"/>
            <w:hideMark/>
          </w:tcPr>
          <w:p w14:paraId="45322249" w14:textId="3974EBA0" w:rsidR="00267DA6"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286E35B9" w14:textId="77777777" w:rsidTr="00710F9B">
        <w:tc>
          <w:tcPr>
            <w:tcW w:w="3989" w:type="dxa"/>
            <w:shd w:val="clear" w:color="auto" w:fill="auto"/>
          </w:tcPr>
          <w:p w14:paraId="2DE7497A" w14:textId="77777777" w:rsidR="00267DA6" w:rsidRPr="005A6482" w:rsidRDefault="00267DA6" w:rsidP="00710F9B">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1CFAA36A" w14:textId="77777777" w:rsidR="00267DA6" w:rsidRPr="005A6482" w:rsidRDefault="00267DA6"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565BE808" w14:textId="77777777" w:rsidR="00267DA6" w:rsidRPr="005A6482" w:rsidRDefault="00267DA6"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1EE16289" w14:textId="77777777" w:rsidR="00267DA6" w:rsidRPr="005A6482" w:rsidRDefault="00267DA6"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478DDD43" w14:textId="77777777" w:rsidR="00267DA6" w:rsidRPr="005A6482" w:rsidRDefault="00267DA6"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136E6359" w14:textId="77777777" w:rsidTr="00710F9B">
        <w:tc>
          <w:tcPr>
            <w:tcW w:w="3989" w:type="dxa"/>
            <w:shd w:val="clear" w:color="auto" w:fill="auto"/>
            <w:hideMark/>
          </w:tcPr>
          <w:p w14:paraId="270FC0A4" w14:textId="77777777" w:rsidR="00267DA6" w:rsidRPr="005A6482" w:rsidRDefault="00267DA6" w:rsidP="00710F9B">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225E2387" w14:textId="77777777" w:rsidR="00267DA6" w:rsidRPr="005A6482" w:rsidRDefault="00267DA6" w:rsidP="00710F9B">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shd w:val="clear" w:color="auto" w:fill="auto"/>
            <w:vAlign w:val="bottom"/>
          </w:tcPr>
          <w:p w14:paraId="1085C49E" w14:textId="77777777" w:rsidR="00267DA6" w:rsidRPr="005A6482" w:rsidRDefault="00267DA6"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76D49B51" w14:textId="77777777" w:rsidR="00267DA6" w:rsidRPr="005A6482" w:rsidRDefault="00267DA6"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55575BED" w14:textId="77777777" w:rsidR="00267DA6" w:rsidRPr="005A6482" w:rsidRDefault="00267DA6" w:rsidP="00710F9B">
            <w:pPr>
              <w:spacing w:after="0" w:line="240" w:lineRule="auto"/>
              <w:ind w:left="-40" w:right="-72"/>
              <w:jc w:val="right"/>
              <w:rPr>
                <w:rFonts w:ascii="Arial" w:hAnsi="Arial" w:cs="Arial"/>
                <w:b/>
                <w:bCs/>
                <w:sz w:val="18"/>
                <w:szCs w:val="18"/>
              </w:rPr>
            </w:pPr>
          </w:p>
        </w:tc>
      </w:tr>
      <w:tr w:rsidR="00825912" w:rsidRPr="005A6482" w14:paraId="186E97EA" w14:textId="77777777" w:rsidTr="00710F9B">
        <w:tc>
          <w:tcPr>
            <w:tcW w:w="3989" w:type="dxa"/>
            <w:shd w:val="clear" w:color="auto" w:fill="auto"/>
          </w:tcPr>
          <w:p w14:paraId="0CE6156B" w14:textId="365480AF" w:rsidR="00825912" w:rsidRPr="005A6482" w:rsidRDefault="00825912" w:rsidP="00825912">
            <w:pPr>
              <w:spacing w:after="0" w:line="240" w:lineRule="auto"/>
              <w:ind w:left="-105"/>
              <w:jc w:val="both"/>
              <w:rPr>
                <w:rFonts w:ascii="Arial" w:hAnsi="Arial" w:cs="Arial"/>
                <w:sz w:val="18"/>
                <w:szCs w:val="18"/>
              </w:rPr>
            </w:pPr>
            <w:r w:rsidRPr="005A6482">
              <w:rPr>
                <w:rFonts w:ascii="Arial" w:hAnsi="Arial" w:cs="Arial"/>
                <w:sz w:val="18"/>
                <w:szCs w:val="18"/>
              </w:rPr>
              <w:t>Finished goods</w:t>
            </w:r>
          </w:p>
        </w:tc>
        <w:tc>
          <w:tcPr>
            <w:tcW w:w="1367" w:type="dxa"/>
            <w:shd w:val="clear" w:color="auto" w:fill="auto"/>
            <w:vAlign w:val="bottom"/>
          </w:tcPr>
          <w:p w14:paraId="71D0534E" w14:textId="005F1FBB"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sz w:val="18"/>
                <w:szCs w:val="18"/>
              </w:rPr>
              <w:t>12,584,263</w:t>
            </w:r>
          </w:p>
        </w:tc>
        <w:tc>
          <w:tcPr>
            <w:tcW w:w="1368" w:type="dxa"/>
            <w:gridSpan w:val="2"/>
            <w:shd w:val="clear" w:color="auto" w:fill="auto"/>
            <w:vAlign w:val="bottom"/>
          </w:tcPr>
          <w:p w14:paraId="6018C255" w14:textId="28242E83"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sz w:val="18"/>
                <w:szCs w:val="18"/>
              </w:rPr>
              <w:t>10,21</w:t>
            </w:r>
            <w:r w:rsidRPr="005A6482">
              <w:rPr>
                <w:rFonts w:ascii="Arial" w:hAnsi="Arial" w:cs="Arial" w:hint="cs"/>
                <w:sz w:val="18"/>
                <w:szCs w:val="18"/>
              </w:rPr>
              <w:t>1</w:t>
            </w:r>
            <w:r w:rsidRPr="005A6482">
              <w:rPr>
                <w:rFonts w:ascii="Arial" w:hAnsi="Arial" w:cs="Arial"/>
                <w:sz w:val="18"/>
                <w:szCs w:val="18"/>
              </w:rPr>
              <w:t>,</w:t>
            </w:r>
            <w:r w:rsidRPr="005A6482">
              <w:rPr>
                <w:rFonts w:ascii="Arial" w:hAnsi="Arial" w:cs="Arial" w:hint="cs"/>
                <w:sz w:val="18"/>
                <w:szCs w:val="18"/>
              </w:rPr>
              <w:t>571</w:t>
            </w:r>
          </w:p>
        </w:tc>
        <w:tc>
          <w:tcPr>
            <w:tcW w:w="1368" w:type="dxa"/>
            <w:shd w:val="clear" w:color="auto" w:fill="auto"/>
            <w:vAlign w:val="bottom"/>
          </w:tcPr>
          <w:p w14:paraId="30E41F68" w14:textId="51F4F861"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hint="cs"/>
                <w:sz w:val="18"/>
                <w:szCs w:val="18"/>
                <w:cs/>
              </w:rPr>
              <w:t>11</w:t>
            </w:r>
            <w:r w:rsidRPr="005A6482">
              <w:rPr>
                <w:rFonts w:ascii="Arial" w:hAnsi="Arial" w:cs="Arial"/>
                <w:sz w:val="18"/>
                <w:szCs w:val="18"/>
              </w:rPr>
              <w:t>,748,443</w:t>
            </w:r>
          </w:p>
        </w:tc>
        <w:tc>
          <w:tcPr>
            <w:tcW w:w="1368" w:type="dxa"/>
            <w:shd w:val="clear" w:color="auto" w:fill="auto"/>
            <w:vAlign w:val="bottom"/>
          </w:tcPr>
          <w:p w14:paraId="3A959B2B" w14:textId="3F63141D"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sz w:val="18"/>
                <w:szCs w:val="18"/>
              </w:rPr>
              <w:t>9,592,924</w:t>
            </w:r>
          </w:p>
        </w:tc>
      </w:tr>
      <w:tr w:rsidR="00825912" w:rsidRPr="005A6482" w14:paraId="5AAC7884" w14:textId="77777777" w:rsidTr="00710F9B">
        <w:tc>
          <w:tcPr>
            <w:tcW w:w="3989" w:type="dxa"/>
            <w:shd w:val="clear" w:color="auto" w:fill="auto"/>
          </w:tcPr>
          <w:p w14:paraId="65C6B6EF" w14:textId="1C374986" w:rsidR="00825912" w:rsidRPr="005A6482" w:rsidRDefault="00825912" w:rsidP="00825912">
            <w:pPr>
              <w:spacing w:after="0" w:line="240" w:lineRule="auto"/>
              <w:ind w:left="-105"/>
              <w:jc w:val="both"/>
              <w:rPr>
                <w:rFonts w:ascii="Arial" w:hAnsi="Arial" w:cs="Arial"/>
                <w:sz w:val="18"/>
                <w:szCs w:val="18"/>
              </w:rPr>
            </w:pPr>
            <w:r w:rsidRPr="005A6482">
              <w:rPr>
                <w:rFonts w:ascii="Arial" w:hAnsi="Arial" w:cs="Arial"/>
                <w:sz w:val="18"/>
                <w:szCs w:val="18"/>
                <w:u w:val="single"/>
              </w:rPr>
              <w:t>Less</w:t>
            </w:r>
            <w:r w:rsidRPr="005A6482">
              <w:rPr>
                <w:rFonts w:ascii="Arial" w:hAnsi="Arial" w:cs="Arial"/>
                <w:sz w:val="18"/>
                <w:szCs w:val="18"/>
              </w:rPr>
              <w:t xml:space="preserve">  Allowance for net realisable value</w:t>
            </w:r>
          </w:p>
        </w:tc>
        <w:tc>
          <w:tcPr>
            <w:tcW w:w="1367" w:type="dxa"/>
            <w:tcBorders>
              <w:bottom w:val="single" w:sz="4" w:space="0" w:color="auto"/>
            </w:tcBorders>
            <w:shd w:val="clear" w:color="auto" w:fill="auto"/>
            <w:vAlign w:val="bottom"/>
          </w:tcPr>
          <w:p w14:paraId="1364E13E" w14:textId="52DF635C"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sz w:val="18"/>
                <w:szCs w:val="18"/>
              </w:rPr>
              <w:t>(330,749)</w:t>
            </w:r>
          </w:p>
        </w:tc>
        <w:tc>
          <w:tcPr>
            <w:tcW w:w="1368" w:type="dxa"/>
            <w:gridSpan w:val="2"/>
            <w:tcBorders>
              <w:bottom w:val="single" w:sz="4" w:space="0" w:color="auto"/>
            </w:tcBorders>
            <w:shd w:val="clear" w:color="auto" w:fill="auto"/>
            <w:vAlign w:val="bottom"/>
          </w:tcPr>
          <w:p w14:paraId="2021C903" w14:textId="422CD11E"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sz w:val="18"/>
                <w:szCs w:val="18"/>
              </w:rPr>
              <w:t>(289,568)</w:t>
            </w:r>
          </w:p>
        </w:tc>
        <w:tc>
          <w:tcPr>
            <w:tcW w:w="1368" w:type="dxa"/>
            <w:tcBorders>
              <w:bottom w:val="single" w:sz="4" w:space="0" w:color="auto"/>
            </w:tcBorders>
            <w:shd w:val="clear" w:color="auto" w:fill="auto"/>
            <w:vAlign w:val="bottom"/>
          </w:tcPr>
          <w:p w14:paraId="4B29487D" w14:textId="7B85120A"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sz w:val="18"/>
                <w:szCs w:val="18"/>
              </w:rPr>
              <w:t>(311,730)</w:t>
            </w:r>
          </w:p>
        </w:tc>
        <w:tc>
          <w:tcPr>
            <w:tcW w:w="1368" w:type="dxa"/>
            <w:tcBorders>
              <w:bottom w:val="single" w:sz="4" w:space="0" w:color="auto"/>
            </w:tcBorders>
            <w:shd w:val="clear" w:color="auto" w:fill="auto"/>
            <w:vAlign w:val="bottom"/>
          </w:tcPr>
          <w:p w14:paraId="09CEB96E" w14:textId="3D1EB35A"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sz w:val="18"/>
                <w:szCs w:val="18"/>
              </w:rPr>
              <w:t>(285,798)</w:t>
            </w:r>
          </w:p>
        </w:tc>
      </w:tr>
      <w:tr w:rsidR="00825912" w:rsidRPr="005A6482" w14:paraId="602D0093" w14:textId="77777777" w:rsidTr="00710F9B">
        <w:tc>
          <w:tcPr>
            <w:tcW w:w="3989" w:type="dxa"/>
            <w:shd w:val="clear" w:color="auto" w:fill="auto"/>
          </w:tcPr>
          <w:p w14:paraId="25984BB4" w14:textId="77777777" w:rsidR="00825912" w:rsidRPr="005A6482" w:rsidRDefault="00825912" w:rsidP="00825912">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5E9CF382" w14:textId="77777777" w:rsidR="00825912" w:rsidRPr="005A6482" w:rsidRDefault="00825912" w:rsidP="00825912">
            <w:pPr>
              <w:spacing w:after="0" w:line="240" w:lineRule="auto"/>
              <w:ind w:left="-40" w:right="-72"/>
              <w:jc w:val="right"/>
              <w:rPr>
                <w:rFonts w:ascii="Arial" w:hAnsi="Arial" w:cs="Arial"/>
                <w:sz w:val="18"/>
                <w:szCs w:val="18"/>
              </w:rPr>
            </w:pPr>
          </w:p>
        </w:tc>
        <w:tc>
          <w:tcPr>
            <w:tcW w:w="1368" w:type="dxa"/>
            <w:gridSpan w:val="2"/>
            <w:tcBorders>
              <w:top w:val="single" w:sz="4" w:space="0" w:color="auto"/>
            </w:tcBorders>
            <w:shd w:val="clear" w:color="auto" w:fill="auto"/>
            <w:vAlign w:val="bottom"/>
          </w:tcPr>
          <w:p w14:paraId="4636A821" w14:textId="77777777" w:rsidR="00825912" w:rsidRPr="005A6482" w:rsidRDefault="00825912" w:rsidP="00825912">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39DCD507" w14:textId="77777777" w:rsidR="00825912" w:rsidRPr="005A6482" w:rsidRDefault="00825912" w:rsidP="00825912">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67E53B9E" w14:textId="77777777" w:rsidR="00825912" w:rsidRPr="005A6482" w:rsidRDefault="00825912" w:rsidP="00825912">
            <w:pPr>
              <w:spacing w:after="0" w:line="240" w:lineRule="auto"/>
              <w:ind w:left="-40" w:right="-72"/>
              <w:jc w:val="right"/>
              <w:rPr>
                <w:rFonts w:ascii="Arial" w:hAnsi="Arial" w:cs="Arial"/>
                <w:sz w:val="18"/>
                <w:szCs w:val="18"/>
              </w:rPr>
            </w:pPr>
          </w:p>
        </w:tc>
      </w:tr>
      <w:tr w:rsidR="00825912" w:rsidRPr="005A6482" w14:paraId="174E26E6" w14:textId="77777777" w:rsidTr="00710F9B">
        <w:tc>
          <w:tcPr>
            <w:tcW w:w="3989" w:type="dxa"/>
            <w:shd w:val="clear" w:color="auto" w:fill="auto"/>
          </w:tcPr>
          <w:p w14:paraId="4E74F4EB" w14:textId="396DDA84" w:rsidR="00825912" w:rsidRPr="005A6482" w:rsidRDefault="00825912" w:rsidP="00825912">
            <w:pPr>
              <w:spacing w:after="0" w:line="240" w:lineRule="auto"/>
              <w:ind w:left="-105"/>
              <w:jc w:val="both"/>
              <w:rPr>
                <w:rFonts w:ascii="Arial" w:hAnsi="Arial" w:cs="Arial"/>
                <w:sz w:val="18"/>
                <w:szCs w:val="18"/>
              </w:rPr>
            </w:pPr>
            <w:r w:rsidRPr="005A6482">
              <w:rPr>
                <w:rFonts w:ascii="Arial" w:hAnsi="Arial" w:cs="Arial"/>
                <w:sz w:val="18"/>
                <w:szCs w:val="18"/>
              </w:rPr>
              <w:t>Total</w:t>
            </w:r>
          </w:p>
        </w:tc>
        <w:tc>
          <w:tcPr>
            <w:tcW w:w="1367" w:type="dxa"/>
            <w:tcBorders>
              <w:bottom w:val="single" w:sz="4" w:space="0" w:color="auto"/>
            </w:tcBorders>
            <w:shd w:val="clear" w:color="auto" w:fill="auto"/>
            <w:vAlign w:val="bottom"/>
          </w:tcPr>
          <w:p w14:paraId="77E4BD26" w14:textId="7EECC9FB"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sz w:val="18"/>
                <w:szCs w:val="18"/>
              </w:rPr>
              <w:t>12,253,514</w:t>
            </w:r>
          </w:p>
        </w:tc>
        <w:tc>
          <w:tcPr>
            <w:tcW w:w="1368" w:type="dxa"/>
            <w:gridSpan w:val="2"/>
            <w:tcBorders>
              <w:bottom w:val="single" w:sz="4" w:space="0" w:color="auto"/>
            </w:tcBorders>
            <w:shd w:val="clear" w:color="auto" w:fill="auto"/>
            <w:vAlign w:val="bottom"/>
          </w:tcPr>
          <w:p w14:paraId="1D395C95" w14:textId="070B9145"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sz w:val="18"/>
                <w:szCs w:val="18"/>
              </w:rPr>
              <w:t>9,922,003</w:t>
            </w:r>
          </w:p>
        </w:tc>
        <w:tc>
          <w:tcPr>
            <w:tcW w:w="1368" w:type="dxa"/>
            <w:tcBorders>
              <w:bottom w:val="single" w:sz="4" w:space="0" w:color="auto"/>
            </w:tcBorders>
            <w:shd w:val="clear" w:color="auto" w:fill="auto"/>
            <w:vAlign w:val="bottom"/>
          </w:tcPr>
          <w:p w14:paraId="3CA18AAF" w14:textId="55948C20"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sz w:val="18"/>
                <w:szCs w:val="18"/>
              </w:rPr>
              <w:t>11,436,713</w:t>
            </w:r>
          </w:p>
        </w:tc>
        <w:tc>
          <w:tcPr>
            <w:tcW w:w="1368" w:type="dxa"/>
            <w:tcBorders>
              <w:bottom w:val="single" w:sz="4" w:space="0" w:color="auto"/>
            </w:tcBorders>
            <w:shd w:val="clear" w:color="auto" w:fill="auto"/>
            <w:vAlign w:val="bottom"/>
          </w:tcPr>
          <w:p w14:paraId="1C522B27" w14:textId="3AAA53AA" w:rsidR="00825912" w:rsidRPr="005A6482" w:rsidRDefault="00825912" w:rsidP="00825912">
            <w:pPr>
              <w:spacing w:after="0" w:line="240" w:lineRule="auto"/>
              <w:ind w:left="-40" w:right="-72"/>
              <w:jc w:val="right"/>
              <w:rPr>
                <w:rFonts w:ascii="Arial" w:hAnsi="Arial" w:cs="Arial"/>
                <w:sz w:val="18"/>
                <w:szCs w:val="18"/>
              </w:rPr>
            </w:pPr>
            <w:r w:rsidRPr="005A6482">
              <w:rPr>
                <w:rFonts w:ascii="Arial" w:hAnsi="Arial" w:cs="Arial"/>
                <w:sz w:val="18"/>
                <w:szCs w:val="18"/>
              </w:rPr>
              <w:t>9,307,126</w:t>
            </w:r>
          </w:p>
        </w:tc>
      </w:tr>
    </w:tbl>
    <w:p w14:paraId="77D330C1" w14:textId="63515464" w:rsidR="00267DA6" w:rsidRPr="005A6482" w:rsidRDefault="00267DA6" w:rsidP="00710F9B">
      <w:pPr>
        <w:spacing w:after="0" w:line="240" w:lineRule="auto"/>
        <w:jc w:val="thaiDistribute"/>
        <w:rPr>
          <w:rFonts w:ascii="Arial" w:eastAsia="Arial Unicode MS" w:hAnsi="Arial" w:cs="Arial"/>
          <w:sz w:val="18"/>
          <w:szCs w:val="18"/>
          <w:lang w:bidi="th-TH"/>
        </w:rPr>
      </w:pPr>
    </w:p>
    <w:p w14:paraId="0CE04AD4" w14:textId="77777777" w:rsidR="00D03E29" w:rsidRPr="005A6482" w:rsidRDefault="00D03E29" w:rsidP="00710F9B">
      <w:pPr>
        <w:spacing w:after="0" w:line="240" w:lineRule="auto"/>
        <w:jc w:val="thaiDistribute"/>
        <w:rPr>
          <w:rFonts w:ascii="Arial" w:eastAsia="Arial Unicode MS" w:hAnsi="Arial" w:cs="Arial"/>
          <w:sz w:val="18"/>
          <w:szCs w:val="18"/>
          <w:lang w:bidi="th-TH"/>
        </w:rPr>
      </w:pPr>
    </w:p>
    <w:p w14:paraId="39EF13AF" w14:textId="23D30428" w:rsidR="00D03E29" w:rsidRPr="005A6482" w:rsidRDefault="00D03E29">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7153355D" w14:textId="77777777" w:rsidR="00D03E29" w:rsidRPr="005A6482" w:rsidRDefault="00D03E29" w:rsidP="00710F9B">
      <w:pPr>
        <w:spacing w:after="0" w:line="240" w:lineRule="auto"/>
        <w:jc w:val="thaiDistribute"/>
        <w:rPr>
          <w:rFonts w:ascii="Arial" w:eastAsia="Arial Unicode MS" w:hAnsi="Arial" w:cs="Arial"/>
          <w:sz w:val="18"/>
          <w:szCs w:val="18"/>
          <w:lang w:bidi="th-TH"/>
        </w:rPr>
      </w:pPr>
    </w:p>
    <w:p w14:paraId="3BFA1E7C" w14:textId="5378E148" w:rsidR="007D2A26" w:rsidRPr="005A6482" w:rsidRDefault="004F5F9F" w:rsidP="00710F9B">
      <w:pPr>
        <w:spacing w:after="0" w:line="240" w:lineRule="auto"/>
        <w:ind w:left="540" w:right="-86" w:hanging="540"/>
        <w:jc w:val="both"/>
        <w:rPr>
          <w:rFonts w:ascii="Arial" w:eastAsia="Arial Unicode MS" w:hAnsi="Arial" w:cs="Arial"/>
          <w:sz w:val="18"/>
          <w:szCs w:val="18"/>
          <w:lang w:bidi="th-TH"/>
        </w:rPr>
      </w:pPr>
      <w:r w:rsidRPr="005A6482">
        <w:rPr>
          <w:rFonts w:ascii="Arial" w:eastAsia="Arial Unicode MS" w:hAnsi="Arial" w:cs="Arial"/>
          <w:sz w:val="18"/>
          <w:szCs w:val="18"/>
          <w:lang w:bidi="th-TH"/>
        </w:rPr>
        <w:t>During the year, amounts recognised as cost of sales in profit or loss are as follow:</w:t>
      </w:r>
    </w:p>
    <w:p w14:paraId="29C41A05" w14:textId="6434ACD4" w:rsidR="004F5F9F" w:rsidRPr="005A6482" w:rsidRDefault="004F5F9F" w:rsidP="00710F9B">
      <w:pPr>
        <w:spacing w:after="0" w:line="240" w:lineRule="auto"/>
        <w:ind w:left="540" w:right="-86" w:hanging="540"/>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710F9B" w:rsidRPr="005A6482" w14:paraId="76FED8B6" w14:textId="77777777" w:rsidTr="00BE4E07">
        <w:tc>
          <w:tcPr>
            <w:tcW w:w="3989" w:type="dxa"/>
            <w:shd w:val="clear" w:color="auto" w:fill="auto"/>
          </w:tcPr>
          <w:p w14:paraId="7E423452" w14:textId="77777777" w:rsidR="004F5F9F" w:rsidRPr="005A6482" w:rsidRDefault="004F5F9F" w:rsidP="00710F9B">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shd w:val="clear" w:color="auto" w:fill="auto"/>
            <w:hideMark/>
          </w:tcPr>
          <w:p w14:paraId="4CDE370F" w14:textId="77777777" w:rsidR="004F5F9F" w:rsidRPr="005A6482" w:rsidRDefault="004F5F9F"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Consolidated </w:t>
            </w:r>
          </w:p>
          <w:p w14:paraId="03F30B4D" w14:textId="77777777" w:rsidR="004F5F9F" w:rsidRPr="005A6482" w:rsidRDefault="004F5F9F"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778" w:type="dxa"/>
            <w:gridSpan w:val="3"/>
            <w:tcBorders>
              <w:bottom w:val="single" w:sz="4" w:space="0" w:color="auto"/>
            </w:tcBorders>
            <w:shd w:val="clear" w:color="auto" w:fill="auto"/>
            <w:hideMark/>
          </w:tcPr>
          <w:p w14:paraId="1E053C13" w14:textId="77777777" w:rsidR="004F5F9F" w:rsidRPr="005A6482" w:rsidRDefault="004F5F9F"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Separate </w:t>
            </w:r>
          </w:p>
          <w:p w14:paraId="49DE7A18" w14:textId="77777777" w:rsidR="004F5F9F" w:rsidRPr="005A6482" w:rsidRDefault="004F5F9F"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38222B21" w14:textId="77777777" w:rsidTr="00710F9B">
        <w:tc>
          <w:tcPr>
            <w:tcW w:w="3989" w:type="dxa"/>
            <w:shd w:val="clear" w:color="auto" w:fill="auto"/>
          </w:tcPr>
          <w:p w14:paraId="29CCB0D6" w14:textId="4ACEF2B0" w:rsidR="004F5F9F" w:rsidRPr="005A6482" w:rsidRDefault="004F5F9F" w:rsidP="00710F9B">
            <w:pPr>
              <w:spacing w:after="0" w:line="240" w:lineRule="auto"/>
              <w:ind w:left="-105"/>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2CA8B8D1" w14:textId="09598593" w:rsidR="004F5F9F"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gridSpan w:val="2"/>
            <w:tcBorders>
              <w:top w:val="single" w:sz="4" w:space="0" w:color="auto"/>
            </w:tcBorders>
            <w:shd w:val="clear" w:color="auto" w:fill="auto"/>
            <w:hideMark/>
          </w:tcPr>
          <w:p w14:paraId="5FC6F0CE" w14:textId="30A07161" w:rsidR="004F5F9F"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tcBorders>
            <w:shd w:val="clear" w:color="auto" w:fill="auto"/>
            <w:hideMark/>
          </w:tcPr>
          <w:p w14:paraId="6E110898" w14:textId="48164615" w:rsidR="004F5F9F"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tcBorders>
              <w:top w:val="single" w:sz="4" w:space="0" w:color="auto"/>
            </w:tcBorders>
            <w:shd w:val="clear" w:color="auto" w:fill="auto"/>
            <w:hideMark/>
          </w:tcPr>
          <w:p w14:paraId="1E838F6E" w14:textId="74A4A63D" w:rsidR="004F5F9F"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4CBA771A" w14:textId="77777777" w:rsidTr="00710F9B">
        <w:tc>
          <w:tcPr>
            <w:tcW w:w="3989" w:type="dxa"/>
            <w:shd w:val="clear" w:color="auto" w:fill="auto"/>
          </w:tcPr>
          <w:p w14:paraId="11DD655C" w14:textId="77777777" w:rsidR="004F5F9F" w:rsidRPr="005A6482" w:rsidRDefault="004F5F9F" w:rsidP="00710F9B">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75864220" w14:textId="77777777" w:rsidR="004F5F9F" w:rsidRPr="005A6482" w:rsidRDefault="004F5F9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3AA3BF4F" w14:textId="77777777" w:rsidR="004F5F9F" w:rsidRPr="005A6482" w:rsidRDefault="004F5F9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36EF12F1" w14:textId="77777777" w:rsidR="004F5F9F" w:rsidRPr="005A6482" w:rsidRDefault="004F5F9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0CB667D8" w14:textId="77777777" w:rsidR="004F5F9F" w:rsidRPr="005A6482" w:rsidRDefault="004F5F9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70F54FD4" w14:textId="77777777" w:rsidTr="00710F9B">
        <w:tc>
          <w:tcPr>
            <w:tcW w:w="3989" w:type="dxa"/>
            <w:shd w:val="clear" w:color="auto" w:fill="auto"/>
            <w:hideMark/>
          </w:tcPr>
          <w:p w14:paraId="2877EBAD" w14:textId="77777777" w:rsidR="004F5F9F" w:rsidRPr="005A6482" w:rsidRDefault="004F5F9F" w:rsidP="00710F9B">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1B990D6A" w14:textId="77777777" w:rsidR="004F5F9F" w:rsidRPr="005A6482" w:rsidRDefault="004F5F9F" w:rsidP="00710F9B">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shd w:val="clear" w:color="auto" w:fill="auto"/>
            <w:vAlign w:val="bottom"/>
          </w:tcPr>
          <w:p w14:paraId="59A44C82" w14:textId="77777777" w:rsidR="004F5F9F" w:rsidRPr="005A6482" w:rsidRDefault="004F5F9F"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0F180F7D" w14:textId="77777777" w:rsidR="004F5F9F" w:rsidRPr="005A6482" w:rsidRDefault="004F5F9F"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2916F658" w14:textId="77777777" w:rsidR="004F5F9F" w:rsidRPr="005A6482" w:rsidRDefault="004F5F9F" w:rsidP="00710F9B">
            <w:pPr>
              <w:spacing w:after="0" w:line="240" w:lineRule="auto"/>
              <w:ind w:left="-40" w:right="-72"/>
              <w:jc w:val="right"/>
              <w:rPr>
                <w:rFonts w:ascii="Arial" w:hAnsi="Arial" w:cs="Arial"/>
                <w:b/>
                <w:bCs/>
                <w:sz w:val="18"/>
                <w:szCs w:val="18"/>
              </w:rPr>
            </w:pPr>
          </w:p>
        </w:tc>
      </w:tr>
      <w:tr w:rsidR="00597D9C" w:rsidRPr="005A6482" w14:paraId="2DFED8C6" w14:textId="77777777" w:rsidTr="00710F9B">
        <w:tc>
          <w:tcPr>
            <w:tcW w:w="3989" w:type="dxa"/>
            <w:shd w:val="clear" w:color="auto" w:fill="auto"/>
          </w:tcPr>
          <w:p w14:paraId="0E046B42" w14:textId="7ABE06DE" w:rsidR="00597D9C" w:rsidRPr="005A6482" w:rsidRDefault="00597D9C" w:rsidP="00597D9C">
            <w:pPr>
              <w:tabs>
                <w:tab w:val="right" w:pos="3773"/>
              </w:tabs>
              <w:spacing w:after="0" w:line="240" w:lineRule="auto"/>
              <w:ind w:left="-105"/>
              <w:jc w:val="both"/>
              <w:rPr>
                <w:rFonts w:ascii="Arial" w:hAnsi="Arial" w:cs="Arial"/>
                <w:sz w:val="18"/>
                <w:szCs w:val="18"/>
              </w:rPr>
            </w:pPr>
            <w:r w:rsidRPr="005A6482">
              <w:rPr>
                <w:rFonts w:ascii="Arial" w:hAnsi="Arial" w:cs="Arial"/>
                <w:sz w:val="18"/>
                <w:szCs w:val="18"/>
              </w:rPr>
              <w:t>Inventories recognised as expenses</w:t>
            </w:r>
          </w:p>
        </w:tc>
        <w:tc>
          <w:tcPr>
            <w:tcW w:w="1367" w:type="dxa"/>
            <w:shd w:val="clear" w:color="auto" w:fill="auto"/>
            <w:vAlign w:val="bottom"/>
          </w:tcPr>
          <w:p w14:paraId="5A93848A" w14:textId="5FD674C7"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sz w:val="18"/>
                <w:szCs w:val="18"/>
              </w:rPr>
              <w:t>67,051,708</w:t>
            </w:r>
          </w:p>
        </w:tc>
        <w:tc>
          <w:tcPr>
            <w:tcW w:w="1368" w:type="dxa"/>
            <w:gridSpan w:val="2"/>
            <w:shd w:val="clear" w:color="auto" w:fill="auto"/>
            <w:vAlign w:val="bottom"/>
          </w:tcPr>
          <w:p w14:paraId="6850797F" w14:textId="6F308DBC"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sz w:val="18"/>
                <w:szCs w:val="18"/>
              </w:rPr>
              <w:t>59,080,951</w:t>
            </w:r>
          </w:p>
        </w:tc>
        <w:tc>
          <w:tcPr>
            <w:tcW w:w="1368" w:type="dxa"/>
            <w:shd w:val="clear" w:color="auto" w:fill="auto"/>
            <w:vAlign w:val="bottom"/>
          </w:tcPr>
          <w:p w14:paraId="7251F565" w14:textId="6C959F86"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hint="cs"/>
                <w:sz w:val="18"/>
                <w:szCs w:val="18"/>
                <w:cs/>
              </w:rPr>
              <w:t>6</w:t>
            </w:r>
            <w:r w:rsidRPr="005A6482">
              <w:rPr>
                <w:rFonts w:ascii="Arial" w:hAnsi="Arial" w:cs="Arial"/>
                <w:sz w:val="18"/>
                <w:szCs w:val="18"/>
              </w:rPr>
              <w:t>3,163,207</w:t>
            </w:r>
          </w:p>
        </w:tc>
        <w:tc>
          <w:tcPr>
            <w:tcW w:w="1368" w:type="dxa"/>
            <w:shd w:val="clear" w:color="auto" w:fill="auto"/>
            <w:vAlign w:val="bottom"/>
          </w:tcPr>
          <w:p w14:paraId="4D4011FC" w14:textId="2195C2B1"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sz w:val="18"/>
                <w:szCs w:val="18"/>
              </w:rPr>
              <w:t>57,837,860</w:t>
            </w:r>
          </w:p>
        </w:tc>
      </w:tr>
      <w:tr w:rsidR="00597D9C" w:rsidRPr="005A6482" w14:paraId="44CB5E5B" w14:textId="77777777" w:rsidTr="00710F9B">
        <w:tc>
          <w:tcPr>
            <w:tcW w:w="3989" w:type="dxa"/>
            <w:shd w:val="clear" w:color="auto" w:fill="auto"/>
          </w:tcPr>
          <w:p w14:paraId="3D3122D7" w14:textId="2C899F55" w:rsidR="00597D9C" w:rsidRPr="005A6482" w:rsidRDefault="00597D9C" w:rsidP="00597D9C">
            <w:pPr>
              <w:spacing w:after="0" w:line="240" w:lineRule="auto"/>
              <w:ind w:left="-105"/>
              <w:jc w:val="both"/>
              <w:rPr>
                <w:rFonts w:ascii="Arial" w:hAnsi="Arial" w:cs="Arial"/>
                <w:sz w:val="18"/>
                <w:szCs w:val="18"/>
              </w:rPr>
            </w:pPr>
            <w:r w:rsidRPr="005A6482">
              <w:rPr>
                <w:rFonts w:ascii="Arial" w:hAnsi="Arial" w:cs="Arial"/>
                <w:sz w:val="18"/>
                <w:szCs w:val="18"/>
              </w:rPr>
              <w:t>Write-down of inventories to net realisable value</w:t>
            </w:r>
          </w:p>
        </w:tc>
        <w:tc>
          <w:tcPr>
            <w:tcW w:w="1367" w:type="dxa"/>
            <w:shd w:val="clear" w:color="auto" w:fill="auto"/>
            <w:vAlign w:val="bottom"/>
          </w:tcPr>
          <w:p w14:paraId="21125505" w14:textId="54240CE5"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sz w:val="18"/>
                <w:szCs w:val="18"/>
              </w:rPr>
              <w:t>80,</w:t>
            </w:r>
            <w:r w:rsidR="00C7133C" w:rsidRPr="005A6482">
              <w:rPr>
                <w:rFonts w:ascii="Arial" w:hAnsi="Arial" w:cs="Arial"/>
                <w:sz w:val="18"/>
                <w:szCs w:val="18"/>
              </w:rPr>
              <w:t>57</w:t>
            </w:r>
            <w:r w:rsidRPr="005A6482">
              <w:rPr>
                <w:rFonts w:ascii="Arial" w:hAnsi="Arial" w:cs="Arial"/>
                <w:sz w:val="18"/>
                <w:szCs w:val="18"/>
              </w:rPr>
              <w:t>0</w:t>
            </w:r>
          </w:p>
        </w:tc>
        <w:tc>
          <w:tcPr>
            <w:tcW w:w="1368" w:type="dxa"/>
            <w:gridSpan w:val="2"/>
            <w:shd w:val="clear" w:color="auto" w:fill="auto"/>
            <w:vAlign w:val="bottom"/>
          </w:tcPr>
          <w:p w14:paraId="57545C29" w14:textId="05ABBDAD"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sz w:val="18"/>
                <w:szCs w:val="18"/>
              </w:rPr>
              <w:t>101,641</w:t>
            </w:r>
          </w:p>
        </w:tc>
        <w:tc>
          <w:tcPr>
            <w:tcW w:w="1368" w:type="dxa"/>
            <w:shd w:val="clear" w:color="auto" w:fill="auto"/>
            <w:vAlign w:val="bottom"/>
          </w:tcPr>
          <w:p w14:paraId="5A606556" w14:textId="7402B52D"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sz w:val="18"/>
                <w:szCs w:val="18"/>
              </w:rPr>
              <w:t>65,322</w:t>
            </w:r>
          </w:p>
        </w:tc>
        <w:tc>
          <w:tcPr>
            <w:tcW w:w="1368" w:type="dxa"/>
            <w:shd w:val="clear" w:color="auto" w:fill="auto"/>
            <w:vAlign w:val="bottom"/>
          </w:tcPr>
          <w:p w14:paraId="3F1C8948" w14:textId="02F1F07C"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sz w:val="18"/>
                <w:szCs w:val="18"/>
              </w:rPr>
              <w:t>97,871</w:t>
            </w:r>
          </w:p>
        </w:tc>
      </w:tr>
      <w:tr w:rsidR="00597D9C" w:rsidRPr="005A6482" w14:paraId="072459B9" w14:textId="77777777" w:rsidTr="00710F9B">
        <w:tc>
          <w:tcPr>
            <w:tcW w:w="3989" w:type="dxa"/>
            <w:shd w:val="clear" w:color="auto" w:fill="auto"/>
          </w:tcPr>
          <w:p w14:paraId="1695B790" w14:textId="77777777" w:rsidR="00597D9C" w:rsidRPr="005A6482" w:rsidRDefault="00597D9C" w:rsidP="00597D9C">
            <w:pPr>
              <w:spacing w:after="0" w:line="240" w:lineRule="auto"/>
              <w:ind w:left="-105"/>
              <w:jc w:val="both"/>
              <w:rPr>
                <w:rFonts w:ascii="Arial" w:hAnsi="Arial" w:cs="Arial"/>
                <w:sz w:val="18"/>
                <w:szCs w:val="18"/>
              </w:rPr>
            </w:pPr>
            <w:r w:rsidRPr="005A6482">
              <w:rPr>
                <w:rFonts w:ascii="Arial" w:hAnsi="Arial" w:cs="Arial"/>
                <w:sz w:val="18"/>
                <w:szCs w:val="18"/>
              </w:rPr>
              <w:t xml:space="preserve">Reversal of write-down inventories to </w:t>
            </w:r>
          </w:p>
          <w:p w14:paraId="24CEF0CF" w14:textId="2ACB278A" w:rsidR="00597D9C" w:rsidRPr="005A6482" w:rsidRDefault="00597D9C" w:rsidP="00597D9C">
            <w:pPr>
              <w:spacing w:after="0" w:line="240" w:lineRule="auto"/>
              <w:ind w:left="-105"/>
              <w:jc w:val="both"/>
              <w:rPr>
                <w:rFonts w:ascii="Arial" w:hAnsi="Arial" w:cs="Arial"/>
                <w:sz w:val="18"/>
                <w:szCs w:val="18"/>
              </w:rPr>
            </w:pPr>
            <w:r w:rsidRPr="005A6482">
              <w:rPr>
                <w:rFonts w:ascii="Arial" w:hAnsi="Arial" w:cs="Arial"/>
                <w:sz w:val="18"/>
                <w:szCs w:val="18"/>
              </w:rPr>
              <w:t xml:space="preserve">   net realisable value</w:t>
            </w:r>
          </w:p>
        </w:tc>
        <w:tc>
          <w:tcPr>
            <w:tcW w:w="1367" w:type="dxa"/>
            <w:tcBorders>
              <w:bottom w:val="single" w:sz="4" w:space="0" w:color="auto"/>
            </w:tcBorders>
            <w:shd w:val="clear" w:color="auto" w:fill="auto"/>
            <w:vAlign w:val="bottom"/>
          </w:tcPr>
          <w:p w14:paraId="31F8F69D" w14:textId="1060EEE6"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sz w:val="18"/>
                <w:szCs w:val="18"/>
              </w:rPr>
              <w:t>(39,</w:t>
            </w:r>
            <w:r w:rsidR="00C7133C" w:rsidRPr="005A6482">
              <w:rPr>
                <w:rFonts w:ascii="Arial" w:hAnsi="Arial" w:cs="Arial"/>
                <w:sz w:val="18"/>
                <w:szCs w:val="18"/>
              </w:rPr>
              <w:t>390</w:t>
            </w:r>
            <w:r w:rsidRPr="005A6482">
              <w:rPr>
                <w:rFonts w:ascii="Arial" w:hAnsi="Arial" w:cs="Arial"/>
                <w:sz w:val="18"/>
                <w:szCs w:val="18"/>
              </w:rPr>
              <w:t>)</w:t>
            </w:r>
          </w:p>
        </w:tc>
        <w:tc>
          <w:tcPr>
            <w:tcW w:w="1368" w:type="dxa"/>
            <w:gridSpan w:val="2"/>
            <w:tcBorders>
              <w:bottom w:val="single" w:sz="4" w:space="0" w:color="auto"/>
            </w:tcBorders>
            <w:shd w:val="clear" w:color="auto" w:fill="auto"/>
            <w:vAlign w:val="bottom"/>
          </w:tcPr>
          <w:p w14:paraId="3719AE77" w14:textId="29D09C2A"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bottom w:val="single" w:sz="4" w:space="0" w:color="auto"/>
            </w:tcBorders>
            <w:shd w:val="clear" w:color="auto" w:fill="auto"/>
            <w:vAlign w:val="bottom"/>
          </w:tcPr>
          <w:p w14:paraId="6F46E55E" w14:textId="7F915644"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sz w:val="18"/>
                <w:szCs w:val="18"/>
              </w:rPr>
              <w:t>(39,390)</w:t>
            </w:r>
          </w:p>
        </w:tc>
        <w:tc>
          <w:tcPr>
            <w:tcW w:w="1368" w:type="dxa"/>
            <w:tcBorders>
              <w:bottom w:val="single" w:sz="4" w:space="0" w:color="auto"/>
            </w:tcBorders>
            <w:shd w:val="clear" w:color="auto" w:fill="auto"/>
            <w:vAlign w:val="bottom"/>
          </w:tcPr>
          <w:p w14:paraId="0DDA34B2" w14:textId="0C180882" w:rsidR="00597D9C" w:rsidRPr="005A6482" w:rsidRDefault="00597D9C" w:rsidP="00597D9C">
            <w:pPr>
              <w:spacing w:after="0" w:line="240" w:lineRule="auto"/>
              <w:ind w:left="-40" w:right="-72"/>
              <w:jc w:val="right"/>
              <w:rPr>
                <w:rFonts w:ascii="Arial" w:hAnsi="Arial" w:cs="Arial"/>
                <w:sz w:val="18"/>
                <w:szCs w:val="18"/>
              </w:rPr>
            </w:pPr>
            <w:r w:rsidRPr="005A6482">
              <w:rPr>
                <w:rFonts w:ascii="Arial" w:hAnsi="Arial" w:cs="Arial"/>
                <w:sz w:val="18"/>
                <w:szCs w:val="18"/>
              </w:rPr>
              <w:t>-</w:t>
            </w:r>
          </w:p>
        </w:tc>
      </w:tr>
    </w:tbl>
    <w:p w14:paraId="53D71B61" w14:textId="77777777" w:rsidR="004F5F9F" w:rsidRPr="005A6482" w:rsidRDefault="004F5F9F" w:rsidP="00710F9B">
      <w:pPr>
        <w:spacing w:after="0" w:line="240" w:lineRule="auto"/>
        <w:ind w:left="540" w:right="-86" w:hanging="540"/>
        <w:jc w:val="both"/>
        <w:rPr>
          <w:rFonts w:ascii="Arial" w:eastAsia="Arial Unicode MS" w:hAnsi="Arial" w:cs="Arial"/>
          <w:sz w:val="18"/>
          <w:szCs w:val="18"/>
          <w:lang w:bidi="th-TH"/>
        </w:rPr>
      </w:pPr>
    </w:p>
    <w:p w14:paraId="6AFFC8D3" w14:textId="305AF598" w:rsidR="004F5F9F" w:rsidRPr="005A6482" w:rsidRDefault="004F5F9F" w:rsidP="00710F9B">
      <w:pPr>
        <w:spacing w:after="0" w:line="240" w:lineRule="auto"/>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The Group sold inventory that was previously write-down to a customer at original cost. Therefore, the Group reversed the allowance for net realisable value during the year.</w:t>
      </w:r>
    </w:p>
    <w:p w14:paraId="02A8B211" w14:textId="1CC3E815" w:rsidR="004F5F9F" w:rsidRPr="005A6482" w:rsidRDefault="004F5F9F" w:rsidP="00710F9B">
      <w:pPr>
        <w:spacing w:after="0" w:line="240" w:lineRule="auto"/>
        <w:ind w:left="540" w:right="-86" w:hanging="540"/>
        <w:jc w:val="both"/>
        <w:rPr>
          <w:rFonts w:ascii="Arial" w:eastAsia="Arial Unicode MS" w:hAnsi="Arial" w:cs="Arial"/>
          <w:sz w:val="18"/>
          <w:szCs w:val="18"/>
          <w:lang w:bidi="th-TH"/>
        </w:rPr>
      </w:pPr>
    </w:p>
    <w:p w14:paraId="5E1FD470" w14:textId="77777777" w:rsidR="00D03E29" w:rsidRPr="005A6482" w:rsidRDefault="00D03E29" w:rsidP="00710F9B">
      <w:pPr>
        <w:spacing w:after="0" w:line="240" w:lineRule="auto"/>
        <w:ind w:left="540" w:right="-86" w:hanging="540"/>
        <w:jc w:val="both"/>
        <w:rPr>
          <w:rFonts w:ascii="Arial" w:eastAsia="Arial Unicode MS" w:hAnsi="Arial" w:cs="Arial"/>
          <w:sz w:val="18"/>
          <w:szCs w:val="18"/>
          <w:lang w:bidi="th-TH"/>
        </w:rPr>
      </w:pPr>
    </w:p>
    <w:p w14:paraId="59F45BF3" w14:textId="5C7A9479" w:rsidR="004F5F9F" w:rsidRPr="005A6482" w:rsidRDefault="000C7810" w:rsidP="00710F9B">
      <w:pPr>
        <w:pStyle w:val="Heading1"/>
        <w:shd w:val="clear" w:color="auto" w:fill="auto"/>
        <w:rPr>
          <w:color w:val="auto"/>
          <w:spacing w:val="0"/>
          <w:cs/>
        </w:rPr>
      </w:pPr>
      <w:r w:rsidRPr="005A6482">
        <w:rPr>
          <w:color w:val="auto"/>
          <w:spacing w:val="0"/>
        </w:rPr>
        <w:t>13</w:t>
      </w:r>
      <w:r w:rsidR="004F5F9F" w:rsidRPr="005A6482">
        <w:rPr>
          <w:color w:val="auto"/>
          <w:spacing w:val="0"/>
        </w:rPr>
        <w:tab/>
        <w:t>Other current assets</w:t>
      </w:r>
    </w:p>
    <w:p w14:paraId="3A83A747" w14:textId="77777777" w:rsidR="004F5F9F" w:rsidRPr="005A6482" w:rsidRDefault="004F5F9F" w:rsidP="00710F9B">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710F9B" w:rsidRPr="005A6482" w14:paraId="7A2C5D2D" w14:textId="77777777" w:rsidTr="00BE4E07">
        <w:tc>
          <w:tcPr>
            <w:tcW w:w="3989" w:type="dxa"/>
            <w:shd w:val="clear" w:color="auto" w:fill="auto"/>
          </w:tcPr>
          <w:p w14:paraId="67B513A6" w14:textId="77777777" w:rsidR="004F5F9F" w:rsidRPr="005A6482" w:rsidRDefault="004F5F9F" w:rsidP="00710F9B">
            <w:pPr>
              <w:spacing w:after="0" w:line="240" w:lineRule="auto"/>
              <w:ind w:left="-105"/>
              <w:jc w:val="both"/>
              <w:rPr>
                <w:rFonts w:ascii="Arial" w:hAnsi="Arial" w:cs="Arial"/>
                <w:b/>
                <w:bCs/>
                <w:sz w:val="18"/>
                <w:szCs w:val="18"/>
              </w:rPr>
            </w:pPr>
          </w:p>
        </w:tc>
        <w:tc>
          <w:tcPr>
            <w:tcW w:w="2693" w:type="dxa"/>
            <w:gridSpan w:val="2"/>
            <w:tcBorders>
              <w:bottom w:val="single" w:sz="4" w:space="0" w:color="auto"/>
            </w:tcBorders>
            <w:shd w:val="clear" w:color="auto" w:fill="auto"/>
            <w:hideMark/>
          </w:tcPr>
          <w:p w14:paraId="28BFC4BD" w14:textId="77777777" w:rsidR="004F5F9F" w:rsidRPr="005A6482" w:rsidRDefault="004F5F9F"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Consolidated </w:t>
            </w:r>
          </w:p>
          <w:p w14:paraId="5FEB3CAF" w14:textId="77777777" w:rsidR="004F5F9F" w:rsidRPr="005A6482" w:rsidRDefault="004F5F9F"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778" w:type="dxa"/>
            <w:gridSpan w:val="3"/>
            <w:tcBorders>
              <w:bottom w:val="single" w:sz="4" w:space="0" w:color="auto"/>
            </w:tcBorders>
            <w:shd w:val="clear" w:color="auto" w:fill="auto"/>
            <w:hideMark/>
          </w:tcPr>
          <w:p w14:paraId="5E83DDFD" w14:textId="77777777" w:rsidR="004F5F9F" w:rsidRPr="005A6482" w:rsidRDefault="004F5F9F"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 xml:space="preserve">Separate </w:t>
            </w:r>
          </w:p>
          <w:p w14:paraId="03E819A4" w14:textId="77777777" w:rsidR="004F5F9F" w:rsidRPr="005A6482" w:rsidRDefault="004F5F9F"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5D117F4C" w14:textId="77777777" w:rsidTr="00710F9B">
        <w:tc>
          <w:tcPr>
            <w:tcW w:w="3989" w:type="dxa"/>
            <w:shd w:val="clear" w:color="auto" w:fill="auto"/>
          </w:tcPr>
          <w:p w14:paraId="12FF74D2" w14:textId="01019920" w:rsidR="004F5F9F" w:rsidRPr="005A6482" w:rsidRDefault="004F5F9F" w:rsidP="00710F9B">
            <w:pPr>
              <w:spacing w:after="0" w:line="240" w:lineRule="auto"/>
              <w:ind w:left="-105"/>
              <w:jc w:val="both"/>
              <w:rPr>
                <w:rFonts w:ascii="Arial" w:hAnsi="Arial" w:cs="Arial"/>
                <w:b/>
                <w:bCs/>
                <w:sz w:val="18"/>
                <w:szCs w:val="18"/>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6D315E4C" w14:textId="1543E2A6" w:rsidR="004F5F9F"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gridSpan w:val="2"/>
            <w:tcBorders>
              <w:top w:val="single" w:sz="4" w:space="0" w:color="auto"/>
            </w:tcBorders>
            <w:shd w:val="clear" w:color="auto" w:fill="auto"/>
            <w:hideMark/>
          </w:tcPr>
          <w:p w14:paraId="19FB8ACA" w14:textId="35D433AE" w:rsidR="004F5F9F"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tcBorders>
            <w:shd w:val="clear" w:color="auto" w:fill="auto"/>
            <w:hideMark/>
          </w:tcPr>
          <w:p w14:paraId="6208208D" w14:textId="79ACE49E" w:rsidR="004F5F9F"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tcBorders>
              <w:top w:val="single" w:sz="4" w:space="0" w:color="auto"/>
            </w:tcBorders>
            <w:shd w:val="clear" w:color="auto" w:fill="auto"/>
            <w:hideMark/>
          </w:tcPr>
          <w:p w14:paraId="6CD5B1C3" w14:textId="362E903A" w:rsidR="004F5F9F"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28B4C0C3" w14:textId="77777777" w:rsidTr="00710F9B">
        <w:tc>
          <w:tcPr>
            <w:tcW w:w="3989" w:type="dxa"/>
            <w:shd w:val="clear" w:color="auto" w:fill="auto"/>
          </w:tcPr>
          <w:p w14:paraId="034D7163" w14:textId="77777777" w:rsidR="004F5F9F" w:rsidRPr="005A6482" w:rsidRDefault="004F5F9F" w:rsidP="00710F9B">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4D039039" w14:textId="77777777" w:rsidR="004F5F9F" w:rsidRPr="005A6482" w:rsidRDefault="004F5F9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1CC0A976" w14:textId="77777777" w:rsidR="004F5F9F" w:rsidRPr="005A6482" w:rsidRDefault="004F5F9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2631DAAD" w14:textId="77777777" w:rsidR="004F5F9F" w:rsidRPr="005A6482" w:rsidRDefault="004F5F9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hideMark/>
          </w:tcPr>
          <w:p w14:paraId="619EEB46" w14:textId="77777777" w:rsidR="004F5F9F" w:rsidRPr="005A6482" w:rsidRDefault="004F5F9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76C2FA9B" w14:textId="77777777" w:rsidTr="00710F9B">
        <w:tc>
          <w:tcPr>
            <w:tcW w:w="3989" w:type="dxa"/>
            <w:shd w:val="clear" w:color="auto" w:fill="auto"/>
            <w:hideMark/>
          </w:tcPr>
          <w:p w14:paraId="3953B4A2" w14:textId="77777777" w:rsidR="004F5F9F" w:rsidRPr="005A6482" w:rsidRDefault="004F5F9F" w:rsidP="00710F9B">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5B4582BE" w14:textId="77777777" w:rsidR="004F5F9F" w:rsidRPr="005A6482" w:rsidRDefault="004F5F9F" w:rsidP="00710F9B">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shd w:val="clear" w:color="auto" w:fill="auto"/>
            <w:vAlign w:val="bottom"/>
          </w:tcPr>
          <w:p w14:paraId="14B58F57" w14:textId="77777777" w:rsidR="004F5F9F" w:rsidRPr="005A6482" w:rsidRDefault="004F5F9F"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1448A7B1" w14:textId="77777777" w:rsidR="004F5F9F" w:rsidRPr="005A6482" w:rsidRDefault="004F5F9F" w:rsidP="00710F9B">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4255F5C9" w14:textId="77777777" w:rsidR="004F5F9F" w:rsidRPr="005A6482" w:rsidRDefault="004F5F9F" w:rsidP="00710F9B">
            <w:pPr>
              <w:spacing w:after="0" w:line="240" w:lineRule="auto"/>
              <w:ind w:left="-40" w:right="-72"/>
              <w:jc w:val="right"/>
              <w:rPr>
                <w:rFonts w:ascii="Arial" w:hAnsi="Arial" w:cs="Arial"/>
                <w:b/>
                <w:bCs/>
                <w:sz w:val="18"/>
                <w:szCs w:val="18"/>
              </w:rPr>
            </w:pPr>
          </w:p>
        </w:tc>
      </w:tr>
      <w:tr w:rsidR="0027118E" w:rsidRPr="005A6482" w14:paraId="1DFBB047" w14:textId="77777777" w:rsidTr="00710F9B">
        <w:tc>
          <w:tcPr>
            <w:tcW w:w="3989" w:type="dxa"/>
            <w:shd w:val="clear" w:color="auto" w:fill="auto"/>
          </w:tcPr>
          <w:p w14:paraId="3114FD4D" w14:textId="144FBDB9" w:rsidR="0027118E" w:rsidRPr="005A6482" w:rsidRDefault="0027118E" w:rsidP="0027118E">
            <w:pPr>
              <w:spacing w:after="0" w:line="240" w:lineRule="auto"/>
              <w:ind w:left="-105"/>
              <w:jc w:val="both"/>
              <w:rPr>
                <w:rFonts w:ascii="Arial" w:hAnsi="Arial" w:cs="Arial"/>
                <w:sz w:val="18"/>
                <w:szCs w:val="18"/>
              </w:rPr>
            </w:pPr>
            <w:r w:rsidRPr="005A6482">
              <w:rPr>
                <w:rFonts w:ascii="Arial" w:hAnsi="Arial" w:cs="Arial"/>
                <w:sz w:val="18"/>
                <w:szCs w:val="18"/>
              </w:rPr>
              <w:t>Undue input value added tax</w:t>
            </w:r>
          </w:p>
        </w:tc>
        <w:tc>
          <w:tcPr>
            <w:tcW w:w="1367" w:type="dxa"/>
            <w:shd w:val="clear" w:color="auto" w:fill="auto"/>
            <w:vAlign w:val="bottom"/>
          </w:tcPr>
          <w:p w14:paraId="0D464985" w14:textId="38933FBA"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51,399</w:t>
            </w:r>
          </w:p>
        </w:tc>
        <w:tc>
          <w:tcPr>
            <w:tcW w:w="1368" w:type="dxa"/>
            <w:gridSpan w:val="2"/>
            <w:shd w:val="clear" w:color="auto" w:fill="auto"/>
            <w:vAlign w:val="bottom"/>
          </w:tcPr>
          <w:p w14:paraId="5C7F1EEC" w14:textId="262F9D4F"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34,550</w:t>
            </w:r>
          </w:p>
        </w:tc>
        <w:tc>
          <w:tcPr>
            <w:tcW w:w="1368" w:type="dxa"/>
            <w:shd w:val="clear" w:color="auto" w:fill="auto"/>
            <w:vAlign w:val="bottom"/>
          </w:tcPr>
          <w:p w14:paraId="13D23900" w14:textId="59DE0D03"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43,717</w:t>
            </w:r>
          </w:p>
        </w:tc>
        <w:tc>
          <w:tcPr>
            <w:tcW w:w="1368" w:type="dxa"/>
            <w:shd w:val="clear" w:color="auto" w:fill="auto"/>
            <w:vAlign w:val="bottom"/>
          </w:tcPr>
          <w:p w14:paraId="02E172BF" w14:textId="1745C321"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29,660</w:t>
            </w:r>
          </w:p>
        </w:tc>
      </w:tr>
      <w:tr w:rsidR="0027118E" w:rsidRPr="005A6482" w14:paraId="55B1E372" w14:textId="77777777" w:rsidTr="00710F9B">
        <w:tc>
          <w:tcPr>
            <w:tcW w:w="3989" w:type="dxa"/>
            <w:shd w:val="clear" w:color="auto" w:fill="auto"/>
          </w:tcPr>
          <w:p w14:paraId="6717E3F7" w14:textId="7360A465" w:rsidR="0027118E" w:rsidRPr="005A6482" w:rsidRDefault="0027118E" w:rsidP="0027118E">
            <w:pPr>
              <w:spacing w:after="0" w:line="240" w:lineRule="auto"/>
              <w:ind w:left="-105"/>
              <w:jc w:val="both"/>
              <w:rPr>
                <w:rFonts w:ascii="Arial" w:hAnsi="Arial" w:cs="Arial"/>
                <w:sz w:val="18"/>
                <w:szCs w:val="18"/>
              </w:rPr>
            </w:pPr>
            <w:r w:rsidRPr="005A6482">
              <w:rPr>
                <w:rFonts w:ascii="Arial" w:hAnsi="Arial" w:cs="Arial"/>
                <w:sz w:val="18"/>
                <w:szCs w:val="18"/>
              </w:rPr>
              <w:t>Value added tax receivables</w:t>
            </w:r>
          </w:p>
        </w:tc>
        <w:tc>
          <w:tcPr>
            <w:tcW w:w="1367" w:type="dxa"/>
            <w:shd w:val="clear" w:color="auto" w:fill="auto"/>
            <w:vAlign w:val="bottom"/>
          </w:tcPr>
          <w:p w14:paraId="1A9158EB" w14:textId="61E0DC2D"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388,877</w:t>
            </w:r>
          </w:p>
        </w:tc>
        <w:tc>
          <w:tcPr>
            <w:tcW w:w="1368" w:type="dxa"/>
            <w:gridSpan w:val="2"/>
            <w:shd w:val="clear" w:color="auto" w:fill="auto"/>
            <w:vAlign w:val="bottom"/>
          </w:tcPr>
          <w:p w14:paraId="550CEF36" w14:textId="5A5ECFBD"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229,974</w:t>
            </w:r>
          </w:p>
        </w:tc>
        <w:tc>
          <w:tcPr>
            <w:tcW w:w="1368" w:type="dxa"/>
            <w:shd w:val="clear" w:color="auto" w:fill="auto"/>
            <w:vAlign w:val="bottom"/>
          </w:tcPr>
          <w:p w14:paraId="6C41BB2A" w14:textId="11553555"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284,710</w:t>
            </w:r>
          </w:p>
        </w:tc>
        <w:tc>
          <w:tcPr>
            <w:tcW w:w="1368" w:type="dxa"/>
            <w:shd w:val="clear" w:color="auto" w:fill="auto"/>
            <w:vAlign w:val="bottom"/>
          </w:tcPr>
          <w:p w14:paraId="30B61E37" w14:textId="4F13AD51"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165,270</w:t>
            </w:r>
          </w:p>
        </w:tc>
      </w:tr>
      <w:tr w:rsidR="0027118E" w:rsidRPr="005A6482" w14:paraId="3A6665FD" w14:textId="77777777" w:rsidTr="00710F9B">
        <w:tc>
          <w:tcPr>
            <w:tcW w:w="3989" w:type="dxa"/>
            <w:shd w:val="clear" w:color="auto" w:fill="auto"/>
          </w:tcPr>
          <w:p w14:paraId="308F5B23" w14:textId="4767E8F1" w:rsidR="0027118E" w:rsidRPr="005A6482" w:rsidRDefault="0027118E" w:rsidP="0027118E">
            <w:pPr>
              <w:spacing w:after="0" w:line="240" w:lineRule="auto"/>
              <w:ind w:left="-105"/>
              <w:jc w:val="both"/>
              <w:rPr>
                <w:rFonts w:ascii="Arial" w:hAnsi="Arial" w:cs="Arial"/>
                <w:sz w:val="18"/>
                <w:szCs w:val="18"/>
              </w:rPr>
            </w:pPr>
            <w:r w:rsidRPr="005A6482">
              <w:rPr>
                <w:rFonts w:ascii="Arial" w:hAnsi="Arial" w:cs="Arial"/>
                <w:sz w:val="18"/>
                <w:szCs w:val="18"/>
              </w:rPr>
              <w:t>Withholding tax refundable</w:t>
            </w:r>
          </w:p>
        </w:tc>
        <w:tc>
          <w:tcPr>
            <w:tcW w:w="1367" w:type="dxa"/>
            <w:shd w:val="clear" w:color="auto" w:fill="auto"/>
            <w:vAlign w:val="bottom"/>
          </w:tcPr>
          <w:p w14:paraId="06A81906" w14:textId="791A2C18"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13,511</w:t>
            </w:r>
          </w:p>
        </w:tc>
        <w:tc>
          <w:tcPr>
            <w:tcW w:w="1368" w:type="dxa"/>
            <w:gridSpan w:val="2"/>
            <w:shd w:val="clear" w:color="auto" w:fill="auto"/>
            <w:vAlign w:val="bottom"/>
          </w:tcPr>
          <w:p w14:paraId="79D49D58" w14:textId="1F5D9231"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8,703</w:t>
            </w:r>
          </w:p>
        </w:tc>
        <w:tc>
          <w:tcPr>
            <w:tcW w:w="1368" w:type="dxa"/>
            <w:shd w:val="clear" w:color="auto" w:fill="auto"/>
            <w:vAlign w:val="bottom"/>
          </w:tcPr>
          <w:p w14:paraId="6CA53293" w14:textId="0CEBAFA2"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shd w:val="clear" w:color="auto" w:fill="auto"/>
            <w:vAlign w:val="bottom"/>
          </w:tcPr>
          <w:p w14:paraId="18922A1D" w14:textId="5874A9B6"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27118E" w:rsidRPr="005A6482" w14:paraId="5018D12E" w14:textId="77777777" w:rsidTr="00710F9B">
        <w:tc>
          <w:tcPr>
            <w:tcW w:w="3989" w:type="dxa"/>
            <w:shd w:val="clear" w:color="auto" w:fill="auto"/>
          </w:tcPr>
          <w:p w14:paraId="28BDE861" w14:textId="1FD42C59" w:rsidR="0027118E" w:rsidRPr="005A6482" w:rsidRDefault="0027118E" w:rsidP="0027118E">
            <w:pPr>
              <w:spacing w:after="0" w:line="240" w:lineRule="auto"/>
              <w:ind w:left="-105"/>
              <w:jc w:val="both"/>
              <w:rPr>
                <w:rFonts w:ascii="Arial" w:hAnsi="Arial" w:cs="Arial"/>
                <w:sz w:val="18"/>
                <w:szCs w:val="18"/>
              </w:rPr>
            </w:pPr>
            <w:r w:rsidRPr="005A6482">
              <w:rPr>
                <w:rFonts w:ascii="Arial" w:hAnsi="Arial" w:cs="Arial"/>
                <w:sz w:val="18"/>
                <w:szCs w:val="18"/>
              </w:rPr>
              <w:t>Office supplies</w:t>
            </w:r>
          </w:p>
        </w:tc>
        <w:tc>
          <w:tcPr>
            <w:tcW w:w="1367" w:type="dxa"/>
            <w:shd w:val="clear" w:color="auto" w:fill="auto"/>
            <w:vAlign w:val="bottom"/>
          </w:tcPr>
          <w:p w14:paraId="1888AAB5" w14:textId="0DC49C29"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7,027</w:t>
            </w:r>
          </w:p>
        </w:tc>
        <w:tc>
          <w:tcPr>
            <w:tcW w:w="1368" w:type="dxa"/>
            <w:gridSpan w:val="2"/>
            <w:shd w:val="clear" w:color="auto" w:fill="auto"/>
            <w:vAlign w:val="bottom"/>
          </w:tcPr>
          <w:p w14:paraId="4E099095" w14:textId="15EA5511"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5,468</w:t>
            </w:r>
          </w:p>
        </w:tc>
        <w:tc>
          <w:tcPr>
            <w:tcW w:w="1368" w:type="dxa"/>
            <w:shd w:val="clear" w:color="auto" w:fill="auto"/>
            <w:vAlign w:val="bottom"/>
          </w:tcPr>
          <w:p w14:paraId="5FFC921F" w14:textId="0F77F768"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6,641</w:t>
            </w:r>
          </w:p>
        </w:tc>
        <w:tc>
          <w:tcPr>
            <w:tcW w:w="1368" w:type="dxa"/>
            <w:shd w:val="clear" w:color="auto" w:fill="auto"/>
            <w:vAlign w:val="bottom"/>
          </w:tcPr>
          <w:p w14:paraId="777EA1F9" w14:textId="071EAF73"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5,468</w:t>
            </w:r>
          </w:p>
        </w:tc>
      </w:tr>
      <w:tr w:rsidR="0027118E" w:rsidRPr="005A6482" w14:paraId="53C13AD2" w14:textId="77777777" w:rsidTr="00710F9B">
        <w:tc>
          <w:tcPr>
            <w:tcW w:w="3989" w:type="dxa"/>
            <w:shd w:val="clear" w:color="auto" w:fill="auto"/>
          </w:tcPr>
          <w:p w14:paraId="631DB823" w14:textId="29B60A9B" w:rsidR="0027118E" w:rsidRPr="005A6482" w:rsidRDefault="0027118E" w:rsidP="0027118E">
            <w:pPr>
              <w:spacing w:after="0" w:line="240" w:lineRule="auto"/>
              <w:ind w:left="-105"/>
              <w:jc w:val="both"/>
              <w:rPr>
                <w:rFonts w:ascii="Arial" w:hAnsi="Arial" w:cs="Arial"/>
                <w:sz w:val="18"/>
                <w:szCs w:val="18"/>
              </w:rPr>
            </w:pPr>
            <w:r w:rsidRPr="005A6482">
              <w:rPr>
                <w:rFonts w:ascii="Arial" w:hAnsi="Arial" w:cs="Arial"/>
                <w:sz w:val="18"/>
                <w:szCs w:val="18"/>
              </w:rPr>
              <w:t>Others</w:t>
            </w:r>
          </w:p>
        </w:tc>
        <w:tc>
          <w:tcPr>
            <w:tcW w:w="1367" w:type="dxa"/>
            <w:tcBorders>
              <w:bottom w:val="single" w:sz="4" w:space="0" w:color="auto"/>
            </w:tcBorders>
            <w:shd w:val="clear" w:color="auto" w:fill="auto"/>
            <w:vAlign w:val="bottom"/>
          </w:tcPr>
          <w:p w14:paraId="062DFC2C" w14:textId="57A44BDA"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6,480</w:t>
            </w:r>
          </w:p>
        </w:tc>
        <w:tc>
          <w:tcPr>
            <w:tcW w:w="1368" w:type="dxa"/>
            <w:gridSpan w:val="2"/>
            <w:tcBorders>
              <w:bottom w:val="single" w:sz="4" w:space="0" w:color="auto"/>
            </w:tcBorders>
            <w:shd w:val="clear" w:color="auto" w:fill="auto"/>
            <w:vAlign w:val="bottom"/>
          </w:tcPr>
          <w:p w14:paraId="2D2FD537" w14:textId="4CE71C9D"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7,134</w:t>
            </w:r>
          </w:p>
        </w:tc>
        <w:tc>
          <w:tcPr>
            <w:tcW w:w="1368" w:type="dxa"/>
            <w:tcBorders>
              <w:bottom w:val="single" w:sz="4" w:space="0" w:color="auto"/>
            </w:tcBorders>
            <w:shd w:val="clear" w:color="auto" w:fill="auto"/>
            <w:vAlign w:val="bottom"/>
          </w:tcPr>
          <w:p w14:paraId="1F135F6C" w14:textId="6934714D"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691</w:t>
            </w:r>
          </w:p>
        </w:tc>
        <w:tc>
          <w:tcPr>
            <w:tcW w:w="1368" w:type="dxa"/>
            <w:tcBorders>
              <w:bottom w:val="single" w:sz="4" w:space="0" w:color="auto"/>
            </w:tcBorders>
            <w:shd w:val="clear" w:color="auto" w:fill="auto"/>
            <w:vAlign w:val="bottom"/>
          </w:tcPr>
          <w:p w14:paraId="45406DCD" w14:textId="0E4F2F47"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311</w:t>
            </w:r>
          </w:p>
        </w:tc>
      </w:tr>
      <w:tr w:rsidR="0027118E" w:rsidRPr="005A6482" w14:paraId="1338AE89" w14:textId="77777777" w:rsidTr="00710F9B">
        <w:tc>
          <w:tcPr>
            <w:tcW w:w="3989" w:type="dxa"/>
            <w:shd w:val="clear" w:color="auto" w:fill="auto"/>
          </w:tcPr>
          <w:p w14:paraId="36FA72F7" w14:textId="77777777" w:rsidR="0027118E" w:rsidRPr="005A6482" w:rsidRDefault="0027118E" w:rsidP="0027118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auto"/>
            <w:vAlign w:val="bottom"/>
          </w:tcPr>
          <w:p w14:paraId="41193E0E" w14:textId="21B7B2A7" w:rsidR="0027118E" w:rsidRPr="005A6482" w:rsidRDefault="0027118E" w:rsidP="0027118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shd w:val="clear" w:color="auto" w:fill="auto"/>
            <w:vAlign w:val="bottom"/>
          </w:tcPr>
          <w:p w14:paraId="006E6E24" w14:textId="77777777" w:rsidR="0027118E" w:rsidRPr="005A6482" w:rsidRDefault="0027118E" w:rsidP="0027118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27840065" w14:textId="2D34FF46" w:rsidR="0027118E" w:rsidRPr="005A6482" w:rsidRDefault="0027118E" w:rsidP="0027118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0E0FE7B4" w14:textId="77777777" w:rsidR="0027118E" w:rsidRPr="005A6482" w:rsidRDefault="0027118E" w:rsidP="0027118E">
            <w:pPr>
              <w:spacing w:after="0" w:line="240" w:lineRule="auto"/>
              <w:ind w:left="-40" w:right="-72"/>
              <w:jc w:val="right"/>
              <w:rPr>
                <w:rFonts w:ascii="Arial" w:hAnsi="Arial" w:cs="Arial"/>
                <w:sz w:val="18"/>
                <w:szCs w:val="18"/>
              </w:rPr>
            </w:pPr>
          </w:p>
        </w:tc>
      </w:tr>
      <w:tr w:rsidR="0027118E" w:rsidRPr="005A6482" w14:paraId="6551C9DD" w14:textId="77777777" w:rsidTr="00710F9B">
        <w:tc>
          <w:tcPr>
            <w:tcW w:w="3989" w:type="dxa"/>
            <w:shd w:val="clear" w:color="auto" w:fill="auto"/>
          </w:tcPr>
          <w:p w14:paraId="008C7A34" w14:textId="784764EF" w:rsidR="0027118E" w:rsidRPr="005A6482" w:rsidRDefault="0027118E" w:rsidP="0027118E">
            <w:pPr>
              <w:spacing w:after="0" w:line="240" w:lineRule="auto"/>
              <w:ind w:left="-105"/>
              <w:jc w:val="both"/>
              <w:rPr>
                <w:rFonts w:ascii="Arial" w:hAnsi="Arial" w:cs="Arial"/>
                <w:sz w:val="18"/>
                <w:szCs w:val="18"/>
              </w:rPr>
            </w:pPr>
            <w:r w:rsidRPr="005A6482">
              <w:rPr>
                <w:rFonts w:ascii="Arial" w:hAnsi="Arial" w:cs="Arial"/>
                <w:sz w:val="18"/>
                <w:szCs w:val="18"/>
              </w:rPr>
              <w:t>Total</w:t>
            </w:r>
          </w:p>
        </w:tc>
        <w:tc>
          <w:tcPr>
            <w:tcW w:w="1367" w:type="dxa"/>
            <w:tcBorders>
              <w:bottom w:val="single" w:sz="4" w:space="0" w:color="auto"/>
            </w:tcBorders>
            <w:shd w:val="clear" w:color="auto" w:fill="auto"/>
            <w:vAlign w:val="bottom"/>
          </w:tcPr>
          <w:p w14:paraId="2838D01B" w14:textId="2C9750EF"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467,294</w:t>
            </w:r>
          </w:p>
        </w:tc>
        <w:tc>
          <w:tcPr>
            <w:tcW w:w="1368" w:type="dxa"/>
            <w:gridSpan w:val="2"/>
            <w:tcBorders>
              <w:bottom w:val="single" w:sz="4" w:space="0" w:color="auto"/>
            </w:tcBorders>
            <w:shd w:val="clear" w:color="auto" w:fill="auto"/>
            <w:vAlign w:val="bottom"/>
          </w:tcPr>
          <w:p w14:paraId="26946847" w14:textId="0ED57B81"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285,829</w:t>
            </w:r>
          </w:p>
        </w:tc>
        <w:tc>
          <w:tcPr>
            <w:tcW w:w="1368" w:type="dxa"/>
            <w:tcBorders>
              <w:bottom w:val="single" w:sz="4" w:space="0" w:color="auto"/>
            </w:tcBorders>
            <w:shd w:val="clear" w:color="auto" w:fill="auto"/>
            <w:vAlign w:val="bottom"/>
          </w:tcPr>
          <w:p w14:paraId="26712591" w14:textId="370A5BA4"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335,759</w:t>
            </w:r>
          </w:p>
        </w:tc>
        <w:tc>
          <w:tcPr>
            <w:tcW w:w="1368" w:type="dxa"/>
            <w:tcBorders>
              <w:bottom w:val="single" w:sz="4" w:space="0" w:color="auto"/>
            </w:tcBorders>
            <w:shd w:val="clear" w:color="auto" w:fill="auto"/>
            <w:vAlign w:val="bottom"/>
          </w:tcPr>
          <w:p w14:paraId="5DBAE0E0" w14:textId="24CD4596" w:rsidR="0027118E" w:rsidRPr="005A6482" w:rsidRDefault="0027118E" w:rsidP="0027118E">
            <w:pPr>
              <w:spacing w:after="0" w:line="240" w:lineRule="auto"/>
              <w:ind w:left="-40" w:right="-72"/>
              <w:jc w:val="right"/>
              <w:rPr>
                <w:rFonts w:ascii="Arial" w:hAnsi="Arial" w:cs="Arial"/>
                <w:sz w:val="18"/>
                <w:szCs w:val="18"/>
              </w:rPr>
            </w:pPr>
            <w:r w:rsidRPr="005A6482">
              <w:rPr>
                <w:rFonts w:ascii="Arial" w:hAnsi="Arial" w:cs="Arial"/>
                <w:sz w:val="18"/>
                <w:szCs w:val="18"/>
              </w:rPr>
              <w:t>200,709</w:t>
            </w:r>
          </w:p>
        </w:tc>
      </w:tr>
    </w:tbl>
    <w:p w14:paraId="0DBA10FC" w14:textId="77777777" w:rsidR="004F5F9F" w:rsidRPr="005A6482" w:rsidRDefault="004F5F9F" w:rsidP="00710F9B">
      <w:pPr>
        <w:spacing w:after="0" w:line="240" w:lineRule="auto"/>
        <w:jc w:val="thaiDistribute"/>
        <w:rPr>
          <w:rFonts w:ascii="Arial" w:eastAsia="Arial Unicode MS" w:hAnsi="Arial" w:cs="Arial"/>
          <w:sz w:val="18"/>
          <w:szCs w:val="18"/>
          <w:lang w:bidi="th-TH"/>
        </w:rPr>
      </w:pPr>
    </w:p>
    <w:p w14:paraId="1BFEA416" w14:textId="77777777" w:rsidR="009662D2" w:rsidRPr="005A6482" w:rsidRDefault="009662D2" w:rsidP="00710F9B">
      <w:pPr>
        <w:spacing w:after="0" w:line="240" w:lineRule="auto"/>
        <w:jc w:val="both"/>
        <w:rPr>
          <w:rFonts w:ascii="Arial" w:eastAsia="Arial Unicode MS" w:hAnsi="Arial" w:cs="Arial"/>
          <w:sz w:val="18"/>
          <w:szCs w:val="18"/>
          <w:lang w:bidi="th-TH"/>
        </w:rPr>
      </w:pPr>
    </w:p>
    <w:p w14:paraId="5BED6086" w14:textId="77777777" w:rsidR="00D30323" w:rsidRPr="005A6482" w:rsidRDefault="00D30323" w:rsidP="00710F9B">
      <w:pPr>
        <w:spacing w:after="0" w:line="240" w:lineRule="auto"/>
        <w:rPr>
          <w:rFonts w:ascii="Arial" w:eastAsia="Arial Unicode MS" w:hAnsi="Arial" w:cs="Arial"/>
          <w:sz w:val="18"/>
          <w:szCs w:val="18"/>
          <w:lang w:bidi="th-TH"/>
        </w:rPr>
      </w:pPr>
    </w:p>
    <w:p w14:paraId="356EC585" w14:textId="77777777" w:rsidR="00D30323" w:rsidRPr="005A6482" w:rsidRDefault="00D30323" w:rsidP="00710F9B">
      <w:pPr>
        <w:spacing w:after="0" w:line="240" w:lineRule="auto"/>
        <w:rPr>
          <w:rFonts w:ascii="Arial" w:eastAsia="Arial Unicode MS" w:hAnsi="Arial" w:cs="Arial"/>
          <w:sz w:val="18"/>
          <w:szCs w:val="18"/>
          <w:lang w:bidi="th-TH"/>
        </w:rPr>
        <w:sectPr w:rsidR="00D30323" w:rsidRPr="005A6482" w:rsidSect="00F608BB">
          <w:headerReference w:type="default" r:id="rId11"/>
          <w:footerReference w:type="default" r:id="rId12"/>
          <w:pgSz w:w="11907" w:h="16840" w:code="9"/>
          <w:pgMar w:top="1440" w:right="720" w:bottom="720" w:left="1728" w:header="720" w:footer="720" w:gutter="0"/>
          <w:pgNumType w:start="15"/>
          <w:cols w:space="720"/>
          <w:docGrid w:linePitch="360"/>
        </w:sectPr>
      </w:pPr>
    </w:p>
    <w:p w14:paraId="6820D4C1" w14:textId="77777777" w:rsidR="003F7B3A" w:rsidRPr="005A6482" w:rsidRDefault="003F7B3A" w:rsidP="00710F9B">
      <w:pPr>
        <w:spacing w:after="0" w:line="240" w:lineRule="auto"/>
        <w:jc w:val="both"/>
        <w:rPr>
          <w:rFonts w:ascii="Arial" w:eastAsia="Arial Unicode MS" w:hAnsi="Arial" w:cs="Arial"/>
          <w:sz w:val="18"/>
          <w:szCs w:val="18"/>
          <w:lang w:bidi="th-TH"/>
        </w:rPr>
      </w:pPr>
    </w:p>
    <w:p w14:paraId="5764E19F" w14:textId="16C91FEE" w:rsidR="003F7B3A" w:rsidRPr="005A6482" w:rsidRDefault="000C7810" w:rsidP="00710F9B">
      <w:pPr>
        <w:pStyle w:val="Heading1"/>
        <w:shd w:val="clear" w:color="auto" w:fill="auto"/>
        <w:rPr>
          <w:color w:val="auto"/>
          <w:spacing w:val="0"/>
          <w:cs/>
        </w:rPr>
      </w:pPr>
      <w:r w:rsidRPr="005A6482">
        <w:rPr>
          <w:color w:val="auto"/>
          <w:spacing w:val="0"/>
        </w:rPr>
        <w:t>14</w:t>
      </w:r>
      <w:r w:rsidR="003F7B3A" w:rsidRPr="005A6482">
        <w:rPr>
          <w:color w:val="auto"/>
          <w:spacing w:val="0"/>
        </w:rPr>
        <w:tab/>
        <w:t>Investment in subsidiaries</w:t>
      </w:r>
    </w:p>
    <w:p w14:paraId="61F79649" w14:textId="77777777" w:rsidR="003F7B3A" w:rsidRPr="00982231" w:rsidRDefault="003F7B3A" w:rsidP="00710F9B">
      <w:pPr>
        <w:spacing w:after="0" w:line="240" w:lineRule="auto"/>
        <w:rPr>
          <w:rFonts w:ascii="Arial" w:eastAsia="Arial Unicode MS" w:hAnsi="Arial" w:cs="Arial"/>
          <w:sz w:val="18"/>
          <w:szCs w:val="18"/>
          <w:lang w:bidi="th-TH"/>
        </w:rPr>
      </w:pPr>
    </w:p>
    <w:p w14:paraId="746C5C2E" w14:textId="69021D3C" w:rsidR="00AD0C33" w:rsidRPr="005A6482" w:rsidRDefault="00AD0C33" w:rsidP="00710F9B">
      <w:pPr>
        <w:spacing w:after="0" w:line="240" w:lineRule="auto"/>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As </w:t>
      </w:r>
      <w:proofErr w:type="gramStart"/>
      <w:r w:rsidRPr="005A6482">
        <w:rPr>
          <w:rFonts w:ascii="Arial" w:eastAsia="Arial Unicode MS" w:hAnsi="Arial" w:cs="Arial"/>
          <w:sz w:val="18"/>
          <w:szCs w:val="18"/>
          <w:lang w:bidi="th-TH"/>
        </w:rPr>
        <w:t>at</w:t>
      </w:r>
      <w:proofErr w:type="gramEnd"/>
      <w:r w:rsidRPr="005A6482">
        <w:rPr>
          <w:rFonts w:ascii="Arial" w:eastAsia="Arial Unicode MS" w:hAnsi="Arial" w:cs="Arial"/>
          <w:sz w:val="18"/>
          <w:szCs w:val="18"/>
          <w:lang w:bidi="th-TH"/>
        </w:rPr>
        <w:t xml:space="preserve"> </w:t>
      </w:r>
      <w:r w:rsidR="000C7810" w:rsidRPr="005A6482">
        <w:rPr>
          <w:rFonts w:ascii="Arial" w:eastAsia="Arial Unicode MS" w:hAnsi="Arial" w:cs="Arial"/>
          <w:sz w:val="18"/>
          <w:szCs w:val="18"/>
          <w:lang w:bidi="th-TH"/>
        </w:rPr>
        <w:t>31</w:t>
      </w:r>
      <w:r w:rsidR="00B672DA" w:rsidRPr="005A6482">
        <w:rPr>
          <w:rFonts w:ascii="Arial" w:eastAsia="Arial Unicode MS" w:hAnsi="Arial" w:cs="Arial"/>
          <w:sz w:val="18"/>
          <w:szCs w:val="18"/>
          <w:lang w:bidi="th-TH"/>
        </w:rPr>
        <w:t xml:space="preserve"> December </w:t>
      </w:r>
      <w:r w:rsidR="00784789" w:rsidRPr="005A6482">
        <w:rPr>
          <w:rFonts w:ascii="Arial" w:eastAsia="Arial Unicode MS" w:hAnsi="Arial" w:cs="Arial"/>
          <w:sz w:val="18"/>
          <w:szCs w:val="18"/>
          <w:lang w:bidi="th-TH"/>
        </w:rPr>
        <w:t>2024</w:t>
      </w:r>
      <w:r w:rsidRPr="005A6482">
        <w:rPr>
          <w:rFonts w:ascii="Arial" w:eastAsia="Arial Unicode MS" w:hAnsi="Arial" w:cs="Arial"/>
          <w:sz w:val="18"/>
          <w:szCs w:val="18"/>
          <w:lang w:bidi="th-TH"/>
        </w:rPr>
        <w:t xml:space="preserve">, the subsidiaries included in </w:t>
      </w:r>
      <w:r w:rsidR="00194B0A" w:rsidRPr="005A6482">
        <w:rPr>
          <w:rFonts w:ascii="Arial" w:eastAsia="Arial Unicode MS" w:hAnsi="Arial" w:cs="Arial"/>
          <w:sz w:val="18"/>
          <w:szCs w:val="18"/>
          <w:lang w:bidi="th-TH"/>
        </w:rPr>
        <w:t>consolidated financial statement</w:t>
      </w:r>
      <w:r w:rsidRPr="005A6482">
        <w:rPr>
          <w:rFonts w:ascii="Arial" w:eastAsia="Arial Unicode MS" w:hAnsi="Arial" w:cs="Arial"/>
          <w:sz w:val="18"/>
          <w:szCs w:val="18"/>
          <w:lang w:bidi="th-TH"/>
        </w:rPr>
        <w:t xml:space="preserve">. The subsidiaries have only ordinary shares in which the Group directly holds </w:t>
      </w:r>
      <w:r w:rsidR="00194B0A" w:rsidRPr="005A6482">
        <w:rPr>
          <w:rFonts w:ascii="Arial" w:eastAsia="Arial Unicode MS" w:hAnsi="Arial" w:cs="Arial"/>
          <w:sz w:val="18"/>
          <w:szCs w:val="18"/>
          <w:lang w:bidi="th-TH"/>
        </w:rPr>
        <w:t xml:space="preserve">those </w:t>
      </w:r>
      <w:r w:rsidRPr="005A6482">
        <w:rPr>
          <w:rFonts w:ascii="Arial" w:eastAsia="Arial Unicode MS" w:hAnsi="Arial" w:cs="Arial"/>
          <w:sz w:val="18"/>
          <w:szCs w:val="18"/>
          <w:lang w:bidi="th-TH"/>
        </w:rPr>
        <w:t>shares. The proportion of ownership interests held by the Group is equal to voting rights in subsidiaries held by the Group.</w:t>
      </w:r>
    </w:p>
    <w:p w14:paraId="53AB5675" w14:textId="1E7B46D3" w:rsidR="00AD0C33" w:rsidRPr="005A6482" w:rsidRDefault="00AD0C33" w:rsidP="00710F9B">
      <w:pPr>
        <w:spacing w:after="0" w:line="240" w:lineRule="auto"/>
        <w:rPr>
          <w:rFonts w:ascii="Arial" w:eastAsia="Arial Unicode MS" w:hAnsi="Arial" w:cs="Arial"/>
          <w:sz w:val="18"/>
          <w:szCs w:val="18"/>
          <w:lang w:bidi="th-TH"/>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2016"/>
        <w:gridCol w:w="1350"/>
        <w:gridCol w:w="763"/>
        <w:gridCol w:w="709"/>
        <w:gridCol w:w="709"/>
        <w:gridCol w:w="708"/>
        <w:gridCol w:w="709"/>
        <w:gridCol w:w="709"/>
        <w:gridCol w:w="1050"/>
        <w:gridCol w:w="1092"/>
        <w:gridCol w:w="1185"/>
        <w:gridCol w:w="1134"/>
      </w:tblGrid>
      <w:tr w:rsidR="00E2488A" w:rsidRPr="005A6482" w14:paraId="33650F68" w14:textId="70F198D1" w:rsidTr="00982231">
        <w:trPr>
          <w:trHeight w:val="64"/>
        </w:trPr>
        <w:tc>
          <w:tcPr>
            <w:tcW w:w="3283" w:type="dxa"/>
            <w:tcBorders>
              <w:top w:val="nil"/>
              <w:left w:val="nil"/>
              <w:bottom w:val="nil"/>
              <w:right w:val="nil"/>
            </w:tcBorders>
            <w:shd w:val="clear" w:color="auto" w:fill="auto"/>
            <w:vAlign w:val="bottom"/>
          </w:tcPr>
          <w:p w14:paraId="13582626" w14:textId="77777777" w:rsidR="00222ECD" w:rsidRPr="005A6482" w:rsidRDefault="00222ECD" w:rsidP="00982231">
            <w:pPr>
              <w:spacing w:after="0" w:line="240" w:lineRule="auto"/>
              <w:ind w:left="-86"/>
              <w:jc w:val="center"/>
              <w:rPr>
                <w:rFonts w:ascii="Arial" w:eastAsia="Arial Unicode MS" w:hAnsi="Arial" w:cs="Arial"/>
                <w:sz w:val="18"/>
                <w:szCs w:val="18"/>
              </w:rPr>
            </w:pPr>
          </w:p>
        </w:tc>
        <w:tc>
          <w:tcPr>
            <w:tcW w:w="2016" w:type="dxa"/>
            <w:tcBorders>
              <w:top w:val="nil"/>
              <w:left w:val="nil"/>
              <w:bottom w:val="nil"/>
              <w:right w:val="nil"/>
            </w:tcBorders>
            <w:shd w:val="clear" w:color="auto" w:fill="auto"/>
            <w:vAlign w:val="bottom"/>
          </w:tcPr>
          <w:p w14:paraId="37BC36BA" w14:textId="77777777" w:rsidR="00222ECD" w:rsidRPr="005A6482" w:rsidRDefault="00222ECD" w:rsidP="00710F9B">
            <w:pPr>
              <w:spacing w:after="0" w:line="240" w:lineRule="auto"/>
              <w:ind w:right="-72"/>
              <w:jc w:val="center"/>
              <w:rPr>
                <w:rFonts w:ascii="Arial" w:eastAsia="Cordia New" w:hAnsi="Arial" w:cs="Arial"/>
                <w:sz w:val="18"/>
                <w:szCs w:val="18"/>
                <w:lang w:bidi="th-TH"/>
              </w:rPr>
            </w:pPr>
          </w:p>
        </w:tc>
        <w:tc>
          <w:tcPr>
            <w:tcW w:w="1350" w:type="dxa"/>
            <w:tcBorders>
              <w:top w:val="nil"/>
              <w:left w:val="nil"/>
              <w:bottom w:val="nil"/>
              <w:right w:val="nil"/>
            </w:tcBorders>
            <w:shd w:val="clear" w:color="auto" w:fill="auto"/>
            <w:vAlign w:val="bottom"/>
          </w:tcPr>
          <w:p w14:paraId="4A8C5CE1" w14:textId="77777777" w:rsidR="00222ECD" w:rsidRPr="005A6482" w:rsidRDefault="00222ECD" w:rsidP="00710F9B">
            <w:pPr>
              <w:spacing w:after="0" w:line="240" w:lineRule="auto"/>
              <w:ind w:right="-72"/>
              <w:jc w:val="center"/>
              <w:rPr>
                <w:rFonts w:ascii="Arial" w:eastAsia="Cordia New" w:hAnsi="Arial" w:cs="Arial"/>
                <w:sz w:val="18"/>
                <w:szCs w:val="18"/>
                <w:lang w:bidi="th-TH"/>
              </w:rPr>
            </w:pPr>
          </w:p>
        </w:tc>
        <w:tc>
          <w:tcPr>
            <w:tcW w:w="1472" w:type="dxa"/>
            <w:gridSpan w:val="2"/>
            <w:tcBorders>
              <w:top w:val="nil"/>
              <w:left w:val="nil"/>
              <w:bottom w:val="single" w:sz="4" w:space="0" w:color="auto"/>
              <w:right w:val="nil"/>
            </w:tcBorders>
            <w:shd w:val="clear" w:color="auto" w:fill="auto"/>
            <w:vAlign w:val="bottom"/>
          </w:tcPr>
          <w:p w14:paraId="5515F46F" w14:textId="77777777" w:rsidR="00222ECD" w:rsidRPr="005A6482" w:rsidRDefault="00222ECD" w:rsidP="00710F9B">
            <w:pPr>
              <w:spacing w:after="0" w:line="240" w:lineRule="auto"/>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 xml:space="preserve">Ownership interest </w:t>
            </w:r>
          </w:p>
          <w:p w14:paraId="706E7CDE" w14:textId="77777777" w:rsidR="00222ECD" w:rsidRPr="005A6482" w:rsidRDefault="00222ECD" w:rsidP="00710F9B">
            <w:pPr>
              <w:spacing w:after="0" w:line="240" w:lineRule="auto"/>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 xml:space="preserve">held by </w:t>
            </w:r>
          </w:p>
          <w:p w14:paraId="05D3FF61" w14:textId="6ACDB390" w:rsidR="00222ECD" w:rsidRPr="005A6482" w:rsidRDefault="00222ECD" w:rsidP="00710F9B">
            <w:pPr>
              <w:spacing w:after="0" w:line="240" w:lineRule="auto"/>
              <w:ind w:right="-72"/>
              <w:jc w:val="center"/>
              <w:rPr>
                <w:rFonts w:ascii="Arial" w:eastAsia="Cordia New" w:hAnsi="Arial" w:cs="Arial"/>
                <w:sz w:val="18"/>
                <w:szCs w:val="18"/>
                <w:lang w:bidi="th-TH"/>
              </w:rPr>
            </w:pPr>
            <w:r w:rsidRPr="005A6482">
              <w:rPr>
                <w:rFonts w:ascii="Arial" w:eastAsia="Arial Unicode MS" w:hAnsi="Arial" w:cs="Arial"/>
                <w:b/>
                <w:bCs/>
                <w:sz w:val="18"/>
                <w:szCs w:val="18"/>
                <w:lang w:bidi="th-TH"/>
              </w:rPr>
              <w:t>the Company</w:t>
            </w:r>
          </w:p>
        </w:tc>
        <w:tc>
          <w:tcPr>
            <w:tcW w:w="1417" w:type="dxa"/>
            <w:gridSpan w:val="2"/>
            <w:tcBorders>
              <w:top w:val="nil"/>
              <w:left w:val="nil"/>
              <w:bottom w:val="single" w:sz="4" w:space="0" w:color="auto"/>
              <w:right w:val="nil"/>
            </w:tcBorders>
            <w:shd w:val="clear" w:color="auto" w:fill="auto"/>
            <w:vAlign w:val="bottom"/>
          </w:tcPr>
          <w:p w14:paraId="637DC958" w14:textId="77777777" w:rsidR="00222ECD" w:rsidRPr="005A6482" w:rsidRDefault="00222ECD" w:rsidP="00710F9B">
            <w:pPr>
              <w:spacing w:after="0" w:line="240" w:lineRule="auto"/>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 xml:space="preserve">Ownership interest </w:t>
            </w:r>
          </w:p>
          <w:p w14:paraId="44D998F4" w14:textId="77777777" w:rsidR="00222ECD" w:rsidRPr="005A6482" w:rsidRDefault="00222ECD" w:rsidP="00710F9B">
            <w:pPr>
              <w:spacing w:after="0" w:line="240" w:lineRule="auto"/>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 xml:space="preserve">held by </w:t>
            </w:r>
          </w:p>
          <w:p w14:paraId="30F8E556" w14:textId="6BA21A58" w:rsidR="00222ECD" w:rsidRPr="005A6482" w:rsidRDefault="00222ECD" w:rsidP="00710F9B">
            <w:pPr>
              <w:spacing w:after="0" w:line="240" w:lineRule="auto"/>
              <w:ind w:right="-72"/>
              <w:jc w:val="center"/>
              <w:rPr>
                <w:rFonts w:ascii="Arial" w:eastAsia="Cordia New" w:hAnsi="Arial" w:cs="Arial"/>
                <w:sz w:val="18"/>
                <w:szCs w:val="18"/>
                <w:lang w:bidi="th-TH"/>
              </w:rPr>
            </w:pPr>
            <w:r w:rsidRPr="005A6482">
              <w:rPr>
                <w:rFonts w:ascii="Arial" w:eastAsia="Arial Unicode MS" w:hAnsi="Arial" w:cs="Arial"/>
                <w:b/>
                <w:bCs/>
                <w:sz w:val="18"/>
                <w:szCs w:val="18"/>
                <w:lang w:bidi="th-TH"/>
              </w:rPr>
              <w:t>the Group</w:t>
            </w:r>
          </w:p>
        </w:tc>
        <w:tc>
          <w:tcPr>
            <w:tcW w:w="1418" w:type="dxa"/>
            <w:gridSpan w:val="2"/>
            <w:tcBorders>
              <w:top w:val="nil"/>
              <w:left w:val="nil"/>
              <w:bottom w:val="single" w:sz="4" w:space="0" w:color="auto"/>
              <w:right w:val="nil"/>
            </w:tcBorders>
            <w:shd w:val="clear" w:color="auto" w:fill="auto"/>
            <w:vAlign w:val="bottom"/>
          </w:tcPr>
          <w:p w14:paraId="327FAE0D" w14:textId="77777777" w:rsidR="00222ECD" w:rsidRPr="005A6482" w:rsidRDefault="00222ECD" w:rsidP="00710F9B">
            <w:pPr>
              <w:spacing w:after="0" w:line="240" w:lineRule="auto"/>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 xml:space="preserve">Ownership interests </w:t>
            </w:r>
          </w:p>
          <w:p w14:paraId="5B9A55D7" w14:textId="77777777" w:rsidR="00222ECD" w:rsidRPr="005A6482" w:rsidRDefault="00222ECD" w:rsidP="00710F9B">
            <w:pPr>
              <w:spacing w:after="0" w:line="240" w:lineRule="auto"/>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 xml:space="preserve">held by </w:t>
            </w:r>
          </w:p>
          <w:p w14:paraId="5782D774" w14:textId="6744F5E6" w:rsidR="00222ECD" w:rsidRPr="005A6482" w:rsidRDefault="00222ECD" w:rsidP="00710F9B">
            <w:pPr>
              <w:spacing w:after="0" w:line="240" w:lineRule="auto"/>
              <w:ind w:right="-72"/>
              <w:jc w:val="center"/>
              <w:rPr>
                <w:rFonts w:ascii="Arial" w:eastAsia="Arial Unicode MS" w:hAnsi="Arial" w:cs="Arial"/>
                <w:b/>
                <w:bCs/>
                <w:spacing w:val="-4"/>
                <w:sz w:val="18"/>
                <w:szCs w:val="18"/>
                <w:lang w:bidi="th-TH"/>
              </w:rPr>
            </w:pPr>
            <w:r w:rsidRPr="005A6482">
              <w:rPr>
                <w:rFonts w:ascii="Arial" w:eastAsia="Arial Unicode MS" w:hAnsi="Arial" w:cs="Arial"/>
                <w:b/>
                <w:bCs/>
                <w:spacing w:val="-4"/>
                <w:sz w:val="18"/>
                <w:szCs w:val="18"/>
                <w:lang w:bidi="th-TH"/>
              </w:rPr>
              <w:t>non-controlling</w:t>
            </w:r>
          </w:p>
          <w:p w14:paraId="5190545B" w14:textId="77777777" w:rsidR="00222ECD" w:rsidRPr="005A6482" w:rsidRDefault="00222ECD" w:rsidP="00710F9B">
            <w:pPr>
              <w:spacing w:after="0" w:line="240" w:lineRule="auto"/>
              <w:ind w:right="-72"/>
              <w:jc w:val="center"/>
              <w:rPr>
                <w:rFonts w:ascii="Arial" w:eastAsia="Cordia New" w:hAnsi="Arial" w:cs="Arial"/>
                <w:sz w:val="18"/>
                <w:szCs w:val="18"/>
                <w:lang w:bidi="th-TH"/>
              </w:rPr>
            </w:pPr>
            <w:r w:rsidRPr="005A6482">
              <w:rPr>
                <w:rFonts w:ascii="Arial" w:eastAsia="Arial Unicode MS" w:hAnsi="Arial" w:cs="Arial"/>
                <w:b/>
                <w:bCs/>
                <w:sz w:val="18"/>
                <w:szCs w:val="18"/>
                <w:lang w:bidi="th-TH"/>
              </w:rPr>
              <w:t>interests</w:t>
            </w:r>
          </w:p>
        </w:tc>
        <w:tc>
          <w:tcPr>
            <w:tcW w:w="2142" w:type="dxa"/>
            <w:gridSpan w:val="2"/>
            <w:tcBorders>
              <w:top w:val="nil"/>
              <w:left w:val="nil"/>
              <w:bottom w:val="single" w:sz="4" w:space="0" w:color="auto"/>
              <w:right w:val="nil"/>
            </w:tcBorders>
            <w:shd w:val="clear" w:color="auto" w:fill="auto"/>
            <w:vAlign w:val="bottom"/>
          </w:tcPr>
          <w:p w14:paraId="29011162" w14:textId="65F653CF" w:rsidR="00222ECD" w:rsidRPr="005A6482" w:rsidRDefault="00222ECD" w:rsidP="00710F9B">
            <w:pPr>
              <w:spacing w:after="0" w:line="240" w:lineRule="auto"/>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Investment in</w:t>
            </w:r>
          </w:p>
          <w:p w14:paraId="2904ACC7" w14:textId="3DD960D7" w:rsidR="00222ECD" w:rsidRPr="005A6482" w:rsidRDefault="00222ECD" w:rsidP="00710F9B">
            <w:pPr>
              <w:spacing w:after="0" w:line="240" w:lineRule="auto"/>
              <w:ind w:right="-72"/>
              <w:jc w:val="center"/>
              <w:rPr>
                <w:rFonts w:ascii="Arial" w:eastAsia="Cordia New" w:hAnsi="Arial" w:cs="Arial"/>
                <w:sz w:val="18"/>
                <w:szCs w:val="18"/>
                <w:lang w:bidi="th-TH"/>
              </w:rPr>
            </w:pPr>
            <w:r w:rsidRPr="005A6482">
              <w:rPr>
                <w:rFonts w:ascii="Arial" w:eastAsia="Arial Unicode MS" w:hAnsi="Arial" w:cs="Arial"/>
                <w:b/>
                <w:bCs/>
                <w:sz w:val="18"/>
                <w:szCs w:val="18"/>
                <w:lang w:bidi="th-TH"/>
              </w:rPr>
              <w:t>cost method</w:t>
            </w:r>
          </w:p>
        </w:tc>
        <w:tc>
          <w:tcPr>
            <w:tcW w:w="2319" w:type="dxa"/>
            <w:gridSpan w:val="2"/>
            <w:tcBorders>
              <w:top w:val="nil"/>
              <w:left w:val="nil"/>
              <w:bottom w:val="single" w:sz="4" w:space="0" w:color="auto"/>
              <w:right w:val="nil"/>
            </w:tcBorders>
            <w:shd w:val="clear" w:color="auto" w:fill="auto"/>
            <w:vAlign w:val="bottom"/>
          </w:tcPr>
          <w:p w14:paraId="7F80772B" w14:textId="5091BA6C" w:rsidR="00222ECD" w:rsidRPr="005A6482" w:rsidRDefault="00222ECD" w:rsidP="00710F9B">
            <w:pPr>
              <w:spacing w:after="0" w:line="240" w:lineRule="auto"/>
              <w:ind w:right="-72"/>
              <w:jc w:val="center"/>
              <w:rPr>
                <w:rFonts w:ascii="Arial" w:eastAsia="Arial Unicode MS" w:hAnsi="Arial" w:cs="Arial"/>
                <w:b/>
                <w:bCs/>
                <w:sz w:val="18"/>
                <w:lang w:bidi="th-TH"/>
              </w:rPr>
            </w:pPr>
            <w:r w:rsidRPr="005A6482">
              <w:rPr>
                <w:rFonts w:ascii="Arial" w:eastAsia="Arial Unicode MS" w:hAnsi="Arial" w:cs="Arial"/>
                <w:b/>
                <w:bCs/>
                <w:sz w:val="18"/>
                <w:lang w:bidi="th-TH"/>
              </w:rPr>
              <w:t>Dividend received</w:t>
            </w:r>
          </w:p>
        </w:tc>
      </w:tr>
      <w:tr w:rsidR="00E2092A" w:rsidRPr="005A6482" w14:paraId="59B4A008" w14:textId="7E68A687" w:rsidTr="00982231">
        <w:trPr>
          <w:trHeight w:val="64"/>
        </w:trPr>
        <w:tc>
          <w:tcPr>
            <w:tcW w:w="3283" w:type="dxa"/>
            <w:tcBorders>
              <w:top w:val="nil"/>
              <w:left w:val="nil"/>
              <w:bottom w:val="nil"/>
              <w:right w:val="nil"/>
            </w:tcBorders>
            <w:shd w:val="clear" w:color="auto" w:fill="auto"/>
            <w:vAlign w:val="bottom"/>
          </w:tcPr>
          <w:p w14:paraId="1D401BED" w14:textId="77777777" w:rsidR="00222ECD" w:rsidRPr="005A6482" w:rsidRDefault="00222ECD" w:rsidP="00982231">
            <w:pPr>
              <w:spacing w:after="0" w:line="240" w:lineRule="auto"/>
              <w:ind w:left="-86"/>
              <w:jc w:val="center"/>
              <w:rPr>
                <w:rFonts w:ascii="Arial" w:eastAsia="Arial Unicode MS" w:hAnsi="Arial" w:cs="Arial"/>
                <w:sz w:val="18"/>
                <w:szCs w:val="18"/>
              </w:rPr>
            </w:pPr>
          </w:p>
        </w:tc>
        <w:tc>
          <w:tcPr>
            <w:tcW w:w="2016" w:type="dxa"/>
            <w:tcBorders>
              <w:top w:val="nil"/>
              <w:left w:val="nil"/>
              <w:bottom w:val="nil"/>
              <w:right w:val="nil"/>
            </w:tcBorders>
            <w:shd w:val="clear" w:color="auto" w:fill="auto"/>
            <w:vAlign w:val="bottom"/>
          </w:tcPr>
          <w:p w14:paraId="3F7C1231" w14:textId="77777777" w:rsidR="00222ECD" w:rsidRPr="005A6482" w:rsidRDefault="00222ECD" w:rsidP="00710F9B">
            <w:pPr>
              <w:spacing w:after="0" w:line="240" w:lineRule="auto"/>
              <w:ind w:right="-72"/>
              <w:jc w:val="center"/>
              <w:rPr>
                <w:rFonts w:ascii="Arial" w:eastAsia="Cordia New" w:hAnsi="Arial" w:cs="Arial"/>
                <w:sz w:val="18"/>
                <w:szCs w:val="18"/>
                <w:lang w:bidi="th-TH"/>
              </w:rPr>
            </w:pPr>
          </w:p>
        </w:tc>
        <w:tc>
          <w:tcPr>
            <w:tcW w:w="1350" w:type="dxa"/>
            <w:tcBorders>
              <w:top w:val="nil"/>
              <w:left w:val="nil"/>
              <w:bottom w:val="nil"/>
              <w:right w:val="nil"/>
            </w:tcBorders>
            <w:shd w:val="clear" w:color="auto" w:fill="auto"/>
            <w:vAlign w:val="bottom"/>
          </w:tcPr>
          <w:p w14:paraId="15D2AA09" w14:textId="2781116C" w:rsidR="00222ECD" w:rsidRPr="005A6482" w:rsidRDefault="00222ECD" w:rsidP="00710F9B">
            <w:pPr>
              <w:spacing w:after="0" w:line="240" w:lineRule="auto"/>
              <w:jc w:val="center"/>
              <w:rPr>
                <w:rFonts w:ascii="Arial" w:eastAsia="Cordia New" w:hAnsi="Arial" w:cs="Arial"/>
                <w:sz w:val="18"/>
                <w:szCs w:val="18"/>
                <w:lang w:bidi="th-TH"/>
              </w:rPr>
            </w:pPr>
          </w:p>
        </w:tc>
        <w:tc>
          <w:tcPr>
            <w:tcW w:w="763" w:type="dxa"/>
            <w:tcBorders>
              <w:top w:val="nil"/>
              <w:left w:val="nil"/>
              <w:bottom w:val="nil"/>
              <w:right w:val="nil"/>
            </w:tcBorders>
            <w:shd w:val="clear" w:color="auto" w:fill="auto"/>
            <w:vAlign w:val="bottom"/>
          </w:tcPr>
          <w:p w14:paraId="4DD1D2A4" w14:textId="558BB953" w:rsidR="00222ECD" w:rsidRPr="005A6482" w:rsidRDefault="00784789"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Pr>
              <w:t>2024</w:t>
            </w:r>
          </w:p>
        </w:tc>
        <w:tc>
          <w:tcPr>
            <w:tcW w:w="709" w:type="dxa"/>
            <w:tcBorders>
              <w:top w:val="nil"/>
              <w:left w:val="nil"/>
              <w:bottom w:val="nil"/>
              <w:right w:val="nil"/>
            </w:tcBorders>
            <w:shd w:val="clear" w:color="auto" w:fill="auto"/>
            <w:vAlign w:val="bottom"/>
          </w:tcPr>
          <w:p w14:paraId="058AC056" w14:textId="4AB4C19D" w:rsidR="00222ECD" w:rsidRPr="005A6482" w:rsidRDefault="00784789"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Pr>
              <w:t>2023</w:t>
            </w:r>
          </w:p>
        </w:tc>
        <w:tc>
          <w:tcPr>
            <w:tcW w:w="709" w:type="dxa"/>
            <w:tcBorders>
              <w:top w:val="nil"/>
              <w:left w:val="nil"/>
              <w:bottom w:val="nil"/>
              <w:right w:val="nil"/>
            </w:tcBorders>
            <w:shd w:val="clear" w:color="auto" w:fill="auto"/>
            <w:vAlign w:val="bottom"/>
          </w:tcPr>
          <w:p w14:paraId="37016627" w14:textId="0FA0EF82" w:rsidR="00222ECD" w:rsidRPr="005A6482" w:rsidRDefault="00784789"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Pr>
              <w:t>2024</w:t>
            </w:r>
          </w:p>
        </w:tc>
        <w:tc>
          <w:tcPr>
            <w:tcW w:w="708" w:type="dxa"/>
            <w:tcBorders>
              <w:top w:val="nil"/>
              <w:left w:val="nil"/>
              <w:bottom w:val="nil"/>
              <w:right w:val="nil"/>
            </w:tcBorders>
            <w:shd w:val="clear" w:color="auto" w:fill="auto"/>
            <w:vAlign w:val="bottom"/>
          </w:tcPr>
          <w:p w14:paraId="4BB8C7E0" w14:textId="754A8059" w:rsidR="00222ECD" w:rsidRPr="005A6482" w:rsidRDefault="00784789"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Pr>
              <w:t>2023</w:t>
            </w:r>
          </w:p>
        </w:tc>
        <w:tc>
          <w:tcPr>
            <w:tcW w:w="709" w:type="dxa"/>
            <w:tcBorders>
              <w:top w:val="nil"/>
              <w:left w:val="nil"/>
              <w:bottom w:val="nil"/>
              <w:right w:val="nil"/>
            </w:tcBorders>
            <w:shd w:val="clear" w:color="auto" w:fill="auto"/>
            <w:vAlign w:val="bottom"/>
          </w:tcPr>
          <w:p w14:paraId="0AD8B0D3" w14:textId="21AF3CC2" w:rsidR="00222ECD" w:rsidRPr="005A6482" w:rsidRDefault="00784789"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Pr>
              <w:t>2024</w:t>
            </w:r>
          </w:p>
        </w:tc>
        <w:tc>
          <w:tcPr>
            <w:tcW w:w="709" w:type="dxa"/>
            <w:tcBorders>
              <w:top w:val="nil"/>
              <w:left w:val="nil"/>
              <w:bottom w:val="nil"/>
              <w:right w:val="nil"/>
            </w:tcBorders>
            <w:shd w:val="clear" w:color="auto" w:fill="auto"/>
            <w:vAlign w:val="bottom"/>
          </w:tcPr>
          <w:p w14:paraId="360436F7" w14:textId="739D8123" w:rsidR="00222ECD" w:rsidRPr="005A6482" w:rsidRDefault="00784789"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Pr>
              <w:t>2023</w:t>
            </w:r>
          </w:p>
        </w:tc>
        <w:tc>
          <w:tcPr>
            <w:tcW w:w="1050" w:type="dxa"/>
            <w:tcBorders>
              <w:top w:val="nil"/>
              <w:left w:val="nil"/>
              <w:bottom w:val="nil"/>
              <w:right w:val="nil"/>
            </w:tcBorders>
            <w:shd w:val="clear" w:color="auto" w:fill="auto"/>
            <w:vAlign w:val="bottom"/>
          </w:tcPr>
          <w:p w14:paraId="5ABD70EE" w14:textId="4380C3AC" w:rsidR="00222ECD" w:rsidRPr="005A6482" w:rsidRDefault="00784789"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Pr>
              <w:t>2024</w:t>
            </w:r>
          </w:p>
        </w:tc>
        <w:tc>
          <w:tcPr>
            <w:tcW w:w="1092" w:type="dxa"/>
            <w:tcBorders>
              <w:top w:val="nil"/>
              <w:left w:val="nil"/>
              <w:bottom w:val="nil"/>
              <w:right w:val="nil"/>
            </w:tcBorders>
            <w:shd w:val="clear" w:color="auto" w:fill="auto"/>
            <w:vAlign w:val="bottom"/>
          </w:tcPr>
          <w:p w14:paraId="30A23414" w14:textId="742DF537" w:rsidR="00222ECD" w:rsidRPr="005A6482" w:rsidRDefault="00784789"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Pr>
              <w:t>2023</w:t>
            </w:r>
          </w:p>
        </w:tc>
        <w:tc>
          <w:tcPr>
            <w:tcW w:w="1185" w:type="dxa"/>
            <w:tcBorders>
              <w:top w:val="nil"/>
              <w:left w:val="nil"/>
              <w:bottom w:val="nil"/>
              <w:right w:val="nil"/>
            </w:tcBorders>
            <w:shd w:val="clear" w:color="auto" w:fill="auto"/>
            <w:vAlign w:val="bottom"/>
          </w:tcPr>
          <w:p w14:paraId="7632BA93" w14:textId="42C8E79D" w:rsidR="00222ECD" w:rsidRPr="005A6482" w:rsidRDefault="00784789" w:rsidP="00710F9B">
            <w:pPr>
              <w:spacing w:after="0" w:line="240" w:lineRule="auto"/>
              <w:ind w:right="-72"/>
              <w:jc w:val="right"/>
              <w:rPr>
                <w:rFonts w:ascii="Arial" w:eastAsia="Arial" w:hAnsi="Arial" w:cs="Arial"/>
                <w:b/>
                <w:bCs/>
                <w:sz w:val="18"/>
                <w:szCs w:val="18"/>
              </w:rPr>
            </w:pPr>
            <w:r w:rsidRPr="005A6482">
              <w:rPr>
                <w:rFonts w:ascii="Arial" w:eastAsia="Arial" w:hAnsi="Arial" w:cs="Arial"/>
                <w:b/>
                <w:bCs/>
                <w:sz w:val="18"/>
                <w:szCs w:val="18"/>
              </w:rPr>
              <w:t>2024</w:t>
            </w:r>
          </w:p>
        </w:tc>
        <w:tc>
          <w:tcPr>
            <w:tcW w:w="1134" w:type="dxa"/>
            <w:tcBorders>
              <w:top w:val="nil"/>
              <w:left w:val="nil"/>
              <w:bottom w:val="nil"/>
              <w:right w:val="nil"/>
            </w:tcBorders>
            <w:shd w:val="clear" w:color="auto" w:fill="auto"/>
            <w:vAlign w:val="bottom"/>
          </w:tcPr>
          <w:p w14:paraId="0FC97744" w14:textId="09494796" w:rsidR="00222ECD" w:rsidRPr="005A6482" w:rsidRDefault="00784789" w:rsidP="00710F9B">
            <w:pPr>
              <w:spacing w:after="0" w:line="240" w:lineRule="auto"/>
              <w:ind w:right="-72"/>
              <w:jc w:val="right"/>
              <w:rPr>
                <w:rFonts w:ascii="Arial" w:eastAsia="Arial" w:hAnsi="Arial" w:cs="Arial"/>
                <w:b/>
                <w:bCs/>
                <w:sz w:val="18"/>
                <w:szCs w:val="18"/>
              </w:rPr>
            </w:pPr>
            <w:r w:rsidRPr="005A6482">
              <w:rPr>
                <w:rFonts w:ascii="Arial" w:eastAsia="Arial" w:hAnsi="Arial" w:cs="Arial"/>
                <w:b/>
                <w:bCs/>
                <w:sz w:val="18"/>
                <w:szCs w:val="18"/>
              </w:rPr>
              <w:t>2023</w:t>
            </w:r>
          </w:p>
        </w:tc>
      </w:tr>
      <w:tr w:rsidR="00E2488A" w:rsidRPr="005A6482" w14:paraId="295A16C1" w14:textId="3EF126AC" w:rsidTr="00982231">
        <w:trPr>
          <w:trHeight w:val="64"/>
        </w:trPr>
        <w:tc>
          <w:tcPr>
            <w:tcW w:w="3283" w:type="dxa"/>
            <w:tcBorders>
              <w:top w:val="nil"/>
              <w:left w:val="nil"/>
              <w:bottom w:val="single" w:sz="4" w:space="0" w:color="auto"/>
              <w:right w:val="nil"/>
            </w:tcBorders>
            <w:shd w:val="clear" w:color="auto" w:fill="auto"/>
            <w:vAlign w:val="bottom"/>
          </w:tcPr>
          <w:p w14:paraId="016C38AA" w14:textId="77777777" w:rsidR="00222ECD" w:rsidRPr="005A6482" w:rsidRDefault="00222ECD" w:rsidP="00982231">
            <w:pPr>
              <w:spacing w:after="0" w:line="240" w:lineRule="auto"/>
              <w:ind w:left="-86"/>
              <w:jc w:val="center"/>
              <w:rPr>
                <w:rFonts w:ascii="Arial" w:eastAsia="Arial Unicode MS" w:hAnsi="Arial" w:cs="Arial"/>
                <w:sz w:val="18"/>
                <w:szCs w:val="18"/>
              </w:rPr>
            </w:pPr>
            <w:r w:rsidRPr="005A6482">
              <w:rPr>
                <w:rFonts w:ascii="Arial" w:eastAsia="Arial Unicode MS" w:hAnsi="Arial" w:cs="Arial"/>
                <w:b/>
                <w:bCs/>
                <w:sz w:val="18"/>
                <w:szCs w:val="18"/>
                <w:lang w:bidi="th-TH"/>
              </w:rPr>
              <w:t>Entity name</w:t>
            </w:r>
          </w:p>
        </w:tc>
        <w:tc>
          <w:tcPr>
            <w:tcW w:w="2016" w:type="dxa"/>
            <w:tcBorders>
              <w:top w:val="nil"/>
              <w:left w:val="nil"/>
              <w:bottom w:val="single" w:sz="4" w:space="0" w:color="auto"/>
              <w:right w:val="nil"/>
            </w:tcBorders>
            <w:shd w:val="clear" w:color="auto" w:fill="auto"/>
            <w:vAlign w:val="bottom"/>
          </w:tcPr>
          <w:p w14:paraId="2FC6787F" w14:textId="77777777" w:rsidR="00222ECD" w:rsidRPr="005A6482" w:rsidRDefault="00222ECD" w:rsidP="00710F9B">
            <w:pPr>
              <w:spacing w:after="0" w:line="240" w:lineRule="auto"/>
              <w:ind w:right="-72"/>
              <w:jc w:val="center"/>
              <w:rPr>
                <w:rFonts w:ascii="Arial" w:eastAsia="Cordia New" w:hAnsi="Arial" w:cs="Arial"/>
                <w:sz w:val="18"/>
                <w:szCs w:val="18"/>
                <w:lang w:bidi="th-TH"/>
              </w:rPr>
            </w:pPr>
            <w:r w:rsidRPr="005A6482">
              <w:rPr>
                <w:rFonts w:ascii="Arial" w:eastAsia="Arial Unicode MS" w:hAnsi="Arial" w:cs="Arial"/>
                <w:b/>
                <w:bCs/>
                <w:sz w:val="18"/>
                <w:szCs w:val="18"/>
                <w:lang w:bidi="th-TH"/>
              </w:rPr>
              <w:t>Nature of business</w:t>
            </w:r>
          </w:p>
        </w:tc>
        <w:tc>
          <w:tcPr>
            <w:tcW w:w="1350" w:type="dxa"/>
            <w:tcBorders>
              <w:top w:val="nil"/>
              <w:left w:val="nil"/>
              <w:bottom w:val="single" w:sz="4" w:space="0" w:color="auto"/>
              <w:right w:val="nil"/>
            </w:tcBorders>
            <w:shd w:val="clear" w:color="auto" w:fill="auto"/>
            <w:vAlign w:val="bottom"/>
          </w:tcPr>
          <w:p w14:paraId="6C097674" w14:textId="619E55BB" w:rsidR="00222ECD" w:rsidRPr="005A6482" w:rsidRDefault="00222ECD" w:rsidP="00710F9B">
            <w:pPr>
              <w:spacing w:after="0" w:line="240" w:lineRule="auto"/>
              <w:ind w:right="-72"/>
              <w:jc w:val="center"/>
              <w:rPr>
                <w:rFonts w:ascii="Arial" w:eastAsia="Cordia New" w:hAnsi="Arial" w:cs="Arial"/>
                <w:sz w:val="18"/>
                <w:szCs w:val="18"/>
                <w:lang w:bidi="th-TH"/>
              </w:rPr>
            </w:pPr>
            <w:r w:rsidRPr="005A6482">
              <w:rPr>
                <w:rFonts w:ascii="Arial" w:eastAsia="Arial Unicode MS" w:hAnsi="Arial" w:cs="Arial"/>
                <w:b/>
                <w:bCs/>
                <w:sz w:val="18"/>
                <w:szCs w:val="18"/>
                <w:lang w:bidi="th-TH"/>
              </w:rPr>
              <w:t>Country of</w:t>
            </w:r>
            <w:r w:rsidRPr="005A6482">
              <w:rPr>
                <w:rFonts w:ascii="Arial" w:eastAsia="Arial Unicode MS" w:hAnsi="Arial" w:cs="Arial"/>
                <w:b/>
                <w:bCs/>
                <w:sz w:val="18"/>
                <w:szCs w:val="18"/>
                <w:cs/>
                <w:lang w:bidi="th-TH"/>
              </w:rPr>
              <w:t xml:space="preserve"> </w:t>
            </w:r>
            <w:r w:rsidRPr="005A6482">
              <w:rPr>
                <w:rFonts w:ascii="Arial" w:eastAsia="Arial Unicode MS" w:hAnsi="Arial" w:cs="Arial"/>
                <w:b/>
                <w:bCs/>
                <w:sz w:val="18"/>
                <w:szCs w:val="18"/>
                <w:lang w:bidi="th-TH"/>
              </w:rPr>
              <w:t>incorporation</w:t>
            </w:r>
          </w:p>
        </w:tc>
        <w:tc>
          <w:tcPr>
            <w:tcW w:w="763" w:type="dxa"/>
            <w:tcBorders>
              <w:top w:val="nil"/>
              <w:left w:val="nil"/>
              <w:bottom w:val="single" w:sz="4" w:space="0" w:color="auto"/>
              <w:right w:val="nil"/>
            </w:tcBorders>
            <w:shd w:val="clear" w:color="auto" w:fill="auto"/>
            <w:vAlign w:val="bottom"/>
          </w:tcPr>
          <w:p w14:paraId="42122F12" w14:textId="77777777" w:rsidR="00222ECD" w:rsidRPr="005A6482" w:rsidRDefault="00222ECD"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4EA4AF90" w14:textId="77777777" w:rsidR="00222ECD" w:rsidRPr="005A6482" w:rsidRDefault="00222ECD"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1EF001FA" w14:textId="77777777" w:rsidR="00222ECD" w:rsidRPr="005A6482" w:rsidRDefault="00222ECD"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tl/>
              </w:rPr>
              <w:t>(%)</w:t>
            </w:r>
          </w:p>
        </w:tc>
        <w:tc>
          <w:tcPr>
            <w:tcW w:w="708" w:type="dxa"/>
            <w:tcBorders>
              <w:top w:val="nil"/>
              <w:left w:val="nil"/>
              <w:bottom w:val="single" w:sz="4" w:space="0" w:color="auto"/>
              <w:right w:val="nil"/>
            </w:tcBorders>
            <w:shd w:val="clear" w:color="auto" w:fill="auto"/>
            <w:vAlign w:val="bottom"/>
          </w:tcPr>
          <w:p w14:paraId="7888A56A" w14:textId="77777777" w:rsidR="00222ECD" w:rsidRPr="005A6482" w:rsidRDefault="00222ECD"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2D3ECC4B" w14:textId="77777777" w:rsidR="00222ECD" w:rsidRPr="005A6482" w:rsidRDefault="00222ECD"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5D302B97" w14:textId="77777777" w:rsidR="00222ECD" w:rsidRPr="005A6482" w:rsidRDefault="00222ECD" w:rsidP="00710F9B">
            <w:pPr>
              <w:spacing w:after="0" w:line="240" w:lineRule="auto"/>
              <w:ind w:right="-72"/>
              <w:jc w:val="right"/>
              <w:rPr>
                <w:rFonts w:ascii="Arial" w:eastAsia="Cordia New" w:hAnsi="Arial" w:cs="Arial"/>
                <w:sz w:val="18"/>
                <w:szCs w:val="18"/>
                <w:lang w:bidi="th-TH"/>
              </w:rPr>
            </w:pPr>
            <w:r w:rsidRPr="005A6482">
              <w:rPr>
                <w:rFonts w:ascii="Arial" w:eastAsia="Arial" w:hAnsi="Arial" w:cs="Arial"/>
                <w:b/>
                <w:bCs/>
                <w:sz w:val="18"/>
                <w:szCs w:val="18"/>
                <w:rtl/>
              </w:rPr>
              <w:t>(%)</w:t>
            </w:r>
          </w:p>
        </w:tc>
        <w:tc>
          <w:tcPr>
            <w:tcW w:w="1050" w:type="dxa"/>
            <w:tcBorders>
              <w:top w:val="nil"/>
              <w:left w:val="nil"/>
              <w:bottom w:val="single" w:sz="4" w:space="0" w:color="auto"/>
              <w:right w:val="nil"/>
            </w:tcBorders>
            <w:shd w:val="clear" w:color="auto" w:fill="auto"/>
            <w:vAlign w:val="bottom"/>
          </w:tcPr>
          <w:p w14:paraId="1C053199" w14:textId="3E3128A9" w:rsidR="00222ECD" w:rsidRPr="005A6482" w:rsidRDefault="00222ECD" w:rsidP="00710F9B">
            <w:pPr>
              <w:spacing w:after="0" w:line="240" w:lineRule="auto"/>
              <w:ind w:right="-72"/>
              <w:jc w:val="right"/>
              <w:rPr>
                <w:rFonts w:ascii="Arial" w:eastAsia="Cordia New" w:hAnsi="Arial" w:cs="Arial"/>
                <w:b/>
                <w:bCs/>
                <w:sz w:val="18"/>
                <w:szCs w:val="18"/>
                <w:lang w:bidi="th-TH"/>
              </w:rPr>
            </w:pPr>
            <w:r w:rsidRPr="005A6482">
              <w:rPr>
                <w:rFonts w:ascii="Arial" w:eastAsia="Cordia New" w:hAnsi="Arial" w:cs="Arial"/>
                <w:b/>
                <w:bCs/>
                <w:sz w:val="18"/>
                <w:szCs w:val="18"/>
                <w:lang w:bidi="th-TH"/>
              </w:rPr>
              <w:t>Thousand Baht</w:t>
            </w:r>
          </w:p>
        </w:tc>
        <w:tc>
          <w:tcPr>
            <w:tcW w:w="1092" w:type="dxa"/>
            <w:tcBorders>
              <w:top w:val="nil"/>
              <w:left w:val="nil"/>
              <w:bottom w:val="single" w:sz="4" w:space="0" w:color="auto"/>
              <w:right w:val="nil"/>
            </w:tcBorders>
            <w:shd w:val="clear" w:color="auto" w:fill="auto"/>
            <w:vAlign w:val="bottom"/>
          </w:tcPr>
          <w:p w14:paraId="0E4C8A16" w14:textId="17DFE8EE" w:rsidR="00222ECD" w:rsidRPr="005A6482" w:rsidRDefault="00222ECD" w:rsidP="00710F9B">
            <w:pPr>
              <w:spacing w:after="0" w:line="240" w:lineRule="auto"/>
              <w:ind w:right="-72"/>
              <w:jc w:val="right"/>
              <w:rPr>
                <w:rFonts w:ascii="Arial" w:eastAsia="Cordia New" w:hAnsi="Arial" w:cs="Arial"/>
                <w:b/>
                <w:bCs/>
                <w:sz w:val="18"/>
                <w:szCs w:val="18"/>
                <w:lang w:bidi="th-TH"/>
              </w:rPr>
            </w:pPr>
            <w:r w:rsidRPr="005A6482">
              <w:rPr>
                <w:rFonts w:ascii="Arial" w:eastAsia="Cordia New" w:hAnsi="Arial" w:cs="Arial"/>
                <w:b/>
                <w:bCs/>
                <w:sz w:val="18"/>
                <w:szCs w:val="18"/>
                <w:lang w:bidi="th-TH"/>
              </w:rPr>
              <w:t>Thousand Baht</w:t>
            </w:r>
          </w:p>
        </w:tc>
        <w:tc>
          <w:tcPr>
            <w:tcW w:w="1185" w:type="dxa"/>
            <w:tcBorders>
              <w:top w:val="nil"/>
              <w:left w:val="nil"/>
              <w:bottom w:val="single" w:sz="4" w:space="0" w:color="auto"/>
              <w:right w:val="nil"/>
            </w:tcBorders>
            <w:shd w:val="clear" w:color="auto" w:fill="auto"/>
            <w:vAlign w:val="bottom"/>
          </w:tcPr>
          <w:p w14:paraId="2E28026C" w14:textId="2644C18E" w:rsidR="00222ECD" w:rsidRPr="005A6482" w:rsidRDefault="00222ECD" w:rsidP="00710F9B">
            <w:pPr>
              <w:spacing w:after="0" w:line="240" w:lineRule="auto"/>
              <w:ind w:right="-72"/>
              <w:jc w:val="right"/>
              <w:rPr>
                <w:rFonts w:ascii="Arial" w:eastAsia="Cordia New" w:hAnsi="Arial" w:cs="Arial"/>
                <w:b/>
                <w:bCs/>
                <w:sz w:val="18"/>
                <w:szCs w:val="18"/>
                <w:lang w:bidi="th-TH"/>
              </w:rPr>
            </w:pPr>
            <w:r w:rsidRPr="005A6482">
              <w:rPr>
                <w:rFonts w:ascii="Arial" w:eastAsia="Cordia New" w:hAnsi="Arial" w:cs="Arial"/>
                <w:b/>
                <w:bCs/>
                <w:sz w:val="18"/>
                <w:szCs w:val="18"/>
                <w:lang w:bidi="th-TH"/>
              </w:rPr>
              <w:t>Thousand Baht</w:t>
            </w:r>
          </w:p>
        </w:tc>
        <w:tc>
          <w:tcPr>
            <w:tcW w:w="1134" w:type="dxa"/>
            <w:tcBorders>
              <w:top w:val="nil"/>
              <w:left w:val="nil"/>
              <w:bottom w:val="single" w:sz="4" w:space="0" w:color="auto"/>
              <w:right w:val="nil"/>
            </w:tcBorders>
            <w:shd w:val="clear" w:color="auto" w:fill="auto"/>
            <w:vAlign w:val="bottom"/>
          </w:tcPr>
          <w:p w14:paraId="44656C73" w14:textId="36C2210E" w:rsidR="00222ECD" w:rsidRPr="005A6482" w:rsidRDefault="00222ECD" w:rsidP="00710F9B">
            <w:pPr>
              <w:spacing w:after="0" w:line="240" w:lineRule="auto"/>
              <w:ind w:right="-72"/>
              <w:jc w:val="right"/>
              <w:rPr>
                <w:rFonts w:ascii="Arial" w:eastAsia="Cordia New" w:hAnsi="Arial" w:cs="Arial"/>
                <w:b/>
                <w:bCs/>
                <w:sz w:val="18"/>
                <w:szCs w:val="18"/>
                <w:lang w:bidi="th-TH"/>
              </w:rPr>
            </w:pPr>
            <w:r w:rsidRPr="005A6482">
              <w:rPr>
                <w:rFonts w:ascii="Arial" w:eastAsia="Cordia New" w:hAnsi="Arial" w:cs="Arial"/>
                <w:b/>
                <w:bCs/>
                <w:sz w:val="18"/>
                <w:szCs w:val="18"/>
                <w:lang w:bidi="th-TH"/>
              </w:rPr>
              <w:t>Thousand Baht</w:t>
            </w:r>
          </w:p>
        </w:tc>
      </w:tr>
      <w:tr w:rsidR="00E2488A" w:rsidRPr="005A6482" w14:paraId="6518DB86" w14:textId="01FE5B10" w:rsidTr="00982231">
        <w:trPr>
          <w:trHeight w:val="64"/>
        </w:trPr>
        <w:tc>
          <w:tcPr>
            <w:tcW w:w="3283" w:type="dxa"/>
            <w:tcBorders>
              <w:top w:val="single" w:sz="4" w:space="0" w:color="auto"/>
              <w:left w:val="nil"/>
              <w:bottom w:val="nil"/>
              <w:right w:val="nil"/>
            </w:tcBorders>
            <w:shd w:val="clear" w:color="auto" w:fill="auto"/>
            <w:vAlign w:val="bottom"/>
          </w:tcPr>
          <w:p w14:paraId="0027BCC3" w14:textId="77777777" w:rsidR="00222ECD" w:rsidRPr="005A6482" w:rsidRDefault="00222ECD" w:rsidP="00982231">
            <w:pPr>
              <w:spacing w:after="0" w:line="240" w:lineRule="auto"/>
              <w:ind w:left="-86"/>
              <w:jc w:val="both"/>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vAlign w:val="bottom"/>
          </w:tcPr>
          <w:p w14:paraId="0F8145BB" w14:textId="77777777" w:rsidR="00222ECD" w:rsidRPr="005A6482" w:rsidRDefault="00222ECD" w:rsidP="00710F9B">
            <w:pPr>
              <w:spacing w:after="0" w:line="240" w:lineRule="auto"/>
              <w:ind w:right="-72"/>
              <w:rPr>
                <w:rFonts w:ascii="Arial" w:eastAsia="Cordia New" w:hAnsi="Arial" w:cs="Arial"/>
                <w:sz w:val="18"/>
                <w:szCs w:val="18"/>
                <w:lang w:bidi="th-TH"/>
              </w:rPr>
            </w:pPr>
          </w:p>
        </w:tc>
        <w:tc>
          <w:tcPr>
            <w:tcW w:w="1350" w:type="dxa"/>
            <w:tcBorders>
              <w:top w:val="single" w:sz="4" w:space="0" w:color="auto"/>
              <w:left w:val="nil"/>
              <w:bottom w:val="nil"/>
              <w:right w:val="nil"/>
            </w:tcBorders>
            <w:shd w:val="clear" w:color="auto" w:fill="auto"/>
            <w:vAlign w:val="bottom"/>
          </w:tcPr>
          <w:p w14:paraId="6D5CD5F3"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63" w:type="dxa"/>
            <w:tcBorders>
              <w:top w:val="single" w:sz="4" w:space="0" w:color="auto"/>
              <w:left w:val="nil"/>
              <w:bottom w:val="nil"/>
              <w:right w:val="nil"/>
            </w:tcBorders>
            <w:shd w:val="clear" w:color="auto" w:fill="auto"/>
            <w:vAlign w:val="bottom"/>
          </w:tcPr>
          <w:p w14:paraId="1D88AA45"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09" w:type="dxa"/>
            <w:tcBorders>
              <w:top w:val="single" w:sz="4" w:space="0" w:color="auto"/>
              <w:left w:val="nil"/>
              <w:bottom w:val="nil"/>
              <w:right w:val="nil"/>
            </w:tcBorders>
            <w:shd w:val="clear" w:color="auto" w:fill="auto"/>
            <w:vAlign w:val="bottom"/>
          </w:tcPr>
          <w:p w14:paraId="1EF8E0C6"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09" w:type="dxa"/>
            <w:tcBorders>
              <w:top w:val="single" w:sz="4" w:space="0" w:color="auto"/>
              <w:left w:val="nil"/>
              <w:bottom w:val="nil"/>
              <w:right w:val="nil"/>
            </w:tcBorders>
            <w:shd w:val="clear" w:color="auto" w:fill="auto"/>
            <w:vAlign w:val="bottom"/>
          </w:tcPr>
          <w:p w14:paraId="4CD3DF40"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08" w:type="dxa"/>
            <w:tcBorders>
              <w:top w:val="single" w:sz="4" w:space="0" w:color="auto"/>
              <w:left w:val="nil"/>
              <w:bottom w:val="nil"/>
              <w:right w:val="nil"/>
            </w:tcBorders>
            <w:shd w:val="clear" w:color="auto" w:fill="auto"/>
            <w:vAlign w:val="bottom"/>
          </w:tcPr>
          <w:p w14:paraId="7728737D"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09" w:type="dxa"/>
            <w:tcBorders>
              <w:top w:val="single" w:sz="4" w:space="0" w:color="auto"/>
              <w:left w:val="nil"/>
              <w:bottom w:val="nil"/>
              <w:right w:val="nil"/>
            </w:tcBorders>
            <w:shd w:val="clear" w:color="auto" w:fill="auto"/>
            <w:vAlign w:val="bottom"/>
          </w:tcPr>
          <w:p w14:paraId="65E3690F"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09" w:type="dxa"/>
            <w:tcBorders>
              <w:top w:val="single" w:sz="4" w:space="0" w:color="auto"/>
              <w:left w:val="nil"/>
              <w:bottom w:val="nil"/>
              <w:right w:val="nil"/>
            </w:tcBorders>
            <w:shd w:val="clear" w:color="auto" w:fill="auto"/>
            <w:vAlign w:val="bottom"/>
          </w:tcPr>
          <w:p w14:paraId="60425EF5"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1050" w:type="dxa"/>
            <w:tcBorders>
              <w:top w:val="single" w:sz="4" w:space="0" w:color="auto"/>
              <w:left w:val="nil"/>
              <w:bottom w:val="nil"/>
              <w:right w:val="nil"/>
            </w:tcBorders>
            <w:shd w:val="clear" w:color="auto" w:fill="auto"/>
            <w:vAlign w:val="bottom"/>
          </w:tcPr>
          <w:p w14:paraId="6D41B62B"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1092" w:type="dxa"/>
            <w:tcBorders>
              <w:top w:val="single" w:sz="4" w:space="0" w:color="auto"/>
              <w:left w:val="nil"/>
              <w:bottom w:val="nil"/>
              <w:right w:val="nil"/>
            </w:tcBorders>
            <w:shd w:val="clear" w:color="auto" w:fill="auto"/>
            <w:vAlign w:val="bottom"/>
          </w:tcPr>
          <w:p w14:paraId="0CF66F4F"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1185" w:type="dxa"/>
            <w:tcBorders>
              <w:top w:val="single" w:sz="4" w:space="0" w:color="auto"/>
              <w:left w:val="nil"/>
              <w:bottom w:val="nil"/>
              <w:right w:val="nil"/>
            </w:tcBorders>
            <w:shd w:val="clear" w:color="auto" w:fill="auto"/>
          </w:tcPr>
          <w:p w14:paraId="082BE935"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1134" w:type="dxa"/>
            <w:tcBorders>
              <w:top w:val="single" w:sz="4" w:space="0" w:color="auto"/>
              <w:left w:val="nil"/>
              <w:bottom w:val="nil"/>
              <w:right w:val="nil"/>
            </w:tcBorders>
            <w:shd w:val="clear" w:color="auto" w:fill="auto"/>
          </w:tcPr>
          <w:p w14:paraId="15F81BC7"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r>
      <w:tr w:rsidR="00E2092A" w:rsidRPr="005A6482" w14:paraId="305237AB" w14:textId="6A4E6627" w:rsidTr="00982231">
        <w:tc>
          <w:tcPr>
            <w:tcW w:w="3283" w:type="dxa"/>
            <w:tcBorders>
              <w:top w:val="nil"/>
              <w:left w:val="nil"/>
              <w:bottom w:val="nil"/>
              <w:right w:val="nil"/>
            </w:tcBorders>
            <w:shd w:val="clear" w:color="auto" w:fill="auto"/>
          </w:tcPr>
          <w:p w14:paraId="05AA9BDE" w14:textId="08B07971" w:rsidR="00222ECD" w:rsidRPr="005A6482" w:rsidRDefault="00222ECD" w:rsidP="00982231">
            <w:pPr>
              <w:spacing w:after="0" w:line="240" w:lineRule="auto"/>
              <w:ind w:left="-86"/>
              <w:rPr>
                <w:rFonts w:ascii="Arial" w:eastAsia="Arial Unicode MS" w:hAnsi="Arial" w:cs="Arial"/>
                <w:b/>
                <w:bCs/>
                <w:sz w:val="18"/>
                <w:szCs w:val="18"/>
              </w:rPr>
            </w:pPr>
            <w:r w:rsidRPr="005A6482">
              <w:rPr>
                <w:rFonts w:ascii="Arial" w:eastAsia="Arial" w:hAnsi="Arial" w:cs="Arial"/>
                <w:b/>
                <w:bCs/>
                <w:sz w:val="18"/>
                <w:szCs w:val="18"/>
                <w:u w:val="single"/>
              </w:rPr>
              <w:t>Direct subsidiaries</w:t>
            </w:r>
          </w:p>
        </w:tc>
        <w:tc>
          <w:tcPr>
            <w:tcW w:w="2016" w:type="dxa"/>
            <w:tcBorders>
              <w:top w:val="nil"/>
              <w:left w:val="nil"/>
              <w:bottom w:val="nil"/>
              <w:right w:val="nil"/>
            </w:tcBorders>
            <w:shd w:val="clear" w:color="auto" w:fill="auto"/>
            <w:vAlign w:val="bottom"/>
          </w:tcPr>
          <w:p w14:paraId="7D2A549C" w14:textId="77777777" w:rsidR="00222ECD" w:rsidRPr="005A6482" w:rsidRDefault="00222ECD" w:rsidP="00710F9B">
            <w:pPr>
              <w:spacing w:after="0" w:line="240" w:lineRule="auto"/>
              <w:ind w:right="-72"/>
              <w:rPr>
                <w:rFonts w:ascii="Arial" w:eastAsia="Cordia New" w:hAnsi="Arial" w:cs="Arial"/>
                <w:sz w:val="18"/>
                <w:szCs w:val="18"/>
                <w:lang w:bidi="th-TH"/>
              </w:rPr>
            </w:pPr>
          </w:p>
        </w:tc>
        <w:tc>
          <w:tcPr>
            <w:tcW w:w="1350" w:type="dxa"/>
            <w:tcBorders>
              <w:top w:val="nil"/>
              <w:left w:val="nil"/>
              <w:bottom w:val="nil"/>
              <w:right w:val="nil"/>
            </w:tcBorders>
            <w:shd w:val="clear" w:color="auto" w:fill="auto"/>
            <w:vAlign w:val="bottom"/>
          </w:tcPr>
          <w:p w14:paraId="5BFCD104"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63" w:type="dxa"/>
            <w:tcBorders>
              <w:top w:val="nil"/>
              <w:left w:val="nil"/>
              <w:bottom w:val="nil"/>
              <w:right w:val="nil"/>
            </w:tcBorders>
            <w:shd w:val="clear" w:color="auto" w:fill="auto"/>
            <w:vAlign w:val="bottom"/>
          </w:tcPr>
          <w:p w14:paraId="0CEB7979"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409FC377"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4C1A8206"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08" w:type="dxa"/>
            <w:tcBorders>
              <w:top w:val="nil"/>
              <w:left w:val="nil"/>
              <w:bottom w:val="nil"/>
              <w:right w:val="nil"/>
            </w:tcBorders>
            <w:shd w:val="clear" w:color="auto" w:fill="auto"/>
            <w:vAlign w:val="bottom"/>
          </w:tcPr>
          <w:p w14:paraId="2FFAF932"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4A36C4E9"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322CFF01"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1050" w:type="dxa"/>
            <w:tcBorders>
              <w:top w:val="nil"/>
              <w:left w:val="nil"/>
              <w:bottom w:val="nil"/>
              <w:right w:val="nil"/>
            </w:tcBorders>
            <w:shd w:val="clear" w:color="auto" w:fill="auto"/>
            <w:vAlign w:val="bottom"/>
          </w:tcPr>
          <w:p w14:paraId="033F9379"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1092" w:type="dxa"/>
            <w:tcBorders>
              <w:top w:val="nil"/>
              <w:left w:val="nil"/>
              <w:bottom w:val="nil"/>
              <w:right w:val="nil"/>
            </w:tcBorders>
            <w:shd w:val="clear" w:color="auto" w:fill="auto"/>
            <w:vAlign w:val="bottom"/>
          </w:tcPr>
          <w:p w14:paraId="39092EB9"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1185" w:type="dxa"/>
            <w:tcBorders>
              <w:top w:val="nil"/>
              <w:left w:val="nil"/>
              <w:bottom w:val="nil"/>
              <w:right w:val="nil"/>
            </w:tcBorders>
            <w:shd w:val="clear" w:color="auto" w:fill="auto"/>
          </w:tcPr>
          <w:p w14:paraId="305F6702"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c>
          <w:tcPr>
            <w:tcW w:w="1134" w:type="dxa"/>
            <w:tcBorders>
              <w:top w:val="nil"/>
              <w:left w:val="nil"/>
              <w:bottom w:val="nil"/>
              <w:right w:val="nil"/>
            </w:tcBorders>
            <w:shd w:val="clear" w:color="auto" w:fill="auto"/>
          </w:tcPr>
          <w:p w14:paraId="5CB1D43C" w14:textId="77777777" w:rsidR="00222ECD" w:rsidRPr="005A6482" w:rsidRDefault="00222ECD" w:rsidP="00710F9B">
            <w:pPr>
              <w:spacing w:after="0" w:line="240" w:lineRule="auto"/>
              <w:ind w:right="-72"/>
              <w:jc w:val="right"/>
              <w:rPr>
                <w:rFonts w:ascii="Arial" w:eastAsia="Cordia New" w:hAnsi="Arial" w:cs="Arial"/>
                <w:sz w:val="18"/>
                <w:szCs w:val="18"/>
                <w:lang w:bidi="th-TH"/>
              </w:rPr>
            </w:pPr>
          </w:p>
        </w:tc>
      </w:tr>
      <w:tr w:rsidR="00E2092A" w:rsidRPr="005A6482" w14:paraId="53878070" w14:textId="2D27FB7B" w:rsidTr="00982231">
        <w:tc>
          <w:tcPr>
            <w:tcW w:w="3283" w:type="dxa"/>
            <w:tcBorders>
              <w:top w:val="nil"/>
              <w:left w:val="nil"/>
              <w:bottom w:val="nil"/>
              <w:right w:val="nil"/>
            </w:tcBorders>
            <w:shd w:val="clear" w:color="auto" w:fill="auto"/>
          </w:tcPr>
          <w:p w14:paraId="5D2E5809" w14:textId="584661AE" w:rsidR="000B2BC7" w:rsidRPr="005A6482" w:rsidRDefault="000B2BC7" w:rsidP="00982231">
            <w:pPr>
              <w:spacing w:after="0" w:line="240" w:lineRule="auto"/>
              <w:ind w:left="-86"/>
              <w:rPr>
                <w:rFonts w:ascii="Arial" w:eastAsia="Arial Unicode MS" w:hAnsi="Arial" w:cs="Arial"/>
                <w:sz w:val="18"/>
                <w:szCs w:val="18"/>
                <w:cs/>
              </w:rPr>
            </w:pPr>
            <w:r w:rsidRPr="005A6482">
              <w:rPr>
                <w:rFonts w:ascii="Arial" w:eastAsia="Arial" w:hAnsi="Arial" w:cs="Arial"/>
                <w:sz w:val="18"/>
                <w:szCs w:val="18"/>
              </w:rPr>
              <w:t>Adept Company Limited (ADEPT)</w:t>
            </w:r>
          </w:p>
        </w:tc>
        <w:tc>
          <w:tcPr>
            <w:tcW w:w="2016" w:type="dxa"/>
            <w:tcBorders>
              <w:top w:val="nil"/>
              <w:left w:val="nil"/>
              <w:bottom w:val="nil"/>
              <w:right w:val="nil"/>
            </w:tcBorders>
            <w:shd w:val="clear" w:color="auto" w:fill="auto"/>
            <w:vAlign w:val="bottom"/>
          </w:tcPr>
          <w:p w14:paraId="55F444F5" w14:textId="67275A12" w:rsidR="000B2BC7" w:rsidRPr="005A6482" w:rsidRDefault="000B2BC7" w:rsidP="000B2BC7">
            <w:pPr>
              <w:spacing w:after="0" w:line="240" w:lineRule="auto"/>
              <w:ind w:right="-72"/>
              <w:rPr>
                <w:rFonts w:ascii="Arial" w:eastAsia="Cordia New" w:hAnsi="Arial" w:cs="Arial"/>
                <w:sz w:val="18"/>
                <w:szCs w:val="18"/>
                <w:lang w:bidi="th-TH"/>
              </w:rPr>
            </w:pPr>
            <w:r w:rsidRPr="005A6482">
              <w:rPr>
                <w:rFonts w:ascii="Arial" w:eastAsia="Arial" w:hAnsi="Arial" w:cs="Arial"/>
                <w:sz w:val="18"/>
                <w:szCs w:val="18"/>
              </w:rPr>
              <w:t>Sales of IT products</w:t>
            </w:r>
          </w:p>
        </w:tc>
        <w:tc>
          <w:tcPr>
            <w:tcW w:w="1350" w:type="dxa"/>
            <w:tcBorders>
              <w:top w:val="nil"/>
              <w:left w:val="nil"/>
              <w:bottom w:val="nil"/>
              <w:right w:val="nil"/>
            </w:tcBorders>
            <w:shd w:val="clear" w:color="auto" w:fill="auto"/>
            <w:vAlign w:val="bottom"/>
          </w:tcPr>
          <w:p w14:paraId="1706563B" w14:textId="77777777"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Arial" w:hAnsi="Arial" w:cs="Arial"/>
                <w:sz w:val="18"/>
                <w:szCs w:val="18"/>
              </w:rPr>
              <w:t>Thailand</w:t>
            </w:r>
          </w:p>
        </w:tc>
        <w:tc>
          <w:tcPr>
            <w:tcW w:w="763" w:type="dxa"/>
            <w:tcBorders>
              <w:top w:val="nil"/>
              <w:left w:val="nil"/>
              <w:bottom w:val="nil"/>
              <w:right w:val="nil"/>
            </w:tcBorders>
            <w:shd w:val="clear" w:color="auto" w:fill="auto"/>
          </w:tcPr>
          <w:p w14:paraId="6926C623" w14:textId="0806A5F1"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tcPr>
          <w:p w14:paraId="0F8C091B" w14:textId="52A183CC"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tcPr>
          <w:p w14:paraId="0A4602DD" w14:textId="2FFBCE4E"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8" w:type="dxa"/>
            <w:tcBorders>
              <w:top w:val="nil"/>
              <w:left w:val="nil"/>
              <w:bottom w:val="nil"/>
              <w:right w:val="nil"/>
            </w:tcBorders>
            <w:shd w:val="clear" w:color="auto" w:fill="auto"/>
          </w:tcPr>
          <w:p w14:paraId="3AE898A6" w14:textId="48E6E45C"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tcPr>
          <w:p w14:paraId="0834F345" w14:textId="27FFDEFD"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0.01</w:t>
            </w:r>
          </w:p>
        </w:tc>
        <w:tc>
          <w:tcPr>
            <w:tcW w:w="709" w:type="dxa"/>
            <w:tcBorders>
              <w:top w:val="nil"/>
              <w:left w:val="nil"/>
              <w:bottom w:val="nil"/>
              <w:right w:val="nil"/>
            </w:tcBorders>
            <w:shd w:val="clear" w:color="auto" w:fill="auto"/>
          </w:tcPr>
          <w:p w14:paraId="7265652C" w14:textId="39C0BDEC"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0.01</w:t>
            </w:r>
          </w:p>
        </w:tc>
        <w:tc>
          <w:tcPr>
            <w:tcW w:w="1050" w:type="dxa"/>
            <w:tcBorders>
              <w:top w:val="nil"/>
              <w:left w:val="nil"/>
              <w:bottom w:val="nil"/>
              <w:right w:val="nil"/>
            </w:tcBorders>
            <w:shd w:val="clear" w:color="auto" w:fill="auto"/>
          </w:tcPr>
          <w:p w14:paraId="36E73149" w14:textId="2155085F"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745,200</w:t>
            </w:r>
          </w:p>
        </w:tc>
        <w:tc>
          <w:tcPr>
            <w:tcW w:w="1092" w:type="dxa"/>
            <w:tcBorders>
              <w:top w:val="nil"/>
              <w:left w:val="nil"/>
              <w:bottom w:val="nil"/>
              <w:right w:val="nil"/>
            </w:tcBorders>
            <w:shd w:val="clear" w:color="auto" w:fill="auto"/>
          </w:tcPr>
          <w:p w14:paraId="5E5A915D" w14:textId="4B88AF3F"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745,200</w:t>
            </w:r>
          </w:p>
        </w:tc>
        <w:tc>
          <w:tcPr>
            <w:tcW w:w="1185" w:type="dxa"/>
            <w:tcBorders>
              <w:top w:val="nil"/>
              <w:left w:val="nil"/>
              <w:bottom w:val="nil"/>
              <w:right w:val="nil"/>
            </w:tcBorders>
            <w:shd w:val="clear" w:color="auto" w:fill="auto"/>
          </w:tcPr>
          <w:p w14:paraId="25C8161E" w14:textId="7FA61DB3"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100,000</w:t>
            </w:r>
          </w:p>
        </w:tc>
        <w:tc>
          <w:tcPr>
            <w:tcW w:w="1134" w:type="dxa"/>
            <w:tcBorders>
              <w:top w:val="nil"/>
              <w:left w:val="nil"/>
              <w:bottom w:val="nil"/>
              <w:right w:val="nil"/>
            </w:tcBorders>
            <w:shd w:val="clear" w:color="auto" w:fill="auto"/>
          </w:tcPr>
          <w:p w14:paraId="71E776EC" w14:textId="2CE8BBC1"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736B9B" w:rsidRPr="005A6482" w14:paraId="11AC43B5" w14:textId="16287F57" w:rsidTr="00982231">
        <w:tc>
          <w:tcPr>
            <w:tcW w:w="3283" w:type="dxa"/>
            <w:tcBorders>
              <w:top w:val="nil"/>
              <w:left w:val="nil"/>
              <w:bottom w:val="nil"/>
              <w:right w:val="nil"/>
            </w:tcBorders>
            <w:shd w:val="clear" w:color="auto" w:fill="auto"/>
          </w:tcPr>
          <w:p w14:paraId="6D17A9BA" w14:textId="59C33796" w:rsidR="000B2BC7" w:rsidRPr="005A6482" w:rsidRDefault="000B2BC7" w:rsidP="00982231">
            <w:pPr>
              <w:spacing w:after="0" w:line="240" w:lineRule="auto"/>
              <w:ind w:left="-86"/>
              <w:rPr>
                <w:rFonts w:ascii="Arial" w:eastAsia="Arial" w:hAnsi="Arial" w:cs="Arial"/>
                <w:sz w:val="18"/>
                <w:szCs w:val="18"/>
              </w:rPr>
            </w:pPr>
            <w:r w:rsidRPr="005A6482">
              <w:rPr>
                <w:rFonts w:ascii="Arial" w:eastAsia="Arial" w:hAnsi="Arial" w:cs="Arial"/>
                <w:sz w:val="18"/>
                <w:szCs w:val="18"/>
                <w:u w:val="single"/>
              </w:rPr>
              <w:t>Less</w:t>
            </w:r>
            <w:r w:rsidRPr="005A6482">
              <w:rPr>
                <w:rFonts w:ascii="Arial" w:eastAsia="Arial" w:hAnsi="Arial" w:cs="Arial"/>
                <w:sz w:val="18"/>
                <w:szCs w:val="18"/>
              </w:rPr>
              <w:t xml:space="preserve">  </w:t>
            </w:r>
            <w:r w:rsidRPr="005A6482">
              <w:rPr>
                <w:rFonts w:ascii="Arial" w:eastAsia="Arial" w:hAnsi="Arial" w:cs="Arial"/>
                <w:spacing w:val="-2"/>
                <w:sz w:val="18"/>
                <w:szCs w:val="18"/>
              </w:rPr>
              <w:t>Allowance for impairment loss</w:t>
            </w:r>
          </w:p>
        </w:tc>
        <w:tc>
          <w:tcPr>
            <w:tcW w:w="2016" w:type="dxa"/>
            <w:tcBorders>
              <w:top w:val="nil"/>
              <w:left w:val="nil"/>
              <w:bottom w:val="nil"/>
              <w:right w:val="nil"/>
            </w:tcBorders>
            <w:shd w:val="clear" w:color="auto" w:fill="auto"/>
            <w:vAlign w:val="bottom"/>
          </w:tcPr>
          <w:p w14:paraId="3FD72C59" w14:textId="77777777" w:rsidR="000B2BC7" w:rsidRPr="005A6482" w:rsidRDefault="000B2BC7" w:rsidP="000B2BC7">
            <w:pPr>
              <w:spacing w:after="0" w:line="240" w:lineRule="auto"/>
              <w:ind w:right="-72"/>
              <w:rPr>
                <w:rFonts w:ascii="Arial" w:eastAsia="Arial" w:hAnsi="Arial" w:cs="Arial"/>
                <w:sz w:val="18"/>
                <w:szCs w:val="18"/>
              </w:rPr>
            </w:pPr>
          </w:p>
        </w:tc>
        <w:tc>
          <w:tcPr>
            <w:tcW w:w="1350" w:type="dxa"/>
            <w:tcBorders>
              <w:top w:val="nil"/>
              <w:left w:val="nil"/>
              <w:bottom w:val="nil"/>
              <w:right w:val="nil"/>
            </w:tcBorders>
            <w:shd w:val="clear" w:color="auto" w:fill="auto"/>
            <w:vAlign w:val="bottom"/>
          </w:tcPr>
          <w:p w14:paraId="3CCD1BD6" w14:textId="77777777" w:rsidR="000B2BC7" w:rsidRPr="005A6482" w:rsidRDefault="000B2BC7" w:rsidP="000B2BC7">
            <w:pPr>
              <w:spacing w:after="0" w:line="240" w:lineRule="auto"/>
              <w:ind w:right="-72"/>
              <w:jc w:val="right"/>
              <w:rPr>
                <w:rFonts w:ascii="Arial" w:eastAsia="Arial" w:hAnsi="Arial" w:cs="Arial"/>
                <w:sz w:val="18"/>
                <w:szCs w:val="18"/>
              </w:rPr>
            </w:pPr>
          </w:p>
        </w:tc>
        <w:tc>
          <w:tcPr>
            <w:tcW w:w="763" w:type="dxa"/>
            <w:tcBorders>
              <w:top w:val="nil"/>
              <w:left w:val="nil"/>
              <w:bottom w:val="nil"/>
              <w:right w:val="nil"/>
            </w:tcBorders>
            <w:shd w:val="clear" w:color="auto" w:fill="auto"/>
            <w:vAlign w:val="bottom"/>
          </w:tcPr>
          <w:p w14:paraId="23B1C1DA"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75668B41"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79F92C41"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8" w:type="dxa"/>
            <w:tcBorders>
              <w:top w:val="nil"/>
              <w:left w:val="nil"/>
              <w:bottom w:val="nil"/>
              <w:right w:val="nil"/>
            </w:tcBorders>
            <w:shd w:val="clear" w:color="auto" w:fill="auto"/>
            <w:vAlign w:val="bottom"/>
          </w:tcPr>
          <w:p w14:paraId="6723AC54"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5E96EFF3"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5F802A85"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050" w:type="dxa"/>
            <w:tcBorders>
              <w:top w:val="nil"/>
              <w:left w:val="nil"/>
              <w:bottom w:val="single" w:sz="4" w:space="0" w:color="auto"/>
              <w:right w:val="nil"/>
            </w:tcBorders>
            <w:shd w:val="clear" w:color="auto" w:fill="auto"/>
            <w:vAlign w:val="bottom"/>
          </w:tcPr>
          <w:p w14:paraId="52EC2A13" w14:textId="562EE656"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092" w:type="dxa"/>
            <w:tcBorders>
              <w:top w:val="nil"/>
              <w:left w:val="nil"/>
              <w:bottom w:val="single" w:sz="4" w:space="0" w:color="auto"/>
              <w:right w:val="nil"/>
            </w:tcBorders>
            <w:shd w:val="clear" w:color="auto" w:fill="auto"/>
          </w:tcPr>
          <w:p w14:paraId="4916FB1C" w14:textId="7777ADFB"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(15,200)</w:t>
            </w:r>
          </w:p>
        </w:tc>
        <w:tc>
          <w:tcPr>
            <w:tcW w:w="1185" w:type="dxa"/>
            <w:tcBorders>
              <w:top w:val="nil"/>
              <w:left w:val="nil"/>
              <w:bottom w:val="nil"/>
              <w:right w:val="nil"/>
            </w:tcBorders>
            <w:shd w:val="clear" w:color="auto" w:fill="auto"/>
          </w:tcPr>
          <w:p w14:paraId="6A66BCE7" w14:textId="5F29CFAE"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134" w:type="dxa"/>
            <w:tcBorders>
              <w:top w:val="nil"/>
              <w:left w:val="nil"/>
              <w:bottom w:val="nil"/>
              <w:right w:val="nil"/>
            </w:tcBorders>
            <w:shd w:val="clear" w:color="auto" w:fill="auto"/>
            <w:vAlign w:val="bottom"/>
          </w:tcPr>
          <w:p w14:paraId="2AA9E5EE"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r>
      <w:tr w:rsidR="00736B9B" w:rsidRPr="005A6482" w14:paraId="4335B753" w14:textId="52E698B7" w:rsidTr="00982231">
        <w:tc>
          <w:tcPr>
            <w:tcW w:w="3283" w:type="dxa"/>
            <w:tcBorders>
              <w:top w:val="nil"/>
              <w:left w:val="nil"/>
              <w:bottom w:val="nil"/>
              <w:right w:val="nil"/>
            </w:tcBorders>
            <w:shd w:val="clear" w:color="auto" w:fill="auto"/>
          </w:tcPr>
          <w:p w14:paraId="18AE24C3" w14:textId="77777777" w:rsidR="000B2BC7" w:rsidRPr="005A6482" w:rsidRDefault="000B2BC7" w:rsidP="00982231">
            <w:pPr>
              <w:spacing w:after="0" w:line="240" w:lineRule="auto"/>
              <w:ind w:left="-86"/>
              <w:rPr>
                <w:rFonts w:ascii="Arial" w:eastAsia="Arial" w:hAnsi="Arial" w:cs="Arial"/>
                <w:sz w:val="14"/>
                <w:szCs w:val="14"/>
                <w:u w:val="single"/>
              </w:rPr>
            </w:pPr>
          </w:p>
        </w:tc>
        <w:tc>
          <w:tcPr>
            <w:tcW w:w="2016" w:type="dxa"/>
            <w:tcBorders>
              <w:top w:val="nil"/>
              <w:left w:val="nil"/>
              <w:bottom w:val="nil"/>
              <w:right w:val="nil"/>
            </w:tcBorders>
            <w:shd w:val="clear" w:color="auto" w:fill="auto"/>
            <w:vAlign w:val="bottom"/>
          </w:tcPr>
          <w:p w14:paraId="6BC5148B" w14:textId="77777777" w:rsidR="000B2BC7" w:rsidRPr="005A6482" w:rsidRDefault="000B2BC7" w:rsidP="000B2BC7">
            <w:pPr>
              <w:spacing w:after="0" w:line="240" w:lineRule="auto"/>
              <w:ind w:right="-72"/>
              <w:rPr>
                <w:rFonts w:ascii="Arial" w:eastAsia="Arial" w:hAnsi="Arial" w:cs="Arial"/>
                <w:sz w:val="14"/>
                <w:szCs w:val="14"/>
              </w:rPr>
            </w:pPr>
          </w:p>
        </w:tc>
        <w:tc>
          <w:tcPr>
            <w:tcW w:w="1350" w:type="dxa"/>
            <w:tcBorders>
              <w:top w:val="nil"/>
              <w:left w:val="nil"/>
              <w:bottom w:val="nil"/>
              <w:right w:val="nil"/>
            </w:tcBorders>
            <w:shd w:val="clear" w:color="auto" w:fill="auto"/>
            <w:vAlign w:val="bottom"/>
          </w:tcPr>
          <w:p w14:paraId="02B2122F" w14:textId="77777777" w:rsidR="000B2BC7" w:rsidRPr="005A6482" w:rsidRDefault="000B2BC7" w:rsidP="000B2BC7">
            <w:pPr>
              <w:spacing w:after="0" w:line="240" w:lineRule="auto"/>
              <w:ind w:right="-72"/>
              <w:jc w:val="right"/>
              <w:rPr>
                <w:rFonts w:ascii="Arial" w:eastAsia="Arial" w:hAnsi="Arial" w:cs="Arial"/>
                <w:sz w:val="14"/>
                <w:szCs w:val="14"/>
              </w:rPr>
            </w:pPr>
          </w:p>
        </w:tc>
        <w:tc>
          <w:tcPr>
            <w:tcW w:w="763" w:type="dxa"/>
            <w:tcBorders>
              <w:top w:val="nil"/>
              <w:left w:val="nil"/>
              <w:bottom w:val="nil"/>
              <w:right w:val="nil"/>
            </w:tcBorders>
            <w:shd w:val="clear" w:color="auto" w:fill="auto"/>
            <w:vAlign w:val="bottom"/>
          </w:tcPr>
          <w:p w14:paraId="047047F4"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62851BEE"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278D6473"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8" w:type="dxa"/>
            <w:tcBorders>
              <w:top w:val="nil"/>
              <w:left w:val="nil"/>
              <w:bottom w:val="nil"/>
              <w:right w:val="nil"/>
            </w:tcBorders>
            <w:shd w:val="clear" w:color="auto" w:fill="auto"/>
            <w:vAlign w:val="bottom"/>
          </w:tcPr>
          <w:p w14:paraId="76536904"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78F0A51A"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42FAD0F4"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050" w:type="dxa"/>
            <w:tcBorders>
              <w:top w:val="single" w:sz="4" w:space="0" w:color="auto"/>
              <w:left w:val="nil"/>
              <w:bottom w:val="nil"/>
              <w:right w:val="nil"/>
            </w:tcBorders>
            <w:shd w:val="clear" w:color="auto" w:fill="auto"/>
            <w:vAlign w:val="bottom"/>
          </w:tcPr>
          <w:p w14:paraId="2B2EF9E2"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092" w:type="dxa"/>
            <w:tcBorders>
              <w:top w:val="single" w:sz="4" w:space="0" w:color="auto"/>
              <w:left w:val="nil"/>
              <w:bottom w:val="nil"/>
              <w:right w:val="nil"/>
            </w:tcBorders>
            <w:shd w:val="clear" w:color="auto" w:fill="auto"/>
            <w:vAlign w:val="bottom"/>
          </w:tcPr>
          <w:p w14:paraId="44351364"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185" w:type="dxa"/>
            <w:tcBorders>
              <w:top w:val="nil"/>
              <w:left w:val="nil"/>
              <w:bottom w:val="nil"/>
              <w:right w:val="nil"/>
            </w:tcBorders>
            <w:shd w:val="clear" w:color="auto" w:fill="auto"/>
            <w:vAlign w:val="bottom"/>
          </w:tcPr>
          <w:p w14:paraId="30DAC061"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134" w:type="dxa"/>
            <w:tcBorders>
              <w:top w:val="nil"/>
              <w:left w:val="nil"/>
              <w:bottom w:val="nil"/>
              <w:right w:val="nil"/>
            </w:tcBorders>
            <w:shd w:val="clear" w:color="auto" w:fill="auto"/>
            <w:vAlign w:val="bottom"/>
          </w:tcPr>
          <w:p w14:paraId="737D7DFB"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r>
      <w:tr w:rsidR="00E2488A" w:rsidRPr="005A6482" w14:paraId="40D7390A" w14:textId="3056F215" w:rsidTr="00982231">
        <w:trPr>
          <w:trHeight w:val="80"/>
        </w:trPr>
        <w:tc>
          <w:tcPr>
            <w:tcW w:w="3283" w:type="dxa"/>
            <w:tcBorders>
              <w:top w:val="nil"/>
              <w:left w:val="nil"/>
              <w:bottom w:val="nil"/>
              <w:right w:val="nil"/>
            </w:tcBorders>
            <w:shd w:val="clear" w:color="auto" w:fill="auto"/>
          </w:tcPr>
          <w:p w14:paraId="7EC6B660" w14:textId="77777777" w:rsidR="000B2BC7" w:rsidRPr="005A6482" w:rsidRDefault="000B2BC7" w:rsidP="00982231">
            <w:pPr>
              <w:spacing w:after="0" w:line="240" w:lineRule="auto"/>
              <w:ind w:left="-86"/>
              <w:rPr>
                <w:rFonts w:ascii="Arial" w:eastAsia="Arial Unicode MS" w:hAnsi="Arial" w:cs="Arial"/>
                <w:sz w:val="18"/>
                <w:szCs w:val="18"/>
                <w:cs/>
              </w:rPr>
            </w:pPr>
          </w:p>
        </w:tc>
        <w:tc>
          <w:tcPr>
            <w:tcW w:w="2016" w:type="dxa"/>
            <w:tcBorders>
              <w:top w:val="nil"/>
              <w:left w:val="nil"/>
              <w:bottom w:val="nil"/>
              <w:right w:val="nil"/>
            </w:tcBorders>
            <w:shd w:val="clear" w:color="auto" w:fill="auto"/>
            <w:vAlign w:val="bottom"/>
          </w:tcPr>
          <w:p w14:paraId="284F8F2A" w14:textId="77777777" w:rsidR="000B2BC7" w:rsidRPr="005A6482" w:rsidRDefault="000B2BC7" w:rsidP="000B2BC7">
            <w:pPr>
              <w:spacing w:after="0" w:line="240" w:lineRule="auto"/>
              <w:ind w:right="-72"/>
              <w:rPr>
                <w:rFonts w:ascii="Arial" w:eastAsia="Cordia New" w:hAnsi="Arial" w:cs="Arial"/>
                <w:sz w:val="18"/>
                <w:szCs w:val="18"/>
                <w:cs/>
              </w:rPr>
            </w:pPr>
          </w:p>
        </w:tc>
        <w:tc>
          <w:tcPr>
            <w:tcW w:w="1350" w:type="dxa"/>
            <w:tcBorders>
              <w:top w:val="nil"/>
              <w:left w:val="nil"/>
              <w:bottom w:val="nil"/>
              <w:right w:val="nil"/>
            </w:tcBorders>
            <w:shd w:val="clear" w:color="auto" w:fill="auto"/>
            <w:vAlign w:val="bottom"/>
          </w:tcPr>
          <w:p w14:paraId="0F3415B4" w14:textId="77777777" w:rsidR="000B2BC7" w:rsidRPr="005A6482" w:rsidRDefault="000B2BC7" w:rsidP="000B2BC7">
            <w:pPr>
              <w:spacing w:after="0" w:line="240" w:lineRule="auto"/>
              <w:ind w:right="-72"/>
              <w:jc w:val="right"/>
              <w:rPr>
                <w:rFonts w:ascii="Arial" w:eastAsia="Cordia New" w:hAnsi="Arial" w:cs="Arial"/>
                <w:sz w:val="18"/>
                <w:szCs w:val="18"/>
                <w:cs/>
              </w:rPr>
            </w:pPr>
          </w:p>
        </w:tc>
        <w:tc>
          <w:tcPr>
            <w:tcW w:w="763" w:type="dxa"/>
            <w:tcBorders>
              <w:top w:val="nil"/>
              <w:left w:val="nil"/>
              <w:bottom w:val="nil"/>
              <w:right w:val="nil"/>
            </w:tcBorders>
            <w:shd w:val="clear" w:color="auto" w:fill="auto"/>
            <w:vAlign w:val="bottom"/>
          </w:tcPr>
          <w:p w14:paraId="5C314CE4"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6A5FB100"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74163599"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8" w:type="dxa"/>
            <w:tcBorders>
              <w:top w:val="nil"/>
              <w:left w:val="nil"/>
              <w:bottom w:val="nil"/>
              <w:right w:val="nil"/>
            </w:tcBorders>
            <w:shd w:val="clear" w:color="auto" w:fill="auto"/>
            <w:vAlign w:val="bottom"/>
          </w:tcPr>
          <w:p w14:paraId="13131E4E"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5F7E4337"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09E58D9E"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050" w:type="dxa"/>
            <w:tcBorders>
              <w:top w:val="nil"/>
              <w:left w:val="nil"/>
              <w:bottom w:val="nil"/>
              <w:right w:val="nil"/>
            </w:tcBorders>
            <w:shd w:val="clear" w:color="auto" w:fill="auto"/>
            <w:vAlign w:val="bottom"/>
          </w:tcPr>
          <w:p w14:paraId="4676AACF" w14:textId="25F5B17C"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745,200</w:t>
            </w:r>
          </w:p>
        </w:tc>
        <w:tc>
          <w:tcPr>
            <w:tcW w:w="1092" w:type="dxa"/>
            <w:tcBorders>
              <w:top w:val="nil"/>
              <w:left w:val="nil"/>
              <w:bottom w:val="nil"/>
              <w:right w:val="nil"/>
            </w:tcBorders>
            <w:shd w:val="clear" w:color="auto" w:fill="auto"/>
          </w:tcPr>
          <w:p w14:paraId="51839AD2" w14:textId="39E14CB2" w:rsidR="000B2BC7" w:rsidRPr="005A6482" w:rsidRDefault="000B2BC7" w:rsidP="000B2BC7">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730,000</w:t>
            </w:r>
          </w:p>
        </w:tc>
        <w:tc>
          <w:tcPr>
            <w:tcW w:w="1185" w:type="dxa"/>
            <w:tcBorders>
              <w:top w:val="nil"/>
              <w:left w:val="nil"/>
              <w:bottom w:val="nil"/>
              <w:right w:val="nil"/>
            </w:tcBorders>
            <w:shd w:val="clear" w:color="auto" w:fill="auto"/>
          </w:tcPr>
          <w:p w14:paraId="1EC88F5E" w14:textId="62114284"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134" w:type="dxa"/>
            <w:tcBorders>
              <w:top w:val="nil"/>
              <w:left w:val="nil"/>
              <w:bottom w:val="nil"/>
              <w:right w:val="nil"/>
            </w:tcBorders>
            <w:shd w:val="clear" w:color="auto" w:fill="auto"/>
            <w:vAlign w:val="bottom"/>
          </w:tcPr>
          <w:p w14:paraId="1291D8B0"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r>
      <w:tr w:rsidR="00E2092A" w:rsidRPr="005A6482" w14:paraId="21BC612F" w14:textId="77777777" w:rsidTr="00982231">
        <w:trPr>
          <w:trHeight w:val="80"/>
        </w:trPr>
        <w:tc>
          <w:tcPr>
            <w:tcW w:w="3283" w:type="dxa"/>
            <w:tcBorders>
              <w:top w:val="nil"/>
              <w:left w:val="nil"/>
              <w:bottom w:val="nil"/>
              <w:right w:val="nil"/>
            </w:tcBorders>
            <w:shd w:val="clear" w:color="auto" w:fill="auto"/>
          </w:tcPr>
          <w:p w14:paraId="210BD56F" w14:textId="77777777" w:rsidR="000B2BC7" w:rsidRPr="005A6482" w:rsidRDefault="000B2BC7" w:rsidP="00982231">
            <w:pPr>
              <w:spacing w:after="0" w:line="240" w:lineRule="auto"/>
              <w:ind w:left="-86"/>
              <w:rPr>
                <w:rFonts w:ascii="Arial" w:eastAsia="Arial Unicode MS" w:hAnsi="Arial" w:cs="Arial"/>
                <w:sz w:val="14"/>
                <w:szCs w:val="14"/>
                <w:cs/>
              </w:rPr>
            </w:pPr>
          </w:p>
        </w:tc>
        <w:tc>
          <w:tcPr>
            <w:tcW w:w="2016" w:type="dxa"/>
            <w:tcBorders>
              <w:top w:val="nil"/>
              <w:left w:val="nil"/>
              <w:bottom w:val="nil"/>
              <w:right w:val="nil"/>
            </w:tcBorders>
            <w:shd w:val="clear" w:color="auto" w:fill="auto"/>
            <w:vAlign w:val="bottom"/>
          </w:tcPr>
          <w:p w14:paraId="5E07D19F" w14:textId="77777777" w:rsidR="000B2BC7" w:rsidRPr="005A6482" w:rsidRDefault="000B2BC7" w:rsidP="000B2BC7">
            <w:pPr>
              <w:spacing w:after="0" w:line="240" w:lineRule="auto"/>
              <w:ind w:right="-72"/>
              <w:rPr>
                <w:rFonts w:ascii="Arial" w:eastAsia="Cordia New" w:hAnsi="Arial" w:cs="Arial"/>
                <w:sz w:val="14"/>
                <w:szCs w:val="14"/>
                <w:cs/>
              </w:rPr>
            </w:pPr>
          </w:p>
        </w:tc>
        <w:tc>
          <w:tcPr>
            <w:tcW w:w="1350" w:type="dxa"/>
            <w:tcBorders>
              <w:top w:val="nil"/>
              <w:left w:val="nil"/>
              <w:bottom w:val="nil"/>
              <w:right w:val="nil"/>
            </w:tcBorders>
            <w:shd w:val="clear" w:color="auto" w:fill="auto"/>
            <w:vAlign w:val="bottom"/>
          </w:tcPr>
          <w:p w14:paraId="6D01B9D8" w14:textId="77777777" w:rsidR="000B2BC7" w:rsidRPr="005A6482" w:rsidRDefault="000B2BC7" w:rsidP="000B2BC7">
            <w:pPr>
              <w:spacing w:after="0" w:line="240" w:lineRule="auto"/>
              <w:ind w:right="-72"/>
              <w:jc w:val="right"/>
              <w:rPr>
                <w:rFonts w:ascii="Arial" w:eastAsia="Cordia New" w:hAnsi="Arial" w:cs="Arial"/>
                <w:sz w:val="14"/>
                <w:szCs w:val="14"/>
                <w:cs/>
              </w:rPr>
            </w:pPr>
          </w:p>
        </w:tc>
        <w:tc>
          <w:tcPr>
            <w:tcW w:w="763" w:type="dxa"/>
            <w:tcBorders>
              <w:top w:val="nil"/>
              <w:left w:val="nil"/>
              <w:bottom w:val="nil"/>
              <w:right w:val="nil"/>
            </w:tcBorders>
            <w:shd w:val="clear" w:color="auto" w:fill="auto"/>
            <w:vAlign w:val="bottom"/>
          </w:tcPr>
          <w:p w14:paraId="764381AF"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16D31E46"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3C3D151C"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8" w:type="dxa"/>
            <w:tcBorders>
              <w:top w:val="nil"/>
              <w:left w:val="nil"/>
              <w:bottom w:val="nil"/>
              <w:right w:val="nil"/>
            </w:tcBorders>
            <w:shd w:val="clear" w:color="auto" w:fill="auto"/>
            <w:vAlign w:val="bottom"/>
          </w:tcPr>
          <w:p w14:paraId="0E5F970F"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0432E3A8"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2F546944"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050" w:type="dxa"/>
            <w:tcBorders>
              <w:top w:val="nil"/>
              <w:left w:val="nil"/>
              <w:bottom w:val="nil"/>
              <w:right w:val="nil"/>
            </w:tcBorders>
            <w:shd w:val="clear" w:color="auto" w:fill="auto"/>
            <w:vAlign w:val="bottom"/>
          </w:tcPr>
          <w:p w14:paraId="5457293F"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092" w:type="dxa"/>
            <w:tcBorders>
              <w:top w:val="nil"/>
              <w:left w:val="nil"/>
              <w:bottom w:val="nil"/>
              <w:right w:val="nil"/>
            </w:tcBorders>
            <w:shd w:val="clear" w:color="auto" w:fill="auto"/>
            <w:vAlign w:val="bottom"/>
          </w:tcPr>
          <w:p w14:paraId="2ED64408"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185" w:type="dxa"/>
            <w:tcBorders>
              <w:top w:val="nil"/>
              <w:left w:val="nil"/>
              <w:bottom w:val="nil"/>
              <w:right w:val="nil"/>
            </w:tcBorders>
            <w:shd w:val="clear" w:color="auto" w:fill="auto"/>
            <w:vAlign w:val="bottom"/>
          </w:tcPr>
          <w:p w14:paraId="6CFCC131"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c>
          <w:tcPr>
            <w:tcW w:w="1134" w:type="dxa"/>
            <w:tcBorders>
              <w:top w:val="nil"/>
              <w:left w:val="nil"/>
              <w:bottom w:val="nil"/>
              <w:right w:val="nil"/>
            </w:tcBorders>
            <w:shd w:val="clear" w:color="auto" w:fill="auto"/>
            <w:vAlign w:val="bottom"/>
          </w:tcPr>
          <w:p w14:paraId="378C7049" w14:textId="77777777" w:rsidR="000B2BC7" w:rsidRPr="005A6482" w:rsidRDefault="000B2BC7" w:rsidP="000B2BC7">
            <w:pPr>
              <w:spacing w:after="0" w:line="240" w:lineRule="auto"/>
              <w:ind w:right="-72"/>
              <w:jc w:val="right"/>
              <w:rPr>
                <w:rFonts w:ascii="Arial" w:eastAsia="Cordia New" w:hAnsi="Arial" w:cs="Arial"/>
                <w:sz w:val="18"/>
                <w:szCs w:val="18"/>
                <w:lang w:bidi="th-TH"/>
              </w:rPr>
            </w:pPr>
          </w:p>
        </w:tc>
      </w:tr>
      <w:tr w:rsidR="00E2092A" w:rsidRPr="005A6482" w14:paraId="22D249E4" w14:textId="5C8E5D86" w:rsidTr="00982231">
        <w:tc>
          <w:tcPr>
            <w:tcW w:w="3283" w:type="dxa"/>
            <w:tcBorders>
              <w:top w:val="nil"/>
              <w:left w:val="nil"/>
              <w:bottom w:val="nil"/>
              <w:right w:val="nil"/>
            </w:tcBorders>
            <w:shd w:val="clear" w:color="auto" w:fill="auto"/>
          </w:tcPr>
          <w:p w14:paraId="08A0A89F" w14:textId="77777777" w:rsidR="00BB76A6" w:rsidRPr="005A6482" w:rsidRDefault="00BB76A6" w:rsidP="00982231">
            <w:pPr>
              <w:spacing w:after="0" w:line="240" w:lineRule="auto"/>
              <w:ind w:left="-86"/>
              <w:rPr>
                <w:rFonts w:ascii="Arial" w:eastAsia="Arial" w:hAnsi="Arial" w:cs="Arial"/>
                <w:sz w:val="18"/>
                <w:szCs w:val="18"/>
              </w:rPr>
            </w:pPr>
            <w:r w:rsidRPr="005A6482">
              <w:rPr>
                <w:rFonts w:ascii="Arial" w:eastAsia="Arial" w:hAnsi="Arial" w:cs="Arial"/>
                <w:sz w:val="18"/>
                <w:szCs w:val="18"/>
              </w:rPr>
              <w:t xml:space="preserve">Novus Integration Co, Ltd. </w:t>
            </w:r>
          </w:p>
          <w:p w14:paraId="045006EC" w14:textId="13DE3FE8" w:rsidR="00BB76A6" w:rsidRPr="005A6482" w:rsidRDefault="00BB76A6" w:rsidP="00982231">
            <w:pPr>
              <w:spacing w:after="0" w:line="240" w:lineRule="auto"/>
              <w:ind w:left="-86"/>
              <w:rPr>
                <w:rFonts w:ascii="Arial" w:eastAsia="Arial Unicode MS" w:hAnsi="Arial" w:cs="Arial"/>
                <w:sz w:val="18"/>
                <w:szCs w:val="18"/>
                <w:cs/>
              </w:rPr>
            </w:pPr>
            <w:r w:rsidRPr="005A6482">
              <w:rPr>
                <w:rFonts w:ascii="Arial" w:eastAsia="Arial" w:hAnsi="Arial" w:cs="Arial"/>
                <w:sz w:val="18"/>
                <w:szCs w:val="18"/>
              </w:rPr>
              <w:t xml:space="preserve">   (NOVUS)</w:t>
            </w:r>
          </w:p>
        </w:tc>
        <w:tc>
          <w:tcPr>
            <w:tcW w:w="2016" w:type="dxa"/>
            <w:tcBorders>
              <w:top w:val="nil"/>
              <w:left w:val="nil"/>
              <w:bottom w:val="nil"/>
              <w:right w:val="nil"/>
            </w:tcBorders>
            <w:shd w:val="clear" w:color="auto" w:fill="auto"/>
            <w:vAlign w:val="bottom"/>
          </w:tcPr>
          <w:p w14:paraId="0E1D5A42" w14:textId="20BF6CB8" w:rsidR="00BB76A6" w:rsidRPr="005A6482" w:rsidRDefault="00BB76A6" w:rsidP="00BB76A6">
            <w:pPr>
              <w:spacing w:after="0" w:line="240" w:lineRule="auto"/>
              <w:ind w:right="-72"/>
              <w:rPr>
                <w:rFonts w:ascii="Arial" w:eastAsia="Cordia New" w:hAnsi="Arial" w:cs="Arial"/>
                <w:sz w:val="18"/>
                <w:szCs w:val="18"/>
                <w:cs/>
              </w:rPr>
            </w:pPr>
            <w:r w:rsidRPr="005A6482">
              <w:rPr>
                <w:rFonts w:ascii="Arial" w:eastAsia="Arial" w:hAnsi="Arial" w:cs="Arial"/>
                <w:sz w:val="18"/>
                <w:szCs w:val="18"/>
              </w:rPr>
              <w:t>Software development</w:t>
            </w:r>
          </w:p>
        </w:tc>
        <w:tc>
          <w:tcPr>
            <w:tcW w:w="1350" w:type="dxa"/>
            <w:tcBorders>
              <w:top w:val="nil"/>
              <w:left w:val="nil"/>
              <w:bottom w:val="nil"/>
              <w:right w:val="nil"/>
            </w:tcBorders>
            <w:shd w:val="clear" w:color="auto" w:fill="auto"/>
            <w:vAlign w:val="bottom"/>
          </w:tcPr>
          <w:p w14:paraId="171C6015" w14:textId="77777777" w:rsidR="00BB76A6" w:rsidRPr="005A6482" w:rsidRDefault="00BB76A6" w:rsidP="00BB76A6">
            <w:pPr>
              <w:spacing w:after="0" w:line="240" w:lineRule="auto"/>
              <w:ind w:right="-72"/>
              <w:jc w:val="right"/>
              <w:rPr>
                <w:rFonts w:ascii="Arial" w:eastAsia="Cordia New" w:hAnsi="Arial" w:cs="Arial"/>
                <w:sz w:val="18"/>
                <w:szCs w:val="18"/>
                <w:cs/>
              </w:rPr>
            </w:pPr>
            <w:r w:rsidRPr="005A6482">
              <w:rPr>
                <w:rFonts w:ascii="Arial" w:eastAsia="Arial" w:hAnsi="Arial" w:cs="Arial"/>
                <w:sz w:val="18"/>
                <w:szCs w:val="18"/>
              </w:rPr>
              <w:t>Thailand</w:t>
            </w:r>
          </w:p>
        </w:tc>
        <w:tc>
          <w:tcPr>
            <w:tcW w:w="763" w:type="dxa"/>
            <w:tcBorders>
              <w:top w:val="nil"/>
              <w:left w:val="nil"/>
              <w:bottom w:val="nil"/>
              <w:right w:val="nil"/>
            </w:tcBorders>
            <w:shd w:val="clear" w:color="auto" w:fill="auto"/>
            <w:vAlign w:val="bottom"/>
          </w:tcPr>
          <w:p w14:paraId="369ED1C2" w14:textId="0218C51A"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vAlign w:val="bottom"/>
          </w:tcPr>
          <w:p w14:paraId="05E1C7F0" w14:textId="51356279"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vAlign w:val="bottom"/>
          </w:tcPr>
          <w:p w14:paraId="41BFE81A" w14:textId="6A264161"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8" w:type="dxa"/>
            <w:tcBorders>
              <w:top w:val="nil"/>
              <w:left w:val="nil"/>
              <w:bottom w:val="nil"/>
              <w:right w:val="nil"/>
            </w:tcBorders>
            <w:shd w:val="clear" w:color="auto" w:fill="auto"/>
            <w:vAlign w:val="bottom"/>
          </w:tcPr>
          <w:p w14:paraId="7A3803D6" w14:textId="5C64FD14"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vAlign w:val="bottom"/>
          </w:tcPr>
          <w:p w14:paraId="51F81324" w14:textId="1E1A5CDD"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0.01</w:t>
            </w:r>
          </w:p>
        </w:tc>
        <w:tc>
          <w:tcPr>
            <w:tcW w:w="709" w:type="dxa"/>
            <w:tcBorders>
              <w:top w:val="nil"/>
              <w:left w:val="nil"/>
              <w:bottom w:val="nil"/>
              <w:right w:val="nil"/>
            </w:tcBorders>
            <w:shd w:val="clear" w:color="auto" w:fill="auto"/>
            <w:vAlign w:val="bottom"/>
          </w:tcPr>
          <w:p w14:paraId="35032339" w14:textId="272AB6D6"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0.01</w:t>
            </w:r>
          </w:p>
        </w:tc>
        <w:tc>
          <w:tcPr>
            <w:tcW w:w="1050" w:type="dxa"/>
            <w:tcBorders>
              <w:top w:val="nil"/>
              <w:left w:val="nil"/>
              <w:bottom w:val="nil"/>
              <w:right w:val="nil"/>
            </w:tcBorders>
            <w:shd w:val="clear" w:color="auto" w:fill="auto"/>
            <w:vAlign w:val="bottom"/>
          </w:tcPr>
          <w:p w14:paraId="546AFEB3" w14:textId="5D8AF2F7"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252,696</w:t>
            </w:r>
          </w:p>
        </w:tc>
        <w:tc>
          <w:tcPr>
            <w:tcW w:w="1092" w:type="dxa"/>
            <w:tcBorders>
              <w:top w:val="nil"/>
              <w:left w:val="nil"/>
              <w:bottom w:val="nil"/>
              <w:right w:val="nil"/>
            </w:tcBorders>
            <w:shd w:val="clear" w:color="auto" w:fill="auto"/>
            <w:vAlign w:val="bottom"/>
          </w:tcPr>
          <w:p w14:paraId="27B9ED53" w14:textId="785717A1"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248,834</w:t>
            </w:r>
          </w:p>
        </w:tc>
        <w:tc>
          <w:tcPr>
            <w:tcW w:w="1185" w:type="dxa"/>
            <w:tcBorders>
              <w:top w:val="nil"/>
              <w:left w:val="nil"/>
              <w:bottom w:val="nil"/>
              <w:right w:val="nil"/>
            </w:tcBorders>
            <w:shd w:val="clear" w:color="auto" w:fill="auto"/>
            <w:vAlign w:val="bottom"/>
          </w:tcPr>
          <w:p w14:paraId="479533AF" w14:textId="6B66EAFB"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134" w:type="dxa"/>
            <w:tcBorders>
              <w:top w:val="nil"/>
              <w:left w:val="nil"/>
              <w:bottom w:val="nil"/>
              <w:right w:val="nil"/>
            </w:tcBorders>
            <w:shd w:val="clear" w:color="auto" w:fill="auto"/>
            <w:vAlign w:val="bottom"/>
          </w:tcPr>
          <w:p w14:paraId="5CA6CD65" w14:textId="607137EB"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E2092A" w:rsidRPr="005A6482" w14:paraId="17C632CC" w14:textId="26793468" w:rsidTr="00982231">
        <w:tc>
          <w:tcPr>
            <w:tcW w:w="3283" w:type="dxa"/>
            <w:tcBorders>
              <w:top w:val="nil"/>
              <w:left w:val="nil"/>
              <w:bottom w:val="nil"/>
              <w:right w:val="nil"/>
            </w:tcBorders>
            <w:shd w:val="clear" w:color="auto" w:fill="auto"/>
          </w:tcPr>
          <w:p w14:paraId="6092B2CE" w14:textId="6199F3D3" w:rsidR="00BB76A6" w:rsidRPr="005A6482" w:rsidRDefault="00BB76A6" w:rsidP="00982231">
            <w:pPr>
              <w:spacing w:after="0" w:line="240" w:lineRule="auto"/>
              <w:ind w:left="-86"/>
              <w:rPr>
                <w:rFonts w:ascii="Arial" w:eastAsia="Arial Unicode MS" w:hAnsi="Arial" w:cs="Arial"/>
                <w:sz w:val="18"/>
                <w:szCs w:val="18"/>
              </w:rPr>
            </w:pPr>
            <w:r w:rsidRPr="005A6482">
              <w:rPr>
                <w:rFonts w:ascii="Arial" w:eastAsia="Arial" w:hAnsi="Arial" w:cs="Arial"/>
                <w:sz w:val="18"/>
                <w:szCs w:val="18"/>
              </w:rPr>
              <w:t>Double7 Company Limited</w:t>
            </w:r>
          </w:p>
        </w:tc>
        <w:tc>
          <w:tcPr>
            <w:tcW w:w="2016" w:type="dxa"/>
            <w:tcBorders>
              <w:top w:val="nil"/>
              <w:left w:val="nil"/>
              <w:bottom w:val="nil"/>
              <w:right w:val="nil"/>
            </w:tcBorders>
            <w:shd w:val="clear" w:color="auto" w:fill="auto"/>
            <w:vAlign w:val="bottom"/>
          </w:tcPr>
          <w:p w14:paraId="76E272EE" w14:textId="77777777" w:rsidR="00BB76A6" w:rsidRPr="005A6482" w:rsidRDefault="00BB76A6" w:rsidP="00BB76A6">
            <w:pPr>
              <w:spacing w:after="0" w:line="240" w:lineRule="auto"/>
              <w:ind w:right="-72"/>
              <w:rPr>
                <w:rFonts w:ascii="Arial" w:eastAsia="Cordia New" w:hAnsi="Arial" w:cs="Arial"/>
                <w:sz w:val="18"/>
                <w:szCs w:val="18"/>
                <w:cs/>
              </w:rPr>
            </w:pPr>
            <w:r w:rsidRPr="005A6482">
              <w:rPr>
                <w:rFonts w:ascii="Arial" w:eastAsia="Cordia New" w:hAnsi="Arial" w:cs="Arial"/>
                <w:sz w:val="18"/>
                <w:szCs w:val="18"/>
              </w:rPr>
              <w:t>Distributor</w:t>
            </w:r>
          </w:p>
        </w:tc>
        <w:tc>
          <w:tcPr>
            <w:tcW w:w="1350" w:type="dxa"/>
            <w:tcBorders>
              <w:top w:val="nil"/>
              <w:left w:val="nil"/>
              <w:bottom w:val="nil"/>
              <w:right w:val="nil"/>
            </w:tcBorders>
            <w:shd w:val="clear" w:color="auto" w:fill="auto"/>
            <w:vAlign w:val="bottom"/>
          </w:tcPr>
          <w:p w14:paraId="68601C74" w14:textId="77777777" w:rsidR="00BB76A6" w:rsidRPr="005A6482" w:rsidRDefault="00BB76A6" w:rsidP="00BB76A6">
            <w:pPr>
              <w:spacing w:after="0" w:line="240" w:lineRule="auto"/>
              <w:ind w:right="-72"/>
              <w:jc w:val="right"/>
              <w:rPr>
                <w:rFonts w:ascii="Arial" w:eastAsia="Cordia New" w:hAnsi="Arial" w:cs="Arial"/>
                <w:sz w:val="18"/>
                <w:szCs w:val="18"/>
                <w:cs/>
              </w:rPr>
            </w:pPr>
            <w:r w:rsidRPr="005A6482">
              <w:rPr>
                <w:rFonts w:ascii="Arial" w:eastAsia="Arial" w:hAnsi="Arial" w:cs="Arial"/>
                <w:sz w:val="18"/>
                <w:szCs w:val="18"/>
              </w:rPr>
              <w:t>Thailand</w:t>
            </w:r>
          </w:p>
        </w:tc>
        <w:tc>
          <w:tcPr>
            <w:tcW w:w="763" w:type="dxa"/>
            <w:tcBorders>
              <w:top w:val="nil"/>
              <w:left w:val="nil"/>
              <w:bottom w:val="nil"/>
              <w:right w:val="nil"/>
            </w:tcBorders>
            <w:shd w:val="clear" w:color="auto" w:fill="auto"/>
            <w:vAlign w:val="bottom"/>
          </w:tcPr>
          <w:p w14:paraId="4A30820E" w14:textId="0B4E32EA"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vAlign w:val="bottom"/>
          </w:tcPr>
          <w:p w14:paraId="41FA2CDA" w14:textId="1405CF3D"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60.00</w:t>
            </w:r>
          </w:p>
        </w:tc>
        <w:tc>
          <w:tcPr>
            <w:tcW w:w="709" w:type="dxa"/>
            <w:tcBorders>
              <w:top w:val="nil"/>
              <w:left w:val="nil"/>
              <w:bottom w:val="nil"/>
              <w:right w:val="nil"/>
            </w:tcBorders>
            <w:shd w:val="clear" w:color="auto" w:fill="auto"/>
            <w:vAlign w:val="bottom"/>
          </w:tcPr>
          <w:p w14:paraId="359771E6" w14:textId="1202064C"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8" w:type="dxa"/>
            <w:tcBorders>
              <w:top w:val="nil"/>
              <w:left w:val="nil"/>
              <w:bottom w:val="nil"/>
              <w:right w:val="nil"/>
            </w:tcBorders>
            <w:shd w:val="clear" w:color="auto" w:fill="auto"/>
            <w:vAlign w:val="bottom"/>
          </w:tcPr>
          <w:p w14:paraId="0DF96212" w14:textId="260A223D"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60.00</w:t>
            </w:r>
          </w:p>
        </w:tc>
        <w:tc>
          <w:tcPr>
            <w:tcW w:w="709" w:type="dxa"/>
            <w:tcBorders>
              <w:top w:val="nil"/>
              <w:left w:val="nil"/>
              <w:bottom w:val="nil"/>
              <w:right w:val="nil"/>
            </w:tcBorders>
            <w:shd w:val="clear" w:color="auto" w:fill="auto"/>
            <w:vAlign w:val="bottom"/>
          </w:tcPr>
          <w:p w14:paraId="3333F407" w14:textId="78C22FD0"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0.</w:t>
            </w:r>
            <w:r w:rsidRPr="005A6482">
              <w:rPr>
                <w:rFonts w:ascii="Arial" w:eastAsia="Cordia New" w:hAnsi="Arial" w:cs="Arial" w:hint="cs"/>
                <w:sz w:val="18"/>
                <w:szCs w:val="18"/>
                <w:lang w:bidi="th-TH"/>
              </w:rPr>
              <w:t>0</w:t>
            </w:r>
            <w:r w:rsidRPr="005A6482">
              <w:rPr>
                <w:rFonts w:ascii="Arial" w:eastAsia="Cordia New" w:hAnsi="Arial" w:cs="Arial"/>
                <w:sz w:val="18"/>
                <w:szCs w:val="18"/>
                <w:lang w:bidi="th-TH"/>
              </w:rPr>
              <w:t>1</w:t>
            </w:r>
          </w:p>
        </w:tc>
        <w:tc>
          <w:tcPr>
            <w:tcW w:w="709" w:type="dxa"/>
            <w:tcBorders>
              <w:top w:val="nil"/>
              <w:left w:val="nil"/>
              <w:bottom w:val="nil"/>
              <w:right w:val="nil"/>
            </w:tcBorders>
            <w:shd w:val="clear" w:color="auto" w:fill="auto"/>
            <w:vAlign w:val="bottom"/>
          </w:tcPr>
          <w:p w14:paraId="6B257FD1" w14:textId="6A1808D6"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lang w:bidi="th-TH"/>
              </w:rPr>
              <w:t>40</w:t>
            </w:r>
            <w:r w:rsidRPr="005A6482">
              <w:rPr>
                <w:rFonts w:ascii="Arial" w:eastAsia="Cordia New" w:hAnsi="Arial" w:cs="Arial" w:hint="cs"/>
                <w:sz w:val="18"/>
                <w:szCs w:val="18"/>
                <w:cs/>
              </w:rPr>
              <w:t>.</w:t>
            </w:r>
            <w:r w:rsidRPr="005A6482">
              <w:rPr>
                <w:rFonts w:ascii="Arial" w:eastAsia="Cordia New" w:hAnsi="Arial" w:cs="Arial" w:hint="cs"/>
                <w:sz w:val="18"/>
                <w:szCs w:val="18"/>
                <w:lang w:bidi="th-TH"/>
              </w:rPr>
              <w:t>00</w:t>
            </w:r>
          </w:p>
        </w:tc>
        <w:tc>
          <w:tcPr>
            <w:tcW w:w="1050" w:type="dxa"/>
            <w:tcBorders>
              <w:top w:val="nil"/>
              <w:left w:val="nil"/>
              <w:bottom w:val="nil"/>
              <w:right w:val="nil"/>
            </w:tcBorders>
            <w:shd w:val="clear" w:color="auto" w:fill="auto"/>
            <w:vAlign w:val="bottom"/>
          </w:tcPr>
          <w:p w14:paraId="18A55583" w14:textId="7A672D8C"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340,281</w:t>
            </w:r>
          </w:p>
        </w:tc>
        <w:tc>
          <w:tcPr>
            <w:tcW w:w="1092" w:type="dxa"/>
            <w:tcBorders>
              <w:top w:val="nil"/>
              <w:left w:val="nil"/>
              <w:bottom w:val="nil"/>
              <w:right w:val="nil"/>
            </w:tcBorders>
            <w:shd w:val="clear" w:color="auto" w:fill="auto"/>
            <w:vAlign w:val="bottom"/>
          </w:tcPr>
          <w:p w14:paraId="19CE3B50" w14:textId="5A1E8FFE"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3,000</w:t>
            </w:r>
          </w:p>
        </w:tc>
        <w:tc>
          <w:tcPr>
            <w:tcW w:w="1185" w:type="dxa"/>
            <w:tcBorders>
              <w:top w:val="nil"/>
              <w:left w:val="nil"/>
              <w:bottom w:val="nil"/>
              <w:right w:val="nil"/>
            </w:tcBorders>
            <w:shd w:val="clear" w:color="auto" w:fill="auto"/>
            <w:vAlign w:val="bottom"/>
          </w:tcPr>
          <w:p w14:paraId="4D8378FF" w14:textId="0EAF49C5"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80,395</w:t>
            </w:r>
          </w:p>
        </w:tc>
        <w:tc>
          <w:tcPr>
            <w:tcW w:w="1134" w:type="dxa"/>
            <w:tcBorders>
              <w:top w:val="nil"/>
              <w:left w:val="nil"/>
              <w:bottom w:val="nil"/>
              <w:right w:val="nil"/>
            </w:tcBorders>
            <w:shd w:val="clear" w:color="auto" w:fill="auto"/>
            <w:vAlign w:val="bottom"/>
          </w:tcPr>
          <w:p w14:paraId="12DC4D08" w14:textId="263813F8"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107,996</w:t>
            </w:r>
          </w:p>
        </w:tc>
      </w:tr>
      <w:tr w:rsidR="00E2092A" w:rsidRPr="005A6482" w14:paraId="2B8D0691" w14:textId="13A083DD" w:rsidTr="00982231">
        <w:tc>
          <w:tcPr>
            <w:tcW w:w="3283" w:type="dxa"/>
            <w:tcBorders>
              <w:top w:val="nil"/>
              <w:left w:val="nil"/>
              <w:bottom w:val="nil"/>
              <w:right w:val="nil"/>
            </w:tcBorders>
            <w:shd w:val="clear" w:color="auto" w:fill="auto"/>
          </w:tcPr>
          <w:p w14:paraId="4947784C" w14:textId="77777777" w:rsidR="00BB76A6" w:rsidRPr="005A6482" w:rsidRDefault="00BB76A6" w:rsidP="00982231">
            <w:pPr>
              <w:spacing w:after="0" w:line="240" w:lineRule="auto"/>
              <w:ind w:left="-86"/>
              <w:rPr>
                <w:rFonts w:ascii="Arial" w:eastAsia="Arial Unicode MS" w:hAnsi="Arial" w:cs="Arial"/>
                <w:sz w:val="18"/>
                <w:szCs w:val="18"/>
                <w:cs/>
              </w:rPr>
            </w:pPr>
            <w:r w:rsidRPr="005A6482">
              <w:rPr>
                <w:rFonts w:ascii="Arial" w:eastAsia="Arial" w:hAnsi="Arial" w:cs="Arial"/>
                <w:sz w:val="18"/>
                <w:szCs w:val="18"/>
              </w:rPr>
              <w:t>See Know How Company Limited</w:t>
            </w:r>
          </w:p>
        </w:tc>
        <w:tc>
          <w:tcPr>
            <w:tcW w:w="2016" w:type="dxa"/>
            <w:tcBorders>
              <w:top w:val="nil"/>
              <w:left w:val="nil"/>
              <w:bottom w:val="nil"/>
              <w:right w:val="nil"/>
            </w:tcBorders>
            <w:shd w:val="clear" w:color="auto" w:fill="auto"/>
            <w:vAlign w:val="bottom"/>
          </w:tcPr>
          <w:p w14:paraId="55DECE2E" w14:textId="562275FC" w:rsidR="00BB76A6" w:rsidRPr="005A6482" w:rsidRDefault="00BB76A6" w:rsidP="00BB76A6">
            <w:pPr>
              <w:spacing w:after="0" w:line="240" w:lineRule="auto"/>
              <w:ind w:right="-72"/>
              <w:rPr>
                <w:rFonts w:ascii="Arial" w:eastAsia="Cordia New" w:hAnsi="Arial" w:cs="Arial"/>
                <w:sz w:val="18"/>
                <w:szCs w:val="18"/>
                <w:cs/>
              </w:rPr>
            </w:pPr>
            <w:r w:rsidRPr="005A6482">
              <w:rPr>
                <w:rFonts w:ascii="Arial" w:eastAsia="Arial" w:hAnsi="Arial" w:cs="Arial"/>
                <w:sz w:val="18"/>
                <w:szCs w:val="18"/>
              </w:rPr>
              <w:t>Training centre</w:t>
            </w:r>
          </w:p>
        </w:tc>
        <w:tc>
          <w:tcPr>
            <w:tcW w:w="1350" w:type="dxa"/>
            <w:tcBorders>
              <w:top w:val="nil"/>
              <w:left w:val="nil"/>
              <w:bottom w:val="nil"/>
              <w:right w:val="nil"/>
            </w:tcBorders>
            <w:shd w:val="clear" w:color="auto" w:fill="auto"/>
            <w:vAlign w:val="bottom"/>
          </w:tcPr>
          <w:p w14:paraId="5F989AFE" w14:textId="77777777" w:rsidR="00BB76A6" w:rsidRPr="005A6482" w:rsidRDefault="00BB76A6" w:rsidP="00BB76A6">
            <w:pPr>
              <w:spacing w:after="0" w:line="240" w:lineRule="auto"/>
              <w:ind w:right="-72"/>
              <w:jc w:val="right"/>
              <w:rPr>
                <w:rFonts w:ascii="Arial" w:eastAsia="Cordia New" w:hAnsi="Arial" w:cs="Arial"/>
                <w:sz w:val="18"/>
                <w:szCs w:val="18"/>
                <w:cs/>
              </w:rPr>
            </w:pPr>
            <w:r w:rsidRPr="005A6482">
              <w:rPr>
                <w:rFonts w:ascii="Arial" w:eastAsia="Arial" w:hAnsi="Arial" w:cs="Arial"/>
                <w:sz w:val="18"/>
                <w:szCs w:val="18"/>
              </w:rPr>
              <w:t>Thailand</w:t>
            </w:r>
          </w:p>
        </w:tc>
        <w:tc>
          <w:tcPr>
            <w:tcW w:w="763" w:type="dxa"/>
            <w:tcBorders>
              <w:top w:val="nil"/>
              <w:left w:val="nil"/>
              <w:bottom w:val="nil"/>
              <w:right w:val="nil"/>
            </w:tcBorders>
            <w:shd w:val="clear" w:color="auto" w:fill="auto"/>
            <w:vAlign w:val="bottom"/>
          </w:tcPr>
          <w:p w14:paraId="7C7EEBC5" w14:textId="520404E4"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vAlign w:val="bottom"/>
          </w:tcPr>
          <w:p w14:paraId="2C27DB2E" w14:textId="45D3DDD8"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vAlign w:val="bottom"/>
          </w:tcPr>
          <w:p w14:paraId="10103BDF" w14:textId="1A7E4825"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8" w:type="dxa"/>
            <w:tcBorders>
              <w:top w:val="nil"/>
              <w:left w:val="nil"/>
              <w:bottom w:val="nil"/>
              <w:right w:val="nil"/>
            </w:tcBorders>
            <w:shd w:val="clear" w:color="auto" w:fill="auto"/>
            <w:vAlign w:val="bottom"/>
          </w:tcPr>
          <w:p w14:paraId="59D58A6A" w14:textId="523D7B06"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vAlign w:val="bottom"/>
          </w:tcPr>
          <w:p w14:paraId="702BEB62" w14:textId="07952F6F"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0.01</w:t>
            </w:r>
          </w:p>
        </w:tc>
        <w:tc>
          <w:tcPr>
            <w:tcW w:w="709" w:type="dxa"/>
            <w:tcBorders>
              <w:top w:val="nil"/>
              <w:left w:val="nil"/>
              <w:bottom w:val="nil"/>
              <w:right w:val="nil"/>
            </w:tcBorders>
            <w:shd w:val="clear" w:color="auto" w:fill="auto"/>
            <w:vAlign w:val="bottom"/>
          </w:tcPr>
          <w:p w14:paraId="5FF1F780" w14:textId="36EB4A1B"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0.01</w:t>
            </w:r>
          </w:p>
        </w:tc>
        <w:tc>
          <w:tcPr>
            <w:tcW w:w="1050" w:type="dxa"/>
            <w:tcBorders>
              <w:top w:val="nil"/>
              <w:left w:val="nil"/>
              <w:bottom w:val="nil"/>
              <w:right w:val="nil"/>
            </w:tcBorders>
            <w:shd w:val="clear" w:color="auto" w:fill="auto"/>
            <w:vAlign w:val="bottom"/>
          </w:tcPr>
          <w:p w14:paraId="60B0CEBA" w14:textId="7D79E8E4"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5,000</w:t>
            </w:r>
          </w:p>
        </w:tc>
        <w:tc>
          <w:tcPr>
            <w:tcW w:w="1092" w:type="dxa"/>
            <w:tcBorders>
              <w:top w:val="nil"/>
              <w:left w:val="nil"/>
              <w:bottom w:val="nil"/>
              <w:right w:val="nil"/>
            </w:tcBorders>
            <w:shd w:val="clear" w:color="auto" w:fill="auto"/>
            <w:vAlign w:val="bottom"/>
          </w:tcPr>
          <w:p w14:paraId="79F79E9E" w14:textId="1680E374"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5,000</w:t>
            </w:r>
          </w:p>
        </w:tc>
        <w:tc>
          <w:tcPr>
            <w:tcW w:w="1185" w:type="dxa"/>
            <w:tcBorders>
              <w:top w:val="nil"/>
              <w:left w:val="nil"/>
              <w:bottom w:val="nil"/>
              <w:right w:val="nil"/>
            </w:tcBorders>
            <w:shd w:val="clear" w:color="auto" w:fill="auto"/>
            <w:vAlign w:val="bottom"/>
          </w:tcPr>
          <w:p w14:paraId="71D0A090" w14:textId="1B9A7F57"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244,985</w:t>
            </w:r>
          </w:p>
        </w:tc>
        <w:tc>
          <w:tcPr>
            <w:tcW w:w="1134" w:type="dxa"/>
            <w:tcBorders>
              <w:top w:val="nil"/>
              <w:left w:val="nil"/>
              <w:bottom w:val="nil"/>
              <w:right w:val="nil"/>
            </w:tcBorders>
            <w:shd w:val="clear" w:color="auto" w:fill="auto"/>
            <w:vAlign w:val="bottom"/>
          </w:tcPr>
          <w:p w14:paraId="0FEF840A" w14:textId="459913FF"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233,986</w:t>
            </w:r>
          </w:p>
        </w:tc>
      </w:tr>
      <w:tr w:rsidR="00736B9B" w:rsidRPr="005A6482" w14:paraId="71446DB9" w14:textId="77777777" w:rsidTr="00982231">
        <w:tc>
          <w:tcPr>
            <w:tcW w:w="3283" w:type="dxa"/>
            <w:tcBorders>
              <w:top w:val="nil"/>
              <w:left w:val="nil"/>
              <w:bottom w:val="nil"/>
              <w:right w:val="nil"/>
            </w:tcBorders>
            <w:shd w:val="clear" w:color="auto" w:fill="auto"/>
          </w:tcPr>
          <w:p w14:paraId="37A9E3EA" w14:textId="77777777" w:rsidR="00BB76A6" w:rsidRPr="005A6482" w:rsidRDefault="00BB76A6" w:rsidP="00982231">
            <w:pPr>
              <w:spacing w:after="0" w:line="240" w:lineRule="auto"/>
              <w:ind w:left="-86"/>
              <w:rPr>
                <w:rFonts w:ascii="Arial" w:eastAsia="Arial Unicode MS" w:hAnsi="Arial" w:cs="Arial"/>
                <w:sz w:val="18"/>
                <w:szCs w:val="18"/>
              </w:rPr>
            </w:pPr>
            <w:r w:rsidRPr="005A6482">
              <w:rPr>
                <w:rFonts w:ascii="Arial" w:eastAsia="Arial Unicode MS" w:hAnsi="Arial" w:cs="Arial"/>
                <w:sz w:val="18"/>
                <w:szCs w:val="18"/>
              </w:rPr>
              <w:t>Com7 Holding Company Limited</w:t>
            </w:r>
          </w:p>
          <w:p w14:paraId="4154EAE8" w14:textId="79A3411F" w:rsidR="00BB76A6" w:rsidRPr="005A6482" w:rsidRDefault="00BB76A6" w:rsidP="00982231">
            <w:pPr>
              <w:spacing w:after="0" w:line="240" w:lineRule="auto"/>
              <w:ind w:left="-86"/>
              <w:rPr>
                <w:rFonts w:ascii="Arial" w:eastAsia="Arial Unicode MS" w:hAnsi="Arial" w:cs="Arial"/>
                <w:sz w:val="18"/>
                <w:szCs w:val="18"/>
                <w:cs/>
              </w:rPr>
            </w:pPr>
            <w:r w:rsidRPr="005A6482">
              <w:rPr>
                <w:rFonts w:ascii="Arial" w:eastAsia="Arial Unicode MS" w:hAnsi="Arial" w:cs="Arial"/>
                <w:sz w:val="18"/>
                <w:szCs w:val="18"/>
              </w:rPr>
              <w:t xml:space="preserve">   (COM7H)</w:t>
            </w:r>
          </w:p>
        </w:tc>
        <w:tc>
          <w:tcPr>
            <w:tcW w:w="2016" w:type="dxa"/>
            <w:tcBorders>
              <w:top w:val="nil"/>
              <w:left w:val="nil"/>
              <w:bottom w:val="nil"/>
              <w:right w:val="nil"/>
            </w:tcBorders>
            <w:shd w:val="clear" w:color="auto" w:fill="auto"/>
          </w:tcPr>
          <w:p w14:paraId="71C497E0" w14:textId="3FC5305E" w:rsidR="00BB76A6" w:rsidRPr="005A6482" w:rsidRDefault="00BB76A6" w:rsidP="00BB76A6">
            <w:pPr>
              <w:spacing w:after="0" w:line="240" w:lineRule="auto"/>
              <w:ind w:right="-72"/>
              <w:rPr>
                <w:rFonts w:ascii="Arial" w:eastAsia="Cordia New" w:hAnsi="Arial" w:cs="Arial"/>
                <w:sz w:val="18"/>
                <w:szCs w:val="18"/>
                <w:cs/>
              </w:rPr>
            </w:pPr>
            <w:r w:rsidRPr="005A6482">
              <w:rPr>
                <w:rFonts w:ascii="Arial" w:eastAsia="Cordia New" w:hAnsi="Arial" w:cs="Arial"/>
                <w:sz w:val="18"/>
                <w:szCs w:val="18"/>
              </w:rPr>
              <w:t>Investment company</w:t>
            </w:r>
          </w:p>
        </w:tc>
        <w:tc>
          <w:tcPr>
            <w:tcW w:w="1350" w:type="dxa"/>
            <w:tcBorders>
              <w:top w:val="nil"/>
              <w:left w:val="nil"/>
              <w:bottom w:val="nil"/>
              <w:right w:val="nil"/>
            </w:tcBorders>
            <w:shd w:val="clear" w:color="auto" w:fill="auto"/>
          </w:tcPr>
          <w:p w14:paraId="1E036529" w14:textId="704CCBD9" w:rsidR="00BB76A6" w:rsidRPr="005A6482" w:rsidRDefault="00BB76A6" w:rsidP="00BB76A6">
            <w:pPr>
              <w:spacing w:after="0" w:line="240" w:lineRule="auto"/>
              <w:ind w:right="-72"/>
              <w:jc w:val="right"/>
              <w:rPr>
                <w:rFonts w:ascii="Arial" w:eastAsia="Cordia New" w:hAnsi="Arial" w:cs="Arial"/>
                <w:sz w:val="18"/>
                <w:szCs w:val="18"/>
                <w:cs/>
              </w:rPr>
            </w:pPr>
            <w:r w:rsidRPr="005A6482">
              <w:rPr>
                <w:rFonts w:ascii="Arial" w:eastAsia="Cordia New" w:hAnsi="Arial" w:cs="Arial"/>
                <w:sz w:val="18"/>
                <w:szCs w:val="18"/>
              </w:rPr>
              <w:t>Thailand</w:t>
            </w:r>
          </w:p>
        </w:tc>
        <w:tc>
          <w:tcPr>
            <w:tcW w:w="763" w:type="dxa"/>
            <w:tcBorders>
              <w:top w:val="nil"/>
              <w:left w:val="nil"/>
              <w:bottom w:val="nil"/>
              <w:right w:val="nil"/>
            </w:tcBorders>
            <w:shd w:val="clear" w:color="auto" w:fill="auto"/>
          </w:tcPr>
          <w:p w14:paraId="034CA83F" w14:textId="7F3C6D0A"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tcPr>
          <w:p w14:paraId="2EDF1DE7" w14:textId="3A090A05"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tcPr>
          <w:p w14:paraId="408AF66B" w14:textId="79A28124"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8" w:type="dxa"/>
            <w:tcBorders>
              <w:top w:val="nil"/>
              <w:left w:val="nil"/>
              <w:bottom w:val="nil"/>
              <w:right w:val="nil"/>
            </w:tcBorders>
            <w:shd w:val="clear" w:color="auto" w:fill="auto"/>
          </w:tcPr>
          <w:p w14:paraId="2E1C4D00" w14:textId="278F4A79"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tcPr>
          <w:p w14:paraId="0EC2C295" w14:textId="0149698E"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lang w:bidi="th-TH"/>
              </w:rPr>
              <w:t>0</w:t>
            </w:r>
            <w:r w:rsidRPr="005A6482">
              <w:rPr>
                <w:rFonts w:ascii="Arial" w:eastAsia="Cordia New" w:hAnsi="Arial" w:cs="Arial" w:hint="cs"/>
                <w:sz w:val="18"/>
                <w:szCs w:val="18"/>
                <w:cs/>
              </w:rPr>
              <w:t>.</w:t>
            </w:r>
            <w:r w:rsidRPr="005A6482">
              <w:rPr>
                <w:rFonts w:ascii="Arial" w:eastAsia="Cordia New" w:hAnsi="Arial" w:cs="Arial" w:hint="cs"/>
                <w:sz w:val="18"/>
                <w:szCs w:val="18"/>
                <w:lang w:bidi="th-TH"/>
              </w:rPr>
              <w:t>01</w:t>
            </w:r>
          </w:p>
        </w:tc>
        <w:tc>
          <w:tcPr>
            <w:tcW w:w="709" w:type="dxa"/>
            <w:tcBorders>
              <w:top w:val="nil"/>
              <w:left w:val="nil"/>
              <w:bottom w:val="nil"/>
              <w:right w:val="nil"/>
            </w:tcBorders>
            <w:shd w:val="clear" w:color="auto" w:fill="auto"/>
          </w:tcPr>
          <w:p w14:paraId="60AF8FD7" w14:textId="19CF7AF4"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lang w:bidi="th-TH"/>
              </w:rPr>
              <w:t>0</w:t>
            </w:r>
            <w:r w:rsidRPr="005A6482">
              <w:rPr>
                <w:rFonts w:ascii="Arial" w:eastAsia="Cordia New" w:hAnsi="Arial" w:cs="Arial" w:hint="cs"/>
                <w:sz w:val="18"/>
                <w:szCs w:val="18"/>
                <w:cs/>
              </w:rPr>
              <w:t>.</w:t>
            </w:r>
            <w:r w:rsidRPr="005A6482">
              <w:rPr>
                <w:rFonts w:ascii="Arial" w:eastAsia="Cordia New" w:hAnsi="Arial" w:cs="Arial" w:hint="cs"/>
                <w:sz w:val="18"/>
                <w:szCs w:val="18"/>
                <w:lang w:bidi="th-TH"/>
              </w:rPr>
              <w:t>01</w:t>
            </w:r>
          </w:p>
        </w:tc>
        <w:tc>
          <w:tcPr>
            <w:tcW w:w="1050" w:type="dxa"/>
            <w:tcBorders>
              <w:top w:val="nil"/>
              <w:left w:val="nil"/>
              <w:bottom w:val="single" w:sz="4" w:space="0" w:color="auto"/>
              <w:right w:val="nil"/>
            </w:tcBorders>
            <w:shd w:val="clear" w:color="auto" w:fill="auto"/>
            <w:vAlign w:val="bottom"/>
          </w:tcPr>
          <w:p w14:paraId="4A2E1069" w14:textId="64518B5D"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608,606</w:t>
            </w:r>
          </w:p>
        </w:tc>
        <w:tc>
          <w:tcPr>
            <w:tcW w:w="1092" w:type="dxa"/>
            <w:tcBorders>
              <w:top w:val="nil"/>
              <w:left w:val="nil"/>
              <w:bottom w:val="single" w:sz="4" w:space="0" w:color="auto"/>
              <w:right w:val="nil"/>
            </w:tcBorders>
            <w:shd w:val="clear" w:color="auto" w:fill="auto"/>
            <w:vAlign w:val="bottom"/>
          </w:tcPr>
          <w:p w14:paraId="643855CC" w14:textId="1DA52DE8"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600,000</w:t>
            </w:r>
          </w:p>
        </w:tc>
        <w:tc>
          <w:tcPr>
            <w:tcW w:w="1185" w:type="dxa"/>
            <w:tcBorders>
              <w:top w:val="nil"/>
              <w:left w:val="nil"/>
              <w:bottom w:val="single" w:sz="4" w:space="0" w:color="auto"/>
              <w:right w:val="nil"/>
            </w:tcBorders>
            <w:shd w:val="clear" w:color="auto" w:fill="auto"/>
            <w:vAlign w:val="bottom"/>
          </w:tcPr>
          <w:p w14:paraId="60406227" w14:textId="55EF7222"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134" w:type="dxa"/>
            <w:tcBorders>
              <w:top w:val="nil"/>
              <w:left w:val="nil"/>
              <w:bottom w:val="single" w:sz="4" w:space="0" w:color="auto"/>
              <w:right w:val="nil"/>
            </w:tcBorders>
            <w:shd w:val="clear" w:color="auto" w:fill="auto"/>
            <w:vAlign w:val="bottom"/>
          </w:tcPr>
          <w:p w14:paraId="2102535A" w14:textId="6CEB44B7"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736B9B" w:rsidRPr="005A6482" w14:paraId="66638FBB" w14:textId="72A9236F" w:rsidTr="00982231">
        <w:tc>
          <w:tcPr>
            <w:tcW w:w="3283" w:type="dxa"/>
            <w:tcBorders>
              <w:top w:val="nil"/>
              <w:left w:val="nil"/>
              <w:bottom w:val="nil"/>
              <w:right w:val="nil"/>
            </w:tcBorders>
            <w:shd w:val="clear" w:color="auto" w:fill="auto"/>
          </w:tcPr>
          <w:p w14:paraId="5C41A332" w14:textId="77777777" w:rsidR="00BB76A6" w:rsidRPr="005A6482" w:rsidRDefault="00BB76A6" w:rsidP="00982231">
            <w:pPr>
              <w:spacing w:after="0" w:line="240" w:lineRule="auto"/>
              <w:ind w:left="-86"/>
              <w:rPr>
                <w:rFonts w:ascii="Arial" w:eastAsia="Arial Unicode MS" w:hAnsi="Arial" w:cs="Arial"/>
                <w:sz w:val="14"/>
                <w:szCs w:val="14"/>
                <w:cs/>
              </w:rPr>
            </w:pPr>
          </w:p>
        </w:tc>
        <w:tc>
          <w:tcPr>
            <w:tcW w:w="2016" w:type="dxa"/>
            <w:tcBorders>
              <w:top w:val="nil"/>
              <w:left w:val="nil"/>
              <w:bottom w:val="nil"/>
              <w:right w:val="nil"/>
            </w:tcBorders>
            <w:shd w:val="clear" w:color="auto" w:fill="auto"/>
            <w:vAlign w:val="bottom"/>
          </w:tcPr>
          <w:p w14:paraId="5D1E89AF" w14:textId="77777777" w:rsidR="00BB76A6" w:rsidRPr="005A6482" w:rsidRDefault="00BB76A6" w:rsidP="00BB76A6">
            <w:pPr>
              <w:spacing w:after="0" w:line="240" w:lineRule="auto"/>
              <w:ind w:right="-72"/>
              <w:rPr>
                <w:rFonts w:ascii="Arial" w:eastAsia="Cordia New" w:hAnsi="Arial" w:cs="Arial"/>
                <w:sz w:val="14"/>
                <w:szCs w:val="14"/>
                <w:cs/>
              </w:rPr>
            </w:pPr>
          </w:p>
        </w:tc>
        <w:tc>
          <w:tcPr>
            <w:tcW w:w="1350" w:type="dxa"/>
            <w:tcBorders>
              <w:top w:val="nil"/>
              <w:left w:val="nil"/>
              <w:bottom w:val="nil"/>
              <w:right w:val="nil"/>
            </w:tcBorders>
            <w:shd w:val="clear" w:color="auto" w:fill="auto"/>
            <w:vAlign w:val="bottom"/>
          </w:tcPr>
          <w:p w14:paraId="7794D437" w14:textId="77777777" w:rsidR="00BB76A6" w:rsidRPr="005A6482" w:rsidRDefault="00BB76A6" w:rsidP="00BB76A6">
            <w:pPr>
              <w:spacing w:after="0" w:line="240" w:lineRule="auto"/>
              <w:ind w:right="-72"/>
              <w:jc w:val="right"/>
              <w:rPr>
                <w:rFonts w:ascii="Arial" w:eastAsia="Cordia New" w:hAnsi="Arial" w:cs="Arial"/>
                <w:sz w:val="14"/>
                <w:szCs w:val="14"/>
                <w:cs/>
              </w:rPr>
            </w:pPr>
          </w:p>
        </w:tc>
        <w:tc>
          <w:tcPr>
            <w:tcW w:w="763" w:type="dxa"/>
            <w:tcBorders>
              <w:top w:val="nil"/>
              <w:left w:val="nil"/>
              <w:bottom w:val="nil"/>
              <w:right w:val="nil"/>
            </w:tcBorders>
            <w:shd w:val="clear" w:color="auto" w:fill="auto"/>
            <w:vAlign w:val="bottom"/>
          </w:tcPr>
          <w:p w14:paraId="239E336D"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07279060"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13DA7A0F"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8" w:type="dxa"/>
            <w:tcBorders>
              <w:top w:val="nil"/>
              <w:left w:val="nil"/>
              <w:bottom w:val="nil"/>
              <w:right w:val="nil"/>
            </w:tcBorders>
            <w:shd w:val="clear" w:color="auto" w:fill="auto"/>
            <w:vAlign w:val="bottom"/>
          </w:tcPr>
          <w:p w14:paraId="3F895A5B"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135C24C9"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50FBF0AF"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1050" w:type="dxa"/>
            <w:tcBorders>
              <w:top w:val="single" w:sz="4" w:space="0" w:color="auto"/>
              <w:left w:val="nil"/>
              <w:bottom w:val="nil"/>
              <w:right w:val="nil"/>
            </w:tcBorders>
            <w:shd w:val="clear" w:color="auto" w:fill="auto"/>
            <w:vAlign w:val="bottom"/>
          </w:tcPr>
          <w:p w14:paraId="6C4D5638"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1092" w:type="dxa"/>
            <w:tcBorders>
              <w:top w:val="single" w:sz="4" w:space="0" w:color="auto"/>
              <w:left w:val="nil"/>
              <w:bottom w:val="nil"/>
              <w:right w:val="nil"/>
            </w:tcBorders>
            <w:shd w:val="clear" w:color="auto" w:fill="auto"/>
            <w:vAlign w:val="bottom"/>
          </w:tcPr>
          <w:p w14:paraId="6DF18AB7"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1185" w:type="dxa"/>
            <w:tcBorders>
              <w:top w:val="single" w:sz="4" w:space="0" w:color="auto"/>
              <w:left w:val="nil"/>
              <w:bottom w:val="nil"/>
              <w:right w:val="nil"/>
            </w:tcBorders>
            <w:shd w:val="clear" w:color="auto" w:fill="auto"/>
            <w:vAlign w:val="bottom"/>
          </w:tcPr>
          <w:p w14:paraId="57E16860" w14:textId="4ECA900D"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1134" w:type="dxa"/>
            <w:tcBorders>
              <w:top w:val="single" w:sz="4" w:space="0" w:color="auto"/>
              <w:left w:val="nil"/>
              <w:bottom w:val="nil"/>
              <w:right w:val="nil"/>
            </w:tcBorders>
            <w:shd w:val="clear" w:color="auto" w:fill="auto"/>
            <w:vAlign w:val="bottom"/>
          </w:tcPr>
          <w:p w14:paraId="5DC1552E"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r>
      <w:tr w:rsidR="00736B9B" w:rsidRPr="005A6482" w14:paraId="2B6A2C84" w14:textId="77777777" w:rsidTr="00982231">
        <w:trPr>
          <w:trHeight w:val="74"/>
        </w:trPr>
        <w:tc>
          <w:tcPr>
            <w:tcW w:w="3283" w:type="dxa"/>
            <w:tcBorders>
              <w:top w:val="nil"/>
              <w:left w:val="nil"/>
              <w:bottom w:val="nil"/>
              <w:right w:val="nil"/>
            </w:tcBorders>
            <w:shd w:val="clear" w:color="auto" w:fill="auto"/>
          </w:tcPr>
          <w:p w14:paraId="58CAD045" w14:textId="77777777" w:rsidR="00BB76A6" w:rsidRPr="005A6482" w:rsidRDefault="00BB76A6" w:rsidP="00982231">
            <w:pPr>
              <w:spacing w:after="0" w:line="240" w:lineRule="auto"/>
              <w:ind w:left="-86"/>
              <w:rPr>
                <w:rFonts w:ascii="Arial" w:eastAsia="Arial" w:hAnsi="Arial" w:cs="Arial"/>
                <w:sz w:val="18"/>
                <w:szCs w:val="18"/>
                <w:u w:val="single"/>
              </w:rPr>
            </w:pPr>
          </w:p>
        </w:tc>
        <w:tc>
          <w:tcPr>
            <w:tcW w:w="2016" w:type="dxa"/>
            <w:tcBorders>
              <w:top w:val="nil"/>
              <w:left w:val="nil"/>
              <w:bottom w:val="nil"/>
              <w:right w:val="nil"/>
            </w:tcBorders>
            <w:shd w:val="clear" w:color="auto" w:fill="auto"/>
            <w:vAlign w:val="bottom"/>
          </w:tcPr>
          <w:p w14:paraId="77A4D249" w14:textId="77777777" w:rsidR="00BB76A6" w:rsidRPr="005A6482" w:rsidRDefault="00BB76A6" w:rsidP="00BB76A6">
            <w:pPr>
              <w:spacing w:after="0" w:line="240" w:lineRule="auto"/>
              <w:ind w:right="-72"/>
              <w:rPr>
                <w:rFonts w:ascii="Arial" w:eastAsia="Cordia New" w:hAnsi="Arial" w:cs="Arial"/>
                <w:sz w:val="18"/>
                <w:szCs w:val="18"/>
                <w:cs/>
              </w:rPr>
            </w:pPr>
          </w:p>
        </w:tc>
        <w:tc>
          <w:tcPr>
            <w:tcW w:w="1350" w:type="dxa"/>
            <w:tcBorders>
              <w:top w:val="nil"/>
              <w:left w:val="nil"/>
              <w:bottom w:val="nil"/>
              <w:right w:val="nil"/>
            </w:tcBorders>
            <w:shd w:val="clear" w:color="auto" w:fill="auto"/>
            <w:vAlign w:val="bottom"/>
          </w:tcPr>
          <w:p w14:paraId="092437F4" w14:textId="77777777" w:rsidR="00BB76A6" w:rsidRPr="005A6482" w:rsidRDefault="00BB76A6" w:rsidP="00BB76A6">
            <w:pPr>
              <w:spacing w:after="0" w:line="240" w:lineRule="auto"/>
              <w:ind w:right="-72"/>
              <w:jc w:val="right"/>
              <w:rPr>
                <w:rFonts w:ascii="Arial" w:eastAsia="Cordia New" w:hAnsi="Arial" w:cs="Arial"/>
                <w:sz w:val="18"/>
                <w:szCs w:val="18"/>
                <w:cs/>
              </w:rPr>
            </w:pPr>
          </w:p>
        </w:tc>
        <w:tc>
          <w:tcPr>
            <w:tcW w:w="763" w:type="dxa"/>
            <w:tcBorders>
              <w:top w:val="nil"/>
              <w:left w:val="nil"/>
              <w:bottom w:val="nil"/>
              <w:right w:val="nil"/>
            </w:tcBorders>
            <w:shd w:val="clear" w:color="auto" w:fill="auto"/>
            <w:vAlign w:val="bottom"/>
          </w:tcPr>
          <w:p w14:paraId="4D8341D0"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3F80AEEA"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46C3257E"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8" w:type="dxa"/>
            <w:tcBorders>
              <w:top w:val="nil"/>
              <w:left w:val="nil"/>
              <w:bottom w:val="nil"/>
              <w:right w:val="nil"/>
            </w:tcBorders>
            <w:shd w:val="clear" w:color="auto" w:fill="auto"/>
            <w:vAlign w:val="bottom"/>
          </w:tcPr>
          <w:p w14:paraId="47822E7C"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683E3179"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34FCD469"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1050" w:type="dxa"/>
            <w:tcBorders>
              <w:top w:val="nil"/>
              <w:left w:val="nil"/>
              <w:bottom w:val="single" w:sz="4" w:space="0" w:color="auto"/>
              <w:right w:val="nil"/>
            </w:tcBorders>
            <w:shd w:val="clear" w:color="auto" w:fill="auto"/>
            <w:vAlign w:val="bottom"/>
          </w:tcPr>
          <w:p w14:paraId="626D97BC" w14:textId="67DC6D26"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1,951,783</w:t>
            </w:r>
          </w:p>
        </w:tc>
        <w:tc>
          <w:tcPr>
            <w:tcW w:w="1092" w:type="dxa"/>
            <w:tcBorders>
              <w:top w:val="nil"/>
              <w:left w:val="nil"/>
              <w:bottom w:val="single" w:sz="4" w:space="0" w:color="auto"/>
              <w:right w:val="nil"/>
            </w:tcBorders>
            <w:shd w:val="clear" w:color="auto" w:fill="auto"/>
            <w:vAlign w:val="bottom"/>
          </w:tcPr>
          <w:p w14:paraId="2162EE1A" w14:textId="4F4AA5E0"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1,586,834</w:t>
            </w:r>
          </w:p>
        </w:tc>
        <w:tc>
          <w:tcPr>
            <w:tcW w:w="1185" w:type="dxa"/>
            <w:tcBorders>
              <w:top w:val="nil"/>
              <w:left w:val="nil"/>
              <w:bottom w:val="single" w:sz="4" w:space="0" w:color="auto"/>
              <w:right w:val="nil"/>
            </w:tcBorders>
            <w:shd w:val="clear" w:color="auto" w:fill="auto"/>
            <w:vAlign w:val="bottom"/>
          </w:tcPr>
          <w:p w14:paraId="6B551703" w14:textId="5AC4332C"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425,383</w:t>
            </w:r>
          </w:p>
        </w:tc>
        <w:tc>
          <w:tcPr>
            <w:tcW w:w="1134" w:type="dxa"/>
            <w:tcBorders>
              <w:top w:val="nil"/>
              <w:left w:val="nil"/>
              <w:bottom w:val="single" w:sz="4" w:space="0" w:color="auto"/>
              <w:right w:val="nil"/>
            </w:tcBorders>
            <w:shd w:val="clear" w:color="auto" w:fill="auto"/>
            <w:vAlign w:val="bottom"/>
          </w:tcPr>
          <w:p w14:paraId="3A60B771" w14:textId="00D1F004" w:rsidR="00BB76A6" w:rsidRPr="005A6482" w:rsidRDefault="00BB76A6"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341,982</w:t>
            </w:r>
          </w:p>
        </w:tc>
      </w:tr>
      <w:tr w:rsidR="00736B9B" w:rsidRPr="005A6482" w14:paraId="2A310072" w14:textId="77777777" w:rsidTr="00982231">
        <w:trPr>
          <w:trHeight w:val="74"/>
        </w:trPr>
        <w:tc>
          <w:tcPr>
            <w:tcW w:w="3283" w:type="dxa"/>
            <w:tcBorders>
              <w:top w:val="nil"/>
              <w:left w:val="nil"/>
              <w:bottom w:val="nil"/>
              <w:right w:val="nil"/>
            </w:tcBorders>
            <w:shd w:val="clear" w:color="auto" w:fill="auto"/>
          </w:tcPr>
          <w:p w14:paraId="0794B3A8" w14:textId="77777777" w:rsidR="00BB76A6" w:rsidRPr="005A6482" w:rsidRDefault="00BB76A6" w:rsidP="00982231">
            <w:pPr>
              <w:spacing w:after="0" w:line="240" w:lineRule="auto"/>
              <w:ind w:left="-86"/>
              <w:rPr>
                <w:rFonts w:ascii="Arial" w:eastAsia="Arial" w:hAnsi="Arial" w:cs="Arial"/>
                <w:sz w:val="14"/>
                <w:szCs w:val="14"/>
                <w:u w:val="single"/>
              </w:rPr>
            </w:pPr>
          </w:p>
        </w:tc>
        <w:tc>
          <w:tcPr>
            <w:tcW w:w="2016" w:type="dxa"/>
            <w:tcBorders>
              <w:top w:val="nil"/>
              <w:left w:val="nil"/>
              <w:bottom w:val="nil"/>
              <w:right w:val="nil"/>
            </w:tcBorders>
            <w:shd w:val="clear" w:color="auto" w:fill="auto"/>
            <w:vAlign w:val="bottom"/>
          </w:tcPr>
          <w:p w14:paraId="6EBCE781" w14:textId="77777777" w:rsidR="00BB76A6" w:rsidRPr="005A6482" w:rsidRDefault="00BB76A6" w:rsidP="00BB76A6">
            <w:pPr>
              <w:spacing w:after="0" w:line="240" w:lineRule="auto"/>
              <w:ind w:right="-72"/>
              <w:rPr>
                <w:rFonts w:ascii="Arial" w:eastAsia="Cordia New" w:hAnsi="Arial" w:cs="Arial"/>
                <w:sz w:val="14"/>
                <w:szCs w:val="14"/>
                <w:cs/>
              </w:rPr>
            </w:pPr>
          </w:p>
        </w:tc>
        <w:tc>
          <w:tcPr>
            <w:tcW w:w="1350" w:type="dxa"/>
            <w:tcBorders>
              <w:top w:val="nil"/>
              <w:left w:val="nil"/>
              <w:bottom w:val="nil"/>
              <w:right w:val="nil"/>
            </w:tcBorders>
            <w:shd w:val="clear" w:color="auto" w:fill="auto"/>
            <w:vAlign w:val="bottom"/>
          </w:tcPr>
          <w:p w14:paraId="600A37E6" w14:textId="77777777" w:rsidR="00BB76A6" w:rsidRPr="005A6482" w:rsidRDefault="00BB76A6" w:rsidP="00BB76A6">
            <w:pPr>
              <w:spacing w:after="0" w:line="240" w:lineRule="auto"/>
              <w:ind w:right="-72"/>
              <w:jc w:val="right"/>
              <w:rPr>
                <w:rFonts w:ascii="Arial" w:eastAsia="Cordia New" w:hAnsi="Arial" w:cs="Arial"/>
                <w:sz w:val="14"/>
                <w:szCs w:val="14"/>
                <w:cs/>
              </w:rPr>
            </w:pPr>
          </w:p>
        </w:tc>
        <w:tc>
          <w:tcPr>
            <w:tcW w:w="763" w:type="dxa"/>
            <w:tcBorders>
              <w:top w:val="nil"/>
              <w:left w:val="nil"/>
              <w:bottom w:val="nil"/>
              <w:right w:val="nil"/>
            </w:tcBorders>
            <w:shd w:val="clear" w:color="auto" w:fill="auto"/>
            <w:vAlign w:val="bottom"/>
          </w:tcPr>
          <w:p w14:paraId="030F4C19" w14:textId="77777777" w:rsidR="00BB76A6" w:rsidRPr="005A6482" w:rsidRDefault="00BB76A6" w:rsidP="00BB76A6">
            <w:pPr>
              <w:spacing w:after="0" w:line="240" w:lineRule="auto"/>
              <w:ind w:right="-72"/>
              <w:jc w:val="right"/>
              <w:rPr>
                <w:rFonts w:ascii="Arial" w:eastAsia="Cordia New" w:hAnsi="Arial" w:cs="Arial"/>
                <w:sz w:val="14"/>
                <w:szCs w:val="14"/>
                <w:lang w:bidi="th-TH"/>
              </w:rPr>
            </w:pPr>
          </w:p>
        </w:tc>
        <w:tc>
          <w:tcPr>
            <w:tcW w:w="709" w:type="dxa"/>
            <w:tcBorders>
              <w:top w:val="nil"/>
              <w:left w:val="nil"/>
              <w:bottom w:val="nil"/>
              <w:right w:val="nil"/>
            </w:tcBorders>
            <w:shd w:val="clear" w:color="auto" w:fill="auto"/>
            <w:vAlign w:val="bottom"/>
          </w:tcPr>
          <w:p w14:paraId="7CE710E1" w14:textId="77777777" w:rsidR="00BB76A6" w:rsidRPr="005A6482" w:rsidRDefault="00BB76A6" w:rsidP="00BB76A6">
            <w:pPr>
              <w:spacing w:after="0" w:line="240" w:lineRule="auto"/>
              <w:ind w:right="-72"/>
              <w:jc w:val="right"/>
              <w:rPr>
                <w:rFonts w:ascii="Arial" w:eastAsia="Cordia New" w:hAnsi="Arial" w:cs="Arial"/>
                <w:sz w:val="14"/>
                <w:szCs w:val="14"/>
                <w:lang w:bidi="th-TH"/>
              </w:rPr>
            </w:pPr>
          </w:p>
        </w:tc>
        <w:tc>
          <w:tcPr>
            <w:tcW w:w="709" w:type="dxa"/>
            <w:tcBorders>
              <w:top w:val="nil"/>
              <w:left w:val="nil"/>
              <w:bottom w:val="nil"/>
              <w:right w:val="nil"/>
            </w:tcBorders>
            <w:shd w:val="clear" w:color="auto" w:fill="auto"/>
            <w:vAlign w:val="bottom"/>
          </w:tcPr>
          <w:p w14:paraId="477F719D" w14:textId="77777777" w:rsidR="00BB76A6" w:rsidRPr="005A6482" w:rsidRDefault="00BB76A6" w:rsidP="00BB76A6">
            <w:pPr>
              <w:spacing w:after="0" w:line="240" w:lineRule="auto"/>
              <w:ind w:right="-72"/>
              <w:jc w:val="right"/>
              <w:rPr>
                <w:rFonts w:ascii="Arial" w:eastAsia="Cordia New" w:hAnsi="Arial" w:cs="Arial"/>
                <w:sz w:val="14"/>
                <w:szCs w:val="14"/>
                <w:lang w:bidi="th-TH"/>
              </w:rPr>
            </w:pPr>
          </w:p>
        </w:tc>
        <w:tc>
          <w:tcPr>
            <w:tcW w:w="708" w:type="dxa"/>
            <w:tcBorders>
              <w:top w:val="nil"/>
              <w:left w:val="nil"/>
              <w:bottom w:val="nil"/>
              <w:right w:val="nil"/>
            </w:tcBorders>
            <w:shd w:val="clear" w:color="auto" w:fill="auto"/>
            <w:vAlign w:val="bottom"/>
          </w:tcPr>
          <w:p w14:paraId="7F3677C3" w14:textId="77777777" w:rsidR="00BB76A6" w:rsidRPr="005A6482" w:rsidRDefault="00BB76A6" w:rsidP="00BB76A6">
            <w:pPr>
              <w:spacing w:after="0" w:line="240" w:lineRule="auto"/>
              <w:ind w:right="-72"/>
              <w:jc w:val="right"/>
              <w:rPr>
                <w:rFonts w:ascii="Arial" w:eastAsia="Cordia New" w:hAnsi="Arial" w:cs="Arial"/>
                <w:sz w:val="14"/>
                <w:szCs w:val="14"/>
                <w:lang w:bidi="th-TH"/>
              </w:rPr>
            </w:pPr>
          </w:p>
        </w:tc>
        <w:tc>
          <w:tcPr>
            <w:tcW w:w="709" w:type="dxa"/>
            <w:tcBorders>
              <w:top w:val="nil"/>
              <w:left w:val="nil"/>
              <w:bottom w:val="nil"/>
              <w:right w:val="nil"/>
            </w:tcBorders>
            <w:shd w:val="clear" w:color="auto" w:fill="auto"/>
            <w:vAlign w:val="bottom"/>
          </w:tcPr>
          <w:p w14:paraId="679D6AF9" w14:textId="77777777" w:rsidR="00BB76A6" w:rsidRPr="005A6482" w:rsidRDefault="00BB76A6" w:rsidP="00BB76A6">
            <w:pPr>
              <w:spacing w:after="0" w:line="240" w:lineRule="auto"/>
              <w:ind w:right="-72"/>
              <w:jc w:val="right"/>
              <w:rPr>
                <w:rFonts w:ascii="Arial" w:eastAsia="Cordia New" w:hAnsi="Arial" w:cs="Arial"/>
                <w:sz w:val="14"/>
                <w:szCs w:val="14"/>
                <w:lang w:bidi="th-TH"/>
              </w:rPr>
            </w:pPr>
          </w:p>
        </w:tc>
        <w:tc>
          <w:tcPr>
            <w:tcW w:w="709" w:type="dxa"/>
            <w:tcBorders>
              <w:top w:val="nil"/>
              <w:left w:val="nil"/>
              <w:bottom w:val="nil"/>
              <w:right w:val="nil"/>
            </w:tcBorders>
            <w:shd w:val="clear" w:color="auto" w:fill="auto"/>
            <w:vAlign w:val="bottom"/>
          </w:tcPr>
          <w:p w14:paraId="1D1DCB78" w14:textId="77777777" w:rsidR="00BB76A6" w:rsidRPr="005A6482" w:rsidRDefault="00BB76A6" w:rsidP="00BB76A6">
            <w:pPr>
              <w:spacing w:after="0" w:line="240" w:lineRule="auto"/>
              <w:ind w:right="-72"/>
              <w:jc w:val="right"/>
              <w:rPr>
                <w:rFonts w:ascii="Arial" w:eastAsia="Cordia New" w:hAnsi="Arial" w:cs="Arial"/>
                <w:sz w:val="14"/>
                <w:szCs w:val="14"/>
                <w:lang w:bidi="th-TH"/>
              </w:rPr>
            </w:pPr>
          </w:p>
        </w:tc>
        <w:tc>
          <w:tcPr>
            <w:tcW w:w="1050" w:type="dxa"/>
            <w:tcBorders>
              <w:top w:val="single" w:sz="4" w:space="0" w:color="auto"/>
              <w:left w:val="nil"/>
              <w:bottom w:val="nil"/>
              <w:right w:val="nil"/>
            </w:tcBorders>
            <w:shd w:val="clear" w:color="auto" w:fill="auto"/>
            <w:vAlign w:val="bottom"/>
          </w:tcPr>
          <w:p w14:paraId="1B137B7C" w14:textId="77777777" w:rsidR="00BB76A6" w:rsidRPr="005A6482" w:rsidRDefault="00BB76A6" w:rsidP="00BB76A6">
            <w:pPr>
              <w:spacing w:after="0" w:line="240" w:lineRule="auto"/>
              <w:ind w:right="-72"/>
              <w:jc w:val="right"/>
              <w:rPr>
                <w:rFonts w:ascii="Arial" w:eastAsia="Cordia New" w:hAnsi="Arial" w:cs="Arial"/>
                <w:sz w:val="14"/>
                <w:szCs w:val="14"/>
                <w:lang w:bidi="th-TH"/>
              </w:rPr>
            </w:pPr>
          </w:p>
        </w:tc>
        <w:tc>
          <w:tcPr>
            <w:tcW w:w="1092" w:type="dxa"/>
            <w:tcBorders>
              <w:top w:val="single" w:sz="4" w:space="0" w:color="auto"/>
              <w:left w:val="nil"/>
              <w:bottom w:val="nil"/>
              <w:right w:val="nil"/>
            </w:tcBorders>
            <w:shd w:val="clear" w:color="auto" w:fill="auto"/>
            <w:vAlign w:val="bottom"/>
          </w:tcPr>
          <w:p w14:paraId="55750310" w14:textId="77777777" w:rsidR="00BB76A6" w:rsidRPr="005A6482" w:rsidRDefault="00BB76A6" w:rsidP="00BB76A6">
            <w:pPr>
              <w:spacing w:after="0" w:line="240" w:lineRule="auto"/>
              <w:ind w:right="-72"/>
              <w:jc w:val="right"/>
              <w:rPr>
                <w:rFonts w:ascii="Arial" w:eastAsia="Cordia New" w:hAnsi="Arial" w:cs="Arial"/>
                <w:sz w:val="14"/>
                <w:szCs w:val="14"/>
                <w:lang w:bidi="th-TH"/>
              </w:rPr>
            </w:pPr>
          </w:p>
        </w:tc>
        <w:tc>
          <w:tcPr>
            <w:tcW w:w="1185" w:type="dxa"/>
            <w:tcBorders>
              <w:top w:val="single" w:sz="4" w:space="0" w:color="auto"/>
              <w:left w:val="nil"/>
              <w:bottom w:val="nil"/>
              <w:right w:val="nil"/>
            </w:tcBorders>
            <w:shd w:val="clear" w:color="auto" w:fill="auto"/>
            <w:vAlign w:val="bottom"/>
          </w:tcPr>
          <w:p w14:paraId="05034D70" w14:textId="77777777" w:rsidR="00BB76A6" w:rsidRPr="005A6482" w:rsidRDefault="00BB76A6" w:rsidP="00BB76A6">
            <w:pPr>
              <w:spacing w:after="0" w:line="240" w:lineRule="auto"/>
              <w:ind w:right="-72"/>
              <w:jc w:val="right"/>
              <w:rPr>
                <w:rFonts w:ascii="Arial" w:eastAsia="Cordia New" w:hAnsi="Arial" w:cs="Arial"/>
                <w:sz w:val="14"/>
                <w:szCs w:val="14"/>
                <w:lang w:bidi="th-TH"/>
              </w:rPr>
            </w:pPr>
          </w:p>
        </w:tc>
        <w:tc>
          <w:tcPr>
            <w:tcW w:w="1134" w:type="dxa"/>
            <w:tcBorders>
              <w:top w:val="single" w:sz="4" w:space="0" w:color="auto"/>
              <w:left w:val="nil"/>
              <w:bottom w:val="nil"/>
              <w:right w:val="nil"/>
            </w:tcBorders>
            <w:shd w:val="clear" w:color="auto" w:fill="auto"/>
            <w:vAlign w:val="bottom"/>
          </w:tcPr>
          <w:p w14:paraId="6ABE863F" w14:textId="77777777" w:rsidR="00BB76A6" w:rsidRPr="005A6482" w:rsidRDefault="00BB76A6" w:rsidP="00BB76A6">
            <w:pPr>
              <w:spacing w:after="0" w:line="240" w:lineRule="auto"/>
              <w:ind w:right="-72"/>
              <w:jc w:val="right"/>
              <w:rPr>
                <w:rFonts w:ascii="Arial" w:eastAsia="Cordia New" w:hAnsi="Arial" w:cs="Arial"/>
                <w:sz w:val="14"/>
                <w:szCs w:val="14"/>
                <w:lang w:bidi="th-TH"/>
              </w:rPr>
            </w:pPr>
          </w:p>
        </w:tc>
      </w:tr>
      <w:tr w:rsidR="00A60946" w:rsidRPr="005A6482" w14:paraId="44DF7C20" w14:textId="5CEDA94A" w:rsidTr="00982231">
        <w:trPr>
          <w:trHeight w:val="74"/>
        </w:trPr>
        <w:tc>
          <w:tcPr>
            <w:tcW w:w="3283" w:type="dxa"/>
            <w:tcBorders>
              <w:top w:val="nil"/>
              <w:left w:val="nil"/>
              <w:bottom w:val="nil"/>
              <w:right w:val="nil"/>
            </w:tcBorders>
            <w:shd w:val="clear" w:color="auto" w:fill="auto"/>
          </w:tcPr>
          <w:p w14:paraId="148DDF83" w14:textId="77777777" w:rsidR="00BB76A6" w:rsidRPr="005A6482" w:rsidRDefault="00BB76A6" w:rsidP="00982231">
            <w:pPr>
              <w:spacing w:after="0" w:line="240" w:lineRule="auto"/>
              <w:ind w:left="-86"/>
              <w:rPr>
                <w:rFonts w:ascii="Arial" w:eastAsia="Arial Unicode MS" w:hAnsi="Arial" w:cs="Arial"/>
                <w:b/>
                <w:bCs/>
                <w:sz w:val="18"/>
                <w:szCs w:val="18"/>
                <w:cs/>
              </w:rPr>
            </w:pPr>
            <w:r w:rsidRPr="005A6482">
              <w:rPr>
                <w:rFonts w:ascii="Arial" w:eastAsia="Arial" w:hAnsi="Arial" w:cs="Arial"/>
                <w:b/>
                <w:bCs/>
                <w:sz w:val="18"/>
                <w:szCs w:val="18"/>
                <w:u w:val="single"/>
              </w:rPr>
              <w:t>Indirect subsidiaries</w:t>
            </w:r>
          </w:p>
        </w:tc>
        <w:tc>
          <w:tcPr>
            <w:tcW w:w="2016" w:type="dxa"/>
            <w:tcBorders>
              <w:top w:val="nil"/>
              <w:left w:val="nil"/>
              <w:bottom w:val="nil"/>
              <w:right w:val="nil"/>
            </w:tcBorders>
            <w:shd w:val="clear" w:color="auto" w:fill="auto"/>
            <w:vAlign w:val="bottom"/>
          </w:tcPr>
          <w:p w14:paraId="21C4719E" w14:textId="77777777" w:rsidR="00BB76A6" w:rsidRPr="005A6482" w:rsidRDefault="00BB76A6" w:rsidP="00BB76A6">
            <w:pPr>
              <w:spacing w:after="0" w:line="240" w:lineRule="auto"/>
              <w:ind w:right="-72"/>
              <w:rPr>
                <w:rFonts w:ascii="Arial" w:eastAsia="Cordia New" w:hAnsi="Arial" w:cs="Arial"/>
                <w:sz w:val="18"/>
                <w:szCs w:val="18"/>
                <w:cs/>
              </w:rPr>
            </w:pPr>
          </w:p>
        </w:tc>
        <w:tc>
          <w:tcPr>
            <w:tcW w:w="1350" w:type="dxa"/>
            <w:tcBorders>
              <w:top w:val="nil"/>
              <w:left w:val="nil"/>
              <w:bottom w:val="nil"/>
              <w:right w:val="nil"/>
            </w:tcBorders>
            <w:shd w:val="clear" w:color="auto" w:fill="auto"/>
            <w:vAlign w:val="bottom"/>
          </w:tcPr>
          <w:p w14:paraId="084789C0" w14:textId="77777777" w:rsidR="00BB76A6" w:rsidRPr="005A6482" w:rsidRDefault="00BB76A6" w:rsidP="00BB76A6">
            <w:pPr>
              <w:spacing w:after="0" w:line="240" w:lineRule="auto"/>
              <w:ind w:right="-72"/>
              <w:jc w:val="right"/>
              <w:rPr>
                <w:rFonts w:ascii="Arial" w:eastAsia="Cordia New" w:hAnsi="Arial" w:cs="Arial"/>
                <w:sz w:val="18"/>
                <w:szCs w:val="18"/>
                <w:cs/>
              </w:rPr>
            </w:pPr>
          </w:p>
        </w:tc>
        <w:tc>
          <w:tcPr>
            <w:tcW w:w="763" w:type="dxa"/>
            <w:tcBorders>
              <w:top w:val="nil"/>
              <w:left w:val="nil"/>
              <w:bottom w:val="nil"/>
              <w:right w:val="nil"/>
            </w:tcBorders>
            <w:shd w:val="clear" w:color="auto" w:fill="auto"/>
            <w:vAlign w:val="bottom"/>
          </w:tcPr>
          <w:p w14:paraId="3B7C4BF0"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2A7A1114"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27EDEC68"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8" w:type="dxa"/>
            <w:tcBorders>
              <w:top w:val="nil"/>
              <w:left w:val="nil"/>
              <w:bottom w:val="nil"/>
              <w:right w:val="nil"/>
            </w:tcBorders>
            <w:shd w:val="clear" w:color="auto" w:fill="auto"/>
            <w:vAlign w:val="bottom"/>
          </w:tcPr>
          <w:p w14:paraId="6D9317D6"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3F066693"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709" w:type="dxa"/>
            <w:tcBorders>
              <w:top w:val="nil"/>
              <w:left w:val="nil"/>
              <w:bottom w:val="nil"/>
              <w:right w:val="nil"/>
            </w:tcBorders>
            <w:shd w:val="clear" w:color="auto" w:fill="auto"/>
            <w:vAlign w:val="bottom"/>
          </w:tcPr>
          <w:p w14:paraId="7399FCBA"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1050" w:type="dxa"/>
            <w:tcBorders>
              <w:top w:val="nil"/>
              <w:left w:val="nil"/>
              <w:bottom w:val="nil"/>
              <w:right w:val="nil"/>
            </w:tcBorders>
            <w:shd w:val="clear" w:color="auto" w:fill="auto"/>
            <w:vAlign w:val="bottom"/>
          </w:tcPr>
          <w:p w14:paraId="758157EA"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1092" w:type="dxa"/>
            <w:tcBorders>
              <w:top w:val="nil"/>
              <w:left w:val="nil"/>
              <w:bottom w:val="nil"/>
              <w:right w:val="nil"/>
            </w:tcBorders>
            <w:shd w:val="clear" w:color="auto" w:fill="auto"/>
            <w:vAlign w:val="bottom"/>
          </w:tcPr>
          <w:p w14:paraId="7E169F05"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1185" w:type="dxa"/>
            <w:tcBorders>
              <w:top w:val="nil"/>
              <w:left w:val="nil"/>
              <w:bottom w:val="nil"/>
              <w:right w:val="nil"/>
            </w:tcBorders>
            <w:shd w:val="clear" w:color="auto" w:fill="auto"/>
            <w:vAlign w:val="bottom"/>
          </w:tcPr>
          <w:p w14:paraId="0449C908"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c>
          <w:tcPr>
            <w:tcW w:w="1134" w:type="dxa"/>
            <w:tcBorders>
              <w:top w:val="nil"/>
              <w:left w:val="nil"/>
              <w:bottom w:val="nil"/>
              <w:right w:val="nil"/>
            </w:tcBorders>
            <w:shd w:val="clear" w:color="auto" w:fill="auto"/>
            <w:vAlign w:val="bottom"/>
          </w:tcPr>
          <w:p w14:paraId="24846516" w14:textId="77777777" w:rsidR="00BB76A6" w:rsidRPr="005A6482" w:rsidRDefault="00BB76A6" w:rsidP="00BB76A6">
            <w:pPr>
              <w:spacing w:after="0" w:line="240" w:lineRule="auto"/>
              <w:ind w:right="-72"/>
              <w:jc w:val="right"/>
              <w:rPr>
                <w:rFonts w:ascii="Arial" w:eastAsia="Cordia New" w:hAnsi="Arial" w:cs="Arial"/>
                <w:sz w:val="18"/>
                <w:szCs w:val="18"/>
                <w:lang w:bidi="th-TH"/>
              </w:rPr>
            </w:pPr>
          </w:p>
        </w:tc>
      </w:tr>
      <w:tr w:rsidR="00A60946" w:rsidRPr="005A6482" w14:paraId="70B08859" w14:textId="6752A9C7" w:rsidTr="003B31F6">
        <w:trPr>
          <w:trHeight w:val="74"/>
        </w:trPr>
        <w:tc>
          <w:tcPr>
            <w:tcW w:w="3283" w:type="dxa"/>
            <w:tcBorders>
              <w:top w:val="nil"/>
              <w:left w:val="nil"/>
              <w:bottom w:val="nil"/>
              <w:right w:val="nil"/>
            </w:tcBorders>
            <w:shd w:val="clear" w:color="auto" w:fill="auto"/>
          </w:tcPr>
          <w:p w14:paraId="74BAABA9" w14:textId="77777777" w:rsidR="00BB76A6" w:rsidRPr="005A6482" w:rsidRDefault="00BB76A6" w:rsidP="00982231">
            <w:pPr>
              <w:spacing w:after="0" w:line="240" w:lineRule="auto"/>
              <w:ind w:left="-86"/>
              <w:rPr>
                <w:rFonts w:ascii="Arial" w:eastAsia="Arial" w:hAnsi="Arial" w:cs="Arial"/>
                <w:sz w:val="18"/>
                <w:szCs w:val="18"/>
              </w:rPr>
            </w:pPr>
            <w:r w:rsidRPr="005A6482">
              <w:rPr>
                <w:rFonts w:ascii="Arial" w:eastAsia="Arial" w:hAnsi="Arial" w:cs="Arial"/>
                <w:sz w:val="18"/>
                <w:szCs w:val="18"/>
              </w:rPr>
              <w:t xml:space="preserve">Thunder </w:t>
            </w:r>
            <w:proofErr w:type="spellStart"/>
            <w:r w:rsidRPr="005A6482">
              <w:rPr>
                <w:rFonts w:ascii="Arial" w:eastAsia="Arial" w:hAnsi="Arial" w:cs="Arial"/>
                <w:sz w:val="18"/>
                <w:szCs w:val="18"/>
              </w:rPr>
              <w:t>FinFin</w:t>
            </w:r>
            <w:proofErr w:type="spellEnd"/>
            <w:r w:rsidRPr="005A6482">
              <w:rPr>
                <w:rFonts w:ascii="Arial" w:eastAsia="Arial" w:hAnsi="Arial" w:cs="Arial"/>
                <w:sz w:val="18"/>
                <w:szCs w:val="18"/>
              </w:rPr>
              <w:t xml:space="preserve"> Company Limited</w:t>
            </w:r>
          </w:p>
          <w:p w14:paraId="60877C13" w14:textId="04D3B16B" w:rsidR="00BB76A6" w:rsidRPr="005A6482" w:rsidRDefault="00BB76A6" w:rsidP="00982231">
            <w:pPr>
              <w:spacing w:after="0" w:line="240" w:lineRule="auto"/>
              <w:ind w:left="-86"/>
              <w:rPr>
                <w:rFonts w:ascii="Arial" w:eastAsia="Arial Unicode MS" w:hAnsi="Arial" w:cs="Arial"/>
                <w:sz w:val="18"/>
                <w:szCs w:val="18"/>
                <w:cs/>
              </w:rPr>
            </w:pPr>
            <w:r w:rsidRPr="005A6482">
              <w:rPr>
                <w:rFonts w:ascii="Arial" w:eastAsia="Arial" w:hAnsi="Arial" w:cs="Arial"/>
                <w:sz w:val="18"/>
                <w:szCs w:val="18"/>
              </w:rPr>
              <w:t xml:space="preserve">   (held by ADEPT)</w:t>
            </w:r>
          </w:p>
        </w:tc>
        <w:tc>
          <w:tcPr>
            <w:tcW w:w="2016" w:type="dxa"/>
            <w:tcBorders>
              <w:top w:val="nil"/>
              <w:left w:val="nil"/>
              <w:bottom w:val="nil"/>
              <w:right w:val="nil"/>
            </w:tcBorders>
            <w:shd w:val="clear" w:color="auto" w:fill="auto"/>
            <w:vAlign w:val="bottom"/>
          </w:tcPr>
          <w:p w14:paraId="4D48138F" w14:textId="77777777" w:rsidR="00BB76A6" w:rsidRPr="005A6482" w:rsidRDefault="00BB76A6" w:rsidP="00BB76A6">
            <w:pPr>
              <w:spacing w:after="0" w:line="240" w:lineRule="auto"/>
              <w:ind w:right="-72"/>
              <w:rPr>
                <w:rFonts w:ascii="Arial" w:eastAsia="Cordia New" w:hAnsi="Arial" w:cs="Arial"/>
                <w:sz w:val="18"/>
                <w:szCs w:val="18"/>
              </w:rPr>
            </w:pPr>
            <w:r w:rsidRPr="005A6482">
              <w:rPr>
                <w:rFonts w:ascii="Arial" w:eastAsia="Cordia New" w:hAnsi="Arial" w:cs="Arial"/>
                <w:sz w:val="18"/>
                <w:szCs w:val="18"/>
              </w:rPr>
              <w:t xml:space="preserve">Sales / Lease of </w:t>
            </w:r>
          </w:p>
          <w:p w14:paraId="48AFDAD7" w14:textId="76EC8D43" w:rsidR="00BB76A6" w:rsidRPr="005A6482" w:rsidRDefault="00BB76A6" w:rsidP="00BB76A6">
            <w:pPr>
              <w:spacing w:after="0" w:line="240" w:lineRule="auto"/>
              <w:ind w:right="-72"/>
              <w:rPr>
                <w:rFonts w:ascii="Arial" w:eastAsia="Cordia New" w:hAnsi="Arial" w:cs="Arial"/>
                <w:sz w:val="18"/>
                <w:szCs w:val="18"/>
                <w:cs/>
              </w:rPr>
            </w:pPr>
            <w:r w:rsidRPr="005A6482">
              <w:rPr>
                <w:rFonts w:ascii="Arial" w:eastAsia="Cordia New" w:hAnsi="Arial" w:cs="Arial"/>
                <w:sz w:val="18"/>
                <w:szCs w:val="18"/>
              </w:rPr>
              <w:t xml:space="preserve">   IT products</w:t>
            </w:r>
          </w:p>
        </w:tc>
        <w:tc>
          <w:tcPr>
            <w:tcW w:w="1350" w:type="dxa"/>
            <w:tcBorders>
              <w:top w:val="nil"/>
              <w:left w:val="nil"/>
              <w:bottom w:val="nil"/>
              <w:right w:val="nil"/>
            </w:tcBorders>
            <w:shd w:val="clear" w:color="auto" w:fill="auto"/>
            <w:vAlign w:val="bottom"/>
          </w:tcPr>
          <w:p w14:paraId="1D6B4033" w14:textId="77777777" w:rsidR="00BB76A6" w:rsidRPr="005A6482" w:rsidRDefault="00BB76A6" w:rsidP="003B31F6">
            <w:pPr>
              <w:spacing w:after="0" w:line="240" w:lineRule="auto"/>
              <w:ind w:right="-72"/>
              <w:jc w:val="right"/>
              <w:rPr>
                <w:rFonts w:ascii="Arial" w:eastAsia="Cordia New" w:hAnsi="Arial" w:cs="Arial"/>
                <w:sz w:val="18"/>
                <w:szCs w:val="18"/>
                <w:cs/>
              </w:rPr>
            </w:pPr>
            <w:r w:rsidRPr="005A6482">
              <w:rPr>
                <w:rFonts w:ascii="Arial" w:eastAsia="Arial" w:hAnsi="Arial" w:cs="Arial"/>
                <w:sz w:val="18"/>
                <w:szCs w:val="18"/>
              </w:rPr>
              <w:t>Thailand</w:t>
            </w:r>
          </w:p>
        </w:tc>
        <w:tc>
          <w:tcPr>
            <w:tcW w:w="763" w:type="dxa"/>
            <w:tcBorders>
              <w:top w:val="nil"/>
              <w:left w:val="nil"/>
              <w:bottom w:val="nil"/>
              <w:right w:val="nil"/>
            </w:tcBorders>
            <w:shd w:val="clear" w:color="auto" w:fill="auto"/>
            <w:vAlign w:val="bottom"/>
          </w:tcPr>
          <w:p w14:paraId="368AB30E" w14:textId="4C3021D3"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vAlign w:val="bottom"/>
          </w:tcPr>
          <w:p w14:paraId="0203E15A" w14:textId="19DB7F72"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vAlign w:val="bottom"/>
          </w:tcPr>
          <w:p w14:paraId="69E8F530" w14:textId="6A4129C7"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8" w:type="dxa"/>
            <w:tcBorders>
              <w:top w:val="nil"/>
              <w:left w:val="nil"/>
              <w:bottom w:val="nil"/>
              <w:right w:val="nil"/>
            </w:tcBorders>
            <w:shd w:val="clear" w:color="auto" w:fill="auto"/>
            <w:vAlign w:val="bottom"/>
          </w:tcPr>
          <w:p w14:paraId="291314D3" w14:textId="7B1263C6"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99.99</w:t>
            </w:r>
          </w:p>
        </w:tc>
        <w:tc>
          <w:tcPr>
            <w:tcW w:w="709" w:type="dxa"/>
            <w:tcBorders>
              <w:top w:val="nil"/>
              <w:left w:val="nil"/>
              <w:bottom w:val="nil"/>
              <w:right w:val="nil"/>
            </w:tcBorders>
            <w:shd w:val="clear" w:color="auto" w:fill="auto"/>
            <w:vAlign w:val="bottom"/>
          </w:tcPr>
          <w:p w14:paraId="5C1299B9" w14:textId="786310D9"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0.01</w:t>
            </w:r>
          </w:p>
        </w:tc>
        <w:tc>
          <w:tcPr>
            <w:tcW w:w="709" w:type="dxa"/>
            <w:tcBorders>
              <w:top w:val="nil"/>
              <w:left w:val="nil"/>
              <w:bottom w:val="nil"/>
              <w:right w:val="nil"/>
            </w:tcBorders>
            <w:shd w:val="clear" w:color="auto" w:fill="auto"/>
            <w:vAlign w:val="bottom"/>
          </w:tcPr>
          <w:p w14:paraId="50A03B74" w14:textId="5FD7EA26"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0.01</w:t>
            </w:r>
          </w:p>
        </w:tc>
        <w:tc>
          <w:tcPr>
            <w:tcW w:w="1050" w:type="dxa"/>
            <w:tcBorders>
              <w:top w:val="nil"/>
              <w:left w:val="nil"/>
              <w:bottom w:val="nil"/>
              <w:right w:val="nil"/>
            </w:tcBorders>
            <w:shd w:val="clear" w:color="auto" w:fill="auto"/>
            <w:vAlign w:val="bottom"/>
          </w:tcPr>
          <w:p w14:paraId="2E15A48A" w14:textId="71B07AC8"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660,000</w:t>
            </w:r>
          </w:p>
        </w:tc>
        <w:tc>
          <w:tcPr>
            <w:tcW w:w="1092" w:type="dxa"/>
            <w:tcBorders>
              <w:top w:val="nil"/>
              <w:left w:val="nil"/>
              <w:bottom w:val="nil"/>
              <w:right w:val="nil"/>
            </w:tcBorders>
            <w:shd w:val="clear" w:color="auto" w:fill="auto"/>
            <w:vAlign w:val="bottom"/>
          </w:tcPr>
          <w:p w14:paraId="0F55FBFB" w14:textId="73C376F5"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660,000</w:t>
            </w:r>
          </w:p>
        </w:tc>
        <w:tc>
          <w:tcPr>
            <w:tcW w:w="1185" w:type="dxa"/>
            <w:tcBorders>
              <w:top w:val="nil"/>
              <w:left w:val="nil"/>
              <w:bottom w:val="nil"/>
              <w:right w:val="nil"/>
            </w:tcBorders>
            <w:shd w:val="clear" w:color="auto" w:fill="auto"/>
            <w:vAlign w:val="bottom"/>
          </w:tcPr>
          <w:p w14:paraId="6215D2AB" w14:textId="33EFB108"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100,000</w:t>
            </w:r>
          </w:p>
        </w:tc>
        <w:tc>
          <w:tcPr>
            <w:tcW w:w="1134" w:type="dxa"/>
            <w:tcBorders>
              <w:top w:val="nil"/>
              <w:left w:val="nil"/>
              <w:bottom w:val="nil"/>
              <w:right w:val="nil"/>
            </w:tcBorders>
            <w:shd w:val="clear" w:color="auto" w:fill="auto"/>
            <w:vAlign w:val="bottom"/>
          </w:tcPr>
          <w:p w14:paraId="69483060" w14:textId="5895986C"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177,999</w:t>
            </w:r>
          </w:p>
        </w:tc>
      </w:tr>
      <w:tr w:rsidR="00A60946" w:rsidRPr="005A6482" w14:paraId="086FAA0E" w14:textId="484CC5D1" w:rsidTr="003B31F6">
        <w:trPr>
          <w:trHeight w:val="74"/>
        </w:trPr>
        <w:tc>
          <w:tcPr>
            <w:tcW w:w="3283" w:type="dxa"/>
            <w:tcBorders>
              <w:top w:val="nil"/>
              <w:left w:val="nil"/>
              <w:bottom w:val="nil"/>
              <w:right w:val="nil"/>
            </w:tcBorders>
            <w:shd w:val="clear" w:color="auto" w:fill="auto"/>
          </w:tcPr>
          <w:p w14:paraId="5910E7C9" w14:textId="77777777" w:rsidR="00BB76A6" w:rsidRPr="005A6482" w:rsidRDefault="00BB76A6" w:rsidP="00982231">
            <w:pPr>
              <w:spacing w:after="0" w:line="240" w:lineRule="auto"/>
              <w:ind w:left="-86"/>
              <w:rPr>
                <w:rFonts w:ascii="Arial" w:eastAsia="Arial" w:hAnsi="Arial" w:cs="Arial"/>
                <w:sz w:val="18"/>
                <w:szCs w:val="18"/>
              </w:rPr>
            </w:pPr>
            <w:r w:rsidRPr="005A6482">
              <w:rPr>
                <w:rFonts w:ascii="Arial" w:eastAsia="Arial" w:hAnsi="Arial" w:cs="Arial"/>
                <w:sz w:val="18"/>
                <w:szCs w:val="18"/>
              </w:rPr>
              <w:t>Prime Solution and Services</w:t>
            </w:r>
          </w:p>
          <w:p w14:paraId="49950AC9" w14:textId="4A85450B" w:rsidR="00BB76A6" w:rsidRPr="005A6482" w:rsidRDefault="00BB76A6" w:rsidP="00982231">
            <w:pPr>
              <w:spacing w:after="0" w:line="240" w:lineRule="auto"/>
              <w:ind w:left="-86"/>
              <w:rPr>
                <w:rFonts w:ascii="Arial" w:eastAsia="Arial" w:hAnsi="Arial" w:cs="Arial"/>
                <w:sz w:val="18"/>
                <w:szCs w:val="18"/>
              </w:rPr>
            </w:pPr>
            <w:r w:rsidRPr="005A6482">
              <w:rPr>
                <w:rFonts w:ascii="Arial" w:eastAsia="Arial" w:hAnsi="Arial" w:cs="Arial"/>
                <w:sz w:val="18"/>
                <w:szCs w:val="18"/>
              </w:rPr>
              <w:t xml:space="preserve">   Co., Ltd. (held by NOVUS)</w:t>
            </w:r>
          </w:p>
        </w:tc>
        <w:tc>
          <w:tcPr>
            <w:tcW w:w="2016" w:type="dxa"/>
            <w:tcBorders>
              <w:top w:val="nil"/>
              <w:left w:val="nil"/>
              <w:bottom w:val="nil"/>
              <w:right w:val="nil"/>
            </w:tcBorders>
            <w:shd w:val="clear" w:color="auto" w:fill="auto"/>
            <w:vAlign w:val="bottom"/>
          </w:tcPr>
          <w:p w14:paraId="160C46CE" w14:textId="77777777" w:rsidR="00BB76A6" w:rsidRPr="005A6482" w:rsidRDefault="00BB76A6" w:rsidP="00BB76A6">
            <w:pPr>
              <w:spacing w:after="0" w:line="240" w:lineRule="auto"/>
              <w:ind w:right="-72"/>
              <w:rPr>
                <w:rFonts w:ascii="Arial" w:eastAsia="Cordia New" w:hAnsi="Arial" w:cs="Arial"/>
                <w:sz w:val="18"/>
                <w:szCs w:val="18"/>
              </w:rPr>
            </w:pPr>
            <w:r w:rsidRPr="005A6482">
              <w:rPr>
                <w:rFonts w:ascii="Arial" w:eastAsia="Cordia New" w:hAnsi="Arial" w:cs="Arial"/>
                <w:sz w:val="18"/>
                <w:szCs w:val="18"/>
              </w:rPr>
              <w:t xml:space="preserve">ICT infrastructure </w:t>
            </w:r>
          </w:p>
          <w:p w14:paraId="75CB935D" w14:textId="63CFCA41" w:rsidR="00BB76A6" w:rsidRPr="005A6482" w:rsidRDefault="00BB76A6" w:rsidP="00BB76A6">
            <w:pPr>
              <w:spacing w:after="0" w:line="240" w:lineRule="auto"/>
              <w:ind w:right="-72"/>
              <w:rPr>
                <w:rFonts w:ascii="Arial" w:eastAsia="Cordia New" w:hAnsi="Arial" w:cs="Arial"/>
                <w:sz w:val="18"/>
                <w:szCs w:val="18"/>
                <w:cs/>
              </w:rPr>
            </w:pPr>
            <w:r w:rsidRPr="005A6482">
              <w:rPr>
                <w:rFonts w:ascii="Arial" w:eastAsia="Cordia New" w:hAnsi="Arial" w:cs="Arial"/>
                <w:sz w:val="18"/>
                <w:szCs w:val="18"/>
              </w:rPr>
              <w:t xml:space="preserve">   solution provider</w:t>
            </w:r>
          </w:p>
        </w:tc>
        <w:tc>
          <w:tcPr>
            <w:tcW w:w="1350" w:type="dxa"/>
            <w:tcBorders>
              <w:top w:val="nil"/>
              <w:left w:val="nil"/>
              <w:bottom w:val="nil"/>
              <w:right w:val="nil"/>
            </w:tcBorders>
            <w:shd w:val="clear" w:color="auto" w:fill="auto"/>
            <w:vAlign w:val="bottom"/>
          </w:tcPr>
          <w:p w14:paraId="1DE14887" w14:textId="0508907F" w:rsidR="00BB76A6" w:rsidRPr="005A6482" w:rsidRDefault="00BB76A6" w:rsidP="003B31F6">
            <w:pPr>
              <w:spacing w:after="0" w:line="240" w:lineRule="auto"/>
              <w:ind w:right="-72"/>
              <w:jc w:val="right"/>
              <w:rPr>
                <w:rFonts w:ascii="Arial" w:eastAsia="Cordia New" w:hAnsi="Arial" w:cs="Arial"/>
                <w:sz w:val="18"/>
                <w:szCs w:val="18"/>
                <w:cs/>
              </w:rPr>
            </w:pPr>
            <w:r w:rsidRPr="005A6482">
              <w:rPr>
                <w:rFonts w:ascii="Arial" w:eastAsia="Cordia New" w:hAnsi="Arial" w:cs="Arial"/>
                <w:sz w:val="18"/>
                <w:szCs w:val="18"/>
              </w:rPr>
              <w:t>Thailand</w:t>
            </w:r>
          </w:p>
        </w:tc>
        <w:tc>
          <w:tcPr>
            <w:tcW w:w="763" w:type="dxa"/>
            <w:tcBorders>
              <w:top w:val="nil"/>
              <w:left w:val="nil"/>
              <w:bottom w:val="nil"/>
              <w:right w:val="nil"/>
            </w:tcBorders>
            <w:shd w:val="clear" w:color="auto" w:fill="auto"/>
            <w:vAlign w:val="bottom"/>
          </w:tcPr>
          <w:p w14:paraId="66A832B1" w14:textId="6D8E8BF8"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48.98</w:t>
            </w:r>
          </w:p>
        </w:tc>
        <w:tc>
          <w:tcPr>
            <w:tcW w:w="709" w:type="dxa"/>
            <w:tcBorders>
              <w:top w:val="nil"/>
              <w:left w:val="nil"/>
              <w:bottom w:val="nil"/>
              <w:right w:val="nil"/>
            </w:tcBorders>
            <w:shd w:val="clear" w:color="auto" w:fill="auto"/>
            <w:vAlign w:val="bottom"/>
          </w:tcPr>
          <w:p w14:paraId="5DAD8D5C" w14:textId="7E053ED2"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48.98</w:t>
            </w:r>
          </w:p>
        </w:tc>
        <w:tc>
          <w:tcPr>
            <w:tcW w:w="709" w:type="dxa"/>
            <w:tcBorders>
              <w:top w:val="nil"/>
              <w:left w:val="nil"/>
              <w:bottom w:val="nil"/>
              <w:right w:val="nil"/>
            </w:tcBorders>
            <w:shd w:val="clear" w:color="auto" w:fill="auto"/>
            <w:vAlign w:val="bottom"/>
          </w:tcPr>
          <w:p w14:paraId="6614F330" w14:textId="60ECA01E"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48.98</w:t>
            </w:r>
          </w:p>
        </w:tc>
        <w:tc>
          <w:tcPr>
            <w:tcW w:w="708" w:type="dxa"/>
            <w:tcBorders>
              <w:top w:val="nil"/>
              <w:left w:val="nil"/>
              <w:bottom w:val="nil"/>
              <w:right w:val="nil"/>
            </w:tcBorders>
            <w:shd w:val="clear" w:color="auto" w:fill="auto"/>
            <w:vAlign w:val="bottom"/>
          </w:tcPr>
          <w:p w14:paraId="4CC26070" w14:textId="28EC4313"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48.98</w:t>
            </w:r>
          </w:p>
        </w:tc>
        <w:tc>
          <w:tcPr>
            <w:tcW w:w="709" w:type="dxa"/>
            <w:tcBorders>
              <w:top w:val="nil"/>
              <w:left w:val="nil"/>
              <w:bottom w:val="nil"/>
              <w:right w:val="nil"/>
            </w:tcBorders>
            <w:shd w:val="clear" w:color="auto" w:fill="auto"/>
            <w:vAlign w:val="bottom"/>
          </w:tcPr>
          <w:p w14:paraId="57FA8705" w14:textId="0B8A51BE"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51.02</w:t>
            </w:r>
          </w:p>
        </w:tc>
        <w:tc>
          <w:tcPr>
            <w:tcW w:w="709" w:type="dxa"/>
            <w:tcBorders>
              <w:top w:val="nil"/>
              <w:left w:val="nil"/>
              <w:bottom w:val="nil"/>
              <w:right w:val="nil"/>
            </w:tcBorders>
            <w:shd w:val="clear" w:color="auto" w:fill="auto"/>
            <w:vAlign w:val="bottom"/>
          </w:tcPr>
          <w:p w14:paraId="411ABEF5" w14:textId="4CD3D724"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51.02</w:t>
            </w:r>
          </w:p>
        </w:tc>
        <w:tc>
          <w:tcPr>
            <w:tcW w:w="1050" w:type="dxa"/>
            <w:tcBorders>
              <w:top w:val="nil"/>
              <w:left w:val="nil"/>
              <w:bottom w:val="nil"/>
              <w:right w:val="nil"/>
            </w:tcBorders>
            <w:shd w:val="clear" w:color="auto" w:fill="auto"/>
            <w:vAlign w:val="bottom"/>
          </w:tcPr>
          <w:p w14:paraId="3A1C854F" w14:textId="740A5448"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9,224</w:t>
            </w:r>
          </w:p>
        </w:tc>
        <w:tc>
          <w:tcPr>
            <w:tcW w:w="1092" w:type="dxa"/>
            <w:tcBorders>
              <w:top w:val="nil"/>
              <w:left w:val="nil"/>
              <w:bottom w:val="nil"/>
              <w:right w:val="nil"/>
            </w:tcBorders>
            <w:shd w:val="clear" w:color="auto" w:fill="auto"/>
            <w:vAlign w:val="bottom"/>
          </w:tcPr>
          <w:p w14:paraId="73330C66" w14:textId="45A64E78"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9,224</w:t>
            </w:r>
          </w:p>
        </w:tc>
        <w:tc>
          <w:tcPr>
            <w:tcW w:w="1185" w:type="dxa"/>
            <w:tcBorders>
              <w:top w:val="nil"/>
              <w:left w:val="nil"/>
              <w:bottom w:val="nil"/>
              <w:right w:val="nil"/>
            </w:tcBorders>
            <w:shd w:val="clear" w:color="auto" w:fill="auto"/>
            <w:vAlign w:val="bottom"/>
          </w:tcPr>
          <w:p w14:paraId="46CE0907" w14:textId="0D674D29"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134" w:type="dxa"/>
            <w:tcBorders>
              <w:top w:val="nil"/>
              <w:left w:val="nil"/>
              <w:bottom w:val="nil"/>
              <w:right w:val="nil"/>
            </w:tcBorders>
            <w:shd w:val="clear" w:color="auto" w:fill="auto"/>
            <w:vAlign w:val="bottom"/>
          </w:tcPr>
          <w:p w14:paraId="444DCA54" w14:textId="64E7D694"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A60946" w:rsidRPr="005A6482" w14:paraId="0D03A5A6" w14:textId="77777777" w:rsidTr="003B31F6">
        <w:trPr>
          <w:trHeight w:val="74"/>
        </w:trPr>
        <w:tc>
          <w:tcPr>
            <w:tcW w:w="3283" w:type="dxa"/>
            <w:tcBorders>
              <w:top w:val="nil"/>
              <w:left w:val="nil"/>
              <w:bottom w:val="nil"/>
              <w:right w:val="nil"/>
            </w:tcBorders>
            <w:shd w:val="clear" w:color="auto" w:fill="auto"/>
          </w:tcPr>
          <w:p w14:paraId="488C9F0E" w14:textId="77777777" w:rsidR="00BB76A6" w:rsidRPr="005A6482" w:rsidRDefault="00BB76A6" w:rsidP="00982231">
            <w:pPr>
              <w:spacing w:after="0" w:line="240" w:lineRule="auto"/>
              <w:ind w:left="-86"/>
              <w:rPr>
                <w:rFonts w:ascii="Arial" w:eastAsia="Arial" w:hAnsi="Arial" w:cs="Arial"/>
                <w:sz w:val="18"/>
                <w:szCs w:val="18"/>
              </w:rPr>
            </w:pPr>
            <w:r w:rsidRPr="005A6482">
              <w:rPr>
                <w:rFonts w:ascii="Arial" w:eastAsia="Arial" w:hAnsi="Arial" w:cs="Arial"/>
                <w:sz w:val="18"/>
                <w:szCs w:val="18"/>
              </w:rPr>
              <w:t xml:space="preserve">iCare Insurance Public Company </w:t>
            </w:r>
          </w:p>
          <w:p w14:paraId="1B15052D" w14:textId="767A0EA5" w:rsidR="00BB76A6" w:rsidRPr="005A6482" w:rsidRDefault="00BB76A6" w:rsidP="00982231">
            <w:pPr>
              <w:spacing w:after="0" w:line="240" w:lineRule="auto"/>
              <w:ind w:left="-86"/>
              <w:rPr>
                <w:rFonts w:ascii="Arial" w:eastAsia="Arial" w:hAnsi="Arial" w:cs="Arial"/>
                <w:sz w:val="18"/>
                <w:szCs w:val="18"/>
              </w:rPr>
            </w:pPr>
            <w:r w:rsidRPr="005A6482">
              <w:rPr>
                <w:rFonts w:ascii="Arial" w:eastAsia="Arial" w:hAnsi="Arial" w:cs="Arial"/>
                <w:sz w:val="18"/>
                <w:szCs w:val="18"/>
              </w:rPr>
              <w:t xml:space="preserve">   Limited (held by COM7H)</w:t>
            </w:r>
          </w:p>
        </w:tc>
        <w:tc>
          <w:tcPr>
            <w:tcW w:w="2016" w:type="dxa"/>
            <w:tcBorders>
              <w:top w:val="nil"/>
              <w:left w:val="nil"/>
              <w:bottom w:val="nil"/>
              <w:right w:val="nil"/>
            </w:tcBorders>
            <w:shd w:val="clear" w:color="auto" w:fill="auto"/>
          </w:tcPr>
          <w:p w14:paraId="267E0FA0" w14:textId="77777777" w:rsidR="00BB76A6" w:rsidRPr="005A6482" w:rsidRDefault="00BB76A6" w:rsidP="00BB76A6">
            <w:pPr>
              <w:spacing w:after="0" w:line="240" w:lineRule="auto"/>
              <w:ind w:right="-72"/>
              <w:rPr>
                <w:rFonts w:ascii="Arial" w:eastAsia="Cordia New" w:hAnsi="Arial" w:cs="Arial"/>
                <w:sz w:val="18"/>
                <w:lang w:bidi="th-TH"/>
              </w:rPr>
            </w:pPr>
            <w:r w:rsidRPr="005A6482">
              <w:rPr>
                <w:rFonts w:ascii="Arial" w:eastAsia="Cordia New" w:hAnsi="Arial" w:cs="Arial"/>
                <w:sz w:val="18"/>
                <w:lang w:bidi="th-TH"/>
              </w:rPr>
              <w:t xml:space="preserve">Car insurance, fire, </w:t>
            </w:r>
          </w:p>
          <w:p w14:paraId="7D3C2BC0" w14:textId="313CAFFF" w:rsidR="00BB76A6" w:rsidRPr="005A6482" w:rsidRDefault="00BB76A6" w:rsidP="00BB76A6">
            <w:pPr>
              <w:spacing w:after="0" w:line="240" w:lineRule="auto"/>
              <w:ind w:right="-72"/>
              <w:rPr>
                <w:rFonts w:ascii="Arial" w:eastAsia="Cordia New" w:hAnsi="Arial" w:cs="Arial"/>
                <w:sz w:val="18"/>
                <w:lang w:bidi="th-TH"/>
              </w:rPr>
            </w:pPr>
            <w:r w:rsidRPr="005A6482">
              <w:rPr>
                <w:rFonts w:ascii="Arial" w:eastAsia="Cordia New" w:hAnsi="Arial" w:cs="Arial"/>
                <w:sz w:val="18"/>
                <w:lang w:bidi="th-TH"/>
              </w:rPr>
              <w:t xml:space="preserve">   marine, and other </w:t>
            </w:r>
          </w:p>
          <w:p w14:paraId="1074569C" w14:textId="4163CB11" w:rsidR="00BB76A6" w:rsidRPr="005A6482" w:rsidRDefault="00BB76A6" w:rsidP="00BB76A6">
            <w:pPr>
              <w:spacing w:after="0" w:line="240" w:lineRule="auto"/>
              <w:ind w:right="-72"/>
              <w:rPr>
                <w:rFonts w:ascii="Arial" w:eastAsia="Cordia New" w:hAnsi="Arial" w:cs="Arial"/>
                <w:sz w:val="18"/>
                <w:lang w:bidi="th-TH"/>
              </w:rPr>
            </w:pPr>
            <w:r w:rsidRPr="005A6482">
              <w:rPr>
                <w:rFonts w:ascii="Arial" w:eastAsia="Cordia New" w:hAnsi="Arial" w:cs="Arial"/>
                <w:sz w:val="18"/>
                <w:lang w:bidi="th-TH"/>
              </w:rPr>
              <w:t xml:space="preserve">   insurance</w:t>
            </w:r>
          </w:p>
        </w:tc>
        <w:tc>
          <w:tcPr>
            <w:tcW w:w="1350" w:type="dxa"/>
            <w:tcBorders>
              <w:top w:val="nil"/>
              <w:left w:val="nil"/>
              <w:bottom w:val="nil"/>
              <w:right w:val="nil"/>
            </w:tcBorders>
            <w:shd w:val="clear" w:color="auto" w:fill="auto"/>
            <w:vAlign w:val="bottom"/>
          </w:tcPr>
          <w:p w14:paraId="5A2B482E" w14:textId="310223F6" w:rsidR="00BB76A6" w:rsidRPr="005A6482" w:rsidRDefault="00BB76A6" w:rsidP="003B31F6">
            <w:pPr>
              <w:spacing w:after="0" w:line="240" w:lineRule="auto"/>
              <w:ind w:right="-72"/>
              <w:jc w:val="right"/>
              <w:rPr>
                <w:rFonts w:ascii="Arial" w:eastAsia="Cordia New" w:hAnsi="Arial" w:cs="Arial"/>
                <w:sz w:val="18"/>
                <w:szCs w:val="18"/>
              </w:rPr>
            </w:pPr>
            <w:r w:rsidRPr="005A6482">
              <w:rPr>
                <w:rFonts w:ascii="Arial" w:eastAsia="Cordia New" w:hAnsi="Arial" w:cs="Arial"/>
                <w:sz w:val="18"/>
                <w:szCs w:val="18"/>
              </w:rPr>
              <w:t>Thailand</w:t>
            </w:r>
          </w:p>
        </w:tc>
        <w:tc>
          <w:tcPr>
            <w:tcW w:w="763" w:type="dxa"/>
            <w:tcBorders>
              <w:top w:val="nil"/>
              <w:left w:val="nil"/>
              <w:bottom w:val="nil"/>
              <w:right w:val="nil"/>
            </w:tcBorders>
            <w:shd w:val="clear" w:color="auto" w:fill="auto"/>
            <w:vAlign w:val="bottom"/>
          </w:tcPr>
          <w:p w14:paraId="497CFEAD" w14:textId="109C8DA7"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rPr>
              <w:t>86</w:t>
            </w:r>
            <w:r w:rsidRPr="005A6482">
              <w:rPr>
                <w:rFonts w:ascii="Arial" w:eastAsia="Cordia New" w:hAnsi="Arial" w:cs="Arial" w:hint="cs"/>
                <w:sz w:val="18"/>
                <w:szCs w:val="18"/>
                <w:cs/>
              </w:rPr>
              <w:t>.</w:t>
            </w:r>
            <w:r w:rsidRPr="005A6482">
              <w:rPr>
                <w:rFonts w:ascii="Arial" w:eastAsia="Cordia New" w:hAnsi="Arial" w:cs="Arial" w:hint="cs"/>
                <w:sz w:val="18"/>
                <w:szCs w:val="18"/>
              </w:rPr>
              <w:t>17</w:t>
            </w:r>
          </w:p>
        </w:tc>
        <w:tc>
          <w:tcPr>
            <w:tcW w:w="709" w:type="dxa"/>
            <w:tcBorders>
              <w:top w:val="nil"/>
              <w:left w:val="nil"/>
              <w:bottom w:val="nil"/>
              <w:right w:val="nil"/>
            </w:tcBorders>
            <w:shd w:val="clear" w:color="auto" w:fill="auto"/>
            <w:vAlign w:val="bottom"/>
          </w:tcPr>
          <w:p w14:paraId="5B431740" w14:textId="2D1FE6A6"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rPr>
              <w:t>86</w:t>
            </w:r>
            <w:r w:rsidRPr="005A6482">
              <w:rPr>
                <w:rFonts w:ascii="Arial" w:eastAsia="Cordia New" w:hAnsi="Arial" w:cs="Arial" w:hint="cs"/>
                <w:sz w:val="18"/>
                <w:szCs w:val="18"/>
                <w:cs/>
              </w:rPr>
              <w:t>.</w:t>
            </w:r>
            <w:r w:rsidRPr="005A6482">
              <w:rPr>
                <w:rFonts w:ascii="Arial" w:eastAsia="Cordia New" w:hAnsi="Arial" w:cs="Arial" w:hint="cs"/>
                <w:sz w:val="18"/>
                <w:szCs w:val="18"/>
              </w:rPr>
              <w:t>17</w:t>
            </w:r>
          </w:p>
        </w:tc>
        <w:tc>
          <w:tcPr>
            <w:tcW w:w="709" w:type="dxa"/>
            <w:tcBorders>
              <w:top w:val="nil"/>
              <w:left w:val="nil"/>
              <w:bottom w:val="nil"/>
              <w:right w:val="nil"/>
            </w:tcBorders>
            <w:shd w:val="clear" w:color="auto" w:fill="auto"/>
            <w:vAlign w:val="bottom"/>
          </w:tcPr>
          <w:p w14:paraId="37DFDB60" w14:textId="70C77D28"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rPr>
              <w:t>86</w:t>
            </w:r>
            <w:r w:rsidRPr="005A6482">
              <w:rPr>
                <w:rFonts w:ascii="Arial" w:eastAsia="Cordia New" w:hAnsi="Arial" w:cs="Arial" w:hint="cs"/>
                <w:sz w:val="18"/>
                <w:szCs w:val="18"/>
                <w:cs/>
              </w:rPr>
              <w:t>.</w:t>
            </w:r>
            <w:r w:rsidRPr="005A6482">
              <w:rPr>
                <w:rFonts w:ascii="Arial" w:eastAsia="Cordia New" w:hAnsi="Arial" w:cs="Arial" w:hint="cs"/>
                <w:sz w:val="18"/>
                <w:szCs w:val="18"/>
              </w:rPr>
              <w:t>17</w:t>
            </w:r>
          </w:p>
        </w:tc>
        <w:tc>
          <w:tcPr>
            <w:tcW w:w="708" w:type="dxa"/>
            <w:tcBorders>
              <w:top w:val="nil"/>
              <w:left w:val="nil"/>
              <w:bottom w:val="nil"/>
              <w:right w:val="nil"/>
            </w:tcBorders>
            <w:shd w:val="clear" w:color="auto" w:fill="auto"/>
            <w:vAlign w:val="bottom"/>
          </w:tcPr>
          <w:p w14:paraId="21EFC5A6" w14:textId="259B8C5C"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rPr>
              <w:t>86</w:t>
            </w:r>
            <w:r w:rsidRPr="005A6482">
              <w:rPr>
                <w:rFonts w:ascii="Arial" w:eastAsia="Cordia New" w:hAnsi="Arial" w:cs="Arial" w:hint="cs"/>
                <w:sz w:val="18"/>
                <w:szCs w:val="18"/>
                <w:cs/>
              </w:rPr>
              <w:t>.</w:t>
            </w:r>
            <w:r w:rsidRPr="005A6482">
              <w:rPr>
                <w:rFonts w:ascii="Arial" w:eastAsia="Cordia New" w:hAnsi="Arial" w:cs="Arial" w:hint="cs"/>
                <w:sz w:val="18"/>
                <w:szCs w:val="18"/>
              </w:rPr>
              <w:t>17</w:t>
            </w:r>
          </w:p>
        </w:tc>
        <w:tc>
          <w:tcPr>
            <w:tcW w:w="709" w:type="dxa"/>
            <w:tcBorders>
              <w:top w:val="nil"/>
              <w:left w:val="nil"/>
              <w:bottom w:val="nil"/>
              <w:right w:val="nil"/>
            </w:tcBorders>
            <w:shd w:val="clear" w:color="auto" w:fill="auto"/>
            <w:vAlign w:val="bottom"/>
          </w:tcPr>
          <w:p w14:paraId="067E27A2" w14:textId="546E9D3F"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rPr>
              <w:t>1</w:t>
            </w:r>
            <w:r w:rsidRPr="005A6482">
              <w:rPr>
                <w:rFonts w:ascii="Arial" w:eastAsia="Cordia New" w:hAnsi="Arial" w:cs="Arial" w:hint="cs"/>
                <w:sz w:val="18"/>
                <w:szCs w:val="18"/>
                <w:lang w:bidi="th-TH"/>
              </w:rPr>
              <w:t>3</w:t>
            </w:r>
            <w:r w:rsidRPr="005A6482">
              <w:rPr>
                <w:rFonts w:ascii="Arial" w:eastAsia="Cordia New" w:hAnsi="Arial" w:cs="Arial" w:hint="cs"/>
                <w:sz w:val="18"/>
                <w:szCs w:val="18"/>
                <w:cs/>
              </w:rPr>
              <w:t>.</w:t>
            </w:r>
            <w:r w:rsidRPr="005A6482">
              <w:rPr>
                <w:rFonts w:ascii="Arial" w:eastAsia="Cordia New" w:hAnsi="Arial" w:cs="Arial" w:hint="cs"/>
                <w:sz w:val="18"/>
                <w:szCs w:val="18"/>
              </w:rPr>
              <w:t>83</w:t>
            </w:r>
          </w:p>
        </w:tc>
        <w:tc>
          <w:tcPr>
            <w:tcW w:w="709" w:type="dxa"/>
            <w:tcBorders>
              <w:top w:val="nil"/>
              <w:left w:val="nil"/>
              <w:bottom w:val="nil"/>
              <w:right w:val="nil"/>
            </w:tcBorders>
            <w:shd w:val="clear" w:color="auto" w:fill="auto"/>
            <w:vAlign w:val="bottom"/>
          </w:tcPr>
          <w:p w14:paraId="30C3196A" w14:textId="33B900F8"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rPr>
              <w:t>1</w:t>
            </w:r>
            <w:r w:rsidRPr="005A6482">
              <w:rPr>
                <w:rFonts w:ascii="Arial" w:eastAsia="Cordia New" w:hAnsi="Arial" w:cs="Arial" w:hint="cs"/>
                <w:sz w:val="18"/>
                <w:szCs w:val="18"/>
                <w:lang w:bidi="th-TH"/>
              </w:rPr>
              <w:t>3</w:t>
            </w:r>
            <w:r w:rsidRPr="005A6482">
              <w:rPr>
                <w:rFonts w:ascii="Arial" w:eastAsia="Cordia New" w:hAnsi="Arial" w:cs="Arial" w:hint="cs"/>
                <w:sz w:val="18"/>
                <w:szCs w:val="18"/>
                <w:cs/>
              </w:rPr>
              <w:t>.</w:t>
            </w:r>
            <w:r w:rsidRPr="005A6482">
              <w:rPr>
                <w:rFonts w:ascii="Arial" w:eastAsia="Cordia New" w:hAnsi="Arial" w:cs="Arial" w:hint="cs"/>
                <w:sz w:val="18"/>
                <w:szCs w:val="18"/>
              </w:rPr>
              <w:t>83</w:t>
            </w:r>
          </w:p>
        </w:tc>
        <w:tc>
          <w:tcPr>
            <w:tcW w:w="1050" w:type="dxa"/>
            <w:tcBorders>
              <w:top w:val="nil"/>
              <w:left w:val="nil"/>
              <w:bottom w:val="nil"/>
              <w:right w:val="nil"/>
            </w:tcBorders>
            <w:shd w:val="clear" w:color="auto" w:fill="auto"/>
            <w:vAlign w:val="bottom"/>
          </w:tcPr>
          <w:p w14:paraId="47B2CDC0" w14:textId="4F437EA7"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411,712</w:t>
            </w:r>
          </w:p>
        </w:tc>
        <w:tc>
          <w:tcPr>
            <w:tcW w:w="1092" w:type="dxa"/>
            <w:tcBorders>
              <w:top w:val="nil"/>
              <w:left w:val="nil"/>
              <w:bottom w:val="nil"/>
              <w:right w:val="nil"/>
            </w:tcBorders>
            <w:shd w:val="clear" w:color="auto" w:fill="auto"/>
            <w:vAlign w:val="bottom"/>
          </w:tcPr>
          <w:p w14:paraId="318C1B36" w14:textId="18C14880"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rPr>
              <w:t>411</w:t>
            </w:r>
            <w:r w:rsidRPr="005A6482">
              <w:rPr>
                <w:rFonts w:ascii="Arial" w:eastAsia="Cordia New" w:hAnsi="Arial" w:cs="Arial"/>
                <w:sz w:val="18"/>
                <w:szCs w:val="18"/>
                <w:lang w:bidi="th-TH"/>
              </w:rPr>
              <w:t>,712</w:t>
            </w:r>
          </w:p>
        </w:tc>
        <w:tc>
          <w:tcPr>
            <w:tcW w:w="1185" w:type="dxa"/>
            <w:tcBorders>
              <w:top w:val="nil"/>
              <w:left w:val="nil"/>
              <w:bottom w:val="nil"/>
              <w:right w:val="nil"/>
            </w:tcBorders>
            <w:shd w:val="clear" w:color="auto" w:fill="auto"/>
            <w:vAlign w:val="bottom"/>
          </w:tcPr>
          <w:p w14:paraId="66FCC600" w14:textId="4F07DBC9"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134" w:type="dxa"/>
            <w:tcBorders>
              <w:top w:val="nil"/>
              <w:left w:val="nil"/>
              <w:bottom w:val="nil"/>
              <w:right w:val="nil"/>
            </w:tcBorders>
            <w:shd w:val="clear" w:color="auto" w:fill="auto"/>
            <w:vAlign w:val="bottom"/>
          </w:tcPr>
          <w:p w14:paraId="0A44D09C" w14:textId="0E821705"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A60946" w:rsidRPr="005A6482" w14:paraId="31FAB38F" w14:textId="77777777" w:rsidTr="003B31F6">
        <w:trPr>
          <w:trHeight w:val="74"/>
        </w:trPr>
        <w:tc>
          <w:tcPr>
            <w:tcW w:w="3283" w:type="dxa"/>
            <w:tcBorders>
              <w:top w:val="nil"/>
              <w:left w:val="nil"/>
              <w:bottom w:val="nil"/>
              <w:right w:val="nil"/>
            </w:tcBorders>
            <w:shd w:val="clear" w:color="auto" w:fill="auto"/>
          </w:tcPr>
          <w:p w14:paraId="79080CA5" w14:textId="5B043F7A" w:rsidR="00BB76A6" w:rsidRPr="005A6482" w:rsidRDefault="00BB76A6" w:rsidP="00982231">
            <w:pPr>
              <w:spacing w:after="0" w:line="240" w:lineRule="auto"/>
              <w:ind w:left="-86"/>
              <w:rPr>
                <w:rFonts w:ascii="Arial" w:eastAsia="Arial" w:hAnsi="Arial" w:cs="Arial"/>
                <w:sz w:val="18"/>
                <w:szCs w:val="18"/>
              </w:rPr>
            </w:pPr>
            <w:r w:rsidRPr="005A6482">
              <w:rPr>
                <w:rFonts w:ascii="Arial" w:eastAsia="Arial" w:hAnsi="Arial" w:cs="Arial"/>
                <w:sz w:val="18"/>
                <w:szCs w:val="18"/>
              </w:rPr>
              <w:t>4Paws Co., Ltd. (held by COM7H)</w:t>
            </w:r>
          </w:p>
        </w:tc>
        <w:tc>
          <w:tcPr>
            <w:tcW w:w="2016" w:type="dxa"/>
            <w:tcBorders>
              <w:top w:val="nil"/>
              <w:left w:val="nil"/>
              <w:bottom w:val="nil"/>
              <w:right w:val="nil"/>
            </w:tcBorders>
            <w:shd w:val="clear" w:color="auto" w:fill="auto"/>
          </w:tcPr>
          <w:p w14:paraId="73AC2622" w14:textId="77777777" w:rsidR="00BB76A6" w:rsidRPr="005A6482" w:rsidRDefault="00BB76A6" w:rsidP="00BB76A6">
            <w:pPr>
              <w:spacing w:after="0" w:line="240" w:lineRule="auto"/>
              <w:ind w:right="-72"/>
              <w:rPr>
                <w:rFonts w:ascii="Arial" w:eastAsia="Cordia New" w:hAnsi="Arial" w:cs="Arial"/>
                <w:sz w:val="18"/>
                <w:szCs w:val="18"/>
              </w:rPr>
            </w:pPr>
            <w:r w:rsidRPr="005A6482">
              <w:rPr>
                <w:rFonts w:ascii="Arial" w:eastAsia="Cordia New" w:hAnsi="Arial" w:cs="Arial"/>
                <w:sz w:val="18"/>
                <w:szCs w:val="18"/>
              </w:rPr>
              <w:t xml:space="preserve">Sales of pet food, </w:t>
            </w:r>
          </w:p>
          <w:p w14:paraId="2E3FE9ED" w14:textId="77777777" w:rsidR="00BB76A6" w:rsidRPr="005A6482" w:rsidRDefault="00BB76A6" w:rsidP="00BB76A6">
            <w:pPr>
              <w:spacing w:after="0" w:line="240" w:lineRule="auto"/>
              <w:ind w:right="-72"/>
              <w:rPr>
                <w:rFonts w:ascii="Arial" w:eastAsia="Cordia New" w:hAnsi="Arial" w:cs="Arial"/>
                <w:sz w:val="18"/>
                <w:szCs w:val="18"/>
              </w:rPr>
            </w:pPr>
            <w:r w:rsidRPr="005A6482">
              <w:rPr>
                <w:rFonts w:ascii="Arial" w:eastAsia="Cordia New" w:hAnsi="Arial" w:cs="Arial"/>
                <w:sz w:val="18"/>
                <w:szCs w:val="18"/>
              </w:rPr>
              <w:t xml:space="preserve">   equipment and </w:t>
            </w:r>
          </w:p>
          <w:p w14:paraId="44DA213C" w14:textId="64FE0170" w:rsidR="00BB76A6" w:rsidRPr="005A6482" w:rsidRDefault="00BB76A6" w:rsidP="00BB76A6">
            <w:pPr>
              <w:spacing w:after="0" w:line="240" w:lineRule="auto"/>
              <w:ind w:right="-72"/>
              <w:rPr>
                <w:rFonts w:ascii="Arial" w:eastAsia="Cordia New" w:hAnsi="Arial" w:cs="Arial"/>
                <w:sz w:val="18"/>
                <w:lang w:bidi="th-TH"/>
              </w:rPr>
            </w:pPr>
            <w:r w:rsidRPr="005A6482">
              <w:rPr>
                <w:rFonts w:ascii="Arial" w:eastAsia="Cordia New" w:hAnsi="Arial" w:cs="Arial"/>
                <w:sz w:val="18"/>
                <w:szCs w:val="18"/>
              </w:rPr>
              <w:t xml:space="preserve">   supplies</w:t>
            </w:r>
          </w:p>
        </w:tc>
        <w:tc>
          <w:tcPr>
            <w:tcW w:w="1350" w:type="dxa"/>
            <w:tcBorders>
              <w:top w:val="nil"/>
              <w:left w:val="nil"/>
              <w:bottom w:val="nil"/>
              <w:right w:val="nil"/>
            </w:tcBorders>
            <w:shd w:val="clear" w:color="auto" w:fill="auto"/>
            <w:vAlign w:val="bottom"/>
          </w:tcPr>
          <w:p w14:paraId="7F39C80B" w14:textId="7F8A0571" w:rsidR="00BB76A6" w:rsidRPr="005A6482" w:rsidRDefault="00BB76A6" w:rsidP="003B31F6">
            <w:pPr>
              <w:spacing w:after="0" w:line="240" w:lineRule="auto"/>
              <w:ind w:right="-72"/>
              <w:jc w:val="right"/>
              <w:rPr>
                <w:rFonts w:ascii="Arial" w:eastAsia="Cordia New" w:hAnsi="Arial" w:cs="Arial"/>
                <w:sz w:val="18"/>
                <w:szCs w:val="18"/>
              </w:rPr>
            </w:pPr>
            <w:r w:rsidRPr="005A6482">
              <w:rPr>
                <w:rFonts w:ascii="Arial" w:eastAsia="Arial" w:hAnsi="Arial" w:cs="Arial"/>
                <w:sz w:val="18"/>
                <w:szCs w:val="18"/>
              </w:rPr>
              <w:t>Thailand</w:t>
            </w:r>
          </w:p>
        </w:tc>
        <w:tc>
          <w:tcPr>
            <w:tcW w:w="763" w:type="dxa"/>
            <w:tcBorders>
              <w:top w:val="nil"/>
              <w:left w:val="nil"/>
              <w:bottom w:val="nil"/>
              <w:right w:val="nil"/>
            </w:tcBorders>
            <w:shd w:val="clear" w:color="auto" w:fill="auto"/>
            <w:vAlign w:val="bottom"/>
          </w:tcPr>
          <w:p w14:paraId="66BC589D" w14:textId="60F2EA27"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lang w:bidi="th-TH"/>
              </w:rPr>
              <w:t>99</w:t>
            </w:r>
            <w:r w:rsidRPr="005A6482">
              <w:rPr>
                <w:rFonts w:ascii="Arial" w:eastAsia="Cordia New" w:hAnsi="Arial" w:cs="Arial" w:hint="cs"/>
                <w:sz w:val="18"/>
                <w:szCs w:val="18"/>
                <w:cs/>
              </w:rPr>
              <w:t>.</w:t>
            </w:r>
            <w:r w:rsidRPr="005A6482">
              <w:rPr>
                <w:rFonts w:ascii="Arial" w:eastAsia="Cordia New" w:hAnsi="Arial" w:cs="Arial" w:hint="cs"/>
                <w:sz w:val="18"/>
                <w:szCs w:val="18"/>
                <w:lang w:bidi="th-TH"/>
              </w:rPr>
              <w:t>99</w:t>
            </w:r>
          </w:p>
        </w:tc>
        <w:tc>
          <w:tcPr>
            <w:tcW w:w="709" w:type="dxa"/>
            <w:tcBorders>
              <w:top w:val="nil"/>
              <w:left w:val="nil"/>
              <w:bottom w:val="nil"/>
              <w:right w:val="nil"/>
            </w:tcBorders>
            <w:shd w:val="clear" w:color="auto" w:fill="auto"/>
            <w:vAlign w:val="bottom"/>
          </w:tcPr>
          <w:p w14:paraId="62A05A5F" w14:textId="6CFFC57F" w:rsidR="00BB76A6" w:rsidRPr="005A6482" w:rsidRDefault="00BB76A6" w:rsidP="003B31F6">
            <w:pPr>
              <w:spacing w:after="0" w:line="240" w:lineRule="auto"/>
              <w:ind w:right="-72"/>
              <w:jc w:val="right"/>
              <w:rPr>
                <w:rFonts w:ascii="Arial" w:eastAsia="Cordia New" w:hAnsi="Arial" w:cs="Arial"/>
                <w:sz w:val="18"/>
                <w:szCs w:val="18"/>
              </w:rPr>
            </w:pPr>
            <w:r w:rsidRPr="005A6482">
              <w:rPr>
                <w:rFonts w:ascii="Arial" w:eastAsia="Cordia New" w:hAnsi="Arial" w:cs="Arial" w:hint="cs"/>
                <w:sz w:val="18"/>
                <w:szCs w:val="18"/>
                <w:lang w:bidi="th-TH"/>
              </w:rPr>
              <w:t>99</w:t>
            </w:r>
            <w:r w:rsidRPr="005A6482">
              <w:rPr>
                <w:rFonts w:ascii="Arial" w:eastAsia="Cordia New" w:hAnsi="Arial" w:cs="Arial" w:hint="cs"/>
                <w:sz w:val="18"/>
                <w:szCs w:val="18"/>
                <w:cs/>
              </w:rPr>
              <w:t>.</w:t>
            </w:r>
            <w:r w:rsidRPr="005A6482">
              <w:rPr>
                <w:rFonts w:ascii="Arial" w:eastAsia="Cordia New" w:hAnsi="Arial" w:cs="Arial" w:hint="cs"/>
                <w:sz w:val="18"/>
                <w:szCs w:val="18"/>
                <w:lang w:bidi="th-TH"/>
              </w:rPr>
              <w:t>99</w:t>
            </w:r>
          </w:p>
        </w:tc>
        <w:tc>
          <w:tcPr>
            <w:tcW w:w="709" w:type="dxa"/>
            <w:tcBorders>
              <w:top w:val="nil"/>
              <w:left w:val="nil"/>
              <w:bottom w:val="nil"/>
              <w:right w:val="nil"/>
            </w:tcBorders>
            <w:shd w:val="clear" w:color="auto" w:fill="auto"/>
            <w:vAlign w:val="bottom"/>
          </w:tcPr>
          <w:p w14:paraId="3CB7D876" w14:textId="301954B4"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lang w:bidi="th-TH"/>
              </w:rPr>
              <w:t>99</w:t>
            </w:r>
            <w:r w:rsidRPr="005A6482">
              <w:rPr>
                <w:rFonts w:ascii="Arial" w:eastAsia="Cordia New" w:hAnsi="Arial" w:cs="Arial" w:hint="cs"/>
                <w:sz w:val="18"/>
                <w:szCs w:val="18"/>
                <w:cs/>
              </w:rPr>
              <w:t>.</w:t>
            </w:r>
            <w:r w:rsidRPr="005A6482">
              <w:rPr>
                <w:rFonts w:ascii="Arial" w:eastAsia="Cordia New" w:hAnsi="Arial" w:cs="Arial" w:hint="cs"/>
                <w:sz w:val="18"/>
                <w:szCs w:val="18"/>
                <w:lang w:bidi="th-TH"/>
              </w:rPr>
              <w:t>99</w:t>
            </w:r>
          </w:p>
        </w:tc>
        <w:tc>
          <w:tcPr>
            <w:tcW w:w="708" w:type="dxa"/>
            <w:tcBorders>
              <w:top w:val="nil"/>
              <w:left w:val="nil"/>
              <w:bottom w:val="nil"/>
              <w:right w:val="nil"/>
            </w:tcBorders>
            <w:shd w:val="clear" w:color="auto" w:fill="auto"/>
            <w:vAlign w:val="bottom"/>
          </w:tcPr>
          <w:p w14:paraId="73F7FA8F" w14:textId="2B48864F" w:rsidR="00BB76A6" w:rsidRPr="005A6482" w:rsidRDefault="00BB76A6" w:rsidP="003B31F6">
            <w:pPr>
              <w:spacing w:after="0" w:line="240" w:lineRule="auto"/>
              <w:ind w:right="-72"/>
              <w:jc w:val="right"/>
              <w:rPr>
                <w:rFonts w:ascii="Arial" w:eastAsia="Cordia New" w:hAnsi="Arial" w:cs="Arial"/>
                <w:sz w:val="18"/>
                <w:szCs w:val="18"/>
              </w:rPr>
            </w:pPr>
            <w:r w:rsidRPr="005A6482">
              <w:rPr>
                <w:rFonts w:ascii="Arial" w:eastAsia="Cordia New" w:hAnsi="Arial" w:cs="Arial" w:hint="cs"/>
                <w:sz w:val="18"/>
                <w:szCs w:val="18"/>
                <w:lang w:bidi="th-TH"/>
              </w:rPr>
              <w:t>99</w:t>
            </w:r>
            <w:r w:rsidRPr="005A6482">
              <w:rPr>
                <w:rFonts w:ascii="Arial" w:eastAsia="Cordia New" w:hAnsi="Arial" w:cs="Arial" w:hint="cs"/>
                <w:sz w:val="18"/>
                <w:szCs w:val="18"/>
                <w:cs/>
              </w:rPr>
              <w:t>.</w:t>
            </w:r>
            <w:r w:rsidRPr="005A6482">
              <w:rPr>
                <w:rFonts w:ascii="Arial" w:eastAsia="Cordia New" w:hAnsi="Arial" w:cs="Arial" w:hint="cs"/>
                <w:sz w:val="18"/>
                <w:szCs w:val="18"/>
                <w:lang w:bidi="th-TH"/>
              </w:rPr>
              <w:t>99</w:t>
            </w:r>
          </w:p>
        </w:tc>
        <w:tc>
          <w:tcPr>
            <w:tcW w:w="709" w:type="dxa"/>
            <w:tcBorders>
              <w:top w:val="nil"/>
              <w:left w:val="nil"/>
              <w:bottom w:val="nil"/>
              <w:right w:val="nil"/>
            </w:tcBorders>
            <w:shd w:val="clear" w:color="auto" w:fill="auto"/>
            <w:vAlign w:val="bottom"/>
          </w:tcPr>
          <w:p w14:paraId="0B543C09" w14:textId="32934EB5"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hint="cs"/>
                <w:sz w:val="18"/>
                <w:szCs w:val="18"/>
                <w:lang w:bidi="th-TH"/>
              </w:rPr>
              <w:t>0</w:t>
            </w:r>
            <w:r w:rsidRPr="005A6482">
              <w:rPr>
                <w:rFonts w:ascii="Arial" w:eastAsia="Cordia New" w:hAnsi="Arial" w:cs="Arial" w:hint="cs"/>
                <w:sz w:val="18"/>
                <w:szCs w:val="18"/>
                <w:cs/>
              </w:rPr>
              <w:t>.</w:t>
            </w:r>
            <w:r w:rsidRPr="005A6482">
              <w:rPr>
                <w:rFonts w:ascii="Arial" w:eastAsia="Cordia New" w:hAnsi="Arial" w:cs="Arial" w:hint="cs"/>
                <w:sz w:val="18"/>
                <w:szCs w:val="18"/>
                <w:lang w:bidi="th-TH"/>
              </w:rPr>
              <w:t>01</w:t>
            </w:r>
          </w:p>
        </w:tc>
        <w:tc>
          <w:tcPr>
            <w:tcW w:w="709" w:type="dxa"/>
            <w:tcBorders>
              <w:top w:val="nil"/>
              <w:left w:val="nil"/>
              <w:bottom w:val="nil"/>
              <w:right w:val="nil"/>
            </w:tcBorders>
            <w:shd w:val="clear" w:color="auto" w:fill="auto"/>
            <w:vAlign w:val="bottom"/>
          </w:tcPr>
          <w:p w14:paraId="398FD0F4" w14:textId="18555134" w:rsidR="00BB76A6" w:rsidRPr="005A6482" w:rsidRDefault="00BB76A6" w:rsidP="003B31F6">
            <w:pPr>
              <w:spacing w:after="0" w:line="240" w:lineRule="auto"/>
              <w:ind w:right="-72"/>
              <w:jc w:val="right"/>
              <w:rPr>
                <w:rFonts w:ascii="Arial" w:eastAsia="Cordia New" w:hAnsi="Arial" w:cs="Arial"/>
                <w:sz w:val="18"/>
                <w:szCs w:val="18"/>
              </w:rPr>
            </w:pPr>
            <w:r w:rsidRPr="005A6482">
              <w:rPr>
                <w:rFonts w:ascii="Arial" w:eastAsia="Cordia New" w:hAnsi="Arial" w:cs="Arial" w:hint="cs"/>
                <w:sz w:val="18"/>
                <w:szCs w:val="18"/>
                <w:lang w:bidi="th-TH"/>
              </w:rPr>
              <w:t>0</w:t>
            </w:r>
            <w:r w:rsidRPr="005A6482">
              <w:rPr>
                <w:rFonts w:ascii="Arial" w:eastAsia="Cordia New" w:hAnsi="Arial" w:cs="Arial" w:hint="cs"/>
                <w:sz w:val="18"/>
                <w:szCs w:val="18"/>
                <w:cs/>
              </w:rPr>
              <w:t>.</w:t>
            </w:r>
            <w:r w:rsidRPr="005A6482">
              <w:rPr>
                <w:rFonts w:ascii="Arial" w:eastAsia="Cordia New" w:hAnsi="Arial" w:cs="Arial" w:hint="cs"/>
                <w:sz w:val="18"/>
                <w:szCs w:val="18"/>
                <w:lang w:bidi="th-TH"/>
              </w:rPr>
              <w:t>01</w:t>
            </w:r>
          </w:p>
        </w:tc>
        <w:tc>
          <w:tcPr>
            <w:tcW w:w="1050" w:type="dxa"/>
            <w:tcBorders>
              <w:top w:val="nil"/>
              <w:left w:val="nil"/>
              <w:bottom w:val="nil"/>
              <w:right w:val="nil"/>
            </w:tcBorders>
            <w:shd w:val="clear" w:color="auto" w:fill="auto"/>
            <w:vAlign w:val="bottom"/>
          </w:tcPr>
          <w:p w14:paraId="5D4FF682" w14:textId="7AC00984"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30,000</w:t>
            </w:r>
          </w:p>
        </w:tc>
        <w:tc>
          <w:tcPr>
            <w:tcW w:w="1092" w:type="dxa"/>
            <w:tcBorders>
              <w:top w:val="nil"/>
              <w:left w:val="nil"/>
              <w:bottom w:val="nil"/>
              <w:right w:val="nil"/>
            </w:tcBorders>
            <w:shd w:val="clear" w:color="auto" w:fill="auto"/>
            <w:vAlign w:val="bottom"/>
          </w:tcPr>
          <w:p w14:paraId="5FB0B935" w14:textId="1C18FCD4" w:rsidR="00BB76A6" w:rsidRPr="005A6482" w:rsidRDefault="00BB76A6" w:rsidP="003B31F6">
            <w:pPr>
              <w:spacing w:after="0" w:line="240" w:lineRule="auto"/>
              <w:ind w:right="-72"/>
              <w:jc w:val="right"/>
              <w:rPr>
                <w:rFonts w:ascii="Arial" w:eastAsia="Cordia New" w:hAnsi="Arial" w:cs="Arial"/>
                <w:sz w:val="18"/>
                <w:szCs w:val="18"/>
              </w:rPr>
            </w:pPr>
            <w:r w:rsidRPr="005A6482">
              <w:rPr>
                <w:rFonts w:ascii="Arial" w:eastAsia="Cordia New" w:hAnsi="Arial" w:cs="Arial"/>
                <w:sz w:val="18"/>
                <w:szCs w:val="18"/>
                <w:lang w:bidi="th-TH"/>
              </w:rPr>
              <w:t>30,000</w:t>
            </w:r>
          </w:p>
        </w:tc>
        <w:tc>
          <w:tcPr>
            <w:tcW w:w="1185" w:type="dxa"/>
            <w:tcBorders>
              <w:top w:val="nil"/>
              <w:left w:val="nil"/>
              <w:bottom w:val="nil"/>
              <w:right w:val="nil"/>
            </w:tcBorders>
            <w:shd w:val="clear" w:color="auto" w:fill="auto"/>
            <w:vAlign w:val="bottom"/>
          </w:tcPr>
          <w:p w14:paraId="19BE1A3F" w14:textId="7B878934"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134" w:type="dxa"/>
            <w:tcBorders>
              <w:top w:val="nil"/>
              <w:left w:val="nil"/>
              <w:bottom w:val="nil"/>
              <w:right w:val="nil"/>
            </w:tcBorders>
            <w:shd w:val="clear" w:color="auto" w:fill="auto"/>
            <w:vAlign w:val="bottom"/>
          </w:tcPr>
          <w:p w14:paraId="2D019D42" w14:textId="05A808B1"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E2488A" w:rsidRPr="005A6482" w14:paraId="30D47CEE" w14:textId="4E08A82D" w:rsidTr="003B31F6">
        <w:tc>
          <w:tcPr>
            <w:tcW w:w="3283" w:type="dxa"/>
            <w:tcBorders>
              <w:top w:val="nil"/>
              <w:left w:val="nil"/>
              <w:bottom w:val="single" w:sz="4" w:space="0" w:color="auto"/>
              <w:right w:val="nil"/>
            </w:tcBorders>
            <w:shd w:val="clear" w:color="auto" w:fill="auto"/>
          </w:tcPr>
          <w:p w14:paraId="377B4739" w14:textId="370F78E0" w:rsidR="00BB76A6" w:rsidRPr="005A6482" w:rsidRDefault="00BB76A6" w:rsidP="00982231">
            <w:pPr>
              <w:spacing w:after="0" w:line="240" w:lineRule="auto"/>
              <w:ind w:left="-86"/>
              <w:rPr>
                <w:rFonts w:ascii="Arial" w:eastAsia="Arial" w:hAnsi="Arial" w:cs="Arial"/>
                <w:sz w:val="18"/>
                <w:szCs w:val="18"/>
              </w:rPr>
            </w:pPr>
            <w:r w:rsidRPr="005A6482">
              <w:rPr>
                <w:rFonts w:ascii="Arial" w:eastAsia="Arial" w:hAnsi="Arial" w:cs="Arial"/>
                <w:sz w:val="18"/>
                <w:szCs w:val="18"/>
              </w:rPr>
              <w:t xml:space="preserve">Solar9 Co., Ltd. </w:t>
            </w:r>
          </w:p>
          <w:p w14:paraId="51599665" w14:textId="3BB55540" w:rsidR="00BB76A6" w:rsidRPr="005A6482" w:rsidRDefault="00BB76A6" w:rsidP="00982231">
            <w:pPr>
              <w:spacing w:after="0" w:line="240" w:lineRule="auto"/>
              <w:ind w:left="-86"/>
              <w:rPr>
                <w:rFonts w:ascii="Arial" w:eastAsia="Arial" w:hAnsi="Arial" w:cs="Arial"/>
                <w:sz w:val="18"/>
                <w:szCs w:val="18"/>
              </w:rPr>
            </w:pPr>
            <w:r w:rsidRPr="005A6482">
              <w:rPr>
                <w:rFonts w:ascii="Arial" w:eastAsia="Arial" w:hAnsi="Arial" w:cs="Arial"/>
                <w:sz w:val="18"/>
                <w:szCs w:val="18"/>
              </w:rPr>
              <w:t xml:space="preserve">   (held by COM7H)</w:t>
            </w:r>
          </w:p>
        </w:tc>
        <w:tc>
          <w:tcPr>
            <w:tcW w:w="2016" w:type="dxa"/>
            <w:tcBorders>
              <w:top w:val="nil"/>
              <w:left w:val="nil"/>
              <w:bottom w:val="single" w:sz="4" w:space="0" w:color="auto"/>
              <w:right w:val="nil"/>
            </w:tcBorders>
            <w:shd w:val="clear" w:color="auto" w:fill="auto"/>
          </w:tcPr>
          <w:p w14:paraId="74EB92F4" w14:textId="121484A0" w:rsidR="00BB76A6" w:rsidRPr="005A6482" w:rsidRDefault="00BB76A6" w:rsidP="00BB76A6">
            <w:pPr>
              <w:spacing w:after="0" w:line="240" w:lineRule="auto"/>
              <w:ind w:right="-72"/>
              <w:rPr>
                <w:rFonts w:ascii="Arial" w:eastAsia="Cordia New" w:hAnsi="Arial" w:cs="Arial"/>
                <w:sz w:val="18"/>
                <w:szCs w:val="18"/>
              </w:rPr>
            </w:pPr>
            <w:r w:rsidRPr="005A6482">
              <w:rPr>
                <w:rFonts w:ascii="Arial" w:eastAsia="Cordia New" w:hAnsi="Arial" w:cs="Arial"/>
                <w:sz w:val="18"/>
                <w:szCs w:val="18"/>
              </w:rPr>
              <w:t>Sales of solar cells</w:t>
            </w:r>
          </w:p>
        </w:tc>
        <w:tc>
          <w:tcPr>
            <w:tcW w:w="1350" w:type="dxa"/>
            <w:tcBorders>
              <w:top w:val="nil"/>
              <w:left w:val="nil"/>
              <w:bottom w:val="single" w:sz="4" w:space="0" w:color="auto"/>
              <w:right w:val="nil"/>
            </w:tcBorders>
            <w:shd w:val="clear" w:color="auto" w:fill="auto"/>
            <w:vAlign w:val="bottom"/>
          </w:tcPr>
          <w:p w14:paraId="0C719AEC" w14:textId="4BAF2029" w:rsidR="00BB76A6" w:rsidRPr="005A6482" w:rsidRDefault="00BB76A6" w:rsidP="003B31F6">
            <w:pPr>
              <w:spacing w:after="0" w:line="240" w:lineRule="auto"/>
              <w:ind w:right="-72"/>
              <w:jc w:val="right"/>
              <w:rPr>
                <w:rFonts w:ascii="Arial" w:eastAsia="Arial" w:hAnsi="Arial" w:cs="Arial"/>
                <w:sz w:val="18"/>
                <w:szCs w:val="18"/>
              </w:rPr>
            </w:pPr>
            <w:r w:rsidRPr="005A6482">
              <w:rPr>
                <w:rFonts w:ascii="Arial" w:eastAsia="Arial" w:hAnsi="Arial" w:cs="Arial"/>
                <w:sz w:val="18"/>
                <w:szCs w:val="18"/>
              </w:rPr>
              <w:t>Thailand</w:t>
            </w:r>
          </w:p>
        </w:tc>
        <w:tc>
          <w:tcPr>
            <w:tcW w:w="763" w:type="dxa"/>
            <w:tcBorders>
              <w:top w:val="nil"/>
              <w:left w:val="nil"/>
              <w:bottom w:val="single" w:sz="4" w:space="0" w:color="auto"/>
              <w:right w:val="nil"/>
            </w:tcBorders>
            <w:shd w:val="clear" w:color="auto" w:fill="auto"/>
            <w:vAlign w:val="bottom"/>
          </w:tcPr>
          <w:p w14:paraId="7D510202" w14:textId="620DB3A1"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60.00</w:t>
            </w:r>
          </w:p>
        </w:tc>
        <w:tc>
          <w:tcPr>
            <w:tcW w:w="709" w:type="dxa"/>
            <w:tcBorders>
              <w:top w:val="nil"/>
              <w:left w:val="nil"/>
              <w:bottom w:val="single" w:sz="4" w:space="0" w:color="auto"/>
              <w:right w:val="nil"/>
            </w:tcBorders>
            <w:shd w:val="clear" w:color="auto" w:fill="auto"/>
            <w:vAlign w:val="bottom"/>
          </w:tcPr>
          <w:p w14:paraId="27C7025C" w14:textId="7797D1B4"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709" w:type="dxa"/>
            <w:tcBorders>
              <w:top w:val="nil"/>
              <w:left w:val="nil"/>
              <w:bottom w:val="single" w:sz="4" w:space="0" w:color="auto"/>
              <w:right w:val="nil"/>
            </w:tcBorders>
            <w:shd w:val="clear" w:color="auto" w:fill="auto"/>
            <w:vAlign w:val="bottom"/>
          </w:tcPr>
          <w:p w14:paraId="18B2522D" w14:textId="4E276BE9"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60.00</w:t>
            </w:r>
          </w:p>
        </w:tc>
        <w:tc>
          <w:tcPr>
            <w:tcW w:w="708" w:type="dxa"/>
            <w:tcBorders>
              <w:top w:val="nil"/>
              <w:left w:val="nil"/>
              <w:bottom w:val="single" w:sz="4" w:space="0" w:color="auto"/>
              <w:right w:val="nil"/>
            </w:tcBorders>
            <w:shd w:val="clear" w:color="auto" w:fill="auto"/>
            <w:vAlign w:val="bottom"/>
          </w:tcPr>
          <w:p w14:paraId="0C073828" w14:textId="1654E7B8"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709" w:type="dxa"/>
            <w:tcBorders>
              <w:top w:val="nil"/>
              <w:left w:val="nil"/>
              <w:bottom w:val="single" w:sz="4" w:space="0" w:color="auto"/>
              <w:right w:val="nil"/>
            </w:tcBorders>
            <w:shd w:val="clear" w:color="auto" w:fill="auto"/>
            <w:vAlign w:val="bottom"/>
          </w:tcPr>
          <w:p w14:paraId="0C0205AA" w14:textId="4C9CDA22"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40.00</w:t>
            </w:r>
          </w:p>
        </w:tc>
        <w:tc>
          <w:tcPr>
            <w:tcW w:w="709" w:type="dxa"/>
            <w:tcBorders>
              <w:top w:val="nil"/>
              <w:left w:val="nil"/>
              <w:bottom w:val="single" w:sz="4" w:space="0" w:color="auto"/>
              <w:right w:val="nil"/>
            </w:tcBorders>
            <w:shd w:val="clear" w:color="auto" w:fill="auto"/>
            <w:vAlign w:val="bottom"/>
          </w:tcPr>
          <w:p w14:paraId="44A007E6" w14:textId="524A451A"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050" w:type="dxa"/>
            <w:tcBorders>
              <w:top w:val="nil"/>
              <w:left w:val="nil"/>
              <w:bottom w:val="single" w:sz="4" w:space="0" w:color="auto"/>
              <w:right w:val="nil"/>
            </w:tcBorders>
            <w:shd w:val="clear" w:color="auto" w:fill="auto"/>
            <w:vAlign w:val="bottom"/>
          </w:tcPr>
          <w:p w14:paraId="4A5BE4C9" w14:textId="5A3BBEA0"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600</w:t>
            </w:r>
          </w:p>
        </w:tc>
        <w:tc>
          <w:tcPr>
            <w:tcW w:w="1092" w:type="dxa"/>
            <w:tcBorders>
              <w:top w:val="nil"/>
              <w:left w:val="nil"/>
              <w:bottom w:val="single" w:sz="4" w:space="0" w:color="auto"/>
              <w:right w:val="nil"/>
            </w:tcBorders>
            <w:shd w:val="clear" w:color="auto" w:fill="auto"/>
            <w:vAlign w:val="bottom"/>
          </w:tcPr>
          <w:p w14:paraId="4264D1E1" w14:textId="0649C653"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185" w:type="dxa"/>
            <w:tcBorders>
              <w:top w:val="nil"/>
              <w:left w:val="nil"/>
              <w:bottom w:val="single" w:sz="4" w:space="0" w:color="auto"/>
              <w:right w:val="nil"/>
            </w:tcBorders>
            <w:shd w:val="clear" w:color="auto" w:fill="auto"/>
            <w:vAlign w:val="bottom"/>
          </w:tcPr>
          <w:p w14:paraId="7367EAD7" w14:textId="19A79245"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c>
          <w:tcPr>
            <w:tcW w:w="1134" w:type="dxa"/>
            <w:tcBorders>
              <w:top w:val="nil"/>
              <w:left w:val="nil"/>
              <w:bottom w:val="single" w:sz="4" w:space="0" w:color="auto"/>
              <w:right w:val="nil"/>
            </w:tcBorders>
            <w:shd w:val="clear" w:color="auto" w:fill="auto"/>
            <w:vAlign w:val="bottom"/>
          </w:tcPr>
          <w:p w14:paraId="3D28B4A5" w14:textId="574A0364" w:rsidR="00BB76A6" w:rsidRPr="005A6482" w:rsidRDefault="00BB76A6" w:rsidP="003B31F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bl>
    <w:p w14:paraId="021C3399" w14:textId="77777777" w:rsidR="00CB40B4" w:rsidRPr="005A6482" w:rsidRDefault="00CB40B4" w:rsidP="00710F9B">
      <w:pPr>
        <w:spacing w:after="0" w:line="240" w:lineRule="auto"/>
        <w:rPr>
          <w:rFonts w:ascii="Arial" w:eastAsia="Arial Unicode MS" w:hAnsi="Arial"/>
          <w:sz w:val="18"/>
          <w:szCs w:val="18"/>
          <w:lang w:bidi="th-TH"/>
        </w:rPr>
      </w:pPr>
    </w:p>
    <w:p w14:paraId="6EBC88F9" w14:textId="1BF8AB02" w:rsidR="005330A4" w:rsidRPr="005A6482" w:rsidRDefault="005330A4" w:rsidP="00710F9B">
      <w:pPr>
        <w:pStyle w:val="ListParagraph"/>
        <w:tabs>
          <w:tab w:val="left" w:pos="284"/>
        </w:tabs>
        <w:spacing w:after="0" w:line="240" w:lineRule="auto"/>
        <w:ind w:left="0"/>
        <w:jc w:val="both"/>
        <w:rPr>
          <w:rFonts w:ascii="Arial" w:eastAsia="Arial Unicode MS" w:hAnsi="Arial" w:cs="Arial"/>
          <w:sz w:val="18"/>
          <w:szCs w:val="18"/>
          <w:lang w:bidi="th-TH"/>
        </w:rPr>
        <w:sectPr w:rsidR="005330A4" w:rsidRPr="005A6482" w:rsidSect="00722D39">
          <w:pgSz w:w="16840" w:h="11907" w:orient="landscape" w:code="9"/>
          <w:pgMar w:top="1440" w:right="720" w:bottom="720" w:left="720" w:header="720" w:footer="720" w:gutter="0"/>
          <w:cols w:space="720"/>
          <w:docGrid w:linePitch="360"/>
        </w:sectPr>
      </w:pPr>
    </w:p>
    <w:p w14:paraId="1151A96E" w14:textId="77777777" w:rsidR="00D30323" w:rsidRPr="00EE4FB1" w:rsidRDefault="00D30323" w:rsidP="00710F9B">
      <w:pPr>
        <w:pStyle w:val="ListParagraph"/>
        <w:spacing w:after="0" w:line="240" w:lineRule="auto"/>
        <w:ind w:left="0"/>
        <w:jc w:val="both"/>
        <w:rPr>
          <w:rFonts w:ascii="Arial" w:eastAsia="Arial Unicode MS" w:hAnsi="Arial" w:cs="Arial"/>
          <w:sz w:val="18"/>
          <w:szCs w:val="18"/>
          <w:cs/>
          <w:lang w:bidi="th-TH"/>
        </w:rPr>
      </w:pPr>
    </w:p>
    <w:p w14:paraId="106F8AFD" w14:textId="242C0706" w:rsidR="0097104D" w:rsidRPr="005A6482" w:rsidRDefault="0097104D" w:rsidP="00710F9B">
      <w:pPr>
        <w:pStyle w:val="ListParagraph"/>
        <w:spacing w:after="0" w:line="240" w:lineRule="auto"/>
        <w:ind w:left="0"/>
        <w:jc w:val="both"/>
        <w:rPr>
          <w:rFonts w:ascii="Arial" w:eastAsia="Arial Unicode MS" w:hAnsi="Arial" w:cs="Arial"/>
          <w:sz w:val="18"/>
          <w:szCs w:val="18"/>
          <w:lang w:bidi="th-TH"/>
        </w:rPr>
      </w:pPr>
      <w:r w:rsidRPr="005A6482">
        <w:rPr>
          <w:rFonts w:ascii="Arial" w:eastAsia="Arial Unicode MS" w:hAnsi="Arial" w:cs="Arial"/>
          <w:sz w:val="18"/>
          <w:szCs w:val="18"/>
          <w:lang w:bidi="th-TH"/>
        </w:rPr>
        <w:t>Movements in investments in subsidiaries are as follows:</w:t>
      </w:r>
    </w:p>
    <w:p w14:paraId="34FA5961" w14:textId="77777777" w:rsidR="0097104D" w:rsidRPr="005A6482" w:rsidRDefault="0097104D" w:rsidP="00710F9B">
      <w:pPr>
        <w:pStyle w:val="ListParagraph"/>
        <w:spacing w:after="0" w:line="240" w:lineRule="auto"/>
        <w:ind w:left="0"/>
        <w:jc w:val="both"/>
        <w:rPr>
          <w:rFonts w:ascii="Arial" w:eastAsia="Arial Unicode MS" w:hAnsi="Arial" w:cs="Arial"/>
          <w:sz w:val="18"/>
          <w:szCs w:val="18"/>
          <w:lang w:bidi="th-TH"/>
        </w:rPr>
      </w:pPr>
    </w:p>
    <w:tbl>
      <w:tblPr>
        <w:tblW w:w="9549" w:type="dxa"/>
        <w:tblInd w:w="-90" w:type="dxa"/>
        <w:tblLayout w:type="fixed"/>
        <w:tblLook w:val="0000" w:firstRow="0" w:lastRow="0" w:firstColumn="0" w:lastColumn="0" w:noHBand="0" w:noVBand="0"/>
      </w:tblPr>
      <w:tblGrid>
        <w:gridCol w:w="6451"/>
        <w:gridCol w:w="1559"/>
        <w:gridCol w:w="1539"/>
      </w:tblGrid>
      <w:tr w:rsidR="00067A8E" w:rsidRPr="005A6482" w14:paraId="0B46CF66" w14:textId="77777777" w:rsidTr="00EE4FB1">
        <w:tc>
          <w:tcPr>
            <w:tcW w:w="6451" w:type="dxa"/>
            <w:tcBorders>
              <w:top w:val="nil"/>
              <w:left w:val="nil"/>
              <w:right w:val="nil"/>
            </w:tcBorders>
            <w:shd w:val="clear" w:color="auto" w:fill="auto"/>
            <w:vAlign w:val="center"/>
          </w:tcPr>
          <w:p w14:paraId="7B1E34E4" w14:textId="77777777" w:rsidR="00067A8E" w:rsidRPr="005A6482" w:rsidRDefault="00067A8E" w:rsidP="00710F9B">
            <w:pPr>
              <w:tabs>
                <w:tab w:val="left" w:pos="1800"/>
              </w:tabs>
              <w:spacing w:after="0" w:line="240" w:lineRule="auto"/>
              <w:ind w:right="-72"/>
              <w:rPr>
                <w:rFonts w:ascii="Arial" w:eastAsia="Cordia New" w:hAnsi="Arial" w:cs="Arial"/>
                <w:sz w:val="18"/>
                <w:szCs w:val="18"/>
                <w:lang w:bidi="th-TH"/>
              </w:rPr>
            </w:pPr>
          </w:p>
        </w:tc>
        <w:tc>
          <w:tcPr>
            <w:tcW w:w="3098" w:type="dxa"/>
            <w:gridSpan w:val="2"/>
            <w:tcBorders>
              <w:left w:val="nil"/>
              <w:bottom w:val="single" w:sz="4" w:space="0" w:color="auto"/>
              <w:right w:val="nil"/>
            </w:tcBorders>
            <w:shd w:val="clear" w:color="auto" w:fill="auto"/>
            <w:vAlign w:val="center"/>
          </w:tcPr>
          <w:p w14:paraId="7AB84BF4" w14:textId="1DF53803" w:rsidR="00067A8E" w:rsidRPr="005A6482" w:rsidRDefault="00067A8E" w:rsidP="00710F9B">
            <w:pPr>
              <w:spacing w:after="0" w:line="240" w:lineRule="auto"/>
              <w:ind w:right="-72"/>
              <w:jc w:val="center"/>
              <w:rPr>
                <w:rFonts w:ascii="Arial" w:eastAsia="Map Symbols" w:hAnsi="Arial" w:cs="Arial"/>
                <w:b/>
                <w:bCs/>
                <w:sz w:val="18"/>
                <w:szCs w:val="18"/>
                <w:cs/>
                <w:lang w:bidi="th-TH"/>
              </w:rPr>
            </w:pPr>
            <w:r w:rsidRPr="005A6482">
              <w:rPr>
                <w:rFonts w:ascii="Arial" w:eastAsia="Map Symbols" w:hAnsi="Arial" w:cs="Arial"/>
                <w:b/>
                <w:bCs/>
                <w:sz w:val="18"/>
                <w:szCs w:val="18"/>
                <w:lang w:bidi="th-TH"/>
              </w:rPr>
              <w:t>Separate financial statements</w:t>
            </w:r>
          </w:p>
        </w:tc>
      </w:tr>
      <w:tr w:rsidR="00067A8E" w:rsidRPr="005A6482" w14:paraId="4FBE9652" w14:textId="77777777" w:rsidTr="00EE4FB1">
        <w:tc>
          <w:tcPr>
            <w:tcW w:w="6451" w:type="dxa"/>
            <w:tcBorders>
              <w:top w:val="nil"/>
              <w:left w:val="nil"/>
              <w:right w:val="nil"/>
            </w:tcBorders>
            <w:shd w:val="clear" w:color="auto" w:fill="auto"/>
            <w:vAlign w:val="center"/>
          </w:tcPr>
          <w:p w14:paraId="368F23FE" w14:textId="4FAABC65" w:rsidR="00067A8E" w:rsidRPr="005A6482" w:rsidRDefault="00067A8E" w:rsidP="00710F9B">
            <w:pPr>
              <w:tabs>
                <w:tab w:val="left" w:pos="1800"/>
              </w:tabs>
              <w:spacing w:after="0" w:line="240" w:lineRule="auto"/>
              <w:ind w:right="-72"/>
              <w:rPr>
                <w:rFonts w:ascii="Arial" w:eastAsia="Cordia New" w:hAnsi="Arial" w:cs="Arial"/>
                <w:b/>
                <w:bCs/>
                <w:sz w:val="18"/>
                <w:szCs w:val="18"/>
                <w:lang w:bidi="th-TH"/>
              </w:rPr>
            </w:pPr>
            <w:r w:rsidRPr="005A6482">
              <w:rPr>
                <w:rFonts w:ascii="Arial" w:eastAsia="Cordia New" w:hAnsi="Arial" w:cs="Arial"/>
                <w:b/>
                <w:bCs/>
                <w:sz w:val="18"/>
                <w:szCs w:val="18"/>
                <w:lang w:bidi="th-TH"/>
              </w:rPr>
              <w:t>For the year ended 31 December</w:t>
            </w:r>
          </w:p>
        </w:tc>
        <w:tc>
          <w:tcPr>
            <w:tcW w:w="1559" w:type="dxa"/>
            <w:tcBorders>
              <w:top w:val="single" w:sz="4" w:space="0" w:color="auto"/>
              <w:left w:val="nil"/>
              <w:right w:val="nil"/>
            </w:tcBorders>
            <w:shd w:val="clear" w:color="auto" w:fill="auto"/>
            <w:vAlign w:val="center"/>
          </w:tcPr>
          <w:p w14:paraId="554B2A08" w14:textId="7B0FC979" w:rsidR="00067A8E" w:rsidRPr="005A6482" w:rsidRDefault="00067A8E" w:rsidP="00710F9B">
            <w:pPr>
              <w:spacing w:after="0" w:line="240" w:lineRule="auto"/>
              <w:ind w:right="-72"/>
              <w:jc w:val="right"/>
              <w:rPr>
                <w:rFonts w:ascii="Arial" w:eastAsia="Map Symbols" w:hAnsi="Arial" w:cs="Arial"/>
                <w:b/>
                <w:bCs/>
                <w:sz w:val="18"/>
                <w:szCs w:val="18"/>
                <w:cs/>
                <w:lang w:bidi="th-TH"/>
              </w:rPr>
            </w:pPr>
            <w:r w:rsidRPr="005A6482">
              <w:rPr>
                <w:rFonts w:ascii="Arial" w:eastAsia="Map Symbols" w:hAnsi="Arial" w:cs="Arial"/>
                <w:b/>
                <w:bCs/>
                <w:sz w:val="18"/>
                <w:szCs w:val="18"/>
                <w:lang w:bidi="th-TH"/>
              </w:rPr>
              <w:t>2024</w:t>
            </w:r>
          </w:p>
        </w:tc>
        <w:tc>
          <w:tcPr>
            <w:tcW w:w="1539" w:type="dxa"/>
            <w:tcBorders>
              <w:top w:val="single" w:sz="4" w:space="0" w:color="auto"/>
              <w:left w:val="nil"/>
              <w:right w:val="nil"/>
            </w:tcBorders>
            <w:shd w:val="clear" w:color="auto" w:fill="auto"/>
            <w:vAlign w:val="center"/>
          </w:tcPr>
          <w:p w14:paraId="3F9845E7" w14:textId="0A64CD3F" w:rsidR="00067A8E" w:rsidRPr="005A6482" w:rsidRDefault="00067A8E" w:rsidP="00710F9B">
            <w:pPr>
              <w:spacing w:after="0" w:line="240" w:lineRule="auto"/>
              <w:ind w:right="-72"/>
              <w:jc w:val="right"/>
              <w:rPr>
                <w:rFonts w:ascii="Arial" w:eastAsia="Map Symbols" w:hAnsi="Arial" w:cs="Arial"/>
                <w:b/>
                <w:bCs/>
                <w:sz w:val="18"/>
                <w:szCs w:val="18"/>
                <w:cs/>
                <w:lang w:bidi="th-TH"/>
              </w:rPr>
            </w:pPr>
            <w:r w:rsidRPr="005A6482">
              <w:rPr>
                <w:rFonts w:ascii="Arial" w:eastAsia="Map Symbols" w:hAnsi="Arial" w:cs="Arial"/>
                <w:b/>
                <w:bCs/>
                <w:sz w:val="18"/>
                <w:szCs w:val="18"/>
                <w:lang w:bidi="th-TH"/>
              </w:rPr>
              <w:t>2023</w:t>
            </w:r>
          </w:p>
        </w:tc>
      </w:tr>
      <w:tr w:rsidR="00067A8E" w:rsidRPr="005A6482" w14:paraId="6F01DF25" w14:textId="77777777" w:rsidTr="00EE4FB1">
        <w:tc>
          <w:tcPr>
            <w:tcW w:w="6451" w:type="dxa"/>
            <w:tcBorders>
              <w:top w:val="nil"/>
              <w:left w:val="nil"/>
              <w:right w:val="nil"/>
            </w:tcBorders>
            <w:shd w:val="clear" w:color="auto" w:fill="auto"/>
            <w:vAlign w:val="center"/>
          </w:tcPr>
          <w:p w14:paraId="5D9994BD" w14:textId="77777777" w:rsidR="00067A8E" w:rsidRPr="005A6482" w:rsidRDefault="00067A8E" w:rsidP="00710F9B">
            <w:pPr>
              <w:tabs>
                <w:tab w:val="left" w:pos="1800"/>
              </w:tabs>
              <w:spacing w:after="0" w:line="240" w:lineRule="auto"/>
              <w:ind w:right="-72"/>
              <w:rPr>
                <w:rFonts w:ascii="Arial" w:eastAsia="Cordia New" w:hAnsi="Arial" w:cs="Arial"/>
                <w:sz w:val="18"/>
                <w:szCs w:val="18"/>
                <w:lang w:bidi="th-TH"/>
              </w:rPr>
            </w:pPr>
          </w:p>
        </w:tc>
        <w:tc>
          <w:tcPr>
            <w:tcW w:w="1559" w:type="dxa"/>
            <w:tcBorders>
              <w:top w:val="nil"/>
              <w:left w:val="nil"/>
              <w:bottom w:val="single" w:sz="4" w:space="0" w:color="auto"/>
              <w:right w:val="nil"/>
            </w:tcBorders>
            <w:shd w:val="clear" w:color="auto" w:fill="auto"/>
            <w:vAlign w:val="center"/>
          </w:tcPr>
          <w:p w14:paraId="3CE048DF" w14:textId="53E80B22" w:rsidR="00067A8E" w:rsidRPr="005A6482" w:rsidRDefault="00067A8E" w:rsidP="00710F9B">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c>
          <w:tcPr>
            <w:tcW w:w="1539" w:type="dxa"/>
            <w:tcBorders>
              <w:top w:val="nil"/>
              <w:left w:val="nil"/>
              <w:bottom w:val="single" w:sz="4" w:space="0" w:color="auto"/>
              <w:right w:val="nil"/>
            </w:tcBorders>
            <w:shd w:val="clear" w:color="auto" w:fill="auto"/>
            <w:vAlign w:val="center"/>
          </w:tcPr>
          <w:p w14:paraId="035856AD" w14:textId="1CFFABB4" w:rsidR="00067A8E" w:rsidRPr="005A6482" w:rsidRDefault="00067A8E" w:rsidP="00710F9B">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r>
      <w:tr w:rsidR="00067A8E" w:rsidRPr="005A6482" w14:paraId="7D494791" w14:textId="77777777" w:rsidTr="00EE4FB1">
        <w:tc>
          <w:tcPr>
            <w:tcW w:w="6451" w:type="dxa"/>
            <w:tcBorders>
              <w:top w:val="nil"/>
              <w:left w:val="nil"/>
              <w:right w:val="nil"/>
            </w:tcBorders>
            <w:shd w:val="clear" w:color="auto" w:fill="auto"/>
            <w:vAlign w:val="center"/>
          </w:tcPr>
          <w:p w14:paraId="35DA8667" w14:textId="77777777" w:rsidR="00067A8E" w:rsidRPr="005A6482" w:rsidRDefault="00067A8E" w:rsidP="00710F9B">
            <w:pPr>
              <w:tabs>
                <w:tab w:val="left" w:pos="1800"/>
              </w:tabs>
              <w:spacing w:after="0" w:line="240" w:lineRule="auto"/>
              <w:ind w:right="-72"/>
              <w:rPr>
                <w:rFonts w:ascii="Arial" w:eastAsia="Cordia New" w:hAnsi="Arial" w:cs="Arial"/>
                <w:sz w:val="18"/>
                <w:szCs w:val="18"/>
                <w:lang w:bidi="th-TH"/>
              </w:rPr>
            </w:pPr>
          </w:p>
        </w:tc>
        <w:tc>
          <w:tcPr>
            <w:tcW w:w="1559" w:type="dxa"/>
            <w:tcBorders>
              <w:top w:val="single" w:sz="4" w:space="0" w:color="auto"/>
              <w:left w:val="nil"/>
              <w:right w:val="nil"/>
            </w:tcBorders>
            <w:shd w:val="clear" w:color="auto" w:fill="auto"/>
            <w:vAlign w:val="center"/>
          </w:tcPr>
          <w:p w14:paraId="745DE068" w14:textId="77777777" w:rsidR="00067A8E" w:rsidRPr="005A6482" w:rsidRDefault="00067A8E" w:rsidP="00710F9B">
            <w:pPr>
              <w:spacing w:after="0" w:line="240" w:lineRule="auto"/>
              <w:ind w:right="-72"/>
              <w:jc w:val="right"/>
              <w:rPr>
                <w:rFonts w:ascii="Arial" w:eastAsia="Cordia New" w:hAnsi="Arial" w:cs="Arial"/>
                <w:sz w:val="18"/>
                <w:szCs w:val="18"/>
                <w:lang w:bidi="th-TH"/>
              </w:rPr>
            </w:pPr>
          </w:p>
        </w:tc>
        <w:tc>
          <w:tcPr>
            <w:tcW w:w="1539" w:type="dxa"/>
            <w:tcBorders>
              <w:top w:val="single" w:sz="4" w:space="0" w:color="auto"/>
              <w:left w:val="nil"/>
              <w:right w:val="nil"/>
            </w:tcBorders>
            <w:shd w:val="clear" w:color="auto" w:fill="auto"/>
            <w:vAlign w:val="center"/>
          </w:tcPr>
          <w:p w14:paraId="5076EC04" w14:textId="77777777" w:rsidR="00067A8E" w:rsidRPr="005A6482" w:rsidRDefault="00067A8E" w:rsidP="00710F9B">
            <w:pPr>
              <w:spacing w:after="0" w:line="240" w:lineRule="auto"/>
              <w:ind w:right="-72"/>
              <w:jc w:val="right"/>
              <w:rPr>
                <w:rFonts w:ascii="Arial" w:eastAsia="Cordia New" w:hAnsi="Arial" w:cs="Arial"/>
                <w:sz w:val="18"/>
                <w:szCs w:val="18"/>
                <w:lang w:bidi="th-TH"/>
              </w:rPr>
            </w:pPr>
          </w:p>
        </w:tc>
      </w:tr>
      <w:tr w:rsidR="00067A8E" w:rsidRPr="005A6482" w14:paraId="0B2DC78F" w14:textId="77777777" w:rsidTr="00EE4FB1">
        <w:tc>
          <w:tcPr>
            <w:tcW w:w="6451" w:type="dxa"/>
            <w:tcBorders>
              <w:top w:val="nil"/>
              <w:left w:val="nil"/>
              <w:right w:val="nil"/>
            </w:tcBorders>
            <w:shd w:val="clear" w:color="auto" w:fill="auto"/>
          </w:tcPr>
          <w:p w14:paraId="7F4B7803" w14:textId="7CFCC637" w:rsidR="00067A8E" w:rsidRPr="005A6482" w:rsidRDefault="00067A8E" w:rsidP="00BB76A6">
            <w:pPr>
              <w:spacing w:after="0" w:line="240" w:lineRule="auto"/>
              <w:ind w:right="-72"/>
              <w:rPr>
                <w:rFonts w:ascii="Arial" w:eastAsia="Cordia New" w:hAnsi="Arial" w:cs="Arial"/>
                <w:sz w:val="18"/>
                <w:szCs w:val="18"/>
                <w:lang w:bidi="th-TH"/>
              </w:rPr>
            </w:pPr>
            <w:r w:rsidRPr="005A6482">
              <w:rPr>
                <w:rFonts w:ascii="Arial" w:eastAsia="Cordia New" w:hAnsi="Arial" w:cs="Arial"/>
                <w:sz w:val="18"/>
                <w:szCs w:val="18"/>
                <w:lang w:bidi="th-TH"/>
              </w:rPr>
              <w:t>As at 1 January</w:t>
            </w:r>
          </w:p>
        </w:tc>
        <w:tc>
          <w:tcPr>
            <w:tcW w:w="1559" w:type="dxa"/>
            <w:tcBorders>
              <w:top w:val="nil"/>
              <w:left w:val="nil"/>
              <w:right w:val="nil"/>
            </w:tcBorders>
            <w:shd w:val="clear" w:color="auto" w:fill="auto"/>
            <w:vAlign w:val="bottom"/>
          </w:tcPr>
          <w:p w14:paraId="321B5F23" w14:textId="6EFD28AE" w:rsidR="00067A8E" w:rsidRPr="005A6482" w:rsidRDefault="00067A8E"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1,586,834</w:t>
            </w:r>
          </w:p>
        </w:tc>
        <w:tc>
          <w:tcPr>
            <w:tcW w:w="1539" w:type="dxa"/>
            <w:tcBorders>
              <w:top w:val="nil"/>
              <w:left w:val="nil"/>
              <w:right w:val="nil"/>
            </w:tcBorders>
            <w:shd w:val="clear" w:color="auto" w:fill="auto"/>
          </w:tcPr>
          <w:p w14:paraId="5F1D896B" w14:textId="7CBCFC1C" w:rsidR="00067A8E" w:rsidRPr="005A6482" w:rsidRDefault="00067A8E"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1,586,834</w:t>
            </w:r>
          </w:p>
        </w:tc>
      </w:tr>
      <w:tr w:rsidR="00067A8E" w:rsidRPr="005A6482" w14:paraId="612BAAD0" w14:textId="77777777" w:rsidTr="00EE4FB1">
        <w:tc>
          <w:tcPr>
            <w:tcW w:w="6451" w:type="dxa"/>
            <w:tcBorders>
              <w:top w:val="nil"/>
              <w:left w:val="nil"/>
              <w:right w:val="nil"/>
            </w:tcBorders>
            <w:shd w:val="clear" w:color="auto" w:fill="auto"/>
          </w:tcPr>
          <w:p w14:paraId="764D6BD3" w14:textId="65E91EA1" w:rsidR="00067A8E" w:rsidRPr="005A6482" w:rsidRDefault="00067A8E" w:rsidP="00BB76A6">
            <w:pPr>
              <w:spacing w:after="0" w:line="240" w:lineRule="auto"/>
              <w:ind w:right="-72"/>
              <w:rPr>
                <w:rFonts w:ascii="Arial" w:eastAsia="Cordia New" w:hAnsi="Arial" w:cs="Arial"/>
                <w:sz w:val="18"/>
                <w:szCs w:val="18"/>
                <w:lang w:bidi="th-TH"/>
              </w:rPr>
            </w:pPr>
            <w:r w:rsidRPr="005A6482">
              <w:rPr>
                <w:rFonts w:ascii="Arial" w:eastAsia="Cordia New" w:hAnsi="Arial" w:cs="Arial"/>
                <w:sz w:val="18"/>
                <w:szCs w:val="18"/>
                <w:lang w:bidi="th-TH"/>
              </w:rPr>
              <w:t>Additions</w:t>
            </w:r>
          </w:p>
        </w:tc>
        <w:tc>
          <w:tcPr>
            <w:tcW w:w="1559" w:type="dxa"/>
            <w:tcBorders>
              <w:top w:val="nil"/>
              <w:left w:val="nil"/>
              <w:right w:val="nil"/>
            </w:tcBorders>
            <w:shd w:val="clear" w:color="auto" w:fill="auto"/>
            <w:vAlign w:val="bottom"/>
          </w:tcPr>
          <w:p w14:paraId="01DFBFDA" w14:textId="26987843" w:rsidR="00067A8E" w:rsidRPr="005A6482" w:rsidRDefault="00067A8E"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337,281</w:t>
            </w:r>
          </w:p>
        </w:tc>
        <w:tc>
          <w:tcPr>
            <w:tcW w:w="1539" w:type="dxa"/>
            <w:tcBorders>
              <w:top w:val="nil"/>
              <w:left w:val="nil"/>
              <w:right w:val="nil"/>
            </w:tcBorders>
            <w:shd w:val="clear" w:color="auto" w:fill="auto"/>
          </w:tcPr>
          <w:p w14:paraId="7FCFC7A9" w14:textId="77F4FD77" w:rsidR="00067A8E" w:rsidRPr="005A6482" w:rsidRDefault="00067A8E"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067A8E" w:rsidRPr="005A6482" w14:paraId="216DEBBC" w14:textId="77777777" w:rsidTr="00EE4FB1">
        <w:tc>
          <w:tcPr>
            <w:tcW w:w="6451" w:type="dxa"/>
            <w:tcBorders>
              <w:top w:val="nil"/>
              <w:left w:val="nil"/>
              <w:right w:val="nil"/>
            </w:tcBorders>
            <w:shd w:val="clear" w:color="auto" w:fill="auto"/>
          </w:tcPr>
          <w:p w14:paraId="360D007B" w14:textId="04A99731" w:rsidR="00067A8E" w:rsidRPr="005A6482" w:rsidRDefault="00067A8E" w:rsidP="00067A8E">
            <w:pPr>
              <w:spacing w:after="0" w:line="240" w:lineRule="auto"/>
              <w:ind w:right="-72"/>
              <w:rPr>
                <w:rFonts w:ascii="Arial" w:eastAsia="Cordia New" w:hAnsi="Arial" w:cs="Arial"/>
                <w:sz w:val="18"/>
                <w:szCs w:val="18"/>
                <w:lang w:bidi="th-TH"/>
              </w:rPr>
            </w:pPr>
            <w:r w:rsidRPr="005A6482">
              <w:rPr>
                <w:rFonts w:ascii="Arial" w:eastAsia="Cordia New" w:hAnsi="Arial" w:cs="Arial"/>
                <w:sz w:val="18"/>
                <w:szCs w:val="18"/>
                <w:lang w:bidi="th-TH"/>
              </w:rPr>
              <w:t>Liabilities from financial guarantee contracts for subsidiaries (Note 36</w:t>
            </w:r>
            <w:r w:rsidR="006852CB" w:rsidRPr="005A6482">
              <w:rPr>
                <w:rFonts w:ascii="Arial" w:eastAsia="Cordia New" w:hAnsi="Arial" w:cs="Arial"/>
                <w:sz w:val="18"/>
                <w:szCs w:val="18"/>
                <w:lang w:bidi="th-TH"/>
              </w:rPr>
              <w:t>g)</w:t>
            </w:r>
          </w:p>
        </w:tc>
        <w:tc>
          <w:tcPr>
            <w:tcW w:w="1559" w:type="dxa"/>
            <w:tcBorders>
              <w:top w:val="nil"/>
              <w:left w:val="nil"/>
              <w:right w:val="nil"/>
            </w:tcBorders>
            <w:shd w:val="clear" w:color="auto" w:fill="auto"/>
            <w:vAlign w:val="bottom"/>
          </w:tcPr>
          <w:p w14:paraId="0CC94362" w14:textId="3BA80F1F" w:rsidR="00067A8E" w:rsidRPr="005A6482" w:rsidRDefault="00067A8E"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12,468</w:t>
            </w:r>
          </w:p>
        </w:tc>
        <w:tc>
          <w:tcPr>
            <w:tcW w:w="1539" w:type="dxa"/>
            <w:tcBorders>
              <w:top w:val="nil"/>
              <w:left w:val="nil"/>
              <w:right w:val="nil"/>
            </w:tcBorders>
            <w:shd w:val="clear" w:color="auto" w:fill="auto"/>
            <w:vAlign w:val="bottom"/>
          </w:tcPr>
          <w:p w14:paraId="202AB4FC" w14:textId="10F94A04" w:rsidR="00067A8E" w:rsidRPr="005A6482" w:rsidRDefault="00067A8E"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067A8E" w:rsidRPr="005A6482" w14:paraId="25051BD5" w14:textId="77777777" w:rsidTr="00EE4FB1">
        <w:tc>
          <w:tcPr>
            <w:tcW w:w="6451" w:type="dxa"/>
            <w:tcBorders>
              <w:top w:val="nil"/>
              <w:left w:val="nil"/>
              <w:right w:val="nil"/>
            </w:tcBorders>
            <w:shd w:val="clear" w:color="auto" w:fill="auto"/>
          </w:tcPr>
          <w:p w14:paraId="360D66BB" w14:textId="586F0ABC" w:rsidR="00067A8E" w:rsidRPr="005A6482" w:rsidRDefault="00067A8E" w:rsidP="00BB76A6">
            <w:pPr>
              <w:spacing w:after="0" w:line="240" w:lineRule="auto"/>
              <w:ind w:right="-72"/>
              <w:rPr>
                <w:rFonts w:ascii="Arial" w:eastAsia="Cordia New" w:hAnsi="Arial" w:cs="Arial"/>
                <w:sz w:val="18"/>
                <w:szCs w:val="18"/>
                <w:lang w:bidi="th-TH"/>
              </w:rPr>
            </w:pPr>
            <w:r w:rsidRPr="005A6482">
              <w:rPr>
                <w:rFonts w:ascii="Arial" w:eastAsia="Cordia New" w:hAnsi="Arial" w:cs="Arial"/>
                <w:sz w:val="18"/>
                <w:szCs w:val="18"/>
                <w:lang w:bidi="th-TH"/>
              </w:rPr>
              <w:t>Reversal of impairment in investment</w:t>
            </w:r>
          </w:p>
        </w:tc>
        <w:tc>
          <w:tcPr>
            <w:tcW w:w="1559" w:type="dxa"/>
            <w:tcBorders>
              <w:top w:val="nil"/>
              <w:left w:val="nil"/>
              <w:bottom w:val="single" w:sz="4" w:space="0" w:color="auto"/>
              <w:right w:val="nil"/>
            </w:tcBorders>
            <w:shd w:val="clear" w:color="auto" w:fill="auto"/>
            <w:vAlign w:val="bottom"/>
          </w:tcPr>
          <w:p w14:paraId="583CADA2" w14:textId="242D028B" w:rsidR="00067A8E" w:rsidRPr="005A6482" w:rsidRDefault="00067A8E"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15,200</w:t>
            </w:r>
          </w:p>
        </w:tc>
        <w:tc>
          <w:tcPr>
            <w:tcW w:w="1539" w:type="dxa"/>
            <w:tcBorders>
              <w:top w:val="nil"/>
              <w:left w:val="nil"/>
              <w:bottom w:val="single" w:sz="4" w:space="0" w:color="auto"/>
              <w:right w:val="nil"/>
            </w:tcBorders>
            <w:shd w:val="clear" w:color="auto" w:fill="auto"/>
          </w:tcPr>
          <w:p w14:paraId="2ADE162A" w14:textId="576658D9" w:rsidR="00067A8E" w:rsidRPr="005A6482" w:rsidRDefault="00067A8E"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w:t>
            </w:r>
          </w:p>
        </w:tc>
      </w:tr>
      <w:tr w:rsidR="00067A8E" w:rsidRPr="005A6482" w14:paraId="7AFDB671" w14:textId="77777777" w:rsidTr="00EE4FB1">
        <w:tc>
          <w:tcPr>
            <w:tcW w:w="6451" w:type="dxa"/>
            <w:tcBorders>
              <w:top w:val="nil"/>
              <w:left w:val="nil"/>
              <w:right w:val="nil"/>
            </w:tcBorders>
            <w:shd w:val="clear" w:color="auto" w:fill="auto"/>
            <w:vAlign w:val="center"/>
          </w:tcPr>
          <w:p w14:paraId="5009744C" w14:textId="77777777" w:rsidR="00067A8E" w:rsidRPr="005A6482" w:rsidRDefault="00067A8E" w:rsidP="00BB76A6">
            <w:pPr>
              <w:tabs>
                <w:tab w:val="left" w:pos="1800"/>
              </w:tabs>
              <w:spacing w:after="0" w:line="240" w:lineRule="auto"/>
              <w:ind w:right="-72"/>
              <w:rPr>
                <w:rFonts w:ascii="Arial" w:eastAsia="Cordia New" w:hAnsi="Arial" w:cs="Arial"/>
                <w:sz w:val="18"/>
                <w:szCs w:val="18"/>
                <w:lang w:bidi="th-TH"/>
              </w:rPr>
            </w:pPr>
          </w:p>
        </w:tc>
        <w:tc>
          <w:tcPr>
            <w:tcW w:w="1559" w:type="dxa"/>
            <w:tcBorders>
              <w:top w:val="single" w:sz="4" w:space="0" w:color="auto"/>
              <w:left w:val="nil"/>
              <w:right w:val="nil"/>
            </w:tcBorders>
            <w:shd w:val="clear" w:color="auto" w:fill="auto"/>
            <w:vAlign w:val="bottom"/>
          </w:tcPr>
          <w:p w14:paraId="2F536A51" w14:textId="77777777" w:rsidR="00067A8E" w:rsidRPr="005A6482" w:rsidRDefault="00067A8E" w:rsidP="00BB76A6">
            <w:pPr>
              <w:spacing w:after="0" w:line="240" w:lineRule="auto"/>
              <w:ind w:right="-72"/>
              <w:jc w:val="right"/>
              <w:rPr>
                <w:rFonts w:ascii="Arial" w:eastAsia="Cordia New" w:hAnsi="Arial" w:cs="Arial"/>
                <w:sz w:val="18"/>
                <w:szCs w:val="18"/>
                <w:lang w:bidi="th-TH"/>
              </w:rPr>
            </w:pPr>
          </w:p>
        </w:tc>
        <w:tc>
          <w:tcPr>
            <w:tcW w:w="1539" w:type="dxa"/>
            <w:tcBorders>
              <w:top w:val="single" w:sz="4" w:space="0" w:color="auto"/>
              <w:left w:val="nil"/>
              <w:right w:val="nil"/>
            </w:tcBorders>
            <w:shd w:val="clear" w:color="auto" w:fill="auto"/>
            <w:vAlign w:val="center"/>
          </w:tcPr>
          <w:p w14:paraId="2E227560" w14:textId="77777777" w:rsidR="00067A8E" w:rsidRPr="005A6482" w:rsidRDefault="00067A8E" w:rsidP="00BB76A6">
            <w:pPr>
              <w:spacing w:after="0" w:line="240" w:lineRule="auto"/>
              <w:ind w:right="-72"/>
              <w:jc w:val="right"/>
              <w:rPr>
                <w:rFonts w:ascii="Arial" w:eastAsia="Cordia New" w:hAnsi="Arial" w:cs="Arial"/>
                <w:sz w:val="18"/>
                <w:szCs w:val="18"/>
                <w:lang w:bidi="th-TH"/>
              </w:rPr>
            </w:pPr>
          </w:p>
        </w:tc>
      </w:tr>
      <w:tr w:rsidR="00067A8E" w:rsidRPr="005A6482" w14:paraId="23E297B5" w14:textId="77777777" w:rsidTr="00EE4FB1">
        <w:tc>
          <w:tcPr>
            <w:tcW w:w="6451" w:type="dxa"/>
            <w:tcBorders>
              <w:top w:val="nil"/>
              <w:left w:val="nil"/>
              <w:bottom w:val="nil"/>
              <w:right w:val="nil"/>
            </w:tcBorders>
            <w:shd w:val="clear" w:color="auto" w:fill="auto"/>
          </w:tcPr>
          <w:p w14:paraId="724D13B2" w14:textId="2CA02FE2" w:rsidR="00067A8E" w:rsidRPr="005A6482" w:rsidRDefault="00067A8E" w:rsidP="00BB76A6">
            <w:pPr>
              <w:spacing w:after="0" w:line="240" w:lineRule="auto"/>
              <w:ind w:right="-72"/>
              <w:rPr>
                <w:rFonts w:ascii="Arial" w:eastAsia="Cordia New" w:hAnsi="Arial" w:cs="Arial"/>
                <w:sz w:val="18"/>
                <w:szCs w:val="18"/>
                <w:cs/>
                <w:lang w:bidi="th-TH"/>
              </w:rPr>
            </w:pPr>
            <w:r w:rsidRPr="005A6482">
              <w:rPr>
                <w:rFonts w:ascii="Arial" w:eastAsia="Cordia New" w:hAnsi="Arial" w:cs="Arial"/>
                <w:sz w:val="18"/>
                <w:szCs w:val="18"/>
                <w:lang w:bidi="th-TH"/>
              </w:rPr>
              <w:t>As at 31 December</w:t>
            </w:r>
          </w:p>
        </w:tc>
        <w:tc>
          <w:tcPr>
            <w:tcW w:w="1559" w:type="dxa"/>
            <w:tcBorders>
              <w:top w:val="nil"/>
              <w:left w:val="nil"/>
              <w:bottom w:val="single" w:sz="4" w:space="0" w:color="auto"/>
              <w:right w:val="nil"/>
            </w:tcBorders>
            <w:shd w:val="clear" w:color="auto" w:fill="auto"/>
            <w:vAlign w:val="bottom"/>
          </w:tcPr>
          <w:p w14:paraId="46888112" w14:textId="1134D3E1" w:rsidR="00067A8E" w:rsidRPr="005A6482" w:rsidRDefault="00067A8E"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1,951,783</w:t>
            </w:r>
          </w:p>
        </w:tc>
        <w:tc>
          <w:tcPr>
            <w:tcW w:w="1539" w:type="dxa"/>
            <w:tcBorders>
              <w:top w:val="nil"/>
              <w:left w:val="nil"/>
              <w:bottom w:val="single" w:sz="4" w:space="0" w:color="auto"/>
              <w:right w:val="nil"/>
            </w:tcBorders>
            <w:shd w:val="clear" w:color="auto" w:fill="auto"/>
            <w:vAlign w:val="bottom"/>
          </w:tcPr>
          <w:p w14:paraId="7DCC5B96" w14:textId="11248567" w:rsidR="00067A8E" w:rsidRPr="005A6482" w:rsidRDefault="00067A8E" w:rsidP="00BB76A6">
            <w:pPr>
              <w:spacing w:after="0" w:line="240" w:lineRule="auto"/>
              <w:ind w:right="-72"/>
              <w:jc w:val="right"/>
              <w:rPr>
                <w:rFonts w:ascii="Arial" w:eastAsia="Cordia New" w:hAnsi="Arial" w:cs="Arial"/>
                <w:sz w:val="18"/>
                <w:szCs w:val="18"/>
                <w:lang w:bidi="th-TH"/>
              </w:rPr>
            </w:pPr>
            <w:r w:rsidRPr="005A6482">
              <w:rPr>
                <w:rFonts w:ascii="Arial" w:eastAsia="Cordia New" w:hAnsi="Arial" w:cs="Arial"/>
                <w:sz w:val="18"/>
                <w:szCs w:val="18"/>
                <w:lang w:bidi="th-TH"/>
              </w:rPr>
              <w:t>1,586,834</w:t>
            </w:r>
          </w:p>
        </w:tc>
      </w:tr>
    </w:tbl>
    <w:p w14:paraId="0A0C0DFD" w14:textId="40C55666" w:rsidR="00062355" w:rsidRPr="005A6482" w:rsidRDefault="00062355" w:rsidP="00710F9B">
      <w:pPr>
        <w:spacing w:after="0" w:line="240" w:lineRule="auto"/>
        <w:jc w:val="both"/>
        <w:rPr>
          <w:rFonts w:ascii="Arial" w:hAnsi="Arial" w:cs="Arial"/>
          <w:sz w:val="18"/>
          <w:szCs w:val="18"/>
        </w:rPr>
      </w:pPr>
    </w:p>
    <w:p w14:paraId="3636055B" w14:textId="4FCB3D93" w:rsidR="007636BA" w:rsidRPr="005A6482" w:rsidRDefault="00F437FB" w:rsidP="00710F9B">
      <w:pPr>
        <w:spacing w:after="0" w:line="240" w:lineRule="auto"/>
        <w:rPr>
          <w:rFonts w:ascii="Arial" w:eastAsia="Arial Unicode MS" w:hAnsi="Arial" w:cs="Arial"/>
          <w:b/>
          <w:bCs/>
          <w:sz w:val="18"/>
          <w:szCs w:val="18"/>
          <w:u w:val="single"/>
        </w:rPr>
      </w:pPr>
      <w:r w:rsidRPr="005A6482">
        <w:rPr>
          <w:rFonts w:ascii="Arial" w:eastAsia="Arial Unicode MS" w:hAnsi="Arial" w:cs="Arial"/>
          <w:b/>
          <w:bCs/>
          <w:sz w:val="18"/>
          <w:szCs w:val="18"/>
          <w:u w:val="single"/>
        </w:rPr>
        <w:t>T</w:t>
      </w:r>
      <w:r w:rsidR="00B46549" w:rsidRPr="005A6482">
        <w:rPr>
          <w:rFonts w:ascii="Arial" w:eastAsia="Arial Unicode MS" w:hAnsi="Arial" w:cs="Arial"/>
          <w:b/>
          <w:bCs/>
          <w:sz w:val="18"/>
          <w:szCs w:val="18"/>
          <w:u w:val="single"/>
        </w:rPr>
        <w:t>ransaction</w:t>
      </w:r>
      <w:r w:rsidRPr="005A6482">
        <w:rPr>
          <w:rFonts w:ascii="Arial" w:eastAsia="Arial Unicode MS" w:hAnsi="Arial" w:cs="Arial"/>
          <w:b/>
          <w:bCs/>
          <w:sz w:val="18"/>
          <w:szCs w:val="18"/>
          <w:u w:val="single"/>
        </w:rPr>
        <w:t>s</w:t>
      </w:r>
      <w:r w:rsidR="00B46549" w:rsidRPr="005A6482">
        <w:rPr>
          <w:rFonts w:ascii="Arial" w:eastAsia="Arial Unicode MS" w:hAnsi="Arial" w:cs="Arial"/>
          <w:b/>
          <w:bCs/>
          <w:sz w:val="18"/>
          <w:szCs w:val="18"/>
          <w:u w:val="single"/>
        </w:rPr>
        <w:t xml:space="preserve"> </w:t>
      </w:r>
      <w:r w:rsidR="0097104D" w:rsidRPr="005A6482">
        <w:rPr>
          <w:rFonts w:ascii="Arial" w:eastAsia="Arial Unicode MS" w:hAnsi="Arial" w:cs="Arial"/>
          <w:b/>
          <w:bCs/>
          <w:sz w:val="18"/>
          <w:szCs w:val="18"/>
          <w:u w:val="single"/>
        </w:rPr>
        <w:t xml:space="preserve">incurred </w:t>
      </w:r>
      <w:r w:rsidR="00B46549" w:rsidRPr="005A6482">
        <w:rPr>
          <w:rFonts w:ascii="Arial" w:eastAsia="Arial Unicode MS" w:hAnsi="Arial" w:cs="Arial"/>
          <w:b/>
          <w:bCs/>
          <w:sz w:val="18"/>
          <w:szCs w:val="18"/>
          <w:u w:val="single"/>
        </w:rPr>
        <w:t xml:space="preserve">during </w:t>
      </w:r>
      <w:r w:rsidR="00784789" w:rsidRPr="005A6482">
        <w:rPr>
          <w:rFonts w:ascii="Arial" w:eastAsia="Arial Unicode MS" w:hAnsi="Arial" w:cs="Arial"/>
          <w:b/>
          <w:bCs/>
          <w:sz w:val="18"/>
          <w:szCs w:val="18"/>
          <w:u w:val="single"/>
        </w:rPr>
        <w:t>2024</w:t>
      </w:r>
    </w:p>
    <w:p w14:paraId="41A5DDA6" w14:textId="4BBA193E" w:rsidR="00A87253" w:rsidRPr="005A6482" w:rsidRDefault="00A87253" w:rsidP="00710F9B">
      <w:pPr>
        <w:spacing w:after="0" w:line="240" w:lineRule="auto"/>
        <w:jc w:val="thaiDistribute"/>
        <w:rPr>
          <w:rFonts w:ascii="Arial" w:hAnsi="Arial" w:cs="Arial"/>
          <w:sz w:val="18"/>
          <w:szCs w:val="18"/>
        </w:rPr>
      </w:pPr>
    </w:p>
    <w:p w14:paraId="03EAF548" w14:textId="2ADE0B30" w:rsidR="00DE6E02" w:rsidRPr="005A6482" w:rsidRDefault="00DE6E02" w:rsidP="00710F9B">
      <w:pPr>
        <w:spacing w:after="0" w:line="240" w:lineRule="auto"/>
        <w:rPr>
          <w:rFonts w:ascii="Arial" w:eastAsia="Arial Unicode MS" w:hAnsi="Arial" w:cs="Arial"/>
          <w:b/>
          <w:bCs/>
          <w:sz w:val="18"/>
          <w:szCs w:val="18"/>
          <w:u w:val="single"/>
          <w:lang w:bidi="th-TH"/>
        </w:rPr>
      </w:pPr>
      <w:r w:rsidRPr="005A6482">
        <w:rPr>
          <w:rFonts w:ascii="Arial" w:eastAsia="Arial Unicode MS" w:hAnsi="Arial" w:cs="Arial"/>
          <w:b/>
          <w:bCs/>
          <w:sz w:val="18"/>
          <w:szCs w:val="18"/>
          <w:u w:val="single"/>
          <w:lang w:bidi="th-TH"/>
        </w:rPr>
        <w:t>Direct subsidiaries</w:t>
      </w:r>
    </w:p>
    <w:p w14:paraId="41C83EDB" w14:textId="77777777" w:rsidR="00DE6E02" w:rsidRPr="005A6482" w:rsidRDefault="00DE6E02" w:rsidP="00710F9B">
      <w:pPr>
        <w:spacing w:after="0" w:line="240" w:lineRule="auto"/>
        <w:rPr>
          <w:rFonts w:ascii="Arial" w:eastAsia="Arial Unicode MS" w:hAnsi="Arial" w:cs="Arial"/>
          <w:b/>
          <w:bCs/>
          <w:sz w:val="18"/>
          <w:szCs w:val="18"/>
          <w:lang w:bidi="th-TH"/>
        </w:rPr>
      </w:pPr>
    </w:p>
    <w:p w14:paraId="662B9FCA" w14:textId="67D06BE6" w:rsidR="00F437FB" w:rsidRPr="005A6482" w:rsidRDefault="000001C8" w:rsidP="00710F9B">
      <w:pPr>
        <w:spacing w:after="0" w:line="240" w:lineRule="auto"/>
        <w:rPr>
          <w:rFonts w:ascii="Arial" w:eastAsia="Arial Unicode MS" w:hAnsi="Arial" w:cs="Arial"/>
          <w:b/>
          <w:bCs/>
          <w:sz w:val="18"/>
          <w:szCs w:val="18"/>
        </w:rPr>
      </w:pPr>
      <w:r w:rsidRPr="005A6482">
        <w:rPr>
          <w:rFonts w:ascii="Arial" w:eastAsia="Arial Unicode MS" w:hAnsi="Arial" w:cs="Arial"/>
          <w:b/>
          <w:bCs/>
          <w:sz w:val="18"/>
          <w:szCs w:val="18"/>
          <w:lang w:bidi="th-TH"/>
        </w:rPr>
        <w:t>Double 7 Company Limited (DOU7)</w:t>
      </w:r>
    </w:p>
    <w:p w14:paraId="329DF40E" w14:textId="77777777" w:rsidR="00F437FB" w:rsidRPr="005A6482" w:rsidRDefault="00F437FB" w:rsidP="00710F9B">
      <w:pPr>
        <w:spacing w:after="0" w:line="240" w:lineRule="auto"/>
        <w:jc w:val="thaiDistribute"/>
        <w:rPr>
          <w:rFonts w:ascii="Arial" w:hAnsi="Arial" w:cs="Arial"/>
          <w:sz w:val="18"/>
          <w:szCs w:val="18"/>
        </w:rPr>
      </w:pPr>
    </w:p>
    <w:p w14:paraId="0ECCB29C" w14:textId="413CDC6E" w:rsidR="00F437FB" w:rsidRPr="005A6482" w:rsidRDefault="000001C8" w:rsidP="00710F9B">
      <w:pPr>
        <w:spacing w:after="0" w:line="240" w:lineRule="auto"/>
        <w:jc w:val="thaiDistribute"/>
        <w:rPr>
          <w:rFonts w:ascii="Arial" w:hAnsi="Arial" w:cs="Arial"/>
          <w:sz w:val="18"/>
          <w:szCs w:val="18"/>
        </w:rPr>
      </w:pPr>
      <w:r w:rsidRPr="005A6482">
        <w:rPr>
          <w:rFonts w:ascii="Arial" w:hAnsi="Arial" w:cs="Arial"/>
          <w:sz w:val="18"/>
          <w:szCs w:val="18"/>
        </w:rPr>
        <w:t xml:space="preserve">In January 2024, the Company executed a share swap transaction involving its investment in </w:t>
      </w:r>
      <w:proofErr w:type="spellStart"/>
      <w:r w:rsidRPr="005A6482">
        <w:rPr>
          <w:rFonts w:ascii="Arial" w:hAnsi="Arial" w:cs="Arial"/>
          <w:sz w:val="18"/>
          <w:szCs w:val="18"/>
        </w:rPr>
        <w:t>Sabuy</w:t>
      </w:r>
      <w:proofErr w:type="spellEnd"/>
      <w:r w:rsidRPr="005A6482">
        <w:rPr>
          <w:rFonts w:ascii="Arial" w:hAnsi="Arial" w:cs="Arial"/>
          <w:sz w:val="18"/>
          <w:szCs w:val="18"/>
        </w:rPr>
        <w:t xml:space="preserve"> Technology Public Company Limited (SABUY). The swap involved 68 million shares of SABUY, valued at Baht 337.28 million, being exchanged for 20,000 ordinary shares of DOU7, a subsidiary of the Company, as described in Note 11.2. This resulted in an increase in the Company’s shareholding in DOU7 from 60% to 99.99%, which has no impact on the investment classification.</w:t>
      </w:r>
    </w:p>
    <w:p w14:paraId="197854BA" w14:textId="77777777" w:rsidR="000001C8" w:rsidRPr="005A6482" w:rsidRDefault="000001C8" w:rsidP="00710F9B">
      <w:pPr>
        <w:spacing w:after="0" w:line="240" w:lineRule="auto"/>
        <w:jc w:val="thaiDistribute"/>
        <w:rPr>
          <w:rFonts w:ascii="Arial" w:hAnsi="Arial" w:cs="Arial"/>
          <w:sz w:val="18"/>
          <w:szCs w:val="18"/>
        </w:rPr>
      </w:pPr>
    </w:p>
    <w:p w14:paraId="01A5C751" w14:textId="3C527618" w:rsidR="000001C8" w:rsidRPr="005A6482" w:rsidRDefault="00DE6E02" w:rsidP="00710F9B">
      <w:pPr>
        <w:spacing w:after="0" w:line="240" w:lineRule="auto"/>
        <w:jc w:val="thaiDistribute"/>
        <w:rPr>
          <w:rFonts w:ascii="Arial" w:hAnsi="Arial" w:cs="Arial"/>
          <w:b/>
          <w:bCs/>
          <w:sz w:val="18"/>
          <w:szCs w:val="18"/>
        </w:rPr>
      </w:pPr>
      <w:r w:rsidRPr="005A6482">
        <w:rPr>
          <w:rFonts w:ascii="Arial" w:hAnsi="Arial" w:cs="Arial"/>
          <w:b/>
          <w:bCs/>
          <w:sz w:val="18"/>
          <w:szCs w:val="18"/>
          <w:u w:val="single"/>
        </w:rPr>
        <w:t>Indirect subsidiaries</w:t>
      </w:r>
    </w:p>
    <w:p w14:paraId="27073C18" w14:textId="77777777" w:rsidR="00DE6E02" w:rsidRPr="005A6482" w:rsidRDefault="00DE6E02" w:rsidP="00710F9B">
      <w:pPr>
        <w:spacing w:after="0" w:line="240" w:lineRule="auto"/>
        <w:jc w:val="thaiDistribute"/>
        <w:rPr>
          <w:rFonts w:ascii="Arial" w:hAnsi="Arial" w:cs="Arial"/>
          <w:b/>
          <w:bCs/>
          <w:sz w:val="18"/>
          <w:szCs w:val="18"/>
        </w:rPr>
      </w:pPr>
    </w:p>
    <w:p w14:paraId="1E9D812B" w14:textId="108DB9E5" w:rsidR="00DE6E02" w:rsidRPr="005A6482" w:rsidRDefault="00DE6E02" w:rsidP="00710F9B">
      <w:pPr>
        <w:spacing w:after="0" w:line="240" w:lineRule="auto"/>
        <w:jc w:val="thaiDistribute"/>
        <w:rPr>
          <w:rFonts w:ascii="Arial" w:hAnsi="Arial" w:cs="Arial"/>
          <w:b/>
          <w:bCs/>
          <w:sz w:val="18"/>
          <w:szCs w:val="18"/>
        </w:rPr>
      </w:pPr>
      <w:bookmarkStart w:id="10" w:name="_Hlk190992559"/>
      <w:r w:rsidRPr="005A6482">
        <w:rPr>
          <w:rFonts w:ascii="Arial" w:hAnsi="Arial" w:cs="Arial"/>
          <w:b/>
          <w:bCs/>
          <w:sz w:val="18"/>
          <w:szCs w:val="18"/>
        </w:rPr>
        <w:t>Solar</w:t>
      </w:r>
      <w:r w:rsidR="00EC514D" w:rsidRPr="005A6482">
        <w:rPr>
          <w:rFonts w:ascii="Arial" w:hAnsi="Arial" w:cs="Arial"/>
          <w:b/>
          <w:bCs/>
          <w:sz w:val="18"/>
          <w:szCs w:val="18"/>
        </w:rPr>
        <w:t>9</w:t>
      </w:r>
      <w:r w:rsidRPr="005A6482">
        <w:rPr>
          <w:rFonts w:ascii="Arial" w:hAnsi="Arial" w:cs="Arial"/>
          <w:b/>
          <w:bCs/>
          <w:sz w:val="18"/>
          <w:szCs w:val="18"/>
        </w:rPr>
        <w:t xml:space="preserve"> Company Limited</w:t>
      </w:r>
    </w:p>
    <w:bookmarkEnd w:id="10"/>
    <w:p w14:paraId="3D7805B8" w14:textId="77777777" w:rsidR="00F437FB" w:rsidRPr="005A6482" w:rsidRDefault="00F437FB" w:rsidP="00710F9B">
      <w:pPr>
        <w:spacing w:after="0" w:line="240" w:lineRule="auto"/>
        <w:jc w:val="thaiDistribute"/>
        <w:rPr>
          <w:rFonts w:ascii="Arial" w:hAnsi="Arial" w:cs="Arial"/>
          <w:sz w:val="18"/>
          <w:szCs w:val="18"/>
        </w:rPr>
      </w:pPr>
    </w:p>
    <w:p w14:paraId="53513CD3" w14:textId="4C203E85" w:rsidR="0097104D" w:rsidRPr="005A6482" w:rsidRDefault="00DC14B0" w:rsidP="00710F9B">
      <w:pPr>
        <w:spacing w:after="0" w:line="240" w:lineRule="auto"/>
        <w:jc w:val="thaiDistribute"/>
        <w:rPr>
          <w:rFonts w:ascii="Arial" w:hAnsi="Arial" w:cs="Arial"/>
          <w:sz w:val="18"/>
          <w:szCs w:val="18"/>
        </w:rPr>
      </w:pPr>
      <w:r w:rsidRPr="005A6482">
        <w:rPr>
          <w:rFonts w:ascii="Arial" w:hAnsi="Arial" w:cs="Arial"/>
          <w:sz w:val="18"/>
          <w:szCs w:val="18"/>
        </w:rPr>
        <w:t xml:space="preserve">In </w:t>
      </w:r>
      <w:r w:rsidR="002D301D" w:rsidRPr="005A6482">
        <w:rPr>
          <w:rFonts w:ascii="Arial" w:hAnsi="Arial" w:cs="Arial"/>
          <w:sz w:val="18"/>
          <w:szCs w:val="18"/>
        </w:rPr>
        <w:t>November</w:t>
      </w:r>
      <w:r w:rsidRPr="005A6482">
        <w:rPr>
          <w:rFonts w:ascii="Arial" w:hAnsi="Arial" w:cs="Arial"/>
          <w:sz w:val="18"/>
          <w:szCs w:val="18"/>
        </w:rPr>
        <w:t xml:space="preserve"> 2024, the Company</w:t>
      </w:r>
      <w:r w:rsidR="002D301D" w:rsidRPr="005A6482">
        <w:rPr>
          <w:rFonts w:ascii="Arial" w:hAnsi="Arial" w:cs="Arial"/>
          <w:sz w:val="18"/>
          <w:szCs w:val="18"/>
        </w:rPr>
        <w:t>’s Board of Directors approved the establishment of Solar</w:t>
      </w:r>
      <w:r w:rsidR="003805A2" w:rsidRPr="005A6482">
        <w:rPr>
          <w:rFonts w:ascii="Arial" w:hAnsi="Arial" w:cs="Arial"/>
          <w:sz w:val="18"/>
          <w:szCs w:val="18"/>
        </w:rPr>
        <w:t>9</w:t>
      </w:r>
      <w:r w:rsidR="002D301D" w:rsidRPr="005A6482">
        <w:rPr>
          <w:rFonts w:ascii="Arial" w:hAnsi="Arial" w:cs="Arial"/>
          <w:sz w:val="18"/>
          <w:szCs w:val="18"/>
        </w:rPr>
        <w:t xml:space="preserve"> Company Limited to operate in the solar cell distribution business. This new company has a registered capital of 10,000 common shares with a par value of Baht 100 per share, totalling Baht 1 million in registered capital. Com7 Holding Co., Ltd.</w:t>
      </w:r>
      <w:r w:rsidR="00D941C3" w:rsidRPr="005A6482">
        <w:rPr>
          <w:rFonts w:ascii="Arial" w:hAnsi="Arial" w:cs="Arial"/>
          <w:sz w:val="18"/>
          <w:szCs w:val="18"/>
        </w:rPr>
        <w:t xml:space="preserve">, a subsidiary of the Company, </w:t>
      </w:r>
      <w:r w:rsidR="003729D0" w:rsidRPr="005A6482">
        <w:rPr>
          <w:rFonts w:ascii="Arial" w:hAnsi="Arial" w:cs="Arial"/>
          <w:sz w:val="18"/>
          <w:szCs w:val="18"/>
        </w:rPr>
        <w:t>h</w:t>
      </w:r>
      <w:r w:rsidR="002A0F1E" w:rsidRPr="005A6482">
        <w:rPr>
          <w:rFonts w:ascii="Arial" w:hAnsi="Arial" w:cs="Arial"/>
          <w:sz w:val="18"/>
          <w:szCs w:val="18"/>
        </w:rPr>
        <w:t>a</w:t>
      </w:r>
      <w:r w:rsidR="003729D0" w:rsidRPr="005A6482">
        <w:rPr>
          <w:rFonts w:ascii="Arial" w:hAnsi="Arial" w:cs="Arial"/>
          <w:sz w:val="18"/>
          <w:szCs w:val="18"/>
        </w:rPr>
        <w:t>s</w:t>
      </w:r>
      <w:r w:rsidR="00D941C3" w:rsidRPr="005A6482">
        <w:rPr>
          <w:rFonts w:ascii="Arial" w:hAnsi="Arial" w:cs="Arial"/>
          <w:sz w:val="18"/>
          <w:szCs w:val="18"/>
        </w:rPr>
        <w:t xml:space="preserve"> 60%</w:t>
      </w:r>
      <w:r w:rsidR="00BB0691" w:rsidRPr="005A6482">
        <w:rPr>
          <w:rFonts w:ascii="Arial" w:hAnsi="Arial" w:cs="Arial"/>
          <w:sz w:val="18"/>
          <w:szCs w:val="18"/>
        </w:rPr>
        <w:t xml:space="preserve"> shareholding</w:t>
      </w:r>
      <w:r w:rsidR="00DE00EF" w:rsidRPr="005A6482">
        <w:rPr>
          <w:rFonts w:ascii="Arial" w:hAnsi="Arial" w:cs="Arial"/>
          <w:sz w:val="18"/>
          <w:szCs w:val="18"/>
        </w:rPr>
        <w:t>.</w:t>
      </w:r>
      <w:r w:rsidR="00D941C3" w:rsidRPr="005A6482">
        <w:rPr>
          <w:rFonts w:ascii="Arial" w:hAnsi="Arial" w:cs="Arial"/>
          <w:sz w:val="18"/>
          <w:szCs w:val="18"/>
        </w:rPr>
        <w:t xml:space="preserve"> </w:t>
      </w:r>
      <w:r w:rsidR="002C63F7" w:rsidRPr="005A6482">
        <w:rPr>
          <w:rFonts w:ascii="Arial" w:hAnsi="Arial" w:cs="Arial"/>
          <w:sz w:val="18"/>
          <w:szCs w:val="18"/>
        </w:rPr>
        <w:t>T</w:t>
      </w:r>
      <w:r w:rsidR="002E61FB" w:rsidRPr="005A6482">
        <w:rPr>
          <w:rFonts w:ascii="Arial" w:hAnsi="Arial" w:cs="Arial"/>
          <w:sz w:val="18"/>
          <w:szCs w:val="18"/>
        </w:rPr>
        <w:t>h</w:t>
      </w:r>
      <w:r w:rsidR="0085386B" w:rsidRPr="005A6482">
        <w:rPr>
          <w:rFonts w:ascii="Arial" w:hAnsi="Arial" w:cs="Arial"/>
          <w:sz w:val="18"/>
          <w:szCs w:val="18"/>
        </w:rPr>
        <w:t>is mak</w:t>
      </w:r>
      <w:r w:rsidR="002E61FB" w:rsidRPr="005A6482">
        <w:rPr>
          <w:rFonts w:ascii="Arial" w:hAnsi="Arial" w:cs="Arial"/>
          <w:sz w:val="18"/>
          <w:szCs w:val="18"/>
        </w:rPr>
        <w:t>e</w:t>
      </w:r>
      <w:r w:rsidR="0085386B" w:rsidRPr="005A6482">
        <w:rPr>
          <w:rFonts w:ascii="Arial" w:hAnsi="Arial" w:cs="Arial"/>
          <w:sz w:val="18"/>
          <w:szCs w:val="18"/>
        </w:rPr>
        <w:t>s the</w:t>
      </w:r>
      <w:r w:rsidR="002E61FB" w:rsidRPr="005A6482">
        <w:rPr>
          <w:rFonts w:ascii="Arial" w:hAnsi="Arial" w:cs="Arial"/>
          <w:sz w:val="18"/>
          <w:szCs w:val="18"/>
        </w:rPr>
        <w:t xml:space="preserve"> Group able to control the entity. Therefore, the Group classifies this </w:t>
      </w:r>
      <w:r w:rsidR="002E61FB" w:rsidRPr="005A6482">
        <w:rPr>
          <w:rFonts w:ascii="Arial" w:hAnsi="Arial" w:cs="Arial"/>
          <w:spacing w:val="-2"/>
          <w:sz w:val="18"/>
          <w:szCs w:val="18"/>
        </w:rPr>
        <w:t xml:space="preserve">investment as investment in </w:t>
      </w:r>
      <w:proofErr w:type="spellStart"/>
      <w:r w:rsidR="001F119F" w:rsidRPr="005A6482">
        <w:rPr>
          <w:rFonts w:ascii="Arial" w:hAnsi="Arial" w:cs="Arial"/>
          <w:spacing w:val="-2"/>
          <w:sz w:val="18"/>
          <w:szCs w:val="18"/>
        </w:rPr>
        <w:t>a</w:t>
      </w:r>
      <w:proofErr w:type="spellEnd"/>
      <w:r w:rsidR="001F119F" w:rsidRPr="005A6482">
        <w:rPr>
          <w:rFonts w:ascii="Arial" w:hAnsi="Arial" w:cs="Arial"/>
          <w:spacing w:val="-2"/>
          <w:sz w:val="18"/>
          <w:szCs w:val="18"/>
        </w:rPr>
        <w:t xml:space="preserve"> indirect </w:t>
      </w:r>
      <w:r w:rsidR="002E61FB" w:rsidRPr="005A6482">
        <w:rPr>
          <w:rFonts w:ascii="Arial" w:hAnsi="Arial" w:cs="Arial"/>
          <w:spacing w:val="-2"/>
          <w:sz w:val="18"/>
          <w:szCs w:val="18"/>
        </w:rPr>
        <w:t>subsidiar</w:t>
      </w:r>
      <w:r w:rsidR="001F119F" w:rsidRPr="005A6482">
        <w:rPr>
          <w:rFonts w:ascii="Arial" w:hAnsi="Arial" w:cs="Arial"/>
          <w:spacing w:val="-2"/>
          <w:sz w:val="18"/>
          <w:szCs w:val="18"/>
        </w:rPr>
        <w:t xml:space="preserve">y and includes in the consolidated financial statements. This new company has been completely registered with </w:t>
      </w:r>
      <w:r w:rsidR="00751EB4" w:rsidRPr="005A6482">
        <w:rPr>
          <w:rFonts w:ascii="Arial" w:hAnsi="Arial" w:cs="Arial"/>
          <w:spacing w:val="-2"/>
          <w:sz w:val="18"/>
          <w:szCs w:val="18"/>
        </w:rPr>
        <w:t>t</w:t>
      </w:r>
      <w:r w:rsidR="001F119F" w:rsidRPr="005A6482">
        <w:rPr>
          <w:rFonts w:ascii="Arial" w:hAnsi="Arial" w:cs="Arial"/>
          <w:spacing w:val="-2"/>
          <w:sz w:val="18"/>
          <w:szCs w:val="18"/>
        </w:rPr>
        <w:t xml:space="preserve">he Department of Business Development, Ministry of Commerce on </w:t>
      </w:r>
      <w:r w:rsidR="00FF0836" w:rsidRPr="005A6482">
        <w:rPr>
          <w:rFonts w:ascii="Arial" w:hAnsi="Arial"/>
          <w:spacing w:val="-2"/>
          <w:sz w:val="18"/>
          <w:lang w:bidi="th-TH"/>
        </w:rPr>
        <w:t>26</w:t>
      </w:r>
      <w:r w:rsidR="001F119F" w:rsidRPr="005A6482">
        <w:rPr>
          <w:rFonts w:ascii="Arial" w:hAnsi="Arial" w:cs="Arial"/>
          <w:spacing w:val="-2"/>
          <w:sz w:val="18"/>
          <w:szCs w:val="18"/>
        </w:rPr>
        <w:t xml:space="preserve"> December 2024</w:t>
      </w:r>
      <w:r w:rsidR="001F119F" w:rsidRPr="005A6482">
        <w:rPr>
          <w:rFonts w:ascii="Arial" w:hAnsi="Arial" w:cs="Arial"/>
          <w:sz w:val="18"/>
          <w:szCs w:val="18"/>
        </w:rPr>
        <w:t>.</w:t>
      </w:r>
      <w:r w:rsidR="00751EB4" w:rsidRPr="005A6482">
        <w:rPr>
          <w:rFonts w:ascii="Arial" w:hAnsi="Arial" w:cs="Arial"/>
          <w:sz w:val="18"/>
          <w:szCs w:val="18"/>
        </w:rPr>
        <w:t xml:space="preserve"> The Group and </w:t>
      </w:r>
      <w:r w:rsidR="003A46DE" w:rsidRPr="005A6482">
        <w:rPr>
          <w:rFonts w:ascii="Arial" w:hAnsi="Arial" w:cs="Arial"/>
          <w:sz w:val="18"/>
          <w:szCs w:val="18"/>
        </w:rPr>
        <w:t>non-controlling interests</w:t>
      </w:r>
      <w:r w:rsidR="00C76C26" w:rsidRPr="005A6482">
        <w:rPr>
          <w:rFonts w:ascii="Arial" w:hAnsi="Arial" w:cs="Arial"/>
          <w:sz w:val="18"/>
          <w:szCs w:val="18"/>
        </w:rPr>
        <w:t xml:space="preserve"> has</w:t>
      </w:r>
      <w:r w:rsidR="00FE566D" w:rsidRPr="005A6482">
        <w:rPr>
          <w:rFonts w:ascii="Arial" w:hAnsi="Arial" w:cs="Arial"/>
          <w:sz w:val="18"/>
          <w:szCs w:val="18"/>
        </w:rPr>
        <w:t xml:space="preserve"> paid-up for a subsidiary’s capital </w:t>
      </w:r>
      <w:r w:rsidR="002F51F5" w:rsidRPr="005A6482">
        <w:rPr>
          <w:rFonts w:ascii="Arial" w:hAnsi="Arial" w:cs="Arial"/>
          <w:sz w:val="18"/>
          <w:szCs w:val="18"/>
        </w:rPr>
        <w:t>with the amount of Baht 0.60 million and Baht 0.40 million, respectively.</w:t>
      </w:r>
    </w:p>
    <w:p w14:paraId="651D072F" w14:textId="25A9881E" w:rsidR="00F437FB" w:rsidRPr="005A6482" w:rsidRDefault="00F437FB" w:rsidP="00710F9B">
      <w:pPr>
        <w:spacing w:after="0" w:line="240" w:lineRule="auto"/>
        <w:jc w:val="thaiDistribute"/>
        <w:rPr>
          <w:rFonts w:ascii="Arial" w:hAnsi="Arial" w:cs="Arial"/>
          <w:sz w:val="18"/>
          <w:szCs w:val="18"/>
        </w:rPr>
      </w:pPr>
    </w:p>
    <w:p w14:paraId="1D9C825D" w14:textId="3B37B564" w:rsidR="00646C84" w:rsidRPr="005A6482" w:rsidRDefault="00D34368" w:rsidP="00710F9B">
      <w:pPr>
        <w:spacing w:after="0" w:line="240" w:lineRule="auto"/>
        <w:jc w:val="thaiDistribute"/>
        <w:rPr>
          <w:rFonts w:ascii="Arial" w:hAnsi="Arial" w:cs="Arial"/>
          <w:sz w:val="18"/>
          <w:szCs w:val="18"/>
        </w:rPr>
      </w:pPr>
      <w:r w:rsidRPr="005A6482">
        <w:rPr>
          <w:rFonts w:ascii="Arial" w:hAnsi="Arial" w:cs="Arial"/>
          <w:sz w:val="18"/>
          <w:szCs w:val="18"/>
        </w:rPr>
        <w:t xml:space="preserve">As at </w:t>
      </w:r>
      <w:r w:rsidR="000C7810" w:rsidRPr="005A6482">
        <w:rPr>
          <w:rFonts w:ascii="Arial" w:hAnsi="Arial" w:cs="Arial"/>
          <w:sz w:val="18"/>
          <w:szCs w:val="18"/>
        </w:rPr>
        <w:t>31</w:t>
      </w:r>
      <w:r w:rsidRPr="005A6482">
        <w:rPr>
          <w:rFonts w:ascii="Arial" w:hAnsi="Arial" w:cs="Arial"/>
          <w:sz w:val="18"/>
          <w:szCs w:val="18"/>
        </w:rPr>
        <w:t xml:space="preserve"> December </w:t>
      </w:r>
      <w:r w:rsidR="00784789" w:rsidRPr="005A6482">
        <w:rPr>
          <w:rFonts w:ascii="Arial" w:hAnsi="Arial" w:cs="Arial"/>
          <w:sz w:val="18"/>
          <w:szCs w:val="18"/>
        </w:rPr>
        <w:t>2023</w:t>
      </w:r>
      <w:r w:rsidR="002B727D" w:rsidRPr="005A6482">
        <w:rPr>
          <w:rFonts w:ascii="Arial" w:hAnsi="Arial" w:cs="Arial"/>
          <w:sz w:val="18"/>
          <w:szCs w:val="18"/>
        </w:rPr>
        <w:t xml:space="preserve"> and 2022</w:t>
      </w:r>
      <w:r w:rsidRPr="005A6482">
        <w:rPr>
          <w:rFonts w:ascii="Arial" w:hAnsi="Arial" w:cs="Arial"/>
          <w:sz w:val="18"/>
          <w:szCs w:val="18"/>
        </w:rPr>
        <w:t>, the Group has no subsidiaries with a significant non-controlling interest to the Group.</w:t>
      </w:r>
    </w:p>
    <w:p w14:paraId="3F3D8AC7" w14:textId="77777777" w:rsidR="007C1037" w:rsidRPr="005A6482" w:rsidRDefault="007C1037" w:rsidP="00710F9B">
      <w:pPr>
        <w:spacing w:after="0" w:line="240" w:lineRule="auto"/>
        <w:jc w:val="thaiDistribute"/>
        <w:rPr>
          <w:rFonts w:ascii="Arial" w:hAnsi="Arial" w:cs="Arial"/>
          <w:sz w:val="18"/>
          <w:szCs w:val="18"/>
        </w:rPr>
      </w:pPr>
    </w:p>
    <w:p w14:paraId="164CF79D" w14:textId="77777777" w:rsidR="008E4915" w:rsidRPr="005A6482" w:rsidRDefault="008E4915" w:rsidP="00710F9B">
      <w:pPr>
        <w:spacing w:after="0" w:line="240" w:lineRule="auto"/>
        <w:jc w:val="both"/>
        <w:rPr>
          <w:rFonts w:ascii="Arial" w:eastAsia="Arial Unicode MS" w:hAnsi="Arial" w:cs="Arial"/>
          <w:sz w:val="18"/>
          <w:szCs w:val="18"/>
          <w:lang w:bidi="th-TH"/>
        </w:rPr>
      </w:pPr>
    </w:p>
    <w:p w14:paraId="7615EF9A" w14:textId="776C4899" w:rsidR="008E4915" w:rsidRPr="005A6482" w:rsidRDefault="000C7810" w:rsidP="00710F9B">
      <w:pPr>
        <w:pStyle w:val="Heading1"/>
        <w:shd w:val="clear" w:color="auto" w:fill="auto"/>
        <w:rPr>
          <w:color w:val="auto"/>
          <w:spacing w:val="0"/>
          <w:cs/>
        </w:rPr>
      </w:pPr>
      <w:r w:rsidRPr="005A6482">
        <w:rPr>
          <w:color w:val="auto"/>
          <w:spacing w:val="0"/>
        </w:rPr>
        <w:t>15</w:t>
      </w:r>
      <w:r w:rsidR="008E4915" w:rsidRPr="005A6482">
        <w:rPr>
          <w:color w:val="auto"/>
          <w:spacing w:val="0"/>
        </w:rPr>
        <w:tab/>
        <w:t>Investment in associates</w:t>
      </w:r>
      <w:r w:rsidR="00796454" w:rsidRPr="005A6482">
        <w:rPr>
          <w:color w:val="auto"/>
          <w:spacing w:val="0"/>
        </w:rPr>
        <w:t xml:space="preserve"> using cost method and investments accounted for using the equity method</w:t>
      </w:r>
    </w:p>
    <w:p w14:paraId="0C83A689" w14:textId="77777777" w:rsidR="008E4915" w:rsidRPr="005A6482" w:rsidRDefault="008E4915" w:rsidP="00710F9B">
      <w:pPr>
        <w:spacing w:after="0" w:line="240" w:lineRule="auto"/>
        <w:rPr>
          <w:rFonts w:ascii="Arial" w:eastAsia="Arial Unicode MS" w:hAnsi="Arial" w:cs="Arial"/>
          <w:sz w:val="18"/>
          <w:szCs w:val="18"/>
          <w:lang w:bidi="th-TH"/>
        </w:rPr>
      </w:pPr>
    </w:p>
    <w:p w14:paraId="398CD207" w14:textId="5867C3A1" w:rsidR="00796454" w:rsidRPr="005A6482" w:rsidRDefault="00796454" w:rsidP="002F23F0">
      <w:pPr>
        <w:pStyle w:val="Heading2"/>
        <w:ind w:left="539" w:hanging="539"/>
        <w:rPr>
          <w:color w:val="auto"/>
        </w:rPr>
      </w:pPr>
      <w:r w:rsidRPr="005A6482">
        <w:rPr>
          <w:color w:val="auto"/>
        </w:rPr>
        <w:t>15.1</w:t>
      </w:r>
      <w:r w:rsidRPr="005A6482">
        <w:rPr>
          <w:color w:val="auto"/>
        </w:rPr>
        <w:tab/>
        <w:t>Investment in associates</w:t>
      </w:r>
    </w:p>
    <w:p w14:paraId="505D7A03" w14:textId="77777777" w:rsidR="00796454" w:rsidRPr="005A6482" w:rsidRDefault="00796454" w:rsidP="00710F9B">
      <w:pPr>
        <w:spacing w:after="0" w:line="240" w:lineRule="auto"/>
        <w:jc w:val="both"/>
        <w:rPr>
          <w:rFonts w:ascii="Arial" w:eastAsia="Arial Unicode MS" w:hAnsi="Arial" w:cs="Arial"/>
          <w:sz w:val="18"/>
          <w:szCs w:val="18"/>
          <w:lang w:bidi="th-TH"/>
        </w:rPr>
      </w:pPr>
    </w:p>
    <w:p w14:paraId="57F97650" w14:textId="6A6218C7" w:rsidR="003F7B3A" w:rsidRPr="005A6482" w:rsidRDefault="003F7B3A" w:rsidP="00796454">
      <w:pPr>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As at </w:t>
      </w:r>
      <w:r w:rsidR="000C7810" w:rsidRPr="005A6482">
        <w:rPr>
          <w:rFonts w:ascii="Arial" w:eastAsia="Arial Unicode MS" w:hAnsi="Arial" w:cs="Arial"/>
          <w:sz w:val="18"/>
          <w:szCs w:val="18"/>
          <w:lang w:bidi="th-TH"/>
        </w:rPr>
        <w:t>31</w:t>
      </w:r>
      <w:r w:rsidRPr="005A6482">
        <w:rPr>
          <w:rFonts w:ascii="Arial" w:eastAsia="Arial Unicode MS" w:hAnsi="Arial" w:cs="Arial"/>
          <w:sz w:val="18"/>
          <w:szCs w:val="18"/>
          <w:lang w:bidi="th-TH"/>
        </w:rPr>
        <w:t xml:space="preserve"> December </w:t>
      </w:r>
      <w:r w:rsidR="00784789" w:rsidRPr="005A6482">
        <w:rPr>
          <w:rFonts w:ascii="Arial" w:eastAsia="Arial Unicode MS" w:hAnsi="Arial" w:cs="Arial"/>
          <w:sz w:val="18"/>
          <w:szCs w:val="18"/>
          <w:lang w:bidi="th-TH"/>
        </w:rPr>
        <w:t>2024</w:t>
      </w:r>
      <w:r w:rsidRPr="005A6482">
        <w:rPr>
          <w:rFonts w:ascii="Arial" w:eastAsia="Arial Unicode MS" w:hAnsi="Arial" w:cs="Arial"/>
          <w:sz w:val="18"/>
          <w:szCs w:val="18"/>
          <w:lang w:bidi="th-TH"/>
        </w:rPr>
        <w:t xml:space="preserve"> and </w:t>
      </w:r>
      <w:r w:rsidR="00784789" w:rsidRPr="005A6482">
        <w:rPr>
          <w:rFonts w:ascii="Arial" w:eastAsia="Arial Unicode MS" w:hAnsi="Arial" w:cs="Arial"/>
          <w:sz w:val="18"/>
          <w:szCs w:val="18"/>
          <w:lang w:bidi="th-TH"/>
        </w:rPr>
        <w:t>2023</w:t>
      </w:r>
      <w:r w:rsidRPr="005A6482">
        <w:rPr>
          <w:rFonts w:ascii="Arial" w:eastAsia="Arial Unicode MS" w:hAnsi="Arial" w:cs="Arial"/>
          <w:sz w:val="18"/>
          <w:szCs w:val="18"/>
          <w:lang w:bidi="th-TH"/>
        </w:rPr>
        <w:t xml:space="preserve">, </w:t>
      </w:r>
      <w:r w:rsidR="008E4915" w:rsidRPr="005A6482">
        <w:rPr>
          <w:rFonts w:ascii="Arial" w:eastAsia="Arial Unicode MS" w:hAnsi="Arial" w:cs="Arial"/>
          <w:sz w:val="18"/>
          <w:szCs w:val="18"/>
          <w:lang w:bidi="th-TH"/>
        </w:rPr>
        <w:t>investments in associates are as follows:</w:t>
      </w:r>
    </w:p>
    <w:p w14:paraId="183CCE74" w14:textId="77777777" w:rsidR="003F7B3A" w:rsidRPr="005A6482" w:rsidRDefault="003F7B3A" w:rsidP="00710F9B">
      <w:pPr>
        <w:spacing w:after="0" w:line="240" w:lineRule="auto"/>
        <w:jc w:val="both"/>
        <w:rPr>
          <w:rFonts w:ascii="Arial" w:eastAsia="Arial Unicode MS" w:hAnsi="Arial" w:cs="Arial"/>
          <w:sz w:val="18"/>
          <w:szCs w:val="18"/>
          <w:lang w:bidi="th-TH"/>
        </w:rPr>
      </w:pPr>
    </w:p>
    <w:tbl>
      <w:tblPr>
        <w:tblStyle w:val="TableGrid1"/>
        <w:tblW w:w="9177" w:type="dxa"/>
        <w:tblInd w:w="284" w:type="dxa"/>
        <w:tblLayout w:type="fixed"/>
        <w:tblLook w:val="04A0" w:firstRow="1" w:lastRow="0" w:firstColumn="1" w:lastColumn="0" w:noHBand="0" w:noVBand="1"/>
      </w:tblPr>
      <w:tblGrid>
        <w:gridCol w:w="1843"/>
        <w:gridCol w:w="1134"/>
        <w:gridCol w:w="1134"/>
        <w:gridCol w:w="708"/>
        <w:gridCol w:w="614"/>
        <w:gridCol w:w="936"/>
        <w:gridCol w:w="936"/>
        <w:gridCol w:w="936"/>
        <w:gridCol w:w="936"/>
      </w:tblGrid>
      <w:tr w:rsidR="00710F9B" w:rsidRPr="005A6482" w14:paraId="2B49AFE5" w14:textId="77777777" w:rsidTr="00B23F74">
        <w:tc>
          <w:tcPr>
            <w:tcW w:w="1843" w:type="dxa"/>
            <w:vMerge w:val="restart"/>
            <w:tcBorders>
              <w:top w:val="nil"/>
              <w:left w:val="nil"/>
              <w:bottom w:val="single" w:sz="4" w:space="0" w:color="auto"/>
              <w:right w:val="nil"/>
            </w:tcBorders>
            <w:shd w:val="clear" w:color="auto" w:fill="auto"/>
            <w:vAlign w:val="bottom"/>
          </w:tcPr>
          <w:p w14:paraId="6FC9077D" w14:textId="77777777" w:rsidR="003F7B3A" w:rsidRPr="005A6482" w:rsidRDefault="003F7B3A" w:rsidP="008F285D">
            <w:pPr>
              <w:ind w:left="177"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Entity name</w:t>
            </w:r>
          </w:p>
        </w:tc>
        <w:tc>
          <w:tcPr>
            <w:tcW w:w="1134" w:type="dxa"/>
            <w:vMerge w:val="restart"/>
            <w:tcBorders>
              <w:top w:val="nil"/>
              <w:left w:val="nil"/>
              <w:bottom w:val="single" w:sz="4" w:space="0" w:color="auto"/>
              <w:right w:val="nil"/>
            </w:tcBorders>
            <w:shd w:val="clear" w:color="auto" w:fill="auto"/>
            <w:vAlign w:val="bottom"/>
          </w:tcPr>
          <w:p w14:paraId="0E312DF7" w14:textId="77777777" w:rsidR="003F7B3A" w:rsidRPr="005A6482" w:rsidRDefault="003F7B3A" w:rsidP="00710F9B">
            <w:pPr>
              <w:ind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Country of incorporation</w:t>
            </w:r>
          </w:p>
        </w:tc>
        <w:tc>
          <w:tcPr>
            <w:tcW w:w="1134" w:type="dxa"/>
            <w:vMerge w:val="restart"/>
            <w:tcBorders>
              <w:top w:val="nil"/>
              <w:left w:val="nil"/>
              <w:bottom w:val="single" w:sz="4" w:space="0" w:color="auto"/>
              <w:right w:val="nil"/>
            </w:tcBorders>
            <w:shd w:val="clear" w:color="auto" w:fill="auto"/>
            <w:vAlign w:val="bottom"/>
          </w:tcPr>
          <w:p w14:paraId="0FBD1169" w14:textId="77777777" w:rsidR="003F7B3A" w:rsidRPr="005A6482" w:rsidRDefault="003F7B3A" w:rsidP="00710F9B">
            <w:pPr>
              <w:ind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Nature of business</w:t>
            </w:r>
          </w:p>
        </w:tc>
        <w:tc>
          <w:tcPr>
            <w:tcW w:w="1322" w:type="dxa"/>
            <w:gridSpan w:val="2"/>
            <w:tcBorders>
              <w:top w:val="nil"/>
              <w:left w:val="nil"/>
              <w:bottom w:val="nil"/>
              <w:right w:val="nil"/>
            </w:tcBorders>
            <w:shd w:val="clear" w:color="auto" w:fill="auto"/>
          </w:tcPr>
          <w:p w14:paraId="635190DB" w14:textId="77777777" w:rsidR="003F7B3A" w:rsidRPr="005A6482" w:rsidRDefault="003F7B3A" w:rsidP="00710F9B">
            <w:pPr>
              <w:ind w:right="-72"/>
              <w:jc w:val="center"/>
              <w:rPr>
                <w:rFonts w:ascii="Arial" w:eastAsia="Arial Unicode MS" w:hAnsi="Arial" w:cs="Arial"/>
                <w:b/>
                <w:bCs/>
                <w:sz w:val="15"/>
                <w:szCs w:val="15"/>
                <w:lang w:bidi="th-TH"/>
              </w:rPr>
            </w:pPr>
          </w:p>
        </w:tc>
        <w:tc>
          <w:tcPr>
            <w:tcW w:w="1872" w:type="dxa"/>
            <w:gridSpan w:val="2"/>
            <w:tcBorders>
              <w:top w:val="nil"/>
              <w:left w:val="nil"/>
              <w:bottom w:val="single" w:sz="4" w:space="0" w:color="auto"/>
              <w:right w:val="nil"/>
            </w:tcBorders>
            <w:shd w:val="clear" w:color="auto" w:fill="auto"/>
          </w:tcPr>
          <w:p w14:paraId="4B2F05BD" w14:textId="77777777" w:rsidR="003F7B3A" w:rsidRPr="005A6482" w:rsidRDefault="003F7B3A" w:rsidP="00710F9B">
            <w:pPr>
              <w:ind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Consolidated</w:t>
            </w:r>
          </w:p>
          <w:p w14:paraId="65FBF7E1" w14:textId="77777777" w:rsidR="003F7B3A" w:rsidRPr="005A6482" w:rsidRDefault="003F7B3A" w:rsidP="00710F9B">
            <w:pPr>
              <w:ind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financial statements</w:t>
            </w:r>
          </w:p>
        </w:tc>
        <w:tc>
          <w:tcPr>
            <w:tcW w:w="1872" w:type="dxa"/>
            <w:gridSpan w:val="2"/>
            <w:tcBorders>
              <w:top w:val="nil"/>
              <w:left w:val="nil"/>
              <w:bottom w:val="single" w:sz="4" w:space="0" w:color="auto"/>
              <w:right w:val="nil"/>
            </w:tcBorders>
            <w:shd w:val="clear" w:color="auto" w:fill="auto"/>
          </w:tcPr>
          <w:p w14:paraId="0E6152E0" w14:textId="77777777" w:rsidR="003F7B3A" w:rsidRPr="005A6482" w:rsidRDefault="003F7B3A" w:rsidP="00710F9B">
            <w:pPr>
              <w:ind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Separate</w:t>
            </w:r>
          </w:p>
          <w:p w14:paraId="46B51093" w14:textId="77777777" w:rsidR="003F7B3A" w:rsidRPr="005A6482" w:rsidRDefault="003F7B3A" w:rsidP="00710F9B">
            <w:pPr>
              <w:ind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financial statements</w:t>
            </w:r>
          </w:p>
        </w:tc>
      </w:tr>
      <w:tr w:rsidR="00710F9B" w:rsidRPr="005A6482" w14:paraId="547AF556" w14:textId="77777777" w:rsidTr="00B23F74">
        <w:trPr>
          <w:trHeight w:val="20"/>
        </w:trPr>
        <w:tc>
          <w:tcPr>
            <w:tcW w:w="1843" w:type="dxa"/>
            <w:vMerge/>
            <w:tcBorders>
              <w:top w:val="single" w:sz="4" w:space="0" w:color="auto"/>
              <w:left w:val="nil"/>
              <w:bottom w:val="single" w:sz="4" w:space="0" w:color="auto"/>
              <w:right w:val="nil"/>
            </w:tcBorders>
            <w:shd w:val="clear" w:color="auto" w:fill="auto"/>
          </w:tcPr>
          <w:p w14:paraId="44EDAB86" w14:textId="77777777" w:rsidR="003F7B3A" w:rsidRPr="005A6482" w:rsidRDefault="003F7B3A" w:rsidP="008F285D">
            <w:pPr>
              <w:ind w:left="177"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shd w:val="clear" w:color="auto" w:fill="auto"/>
          </w:tcPr>
          <w:p w14:paraId="6CDA0A85" w14:textId="77777777" w:rsidR="003F7B3A" w:rsidRPr="005A6482" w:rsidRDefault="003F7B3A" w:rsidP="00710F9B">
            <w:pPr>
              <w:ind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shd w:val="clear" w:color="auto" w:fill="auto"/>
          </w:tcPr>
          <w:p w14:paraId="03D27E2A" w14:textId="77777777" w:rsidR="003F7B3A" w:rsidRPr="005A6482" w:rsidRDefault="003F7B3A" w:rsidP="00710F9B">
            <w:pPr>
              <w:ind w:right="-72"/>
              <w:jc w:val="center"/>
              <w:rPr>
                <w:rFonts w:ascii="Arial" w:eastAsia="Arial Unicode MS" w:hAnsi="Arial" w:cs="Arial"/>
                <w:b/>
                <w:bCs/>
                <w:sz w:val="15"/>
                <w:szCs w:val="15"/>
                <w:lang w:bidi="th-TH"/>
              </w:rPr>
            </w:pPr>
          </w:p>
        </w:tc>
        <w:tc>
          <w:tcPr>
            <w:tcW w:w="1322" w:type="dxa"/>
            <w:gridSpan w:val="2"/>
            <w:tcBorders>
              <w:top w:val="nil"/>
              <w:left w:val="nil"/>
              <w:bottom w:val="nil"/>
              <w:right w:val="nil"/>
            </w:tcBorders>
            <w:shd w:val="clear" w:color="auto" w:fill="auto"/>
          </w:tcPr>
          <w:p w14:paraId="2DB79ED4" w14:textId="20837111" w:rsidR="003F7B3A" w:rsidRPr="005A6482" w:rsidRDefault="003F7B3A" w:rsidP="00710F9B">
            <w:pPr>
              <w:ind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w:t>
            </w:r>
            <w:r w:rsidR="002419A1" w:rsidRPr="005A6482">
              <w:rPr>
                <w:rFonts w:ascii="Arial" w:eastAsia="Arial Unicode MS" w:hAnsi="Arial" w:cs="Arial"/>
                <w:b/>
                <w:bCs/>
                <w:sz w:val="15"/>
                <w:szCs w:val="15"/>
                <w:lang w:bidi="th-TH"/>
              </w:rPr>
              <w:t xml:space="preserve"> Ownership</w:t>
            </w:r>
            <w:r w:rsidRPr="005A6482">
              <w:rPr>
                <w:rFonts w:ascii="Arial" w:eastAsia="Arial Unicode MS" w:hAnsi="Arial" w:cs="Arial"/>
                <w:b/>
                <w:bCs/>
                <w:sz w:val="15"/>
                <w:szCs w:val="15"/>
                <w:lang w:bidi="th-TH"/>
              </w:rPr>
              <w:t xml:space="preserve"> interest</w:t>
            </w:r>
          </w:p>
        </w:tc>
        <w:tc>
          <w:tcPr>
            <w:tcW w:w="1872" w:type="dxa"/>
            <w:gridSpan w:val="2"/>
            <w:tcBorders>
              <w:top w:val="single" w:sz="4" w:space="0" w:color="auto"/>
              <w:left w:val="nil"/>
              <w:bottom w:val="single" w:sz="4" w:space="0" w:color="auto"/>
              <w:right w:val="nil"/>
            </w:tcBorders>
            <w:shd w:val="clear" w:color="auto" w:fill="auto"/>
          </w:tcPr>
          <w:p w14:paraId="7855084C" w14:textId="77777777" w:rsidR="003F7B3A" w:rsidRPr="005A6482" w:rsidRDefault="003F7B3A" w:rsidP="00710F9B">
            <w:pPr>
              <w:ind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 xml:space="preserve">Investment at </w:t>
            </w:r>
          </w:p>
          <w:p w14:paraId="712C5147" w14:textId="77777777" w:rsidR="003F7B3A" w:rsidRPr="005A6482" w:rsidRDefault="003F7B3A" w:rsidP="00710F9B">
            <w:pPr>
              <w:ind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equity method</w:t>
            </w:r>
          </w:p>
        </w:tc>
        <w:tc>
          <w:tcPr>
            <w:tcW w:w="1872" w:type="dxa"/>
            <w:gridSpan w:val="2"/>
            <w:tcBorders>
              <w:top w:val="single" w:sz="4" w:space="0" w:color="auto"/>
              <w:left w:val="nil"/>
              <w:bottom w:val="single" w:sz="4" w:space="0" w:color="auto"/>
              <w:right w:val="nil"/>
            </w:tcBorders>
            <w:shd w:val="clear" w:color="auto" w:fill="auto"/>
          </w:tcPr>
          <w:p w14:paraId="4C3712CB" w14:textId="77777777" w:rsidR="003F7B3A" w:rsidRPr="005A6482" w:rsidRDefault="003F7B3A" w:rsidP="00710F9B">
            <w:pPr>
              <w:ind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 xml:space="preserve">Investment at </w:t>
            </w:r>
          </w:p>
          <w:p w14:paraId="77D8D547" w14:textId="77777777" w:rsidR="003F7B3A" w:rsidRPr="005A6482" w:rsidRDefault="003F7B3A" w:rsidP="00710F9B">
            <w:pPr>
              <w:ind w:right="-72"/>
              <w:jc w:val="center"/>
              <w:rPr>
                <w:rFonts w:ascii="Arial" w:eastAsia="Arial Unicode MS" w:hAnsi="Arial" w:cs="Arial"/>
                <w:b/>
                <w:bCs/>
                <w:sz w:val="15"/>
                <w:szCs w:val="15"/>
                <w:lang w:bidi="th-TH"/>
              </w:rPr>
            </w:pPr>
            <w:r w:rsidRPr="005A6482">
              <w:rPr>
                <w:rFonts w:ascii="Arial" w:eastAsia="Arial Unicode MS" w:hAnsi="Arial" w:cs="Arial"/>
                <w:b/>
                <w:bCs/>
                <w:sz w:val="15"/>
                <w:szCs w:val="15"/>
                <w:lang w:bidi="th-TH"/>
              </w:rPr>
              <w:t>cost method</w:t>
            </w:r>
          </w:p>
        </w:tc>
      </w:tr>
      <w:tr w:rsidR="00710F9B" w:rsidRPr="005A6482" w14:paraId="381F9C5E" w14:textId="77777777" w:rsidTr="00B23F74">
        <w:tc>
          <w:tcPr>
            <w:tcW w:w="1843" w:type="dxa"/>
            <w:vMerge/>
            <w:tcBorders>
              <w:top w:val="single" w:sz="4" w:space="0" w:color="auto"/>
              <w:left w:val="nil"/>
              <w:bottom w:val="single" w:sz="4" w:space="0" w:color="auto"/>
              <w:right w:val="nil"/>
            </w:tcBorders>
            <w:shd w:val="clear" w:color="auto" w:fill="auto"/>
            <w:vAlign w:val="bottom"/>
          </w:tcPr>
          <w:p w14:paraId="0C22B77E" w14:textId="77777777" w:rsidR="003F7B3A" w:rsidRPr="005A6482" w:rsidRDefault="003F7B3A" w:rsidP="008F285D">
            <w:pPr>
              <w:ind w:left="177"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shd w:val="clear" w:color="auto" w:fill="auto"/>
            <w:vAlign w:val="bottom"/>
          </w:tcPr>
          <w:p w14:paraId="2AE608AF" w14:textId="77777777" w:rsidR="003F7B3A" w:rsidRPr="005A6482" w:rsidRDefault="003F7B3A" w:rsidP="00710F9B">
            <w:pPr>
              <w:ind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shd w:val="clear" w:color="auto" w:fill="auto"/>
            <w:vAlign w:val="bottom"/>
          </w:tcPr>
          <w:p w14:paraId="55E7E5FC" w14:textId="77777777" w:rsidR="003F7B3A" w:rsidRPr="005A6482" w:rsidRDefault="003F7B3A" w:rsidP="00710F9B">
            <w:pPr>
              <w:ind w:right="-72"/>
              <w:jc w:val="center"/>
              <w:rPr>
                <w:rFonts w:ascii="Arial" w:eastAsia="Arial Unicode MS" w:hAnsi="Arial" w:cs="Arial"/>
                <w:b/>
                <w:bCs/>
                <w:sz w:val="15"/>
                <w:szCs w:val="15"/>
                <w:lang w:bidi="th-TH"/>
              </w:rPr>
            </w:pPr>
          </w:p>
        </w:tc>
        <w:tc>
          <w:tcPr>
            <w:tcW w:w="708" w:type="dxa"/>
            <w:tcBorders>
              <w:top w:val="single" w:sz="4" w:space="0" w:color="auto"/>
              <w:left w:val="nil"/>
              <w:bottom w:val="nil"/>
              <w:right w:val="nil"/>
            </w:tcBorders>
            <w:shd w:val="clear" w:color="auto" w:fill="auto"/>
          </w:tcPr>
          <w:p w14:paraId="3C6EC82B" w14:textId="0B7C376E" w:rsidR="003F7B3A" w:rsidRPr="005A6482" w:rsidRDefault="00784789"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2024</w:t>
            </w:r>
          </w:p>
        </w:tc>
        <w:tc>
          <w:tcPr>
            <w:tcW w:w="614" w:type="dxa"/>
            <w:tcBorders>
              <w:top w:val="single" w:sz="4" w:space="0" w:color="auto"/>
              <w:left w:val="nil"/>
              <w:bottom w:val="nil"/>
              <w:right w:val="nil"/>
            </w:tcBorders>
            <w:shd w:val="clear" w:color="auto" w:fill="auto"/>
          </w:tcPr>
          <w:p w14:paraId="0101E860" w14:textId="6DDA1C50" w:rsidR="003F7B3A" w:rsidRPr="005A6482" w:rsidRDefault="00784789"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2023</w:t>
            </w:r>
          </w:p>
        </w:tc>
        <w:tc>
          <w:tcPr>
            <w:tcW w:w="936" w:type="dxa"/>
            <w:tcBorders>
              <w:top w:val="nil"/>
              <w:left w:val="nil"/>
              <w:bottom w:val="nil"/>
              <w:right w:val="nil"/>
            </w:tcBorders>
            <w:shd w:val="clear" w:color="auto" w:fill="auto"/>
          </w:tcPr>
          <w:p w14:paraId="413C5AAE" w14:textId="0D6C0A00" w:rsidR="003F7B3A" w:rsidRPr="005A6482" w:rsidRDefault="00784789"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2024</w:t>
            </w:r>
          </w:p>
        </w:tc>
        <w:tc>
          <w:tcPr>
            <w:tcW w:w="936" w:type="dxa"/>
            <w:tcBorders>
              <w:top w:val="nil"/>
              <w:left w:val="nil"/>
              <w:bottom w:val="nil"/>
              <w:right w:val="nil"/>
            </w:tcBorders>
            <w:shd w:val="clear" w:color="auto" w:fill="auto"/>
          </w:tcPr>
          <w:p w14:paraId="436F9AB5" w14:textId="53B626AC" w:rsidR="003F7B3A" w:rsidRPr="005A6482" w:rsidRDefault="00784789"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2023</w:t>
            </w:r>
          </w:p>
        </w:tc>
        <w:tc>
          <w:tcPr>
            <w:tcW w:w="936" w:type="dxa"/>
            <w:tcBorders>
              <w:top w:val="nil"/>
              <w:left w:val="nil"/>
              <w:bottom w:val="nil"/>
              <w:right w:val="nil"/>
            </w:tcBorders>
            <w:shd w:val="clear" w:color="auto" w:fill="auto"/>
          </w:tcPr>
          <w:p w14:paraId="2B8EDA5C" w14:textId="12FD0C95" w:rsidR="003F7B3A" w:rsidRPr="005A6482" w:rsidRDefault="00784789"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2024</w:t>
            </w:r>
          </w:p>
        </w:tc>
        <w:tc>
          <w:tcPr>
            <w:tcW w:w="936" w:type="dxa"/>
            <w:tcBorders>
              <w:top w:val="nil"/>
              <w:left w:val="nil"/>
              <w:bottom w:val="nil"/>
              <w:right w:val="nil"/>
            </w:tcBorders>
            <w:shd w:val="clear" w:color="auto" w:fill="auto"/>
          </w:tcPr>
          <w:p w14:paraId="225BD5A3" w14:textId="44F87509" w:rsidR="003F7B3A" w:rsidRPr="005A6482" w:rsidRDefault="00784789"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2023</w:t>
            </w:r>
          </w:p>
        </w:tc>
      </w:tr>
      <w:tr w:rsidR="00710F9B" w:rsidRPr="005A6482" w14:paraId="626BF45B" w14:textId="77777777" w:rsidTr="00B23F74">
        <w:tc>
          <w:tcPr>
            <w:tcW w:w="1843" w:type="dxa"/>
            <w:vMerge/>
            <w:tcBorders>
              <w:top w:val="single" w:sz="4" w:space="0" w:color="auto"/>
              <w:left w:val="nil"/>
              <w:bottom w:val="single" w:sz="4" w:space="0" w:color="auto"/>
              <w:right w:val="nil"/>
            </w:tcBorders>
            <w:shd w:val="clear" w:color="auto" w:fill="auto"/>
            <w:vAlign w:val="bottom"/>
          </w:tcPr>
          <w:p w14:paraId="2FBE86EF" w14:textId="77777777" w:rsidR="003F7B3A" w:rsidRPr="005A6482" w:rsidRDefault="003F7B3A" w:rsidP="008F285D">
            <w:pPr>
              <w:ind w:left="177"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shd w:val="clear" w:color="auto" w:fill="auto"/>
          </w:tcPr>
          <w:p w14:paraId="3B4B4EEC" w14:textId="77777777" w:rsidR="003F7B3A" w:rsidRPr="005A6482" w:rsidRDefault="003F7B3A" w:rsidP="00710F9B">
            <w:pPr>
              <w:ind w:right="-72"/>
              <w:jc w:val="center"/>
              <w:rPr>
                <w:rFonts w:ascii="Arial" w:eastAsia="Arial Unicode MS" w:hAnsi="Arial" w:cs="Arial"/>
                <w:b/>
                <w:bCs/>
                <w:sz w:val="15"/>
                <w:szCs w:val="15"/>
                <w:lang w:bidi="th-TH"/>
              </w:rPr>
            </w:pPr>
          </w:p>
        </w:tc>
        <w:tc>
          <w:tcPr>
            <w:tcW w:w="1134" w:type="dxa"/>
            <w:vMerge/>
            <w:tcBorders>
              <w:top w:val="single" w:sz="4" w:space="0" w:color="auto"/>
              <w:left w:val="nil"/>
              <w:bottom w:val="single" w:sz="4" w:space="0" w:color="auto"/>
              <w:right w:val="nil"/>
            </w:tcBorders>
            <w:shd w:val="clear" w:color="auto" w:fill="auto"/>
          </w:tcPr>
          <w:p w14:paraId="531F943E" w14:textId="77777777" w:rsidR="003F7B3A" w:rsidRPr="005A6482" w:rsidRDefault="003F7B3A" w:rsidP="00710F9B">
            <w:pPr>
              <w:ind w:right="-72"/>
              <w:jc w:val="center"/>
              <w:rPr>
                <w:rFonts w:ascii="Arial" w:eastAsia="Arial Unicode MS" w:hAnsi="Arial" w:cs="Arial"/>
                <w:b/>
                <w:bCs/>
                <w:sz w:val="15"/>
                <w:szCs w:val="15"/>
                <w:lang w:bidi="th-TH"/>
              </w:rPr>
            </w:pPr>
          </w:p>
        </w:tc>
        <w:tc>
          <w:tcPr>
            <w:tcW w:w="708" w:type="dxa"/>
            <w:tcBorders>
              <w:top w:val="nil"/>
              <w:left w:val="nil"/>
              <w:bottom w:val="single" w:sz="4" w:space="0" w:color="auto"/>
              <w:right w:val="nil"/>
            </w:tcBorders>
            <w:shd w:val="clear" w:color="auto" w:fill="auto"/>
          </w:tcPr>
          <w:p w14:paraId="7D86E690" w14:textId="77777777" w:rsidR="003F7B3A" w:rsidRPr="005A6482" w:rsidRDefault="003F7B3A"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w:t>
            </w:r>
          </w:p>
        </w:tc>
        <w:tc>
          <w:tcPr>
            <w:tcW w:w="614" w:type="dxa"/>
            <w:tcBorders>
              <w:top w:val="nil"/>
              <w:left w:val="nil"/>
              <w:bottom w:val="single" w:sz="4" w:space="0" w:color="auto"/>
              <w:right w:val="nil"/>
            </w:tcBorders>
            <w:shd w:val="clear" w:color="auto" w:fill="auto"/>
          </w:tcPr>
          <w:p w14:paraId="3B480C90" w14:textId="77777777" w:rsidR="003F7B3A" w:rsidRPr="005A6482" w:rsidRDefault="003F7B3A"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w:t>
            </w:r>
          </w:p>
        </w:tc>
        <w:tc>
          <w:tcPr>
            <w:tcW w:w="936" w:type="dxa"/>
            <w:tcBorders>
              <w:top w:val="nil"/>
              <w:left w:val="nil"/>
              <w:bottom w:val="single" w:sz="4" w:space="0" w:color="auto"/>
              <w:right w:val="nil"/>
            </w:tcBorders>
            <w:shd w:val="clear" w:color="auto" w:fill="auto"/>
          </w:tcPr>
          <w:p w14:paraId="5616B9AB" w14:textId="784BBD81" w:rsidR="003F7B3A" w:rsidRPr="005A6482" w:rsidRDefault="002419A1"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 xml:space="preserve">Thousand </w:t>
            </w:r>
            <w:r w:rsidR="003F7B3A" w:rsidRPr="005A6482">
              <w:rPr>
                <w:rFonts w:ascii="Arial" w:eastAsia="Arial Unicode MS" w:hAnsi="Arial" w:cs="Arial"/>
                <w:b/>
                <w:bCs/>
                <w:sz w:val="15"/>
                <w:szCs w:val="15"/>
                <w:lang w:bidi="th-TH"/>
              </w:rPr>
              <w:t>Baht</w:t>
            </w:r>
          </w:p>
        </w:tc>
        <w:tc>
          <w:tcPr>
            <w:tcW w:w="936" w:type="dxa"/>
            <w:tcBorders>
              <w:top w:val="nil"/>
              <w:left w:val="nil"/>
              <w:bottom w:val="single" w:sz="4" w:space="0" w:color="auto"/>
              <w:right w:val="nil"/>
            </w:tcBorders>
            <w:shd w:val="clear" w:color="auto" w:fill="auto"/>
          </w:tcPr>
          <w:p w14:paraId="40DDA84B" w14:textId="7E01D920" w:rsidR="003F7B3A" w:rsidRPr="005A6482" w:rsidRDefault="002419A1"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Thousand Baht</w:t>
            </w:r>
          </w:p>
        </w:tc>
        <w:tc>
          <w:tcPr>
            <w:tcW w:w="936" w:type="dxa"/>
            <w:tcBorders>
              <w:top w:val="nil"/>
              <w:left w:val="nil"/>
              <w:bottom w:val="single" w:sz="4" w:space="0" w:color="auto"/>
              <w:right w:val="nil"/>
            </w:tcBorders>
            <w:shd w:val="clear" w:color="auto" w:fill="auto"/>
          </w:tcPr>
          <w:p w14:paraId="128E108D" w14:textId="4884B5BA" w:rsidR="003F7B3A" w:rsidRPr="005A6482" w:rsidRDefault="002419A1"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Thousand Baht</w:t>
            </w:r>
          </w:p>
        </w:tc>
        <w:tc>
          <w:tcPr>
            <w:tcW w:w="936" w:type="dxa"/>
            <w:tcBorders>
              <w:top w:val="nil"/>
              <w:left w:val="nil"/>
              <w:bottom w:val="single" w:sz="4" w:space="0" w:color="auto"/>
              <w:right w:val="nil"/>
            </w:tcBorders>
            <w:shd w:val="clear" w:color="auto" w:fill="auto"/>
          </w:tcPr>
          <w:p w14:paraId="6F1DB9C0" w14:textId="7AF9EB40" w:rsidR="003F7B3A" w:rsidRPr="005A6482" w:rsidRDefault="002419A1" w:rsidP="00710F9B">
            <w:pPr>
              <w:ind w:right="-72"/>
              <w:jc w:val="right"/>
              <w:rPr>
                <w:rFonts w:ascii="Arial" w:eastAsia="Arial Unicode MS" w:hAnsi="Arial" w:cs="Arial"/>
                <w:b/>
                <w:bCs/>
                <w:sz w:val="15"/>
                <w:szCs w:val="15"/>
                <w:lang w:bidi="th-TH"/>
              </w:rPr>
            </w:pPr>
            <w:r w:rsidRPr="005A6482">
              <w:rPr>
                <w:rFonts w:ascii="Arial" w:eastAsia="Arial Unicode MS" w:hAnsi="Arial" w:cs="Arial"/>
                <w:b/>
                <w:bCs/>
                <w:sz w:val="15"/>
                <w:szCs w:val="15"/>
                <w:lang w:bidi="th-TH"/>
              </w:rPr>
              <w:t>Thousand Baht</w:t>
            </w:r>
          </w:p>
        </w:tc>
      </w:tr>
      <w:tr w:rsidR="00710F9B" w:rsidRPr="005A6482" w14:paraId="4F9ED8F3" w14:textId="77777777" w:rsidTr="00B23F74">
        <w:tc>
          <w:tcPr>
            <w:tcW w:w="1843" w:type="dxa"/>
            <w:tcBorders>
              <w:top w:val="single" w:sz="4" w:space="0" w:color="auto"/>
              <w:left w:val="nil"/>
              <w:bottom w:val="nil"/>
              <w:right w:val="nil"/>
            </w:tcBorders>
            <w:shd w:val="clear" w:color="auto" w:fill="auto"/>
          </w:tcPr>
          <w:p w14:paraId="628A3FC4" w14:textId="77777777" w:rsidR="003F7B3A" w:rsidRPr="005A6482" w:rsidRDefault="003F7B3A" w:rsidP="008F285D">
            <w:pPr>
              <w:ind w:left="177" w:right="-72"/>
              <w:rPr>
                <w:rFonts w:ascii="Arial" w:eastAsia="Arial Unicode MS" w:hAnsi="Arial" w:cs="Arial"/>
                <w:sz w:val="15"/>
                <w:szCs w:val="15"/>
                <w:lang w:bidi="th-TH"/>
              </w:rPr>
            </w:pPr>
          </w:p>
        </w:tc>
        <w:tc>
          <w:tcPr>
            <w:tcW w:w="1134" w:type="dxa"/>
            <w:tcBorders>
              <w:top w:val="single" w:sz="4" w:space="0" w:color="auto"/>
              <w:left w:val="nil"/>
              <w:bottom w:val="nil"/>
              <w:right w:val="nil"/>
            </w:tcBorders>
            <w:shd w:val="clear" w:color="auto" w:fill="auto"/>
          </w:tcPr>
          <w:p w14:paraId="6CBD33F1" w14:textId="77777777" w:rsidR="003F7B3A" w:rsidRPr="005A6482" w:rsidRDefault="003F7B3A" w:rsidP="00710F9B">
            <w:pPr>
              <w:ind w:left="540" w:right="-72"/>
              <w:jc w:val="center"/>
              <w:rPr>
                <w:rFonts w:ascii="Arial" w:eastAsia="Arial Unicode MS" w:hAnsi="Arial" w:cs="Arial"/>
                <w:sz w:val="15"/>
                <w:szCs w:val="15"/>
                <w:lang w:bidi="th-TH"/>
              </w:rPr>
            </w:pPr>
          </w:p>
        </w:tc>
        <w:tc>
          <w:tcPr>
            <w:tcW w:w="1134" w:type="dxa"/>
            <w:tcBorders>
              <w:top w:val="single" w:sz="4" w:space="0" w:color="auto"/>
              <w:left w:val="nil"/>
              <w:bottom w:val="nil"/>
              <w:right w:val="nil"/>
            </w:tcBorders>
            <w:shd w:val="clear" w:color="auto" w:fill="auto"/>
          </w:tcPr>
          <w:p w14:paraId="317E9A6A" w14:textId="77777777" w:rsidR="003F7B3A" w:rsidRPr="005A6482" w:rsidRDefault="003F7B3A" w:rsidP="00710F9B">
            <w:pPr>
              <w:ind w:right="-72"/>
              <w:jc w:val="center"/>
              <w:rPr>
                <w:rFonts w:ascii="Arial" w:eastAsia="Arial Unicode MS" w:hAnsi="Arial" w:cs="Arial"/>
                <w:sz w:val="15"/>
                <w:szCs w:val="15"/>
                <w:lang w:bidi="th-TH"/>
              </w:rPr>
            </w:pPr>
          </w:p>
        </w:tc>
        <w:tc>
          <w:tcPr>
            <w:tcW w:w="708" w:type="dxa"/>
            <w:tcBorders>
              <w:top w:val="single" w:sz="4" w:space="0" w:color="auto"/>
              <w:left w:val="nil"/>
              <w:bottom w:val="nil"/>
              <w:right w:val="nil"/>
            </w:tcBorders>
            <w:shd w:val="clear" w:color="auto" w:fill="auto"/>
          </w:tcPr>
          <w:p w14:paraId="60F6A3B5" w14:textId="77777777" w:rsidR="003F7B3A" w:rsidRPr="005A6482" w:rsidRDefault="003F7B3A" w:rsidP="00710F9B">
            <w:pPr>
              <w:ind w:left="540" w:right="-72"/>
              <w:jc w:val="right"/>
              <w:rPr>
                <w:rFonts w:ascii="Arial" w:eastAsia="Arial Unicode MS" w:hAnsi="Arial" w:cs="Arial"/>
                <w:sz w:val="15"/>
                <w:szCs w:val="15"/>
                <w:lang w:bidi="th-TH"/>
              </w:rPr>
            </w:pPr>
          </w:p>
        </w:tc>
        <w:tc>
          <w:tcPr>
            <w:tcW w:w="614" w:type="dxa"/>
            <w:tcBorders>
              <w:top w:val="single" w:sz="4" w:space="0" w:color="auto"/>
              <w:left w:val="nil"/>
              <w:bottom w:val="nil"/>
              <w:right w:val="nil"/>
            </w:tcBorders>
            <w:shd w:val="clear" w:color="auto" w:fill="auto"/>
          </w:tcPr>
          <w:p w14:paraId="70F3305E" w14:textId="77777777" w:rsidR="003F7B3A" w:rsidRPr="005A6482" w:rsidRDefault="003F7B3A" w:rsidP="00710F9B">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auto"/>
          </w:tcPr>
          <w:p w14:paraId="3C936947" w14:textId="77777777" w:rsidR="003F7B3A" w:rsidRPr="005A6482" w:rsidRDefault="003F7B3A" w:rsidP="00710F9B">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auto"/>
          </w:tcPr>
          <w:p w14:paraId="7E3AAE9E" w14:textId="77777777" w:rsidR="003F7B3A" w:rsidRPr="005A6482" w:rsidRDefault="003F7B3A" w:rsidP="00710F9B">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auto"/>
          </w:tcPr>
          <w:p w14:paraId="2C49DDD5" w14:textId="77777777" w:rsidR="003F7B3A" w:rsidRPr="005A6482" w:rsidRDefault="003F7B3A" w:rsidP="00710F9B">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auto"/>
          </w:tcPr>
          <w:p w14:paraId="28D006BA" w14:textId="77777777" w:rsidR="003F7B3A" w:rsidRPr="005A6482" w:rsidRDefault="003F7B3A" w:rsidP="00710F9B">
            <w:pPr>
              <w:ind w:left="540" w:right="-72"/>
              <w:jc w:val="right"/>
              <w:rPr>
                <w:rFonts w:ascii="Arial" w:eastAsia="Arial Unicode MS" w:hAnsi="Arial" w:cs="Arial"/>
                <w:sz w:val="15"/>
                <w:szCs w:val="15"/>
                <w:lang w:bidi="th-TH"/>
              </w:rPr>
            </w:pPr>
          </w:p>
        </w:tc>
      </w:tr>
      <w:tr w:rsidR="00957BDF" w:rsidRPr="005A6482" w14:paraId="7A45E856" w14:textId="77777777" w:rsidTr="00B23F74">
        <w:tc>
          <w:tcPr>
            <w:tcW w:w="1843" w:type="dxa"/>
            <w:tcBorders>
              <w:top w:val="nil"/>
              <w:left w:val="nil"/>
              <w:bottom w:val="nil"/>
              <w:right w:val="nil"/>
            </w:tcBorders>
            <w:shd w:val="clear" w:color="auto" w:fill="auto"/>
          </w:tcPr>
          <w:p w14:paraId="2B6F10B8" w14:textId="28FE7D5F" w:rsidR="00957BDF" w:rsidRPr="005A6482" w:rsidRDefault="00981C22" w:rsidP="008F285D">
            <w:pPr>
              <w:ind w:left="177" w:right="-72"/>
              <w:rPr>
                <w:rFonts w:ascii="Arial" w:eastAsia="Arial Unicode MS" w:hAnsi="Arial"/>
                <w:b/>
                <w:bCs/>
                <w:sz w:val="15"/>
                <w:szCs w:val="15"/>
                <w:u w:val="single"/>
                <w:cs/>
                <w:lang w:bidi="th-TH"/>
              </w:rPr>
            </w:pPr>
            <w:r w:rsidRPr="005A6482">
              <w:rPr>
                <w:rFonts w:ascii="Arial" w:eastAsia="Arial Unicode MS" w:hAnsi="Arial" w:cs="Arial"/>
                <w:b/>
                <w:bCs/>
                <w:sz w:val="15"/>
                <w:szCs w:val="15"/>
                <w:u w:val="single"/>
                <w:lang w:bidi="th-TH"/>
              </w:rPr>
              <w:t>Direct associate</w:t>
            </w:r>
          </w:p>
        </w:tc>
        <w:tc>
          <w:tcPr>
            <w:tcW w:w="1134" w:type="dxa"/>
            <w:tcBorders>
              <w:top w:val="nil"/>
              <w:left w:val="nil"/>
              <w:bottom w:val="nil"/>
              <w:right w:val="nil"/>
            </w:tcBorders>
            <w:shd w:val="clear" w:color="auto" w:fill="auto"/>
          </w:tcPr>
          <w:p w14:paraId="5EE13770" w14:textId="77777777" w:rsidR="00957BDF" w:rsidRPr="005A6482" w:rsidRDefault="00957BDF" w:rsidP="00710F9B">
            <w:pPr>
              <w:ind w:right="-72"/>
              <w:jc w:val="center"/>
              <w:rPr>
                <w:rFonts w:ascii="Arial" w:eastAsia="Arial Unicode MS" w:hAnsi="Arial" w:cs="Arial"/>
                <w:sz w:val="15"/>
                <w:szCs w:val="15"/>
                <w:lang w:bidi="th-TH"/>
              </w:rPr>
            </w:pPr>
          </w:p>
        </w:tc>
        <w:tc>
          <w:tcPr>
            <w:tcW w:w="1134" w:type="dxa"/>
            <w:tcBorders>
              <w:top w:val="nil"/>
              <w:left w:val="nil"/>
              <w:bottom w:val="nil"/>
              <w:right w:val="nil"/>
            </w:tcBorders>
            <w:shd w:val="clear" w:color="auto" w:fill="auto"/>
          </w:tcPr>
          <w:p w14:paraId="0118ABCE" w14:textId="77777777" w:rsidR="00957BDF" w:rsidRPr="005A6482" w:rsidRDefault="00957BDF" w:rsidP="00710F9B">
            <w:pPr>
              <w:ind w:right="-72"/>
              <w:rPr>
                <w:rFonts w:ascii="Arial" w:eastAsia="Arial Unicode MS" w:hAnsi="Arial" w:cs="Arial"/>
                <w:sz w:val="15"/>
                <w:szCs w:val="15"/>
                <w:lang w:bidi="th-TH"/>
              </w:rPr>
            </w:pPr>
          </w:p>
        </w:tc>
        <w:tc>
          <w:tcPr>
            <w:tcW w:w="708" w:type="dxa"/>
            <w:tcBorders>
              <w:top w:val="nil"/>
              <w:left w:val="nil"/>
              <w:bottom w:val="nil"/>
              <w:right w:val="nil"/>
            </w:tcBorders>
            <w:shd w:val="clear" w:color="auto" w:fill="auto"/>
          </w:tcPr>
          <w:p w14:paraId="2A83AD0B" w14:textId="77777777" w:rsidR="00957BDF" w:rsidRPr="005A6482" w:rsidRDefault="00957BDF" w:rsidP="00710F9B">
            <w:pPr>
              <w:jc w:val="right"/>
              <w:rPr>
                <w:rFonts w:ascii="Arial" w:eastAsia="Arial Unicode MS" w:hAnsi="Arial" w:cs="Arial"/>
                <w:sz w:val="15"/>
                <w:szCs w:val="15"/>
                <w:lang w:bidi="th-TH"/>
              </w:rPr>
            </w:pPr>
          </w:p>
        </w:tc>
        <w:tc>
          <w:tcPr>
            <w:tcW w:w="614" w:type="dxa"/>
            <w:tcBorders>
              <w:top w:val="nil"/>
              <w:left w:val="nil"/>
              <w:bottom w:val="nil"/>
              <w:right w:val="nil"/>
            </w:tcBorders>
            <w:shd w:val="clear" w:color="auto" w:fill="auto"/>
          </w:tcPr>
          <w:p w14:paraId="1892431C" w14:textId="77777777" w:rsidR="00957BDF" w:rsidRPr="005A6482" w:rsidRDefault="00957BDF" w:rsidP="00710F9B">
            <w:pPr>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3E254C6C" w14:textId="77777777" w:rsidR="00957BDF" w:rsidRPr="005A6482" w:rsidRDefault="00957BDF" w:rsidP="00710F9B">
            <w:pPr>
              <w:ind w:right="-72"/>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37F192C1" w14:textId="77777777" w:rsidR="00957BDF" w:rsidRPr="005A6482" w:rsidRDefault="00957BDF" w:rsidP="00710F9B">
            <w:pPr>
              <w:ind w:right="-72"/>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4997CB3B" w14:textId="77777777" w:rsidR="00957BDF" w:rsidRPr="005A6482" w:rsidRDefault="00957BDF" w:rsidP="00710F9B">
            <w:pPr>
              <w:ind w:right="-72"/>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5F5C7D75" w14:textId="77777777" w:rsidR="00957BDF" w:rsidRPr="005A6482" w:rsidRDefault="00957BDF" w:rsidP="00710F9B">
            <w:pPr>
              <w:ind w:right="-72"/>
              <w:jc w:val="right"/>
              <w:rPr>
                <w:rFonts w:ascii="Arial" w:eastAsia="Arial Unicode MS" w:hAnsi="Arial" w:cs="Arial"/>
                <w:sz w:val="15"/>
                <w:szCs w:val="15"/>
                <w:lang w:bidi="th-TH"/>
              </w:rPr>
            </w:pPr>
          </w:p>
        </w:tc>
      </w:tr>
      <w:tr w:rsidR="009638E4" w:rsidRPr="005A6482" w14:paraId="1C9F07E8" w14:textId="77777777" w:rsidTr="00B23F74">
        <w:tc>
          <w:tcPr>
            <w:tcW w:w="1843" w:type="dxa"/>
            <w:tcBorders>
              <w:top w:val="nil"/>
              <w:left w:val="nil"/>
              <w:bottom w:val="nil"/>
              <w:right w:val="nil"/>
            </w:tcBorders>
            <w:shd w:val="clear" w:color="auto" w:fill="auto"/>
          </w:tcPr>
          <w:p w14:paraId="1BF5B1C7" w14:textId="24EF0E3B" w:rsidR="009638E4" w:rsidRPr="005A6482" w:rsidRDefault="009638E4" w:rsidP="008F285D">
            <w:pPr>
              <w:ind w:left="177" w:right="-72"/>
              <w:rPr>
                <w:rFonts w:ascii="Arial" w:eastAsia="Arial Unicode MS" w:hAnsi="Arial" w:cs="Arial"/>
                <w:sz w:val="15"/>
                <w:szCs w:val="15"/>
                <w:lang w:bidi="th-TH"/>
              </w:rPr>
            </w:pPr>
            <w:r w:rsidRPr="005A6482">
              <w:rPr>
                <w:rFonts w:ascii="Arial" w:eastAsia="Arial Unicode MS" w:hAnsi="Arial" w:cs="Arial"/>
                <w:sz w:val="15"/>
                <w:szCs w:val="15"/>
                <w:lang w:bidi="th-TH"/>
              </w:rPr>
              <w:t>Next Capital Public</w:t>
            </w:r>
          </w:p>
          <w:p w14:paraId="3F27C720" w14:textId="77777777" w:rsidR="009638E4" w:rsidRPr="005A6482" w:rsidRDefault="009638E4" w:rsidP="008F285D">
            <w:pPr>
              <w:ind w:left="177"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   Company Limited </w:t>
            </w:r>
          </w:p>
          <w:p w14:paraId="3BB1EE6B" w14:textId="50ABCF14" w:rsidR="009638E4" w:rsidRPr="005A6482" w:rsidRDefault="009638E4" w:rsidP="008F285D">
            <w:pPr>
              <w:ind w:left="177"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   (NCAP)</w:t>
            </w:r>
          </w:p>
        </w:tc>
        <w:tc>
          <w:tcPr>
            <w:tcW w:w="1134" w:type="dxa"/>
            <w:tcBorders>
              <w:top w:val="nil"/>
              <w:left w:val="nil"/>
              <w:bottom w:val="nil"/>
              <w:right w:val="nil"/>
            </w:tcBorders>
            <w:shd w:val="clear" w:color="auto" w:fill="auto"/>
          </w:tcPr>
          <w:p w14:paraId="34145185" w14:textId="77777777" w:rsidR="009638E4" w:rsidRPr="005A6482" w:rsidRDefault="009638E4" w:rsidP="009638E4">
            <w:pPr>
              <w:ind w:right="-72"/>
              <w:jc w:val="center"/>
              <w:rPr>
                <w:rFonts w:ascii="Arial" w:eastAsia="Arial Unicode MS" w:hAnsi="Arial" w:cs="Arial"/>
                <w:sz w:val="15"/>
                <w:szCs w:val="15"/>
                <w:lang w:bidi="th-TH"/>
              </w:rPr>
            </w:pPr>
            <w:r w:rsidRPr="005A6482">
              <w:rPr>
                <w:rFonts w:ascii="Arial" w:eastAsia="Arial Unicode MS" w:hAnsi="Arial" w:cs="Arial"/>
                <w:sz w:val="15"/>
                <w:szCs w:val="15"/>
                <w:lang w:bidi="th-TH"/>
              </w:rPr>
              <w:t>Thailand</w:t>
            </w:r>
          </w:p>
        </w:tc>
        <w:tc>
          <w:tcPr>
            <w:tcW w:w="1134" w:type="dxa"/>
            <w:tcBorders>
              <w:top w:val="nil"/>
              <w:left w:val="nil"/>
              <w:bottom w:val="nil"/>
              <w:right w:val="nil"/>
            </w:tcBorders>
            <w:shd w:val="clear" w:color="auto" w:fill="auto"/>
          </w:tcPr>
          <w:p w14:paraId="0A881C35" w14:textId="77777777" w:rsidR="009638E4" w:rsidRPr="005A6482" w:rsidRDefault="009638E4" w:rsidP="009638E4">
            <w:pPr>
              <w:ind w:right="-72"/>
              <w:rPr>
                <w:rFonts w:ascii="Arial" w:eastAsia="Arial Unicode MS" w:hAnsi="Arial" w:cs="Arial"/>
                <w:sz w:val="15"/>
                <w:szCs w:val="15"/>
                <w:lang w:bidi="th-TH"/>
              </w:rPr>
            </w:pPr>
            <w:r w:rsidRPr="005A6482">
              <w:rPr>
                <w:rFonts w:ascii="Arial" w:eastAsia="Arial Unicode MS" w:hAnsi="Arial" w:cs="Arial"/>
                <w:sz w:val="15"/>
                <w:szCs w:val="15"/>
                <w:lang w:bidi="th-TH"/>
              </w:rPr>
              <w:t>Motorcycle</w:t>
            </w:r>
          </w:p>
          <w:p w14:paraId="36370912" w14:textId="4FE90040" w:rsidR="009638E4" w:rsidRPr="005A6482" w:rsidRDefault="009638E4" w:rsidP="009638E4">
            <w:pPr>
              <w:ind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   hire</w:t>
            </w:r>
          </w:p>
          <w:p w14:paraId="22AEDC45" w14:textId="07E21DE9" w:rsidR="009638E4" w:rsidRPr="005A6482" w:rsidRDefault="009638E4" w:rsidP="009638E4">
            <w:pPr>
              <w:ind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   purchasing</w:t>
            </w:r>
          </w:p>
        </w:tc>
        <w:tc>
          <w:tcPr>
            <w:tcW w:w="708" w:type="dxa"/>
            <w:tcBorders>
              <w:top w:val="nil"/>
              <w:left w:val="nil"/>
              <w:bottom w:val="nil"/>
              <w:right w:val="nil"/>
            </w:tcBorders>
            <w:shd w:val="clear" w:color="auto" w:fill="auto"/>
          </w:tcPr>
          <w:p w14:paraId="294513B1" w14:textId="42A628A3" w:rsidR="009638E4" w:rsidRPr="005A6482" w:rsidRDefault="009638E4" w:rsidP="009638E4">
            <w:pPr>
              <w:jc w:val="right"/>
              <w:rPr>
                <w:rFonts w:ascii="Arial" w:eastAsia="Arial Unicode MS" w:hAnsi="Arial" w:cs="Arial"/>
                <w:sz w:val="15"/>
                <w:szCs w:val="15"/>
                <w:lang w:bidi="th-TH"/>
              </w:rPr>
            </w:pPr>
            <w:r w:rsidRPr="005A6482">
              <w:rPr>
                <w:rFonts w:ascii="Arial" w:eastAsia="Arial Unicode MS" w:hAnsi="Arial" w:cs="Arial"/>
                <w:sz w:val="15"/>
                <w:szCs w:val="15"/>
                <w:lang w:bidi="th-TH"/>
              </w:rPr>
              <w:t>34.32</w:t>
            </w:r>
          </w:p>
        </w:tc>
        <w:tc>
          <w:tcPr>
            <w:tcW w:w="614" w:type="dxa"/>
            <w:tcBorders>
              <w:top w:val="nil"/>
              <w:left w:val="nil"/>
              <w:bottom w:val="nil"/>
              <w:right w:val="nil"/>
            </w:tcBorders>
            <w:shd w:val="clear" w:color="auto" w:fill="auto"/>
          </w:tcPr>
          <w:p w14:paraId="5A1131DC" w14:textId="4A8078F1" w:rsidR="009638E4" w:rsidRPr="005A6482" w:rsidRDefault="009638E4" w:rsidP="009638E4">
            <w:pPr>
              <w:jc w:val="right"/>
              <w:rPr>
                <w:rFonts w:ascii="Arial" w:eastAsia="Arial Unicode MS" w:hAnsi="Arial" w:cs="Arial"/>
                <w:sz w:val="15"/>
                <w:szCs w:val="15"/>
                <w:lang w:bidi="th-TH"/>
              </w:rPr>
            </w:pPr>
            <w:r w:rsidRPr="005A6482">
              <w:rPr>
                <w:rFonts w:ascii="Arial" w:eastAsia="Arial Unicode MS" w:hAnsi="Arial" w:cs="Arial"/>
                <w:sz w:val="15"/>
                <w:szCs w:val="15"/>
                <w:lang w:bidi="th-TH"/>
              </w:rPr>
              <w:t>34.32</w:t>
            </w:r>
          </w:p>
        </w:tc>
        <w:tc>
          <w:tcPr>
            <w:tcW w:w="936" w:type="dxa"/>
            <w:tcBorders>
              <w:top w:val="nil"/>
              <w:left w:val="nil"/>
              <w:bottom w:val="nil"/>
              <w:right w:val="nil"/>
            </w:tcBorders>
            <w:shd w:val="clear" w:color="auto" w:fill="auto"/>
          </w:tcPr>
          <w:p w14:paraId="60B2A67A" w14:textId="38069F90"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1,629,858</w:t>
            </w:r>
          </w:p>
        </w:tc>
        <w:tc>
          <w:tcPr>
            <w:tcW w:w="936" w:type="dxa"/>
            <w:tcBorders>
              <w:top w:val="nil"/>
              <w:left w:val="nil"/>
              <w:bottom w:val="nil"/>
              <w:right w:val="nil"/>
            </w:tcBorders>
            <w:shd w:val="clear" w:color="auto" w:fill="auto"/>
          </w:tcPr>
          <w:p w14:paraId="40A98331" w14:textId="1F5948C3"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1,558,331</w:t>
            </w:r>
          </w:p>
        </w:tc>
        <w:tc>
          <w:tcPr>
            <w:tcW w:w="936" w:type="dxa"/>
            <w:tcBorders>
              <w:top w:val="nil"/>
              <w:left w:val="nil"/>
              <w:bottom w:val="nil"/>
              <w:right w:val="nil"/>
            </w:tcBorders>
            <w:shd w:val="clear" w:color="auto" w:fill="auto"/>
          </w:tcPr>
          <w:p w14:paraId="421AC5B8" w14:textId="1DD4BD1A"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1,244,224</w:t>
            </w:r>
          </w:p>
        </w:tc>
        <w:tc>
          <w:tcPr>
            <w:tcW w:w="936" w:type="dxa"/>
            <w:tcBorders>
              <w:top w:val="nil"/>
              <w:left w:val="nil"/>
              <w:bottom w:val="nil"/>
              <w:right w:val="nil"/>
            </w:tcBorders>
            <w:shd w:val="clear" w:color="auto" w:fill="auto"/>
          </w:tcPr>
          <w:p w14:paraId="181FF24C" w14:textId="58B42133"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1,244,224</w:t>
            </w:r>
          </w:p>
        </w:tc>
      </w:tr>
      <w:tr w:rsidR="009638E4" w:rsidRPr="005A6482" w14:paraId="766B63B6" w14:textId="77777777" w:rsidTr="00B23F74">
        <w:tc>
          <w:tcPr>
            <w:tcW w:w="1843" w:type="dxa"/>
            <w:tcBorders>
              <w:top w:val="nil"/>
              <w:left w:val="nil"/>
              <w:bottom w:val="nil"/>
              <w:right w:val="nil"/>
            </w:tcBorders>
            <w:shd w:val="clear" w:color="auto" w:fill="auto"/>
          </w:tcPr>
          <w:p w14:paraId="460C60BE" w14:textId="77777777" w:rsidR="009638E4" w:rsidRPr="005A6482" w:rsidRDefault="009638E4" w:rsidP="008F285D">
            <w:pPr>
              <w:ind w:left="177" w:right="-72"/>
              <w:rPr>
                <w:rFonts w:ascii="Arial" w:eastAsia="Arial Unicode MS" w:hAnsi="Arial" w:cs="Arial"/>
                <w:sz w:val="15"/>
                <w:szCs w:val="15"/>
                <w:lang w:bidi="th-TH"/>
              </w:rPr>
            </w:pPr>
          </w:p>
        </w:tc>
        <w:tc>
          <w:tcPr>
            <w:tcW w:w="1134" w:type="dxa"/>
            <w:tcBorders>
              <w:top w:val="nil"/>
              <w:left w:val="nil"/>
              <w:bottom w:val="nil"/>
              <w:right w:val="nil"/>
            </w:tcBorders>
            <w:shd w:val="clear" w:color="auto" w:fill="auto"/>
          </w:tcPr>
          <w:p w14:paraId="63E82D9E" w14:textId="77777777" w:rsidR="009638E4" w:rsidRPr="005A6482" w:rsidRDefault="009638E4" w:rsidP="009638E4">
            <w:pPr>
              <w:ind w:right="-72"/>
              <w:jc w:val="center"/>
              <w:rPr>
                <w:rFonts w:ascii="Arial" w:eastAsia="Arial Unicode MS" w:hAnsi="Arial" w:cs="Arial"/>
                <w:sz w:val="15"/>
                <w:szCs w:val="15"/>
                <w:lang w:bidi="th-TH"/>
              </w:rPr>
            </w:pPr>
          </w:p>
        </w:tc>
        <w:tc>
          <w:tcPr>
            <w:tcW w:w="1134" w:type="dxa"/>
            <w:tcBorders>
              <w:top w:val="nil"/>
              <w:left w:val="nil"/>
              <w:bottom w:val="nil"/>
              <w:right w:val="nil"/>
            </w:tcBorders>
            <w:shd w:val="clear" w:color="auto" w:fill="auto"/>
          </w:tcPr>
          <w:p w14:paraId="5D2AE302" w14:textId="77777777" w:rsidR="009638E4" w:rsidRPr="005A6482" w:rsidRDefault="009638E4" w:rsidP="009638E4">
            <w:pPr>
              <w:ind w:right="-72"/>
              <w:rPr>
                <w:rFonts w:ascii="Arial" w:eastAsia="Arial Unicode MS" w:hAnsi="Arial" w:cs="Arial"/>
                <w:sz w:val="15"/>
                <w:szCs w:val="15"/>
                <w:lang w:bidi="th-TH"/>
              </w:rPr>
            </w:pPr>
          </w:p>
        </w:tc>
        <w:tc>
          <w:tcPr>
            <w:tcW w:w="708" w:type="dxa"/>
            <w:tcBorders>
              <w:top w:val="nil"/>
              <w:left w:val="nil"/>
              <w:bottom w:val="nil"/>
              <w:right w:val="nil"/>
            </w:tcBorders>
            <w:shd w:val="clear" w:color="auto" w:fill="auto"/>
          </w:tcPr>
          <w:p w14:paraId="5153B10C" w14:textId="77777777" w:rsidR="009638E4" w:rsidRPr="005A6482" w:rsidRDefault="009638E4" w:rsidP="009638E4">
            <w:pPr>
              <w:jc w:val="right"/>
              <w:rPr>
                <w:rFonts w:ascii="Arial" w:eastAsia="Arial Unicode MS" w:hAnsi="Arial" w:cs="Arial"/>
                <w:sz w:val="15"/>
                <w:szCs w:val="15"/>
                <w:lang w:bidi="th-TH"/>
              </w:rPr>
            </w:pPr>
          </w:p>
        </w:tc>
        <w:tc>
          <w:tcPr>
            <w:tcW w:w="614" w:type="dxa"/>
            <w:tcBorders>
              <w:top w:val="nil"/>
              <w:left w:val="nil"/>
              <w:bottom w:val="nil"/>
              <w:right w:val="nil"/>
            </w:tcBorders>
            <w:shd w:val="clear" w:color="auto" w:fill="auto"/>
          </w:tcPr>
          <w:p w14:paraId="12BBF3BA" w14:textId="77777777" w:rsidR="009638E4" w:rsidRPr="005A6482" w:rsidRDefault="009638E4" w:rsidP="009638E4">
            <w:pPr>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4F81DC4B" w14:textId="77777777" w:rsidR="009638E4" w:rsidRPr="005A6482" w:rsidRDefault="009638E4" w:rsidP="009638E4">
            <w:pPr>
              <w:ind w:right="-72"/>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43ED0C27" w14:textId="77777777" w:rsidR="009638E4" w:rsidRPr="005A6482" w:rsidRDefault="009638E4" w:rsidP="009638E4">
            <w:pPr>
              <w:ind w:right="-72"/>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77F80503" w14:textId="77777777" w:rsidR="009638E4" w:rsidRPr="005A6482" w:rsidRDefault="009638E4" w:rsidP="009638E4">
            <w:pPr>
              <w:ind w:right="-72"/>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00E543EC" w14:textId="77777777" w:rsidR="009638E4" w:rsidRPr="005A6482" w:rsidRDefault="009638E4" w:rsidP="009638E4">
            <w:pPr>
              <w:ind w:right="-72"/>
              <w:jc w:val="right"/>
              <w:rPr>
                <w:rFonts w:ascii="Arial" w:eastAsia="Arial Unicode MS" w:hAnsi="Arial" w:cs="Arial"/>
                <w:sz w:val="15"/>
                <w:szCs w:val="15"/>
                <w:lang w:bidi="th-TH"/>
              </w:rPr>
            </w:pPr>
          </w:p>
        </w:tc>
      </w:tr>
      <w:tr w:rsidR="009638E4" w:rsidRPr="005A6482" w14:paraId="6F56D6AA" w14:textId="77777777" w:rsidTr="00B23F74">
        <w:tc>
          <w:tcPr>
            <w:tcW w:w="1843" w:type="dxa"/>
            <w:tcBorders>
              <w:top w:val="nil"/>
              <w:left w:val="nil"/>
              <w:bottom w:val="nil"/>
              <w:right w:val="nil"/>
            </w:tcBorders>
            <w:shd w:val="clear" w:color="auto" w:fill="auto"/>
          </w:tcPr>
          <w:p w14:paraId="186F2F9B" w14:textId="32F9820A" w:rsidR="009638E4" w:rsidRPr="005A6482" w:rsidRDefault="009638E4" w:rsidP="008F285D">
            <w:pPr>
              <w:ind w:left="177" w:right="-72"/>
              <w:rPr>
                <w:rFonts w:ascii="Arial" w:eastAsia="Arial Unicode MS" w:hAnsi="Arial" w:cs="Arial"/>
                <w:b/>
                <w:bCs/>
                <w:sz w:val="15"/>
                <w:szCs w:val="15"/>
                <w:u w:val="single"/>
                <w:lang w:bidi="th-TH"/>
              </w:rPr>
            </w:pPr>
            <w:r w:rsidRPr="005A6482">
              <w:rPr>
                <w:rFonts w:ascii="Arial" w:eastAsia="Arial Unicode MS" w:hAnsi="Arial" w:cs="Arial"/>
                <w:b/>
                <w:bCs/>
                <w:sz w:val="15"/>
                <w:szCs w:val="15"/>
                <w:u w:val="single"/>
                <w:lang w:bidi="th-TH"/>
              </w:rPr>
              <w:t>Indirect associates</w:t>
            </w:r>
          </w:p>
        </w:tc>
        <w:tc>
          <w:tcPr>
            <w:tcW w:w="1134" w:type="dxa"/>
            <w:tcBorders>
              <w:top w:val="nil"/>
              <w:left w:val="nil"/>
              <w:bottom w:val="nil"/>
              <w:right w:val="nil"/>
            </w:tcBorders>
            <w:shd w:val="clear" w:color="auto" w:fill="auto"/>
          </w:tcPr>
          <w:p w14:paraId="7C821144" w14:textId="77777777" w:rsidR="009638E4" w:rsidRPr="005A6482" w:rsidRDefault="009638E4" w:rsidP="009638E4">
            <w:pPr>
              <w:ind w:right="-72"/>
              <w:jc w:val="center"/>
              <w:rPr>
                <w:rFonts w:ascii="Arial" w:eastAsia="Arial Unicode MS" w:hAnsi="Arial" w:cs="Arial"/>
                <w:sz w:val="15"/>
                <w:szCs w:val="15"/>
                <w:lang w:bidi="th-TH"/>
              </w:rPr>
            </w:pPr>
          </w:p>
        </w:tc>
        <w:tc>
          <w:tcPr>
            <w:tcW w:w="1134" w:type="dxa"/>
            <w:tcBorders>
              <w:top w:val="nil"/>
              <w:left w:val="nil"/>
              <w:bottom w:val="nil"/>
              <w:right w:val="nil"/>
            </w:tcBorders>
            <w:shd w:val="clear" w:color="auto" w:fill="auto"/>
          </w:tcPr>
          <w:p w14:paraId="24DD543E" w14:textId="77777777" w:rsidR="009638E4" w:rsidRPr="005A6482" w:rsidRDefault="009638E4" w:rsidP="009638E4">
            <w:pPr>
              <w:ind w:right="-72"/>
              <w:rPr>
                <w:rFonts w:ascii="Arial" w:eastAsia="Arial Unicode MS" w:hAnsi="Arial" w:cs="Arial"/>
                <w:sz w:val="15"/>
                <w:szCs w:val="15"/>
                <w:lang w:bidi="th-TH"/>
              </w:rPr>
            </w:pPr>
          </w:p>
        </w:tc>
        <w:tc>
          <w:tcPr>
            <w:tcW w:w="708" w:type="dxa"/>
            <w:tcBorders>
              <w:top w:val="nil"/>
              <w:left w:val="nil"/>
              <w:bottom w:val="nil"/>
              <w:right w:val="nil"/>
            </w:tcBorders>
            <w:shd w:val="clear" w:color="auto" w:fill="auto"/>
          </w:tcPr>
          <w:p w14:paraId="59F58FC9" w14:textId="77777777" w:rsidR="009638E4" w:rsidRPr="005A6482" w:rsidRDefault="009638E4" w:rsidP="009638E4">
            <w:pPr>
              <w:jc w:val="right"/>
              <w:rPr>
                <w:rFonts w:ascii="Arial" w:eastAsia="Arial Unicode MS" w:hAnsi="Arial" w:cs="Arial"/>
                <w:sz w:val="15"/>
                <w:szCs w:val="15"/>
                <w:lang w:bidi="th-TH"/>
              </w:rPr>
            </w:pPr>
          </w:p>
        </w:tc>
        <w:tc>
          <w:tcPr>
            <w:tcW w:w="614" w:type="dxa"/>
            <w:tcBorders>
              <w:top w:val="nil"/>
              <w:left w:val="nil"/>
              <w:bottom w:val="nil"/>
              <w:right w:val="nil"/>
            </w:tcBorders>
            <w:shd w:val="clear" w:color="auto" w:fill="auto"/>
          </w:tcPr>
          <w:p w14:paraId="3C99F3E0" w14:textId="77777777" w:rsidR="009638E4" w:rsidRPr="005A6482" w:rsidRDefault="009638E4" w:rsidP="009638E4">
            <w:pPr>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792DBAC1" w14:textId="77777777" w:rsidR="009638E4" w:rsidRPr="005A6482" w:rsidRDefault="009638E4" w:rsidP="009638E4">
            <w:pPr>
              <w:ind w:right="-72"/>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6A626AE8" w14:textId="77777777" w:rsidR="009638E4" w:rsidRPr="005A6482" w:rsidRDefault="009638E4" w:rsidP="009638E4">
            <w:pPr>
              <w:ind w:right="-72"/>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5CAC3C97" w14:textId="77777777" w:rsidR="009638E4" w:rsidRPr="005A6482" w:rsidRDefault="009638E4" w:rsidP="009638E4">
            <w:pPr>
              <w:ind w:right="-72"/>
              <w:jc w:val="right"/>
              <w:rPr>
                <w:rFonts w:ascii="Arial" w:eastAsia="Arial Unicode MS" w:hAnsi="Arial" w:cs="Arial"/>
                <w:sz w:val="15"/>
                <w:szCs w:val="15"/>
                <w:lang w:bidi="th-TH"/>
              </w:rPr>
            </w:pPr>
          </w:p>
        </w:tc>
        <w:tc>
          <w:tcPr>
            <w:tcW w:w="936" w:type="dxa"/>
            <w:tcBorders>
              <w:top w:val="nil"/>
              <w:left w:val="nil"/>
              <w:bottom w:val="nil"/>
              <w:right w:val="nil"/>
            </w:tcBorders>
            <w:shd w:val="clear" w:color="auto" w:fill="auto"/>
          </w:tcPr>
          <w:p w14:paraId="569D65CA" w14:textId="77777777" w:rsidR="009638E4" w:rsidRPr="005A6482" w:rsidRDefault="009638E4" w:rsidP="009638E4">
            <w:pPr>
              <w:ind w:right="-72"/>
              <w:jc w:val="right"/>
              <w:rPr>
                <w:rFonts w:ascii="Arial" w:eastAsia="Arial Unicode MS" w:hAnsi="Arial" w:cs="Arial"/>
                <w:sz w:val="15"/>
                <w:szCs w:val="15"/>
                <w:lang w:bidi="th-TH"/>
              </w:rPr>
            </w:pPr>
          </w:p>
        </w:tc>
      </w:tr>
      <w:tr w:rsidR="009638E4" w:rsidRPr="005A6482" w14:paraId="56142F69" w14:textId="77777777" w:rsidTr="00B23F74">
        <w:tc>
          <w:tcPr>
            <w:tcW w:w="1843" w:type="dxa"/>
            <w:tcBorders>
              <w:top w:val="nil"/>
              <w:left w:val="nil"/>
              <w:bottom w:val="nil"/>
              <w:right w:val="nil"/>
            </w:tcBorders>
            <w:shd w:val="clear" w:color="auto" w:fill="auto"/>
          </w:tcPr>
          <w:p w14:paraId="41F536A7" w14:textId="77777777" w:rsidR="009638E4" w:rsidRPr="005A6482" w:rsidRDefault="009638E4" w:rsidP="008F285D">
            <w:pPr>
              <w:ind w:left="177" w:right="-72"/>
              <w:rPr>
                <w:rFonts w:ascii="Arial" w:eastAsia="Arial Unicode MS" w:hAnsi="Arial" w:cs="Arial"/>
                <w:sz w:val="15"/>
                <w:szCs w:val="15"/>
                <w:lang w:bidi="th-TH"/>
              </w:rPr>
            </w:pPr>
            <w:proofErr w:type="spellStart"/>
            <w:r w:rsidRPr="005A6482">
              <w:rPr>
                <w:rFonts w:ascii="Arial" w:eastAsia="Arial Unicode MS" w:hAnsi="Arial" w:cs="Arial"/>
                <w:sz w:val="15"/>
                <w:szCs w:val="15"/>
                <w:lang w:bidi="th-TH"/>
              </w:rPr>
              <w:t>DrPharma</w:t>
            </w:r>
            <w:proofErr w:type="spellEnd"/>
            <w:r w:rsidRPr="005A6482">
              <w:rPr>
                <w:rFonts w:ascii="Arial" w:eastAsia="Arial Unicode MS" w:hAnsi="Arial" w:cs="Arial"/>
                <w:sz w:val="15"/>
                <w:szCs w:val="15"/>
                <w:lang w:bidi="th-TH"/>
              </w:rPr>
              <w:t xml:space="preserve"> Health </w:t>
            </w:r>
          </w:p>
          <w:p w14:paraId="230E2779" w14:textId="77777777" w:rsidR="008F285D" w:rsidRPr="005A6482" w:rsidRDefault="009638E4" w:rsidP="008F285D">
            <w:pPr>
              <w:ind w:left="177"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   Technology </w:t>
            </w:r>
          </w:p>
          <w:p w14:paraId="6AEC2C07" w14:textId="5D9E37C7" w:rsidR="009638E4" w:rsidRPr="005A6482" w:rsidRDefault="008F285D" w:rsidP="008F285D">
            <w:pPr>
              <w:ind w:left="177" w:right="-72"/>
              <w:rPr>
                <w:rFonts w:ascii="Arial" w:eastAsia="Arial Unicode MS" w:hAnsi="Arial"/>
                <w:sz w:val="15"/>
                <w:szCs w:val="15"/>
                <w:lang w:bidi="th-TH"/>
              </w:rPr>
            </w:pPr>
            <w:r w:rsidRPr="005A6482">
              <w:rPr>
                <w:rFonts w:ascii="Arial" w:eastAsia="Arial Unicode MS" w:hAnsi="Arial" w:cs="Arial"/>
                <w:sz w:val="15"/>
                <w:szCs w:val="15"/>
                <w:lang w:bidi="th-TH"/>
              </w:rPr>
              <w:t xml:space="preserve">   </w:t>
            </w:r>
            <w:r w:rsidR="009638E4" w:rsidRPr="005A6482">
              <w:rPr>
                <w:rFonts w:ascii="Arial" w:eastAsia="Arial Unicode MS" w:hAnsi="Arial" w:cs="Arial"/>
                <w:sz w:val="15"/>
                <w:szCs w:val="15"/>
                <w:lang w:bidi="th-TH"/>
              </w:rPr>
              <w:t>Company Limited</w:t>
            </w:r>
            <w:r w:rsidR="009638E4" w:rsidRPr="005A6482">
              <w:rPr>
                <w:rFonts w:ascii="Arial" w:eastAsia="Arial Unicode MS" w:hAnsi="Arial"/>
                <w:sz w:val="15"/>
                <w:szCs w:val="15"/>
                <w:lang w:bidi="th-TH"/>
              </w:rPr>
              <w:t xml:space="preserve"> </w:t>
            </w:r>
          </w:p>
          <w:p w14:paraId="5ABF2336" w14:textId="0FEB6BFE" w:rsidR="009638E4" w:rsidRPr="005A6482" w:rsidRDefault="009638E4" w:rsidP="008F285D">
            <w:pPr>
              <w:ind w:left="177" w:right="-72"/>
              <w:rPr>
                <w:rFonts w:ascii="Arial" w:eastAsia="Arial Unicode MS" w:hAnsi="Arial"/>
                <w:sz w:val="15"/>
                <w:szCs w:val="15"/>
                <w:lang w:bidi="th-TH"/>
              </w:rPr>
            </w:pPr>
            <w:r w:rsidRPr="005A6482">
              <w:rPr>
                <w:rFonts w:ascii="Arial" w:eastAsia="Arial Unicode MS" w:hAnsi="Arial"/>
                <w:sz w:val="15"/>
                <w:szCs w:val="15"/>
                <w:lang w:bidi="th-TH"/>
              </w:rPr>
              <w:t xml:space="preserve">   (held by COM7H)</w:t>
            </w:r>
          </w:p>
        </w:tc>
        <w:tc>
          <w:tcPr>
            <w:tcW w:w="1134" w:type="dxa"/>
            <w:tcBorders>
              <w:top w:val="nil"/>
              <w:left w:val="nil"/>
              <w:bottom w:val="nil"/>
              <w:right w:val="nil"/>
            </w:tcBorders>
            <w:shd w:val="clear" w:color="auto" w:fill="auto"/>
          </w:tcPr>
          <w:p w14:paraId="71B6B9D6" w14:textId="1B32425F" w:rsidR="009638E4" w:rsidRPr="005A6482" w:rsidRDefault="009638E4" w:rsidP="009638E4">
            <w:pPr>
              <w:ind w:right="-72"/>
              <w:jc w:val="center"/>
              <w:rPr>
                <w:rFonts w:ascii="Arial" w:eastAsia="Arial Unicode MS" w:hAnsi="Arial" w:cs="Arial"/>
                <w:sz w:val="15"/>
                <w:szCs w:val="15"/>
                <w:lang w:bidi="th-TH"/>
              </w:rPr>
            </w:pPr>
            <w:r w:rsidRPr="005A6482">
              <w:rPr>
                <w:rFonts w:ascii="Arial" w:eastAsia="Arial Unicode MS" w:hAnsi="Arial" w:cs="Arial"/>
                <w:sz w:val="15"/>
                <w:szCs w:val="15"/>
                <w:lang w:bidi="th-TH"/>
              </w:rPr>
              <w:t>Thailand</w:t>
            </w:r>
          </w:p>
        </w:tc>
        <w:tc>
          <w:tcPr>
            <w:tcW w:w="1134" w:type="dxa"/>
            <w:tcBorders>
              <w:top w:val="nil"/>
              <w:left w:val="nil"/>
              <w:bottom w:val="nil"/>
              <w:right w:val="nil"/>
            </w:tcBorders>
            <w:shd w:val="clear" w:color="auto" w:fill="auto"/>
          </w:tcPr>
          <w:p w14:paraId="7229039C" w14:textId="77777777" w:rsidR="009638E4" w:rsidRPr="005A6482" w:rsidRDefault="009638E4" w:rsidP="009638E4">
            <w:pPr>
              <w:ind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Distributor of </w:t>
            </w:r>
          </w:p>
          <w:p w14:paraId="2A7C745B" w14:textId="77777777" w:rsidR="009638E4" w:rsidRPr="005A6482" w:rsidRDefault="009638E4" w:rsidP="009638E4">
            <w:pPr>
              <w:ind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   pharma </w:t>
            </w:r>
          </w:p>
          <w:p w14:paraId="0A04442D" w14:textId="03888421" w:rsidR="009638E4" w:rsidRPr="005A6482" w:rsidRDefault="009638E4" w:rsidP="009638E4">
            <w:pPr>
              <w:ind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   products</w:t>
            </w:r>
          </w:p>
        </w:tc>
        <w:tc>
          <w:tcPr>
            <w:tcW w:w="708" w:type="dxa"/>
            <w:tcBorders>
              <w:top w:val="nil"/>
              <w:left w:val="nil"/>
              <w:bottom w:val="nil"/>
              <w:right w:val="nil"/>
            </w:tcBorders>
            <w:shd w:val="clear" w:color="auto" w:fill="auto"/>
          </w:tcPr>
          <w:p w14:paraId="60B82885" w14:textId="7B71DE90" w:rsidR="009638E4" w:rsidRPr="005A6482" w:rsidRDefault="009638E4" w:rsidP="009638E4">
            <w:pPr>
              <w:jc w:val="right"/>
              <w:rPr>
                <w:rFonts w:ascii="Arial" w:eastAsia="Arial Unicode MS" w:hAnsi="Arial" w:cs="Arial"/>
                <w:sz w:val="15"/>
                <w:szCs w:val="15"/>
                <w:lang w:bidi="th-TH"/>
              </w:rPr>
            </w:pPr>
            <w:r w:rsidRPr="005A6482">
              <w:rPr>
                <w:rFonts w:ascii="Arial" w:eastAsia="Arial Unicode MS" w:hAnsi="Arial" w:cs="Arial"/>
                <w:sz w:val="15"/>
                <w:szCs w:val="15"/>
                <w:lang w:bidi="th-TH"/>
              </w:rPr>
              <w:t>40.00</w:t>
            </w:r>
          </w:p>
        </w:tc>
        <w:tc>
          <w:tcPr>
            <w:tcW w:w="614" w:type="dxa"/>
            <w:tcBorders>
              <w:top w:val="nil"/>
              <w:left w:val="nil"/>
              <w:bottom w:val="nil"/>
              <w:right w:val="nil"/>
            </w:tcBorders>
            <w:shd w:val="clear" w:color="auto" w:fill="auto"/>
          </w:tcPr>
          <w:p w14:paraId="13F75CAC" w14:textId="116A7646" w:rsidR="009638E4" w:rsidRPr="005A6482" w:rsidRDefault="009638E4" w:rsidP="009638E4">
            <w:pPr>
              <w:jc w:val="right"/>
              <w:rPr>
                <w:rFonts w:ascii="Arial" w:eastAsia="Arial Unicode MS" w:hAnsi="Arial" w:cs="Arial"/>
                <w:sz w:val="15"/>
                <w:szCs w:val="15"/>
                <w:lang w:bidi="th-TH"/>
              </w:rPr>
            </w:pPr>
            <w:r w:rsidRPr="005A6482">
              <w:rPr>
                <w:rFonts w:ascii="Arial" w:eastAsia="Arial Unicode MS" w:hAnsi="Arial" w:cs="Arial"/>
                <w:sz w:val="15"/>
                <w:szCs w:val="15"/>
                <w:lang w:bidi="th-TH"/>
              </w:rPr>
              <w:t>40.00</w:t>
            </w:r>
          </w:p>
        </w:tc>
        <w:tc>
          <w:tcPr>
            <w:tcW w:w="936" w:type="dxa"/>
            <w:tcBorders>
              <w:top w:val="nil"/>
              <w:left w:val="nil"/>
              <w:bottom w:val="nil"/>
              <w:right w:val="nil"/>
            </w:tcBorders>
            <w:shd w:val="clear" w:color="auto" w:fill="auto"/>
          </w:tcPr>
          <w:p w14:paraId="13AAEA9C" w14:textId="126AAEC5"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64,111</w:t>
            </w:r>
          </w:p>
        </w:tc>
        <w:tc>
          <w:tcPr>
            <w:tcW w:w="936" w:type="dxa"/>
            <w:tcBorders>
              <w:top w:val="nil"/>
              <w:left w:val="nil"/>
              <w:bottom w:val="nil"/>
              <w:right w:val="nil"/>
            </w:tcBorders>
            <w:shd w:val="clear" w:color="auto" w:fill="auto"/>
          </w:tcPr>
          <w:p w14:paraId="1EF71806" w14:textId="35F1AF1D"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66,182</w:t>
            </w:r>
          </w:p>
        </w:tc>
        <w:tc>
          <w:tcPr>
            <w:tcW w:w="936" w:type="dxa"/>
            <w:tcBorders>
              <w:top w:val="nil"/>
              <w:left w:val="nil"/>
              <w:bottom w:val="nil"/>
              <w:right w:val="nil"/>
            </w:tcBorders>
            <w:shd w:val="clear" w:color="auto" w:fill="auto"/>
          </w:tcPr>
          <w:p w14:paraId="08615E3F" w14:textId="0567624B"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w:t>
            </w:r>
          </w:p>
        </w:tc>
        <w:tc>
          <w:tcPr>
            <w:tcW w:w="936" w:type="dxa"/>
            <w:tcBorders>
              <w:top w:val="nil"/>
              <w:left w:val="nil"/>
              <w:bottom w:val="nil"/>
              <w:right w:val="nil"/>
            </w:tcBorders>
            <w:shd w:val="clear" w:color="auto" w:fill="auto"/>
          </w:tcPr>
          <w:p w14:paraId="1A6955FB" w14:textId="2C436D64"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w:t>
            </w:r>
          </w:p>
        </w:tc>
      </w:tr>
      <w:tr w:rsidR="009638E4" w:rsidRPr="005A6482" w14:paraId="010A5181" w14:textId="77777777" w:rsidTr="00B23F74">
        <w:tc>
          <w:tcPr>
            <w:tcW w:w="1843" w:type="dxa"/>
            <w:tcBorders>
              <w:top w:val="nil"/>
              <w:left w:val="nil"/>
              <w:bottom w:val="nil"/>
              <w:right w:val="nil"/>
            </w:tcBorders>
            <w:shd w:val="clear" w:color="auto" w:fill="auto"/>
          </w:tcPr>
          <w:p w14:paraId="28AC4C7D" w14:textId="77777777" w:rsidR="008F285D" w:rsidRPr="005A6482" w:rsidRDefault="009638E4" w:rsidP="008F285D">
            <w:pPr>
              <w:ind w:left="177"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Gold Integrate </w:t>
            </w:r>
          </w:p>
          <w:p w14:paraId="2838C34D" w14:textId="186F621B" w:rsidR="009638E4" w:rsidRPr="005A6482" w:rsidRDefault="008F285D" w:rsidP="008F285D">
            <w:pPr>
              <w:ind w:left="177"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   </w:t>
            </w:r>
            <w:r w:rsidR="009638E4" w:rsidRPr="005A6482">
              <w:rPr>
                <w:rFonts w:ascii="Arial" w:eastAsia="Arial Unicode MS" w:hAnsi="Arial" w:cs="Arial"/>
                <w:sz w:val="15"/>
                <w:szCs w:val="15"/>
                <w:lang w:bidi="th-TH"/>
              </w:rPr>
              <w:t xml:space="preserve">Company Limited </w:t>
            </w:r>
          </w:p>
          <w:p w14:paraId="2E50B879" w14:textId="5BCF05A7" w:rsidR="009638E4" w:rsidRPr="005A6482" w:rsidRDefault="009638E4" w:rsidP="008F285D">
            <w:pPr>
              <w:ind w:left="177"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   (held by COM7H)</w:t>
            </w:r>
          </w:p>
        </w:tc>
        <w:tc>
          <w:tcPr>
            <w:tcW w:w="1134" w:type="dxa"/>
            <w:tcBorders>
              <w:top w:val="nil"/>
              <w:left w:val="nil"/>
              <w:bottom w:val="nil"/>
              <w:right w:val="nil"/>
            </w:tcBorders>
            <w:shd w:val="clear" w:color="auto" w:fill="auto"/>
          </w:tcPr>
          <w:p w14:paraId="69C1BFDD" w14:textId="397FA7DD" w:rsidR="009638E4" w:rsidRPr="005A6482" w:rsidRDefault="009638E4" w:rsidP="009638E4">
            <w:pPr>
              <w:ind w:right="-72"/>
              <w:jc w:val="center"/>
              <w:rPr>
                <w:rFonts w:ascii="Arial" w:eastAsia="Arial Unicode MS" w:hAnsi="Arial" w:cs="Arial"/>
                <w:sz w:val="15"/>
                <w:szCs w:val="15"/>
                <w:lang w:bidi="th-TH"/>
              </w:rPr>
            </w:pPr>
            <w:r w:rsidRPr="005A6482">
              <w:rPr>
                <w:rFonts w:ascii="Arial" w:eastAsia="Arial Unicode MS" w:hAnsi="Arial" w:cs="Arial"/>
                <w:sz w:val="15"/>
                <w:szCs w:val="15"/>
                <w:lang w:bidi="th-TH"/>
              </w:rPr>
              <w:t>Thailand</w:t>
            </w:r>
          </w:p>
        </w:tc>
        <w:tc>
          <w:tcPr>
            <w:tcW w:w="1134" w:type="dxa"/>
            <w:tcBorders>
              <w:top w:val="nil"/>
              <w:left w:val="nil"/>
              <w:bottom w:val="nil"/>
              <w:right w:val="nil"/>
            </w:tcBorders>
            <w:shd w:val="clear" w:color="auto" w:fill="auto"/>
          </w:tcPr>
          <w:p w14:paraId="7756D9F7" w14:textId="77777777" w:rsidR="009638E4" w:rsidRPr="005A6482" w:rsidRDefault="009638E4" w:rsidP="009638E4">
            <w:pPr>
              <w:ind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Distributor of </w:t>
            </w:r>
          </w:p>
          <w:p w14:paraId="49ADBCA8" w14:textId="77777777" w:rsidR="009638E4" w:rsidRPr="005A6482" w:rsidRDefault="009638E4" w:rsidP="009638E4">
            <w:pPr>
              <w:ind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   electric </w:t>
            </w:r>
          </w:p>
          <w:p w14:paraId="48EA6D2F" w14:textId="66601149" w:rsidR="009638E4" w:rsidRPr="005A6482" w:rsidRDefault="009638E4" w:rsidP="009638E4">
            <w:pPr>
              <w:ind w:right="-72"/>
              <w:rPr>
                <w:rFonts w:ascii="Arial" w:eastAsia="Arial Unicode MS" w:hAnsi="Arial" w:cs="Arial"/>
                <w:sz w:val="15"/>
                <w:szCs w:val="15"/>
                <w:lang w:bidi="th-TH"/>
              </w:rPr>
            </w:pPr>
            <w:r w:rsidRPr="005A6482">
              <w:rPr>
                <w:rFonts w:ascii="Arial" w:eastAsia="Arial Unicode MS" w:hAnsi="Arial" w:cs="Arial"/>
                <w:sz w:val="15"/>
                <w:szCs w:val="15"/>
                <w:lang w:bidi="th-TH"/>
              </w:rPr>
              <w:t xml:space="preserve">   vehicles</w:t>
            </w:r>
          </w:p>
        </w:tc>
        <w:tc>
          <w:tcPr>
            <w:tcW w:w="708" w:type="dxa"/>
            <w:tcBorders>
              <w:top w:val="nil"/>
              <w:left w:val="nil"/>
              <w:bottom w:val="nil"/>
              <w:right w:val="nil"/>
            </w:tcBorders>
            <w:shd w:val="clear" w:color="auto" w:fill="auto"/>
          </w:tcPr>
          <w:p w14:paraId="646B6D21" w14:textId="5A7422FC" w:rsidR="009638E4" w:rsidRPr="005A6482" w:rsidRDefault="009638E4" w:rsidP="009638E4">
            <w:pPr>
              <w:jc w:val="right"/>
              <w:rPr>
                <w:rFonts w:ascii="Arial" w:eastAsia="Arial Unicode MS" w:hAnsi="Arial" w:cs="Arial"/>
                <w:sz w:val="15"/>
                <w:szCs w:val="15"/>
                <w:lang w:bidi="th-TH"/>
              </w:rPr>
            </w:pPr>
            <w:r w:rsidRPr="005A6482">
              <w:rPr>
                <w:rFonts w:ascii="Arial" w:eastAsia="Arial Unicode MS" w:hAnsi="Arial" w:cs="Arial"/>
                <w:sz w:val="15"/>
                <w:szCs w:val="15"/>
                <w:lang w:bidi="th-TH"/>
              </w:rPr>
              <w:t>40.00</w:t>
            </w:r>
          </w:p>
        </w:tc>
        <w:tc>
          <w:tcPr>
            <w:tcW w:w="614" w:type="dxa"/>
            <w:tcBorders>
              <w:top w:val="nil"/>
              <w:left w:val="nil"/>
              <w:bottom w:val="nil"/>
              <w:right w:val="nil"/>
            </w:tcBorders>
            <w:shd w:val="clear" w:color="auto" w:fill="auto"/>
          </w:tcPr>
          <w:p w14:paraId="084668A7" w14:textId="31C869EC" w:rsidR="009638E4" w:rsidRPr="005A6482" w:rsidRDefault="009638E4" w:rsidP="009638E4">
            <w:pPr>
              <w:jc w:val="right"/>
              <w:rPr>
                <w:rFonts w:ascii="Arial" w:eastAsia="Arial Unicode MS" w:hAnsi="Arial" w:cs="Arial"/>
                <w:sz w:val="15"/>
                <w:szCs w:val="15"/>
                <w:lang w:bidi="th-TH"/>
              </w:rPr>
            </w:pPr>
            <w:r w:rsidRPr="005A6482">
              <w:rPr>
                <w:rFonts w:ascii="Arial" w:eastAsia="Arial Unicode MS" w:hAnsi="Arial" w:cs="Arial"/>
                <w:sz w:val="15"/>
                <w:szCs w:val="15"/>
                <w:lang w:bidi="th-TH"/>
              </w:rPr>
              <w:t>40.00</w:t>
            </w:r>
          </w:p>
        </w:tc>
        <w:tc>
          <w:tcPr>
            <w:tcW w:w="936" w:type="dxa"/>
            <w:tcBorders>
              <w:top w:val="nil"/>
              <w:left w:val="nil"/>
              <w:bottom w:val="single" w:sz="4" w:space="0" w:color="auto"/>
              <w:right w:val="nil"/>
            </w:tcBorders>
            <w:shd w:val="clear" w:color="auto" w:fill="auto"/>
          </w:tcPr>
          <w:p w14:paraId="10298418" w14:textId="2B8D47D0"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15,11</w:t>
            </w:r>
            <w:r w:rsidR="006C4D4D" w:rsidRPr="005A6482">
              <w:rPr>
                <w:rFonts w:ascii="Arial" w:eastAsia="Arial Unicode MS" w:hAnsi="Arial" w:cs="Arial"/>
                <w:sz w:val="15"/>
                <w:szCs w:val="15"/>
                <w:lang w:bidi="th-TH"/>
              </w:rPr>
              <w:t>7</w:t>
            </w:r>
          </w:p>
        </w:tc>
        <w:tc>
          <w:tcPr>
            <w:tcW w:w="936" w:type="dxa"/>
            <w:tcBorders>
              <w:top w:val="nil"/>
              <w:left w:val="nil"/>
              <w:bottom w:val="single" w:sz="4" w:space="0" w:color="auto"/>
              <w:right w:val="nil"/>
            </w:tcBorders>
            <w:shd w:val="clear" w:color="auto" w:fill="auto"/>
          </w:tcPr>
          <w:p w14:paraId="23BD53C1" w14:textId="071AA04B"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40,000</w:t>
            </w:r>
          </w:p>
        </w:tc>
        <w:tc>
          <w:tcPr>
            <w:tcW w:w="936" w:type="dxa"/>
            <w:tcBorders>
              <w:top w:val="nil"/>
              <w:left w:val="nil"/>
              <w:bottom w:val="single" w:sz="4" w:space="0" w:color="auto"/>
              <w:right w:val="nil"/>
            </w:tcBorders>
            <w:shd w:val="clear" w:color="auto" w:fill="auto"/>
          </w:tcPr>
          <w:p w14:paraId="3142CE15" w14:textId="6A329489"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w:t>
            </w:r>
          </w:p>
        </w:tc>
        <w:tc>
          <w:tcPr>
            <w:tcW w:w="936" w:type="dxa"/>
            <w:tcBorders>
              <w:top w:val="nil"/>
              <w:left w:val="nil"/>
              <w:bottom w:val="single" w:sz="4" w:space="0" w:color="auto"/>
              <w:right w:val="nil"/>
            </w:tcBorders>
            <w:shd w:val="clear" w:color="auto" w:fill="auto"/>
          </w:tcPr>
          <w:p w14:paraId="6AE8D398" w14:textId="42189241"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w:t>
            </w:r>
          </w:p>
        </w:tc>
      </w:tr>
      <w:tr w:rsidR="009638E4" w:rsidRPr="005A6482" w14:paraId="0820958A" w14:textId="77777777" w:rsidTr="00B23F74">
        <w:tc>
          <w:tcPr>
            <w:tcW w:w="1843" w:type="dxa"/>
            <w:tcBorders>
              <w:top w:val="nil"/>
              <w:left w:val="nil"/>
              <w:bottom w:val="nil"/>
              <w:right w:val="nil"/>
            </w:tcBorders>
            <w:shd w:val="clear" w:color="auto" w:fill="auto"/>
          </w:tcPr>
          <w:p w14:paraId="28DB0BA7" w14:textId="77777777" w:rsidR="009638E4" w:rsidRPr="005A6482" w:rsidRDefault="009638E4" w:rsidP="009638E4">
            <w:pPr>
              <w:ind w:left="31" w:right="-72"/>
              <w:rPr>
                <w:rFonts w:ascii="Arial" w:eastAsia="Arial Unicode MS" w:hAnsi="Arial" w:cs="Arial"/>
                <w:sz w:val="15"/>
                <w:szCs w:val="15"/>
                <w:lang w:bidi="th-TH"/>
              </w:rPr>
            </w:pPr>
          </w:p>
        </w:tc>
        <w:tc>
          <w:tcPr>
            <w:tcW w:w="1134" w:type="dxa"/>
            <w:tcBorders>
              <w:top w:val="nil"/>
              <w:left w:val="nil"/>
              <w:bottom w:val="nil"/>
              <w:right w:val="nil"/>
            </w:tcBorders>
            <w:shd w:val="clear" w:color="auto" w:fill="auto"/>
          </w:tcPr>
          <w:p w14:paraId="765ABFA9" w14:textId="77777777" w:rsidR="009638E4" w:rsidRPr="005A6482" w:rsidRDefault="009638E4" w:rsidP="009638E4">
            <w:pPr>
              <w:ind w:right="-72"/>
              <w:jc w:val="center"/>
              <w:rPr>
                <w:rFonts w:ascii="Arial" w:eastAsia="Arial Unicode MS" w:hAnsi="Arial" w:cs="Arial"/>
                <w:sz w:val="15"/>
                <w:szCs w:val="15"/>
                <w:lang w:bidi="th-TH"/>
              </w:rPr>
            </w:pPr>
          </w:p>
        </w:tc>
        <w:tc>
          <w:tcPr>
            <w:tcW w:w="1134" w:type="dxa"/>
            <w:tcBorders>
              <w:top w:val="nil"/>
              <w:left w:val="nil"/>
              <w:bottom w:val="nil"/>
              <w:right w:val="nil"/>
            </w:tcBorders>
            <w:shd w:val="clear" w:color="auto" w:fill="auto"/>
          </w:tcPr>
          <w:p w14:paraId="1277A6DD" w14:textId="77777777" w:rsidR="009638E4" w:rsidRPr="005A6482" w:rsidRDefault="009638E4" w:rsidP="009638E4">
            <w:pPr>
              <w:ind w:right="-72"/>
              <w:jc w:val="center"/>
              <w:rPr>
                <w:rFonts w:ascii="Arial" w:eastAsia="Arial Unicode MS" w:hAnsi="Arial" w:cs="Arial"/>
                <w:sz w:val="15"/>
                <w:szCs w:val="15"/>
                <w:lang w:bidi="th-TH"/>
              </w:rPr>
            </w:pPr>
          </w:p>
        </w:tc>
        <w:tc>
          <w:tcPr>
            <w:tcW w:w="708" w:type="dxa"/>
            <w:tcBorders>
              <w:top w:val="nil"/>
              <w:left w:val="nil"/>
              <w:bottom w:val="nil"/>
              <w:right w:val="nil"/>
            </w:tcBorders>
            <w:shd w:val="clear" w:color="auto" w:fill="auto"/>
          </w:tcPr>
          <w:p w14:paraId="1349387E" w14:textId="77777777" w:rsidR="009638E4" w:rsidRPr="005A6482" w:rsidRDefault="009638E4" w:rsidP="009638E4">
            <w:pPr>
              <w:jc w:val="right"/>
              <w:rPr>
                <w:rFonts w:ascii="Arial" w:eastAsia="Arial Unicode MS" w:hAnsi="Arial" w:cs="Arial"/>
                <w:sz w:val="15"/>
                <w:szCs w:val="15"/>
                <w:lang w:bidi="th-TH"/>
              </w:rPr>
            </w:pPr>
          </w:p>
        </w:tc>
        <w:tc>
          <w:tcPr>
            <w:tcW w:w="614" w:type="dxa"/>
            <w:tcBorders>
              <w:top w:val="nil"/>
              <w:left w:val="nil"/>
              <w:bottom w:val="nil"/>
              <w:right w:val="nil"/>
            </w:tcBorders>
            <w:shd w:val="clear" w:color="auto" w:fill="auto"/>
          </w:tcPr>
          <w:p w14:paraId="7B08E2D5" w14:textId="77777777" w:rsidR="009638E4" w:rsidRPr="005A6482" w:rsidRDefault="009638E4" w:rsidP="009638E4">
            <w:pPr>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auto"/>
          </w:tcPr>
          <w:p w14:paraId="1EF2F3E7" w14:textId="77777777" w:rsidR="009638E4" w:rsidRPr="005A6482" w:rsidRDefault="009638E4" w:rsidP="009638E4">
            <w:pPr>
              <w:ind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auto"/>
          </w:tcPr>
          <w:p w14:paraId="69839565" w14:textId="77777777" w:rsidR="009638E4" w:rsidRPr="005A6482" w:rsidRDefault="009638E4" w:rsidP="009638E4">
            <w:pPr>
              <w:ind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auto"/>
          </w:tcPr>
          <w:p w14:paraId="78073188" w14:textId="77777777" w:rsidR="009638E4" w:rsidRPr="005A6482" w:rsidRDefault="009638E4" w:rsidP="009638E4">
            <w:pPr>
              <w:ind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auto"/>
          </w:tcPr>
          <w:p w14:paraId="4704398C" w14:textId="77777777" w:rsidR="009638E4" w:rsidRPr="005A6482" w:rsidRDefault="009638E4" w:rsidP="009638E4">
            <w:pPr>
              <w:ind w:right="-72"/>
              <w:jc w:val="right"/>
              <w:rPr>
                <w:rFonts w:ascii="Arial" w:eastAsia="Arial Unicode MS" w:hAnsi="Arial" w:cs="Arial"/>
                <w:sz w:val="15"/>
                <w:szCs w:val="15"/>
                <w:lang w:bidi="th-TH"/>
              </w:rPr>
            </w:pPr>
          </w:p>
        </w:tc>
      </w:tr>
      <w:tr w:rsidR="009638E4" w:rsidRPr="005A6482" w14:paraId="55CB5E97" w14:textId="77777777" w:rsidTr="00B23F74">
        <w:tc>
          <w:tcPr>
            <w:tcW w:w="1843" w:type="dxa"/>
            <w:tcBorders>
              <w:top w:val="nil"/>
              <w:left w:val="nil"/>
              <w:bottom w:val="nil"/>
              <w:right w:val="nil"/>
            </w:tcBorders>
            <w:shd w:val="clear" w:color="auto" w:fill="auto"/>
          </w:tcPr>
          <w:p w14:paraId="0C34DA94" w14:textId="77777777" w:rsidR="009638E4" w:rsidRPr="005A6482" w:rsidRDefault="009638E4" w:rsidP="009638E4">
            <w:pPr>
              <w:ind w:left="31" w:right="-72"/>
              <w:rPr>
                <w:rFonts w:ascii="Arial" w:eastAsia="Arial Unicode MS" w:hAnsi="Arial" w:cs="Arial"/>
                <w:sz w:val="15"/>
                <w:szCs w:val="15"/>
                <w:lang w:bidi="th-TH"/>
              </w:rPr>
            </w:pPr>
          </w:p>
        </w:tc>
        <w:tc>
          <w:tcPr>
            <w:tcW w:w="1134" w:type="dxa"/>
            <w:tcBorders>
              <w:top w:val="nil"/>
              <w:left w:val="nil"/>
              <w:bottom w:val="nil"/>
              <w:right w:val="nil"/>
            </w:tcBorders>
            <w:shd w:val="clear" w:color="auto" w:fill="auto"/>
          </w:tcPr>
          <w:p w14:paraId="62B20D3F" w14:textId="77777777" w:rsidR="009638E4" w:rsidRPr="005A6482" w:rsidRDefault="009638E4" w:rsidP="009638E4">
            <w:pPr>
              <w:ind w:right="-72"/>
              <w:jc w:val="center"/>
              <w:rPr>
                <w:rFonts w:ascii="Arial" w:eastAsia="Arial Unicode MS" w:hAnsi="Arial" w:cs="Arial"/>
                <w:sz w:val="15"/>
                <w:szCs w:val="15"/>
                <w:lang w:bidi="th-TH"/>
              </w:rPr>
            </w:pPr>
          </w:p>
        </w:tc>
        <w:tc>
          <w:tcPr>
            <w:tcW w:w="1134" w:type="dxa"/>
            <w:tcBorders>
              <w:top w:val="nil"/>
              <w:left w:val="nil"/>
              <w:bottom w:val="nil"/>
              <w:right w:val="nil"/>
            </w:tcBorders>
            <w:shd w:val="clear" w:color="auto" w:fill="auto"/>
          </w:tcPr>
          <w:p w14:paraId="63B30D8A" w14:textId="77777777" w:rsidR="009638E4" w:rsidRPr="005A6482" w:rsidRDefault="009638E4" w:rsidP="009638E4">
            <w:pPr>
              <w:ind w:right="-72"/>
              <w:jc w:val="center"/>
              <w:rPr>
                <w:rFonts w:ascii="Arial" w:eastAsia="Arial Unicode MS" w:hAnsi="Arial" w:cs="Arial"/>
                <w:sz w:val="15"/>
                <w:szCs w:val="15"/>
                <w:lang w:bidi="th-TH"/>
              </w:rPr>
            </w:pPr>
          </w:p>
        </w:tc>
        <w:tc>
          <w:tcPr>
            <w:tcW w:w="708" w:type="dxa"/>
            <w:tcBorders>
              <w:top w:val="nil"/>
              <w:left w:val="nil"/>
              <w:bottom w:val="nil"/>
              <w:right w:val="nil"/>
            </w:tcBorders>
            <w:shd w:val="clear" w:color="auto" w:fill="auto"/>
          </w:tcPr>
          <w:p w14:paraId="671B574C" w14:textId="77777777" w:rsidR="009638E4" w:rsidRPr="005A6482" w:rsidRDefault="009638E4" w:rsidP="009638E4">
            <w:pPr>
              <w:jc w:val="right"/>
              <w:rPr>
                <w:rFonts w:ascii="Arial" w:eastAsia="Arial Unicode MS" w:hAnsi="Arial" w:cs="Arial"/>
                <w:sz w:val="15"/>
                <w:szCs w:val="15"/>
                <w:lang w:bidi="th-TH"/>
              </w:rPr>
            </w:pPr>
          </w:p>
        </w:tc>
        <w:tc>
          <w:tcPr>
            <w:tcW w:w="614" w:type="dxa"/>
            <w:tcBorders>
              <w:top w:val="nil"/>
              <w:left w:val="nil"/>
              <w:bottom w:val="nil"/>
              <w:right w:val="nil"/>
            </w:tcBorders>
            <w:shd w:val="clear" w:color="auto" w:fill="auto"/>
          </w:tcPr>
          <w:p w14:paraId="1EF0FB98" w14:textId="77777777" w:rsidR="009638E4" w:rsidRPr="005A6482" w:rsidRDefault="009638E4" w:rsidP="009638E4">
            <w:pPr>
              <w:jc w:val="right"/>
              <w:rPr>
                <w:rFonts w:ascii="Arial" w:eastAsia="Arial Unicode MS" w:hAnsi="Arial" w:cs="Arial"/>
                <w:sz w:val="15"/>
                <w:szCs w:val="15"/>
                <w:lang w:bidi="th-TH"/>
              </w:rPr>
            </w:pPr>
          </w:p>
        </w:tc>
        <w:tc>
          <w:tcPr>
            <w:tcW w:w="936" w:type="dxa"/>
            <w:tcBorders>
              <w:top w:val="nil"/>
              <w:left w:val="nil"/>
              <w:bottom w:val="single" w:sz="4" w:space="0" w:color="auto"/>
              <w:right w:val="nil"/>
            </w:tcBorders>
            <w:shd w:val="clear" w:color="auto" w:fill="auto"/>
          </w:tcPr>
          <w:p w14:paraId="1DF0A8CC" w14:textId="30DE109F"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1,709,086</w:t>
            </w:r>
          </w:p>
        </w:tc>
        <w:tc>
          <w:tcPr>
            <w:tcW w:w="936" w:type="dxa"/>
            <w:tcBorders>
              <w:top w:val="nil"/>
              <w:left w:val="nil"/>
              <w:bottom w:val="single" w:sz="4" w:space="0" w:color="auto"/>
              <w:right w:val="nil"/>
            </w:tcBorders>
            <w:shd w:val="clear" w:color="auto" w:fill="auto"/>
          </w:tcPr>
          <w:p w14:paraId="348864E4" w14:textId="43AF98D6"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1,664,513</w:t>
            </w:r>
          </w:p>
        </w:tc>
        <w:tc>
          <w:tcPr>
            <w:tcW w:w="936" w:type="dxa"/>
            <w:tcBorders>
              <w:top w:val="nil"/>
              <w:left w:val="nil"/>
              <w:bottom w:val="single" w:sz="4" w:space="0" w:color="auto"/>
              <w:right w:val="nil"/>
            </w:tcBorders>
            <w:shd w:val="clear" w:color="auto" w:fill="auto"/>
            <w:vAlign w:val="bottom"/>
          </w:tcPr>
          <w:p w14:paraId="6F933CF1" w14:textId="31793BF0"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1,244,224</w:t>
            </w:r>
          </w:p>
        </w:tc>
        <w:tc>
          <w:tcPr>
            <w:tcW w:w="936" w:type="dxa"/>
            <w:tcBorders>
              <w:top w:val="nil"/>
              <w:left w:val="nil"/>
              <w:bottom w:val="single" w:sz="4" w:space="0" w:color="auto"/>
              <w:right w:val="nil"/>
            </w:tcBorders>
            <w:shd w:val="clear" w:color="auto" w:fill="auto"/>
            <w:vAlign w:val="bottom"/>
          </w:tcPr>
          <w:p w14:paraId="7E95D9A4" w14:textId="6611FB8C" w:rsidR="009638E4" w:rsidRPr="005A6482" w:rsidRDefault="009638E4" w:rsidP="009638E4">
            <w:pPr>
              <w:ind w:right="-72"/>
              <w:jc w:val="right"/>
              <w:rPr>
                <w:rFonts w:ascii="Arial" w:eastAsia="Arial Unicode MS" w:hAnsi="Arial" w:cs="Arial"/>
                <w:sz w:val="15"/>
                <w:szCs w:val="15"/>
                <w:lang w:bidi="th-TH"/>
              </w:rPr>
            </w:pPr>
            <w:r w:rsidRPr="005A6482">
              <w:rPr>
                <w:rFonts w:ascii="Arial" w:eastAsia="Arial Unicode MS" w:hAnsi="Arial" w:cs="Arial"/>
                <w:sz w:val="15"/>
                <w:szCs w:val="15"/>
                <w:lang w:bidi="th-TH"/>
              </w:rPr>
              <w:t>1,244,224</w:t>
            </w:r>
          </w:p>
        </w:tc>
      </w:tr>
    </w:tbl>
    <w:p w14:paraId="0CB54F8E" w14:textId="77777777" w:rsidR="002B727D" w:rsidRPr="005A6482" w:rsidRDefault="002B727D">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40C5191F" w14:textId="77777777" w:rsidR="00746BB7" w:rsidRPr="005A6482" w:rsidRDefault="00746BB7" w:rsidP="00746BB7">
      <w:pPr>
        <w:pStyle w:val="ListParagraph"/>
        <w:spacing w:after="0" w:line="240" w:lineRule="auto"/>
        <w:ind w:left="0"/>
        <w:jc w:val="both"/>
        <w:rPr>
          <w:rFonts w:ascii="Arial" w:eastAsia="Arial Unicode MS" w:hAnsi="Arial" w:cs="Arial"/>
          <w:sz w:val="18"/>
          <w:szCs w:val="18"/>
          <w:lang w:bidi="th-TH"/>
        </w:rPr>
      </w:pPr>
    </w:p>
    <w:p w14:paraId="3DEB9F12" w14:textId="5B247E47" w:rsidR="003F7B3A" w:rsidRPr="005A6482" w:rsidRDefault="003E616C" w:rsidP="003E616C">
      <w:pPr>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movements of investments in associates are as follows:</w:t>
      </w:r>
    </w:p>
    <w:p w14:paraId="3182EC03" w14:textId="77777777" w:rsidR="003E616C" w:rsidRPr="005A6482" w:rsidRDefault="003E616C" w:rsidP="003E616C">
      <w:pPr>
        <w:spacing w:after="0" w:line="240" w:lineRule="auto"/>
        <w:ind w:left="539"/>
        <w:jc w:val="both"/>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3978"/>
        <w:gridCol w:w="1368"/>
        <w:gridCol w:w="1368"/>
        <w:gridCol w:w="1368"/>
        <w:gridCol w:w="1368"/>
      </w:tblGrid>
      <w:tr w:rsidR="003E616C" w:rsidRPr="005A6482" w14:paraId="0D0853A4" w14:textId="77777777" w:rsidTr="00F03FAC">
        <w:tc>
          <w:tcPr>
            <w:tcW w:w="3978" w:type="dxa"/>
            <w:tcBorders>
              <w:top w:val="nil"/>
              <w:left w:val="nil"/>
              <w:right w:val="nil"/>
            </w:tcBorders>
            <w:shd w:val="clear" w:color="auto" w:fill="auto"/>
            <w:vAlign w:val="center"/>
          </w:tcPr>
          <w:p w14:paraId="526FE2E0" w14:textId="77777777" w:rsidR="003E616C" w:rsidRPr="005A6482" w:rsidRDefault="003E616C" w:rsidP="003E616C">
            <w:pPr>
              <w:tabs>
                <w:tab w:val="left" w:pos="1800"/>
              </w:tabs>
              <w:spacing w:after="0" w:line="240" w:lineRule="auto"/>
              <w:ind w:left="433" w:right="-72"/>
              <w:rPr>
                <w:rFonts w:ascii="Arial" w:eastAsia="Cordia New" w:hAnsi="Arial" w:cs="Arial"/>
                <w:sz w:val="18"/>
                <w:szCs w:val="18"/>
                <w:lang w:bidi="th-TH"/>
              </w:rPr>
            </w:pPr>
          </w:p>
        </w:tc>
        <w:tc>
          <w:tcPr>
            <w:tcW w:w="2736" w:type="dxa"/>
            <w:gridSpan w:val="2"/>
            <w:tcBorders>
              <w:left w:val="nil"/>
              <w:bottom w:val="single" w:sz="4" w:space="0" w:color="auto"/>
              <w:right w:val="nil"/>
            </w:tcBorders>
            <w:shd w:val="clear" w:color="auto" w:fill="auto"/>
            <w:vAlign w:val="center"/>
          </w:tcPr>
          <w:p w14:paraId="295F84C5" w14:textId="77777777" w:rsidR="003E616C" w:rsidRPr="005A6482" w:rsidRDefault="003E616C" w:rsidP="00F03FAC">
            <w:pPr>
              <w:spacing w:after="0" w:line="240" w:lineRule="auto"/>
              <w:ind w:right="-72"/>
              <w:jc w:val="center"/>
              <w:rPr>
                <w:rFonts w:ascii="Arial" w:eastAsia="Map Symbols" w:hAnsi="Arial" w:cs="Arial"/>
                <w:b/>
                <w:bCs/>
                <w:sz w:val="18"/>
                <w:szCs w:val="18"/>
                <w:lang w:bidi="th-TH"/>
              </w:rPr>
            </w:pPr>
            <w:r w:rsidRPr="005A6482">
              <w:rPr>
                <w:rFonts w:ascii="Arial" w:eastAsia="Map Symbols" w:hAnsi="Arial" w:cs="Arial"/>
                <w:b/>
                <w:bCs/>
                <w:sz w:val="18"/>
                <w:szCs w:val="18"/>
                <w:lang w:bidi="th-TH"/>
              </w:rPr>
              <w:t>Consolidated</w:t>
            </w:r>
          </w:p>
          <w:p w14:paraId="5075386E" w14:textId="77777777" w:rsidR="003E616C" w:rsidRPr="005A6482" w:rsidRDefault="003E616C" w:rsidP="00F03FAC">
            <w:pPr>
              <w:spacing w:after="0" w:line="240" w:lineRule="auto"/>
              <w:ind w:right="-72"/>
              <w:jc w:val="center"/>
              <w:rPr>
                <w:rFonts w:ascii="Arial" w:eastAsia="Map Symbols" w:hAnsi="Arial" w:cs="Arial"/>
                <w:b/>
                <w:bCs/>
                <w:sz w:val="18"/>
                <w:szCs w:val="18"/>
                <w:cs/>
                <w:lang w:bidi="th-TH"/>
              </w:rPr>
            </w:pPr>
            <w:r w:rsidRPr="005A6482">
              <w:rPr>
                <w:rFonts w:ascii="Arial" w:eastAsia="Map Symbols" w:hAnsi="Arial" w:cs="Arial"/>
                <w:b/>
                <w:bCs/>
                <w:sz w:val="18"/>
                <w:szCs w:val="18"/>
                <w:lang w:bidi="th-TH"/>
              </w:rPr>
              <w:t>financial statements</w:t>
            </w:r>
          </w:p>
        </w:tc>
        <w:tc>
          <w:tcPr>
            <w:tcW w:w="2736" w:type="dxa"/>
            <w:gridSpan w:val="2"/>
            <w:tcBorders>
              <w:left w:val="nil"/>
              <w:bottom w:val="single" w:sz="4" w:space="0" w:color="auto"/>
              <w:right w:val="nil"/>
            </w:tcBorders>
            <w:shd w:val="clear" w:color="auto" w:fill="auto"/>
            <w:vAlign w:val="center"/>
          </w:tcPr>
          <w:p w14:paraId="3C02BD03" w14:textId="77777777" w:rsidR="003E616C" w:rsidRPr="005A6482" w:rsidRDefault="003E616C" w:rsidP="00F03FAC">
            <w:pPr>
              <w:spacing w:after="0" w:line="240" w:lineRule="auto"/>
              <w:ind w:right="-72"/>
              <w:jc w:val="center"/>
              <w:rPr>
                <w:rFonts w:ascii="Arial" w:eastAsia="Map Symbols" w:hAnsi="Arial" w:cs="Arial"/>
                <w:b/>
                <w:bCs/>
                <w:sz w:val="18"/>
                <w:szCs w:val="18"/>
                <w:lang w:bidi="th-TH"/>
              </w:rPr>
            </w:pPr>
            <w:r w:rsidRPr="005A6482">
              <w:rPr>
                <w:rFonts w:ascii="Arial" w:eastAsia="Map Symbols" w:hAnsi="Arial" w:cs="Arial"/>
                <w:b/>
                <w:bCs/>
                <w:sz w:val="18"/>
                <w:szCs w:val="18"/>
                <w:lang w:bidi="th-TH"/>
              </w:rPr>
              <w:t xml:space="preserve">Separate </w:t>
            </w:r>
          </w:p>
          <w:p w14:paraId="5019E8E4" w14:textId="77777777" w:rsidR="003E616C" w:rsidRPr="005A6482" w:rsidRDefault="003E616C" w:rsidP="00F03FAC">
            <w:pPr>
              <w:spacing w:after="0" w:line="240" w:lineRule="auto"/>
              <w:ind w:right="-72"/>
              <w:jc w:val="center"/>
              <w:rPr>
                <w:rFonts w:ascii="Arial" w:eastAsia="Map Symbols" w:hAnsi="Arial" w:cs="Arial"/>
                <w:b/>
                <w:bCs/>
                <w:sz w:val="18"/>
                <w:szCs w:val="18"/>
                <w:cs/>
                <w:lang w:bidi="th-TH"/>
              </w:rPr>
            </w:pPr>
            <w:r w:rsidRPr="005A6482">
              <w:rPr>
                <w:rFonts w:ascii="Arial" w:eastAsia="Map Symbols" w:hAnsi="Arial" w:cs="Arial"/>
                <w:b/>
                <w:bCs/>
                <w:sz w:val="18"/>
                <w:szCs w:val="18"/>
                <w:lang w:bidi="th-TH"/>
              </w:rPr>
              <w:t>financial statements</w:t>
            </w:r>
          </w:p>
        </w:tc>
      </w:tr>
      <w:tr w:rsidR="003E616C" w:rsidRPr="005A6482" w14:paraId="7F4E4361" w14:textId="77777777" w:rsidTr="00F03FAC">
        <w:tc>
          <w:tcPr>
            <w:tcW w:w="3978" w:type="dxa"/>
            <w:tcBorders>
              <w:top w:val="nil"/>
              <w:left w:val="nil"/>
              <w:right w:val="nil"/>
            </w:tcBorders>
            <w:shd w:val="clear" w:color="auto" w:fill="auto"/>
            <w:vAlign w:val="center"/>
          </w:tcPr>
          <w:p w14:paraId="137D61C5" w14:textId="77777777" w:rsidR="003E616C" w:rsidRPr="005A6482" w:rsidRDefault="003E616C" w:rsidP="003E616C">
            <w:pPr>
              <w:tabs>
                <w:tab w:val="left" w:pos="1800"/>
              </w:tabs>
              <w:spacing w:after="0" w:line="240" w:lineRule="auto"/>
              <w:ind w:left="433" w:right="-72"/>
              <w:rPr>
                <w:rFonts w:ascii="Arial" w:eastAsia="Cordia New" w:hAnsi="Arial" w:cs="Arial"/>
                <w:b/>
                <w:bCs/>
                <w:sz w:val="18"/>
                <w:szCs w:val="18"/>
                <w:lang w:bidi="th-TH"/>
              </w:rPr>
            </w:pPr>
            <w:r w:rsidRPr="005A6482">
              <w:rPr>
                <w:rFonts w:ascii="Arial" w:eastAsia="Cordia New" w:hAnsi="Arial" w:cs="Arial"/>
                <w:b/>
                <w:bCs/>
                <w:sz w:val="18"/>
                <w:szCs w:val="18"/>
                <w:lang w:bidi="th-TH"/>
              </w:rPr>
              <w:t>For the year ended 31 December</w:t>
            </w:r>
          </w:p>
        </w:tc>
        <w:tc>
          <w:tcPr>
            <w:tcW w:w="1368" w:type="dxa"/>
            <w:tcBorders>
              <w:top w:val="single" w:sz="4" w:space="0" w:color="auto"/>
              <w:left w:val="nil"/>
              <w:right w:val="nil"/>
            </w:tcBorders>
            <w:shd w:val="clear" w:color="auto" w:fill="auto"/>
            <w:vAlign w:val="center"/>
          </w:tcPr>
          <w:p w14:paraId="4C1C75F8" w14:textId="77777777" w:rsidR="003E616C" w:rsidRPr="005A6482" w:rsidRDefault="003E616C" w:rsidP="00F03FAC">
            <w:pPr>
              <w:spacing w:after="0" w:line="240" w:lineRule="auto"/>
              <w:ind w:right="-72"/>
              <w:jc w:val="right"/>
              <w:rPr>
                <w:rFonts w:ascii="Arial" w:eastAsia="Map Symbols" w:hAnsi="Arial" w:cs="Arial"/>
                <w:b/>
                <w:bCs/>
                <w:sz w:val="18"/>
                <w:szCs w:val="18"/>
                <w:cs/>
                <w:lang w:bidi="th-TH"/>
              </w:rPr>
            </w:pPr>
            <w:r w:rsidRPr="005A6482">
              <w:rPr>
                <w:rFonts w:ascii="Arial" w:eastAsia="Map Symbols" w:hAnsi="Arial" w:cs="Arial"/>
                <w:b/>
                <w:bCs/>
                <w:sz w:val="18"/>
                <w:szCs w:val="18"/>
                <w:lang w:bidi="th-TH"/>
              </w:rPr>
              <w:t>2024</w:t>
            </w:r>
          </w:p>
        </w:tc>
        <w:tc>
          <w:tcPr>
            <w:tcW w:w="1368" w:type="dxa"/>
            <w:tcBorders>
              <w:top w:val="single" w:sz="4" w:space="0" w:color="auto"/>
              <w:left w:val="nil"/>
              <w:right w:val="nil"/>
            </w:tcBorders>
            <w:shd w:val="clear" w:color="auto" w:fill="auto"/>
            <w:vAlign w:val="center"/>
          </w:tcPr>
          <w:p w14:paraId="7AE675CB" w14:textId="77777777" w:rsidR="003E616C" w:rsidRPr="005A6482" w:rsidRDefault="003E616C" w:rsidP="00F03FAC">
            <w:pPr>
              <w:spacing w:after="0" w:line="240" w:lineRule="auto"/>
              <w:ind w:right="-72"/>
              <w:jc w:val="right"/>
              <w:rPr>
                <w:rFonts w:ascii="Arial" w:eastAsia="Map Symbols" w:hAnsi="Arial" w:cs="Arial"/>
                <w:b/>
                <w:bCs/>
                <w:sz w:val="18"/>
                <w:szCs w:val="18"/>
                <w:cs/>
                <w:lang w:bidi="th-TH"/>
              </w:rPr>
            </w:pPr>
            <w:r w:rsidRPr="005A6482">
              <w:rPr>
                <w:rFonts w:ascii="Arial" w:eastAsia="Map Symbols" w:hAnsi="Arial" w:cs="Arial"/>
                <w:b/>
                <w:bCs/>
                <w:sz w:val="18"/>
                <w:szCs w:val="18"/>
                <w:lang w:bidi="th-TH"/>
              </w:rPr>
              <w:t>2023</w:t>
            </w:r>
          </w:p>
        </w:tc>
        <w:tc>
          <w:tcPr>
            <w:tcW w:w="1368" w:type="dxa"/>
            <w:tcBorders>
              <w:top w:val="single" w:sz="4" w:space="0" w:color="auto"/>
              <w:left w:val="nil"/>
              <w:right w:val="nil"/>
            </w:tcBorders>
            <w:shd w:val="clear" w:color="auto" w:fill="auto"/>
            <w:vAlign w:val="center"/>
          </w:tcPr>
          <w:p w14:paraId="7641F09E" w14:textId="77777777" w:rsidR="003E616C" w:rsidRPr="005A6482" w:rsidRDefault="003E616C" w:rsidP="00F03FAC">
            <w:pPr>
              <w:spacing w:after="0" w:line="240" w:lineRule="auto"/>
              <w:ind w:right="-72"/>
              <w:jc w:val="right"/>
              <w:rPr>
                <w:rFonts w:ascii="Arial" w:eastAsia="Map Symbols" w:hAnsi="Arial" w:cs="Arial"/>
                <w:b/>
                <w:bCs/>
                <w:sz w:val="18"/>
                <w:szCs w:val="18"/>
                <w:cs/>
                <w:lang w:bidi="th-TH"/>
              </w:rPr>
            </w:pPr>
            <w:r w:rsidRPr="005A6482">
              <w:rPr>
                <w:rFonts w:ascii="Arial" w:eastAsia="Map Symbols" w:hAnsi="Arial" w:cs="Arial"/>
                <w:b/>
                <w:bCs/>
                <w:sz w:val="18"/>
                <w:szCs w:val="18"/>
                <w:lang w:bidi="th-TH"/>
              </w:rPr>
              <w:t>2024</w:t>
            </w:r>
          </w:p>
        </w:tc>
        <w:tc>
          <w:tcPr>
            <w:tcW w:w="1368" w:type="dxa"/>
            <w:tcBorders>
              <w:top w:val="single" w:sz="4" w:space="0" w:color="auto"/>
              <w:left w:val="nil"/>
              <w:right w:val="nil"/>
            </w:tcBorders>
            <w:shd w:val="clear" w:color="auto" w:fill="auto"/>
            <w:vAlign w:val="center"/>
          </w:tcPr>
          <w:p w14:paraId="5AB8D19C" w14:textId="77777777" w:rsidR="003E616C" w:rsidRPr="005A6482" w:rsidRDefault="003E616C" w:rsidP="00F03FAC">
            <w:pPr>
              <w:spacing w:after="0" w:line="240" w:lineRule="auto"/>
              <w:ind w:right="-72"/>
              <w:jc w:val="right"/>
              <w:rPr>
                <w:rFonts w:ascii="Arial" w:eastAsia="Map Symbols" w:hAnsi="Arial" w:cs="Arial"/>
                <w:b/>
                <w:bCs/>
                <w:sz w:val="18"/>
                <w:szCs w:val="18"/>
                <w:cs/>
                <w:lang w:bidi="th-TH"/>
              </w:rPr>
            </w:pPr>
            <w:r w:rsidRPr="005A6482">
              <w:rPr>
                <w:rFonts w:ascii="Arial" w:eastAsia="Map Symbols" w:hAnsi="Arial" w:cs="Arial"/>
                <w:b/>
                <w:bCs/>
                <w:sz w:val="18"/>
                <w:szCs w:val="18"/>
                <w:lang w:bidi="th-TH"/>
              </w:rPr>
              <w:t>2023</w:t>
            </w:r>
          </w:p>
        </w:tc>
      </w:tr>
      <w:tr w:rsidR="003E616C" w:rsidRPr="005A6482" w14:paraId="70538C82" w14:textId="77777777" w:rsidTr="00F03FAC">
        <w:trPr>
          <w:trHeight w:val="216"/>
        </w:trPr>
        <w:tc>
          <w:tcPr>
            <w:tcW w:w="3978" w:type="dxa"/>
            <w:tcBorders>
              <w:top w:val="nil"/>
              <w:left w:val="nil"/>
              <w:right w:val="nil"/>
            </w:tcBorders>
            <w:shd w:val="clear" w:color="auto" w:fill="auto"/>
            <w:vAlign w:val="center"/>
          </w:tcPr>
          <w:p w14:paraId="787BEE26" w14:textId="77777777" w:rsidR="003E616C" w:rsidRPr="005A6482" w:rsidRDefault="003E616C" w:rsidP="003E616C">
            <w:pPr>
              <w:tabs>
                <w:tab w:val="left" w:pos="1800"/>
              </w:tabs>
              <w:spacing w:after="0" w:line="240" w:lineRule="auto"/>
              <w:ind w:left="433" w:right="-72"/>
              <w:rPr>
                <w:rFonts w:ascii="Arial" w:eastAsia="Cordia New" w:hAnsi="Arial" w:cs="Arial"/>
                <w:sz w:val="18"/>
                <w:szCs w:val="18"/>
                <w:lang w:bidi="th-TH"/>
              </w:rPr>
            </w:pPr>
          </w:p>
        </w:tc>
        <w:tc>
          <w:tcPr>
            <w:tcW w:w="1368" w:type="dxa"/>
            <w:tcBorders>
              <w:top w:val="nil"/>
              <w:left w:val="nil"/>
              <w:bottom w:val="single" w:sz="4" w:space="0" w:color="auto"/>
              <w:right w:val="nil"/>
            </w:tcBorders>
            <w:shd w:val="clear" w:color="auto" w:fill="auto"/>
            <w:vAlign w:val="center"/>
          </w:tcPr>
          <w:p w14:paraId="456C2935" w14:textId="77777777" w:rsidR="003E616C" w:rsidRPr="005A6482" w:rsidRDefault="003E616C" w:rsidP="00F03FAC">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c>
          <w:tcPr>
            <w:tcW w:w="1368" w:type="dxa"/>
            <w:tcBorders>
              <w:top w:val="nil"/>
              <w:left w:val="nil"/>
              <w:bottom w:val="single" w:sz="4" w:space="0" w:color="auto"/>
              <w:right w:val="nil"/>
            </w:tcBorders>
            <w:shd w:val="clear" w:color="auto" w:fill="auto"/>
            <w:vAlign w:val="center"/>
          </w:tcPr>
          <w:p w14:paraId="6175A467" w14:textId="77777777" w:rsidR="003E616C" w:rsidRPr="005A6482" w:rsidRDefault="003E616C" w:rsidP="00F03FAC">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c>
          <w:tcPr>
            <w:tcW w:w="1368" w:type="dxa"/>
            <w:tcBorders>
              <w:top w:val="nil"/>
              <w:left w:val="nil"/>
              <w:bottom w:val="single" w:sz="4" w:space="0" w:color="auto"/>
              <w:right w:val="nil"/>
            </w:tcBorders>
            <w:shd w:val="clear" w:color="auto" w:fill="auto"/>
            <w:vAlign w:val="center"/>
          </w:tcPr>
          <w:p w14:paraId="7930EE90" w14:textId="77777777" w:rsidR="003E616C" w:rsidRPr="005A6482" w:rsidRDefault="003E616C" w:rsidP="00F03FAC">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c>
          <w:tcPr>
            <w:tcW w:w="1368" w:type="dxa"/>
            <w:tcBorders>
              <w:top w:val="nil"/>
              <w:left w:val="nil"/>
              <w:bottom w:val="single" w:sz="4" w:space="0" w:color="auto"/>
              <w:right w:val="nil"/>
            </w:tcBorders>
            <w:shd w:val="clear" w:color="auto" w:fill="auto"/>
            <w:vAlign w:val="center"/>
          </w:tcPr>
          <w:p w14:paraId="653D00C6" w14:textId="77777777" w:rsidR="003E616C" w:rsidRPr="005A6482" w:rsidRDefault="003E616C" w:rsidP="00F03FAC">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r>
      <w:tr w:rsidR="003E616C" w:rsidRPr="005A6482" w14:paraId="41529642" w14:textId="77777777" w:rsidTr="00F03FAC">
        <w:tc>
          <w:tcPr>
            <w:tcW w:w="3978" w:type="dxa"/>
            <w:tcBorders>
              <w:top w:val="nil"/>
              <w:left w:val="nil"/>
              <w:right w:val="nil"/>
            </w:tcBorders>
            <w:shd w:val="clear" w:color="auto" w:fill="auto"/>
            <w:vAlign w:val="center"/>
          </w:tcPr>
          <w:p w14:paraId="50425C99" w14:textId="77777777" w:rsidR="003E616C" w:rsidRPr="005A6482" w:rsidRDefault="003E616C" w:rsidP="003E616C">
            <w:pPr>
              <w:tabs>
                <w:tab w:val="left" w:pos="1800"/>
              </w:tabs>
              <w:spacing w:after="0" w:line="240" w:lineRule="auto"/>
              <w:ind w:left="433" w:right="-72"/>
              <w:rPr>
                <w:rFonts w:ascii="Arial" w:eastAsia="Cordia New" w:hAnsi="Arial" w:cs="Arial"/>
                <w:sz w:val="18"/>
                <w:szCs w:val="18"/>
                <w:lang w:bidi="th-TH"/>
              </w:rPr>
            </w:pPr>
          </w:p>
        </w:tc>
        <w:tc>
          <w:tcPr>
            <w:tcW w:w="1368" w:type="dxa"/>
            <w:tcBorders>
              <w:top w:val="single" w:sz="4" w:space="0" w:color="auto"/>
              <w:left w:val="nil"/>
              <w:right w:val="nil"/>
            </w:tcBorders>
            <w:shd w:val="clear" w:color="auto" w:fill="auto"/>
            <w:vAlign w:val="center"/>
          </w:tcPr>
          <w:p w14:paraId="1CE73FB6" w14:textId="77777777" w:rsidR="003E616C" w:rsidRPr="005A6482" w:rsidRDefault="003E616C" w:rsidP="00F03FAC">
            <w:pPr>
              <w:spacing w:after="0" w:line="240" w:lineRule="auto"/>
              <w:ind w:left="540" w:right="-72"/>
              <w:jc w:val="right"/>
              <w:rPr>
                <w:rFonts w:ascii="Arial" w:eastAsia="Cordia New" w:hAnsi="Arial" w:cs="Arial"/>
                <w:sz w:val="18"/>
                <w:szCs w:val="18"/>
                <w:lang w:bidi="th-TH"/>
              </w:rPr>
            </w:pPr>
          </w:p>
        </w:tc>
        <w:tc>
          <w:tcPr>
            <w:tcW w:w="1368" w:type="dxa"/>
            <w:tcBorders>
              <w:top w:val="single" w:sz="4" w:space="0" w:color="auto"/>
              <w:left w:val="nil"/>
              <w:right w:val="nil"/>
            </w:tcBorders>
            <w:shd w:val="clear" w:color="auto" w:fill="auto"/>
            <w:vAlign w:val="center"/>
          </w:tcPr>
          <w:p w14:paraId="6E83F2B2" w14:textId="77777777" w:rsidR="003E616C" w:rsidRPr="005A6482" w:rsidRDefault="003E616C" w:rsidP="00F03FAC">
            <w:pPr>
              <w:spacing w:after="0" w:line="240" w:lineRule="auto"/>
              <w:ind w:left="540" w:right="-72"/>
              <w:jc w:val="right"/>
              <w:rPr>
                <w:rFonts w:ascii="Arial" w:eastAsia="Cordia New" w:hAnsi="Arial" w:cs="Arial"/>
                <w:sz w:val="18"/>
                <w:szCs w:val="18"/>
                <w:lang w:bidi="th-TH"/>
              </w:rPr>
            </w:pPr>
          </w:p>
        </w:tc>
        <w:tc>
          <w:tcPr>
            <w:tcW w:w="1368" w:type="dxa"/>
            <w:tcBorders>
              <w:top w:val="single" w:sz="4" w:space="0" w:color="auto"/>
              <w:left w:val="nil"/>
              <w:right w:val="nil"/>
            </w:tcBorders>
            <w:shd w:val="clear" w:color="auto" w:fill="auto"/>
            <w:vAlign w:val="center"/>
          </w:tcPr>
          <w:p w14:paraId="57027EBD" w14:textId="77777777" w:rsidR="003E616C" w:rsidRPr="005A6482" w:rsidRDefault="003E616C" w:rsidP="00F03FAC">
            <w:pPr>
              <w:spacing w:after="0" w:line="240" w:lineRule="auto"/>
              <w:ind w:left="540" w:right="-72"/>
              <w:jc w:val="right"/>
              <w:rPr>
                <w:rFonts w:ascii="Arial" w:eastAsia="Cordia New" w:hAnsi="Arial" w:cs="Arial"/>
                <w:sz w:val="18"/>
                <w:szCs w:val="18"/>
                <w:lang w:bidi="th-TH"/>
              </w:rPr>
            </w:pPr>
          </w:p>
        </w:tc>
        <w:tc>
          <w:tcPr>
            <w:tcW w:w="1368" w:type="dxa"/>
            <w:tcBorders>
              <w:top w:val="single" w:sz="4" w:space="0" w:color="auto"/>
              <w:left w:val="nil"/>
              <w:right w:val="nil"/>
            </w:tcBorders>
            <w:shd w:val="clear" w:color="auto" w:fill="auto"/>
            <w:vAlign w:val="center"/>
          </w:tcPr>
          <w:p w14:paraId="15C4FE0B" w14:textId="77777777" w:rsidR="003E616C" w:rsidRPr="005A6482" w:rsidRDefault="003E616C" w:rsidP="00F03FAC">
            <w:pPr>
              <w:spacing w:after="0" w:line="240" w:lineRule="auto"/>
              <w:ind w:left="540" w:right="-72"/>
              <w:jc w:val="right"/>
              <w:rPr>
                <w:rFonts w:ascii="Arial" w:eastAsia="Cordia New" w:hAnsi="Arial" w:cs="Arial"/>
                <w:sz w:val="18"/>
                <w:szCs w:val="18"/>
                <w:lang w:bidi="th-TH"/>
              </w:rPr>
            </w:pPr>
          </w:p>
        </w:tc>
      </w:tr>
      <w:tr w:rsidR="0037796A" w:rsidRPr="005A6482" w14:paraId="3FA201F4" w14:textId="77777777" w:rsidTr="00F03FAC">
        <w:tc>
          <w:tcPr>
            <w:tcW w:w="3978" w:type="dxa"/>
            <w:tcBorders>
              <w:top w:val="nil"/>
              <w:left w:val="nil"/>
              <w:right w:val="nil"/>
            </w:tcBorders>
            <w:shd w:val="clear" w:color="auto" w:fill="auto"/>
          </w:tcPr>
          <w:p w14:paraId="185B268A" w14:textId="77777777" w:rsidR="0037796A" w:rsidRPr="005A6482" w:rsidRDefault="0037796A" w:rsidP="0037796A">
            <w:pPr>
              <w:spacing w:after="0" w:line="240" w:lineRule="auto"/>
              <w:ind w:left="433" w:right="-72"/>
              <w:rPr>
                <w:rFonts w:ascii="Arial" w:eastAsia="Cordia New" w:hAnsi="Arial" w:cs="Arial"/>
                <w:sz w:val="18"/>
                <w:szCs w:val="18"/>
                <w:lang w:bidi="th-TH"/>
              </w:rPr>
            </w:pPr>
            <w:r w:rsidRPr="005A6482">
              <w:rPr>
                <w:rFonts w:ascii="Arial" w:eastAsia="Cordia New" w:hAnsi="Arial" w:cs="Arial"/>
                <w:sz w:val="18"/>
                <w:szCs w:val="18"/>
                <w:lang w:bidi="th-TH"/>
              </w:rPr>
              <w:t>As at 1 January</w:t>
            </w:r>
          </w:p>
        </w:tc>
        <w:tc>
          <w:tcPr>
            <w:tcW w:w="1368" w:type="dxa"/>
            <w:tcBorders>
              <w:top w:val="nil"/>
              <w:left w:val="nil"/>
              <w:right w:val="nil"/>
            </w:tcBorders>
            <w:shd w:val="clear" w:color="auto" w:fill="auto"/>
          </w:tcPr>
          <w:p w14:paraId="7BE23753" w14:textId="63094E08"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1,664,513</w:t>
            </w:r>
          </w:p>
        </w:tc>
        <w:tc>
          <w:tcPr>
            <w:tcW w:w="1368" w:type="dxa"/>
            <w:tcBorders>
              <w:top w:val="nil"/>
              <w:left w:val="nil"/>
              <w:right w:val="nil"/>
            </w:tcBorders>
            <w:shd w:val="clear" w:color="auto" w:fill="auto"/>
            <w:vAlign w:val="bottom"/>
          </w:tcPr>
          <w:p w14:paraId="30715806" w14:textId="77777777"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hint="cs"/>
                <w:sz w:val="18"/>
                <w:szCs w:val="18"/>
              </w:rPr>
              <w:t>1</w:t>
            </w:r>
            <w:r w:rsidRPr="005A6482">
              <w:rPr>
                <w:rFonts w:ascii="Arial" w:eastAsia="Arial Unicode MS" w:hAnsi="Arial" w:cs="Arial"/>
                <w:sz w:val="18"/>
                <w:szCs w:val="18"/>
              </w:rPr>
              <w:t>,517,073</w:t>
            </w:r>
          </w:p>
        </w:tc>
        <w:tc>
          <w:tcPr>
            <w:tcW w:w="1368" w:type="dxa"/>
            <w:tcBorders>
              <w:top w:val="nil"/>
              <w:left w:val="nil"/>
              <w:right w:val="nil"/>
            </w:tcBorders>
            <w:shd w:val="clear" w:color="auto" w:fill="auto"/>
            <w:vAlign w:val="bottom"/>
          </w:tcPr>
          <w:p w14:paraId="074AB52D" w14:textId="32EF3D18"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1,244,224</w:t>
            </w:r>
          </w:p>
        </w:tc>
        <w:tc>
          <w:tcPr>
            <w:tcW w:w="1368" w:type="dxa"/>
            <w:tcBorders>
              <w:top w:val="nil"/>
              <w:left w:val="nil"/>
              <w:right w:val="nil"/>
            </w:tcBorders>
            <w:shd w:val="clear" w:color="auto" w:fill="auto"/>
            <w:vAlign w:val="bottom"/>
          </w:tcPr>
          <w:p w14:paraId="58152E67" w14:textId="77777777"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1,244,224</w:t>
            </w:r>
          </w:p>
        </w:tc>
      </w:tr>
      <w:tr w:rsidR="0037796A" w:rsidRPr="005A6482" w14:paraId="063F9B41" w14:textId="77777777" w:rsidTr="00F03FAC">
        <w:tc>
          <w:tcPr>
            <w:tcW w:w="3978" w:type="dxa"/>
            <w:tcBorders>
              <w:top w:val="nil"/>
              <w:left w:val="nil"/>
              <w:right w:val="nil"/>
            </w:tcBorders>
            <w:shd w:val="clear" w:color="auto" w:fill="auto"/>
          </w:tcPr>
          <w:p w14:paraId="4531D3FE" w14:textId="77777777" w:rsidR="0037796A" w:rsidRPr="005A6482" w:rsidRDefault="0037796A" w:rsidP="0037796A">
            <w:pPr>
              <w:spacing w:after="0" w:line="240" w:lineRule="auto"/>
              <w:ind w:left="433" w:right="-72"/>
              <w:rPr>
                <w:rFonts w:ascii="Arial" w:eastAsia="Cordia New" w:hAnsi="Arial" w:cs="Arial"/>
                <w:sz w:val="18"/>
                <w:szCs w:val="18"/>
                <w:lang w:bidi="th-TH"/>
              </w:rPr>
            </w:pPr>
            <w:r w:rsidRPr="005A6482">
              <w:rPr>
                <w:rFonts w:ascii="Arial" w:eastAsia="Cordia New" w:hAnsi="Arial" w:cs="Arial"/>
                <w:sz w:val="18"/>
                <w:szCs w:val="18"/>
                <w:lang w:bidi="th-TH"/>
              </w:rPr>
              <w:t>Additions</w:t>
            </w:r>
          </w:p>
        </w:tc>
        <w:tc>
          <w:tcPr>
            <w:tcW w:w="1368" w:type="dxa"/>
            <w:tcBorders>
              <w:top w:val="nil"/>
              <w:left w:val="nil"/>
              <w:right w:val="nil"/>
            </w:tcBorders>
            <w:shd w:val="clear" w:color="auto" w:fill="auto"/>
          </w:tcPr>
          <w:p w14:paraId="239E95C3" w14:textId="5B1AA696"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12,000</w:t>
            </w:r>
          </w:p>
        </w:tc>
        <w:tc>
          <w:tcPr>
            <w:tcW w:w="1368" w:type="dxa"/>
            <w:tcBorders>
              <w:top w:val="nil"/>
              <w:left w:val="nil"/>
              <w:right w:val="nil"/>
            </w:tcBorders>
            <w:shd w:val="clear" w:color="auto" w:fill="auto"/>
            <w:vAlign w:val="bottom"/>
          </w:tcPr>
          <w:p w14:paraId="15E40F31" w14:textId="77777777"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80,000</w:t>
            </w:r>
          </w:p>
        </w:tc>
        <w:tc>
          <w:tcPr>
            <w:tcW w:w="1368" w:type="dxa"/>
            <w:tcBorders>
              <w:top w:val="nil"/>
              <w:left w:val="nil"/>
              <w:right w:val="nil"/>
            </w:tcBorders>
            <w:shd w:val="clear" w:color="auto" w:fill="auto"/>
            <w:vAlign w:val="bottom"/>
          </w:tcPr>
          <w:p w14:paraId="69278ADD" w14:textId="202DBB2C"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368" w:type="dxa"/>
            <w:tcBorders>
              <w:top w:val="nil"/>
              <w:left w:val="nil"/>
              <w:right w:val="nil"/>
            </w:tcBorders>
            <w:shd w:val="clear" w:color="auto" w:fill="auto"/>
            <w:vAlign w:val="bottom"/>
          </w:tcPr>
          <w:p w14:paraId="2D0725BD" w14:textId="77777777"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r>
      <w:tr w:rsidR="0037796A" w:rsidRPr="005A6482" w14:paraId="5F12E51C" w14:textId="77777777" w:rsidTr="00F03FAC">
        <w:tc>
          <w:tcPr>
            <w:tcW w:w="3978" w:type="dxa"/>
            <w:tcBorders>
              <w:top w:val="nil"/>
              <w:left w:val="nil"/>
              <w:right w:val="nil"/>
            </w:tcBorders>
            <w:shd w:val="clear" w:color="auto" w:fill="auto"/>
          </w:tcPr>
          <w:p w14:paraId="5133CD0D" w14:textId="3316CC6E" w:rsidR="0037796A" w:rsidRPr="005A6482" w:rsidRDefault="0037796A" w:rsidP="0037796A">
            <w:pPr>
              <w:spacing w:after="0" w:line="240" w:lineRule="auto"/>
              <w:ind w:left="433" w:right="-72"/>
              <w:rPr>
                <w:rFonts w:ascii="Arial" w:eastAsia="Cordia New" w:hAnsi="Arial" w:cs="Arial"/>
                <w:sz w:val="18"/>
                <w:szCs w:val="18"/>
                <w:lang w:bidi="th-TH"/>
              </w:rPr>
            </w:pPr>
            <w:r w:rsidRPr="005A6482">
              <w:rPr>
                <w:rFonts w:ascii="Arial" w:eastAsia="Cordia New" w:hAnsi="Arial" w:cs="Arial"/>
                <w:sz w:val="18"/>
                <w:szCs w:val="18"/>
                <w:lang w:bidi="th-TH"/>
              </w:rPr>
              <w:t>Share of profit</w:t>
            </w:r>
          </w:p>
        </w:tc>
        <w:tc>
          <w:tcPr>
            <w:tcW w:w="1368" w:type="dxa"/>
            <w:tcBorders>
              <w:top w:val="nil"/>
              <w:left w:val="nil"/>
              <w:right w:val="nil"/>
            </w:tcBorders>
            <w:shd w:val="clear" w:color="auto" w:fill="auto"/>
          </w:tcPr>
          <w:p w14:paraId="4B4E4DA7" w14:textId="47E0BA83"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25,678</w:t>
            </w:r>
          </w:p>
        </w:tc>
        <w:tc>
          <w:tcPr>
            <w:tcW w:w="1368" w:type="dxa"/>
            <w:tcBorders>
              <w:top w:val="nil"/>
              <w:left w:val="nil"/>
              <w:right w:val="nil"/>
            </w:tcBorders>
            <w:shd w:val="clear" w:color="auto" w:fill="auto"/>
            <w:vAlign w:val="bottom"/>
          </w:tcPr>
          <w:p w14:paraId="1605E905" w14:textId="77777777"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67,374</w:t>
            </w:r>
          </w:p>
        </w:tc>
        <w:tc>
          <w:tcPr>
            <w:tcW w:w="1368" w:type="dxa"/>
            <w:tcBorders>
              <w:top w:val="nil"/>
              <w:left w:val="nil"/>
              <w:right w:val="nil"/>
            </w:tcBorders>
            <w:shd w:val="clear" w:color="auto" w:fill="auto"/>
            <w:vAlign w:val="bottom"/>
          </w:tcPr>
          <w:p w14:paraId="7BC92720" w14:textId="15724806"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368" w:type="dxa"/>
            <w:tcBorders>
              <w:top w:val="nil"/>
              <w:left w:val="nil"/>
              <w:right w:val="nil"/>
            </w:tcBorders>
            <w:shd w:val="clear" w:color="auto" w:fill="auto"/>
            <w:vAlign w:val="bottom"/>
          </w:tcPr>
          <w:p w14:paraId="6EEEED4F" w14:textId="77777777"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r>
      <w:tr w:rsidR="0037796A" w:rsidRPr="005A6482" w14:paraId="4B9DF071" w14:textId="77777777" w:rsidTr="00F03FAC">
        <w:tc>
          <w:tcPr>
            <w:tcW w:w="3978" w:type="dxa"/>
            <w:tcBorders>
              <w:top w:val="nil"/>
              <w:left w:val="nil"/>
              <w:right w:val="nil"/>
            </w:tcBorders>
            <w:shd w:val="clear" w:color="auto" w:fill="auto"/>
          </w:tcPr>
          <w:p w14:paraId="592745B2" w14:textId="0BCD398F" w:rsidR="0037796A" w:rsidRPr="005A6482" w:rsidRDefault="0037796A" w:rsidP="0037796A">
            <w:pPr>
              <w:spacing w:after="0" w:line="240" w:lineRule="auto"/>
              <w:ind w:left="433" w:right="-72"/>
              <w:rPr>
                <w:rFonts w:ascii="Arial" w:eastAsia="Cordia New" w:hAnsi="Arial" w:cs="Arial"/>
                <w:sz w:val="18"/>
                <w:szCs w:val="18"/>
                <w:lang w:bidi="th-TH"/>
              </w:rPr>
            </w:pPr>
            <w:r w:rsidRPr="005A6482">
              <w:rPr>
                <w:rFonts w:ascii="Arial" w:eastAsia="Arial Unicode MS" w:hAnsi="Arial" w:cs="Arial"/>
                <w:sz w:val="18"/>
                <w:szCs w:val="18"/>
                <w:lang w:bidi="th-TH"/>
              </w:rPr>
              <w:t>Share of other comprehensive income</w:t>
            </w:r>
          </w:p>
        </w:tc>
        <w:tc>
          <w:tcPr>
            <w:tcW w:w="1368" w:type="dxa"/>
            <w:tcBorders>
              <w:top w:val="nil"/>
              <w:left w:val="nil"/>
              <w:right w:val="nil"/>
            </w:tcBorders>
            <w:shd w:val="clear" w:color="auto" w:fill="auto"/>
          </w:tcPr>
          <w:p w14:paraId="52A99EB0" w14:textId="657A5771"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(1,709)</w:t>
            </w:r>
          </w:p>
        </w:tc>
        <w:tc>
          <w:tcPr>
            <w:tcW w:w="1368" w:type="dxa"/>
            <w:tcBorders>
              <w:top w:val="nil"/>
              <w:left w:val="nil"/>
              <w:right w:val="nil"/>
            </w:tcBorders>
            <w:shd w:val="clear" w:color="auto" w:fill="auto"/>
            <w:vAlign w:val="bottom"/>
          </w:tcPr>
          <w:p w14:paraId="5039991B" w14:textId="5B25EABB"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66</w:t>
            </w:r>
          </w:p>
        </w:tc>
        <w:tc>
          <w:tcPr>
            <w:tcW w:w="1368" w:type="dxa"/>
            <w:tcBorders>
              <w:top w:val="nil"/>
              <w:left w:val="nil"/>
              <w:right w:val="nil"/>
            </w:tcBorders>
            <w:shd w:val="clear" w:color="auto" w:fill="auto"/>
            <w:vAlign w:val="bottom"/>
          </w:tcPr>
          <w:p w14:paraId="4CB39279" w14:textId="5C41DB21"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368" w:type="dxa"/>
            <w:tcBorders>
              <w:top w:val="nil"/>
              <w:left w:val="nil"/>
              <w:right w:val="nil"/>
            </w:tcBorders>
            <w:shd w:val="clear" w:color="auto" w:fill="auto"/>
            <w:vAlign w:val="bottom"/>
          </w:tcPr>
          <w:p w14:paraId="20071ADA" w14:textId="58AAE239"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r>
      <w:tr w:rsidR="0037796A" w:rsidRPr="005A6482" w14:paraId="10345CC5" w14:textId="77777777" w:rsidTr="002E346E">
        <w:tc>
          <w:tcPr>
            <w:tcW w:w="3978" w:type="dxa"/>
            <w:tcBorders>
              <w:top w:val="nil"/>
              <w:left w:val="nil"/>
              <w:right w:val="nil"/>
            </w:tcBorders>
            <w:shd w:val="clear" w:color="auto" w:fill="auto"/>
          </w:tcPr>
          <w:p w14:paraId="7B3DDEBF" w14:textId="77777777" w:rsidR="0037796A" w:rsidRPr="005A6482" w:rsidRDefault="0037796A" w:rsidP="0037796A">
            <w:pPr>
              <w:spacing w:after="0" w:line="240" w:lineRule="auto"/>
              <w:ind w:left="433" w:right="-72"/>
              <w:rPr>
                <w:rFonts w:ascii="Arial" w:eastAsia="Cordia New" w:hAnsi="Arial" w:cs="Arial"/>
                <w:sz w:val="18"/>
                <w:szCs w:val="18"/>
                <w:lang w:bidi="th-TH"/>
              </w:rPr>
            </w:pPr>
            <w:r w:rsidRPr="005A6482">
              <w:rPr>
                <w:rFonts w:ascii="Arial" w:eastAsia="Cordia New" w:hAnsi="Arial" w:cs="Arial"/>
                <w:sz w:val="18"/>
                <w:szCs w:val="18"/>
                <w:lang w:bidi="th-TH"/>
              </w:rPr>
              <w:t xml:space="preserve">Liabilities from financial guarantee </w:t>
            </w:r>
          </w:p>
          <w:p w14:paraId="72EC5549" w14:textId="31FFAB9F" w:rsidR="0037796A" w:rsidRPr="005A6482" w:rsidRDefault="0037796A" w:rsidP="0037796A">
            <w:pPr>
              <w:spacing w:after="0" w:line="240" w:lineRule="auto"/>
              <w:ind w:left="433" w:right="-72"/>
              <w:rPr>
                <w:rFonts w:ascii="Arial" w:eastAsia="Cordia New" w:hAnsi="Arial" w:cs="Arial"/>
                <w:sz w:val="18"/>
                <w:szCs w:val="18"/>
                <w:lang w:bidi="th-TH"/>
              </w:rPr>
            </w:pPr>
            <w:r w:rsidRPr="005A6482">
              <w:rPr>
                <w:rFonts w:ascii="Arial" w:eastAsia="Cordia New" w:hAnsi="Arial" w:cs="Arial"/>
                <w:sz w:val="18"/>
                <w:szCs w:val="18"/>
                <w:lang w:bidi="th-TH"/>
              </w:rPr>
              <w:t xml:space="preserve">   contracts </w:t>
            </w:r>
            <w:r w:rsidR="00F87E12" w:rsidRPr="005A6482">
              <w:rPr>
                <w:rFonts w:ascii="Arial" w:eastAsia="Cordia New" w:hAnsi="Arial" w:cs="Arial"/>
                <w:sz w:val="18"/>
                <w:szCs w:val="18"/>
                <w:lang w:bidi="th-TH"/>
              </w:rPr>
              <w:t>(Note 36</w:t>
            </w:r>
            <w:r w:rsidR="00974CB2" w:rsidRPr="005A6482">
              <w:rPr>
                <w:rFonts w:ascii="Arial" w:eastAsia="Cordia New" w:hAnsi="Arial" w:cs="Arial"/>
                <w:sz w:val="18"/>
                <w:szCs w:val="18"/>
                <w:lang w:bidi="th-TH"/>
              </w:rPr>
              <w:t xml:space="preserve"> </w:t>
            </w:r>
            <w:r w:rsidR="00F87E12" w:rsidRPr="005A6482">
              <w:rPr>
                <w:rFonts w:ascii="Arial" w:eastAsia="Cordia New" w:hAnsi="Arial" w:cs="Arial"/>
                <w:sz w:val="18"/>
                <w:szCs w:val="18"/>
                <w:lang w:bidi="th-TH"/>
              </w:rPr>
              <w:t>g)</w:t>
            </w:r>
          </w:p>
        </w:tc>
        <w:tc>
          <w:tcPr>
            <w:tcW w:w="1368" w:type="dxa"/>
            <w:tcBorders>
              <w:top w:val="nil"/>
              <w:left w:val="nil"/>
              <w:bottom w:val="single" w:sz="4" w:space="0" w:color="auto"/>
              <w:right w:val="nil"/>
            </w:tcBorders>
            <w:shd w:val="clear" w:color="auto" w:fill="auto"/>
            <w:vAlign w:val="bottom"/>
          </w:tcPr>
          <w:p w14:paraId="6F90C3DC" w14:textId="4E74B463" w:rsidR="0037796A" w:rsidRPr="005A6482" w:rsidRDefault="0037796A" w:rsidP="002E346E">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8,604</w:t>
            </w:r>
          </w:p>
        </w:tc>
        <w:tc>
          <w:tcPr>
            <w:tcW w:w="1368" w:type="dxa"/>
            <w:tcBorders>
              <w:top w:val="nil"/>
              <w:left w:val="nil"/>
              <w:bottom w:val="single" w:sz="4" w:space="0" w:color="auto"/>
              <w:right w:val="nil"/>
            </w:tcBorders>
            <w:shd w:val="clear" w:color="auto" w:fill="auto"/>
            <w:vAlign w:val="bottom"/>
          </w:tcPr>
          <w:p w14:paraId="1FB6AFF5" w14:textId="073B8E88" w:rsidR="0037796A" w:rsidRPr="005A6482" w:rsidRDefault="0037796A" w:rsidP="002E346E">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3E89062C" w14:textId="65806FBB" w:rsidR="0037796A" w:rsidRPr="005A6482" w:rsidRDefault="0037796A" w:rsidP="002E346E">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14:paraId="29BE9A5B" w14:textId="12D7AEA2" w:rsidR="0037796A" w:rsidRPr="005A6482" w:rsidRDefault="0037796A" w:rsidP="002E346E">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r>
      <w:tr w:rsidR="0037796A" w:rsidRPr="005A6482" w14:paraId="66ED1753" w14:textId="77777777" w:rsidTr="00F03FAC">
        <w:tc>
          <w:tcPr>
            <w:tcW w:w="3978" w:type="dxa"/>
            <w:tcBorders>
              <w:top w:val="nil"/>
              <w:left w:val="nil"/>
              <w:right w:val="nil"/>
            </w:tcBorders>
            <w:shd w:val="clear" w:color="auto" w:fill="auto"/>
            <w:vAlign w:val="center"/>
          </w:tcPr>
          <w:p w14:paraId="43D79E86" w14:textId="77777777" w:rsidR="0037796A" w:rsidRPr="005A6482" w:rsidRDefault="0037796A" w:rsidP="0037796A">
            <w:pPr>
              <w:tabs>
                <w:tab w:val="left" w:pos="1800"/>
              </w:tabs>
              <w:spacing w:after="0" w:line="240" w:lineRule="auto"/>
              <w:ind w:left="433" w:right="-72"/>
              <w:rPr>
                <w:rFonts w:ascii="Arial" w:eastAsia="Cordia New" w:hAnsi="Arial" w:cs="Arial"/>
                <w:sz w:val="18"/>
                <w:szCs w:val="18"/>
                <w:lang w:bidi="th-TH"/>
              </w:rPr>
            </w:pPr>
          </w:p>
        </w:tc>
        <w:tc>
          <w:tcPr>
            <w:tcW w:w="1368" w:type="dxa"/>
            <w:tcBorders>
              <w:top w:val="single" w:sz="4" w:space="0" w:color="auto"/>
              <w:left w:val="nil"/>
              <w:right w:val="nil"/>
            </w:tcBorders>
            <w:shd w:val="clear" w:color="auto" w:fill="auto"/>
          </w:tcPr>
          <w:p w14:paraId="41E953EB" w14:textId="77777777" w:rsidR="0037796A" w:rsidRPr="005A6482" w:rsidRDefault="0037796A" w:rsidP="0037796A">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2F454506" w14:textId="77777777" w:rsidR="0037796A" w:rsidRPr="005A6482" w:rsidRDefault="0037796A" w:rsidP="0037796A">
            <w:pPr>
              <w:spacing w:after="0" w:line="240" w:lineRule="auto"/>
              <w:ind w:left="540" w:right="-72"/>
              <w:jc w:val="right"/>
              <w:rPr>
                <w:rFonts w:ascii="Arial" w:eastAsia="Cordia New" w:hAnsi="Arial" w:cs="Arial"/>
                <w:sz w:val="18"/>
                <w:szCs w:val="18"/>
                <w:lang w:bidi="th-TH"/>
              </w:rPr>
            </w:pPr>
          </w:p>
        </w:tc>
        <w:tc>
          <w:tcPr>
            <w:tcW w:w="1368" w:type="dxa"/>
            <w:tcBorders>
              <w:top w:val="single" w:sz="4" w:space="0" w:color="auto"/>
              <w:left w:val="nil"/>
              <w:right w:val="nil"/>
            </w:tcBorders>
            <w:shd w:val="clear" w:color="auto" w:fill="auto"/>
            <w:vAlign w:val="bottom"/>
          </w:tcPr>
          <w:p w14:paraId="0F75CB2D" w14:textId="77777777" w:rsidR="0037796A" w:rsidRPr="005A6482" w:rsidRDefault="0037796A" w:rsidP="0037796A">
            <w:pPr>
              <w:spacing w:after="0" w:line="240" w:lineRule="auto"/>
              <w:ind w:left="540" w:right="-72"/>
              <w:jc w:val="right"/>
              <w:rPr>
                <w:rFonts w:ascii="Arial" w:eastAsia="Cordia New" w:hAnsi="Arial" w:cs="Arial"/>
                <w:sz w:val="18"/>
                <w:szCs w:val="18"/>
                <w:lang w:bidi="th-TH"/>
              </w:rPr>
            </w:pPr>
          </w:p>
        </w:tc>
        <w:tc>
          <w:tcPr>
            <w:tcW w:w="1368" w:type="dxa"/>
            <w:tcBorders>
              <w:top w:val="single" w:sz="4" w:space="0" w:color="auto"/>
              <w:left w:val="nil"/>
              <w:right w:val="nil"/>
            </w:tcBorders>
            <w:shd w:val="clear" w:color="auto" w:fill="auto"/>
            <w:vAlign w:val="bottom"/>
          </w:tcPr>
          <w:p w14:paraId="35004894" w14:textId="77777777" w:rsidR="0037796A" w:rsidRPr="005A6482" w:rsidRDefault="0037796A" w:rsidP="0037796A">
            <w:pPr>
              <w:spacing w:after="0" w:line="240" w:lineRule="auto"/>
              <w:ind w:left="540" w:right="-72"/>
              <w:jc w:val="right"/>
              <w:rPr>
                <w:rFonts w:ascii="Arial" w:eastAsia="Cordia New" w:hAnsi="Arial" w:cs="Arial"/>
                <w:sz w:val="18"/>
                <w:szCs w:val="18"/>
                <w:lang w:bidi="th-TH"/>
              </w:rPr>
            </w:pPr>
          </w:p>
        </w:tc>
      </w:tr>
      <w:tr w:rsidR="0037796A" w:rsidRPr="005A6482" w14:paraId="68F14C48" w14:textId="77777777" w:rsidTr="00F03FAC">
        <w:tc>
          <w:tcPr>
            <w:tcW w:w="3978" w:type="dxa"/>
            <w:tcBorders>
              <w:top w:val="nil"/>
              <w:left w:val="nil"/>
              <w:bottom w:val="nil"/>
              <w:right w:val="nil"/>
            </w:tcBorders>
            <w:shd w:val="clear" w:color="auto" w:fill="auto"/>
          </w:tcPr>
          <w:p w14:paraId="30A4C8E2" w14:textId="77777777" w:rsidR="0037796A" w:rsidRPr="005A6482" w:rsidRDefault="0037796A" w:rsidP="0037796A">
            <w:pPr>
              <w:spacing w:after="0" w:line="240" w:lineRule="auto"/>
              <w:ind w:left="433" w:right="-72"/>
              <w:rPr>
                <w:rFonts w:ascii="Arial" w:eastAsia="Cordia New" w:hAnsi="Arial" w:cs="Arial"/>
                <w:sz w:val="18"/>
                <w:szCs w:val="18"/>
                <w:cs/>
                <w:lang w:bidi="th-TH"/>
              </w:rPr>
            </w:pPr>
            <w:r w:rsidRPr="005A6482">
              <w:rPr>
                <w:rFonts w:ascii="Arial" w:eastAsia="Cordia New" w:hAnsi="Arial" w:cs="Arial"/>
                <w:sz w:val="18"/>
                <w:szCs w:val="18"/>
                <w:lang w:bidi="th-TH"/>
              </w:rPr>
              <w:t>As at 31 December</w:t>
            </w:r>
          </w:p>
        </w:tc>
        <w:tc>
          <w:tcPr>
            <w:tcW w:w="1368" w:type="dxa"/>
            <w:tcBorders>
              <w:top w:val="nil"/>
              <w:left w:val="nil"/>
              <w:bottom w:val="single" w:sz="4" w:space="0" w:color="auto"/>
              <w:right w:val="nil"/>
            </w:tcBorders>
            <w:shd w:val="clear" w:color="auto" w:fill="auto"/>
          </w:tcPr>
          <w:p w14:paraId="3CBB5800" w14:textId="21FB3201"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1,709,086</w:t>
            </w:r>
          </w:p>
        </w:tc>
        <w:tc>
          <w:tcPr>
            <w:tcW w:w="1368" w:type="dxa"/>
            <w:tcBorders>
              <w:top w:val="nil"/>
              <w:left w:val="nil"/>
              <w:bottom w:val="single" w:sz="4" w:space="0" w:color="auto"/>
              <w:right w:val="nil"/>
            </w:tcBorders>
            <w:shd w:val="clear" w:color="auto" w:fill="auto"/>
          </w:tcPr>
          <w:p w14:paraId="7A2BBFEE" w14:textId="77777777"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1,664,513</w:t>
            </w:r>
          </w:p>
        </w:tc>
        <w:tc>
          <w:tcPr>
            <w:tcW w:w="1368" w:type="dxa"/>
            <w:tcBorders>
              <w:top w:val="nil"/>
              <w:left w:val="nil"/>
              <w:bottom w:val="single" w:sz="4" w:space="0" w:color="auto"/>
              <w:right w:val="nil"/>
            </w:tcBorders>
            <w:shd w:val="clear" w:color="auto" w:fill="auto"/>
          </w:tcPr>
          <w:p w14:paraId="7B6EF5AF" w14:textId="6EDA93BF"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1,244,224</w:t>
            </w:r>
          </w:p>
        </w:tc>
        <w:tc>
          <w:tcPr>
            <w:tcW w:w="1368" w:type="dxa"/>
            <w:tcBorders>
              <w:top w:val="nil"/>
              <w:left w:val="nil"/>
              <w:bottom w:val="single" w:sz="4" w:space="0" w:color="auto"/>
              <w:right w:val="nil"/>
            </w:tcBorders>
            <w:shd w:val="clear" w:color="auto" w:fill="auto"/>
          </w:tcPr>
          <w:p w14:paraId="6AD42DE3" w14:textId="77777777" w:rsidR="0037796A" w:rsidRPr="005A6482" w:rsidRDefault="0037796A" w:rsidP="0037796A">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1,244,224</w:t>
            </w:r>
          </w:p>
        </w:tc>
      </w:tr>
    </w:tbl>
    <w:p w14:paraId="6E77B03C" w14:textId="77777777" w:rsidR="002E346E" w:rsidRPr="005A6482" w:rsidRDefault="002E346E" w:rsidP="008F285D">
      <w:pPr>
        <w:spacing w:after="0" w:line="240" w:lineRule="auto"/>
        <w:ind w:left="539"/>
        <w:rPr>
          <w:rFonts w:ascii="Arial" w:eastAsia="Arial Unicode MS" w:hAnsi="Arial" w:cs="Arial"/>
          <w:b/>
          <w:bCs/>
          <w:sz w:val="18"/>
          <w:szCs w:val="18"/>
          <w:u w:val="single"/>
        </w:rPr>
      </w:pPr>
    </w:p>
    <w:p w14:paraId="49984687" w14:textId="31142FBA" w:rsidR="004C11E9" w:rsidRPr="005A6482" w:rsidRDefault="004C11E9" w:rsidP="008F285D">
      <w:pPr>
        <w:spacing w:after="0" w:line="240" w:lineRule="auto"/>
        <w:ind w:left="539"/>
        <w:rPr>
          <w:rFonts w:ascii="Arial" w:eastAsia="Arial Unicode MS" w:hAnsi="Arial" w:cs="Arial"/>
          <w:b/>
          <w:bCs/>
          <w:sz w:val="18"/>
          <w:szCs w:val="18"/>
          <w:u w:val="single"/>
        </w:rPr>
      </w:pPr>
      <w:r w:rsidRPr="005A6482">
        <w:rPr>
          <w:rFonts w:ascii="Arial" w:eastAsia="Arial Unicode MS" w:hAnsi="Arial" w:cs="Arial"/>
          <w:b/>
          <w:bCs/>
          <w:sz w:val="18"/>
          <w:szCs w:val="18"/>
          <w:u w:val="single"/>
        </w:rPr>
        <w:t>Transactions incurred during 2024</w:t>
      </w:r>
    </w:p>
    <w:p w14:paraId="71D67458" w14:textId="77777777" w:rsidR="004C11E9" w:rsidRPr="00EE4FB1" w:rsidRDefault="004C11E9" w:rsidP="008F285D">
      <w:pPr>
        <w:spacing w:after="0" w:line="240" w:lineRule="auto"/>
        <w:ind w:left="539"/>
        <w:jc w:val="thaiDistribute"/>
        <w:rPr>
          <w:rFonts w:ascii="Arial" w:hAnsi="Arial" w:cs="Arial"/>
          <w:sz w:val="18"/>
          <w:szCs w:val="18"/>
        </w:rPr>
      </w:pPr>
    </w:p>
    <w:p w14:paraId="4B3A42DD" w14:textId="1D05E946" w:rsidR="004C11E9" w:rsidRPr="00EE4FB1" w:rsidRDefault="004C11E9" w:rsidP="008F285D">
      <w:pPr>
        <w:spacing w:after="0" w:line="240" w:lineRule="auto"/>
        <w:ind w:left="539"/>
        <w:rPr>
          <w:rFonts w:ascii="Arial" w:eastAsia="Arial Unicode MS" w:hAnsi="Arial" w:cs="Arial"/>
          <w:b/>
          <w:bCs/>
          <w:sz w:val="18"/>
          <w:szCs w:val="18"/>
          <w:u w:val="single"/>
          <w:lang w:bidi="th-TH"/>
        </w:rPr>
      </w:pPr>
      <w:r w:rsidRPr="00EE4FB1">
        <w:rPr>
          <w:rFonts w:ascii="Arial" w:eastAsia="Arial Unicode MS" w:hAnsi="Arial" w:cs="Arial"/>
          <w:b/>
          <w:bCs/>
          <w:sz w:val="18"/>
          <w:szCs w:val="18"/>
          <w:u w:val="single"/>
          <w:lang w:bidi="th-TH"/>
        </w:rPr>
        <w:t xml:space="preserve">Indirect </w:t>
      </w:r>
      <w:r w:rsidR="005601B9" w:rsidRPr="00EE4FB1">
        <w:rPr>
          <w:rFonts w:ascii="Arial" w:eastAsia="Arial Unicode MS" w:hAnsi="Arial" w:cs="Arial"/>
          <w:b/>
          <w:bCs/>
          <w:sz w:val="18"/>
          <w:szCs w:val="18"/>
          <w:u w:val="single"/>
          <w:lang w:bidi="th-TH"/>
        </w:rPr>
        <w:t>Associates</w:t>
      </w:r>
    </w:p>
    <w:p w14:paraId="34824355" w14:textId="77777777" w:rsidR="00D35440" w:rsidRPr="00EE4FB1" w:rsidRDefault="00D35440" w:rsidP="008F285D">
      <w:pPr>
        <w:spacing w:after="0" w:line="240" w:lineRule="auto"/>
        <w:ind w:left="539"/>
        <w:rPr>
          <w:rFonts w:ascii="Arial" w:eastAsia="Arial Unicode MS" w:hAnsi="Arial" w:cs="Arial"/>
          <w:b/>
          <w:bCs/>
          <w:sz w:val="18"/>
          <w:szCs w:val="18"/>
          <w:u w:val="single"/>
          <w:lang w:bidi="th-TH"/>
        </w:rPr>
      </w:pPr>
    </w:p>
    <w:p w14:paraId="39F28E1A" w14:textId="2E40ACB8" w:rsidR="00710A22" w:rsidRPr="00EE4FB1" w:rsidRDefault="00D35440" w:rsidP="008F285D">
      <w:pPr>
        <w:spacing w:after="0" w:line="240" w:lineRule="auto"/>
        <w:ind w:left="539"/>
        <w:jc w:val="thaiDistribute"/>
        <w:rPr>
          <w:rFonts w:ascii="Arial" w:hAnsi="Arial" w:cs="Arial"/>
          <w:b/>
          <w:bCs/>
          <w:sz w:val="18"/>
          <w:szCs w:val="18"/>
          <w:cs/>
          <w:lang w:bidi="th-TH"/>
        </w:rPr>
      </w:pPr>
      <w:proofErr w:type="spellStart"/>
      <w:proofErr w:type="gramStart"/>
      <w:r w:rsidRPr="00EE4FB1">
        <w:rPr>
          <w:rFonts w:ascii="Arial" w:hAnsi="Arial" w:cs="Arial"/>
          <w:b/>
          <w:bCs/>
          <w:sz w:val="18"/>
          <w:szCs w:val="18"/>
        </w:rPr>
        <w:t>Dr.Pharma</w:t>
      </w:r>
      <w:proofErr w:type="spellEnd"/>
      <w:proofErr w:type="gramEnd"/>
      <w:r w:rsidRPr="00EE4FB1">
        <w:rPr>
          <w:rFonts w:ascii="Arial" w:hAnsi="Arial" w:cs="Arial"/>
          <w:b/>
          <w:bCs/>
          <w:sz w:val="18"/>
          <w:szCs w:val="18"/>
        </w:rPr>
        <w:t xml:space="preserve"> Health Technology Company Limited </w:t>
      </w:r>
    </w:p>
    <w:p w14:paraId="231F15E3" w14:textId="77777777" w:rsidR="00D35440" w:rsidRPr="00EE4FB1" w:rsidRDefault="00D35440" w:rsidP="008F285D">
      <w:pPr>
        <w:spacing w:after="0" w:line="240" w:lineRule="auto"/>
        <w:ind w:left="539"/>
        <w:jc w:val="thaiDistribute"/>
        <w:rPr>
          <w:rFonts w:ascii="Arial" w:hAnsi="Arial" w:cs="Arial"/>
          <w:b/>
          <w:bCs/>
          <w:sz w:val="18"/>
          <w:szCs w:val="18"/>
          <w:cs/>
          <w:lang w:bidi="th-TH"/>
        </w:rPr>
      </w:pPr>
    </w:p>
    <w:p w14:paraId="1DE9A640" w14:textId="24B13528" w:rsidR="004C11E9" w:rsidRPr="00EE4FB1" w:rsidRDefault="004C11E9" w:rsidP="008F285D">
      <w:pPr>
        <w:spacing w:after="0" w:line="240" w:lineRule="auto"/>
        <w:ind w:left="539"/>
        <w:jc w:val="thaiDistribute"/>
        <w:rPr>
          <w:rFonts w:ascii="Arial" w:hAnsi="Arial" w:cs="Arial"/>
          <w:sz w:val="18"/>
          <w:szCs w:val="18"/>
        </w:rPr>
      </w:pPr>
      <w:r w:rsidRPr="00EE4FB1">
        <w:rPr>
          <w:rFonts w:ascii="Arial" w:hAnsi="Arial" w:cs="Arial"/>
          <w:sz w:val="18"/>
          <w:szCs w:val="18"/>
        </w:rPr>
        <w:t xml:space="preserve">In December 2024, </w:t>
      </w:r>
      <w:proofErr w:type="spellStart"/>
      <w:proofErr w:type="gramStart"/>
      <w:r w:rsidRPr="00EE4FB1">
        <w:rPr>
          <w:rFonts w:ascii="Arial" w:hAnsi="Arial" w:cs="Arial"/>
          <w:sz w:val="18"/>
          <w:szCs w:val="18"/>
        </w:rPr>
        <w:t>Dr</w:t>
      </w:r>
      <w:r w:rsidR="00E6189E" w:rsidRPr="00EE4FB1">
        <w:rPr>
          <w:rFonts w:ascii="Arial" w:hAnsi="Arial" w:cs="Arial"/>
          <w:sz w:val="18"/>
          <w:szCs w:val="18"/>
        </w:rPr>
        <w:t>.</w:t>
      </w:r>
      <w:r w:rsidRPr="00EE4FB1">
        <w:rPr>
          <w:rFonts w:ascii="Arial" w:hAnsi="Arial" w:cs="Arial"/>
          <w:sz w:val="18"/>
          <w:szCs w:val="18"/>
        </w:rPr>
        <w:t>Pharma</w:t>
      </w:r>
      <w:proofErr w:type="spellEnd"/>
      <w:proofErr w:type="gramEnd"/>
      <w:r w:rsidRPr="00EE4FB1">
        <w:rPr>
          <w:rFonts w:ascii="Arial" w:hAnsi="Arial" w:cs="Arial"/>
          <w:sz w:val="18"/>
          <w:szCs w:val="18"/>
        </w:rPr>
        <w:t xml:space="preserve"> resolved to increase its registered capital by 300,000 shares, with a par value of 100 Baht per share, </w:t>
      </w:r>
      <w:r w:rsidR="002E346E" w:rsidRPr="00EE4FB1">
        <w:rPr>
          <w:rFonts w:ascii="Arial" w:hAnsi="Arial" w:cs="Arial"/>
          <w:sz w:val="18"/>
          <w:szCs w:val="18"/>
        </w:rPr>
        <w:t>totalling</w:t>
      </w:r>
      <w:r w:rsidRPr="00EE4FB1">
        <w:rPr>
          <w:rFonts w:ascii="Arial" w:hAnsi="Arial" w:cs="Arial"/>
          <w:sz w:val="18"/>
          <w:szCs w:val="18"/>
        </w:rPr>
        <w:t xml:space="preserve"> 30 million Baht. The purpose of this capital increase was to enhance business liquidity and provide additional working capital. </w:t>
      </w:r>
      <w:proofErr w:type="spellStart"/>
      <w:proofErr w:type="gramStart"/>
      <w:r w:rsidRPr="00EE4FB1">
        <w:rPr>
          <w:rFonts w:ascii="Arial" w:hAnsi="Arial" w:cs="Arial"/>
          <w:sz w:val="18"/>
          <w:szCs w:val="18"/>
        </w:rPr>
        <w:t>Dr</w:t>
      </w:r>
      <w:r w:rsidR="00405F71" w:rsidRPr="00EE4FB1">
        <w:rPr>
          <w:rFonts w:ascii="Arial" w:hAnsi="Arial" w:cs="Arial"/>
          <w:sz w:val="18"/>
          <w:szCs w:val="18"/>
          <w:lang w:bidi="th-TH"/>
        </w:rPr>
        <w:t>.</w:t>
      </w:r>
      <w:r w:rsidRPr="00EE4FB1">
        <w:rPr>
          <w:rFonts w:ascii="Arial" w:hAnsi="Arial" w:cs="Arial"/>
          <w:sz w:val="18"/>
          <w:szCs w:val="18"/>
        </w:rPr>
        <w:t>Pharma</w:t>
      </w:r>
      <w:proofErr w:type="spellEnd"/>
      <w:proofErr w:type="gramEnd"/>
      <w:r w:rsidRPr="00EE4FB1">
        <w:rPr>
          <w:rFonts w:ascii="Arial" w:hAnsi="Arial" w:cs="Arial"/>
          <w:sz w:val="18"/>
          <w:szCs w:val="18"/>
        </w:rPr>
        <w:t xml:space="preserve"> called for the capital increase from existing shareholders in proportion to their shareholding. COM7H subscribed to the capital increase in proportion to the Group's 40% shareholding, amounting to 12 million Baht, which the Group fully paid for in December 2024.</w:t>
      </w:r>
    </w:p>
    <w:p w14:paraId="19C84764" w14:textId="77777777" w:rsidR="00CD65F1" w:rsidRPr="00EE4FB1" w:rsidRDefault="00CD65F1" w:rsidP="008F285D">
      <w:pPr>
        <w:spacing w:after="0" w:line="240" w:lineRule="auto"/>
        <w:ind w:left="539"/>
        <w:jc w:val="thaiDistribute"/>
        <w:rPr>
          <w:rFonts w:ascii="Arial" w:hAnsi="Arial" w:cs="Arial"/>
          <w:b/>
          <w:bCs/>
          <w:sz w:val="18"/>
          <w:szCs w:val="18"/>
        </w:rPr>
      </w:pPr>
    </w:p>
    <w:p w14:paraId="2D700226" w14:textId="7F026421" w:rsidR="00A078DC" w:rsidRPr="00EE4FB1" w:rsidRDefault="00A078DC" w:rsidP="008F285D">
      <w:pPr>
        <w:spacing w:after="0" w:line="240" w:lineRule="auto"/>
        <w:ind w:left="539"/>
        <w:jc w:val="thaiDistribute"/>
        <w:rPr>
          <w:rFonts w:ascii="Arial" w:hAnsi="Arial" w:cs="Arial"/>
          <w:b/>
          <w:bCs/>
          <w:sz w:val="18"/>
          <w:szCs w:val="18"/>
          <w:lang w:bidi="th-TH"/>
        </w:rPr>
      </w:pPr>
      <w:r w:rsidRPr="00EE4FB1">
        <w:rPr>
          <w:rFonts w:ascii="Arial" w:hAnsi="Arial" w:cs="Arial"/>
          <w:b/>
          <w:bCs/>
          <w:sz w:val="18"/>
          <w:szCs w:val="18"/>
        </w:rPr>
        <w:t>Gold Integrated Co</w:t>
      </w:r>
      <w:r w:rsidR="00E6189E" w:rsidRPr="00EE4FB1">
        <w:rPr>
          <w:rFonts w:ascii="Arial" w:hAnsi="Arial" w:cs="Arial"/>
          <w:b/>
          <w:bCs/>
          <w:sz w:val="18"/>
          <w:szCs w:val="18"/>
        </w:rPr>
        <w:t xml:space="preserve">mpany </w:t>
      </w:r>
      <w:r w:rsidR="00451FA2" w:rsidRPr="00EE4FB1">
        <w:rPr>
          <w:rFonts w:ascii="Arial" w:hAnsi="Arial" w:cs="Arial"/>
          <w:b/>
          <w:bCs/>
          <w:sz w:val="18"/>
          <w:szCs w:val="18"/>
        </w:rPr>
        <w:t>Limited</w:t>
      </w:r>
      <w:r w:rsidRPr="00EE4FB1">
        <w:rPr>
          <w:rFonts w:ascii="Arial" w:hAnsi="Arial" w:cs="Arial"/>
          <w:b/>
          <w:bCs/>
          <w:sz w:val="18"/>
          <w:szCs w:val="18"/>
        </w:rPr>
        <w:t>. (GIC)</w:t>
      </w:r>
    </w:p>
    <w:p w14:paraId="5103D78D" w14:textId="77777777" w:rsidR="00A078DC" w:rsidRPr="00EE4FB1" w:rsidRDefault="00A078DC" w:rsidP="008F285D">
      <w:pPr>
        <w:spacing w:after="0" w:line="240" w:lineRule="auto"/>
        <w:ind w:left="539"/>
        <w:jc w:val="thaiDistribute"/>
        <w:rPr>
          <w:rFonts w:ascii="Arial" w:hAnsi="Arial" w:cs="Arial"/>
          <w:b/>
          <w:bCs/>
          <w:sz w:val="18"/>
          <w:szCs w:val="18"/>
          <w:lang w:bidi="th-TH"/>
        </w:rPr>
      </w:pPr>
    </w:p>
    <w:p w14:paraId="48A79334" w14:textId="5F2592C9" w:rsidR="00710A22" w:rsidRPr="00EE4FB1" w:rsidRDefault="00A078DC" w:rsidP="008F285D">
      <w:pPr>
        <w:spacing w:after="0" w:line="240" w:lineRule="auto"/>
        <w:ind w:left="539"/>
        <w:jc w:val="thaiDistribute"/>
        <w:rPr>
          <w:rFonts w:ascii="Arial" w:hAnsi="Arial" w:cs="Arial"/>
          <w:sz w:val="18"/>
          <w:szCs w:val="18"/>
          <w:lang w:bidi="th-TH"/>
        </w:rPr>
      </w:pPr>
      <w:r w:rsidRPr="00EE4FB1">
        <w:rPr>
          <w:rFonts w:ascii="Arial" w:hAnsi="Arial" w:cs="Arial"/>
          <w:sz w:val="18"/>
          <w:szCs w:val="18"/>
        </w:rPr>
        <w:t xml:space="preserve">On </w:t>
      </w:r>
      <w:r w:rsidR="00925322" w:rsidRPr="00EE4FB1">
        <w:rPr>
          <w:rFonts w:ascii="Arial" w:hAnsi="Arial" w:cs="Arial"/>
          <w:sz w:val="18"/>
          <w:szCs w:val="18"/>
        </w:rPr>
        <w:t xml:space="preserve">1 </w:t>
      </w:r>
      <w:r w:rsidRPr="00EE4FB1">
        <w:rPr>
          <w:rFonts w:ascii="Arial" w:hAnsi="Arial" w:cs="Arial"/>
          <w:sz w:val="18"/>
          <w:szCs w:val="18"/>
        </w:rPr>
        <w:t>September 2023, Com7 Holding Co., Ltd., a subsidiary of the Group, invested in Gold Integrated Co., Ltd. (GIC) at a 40% ownership stake. GIC has a registered capital of 1,000,000 ordinary shares with a par value of 100 Baht per share, amounting to a total registered capital of 100 million Baht. The Group has fully paid for these shares in accordance with its shareholding proportion in September 2023, amounting to 40 million Baht.</w:t>
      </w:r>
    </w:p>
    <w:p w14:paraId="5DF8471B" w14:textId="77777777" w:rsidR="00710A22" w:rsidRPr="00EE4FB1" w:rsidRDefault="00710A22" w:rsidP="008F285D">
      <w:pPr>
        <w:spacing w:after="0" w:line="240" w:lineRule="auto"/>
        <w:ind w:left="539"/>
        <w:jc w:val="thaiDistribute"/>
        <w:rPr>
          <w:rFonts w:ascii="Arial" w:hAnsi="Arial" w:cs="Arial"/>
          <w:sz w:val="18"/>
          <w:szCs w:val="18"/>
          <w:lang w:bidi="th-TH"/>
        </w:rPr>
      </w:pPr>
    </w:p>
    <w:p w14:paraId="71C39A7C" w14:textId="7A9F2B1D" w:rsidR="00710A22" w:rsidRPr="00EE4FB1" w:rsidRDefault="00491CD5" w:rsidP="00CD65F1">
      <w:pPr>
        <w:spacing w:after="0" w:line="240" w:lineRule="auto"/>
        <w:ind w:left="539"/>
        <w:jc w:val="thaiDistribute"/>
        <w:rPr>
          <w:rFonts w:ascii="Arial" w:hAnsi="Arial" w:cs="Arial"/>
          <w:sz w:val="18"/>
          <w:szCs w:val="18"/>
          <w:lang w:bidi="th-TH"/>
        </w:rPr>
      </w:pPr>
      <w:r w:rsidRPr="00EE4FB1">
        <w:rPr>
          <w:rFonts w:ascii="Arial" w:hAnsi="Arial" w:cs="Arial"/>
          <w:sz w:val="18"/>
          <w:szCs w:val="18"/>
          <w:lang w:bidi="th-TH"/>
        </w:rPr>
        <w:t>During the year ended</w:t>
      </w:r>
      <w:r w:rsidR="00CD0FA4" w:rsidRPr="00EE4FB1">
        <w:rPr>
          <w:rFonts w:ascii="Arial" w:hAnsi="Arial" w:cs="Arial"/>
          <w:sz w:val="18"/>
          <w:szCs w:val="18"/>
          <w:lang w:bidi="th-TH"/>
        </w:rPr>
        <w:t xml:space="preserve"> 31</w:t>
      </w:r>
      <w:r w:rsidRPr="00EE4FB1">
        <w:rPr>
          <w:rFonts w:ascii="Arial" w:hAnsi="Arial" w:cs="Arial"/>
          <w:sz w:val="18"/>
          <w:szCs w:val="18"/>
          <w:lang w:bidi="th-TH"/>
        </w:rPr>
        <w:t xml:space="preserve"> December 2024, the Group completed the calculation of the fair value of identifiable net assets acquired and the allocation of the purchase cost of the investment, which can be summari</w:t>
      </w:r>
      <w:r w:rsidR="003708D2" w:rsidRPr="00EE4FB1">
        <w:rPr>
          <w:rFonts w:ascii="Arial" w:hAnsi="Arial" w:cs="Arial"/>
          <w:sz w:val="18"/>
          <w:szCs w:val="18"/>
          <w:lang w:bidi="th-TH"/>
        </w:rPr>
        <w:t>s</w:t>
      </w:r>
      <w:r w:rsidRPr="00EE4FB1">
        <w:rPr>
          <w:rFonts w:ascii="Arial" w:hAnsi="Arial" w:cs="Arial"/>
          <w:sz w:val="18"/>
          <w:szCs w:val="18"/>
          <w:lang w:bidi="th-TH"/>
        </w:rPr>
        <w:t>ed as follows:</w:t>
      </w:r>
    </w:p>
    <w:p w14:paraId="5EF6852B" w14:textId="77777777" w:rsidR="00CD65F1" w:rsidRPr="00EE4FB1" w:rsidRDefault="00CD65F1" w:rsidP="00CD65F1">
      <w:pPr>
        <w:spacing w:after="0" w:line="240" w:lineRule="auto"/>
        <w:ind w:left="539"/>
        <w:jc w:val="thaiDistribute"/>
        <w:rPr>
          <w:rFonts w:ascii="Arial" w:eastAsia="Browallia New" w:hAnsi="Arial" w:cs="Arial"/>
          <w:noProof/>
          <w:sz w:val="18"/>
          <w:szCs w:val="18"/>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9"/>
        <w:gridCol w:w="1521"/>
      </w:tblGrid>
      <w:tr w:rsidR="00710A22" w:rsidRPr="005A6482" w14:paraId="7D96C23D" w14:textId="77777777" w:rsidTr="00F03FAC">
        <w:tc>
          <w:tcPr>
            <w:tcW w:w="7399" w:type="dxa"/>
          </w:tcPr>
          <w:p w14:paraId="780A68FA" w14:textId="2942CEE8" w:rsidR="00710A22" w:rsidRPr="005A6482" w:rsidRDefault="00710A22" w:rsidP="003708D2">
            <w:pPr>
              <w:ind w:left="-78"/>
              <w:jc w:val="thaiDistribute"/>
              <w:rPr>
                <w:rFonts w:eastAsia="Browallia New" w:cstheme="minorHAnsi"/>
                <w:sz w:val="18"/>
                <w:szCs w:val="18"/>
              </w:rPr>
            </w:pPr>
          </w:p>
        </w:tc>
        <w:tc>
          <w:tcPr>
            <w:tcW w:w="1521" w:type="dxa"/>
          </w:tcPr>
          <w:p w14:paraId="426A283F" w14:textId="68F35332" w:rsidR="00710A22" w:rsidRPr="005A6482" w:rsidRDefault="00491CD5" w:rsidP="00EE4FB1">
            <w:pPr>
              <w:ind w:right="-72"/>
              <w:jc w:val="right"/>
              <w:rPr>
                <w:rFonts w:eastAsia="Browallia New" w:cstheme="minorHAnsi"/>
                <w:b/>
                <w:bCs/>
                <w:sz w:val="18"/>
                <w:szCs w:val="18"/>
                <w:cs/>
                <w:lang w:bidi="th-TH"/>
              </w:rPr>
            </w:pPr>
            <w:r w:rsidRPr="005A6482">
              <w:rPr>
                <w:rFonts w:eastAsia="Browallia New" w:cstheme="minorHAnsi"/>
                <w:b/>
                <w:bCs/>
                <w:noProof/>
                <w:sz w:val="18"/>
                <w:szCs w:val="18"/>
                <w:lang w:bidi="th-TH"/>
              </w:rPr>
              <w:t>Fair value</w:t>
            </w:r>
          </w:p>
        </w:tc>
      </w:tr>
      <w:tr w:rsidR="00710A22" w:rsidRPr="005A6482" w14:paraId="307F7C5E" w14:textId="77777777" w:rsidTr="00F03FAC">
        <w:tc>
          <w:tcPr>
            <w:tcW w:w="7399" w:type="dxa"/>
          </w:tcPr>
          <w:p w14:paraId="1BA697B2" w14:textId="77777777" w:rsidR="00710A22" w:rsidRPr="005A6482" w:rsidRDefault="00710A22" w:rsidP="003708D2">
            <w:pPr>
              <w:ind w:left="-78"/>
              <w:jc w:val="thaiDistribute"/>
              <w:rPr>
                <w:rFonts w:eastAsia="Browallia New" w:cstheme="minorHAnsi"/>
                <w:sz w:val="18"/>
                <w:szCs w:val="18"/>
              </w:rPr>
            </w:pPr>
          </w:p>
        </w:tc>
        <w:tc>
          <w:tcPr>
            <w:tcW w:w="1521" w:type="dxa"/>
            <w:tcBorders>
              <w:bottom w:val="single" w:sz="4" w:space="0" w:color="auto"/>
            </w:tcBorders>
          </w:tcPr>
          <w:p w14:paraId="6116531D" w14:textId="27DE5478" w:rsidR="00710A22" w:rsidRPr="005A6482" w:rsidRDefault="00491CD5" w:rsidP="00EE4FB1">
            <w:pPr>
              <w:ind w:right="-72"/>
              <w:jc w:val="right"/>
              <w:rPr>
                <w:rFonts w:eastAsia="Browallia New" w:cstheme="minorHAnsi"/>
                <w:b/>
                <w:bCs/>
                <w:sz w:val="18"/>
                <w:szCs w:val="18"/>
              </w:rPr>
            </w:pPr>
            <w:r w:rsidRPr="005A6482">
              <w:rPr>
                <w:rFonts w:eastAsia="Arial Unicode MS" w:cstheme="minorHAnsi"/>
                <w:b/>
                <w:bCs/>
                <w:sz w:val="18"/>
                <w:szCs w:val="18"/>
                <w:lang w:bidi="th-TH"/>
              </w:rPr>
              <w:t xml:space="preserve">Thousand </w:t>
            </w:r>
            <w:r w:rsidR="00CD65F1" w:rsidRPr="005A6482">
              <w:rPr>
                <w:rFonts w:eastAsia="Arial Unicode MS" w:cstheme="minorHAnsi"/>
                <w:b/>
                <w:bCs/>
                <w:sz w:val="18"/>
                <w:szCs w:val="18"/>
                <w:lang w:bidi="th-TH"/>
              </w:rPr>
              <w:t>B</w:t>
            </w:r>
            <w:r w:rsidRPr="005A6482">
              <w:rPr>
                <w:rFonts w:eastAsia="Arial Unicode MS" w:cstheme="minorHAnsi"/>
                <w:b/>
                <w:bCs/>
                <w:sz w:val="18"/>
                <w:szCs w:val="18"/>
                <w:lang w:bidi="th-TH"/>
              </w:rPr>
              <w:t>aht</w:t>
            </w:r>
          </w:p>
        </w:tc>
      </w:tr>
      <w:tr w:rsidR="00710A22" w:rsidRPr="005A6482" w14:paraId="74D3492A" w14:textId="77777777" w:rsidTr="00F03FAC">
        <w:tc>
          <w:tcPr>
            <w:tcW w:w="7399" w:type="dxa"/>
          </w:tcPr>
          <w:p w14:paraId="25D2ED27" w14:textId="77777777" w:rsidR="00710A22" w:rsidRPr="005A6482" w:rsidRDefault="00710A22" w:rsidP="003708D2">
            <w:pPr>
              <w:ind w:left="-78"/>
              <w:jc w:val="thaiDistribute"/>
              <w:rPr>
                <w:rFonts w:eastAsia="Browallia New" w:cstheme="minorHAnsi"/>
                <w:sz w:val="18"/>
                <w:szCs w:val="18"/>
              </w:rPr>
            </w:pPr>
          </w:p>
        </w:tc>
        <w:tc>
          <w:tcPr>
            <w:tcW w:w="1521" w:type="dxa"/>
            <w:tcBorders>
              <w:top w:val="single" w:sz="4" w:space="0" w:color="auto"/>
            </w:tcBorders>
          </w:tcPr>
          <w:p w14:paraId="27E0C431" w14:textId="77777777" w:rsidR="00710A22" w:rsidRPr="005A6482" w:rsidRDefault="00710A22" w:rsidP="00EE4FB1">
            <w:pPr>
              <w:ind w:right="-72"/>
              <w:jc w:val="right"/>
              <w:rPr>
                <w:rFonts w:eastAsia="Browallia New" w:cstheme="minorHAnsi"/>
                <w:sz w:val="18"/>
                <w:szCs w:val="18"/>
              </w:rPr>
            </w:pPr>
          </w:p>
        </w:tc>
      </w:tr>
      <w:tr w:rsidR="00710A22" w:rsidRPr="005A6482" w14:paraId="56A10A7E" w14:textId="77777777" w:rsidTr="00F03FAC">
        <w:tc>
          <w:tcPr>
            <w:tcW w:w="7399" w:type="dxa"/>
          </w:tcPr>
          <w:p w14:paraId="68AAC764" w14:textId="0DD24B4A" w:rsidR="00710A22" w:rsidRPr="005A6482" w:rsidRDefault="007971E1" w:rsidP="003708D2">
            <w:pPr>
              <w:ind w:left="-78"/>
              <w:jc w:val="thaiDistribute"/>
              <w:rPr>
                <w:rFonts w:eastAsia="Browallia New" w:cstheme="minorHAnsi"/>
                <w:sz w:val="18"/>
                <w:szCs w:val="18"/>
              </w:rPr>
            </w:pPr>
            <w:r w:rsidRPr="005A6482">
              <w:rPr>
                <w:rFonts w:cstheme="minorHAnsi"/>
                <w:sz w:val="18"/>
                <w:szCs w:val="18"/>
              </w:rPr>
              <w:t>Cash and cash equivalents</w:t>
            </w:r>
          </w:p>
        </w:tc>
        <w:tc>
          <w:tcPr>
            <w:tcW w:w="1521" w:type="dxa"/>
          </w:tcPr>
          <w:p w14:paraId="7AB04056" w14:textId="77777777" w:rsidR="00710A22" w:rsidRPr="005A6482" w:rsidRDefault="00710A22" w:rsidP="00EE4FB1">
            <w:pPr>
              <w:ind w:right="-72"/>
              <w:jc w:val="right"/>
              <w:rPr>
                <w:rFonts w:eastAsia="Browallia New" w:cstheme="minorHAnsi"/>
                <w:sz w:val="18"/>
                <w:szCs w:val="18"/>
              </w:rPr>
            </w:pPr>
            <w:r w:rsidRPr="005A6482">
              <w:rPr>
                <w:rFonts w:eastAsia="Browallia New" w:cstheme="minorHAnsi"/>
                <w:sz w:val="18"/>
                <w:szCs w:val="18"/>
              </w:rPr>
              <w:t>71,664</w:t>
            </w:r>
          </w:p>
        </w:tc>
      </w:tr>
      <w:tr w:rsidR="00710A22" w:rsidRPr="005A6482" w14:paraId="0C427D3D" w14:textId="77777777" w:rsidTr="00F03FAC">
        <w:tc>
          <w:tcPr>
            <w:tcW w:w="7399" w:type="dxa"/>
          </w:tcPr>
          <w:p w14:paraId="7B1C694C" w14:textId="42929594" w:rsidR="00710A22" w:rsidRPr="005A6482" w:rsidRDefault="007971E1" w:rsidP="003708D2">
            <w:pPr>
              <w:ind w:left="-78"/>
              <w:jc w:val="thaiDistribute"/>
              <w:rPr>
                <w:rFonts w:eastAsia="Browallia New" w:cstheme="minorHAnsi"/>
                <w:sz w:val="18"/>
                <w:szCs w:val="18"/>
              </w:rPr>
            </w:pPr>
            <w:r w:rsidRPr="005A6482">
              <w:rPr>
                <w:rFonts w:cstheme="minorHAnsi"/>
                <w:sz w:val="18"/>
                <w:szCs w:val="18"/>
              </w:rPr>
              <w:t>Trade and other current receivables</w:t>
            </w:r>
          </w:p>
        </w:tc>
        <w:tc>
          <w:tcPr>
            <w:tcW w:w="1521" w:type="dxa"/>
          </w:tcPr>
          <w:p w14:paraId="0C008D89" w14:textId="77777777" w:rsidR="00710A22" w:rsidRPr="005A6482" w:rsidRDefault="00710A22" w:rsidP="00EE4FB1">
            <w:pPr>
              <w:ind w:right="-72"/>
              <w:jc w:val="right"/>
              <w:rPr>
                <w:rFonts w:eastAsia="Browallia New" w:cstheme="minorHAnsi"/>
                <w:sz w:val="18"/>
                <w:szCs w:val="18"/>
              </w:rPr>
            </w:pPr>
            <w:r w:rsidRPr="005A6482">
              <w:rPr>
                <w:rFonts w:eastAsia="Browallia New" w:cstheme="minorHAnsi"/>
                <w:sz w:val="18"/>
                <w:szCs w:val="18"/>
              </w:rPr>
              <w:t>4,715</w:t>
            </w:r>
          </w:p>
        </w:tc>
      </w:tr>
      <w:tr w:rsidR="00710A22" w:rsidRPr="005A6482" w14:paraId="4DFD513D" w14:textId="77777777" w:rsidTr="00F03FAC">
        <w:tc>
          <w:tcPr>
            <w:tcW w:w="7399" w:type="dxa"/>
          </w:tcPr>
          <w:p w14:paraId="6DCB5709" w14:textId="4CEF9462" w:rsidR="00710A22" w:rsidRPr="005A6482" w:rsidRDefault="007971E1" w:rsidP="003708D2">
            <w:pPr>
              <w:ind w:left="-78"/>
              <w:jc w:val="thaiDistribute"/>
              <w:rPr>
                <w:rFonts w:eastAsia="Browallia New" w:cstheme="minorHAnsi"/>
                <w:sz w:val="18"/>
                <w:szCs w:val="18"/>
                <w:cs/>
              </w:rPr>
            </w:pPr>
            <w:r w:rsidRPr="005A6482">
              <w:rPr>
                <w:rFonts w:cstheme="minorHAnsi"/>
                <w:sz w:val="18"/>
                <w:szCs w:val="18"/>
              </w:rPr>
              <w:t>Intangible assets - distribution and service agreements</w:t>
            </w:r>
          </w:p>
        </w:tc>
        <w:tc>
          <w:tcPr>
            <w:tcW w:w="1521" w:type="dxa"/>
          </w:tcPr>
          <w:p w14:paraId="2CD6F838" w14:textId="72CDC758" w:rsidR="00710A22" w:rsidRPr="005A6482" w:rsidRDefault="006F5F64" w:rsidP="00EE4FB1">
            <w:pPr>
              <w:ind w:right="-72"/>
              <w:jc w:val="right"/>
              <w:rPr>
                <w:rFonts w:eastAsia="Browallia New" w:cstheme="minorHAnsi"/>
                <w:sz w:val="18"/>
                <w:szCs w:val="18"/>
              </w:rPr>
            </w:pPr>
            <w:r>
              <w:rPr>
                <w:rFonts w:eastAsia="Browallia New" w:cstheme="minorHAnsi"/>
                <w:sz w:val="18"/>
                <w:szCs w:val="18"/>
              </w:rPr>
              <w:t>17,160</w:t>
            </w:r>
          </w:p>
        </w:tc>
      </w:tr>
      <w:tr w:rsidR="00710A22" w:rsidRPr="005A6482" w14:paraId="2A84F523" w14:textId="77777777" w:rsidTr="00F03FAC">
        <w:tc>
          <w:tcPr>
            <w:tcW w:w="7399" w:type="dxa"/>
          </w:tcPr>
          <w:p w14:paraId="0A226349" w14:textId="3DC585E1" w:rsidR="00710A22" w:rsidRPr="005A6482" w:rsidRDefault="007971E1" w:rsidP="003708D2">
            <w:pPr>
              <w:ind w:left="-78"/>
              <w:jc w:val="thaiDistribute"/>
              <w:rPr>
                <w:rFonts w:eastAsia="Browallia New" w:cstheme="minorHAnsi"/>
                <w:sz w:val="18"/>
                <w:szCs w:val="18"/>
                <w:cs/>
              </w:rPr>
            </w:pPr>
            <w:r w:rsidRPr="005A6482">
              <w:rPr>
                <w:rFonts w:cstheme="minorHAnsi"/>
                <w:sz w:val="18"/>
                <w:szCs w:val="18"/>
              </w:rPr>
              <w:t>Other assets</w:t>
            </w:r>
          </w:p>
        </w:tc>
        <w:tc>
          <w:tcPr>
            <w:tcW w:w="1521" w:type="dxa"/>
          </w:tcPr>
          <w:p w14:paraId="64479DFE" w14:textId="77777777" w:rsidR="00710A22" w:rsidRPr="005A6482" w:rsidRDefault="00710A22" w:rsidP="00EE4FB1">
            <w:pPr>
              <w:ind w:right="-72"/>
              <w:jc w:val="right"/>
              <w:rPr>
                <w:rFonts w:eastAsia="Browallia New" w:cstheme="minorHAnsi"/>
                <w:sz w:val="18"/>
                <w:szCs w:val="18"/>
              </w:rPr>
            </w:pPr>
            <w:r w:rsidRPr="005A6482">
              <w:rPr>
                <w:rFonts w:eastAsia="Browallia New" w:cstheme="minorHAnsi"/>
                <w:sz w:val="18"/>
                <w:szCs w:val="18"/>
              </w:rPr>
              <w:t>7,553</w:t>
            </w:r>
          </w:p>
        </w:tc>
      </w:tr>
      <w:tr w:rsidR="00710A22" w:rsidRPr="005A6482" w14:paraId="1EA818A5" w14:textId="77777777" w:rsidTr="00F03FAC">
        <w:tc>
          <w:tcPr>
            <w:tcW w:w="7399" w:type="dxa"/>
          </w:tcPr>
          <w:p w14:paraId="49BD0DB7" w14:textId="29B4C7C5" w:rsidR="00710A22" w:rsidRPr="005A6482" w:rsidRDefault="00710A22" w:rsidP="003708D2">
            <w:pPr>
              <w:ind w:left="-78"/>
              <w:jc w:val="thaiDistribute"/>
              <w:rPr>
                <w:rFonts w:eastAsia="Browallia New" w:cstheme="minorHAnsi"/>
                <w:sz w:val="18"/>
                <w:szCs w:val="18"/>
                <w:cs/>
              </w:rPr>
            </w:pPr>
          </w:p>
        </w:tc>
        <w:tc>
          <w:tcPr>
            <w:tcW w:w="1521" w:type="dxa"/>
          </w:tcPr>
          <w:p w14:paraId="74C402B0" w14:textId="77777777" w:rsidR="00710A22" w:rsidRPr="005A6482" w:rsidRDefault="00710A22" w:rsidP="00EE4FB1">
            <w:pPr>
              <w:ind w:right="-72"/>
              <w:jc w:val="right"/>
              <w:rPr>
                <w:rFonts w:eastAsia="Browallia New" w:cstheme="minorHAnsi"/>
                <w:sz w:val="18"/>
                <w:szCs w:val="18"/>
              </w:rPr>
            </w:pPr>
          </w:p>
        </w:tc>
      </w:tr>
      <w:tr w:rsidR="00710A22" w:rsidRPr="005A6482" w14:paraId="2BDE0424" w14:textId="77777777" w:rsidTr="00F03FAC">
        <w:tc>
          <w:tcPr>
            <w:tcW w:w="7399" w:type="dxa"/>
          </w:tcPr>
          <w:p w14:paraId="31C62B6A" w14:textId="0C811CEB" w:rsidR="00710A22" w:rsidRPr="005A6482" w:rsidRDefault="007971E1" w:rsidP="003708D2">
            <w:pPr>
              <w:ind w:left="-78"/>
              <w:jc w:val="thaiDistribute"/>
              <w:rPr>
                <w:rFonts w:eastAsia="Browallia New" w:cstheme="minorHAnsi"/>
                <w:sz w:val="18"/>
                <w:szCs w:val="18"/>
                <w:cs/>
              </w:rPr>
            </w:pPr>
            <w:r w:rsidRPr="005A6482">
              <w:rPr>
                <w:rFonts w:cstheme="minorHAnsi"/>
                <w:sz w:val="18"/>
                <w:szCs w:val="18"/>
              </w:rPr>
              <w:t>Trade and other current payables</w:t>
            </w:r>
          </w:p>
        </w:tc>
        <w:tc>
          <w:tcPr>
            <w:tcW w:w="1521" w:type="dxa"/>
          </w:tcPr>
          <w:p w14:paraId="1A7C4133" w14:textId="77777777" w:rsidR="00710A22" w:rsidRPr="005A6482" w:rsidRDefault="00710A22" w:rsidP="00EE4FB1">
            <w:pPr>
              <w:ind w:right="-72"/>
              <w:jc w:val="right"/>
              <w:rPr>
                <w:rFonts w:eastAsia="Browallia New" w:cstheme="minorHAnsi"/>
                <w:sz w:val="18"/>
                <w:szCs w:val="18"/>
              </w:rPr>
            </w:pPr>
            <w:r w:rsidRPr="005A6482">
              <w:rPr>
                <w:rFonts w:eastAsia="Browallia New" w:cstheme="minorHAnsi"/>
                <w:sz w:val="18"/>
                <w:szCs w:val="18"/>
              </w:rPr>
              <w:t>(22,914)</w:t>
            </w:r>
          </w:p>
        </w:tc>
      </w:tr>
      <w:tr w:rsidR="00710A22" w:rsidRPr="005A6482" w14:paraId="2EF615A8" w14:textId="77777777" w:rsidTr="00F03FAC">
        <w:tc>
          <w:tcPr>
            <w:tcW w:w="7399" w:type="dxa"/>
          </w:tcPr>
          <w:p w14:paraId="7F519EE8" w14:textId="5181F752" w:rsidR="00710A22" w:rsidRPr="005A6482" w:rsidRDefault="007971E1" w:rsidP="003708D2">
            <w:pPr>
              <w:ind w:left="-78"/>
              <w:jc w:val="thaiDistribute"/>
              <w:rPr>
                <w:rFonts w:eastAsia="Browallia New" w:cstheme="minorHAnsi"/>
                <w:sz w:val="18"/>
                <w:szCs w:val="18"/>
                <w:cs/>
              </w:rPr>
            </w:pPr>
            <w:r w:rsidRPr="005A6482">
              <w:rPr>
                <w:rFonts w:cstheme="minorHAnsi"/>
                <w:sz w:val="18"/>
                <w:szCs w:val="18"/>
              </w:rPr>
              <w:t xml:space="preserve">Short-term borrowings </w:t>
            </w:r>
          </w:p>
        </w:tc>
        <w:tc>
          <w:tcPr>
            <w:tcW w:w="1521" w:type="dxa"/>
          </w:tcPr>
          <w:p w14:paraId="794A3592" w14:textId="69181A51" w:rsidR="00710A22" w:rsidRPr="005A6482" w:rsidRDefault="0031382C" w:rsidP="00EE4FB1">
            <w:pPr>
              <w:ind w:right="-72"/>
              <w:jc w:val="right"/>
              <w:rPr>
                <w:rFonts w:eastAsia="Browallia New" w:cstheme="minorHAnsi"/>
                <w:sz w:val="18"/>
                <w:szCs w:val="18"/>
              </w:rPr>
            </w:pPr>
            <w:r w:rsidRPr="005A6482">
              <w:rPr>
                <w:rFonts w:eastAsia="Browallia New" w:cstheme="minorHAnsi"/>
                <w:sz w:val="18"/>
                <w:szCs w:val="18"/>
              </w:rPr>
              <w:t>(47,148)</w:t>
            </w:r>
          </w:p>
        </w:tc>
      </w:tr>
      <w:tr w:rsidR="00710A22" w:rsidRPr="005A6482" w14:paraId="72ACE941" w14:textId="77777777" w:rsidTr="00F03FAC">
        <w:tc>
          <w:tcPr>
            <w:tcW w:w="7399" w:type="dxa"/>
          </w:tcPr>
          <w:p w14:paraId="5F8C2F86" w14:textId="0BA31758" w:rsidR="00710A22" w:rsidRPr="005A6482" w:rsidRDefault="007971E1" w:rsidP="003708D2">
            <w:pPr>
              <w:ind w:left="-78"/>
              <w:jc w:val="thaiDistribute"/>
              <w:rPr>
                <w:rFonts w:eastAsia="Browallia New" w:cstheme="minorHAnsi"/>
                <w:sz w:val="18"/>
                <w:szCs w:val="18"/>
                <w:cs/>
              </w:rPr>
            </w:pPr>
            <w:r w:rsidRPr="005A6482">
              <w:rPr>
                <w:rFonts w:cstheme="minorHAnsi"/>
                <w:sz w:val="18"/>
                <w:szCs w:val="18"/>
              </w:rPr>
              <w:t>Other liabilities</w:t>
            </w:r>
          </w:p>
        </w:tc>
        <w:tc>
          <w:tcPr>
            <w:tcW w:w="1521" w:type="dxa"/>
          </w:tcPr>
          <w:p w14:paraId="20081F7E" w14:textId="61C7C401" w:rsidR="00710A22" w:rsidRPr="005A6482" w:rsidRDefault="00710A22" w:rsidP="00EE4FB1">
            <w:pPr>
              <w:ind w:right="-72"/>
              <w:jc w:val="right"/>
              <w:rPr>
                <w:rFonts w:eastAsia="Browallia New" w:cstheme="minorHAnsi"/>
                <w:sz w:val="18"/>
                <w:szCs w:val="18"/>
              </w:rPr>
            </w:pPr>
            <w:r w:rsidRPr="005A6482">
              <w:rPr>
                <w:rFonts w:eastAsia="Browallia New" w:cstheme="minorHAnsi"/>
                <w:sz w:val="18"/>
                <w:szCs w:val="18"/>
              </w:rPr>
              <w:t>(</w:t>
            </w:r>
            <w:r w:rsidR="006F5F64">
              <w:rPr>
                <w:rFonts w:eastAsia="Browallia New" w:cstheme="minorHAnsi"/>
                <w:sz w:val="18"/>
                <w:szCs w:val="18"/>
              </w:rPr>
              <w:t>3,558</w:t>
            </w:r>
            <w:r w:rsidRPr="005A6482">
              <w:rPr>
                <w:rFonts w:eastAsia="Browallia New" w:cstheme="minorHAnsi"/>
                <w:sz w:val="18"/>
                <w:szCs w:val="18"/>
              </w:rPr>
              <w:t>)</w:t>
            </w:r>
          </w:p>
        </w:tc>
      </w:tr>
      <w:tr w:rsidR="00710A22" w:rsidRPr="005A6482" w14:paraId="45ED72D3" w14:textId="77777777" w:rsidTr="00F03FAC">
        <w:tc>
          <w:tcPr>
            <w:tcW w:w="7399" w:type="dxa"/>
          </w:tcPr>
          <w:p w14:paraId="6E7D6390" w14:textId="248B0691" w:rsidR="00710A22" w:rsidRPr="005A6482" w:rsidRDefault="00710A22" w:rsidP="003708D2">
            <w:pPr>
              <w:ind w:left="-78"/>
              <w:jc w:val="thaiDistribute"/>
              <w:rPr>
                <w:rFonts w:eastAsia="Browallia New" w:cstheme="minorHAnsi"/>
                <w:sz w:val="18"/>
                <w:szCs w:val="18"/>
                <w:cs/>
              </w:rPr>
            </w:pPr>
          </w:p>
        </w:tc>
        <w:tc>
          <w:tcPr>
            <w:tcW w:w="1521" w:type="dxa"/>
            <w:tcBorders>
              <w:top w:val="single" w:sz="4" w:space="0" w:color="auto"/>
            </w:tcBorders>
          </w:tcPr>
          <w:p w14:paraId="5B617C61" w14:textId="77777777" w:rsidR="00710A22" w:rsidRPr="005A6482" w:rsidRDefault="00710A22" w:rsidP="00EE4FB1">
            <w:pPr>
              <w:ind w:right="-72"/>
              <w:jc w:val="right"/>
              <w:rPr>
                <w:rFonts w:eastAsia="Browallia New" w:cstheme="minorHAnsi"/>
                <w:sz w:val="18"/>
                <w:szCs w:val="18"/>
              </w:rPr>
            </w:pPr>
          </w:p>
        </w:tc>
      </w:tr>
      <w:tr w:rsidR="00710A22" w:rsidRPr="005A6482" w14:paraId="54FBB121" w14:textId="77777777" w:rsidTr="00F02997">
        <w:tc>
          <w:tcPr>
            <w:tcW w:w="7399" w:type="dxa"/>
          </w:tcPr>
          <w:p w14:paraId="415ADD79" w14:textId="2E8402F8" w:rsidR="00710A22" w:rsidRPr="005A6482" w:rsidRDefault="007971E1" w:rsidP="003708D2">
            <w:pPr>
              <w:ind w:left="-78"/>
              <w:jc w:val="thaiDistribute"/>
              <w:rPr>
                <w:rFonts w:eastAsia="Browallia New" w:cstheme="minorHAnsi"/>
                <w:sz w:val="18"/>
                <w:szCs w:val="18"/>
                <w:cs/>
              </w:rPr>
            </w:pPr>
            <w:r w:rsidRPr="005A6482">
              <w:rPr>
                <w:rFonts w:cstheme="minorHAnsi"/>
                <w:sz w:val="18"/>
                <w:szCs w:val="18"/>
              </w:rPr>
              <w:t>Net identifiable assets</w:t>
            </w:r>
          </w:p>
        </w:tc>
        <w:tc>
          <w:tcPr>
            <w:tcW w:w="1521" w:type="dxa"/>
            <w:tcBorders>
              <w:bottom w:val="single" w:sz="4" w:space="0" w:color="auto"/>
            </w:tcBorders>
          </w:tcPr>
          <w:p w14:paraId="55EF361C" w14:textId="38A366F5" w:rsidR="00710A22" w:rsidRPr="005A6482" w:rsidRDefault="006F5F64" w:rsidP="00EE4FB1">
            <w:pPr>
              <w:ind w:right="-72"/>
              <w:jc w:val="right"/>
              <w:rPr>
                <w:rFonts w:eastAsia="Browallia New" w:cstheme="minorHAnsi"/>
                <w:sz w:val="18"/>
                <w:szCs w:val="18"/>
              </w:rPr>
            </w:pPr>
            <w:r>
              <w:rPr>
                <w:rFonts w:eastAsia="Browallia New" w:cstheme="minorHAnsi"/>
                <w:sz w:val="18"/>
                <w:szCs w:val="18"/>
              </w:rPr>
              <w:t>27,472</w:t>
            </w:r>
          </w:p>
        </w:tc>
      </w:tr>
      <w:tr w:rsidR="00F02997" w:rsidRPr="005A6482" w14:paraId="02838B5D" w14:textId="77777777" w:rsidTr="00D45618">
        <w:tc>
          <w:tcPr>
            <w:tcW w:w="7399" w:type="dxa"/>
          </w:tcPr>
          <w:p w14:paraId="3F68E3E2" w14:textId="77777777" w:rsidR="00F02997" w:rsidRPr="005A6482" w:rsidRDefault="00F02997" w:rsidP="00D45618">
            <w:pPr>
              <w:ind w:left="-78"/>
              <w:jc w:val="thaiDistribute"/>
              <w:rPr>
                <w:rFonts w:eastAsia="Browallia New" w:cstheme="minorHAnsi"/>
                <w:sz w:val="18"/>
                <w:szCs w:val="18"/>
                <w:cs/>
              </w:rPr>
            </w:pPr>
          </w:p>
        </w:tc>
        <w:tc>
          <w:tcPr>
            <w:tcW w:w="1521" w:type="dxa"/>
            <w:tcBorders>
              <w:top w:val="single" w:sz="4" w:space="0" w:color="auto"/>
            </w:tcBorders>
          </w:tcPr>
          <w:p w14:paraId="35FB3DED" w14:textId="77777777" w:rsidR="00F02997" w:rsidRPr="005A6482" w:rsidRDefault="00F02997" w:rsidP="00EE4FB1">
            <w:pPr>
              <w:ind w:right="-72"/>
              <w:jc w:val="right"/>
              <w:rPr>
                <w:rFonts w:eastAsia="Browallia New" w:cstheme="minorHAnsi"/>
                <w:sz w:val="18"/>
                <w:szCs w:val="18"/>
              </w:rPr>
            </w:pPr>
          </w:p>
        </w:tc>
      </w:tr>
      <w:tr w:rsidR="00710A22" w:rsidRPr="005A6482" w14:paraId="19B4A8ED" w14:textId="77777777" w:rsidTr="00F02997">
        <w:tc>
          <w:tcPr>
            <w:tcW w:w="7399" w:type="dxa"/>
          </w:tcPr>
          <w:p w14:paraId="56C71A7A" w14:textId="5DA33CE6" w:rsidR="00710A22" w:rsidRPr="005A6482" w:rsidRDefault="007971E1" w:rsidP="003708D2">
            <w:pPr>
              <w:ind w:left="-78"/>
              <w:jc w:val="thaiDistribute"/>
              <w:rPr>
                <w:rFonts w:eastAsia="Browallia New" w:cstheme="minorHAnsi"/>
                <w:sz w:val="18"/>
                <w:szCs w:val="18"/>
                <w:cs/>
              </w:rPr>
            </w:pPr>
            <w:r w:rsidRPr="005A6482">
              <w:rPr>
                <w:rFonts w:cstheme="minorHAnsi"/>
                <w:sz w:val="18"/>
                <w:szCs w:val="18"/>
              </w:rPr>
              <w:t>Net identifiable assets attributable to the Group's shareholding (40%)</w:t>
            </w:r>
          </w:p>
        </w:tc>
        <w:tc>
          <w:tcPr>
            <w:tcW w:w="1521" w:type="dxa"/>
          </w:tcPr>
          <w:p w14:paraId="2F4F8BD8" w14:textId="2E2C44F7" w:rsidR="00710A22" w:rsidRPr="005A6482" w:rsidRDefault="006F5F64" w:rsidP="00EE4FB1">
            <w:pPr>
              <w:ind w:right="-72"/>
              <w:jc w:val="right"/>
              <w:rPr>
                <w:rFonts w:eastAsia="Browallia New" w:cstheme="minorHAnsi"/>
                <w:sz w:val="18"/>
                <w:szCs w:val="18"/>
              </w:rPr>
            </w:pPr>
            <w:r>
              <w:rPr>
                <w:rFonts w:eastAsia="Browallia New" w:cstheme="minorHAnsi"/>
                <w:sz w:val="18"/>
                <w:szCs w:val="18"/>
              </w:rPr>
              <w:t>10,989</w:t>
            </w:r>
          </w:p>
        </w:tc>
      </w:tr>
      <w:tr w:rsidR="00710A22" w:rsidRPr="005A6482" w14:paraId="56CB6136" w14:textId="77777777" w:rsidTr="00F02997">
        <w:tc>
          <w:tcPr>
            <w:tcW w:w="7399" w:type="dxa"/>
          </w:tcPr>
          <w:p w14:paraId="42C13C34" w14:textId="4DEAFBD0" w:rsidR="00710A22" w:rsidRPr="005A6482" w:rsidRDefault="007971E1" w:rsidP="003708D2">
            <w:pPr>
              <w:ind w:left="-78"/>
              <w:jc w:val="thaiDistribute"/>
              <w:rPr>
                <w:rFonts w:eastAsia="Browallia New" w:cstheme="minorHAnsi"/>
                <w:sz w:val="18"/>
                <w:szCs w:val="18"/>
                <w:cs/>
              </w:rPr>
            </w:pPr>
            <w:r w:rsidRPr="005A6482">
              <w:rPr>
                <w:rFonts w:cstheme="minorHAnsi"/>
                <w:sz w:val="18"/>
                <w:szCs w:val="18"/>
              </w:rPr>
              <w:t>Goodwill</w:t>
            </w:r>
          </w:p>
        </w:tc>
        <w:tc>
          <w:tcPr>
            <w:tcW w:w="1521" w:type="dxa"/>
            <w:tcBorders>
              <w:bottom w:val="single" w:sz="4" w:space="0" w:color="auto"/>
            </w:tcBorders>
          </w:tcPr>
          <w:p w14:paraId="0A2F61E6" w14:textId="18B35C9A" w:rsidR="00710A22" w:rsidRPr="005A6482" w:rsidRDefault="006F5F64" w:rsidP="00EE4FB1">
            <w:pPr>
              <w:ind w:right="-72"/>
              <w:jc w:val="right"/>
              <w:rPr>
                <w:rFonts w:eastAsia="Browallia New" w:cstheme="minorHAnsi"/>
                <w:sz w:val="18"/>
                <w:szCs w:val="18"/>
              </w:rPr>
            </w:pPr>
            <w:r>
              <w:rPr>
                <w:rFonts w:eastAsia="Browallia New" w:cstheme="minorHAnsi"/>
                <w:sz w:val="18"/>
                <w:szCs w:val="18"/>
              </w:rPr>
              <w:t>29,011</w:t>
            </w:r>
          </w:p>
        </w:tc>
      </w:tr>
      <w:tr w:rsidR="00F02997" w:rsidRPr="005A6482" w14:paraId="5E90F13E" w14:textId="77777777" w:rsidTr="00F02997">
        <w:tc>
          <w:tcPr>
            <w:tcW w:w="7399" w:type="dxa"/>
          </w:tcPr>
          <w:p w14:paraId="0B860F3C" w14:textId="77777777" w:rsidR="00F02997" w:rsidRPr="005A6482" w:rsidRDefault="00F02997" w:rsidP="00D45618">
            <w:pPr>
              <w:ind w:left="-78"/>
              <w:jc w:val="thaiDistribute"/>
              <w:rPr>
                <w:rFonts w:eastAsia="Browallia New" w:cstheme="minorHAnsi"/>
                <w:sz w:val="18"/>
                <w:szCs w:val="18"/>
                <w:cs/>
              </w:rPr>
            </w:pPr>
          </w:p>
        </w:tc>
        <w:tc>
          <w:tcPr>
            <w:tcW w:w="1521" w:type="dxa"/>
            <w:tcBorders>
              <w:top w:val="single" w:sz="4" w:space="0" w:color="auto"/>
            </w:tcBorders>
          </w:tcPr>
          <w:p w14:paraId="310316DD" w14:textId="77777777" w:rsidR="00F02997" w:rsidRPr="005A6482" w:rsidRDefault="00F02997" w:rsidP="00EE4FB1">
            <w:pPr>
              <w:ind w:right="-72"/>
              <w:jc w:val="right"/>
              <w:rPr>
                <w:rFonts w:eastAsia="Browallia New" w:cstheme="minorHAnsi"/>
                <w:sz w:val="18"/>
                <w:szCs w:val="18"/>
              </w:rPr>
            </w:pPr>
          </w:p>
        </w:tc>
      </w:tr>
      <w:tr w:rsidR="00710A22" w:rsidRPr="005A6482" w14:paraId="63E4014E" w14:textId="77777777" w:rsidTr="00F02997">
        <w:tc>
          <w:tcPr>
            <w:tcW w:w="7399" w:type="dxa"/>
          </w:tcPr>
          <w:p w14:paraId="535D3859" w14:textId="0324ED4E" w:rsidR="00710A22" w:rsidRPr="005A6482" w:rsidRDefault="00674994" w:rsidP="003708D2">
            <w:pPr>
              <w:ind w:left="-78"/>
              <w:jc w:val="thaiDistribute"/>
              <w:rPr>
                <w:rFonts w:eastAsia="Browallia New" w:cstheme="minorHAnsi"/>
                <w:sz w:val="18"/>
                <w:szCs w:val="18"/>
                <w:cs/>
              </w:rPr>
            </w:pPr>
            <w:r w:rsidRPr="005A6482">
              <w:rPr>
                <w:rFonts w:eastAsia="Browallia New" w:cstheme="minorHAnsi"/>
                <w:noProof/>
                <w:sz w:val="18"/>
                <w:szCs w:val="18"/>
              </w:rPr>
              <w:t>Net assets acquired</w:t>
            </w:r>
          </w:p>
        </w:tc>
        <w:tc>
          <w:tcPr>
            <w:tcW w:w="1521" w:type="dxa"/>
            <w:tcBorders>
              <w:bottom w:val="single" w:sz="4" w:space="0" w:color="auto"/>
            </w:tcBorders>
          </w:tcPr>
          <w:p w14:paraId="3A477F1B" w14:textId="77777777" w:rsidR="00710A22" w:rsidRPr="005A6482" w:rsidRDefault="00710A22" w:rsidP="00EE4FB1">
            <w:pPr>
              <w:ind w:right="-72"/>
              <w:jc w:val="right"/>
              <w:rPr>
                <w:rFonts w:eastAsia="Browallia New" w:cstheme="minorHAnsi"/>
                <w:sz w:val="18"/>
                <w:szCs w:val="18"/>
              </w:rPr>
            </w:pPr>
            <w:r w:rsidRPr="005A6482">
              <w:rPr>
                <w:rFonts w:eastAsia="Browallia New" w:cstheme="minorHAnsi"/>
                <w:sz w:val="18"/>
                <w:szCs w:val="18"/>
              </w:rPr>
              <w:t>40,000</w:t>
            </w:r>
          </w:p>
        </w:tc>
      </w:tr>
    </w:tbl>
    <w:p w14:paraId="29A16C69" w14:textId="66509436" w:rsidR="00CD65F1" w:rsidRPr="005A6482" w:rsidRDefault="00CD65F1" w:rsidP="00CD65F1">
      <w:pPr>
        <w:spacing w:after="0" w:line="240" w:lineRule="auto"/>
        <w:ind w:left="539"/>
        <w:jc w:val="thaiDistribute"/>
        <w:rPr>
          <w:rFonts w:eastAsia="Browallia New" w:cs="Browallia New"/>
          <w:noProof/>
          <w:sz w:val="18"/>
          <w:szCs w:val="18"/>
        </w:rPr>
      </w:pPr>
    </w:p>
    <w:p w14:paraId="4E949DD1" w14:textId="77777777" w:rsidR="00CD65F1" w:rsidRPr="005A6482" w:rsidRDefault="00CD65F1" w:rsidP="00CD65F1">
      <w:pPr>
        <w:spacing w:after="0" w:line="240" w:lineRule="auto"/>
        <w:ind w:left="539"/>
        <w:jc w:val="thaiDistribute"/>
        <w:rPr>
          <w:rFonts w:eastAsia="Browallia New" w:cs="Browallia New"/>
          <w:noProof/>
          <w:sz w:val="18"/>
          <w:szCs w:val="18"/>
        </w:rPr>
      </w:pPr>
    </w:p>
    <w:p w14:paraId="19A84CEA" w14:textId="77777777" w:rsidR="00CD65F1" w:rsidRPr="005A6482" w:rsidRDefault="00CD65F1" w:rsidP="00CD65F1">
      <w:pPr>
        <w:spacing w:after="0" w:line="240" w:lineRule="auto"/>
        <w:ind w:left="539"/>
        <w:jc w:val="thaiDistribute"/>
        <w:rPr>
          <w:rFonts w:eastAsia="Browallia New" w:cs="Browallia New"/>
          <w:noProof/>
          <w:sz w:val="18"/>
          <w:szCs w:val="18"/>
        </w:rPr>
      </w:pPr>
    </w:p>
    <w:p w14:paraId="1EABD615" w14:textId="689B7EFA" w:rsidR="00CD65F1" w:rsidRPr="005A6482" w:rsidRDefault="00CD65F1">
      <w:pPr>
        <w:rPr>
          <w:rFonts w:eastAsia="Browallia New" w:cs="Browallia New"/>
          <w:noProof/>
          <w:sz w:val="18"/>
          <w:szCs w:val="18"/>
        </w:rPr>
      </w:pPr>
      <w:r w:rsidRPr="005A6482">
        <w:rPr>
          <w:rFonts w:eastAsia="Browallia New" w:cs="Browallia New"/>
          <w:noProof/>
          <w:sz w:val="18"/>
          <w:szCs w:val="18"/>
        </w:rPr>
        <w:br w:type="page"/>
      </w:r>
    </w:p>
    <w:p w14:paraId="30633216" w14:textId="77777777" w:rsidR="00CD65F1" w:rsidRPr="005A6482" w:rsidRDefault="00CD65F1" w:rsidP="00CD65F1">
      <w:pPr>
        <w:spacing w:after="0" w:line="240" w:lineRule="auto"/>
        <w:ind w:left="539"/>
        <w:jc w:val="thaiDistribute"/>
        <w:rPr>
          <w:rFonts w:eastAsia="Browallia New" w:cs="Browallia New"/>
          <w:noProof/>
          <w:sz w:val="18"/>
          <w:szCs w:val="18"/>
        </w:rPr>
      </w:pPr>
    </w:p>
    <w:p w14:paraId="1D8041DB" w14:textId="021F7175" w:rsidR="00710A22" w:rsidRPr="005A6482" w:rsidRDefault="001E5155" w:rsidP="00CD65F1">
      <w:pPr>
        <w:spacing w:after="0" w:line="240" w:lineRule="auto"/>
        <w:ind w:left="539"/>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Commitments and contingent liabilities related to associat</w:t>
      </w:r>
      <w:r w:rsidR="001E148B" w:rsidRPr="005A6482">
        <w:rPr>
          <w:rFonts w:ascii="Arial" w:eastAsia="Arial Unicode MS" w:hAnsi="Arial" w:cs="Arial"/>
          <w:b/>
          <w:bCs/>
          <w:sz w:val="18"/>
          <w:szCs w:val="18"/>
          <w:lang w:bidi="th-TH"/>
        </w:rPr>
        <w:t>e.</w:t>
      </w:r>
    </w:p>
    <w:p w14:paraId="24569265" w14:textId="77777777" w:rsidR="00CD65F1" w:rsidRPr="005A6482" w:rsidRDefault="00CD65F1" w:rsidP="00CD65F1">
      <w:pPr>
        <w:spacing w:after="0" w:line="240" w:lineRule="auto"/>
        <w:ind w:left="540"/>
        <w:jc w:val="both"/>
        <w:rPr>
          <w:rFonts w:ascii="Arial" w:eastAsia="Arial Unicode MS" w:hAnsi="Arial" w:cs="Arial"/>
          <w:sz w:val="18"/>
          <w:szCs w:val="18"/>
          <w:lang w:bidi="th-TH"/>
        </w:rPr>
      </w:pPr>
    </w:p>
    <w:p w14:paraId="41C1E200" w14:textId="3914FFBA" w:rsidR="00710A22" w:rsidRPr="005A6482" w:rsidRDefault="001E148B" w:rsidP="00CD65F1">
      <w:pPr>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Commitments and contingent liabilities related to the Group's interests in </w:t>
      </w:r>
      <w:r w:rsidR="00C2340D" w:rsidRPr="005A6482">
        <w:rPr>
          <w:rFonts w:ascii="Arial" w:eastAsia="Arial Unicode MS" w:hAnsi="Arial" w:cs="Arial"/>
          <w:sz w:val="18"/>
          <w:szCs w:val="18"/>
          <w:lang w:bidi="th-TH"/>
        </w:rPr>
        <w:t>associate</w:t>
      </w:r>
      <w:r w:rsidRPr="005A6482">
        <w:rPr>
          <w:rFonts w:ascii="Arial" w:eastAsia="Arial Unicode MS" w:hAnsi="Arial" w:cs="Arial"/>
          <w:sz w:val="18"/>
          <w:szCs w:val="18"/>
          <w:lang w:bidi="th-TH"/>
        </w:rPr>
        <w:t xml:space="preserve"> arise from financial guarantee contracts, which the company has disclosed in Note 36</w:t>
      </w:r>
      <w:r w:rsidR="00913DA5" w:rsidRPr="005A6482">
        <w:rPr>
          <w:rFonts w:ascii="Arial" w:eastAsia="Arial Unicode MS" w:hAnsi="Arial" w:cs="Arial"/>
          <w:sz w:val="18"/>
          <w:szCs w:val="18"/>
          <w:lang w:bidi="th-TH"/>
        </w:rPr>
        <w:t xml:space="preserve"> </w:t>
      </w:r>
      <w:r w:rsidR="00C2340D" w:rsidRPr="005A6482">
        <w:rPr>
          <w:rFonts w:ascii="Arial" w:eastAsia="Arial Unicode MS" w:hAnsi="Arial" w:cs="Arial"/>
          <w:sz w:val="18"/>
          <w:szCs w:val="18"/>
          <w:lang w:bidi="th-TH"/>
        </w:rPr>
        <w:t>g</w:t>
      </w:r>
      <w:r w:rsidR="00913DA5" w:rsidRPr="005A6482">
        <w:rPr>
          <w:rFonts w:ascii="Arial" w:eastAsia="Arial Unicode MS" w:hAnsi="Arial" w:cs="Arial"/>
          <w:sz w:val="18"/>
          <w:szCs w:val="18"/>
          <w:lang w:bidi="th-TH"/>
        </w:rPr>
        <w:t>)</w:t>
      </w:r>
      <w:r w:rsidRPr="005A6482">
        <w:rPr>
          <w:rFonts w:ascii="Arial" w:eastAsia="Arial Unicode MS" w:hAnsi="Arial" w:cs="Arial"/>
          <w:sz w:val="18"/>
          <w:szCs w:val="18"/>
          <w:lang w:bidi="th-TH"/>
        </w:rPr>
        <w:t>.</w:t>
      </w:r>
    </w:p>
    <w:p w14:paraId="38AF8176" w14:textId="77777777" w:rsidR="00710A22" w:rsidRPr="005A6482" w:rsidRDefault="00710A22" w:rsidP="003E616C">
      <w:pPr>
        <w:spacing w:after="0" w:line="240" w:lineRule="auto"/>
        <w:ind w:left="539"/>
        <w:jc w:val="both"/>
        <w:rPr>
          <w:rFonts w:ascii="Arial" w:eastAsia="Arial Unicode MS" w:hAnsi="Arial" w:cs="Arial"/>
          <w:sz w:val="18"/>
          <w:szCs w:val="18"/>
        </w:rPr>
      </w:pPr>
    </w:p>
    <w:p w14:paraId="69000917" w14:textId="1420D19D" w:rsidR="00FC3AAE" w:rsidRPr="005A6482" w:rsidRDefault="00A51DC6" w:rsidP="003E616C">
      <w:pPr>
        <w:spacing w:after="0" w:line="240" w:lineRule="auto"/>
        <w:ind w:left="539"/>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Summarised financial information for associates</w:t>
      </w:r>
    </w:p>
    <w:p w14:paraId="0D9FF28D" w14:textId="77777777" w:rsidR="00FC3AAE" w:rsidRPr="005A6482" w:rsidRDefault="00FC3AAE" w:rsidP="003E616C">
      <w:pPr>
        <w:spacing w:after="0" w:line="240" w:lineRule="auto"/>
        <w:ind w:left="539"/>
        <w:jc w:val="both"/>
        <w:rPr>
          <w:rFonts w:ascii="Arial" w:eastAsia="Arial Unicode MS" w:hAnsi="Arial" w:cs="Arial"/>
          <w:sz w:val="18"/>
          <w:szCs w:val="18"/>
          <w:lang w:bidi="th-TH"/>
        </w:rPr>
      </w:pPr>
    </w:p>
    <w:p w14:paraId="4DDBB740" w14:textId="06E6E65E" w:rsidR="00A51DC6" w:rsidRPr="005A6482" w:rsidRDefault="00A51DC6" w:rsidP="00A51DC6">
      <w:pPr>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The table below is summarised of financial information for an associate that is material to the Group. The financial information is included in an associate</w:t>
      </w:r>
      <w:r w:rsidR="00B92947" w:rsidRPr="005A6482">
        <w:rPr>
          <w:rFonts w:ascii="Arial" w:eastAsia="Arial Unicode MS" w:hAnsi="Arial" w:cs="Arial"/>
          <w:sz w:val="18"/>
          <w:szCs w:val="18"/>
          <w:lang w:bidi="th-TH"/>
        </w:rPr>
        <w:t xml:space="preserve">’s </w:t>
      </w:r>
      <w:r w:rsidRPr="005A6482">
        <w:rPr>
          <w:rFonts w:ascii="Arial" w:eastAsia="Arial Unicode MS" w:hAnsi="Arial" w:cs="Arial"/>
          <w:sz w:val="18"/>
          <w:szCs w:val="18"/>
          <w:lang w:bidi="th-TH"/>
        </w:rPr>
        <w:t>financial statements which has been amended to reflect adjustments necessary for the equity method, including adjusting fair value and differences in accounting policy.</w:t>
      </w:r>
    </w:p>
    <w:p w14:paraId="0111E413" w14:textId="77777777" w:rsidR="00A51DC6" w:rsidRPr="005A6482" w:rsidRDefault="00A51DC6" w:rsidP="00A51DC6">
      <w:pPr>
        <w:spacing w:after="0" w:line="240" w:lineRule="auto"/>
        <w:ind w:left="540"/>
        <w:jc w:val="both"/>
        <w:rPr>
          <w:rFonts w:ascii="Arial" w:eastAsia="Arial Unicode MS" w:hAnsi="Arial" w:cs="Arial"/>
          <w:sz w:val="18"/>
          <w:szCs w:val="18"/>
          <w:lang w:bidi="th-TH"/>
        </w:rPr>
      </w:pPr>
    </w:p>
    <w:p w14:paraId="26676DDE" w14:textId="77777777" w:rsidR="00A51DC6" w:rsidRPr="005A6482" w:rsidRDefault="00A51DC6" w:rsidP="00A51DC6">
      <w:pPr>
        <w:spacing w:after="0" w:line="240" w:lineRule="auto"/>
        <w:ind w:left="540"/>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Summarised performance of Next Capital Public Company Limited</w:t>
      </w:r>
    </w:p>
    <w:p w14:paraId="68EEA3A1" w14:textId="77777777" w:rsidR="00A51DC6" w:rsidRPr="005A6482" w:rsidRDefault="00A51DC6" w:rsidP="00A51DC6">
      <w:pPr>
        <w:spacing w:after="0" w:line="240" w:lineRule="auto"/>
        <w:ind w:left="540"/>
        <w:jc w:val="both"/>
        <w:rPr>
          <w:rFonts w:ascii="Arial" w:eastAsia="Arial Unicode MS" w:hAnsi="Arial" w:cs="Arial"/>
          <w:b/>
          <w:bCs/>
          <w:sz w:val="18"/>
          <w:szCs w:val="18"/>
          <w:lang w:bidi="th-TH"/>
        </w:rPr>
      </w:pPr>
    </w:p>
    <w:tbl>
      <w:tblPr>
        <w:tblW w:w="9464" w:type="dxa"/>
        <w:tblLook w:val="04A0" w:firstRow="1" w:lastRow="0" w:firstColumn="1" w:lastColumn="0" w:noHBand="0" w:noVBand="1"/>
      </w:tblPr>
      <w:tblGrid>
        <w:gridCol w:w="6019"/>
        <w:gridCol w:w="1710"/>
        <w:gridCol w:w="1735"/>
      </w:tblGrid>
      <w:tr w:rsidR="00A51DC6" w:rsidRPr="005A6482" w14:paraId="5211C209" w14:textId="77777777" w:rsidTr="00F03FAC">
        <w:tc>
          <w:tcPr>
            <w:tcW w:w="6019" w:type="dxa"/>
            <w:tcBorders>
              <w:top w:val="nil"/>
              <w:left w:val="nil"/>
              <w:right w:val="nil"/>
            </w:tcBorders>
            <w:shd w:val="clear" w:color="auto" w:fill="auto"/>
            <w:vAlign w:val="bottom"/>
          </w:tcPr>
          <w:p w14:paraId="260855DB" w14:textId="77777777" w:rsidR="00A51DC6" w:rsidRPr="005A6482" w:rsidRDefault="00A51DC6" w:rsidP="00F03FAC">
            <w:pPr>
              <w:spacing w:after="0" w:line="240" w:lineRule="auto"/>
              <w:ind w:left="433" w:right="-72"/>
              <w:rPr>
                <w:rFonts w:ascii="Arial" w:eastAsia="Arial Unicode MS" w:hAnsi="Arial" w:cs="Arial"/>
                <w:b/>
                <w:bCs/>
                <w:sz w:val="18"/>
                <w:szCs w:val="18"/>
                <w:lang w:bidi="th-TH"/>
              </w:rPr>
            </w:pPr>
            <w:r w:rsidRPr="005A6482">
              <w:rPr>
                <w:rFonts w:ascii="Arial" w:eastAsia="Arial Unicode MS" w:hAnsi="Arial" w:cs="Arial"/>
                <w:b/>
                <w:bCs/>
                <w:sz w:val="18"/>
                <w:szCs w:val="18"/>
                <w:lang w:bidi="th-TH"/>
              </w:rPr>
              <w:t>For the year ended 31 December</w:t>
            </w:r>
          </w:p>
        </w:tc>
        <w:tc>
          <w:tcPr>
            <w:tcW w:w="1710" w:type="dxa"/>
            <w:tcBorders>
              <w:left w:val="nil"/>
              <w:right w:val="nil"/>
            </w:tcBorders>
            <w:shd w:val="clear" w:color="auto" w:fill="auto"/>
            <w:vAlign w:val="bottom"/>
          </w:tcPr>
          <w:p w14:paraId="28D2862E" w14:textId="77777777" w:rsidR="00A51DC6" w:rsidRPr="005A6482" w:rsidRDefault="00A51DC6" w:rsidP="00F03FAC">
            <w:pPr>
              <w:spacing w:after="0" w:line="240" w:lineRule="auto"/>
              <w:ind w:right="-72"/>
              <w:jc w:val="right"/>
              <w:rPr>
                <w:rFonts w:ascii="Arial" w:eastAsia="Arial Unicode MS" w:hAnsi="Arial" w:cs="Arial"/>
                <w:b/>
                <w:bCs/>
                <w:spacing w:val="-4"/>
                <w:sz w:val="18"/>
                <w:szCs w:val="18"/>
                <w:lang w:bidi="th-TH"/>
              </w:rPr>
            </w:pPr>
            <w:r w:rsidRPr="005A6482">
              <w:rPr>
                <w:rFonts w:ascii="Arial" w:eastAsia="Arial Unicode MS" w:hAnsi="Arial" w:cs="Arial"/>
                <w:b/>
                <w:bCs/>
                <w:spacing w:val="-4"/>
                <w:sz w:val="18"/>
                <w:szCs w:val="18"/>
                <w:lang w:bidi="th-TH"/>
              </w:rPr>
              <w:t>2024</w:t>
            </w:r>
          </w:p>
        </w:tc>
        <w:tc>
          <w:tcPr>
            <w:tcW w:w="1735" w:type="dxa"/>
            <w:tcBorders>
              <w:left w:val="nil"/>
              <w:right w:val="nil"/>
            </w:tcBorders>
            <w:shd w:val="clear" w:color="auto" w:fill="auto"/>
            <w:vAlign w:val="bottom"/>
          </w:tcPr>
          <w:p w14:paraId="2F726176" w14:textId="77777777" w:rsidR="00A51DC6" w:rsidRPr="005A6482" w:rsidRDefault="00A51DC6" w:rsidP="00F03FAC">
            <w:pPr>
              <w:spacing w:after="0" w:line="240" w:lineRule="auto"/>
              <w:ind w:right="-72"/>
              <w:jc w:val="right"/>
              <w:rPr>
                <w:rFonts w:ascii="Arial" w:eastAsia="Arial Unicode MS" w:hAnsi="Arial" w:cs="Arial"/>
                <w:b/>
                <w:bCs/>
                <w:spacing w:val="-4"/>
                <w:sz w:val="18"/>
                <w:szCs w:val="18"/>
                <w:lang w:bidi="th-TH"/>
              </w:rPr>
            </w:pPr>
            <w:r w:rsidRPr="005A6482">
              <w:rPr>
                <w:rFonts w:ascii="Arial" w:eastAsia="Arial Unicode MS" w:hAnsi="Arial" w:cs="Arial"/>
                <w:b/>
                <w:bCs/>
                <w:spacing w:val="-4"/>
                <w:sz w:val="18"/>
                <w:szCs w:val="18"/>
                <w:lang w:bidi="th-TH"/>
              </w:rPr>
              <w:t>2023</w:t>
            </w:r>
          </w:p>
        </w:tc>
      </w:tr>
      <w:tr w:rsidR="00A51DC6" w:rsidRPr="005A6482" w14:paraId="0BB95164" w14:textId="77777777" w:rsidTr="00F03FAC">
        <w:tc>
          <w:tcPr>
            <w:tcW w:w="6019" w:type="dxa"/>
            <w:tcBorders>
              <w:top w:val="nil"/>
              <w:left w:val="nil"/>
              <w:right w:val="nil"/>
            </w:tcBorders>
            <w:shd w:val="clear" w:color="auto" w:fill="auto"/>
            <w:vAlign w:val="bottom"/>
          </w:tcPr>
          <w:p w14:paraId="0E4DA8C4" w14:textId="77777777" w:rsidR="00A51DC6" w:rsidRPr="005A6482" w:rsidRDefault="00A51DC6" w:rsidP="00F03FAC">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shd w:val="clear" w:color="auto" w:fill="auto"/>
            <w:vAlign w:val="bottom"/>
          </w:tcPr>
          <w:p w14:paraId="54502458" w14:textId="77777777" w:rsidR="00A51DC6" w:rsidRPr="005A6482" w:rsidRDefault="00A51DC6"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Thousand Baht</w:t>
            </w:r>
          </w:p>
        </w:tc>
        <w:tc>
          <w:tcPr>
            <w:tcW w:w="1735" w:type="dxa"/>
            <w:tcBorders>
              <w:top w:val="nil"/>
              <w:left w:val="nil"/>
              <w:bottom w:val="single" w:sz="4" w:space="0" w:color="auto"/>
              <w:right w:val="nil"/>
            </w:tcBorders>
            <w:shd w:val="clear" w:color="auto" w:fill="auto"/>
            <w:vAlign w:val="bottom"/>
          </w:tcPr>
          <w:p w14:paraId="218F2634" w14:textId="77777777" w:rsidR="00A51DC6" w:rsidRPr="005A6482" w:rsidRDefault="00A51DC6"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Thousand Baht</w:t>
            </w:r>
          </w:p>
        </w:tc>
      </w:tr>
      <w:tr w:rsidR="00A51DC6" w:rsidRPr="005A6482" w14:paraId="072DD72B" w14:textId="77777777" w:rsidTr="00F03FAC">
        <w:tc>
          <w:tcPr>
            <w:tcW w:w="6019" w:type="dxa"/>
            <w:tcBorders>
              <w:top w:val="nil"/>
              <w:left w:val="nil"/>
              <w:right w:val="nil"/>
            </w:tcBorders>
            <w:shd w:val="clear" w:color="auto" w:fill="auto"/>
            <w:vAlign w:val="bottom"/>
          </w:tcPr>
          <w:p w14:paraId="5F741B27" w14:textId="77777777" w:rsidR="00A51DC6" w:rsidRPr="005A6482" w:rsidRDefault="00A51DC6" w:rsidP="00F03FAC">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right w:val="nil"/>
            </w:tcBorders>
            <w:shd w:val="clear" w:color="auto" w:fill="auto"/>
            <w:vAlign w:val="bottom"/>
          </w:tcPr>
          <w:p w14:paraId="04429F5B"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0AE82706"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r>
      <w:tr w:rsidR="00A51DC6" w:rsidRPr="005A6482" w14:paraId="75013FFE" w14:textId="77777777" w:rsidTr="00F03FAC">
        <w:tc>
          <w:tcPr>
            <w:tcW w:w="6019" w:type="dxa"/>
            <w:tcBorders>
              <w:top w:val="nil"/>
              <w:left w:val="nil"/>
              <w:right w:val="nil"/>
            </w:tcBorders>
            <w:shd w:val="clear" w:color="auto" w:fill="auto"/>
            <w:vAlign w:val="bottom"/>
          </w:tcPr>
          <w:p w14:paraId="04A432C3" w14:textId="77777777" w:rsidR="00A51DC6" w:rsidRPr="005A6482" w:rsidRDefault="00A51DC6" w:rsidP="00F03FAC">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Revenue</w:t>
            </w:r>
          </w:p>
        </w:tc>
        <w:tc>
          <w:tcPr>
            <w:tcW w:w="1710" w:type="dxa"/>
            <w:tcBorders>
              <w:top w:val="nil"/>
              <w:left w:val="nil"/>
              <w:right w:val="nil"/>
            </w:tcBorders>
            <w:shd w:val="clear" w:color="auto" w:fill="auto"/>
            <w:vAlign w:val="bottom"/>
          </w:tcPr>
          <w:p w14:paraId="2A3C27C7" w14:textId="0572F2A5" w:rsidR="00A51DC6" w:rsidRPr="005A6482" w:rsidRDefault="00D41D1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2,016,043</w:t>
            </w:r>
          </w:p>
        </w:tc>
        <w:tc>
          <w:tcPr>
            <w:tcW w:w="1735" w:type="dxa"/>
            <w:tcBorders>
              <w:top w:val="nil"/>
              <w:left w:val="nil"/>
              <w:right w:val="nil"/>
            </w:tcBorders>
            <w:shd w:val="clear" w:color="auto" w:fill="auto"/>
            <w:vAlign w:val="bottom"/>
          </w:tcPr>
          <w:p w14:paraId="60CEB4F7"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hint="cs"/>
                <w:sz w:val="18"/>
                <w:szCs w:val="18"/>
              </w:rPr>
              <w:t>1</w:t>
            </w:r>
            <w:r w:rsidRPr="005A6482">
              <w:rPr>
                <w:rFonts w:ascii="Arial" w:eastAsia="Arial Unicode MS" w:hAnsi="Arial" w:cs="Arial"/>
                <w:sz w:val="18"/>
                <w:szCs w:val="18"/>
                <w:lang w:bidi="th-TH"/>
              </w:rPr>
              <w:t>,983,429</w:t>
            </w:r>
          </w:p>
        </w:tc>
      </w:tr>
      <w:tr w:rsidR="00A51DC6" w:rsidRPr="005A6482" w14:paraId="7861D88B" w14:textId="77777777" w:rsidTr="00F03FAC">
        <w:tc>
          <w:tcPr>
            <w:tcW w:w="6019" w:type="dxa"/>
            <w:tcBorders>
              <w:top w:val="nil"/>
              <w:left w:val="nil"/>
              <w:right w:val="nil"/>
            </w:tcBorders>
            <w:shd w:val="clear" w:color="auto" w:fill="auto"/>
            <w:vAlign w:val="bottom"/>
          </w:tcPr>
          <w:p w14:paraId="6977EFE7" w14:textId="77777777" w:rsidR="00A51DC6" w:rsidRPr="005A6482" w:rsidRDefault="00A51DC6" w:rsidP="00F03FAC">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right w:val="nil"/>
            </w:tcBorders>
            <w:shd w:val="clear" w:color="auto" w:fill="auto"/>
            <w:vAlign w:val="bottom"/>
          </w:tcPr>
          <w:p w14:paraId="393B5E64" w14:textId="08B9353F" w:rsidR="00A51DC6" w:rsidRPr="005A6482" w:rsidRDefault="00A51DC6" w:rsidP="00F03FAC">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35A0E444"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r>
      <w:tr w:rsidR="00A51DC6" w:rsidRPr="005A6482" w14:paraId="31EE7171" w14:textId="77777777" w:rsidTr="00F03FAC">
        <w:tc>
          <w:tcPr>
            <w:tcW w:w="6019" w:type="dxa"/>
            <w:tcBorders>
              <w:top w:val="nil"/>
              <w:left w:val="nil"/>
              <w:right w:val="nil"/>
            </w:tcBorders>
            <w:shd w:val="clear" w:color="auto" w:fill="auto"/>
            <w:vAlign w:val="bottom"/>
          </w:tcPr>
          <w:p w14:paraId="5CBD5683" w14:textId="77777777" w:rsidR="00A51DC6" w:rsidRPr="005A6482" w:rsidRDefault="00A51DC6" w:rsidP="00F03FAC">
            <w:pPr>
              <w:spacing w:after="0" w:line="240" w:lineRule="auto"/>
              <w:ind w:left="433" w:right="-72"/>
              <w:rPr>
                <w:rFonts w:ascii="Arial" w:eastAsia="Arial Unicode MS" w:hAnsi="Arial" w:cs="Arial"/>
                <w:b/>
                <w:bCs/>
                <w:sz w:val="18"/>
                <w:szCs w:val="18"/>
                <w:lang w:bidi="th-TH"/>
              </w:rPr>
            </w:pPr>
            <w:r w:rsidRPr="005A6482">
              <w:rPr>
                <w:rFonts w:ascii="Arial" w:eastAsia="Arial Unicode MS" w:hAnsi="Arial" w:cs="Arial"/>
                <w:b/>
                <w:bCs/>
                <w:sz w:val="18"/>
                <w:szCs w:val="18"/>
                <w:lang w:bidi="th-TH"/>
              </w:rPr>
              <w:t>Post tax profit from continued operations</w:t>
            </w:r>
          </w:p>
        </w:tc>
        <w:tc>
          <w:tcPr>
            <w:tcW w:w="1710" w:type="dxa"/>
            <w:tcBorders>
              <w:left w:val="nil"/>
              <w:right w:val="nil"/>
            </w:tcBorders>
            <w:shd w:val="clear" w:color="auto" w:fill="auto"/>
            <w:vAlign w:val="bottom"/>
          </w:tcPr>
          <w:p w14:paraId="66ACCFE8" w14:textId="466BCD9E" w:rsidR="00A51DC6" w:rsidRPr="005A6482" w:rsidRDefault="00D41D1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239,692</w:t>
            </w:r>
          </w:p>
        </w:tc>
        <w:tc>
          <w:tcPr>
            <w:tcW w:w="1735" w:type="dxa"/>
            <w:tcBorders>
              <w:left w:val="nil"/>
              <w:right w:val="nil"/>
            </w:tcBorders>
            <w:shd w:val="clear" w:color="auto" w:fill="auto"/>
            <w:vAlign w:val="bottom"/>
          </w:tcPr>
          <w:p w14:paraId="0EB0DBD7"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259,831</w:t>
            </w:r>
          </w:p>
        </w:tc>
      </w:tr>
      <w:tr w:rsidR="00A51DC6" w:rsidRPr="005A6482" w14:paraId="43D1B27A" w14:textId="77777777" w:rsidTr="00F03FAC">
        <w:tc>
          <w:tcPr>
            <w:tcW w:w="6019" w:type="dxa"/>
            <w:tcBorders>
              <w:top w:val="nil"/>
              <w:left w:val="nil"/>
              <w:right w:val="nil"/>
            </w:tcBorders>
            <w:shd w:val="clear" w:color="auto" w:fill="auto"/>
            <w:vAlign w:val="bottom"/>
          </w:tcPr>
          <w:p w14:paraId="2382C795" w14:textId="77777777" w:rsidR="00A51DC6" w:rsidRPr="005A6482" w:rsidRDefault="00A51DC6" w:rsidP="00F03FAC">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Other comprehensive income (expenses)</w:t>
            </w:r>
          </w:p>
        </w:tc>
        <w:tc>
          <w:tcPr>
            <w:tcW w:w="1710" w:type="dxa"/>
            <w:tcBorders>
              <w:top w:val="nil"/>
              <w:left w:val="nil"/>
              <w:bottom w:val="single" w:sz="4" w:space="0" w:color="auto"/>
              <w:right w:val="nil"/>
            </w:tcBorders>
            <w:shd w:val="clear" w:color="auto" w:fill="auto"/>
            <w:vAlign w:val="bottom"/>
          </w:tcPr>
          <w:p w14:paraId="6B2F5633" w14:textId="03BEC335" w:rsidR="00A51DC6" w:rsidRPr="005A6482" w:rsidRDefault="00D41D1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4,981</w:t>
            </w:r>
          </w:p>
        </w:tc>
        <w:tc>
          <w:tcPr>
            <w:tcW w:w="1735" w:type="dxa"/>
            <w:tcBorders>
              <w:top w:val="nil"/>
              <w:left w:val="nil"/>
              <w:bottom w:val="single" w:sz="4" w:space="0" w:color="auto"/>
              <w:right w:val="nil"/>
            </w:tcBorders>
            <w:shd w:val="clear" w:color="auto" w:fill="auto"/>
            <w:vAlign w:val="bottom"/>
          </w:tcPr>
          <w:p w14:paraId="120ACFC7"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191</w:t>
            </w:r>
          </w:p>
        </w:tc>
      </w:tr>
      <w:tr w:rsidR="00A51DC6" w:rsidRPr="005A6482" w14:paraId="263CBF89" w14:textId="77777777" w:rsidTr="00F03FAC">
        <w:tc>
          <w:tcPr>
            <w:tcW w:w="6019" w:type="dxa"/>
            <w:tcBorders>
              <w:top w:val="nil"/>
              <w:left w:val="nil"/>
              <w:right w:val="nil"/>
            </w:tcBorders>
            <w:shd w:val="clear" w:color="auto" w:fill="auto"/>
            <w:vAlign w:val="bottom"/>
          </w:tcPr>
          <w:p w14:paraId="5EB8BA1A" w14:textId="77777777" w:rsidR="00A51DC6" w:rsidRPr="005A6482" w:rsidRDefault="00A51DC6" w:rsidP="00F03FAC">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right w:val="nil"/>
            </w:tcBorders>
            <w:shd w:val="clear" w:color="auto" w:fill="auto"/>
            <w:vAlign w:val="bottom"/>
          </w:tcPr>
          <w:p w14:paraId="6FC851BB"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72F46E6A"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r>
      <w:tr w:rsidR="00A51DC6" w:rsidRPr="005A6482" w14:paraId="25241982" w14:textId="77777777" w:rsidTr="00486A17">
        <w:tc>
          <w:tcPr>
            <w:tcW w:w="6019" w:type="dxa"/>
            <w:tcBorders>
              <w:top w:val="nil"/>
              <w:left w:val="nil"/>
              <w:bottom w:val="nil"/>
              <w:right w:val="nil"/>
            </w:tcBorders>
            <w:shd w:val="clear" w:color="auto" w:fill="auto"/>
            <w:vAlign w:val="bottom"/>
          </w:tcPr>
          <w:p w14:paraId="038CBB52" w14:textId="77777777" w:rsidR="00A51DC6" w:rsidRPr="005A6482" w:rsidRDefault="00A51DC6" w:rsidP="00F03FAC">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Total comprehensive income (expenses)</w:t>
            </w:r>
          </w:p>
        </w:tc>
        <w:tc>
          <w:tcPr>
            <w:tcW w:w="1710" w:type="dxa"/>
            <w:tcBorders>
              <w:top w:val="nil"/>
              <w:left w:val="nil"/>
              <w:bottom w:val="single" w:sz="4" w:space="0" w:color="auto"/>
              <w:right w:val="nil"/>
            </w:tcBorders>
            <w:shd w:val="clear" w:color="auto" w:fill="auto"/>
            <w:vAlign w:val="bottom"/>
          </w:tcPr>
          <w:p w14:paraId="48FAF661" w14:textId="18E12CF6" w:rsidR="00A51DC6" w:rsidRPr="005A6482" w:rsidRDefault="00D41D1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244,673</w:t>
            </w:r>
          </w:p>
        </w:tc>
        <w:tc>
          <w:tcPr>
            <w:tcW w:w="1735" w:type="dxa"/>
            <w:tcBorders>
              <w:top w:val="nil"/>
              <w:left w:val="nil"/>
              <w:bottom w:val="single" w:sz="4" w:space="0" w:color="auto"/>
              <w:right w:val="nil"/>
            </w:tcBorders>
            <w:shd w:val="clear" w:color="auto" w:fill="auto"/>
            <w:vAlign w:val="bottom"/>
          </w:tcPr>
          <w:p w14:paraId="5ECACCEA"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260,022</w:t>
            </w:r>
          </w:p>
        </w:tc>
      </w:tr>
      <w:tr w:rsidR="00486A17" w:rsidRPr="005A6482" w14:paraId="0403165C" w14:textId="77777777" w:rsidTr="00486A17">
        <w:tc>
          <w:tcPr>
            <w:tcW w:w="6019" w:type="dxa"/>
            <w:tcBorders>
              <w:top w:val="nil"/>
              <w:left w:val="nil"/>
              <w:bottom w:val="nil"/>
              <w:right w:val="nil"/>
            </w:tcBorders>
            <w:shd w:val="clear" w:color="auto" w:fill="auto"/>
            <w:vAlign w:val="bottom"/>
          </w:tcPr>
          <w:p w14:paraId="0A415961" w14:textId="77777777" w:rsidR="00486A17" w:rsidRPr="005A6482" w:rsidRDefault="00486A17" w:rsidP="00F03FAC">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auto"/>
            <w:vAlign w:val="bottom"/>
          </w:tcPr>
          <w:p w14:paraId="080E9756" w14:textId="77777777" w:rsidR="00486A17" w:rsidRPr="005A6482" w:rsidRDefault="00486A17" w:rsidP="00F03FAC">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32D08174" w14:textId="77777777" w:rsidR="00486A17" w:rsidRPr="005A6482" w:rsidRDefault="00486A17" w:rsidP="00F03FAC">
            <w:pPr>
              <w:spacing w:after="0" w:line="240" w:lineRule="auto"/>
              <w:ind w:right="-72"/>
              <w:jc w:val="right"/>
              <w:rPr>
                <w:rFonts w:ascii="Arial" w:eastAsia="Arial Unicode MS" w:hAnsi="Arial" w:cs="Arial"/>
                <w:sz w:val="18"/>
                <w:szCs w:val="18"/>
                <w:lang w:bidi="th-TH"/>
              </w:rPr>
            </w:pPr>
          </w:p>
        </w:tc>
      </w:tr>
      <w:tr w:rsidR="00486A17" w:rsidRPr="005A6482" w14:paraId="62CB3EB3" w14:textId="77777777" w:rsidTr="00486A17">
        <w:tc>
          <w:tcPr>
            <w:tcW w:w="6019" w:type="dxa"/>
            <w:tcBorders>
              <w:top w:val="nil"/>
              <w:left w:val="nil"/>
              <w:bottom w:val="nil"/>
              <w:right w:val="nil"/>
            </w:tcBorders>
            <w:shd w:val="clear" w:color="auto" w:fill="auto"/>
            <w:vAlign w:val="bottom"/>
          </w:tcPr>
          <w:p w14:paraId="057D8B63" w14:textId="0DF1A76A" w:rsidR="00486A17" w:rsidRPr="005A6482" w:rsidRDefault="00486A17" w:rsidP="00F03FAC">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Dividend received from an associate</w:t>
            </w:r>
          </w:p>
        </w:tc>
        <w:tc>
          <w:tcPr>
            <w:tcW w:w="1710" w:type="dxa"/>
            <w:tcBorders>
              <w:top w:val="nil"/>
              <w:left w:val="nil"/>
              <w:bottom w:val="single" w:sz="4" w:space="0" w:color="auto"/>
              <w:right w:val="nil"/>
            </w:tcBorders>
            <w:shd w:val="clear" w:color="auto" w:fill="auto"/>
            <w:vAlign w:val="bottom"/>
          </w:tcPr>
          <w:p w14:paraId="3C58FEC6" w14:textId="11868B59" w:rsidR="00486A17" w:rsidRPr="005A6482" w:rsidRDefault="00D41D1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735" w:type="dxa"/>
            <w:tcBorders>
              <w:top w:val="nil"/>
              <w:left w:val="nil"/>
              <w:bottom w:val="single" w:sz="4" w:space="0" w:color="auto"/>
              <w:right w:val="nil"/>
            </w:tcBorders>
            <w:shd w:val="clear" w:color="auto" w:fill="auto"/>
            <w:vAlign w:val="bottom"/>
          </w:tcPr>
          <w:p w14:paraId="3D32D968" w14:textId="3FF831C4" w:rsidR="00486A17" w:rsidRPr="005A6482" w:rsidRDefault="00D41D1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color w:val="FF0000"/>
                <w:sz w:val="18"/>
                <w:szCs w:val="18"/>
                <w:lang w:bidi="th-TH"/>
              </w:rPr>
              <w:t>-</w:t>
            </w:r>
          </w:p>
        </w:tc>
      </w:tr>
    </w:tbl>
    <w:p w14:paraId="74F3444C" w14:textId="77777777" w:rsidR="00A51DC6" w:rsidRPr="005A6482" w:rsidRDefault="00A51DC6" w:rsidP="00A51DC6">
      <w:pPr>
        <w:spacing w:after="0" w:line="240" w:lineRule="auto"/>
        <w:ind w:left="540"/>
        <w:jc w:val="both"/>
        <w:rPr>
          <w:rFonts w:ascii="Arial" w:eastAsia="Arial Unicode MS" w:hAnsi="Arial" w:cs="Arial"/>
          <w:b/>
          <w:bCs/>
          <w:sz w:val="18"/>
          <w:szCs w:val="18"/>
          <w:lang w:bidi="th-TH"/>
        </w:rPr>
      </w:pPr>
    </w:p>
    <w:p w14:paraId="33902107" w14:textId="77777777" w:rsidR="00A51DC6" w:rsidRPr="005A6482" w:rsidRDefault="00A51DC6" w:rsidP="00A51DC6">
      <w:pPr>
        <w:spacing w:after="0" w:line="240" w:lineRule="auto"/>
        <w:ind w:left="540"/>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Summarised of statement of financial position of Next Capital Public Company Limited</w:t>
      </w:r>
    </w:p>
    <w:p w14:paraId="3B4FE87A" w14:textId="77777777" w:rsidR="00A51DC6" w:rsidRPr="005A6482" w:rsidRDefault="00A51DC6" w:rsidP="00A51DC6">
      <w:pPr>
        <w:spacing w:after="0" w:line="240" w:lineRule="auto"/>
        <w:ind w:left="540"/>
        <w:jc w:val="both"/>
        <w:rPr>
          <w:rFonts w:ascii="Arial" w:eastAsia="Arial Unicode MS" w:hAnsi="Arial" w:cs="Arial"/>
          <w:b/>
          <w:bCs/>
          <w:sz w:val="18"/>
          <w:szCs w:val="18"/>
          <w:lang w:bidi="th-TH"/>
        </w:rPr>
      </w:pPr>
    </w:p>
    <w:tbl>
      <w:tblPr>
        <w:tblW w:w="9464" w:type="dxa"/>
        <w:tblLook w:val="04A0" w:firstRow="1" w:lastRow="0" w:firstColumn="1" w:lastColumn="0" w:noHBand="0" w:noVBand="1"/>
      </w:tblPr>
      <w:tblGrid>
        <w:gridCol w:w="6019"/>
        <w:gridCol w:w="1710"/>
        <w:gridCol w:w="1735"/>
      </w:tblGrid>
      <w:tr w:rsidR="00A51DC6" w:rsidRPr="005A6482" w14:paraId="410294CC" w14:textId="77777777" w:rsidTr="00F03FAC">
        <w:tc>
          <w:tcPr>
            <w:tcW w:w="6019" w:type="dxa"/>
            <w:tcBorders>
              <w:top w:val="nil"/>
              <w:left w:val="nil"/>
              <w:right w:val="nil"/>
            </w:tcBorders>
            <w:shd w:val="clear" w:color="auto" w:fill="auto"/>
            <w:vAlign w:val="bottom"/>
          </w:tcPr>
          <w:p w14:paraId="03966F7C" w14:textId="77777777" w:rsidR="00A51DC6" w:rsidRPr="005A6482" w:rsidRDefault="00A51DC6" w:rsidP="00F03FAC">
            <w:pPr>
              <w:spacing w:after="0" w:line="240" w:lineRule="auto"/>
              <w:ind w:left="433" w:right="-72"/>
              <w:rPr>
                <w:rFonts w:ascii="Arial" w:eastAsia="Arial Unicode MS" w:hAnsi="Arial" w:cs="Arial"/>
                <w:b/>
                <w:bCs/>
                <w:sz w:val="18"/>
                <w:szCs w:val="18"/>
                <w:lang w:bidi="th-TH"/>
              </w:rPr>
            </w:pPr>
            <w:r w:rsidRPr="005A6482">
              <w:rPr>
                <w:rFonts w:ascii="Arial" w:eastAsia="Arial Unicode MS" w:hAnsi="Arial" w:cs="Arial"/>
                <w:b/>
                <w:bCs/>
                <w:sz w:val="18"/>
                <w:szCs w:val="18"/>
                <w:lang w:bidi="th-TH"/>
              </w:rPr>
              <w:t>As at 31 December</w:t>
            </w:r>
          </w:p>
        </w:tc>
        <w:tc>
          <w:tcPr>
            <w:tcW w:w="1710" w:type="dxa"/>
            <w:tcBorders>
              <w:left w:val="nil"/>
              <w:right w:val="nil"/>
            </w:tcBorders>
            <w:shd w:val="clear" w:color="auto" w:fill="auto"/>
            <w:vAlign w:val="bottom"/>
          </w:tcPr>
          <w:p w14:paraId="3D3F8F62" w14:textId="77777777" w:rsidR="00A51DC6" w:rsidRPr="005A6482" w:rsidRDefault="00A51DC6" w:rsidP="00F03FAC">
            <w:pPr>
              <w:spacing w:after="0" w:line="240" w:lineRule="auto"/>
              <w:ind w:right="-72"/>
              <w:jc w:val="right"/>
              <w:rPr>
                <w:rFonts w:ascii="Arial" w:eastAsia="Arial Unicode MS" w:hAnsi="Arial" w:cs="Arial"/>
                <w:b/>
                <w:bCs/>
                <w:spacing w:val="-4"/>
                <w:sz w:val="18"/>
                <w:szCs w:val="18"/>
                <w:lang w:bidi="th-TH"/>
              </w:rPr>
            </w:pPr>
            <w:r w:rsidRPr="005A6482">
              <w:rPr>
                <w:rFonts w:ascii="Arial" w:eastAsia="Arial Unicode MS" w:hAnsi="Arial" w:cs="Arial"/>
                <w:b/>
                <w:bCs/>
                <w:spacing w:val="-4"/>
                <w:sz w:val="18"/>
                <w:szCs w:val="18"/>
                <w:lang w:bidi="th-TH"/>
              </w:rPr>
              <w:t>2024</w:t>
            </w:r>
          </w:p>
        </w:tc>
        <w:tc>
          <w:tcPr>
            <w:tcW w:w="1735" w:type="dxa"/>
            <w:tcBorders>
              <w:left w:val="nil"/>
              <w:right w:val="nil"/>
            </w:tcBorders>
            <w:shd w:val="clear" w:color="auto" w:fill="auto"/>
            <w:vAlign w:val="bottom"/>
          </w:tcPr>
          <w:p w14:paraId="4A6C8A4D" w14:textId="77777777" w:rsidR="00A51DC6" w:rsidRPr="005A6482" w:rsidRDefault="00A51DC6" w:rsidP="00F03FAC">
            <w:pPr>
              <w:spacing w:after="0" w:line="240" w:lineRule="auto"/>
              <w:ind w:right="-72"/>
              <w:jc w:val="right"/>
              <w:rPr>
                <w:rFonts w:ascii="Arial" w:eastAsia="Arial Unicode MS" w:hAnsi="Arial" w:cs="Arial"/>
                <w:b/>
                <w:bCs/>
                <w:spacing w:val="-4"/>
                <w:sz w:val="18"/>
                <w:szCs w:val="18"/>
                <w:lang w:bidi="th-TH"/>
              </w:rPr>
            </w:pPr>
            <w:r w:rsidRPr="005A6482">
              <w:rPr>
                <w:rFonts w:ascii="Arial" w:eastAsia="Arial Unicode MS" w:hAnsi="Arial" w:cs="Arial"/>
                <w:b/>
                <w:bCs/>
                <w:spacing w:val="-4"/>
                <w:sz w:val="18"/>
                <w:szCs w:val="18"/>
                <w:lang w:bidi="th-TH"/>
              </w:rPr>
              <w:t>2023</w:t>
            </w:r>
          </w:p>
        </w:tc>
      </w:tr>
      <w:tr w:rsidR="00A51DC6" w:rsidRPr="005A6482" w14:paraId="06E27F50" w14:textId="77777777" w:rsidTr="00F03FAC">
        <w:tc>
          <w:tcPr>
            <w:tcW w:w="6019" w:type="dxa"/>
            <w:tcBorders>
              <w:top w:val="nil"/>
              <w:left w:val="nil"/>
              <w:right w:val="nil"/>
            </w:tcBorders>
            <w:shd w:val="clear" w:color="auto" w:fill="auto"/>
            <w:vAlign w:val="bottom"/>
          </w:tcPr>
          <w:p w14:paraId="1B13345F" w14:textId="77777777" w:rsidR="00A51DC6" w:rsidRPr="005A6482" w:rsidRDefault="00A51DC6" w:rsidP="00F03FAC">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shd w:val="clear" w:color="auto" w:fill="auto"/>
            <w:vAlign w:val="bottom"/>
          </w:tcPr>
          <w:p w14:paraId="4ACCE752" w14:textId="77777777" w:rsidR="00A51DC6" w:rsidRPr="005A6482" w:rsidRDefault="00A51DC6"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Thousand Baht</w:t>
            </w:r>
          </w:p>
        </w:tc>
        <w:tc>
          <w:tcPr>
            <w:tcW w:w="1735" w:type="dxa"/>
            <w:tcBorders>
              <w:top w:val="nil"/>
              <w:left w:val="nil"/>
              <w:bottom w:val="single" w:sz="4" w:space="0" w:color="auto"/>
              <w:right w:val="nil"/>
            </w:tcBorders>
            <w:shd w:val="clear" w:color="auto" w:fill="auto"/>
            <w:vAlign w:val="bottom"/>
          </w:tcPr>
          <w:p w14:paraId="31D30138" w14:textId="77777777" w:rsidR="00A51DC6" w:rsidRPr="005A6482" w:rsidRDefault="00A51DC6"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Thousand Baht</w:t>
            </w:r>
          </w:p>
        </w:tc>
      </w:tr>
      <w:tr w:rsidR="00A51DC6" w:rsidRPr="005A6482" w14:paraId="2F6BF3CE" w14:textId="77777777" w:rsidTr="00F03FAC">
        <w:tc>
          <w:tcPr>
            <w:tcW w:w="6019" w:type="dxa"/>
            <w:tcBorders>
              <w:top w:val="nil"/>
              <w:left w:val="nil"/>
              <w:right w:val="nil"/>
            </w:tcBorders>
            <w:shd w:val="clear" w:color="auto" w:fill="auto"/>
            <w:vAlign w:val="bottom"/>
          </w:tcPr>
          <w:p w14:paraId="3A3ADBDB" w14:textId="77777777" w:rsidR="00A51DC6" w:rsidRPr="005A6482" w:rsidRDefault="00A51DC6" w:rsidP="00F03FAC">
            <w:pPr>
              <w:spacing w:after="0" w:line="240" w:lineRule="auto"/>
              <w:ind w:left="433" w:right="-72"/>
              <w:rPr>
                <w:rFonts w:ascii="Arial" w:eastAsia="Arial Unicode MS" w:hAnsi="Arial" w:cs="Arial"/>
                <w:b/>
                <w:bCs/>
                <w:sz w:val="18"/>
                <w:szCs w:val="18"/>
                <w:lang w:bidi="th-TH"/>
              </w:rPr>
            </w:pPr>
          </w:p>
        </w:tc>
        <w:tc>
          <w:tcPr>
            <w:tcW w:w="1710" w:type="dxa"/>
            <w:tcBorders>
              <w:top w:val="single" w:sz="4" w:space="0" w:color="auto"/>
              <w:left w:val="nil"/>
              <w:right w:val="nil"/>
            </w:tcBorders>
            <w:shd w:val="clear" w:color="auto" w:fill="auto"/>
            <w:vAlign w:val="bottom"/>
          </w:tcPr>
          <w:p w14:paraId="7F113872"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52AF7017"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r>
      <w:tr w:rsidR="00A51DC6" w:rsidRPr="005A6482" w14:paraId="32D71831" w14:textId="77777777" w:rsidTr="005345A0">
        <w:tc>
          <w:tcPr>
            <w:tcW w:w="6019" w:type="dxa"/>
            <w:tcBorders>
              <w:top w:val="nil"/>
              <w:left w:val="nil"/>
              <w:right w:val="nil"/>
            </w:tcBorders>
            <w:shd w:val="clear" w:color="auto" w:fill="auto"/>
            <w:vAlign w:val="bottom"/>
          </w:tcPr>
          <w:p w14:paraId="5B74EA52" w14:textId="77777777" w:rsidR="00A51DC6" w:rsidRPr="005A6482" w:rsidRDefault="00A51DC6" w:rsidP="00F03FAC">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Total current assets</w:t>
            </w:r>
          </w:p>
        </w:tc>
        <w:tc>
          <w:tcPr>
            <w:tcW w:w="1710" w:type="dxa"/>
            <w:tcBorders>
              <w:top w:val="nil"/>
              <w:left w:val="nil"/>
              <w:right w:val="nil"/>
            </w:tcBorders>
            <w:shd w:val="clear" w:color="auto" w:fill="auto"/>
          </w:tcPr>
          <w:p w14:paraId="2F4E2661" w14:textId="15A220CB" w:rsidR="00A51DC6" w:rsidRPr="005A6482" w:rsidRDefault="00D41D1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4,522,357</w:t>
            </w:r>
          </w:p>
        </w:tc>
        <w:tc>
          <w:tcPr>
            <w:tcW w:w="1735" w:type="dxa"/>
            <w:tcBorders>
              <w:top w:val="nil"/>
              <w:left w:val="nil"/>
              <w:right w:val="nil"/>
            </w:tcBorders>
            <w:shd w:val="clear" w:color="auto" w:fill="auto"/>
          </w:tcPr>
          <w:p w14:paraId="642321DD"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4,457,788</w:t>
            </w:r>
          </w:p>
        </w:tc>
      </w:tr>
      <w:tr w:rsidR="00A51DC6" w:rsidRPr="005A6482" w14:paraId="707C1203" w14:textId="77777777" w:rsidTr="005345A0">
        <w:tc>
          <w:tcPr>
            <w:tcW w:w="6019" w:type="dxa"/>
            <w:tcBorders>
              <w:top w:val="nil"/>
              <w:left w:val="nil"/>
              <w:right w:val="nil"/>
            </w:tcBorders>
            <w:shd w:val="clear" w:color="auto" w:fill="auto"/>
            <w:vAlign w:val="bottom"/>
          </w:tcPr>
          <w:p w14:paraId="00C7E1C7" w14:textId="77777777" w:rsidR="00A51DC6" w:rsidRPr="005A6482" w:rsidRDefault="00A51DC6" w:rsidP="00F03FAC">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Total non-current assets</w:t>
            </w:r>
          </w:p>
        </w:tc>
        <w:tc>
          <w:tcPr>
            <w:tcW w:w="1710" w:type="dxa"/>
            <w:tcBorders>
              <w:top w:val="nil"/>
              <w:left w:val="nil"/>
              <w:right w:val="nil"/>
            </w:tcBorders>
            <w:shd w:val="clear" w:color="auto" w:fill="auto"/>
          </w:tcPr>
          <w:p w14:paraId="0F2D37D5" w14:textId="569F0C28" w:rsidR="00A51DC6" w:rsidRPr="005A6482" w:rsidRDefault="00D41D1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5,616,408</w:t>
            </w:r>
          </w:p>
        </w:tc>
        <w:tc>
          <w:tcPr>
            <w:tcW w:w="1735" w:type="dxa"/>
            <w:tcBorders>
              <w:top w:val="nil"/>
              <w:left w:val="nil"/>
              <w:right w:val="nil"/>
            </w:tcBorders>
            <w:shd w:val="clear" w:color="auto" w:fill="auto"/>
          </w:tcPr>
          <w:p w14:paraId="54C3A41F"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5,620,922</w:t>
            </w:r>
          </w:p>
        </w:tc>
      </w:tr>
      <w:tr w:rsidR="00A51DC6" w:rsidRPr="005A6482" w14:paraId="3B655B21" w14:textId="77777777" w:rsidTr="005345A0">
        <w:tc>
          <w:tcPr>
            <w:tcW w:w="6019" w:type="dxa"/>
            <w:tcBorders>
              <w:top w:val="nil"/>
              <w:left w:val="nil"/>
              <w:right w:val="nil"/>
            </w:tcBorders>
            <w:shd w:val="clear" w:color="auto" w:fill="auto"/>
            <w:vAlign w:val="bottom"/>
          </w:tcPr>
          <w:p w14:paraId="54212552" w14:textId="77777777" w:rsidR="00A51DC6" w:rsidRPr="005A6482" w:rsidRDefault="00A51DC6" w:rsidP="00F03FAC">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Total current liabilities</w:t>
            </w:r>
          </w:p>
        </w:tc>
        <w:tc>
          <w:tcPr>
            <w:tcW w:w="1710" w:type="dxa"/>
            <w:tcBorders>
              <w:left w:val="nil"/>
              <w:right w:val="nil"/>
            </w:tcBorders>
            <w:shd w:val="clear" w:color="auto" w:fill="auto"/>
          </w:tcPr>
          <w:p w14:paraId="16A192AF" w14:textId="6A941194" w:rsidR="00A51DC6" w:rsidRPr="005A6482" w:rsidRDefault="00D41D1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(2,399,957)</w:t>
            </w:r>
          </w:p>
        </w:tc>
        <w:tc>
          <w:tcPr>
            <w:tcW w:w="1735" w:type="dxa"/>
            <w:tcBorders>
              <w:left w:val="nil"/>
              <w:right w:val="nil"/>
            </w:tcBorders>
            <w:shd w:val="clear" w:color="auto" w:fill="auto"/>
          </w:tcPr>
          <w:p w14:paraId="4F84F986" w14:textId="29BF6D7E" w:rsidR="00A51DC6" w:rsidRPr="005A6482" w:rsidRDefault="005345A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r w:rsidR="00A51DC6" w:rsidRPr="005A6482">
              <w:rPr>
                <w:rFonts w:ascii="Arial" w:eastAsia="Arial Unicode MS" w:hAnsi="Arial" w:cs="Arial"/>
                <w:sz w:val="18"/>
                <w:szCs w:val="18"/>
                <w:lang w:bidi="th-TH"/>
              </w:rPr>
              <w:t>2,595,365</w:t>
            </w:r>
            <w:r w:rsidRPr="005A6482">
              <w:rPr>
                <w:rFonts w:ascii="Arial" w:eastAsia="Arial Unicode MS" w:hAnsi="Arial" w:cs="Arial"/>
                <w:sz w:val="18"/>
                <w:szCs w:val="18"/>
                <w:lang w:bidi="th-TH"/>
              </w:rPr>
              <w:t>)</w:t>
            </w:r>
          </w:p>
        </w:tc>
      </w:tr>
      <w:tr w:rsidR="00796803" w:rsidRPr="005A6482" w14:paraId="2DE6D7F4" w14:textId="77777777" w:rsidTr="00F03FAC">
        <w:tc>
          <w:tcPr>
            <w:tcW w:w="6019" w:type="dxa"/>
            <w:tcBorders>
              <w:top w:val="nil"/>
              <w:left w:val="nil"/>
              <w:right w:val="nil"/>
            </w:tcBorders>
            <w:shd w:val="clear" w:color="auto" w:fill="auto"/>
            <w:vAlign w:val="bottom"/>
          </w:tcPr>
          <w:p w14:paraId="3A65C579" w14:textId="77777777" w:rsidR="00A51DC6" w:rsidRPr="005A6482" w:rsidRDefault="00A51DC6" w:rsidP="00F03FAC">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Total non-current liabilities</w:t>
            </w:r>
          </w:p>
        </w:tc>
        <w:tc>
          <w:tcPr>
            <w:tcW w:w="1710" w:type="dxa"/>
            <w:tcBorders>
              <w:top w:val="nil"/>
              <w:left w:val="nil"/>
              <w:bottom w:val="single" w:sz="4" w:space="0" w:color="auto"/>
              <w:right w:val="nil"/>
            </w:tcBorders>
            <w:shd w:val="clear" w:color="auto" w:fill="auto"/>
          </w:tcPr>
          <w:p w14:paraId="6D558D8B" w14:textId="6C75DDB8" w:rsidR="00A51DC6" w:rsidRPr="005A6482" w:rsidRDefault="00D41D1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(3,037,278)</w:t>
            </w:r>
          </w:p>
        </w:tc>
        <w:tc>
          <w:tcPr>
            <w:tcW w:w="1735" w:type="dxa"/>
            <w:tcBorders>
              <w:top w:val="nil"/>
              <w:left w:val="nil"/>
              <w:bottom w:val="single" w:sz="4" w:space="0" w:color="auto"/>
              <w:right w:val="nil"/>
            </w:tcBorders>
            <w:shd w:val="clear" w:color="auto" w:fill="auto"/>
          </w:tcPr>
          <w:p w14:paraId="0623FE7E" w14:textId="19669A62" w:rsidR="00A51DC6" w:rsidRPr="005A6482" w:rsidRDefault="005345A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r w:rsidR="00A51DC6" w:rsidRPr="005A6482">
              <w:rPr>
                <w:rFonts w:ascii="Arial" w:eastAsia="Arial Unicode MS" w:hAnsi="Arial" w:cs="Arial"/>
                <w:sz w:val="18"/>
                <w:szCs w:val="18"/>
                <w:lang w:bidi="th-TH"/>
              </w:rPr>
              <w:t>3,016,837</w:t>
            </w:r>
            <w:r w:rsidRPr="005A6482">
              <w:rPr>
                <w:rFonts w:ascii="Arial" w:eastAsia="Arial Unicode MS" w:hAnsi="Arial" w:cs="Arial"/>
                <w:sz w:val="18"/>
                <w:szCs w:val="18"/>
                <w:lang w:bidi="th-TH"/>
              </w:rPr>
              <w:t>)</w:t>
            </w:r>
          </w:p>
        </w:tc>
      </w:tr>
      <w:tr w:rsidR="00796803" w:rsidRPr="005A6482" w14:paraId="5B76F4D0" w14:textId="77777777" w:rsidTr="00F03FAC">
        <w:tc>
          <w:tcPr>
            <w:tcW w:w="6019" w:type="dxa"/>
            <w:tcBorders>
              <w:top w:val="nil"/>
              <w:left w:val="nil"/>
              <w:right w:val="nil"/>
            </w:tcBorders>
            <w:shd w:val="clear" w:color="auto" w:fill="auto"/>
            <w:vAlign w:val="bottom"/>
          </w:tcPr>
          <w:p w14:paraId="1BFE3E03" w14:textId="77777777" w:rsidR="00A51DC6" w:rsidRPr="005A6482" w:rsidRDefault="00A51DC6" w:rsidP="00F03FAC">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auto"/>
            <w:vAlign w:val="bottom"/>
          </w:tcPr>
          <w:p w14:paraId="039DABD2"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52D549A4"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r>
      <w:tr w:rsidR="00796803" w:rsidRPr="005A6482" w14:paraId="06F710BC" w14:textId="77777777" w:rsidTr="00F03FAC">
        <w:tc>
          <w:tcPr>
            <w:tcW w:w="6019" w:type="dxa"/>
            <w:tcBorders>
              <w:top w:val="nil"/>
              <w:left w:val="nil"/>
              <w:right w:val="nil"/>
            </w:tcBorders>
            <w:shd w:val="clear" w:color="auto" w:fill="auto"/>
            <w:vAlign w:val="bottom"/>
          </w:tcPr>
          <w:p w14:paraId="7D9AC067" w14:textId="77777777" w:rsidR="00A51DC6" w:rsidRPr="005A6482" w:rsidRDefault="00A51DC6" w:rsidP="00F03FAC">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Net assets</w:t>
            </w:r>
          </w:p>
        </w:tc>
        <w:tc>
          <w:tcPr>
            <w:tcW w:w="1710" w:type="dxa"/>
            <w:tcBorders>
              <w:top w:val="nil"/>
              <w:left w:val="nil"/>
              <w:bottom w:val="single" w:sz="4" w:space="0" w:color="auto"/>
              <w:right w:val="nil"/>
            </w:tcBorders>
            <w:shd w:val="clear" w:color="auto" w:fill="auto"/>
          </w:tcPr>
          <w:p w14:paraId="34D41E63" w14:textId="411DEF67" w:rsidR="00A51DC6" w:rsidRPr="005A6482" w:rsidRDefault="00D41D10"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4,701,530</w:t>
            </w:r>
          </w:p>
        </w:tc>
        <w:tc>
          <w:tcPr>
            <w:tcW w:w="1735" w:type="dxa"/>
            <w:tcBorders>
              <w:top w:val="nil"/>
              <w:left w:val="nil"/>
              <w:bottom w:val="single" w:sz="4" w:space="0" w:color="auto"/>
              <w:right w:val="nil"/>
            </w:tcBorders>
            <w:shd w:val="clear" w:color="auto" w:fill="auto"/>
          </w:tcPr>
          <w:p w14:paraId="489E9641"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4,466,508</w:t>
            </w:r>
          </w:p>
        </w:tc>
      </w:tr>
      <w:tr w:rsidR="00796803" w:rsidRPr="005A6482" w14:paraId="60997E27" w14:textId="77777777" w:rsidTr="00F03FAC">
        <w:tc>
          <w:tcPr>
            <w:tcW w:w="6019" w:type="dxa"/>
            <w:tcBorders>
              <w:top w:val="nil"/>
              <w:left w:val="nil"/>
              <w:right w:val="nil"/>
            </w:tcBorders>
            <w:shd w:val="clear" w:color="auto" w:fill="auto"/>
            <w:vAlign w:val="bottom"/>
          </w:tcPr>
          <w:p w14:paraId="4F49BCF6" w14:textId="77777777" w:rsidR="00A51DC6" w:rsidRPr="005A6482" w:rsidRDefault="00A51DC6" w:rsidP="00F03FAC">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auto"/>
            <w:vAlign w:val="bottom"/>
          </w:tcPr>
          <w:p w14:paraId="5AE2F9D7"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50978A17"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r>
      <w:tr w:rsidR="00796803" w:rsidRPr="005A6482" w14:paraId="4C0654DB" w14:textId="77777777" w:rsidTr="00F03FAC">
        <w:tc>
          <w:tcPr>
            <w:tcW w:w="6019" w:type="dxa"/>
            <w:tcBorders>
              <w:top w:val="nil"/>
              <w:left w:val="nil"/>
              <w:right w:val="nil"/>
            </w:tcBorders>
            <w:shd w:val="clear" w:color="auto" w:fill="auto"/>
            <w:vAlign w:val="bottom"/>
          </w:tcPr>
          <w:p w14:paraId="7B898A49" w14:textId="77777777" w:rsidR="00A51DC6" w:rsidRPr="005A6482" w:rsidRDefault="00A51DC6" w:rsidP="00F03FAC">
            <w:pPr>
              <w:spacing w:after="0" w:line="240" w:lineRule="auto"/>
              <w:ind w:left="433" w:right="-72"/>
              <w:rPr>
                <w:rFonts w:ascii="Arial" w:eastAsia="Arial Unicode MS" w:hAnsi="Arial" w:cs="Arial"/>
                <w:b/>
                <w:bCs/>
                <w:sz w:val="18"/>
                <w:szCs w:val="18"/>
                <w:lang w:bidi="th-TH"/>
              </w:rPr>
            </w:pPr>
            <w:r w:rsidRPr="005A6482">
              <w:rPr>
                <w:rFonts w:ascii="Arial" w:eastAsia="Arial Unicode MS" w:hAnsi="Arial" w:cs="Arial"/>
                <w:b/>
                <w:bCs/>
                <w:sz w:val="18"/>
                <w:szCs w:val="18"/>
                <w:lang w:bidi="th-TH"/>
              </w:rPr>
              <w:t>Reconciliation to carrying amounts:</w:t>
            </w:r>
          </w:p>
        </w:tc>
        <w:tc>
          <w:tcPr>
            <w:tcW w:w="1710" w:type="dxa"/>
            <w:tcBorders>
              <w:top w:val="nil"/>
              <w:left w:val="nil"/>
              <w:right w:val="nil"/>
            </w:tcBorders>
            <w:shd w:val="clear" w:color="auto" w:fill="auto"/>
            <w:vAlign w:val="bottom"/>
          </w:tcPr>
          <w:p w14:paraId="668B16D7"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c>
          <w:tcPr>
            <w:tcW w:w="1735" w:type="dxa"/>
            <w:tcBorders>
              <w:top w:val="nil"/>
              <w:left w:val="nil"/>
              <w:right w:val="nil"/>
            </w:tcBorders>
            <w:shd w:val="clear" w:color="auto" w:fill="auto"/>
            <w:vAlign w:val="bottom"/>
          </w:tcPr>
          <w:p w14:paraId="00F82DEC" w14:textId="77777777" w:rsidR="00A51DC6" w:rsidRPr="005A6482" w:rsidRDefault="00A51DC6" w:rsidP="00F03FAC">
            <w:pPr>
              <w:spacing w:after="0" w:line="240" w:lineRule="auto"/>
              <w:ind w:right="-72"/>
              <w:jc w:val="right"/>
              <w:rPr>
                <w:rFonts w:ascii="Arial" w:eastAsia="Arial Unicode MS" w:hAnsi="Arial" w:cs="Arial"/>
                <w:sz w:val="18"/>
                <w:szCs w:val="18"/>
                <w:lang w:bidi="th-TH"/>
              </w:rPr>
            </w:pPr>
          </w:p>
        </w:tc>
      </w:tr>
      <w:tr w:rsidR="00796803" w:rsidRPr="005A6482" w14:paraId="3F1243E4" w14:textId="77777777" w:rsidTr="00F03FAC">
        <w:tc>
          <w:tcPr>
            <w:tcW w:w="6019" w:type="dxa"/>
            <w:tcBorders>
              <w:top w:val="nil"/>
              <w:left w:val="nil"/>
              <w:right w:val="nil"/>
            </w:tcBorders>
            <w:shd w:val="clear" w:color="auto" w:fill="auto"/>
            <w:vAlign w:val="bottom"/>
          </w:tcPr>
          <w:p w14:paraId="29F23026" w14:textId="77777777" w:rsidR="00710A22" w:rsidRPr="005A6482" w:rsidRDefault="00710A22" w:rsidP="00710A22">
            <w:pPr>
              <w:spacing w:after="0" w:line="240" w:lineRule="auto"/>
              <w:ind w:left="433" w:right="-72"/>
              <w:rPr>
                <w:rFonts w:ascii="Arial" w:eastAsia="Arial Unicode MS" w:hAnsi="Arial" w:cs="Arial"/>
                <w:b/>
                <w:bCs/>
                <w:sz w:val="18"/>
                <w:szCs w:val="18"/>
                <w:lang w:bidi="th-TH"/>
              </w:rPr>
            </w:pPr>
            <w:r w:rsidRPr="005A6482">
              <w:rPr>
                <w:rFonts w:ascii="Arial" w:eastAsia="Arial Unicode MS" w:hAnsi="Arial" w:cs="Arial"/>
                <w:sz w:val="18"/>
                <w:szCs w:val="18"/>
                <w:lang w:bidi="th-TH"/>
              </w:rPr>
              <w:t xml:space="preserve">Opening net assets </w:t>
            </w:r>
          </w:p>
        </w:tc>
        <w:tc>
          <w:tcPr>
            <w:tcW w:w="1710" w:type="dxa"/>
            <w:tcBorders>
              <w:top w:val="nil"/>
              <w:left w:val="nil"/>
              <w:right w:val="nil"/>
            </w:tcBorders>
            <w:shd w:val="clear" w:color="auto" w:fill="auto"/>
          </w:tcPr>
          <w:p w14:paraId="4B2DF7E6" w14:textId="2CEB7845"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4,466,506</w:t>
            </w:r>
          </w:p>
        </w:tc>
        <w:tc>
          <w:tcPr>
            <w:tcW w:w="1735" w:type="dxa"/>
            <w:tcBorders>
              <w:top w:val="nil"/>
              <w:left w:val="nil"/>
              <w:right w:val="nil"/>
            </w:tcBorders>
            <w:shd w:val="clear" w:color="auto" w:fill="auto"/>
          </w:tcPr>
          <w:p w14:paraId="3D8C0114"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4,230,277</w:t>
            </w:r>
          </w:p>
        </w:tc>
      </w:tr>
      <w:tr w:rsidR="00796803" w:rsidRPr="005A6482" w14:paraId="0E7223A4" w14:textId="77777777" w:rsidTr="00F03FAC">
        <w:tc>
          <w:tcPr>
            <w:tcW w:w="6019" w:type="dxa"/>
            <w:tcBorders>
              <w:top w:val="nil"/>
              <w:left w:val="nil"/>
              <w:right w:val="nil"/>
            </w:tcBorders>
            <w:shd w:val="clear" w:color="auto" w:fill="auto"/>
            <w:vAlign w:val="bottom"/>
          </w:tcPr>
          <w:p w14:paraId="3AC363AF" w14:textId="77777777" w:rsidR="00710A22" w:rsidRPr="005A6482" w:rsidRDefault="00710A22" w:rsidP="00710A22">
            <w:pPr>
              <w:spacing w:after="0" w:line="240" w:lineRule="auto"/>
              <w:ind w:left="433" w:right="-72"/>
              <w:rPr>
                <w:rFonts w:ascii="Arial" w:eastAsia="Arial Unicode MS" w:hAnsi="Arial" w:cs="Arial"/>
                <w:b/>
                <w:bCs/>
                <w:sz w:val="18"/>
                <w:szCs w:val="18"/>
                <w:lang w:bidi="th-TH"/>
              </w:rPr>
            </w:pPr>
            <w:r w:rsidRPr="005A6482">
              <w:rPr>
                <w:rFonts w:ascii="Arial" w:eastAsia="Arial Unicode MS" w:hAnsi="Arial" w:cs="Arial"/>
                <w:sz w:val="18"/>
                <w:szCs w:val="18"/>
                <w:lang w:bidi="th-TH"/>
              </w:rPr>
              <w:t>Profit for the year</w:t>
            </w:r>
          </w:p>
        </w:tc>
        <w:tc>
          <w:tcPr>
            <w:tcW w:w="1710" w:type="dxa"/>
            <w:tcBorders>
              <w:top w:val="nil"/>
              <w:left w:val="nil"/>
              <w:right w:val="nil"/>
            </w:tcBorders>
            <w:shd w:val="clear" w:color="auto" w:fill="auto"/>
          </w:tcPr>
          <w:p w14:paraId="74D412F4" w14:textId="0885D157"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239,692</w:t>
            </w:r>
          </w:p>
        </w:tc>
        <w:tc>
          <w:tcPr>
            <w:tcW w:w="1735" w:type="dxa"/>
            <w:tcBorders>
              <w:top w:val="nil"/>
              <w:left w:val="nil"/>
              <w:right w:val="nil"/>
            </w:tcBorders>
            <w:shd w:val="clear" w:color="auto" w:fill="auto"/>
          </w:tcPr>
          <w:p w14:paraId="06E80771" w14:textId="10773CF6"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259,831</w:t>
            </w:r>
          </w:p>
        </w:tc>
      </w:tr>
      <w:tr w:rsidR="00796803" w:rsidRPr="005A6482" w14:paraId="0D4DBE35" w14:textId="77777777" w:rsidTr="00F03FAC">
        <w:tc>
          <w:tcPr>
            <w:tcW w:w="6019" w:type="dxa"/>
            <w:tcBorders>
              <w:top w:val="nil"/>
              <w:left w:val="nil"/>
              <w:right w:val="nil"/>
            </w:tcBorders>
            <w:shd w:val="clear" w:color="auto" w:fill="auto"/>
            <w:vAlign w:val="bottom"/>
          </w:tcPr>
          <w:p w14:paraId="4BCDF6C9" w14:textId="77777777" w:rsidR="00710A22" w:rsidRPr="005A6482" w:rsidRDefault="00710A22" w:rsidP="00710A22">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Other comprehensive income</w:t>
            </w:r>
          </w:p>
        </w:tc>
        <w:tc>
          <w:tcPr>
            <w:tcW w:w="1710" w:type="dxa"/>
            <w:tcBorders>
              <w:top w:val="nil"/>
              <w:left w:val="nil"/>
              <w:right w:val="nil"/>
            </w:tcBorders>
            <w:shd w:val="clear" w:color="auto" w:fill="auto"/>
          </w:tcPr>
          <w:p w14:paraId="37815D4E" w14:textId="2F5D2A3E"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(4,981)</w:t>
            </w:r>
          </w:p>
        </w:tc>
        <w:tc>
          <w:tcPr>
            <w:tcW w:w="1735" w:type="dxa"/>
            <w:tcBorders>
              <w:top w:val="nil"/>
              <w:left w:val="nil"/>
              <w:right w:val="nil"/>
            </w:tcBorders>
            <w:shd w:val="clear" w:color="auto" w:fill="auto"/>
          </w:tcPr>
          <w:p w14:paraId="78E53C78"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191</w:t>
            </w:r>
          </w:p>
        </w:tc>
      </w:tr>
      <w:tr w:rsidR="00796803" w:rsidRPr="005A6482" w14:paraId="3225423A" w14:textId="77777777" w:rsidTr="00F03FAC">
        <w:tc>
          <w:tcPr>
            <w:tcW w:w="6019" w:type="dxa"/>
            <w:tcBorders>
              <w:top w:val="nil"/>
              <w:left w:val="nil"/>
              <w:right w:val="nil"/>
            </w:tcBorders>
            <w:shd w:val="clear" w:color="auto" w:fill="auto"/>
            <w:vAlign w:val="bottom"/>
          </w:tcPr>
          <w:p w14:paraId="15CBF3FE" w14:textId="77777777" w:rsidR="00710A22" w:rsidRPr="005A6482" w:rsidRDefault="00710A22" w:rsidP="00710A22">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 xml:space="preserve">Other changes in equity of an associate    </w:t>
            </w:r>
          </w:p>
        </w:tc>
        <w:tc>
          <w:tcPr>
            <w:tcW w:w="1710" w:type="dxa"/>
            <w:tcBorders>
              <w:top w:val="nil"/>
              <w:left w:val="nil"/>
              <w:bottom w:val="single" w:sz="4" w:space="0" w:color="auto"/>
              <w:right w:val="nil"/>
            </w:tcBorders>
            <w:shd w:val="clear" w:color="auto" w:fill="auto"/>
          </w:tcPr>
          <w:p w14:paraId="4C5C1AC9" w14:textId="242A68B0"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(23,793)</w:t>
            </w:r>
          </w:p>
        </w:tc>
        <w:tc>
          <w:tcPr>
            <w:tcW w:w="1735" w:type="dxa"/>
            <w:tcBorders>
              <w:top w:val="nil"/>
              <w:left w:val="nil"/>
              <w:bottom w:val="single" w:sz="4" w:space="0" w:color="auto"/>
              <w:right w:val="nil"/>
            </w:tcBorders>
            <w:shd w:val="clear" w:color="auto" w:fill="auto"/>
          </w:tcPr>
          <w:p w14:paraId="047C5DC0" w14:textId="0FEEA25A"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(23,793)</w:t>
            </w:r>
          </w:p>
        </w:tc>
      </w:tr>
      <w:tr w:rsidR="00796803" w:rsidRPr="005A6482" w14:paraId="62A4B60C" w14:textId="77777777" w:rsidTr="00F03FAC">
        <w:tc>
          <w:tcPr>
            <w:tcW w:w="6019" w:type="dxa"/>
            <w:tcBorders>
              <w:top w:val="nil"/>
              <w:left w:val="nil"/>
              <w:right w:val="nil"/>
            </w:tcBorders>
            <w:shd w:val="clear" w:color="auto" w:fill="auto"/>
            <w:vAlign w:val="bottom"/>
          </w:tcPr>
          <w:p w14:paraId="5A6A7CBE" w14:textId="77777777" w:rsidR="00710A22" w:rsidRPr="005A6482" w:rsidRDefault="00710A22" w:rsidP="00710A22">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auto"/>
          </w:tcPr>
          <w:p w14:paraId="42405E6A"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3A72D6BC"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p>
        </w:tc>
      </w:tr>
      <w:tr w:rsidR="00796803" w:rsidRPr="005A6482" w14:paraId="73845AE6" w14:textId="77777777" w:rsidTr="00F03FAC">
        <w:tc>
          <w:tcPr>
            <w:tcW w:w="6019" w:type="dxa"/>
            <w:tcBorders>
              <w:top w:val="nil"/>
              <w:left w:val="nil"/>
              <w:right w:val="nil"/>
            </w:tcBorders>
            <w:shd w:val="clear" w:color="auto" w:fill="auto"/>
            <w:vAlign w:val="bottom"/>
          </w:tcPr>
          <w:p w14:paraId="63E8DCB3" w14:textId="77777777" w:rsidR="00710A22" w:rsidRPr="005A6482" w:rsidRDefault="00710A22" w:rsidP="00710A22">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Closing net assets</w:t>
            </w:r>
          </w:p>
        </w:tc>
        <w:tc>
          <w:tcPr>
            <w:tcW w:w="1710" w:type="dxa"/>
            <w:tcBorders>
              <w:top w:val="nil"/>
              <w:left w:val="nil"/>
              <w:bottom w:val="single" w:sz="4" w:space="0" w:color="auto"/>
              <w:right w:val="nil"/>
            </w:tcBorders>
            <w:shd w:val="clear" w:color="auto" w:fill="auto"/>
          </w:tcPr>
          <w:p w14:paraId="77679FE8" w14:textId="09FEEB74"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4,677,424</w:t>
            </w:r>
          </w:p>
        </w:tc>
        <w:tc>
          <w:tcPr>
            <w:tcW w:w="1735" w:type="dxa"/>
            <w:tcBorders>
              <w:top w:val="nil"/>
              <w:left w:val="nil"/>
              <w:bottom w:val="single" w:sz="4" w:space="0" w:color="auto"/>
              <w:right w:val="nil"/>
            </w:tcBorders>
            <w:shd w:val="clear" w:color="auto" w:fill="auto"/>
          </w:tcPr>
          <w:p w14:paraId="5D6E822A"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4,466,506</w:t>
            </w:r>
          </w:p>
        </w:tc>
      </w:tr>
      <w:tr w:rsidR="00796803" w:rsidRPr="005A6482" w14:paraId="62A6B839" w14:textId="77777777" w:rsidTr="00F03FAC">
        <w:tc>
          <w:tcPr>
            <w:tcW w:w="6019" w:type="dxa"/>
            <w:tcBorders>
              <w:top w:val="nil"/>
              <w:left w:val="nil"/>
              <w:right w:val="nil"/>
            </w:tcBorders>
            <w:shd w:val="clear" w:color="auto" w:fill="auto"/>
            <w:vAlign w:val="bottom"/>
          </w:tcPr>
          <w:p w14:paraId="37A01AFF" w14:textId="77777777" w:rsidR="00710A22" w:rsidRPr="005A6482" w:rsidRDefault="00710A22" w:rsidP="00710A22">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auto"/>
          </w:tcPr>
          <w:p w14:paraId="143882C7"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56FDD379"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p>
        </w:tc>
      </w:tr>
      <w:tr w:rsidR="00796803" w:rsidRPr="005A6482" w14:paraId="7D0FE6ED" w14:textId="77777777" w:rsidTr="00F03FAC">
        <w:tc>
          <w:tcPr>
            <w:tcW w:w="6019" w:type="dxa"/>
            <w:tcBorders>
              <w:top w:val="nil"/>
              <w:left w:val="nil"/>
              <w:right w:val="nil"/>
            </w:tcBorders>
            <w:shd w:val="clear" w:color="auto" w:fill="auto"/>
            <w:vAlign w:val="bottom"/>
          </w:tcPr>
          <w:p w14:paraId="30F658CC" w14:textId="77777777" w:rsidR="00710A22" w:rsidRPr="005A6482" w:rsidRDefault="00710A22" w:rsidP="00710A22">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The Group’s share in an associate (%)</w:t>
            </w:r>
          </w:p>
        </w:tc>
        <w:tc>
          <w:tcPr>
            <w:tcW w:w="1710" w:type="dxa"/>
            <w:tcBorders>
              <w:top w:val="nil"/>
              <w:left w:val="nil"/>
              <w:right w:val="nil"/>
            </w:tcBorders>
            <w:shd w:val="clear" w:color="auto" w:fill="auto"/>
          </w:tcPr>
          <w:p w14:paraId="75B947C6" w14:textId="4BDE99B4"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34.32</w:t>
            </w:r>
          </w:p>
        </w:tc>
        <w:tc>
          <w:tcPr>
            <w:tcW w:w="1735" w:type="dxa"/>
            <w:tcBorders>
              <w:top w:val="nil"/>
              <w:left w:val="nil"/>
              <w:right w:val="nil"/>
            </w:tcBorders>
            <w:shd w:val="clear" w:color="auto" w:fill="auto"/>
            <w:vAlign w:val="bottom"/>
          </w:tcPr>
          <w:p w14:paraId="60036393"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34.32</w:t>
            </w:r>
          </w:p>
        </w:tc>
      </w:tr>
      <w:tr w:rsidR="00796803" w:rsidRPr="005A6482" w14:paraId="00B6836C" w14:textId="77777777" w:rsidTr="00F03FAC">
        <w:tc>
          <w:tcPr>
            <w:tcW w:w="6019" w:type="dxa"/>
            <w:tcBorders>
              <w:top w:val="nil"/>
              <w:left w:val="nil"/>
              <w:right w:val="nil"/>
            </w:tcBorders>
            <w:shd w:val="clear" w:color="auto" w:fill="auto"/>
            <w:vAlign w:val="bottom"/>
          </w:tcPr>
          <w:p w14:paraId="661AFAD8" w14:textId="77777777" w:rsidR="00710A22" w:rsidRPr="005A6482" w:rsidRDefault="00710A22" w:rsidP="00710A22">
            <w:pPr>
              <w:spacing w:after="0" w:line="240" w:lineRule="auto"/>
              <w:ind w:left="433" w:right="-72"/>
              <w:rPr>
                <w:rFonts w:ascii="Arial" w:eastAsia="Arial Unicode MS" w:hAnsi="Arial" w:cs="Arial"/>
                <w:sz w:val="18"/>
                <w:szCs w:val="18"/>
                <w:lang w:bidi="th-TH"/>
              </w:rPr>
            </w:pPr>
          </w:p>
        </w:tc>
        <w:tc>
          <w:tcPr>
            <w:tcW w:w="1710" w:type="dxa"/>
            <w:tcBorders>
              <w:left w:val="nil"/>
              <w:right w:val="nil"/>
            </w:tcBorders>
            <w:shd w:val="clear" w:color="auto" w:fill="auto"/>
          </w:tcPr>
          <w:p w14:paraId="34162E46"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p>
        </w:tc>
        <w:tc>
          <w:tcPr>
            <w:tcW w:w="1735" w:type="dxa"/>
            <w:tcBorders>
              <w:left w:val="nil"/>
              <w:right w:val="nil"/>
            </w:tcBorders>
            <w:shd w:val="clear" w:color="auto" w:fill="auto"/>
            <w:vAlign w:val="bottom"/>
          </w:tcPr>
          <w:p w14:paraId="51FA0C4B"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p>
        </w:tc>
      </w:tr>
      <w:tr w:rsidR="00796803" w:rsidRPr="005A6482" w14:paraId="420B100E" w14:textId="77777777" w:rsidTr="00F03FAC">
        <w:tc>
          <w:tcPr>
            <w:tcW w:w="6019" w:type="dxa"/>
            <w:tcBorders>
              <w:top w:val="nil"/>
              <w:left w:val="nil"/>
              <w:right w:val="nil"/>
            </w:tcBorders>
            <w:shd w:val="clear" w:color="auto" w:fill="auto"/>
            <w:vAlign w:val="bottom"/>
          </w:tcPr>
          <w:p w14:paraId="74DC8878" w14:textId="77777777" w:rsidR="00710A22" w:rsidRPr="005A6482" w:rsidRDefault="00710A22" w:rsidP="00710A22">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The Group’s share in an associate (Baht)</w:t>
            </w:r>
          </w:p>
        </w:tc>
        <w:tc>
          <w:tcPr>
            <w:tcW w:w="1710" w:type="dxa"/>
            <w:tcBorders>
              <w:top w:val="nil"/>
              <w:left w:val="nil"/>
              <w:right w:val="nil"/>
            </w:tcBorders>
            <w:shd w:val="clear" w:color="auto" w:fill="auto"/>
          </w:tcPr>
          <w:p w14:paraId="4B6C5350" w14:textId="35BB6010"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1,605,292</w:t>
            </w:r>
          </w:p>
        </w:tc>
        <w:tc>
          <w:tcPr>
            <w:tcW w:w="1735" w:type="dxa"/>
            <w:tcBorders>
              <w:top w:val="nil"/>
              <w:left w:val="nil"/>
              <w:right w:val="nil"/>
            </w:tcBorders>
            <w:shd w:val="clear" w:color="auto" w:fill="auto"/>
          </w:tcPr>
          <w:p w14:paraId="15C502DA"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1,532,905</w:t>
            </w:r>
          </w:p>
        </w:tc>
      </w:tr>
      <w:tr w:rsidR="00796803" w:rsidRPr="005A6482" w14:paraId="138FE7B0" w14:textId="77777777" w:rsidTr="00F03FAC">
        <w:tc>
          <w:tcPr>
            <w:tcW w:w="6019" w:type="dxa"/>
            <w:tcBorders>
              <w:top w:val="nil"/>
              <w:left w:val="nil"/>
              <w:right w:val="nil"/>
            </w:tcBorders>
            <w:shd w:val="clear" w:color="auto" w:fill="auto"/>
            <w:vAlign w:val="bottom"/>
          </w:tcPr>
          <w:p w14:paraId="3D73BF07" w14:textId="2C0934B4" w:rsidR="00710A22" w:rsidRPr="005A6482" w:rsidRDefault="00710A22" w:rsidP="00710A22">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Motorcycle hire-purchase dealer relationships</w:t>
            </w:r>
          </w:p>
        </w:tc>
        <w:tc>
          <w:tcPr>
            <w:tcW w:w="1710" w:type="dxa"/>
            <w:tcBorders>
              <w:top w:val="nil"/>
              <w:left w:val="nil"/>
              <w:right w:val="nil"/>
            </w:tcBorders>
            <w:shd w:val="clear" w:color="auto" w:fill="auto"/>
          </w:tcPr>
          <w:p w14:paraId="1C74567F" w14:textId="70611F33"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39,063</w:t>
            </w:r>
          </w:p>
        </w:tc>
        <w:tc>
          <w:tcPr>
            <w:tcW w:w="1735" w:type="dxa"/>
            <w:tcBorders>
              <w:top w:val="nil"/>
              <w:left w:val="nil"/>
              <w:right w:val="nil"/>
            </w:tcBorders>
            <w:shd w:val="clear" w:color="auto" w:fill="auto"/>
          </w:tcPr>
          <w:p w14:paraId="36270FA4"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39,063</w:t>
            </w:r>
          </w:p>
        </w:tc>
      </w:tr>
      <w:tr w:rsidR="00796803" w:rsidRPr="005A6482" w14:paraId="49E72DD8" w14:textId="77777777" w:rsidTr="00F03FAC">
        <w:tc>
          <w:tcPr>
            <w:tcW w:w="6019" w:type="dxa"/>
            <w:tcBorders>
              <w:top w:val="nil"/>
              <w:left w:val="nil"/>
              <w:right w:val="nil"/>
            </w:tcBorders>
            <w:shd w:val="clear" w:color="auto" w:fill="auto"/>
            <w:vAlign w:val="bottom"/>
          </w:tcPr>
          <w:p w14:paraId="12B80E00" w14:textId="4F5CF89A" w:rsidR="00710A22" w:rsidRPr="005A6482" w:rsidRDefault="00710A22" w:rsidP="00710A22">
            <w:pPr>
              <w:spacing w:after="0" w:line="240" w:lineRule="auto"/>
              <w:ind w:left="433" w:right="-72"/>
              <w:rPr>
                <w:rFonts w:ascii="Arial" w:eastAsia="Arial Unicode MS" w:hAnsi="Arial" w:cs="Arial"/>
                <w:sz w:val="18"/>
                <w:szCs w:val="18"/>
                <w:lang w:bidi="th-TH"/>
              </w:rPr>
            </w:pPr>
            <w:proofErr w:type="spellStart"/>
            <w:r w:rsidRPr="005A6482">
              <w:rPr>
                <w:rFonts w:ascii="Arial" w:eastAsia="Arial Unicode MS" w:hAnsi="Arial" w:cs="Arial"/>
                <w:sz w:val="18"/>
                <w:szCs w:val="18"/>
                <w:lang w:val="en-US" w:bidi="th-TH"/>
              </w:rPr>
              <w:t>Amortisation</w:t>
            </w:r>
            <w:proofErr w:type="spellEnd"/>
            <w:r w:rsidRPr="005A6482">
              <w:rPr>
                <w:rFonts w:ascii="Arial" w:eastAsia="Arial Unicode MS" w:hAnsi="Arial" w:cs="Arial"/>
                <w:sz w:val="18"/>
                <w:szCs w:val="18"/>
                <w:lang w:val="en-US" w:bidi="th-TH"/>
              </w:rPr>
              <w:t xml:space="preserve"> of dealer relationships</w:t>
            </w:r>
          </w:p>
        </w:tc>
        <w:tc>
          <w:tcPr>
            <w:tcW w:w="1710" w:type="dxa"/>
            <w:tcBorders>
              <w:top w:val="nil"/>
              <w:left w:val="nil"/>
              <w:bottom w:val="single" w:sz="4" w:space="0" w:color="auto"/>
              <w:right w:val="nil"/>
            </w:tcBorders>
            <w:shd w:val="clear" w:color="auto" w:fill="auto"/>
          </w:tcPr>
          <w:p w14:paraId="39FDDF48" w14:textId="58F6DC1D"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(14,497)</w:t>
            </w:r>
          </w:p>
        </w:tc>
        <w:tc>
          <w:tcPr>
            <w:tcW w:w="1735" w:type="dxa"/>
            <w:tcBorders>
              <w:top w:val="nil"/>
              <w:left w:val="nil"/>
              <w:bottom w:val="single" w:sz="4" w:space="0" w:color="auto"/>
              <w:right w:val="nil"/>
            </w:tcBorders>
            <w:shd w:val="clear" w:color="auto" w:fill="auto"/>
          </w:tcPr>
          <w:p w14:paraId="5B6B995B"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(13,637)</w:t>
            </w:r>
          </w:p>
        </w:tc>
      </w:tr>
      <w:tr w:rsidR="00796803" w:rsidRPr="005A6482" w14:paraId="5647422E" w14:textId="77777777" w:rsidTr="00F03FAC">
        <w:tc>
          <w:tcPr>
            <w:tcW w:w="6019" w:type="dxa"/>
            <w:tcBorders>
              <w:top w:val="nil"/>
              <w:left w:val="nil"/>
              <w:right w:val="nil"/>
            </w:tcBorders>
            <w:shd w:val="clear" w:color="auto" w:fill="auto"/>
            <w:vAlign w:val="bottom"/>
          </w:tcPr>
          <w:p w14:paraId="44D6A5FD" w14:textId="77777777" w:rsidR="00710A22" w:rsidRPr="005A6482" w:rsidRDefault="00710A22" w:rsidP="00710A22">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auto"/>
          </w:tcPr>
          <w:p w14:paraId="79AAB1AD"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246F20BA"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p>
        </w:tc>
      </w:tr>
      <w:tr w:rsidR="00710A22" w:rsidRPr="005A6482" w14:paraId="7868C02E" w14:textId="77777777" w:rsidTr="00F03FAC">
        <w:tc>
          <w:tcPr>
            <w:tcW w:w="6019" w:type="dxa"/>
            <w:tcBorders>
              <w:top w:val="nil"/>
              <w:left w:val="nil"/>
              <w:bottom w:val="nil"/>
              <w:right w:val="nil"/>
            </w:tcBorders>
            <w:shd w:val="clear" w:color="auto" w:fill="auto"/>
            <w:vAlign w:val="bottom"/>
          </w:tcPr>
          <w:p w14:paraId="06C2CAE9" w14:textId="77777777" w:rsidR="00710A22" w:rsidRPr="005A6482" w:rsidRDefault="00710A22" w:rsidP="00710A22">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Carrying amount of the investment in an associate</w:t>
            </w:r>
          </w:p>
        </w:tc>
        <w:tc>
          <w:tcPr>
            <w:tcW w:w="1710" w:type="dxa"/>
            <w:tcBorders>
              <w:top w:val="nil"/>
              <w:left w:val="nil"/>
              <w:bottom w:val="single" w:sz="4" w:space="0" w:color="auto"/>
              <w:right w:val="nil"/>
            </w:tcBorders>
            <w:shd w:val="clear" w:color="auto" w:fill="auto"/>
          </w:tcPr>
          <w:p w14:paraId="79EF0B35" w14:textId="3FA870A5"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1,629,858</w:t>
            </w:r>
          </w:p>
        </w:tc>
        <w:tc>
          <w:tcPr>
            <w:tcW w:w="1735" w:type="dxa"/>
            <w:tcBorders>
              <w:top w:val="nil"/>
              <w:left w:val="nil"/>
              <w:bottom w:val="single" w:sz="4" w:space="0" w:color="auto"/>
              <w:right w:val="nil"/>
            </w:tcBorders>
            <w:shd w:val="clear" w:color="auto" w:fill="auto"/>
          </w:tcPr>
          <w:p w14:paraId="628DE3CB" w14:textId="77777777" w:rsidR="00710A22" w:rsidRPr="005A6482" w:rsidRDefault="00710A22" w:rsidP="00710A22">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1,558,331</w:t>
            </w:r>
          </w:p>
        </w:tc>
      </w:tr>
    </w:tbl>
    <w:p w14:paraId="4D80EF13" w14:textId="1FE92275" w:rsidR="00A51DC6" w:rsidRPr="005A6482" w:rsidRDefault="00A51DC6" w:rsidP="003E616C">
      <w:pPr>
        <w:spacing w:after="0" w:line="240" w:lineRule="auto"/>
        <w:ind w:left="539"/>
        <w:jc w:val="both"/>
        <w:rPr>
          <w:rFonts w:ascii="Arial" w:eastAsia="Arial Unicode MS" w:hAnsi="Arial" w:cs="Arial"/>
          <w:sz w:val="18"/>
          <w:szCs w:val="18"/>
          <w:lang w:bidi="th-TH"/>
        </w:rPr>
      </w:pPr>
    </w:p>
    <w:p w14:paraId="3B88EC77" w14:textId="25FAA4F7" w:rsidR="008A3A79" w:rsidRPr="005A6482" w:rsidRDefault="003A53E3" w:rsidP="003E616C">
      <w:pPr>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As at 31 December 2024, the fair value of the Company’s interest in NCAP, which is a listed company in the Stock Exchange of Thailand, were Baht </w:t>
      </w:r>
      <w:r w:rsidR="00710A22" w:rsidRPr="005A6482">
        <w:rPr>
          <w:rFonts w:ascii="Arial" w:eastAsia="Arial Unicode MS" w:hAnsi="Arial" w:cs="Arial"/>
          <w:sz w:val="18"/>
          <w:szCs w:val="18"/>
          <w:lang w:bidi="th-TH"/>
        </w:rPr>
        <w:t>676</w:t>
      </w:r>
      <w:r w:rsidRPr="005A6482">
        <w:rPr>
          <w:rFonts w:ascii="Arial" w:eastAsia="Arial Unicode MS" w:hAnsi="Arial" w:cs="Arial"/>
          <w:sz w:val="18"/>
          <w:szCs w:val="18"/>
          <w:lang w:bidi="th-TH"/>
        </w:rPr>
        <w:t xml:space="preserve"> million (2023: Baht 1,223 million).</w:t>
      </w:r>
    </w:p>
    <w:p w14:paraId="376136A8" w14:textId="77777777" w:rsidR="0036127A" w:rsidRPr="005A6482" w:rsidRDefault="0036127A" w:rsidP="003E616C">
      <w:pPr>
        <w:spacing w:after="0" w:line="240" w:lineRule="auto"/>
        <w:ind w:left="539"/>
        <w:jc w:val="both"/>
        <w:rPr>
          <w:rFonts w:ascii="Arial" w:eastAsia="Arial Unicode MS" w:hAnsi="Arial"/>
          <w:sz w:val="18"/>
          <w:szCs w:val="18"/>
          <w:lang w:bidi="th-TH"/>
        </w:rPr>
      </w:pPr>
    </w:p>
    <w:p w14:paraId="18BE2CB2" w14:textId="77777777" w:rsidR="00974CB2" w:rsidRPr="005A6482" w:rsidRDefault="00974CB2" w:rsidP="003E616C">
      <w:pPr>
        <w:spacing w:after="0" w:line="240" w:lineRule="auto"/>
        <w:ind w:left="539"/>
        <w:jc w:val="both"/>
        <w:rPr>
          <w:rFonts w:ascii="Arial" w:eastAsia="Arial Unicode MS" w:hAnsi="Arial"/>
          <w:sz w:val="18"/>
          <w:szCs w:val="18"/>
          <w:lang w:bidi="th-TH"/>
        </w:rPr>
      </w:pPr>
    </w:p>
    <w:p w14:paraId="79FF10A4" w14:textId="492E61D5" w:rsidR="00974CB2" w:rsidRPr="005A6482" w:rsidRDefault="00974CB2">
      <w:pPr>
        <w:rPr>
          <w:rFonts w:ascii="Arial" w:eastAsia="Arial Unicode MS" w:hAnsi="Arial"/>
          <w:sz w:val="18"/>
          <w:szCs w:val="18"/>
          <w:lang w:bidi="th-TH"/>
        </w:rPr>
      </w:pPr>
      <w:r w:rsidRPr="005A6482">
        <w:rPr>
          <w:rFonts w:ascii="Arial" w:eastAsia="Arial Unicode MS" w:hAnsi="Arial"/>
          <w:sz w:val="18"/>
          <w:szCs w:val="18"/>
          <w:lang w:bidi="th-TH"/>
        </w:rPr>
        <w:br w:type="page"/>
      </w:r>
    </w:p>
    <w:p w14:paraId="136C04C5" w14:textId="77777777" w:rsidR="00974CB2" w:rsidRPr="005A6482" w:rsidRDefault="00974CB2" w:rsidP="003E616C">
      <w:pPr>
        <w:spacing w:after="0" w:line="240" w:lineRule="auto"/>
        <w:ind w:left="539"/>
        <w:jc w:val="both"/>
        <w:rPr>
          <w:rFonts w:ascii="Arial" w:eastAsia="Arial Unicode MS" w:hAnsi="Arial"/>
          <w:sz w:val="18"/>
          <w:szCs w:val="18"/>
          <w:lang w:bidi="th-TH"/>
        </w:rPr>
      </w:pPr>
    </w:p>
    <w:p w14:paraId="27FF8615" w14:textId="7DCD5FBD" w:rsidR="0036127A" w:rsidRPr="005A6482" w:rsidRDefault="0036127A" w:rsidP="003E616C">
      <w:pPr>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table below is the carrying amount of its interests, in aggregate, all individually immaterial associates that are accounted for using equity method.</w:t>
      </w:r>
    </w:p>
    <w:p w14:paraId="620FCD69" w14:textId="77777777" w:rsidR="0036127A" w:rsidRPr="005A6482" w:rsidRDefault="0036127A" w:rsidP="003E616C">
      <w:pPr>
        <w:spacing w:after="0" w:line="240" w:lineRule="auto"/>
        <w:ind w:left="539"/>
        <w:jc w:val="both"/>
        <w:rPr>
          <w:rFonts w:ascii="Arial" w:eastAsia="Arial Unicode MS" w:hAnsi="Arial" w:cs="Arial"/>
          <w:sz w:val="18"/>
          <w:szCs w:val="18"/>
          <w:lang w:bidi="th-TH"/>
        </w:rPr>
      </w:pPr>
    </w:p>
    <w:tbl>
      <w:tblPr>
        <w:tblW w:w="9464" w:type="dxa"/>
        <w:tblLook w:val="04A0" w:firstRow="1" w:lastRow="0" w:firstColumn="1" w:lastColumn="0" w:noHBand="0" w:noVBand="1"/>
      </w:tblPr>
      <w:tblGrid>
        <w:gridCol w:w="6019"/>
        <w:gridCol w:w="1710"/>
        <w:gridCol w:w="1735"/>
      </w:tblGrid>
      <w:tr w:rsidR="0036127A" w:rsidRPr="005A6482" w14:paraId="1946E322" w14:textId="77777777" w:rsidTr="0036127A">
        <w:tc>
          <w:tcPr>
            <w:tcW w:w="6019" w:type="dxa"/>
            <w:tcBorders>
              <w:top w:val="nil"/>
              <w:left w:val="nil"/>
              <w:right w:val="nil"/>
            </w:tcBorders>
            <w:shd w:val="clear" w:color="auto" w:fill="auto"/>
            <w:vAlign w:val="bottom"/>
          </w:tcPr>
          <w:p w14:paraId="37B28B5F" w14:textId="77777777" w:rsidR="0036127A" w:rsidRPr="005A6482" w:rsidRDefault="0036127A" w:rsidP="00F03FAC">
            <w:pPr>
              <w:spacing w:after="0" w:line="240" w:lineRule="auto"/>
              <w:ind w:left="433" w:right="-72"/>
              <w:rPr>
                <w:rFonts w:ascii="Arial" w:eastAsia="Arial Unicode MS" w:hAnsi="Arial" w:cs="Arial"/>
                <w:b/>
                <w:bCs/>
                <w:sz w:val="18"/>
                <w:szCs w:val="18"/>
                <w:lang w:bidi="th-TH"/>
              </w:rPr>
            </w:pPr>
          </w:p>
        </w:tc>
        <w:tc>
          <w:tcPr>
            <w:tcW w:w="3445" w:type="dxa"/>
            <w:gridSpan w:val="2"/>
            <w:tcBorders>
              <w:left w:val="nil"/>
              <w:bottom w:val="single" w:sz="4" w:space="0" w:color="auto"/>
              <w:right w:val="nil"/>
            </w:tcBorders>
            <w:shd w:val="clear" w:color="auto" w:fill="auto"/>
            <w:vAlign w:val="bottom"/>
          </w:tcPr>
          <w:p w14:paraId="398AB4CD" w14:textId="057980FA" w:rsidR="0036127A" w:rsidRPr="005A6482" w:rsidRDefault="0036127A" w:rsidP="0036127A">
            <w:pPr>
              <w:spacing w:after="0" w:line="240" w:lineRule="auto"/>
              <w:ind w:right="-72"/>
              <w:jc w:val="center"/>
              <w:rPr>
                <w:rFonts w:ascii="Arial" w:eastAsia="Arial Unicode MS" w:hAnsi="Arial" w:cs="Arial"/>
                <w:b/>
                <w:bCs/>
                <w:spacing w:val="-4"/>
                <w:sz w:val="18"/>
                <w:szCs w:val="18"/>
                <w:lang w:bidi="th-TH"/>
              </w:rPr>
            </w:pPr>
            <w:r w:rsidRPr="005A6482">
              <w:rPr>
                <w:rFonts w:ascii="Arial" w:eastAsia="Arial Unicode MS" w:hAnsi="Arial" w:cs="Arial"/>
                <w:b/>
                <w:bCs/>
                <w:spacing w:val="-4"/>
                <w:sz w:val="18"/>
                <w:szCs w:val="18"/>
                <w:lang w:bidi="th-TH"/>
              </w:rPr>
              <w:t>Consolidated financial statements</w:t>
            </w:r>
          </w:p>
        </w:tc>
      </w:tr>
      <w:tr w:rsidR="0036127A" w:rsidRPr="005A6482" w14:paraId="33DEA49A" w14:textId="77777777" w:rsidTr="0036127A">
        <w:tc>
          <w:tcPr>
            <w:tcW w:w="6019" w:type="dxa"/>
            <w:tcBorders>
              <w:top w:val="nil"/>
              <w:left w:val="nil"/>
              <w:right w:val="nil"/>
            </w:tcBorders>
            <w:shd w:val="clear" w:color="auto" w:fill="auto"/>
            <w:vAlign w:val="bottom"/>
          </w:tcPr>
          <w:p w14:paraId="2B2091DC" w14:textId="4AEDE860" w:rsidR="0036127A" w:rsidRPr="005A6482" w:rsidRDefault="00BF2412" w:rsidP="00F03FAC">
            <w:pPr>
              <w:spacing w:after="0" w:line="240" w:lineRule="auto"/>
              <w:ind w:left="433" w:right="-72"/>
              <w:rPr>
                <w:rFonts w:ascii="Arial" w:eastAsia="Arial Unicode MS" w:hAnsi="Arial" w:cs="Arial"/>
                <w:b/>
                <w:bCs/>
                <w:sz w:val="18"/>
                <w:szCs w:val="18"/>
                <w:lang w:bidi="th-TH"/>
              </w:rPr>
            </w:pPr>
            <w:r w:rsidRPr="005A6482">
              <w:rPr>
                <w:rFonts w:ascii="Arial" w:eastAsia="Arial Unicode MS" w:hAnsi="Arial" w:cs="Arial"/>
                <w:b/>
                <w:bCs/>
                <w:sz w:val="18"/>
                <w:szCs w:val="18"/>
                <w:lang w:bidi="th-TH"/>
              </w:rPr>
              <w:t>For the year ended 31 December</w:t>
            </w:r>
          </w:p>
        </w:tc>
        <w:tc>
          <w:tcPr>
            <w:tcW w:w="1710" w:type="dxa"/>
            <w:tcBorders>
              <w:top w:val="single" w:sz="4" w:space="0" w:color="auto"/>
              <w:left w:val="nil"/>
              <w:right w:val="nil"/>
            </w:tcBorders>
            <w:shd w:val="clear" w:color="auto" w:fill="auto"/>
            <w:vAlign w:val="bottom"/>
          </w:tcPr>
          <w:p w14:paraId="1B88782B" w14:textId="77777777" w:rsidR="0036127A" w:rsidRPr="005A6482" w:rsidRDefault="0036127A" w:rsidP="00F03FAC">
            <w:pPr>
              <w:spacing w:after="0" w:line="240" w:lineRule="auto"/>
              <w:ind w:right="-72"/>
              <w:jc w:val="right"/>
              <w:rPr>
                <w:rFonts w:ascii="Arial" w:eastAsia="Arial Unicode MS" w:hAnsi="Arial" w:cs="Arial"/>
                <w:b/>
                <w:bCs/>
                <w:spacing w:val="-4"/>
                <w:sz w:val="18"/>
                <w:szCs w:val="18"/>
                <w:lang w:bidi="th-TH"/>
              </w:rPr>
            </w:pPr>
            <w:r w:rsidRPr="005A6482">
              <w:rPr>
                <w:rFonts w:ascii="Arial" w:eastAsia="Arial Unicode MS" w:hAnsi="Arial" w:cs="Arial"/>
                <w:b/>
                <w:bCs/>
                <w:spacing w:val="-4"/>
                <w:sz w:val="18"/>
                <w:szCs w:val="18"/>
                <w:lang w:bidi="th-TH"/>
              </w:rPr>
              <w:t>2024</w:t>
            </w:r>
          </w:p>
        </w:tc>
        <w:tc>
          <w:tcPr>
            <w:tcW w:w="1735" w:type="dxa"/>
            <w:tcBorders>
              <w:top w:val="single" w:sz="4" w:space="0" w:color="auto"/>
              <w:left w:val="nil"/>
              <w:right w:val="nil"/>
            </w:tcBorders>
            <w:shd w:val="clear" w:color="auto" w:fill="auto"/>
            <w:vAlign w:val="bottom"/>
          </w:tcPr>
          <w:p w14:paraId="5D76DBE4" w14:textId="77777777" w:rsidR="0036127A" w:rsidRPr="005A6482" w:rsidRDefault="0036127A" w:rsidP="00F03FAC">
            <w:pPr>
              <w:spacing w:after="0" w:line="240" w:lineRule="auto"/>
              <w:ind w:right="-72"/>
              <w:jc w:val="right"/>
              <w:rPr>
                <w:rFonts w:ascii="Arial" w:eastAsia="Arial Unicode MS" w:hAnsi="Arial" w:cs="Arial"/>
                <w:b/>
                <w:bCs/>
                <w:spacing w:val="-4"/>
                <w:sz w:val="18"/>
                <w:szCs w:val="18"/>
                <w:lang w:bidi="th-TH"/>
              </w:rPr>
            </w:pPr>
            <w:r w:rsidRPr="005A6482">
              <w:rPr>
                <w:rFonts w:ascii="Arial" w:eastAsia="Arial Unicode MS" w:hAnsi="Arial" w:cs="Arial"/>
                <w:b/>
                <w:bCs/>
                <w:spacing w:val="-4"/>
                <w:sz w:val="18"/>
                <w:szCs w:val="18"/>
                <w:lang w:bidi="th-TH"/>
              </w:rPr>
              <w:t>2023</w:t>
            </w:r>
          </w:p>
        </w:tc>
      </w:tr>
      <w:tr w:rsidR="0036127A" w:rsidRPr="005A6482" w14:paraId="3355AB91" w14:textId="77777777" w:rsidTr="00F03FAC">
        <w:tc>
          <w:tcPr>
            <w:tcW w:w="6019" w:type="dxa"/>
            <w:tcBorders>
              <w:top w:val="nil"/>
              <w:left w:val="nil"/>
              <w:right w:val="nil"/>
            </w:tcBorders>
            <w:shd w:val="clear" w:color="auto" w:fill="auto"/>
            <w:vAlign w:val="bottom"/>
          </w:tcPr>
          <w:p w14:paraId="7F5D7B90" w14:textId="77777777" w:rsidR="0036127A" w:rsidRPr="005A6482" w:rsidRDefault="0036127A" w:rsidP="00F03FAC">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shd w:val="clear" w:color="auto" w:fill="auto"/>
            <w:vAlign w:val="bottom"/>
          </w:tcPr>
          <w:p w14:paraId="405A386D" w14:textId="77777777" w:rsidR="0036127A" w:rsidRPr="005A6482" w:rsidRDefault="0036127A"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Thousand Baht</w:t>
            </w:r>
          </w:p>
        </w:tc>
        <w:tc>
          <w:tcPr>
            <w:tcW w:w="1735" w:type="dxa"/>
            <w:tcBorders>
              <w:top w:val="nil"/>
              <w:left w:val="nil"/>
              <w:bottom w:val="single" w:sz="4" w:space="0" w:color="auto"/>
              <w:right w:val="nil"/>
            </w:tcBorders>
            <w:shd w:val="clear" w:color="auto" w:fill="auto"/>
            <w:vAlign w:val="bottom"/>
          </w:tcPr>
          <w:p w14:paraId="603383D7" w14:textId="77777777" w:rsidR="0036127A" w:rsidRPr="005A6482" w:rsidRDefault="0036127A" w:rsidP="00F03FAC">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Thousand Baht</w:t>
            </w:r>
          </w:p>
        </w:tc>
      </w:tr>
      <w:tr w:rsidR="0036127A" w:rsidRPr="005A6482" w14:paraId="2F7A0C2F" w14:textId="77777777" w:rsidTr="00DA0DEF">
        <w:tc>
          <w:tcPr>
            <w:tcW w:w="6019" w:type="dxa"/>
            <w:tcBorders>
              <w:top w:val="nil"/>
              <w:left w:val="nil"/>
              <w:right w:val="nil"/>
            </w:tcBorders>
            <w:shd w:val="clear" w:color="auto" w:fill="auto"/>
            <w:vAlign w:val="bottom"/>
          </w:tcPr>
          <w:p w14:paraId="78A3B90E" w14:textId="77777777" w:rsidR="0036127A" w:rsidRPr="005A6482" w:rsidRDefault="0036127A" w:rsidP="00F03FAC">
            <w:pPr>
              <w:spacing w:after="0" w:line="240" w:lineRule="auto"/>
              <w:ind w:left="433" w:right="-72"/>
              <w:rPr>
                <w:rFonts w:ascii="Arial" w:eastAsia="Arial Unicode MS" w:hAnsi="Arial" w:cs="Arial"/>
                <w:b/>
                <w:bCs/>
                <w:sz w:val="18"/>
                <w:szCs w:val="18"/>
                <w:lang w:bidi="th-TH"/>
              </w:rPr>
            </w:pPr>
          </w:p>
        </w:tc>
        <w:tc>
          <w:tcPr>
            <w:tcW w:w="1710" w:type="dxa"/>
            <w:tcBorders>
              <w:top w:val="single" w:sz="4" w:space="0" w:color="auto"/>
              <w:left w:val="nil"/>
              <w:right w:val="nil"/>
            </w:tcBorders>
            <w:shd w:val="clear" w:color="auto" w:fill="auto"/>
            <w:vAlign w:val="bottom"/>
          </w:tcPr>
          <w:p w14:paraId="3BFF570E" w14:textId="77777777" w:rsidR="0036127A" w:rsidRPr="005A6482" w:rsidRDefault="0036127A" w:rsidP="00F03FAC">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4DBB8F6C" w14:textId="77777777" w:rsidR="0036127A" w:rsidRPr="005A6482" w:rsidRDefault="0036127A" w:rsidP="00F03FAC">
            <w:pPr>
              <w:spacing w:after="0" w:line="240" w:lineRule="auto"/>
              <w:ind w:right="-72"/>
              <w:jc w:val="right"/>
              <w:rPr>
                <w:rFonts w:ascii="Arial" w:eastAsia="Arial Unicode MS" w:hAnsi="Arial" w:cs="Arial"/>
                <w:sz w:val="18"/>
                <w:szCs w:val="18"/>
                <w:lang w:bidi="th-TH"/>
              </w:rPr>
            </w:pPr>
          </w:p>
        </w:tc>
      </w:tr>
      <w:tr w:rsidR="00C11BBF" w:rsidRPr="005A6482" w14:paraId="5C4B9F8B" w14:textId="77777777" w:rsidTr="00DA0DEF">
        <w:tc>
          <w:tcPr>
            <w:tcW w:w="6019" w:type="dxa"/>
            <w:tcBorders>
              <w:top w:val="nil"/>
              <w:left w:val="nil"/>
              <w:right w:val="nil"/>
            </w:tcBorders>
            <w:shd w:val="clear" w:color="auto" w:fill="auto"/>
            <w:vAlign w:val="bottom"/>
          </w:tcPr>
          <w:p w14:paraId="78323AC4" w14:textId="5F6DA679" w:rsidR="00C11BBF" w:rsidRPr="005A6482" w:rsidRDefault="00C11BBF" w:rsidP="00C11BBF">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Aggregate carrying amount of individually immaterial associates</w:t>
            </w:r>
          </w:p>
        </w:tc>
        <w:tc>
          <w:tcPr>
            <w:tcW w:w="1710" w:type="dxa"/>
            <w:tcBorders>
              <w:top w:val="nil"/>
              <w:left w:val="nil"/>
              <w:bottom w:val="single" w:sz="4" w:space="0" w:color="auto"/>
              <w:right w:val="nil"/>
            </w:tcBorders>
            <w:shd w:val="clear" w:color="auto" w:fill="auto"/>
          </w:tcPr>
          <w:p w14:paraId="3A056D49" w14:textId="70B2D63C" w:rsidR="00C11BBF" w:rsidRPr="005A6482" w:rsidRDefault="00C11BBF" w:rsidP="00C11BBF">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79,22</w:t>
            </w:r>
            <w:r w:rsidR="00394F45" w:rsidRPr="005A6482">
              <w:rPr>
                <w:rFonts w:ascii="Arial" w:eastAsia="Arial Unicode MS" w:hAnsi="Arial" w:cs="Arial"/>
                <w:sz w:val="18"/>
                <w:szCs w:val="18"/>
                <w:lang w:bidi="th-TH"/>
              </w:rPr>
              <w:t>8</w:t>
            </w:r>
          </w:p>
        </w:tc>
        <w:tc>
          <w:tcPr>
            <w:tcW w:w="1735" w:type="dxa"/>
            <w:tcBorders>
              <w:top w:val="nil"/>
              <w:left w:val="nil"/>
              <w:bottom w:val="single" w:sz="4" w:space="0" w:color="auto"/>
              <w:right w:val="nil"/>
            </w:tcBorders>
            <w:shd w:val="clear" w:color="auto" w:fill="auto"/>
          </w:tcPr>
          <w:p w14:paraId="7D3E5B90" w14:textId="64841B6F" w:rsidR="00C11BBF" w:rsidRPr="005A6482" w:rsidRDefault="00C11BBF" w:rsidP="00C11BBF">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106,182</w:t>
            </w:r>
          </w:p>
        </w:tc>
      </w:tr>
      <w:tr w:rsidR="00C11BBF" w:rsidRPr="005A6482" w14:paraId="22AAF350" w14:textId="77777777" w:rsidTr="00DA0DEF">
        <w:tc>
          <w:tcPr>
            <w:tcW w:w="6019" w:type="dxa"/>
            <w:tcBorders>
              <w:top w:val="nil"/>
              <w:left w:val="nil"/>
              <w:right w:val="nil"/>
            </w:tcBorders>
            <w:shd w:val="clear" w:color="auto" w:fill="auto"/>
            <w:vAlign w:val="bottom"/>
          </w:tcPr>
          <w:p w14:paraId="5C3477A1" w14:textId="7BE3568B" w:rsidR="00C11BBF" w:rsidRPr="005A6482" w:rsidRDefault="00C11BBF" w:rsidP="00C11BBF">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auto"/>
          </w:tcPr>
          <w:p w14:paraId="63DE370C" w14:textId="77777777" w:rsidR="00C11BBF" w:rsidRPr="005A6482" w:rsidRDefault="00C11BBF" w:rsidP="00C11BBF">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tcPr>
          <w:p w14:paraId="5EF2C636" w14:textId="49AFE4A4" w:rsidR="00C11BBF" w:rsidRPr="005A6482" w:rsidRDefault="00C11BBF" w:rsidP="00C11BBF">
            <w:pPr>
              <w:spacing w:after="0" w:line="240" w:lineRule="auto"/>
              <w:ind w:right="-72"/>
              <w:jc w:val="right"/>
              <w:rPr>
                <w:rFonts w:ascii="Arial" w:eastAsia="Arial Unicode MS" w:hAnsi="Arial" w:cs="Arial"/>
                <w:sz w:val="18"/>
                <w:szCs w:val="18"/>
                <w:lang w:bidi="th-TH"/>
              </w:rPr>
            </w:pPr>
          </w:p>
        </w:tc>
      </w:tr>
      <w:tr w:rsidR="00C11BBF" w:rsidRPr="005A6482" w14:paraId="2B5BC101" w14:textId="77777777" w:rsidTr="00F03FAC">
        <w:tc>
          <w:tcPr>
            <w:tcW w:w="6019" w:type="dxa"/>
            <w:tcBorders>
              <w:top w:val="nil"/>
              <w:left w:val="nil"/>
              <w:right w:val="nil"/>
            </w:tcBorders>
            <w:shd w:val="clear" w:color="auto" w:fill="auto"/>
            <w:vAlign w:val="bottom"/>
          </w:tcPr>
          <w:p w14:paraId="13451AE8" w14:textId="076391DA" w:rsidR="00C11BBF" w:rsidRPr="005A6482" w:rsidRDefault="00C11BBF" w:rsidP="00C11BBF">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Aggregate amounts of the Group’s share of:</w:t>
            </w:r>
          </w:p>
        </w:tc>
        <w:tc>
          <w:tcPr>
            <w:tcW w:w="1710" w:type="dxa"/>
            <w:tcBorders>
              <w:left w:val="nil"/>
              <w:right w:val="nil"/>
            </w:tcBorders>
            <w:shd w:val="clear" w:color="auto" w:fill="auto"/>
          </w:tcPr>
          <w:p w14:paraId="5D25FDC3" w14:textId="166FA788" w:rsidR="00C11BBF" w:rsidRPr="005A6482" w:rsidRDefault="00C11BBF" w:rsidP="00C11BBF">
            <w:pPr>
              <w:spacing w:after="0" w:line="240" w:lineRule="auto"/>
              <w:ind w:right="-72"/>
              <w:jc w:val="right"/>
              <w:rPr>
                <w:rFonts w:ascii="Arial" w:eastAsia="Arial Unicode MS" w:hAnsi="Arial" w:cs="Arial"/>
                <w:sz w:val="18"/>
                <w:szCs w:val="18"/>
                <w:lang w:bidi="th-TH"/>
              </w:rPr>
            </w:pPr>
          </w:p>
        </w:tc>
        <w:tc>
          <w:tcPr>
            <w:tcW w:w="1735" w:type="dxa"/>
            <w:tcBorders>
              <w:left w:val="nil"/>
              <w:right w:val="nil"/>
            </w:tcBorders>
            <w:shd w:val="clear" w:color="auto" w:fill="auto"/>
          </w:tcPr>
          <w:p w14:paraId="1585069F" w14:textId="7F23AB4D" w:rsidR="00C11BBF" w:rsidRPr="005A6482" w:rsidRDefault="00C11BBF" w:rsidP="00C11BBF">
            <w:pPr>
              <w:spacing w:after="0" w:line="240" w:lineRule="auto"/>
              <w:ind w:right="-72"/>
              <w:jc w:val="right"/>
              <w:rPr>
                <w:rFonts w:ascii="Arial" w:eastAsia="Arial Unicode MS" w:hAnsi="Arial" w:cs="Arial"/>
                <w:sz w:val="18"/>
                <w:szCs w:val="18"/>
                <w:lang w:bidi="th-TH"/>
              </w:rPr>
            </w:pPr>
          </w:p>
        </w:tc>
      </w:tr>
      <w:tr w:rsidR="00C11BBF" w:rsidRPr="005A6482" w14:paraId="41B141BE" w14:textId="77777777" w:rsidTr="00F03FAC">
        <w:tc>
          <w:tcPr>
            <w:tcW w:w="6019" w:type="dxa"/>
            <w:tcBorders>
              <w:top w:val="nil"/>
              <w:left w:val="nil"/>
              <w:right w:val="nil"/>
            </w:tcBorders>
            <w:shd w:val="clear" w:color="auto" w:fill="auto"/>
            <w:vAlign w:val="bottom"/>
          </w:tcPr>
          <w:p w14:paraId="430107EE" w14:textId="489009D3" w:rsidR="00C11BBF" w:rsidRPr="005A6482" w:rsidRDefault="00C11BBF" w:rsidP="00C11BBF">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 xml:space="preserve">   Profit (Loss) from continuing operations</w:t>
            </w:r>
          </w:p>
        </w:tc>
        <w:tc>
          <w:tcPr>
            <w:tcW w:w="1710" w:type="dxa"/>
            <w:tcBorders>
              <w:top w:val="nil"/>
              <w:left w:val="nil"/>
              <w:right w:val="nil"/>
            </w:tcBorders>
            <w:shd w:val="clear" w:color="auto" w:fill="auto"/>
          </w:tcPr>
          <w:p w14:paraId="199A173F" w14:textId="7C673394" w:rsidR="00C11BBF" w:rsidRPr="005A6482" w:rsidRDefault="00C11BBF" w:rsidP="00C11BBF">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(47,558)</w:t>
            </w:r>
          </w:p>
        </w:tc>
        <w:tc>
          <w:tcPr>
            <w:tcW w:w="1735" w:type="dxa"/>
            <w:tcBorders>
              <w:top w:val="nil"/>
              <w:left w:val="nil"/>
              <w:right w:val="nil"/>
            </w:tcBorders>
            <w:shd w:val="clear" w:color="auto" w:fill="auto"/>
          </w:tcPr>
          <w:p w14:paraId="477A80F0" w14:textId="19A8E79A" w:rsidR="00C11BBF" w:rsidRPr="005A6482" w:rsidRDefault="00C11BBF" w:rsidP="00C11BBF">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(12,773)</w:t>
            </w:r>
          </w:p>
        </w:tc>
      </w:tr>
      <w:tr w:rsidR="00C11BBF" w:rsidRPr="005A6482" w14:paraId="1DE5A724" w14:textId="77777777" w:rsidTr="000D7E92">
        <w:tc>
          <w:tcPr>
            <w:tcW w:w="6019" w:type="dxa"/>
            <w:tcBorders>
              <w:top w:val="nil"/>
              <w:left w:val="nil"/>
              <w:right w:val="nil"/>
            </w:tcBorders>
            <w:shd w:val="clear" w:color="auto" w:fill="auto"/>
            <w:vAlign w:val="bottom"/>
          </w:tcPr>
          <w:p w14:paraId="4833E599" w14:textId="7461CA5E" w:rsidR="00C11BBF" w:rsidRPr="005A6482" w:rsidRDefault="00C11BBF" w:rsidP="00C11BBF">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 xml:space="preserve">   Other comprehensive income (expenses)</w:t>
            </w:r>
          </w:p>
        </w:tc>
        <w:tc>
          <w:tcPr>
            <w:tcW w:w="1710" w:type="dxa"/>
            <w:tcBorders>
              <w:top w:val="nil"/>
              <w:left w:val="nil"/>
              <w:bottom w:val="single" w:sz="4" w:space="0" w:color="auto"/>
              <w:right w:val="nil"/>
            </w:tcBorders>
            <w:shd w:val="clear" w:color="auto" w:fill="auto"/>
          </w:tcPr>
          <w:p w14:paraId="09FBF4AE" w14:textId="7FC9CA05" w:rsidR="00C11BBF" w:rsidRPr="005A6482" w:rsidRDefault="00C11BBF" w:rsidP="00C11BBF">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735" w:type="dxa"/>
            <w:tcBorders>
              <w:top w:val="nil"/>
              <w:left w:val="nil"/>
              <w:bottom w:val="single" w:sz="4" w:space="0" w:color="auto"/>
              <w:right w:val="nil"/>
            </w:tcBorders>
            <w:shd w:val="clear" w:color="auto" w:fill="auto"/>
          </w:tcPr>
          <w:p w14:paraId="21E65F60" w14:textId="7B58222A" w:rsidR="00C11BBF" w:rsidRPr="005A6482" w:rsidRDefault="00C11BBF" w:rsidP="00C11BBF">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r>
      <w:tr w:rsidR="00C11BBF" w:rsidRPr="00EE4FB1" w14:paraId="75548311" w14:textId="77777777" w:rsidTr="000D7E92">
        <w:tc>
          <w:tcPr>
            <w:tcW w:w="6019" w:type="dxa"/>
            <w:tcBorders>
              <w:top w:val="nil"/>
              <w:left w:val="nil"/>
              <w:right w:val="nil"/>
            </w:tcBorders>
            <w:shd w:val="clear" w:color="auto" w:fill="auto"/>
            <w:vAlign w:val="bottom"/>
          </w:tcPr>
          <w:p w14:paraId="0E49CB93" w14:textId="4F6B76CF" w:rsidR="00C11BBF" w:rsidRPr="00EE4FB1" w:rsidRDefault="00C11BBF" w:rsidP="00C11BBF">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auto"/>
          </w:tcPr>
          <w:p w14:paraId="4013826C" w14:textId="6EDB9534" w:rsidR="00C11BBF" w:rsidRPr="00EE4FB1" w:rsidRDefault="00C11BBF" w:rsidP="00C11BBF">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tcPr>
          <w:p w14:paraId="477F2FAB" w14:textId="43960F73" w:rsidR="00C11BBF" w:rsidRPr="00EE4FB1" w:rsidRDefault="00C11BBF" w:rsidP="00C11BBF">
            <w:pPr>
              <w:spacing w:after="0" w:line="240" w:lineRule="auto"/>
              <w:ind w:right="-72"/>
              <w:jc w:val="right"/>
              <w:rPr>
                <w:rFonts w:ascii="Arial" w:eastAsia="Arial Unicode MS" w:hAnsi="Arial" w:cs="Arial"/>
                <w:sz w:val="18"/>
                <w:szCs w:val="18"/>
                <w:lang w:bidi="th-TH"/>
              </w:rPr>
            </w:pPr>
          </w:p>
        </w:tc>
      </w:tr>
      <w:tr w:rsidR="00C11BBF" w:rsidRPr="005A6482" w14:paraId="0A7024C3" w14:textId="77777777" w:rsidTr="000D7E92">
        <w:tc>
          <w:tcPr>
            <w:tcW w:w="6019" w:type="dxa"/>
            <w:tcBorders>
              <w:top w:val="nil"/>
              <w:left w:val="nil"/>
              <w:right w:val="nil"/>
            </w:tcBorders>
            <w:shd w:val="clear" w:color="auto" w:fill="auto"/>
            <w:vAlign w:val="bottom"/>
          </w:tcPr>
          <w:p w14:paraId="46351C1C" w14:textId="4BC468A3" w:rsidR="00C11BBF" w:rsidRPr="005A6482" w:rsidRDefault="00C11BBF" w:rsidP="00C11BBF">
            <w:pPr>
              <w:spacing w:after="0" w:line="240" w:lineRule="auto"/>
              <w:ind w:left="433" w:right="-72"/>
              <w:rPr>
                <w:rFonts w:ascii="Arial" w:eastAsia="Arial Unicode MS" w:hAnsi="Arial" w:cs="Arial"/>
                <w:b/>
                <w:bCs/>
                <w:sz w:val="18"/>
                <w:szCs w:val="18"/>
                <w:lang w:bidi="th-TH"/>
              </w:rPr>
            </w:pPr>
            <w:r w:rsidRPr="005A6482">
              <w:rPr>
                <w:rFonts w:ascii="Arial" w:eastAsia="Arial Unicode MS" w:hAnsi="Arial" w:cs="Arial"/>
                <w:sz w:val="18"/>
                <w:szCs w:val="18"/>
                <w:lang w:bidi="th-TH"/>
              </w:rPr>
              <w:t xml:space="preserve">   </w:t>
            </w:r>
            <w:r w:rsidRPr="005A6482">
              <w:rPr>
                <w:rFonts w:ascii="Arial" w:eastAsia="Arial Unicode MS" w:hAnsi="Arial" w:cs="Arial"/>
                <w:b/>
                <w:bCs/>
                <w:sz w:val="18"/>
                <w:szCs w:val="18"/>
                <w:lang w:bidi="th-TH"/>
              </w:rPr>
              <w:t>Total comprehensive income (expenses)</w:t>
            </w:r>
          </w:p>
        </w:tc>
        <w:tc>
          <w:tcPr>
            <w:tcW w:w="1710" w:type="dxa"/>
            <w:tcBorders>
              <w:top w:val="nil"/>
              <w:left w:val="nil"/>
              <w:bottom w:val="single" w:sz="4" w:space="0" w:color="auto"/>
              <w:right w:val="nil"/>
            </w:tcBorders>
            <w:shd w:val="clear" w:color="auto" w:fill="auto"/>
          </w:tcPr>
          <w:p w14:paraId="7E843E9A" w14:textId="125FB7AA" w:rsidR="00C11BBF" w:rsidRPr="005A6482" w:rsidRDefault="00C11BBF" w:rsidP="00C11BBF">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(47,558)</w:t>
            </w:r>
          </w:p>
        </w:tc>
        <w:tc>
          <w:tcPr>
            <w:tcW w:w="1735" w:type="dxa"/>
            <w:tcBorders>
              <w:top w:val="nil"/>
              <w:left w:val="nil"/>
              <w:bottom w:val="single" w:sz="4" w:space="0" w:color="auto"/>
              <w:right w:val="nil"/>
            </w:tcBorders>
            <w:shd w:val="clear" w:color="auto" w:fill="auto"/>
          </w:tcPr>
          <w:p w14:paraId="32629162" w14:textId="7D15ACE0" w:rsidR="00C11BBF" w:rsidRPr="005A6482" w:rsidRDefault="00C11BBF" w:rsidP="00C11BBF">
            <w:pPr>
              <w:spacing w:after="0" w:line="240" w:lineRule="auto"/>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(12,773)</w:t>
            </w:r>
          </w:p>
        </w:tc>
      </w:tr>
    </w:tbl>
    <w:p w14:paraId="4F62407C" w14:textId="77777777" w:rsidR="0036127A" w:rsidRPr="005A6482" w:rsidRDefault="0036127A" w:rsidP="003E616C">
      <w:pPr>
        <w:spacing w:after="0" w:line="240" w:lineRule="auto"/>
        <w:ind w:left="539"/>
        <w:jc w:val="both"/>
        <w:rPr>
          <w:rFonts w:ascii="Arial" w:eastAsia="Arial Unicode MS" w:hAnsi="Arial" w:cs="Arial"/>
          <w:sz w:val="18"/>
          <w:szCs w:val="18"/>
          <w:lang w:bidi="th-TH"/>
        </w:rPr>
      </w:pPr>
    </w:p>
    <w:p w14:paraId="7BD6A092" w14:textId="71A26FCC" w:rsidR="000D7E92" w:rsidRPr="005A6482" w:rsidRDefault="000D7E92" w:rsidP="002F23F0">
      <w:pPr>
        <w:pStyle w:val="Heading2"/>
        <w:ind w:left="539" w:hanging="539"/>
        <w:rPr>
          <w:color w:val="auto"/>
        </w:rPr>
      </w:pPr>
      <w:r w:rsidRPr="005A6482">
        <w:rPr>
          <w:color w:val="auto"/>
        </w:rPr>
        <w:t>15.2</w:t>
      </w:r>
      <w:r w:rsidRPr="005A6482">
        <w:rPr>
          <w:color w:val="auto"/>
        </w:rPr>
        <w:tab/>
        <w:t>Investment in a joint venture</w:t>
      </w:r>
    </w:p>
    <w:p w14:paraId="73DAFE17" w14:textId="77777777" w:rsidR="000D7E92" w:rsidRPr="005A6482" w:rsidRDefault="000D7E92" w:rsidP="00EE4FB1">
      <w:pPr>
        <w:spacing w:after="0" w:line="240" w:lineRule="auto"/>
        <w:ind w:left="540"/>
        <w:jc w:val="both"/>
        <w:rPr>
          <w:rFonts w:ascii="Arial" w:eastAsia="Arial Unicode MS" w:hAnsi="Arial" w:cs="Arial"/>
          <w:sz w:val="18"/>
          <w:szCs w:val="18"/>
          <w:lang w:bidi="th-TH"/>
        </w:rPr>
      </w:pPr>
    </w:p>
    <w:p w14:paraId="3352BEB4" w14:textId="390E44B4" w:rsidR="000D7E92" w:rsidRPr="005A6482" w:rsidRDefault="000D7E92" w:rsidP="000D7E92">
      <w:pPr>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As at 31 December 2024 and 2023, investment in </w:t>
      </w:r>
      <w:r w:rsidR="00F1277F" w:rsidRPr="005A6482">
        <w:rPr>
          <w:rFonts w:ascii="Arial" w:eastAsia="Arial Unicode MS" w:hAnsi="Arial" w:cs="Arial"/>
          <w:sz w:val="18"/>
          <w:szCs w:val="18"/>
          <w:lang w:bidi="th-TH"/>
        </w:rPr>
        <w:t>a joint venture</w:t>
      </w:r>
      <w:r w:rsidRPr="005A6482">
        <w:rPr>
          <w:rFonts w:ascii="Arial" w:eastAsia="Arial Unicode MS" w:hAnsi="Arial" w:cs="Arial"/>
          <w:sz w:val="18"/>
          <w:szCs w:val="18"/>
          <w:lang w:bidi="th-TH"/>
        </w:rPr>
        <w:t xml:space="preserve"> </w:t>
      </w:r>
      <w:r w:rsidR="00F1277F" w:rsidRPr="005A6482">
        <w:rPr>
          <w:rFonts w:ascii="Arial" w:eastAsia="Arial Unicode MS" w:hAnsi="Arial" w:cs="Arial"/>
          <w:sz w:val="18"/>
          <w:szCs w:val="18"/>
          <w:lang w:bidi="th-TH"/>
        </w:rPr>
        <w:t>is</w:t>
      </w:r>
      <w:r w:rsidRPr="005A6482">
        <w:rPr>
          <w:rFonts w:ascii="Arial" w:eastAsia="Arial Unicode MS" w:hAnsi="Arial" w:cs="Arial"/>
          <w:sz w:val="18"/>
          <w:szCs w:val="18"/>
          <w:lang w:bidi="th-TH"/>
        </w:rPr>
        <w:t xml:space="preserve"> as follows:</w:t>
      </w:r>
    </w:p>
    <w:p w14:paraId="086ACD18" w14:textId="77777777" w:rsidR="000D7E92" w:rsidRPr="005A6482" w:rsidRDefault="000D7E92" w:rsidP="00EE4FB1">
      <w:pPr>
        <w:spacing w:after="0" w:line="240" w:lineRule="auto"/>
        <w:ind w:left="540"/>
        <w:jc w:val="both"/>
        <w:rPr>
          <w:rFonts w:ascii="Arial" w:eastAsia="Arial Unicode MS" w:hAnsi="Arial" w:cs="Arial"/>
          <w:sz w:val="18"/>
          <w:szCs w:val="18"/>
          <w:lang w:bidi="th-TH"/>
        </w:rPr>
      </w:pPr>
    </w:p>
    <w:tbl>
      <w:tblPr>
        <w:tblStyle w:val="TableGrid1"/>
        <w:tblW w:w="9036" w:type="dxa"/>
        <w:tblInd w:w="426" w:type="dxa"/>
        <w:tblLayout w:type="fixed"/>
        <w:tblLook w:val="04A0" w:firstRow="1" w:lastRow="0" w:firstColumn="1" w:lastColumn="0" w:noHBand="0" w:noVBand="1"/>
      </w:tblPr>
      <w:tblGrid>
        <w:gridCol w:w="2551"/>
        <w:gridCol w:w="1382"/>
        <w:gridCol w:w="1417"/>
        <w:gridCol w:w="709"/>
        <w:gridCol w:w="756"/>
        <w:gridCol w:w="1087"/>
        <w:gridCol w:w="1134"/>
      </w:tblGrid>
      <w:tr w:rsidR="00F1277F" w:rsidRPr="005A6482" w14:paraId="5D3D735B" w14:textId="77777777" w:rsidTr="00EE4FB1">
        <w:tc>
          <w:tcPr>
            <w:tcW w:w="2551" w:type="dxa"/>
            <w:vMerge w:val="restart"/>
            <w:tcBorders>
              <w:top w:val="nil"/>
              <w:left w:val="nil"/>
              <w:bottom w:val="single" w:sz="4" w:space="0" w:color="auto"/>
              <w:right w:val="nil"/>
            </w:tcBorders>
            <w:shd w:val="clear" w:color="auto" w:fill="auto"/>
            <w:vAlign w:val="bottom"/>
          </w:tcPr>
          <w:p w14:paraId="044AD30F" w14:textId="77777777" w:rsidR="00F1277F" w:rsidRPr="005A6482" w:rsidRDefault="00F1277F" w:rsidP="00F03FAC">
            <w:pPr>
              <w:ind w:left="31"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Entity name</w:t>
            </w:r>
          </w:p>
        </w:tc>
        <w:tc>
          <w:tcPr>
            <w:tcW w:w="1382" w:type="dxa"/>
            <w:vMerge w:val="restart"/>
            <w:tcBorders>
              <w:top w:val="nil"/>
              <w:left w:val="nil"/>
              <w:bottom w:val="single" w:sz="4" w:space="0" w:color="auto"/>
              <w:right w:val="nil"/>
            </w:tcBorders>
            <w:shd w:val="clear" w:color="auto" w:fill="auto"/>
            <w:vAlign w:val="bottom"/>
          </w:tcPr>
          <w:p w14:paraId="458FA8E9" w14:textId="77777777" w:rsidR="00F1277F" w:rsidRPr="005A6482" w:rsidRDefault="00F1277F" w:rsidP="00F03FAC">
            <w:pPr>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Country of incorporation</w:t>
            </w:r>
          </w:p>
        </w:tc>
        <w:tc>
          <w:tcPr>
            <w:tcW w:w="1417" w:type="dxa"/>
            <w:vMerge w:val="restart"/>
            <w:tcBorders>
              <w:top w:val="nil"/>
              <w:left w:val="nil"/>
              <w:bottom w:val="single" w:sz="4" w:space="0" w:color="auto"/>
              <w:right w:val="nil"/>
            </w:tcBorders>
            <w:shd w:val="clear" w:color="auto" w:fill="auto"/>
            <w:vAlign w:val="bottom"/>
          </w:tcPr>
          <w:p w14:paraId="334FD0E8" w14:textId="77777777" w:rsidR="00F1277F" w:rsidRPr="005A6482" w:rsidRDefault="00F1277F" w:rsidP="00F03FAC">
            <w:pPr>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Nature of business</w:t>
            </w:r>
          </w:p>
        </w:tc>
        <w:tc>
          <w:tcPr>
            <w:tcW w:w="1465" w:type="dxa"/>
            <w:gridSpan w:val="2"/>
            <w:tcBorders>
              <w:top w:val="nil"/>
              <w:left w:val="nil"/>
              <w:bottom w:val="nil"/>
              <w:right w:val="nil"/>
            </w:tcBorders>
            <w:shd w:val="clear" w:color="auto" w:fill="auto"/>
            <w:vAlign w:val="bottom"/>
          </w:tcPr>
          <w:p w14:paraId="180E1B17" w14:textId="798E3D99" w:rsidR="00F1277F" w:rsidRPr="005A6482" w:rsidRDefault="00F1277F" w:rsidP="00F03FAC">
            <w:pPr>
              <w:ind w:right="-72"/>
              <w:jc w:val="center"/>
              <w:rPr>
                <w:rFonts w:ascii="Arial" w:eastAsia="Arial Unicode MS" w:hAnsi="Arial" w:cs="Arial"/>
                <w:b/>
                <w:bCs/>
                <w:sz w:val="18"/>
                <w:szCs w:val="18"/>
                <w:lang w:bidi="th-TH"/>
              </w:rPr>
            </w:pPr>
          </w:p>
        </w:tc>
        <w:tc>
          <w:tcPr>
            <w:tcW w:w="2221" w:type="dxa"/>
            <w:gridSpan w:val="2"/>
            <w:tcBorders>
              <w:top w:val="nil"/>
              <w:left w:val="nil"/>
              <w:bottom w:val="single" w:sz="4" w:space="0" w:color="auto"/>
              <w:right w:val="nil"/>
            </w:tcBorders>
            <w:shd w:val="clear" w:color="auto" w:fill="auto"/>
          </w:tcPr>
          <w:p w14:paraId="70320DC8" w14:textId="77777777" w:rsidR="00F1277F" w:rsidRPr="005A6482" w:rsidRDefault="00F1277F" w:rsidP="00F03FAC">
            <w:pPr>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Consolidated</w:t>
            </w:r>
          </w:p>
          <w:p w14:paraId="4B4795FC" w14:textId="77777777" w:rsidR="00F1277F" w:rsidRPr="005A6482" w:rsidRDefault="00F1277F" w:rsidP="00F03FAC">
            <w:pPr>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financial statements</w:t>
            </w:r>
          </w:p>
        </w:tc>
      </w:tr>
      <w:tr w:rsidR="00F1277F" w:rsidRPr="005A6482" w14:paraId="5EECEB90" w14:textId="77777777" w:rsidTr="00EE4FB1">
        <w:trPr>
          <w:trHeight w:val="20"/>
        </w:trPr>
        <w:tc>
          <w:tcPr>
            <w:tcW w:w="2551" w:type="dxa"/>
            <w:vMerge/>
            <w:tcBorders>
              <w:top w:val="single" w:sz="4" w:space="0" w:color="auto"/>
              <w:left w:val="nil"/>
              <w:bottom w:val="single" w:sz="4" w:space="0" w:color="auto"/>
              <w:right w:val="nil"/>
            </w:tcBorders>
            <w:shd w:val="clear" w:color="auto" w:fill="auto"/>
          </w:tcPr>
          <w:p w14:paraId="197F623F" w14:textId="77777777" w:rsidR="00F1277F" w:rsidRPr="005A6482" w:rsidRDefault="00F1277F" w:rsidP="00F03FAC">
            <w:pPr>
              <w:ind w:left="31" w:right="-72"/>
              <w:jc w:val="center"/>
              <w:rPr>
                <w:rFonts w:ascii="Arial" w:eastAsia="Arial Unicode MS" w:hAnsi="Arial" w:cs="Arial"/>
                <w:b/>
                <w:bCs/>
                <w:sz w:val="18"/>
                <w:szCs w:val="18"/>
                <w:lang w:bidi="th-TH"/>
              </w:rPr>
            </w:pPr>
          </w:p>
        </w:tc>
        <w:tc>
          <w:tcPr>
            <w:tcW w:w="1382" w:type="dxa"/>
            <w:vMerge/>
            <w:tcBorders>
              <w:top w:val="single" w:sz="4" w:space="0" w:color="auto"/>
              <w:left w:val="nil"/>
              <w:bottom w:val="single" w:sz="4" w:space="0" w:color="auto"/>
              <w:right w:val="nil"/>
            </w:tcBorders>
            <w:shd w:val="clear" w:color="auto" w:fill="auto"/>
          </w:tcPr>
          <w:p w14:paraId="46E8CBD9" w14:textId="77777777" w:rsidR="00F1277F" w:rsidRPr="005A6482" w:rsidRDefault="00F1277F" w:rsidP="00F03FAC">
            <w:pPr>
              <w:ind w:right="-72"/>
              <w:jc w:val="center"/>
              <w:rPr>
                <w:rFonts w:ascii="Arial" w:eastAsia="Arial Unicode MS" w:hAnsi="Arial" w:cs="Arial"/>
                <w:b/>
                <w:bCs/>
                <w:sz w:val="18"/>
                <w:szCs w:val="18"/>
                <w:lang w:bidi="th-TH"/>
              </w:rPr>
            </w:pPr>
          </w:p>
        </w:tc>
        <w:tc>
          <w:tcPr>
            <w:tcW w:w="1417" w:type="dxa"/>
            <w:vMerge/>
            <w:tcBorders>
              <w:top w:val="single" w:sz="4" w:space="0" w:color="auto"/>
              <w:left w:val="nil"/>
              <w:bottom w:val="single" w:sz="4" w:space="0" w:color="auto"/>
              <w:right w:val="nil"/>
            </w:tcBorders>
            <w:shd w:val="clear" w:color="auto" w:fill="auto"/>
          </w:tcPr>
          <w:p w14:paraId="6BE1302D" w14:textId="77777777" w:rsidR="00F1277F" w:rsidRPr="005A6482" w:rsidRDefault="00F1277F" w:rsidP="00F03FAC">
            <w:pPr>
              <w:ind w:right="-72"/>
              <w:jc w:val="center"/>
              <w:rPr>
                <w:rFonts w:ascii="Arial" w:eastAsia="Arial Unicode MS" w:hAnsi="Arial" w:cs="Arial"/>
                <w:b/>
                <w:bCs/>
                <w:sz w:val="18"/>
                <w:szCs w:val="18"/>
                <w:lang w:bidi="th-TH"/>
              </w:rPr>
            </w:pPr>
          </w:p>
        </w:tc>
        <w:tc>
          <w:tcPr>
            <w:tcW w:w="1465" w:type="dxa"/>
            <w:gridSpan w:val="2"/>
            <w:tcBorders>
              <w:top w:val="nil"/>
              <w:left w:val="nil"/>
              <w:bottom w:val="nil"/>
              <w:right w:val="nil"/>
            </w:tcBorders>
            <w:shd w:val="clear" w:color="auto" w:fill="auto"/>
          </w:tcPr>
          <w:p w14:paraId="39022137" w14:textId="1EB0A3F2" w:rsidR="00F1277F" w:rsidRPr="005A6482" w:rsidRDefault="008705F2" w:rsidP="00F03FAC">
            <w:pPr>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 xml:space="preserve">% </w:t>
            </w:r>
            <w:r w:rsidR="00F1277F" w:rsidRPr="005A6482">
              <w:rPr>
                <w:rFonts w:ascii="Arial" w:eastAsia="Arial Unicode MS" w:hAnsi="Arial" w:cs="Arial"/>
                <w:b/>
                <w:bCs/>
                <w:sz w:val="18"/>
                <w:szCs w:val="18"/>
                <w:lang w:bidi="th-TH"/>
              </w:rPr>
              <w:t>Ownership interest</w:t>
            </w:r>
          </w:p>
        </w:tc>
        <w:tc>
          <w:tcPr>
            <w:tcW w:w="2221" w:type="dxa"/>
            <w:gridSpan w:val="2"/>
            <w:tcBorders>
              <w:top w:val="single" w:sz="4" w:space="0" w:color="auto"/>
              <w:left w:val="nil"/>
              <w:bottom w:val="single" w:sz="4" w:space="0" w:color="auto"/>
              <w:right w:val="nil"/>
            </w:tcBorders>
            <w:shd w:val="clear" w:color="auto" w:fill="auto"/>
          </w:tcPr>
          <w:p w14:paraId="21C0FFFE" w14:textId="77777777" w:rsidR="00F1277F" w:rsidRPr="005A6482" w:rsidRDefault="00F1277F" w:rsidP="00F03FAC">
            <w:pPr>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 xml:space="preserve">Investment at </w:t>
            </w:r>
          </w:p>
          <w:p w14:paraId="042971EB" w14:textId="77777777" w:rsidR="00F1277F" w:rsidRPr="005A6482" w:rsidRDefault="00F1277F" w:rsidP="00F03FAC">
            <w:pPr>
              <w:ind w:right="-72"/>
              <w:jc w:val="center"/>
              <w:rPr>
                <w:rFonts w:ascii="Arial" w:eastAsia="Arial Unicode MS" w:hAnsi="Arial" w:cs="Arial"/>
                <w:b/>
                <w:bCs/>
                <w:sz w:val="18"/>
                <w:szCs w:val="18"/>
                <w:lang w:bidi="th-TH"/>
              </w:rPr>
            </w:pPr>
            <w:r w:rsidRPr="005A6482">
              <w:rPr>
                <w:rFonts w:ascii="Arial" w:eastAsia="Arial Unicode MS" w:hAnsi="Arial" w:cs="Arial"/>
                <w:b/>
                <w:bCs/>
                <w:sz w:val="18"/>
                <w:szCs w:val="18"/>
                <w:lang w:bidi="th-TH"/>
              </w:rPr>
              <w:t>equity method</w:t>
            </w:r>
          </w:p>
        </w:tc>
      </w:tr>
      <w:tr w:rsidR="00F1277F" w:rsidRPr="005A6482" w14:paraId="08C329A9" w14:textId="77777777" w:rsidTr="00EE4FB1">
        <w:tc>
          <w:tcPr>
            <w:tcW w:w="2551" w:type="dxa"/>
            <w:vMerge/>
            <w:tcBorders>
              <w:top w:val="single" w:sz="4" w:space="0" w:color="auto"/>
              <w:left w:val="nil"/>
              <w:bottom w:val="single" w:sz="4" w:space="0" w:color="auto"/>
              <w:right w:val="nil"/>
            </w:tcBorders>
            <w:shd w:val="clear" w:color="auto" w:fill="auto"/>
            <w:vAlign w:val="bottom"/>
          </w:tcPr>
          <w:p w14:paraId="4215CB6E" w14:textId="77777777" w:rsidR="00F1277F" w:rsidRPr="005A6482" w:rsidRDefault="00F1277F" w:rsidP="00F03FAC">
            <w:pPr>
              <w:ind w:left="31" w:right="-72"/>
              <w:jc w:val="center"/>
              <w:rPr>
                <w:rFonts w:ascii="Arial" w:eastAsia="Arial Unicode MS" w:hAnsi="Arial" w:cs="Arial"/>
                <w:b/>
                <w:bCs/>
                <w:sz w:val="18"/>
                <w:szCs w:val="18"/>
                <w:lang w:bidi="th-TH"/>
              </w:rPr>
            </w:pPr>
          </w:p>
        </w:tc>
        <w:tc>
          <w:tcPr>
            <w:tcW w:w="1382" w:type="dxa"/>
            <w:vMerge/>
            <w:tcBorders>
              <w:top w:val="single" w:sz="4" w:space="0" w:color="auto"/>
              <w:left w:val="nil"/>
              <w:bottom w:val="single" w:sz="4" w:space="0" w:color="auto"/>
              <w:right w:val="nil"/>
            </w:tcBorders>
            <w:shd w:val="clear" w:color="auto" w:fill="auto"/>
            <w:vAlign w:val="bottom"/>
          </w:tcPr>
          <w:p w14:paraId="592A05D0" w14:textId="77777777" w:rsidR="00F1277F" w:rsidRPr="005A6482" w:rsidRDefault="00F1277F" w:rsidP="00F03FAC">
            <w:pPr>
              <w:ind w:right="-72"/>
              <w:jc w:val="center"/>
              <w:rPr>
                <w:rFonts w:ascii="Arial" w:eastAsia="Arial Unicode MS" w:hAnsi="Arial" w:cs="Arial"/>
                <w:b/>
                <w:bCs/>
                <w:sz w:val="18"/>
                <w:szCs w:val="18"/>
                <w:lang w:bidi="th-TH"/>
              </w:rPr>
            </w:pPr>
          </w:p>
        </w:tc>
        <w:tc>
          <w:tcPr>
            <w:tcW w:w="1417" w:type="dxa"/>
            <w:vMerge/>
            <w:tcBorders>
              <w:top w:val="single" w:sz="4" w:space="0" w:color="auto"/>
              <w:left w:val="nil"/>
              <w:bottom w:val="single" w:sz="4" w:space="0" w:color="auto"/>
              <w:right w:val="nil"/>
            </w:tcBorders>
            <w:shd w:val="clear" w:color="auto" w:fill="auto"/>
            <w:vAlign w:val="bottom"/>
          </w:tcPr>
          <w:p w14:paraId="3C2DE803" w14:textId="77777777" w:rsidR="00F1277F" w:rsidRPr="005A6482" w:rsidRDefault="00F1277F" w:rsidP="00F03FAC">
            <w:pPr>
              <w:ind w:right="-72"/>
              <w:jc w:val="center"/>
              <w:rPr>
                <w:rFonts w:ascii="Arial" w:eastAsia="Arial Unicode MS" w:hAnsi="Arial" w:cs="Arial"/>
                <w:b/>
                <w:bCs/>
                <w:sz w:val="18"/>
                <w:szCs w:val="18"/>
                <w:lang w:bidi="th-TH"/>
              </w:rPr>
            </w:pPr>
          </w:p>
        </w:tc>
        <w:tc>
          <w:tcPr>
            <w:tcW w:w="709" w:type="dxa"/>
            <w:tcBorders>
              <w:top w:val="single" w:sz="4" w:space="0" w:color="auto"/>
              <w:left w:val="nil"/>
              <w:bottom w:val="nil"/>
              <w:right w:val="nil"/>
            </w:tcBorders>
            <w:shd w:val="clear" w:color="auto" w:fill="auto"/>
          </w:tcPr>
          <w:p w14:paraId="482A80B3" w14:textId="77777777" w:rsidR="00F1277F" w:rsidRPr="005A6482" w:rsidRDefault="00F1277F" w:rsidP="00F03FAC">
            <w:pPr>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2024</w:t>
            </w:r>
          </w:p>
        </w:tc>
        <w:tc>
          <w:tcPr>
            <w:tcW w:w="756" w:type="dxa"/>
            <w:tcBorders>
              <w:top w:val="single" w:sz="4" w:space="0" w:color="auto"/>
              <w:left w:val="nil"/>
              <w:bottom w:val="nil"/>
              <w:right w:val="nil"/>
            </w:tcBorders>
            <w:shd w:val="clear" w:color="auto" w:fill="auto"/>
          </w:tcPr>
          <w:p w14:paraId="2198230E" w14:textId="77777777" w:rsidR="00F1277F" w:rsidRPr="005A6482" w:rsidRDefault="00F1277F" w:rsidP="00F03FAC">
            <w:pPr>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2023</w:t>
            </w:r>
          </w:p>
        </w:tc>
        <w:tc>
          <w:tcPr>
            <w:tcW w:w="1087" w:type="dxa"/>
            <w:tcBorders>
              <w:top w:val="nil"/>
              <w:left w:val="nil"/>
              <w:bottom w:val="nil"/>
              <w:right w:val="nil"/>
            </w:tcBorders>
            <w:shd w:val="clear" w:color="auto" w:fill="auto"/>
          </w:tcPr>
          <w:p w14:paraId="64858343" w14:textId="77777777" w:rsidR="00F1277F" w:rsidRPr="005A6482" w:rsidRDefault="00F1277F" w:rsidP="00F03FAC">
            <w:pPr>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2024</w:t>
            </w:r>
          </w:p>
        </w:tc>
        <w:tc>
          <w:tcPr>
            <w:tcW w:w="1134" w:type="dxa"/>
            <w:tcBorders>
              <w:top w:val="nil"/>
              <w:left w:val="nil"/>
              <w:bottom w:val="nil"/>
              <w:right w:val="nil"/>
            </w:tcBorders>
            <w:shd w:val="clear" w:color="auto" w:fill="auto"/>
          </w:tcPr>
          <w:p w14:paraId="71097D80" w14:textId="77777777" w:rsidR="00F1277F" w:rsidRPr="005A6482" w:rsidRDefault="00F1277F" w:rsidP="00F03FAC">
            <w:pPr>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2023</w:t>
            </w:r>
          </w:p>
        </w:tc>
      </w:tr>
      <w:tr w:rsidR="00F1277F" w:rsidRPr="005A6482" w14:paraId="54C0EA98" w14:textId="77777777" w:rsidTr="00EE4FB1">
        <w:tc>
          <w:tcPr>
            <w:tcW w:w="2551" w:type="dxa"/>
            <w:vMerge/>
            <w:tcBorders>
              <w:top w:val="single" w:sz="4" w:space="0" w:color="auto"/>
              <w:left w:val="nil"/>
              <w:bottom w:val="single" w:sz="4" w:space="0" w:color="auto"/>
              <w:right w:val="nil"/>
            </w:tcBorders>
            <w:shd w:val="clear" w:color="auto" w:fill="auto"/>
            <w:vAlign w:val="bottom"/>
          </w:tcPr>
          <w:p w14:paraId="4221DF95" w14:textId="77777777" w:rsidR="00F1277F" w:rsidRPr="005A6482" w:rsidRDefault="00F1277F" w:rsidP="00F03FAC">
            <w:pPr>
              <w:ind w:left="31" w:right="-72"/>
              <w:jc w:val="center"/>
              <w:rPr>
                <w:rFonts w:ascii="Arial" w:eastAsia="Arial Unicode MS" w:hAnsi="Arial" w:cs="Arial"/>
                <w:b/>
                <w:bCs/>
                <w:sz w:val="18"/>
                <w:szCs w:val="18"/>
                <w:lang w:bidi="th-TH"/>
              </w:rPr>
            </w:pPr>
          </w:p>
        </w:tc>
        <w:tc>
          <w:tcPr>
            <w:tcW w:w="1382" w:type="dxa"/>
            <w:vMerge/>
            <w:tcBorders>
              <w:top w:val="single" w:sz="4" w:space="0" w:color="auto"/>
              <w:left w:val="nil"/>
              <w:bottom w:val="single" w:sz="4" w:space="0" w:color="auto"/>
              <w:right w:val="nil"/>
            </w:tcBorders>
            <w:shd w:val="clear" w:color="auto" w:fill="auto"/>
          </w:tcPr>
          <w:p w14:paraId="288B30E5" w14:textId="77777777" w:rsidR="00F1277F" w:rsidRPr="005A6482" w:rsidRDefault="00F1277F" w:rsidP="00F03FAC">
            <w:pPr>
              <w:ind w:right="-72"/>
              <w:jc w:val="center"/>
              <w:rPr>
                <w:rFonts w:ascii="Arial" w:eastAsia="Arial Unicode MS" w:hAnsi="Arial" w:cs="Arial"/>
                <w:b/>
                <w:bCs/>
                <w:sz w:val="18"/>
                <w:szCs w:val="18"/>
                <w:lang w:bidi="th-TH"/>
              </w:rPr>
            </w:pPr>
          </w:p>
        </w:tc>
        <w:tc>
          <w:tcPr>
            <w:tcW w:w="1417" w:type="dxa"/>
            <w:vMerge/>
            <w:tcBorders>
              <w:top w:val="single" w:sz="4" w:space="0" w:color="auto"/>
              <w:left w:val="nil"/>
              <w:bottom w:val="single" w:sz="4" w:space="0" w:color="auto"/>
              <w:right w:val="nil"/>
            </w:tcBorders>
            <w:shd w:val="clear" w:color="auto" w:fill="auto"/>
          </w:tcPr>
          <w:p w14:paraId="7EDF8BE4" w14:textId="77777777" w:rsidR="00F1277F" w:rsidRPr="005A6482" w:rsidRDefault="00F1277F" w:rsidP="00F03FAC">
            <w:pPr>
              <w:ind w:right="-72"/>
              <w:jc w:val="center"/>
              <w:rPr>
                <w:rFonts w:ascii="Arial" w:eastAsia="Arial Unicode MS" w:hAnsi="Arial" w:cs="Arial"/>
                <w:b/>
                <w:bCs/>
                <w:sz w:val="18"/>
                <w:szCs w:val="18"/>
                <w:lang w:bidi="th-TH"/>
              </w:rPr>
            </w:pPr>
          </w:p>
        </w:tc>
        <w:tc>
          <w:tcPr>
            <w:tcW w:w="709" w:type="dxa"/>
            <w:tcBorders>
              <w:top w:val="nil"/>
              <w:left w:val="nil"/>
              <w:bottom w:val="single" w:sz="4" w:space="0" w:color="auto"/>
              <w:right w:val="nil"/>
            </w:tcBorders>
            <w:shd w:val="clear" w:color="auto" w:fill="auto"/>
          </w:tcPr>
          <w:p w14:paraId="6106ADB3" w14:textId="77777777" w:rsidR="00F1277F" w:rsidRPr="005A6482" w:rsidRDefault="00F1277F" w:rsidP="00F03FAC">
            <w:pPr>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w:t>
            </w:r>
          </w:p>
        </w:tc>
        <w:tc>
          <w:tcPr>
            <w:tcW w:w="756" w:type="dxa"/>
            <w:tcBorders>
              <w:top w:val="nil"/>
              <w:left w:val="nil"/>
              <w:bottom w:val="single" w:sz="4" w:space="0" w:color="auto"/>
              <w:right w:val="nil"/>
            </w:tcBorders>
            <w:shd w:val="clear" w:color="auto" w:fill="auto"/>
          </w:tcPr>
          <w:p w14:paraId="5842A03D" w14:textId="77777777" w:rsidR="00F1277F" w:rsidRPr="005A6482" w:rsidRDefault="00F1277F" w:rsidP="00F03FAC">
            <w:pPr>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w:t>
            </w:r>
          </w:p>
        </w:tc>
        <w:tc>
          <w:tcPr>
            <w:tcW w:w="1087" w:type="dxa"/>
            <w:tcBorders>
              <w:top w:val="nil"/>
              <w:left w:val="nil"/>
              <w:bottom w:val="single" w:sz="4" w:space="0" w:color="auto"/>
              <w:right w:val="nil"/>
            </w:tcBorders>
            <w:shd w:val="clear" w:color="auto" w:fill="auto"/>
          </w:tcPr>
          <w:p w14:paraId="0F0A39CD" w14:textId="77777777" w:rsidR="00F1277F" w:rsidRPr="005A6482" w:rsidRDefault="00F1277F" w:rsidP="00F03FAC">
            <w:pPr>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Thousand Baht</w:t>
            </w:r>
          </w:p>
        </w:tc>
        <w:tc>
          <w:tcPr>
            <w:tcW w:w="1134" w:type="dxa"/>
            <w:tcBorders>
              <w:top w:val="nil"/>
              <w:left w:val="nil"/>
              <w:bottom w:val="single" w:sz="4" w:space="0" w:color="auto"/>
              <w:right w:val="nil"/>
            </w:tcBorders>
            <w:shd w:val="clear" w:color="auto" w:fill="auto"/>
          </w:tcPr>
          <w:p w14:paraId="165827B2" w14:textId="77777777" w:rsidR="00F1277F" w:rsidRPr="005A6482" w:rsidRDefault="00F1277F" w:rsidP="00F03FAC">
            <w:pPr>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Thousand Baht</w:t>
            </w:r>
          </w:p>
        </w:tc>
      </w:tr>
      <w:tr w:rsidR="00F1277F" w:rsidRPr="005A6482" w14:paraId="23362325" w14:textId="77777777" w:rsidTr="00EE4FB1">
        <w:tc>
          <w:tcPr>
            <w:tcW w:w="2551" w:type="dxa"/>
            <w:tcBorders>
              <w:top w:val="single" w:sz="4" w:space="0" w:color="auto"/>
              <w:left w:val="nil"/>
              <w:bottom w:val="nil"/>
              <w:right w:val="nil"/>
            </w:tcBorders>
            <w:shd w:val="clear" w:color="auto" w:fill="auto"/>
          </w:tcPr>
          <w:p w14:paraId="07F4B14C" w14:textId="77777777" w:rsidR="00F1277F" w:rsidRPr="005A6482" w:rsidRDefault="00F1277F" w:rsidP="00F03FAC">
            <w:pPr>
              <w:ind w:left="31" w:right="-72"/>
              <w:rPr>
                <w:rFonts w:ascii="Arial" w:eastAsia="Arial Unicode MS" w:hAnsi="Arial" w:cs="Arial"/>
                <w:sz w:val="18"/>
                <w:szCs w:val="18"/>
                <w:lang w:bidi="th-TH"/>
              </w:rPr>
            </w:pPr>
          </w:p>
        </w:tc>
        <w:tc>
          <w:tcPr>
            <w:tcW w:w="1382" w:type="dxa"/>
            <w:tcBorders>
              <w:top w:val="single" w:sz="4" w:space="0" w:color="auto"/>
              <w:left w:val="nil"/>
              <w:bottom w:val="nil"/>
              <w:right w:val="nil"/>
            </w:tcBorders>
            <w:shd w:val="clear" w:color="auto" w:fill="auto"/>
          </w:tcPr>
          <w:p w14:paraId="51426F8C" w14:textId="77777777" w:rsidR="00F1277F" w:rsidRPr="005A6482" w:rsidRDefault="00F1277F" w:rsidP="00F03FAC">
            <w:pPr>
              <w:ind w:left="540" w:right="-72"/>
              <w:jc w:val="center"/>
              <w:rPr>
                <w:rFonts w:ascii="Arial" w:eastAsia="Arial Unicode MS" w:hAnsi="Arial" w:cs="Arial"/>
                <w:sz w:val="18"/>
                <w:szCs w:val="18"/>
                <w:lang w:bidi="th-TH"/>
              </w:rPr>
            </w:pPr>
          </w:p>
        </w:tc>
        <w:tc>
          <w:tcPr>
            <w:tcW w:w="1417" w:type="dxa"/>
            <w:tcBorders>
              <w:top w:val="single" w:sz="4" w:space="0" w:color="auto"/>
              <w:left w:val="nil"/>
              <w:bottom w:val="nil"/>
              <w:right w:val="nil"/>
            </w:tcBorders>
            <w:shd w:val="clear" w:color="auto" w:fill="auto"/>
          </w:tcPr>
          <w:p w14:paraId="7CBE3DE0" w14:textId="77777777" w:rsidR="00F1277F" w:rsidRPr="005A6482" w:rsidRDefault="00F1277F" w:rsidP="00F03FAC">
            <w:pPr>
              <w:ind w:right="-72"/>
              <w:jc w:val="center"/>
              <w:rPr>
                <w:rFonts w:ascii="Arial" w:eastAsia="Arial Unicode MS" w:hAnsi="Arial" w:cs="Arial"/>
                <w:sz w:val="18"/>
                <w:szCs w:val="18"/>
                <w:lang w:bidi="th-TH"/>
              </w:rPr>
            </w:pPr>
          </w:p>
        </w:tc>
        <w:tc>
          <w:tcPr>
            <w:tcW w:w="709" w:type="dxa"/>
            <w:tcBorders>
              <w:top w:val="single" w:sz="4" w:space="0" w:color="auto"/>
              <w:left w:val="nil"/>
              <w:bottom w:val="nil"/>
              <w:right w:val="nil"/>
            </w:tcBorders>
            <w:shd w:val="clear" w:color="auto" w:fill="auto"/>
          </w:tcPr>
          <w:p w14:paraId="2958A96C" w14:textId="77777777" w:rsidR="00F1277F" w:rsidRPr="005A6482" w:rsidRDefault="00F1277F" w:rsidP="00EE4FB1">
            <w:pPr>
              <w:ind w:right="-72"/>
              <w:jc w:val="right"/>
              <w:rPr>
                <w:rFonts w:ascii="Arial" w:eastAsia="Arial Unicode MS" w:hAnsi="Arial" w:cs="Arial"/>
                <w:sz w:val="18"/>
                <w:szCs w:val="18"/>
                <w:lang w:bidi="th-TH"/>
              </w:rPr>
            </w:pPr>
          </w:p>
        </w:tc>
        <w:tc>
          <w:tcPr>
            <w:tcW w:w="756" w:type="dxa"/>
            <w:tcBorders>
              <w:top w:val="single" w:sz="4" w:space="0" w:color="auto"/>
              <w:left w:val="nil"/>
              <w:bottom w:val="nil"/>
              <w:right w:val="nil"/>
            </w:tcBorders>
            <w:shd w:val="clear" w:color="auto" w:fill="auto"/>
          </w:tcPr>
          <w:p w14:paraId="49684F34" w14:textId="77777777" w:rsidR="00F1277F" w:rsidRPr="005A6482" w:rsidRDefault="00F1277F" w:rsidP="00EE4FB1">
            <w:pPr>
              <w:ind w:right="-72"/>
              <w:jc w:val="right"/>
              <w:rPr>
                <w:rFonts w:ascii="Arial" w:eastAsia="Arial Unicode MS" w:hAnsi="Arial" w:cs="Arial"/>
                <w:sz w:val="18"/>
                <w:szCs w:val="18"/>
                <w:lang w:bidi="th-TH"/>
              </w:rPr>
            </w:pPr>
          </w:p>
        </w:tc>
        <w:tc>
          <w:tcPr>
            <w:tcW w:w="1087" w:type="dxa"/>
            <w:tcBorders>
              <w:top w:val="single" w:sz="4" w:space="0" w:color="auto"/>
              <w:left w:val="nil"/>
              <w:bottom w:val="nil"/>
              <w:right w:val="nil"/>
            </w:tcBorders>
            <w:shd w:val="clear" w:color="auto" w:fill="auto"/>
          </w:tcPr>
          <w:p w14:paraId="41B355DB" w14:textId="77777777" w:rsidR="00F1277F" w:rsidRPr="005A6482" w:rsidRDefault="00F1277F" w:rsidP="00EE4FB1">
            <w:pPr>
              <w:ind w:right="-72"/>
              <w:jc w:val="right"/>
              <w:rPr>
                <w:rFonts w:ascii="Arial" w:eastAsia="Arial Unicode MS" w:hAnsi="Arial" w:cs="Arial"/>
                <w:sz w:val="18"/>
                <w:szCs w:val="18"/>
                <w:lang w:bidi="th-TH"/>
              </w:rPr>
            </w:pPr>
          </w:p>
        </w:tc>
        <w:tc>
          <w:tcPr>
            <w:tcW w:w="1134" w:type="dxa"/>
            <w:tcBorders>
              <w:top w:val="single" w:sz="4" w:space="0" w:color="auto"/>
              <w:left w:val="nil"/>
              <w:bottom w:val="nil"/>
              <w:right w:val="nil"/>
            </w:tcBorders>
            <w:shd w:val="clear" w:color="auto" w:fill="auto"/>
          </w:tcPr>
          <w:p w14:paraId="17F195D7" w14:textId="77777777" w:rsidR="00F1277F" w:rsidRPr="005A6482" w:rsidRDefault="00F1277F" w:rsidP="00EE4FB1">
            <w:pPr>
              <w:ind w:right="-72"/>
              <w:jc w:val="right"/>
              <w:rPr>
                <w:rFonts w:ascii="Arial" w:eastAsia="Arial Unicode MS" w:hAnsi="Arial" w:cs="Arial"/>
                <w:sz w:val="18"/>
                <w:szCs w:val="18"/>
                <w:lang w:bidi="th-TH"/>
              </w:rPr>
            </w:pPr>
          </w:p>
        </w:tc>
      </w:tr>
      <w:tr w:rsidR="008705F2" w:rsidRPr="005A6482" w14:paraId="63C76678" w14:textId="77777777" w:rsidTr="00EE4FB1">
        <w:tc>
          <w:tcPr>
            <w:tcW w:w="2551" w:type="dxa"/>
            <w:tcBorders>
              <w:top w:val="nil"/>
              <w:left w:val="nil"/>
              <w:bottom w:val="nil"/>
              <w:right w:val="nil"/>
            </w:tcBorders>
            <w:shd w:val="clear" w:color="auto" w:fill="auto"/>
          </w:tcPr>
          <w:p w14:paraId="48760E16" w14:textId="19101FC6" w:rsidR="008705F2" w:rsidRPr="005A6482" w:rsidRDefault="008705F2" w:rsidP="00F03FAC">
            <w:pPr>
              <w:ind w:left="31" w:right="-72"/>
              <w:rPr>
                <w:rFonts w:ascii="Arial" w:eastAsia="Arial Unicode MS" w:hAnsi="Arial" w:cs="Arial"/>
                <w:b/>
                <w:bCs/>
                <w:sz w:val="18"/>
                <w:szCs w:val="18"/>
                <w:u w:val="single"/>
                <w:lang w:bidi="th-TH"/>
              </w:rPr>
            </w:pPr>
            <w:r w:rsidRPr="005A6482">
              <w:rPr>
                <w:rFonts w:ascii="Arial" w:eastAsia="Arial Unicode MS" w:hAnsi="Arial" w:cs="Arial"/>
                <w:b/>
                <w:bCs/>
                <w:sz w:val="18"/>
                <w:szCs w:val="18"/>
                <w:u w:val="single"/>
                <w:lang w:bidi="th-TH"/>
              </w:rPr>
              <w:t>Indirect joint venture</w:t>
            </w:r>
          </w:p>
        </w:tc>
        <w:tc>
          <w:tcPr>
            <w:tcW w:w="1382" w:type="dxa"/>
            <w:tcBorders>
              <w:top w:val="nil"/>
              <w:left w:val="nil"/>
              <w:bottom w:val="nil"/>
              <w:right w:val="nil"/>
            </w:tcBorders>
            <w:shd w:val="clear" w:color="auto" w:fill="auto"/>
          </w:tcPr>
          <w:p w14:paraId="7407372F" w14:textId="77777777" w:rsidR="008705F2" w:rsidRPr="005A6482" w:rsidRDefault="008705F2" w:rsidP="00F03FAC">
            <w:pPr>
              <w:ind w:left="540" w:right="-72"/>
              <w:jc w:val="center"/>
              <w:rPr>
                <w:rFonts w:ascii="Arial" w:eastAsia="Arial Unicode MS" w:hAnsi="Arial" w:cs="Arial"/>
                <w:sz w:val="18"/>
                <w:szCs w:val="18"/>
                <w:lang w:bidi="th-TH"/>
              </w:rPr>
            </w:pPr>
          </w:p>
        </w:tc>
        <w:tc>
          <w:tcPr>
            <w:tcW w:w="1417" w:type="dxa"/>
            <w:tcBorders>
              <w:top w:val="nil"/>
              <w:left w:val="nil"/>
              <w:bottom w:val="nil"/>
              <w:right w:val="nil"/>
            </w:tcBorders>
            <w:shd w:val="clear" w:color="auto" w:fill="auto"/>
          </w:tcPr>
          <w:p w14:paraId="53DCF411" w14:textId="77777777" w:rsidR="008705F2" w:rsidRPr="005A6482" w:rsidRDefault="008705F2" w:rsidP="00F03FAC">
            <w:pPr>
              <w:ind w:right="-72"/>
              <w:jc w:val="center"/>
              <w:rPr>
                <w:rFonts w:ascii="Arial" w:eastAsia="Arial Unicode MS" w:hAnsi="Arial" w:cs="Arial"/>
                <w:sz w:val="18"/>
                <w:szCs w:val="18"/>
                <w:lang w:bidi="th-TH"/>
              </w:rPr>
            </w:pPr>
          </w:p>
        </w:tc>
        <w:tc>
          <w:tcPr>
            <w:tcW w:w="709" w:type="dxa"/>
            <w:tcBorders>
              <w:top w:val="nil"/>
              <w:left w:val="nil"/>
              <w:bottom w:val="nil"/>
              <w:right w:val="nil"/>
            </w:tcBorders>
            <w:shd w:val="clear" w:color="auto" w:fill="auto"/>
          </w:tcPr>
          <w:p w14:paraId="5E8C22E4" w14:textId="77777777" w:rsidR="008705F2" w:rsidRPr="005A6482" w:rsidRDefault="008705F2" w:rsidP="00EE4FB1">
            <w:pPr>
              <w:ind w:right="-72"/>
              <w:jc w:val="right"/>
              <w:rPr>
                <w:rFonts w:ascii="Arial" w:eastAsia="Arial Unicode MS" w:hAnsi="Arial" w:cs="Arial"/>
                <w:sz w:val="18"/>
                <w:szCs w:val="18"/>
                <w:lang w:bidi="th-TH"/>
              </w:rPr>
            </w:pPr>
          </w:p>
        </w:tc>
        <w:tc>
          <w:tcPr>
            <w:tcW w:w="756" w:type="dxa"/>
            <w:tcBorders>
              <w:top w:val="nil"/>
              <w:left w:val="nil"/>
              <w:bottom w:val="nil"/>
              <w:right w:val="nil"/>
            </w:tcBorders>
            <w:shd w:val="clear" w:color="auto" w:fill="auto"/>
          </w:tcPr>
          <w:p w14:paraId="41236230" w14:textId="77777777" w:rsidR="008705F2" w:rsidRPr="005A6482" w:rsidRDefault="008705F2" w:rsidP="00EE4FB1">
            <w:pPr>
              <w:ind w:right="-72"/>
              <w:jc w:val="right"/>
              <w:rPr>
                <w:rFonts w:ascii="Arial" w:eastAsia="Arial Unicode MS" w:hAnsi="Arial" w:cs="Arial"/>
                <w:sz w:val="18"/>
                <w:szCs w:val="18"/>
                <w:lang w:bidi="th-TH"/>
              </w:rPr>
            </w:pPr>
          </w:p>
        </w:tc>
        <w:tc>
          <w:tcPr>
            <w:tcW w:w="1087" w:type="dxa"/>
            <w:tcBorders>
              <w:top w:val="nil"/>
              <w:left w:val="nil"/>
              <w:bottom w:val="nil"/>
              <w:right w:val="nil"/>
            </w:tcBorders>
            <w:shd w:val="clear" w:color="auto" w:fill="auto"/>
          </w:tcPr>
          <w:p w14:paraId="057AB1B8" w14:textId="77777777" w:rsidR="008705F2" w:rsidRPr="005A6482" w:rsidRDefault="008705F2" w:rsidP="00EE4FB1">
            <w:pPr>
              <w:ind w:right="-72"/>
              <w:jc w:val="right"/>
              <w:rPr>
                <w:rFonts w:ascii="Arial" w:eastAsia="Arial Unicode MS" w:hAnsi="Arial" w:cs="Arial"/>
                <w:sz w:val="18"/>
                <w:szCs w:val="18"/>
                <w:lang w:bidi="th-TH"/>
              </w:rPr>
            </w:pPr>
          </w:p>
        </w:tc>
        <w:tc>
          <w:tcPr>
            <w:tcW w:w="1134" w:type="dxa"/>
            <w:tcBorders>
              <w:top w:val="nil"/>
              <w:left w:val="nil"/>
              <w:bottom w:val="nil"/>
              <w:right w:val="nil"/>
            </w:tcBorders>
            <w:shd w:val="clear" w:color="auto" w:fill="auto"/>
          </w:tcPr>
          <w:p w14:paraId="4F0090FF" w14:textId="77777777" w:rsidR="008705F2" w:rsidRPr="005A6482" w:rsidRDefault="008705F2" w:rsidP="00EE4FB1">
            <w:pPr>
              <w:ind w:right="-72"/>
              <w:jc w:val="right"/>
              <w:rPr>
                <w:rFonts w:ascii="Arial" w:eastAsia="Arial Unicode MS" w:hAnsi="Arial" w:cs="Arial"/>
                <w:sz w:val="18"/>
                <w:szCs w:val="18"/>
                <w:lang w:bidi="th-TH"/>
              </w:rPr>
            </w:pPr>
          </w:p>
        </w:tc>
      </w:tr>
      <w:tr w:rsidR="00F1277F" w:rsidRPr="005A6482" w14:paraId="1B90FCFB" w14:textId="77777777" w:rsidTr="00EE4FB1">
        <w:trPr>
          <w:trHeight w:val="87"/>
        </w:trPr>
        <w:tc>
          <w:tcPr>
            <w:tcW w:w="2551" w:type="dxa"/>
            <w:tcBorders>
              <w:top w:val="nil"/>
              <w:left w:val="nil"/>
              <w:bottom w:val="single" w:sz="4" w:space="0" w:color="auto"/>
              <w:right w:val="nil"/>
            </w:tcBorders>
            <w:shd w:val="clear" w:color="auto" w:fill="auto"/>
          </w:tcPr>
          <w:p w14:paraId="02DF94F8" w14:textId="77777777" w:rsidR="00F1277F" w:rsidRPr="005A6482" w:rsidRDefault="008705F2" w:rsidP="00F03FAC">
            <w:pPr>
              <w:ind w:left="31" w:right="-72"/>
              <w:rPr>
                <w:rFonts w:ascii="Arial" w:eastAsia="Arial Unicode MS" w:hAnsi="Arial" w:cs="Arial"/>
                <w:sz w:val="18"/>
                <w:szCs w:val="18"/>
                <w:lang w:bidi="th-TH"/>
              </w:rPr>
            </w:pPr>
            <w:r w:rsidRPr="005A6482">
              <w:rPr>
                <w:rFonts w:ascii="Arial" w:eastAsia="Arial Unicode MS" w:hAnsi="Arial" w:cs="Arial"/>
                <w:sz w:val="18"/>
                <w:szCs w:val="18"/>
                <w:lang w:bidi="th-TH"/>
              </w:rPr>
              <w:t>Tako Cleantech Co., Ltd.</w:t>
            </w:r>
          </w:p>
          <w:p w14:paraId="03337C8C" w14:textId="2BA0A108" w:rsidR="008705F2" w:rsidRPr="005A6482" w:rsidRDefault="008705F2" w:rsidP="00F03FAC">
            <w:pPr>
              <w:ind w:left="31" w:right="-72"/>
              <w:rPr>
                <w:rFonts w:ascii="Arial" w:eastAsia="Arial Unicode MS" w:hAnsi="Arial" w:cs="Arial"/>
                <w:sz w:val="18"/>
                <w:szCs w:val="18"/>
                <w:lang w:bidi="th-TH"/>
              </w:rPr>
            </w:pPr>
            <w:r w:rsidRPr="005A6482">
              <w:rPr>
                <w:rFonts w:ascii="Arial" w:eastAsia="Arial Unicode MS" w:hAnsi="Arial" w:cs="Arial"/>
                <w:sz w:val="18"/>
                <w:szCs w:val="18"/>
                <w:lang w:bidi="th-TH"/>
              </w:rPr>
              <w:t xml:space="preserve">   (TAKO) (held by COM7H)</w:t>
            </w:r>
          </w:p>
        </w:tc>
        <w:tc>
          <w:tcPr>
            <w:tcW w:w="1382" w:type="dxa"/>
            <w:tcBorders>
              <w:top w:val="nil"/>
              <w:left w:val="nil"/>
              <w:bottom w:val="single" w:sz="4" w:space="0" w:color="auto"/>
              <w:right w:val="nil"/>
            </w:tcBorders>
            <w:shd w:val="clear" w:color="auto" w:fill="auto"/>
          </w:tcPr>
          <w:p w14:paraId="693DC041" w14:textId="77777777" w:rsidR="00F1277F" w:rsidRPr="005A6482" w:rsidRDefault="00F1277F" w:rsidP="00F03FAC">
            <w:pPr>
              <w:ind w:right="-72"/>
              <w:jc w:val="center"/>
              <w:rPr>
                <w:rFonts w:ascii="Arial" w:eastAsia="Arial Unicode MS" w:hAnsi="Arial" w:cs="Arial"/>
                <w:sz w:val="18"/>
                <w:szCs w:val="18"/>
                <w:lang w:bidi="th-TH"/>
              </w:rPr>
            </w:pPr>
            <w:r w:rsidRPr="005A6482">
              <w:rPr>
                <w:rFonts w:ascii="Arial" w:eastAsia="Arial Unicode MS" w:hAnsi="Arial" w:cs="Arial"/>
                <w:sz w:val="18"/>
                <w:szCs w:val="18"/>
                <w:lang w:bidi="th-TH"/>
              </w:rPr>
              <w:t>Thailand</w:t>
            </w:r>
          </w:p>
        </w:tc>
        <w:tc>
          <w:tcPr>
            <w:tcW w:w="1417" w:type="dxa"/>
            <w:tcBorders>
              <w:top w:val="nil"/>
              <w:left w:val="nil"/>
              <w:bottom w:val="single" w:sz="4" w:space="0" w:color="auto"/>
              <w:right w:val="nil"/>
            </w:tcBorders>
            <w:shd w:val="clear" w:color="auto" w:fill="auto"/>
          </w:tcPr>
          <w:p w14:paraId="3AF87137" w14:textId="77777777" w:rsidR="008705F2" w:rsidRPr="005A6482" w:rsidRDefault="00F1277F" w:rsidP="008705F2">
            <w:pPr>
              <w:ind w:right="-72"/>
              <w:rPr>
                <w:rFonts w:ascii="Arial" w:eastAsia="Arial Unicode MS" w:hAnsi="Arial" w:cs="Arial"/>
                <w:sz w:val="18"/>
                <w:szCs w:val="18"/>
                <w:lang w:bidi="th-TH"/>
              </w:rPr>
            </w:pPr>
            <w:r w:rsidRPr="005A6482">
              <w:rPr>
                <w:rFonts w:ascii="Arial" w:eastAsia="Arial Unicode MS" w:hAnsi="Arial" w:cs="Arial"/>
                <w:sz w:val="18"/>
                <w:szCs w:val="18"/>
                <w:lang w:bidi="th-TH"/>
              </w:rPr>
              <w:t xml:space="preserve">Distributor of </w:t>
            </w:r>
          </w:p>
          <w:p w14:paraId="42D64799" w14:textId="73FBA3F5" w:rsidR="00F1277F" w:rsidRPr="005A6482" w:rsidRDefault="008705F2" w:rsidP="008705F2">
            <w:pPr>
              <w:ind w:right="-72"/>
              <w:rPr>
                <w:rFonts w:ascii="Arial" w:eastAsia="Arial Unicode MS" w:hAnsi="Arial" w:cs="Arial"/>
                <w:sz w:val="18"/>
                <w:szCs w:val="18"/>
                <w:lang w:bidi="th-TH"/>
              </w:rPr>
            </w:pPr>
            <w:r w:rsidRPr="005A6482">
              <w:rPr>
                <w:rFonts w:ascii="Arial" w:eastAsia="Arial Unicode MS" w:hAnsi="Arial" w:cs="Arial"/>
                <w:sz w:val="18"/>
                <w:szCs w:val="18"/>
                <w:lang w:bidi="th-TH"/>
              </w:rPr>
              <w:t xml:space="preserve">   solar cells</w:t>
            </w:r>
          </w:p>
        </w:tc>
        <w:tc>
          <w:tcPr>
            <w:tcW w:w="709" w:type="dxa"/>
            <w:tcBorders>
              <w:top w:val="nil"/>
              <w:left w:val="nil"/>
              <w:bottom w:val="single" w:sz="4" w:space="0" w:color="auto"/>
              <w:right w:val="nil"/>
            </w:tcBorders>
            <w:shd w:val="clear" w:color="auto" w:fill="auto"/>
          </w:tcPr>
          <w:p w14:paraId="62EA46EA" w14:textId="77777777" w:rsidR="00EE4FB1" w:rsidRDefault="00EE4FB1" w:rsidP="00EE4FB1">
            <w:pPr>
              <w:ind w:right="-72"/>
              <w:jc w:val="right"/>
              <w:rPr>
                <w:rFonts w:ascii="Arial" w:eastAsia="Arial Unicode MS" w:hAnsi="Arial" w:cs="Arial"/>
                <w:sz w:val="18"/>
                <w:szCs w:val="18"/>
                <w:lang w:bidi="th-TH"/>
              </w:rPr>
            </w:pPr>
          </w:p>
          <w:p w14:paraId="318586F5" w14:textId="4085AA7D" w:rsidR="00F1277F" w:rsidRPr="005A6482" w:rsidRDefault="00CD6DDF" w:rsidP="00EE4FB1">
            <w:pPr>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40.00</w:t>
            </w:r>
          </w:p>
        </w:tc>
        <w:tc>
          <w:tcPr>
            <w:tcW w:w="756" w:type="dxa"/>
            <w:tcBorders>
              <w:top w:val="nil"/>
              <w:left w:val="nil"/>
              <w:bottom w:val="single" w:sz="4" w:space="0" w:color="auto"/>
              <w:right w:val="nil"/>
            </w:tcBorders>
            <w:shd w:val="clear" w:color="auto" w:fill="auto"/>
          </w:tcPr>
          <w:p w14:paraId="730721F5" w14:textId="77777777" w:rsidR="00EE4FB1" w:rsidRDefault="00EE4FB1" w:rsidP="00EE4FB1">
            <w:pPr>
              <w:ind w:right="-72"/>
              <w:jc w:val="right"/>
              <w:rPr>
                <w:rFonts w:ascii="Arial" w:eastAsia="Arial Unicode MS" w:hAnsi="Arial" w:cs="Arial"/>
                <w:sz w:val="18"/>
                <w:szCs w:val="18"/>
                <w:lang w:bidi="th-TH"/>
              </w:rPr>
            </w:pPr>
          </w:p>
          <w:p w14:paraId="6A973EB1" w14:textId="50AF601D" w:rsidR="00F1277F" w:rsidRPr="005A6482" w:rsidRDefault="00F1277F" w:rsidP="00EE4FB1">
            <w:pPr>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087" w:type="dxa"/>
            <w:tcBorders>
              <w:top w:val="nil"/>
              <w:left w:val="nil"/>
              <w:bottom w:val="single" w:sz="4" w:space="0" w:color="auto"/>
              <w:right w:val="nil"/>
            </w:tcBorders>
            <w:shd w:val="clear" w:color="auto" w:fill="auto"/>
          </w:tcPr>
          <w:p w14:paraId="0DC8E3A9" w14:textId="77777777" w:rsidR="00EE4FB1" w:rsidRDefault="00EE4FB1" w:rsidP="00EE4FB1">
            <w:pPr>
              <w:ind w:right="-72"/>
              <w:jc w:val="right"/>
              <w:rPr>
                <w:rFonts w:ascii="Arial" w:eastAsia="Arial Unicode MS" w:hAnsi="Arial" w:cs="Arial"/>
                <w:sz w:val="18"/>
                <w:szCs w:val="18"/>
                <w:lang w:bidi="th-TH"/>
              </w:rPr>
            </w:pPr>
          </w:p>
          <w:p w14:paraId="474CF666" w14:textId="73AEA3A5" w:rsidR="00F1277F" w:rsidRPr="005A6482" w:rsidRDefault="00CD6DDF" w:rsidP="00EE4FB1">
            <w:pPr>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297,282</w:t>
            </w:r>
          </w:p>
        </w:tc>
        <w:tc>
          <w:tcPr>
            <w:tcW w:w="1134" w:type="dxa"/>
            <w:tcBorders>
              <w:top w:val="nil"/>
              <w:left w:val="nil"/>
              <w:bottom w:val="single" w:sz="4" w:space="0" w:color="auto"/>
              <w:right w:val="nil"/>
            </w:tcBorders>
            <w:shd w:val="clear" w:color="auto" w:fill="auto"/>
          </w:tcPr>
          <w:p w14:paraId="1CBD9F7A" w14:textId="77777777" w:rsidR="00EE4FB1" w:rsidRDefault="00EE4FB1" w:rsidP="00EE4FB1">
            <w:pPr>
              <w:ind w:right="-72"/>
              <w:jc w:val="right"/>
              <w:rPr>
                <w:rFonts w:ascii="Arial" w:eastAsia="Arial Unicode MS" w:hAnsi="Arial" w:cs="Arial"/>
                <w:sz w:val="18"/>
                <w:szCs w:val="18"/>
                <w:lang w:bidi="th-TH"/>
              </w:rPr>
            </w:pPr>
          </w:p>
          <w:p w14:paraId="6E9588AF" w14:textId="6ED28177" w:rsidR="00F1277F" w:rsidRPr="005A6482" w:rsidRDefault="008836EF" w:rsidP="00EE4FB1">
            <w:pPr>
              <w:ind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r>
    </w:tbl>
    <w:p w14:paraId="119C4F92" w14:textId="77777777" w:rsidR="000D7E92" w:rsidRPr="005A6482" w:rsidRDefault="000D7E92" w:rsidP="00EE4FB1">
      <w:pPr>
        <w:spacing w:after="0" w:line="240" w:lineRule="auto"/>
        <w:ind w:left="540"/>
        <w:jc w:val="both"/>
        <w:rPr>
          <w:rFonts w:ascii="Arial" w:eastAsia="Arial Unicode MS" w:hAnsi="Arial" w:cs="Arial"/>
          <w:sz w:val="18"/>
          <w:szCs w:val="18"/>
          <w:lang w:bidi="th-TH"/>
        </w:rPr>
      </w:pPr>
    </w:p>
    <w:p w14:paraId="268E0B41" w14:textId="7604A847" w:rsidR="005D1C2F" w:rsidRPr="005A6482" w:rsidRDefault="005D1C2F" w:rsidP="005D1C2F">
      <w:pPr>
        <w:spacing w:after="0" w:line="240" w:lineRule="auto"/>
        <w:ind w:left="539"/>
        <w:jc w:val="both"/>
        <w:rPr>
          <w:rFonts w:ascii="Arial" w:eastAsia="Arial Unicode MS" w:hAnsi="Arial" w:cs="Arial"/>
          <w:sz w:val="18"/>
          <w:szCs w:val="18"/>
          <w:lang w:bidi="th-TH"/>
        </w:rPr>
      </w:pPr>
      <w:r w:rsidRPr="005A6482">
        <w:rPr>
          <w:rFonts w:ascii="Arial" w:eastAsia="Arial Unicode MS" w:hAnsi="Arial" w:cs="Arial"/>
          <w:sz w:val="18"/>
          <w:szCs w:val="18"/>
          <w:lang w:bidi="th-TH"/>
        </w:rPr>
        <w:t>The movements of investment in a joint venture is as follows:</w:t>
      </w:r>
    </w:p>
    <w:p w14:paraId="325270FD" w14:textId="77777777" w:rsidR="005D1C2F" w:rsidRPr="005A6482" w:rsidRDefault="005D1C2F" w:rsidP="005D1C2F">
      <w:pPr>
        <w:spacing w:after="0" w:line="240" w:lineRule="auto"/>
        <w:ind w:left="539"/>
        <w:jc w:val="both"/>
        <w:rPr>
          <w:rFonts w:ascii="Arial" w:eastAsia="Arial Unicode MS" w:hAnsi="Arial" w:cs="Arial"/>
          <w:sz w:val="18"/>
          <w:szCs w:val="18"/>
          <w:lang w:bidi="th-TH"/>
        </w:rPr>
      </w:pPr>
    </w:p>
    <w:tbl>
      <w:tblPr>
        <w:tblW w:w="9462" w:type="dxa"/>
        <w:tblLayout w:type="fixed"/>
        <w:tblLook w:val="0000" w:firstRow="0" w:lastRow="0" w:firstColumn="0" w:lastColumn="0" w:noHBand="0" w:noVBand="0"/>
      </w:tblPr>
      <w:tblGrid>
        <w:gridCol w:w="6768"/>
        <w:gridCol w:w="1368"/>
        <w:gridCol w:w="1326"/>
      </w:tblGrid>
      <w:tr w:rsidR="00C870B7" w:rsidRPr="005A6482" w14:paraId="65DEAC58" w14:textId="77777777" w:rsidTr="00EE4FB1">
        <w:tc>
          <w:tcPr>
            <w:tcW w:w="6768" w:type="dxa"/>
            <w:tcBorders>
              <w:top w:val="nil"/>
              <w:left w:val="nil"/>
              <w:right w:val="nil"/>
            </w:tcBorders>
            <w:shd w:val="clear" w:color="auto" w:fill="auto"/>
            <w:vAlign w:val="center"/>
          </w:tcPr>
          <w:p w14:paraId="1FC5727A" w14:textId="77777777" w:rsidR="00C870B7" w:rsidRPr="005A6482" w:rsidRDefault="00C870B7" w:rsidP="00F03FAC">
            <w:pPr>
              <w:tabs>
                <w:tab w:val="left" w:pos="1800"/>
              </w:tabs>
              <w:spacing w:after="0" w:line="240" w:lineRule="auto"/>
              <w:ind w:left="433" w:right="-72"/>
              <w:rPr>
                <w:rFonts w:ascii="Arial" w:eastAsia="Cordia New" w:hAnsi="Arial" w:cs="Arial"/>
                <w:sz w:val="18"/>
                <w:szCs w:val="18"/>
                <w:lang w:bidi="th-TH"/>
              </w:rPr>
            </w:pPr>
          </w:p>
        </w:tc>
        <w:tc>
          <w:tcPr>
            <w:tcW w:w="2694" w:type="dxa"/>
            <w:gridSpan w:val="2"/>
            <w:tcBorders>
              <w:left w:val="nil"/>
              <w:bottom w:val="single" w:sz="4" w:space="0" w:color="auto"/>
              <w:right w:val="nil"/>
            </w:tcBorders>
            <w:shd w:val="clear" w:color="auto" w:fill="auto"/>
            <w:vAlign w:val="center"/>
          </w:tcPr>
          <w:p w14:paraId="0D4D7195" w14:textId="77777777" w:rsidR="00C870B7" w:rsidRPr="005A6482" w:rsidRDefault="00C870B7" w:rsidP="005D1C2F">
            <w:pPr>
              <w:spacing w:after="0" w:line="240" w:lineRule="auto"/>
              <w:ind w:right="-72"/>
              <w:jc w:val="center"/>
              <w:rPr>
                <w:rFonts w:ascii="Arial" w:eastAsia="Map Symbols" w:hAnsi="Arial" w:cs="Arial"/>
                <w:b/>
                <w:bCs/>
                <w:sz w:val="18"/>
                <w:szCs w:val="18"/>
                <w:lang w:bidi="th-TH"/>
              </w:rPr>
            </w:pPr>
            <w:r w:rsidRPr="005A6482">
              <w:rPr>
                <w:rFonts w:ascii="Arial" w:eastAsia="Map Symbols" w:hAnsi="Arial" w:cs="Arial"/>
                <w:b/>
                <w:bCs/>
                <w:sz w:val="18"/>
                <w:szCs w:val="18"/>
                <w:lang w:bidi="th-TH"/>
              </w:rPr>
              <w:t>Consolidated</w:t>
            </w:r>
          </w:p>
          <w:p w14:paraId="696BC12C" w14:textId="6F0B24A3" w:rsidR="00C870B7" w:rsidRPr="005A6482" w:rsidRDefault="00C870B7" w:rsidP="005D1C2F">
            <w:pPr>
              <w:spacing w:after="0" w:line="240" w:lineRule="auto"/>
              <w:ind w:right="-72"/>
              <w:jc w:val="center"/>
              <w:rPr>
                <w:rFonts w:ascii="Arial" w:eastAsia="Map Symbols" w:hAnsi="Arial" w:cs="Arial"/>
                <w:b/>
                <w:bCs/>
                <w:sz w:val="18"/>
                <w:szCs w:val="18"/>
                <w:cs/>
                <w:lang w:bidi="th-TH"/>
              </w:rPr>
            </w:pPr>
            <w:r w:rsidRPr="005A6482">
              <w:rPr>
                <w:rFonts w:ascii="Arial" w:eastAsia="Map Symbols" w:hAnsi="Arial" w:cs="Arial"/>
                <w:b/>
                <w:bCs/>
                <w:sz w:val="18"/>
                <w:szCs w:val="18"/>
                <w:lang w:bidi="th-TH"/>
              </w:rPr>
              <w:t>financial statements</w:t>
            </w:r>
          </w:p>
        </w:tc>
      </w:tr>
      <w:tr w:rsidR="00C870B7" w:rsidRPr="005A6482" w14:paraId="382927B5" w14:textId="77777777" w:rsidTr="00EE4FB1">
        <w:tc>
          <w:tcPr>
            <w:tcW w:w="6768" w:type="dxa"/>
            <w:tcBorders>
              <w:top w:val="nil"/>
              <w:left w:val="nil"/>
              <w:right w:val="nil"/>
            </w:tcBorders>
            <w:shd w:val="clear" w:color="auto" w:fill="auto"/>
            <w:vAlign w:val="center"/>
          </w:tcPr>
          <w:p w14:paraId="2A86935F" w14:textId="77777777" w:rsidR="00C870B7" w:rsidRPr="005A6482" w:rsidRDefault="00C870B7" w:rsidP="00F03FAC">
            <w:pPr>
              <w:tabs>
                <w:tab w:val="left" w:pos="1800"/>
              </w:tabs>
              <w:spacing w:after="0" w:line="240" w:lineRule="auto"/>
              <w:ind w:left="433" w:right="-72"/>
              <w:rPr>
                <w:rFonts w:ascii="Arial" w:eastAsia="Cordia New" w:hAnsi="Arial" w:cs="Arial"/>
                <w:b/>
                <w:bCs/>
                <w:sz w:val="18"/>
                <w:szCs w:val="18"/>
                <w:lang w:bidi="th-TH"/>
              </w:rPr>
            </w:pPr>
            <w:r w:rsidRPr="005A6482">
              <w:rPr>
                <w:rFonts w:ascii="Arial" w:eastAsia="Cordia New" w:hAnsi="Arial" w:cs="Arial"/>
                <w:b/>
                <w:bCs/>
                <w:sz w:val="18"/>
                <w:szCs w:val="18"/>
                <w:lang w:bidi="th-TH"/>
              </w:rPr>
              <w:t>For the year ended 31 December</w:t>
            </w:r>
          </w:p>
        </w:tc>
        <w:tc>
          <w:tcPr>
            <w:tcW w:w="1368" w:type="dxa"/>
            <w:tcBorders>
              <w:top w:val="single" w:sz="4" w:space="0" w:color="auto"/>
              <w:left w:val="nil"/>
              <w:right w:val="nil"/>
            </w:tcBorders>
            <w:shd w:val="clear" w:color="auto" w:fill="auto"/>
            <w:vAlign w:val="center"/>
          </w:tcPr>
          <w:p w14:paraId="15E94559" w14:textId="77777777" w:rsidR="00C870B7" w:rsidRPr="005A6482" w:rsidRDefault="00C870B7" w:rsidP="00F03FAC">
            <w:pPr>
              <w:spacing w:after="0" w:line="240" w:lineRule="auto"/>
              <w:ind w:right="-72"/>
              <w:jc w:val="right"/>
              <w:rPr>
                <w:rFonts w:ascii="Arial" w:eastAsia="Map Symbols" w:hAnsi="Arial" w:cs="Arial"/>
                <w:b/>
                <w:bCs/>
                <w:sz w:val="18"/>
                <w:szCs w:val="18"/>
                <w:cs/>
                <w:lang w:bidi="th-TH"/>
              </w:rPr>
            </w:pPr>
            <w:r w:rsidRPr="005A6482">
              <w:rPr>
                <w:rFonts w:ascii="Arial" w:eastAsia="Map Symbols" w:hAnsi="Arial" w:cs="Arial"/>
                <w:b/>
                <w:bCs/>
                <w:sz w:val="18"/>
                <w:szCs w:val="18"/>
                <w:lang w:bidi="th-TH"/>
              </w:rPr>
              <w:t>2024</w:t>
            </w:r>
          </w:p>
        </w:tc>
        <w:tc>
          <w:tcPr>
            <w:tcW w:w="1326" w:type="dxa"/>
            <w:tcBorders>
              <w:top w:val="single" w:sz="4" w:space="0" w:color="auto"/>
              <w:left w:val="nil"/>
              <w:right w:val="nil"/>
            </w:tcBorders>
            <w:shd w:val="clear" w:color="auto" w:fill="auto"/>
            <w:vAlign w:val="center"/>
          </w:tcPr>
          <w:p w14:paraId="31161B7C" w14:textId="77777777" w:rsidR="00C870B7" w:rsidRPr="005A6482" w:rsidRDefault="00C870B7" w:rsidP="00F03FAC">
            <w:pPr>
              <w:spacing w:after="0" w:line="240" w:lineRule="auto"/>
              <w:ind w:right="-72"/>
              <w:jc w:val="right"/>
              <w:rPr>
                <w:rFonts w:ascii="Arial" w:eastAsia="Map Symbols" w:hAnsi="Arial" w:cs="Arial"/>
                <w:b/>
                <w:bCs/>
                <w:sz w:val="18"/>
                <w:szCs w:val="18"/>
                <w:cs/>
                <w:lang w:bidi="th-TH"/>
              </w:rPr>
            </w:pPr>
            <w:r w:rsidRPr="005A6482">
              <w:rPr>
                <w:rFonts w:ascii="Arial" w:eastAsia="Map Symbols" w:hAnsi="Arial" w:cs="Arial"/>
                <w:b/>
                <w:bCs/>
                <w:sz w:val="18"/>
                <w:szCs w:val="18"/>
                <w:lang w:bidi="th-TH"/>
              </w:rPr>
              <w:t>2023</w:t>
            </w:r>
          </w:p>
        </w:tc>
      </w:tr>
      <w:tr w:rsidR="00C870B7" w:rsidRPr="005A6482" w14:paraId="65163590" w14:textId="77777777" w:rsidTr="00EE4FB1">
        <w:trPr>
          <w:trHeight w:val="216"/>
        </w:trPr>
        <w:tc>
          <w:tcPr>
            <w:tcW w:w="6768" w:type="dxa"/>
            <w:tcBorders>
              <w:top w:val="nil"/>
              <w:left w:val="nil"/>
              <w:right w:val="nil"/>
            </w:tcBorders>
            <w:shd w:val="clear" w:color="auto" w:fill="auto"/>
            <w:vAlign w:val="center"/>
          </w:tcPr>
          <w:p w14:paraId="1DE5256B" w14:textId="77777777" w:rsidR="00C870B7" w:rsidRPr="005A6482" w:rsidRDefault="00C870B7" w:rsidP="00F03FAC">
            <w:pPr>
              <w:tabs>
                <w:tab w:val="left" w:pos="1800"/>
              </w:tabs>
              <w:spacing w:after="0" w:line="240" w:lineRule="auto"/>
              <w:ind w:left="433" w:right="-72"/>
              <w:rPr>
                <w:rFonts w:ascii="Arial" w:eastAsia="Cordia New" w:hAnsi="Arial" w:cs="Arial"/>
                <w:sz w:val="18"/>
                <w:szCs w:val="18"/>
                <w:lang w:bidi="th-TH"/>
              </w:rPr>
            </w:pPr>
          </w:p>
        </w:tc>
        <w:tc>
          <w:tcPr>
            <w:tcW w:w="1368" w:type="dxa"/>
            <w:tcBorders>
              <w:top w:val="nil"/>
              <w:left w:val="nil"/>
              <w:bottom w:val="single" w:sz="4" w:space="0" w:color="auto"/>
              <w:right w:val="nil"/>
            </w:tcBorders>
            <w:shd w:val="clear" w:color="auto" w:fill="auto"/>
            <w:vAlign w:val="center"/>
          </w:tcPr>
          <w:p w14:paraId="5DCD24CC" w14:textId="77777777" w:rsidR="00C870B7" w:rsidRPr="005A6482" w:rsidRDefault="00C870B7" w:rsidP="00F03FAC">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c>
          <w:tcPr>
            <w:tcW w:w="1326" w:type="dxa"/>
            <w:tcBorders>
              <w:top w:val="nil"/>
              <w:left w:val="nil"/>
              <w:bottom w:val="single" w:sz="4" w:space="0" w:color="auto"/>
              <w:right w:val="nil"/>
            </w:tcBorders>
            <w:shd w:val="clear" w:color="auto" w:fill="auto"/>
            <w:vAlign w:val="center"/>
          </w:tcPr>
          <w:p w14:paraId="220997ED" w14:textId="77777777" w:rsidR="00C870B7" w:rsidRPr="005A6482" w:rsidRDefault="00C870B7" w:rsidP="00F03FAC">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r>
      <w:tr w:rsidR="00C870B7" w:rsidRPr="005A6482" w14:paraId="4B4BD0BB" w14:textId="77777777" w:rsidTr="00EE4FB1">
        <w:tc>
          <w:tcPr>
            <w:tcW w:w="6768" w:type="dxa"/>
            <w:tcBorders>
              <w:top w:val="nil"/>
              <w:left w:val="nil"/>
              <w:right w:val="nil"/>
            </w:tcBorders>
            <w:shd w:val="clear" w:color="auto" w:fill="auto"/>
            <w:vAlign w:val="center"/>
          </w:tcPr>
          <w:p w14:paraId="2011C6AE" w14:textId="77777777" w:rsidR="00C870B7" w:rsidRPr="005A6482" w:rsidRDefault="00C870B7" w:rsidP="00F03FAC">
            <w:pPr>
              <w:tabs>
                <w:tab w:val="left" w:pos="1800"/>
              </w:tabs>
              <w:spacing w:after="0" w:line="240" w:lineRule="auto"/>
              <w:ind w:left="433" w:right="-72"/>
              <w:rPr>
                <w:rFonts w:ascii="Arial" w:eastAsia="Cordia New" w:hAnsi="Arial" w:cs="Arial"/>
                <w:sz w:val="18"/>
                <w:szCs w:val="18"/>
                <w:lang w:bidi="th-TH"/>
              </w:rPr>
            </w:pPr>
          </w:p>
        </w:tc>
        <w:tc>
          <w:tcPr>
            <w:tcW w:w="1368" w:type="dxa"/>
            <w:tcBorders>
              <w:top w:val="single" w:sz="4" w:space="0" w:color="auto"/>
              <w:left w:val="nil"/>
              <w:right w:val="nil"/>
            </w:tcBorders>
            <w:shd w:val="clear" w:color="auto" w:fill="auto"/>
            <w:vAlign w:val="center"/>
          </w:tcPr>
          <w:p w14:paraId="041B7F09" w14:textId="77777777" w:rsidR="00C870B7" w:rsidRPr="005A6482" w:rsidRDefault="00C870B7" w:rsidP="00F03FAC">
            <w:pPr>
              <w:spacing w:after="0" w:line="240" w:lineRule="auto"/>
              <w:ind w:left="540" w:right="-72"/>
              <w:jc w:val="right"/>
              <w:rPr>
                <w:rFonts w:ascii="Arial" w:eastAsia="Cordia New" w:hAnsi="Arial" w:cs="Arial"/>
                <w:sz w:val="18"/>
                <w:szCs w:val="18"/>
                <w:lang w:bidi="th-TH"/>
              </w:rPr>
            </w:pPr>
          </w:p>
        </w:tc>
        <w:tc>
          <w:tcPr>
            <w:tcW w:w="1326" w:type="dxa"/>
            <w:tcBorders>
              <w:top w:val="single" w:sz="4" w:space="0" w:color="auto"/>
              <w:left w:val="nil"/>
              <w:right w:val="nil"/>
            </w:tcBorders>
            <w:shd w:val="clear" w:color="auto" w:fill="auto"/>
            <w:vAlign w:val="center"/>
          </w:tcPr>
          <w:p w14:paraId="2DE52867" w14:textId="77777777" w:rsidR="00C870B7" w:rsidRPr="005A6482" w:rsidRDefault="00C870B7" w:rsidP="00F03FAC">
            <w:pPr>
              <w:spacing w:after="0" w:line="240" w:lineRule="auto"/>
              <w:ind w:left="540" w:right="-72"/>
              <w:jc w:val="right"/>
              <w:rPr>
                <w:rFonts w:ascii="Arial" w:eastAsia="Cordia New" w:hAnsi="Arial" w:cs="Arial"/>
                <w:sz w:val="18"/>
                <w:szCs w:val="18"/>
                <w:lang w:bidi="th-TH"/>
              </w:rPr>
            </w:pPr>
          </w:p>
        </w:tc>
      </w:tr>
      <w:tr w:rsidR="00C870B7" w:rsidRPr="005A6482" w14:paraId="11F8D69D" w14:textId="77777777" w:rsidTr="00EE4FB1">
        <w:tc>
          <w:tcPr>
            <w:tcW w:w="6768" w:type="dxa"/>
            <w:tcBorders>
              <w:top w:val="nil"/>
              <w:left w:val="nil"/>
              <w:right w:val="nil"/>
            </w:tcBorders>
            <w:shd w:val="clear" w:color="auto" w:fill="auto"/>
          </w:tcPr>
          <w:p w14:paraId="3693838E" w14:textId="77777777" w:rsidR="00C870B7" w:rsidRPr="005A6482" w:rsidRDefault="00C870B7" w:rsidP="00F03FAC">
            <w:pPr>
              <w:spacing w:after="0" w:line="240" w:lineRule="auto"/>
              <w:ind w:left="433" w:right="-72"/>
              <w:rPr>
                <w:rFonts w:ascii="Arial" w:eastAsia="Cordia New" w:hAnsi="Arial" w:cs="Arial"/>
                <w:sz w:val="18"/>
                <w:szCs w:val="18"/>
                <w:lang w:bidi="th-TH"/>
              </w:rPr>
            </w:pPr>
            <w:r w:rsidRPr="005A6482">
              <w:rPr>
                <w:rFonts w:ascii="Arial" w:eastAsia="Cordia New" w:hAnsi="Arial" w:cs="Arial"/>
                <w:sz w:val="18"/>
                <w:szCs w:val="18"/>
                <w:lang w:bidi="th-TH"/>
              </w:rPr>
              <w:t>As at 1 January</w:t>
            </w:r>
          </w:p>
        </w:tc>
        <w:tc>
          <w:tcPr>
            <w:tcW w:w="1368" w:type="dxa"/>
            <w:tcBorders>
              <w:top w:val="nil"/>
              <w:left w:val="nil"/>
              <w:right w:val="nil"/>
            </w:tcBorders>
            <w:shd w:val="clear" w:color="auto" w:fill="auto"/>
            <w:vAlign w:val="bottom"/>
          </w:tcPr>
          <w:p w14:paraId="6545CFFF" w14:textId="40C060C2" w:rsidR="00C870B7" w:rsidRPr="005A6482" w:rsidRDefault="00C870B7" w:rsidP="00F03FAC">
            <w:pPr>
              <w:spacing w:after="0" w:line="240" w:lineRule="auto"/>
              <w:ind w:right="-72"/>
              <w:jc w:val="right"/>
              <w:rPr>
                <w:rFonts w:ascii="Arial" w:eastAsia="Arial Unicode MS" w:hAnsi="Arial"/>
                <w:sz w:val="18"/>
                <w:lang w:bidi="th-TH"/>
              </w:rPr>
            </w:pPr>
            <w:r w:rsidRPr="005A6482">
              <w:rPr>
                <w:rFonts w:ascii="Arial" w:eastAsia="Arial Unicode MS" w:hAnsi="Arial"/>
                <w:sz w:val="18"/>
                <w:lang w:bidi="th-TH"/>
              </w:rPr>
              <w:t>-</w:t>
            </w:r>
          </w:p>
        </w:tc>
        <w:tc>
          <w:tcPr>
            <w:tcW w:w="1326" w:type="dxa"/>
            <w:tcBorders>
              <w:top w:val="nil"/>
              <w:left w:val="nil"/>
              <w:right w:val="nil"/>
            </w:tcBorders>
            <w:shd w:val="clear" w:color="auto" w:fill="auto"/>
            <w:vAlign w:val="bottom"/>
          </w:tcPr>
          <w:p w14:paraId="424952C3" w14:textId="2F4CBD55" w:rsidR="00C870B7" w:rsidRPr="005A6482" w:rsidRDefault="00C870B7" w:rsidP="00F03FAC">
            <w:pPr>
              <w:spacing w:after="0" w:line="240" w:lineRule="auto"/>
              <w:ind w:right="-72"/>
              <w:jc w:val="right"/>
              <w:rPr>
                <w:rFonts w:ascii="Arial" w:eastAsia="Arial Unicode MS" w:hAnsi="Arial"/>
                <w:sz w:val="18"/>
                <w:lang w:bidi="th-TH"/>
              </w:rPr>
            </w:pPr>
            <w:r w:rsidRPr="005A6482">
              <w:rPr>
                <w:rFonts w:ascii="Arial" w:eastAsia="Arial Unicode MS" w:hAnsi="Arial"/>
                <w:sz w:val="18"/>
                <w:lang w:bidi="th-TH"/>
              </w:rPr>
              <w:t>-</w:t>
            </w:r>
          </w:p>
        </w:tc>
      </w:tr>
      <w:tr w:rsidR="00C870B7" w:rsidRPr="005A6482" w14:paraId="7D4328B9" w14:textId="77777777" w:rsidTr="00EE4FB1">
        <w:tc>
          <w:tcPr>
            <w:tcW w:w="6768" w:type="dxa"/>
            <w:tcBorders>
              <w:top w:val="nil"/>
              <w:left w:val="nil"/>
              <w:right w:val="nil"/>
            </w:tcBorders>
            <w:shd w:val="clear" w:color="auto" w:fill="auto"/>
          </w:tcPr>
          <w:p w14:paraId="124DFB5C" w14:textId="77777777" w:rsidR="00C870B7" w:rsidRPr="005A6482" w:rsidRDefault="00C870B7" w:rsidP="00F03FAC">
            <w:pPr>
              <w:spacing w:after="0" w:line="240" w:lineRule="auto"/>
              <w:ind w:left="433" w:right="-72"/>
              <w:rPr>
                <w:rFonts w:ascii="Arial" w:eastAsia="Cordia New" w:hAnsi="Arial" w:cs="Arial"/>
                <w:sz w:val="18"/>
                <w:szCs w:val="18"/>
                <w:lang w:bidi="th-TH"/>
              </w:rPr>
            </w:pPr>
            <w:r w:rsidRPr="005A6482">
              <w:rPr>
                <w:rFonts w:ascii="Arial" w:eastAsia="Cordia New" w:hAnsi="Arial" w:cs="Arial"/>
                <w:sz w:val="18"/>
                <w:szCs w:val="18"/>
                <w:lang w:bidi="th-TH"/>
              </w:rPr>
              <w:t>Additions</w:t>
            </w:r>
          </w:p>
        </w:tc>
        <w:tc>
          <w:tcPr>
            <w:tcW w:w="1368" w:type="dxa"/>
            <w:tcBorders>
              <w:top w:val="nil"/>
              <w:left w:val="nil"/>
              <w:right w:val="nil"/>
            </w:tcBorders>
            <w:shd w:val="clear" w:color="auto" w:fill="auto"/>
            <w:vAlign w:val="bottom"/>
          </w:tcPr>
          <w:p w14:paraId="112655DE" w14:textId="2B0CCA1B" w:rsidR="00C870B7" w:rsidRPr="005A6482" w:rsidRDefault="00C870B7" w:rsidP="00F03FAC">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280,000</w:t>
            </w:r>
          </w:p>
        </w:tc>
        <w:tc>
          <w:tcPr>
            <w:tcW w:w="1326" w:type="dxa"/>
            <w:tcBorders>
              <w:top w:val="nil"/>
              <w:left w:val="nil"/>
              <w:right w:val="nil"/>
            </w:tcBorders>
            <w:shd w:val="clear" w:color="auto" w:fill="auto"/>
            <w:vAlign w:val="bottom"/>
          </w:tcPr>
          <w:p w14:paraId="06B8DEAC" w14:textId="2E082AF7" w:rsidR="00C870B7" w:rsidRPr="005A6482" w:rsidRDefault="00C870B7" w:rsidP="00F03FAC">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r>
      <w:tr w:rsidR="00C870B7" w:rsidRPr="005A6482" w14:paraId="2A0615C0" w14:textId="77777777" w:rsidTr="00EE4FB1">
        <w:tc>
          <w:tcPr>
            <w:tcW w:w="6768" w:type="dxa"/>
            <w:tcBorders>
              <w:top w:val="nil"/>
              <w:left w:val="nil"/>
              <w:right w:val="nil"/>
            </w:tcBorders>
            <w:shd w:val="clear" w:color="auto" w:fill="auto"/>
          </w:tcPr>
          <w:p w14:paraId="4EDF017F" w14:textId="659A8614" w:rsidR="00C870B7" w:rsidRPr="005A6482" w:rsidRDefault="00C870B7" w:rsidP="00F03FAC">
            <w:pPr>
              <w:spacing w:after="0" w:line="240" w:lineRule="auto"/>
              <w:ind w:left="433" w:right="-72"/>
              <w:rPr>
                <w:rFonts w:ascii="Arial" w:eastAsia="Cordia New" w:hAnsi="Arial" w:cs="Arial"/>
                <w:sz w:val="18"/>
                <w:szCs w:val="18"/>
                <w:lang w:bidi="th-TH"/>
              </w:rPr>
            </w:pPr>
            <w:r w:rsidRPr="005A6482">
              <w:rPr>
                <w:rFonts w:ascii="Arial" w:eastAsia="Cordia New" w:hAnsi="Arial" w:cs="Arial"/>
                <w:sz w:val="18"/>
                <w:szCs w:val="18"/>
                <w:lang w:bidi="th-TH"/>
              </w:rPr>
              <w:t>Share of profit</w:t>
            </w:r>
          </w:p>
        </w:tc>
        <w:tc>
          <w:tcPr>
            <w:tcW w:w="1368" w:type="dxa"/>
            <w:tcBorders>
              <w:top w:val="nil"/>
              <w:left w:val="nil"/>
              <w:right w:val="nil"/>
            </w:tcBorders>
            <w:shd w:val="clear" w:color="auto" w:fill="auto"/>
            <w:vAlign w:val="bottom"/>
          </w:tcPr>
          <w:p w14:paraId="4B667C40" w14:textId="67734C11" w:rsidR="00C870B7" w:rsidRPr="005A6482" w:rsidRDefault="00C870B7" w:rsidP="00F03FAC">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17,282</w:t>
            </w:r>
          </w:p>
        </w:tc>
        <w:tc>
          <w:tcPr>
            <w:tcW w:w="1326" w:type="dxa"/>
            <w:tcBorders>
              <w:top w:val="nil"/>
              <w:left w:val="nil"/>
              <w:right w:val="nil"/>
            </w:tcBorders>
            <w:shd w:val="clear" w:color="auto" w:fill="auto"/>
            <w:vAlign w:val="bottom"/>
          </w:tcPr>
          <w:p w14:paraId="35B98A94" w14:textId="6170D8A1" w:rsidR="00C870B7" w:rsidRPr="005A6482" w:rsidRDefault="00C870B7" w:rsidP="00F03FAC">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r>
      <w:tr w:rsidR="00C870B7" w:rsidRPr="005A6482" w14:paraId="5E8B24CB" w14:textId="77777777" w:rsidTr="00EE4FB1">
        <w:tc>
          <w:tcPr>
            <w:tcW w:w="6768" w:type="dxa"/>
            <w:tcBorders>
              <w:top w:val="nil"/>
              <w:left w:val="nil"/>
              <w:right w:val="nil"/>
            </w:tcBorders>
            <w:shd w:val="clear" w:color="auto" w:fill="auto"/>
            <w:vAlign w:val="center"/>
          </w:tcPr>
          <w:p w14:paraId="12BED67C" w14:textId="77777777" w:rsidR="00C870B7" w:rsidRPr="005A6482" w:rsidRDefault="00C870B7" w:rsidP="00F03FAC">
            <w:pPr>
              <w:tabs>
                <w:tab w:val="left" w:pos="1800"/>
              </w:tabs>
              <w:spacing w:after="0" w:line="240" w:lineRule="auto"/>
              <w:ind w:left="433" w:right="-72"/>
              <w:rPr>
                <w:rFonts w:ascii="Arial" w:eastAsia="Cordia New" w:hAnsi="Arial" w:cs="Arial"/>
                <w:sz w:val="18"/>
                <w:szCs w:val="18"/>
                <w:lang w:bidi="th-TH"/>
              </w:rPr>
            </w:pPr>
          </w:p>
        </w:tc>
        <w:tc>
          <w:tcPr>
            <w:tcW w:w="1368" w:type="dxa"/>
            <w:tcBorders>
              <w:top w:val="single" w:sz="4" w:space="0" w:color="auto"/>
              <w:left w:val="nil"/>
              <w:right w:val="nil"/>
            </w:tcBorders>
            <w:shd w:val="clear" w:color="auto" w:fill="auto"/>
            <w:vAlign w:val="bottom"/>
          </w:tcPr>
          <w:p w14:paraId="527EB8DB" w14:textId="77777777" w:rsidR="00C870B7" w:rsidRPr="005A6482" w:rsidRDefault="00C870B7" w:rsidP="00F03FAC">
            <w:pPr>
              <w:spacing w:after="0" w:line="240" w:lineRule="auto"/>
              <w:ind w:left="540" w:right="-72"/>
              <w:jc w:val="right"/>
              <w:rPr>
                <w:rFonts w:ascii="Arial" w:eastAsia="Cordia New" w:hAnsi="Arial" w:cs="Arial"/>
                <w:sz w:val="18"/>
                <w:szCs w:val="18"/>
                <w:lang w:bidi="th-TH"/>
              </w:rPr>
            </w:pPr>
          </w:p>
        </w:tc>
        <w:tc>
          <w:tcPr>
            <w:tcW w:w="1326" w:type="dxa"/>
            <w:tcBorders>
              <w:top w:val="single" w:sz="4" w:space="0" w:color="auto"/>
              <w:left w:val="nil"/>
              <w:right w:val="nil"/>
            </w:tcBorders>
            <w:shd w:val="clear" w:color="auto" w:fill="auto"/>
            <w:vAlign w:val="bottom"/>
          </w:tcPr>
          <w:p w14:paraId="62868AE3" w14:textId="77777777" w:rsidR="00C870B7" w:rsidRPr="005A6482" w:rsidRDefault="00C870B7" w:rsidP="00F03FAC">
            <w:pPr>
              <w:spacing w:after="0" w:line="240" w:lineRule="auto"/>
              <w:ind w:left="540" w:right="-72"/>
              <w:jc w:val="right"/>
              <w:rPr>
                <w:rFonts w:ascii="Arial" w:eastAsia="Cordia New" w:hAnsi="Arial" w:cs="Arial"/>
                <w:sz w:val="18"/>
                <w:szCs w:val="18"/>
                <w:lang w:bidi="th-TH"/>
              </w:rPr>
            </w:pPr>
          </w:p>
        </w:tc>
      </w:tr>
      <w:tr w:rsidR="00C870B7" w:rsidRPr="005A6482" w14:paraId="4CAABAD3" w14:textId="77777777" w:rsidTr="00EE4FB1">
        <w:tc>
          <w:tcPr>
            <w:tcW w:w="6768" w:type="dxa"/>
            <w:tcBorders>
              <w:top w:val="nil"/>
              <w:left w:val="nil"/>
              <w:bottom w:val="nil"/>
              <w:right w:val="nil"/>
            </w:tcBorders>
            <w:shd w:val="clear" w:color="auto" w:fill="auto"/>
          </w:tcPr>
          <w:p w14:paraId="1B0F6307" w14:textId="77777777" w:rsidR="00C870B7" w:rsidRPr="005A6482" w:rsidRDefault="00C870B7" w:rsidP="00F03FAC">
            <w:pPr>
              <w:spacing w:after="0" w:line="240" w:lineRule="auto"/>
              <w:ind w:left="433" w:right="-72"/>
              <w:rPr>
                <w:rFonts w:ascii="Arial" w:eastAsia="Cordia New" w:hAnsi="Arial" w:cs="Arial"/>
                <w:sz w:val="18"/>
                <w:szCs w:val="18"/>
                <w:cs/>
                <w:lang w:bidi="th-TH"/>
              </w:rPr>
            </w:pPr>
            <w:r w:rsidRPr="005A6482">
              <w:rPr>
                <w:rFonts w:ascii="Arial" w:eastAsia="Cordia New" w:hAnsi="Arial" w:cs="Arial"/>
                <w:sz w:val="18"/>
                <w:szCs w:val="18"/>
                <w:lang w:bidi="th-TH"/>
              </w:rPr>
              <w:t>As at 31 December</w:t>
            </w:r>
          </w:p>
        </w:tc>
        <w:tc>
          <w:tcPr>
            <w:tcW w:w="1368" w:type="dxa"/>
            <w:tcBorders>
              <w:top w:val="nil"/>
              <w:left w:val="nil"/>
              <w:bottom w:val="single" w:sz="4" w:space="0" w:color="auto"/>
              <w:right w:val="nil"/>
            </w:tcBorders>
            <w:shd w:val="clear" w:color="auto" w:fill="auto"/>
          </w:tcPr>
          <w:p w14:paraId="59A8A514" w14:textId="4B714D5B" w:rsidR="00C870B7" w:rsidRPr="005A6482" w:rsidRDefault="00C870B7" w:rsidP="00F03FAC">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297,282</w:t>
            </w:r>
          </w:p>
        </w:tc>
        <w:tc>
          <w:tcPr>
            <w:tcW w:w="1326" w:type="dxa"/>
            <w:tcBorders>
              <w:top w:val="nil"/>
              <w:left w:val="nil"/>
              <w:bottom w:val="single" w:sz="4" w:space="0" w:color="auto"/>
              <w:right w:val="nil"/>
            </w:tcBorders>
            <w:shd w:val="clear" w:color="auto" w:fill="auto"/>
          </w:tcPr>
          <w:p w14:paraId="35D1CCCE" w14:textId="41337207" w:rsidR="00C870B7" w:rsidRPr="005A6482" w:rsidRDefault="00C870B7" w:rsidP="00F03FAC">
            <w:pPr>
              <w:spacing w:after="0" w:line="240" w:lineRule="auto"/>
              <w:ind w:right="-72"/>
              <w:jc w:val="right"/>
              <w:rPr>
                <w:rFonts w:ascii="Arial" w:eastAsia="Arial Unicode MS" w:hAnsi="Arial" w:cs="Arial"/>
                <w:sz w:val="18"/>
                <w:szCs w:val="18"/>
              </w:rPr>
            </w:pPr>
            <w:r w:rsidRPr="005A6482">
              <w:rPr>
                <w:rFonts w:ascii="Arial" w:eastAsia="Arial Unicode MS" w:hAnsi="Arial" w:cs="Arial"/>
                <w:sz w:val="18"/>
                <w:szCs w:val="18"/>
              </w:rPr>
              <w:t>-</w:t>
            </w:r>
          </w:p>
        </w:tc>
      </w:tr>
    </w:tbl>
    <w:p w14:paraId="4CCE0F23" w14:textId="77777777" w:rsidR="005D1C2F" w:rsidRPr="005A6482" w:rsidRDefault="005D1C2F" w:rsidP="005D1C2F">
      <w:pPr>
        <w:spacing w:after="0" w:line="240" w:lineRule="auto"/>
        <w:ind w:left="539"/>
        <w:jc w:val="both"/>
        <w:rPr>
          <w:rFonts w:ascii="Arial" w:eastAsia="Arial Unicode MS" w:hAnsi="Arial" w:cs="Arial"/>
          <w:sz w:val="18"/>
          <w:szCs w:val="18"/>
          <w:lang w:bidi="th-TH"/>
        </w:rPr>
      </w:pPr>
    </w:p>
    <w:p w14:paraId="2575A761" w14:textId="77777777" w:rsidR="00D22F78" w:rsidRPr="005A6482" w:rsidRDefault="00D22F78" w:rsidP="00D22F78">
      <w:pPr>
        <w:spacing w:after="0" w:line="240" w:lineRule="auto"/>
        <w:ind w:left="539"/>
        <w:rPr>
          <w:rFonts w:ascii="Arial" w:eastAsia="Arial Unicode MS" w:hAnsi="Arial" w:cs="Arial"/>
          <w:b/>
          <w:bCs/>
          <w:sz w:val="18"/>
          <w:szCs w:val="18"/>
          <w:u w:val="single"/>
        </w:rPr>
      </w:pPr>
      <w:r w:rsidRPr="005A6482">
        <w:rPr>
          <w:rFonts w:ascii="Arial" w:eastAsia="Arial Unicode MS" w:hAnsi="Arial" w:cs="Arial"/>
          <w:b/>
          <w:bCs/>
          <w:sz w:val="18"/>
          <w:szCs w:val="18"/>
          <w:u w:val="single"/>
        </w:rPr>
        <w:t>Transactions incurred during 2024</w:t>
      </w:r>
    </w:p>
    <w:p w14:paraId="2DA2E8D7" w14:textId="77777777" w:rsidR="00D22F78" w:rsidRPr="005A6482" w:rsidRDefault="00D22F78" w:rsidP="00D22F78">
      <w:pPr>
        <w:spacing w:after="0" w:line="240" w:lineRule="auto"/>
        <w:ind w:left="539"/>
        <w:jc w:val="thaiDistribute"/>
        <w:rPr>
          <w:rFonts w:ascii="Arial" w:hAnsi="Arial" w:cs="Arial"/>
          <w:sz w:val="18"/>
          <w:szCs w:val="18"/>
        </w:rPr>
      </w:pPr>
    </w:p>
    <w:p w14:paraId="40B06D37" w14:textId="0E972501" w:rsidR="00D22F78" w:rsidRPr="005A6482" w:rsidRDefault="00A956E9" w:rsidP="00D22F78">
      <w:pPr>
        <w:spacing w:after="0" w:line="240" w:lineRule="auto"/>
        <w:ind w:left="539"/>
        <w:rPr>
          <w:rFonts w:ascii="Arial" w:eastAsia="Arial Unicode MS" w:hAnsi="Arial" w:cs="Arial"/>
          <w:b/>
          <w:bCs/>
          <w:sz w:val="18"/>
          <w:szCs w:val="18"/>
        </w:rPr>
      </w:pPr>
      <w:r w:rsidRPr="005A6482">
        <w:rPr>
          <w:rFonts w:ascii="Arial" w:eastAsia="Arial Unicode MS" w:hAnsi="Arial" w:cs="Arial"/>
          <w:b/>
          <w:bCs/>
          <w:sz w:val="18"/>
          <w:szCs w:val="18"/>
          <w:lang w:bidi="th-TH"/>
        </w:rPr>
        <w:t>Tako Cleantech Company Limited</w:t>
      </w:r>
    </w:p>
    <w:p w14:paraId="4B5ABAA2" w14:textId="77777777" w:rsidR="00D22F78" w:rsidRPr="005A6482" w:rsidRDefault="00D22F78" w:rsidP="00D22F78">
      <w:pPr>
        <w:spacing w:after="0" w:line="240" w:lineRule="auto"/>
        <w:ind w:left="539"/>
        <w:jc w:val="thaiDistribute"/>
        <w:rPr>
          <w:rFonts w:ascii="Arial" w:hAnsi="Arial" w:cs="Arial"/>
          <w:sz w:val="18"/>
          <w:szCs w:val="18"/>
        </w:rPr>
      </w:pPr>
    </w:p>
    <w:p w14:paraId="7C6FB2C2" w14:textId="17832E8B" w:rsidR="00A956E9" w:rsidRPr="005A6482" w:rsidRDefault="00A956E9" w:rsidP="00054010">
      <w:pPr>
        <w:spacing w:after="0" w:line="240" w:lineRule="auto"/>
        <w:ind w:left="539"/>
        <w:jc w:val="thaiDistribute"/>
        <w:rPr>
          <w:rFonts w:ascii="Arial" w:hAnsi="Arial"/>
          <w:sz w:val="18"/>
          <w:lang w:bidi="th-TH"/>
        </w:rPr>
      </w:pPr>
      <w:r w:rsidRPr="005A6482">
        <w:rPr>
          <w:rFonts w:ascii="Arial" w:hAnsi="Arial" w:cs="Arial"/>
          <w:sz w:val="18"/>
          <w:szCs w:val="18"/>
        </w:rPr>
        <w:t>In May 2024, Com7 Holding Company Limited (COM7H), a subsidiary of the Group, invested in Tako Cleantech Company Limited (TAKO), which operates in the solar cell distribution business, with a 40% shareholding.</w:t>
      </w:r>
      <w:r w:rsidR="00FE70CC" w:rsidRPr="005A6482">
        <w:rPr>
          <w:rFonts w:ascii="Arial" w:hAnsi="Arial" w:cs="Arial"/>
          <w:sz w:val="18"/>
          <w:szCs w:val="18"/>
        </w:rPr>
        <w:t xml:space="preserve"> The Group had </w:t>
      </w:r>
      <w:r w:rsidR="007B7368" w:rsidRPr="005A6482">
        <w:rPr>
          <w:rFonts w:ascii="Arial" w:hAnsi="Arial" w:cs="Arial"/>
          <w:sz w:val="18"/>
          <w:szCs w:val="18"/>
        </w:rPr>
        <w:t xml:space="preserve">paid for the investments in cash totalling Baht 42 million. </w:t>
      </w:r>
      <w:r w:rsidR="00CE7BB4" w:rsidRPr="005A6482">
        <w:rPr>
          <w:rFonts w:ascii="Arial" w:hAnsi="Arial" w:cs="Arial"/>
          <w:sz w:val="18"/>
          <w:szCs w:val="18"/>
        </w:rPr>
        <w:t>Additionally, the Group has a commitment expected to be paid within the next three years according to the investment agreement, regardless of the discounted amount, equal to Baht 238 million</w:t>
      </w:r>
      <w:r w:rsidR="009F552C" w:rsidRPr="005A6482">
        <w:rPr>
          <w:rFonts w:ascii="Arial" w:hAnsi="Arial" w:cs="Arial"/>
          <w:sz w:val="18"/>
          <w:szCs w:val="18"/>
        </w:rPr>
        <w:t xml:space="preserve">. Therefore, the Group has classified this obligation as part of other non-current liabilities (Note </w:t>
      </w:r>
      <w:r w:rsidR="004D435C" w:rsidRPr="005A6482">
        <w:rPr>
          <w:rFonts w:ascii="Arial" w:hAnsi="Arial"/>
          <w:sz w:val="18"/>
          <w:lang w:bidi="th-TH"/>
        </w:rPr>
        <w:t xml:space="preserve">26). </w:t>
      </w:r>
      <w:r w:rsidR="00F40911" w:rsidRPr="005A6482">
        <w:rPr>
          <w:rFonts w:ascii="Arial" w:hAnsi="Arial"/>
          <w:sz w:val="18"/>
          <w:lang w:bidi="th-TH"/>
        </w:rPr>
        <w:t xml:space="preserve">The compensation </w:t>
      </w:r>
      <w:r w:rsidR="00B76EE2" w:rsidRPr="005A6482">
        <w:rPr>
          <w:rFonts w:ascii="Arial" w:hAnsi="Arial"/>
          <w:sz w:val="18"/>
          <w:lang w:bidi="th-TH"/>
        </w:rPr>
        <w:t>paid</w:t>
      </w:r>
      <w:r w:rsidR="00F40911" w:rsidRPr="005A6482">
        <w:rPr>
          <w:rFonts w:ascii="Arial" w:hAnsi="Arial"/>
          <w:sz w:val="18"/>
          <w:lang w:bidi="th-TH"/>
        </w:rPr>
        <w:t xml:space="preserve"> can be summari</w:t>
      </w:r>
      <w:r w:rsidR="003708D2" w:rsidRPr="005A6482">
        <w:rPr>
          <w:rFonts w:ascii="Arial" w:hAnsi="Arial"/>
          <w:sz w:val="18"/>
          <w:lang w:bidi="th-TH"/>
        </w:rPr>
        <w:t>s</w:t>
      </w:r>
      <w:r w:rsidR="00F40911" w:rsidRPr="005A6482">
        <w:rPr>
          <w:rFonts w:ascii="Arial" w:hAnsi="Arial"/>
          <w:sz w:val="18"/>
          <w:lang w:bidi="th-TH"/>
        </w:rPr>
        <w:t>ed as follows:</w:t>
      </w:r>
    </w:p>
    <w:p w14:paraId="694A9B6E" w14:textId="77777777" w:rsidR="00D22F78" w:rsidRPr="005A6482" w:rsidRDefault="00D22F78" w:rsidP="00D22F78">
      <w:pPr>
        <w:spacing w:after="0" w:line="240" w:lineRule="auto"/>
        <w:ind w:left="539"/>
        <w:jc w:val="thaiDistribute"/>
        <w:rPr>
          <w:rFonts w:ascii="Arial" w:hAnsi="Arial" w:cs="Arial"/>
          <w:sz w:val="18"/>
          <w:szCs w:val="18"/>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8"/>
        <w:gridCol w:w="1662"/>
      </w:tblGrid>
      <w:tr w:rsidR="00C11BBF" w:rsidRPr="005A6482" w14:paraId="130AB42C" w14:textId="77777777" w:rsidTr="009C61A9">
        <w:tc>
          <w:tcPr>
            <w:tcW w:w="7258" w:type="dxa"/>
          </w:tcPr>
          <w:p w14:paraId="26C48C0B" w14:textId="77777777" w:rsidR="00C11BBF" w:rsidRPr="005A6482" w:rsidRDefault="00C11BBF" w:rsidP="00C45C5C">
            <w:pPr>
              <w:ind w:left="-78"/>
              <w:jc w:val="thaiDistribute"/>
              <w:rPr>
                <w:rFonts w:ascii="Arial" w:eastAsia="Browallia New" w:hAnsi="Arial" w:cs="Arial"/>
                <w:spacing w:val="-2"/>
                <w:sz w:val="18"/>
                <w:szCs w:val="18"/>
              </w:rPr>
            </w:pPr>
          </w:p>
        </w:tc>
        <w:tc>
          <w:tcPr>
            <w:tcW w:w="1662" w:type="dxa"/>
            <w:tcBorders>
              <w:bottom w:val="single" w:sz="4" w:space="0" w:color="auto"/>
            </w:tcBorders>
          </w:tcPr>
          <w:p w14:paraId="5D3D4847" w14:textId="49148361" w:rsidR="00C11BBF" w:rsidRPr="005A6482" w:rsidRDefault="00123551" w:rsidP="00EE4FB1">
            <w:pPr>
              <w:ind w:right="-72"/>
              <w:jc w:val="right"/>
              <w:rPr>
                <w:rFonts w:ascii="Arial" w:eastAsia="Browallia New" w:hAnsi="Arial" w:cs="Arial"/>
                <w:b/>
                <w:bCs/>
                <w:spacing w:val="-2"/>
                <w:sz w:val="18"/>
                <w:szCs w:val="18"/>
              </w:rPr>
            </w:pPr>
            <w:r w:rsidRPr="005A6482">
              <w:rPr>
                <w:rFonts w:ascii="Arial" w:eastAsia="Arial Unicode MS" w:hAnsi="Arial" w:cs="Arial"/>
                <w:b/>
                <w:bCs/>
                <w:sz w:val="18"/>
                <w:szCs w:val="18"/>
                <w:lang w:bidi="th-TH"/>
              </w:rPr>
              <w:t>Thousand Baht</w:t>
            </w:r>
          </w:p>
        </w:tc>
      </w:tr>
      <w:tr w:rsidR="00C11BBF" w:rsidRPr="005A6482" w14:paraId="2323CF1A" w14:textId="77777777" w:rsidTr="009C61A9">
        <w:tc>
          <w:tcPr>
            <w:tcW w:w="7258" w:type="dxa"/>
          </w:tcPr>
          <w:p w14:paraId="1CAEB070" w14:textId="77777777" w:rsidR="00C11BBF" w:rsidRPr="005A6482" w:rsidRDefault="00C11BBF" w:rsidP="00C45C5C">
            <w:pPr>
              <w:ind w:left="-78"/>
              <w:jc w:val="thaiDistribute"/>
              <w:rPr>
                <w:rFonts w:ascii="Arial" w:eastAsia="Browallia New" w:hAnsi="Arial" w:cs="Arial"/>
                <w:spacing w:val="-2"/>
                <w:sz w:val="18"/>
                <w:szCs w:val="18"/>
              </w:rPr>
            </w:pPr>
          </w:p>
        </w:tc>
        <w:tc>
          <w:tcPr>
            <w:tcW w:w="1662" w:type="dxa"/>
            <w:tcBorders>
              <w:top w:val="single" w:sz="4" w:space="0" w:color="auto"/>
            </w:tcBorders>
          </w:tcPr>
          <w:p w14:paraId="74B371DB" w14:textId="77777777" w:rsidR="00C11BBF" w:rsidRPr="005A6482" w:rsidRDefault="00C11BBF" w:rsidP="00EE4FB1">
            <w:pPr>
              <w:ind w:right="-72"/>
              <w:jc w:val="right"/>
              <w:rPr>
                <w:rFonts w:ascii="Arial" w:eastAsia="Browallia New" w:hAnsi="Arial" w:cs="Arial"/>
                <w:spacing w:val="-2"/>
                <w:sz w:val="18"/>
                <w:szCs w:val="18"/>
              </w:rPr>
            </w:pPr>
          </w:p>
        </w:tc>
      </w:tr>
      <w:tr w:rsidR="00C11BBF" w:rsidRPr="005A6482" w14:paraId="75E146CF" w14:textId="77777777" w:rsidTr="009C61A9">
        <w:tc>
          <w:tcPr>
            <w:tcW w:w="7258" w:type="dxa"/>
          </w:tcPr>
          <w:p w14:paraId="2FCCEBB1" w14:textId="6669A14F" w:rsidR="00C11BBF" w:rsidRPr="005A6482" w:rsidRDefault="00123551" w:rsidP="00C45C5C">
            <w:pPr>
              <w:ind w:left="-78"/>
              <w:jc w:val="thaiDistribute"/>
              <w:rPr>
                <w:rFonts w:ascii="Arial" w:eastAsia="Browallia New" w:hAnsi="Arial" w:cs="Arial"/>
                <w:spacing w:val="-2"/>
                <w:sz w:val="18"/>
                <w:szCs w:val="18"/>
              </w:rPr>
            </w:pPr>
            <w:r w:rsidRPr="005A6482">
              <w:rPr>
                <w:rFonts w:ascii="Arial" w:hAnsi="Arial" w:cs="Arial"/>
                <w:spacing w:val="-6"/>
                <w:sz w:val="18"/>
                <w:szCs w:val="18"/>
              </w:rPr>
              <w:t xml:space="preserve">Cash </w:t>
            </w:r>
          </w:p>
        </w:tc>
        <w:tc>
          <w:tcPr>
            <w:tcW w:w="1662" w:type="dxa"/>
          </w:tcPr>
          <w:p w14:paraId="637AB792" w14:textId="71A1C759" w:rsidR="00C11BBF" w:rsidRPr="005A6482" w:rsidRDefault="00C11BBF" w:rsidP="00EE4FB1">
            <w:pPr>
              <w:ind w:right="-72"/>
              <w:jc w:val="right"/>
              <w:rPr>
                <w:rFonts w:ascii="Arial" w:eastAsia="Browallia New" w:hAnsi="Arial" w:cs="Arial"/>
                <w:spacing w:val="-2"/>
                <w:sz w:val="18"/>
                <w:szCs w:val="18"/>
              </w:rPr>
            </w:pPr>
            <w:r w:rsidRPr="005A6482">
              <w:rPr>
                <w:rFonts w:ascii="Arial" w:eastAsia="Browallia New" w:hAnsi="Arial" w:cs="Arial"/>
                <w:spacing w:val="-2"/>
                <w:sz w:val="18"/>
                <w:szCs w:val="18"/>
              </w:rPr>
              <w:t>42,000</w:t>
            </w:r>
          </w:p>
        </w:tc>
      </w:tr>
      <w:tr w:rsidR="00C11BBF" w:rsidRPr="005A6482" w14:paraId="737CDED1" w14:textId="77777777" w:rsidTr="009C61A9">
        <w:tc>
          <w:tcPr>
            <w:tcW w:w="7258" w:type="dxa"/>
          </w:tcPr>
          <w:p w14:paraId="5E666D2E" w14:textId="440931AF" w:rsidR="00C11BBF" w:rsidRPr="005A6482" w:rsidRDefault="00F9619F" w:rsidP="00C45C5C">
            <w:pPr>
              <w:ind w:left="-78"/>
              <w:jc w:val="thaiDistribute"/>
              <w:rPr>
                <w:rFonts w:ascii="Arial" w:eastAsia="Browallia New" w:hAnsi="Arial" w:cs="Arial"/>
                <w:spacing w:val="-2"/>
                <w:sz w:val="18"/>
                <w:szCs w:val="18"/>
                <w:cs/>
              </w:rPr>
            </w:pPr>
            <w:r w:rsidRPr="005A6482">
              <w:rPr>
                <w:rFonts w:ascii="Arial" w:eastAsia="Browallia New" w:hAnsi="Arial" w:cs="Arial"/>
                <w:noProof/>
                <w:spacing w:val="-2"/>
                <w:sz w:val="18"/>
                <w:szCs w:val="18"/>
              </w:rPr>
              <w:t>Payables from the purchase of investments in joint ventures (Note 26)</w:t>
            </w:r>
          </w:p>
        </w:tc>
        <w:tc>
          <w:tcPr>
            <w:tcW w:w="1662" w:type="dxa"/>
            <w:tcBorders>
              <w:bottom w:val="single" w:sz="4" w:space="0" w:color="auto"/>
            </w:tcBorders>
          </w:tcPr>
          <w:p w14:paraId="1A7772D4" w14:textId="77777777" w:rsidR="00C11BBF" w:rsidRPr="005A6482" w:rsidRDefault="00C11BBF" w:rsidP="00EE4FB1">
            <w:pPr>
              <w:ind w:right="-72"/>
              <w:jc w:val="right"/>
              <w:rPr>
                <w:rFonts w:ascii="Arial" w:eastAsia="Browallia New" w:hAnsi="Arial" w:cs="Arial"/>
                <w:spacing w:val="-2"/>
                <w:sz w:val="18"/>
                <w:szCs w:val="18"/>
              </w:rPr>
            </w:pPr>
            <w:r w:rsidRPr="005A6482">
              <w:rPr>
                <w:rFonts w:ascii="Arial" w:eastAsia="Browallia New" w:hAnsi="Arial" w:cs="Arial"/>
                <w:spacing w:val="-2"/>
                <w:sz w:val="18"/>
                <w:szCs w:val="18"/>
              </w:rPr>
              <w:t>238,000</w:t>
            </w:r>
          </w:p>
        </w:tc>
      </w:tr>
      <w:tr w:rsidR="00C11BBF" w:rsidRPr="005A6482" w14:paraId="1CD19E00" w14:textId="77777777" w:rsidTr="009C61A9">
        <w:tc>
          <w:tcPr>
            <w:tcW w:w="7258" w:type="dxa"/>
          </w:tcPr>
          <w:p w14:paraId="187CF3C9" w14:textId="77777777" w:rsidR="00C11BBF" w:rsidRPr="005A6482" w:rsidRDefault="00C11BBF" w:rsidP="00C45C5C">
            <w:pPr>
              <w:ind w:left="-78"/>
              <w:jc w:val="thaiDistribute"/>
              <w:rPr>
                <w:rFonts w:ascii="Arial" w:eastAsia="Browallia New" w:hAnsi="Arial" w:cs="Arial"/>
                <w:spacing w:val="-2"/>
                <w:sz w:val="18"/>
                <w:szCs w:val="18"/>
              </w:rPr>
            </w:pPr>
          </w:p>
        </w:tc>
        <w:tc>
          <w:tcPr>
            <w:tcW w:w="1662" w:type="dxa"/>
            <w:tcBorders>
              <w:top w:val="single" w:sz="4" w:space="0" w:color="auto"/>
            </w:tcBorders>
          </w:tcPr>
          <w:p w14:paraId="0CA1233D" w14:textId="77777777" w:rsidR="00C11BBF" w:rsidRPr="005A6482" w:rsidRDefault="00C11BBF" w:rsidP="00EE4FB1">
            <w:pPr>
              <w:ind w:right="-72"/>
              <w:jc w:val="right"/>
              <w:rPr>
                <w:rFonts w:ascii="Arial" w:eastAsia="Browallia New" w:hAnsi="Arial" w:cs="Arial"/>
                <w:spacing w:val="-2"/>
                <w:sz w:val="18"/>
                <w:szCs w:val="18"/>
              </w:rPr>
            </w:pPr>
          </w:p>
        </w:tc>
      </w:tr>
      <w:tr w:rsidR="00C11BBF" w:rsidRPr="005A6482" w14:paraId="76299659" w14:textId="77777777" w:rsidTr="009C61A9">
        <w:tc>
          <w:tcPr>
            <w:tcW w:w="7258" w:type="dxa"/>
          </w:tcPr>
          <w:p w14:paraId="30A71A60" w14:textId="3DCB8F0B" w:rsidR="00C11BBF" w:rsidRPr="005A6482" w:rsidRDefault="004039E2" w:rsidP="00C45C5C">
            <w:pPr>
              <w:ind w:left="-78"/>
              <w:jc w:val="thaiDistribute"/>
              <w:rPr>
                <w:rFonts w:ascii="Arial" w:eastAsia="Browallia New" w:hAnsi="Arial" w:cs="Arial"/>
                <w:spacing w:val="-2"/>
                <w:sz w:val="18"/>
                <w:szCs w:val="18"/>
              </w:rPr>
            </w:pPr>
            <w:r w:rsidRPr="005A6482">
              <w:rPr>
                <w:rFonts w:ascii="Arial" w:eastAsia="Browallia New" w:hAnsi="Arial" w:cs="Arial"/>
                <w:spacing w:val="-2"/>
                <w:sz w:val="18"/>
                <w:szCs w:val="18"/>
                <w:lang w:bidi="th-TH"/>
              </w:rPr>
              <w:t>Total consideration paid</w:t>
            </w:r>
          </w:p>
        </w:tc>
        <w:tc>
          <w:tcPr>
            <w:tcW w:w="1662" w:type="dxa"/>
            <w:tcBorders>
              <w:bottom w:val="single" w:sz="4" w:space="0" w:color="auto"/>
            </w:tcBorders>
          </w:tcPr>
          <w:p w14:paraId="15ABAD71" w14:textId="77777777" w:rsidR="00C11BBF" w:rsidRPr="005A6482" w:rsidRDefault="00C11BBF" w:rsidP="00EE4FB1">
            <w:pPr>
              <w:ind w:right="-72"/>
              <w:jc w:val="right"/>
              <w:rPr>
                <w:rFonts w:ascii="Arial" w:eastAsia="Browallia New" w:hAnsi="Arial" w:cs="Arial"/>
                <w:spacing w:val="-2"/>
                <w:sz w:val="18"/>
                <w:szCs w:val="18"/>
              </w:rPr>
            </w:pPr>
            <w:r w:rsidRPr="005A6482">
              <w:rPr>
                <w:rFonts w:ascii="Arial" w:eastAsia="Browallia New" w:hAnsi="Arial" w:cs="Arial"/>
                <w:spacing w:val="-2"/>
                <w:sz w:val="18"/>
                <w:szCs w:val="18"/>
              </w:rPr>
              <w:t>280,000</w:t>
            </w:r>
          </w:p>
        </w:tc>
      </w:tr>
    </w:tbl>
    <w:p w14:paraId="3479CD6B" w14:textId="77777777" w:rsidR="00C11BBF" w:rsidRPr="005A6482" w:rsidRDefault="00C11BBF" w:rsidP="00C11BBF">
      <w:pPr>
        <w:spacing w:line="240" w:lineRule="auto"/>
        <w:rPr>
          <w:rFonts w:eastAsia="Browallia New" w:cs="Browallia New"/>
          <w:noProof/>
          <w:sz w:val="18"/>
          <w:szCs w:val="18"/>
        </w:rPr>
      </w:pPr>
      <w:r w:rsidRPr="005A6482">
        <w:rPr>
          <w:rFonts w:eastAsia="Browallia New" w:cs="Browallia New"/>
          <w:noProof/>
          <w:sz w:val="18"/>
          <w:szCs w:val="18"/>
        </w:rPr>
        <w:br w:type="page"/>
      </w:r>
    </w:p>
    <w:p w14:paraId="3FCA49BA" w14:textId="77777777" w:rsidR="00C11BBF" w:rsidRPr="005A6482" w:rsidRDefault="00C11BBF" w:rsidP="00273B6D">
      <w:pPr>
        <w:spacing w:after="0" w:line="240" w:lineRule="auto"/>
        <w:ind w:left="539"/>
        <w:jc w:val="thaiDistribute"/>
        <w:rPr>
          <w:rFonts w:eastAsia="Browallia New" w:cs="Browallia New"/>
          <w:noProof/>
          <w:sz w:val="18"/>
          <w:szCs w:val="18"/>
        </w:rPr>
      </w:pPr>
    </w:p>
    <w:p w14:paraId="6A32A703" w14:textId="048217EC" w:rsidR="00C11BBF" w:rsidRPr="005A6482" w:rsidRDefault="00DA6781" w:rsidP="00CB1A92">
      <w:pPr>
        <w:spacing w:after="0" w:line="240" w:lineRule="auto"/>
        <w:ind w:left="539"/>
        <w:jc w:val="thaiDistribute"/>
        <w:rPr>
          <w:rFonts w:ascii="Arial" w:hAnsi="Arial" w:cs="Arial"/>
          <w:sz w:val="18"/>
          <w:szCs w:val="18"/>
        </w:rPr>
      </w:pPr>
      <w:r w:rsidRPr="005A6482">
        <w:rPr>
          <w:rFonts w:ascii="Arial" w:hAnsi="Arial" w:cs="Arial"/>
          <w:sz w:val="18"/>
          <w:szCs w:val="18"/>
        </w:rPr>
        <w:t xml:space="preserve">During the year ended </w:t>
      </w:r>
      <w:r w:rsidR="00CD0FA4" w:rsidRPr="005A6482">
        <w:rPr>
          <w:rFonts w:ascii="Arial" w:hAnsi="Arial" w:cs="Arial"/>
          <w:sz w:val="18"/>
          <w:szCs w:val="18"/>
        </w:rPr>
        <w:t xml:space="preserve">31 </w:t>
      </w:r>
      <w:r w:rsidRPr="005A6482">
        <w:rPr>
          <w:rFonts w:ascii="Arial" w:hAnsi="Arial" w:cs="Arial"/>
          <w:sz w:val="18"/>
          <w:szCs w:val="18"/>
        </w:rPr>
        <w:t xml:space="preserve">December </w:t>
      </w:r>
      <w:r w:rsidR="00CD0FA4" w:rsidRPr="005A6482">
        <w:rPr>
          <w:rFonts w:ascii="Arial" w:hAnsi="Arial" w:cs="Arial"/>
          <w:sz w:val="18"/>
          <w:szCs w:val="18"/>
        </w:rPr>
        <w:t>2024</w:t>
      </w:r>
      <w:r w:rsidRPr="005A6482">
        <w:rPr>
          <w:rFonts w:ascii="Arial" w:hAnsi="Arial" w:cs="Arial"/>
          <w:sz w:val="18"/>
          <w:szCs w:val="18"/>
        </w:rPr>
        <w:t>, the Group completed the calculation of the fair value of the net identifiable assets acquired and the allocation of the purchase cost of the investment, which can be summari</w:t>
      </w:r>
      <w:r w:rsidR="003708D2" w:rsidRPr="005A6482">
        <w:rPr>
          <w:rFonts w:ascii="Arial" w:hAnsi="Arial" w:cs="Arial"/>
          <w:sz w:val="18"/>
          <w:szCs w:val="18"/>
        </w:rPr>
        <w:t>s</w:t>
      </w:r>
      <w:r w:rsidRPr="005A6482">
        <w:rPr>
          <w:rFonts w:ascii="Arial" w:hAnsi="Arial" w:cs="Arial"/>
          <w:sz w:val="18"/>
          <w:szCs w:val="18"/>
        </w:rPr>
        <w:t>ed as follows:</w:t>
      </w:r>
    </w:p>
    <w:p w14:paraId="0DC5CE8E" w14:textId="77777777" w:rsidR="00CF03C5" w:rsidRPr="005A6482" w:rsidRDefault="00CF03C5" w:rsidP="00DA6781">
      <w:pPr>
        <w:spacing w:after="0" w:line="240" w:lineRule="auto"/>
        <w:ind w:left="539"/>
        <w:rPr>
          <w:rFonts w:ascii="Arial" w:hAnsi="Arial" w:cs="Arial"/>
          <w:sz w:val="18"/>
          <w:szCs w:val="18"/>
        </w:rPr>
      </w:pPr>
    </w:p>
    <w:tbl>
      <w:tblPr>
        <w:tblStyle w:val="TableGrid"/>
        <w:tblW w:w="0" w:type="auto"/>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8"/>
        <w:gridCol w:w="1662"/>
      </w:tblGrid>
      <w:tr w:rsidR="00C11BBF" w:rsidRPr="005A6482" w14:paraId="32E1CAF4" w14:textId="77777777" w:rsidTr="00CB1A92">
        <w:tc>
          <w:tcPr>
            <w:tcW w:w="7258" w:type="dxa"/>
          </w:tcPr>
          <w:p w14:paraId="343E057E" w14:textId="77777777" w:rsidR="00C11BBF" w:rsidRPr="005A6482" w:rsidRDefault="00C11BBF" w:rsidP="00C45C5C">
            <w:pPr>
              <w:ind w:left="-78"/>
              <w:jc w:val="thaiDistribute"/>
              <w:rPr>
                <w:rFonts w:eastAsia="Browallia New" w:cstheme="minorHAnsi"/>
                <w:sz w:val="18"/>
                <w:szCs w:val="18"/>
              </w:rPr>
            </w:pPr>
          </w:p>
        </w:tc>
        <w:tc>
          <w:tcPr>
            <w:tcW w:w="1662" w:type="dxa"/>
          </w:tcPr>
          <w:p w14:paraId="4A657FB9" w14:textId="08E354C5" w:rsidR="00C11BBF" w:rsidRPr="005A6482" w:rsidRDefault="00CF03C5" w:rsidP="00EE4FB1">
            <w:pPr>
              <w:ind w:right="-72"/>
              <w:jc w:val="right"/>
              <w:rPr>
                <w:rFonts w:eastAsia="Browallia New" w:cstheme="minorHAnsi"/>
                <w:sz w:val="18"/>
                <w:szCs w:val="18"/>
                <w:cs/>
              </w:rPr>
            </w:pPr>
            <w:r w:rsidRPr="005A6482">
              <w:rPr>
                <w:rFonts w:eastAsia="Browallia New" w:cstheme="minorHAnsi"/>
                <w:b/>
                <w:bCs/>
                <w:noProof/>
                <w:sz w:val="18"/>
                <w:szCs w:val="18"/>
                <w:lang w:bidi="th-TH"/>
              </w:rPr>
              <w:t>Fair value</w:t>
            </w:r>
          </w:p>
        </w:tc>
      </w:tr>
      <w:tr w:rsidR="00C11BBF" w:rsidRPr="005A6482" w14:paraId="5EDE9268" w14:textId="77777777" w:rsidTr="00CB1A92">
        <w:tc>
          <w:tcPr>
            <w:tcW w:w="7258" w:type="dxa"/>
          </w:tcPr>
          <w:p w14:paraId="1B33B7F4" w14:textId="77777777" w:rsidR="00C11BBF" w:rsidRPr="005A6482" w:rsidRDefault="00C11BBF" w:rsidP="00C45C5C">
            <w:pPr>
              <w:ind w:left="-78"/>
              <w:jc w:val="thaiDistribute"/>
              <w:rPr>
                <w:rFonts w:eastAsia="Browallia New" w:cstheme="minorHAnsi"/>
                <w:sz w:val="18"/>
                <w:szCs w:val="18"/>
              </w:rPr>
            </w:pPr>
          </w:p>
        </w:tc>
        <w:tc>
          <w:tcPr>
            <w:tcW w:w="1662" w:type="dxa"/>
            <w:tcBorders>
              <w:bottom w:val="single" w:sz="4" w:space="0" w:color="auto"/>
            </w:tcBorders>
          </w:tcPr>
          <w:p w14:paraId="2A24BFCB" w14:textId="38B8480A" w:rsidR="00C11BBF" w:rsidRPr="005A6482" w:rsidRDefault="00CF03C5" w:rsidP="00EE4FB1">
            <w:pPr>
              <w:ind w:right="-72"/>
              <w:jc w:val="right"/>
              <w:rPr>
                <w:rFonts w:eastAsia="Browallia New" w:cstheme="minorHAnsi"/>
                <w:sz w:val="18"/>
                <w:szCs w:val="18"/>
              </w:rPr>
            </w:pPr>
            <w:r w:rsidRPr="005A6482">
              <w:rPr>
                <w:rFonts w:eastAsia="Arial Unicode MS" w:cstheme="minorHAnsi"/>
                <w:b/>
                <w:bCs/>
                <w:sz w:val="18"/>
                <w:szCs w:val="18"/>
                <w:lang w:bidi="th-TH"/>
              </w:rPr>
              <w:t>Thousand Baht</w:t>
            </w:r>
          </w:p>
        </w:tc>
      </w:tr>
      <w:tr w:rsidR="00C11BBF" w:rsidRPr="005A6482" w14:paraId="4FA0FA83" w14:textId="77777777" w:rsidTr="00CB1A92">
        <w:tc>
          <w:tcPr>
            <w:tcW w:w="7258" w:type="dxa"/>
          </w:tcPr>
          <w:p w14:paraId="1BA37A72" w14:textId="77777777" w:rsidR="00C11BBF" w:rsidRPr="005A6482" w:rsidRDefault="00C11BBF" w:rsidP="00C45C5C">
            <w:pPr>
              <w:ind w:left="-78"/>
              <w:jc w:val="thaiDistribute"/>
              <w:rPr>
                <w:rFonts w:eastAsia="Browallia New" w:cstheme="minorHAnsi"/>
                <w:sz w:val="18"/>
                <w:szCs w:val="18"/>
              </w:rPr>
            </w:pPr>
          </w:p>
        </w:tc>
        <w:tc>
          <w:tcPr>
            <w:tcW w:w="1662" w:type="dxa"/>
            <w:tcBorders>
              <w:top w:val="single" w:sz="4" w:space="0" w:color="auto"/>
            </w:tcBorders>
          </w:tcPr>
          <w:p w14:paraId="699D3902" w14:textId="77777777" w:rsidR="00C11BBF" w:rsidRPr="005A6482" w:rsidRDefault="00C11BBF" w:rsidP="00EE4FB1">
            <w:pPr>
              <w:ind w:right="-72"/>
              <w:jc w:val="right"/>
              <w:rPr>
                <w:rFonts w:eastAsia="Browallia New" w:cstheme="minorHAnsi"/>
                <w:sz w:val="18"/>
                <w:szCs w:val="18"/>
              </w:rPr>
            </w:pPr>
          </w:p>
        </w:tc>
      </w:tr>
      <w:tr w:rsidR="00C11BBF" w:rsidRPr="005A6482" w14:paraId="267B3154" w14:textId="77777777" w:rsidTr="00CB1A92">
        <w:tc>
          <w:tcPr>
            <w:tcW w:w="7258" w:type="dxa"/>
          </w:tcPr>
          <w:p w14:paraId="6DB745EF" w14:textId="2032717F" w:rsidR="00C11BBF" w:rsidRPr="005A6482" w:rsidRDefault="00CF03C5" w:rsidP="00C45C5C">
            <w:pPr>
              <w:ind w:left="-78"/>
              <w:jc w:val="thaiDistribute"/>
              <w:rPr>
                <w:rFonts w:eastAsia="Browallia New" w:cstheme="minorHAnsi"/>
                <w:sz w:val="18"/>
                <w:szCs w:val="18"/>
              </w:rPr>
            </w:pPr>
            <w:r w:rsidRPr="005A6482">
              <w:rPr>
                <w:rFonts w:eastAsia="Browallia New" w:cstheme="minorHAnsi"/>
                <w:noProof/>
                <w:sz w:val="18"/>
                <w:szCs w:val="18"/>
              </w:rPr>
              <w:t>Cash and cash equivalents</w:t>
            </w:r>
          </w:p>
        </w:tc>
        <w:tc>
          <w:tcPr>
            <w:tcW w:w="1662" w:type="dxa"/>
          </w:tcPr>
          <w:p w14:paraId="2B02D391"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89,574</w:t>
            </w:r>
          </w:p>
        </w:tc>
      </w:tr>
      <w:tr w:rsidR="00C11BBF" w:rsidRPr="005A6482" w14:paraId="5A55E99A" w14:textId="77777777" w:rsidTr="00CB1A92">
        <w:tc>
          <w:tcPr>
            <w:tcW w:w="7258" w:type="dxa"/>
          </w:tcPr>
          <w:p w14:paraId="5F201A36" w14:textId="7CBEE4BF" w:rsidR="00C11BBF" w:rsidRPr="005A6482" w:rsidRDefault="00CF03C5" w:rsidP="00C45C5C">
            <w:pPr>
              <w:ind w:left="-78"/>
              <w:jc w:val="thaiDistribute"/>
              <w:rPr>
                <w:rFonts w:eastAsia="Browallia New" w:cstheme="minorHAnsi"/>
                <w:sz w:val="18"/>
                <w:szCs w:val="18"/>
              </w:rPr>
            </w:pPr>
            <w:r w:rsidRPr="005A6482">
              <w:rPr>
                <w:rFonts w:eastAsia="Browallia New" w:cstheme="minorHAnsi"/>
                <w:noProof/>
                <w:sz w:val="18"/>
                <w:szCs w:val="18"/>
              </w:rPr>
              <w:t>Trade and other current receivables</w:t>
            </w:r>
          </w:p>
        </w:tc>
        <w:tc>
          <w:tcPr>
            <w:tcW w:w="1662" w:type="dxa"/>
          </w:tcPr>
          <w:p w14:paraId="6D9A7A62"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188,697</w:t>
            </w:r>
          </w:p>
        </w:tc>
      </w:tr>
      <w:tr w:rsidR="00C11BBF" w:rsidRPr="005A6482" w14:paraId="46C50321" w14:textId="77777777" w:rsidTr="00CB1A92">
        <w:tc>
          <w:tcPr>
            <w:tcW w:w="7258" w:type="dxa"/>
          </w:tcPr>
          <w:p w14:paraId="2CEF9748" w14:textId="253A22F2" w:rsidR="00C11BBF" w:rsidRPr="005A6482" w:rsidRDefault="00CF03C5" w:rsidP="00C45C5C">
            <w:pPr>
              <w:ind w:left="-78"/>
              <w:jc w:val="thaiDistribute"/>
              <w:rPr>
                <w:rFonts w:eastAsia="Browallia New" w:cstheme="minorHAnsi"/>
                <w:sz w:val="18"/>
                <w:szCs w:val="18"/>
              </w:rPr>
            </w:pPr>
            <w:r w:rsidRPr="005A6482">
              <w:rPr>
                <w:rFonts w:eastAsia="Browallia New" w:cstheme="minorHAnsi"/>
                <w:noProof/>
                <w:sz w:val="18"/>
                <w:szCs w:val="18"/>
              </w:rPr>
              <w:t>Inventories</w:t>
            </w:r>
          </w:p>
        </w:tc>
        <w:tc>
          <w:tcPr>
            <w:tcW w:w="1662" w:type="dxa"/>
          </w:tcPr>
          <w:p w14:paraId="7E8B72EE"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86,444</w:t>
            </w:r>
          </w:p>
        </w:tc>
      </w:tr>
      <w:tr w:rsidR="00C11BBF" w:rsidRPr="005A6482" w14:paraId="1ACE8D5E" w14:textId="77777777" w:rsidTr="00CB1A92">
        <w:tc>
          <w:tcPr>
            <w:tcW w:w="7258" w:type="dxa"/>
          </w:tcPr>
          <w:p w14:paraId="0F15EDC5" w14:textId="4E64841D" w:rsidR="00C11BBF" w:rsidRPr="005A6482" w:rsidRDefault="00C45C5C" w:rsidP="00C45C5C">
            <w:pPr>
              <w:ind w:left="-78"/>
              <w:jc w:val="thaiDistribute"/>
              <w:rPr>
                <w:rFonts w:eastAsia="Browallia New" w:cstheme="minorHAnsi"/>
                <w:sz w:val="18"/>
                <w:szCs w:val="18"/>
              </w:rPr>
            </w:pPr>
            <w:r w:rsidRPr="005A6482">
              <w:rPr>
                <w:rFonts w:eastAsia="Browallia New" w:cstheme="minorHAnsi"/>
                <w:noProof/>
                <w:sz w:val="18"/>
                <w:szCs w:val="18"/>
              </w:rPr>
              <w:t>Other</w:t>
            </w:r>
            <w:r w:rsidR="00CF03C5" w:rsidRPr="005A6482">
              <w:rPr>
                <w:rFonts w:eastAsia="Browallia New" w:cstheme="minorHAnsi"/>
                <w:noProof/>
                <w:sz w:val="18"/>
                <w:szCs w:val="18"/>
              </w:rPr>
              <w:t xml:space="preserve"> non-current assets</w:t>
            </w:r>
          </w:p>
        </w:tc>
        <w:tc>
          <w:tcPr>
            <w:tcW w:w="1662" w:type="dxa"/>
          </w:tcPr>
          <w:p w14:paraId="574F5DCE"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8,998</w:t>
            </w:r>
          </w:p>
        </w:tc>
      </w:tr>
      <w:tr w:rsidR="00C11BBF" w:rsidRPr="005A6482" w14:paraId="319CCB9D" w14:textId="77777777" w:rsidTr="00CB1A92">
        <w:tc>
          <w:tcPr>
            <w:tcW w:w="7258" w:type="dxa"/>
          </w:tcPr>
          <w:p w14:paraId="01120759" w14:textId="6A18F9CA" w:rsidR="00C11BBF" w:rsidRPr="005A6482" w:rsidRDefault="00CF03C5" w:rsidP="00C45C5C">
            <w:pPr>
              <w:ind w:left="-78"/>
              <w:jc w:val="thaiDistribute"/>
              <w:rPr>
                <w:rFonts w:eastAsia="Browallia New" w:cstheme="minorHAnsi"/>
                <w:sz w:val="18"/>
                <w:szCs w:val="18"/>
                <w:cs/>
              </w:rPr>
            </w:pPr>
            <w:r w:rsidRPr="005A6482">
              <w:rPr>
                <w:rFonts w:eastAsia="Browallia New" w:cstheme="minorHAnsi"/>
                <w:noProof/>
                <w:sz w:val="18"/>
                <w:szCs w:val="18"/>
              </w:rPr>
              <w:t xml:space="preserve">Intangible assets - </w:t>
            </w:r>
            <w:r w:rsidR="00F6378C" w:rsidRPr="005A6482">
              <w:rPr>
                <w:rFonts w:eastAsia="Browallia New" w:cstheme="minorHAnsi"/>
                <w:noProof/>
                <w:sz w:val="18"/>
                <w:szCs w:val="18"/>
              </w:rPr>
              <w:t>distributor</w:t>
            </w:r>
            <w:r w:rsidRPr="005A6482">
              <w:rPr>
                <w:rFonts w:eastAsia="Browallia New" w:cstheme="minorHAnsi"/>
                <w:noProof/>
                <w:sz w:val="18"/>
                <w:szCs w:val="18"/>
              </w:rPr>
              <w:t xml:space="preserve"> agreements</w:t>
            </w:r>
          </w:p>
        </w:tc>
        <w:tc>
          <w:tcPr>
            <w:tcW w:w="1662" w:type="dxa"/>
          </w:tcPr>
          <w:p w14:paraId="2BB09DA7"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165,730</w:t>
            </w:r>
          </w:p>
        </w:tc>
      </w:tr>
      <w:tr w:rsidR="00C11BBF" w:rsidRPr="005A6482" w14:paraId="6E18D86A" w14:textId="77777777" w:rsidTr="00CB1A92">
        <w:tc>
          <w:tcPr>
            <w:tcW w:w="7258" w:type="dxa"/>
          </w:tcPr>
          <w:p w14:paraId="673C1100" w14:textId="736E5D8F" w:rsidR="00C11BBF" w:rsidRPr="005A6482" w:rsidRDefault="00CF03C5" w:rsidP="00C45C5C">
            <w:pPr>
              <w:ind w:left="-78"/>
              <w:jc w:val="thaiDistribute"/>
              <w:rPr>
                <w:rFonts w:eastAsia="Browallia New" w:cstheme="minorHAnsi"/>
                <w:sz w:val="18"/>
                <w:szCs w:val="18"/>
                <w:cs/>
              </w:rPr>
            </w:pPr>
            <w:r w:rsidRPr="005A6482">
              <w:rPr>
                <w:rFonts w:eastAsia="Browallia New" w:cstheme="minorHAnsi"/>
                <w:noProof/>
                <w:sz w:val="18"/>
                <w:szCs w:val="18"/>
              </w:rPr>
              <w:t>Intangible assets - trade names</w:t>
            </w:r>
          </w:p>
        </w:tc>
        <w:tc>
          <w:tcPr>
            <w:tcW w:w="1662" w:type="dxa"/>
          </w:tcPr>
          <w:p w14:paraId="06650FB9"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166,770</w:t>
            </w:r>
          </w:p>
        </w:tc>
      </w:tr>
      <w:tr w:rsidR="00C11BBF" w:rsidRPr="005A6482" w14:paraId="3CBFCE39" w14:textId="77777777" w:rsidTr="00CB1A92">
        <w:tc>
          <w:tcPr>
            <w:tcW w:w="7258" w:type="dxa"/>
          </w:tcPr>
          <w:p w14:paraId="4A333ACA" w14:textId="47B124B7" w:rsidR="00C11BBF" w:rsidRPr="005A6482" w:rsidRDefault="00C11BBF" w:rsidP="00C45C5C">
            <w:pPr>
              <w:ind w:left="-78"/>
              <w:jc w:val="thaiDistribute"/>
              <w:rPr>
                <w:rFonts w:eastAsia="Browallia New" w:cstheme="minorHAnsi"/>
                <w:sz w:val="18"/>
                <w:szCs w:val="18"/>
                <w:cs/>
              </w:rPr>
            </w:pPr>
          </w:p>
        </w:tc>
        <w:tc>
          <w:tcPr>
            <w:tcW w:w="1662" w:type="dxa"/>
          </w:tcPr>
          <w:p w14:paraId="2A6340F5" w14:textId="77777777" w:rsidR="00C11BBF" w:rsidRPr="005A6482" w:rsidRDefault="00C11BBF" w:rsidP="00EE4FB1">
            <w:pPr>
              <w:ind w:right="-72"/>
              <w:jc w:val="right"/>
              <w:rPr>
                <w:rFonts w:eastAsia="Browallia New" w:cstheme="minorHAnsi"/>
                <w:sz w:val="18"/>
                <w:szCs w:val="18"/>
              </w:rPr>
            </w:pPr>
          </w:p>
        </w:tc>
      </w:tr>
      <w:tr w:rsidR="00C11BBF" w:rsidRPr="005A6482" w14:paraId="2FAE18B9" w14:textId="77777777" w:rsidTr="00CB1A92">
        <w:tc>
          <w:tcPr>
            <w:tcW w:w="7258" w:type="dxa"/>
          </w:tcPr>
          <w:p w14:paraId="255724AB" w14:textId="312893E7" w:rsidR="00C11BBF" w:rsidRPr="005A6482" w:rsidRDefault="00CF03C5" w:rsidP="00C45C5C">
            <w:pPr>
              <w:ind w:left="-78"/>
              <w:jc w:val="thaiDistribute"/>
              <w:rPr>
                <w:rFonts w:eastAsia="Browallia New" w:cstheme="minorHAnsi"/>
                <w:sz w:val="18"/>
                <w:szCs w:val="18"/>
                <w:cs/>
              </w:rPr>
            </w:pPr>
            <w:r w:rsidRPr="005A6482">
              <w:rPr>
                <w:rFonts w:eastAsia="Browallia New" w:cstheme="minorHAnsi"/>
                <w:noProof/>
                <w:sz w:val="18"/>
                <w:szCs w:val="18"/>
              </w:rPr>
              <w:t>Trade and other current payables</w:t>
            </w:r>
          </w:p>
        </w:tc>
        <w:tc>
          <w:tcPr>
            <w:tcW w:w="1662" w:type="dxa"/>
          </w:tcPr>
          <w:p w14:paraId="1B26844C"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(225,125)</w:t>
            </w:r>
          </w:p>
        </w:tc>
      </w:tr>
      <w:tr w:rsidR="00C11BBF" w:rsidRPr="005A6482" w14:paraId="409FA7EF" w14:textId="77777777" w:rsidTr="00CB1A92">
        <w:tc>
          <w:tcPr>
            <w:tcW w:w="7258" w:type="dxa"/>
          </w:tcPr>
          <w:p w14:paraId="44F74520" w14:textId="28189D86" w:rsidR="00C11BBF" w:rsidRPr="005A6482" w:rsidRDefault="00CF03C5" w:rsidP="00C45C5C">
            <w:pPr>
              <w:ind w:left="-78"/>
              <w:jc w:val="thaiDistribute"/>
              <w:rPr>
                <w:rFonts w:eastAsia="Browallia New" w:cstheme="minorHAnsi"/>
                <w:sz w:val="18"/>
                <w:szCs w:val="18"/>
                <w:cs/>
              </w:rPr>
            </w:pPr>
            <w:r w:rsidRPr="005A6482">
              <w:rPr>
                <w:rFonts w:eastAsia="Browallia New" w:cstheme="minorHAnsi"/>
                <w:noProof/>
                <w:sz w:val="18"/>
                <w:szCs w:val="18"/>
              </w:rPr>
              <w:t>Income tax payable</w:t>
            </w:r>
          </w:p>
        </w:tc>
        <w:tc>
          <w:tcPr>
            <w:tcW w:w="1662" w:type="dxa"/>
          </w:tcPr>
          <w:p w14:paraId="5D23C73F"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(13,607)</w:t>
            </w:r>
          </w:p>
        </w:tc>
      </w:tr>
      <w:tr w:rsidR="00C11BBF" w:rsidRPr="005A6482" w14:paraId="08029982" w14:textId="77777777" w:rsidTr="00CB1A92">
        <w:tc>
          <w:tcPr>
            <w:tcW w:w="7258" w:type="dxa"/>
          </w:tcPr>
          <w:p w14:paraId="47FA52D1" w14:textId="1F99C9AD" w:rsidR="00C11BBF" w:rsidRPr="005A6482" w:rsidRDefault="00CF03C5" w:rsidP="00C45C5C">
            <w:pPr>
              <w:ind w:left="-78"/>
              <w:jc w:val="thaiDistribute"/>
              <w:rPr>
                <w:rFonts w:eastAsia="Browallia New" w:cstheme="minorHAnsi"/>
                <w:sz w:val="18"/>
                <w:szCs w:val="18"/>
              </w:rPr>
            </w:pPr>
            <w:r w:rsidRPr="005A6482">
              <w:rPr>
                <w:rFonts w:eastAsia="Browallia New" w:cstheme="minorHAnsi"/>
                <w:noProof/>
                <w:sz w:val="18"/>
                <w:szCs w:val="18"/>
              </w:rPr>
              <w:t>Long-term borrowings</w:t>
            </w:r>
          </w:p>
        </w:tc>
        <w:tc>
          <w:tcPr>
            <w:tcW w:w="1662" w:type="dxa"/>
          </w:tcPr>
          <w:p w14:paraId="6947F158"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(2,091)</w:t>
            </w:r>
          </w:p>
        </w:tc>
      </w:tr>
      <w:tr w:rsidR="00C11BBF" w:rsidRPr="005A6482" w14:paraId="7B642CF0" w14:textId="77777777" w:rsidTr="00CB1A92">
        <w:tc>
          <w:tcPr>
            <w:tcW w:w="7258" w:type="dxa"/>
          </w:tcPr>
          <w:p w14:paraId="66C7D037" w14:textId="086EE001" w:rsidR="00C11BBF" w:rsidRPr="005A6482" w:rsidRDefault="00CF03C5" w:rsidP="00C45C5C">
            <w:pPr>
              <w:ind w:left="-78"/>
              <w:jc w:val="thaiDistribute"/>
              <w:rPr>
                <w:rFonts w:eastAsia="Browallia New" w:cstheme="minorHAnsi"/>
                <w:sz w:val="18"/>
                <w:szCs w:val="18"/>
                <w:cs/>
              </w:rPr>
            </w:pPr>
            <w:r w:rsidRPr="005A6482">
              <w:rPr>
                <w:rFonts w:eastAsia="Browallia New" w:cstheme="minorHAnsi"/>
                <w:noProof/>
                <w:sz w:val="18"/>
                <w:szCs w:val="18"/>
              </w:rPr>
              <w:t>Deferred income tax liabilities</w:t>
            </w:r>
          </w:p>
        </w:tc>
        <w:tc>
          <w:tcPr>
            <w:tcW w:w="1662" w:type="dxa"/>
            <w:tcBorders>
              <w:bottom w:val="single" w:sz="4" w:space="0" w:color="auto"/>
            </w:tcBorders>
          </w:tcPr>
          <w:p w14:paraId="1A8BAC78"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(66,270)</w:t>
            </w:r>
          </w:p>
        </w:tc>
      </w:tr>
      <w:tr w:rsidR="00C11BBF" w:rsidRPr="005A6482" w14:paraId="2B14D7E5" w14:textId="77777777" w:rsidTr="00CB1A92">
        <w:tc>
          <w:tcPr>
            <w:tcW w:w="7258" w:type="dxa"/>
          </w:tcPr>
          <w:p w14:paraId="4D1CFFFA" w14:textId="2AD7F7A0" w:rsidR="00C11BBF" w:rsidRPr="005A6482" w:rsidRDefault="00C11BBF" w:rsidP="00C45C5C">
            <w:pPr>
              <w:ind w:left="-78"/>
              <w:jc w:val="thaiDistribute"/>
              <w:rPr>
                <w:rFonts w:eastAsia="Browallia New" w:cstheme="minorHAnsi"/>
                <w:sz w:val="18"/>
                <w:szCs w:val="18"/>
                <w:cs/>
              </w:rPr>
            </w:pPr>
          </w:p>
        </w:tc>
        <w:tc>
          <w:tcPr>
            <w:tcW w:w="1662" w:type="dxa"/>
            <w:tcBorders>
              <w:top w:val="single" w:sz="4" w:space="0" w:color="auto"/>
            </w:tcBorders>
          </w:tcPr>
          <w:p w14:paraId="6C94FF59" w14:textId="77777777" w:rsidR="00C11BBF" w:rsidRPr="005A6482" w:rsidRDefault="00C11BBF" w:rsidP="00EE4FB1">
            <w:pPr>
              <w:ind w:right="-72"/>
              <w:jc w:val="right"/>
              <w:rPr>
                <w:rFonts w:eastAsia="Browallia New" w:cstheme="minorHAnsi"/>
                <w:sz w:val="18"/>
                <w:szCs w:val="18"/>
              </w:rPr>
            </w:pPr>
          </w:p>
        </w:tc>
      </w:tr>
      <w:tr w:rsidR="00C11BBF" w:rsidRPr="005A6482" w14:paraId="3C284C04" w14:textId="77777777" w:rsidTr="00C70CC6">
        <w:tc>
          <w:tcPr>
            <w:tcW w:w="7258" w:type="dxa"/>
          </w:tcPr>
          <w:p w14:paraId="59AB28A8" w14:textId="26F162F9" w:rsidR="00C11BBF" w:rsidRPr="005A6482" w:rsidRDefault="00CF03C5" w:rsidP="00C45C5C">
            <w:pPr>
              <w:ind w:left="-78"/>
              <w:jc w:val="thaiDistribute"/>
              <w:rPr>
                <w:rFonts w:eastAsia="Browallia New" w:cstheme="minorHAnsi"/>
                <w:sz w:val="18"/>
                <w:szCs w:val="18"/>
                <w:cs/>
              </w:rPr>
            </w:pPr>
            <w:r w:rsidRPr="005A6482">
              <w:rPr>
                <w:rFonts w:eastAsia="Browallia New" w:cstheme="minorHAnsi"/>
                <w:noProof/>
                <w:sz w:val="18"/>
                <w:szCs w:val="18"/>
              </w:rPr>
              <w:t>Net identifiable assets</w:t>
            </w:r>
          </w:p>
        </w:tc>
        <w:tc>
          <w:tcPr>
            <w:tcW w:w="1662" w:type="dxa"/>
            <w:tcBorders>
              <w:bottom w:val="single" w:sz="4" w:space="0" w:color="auto"/>
            </w:tcBorders>
          </w:tcPr>
          <w:p w14:paraId="1643A547"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399,120</w:t>
            </w:r>
          </w:p>
        </w:tc>
      </w:tr>
      <w:tr w:rsidR="00C70CC6" w:rsidRPr="005A6482" w14:paraId="556D87ED" w14:textId="77777777" w:rsidTr="00C70CC6">
        <w:tc>
          <w:tcPr>
            <w:tcW w:w="7258" w:type="dxa"/>
          </w:tcPr>
          <w:p w14:paraId="3B90231F" w14:textId="77777777" w:rsidR="00C70CC6" w:rsidRPr="005A6482" w:rsidRDefault="00C70CC6" w:rsidP="00C45C5C">
            <w:pPr>
              <w:ind w:left="-78"/>
              <w:jc w:val="thaiDistribute"/>
              <w:rPr>
                <w:rFonts w:eastAsia="Browallia New" w:cstheme="minorHAnsi"/>
                <w:noProof/>
                <w:sz w:val="18"/>
                <w:szCs w:val="18"/>
              </w:rPr>
            </w:pPr>
          </w:p>
        </w:tc>
        <w:tc>
          <w:tcPr>
            <w:tcW w:w="1662" w:type="dxa"/>
            <w:tcBorders>
              <w:top w:val="single" w:sz="4" w:space="0" w:color="auto"/>
            </w:tcBorders>
          </w:tcPr>
          <w:p w14:paraId="23A03DBF" w14:textId="77777777" w:rsidR="00C70CC6" w:rsidRPr="005A6482" w:rsidRDefault="00C70CC6" w:rsidP="00EE4FB1">
            <w:pPr>
              <w:ind w:right="-72"/>
              <w:jc w:val="right"/>
              <w:rPr>
                <w:rFonts w:eastAsia="Browallia New" w:cstheme="minorHAnsi"/>
                <w:sz w:val="18"/>
                <w:szCs w:val="18"/>
              </w:rPr>
            </w:pPr>
          </w:p>
        </w:tc>
      </w:tr>
      <w:tr w:rsidR="00C11BBF" w:rsidRPr="005A6482" w14:paraId="6D333729" w14:textId="77777777" w:rsidTr="00C70CC6">
        <w:tc>
          <w:tcPr>
            <w:tcW w:w="7258" w:type="dxa"/>
          </w:tcPr>
          <w:p w14:paraId="70F90A45" w14:textId="51FDD0DB" w:rsidR="00C11BBF" w:rsidRPr="005A6482" w:rsidRDefault="00CF03C5" w:rsidP="00C45C5C">
            <w:pPr>
              <w:ind w:left="-78"/>
              <w:jc w:val="thaiDistribute"/>
              <w:rPr>
                <w:rFonts w:eastAsia="Browallia New" w:cstheme="minorHAnsi"/>
                <w:sz w:val="18"/>
                <w:szCs w:val="18"/>
                <w:cs/>
              </w:rPr>
            </w:pPr>
            <w:r w:rsidRPr="005A6482">
              <w:rPr>
                <w:rFonts w:eastAsia="Browallia New" w:cstheme="minorHAnsi"/>
                <w:noProof/>
                <w:sz w:val="18"/>
                <w:szCs w:val="18"/>
              </w:rPr>
              <w:t>Net identifiable assets attributable to the Group's shareholding (40%)</w:t>
            </w:r>
          </w:p>
        </w:tc>
        <w:tc>
          <w:tcPr>
            <w:tcW w:w="1662" w:type="dxa"/>
          </w:tcPr>
          <w:p w14:paraId="1D0BEA96"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159,648</w:t>
            </w:r>
          </w:p>
        </w:tc>
      </w:tr>
      <w:tr w:rsidR="00C11BBF" w:rsidRPr="005A6482" w14:paraId="5BB2BEA6" w14:textId="77777777" w:rsidTr="00C70CC6">
        <w:tc>
          <w:tcPr>
            <w:tcW w:w="7258" w:type="dxa"/>
          </w:tcPr>
          <w:p w14:paraId="60D80259" w14:textId="341E930A" w:rsidR="00C11BBF" w:rsidRPr="005A6482" w:rsidRDefault="00CF03C5" w:rsidP="00C45C5C">
            <w:pPr>
              <w:ind w:left="-78"/>
              <w:jc w:val="thaiDistribute"/>
              <w:rPr>
                <w:rFonts w:eastAsia="Browallia New" w:cstheme="minorHAnsi"/>
                <w:sz w:val="18"/>
                <w:szCs w:val="18"/>
                <w:cs/>
              </w:rPr>
            </w:pPr>
            <w:r w:rsidRPr="005A6482">
              <w:rPr>
                <w:rFonts w:eastAsia="Browallia New" w:cstheme="minorHAnsi"/>
                <w:noProof/>
                <w:sz w:val="18"/>
                <w:szCs w:val="18"/>
              </w:rPr>
              <w:t>Goodwill</w:t>
            </w:r>
          </w:p>
        </w:tc>
        <w:tc>
          <w:tcPr>
            <w:tcW w:w="1662" w:type="dxa"/>
            <w:tcBorders>
              <w:bottom w:val="single" w:sz="4" w:space="0" w:color="auto"/>
            </w:tcBorders>
          </w:tcPr>
          <w:p w14:paraId="59DF043F"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120,352</w:t>
            </w:r>
          </w:p>
        </w:tc>
      </w:tr>
      <w:tr w:rsidR="00C70CC6" w:rsidRPr="005A6482" w14:paraId="3034008A" w14:textId="77777777" w:rsidTr="00C70CC6">
        <w:tc>
          <w:tcPr>
            <w:tcW w:w="7258" w:type="dxa"/>
          </w:tcPr>
          <w:p w14:paraId="103ABF91" w14:textId="77777777" w:rsidR="00C70CC6" w:rsidRPr="005A6482" w:rsidRDefault="00C70CC6" w:rsidP="00C45C5C">
            <w:pPr>
              <w:ind w:left="-78"/>
              <w:jc w:val="thaiDistribute"/>
              <w:rPr>
                <w:rFonts w:eastAsia="Browallia New" w:cstheme="minorHAnsi"/>
                <w:noProof/>
                <w:sz w:val="18"/>
                <w:szCs w:val="18"/>
              </w:rPr>
            </w:pPr>
          </w:p>
        </w:tc>
        <w:tc>
          <w:tcPr>
            <w:tcW w:w="1662" w:type="dxa"/>
            <w:tcBorders>
              <w:top w:val="single" w:sz="4" w:space="0" w:color="auto"/>
            </w:tcBorders>
          </w:tcPr>
          <w:p w14:paraId="38D3CB88" w14:textId="77777777" w:rsidR="00C70CC6" w:rsidRPr="005A6482" w:rsidRDefault="00C70CC6" w:rsidP="00EE4FB1">
            <w:pPr>
              <w:ind w:right="-72"/>
              <w:jc w:val="right"/>
              <w:rPr>
                <w:rFonts w:eastAsia="Browallia New" w:cstheme="minorHAnsi"/>
                <w:sz w:val="18"/>
                <w:szCs w:val="18"/>
              </w:rPr>
            </w:pPr>
          </w:p>
        </w:tc>
      </w:tr>
      <w:tr w:rsidR="00C11BBF" w:rsidRPr="005A6482" w14:paraId="2DADF508" w14:textId="77777777" w:rsidTr="00C70CC6">
        <w:tc>
          <w:tcPr>
            <w:tcW w:w="7258" w:type="dxa"/>
          </w:tcPr>
          <w:p w14:paraId="7348D75E" w14:textId="3A7B85FE" w:rsidR="00C11BBF" w:rsidRPr="005A6482" w:rsidRDefault="00CF03C5" w:rsidP="00C45C5C">
            <w:pPr>
              <w:ind w:left="-78"/>
              <w:jc w:val="thaiDistribute"/>
              <w:rPr>
                <w:rFonts w:eastAsia="Browallia New" w:cstheme="minorHAnsi"/>
                <w:sz w:val="18"/>
                <w:szCs w:val="18"/>
                <w:cs/>
              </w:rPr>
            </w:pPr>
            <w:r w:rsidRPr="005A6482">
              <w:rPr>
                <w:rFonts w:eastAsia="Browallia New" w:cstheme="minorHAnsi"/>
                <w:noProof/>
                <w:sz w:val="18"/>
                <w:szCs w:val="18"/>
              </w:rPr>
              <w:t>Net assets acquired</w:t>
            </w:r>
          </w:p>
        </w:tc>
        <w:tc>
          <w:tcPr>
            <w:tcW w:w="1662" w:type="dxa"/>
            <w:tcBorders>
              <w:bottom w:val="single" w:sz="4" w:space="0" w:color="auto"/>
            </w:tcBorders>
          </w:tcPr>
          <w:p w14:paraId="4C7B3506" w14:textId="77777777" w:rsidR="00C11BBF" w:rsidRPr="005A6482" w:rsidRDefault="00C11BBF" w:rsidP="00EE4FB1">
            <w:pPr>
              <w:ind w:right="-72"/>
              <w:jc w:val="right"/>
              <w:rPr>
                <w:rFonts w:eastAsia="Browallia New" w:cstheme="minorHAnsi"/>
                <w:sz w:val="18"/>
                <w:szCs w:val="18"/>
              </w:rPr>
            </w:pPr>
            <w:r w:rsidRPr="005A6482">
              <w:rPr>
                <w:rFonts w:eastAsia="Browallia New" w:cstheme="minorHAnsi"/>
                <w:sz w:val="18"/>
                <w:szCs w:val="18"/>
              </w:rPr>
              <w:t>280,000</w:t>
            </w:r>
          </w:p>
        </w:tc>
      </w:tr>
    </w:tbl>
    <w:p w14:paraId="4C1D5B46" w14:textId="77777777" w:rsidR="00335723" w:rsidRPr="005A6482" w:rsidRDefault="00335723" w:rsidP="00335723">
      <w:pPr>
        <w:spacing w:after="0" w:line="240" w:lineRule="auto"/>
        <w:ind w:left="539"/>
        <w:rPr>
          <w:rFonts w:ascii="Arial" w:hAnsi="Arial" w:cs="Arial"/>
          <w:sz w:val="18"/>
          <w:szCs w:val="18"/>
        </w:rPr>
      </w:pPr>
    </w:p>
    <w:p w14:paraId="6D351318" w14:textId="0FB51110" w:rsidR="008F0C98" w:rsidRPr="005A6482" w:rsidRDefault="008F0C98" w:rsidP="00F6378C">
      <w:pPr>
        <w:spacing w:after="0" w:line="240" w:lineRule="auto"/>
        <w:ind w:left="539"/>
        <w:jc w:val="thaiDistribute"/>
        <w:rPr>
          <w:rFonts w:ascii="Arial" w:hAnsi="Arial" w:cs="Arial"/>
          <w:sz w:val="18"/>
          <w:szCs w:val="18"/>
        </w:rPr>
      </w:pPr>
      <w:r w:rsidRPr="005A6482">
        <w:rPr>
          <w:rFonts w:ascii="Arial" w:hAnsi="Arial" w:cs="Arial"/>
          <w:spacing w:val="-4"/>
          <w:sz w:val="18"/>
          <w:szCs w:val="18"/>
        </w:rPr>
        <w:t xml:space="preserve">For the </w:t>
      </w:r>
      <w:r w:rsidR="00CC73EC" w:rsidRPr="005A6482">
        <w:rPr>
          <w:rFonts w:ascii="Arial" w:hAnsi="Arial" w:cs="Arial"/>
          <w:spacing w:val="-4"/>
          <w:sz w:val="18"/>
          <w:szCs w:val="18"/>
        </w:rPr>
        <w:t>distributor</w:t>
      </w:r>
      <w:r w:rsidRPr="005A6482">
        <w:rPr>
          <w:rFonts w:ascii="Arial" w:hAnsi="Arial" w:cs="Arial"/>
          <w:spacing w:val="-4"/>
          <w:sz w:val="18"/>
          <w:szCs w:val="18"/>
        </w:rPr>
        <w:t xml:space="preserve"> agreements and trade names acquired, the Group expects an economic useful life of approximately</w:t>
      </w:r>
      <w:r w:rsidRPr="005A6482">
        <w:rPr>
          <w:rFonts w:ascii="Arial" w:hAnsi="Arial" w:cs="Arial"/>
          <w:sz w:val="18"/>
          <w:szCs w:val="18"/>
        </w:rPr>
        <w:t xml:space="preserve"> 10 years.</w:t>
      </w:r>
    </w:p>
    <w:p w14:paraId="7CC8B6B8" w14:textId="77777777" w:rsidR="008F0C98" w:rsidRPr="005A6482" w:rsidRDefault="008F0C98" w:rsidP="008F0C98">
      <w:pPr>
        <w:spacing w:after="0" w:line="240" w:lineRule="auto"/>
        <w:ind w:left="539"/>
        <w:rPr>
          <w:rFonts w:ascii="Arial" w:hAnsi="Arial" w:cs="Arial"/>
          <w:sz w:val="18"/>
          <w:szCs w:val="18"/>
        </w:rPr>
      </w:pPr>
    </w:p>
    <w:p w14:paraId="282A7548" w14:textId="5CCB5E4E" w:rsidR="008F0C98" w:rsidRPr="005A6482" w:rsidRDefault="008F0C98" w:rsidP="0001059D">
      <w:pPr>
        <w:spacing w:after="0" w:line="240" w:lineRule="auto"/>
        <w:ind w:left="539"/>
        <w:jc w:val="thaiDistribute"/>
        <w:rPr>
          <w:rFonts w:ascii="Arial" w:hAnsi="Arial"/>
          <w:sz w:val="18"/>
          <w:lang w:bidi="th-TH"/>
        </w:rPr>
      </w:pPr>
      <w:r w:rsidRPr="005A6482">
        <w:rPr>
          <w:rFonts w:ascii="Arial" w:hAnsi="Arial" w:cs="Arial"/>
          <w:sz w:val="18"/>
          <w:szCs w:val="18"/>
        </w:rPr>
        <w:t xml:space="preserve">As </w:t>
      </w:r>
      <w:r w:rsidR="00CD0FA4" w:rsidRPr="005A6482">
        <w:rPr>
          <w:rFonts w:ascii="Arial" w:hAnsi="Arial" w:cs="Arial"/>
          <w:sz w:val="18"/>
          <w:szCs w:val="18"/>
        </w:rPr>
        <w:t>at 31</w:t>
      </w:r>
      <w:r w:rsidRPr="005A6482">
        <w:rPr>
          <w:rFonts w:ascii="Arial" w:hAnsi="Arial" w:cs="Arial"/>
          <w:sz w:val="18"/>
          <w:szCs w:val="18"/>
        </w:rPr>
        <w:t xml:space="preserve"> December </w:t>
      </w:r>
      <w:r w:rsidR="00CD0FA4" w:rsidRPr="005A6482">
        <w:rPr>
          <w:rFonts w:ascii="Arial" w:hAnsi="Arial" w:cs="Arial"/>
          <w:sz w:val="18"/>
          <w:szCs w:val="18"/>
        </w:rPr>
        <w:t>2024</w:t>
      </w:r>
      <w:r w:rsidRPr="005A6482">
        <w:rPr>
          <w:rFonts w:ascii="Arial" w:hAnsi="Arial" w:cs="Arial"/>
          <w:sz w:val="18"/>
          <w:szCs w:val="18"/>
        </w:rPr>
        <w:t>, the Group has no contingent liabilities related to joint venture interests recogni</w:t>
      </w:r>
      <w:r w:rsidR="003708D2" w:rsidRPr="005A6482">
        <w:rPr>
          <w:rFonts w:ascii="Arial" w:hAnsi="Arial" w:cs="Arial"/>
          <w:sz w:val="18"/>
          <w:szCs w:val="18"/>
        </w:rPr>
        <w:t>s</w:t>
      </w:r>
      <w:r w:rsidRPr="005A6482">
        <w:rPr>
          <w:rFonts w:ascii="Arial" w:hAnsi="Arial" w:cs="Arial"/>
          <w:sz w:val="18"/>
          <w:szCs w:val="18"/>
        </w:rPr>
        <w:t>ed in the financial statements.</w:t>
      </w:r>
    </w:p>
    <w:p w14:paraId="446334A2" w14:textId="77777777" w:rsidR="006A0641" w:rsidRPr="005A6482" w:rsidRDefault="006A0641" w:rsidP="006A0641">
      <w:pPr>
        <w:spacing w:after="0" w:line="240" w:lineRule="auto"/>
        <w:ind w:left="539"/>
        <w:rPr>
          <w:rFonts w:ascii="Arial" w:hAnsi="Arial"/>
          <w:sz w:val="18"/>
          <w:lang w:bidi="th-TH"/>
        </w:rPr>
      </w:pPr>
    </w:p>
    <w:p w14:paraId="6D17F214" w14:textId="2CE7042B" w:rsidR="006A0641" w:rsidRPr="005A6482" w:rsidRDefault="006A0641" w:rsidP="006A0641">
      <w:pPr>
        <w:spacing w:after="0" w:line="240" w:lineRule="auto"/>
        <w:ind w:left="539"/>
        <w:rPr>
          <w:rFonts w:ascii="Arial" w:hAnsi="Arial"/>
          <w:sz w:val="18"/>
          <w:lang w:bidi="th-TH"/>
        </w:rPr>
      </w:pPr>
      <w:r w:rsidRPr="005A6482">
        <w:rPr>
          <w:rFonts w:ascii="Arial" w:hAnsi="Arial"/>
          <w:sz w:val="18"/>
          <w:lang w:bidi="th-TH"/>
        </w:rPr>
        <w:t>The following table shows the carrying amount of the total equity interest of the group in immaterial joint ventures accounted for using the equity method.</w:t>
      </w:r>
    </w:p>
    <w:p w14:paraId="21417525" w14:textId="77777777" w:rsidR="004B24A0" w:rsidRPr="005A6482" w:rsidRDefault="004B24A0" w:rsidP="006A0641">
      <w:pPr>
        <w:spacing w:after="0" w:line="240" w:lineRule="auto"/>
        <w:ind w:left="539"/>
        <w:rPr>
          <w:rFonts w:ascii="Arial" w:hAnsi="Arial"/>
          <w:sz w:val="18"/>
          <w:lang w:bidi="th-TH"/>
        </w:rPr>
      </w:pPr>
    </w:p>
    <w:tbl>
      <w:tblPr>
        <w:tblW w:w="9464" w:type="dxa"/>
        <w:tblLook w:val="04A0" w:firstRow="1" w:lastRow="0" w:firstColumn="1" w:lastColumn="0" w:noHBand="0" w:noVBand="1"/>
      </w:tblPr>
      <w:tblGrid>
        <w:gridCol w:w="6019"/>
        <w:gridCol w:w="1710"/>
        <w:gridCol w:w="1735"/>
      </w:tblGrid>
      <w:tr w:rsidR="004B24A0" w:rsidRPr="005A6482" w14:paraId="5385E9C2" w14:textId="77777777" w:rsidTr="00D45618">
        <w:tc>
          <w:tcPr>
            <w:tcW w:w="6019" w:type="dxa"/>
            <w:tcBorders>
              <w:top w:val="nil"/>
              <w:left w:val="nil"/>
              <w:right w:val="nil"/>
            </w:tcBorders>
            <w:shd w:val="clear" w:color="auto" w:fill="auto"/>
            <w:vAlign w:val="bottom"/>
          </w:tcPr>
          <w:p w14:paraId="0105CCBC" w14:textId="77777777" w:rsidR="004B24A0" w:rsidRPr="005A6482" w:rsidRDefault="004B24A0" w:rsidP="00D45618">
            <w:pPr>
              <w:spacing w:after="0" w:line="240" w:lineRule="auto"/>
              <w:ind w:left="433" w:right="-72"/>
              <w:rPr>
                <w:rFonts w:ascii="Arial" w:eastAsia="Arial Unicode MS" w:hAnsi="Arial" w:cs="Arial"/>
                <w:b/>
                <w:bCs/>
                <w:sz w:val="18"/>
                <w:szCs w:val="18"/>
                <w:lang w:bidi="th-TH"/>
              </w:rPr>
            </w:pPr>
          </w:p>
        </w:tc>
        <w:tc>
          <w:tcPr>
            <w:tcW w:w="3445" w:type="dxa"/>
            <w:gridSpan w:val="2"/>
            <w:tcBorders>
              <w:left w:val="nil"/>
              <w:bottom w:val="single" w:sz="4" w:space="0" w:color="auto"/>
              <w:right w:val="nil"/>
            </w:tcBorders>
            <w:shd w:val="clear" w:color="auto" w:fill="auto"/>
            <w:vAlign w:val="bottom"/>
          </w:tcPr>
          <w:p w14:paraId="568BFD6C" w14:textId="77777777" w:rsidR="004B24A0" w:rsidRPr="005A6482" w:rsidRDefault="004B24A0" w:rsidP="00D45618">
            <w:pPr>
              <w:spacing w:after="0" w:line="240" w:lineRule="auto"/>
              <w:ind w:right="-72"/>
              <w:jc w:val="center"/>
              <w:rPr>
                <w:rFonts w:ascii="Arial" w:eastAsia="Arial Unicode MS" w:hAnsi="Arial" w:cs="Arial"/>
                <w:b/>
                <w:bCs/>
                <w:spacing w:val="-4"/>
                <w:sz w:val="18"/>
                <w:szCs w:val="18"/>
                <w:lang w:bidi="th-TH"/>
              </w:rPr>
            </w:pPr>
            <w:r w:rsidRPr="005A6482">
              <w:rPr>
                <w:rFonts w:ascii="Arial" w:eastAsia="Arial Unicode MS" w:hAnsi="Arial" w:cs="Arial"/>
                <w:b/>
                <w:bCs/>
                <w:spacing w:val="-4"/>
                <w:sz w:val="18"/>
                <w:szCs w:val="18"/>
                <w:lang w:bidi="th-TH"/>
              </w:rPr>
              <w:t>Consolidated financial statements</w:t>
            </w:r>
          </w:p>
        </w:tc>
      </w:tr>
      <w:tr w:rsidR="004B24A0" w:rsidRPr="005A6482" w14:paraId="61D3226C" w14:textId="77777777" w:rsidTr="00D45618">
        <w:tc>
          <w:tcPr>
            <w:tcW w:w="6019" w:type="dxa"/>
            <w:tcBorders>
              <w:top w:val="nil"/>
              <w:left w:val="nil"/>
              <w:right w:val="nil"/>
            </w:tcBorders>
            <w:shd w:val="clear" w:color="auto" w:fill="auto"/>
            <w:vAlign w:val="bottom"/>
          </w:tcPr>
          <w:p w14:paraId="53658E64" w14:textId="77777777" w:rsidR="004B24A0" w:rsidRPr="005A6482" w:rsidRDefault="004B24A0" w:rsidP="00D45618">
            <w:pPr>
              <w:spacing w:after="0" w:line="240" w:lineRule="auto"/>
              <w:ind w:left="433" w:right="-72"/>
              <w:rPr>
                <w:rFonts w:ascii="Arial" w:eastAsia="Arial Unicode MS" w:hAnsi="Arial" w:cs="Arial"/>
                <w:b/>
                <w:bCs/>
                <w:sz w:val="18"/>
                <w:szCs w:val="18"/>
                <w:lang w:bidi="th-TH"/>
              </w:rPr>
            </w:pPr>
            <w:r w:rsidRPr="005A6482">
              <w:rPr>
                <w:rFonts w:ascii="Arial" w:eastAsia="Arial Unicode MS" w:hAnsi="Arial" w:cs="Arial"/>
                <w:b/>
                <w:bCs/>
                <w:sz w:val="18"/>
                <w:szCs w:val="18"/>
                <w:lang w:bidi="th-TH"/>
              </w:rPr>
              <w:t>For the year ended 31 December</w:t>
            </w:r>
          </w:p>
        </w:tc>
        <w:tc>
          <w:tcPr>
            <w:tcW w:w="1710" w:type="dxa"/>
            <w:tcBorders>
              <w:top w:val="single" w:sz="4" w:space="0" w:color="auto"/>
              <w:left w:val="nil"/>
              <w:right w:val="nil"/>
            </w:tcBorders>
            <w:shd w:val="clear" w:color="auto" w:fill="auto"/>
            <w:vAlign w:val="bottom"/>
          </w:tcPr>
          <w:p w14:paraId="7A148723" w14:textId="77777777" w:rsidR="004B24A0" w:rsidRPr="005A6482" w:rsidRDefault="004B24A0" w:rsidP="00D45618">
            <w:pPr>
              <w:spacing w:after="0" w:line="240" w:lineRule="auto"/>
              <w:ind w:right="-72"/>
              <w:jc w:val="right"/>
              <w:rPr>
                <w:rFonts w:ascii="Arial" w:eastAsia="Arial Unicode MS" w:hAnsi="Arial" w:cs="Arial"/>
                <w:b/>
                <w:bCs/>
                <w:spacing w:val="-4"/>
                <w:sz w:val="18"/>
                <w:szCs w:val="18"/>
                <w:lang w:bidi="th-TH"/>
              </w:rPr>
            </w:pPr>
            <w:r w:rsidRPr="005A6482">
              <w:rPr>
                <w:rFonts w:ascii="Arial" w:eastAsia="Arial Unicode MS" w:hAnsi="Arial" w:cs="Arial"/>
                <w:b/>
                <w:bCs/>
                <w:spacing w:val="-4"/>
                <w:sz w:val="18"/>
                <w:szCs w:val="18"/>
                <w:lang w:bidi="th-TH"/>
              </w:rPr>
              <w:t>2024</w:t>
            </w:r>
          </w:p>
        </w:tc>
        <w:tc>
          <w:tcPr>
            <w:tcW w:w="1735" w:type="dxa"/>
            <w:tcBorders>
              <w:top w:val="single" w:sz="4" w:space="0" w:color="auto"/>
              <w:left w:val="nil"/>
              <w:right w:val="nil"/>
            </w:tcBorders>
            <w:shd w:val="clear" w:color="auto" w:fill="auto"/>
            <w:vAlign w:val="bottom"/>
          </w:tcPr>
          <w:p w14:paraId="009150BD" w14:textId="77777777" w:rsidR="004B24A0" w:rsidRPr="005A6482" w:rsidRDefault="004B24A0" w:rsidP="00D45618">
            <w:pPr>
              <w:spacing w:after="0" w:line="240" w:lineRule="auto"/>
              <w:ind w:right="-72"/>
              <w:jc w:val="right"/>
              <w:rPr>
                <w:rFonts w:ascii="Arial" w:eastAsia="Arial Unicode MS" w:hAnsi="Arial" w:cs="Arial"/>
                <w:b/>
                <w:bCs/>
                <w:spacing w:val="-4"/>
                <w:sz w:val="18"/>
                <w:szCs w:val="18"/>
                <w:lang w:bidi="th-TH"/>
              </w:rPr>
            </w:pPr>
            <w:r w:rsidRPr="005A6482">
              <w:rPr>
                <w:rFonts w:ascii="Arial" w:eastAsia="Arial Unicode MS" w:hAnsi="Arial" w:cs="Arial"/>
                <w:b/>
                <w:bCs/>
                <w:spacing w:val="-4"/>
                <w:sz w:val="18"/>
                <w:szCs w:val="18"/>
                <w:lang w:bidi="th-TH"/>
              </w:rPr>
              <w:t>2023</w:t>
            </w:r>
          </w:p>
        </w:tc>
      </w:tr>
      <w:tr w:rsidR="004B24A0" w:rsidRPr="005A6482" w14:paraId="309677CD" w14:textId="77777777" w:rsidTr="00D45618">
        <w:tc>
          <w:tcPr>
            <w:tcW w:w="6019" w:type="dxa"/>
            <w:tcBorders>
              <w:top w:val="nil"/>
              <w:left w:val="nil"/>
              <w:right w:val="nil"/>
            </w:tcBorders>
            <w:shd w:val="clear" w:color="auto" w:fill="auto"/>
            <w:vAlign w:val="bottom"/>
          </w:tcPr>
          <w:p w14:paraId="7BDC792D" w14:textId="77777777" w:rsidR="004B24A0" w:rsidRPr="005A6482" w:rsidRDefault="004B24A0" w:rsidP="00D45618">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shd w:val="clear" w:color="auto" w:fill="auto"/>
            <w:vAlign w:val="bottom"/>
          </w:tcPr>
          <w:p w14:paraId="5421A6E3" w14:textId="77777777" w:rsidR="004B24A0" w:rsidRPr="005A6482" w:rsidRDefault="004B24A0" w:rsidP="00D45618">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Thousand Baht</w:t>
            </w:r>
          </w:p>
        </w:tc>
        <w:tc>
          <w:tcPr>
            <w:tcW w:w="1735" w:type="dxa"/>
            <w:tcBorders>
              <w:top w:val="nil"/>
              <w:left w:val="nil"/>
              <w:bottom w:val="single" w:sz="4" w:space="0" w:color="auto"/>
              <w:right w:val="nil"/>
            </w:tcBorders>
            <w:shd w:val="clear" w:color="auto" w:fill="auto"/>
            <w:vAlign w:val="bottom"/>
          </w:tcPr>
          <w:p w14:paraId="2A0C2FE7" w14:textId="77777777" w:rsidR="004B24A0" w:rsidRPr="005A6482" w:rsidRDefault="004B24A0" w:rsidP="00D45618">
            <w:pPr>
              <w:spacing w:after="0" w:line="240" w:lineRule="auto"/>
              <w:ind w:right="-72"/>
              <w:jc w:val="right"/>
              <w:rPr>
                <w:rFonts w:ascii="Arial" w:eastAsia="Arial Unicode MS" w:hAnsi="Arial" w:cs="Arial"/>
                <w:b/>
                <w:bCs/>
                <w:sz w:val="18"/>
                <w:szCs w:val="18"/>
                <w:lang w:bidi="th-TH"/>
              </w:rPr>
            </w:pPr>
            <w:r w:rsidRPr="005A6482">
              <w:rPr>
                <w:rFonts w:ascii="Arial" w:eastAsia="Arial Unicode MS" w:hAnsi="Arial" w:cs="Arial"/>
                <w:b/>
                <w:bCs/>
                <w:sz w:val="18"/>
                <w:szCs w:val="18"/>
                <w:lang w:bidi="th-TH"/>
              </w:rPr>
              <w:t>Thousand Baht</w:t>
            </w:r>
          </w:p>
        </w:tc>
      </w:tr>
      <w:tr w:rsidR="004B24A0" w:rsidRPr="005A6482" w14:paraId="395ACCCD" w14:textId="77777777" w:rsidTr="00D45618">
        <w:tc>
          <w:tcPr>
            <w:tcW w:w="6019" w:type="dxa"/>
            <w:tcBorders>
              <w:top w:val="nil"/>
              <w:left w:val="nil"/>
              <w:right w:val="nil"/>
            </w:tcBorders>
            <w:shd w:val="clear" w:color="auto" w:fill="auto"/>
            <w:vAlign w:val="bottom"/>
          </w:tcPr>
          <w:p w14:paraId="177EC6DF" w14:textId="77777777" w:rsidR="004B24A0" w:rsidRPr="005A6482" w:rsidRDefault="004B24A0" w:rsidP="00D45618">
            <w:pPr>
              <w:spacing w:after="0" w:line="240" w:lineRule="auto"/>
              <w:ind w:left="433" w:right="-72"/>
              <w:rPr>
                <w:rFonts w:ascii="Arial" w:eastAsia="Arial Unicode MS" w:hAnsi="Arial" w:cs="Arial"/>
                <w:b/>
                <w:bCs/>
                <w:sz w:val="18"/>
                <w:szCs w:val="18"/>
                <w:lang w:bidi="th-TH"/>
              </w:rPr>
            </w:pPr>
          </w:p>
        </w:tc>
        <w:tc>
          <w:tcPr>
            <w:tcW w:w="1710" w:type="dxa"/>
            <w:tcBorders>
              <w:top w:val="single" w:sz="4" w:space="0" w:color="auto"/>
              <w:left w:val="nil"/>
              <w:right w:val="nil"/>
            </w:tcBorders>
            <w:shd w:val="clear" w:color="auto" w:fill="auto"/>
            <w:vAlign w:val="bottom"/>
          </w:tcPr>
          <w:p w14:paraId="75A012DA" w14:textId="77777777" w:rsidR="004B24A0" w:rsidRPr="005A6482" w:rsidRDefault="004B24A0" w:rsidP="00D45618">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vAlign w:val="bottom"/>
          </w:tcPr>
          <w:p w14:paraId="19003E18" w14:textId="77777777" w:rsidR="004B24A0" w:rsidRPr="005A6482" w:rsidRDefault="004B24A0" w:rsidP="00D45618">
            <w:pPr>
              <w:spacing w:after="0" w:line="240" w:lineRule="auto"/>
              <w:ind w:right="-72"/>
              <w:jc w:val="right"/>
              <w:rPr>
                <w:rFonts w:ascii="Arial" w:eastAsia="Arial Unicode MS" w:hAnsi="Arial" w:cs="Arial"/>
                <w:sz w:val="18"/>
                <w:szCs w:val="18"/>
                <w:lang w:bidi="th-TH"/>
              </w:rPr>
            </w:pPr>
          </w:p>
        </w:tc>
      </w:tr>
      <w:tr w:rsidR="004B24A0" w:rsidRPr="005A6482" w14:paraId="301254D3" w14:textId="77777777" w:rsidTr="00D45618">
        <w:tc>
          <w:tcPr>
            <w:tcW w:w="6019" w:type="dxa"/>
            <w:tcBorders>
              <w:top w:val="nil"/>
              <w:left w:val="nil"/>
              <w:right w:val="nil"/>
            </w:tcBorders>
            <w:shd w:val="clear" w:color="auto" w:fill="auto"/>
            <w:vAlign w:val="bottom"/>
          </w:tcPr>
          <w:p w14:paraId="6B6FA325" w14:textId="77777777" w:rsidR="004B24A0" w:rsidRPr="005A6482" w:rsidRDefault="004B24A0" w:rsidP="004B24A0">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Aggregate carrying amount of individually immaterial associates</w:t>
            </w:r>
          </w:p>
        </w:tc>
        <w:tc>
          <w:tcPr>
            <w:tcW w:w="1710" w:type="dxa"/>
            <w:tcBorders>
              <w:top w:val="nil"/>
              <w:left w:val="nil"/>
              <w:bottom w:val="single" w:sz="4" w:space="0" w:color="auto"/>
              <w:right w:val="nil"/>
            </w:tcBorders>
            <w:shd w:val="clear" w:color="auto" w:fill="auto"/>
          </w:tcPr>
          <w:p w14:paraId="34D2B801" w14:textId="3C6301F9" w:rsidR="004B24A0" w:rsidRPr="005A6482" w:rsidRDefault="004B24A0" w:rsidP="004B24A0">
            <w:pPr>
              <w:spacing w:after="0" w:line="240" w:lineRule="auto"/>
              <w:ind w:right="-72"/>
              <w:jc w:val="right"/>
              <w:rPr>
                <w:rFonts w:ascii="Arial" w:eastAsia="Arial Unicode MS" w:hAnsi="Arial" w:cs="Arial"/>
                <w:sz w:val="18"/>
                <w:szCs w:val="18"/>
                <w:lang w:bidi="th-TH"/>
              </w:rPr>
            </w:pPr>
            <w:r w:rsidRPr="005A6482">
              <w:rPr>
                <w:rFonts w:eastAsia="Arial Unicode MS" w:cs="Browallia New"/>
                <w:sz w:val="18"/>
                <w:szCs w:val="18"/>
              </w:rPr>
              <w:t>297,282</w:t>
            </w:r>
          </w:p>
        </w:tc>
        <w:tc>
          <w:tcPr>
            <w:tcW w:w="1735" w:type="dxa"/>
            <w:tcBorders>
              <w:top w:val="nil"/>
              <w:left w:val="nil"/>
              <w:bottom w:val="single" w:sz="4" w:space="0" w:color="auto"/>
              <w:right w:val="nil"/>
            </w:tcBorders>
            <w:shd w:val="clear" w:color="auto" w:fill="auto"/>
          </w:tcPr>
          <w:p w14:paraId="12E9D80E" w14:textId="30F4AA0A" w:rsidR="004B24A0" w:rsidRPr="005A6482" w:rsidRDefault="004B24A0" w:rsidP="004B24A0">
            <w:pPr>
              <w:spacing w:after="0" w:line="240" w:lineRule="auto"/>
              <w:ind w:right="-72"/>
              <w:jc w:val="right"/>
              <w:rPr>
                <w:rFonts w:ascii="Arial" w:eastAsia="Arial Unicode MS" w:hAnsi="Arial" w:cs="Arial"/>
                <w:sz w:val="18"/>
                <w:szCs w:val="18"/>
                <w:lang w:bidi="th-TH"/>
              </w:rPr>
            </w:pPr>
            <w:r w:rsidRPr="005A6482">
              <w:rPr>
                <w:rFonts w:eastAsia="Arial Unicode MS" w:cs="Browallia New"/>
                <w:sz w:val="18"/>
                <w:szCs w:val="18"/>
              </w:rPr>
              <w:t>-</w:t>
            </w:r>
          </w:p>
        </w:tc>
      </w:tr>
      <w:tr w:rsidR="004B24A0" w:rsidRPr="005A6482" w14:paraId="312AC756" w14:textId="77777777" w:rsidTr="00D45618">
        <w:tc>
          <w:tcPr>
            <w:tcW w:w="6019" w:type="dxa"/>
            <w:tcBorders>
              <w:top w:val="nil"/>
              <w:left w:val="nil"/>
              <w:right w:val="nil"/>
            </w:tcBorders>
            <w:shd w:val="clear" w:color="auto" w:fill="auto"/>
            <w:vAlign w:val="bottom"/>
          </w:tcPr>
          <w:p w14:paraId="4A4CDDEC" w14:textId="77777777" w:rsidR="004B24A0" w:rsidRPr="005A6482" w:rsidRDefault="004B24A0" w:rsidP="004B24A0">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auto"/>
          </w:tcPr>
          <w:p w14:paraId="01EA7437" w14:textId="77777777" w:rsidR="004B24A0" w:rsidRPr="005A6482" w:rsidRDefault="004B24A0" w:rsidP="004B24A0">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tcPr>
          <w:p w14:paraId="1A790E6A" w14:textId="77777777" w:rsidR="004B24A0" w:rsidRPr="005A6482" w:rsidRDefault="004B24A0" w:rsidP="004B24A0">
            <w:pPr>
              <w:spacing w:after="0" w:line="240" w:lineRule="auto"/>
              <w:ind w:right="-72"/>
              <w:jc w:val="right"/>
              <w:rPr>
                <w:rFonts w:ascii="Arial" w:eastAsia="Arial Unicode MS" w:hAnsi="Arial" w:cs="Arial"/>
                <w:sz w:val="18"/>
                <w:szCs w:val="18"/>
                <w:lang w:bidi="th-TH"/>
              </w:rPr>
            </w:pPr>
          </w:p>
        </w:tc>
      </w:tr>
      <w:tr w:rsidR="004B24A0" w:rsidRPr="005A6482" w14:paraId="74B45B5D" w14:textId="77777777" w:rsidTr="00D45618">
        <w:tc>
          <w:tcPr>
            <w:tcW w:w="6019" w:type="dxa"/>
            <w:tcBorders>
              <w:top w:val="nil"/>
              <w:left w:val="nil"/>
              <w:right w:val="nil"/>
            </w:tcBorders>
            <w:shd w:val="clear" w:color="auto" w:fill="auto"/>
            <w:vAlign w:val="bottom"/>
          </w:tcPr>
          <w:p w14:paraId="512DFC04" w14:textId="77777777" w:rsidR="004B24A0" w:rsidRPr="005A6482" w:rsidRDefault="004B24A0" w:rsidP="004B24A0">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Aggregate amounts of the Group’s share of:</w:t>
            </w:r>
          </w:p>
        </w:tc>
        <w:tc>
          <w:tcPr>
            <w:tcW w:w="1710" w:type="dxa"/>
            <w:tcBorders>
              <w:left w:val="nil"/>
              <w:right w:val="nil"/>
            </w:tcBorders>
            <w:shd w:val="clear" w:color="auto" w:fill="auto"/>
          </w:tcPr>
          <w:p w14:paraId="6C2A141F" w14:textId="77777777" w:rsidR="004B24A0" w:rsidRPr="005A6482" w:rsidRDefault="004B24A0" w:rsidP="004B24A0">
            <w:pPr>
              <w:spacing w:after="0" w:line="240" w:lineRule="auto"/>
              <w:ind w:right="-72"/>
              <w:jc w:val="right"/>
              <w:rPr>
                <w:rFonts w:ascii="Arial" w:eastAsia="Arial Unicode MS" w:hAnsi="Arial" w:cs="Arial"/>
                <w:sz w:val="18"/>
                <w:szCs w:val="18"/>
                <w:lang w:bidi="th-TH"/>
              </w:rPr>
            </w:pPr>
          </w:p>
        </w:tc>
        <w:tc>
          <w:tcPr>
            <w:tcW w:w="1735" w:type="dxa"/>
            <w:tcBorders>
              <w:left w:val="nil"/>
              <w:right w:val="nil"/>
            </w:tcBorders>
            <w:shd w:val="clear" w:color="auto" w:fill="auto"/>
          </w:tcPr>
          <w:p w14:paraId="2552CDF8" w14:textId="77777777" w:rsidR="004B24A0" w:rsidRPr="005A6482" w:rsidRDefault="004B24A0" w:rsidP="004B24A0">
            <w:pPr>
              <w:spacing w:after="0" w:line="240" w:lineRule="auto"/>
              <w:ind w:right="-72"/>
              <w:jc w:val="right"/>
              <w:rPr>
                <w:rFonts w:ascii="Arial" w:eastAsia="Arial Unicode MS" w:hAnsi="Arial" w:cs="Arial"/>
                <w:sz w:val="18"/>
                <w:szCs w:val="18"/>
                <w:lang w:bidi="th-TH"/>
              </w:rPr>
            </w:pPr>
          </w:p>
        </w:tc>
      </w:tr>
      <w:tr w:rsidR="004B24A0" w:rsidRPr="005A6482" w14:paraId="4666654A" w14:textId="77777777" w:rsidTr="00D45618">
        <w:tc>
          <w:tcPr>
            <w:tcW w:w="6019" w:type="dxa"/>
            <w:tcBorders>
              <w:top w:val="nil"/>
              <w:left w:val="nil"/>
              <w:right w:val="nil"/>
            </w:tcBorders>
            <w:shd w:val="clear" w:color="auto" w:fill="auto"/>
            <w:vAlign w:val="bottom"/>
          </w:tcPr>
          <w:p w14:paraId="4621E86F" w14:textId="77777777" w:rsidR="004B24A0" w:rsidRPr="005A6482" w:rsidRDefault="004B24A0" w:rsidP="004B24A0">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 xml:space="preserve">   Profit (Loss) from continuing operations</w:t>
            </w:r>
          </w:p>
        </w:tc>
        <w:tc>
          <w:tcPr>
            <w:tcW w:w="1710" w:type="dxa"/>
            <w:tcBorders>
              <w:top w:val="nil"/>
              <w:left w:val="nil"/>
              <w:right w:val="nil"/>
            </w:tcBorders>
            <w:shd w:val="clear" w:color="auto" w:fill="auto"/>
          </w:tcPr>
          <w:p w14:paraId="1DDEC8A9" w14:textId="0E7B8FD0" w:rsidR="004B24A0" w:rsidRPr="005A6482" w:rsidRDefault="004B24A0" w:rsidP="004B24A0">
            <w:pPr>
              <w:spacing w:after="0" w:line="240" w:lineRule="auto"/>
              <w:ind w:right="-72"/>
              <w:jc w:val="right"/>
              <w:rPr>
                <w:rFonts w:ascii="Arial" w:eastAsia="Arial Unicode MS" w:hAnsi="Arial" w:cs="Arial"/>
                <w:sz w:val="18"/>
                <w:szCs w:val="18"/>
                <w:lang w:bidi="th-TH"/>
              </w:rPr>
            </w:pPr>
            <w:r w:rsidRPr="005A6482">
              <w:rPr>
                <w:rFonts w:eastAsia="Arial Unicode MS" w:cs="Browallia New"/>
                <w:sz w:val="18"/>
                <w:szCs w:val="18"/>
              </w:rPr>
              <w:t>43,205</w:t>
            </w:r>
          </w:p>
        </w:tc>
        <w:tc>
          <w:tcPr>
            <w:tcW w:w="1735" w:type="dxa"/>
            <w:tcBorders>
              <w:top w:val="nil"/>
              <w:left w:val="nil"/>
              <w:right w:val="nil"/>
            </w:tcBorders>
            <w:shd w:val="clear" w:color="auto" w:fill="auto"/>
          </w:tcPr>
          <w:p w14:paraId="06C4C92D" w14:textId="47A5A4AC" w:rsidR="004B24A0" w:rsidRPr="005A6482" w:rsidRDefault="004B24A0" w:rsidP="004B24A0">
            <w:pPr>
              <w:spacing w:after="0" w:line="240" w:lineRule="auto"/>
              <w:ind w:right="-72"/>
              <w:jc w:val="right"/>
              <w:rPr>
                <w:rFonts w:ascii="Arial" w:eastAsia="Arial Unicode MS" w:hAnsi="Arial" w:cs="Arial"/>
                <w:sz w:val="18"/>
                <w:szCs w:val="18"/>
                <w:lang w:bidi="th-TH"/>
              </w:rPr>
            </w:pPr>
            <w:r w:rsidRPr="005A6482">
              <w:rPr>
                <w:rFonts w:eastAsia="Arial Unicode MS" w:cs="Browallia New"/>
                <w:sz w:val="18"/>
                <w:szCs w:val="18"/>
              </w:rPr>
              <w:t>-</w:t>
            </w:r>
          </w:p>
        </w:tc>
      </w:tr>
      <w:tr w:rsidR="004B24A0" w:rsidRPr="005A6482" w14:paraId="50A5599D" w14:textId="77777777" w:rsidTr="00D45618">
        <w:tc>
          <w:tcPr>
            <w:tcW w:w="6019" w:type="dxa"/>
            <w:tcBorders>
              <w:top w:val="nil"/>
              <w:left w:val="nil"/>
              <w:right w:val="nil"/>
            </w:tcBorders>
            <w:shd w:val="clear" w:color="auto" w:fill="auto"/>
            <w:vAlign w:val="bottom"/>
          </w:tcPr>
          <w:p w14:paraId="6148AC96" w14:textId="77777777" w:rsidR="004B24A0" w:rsidRPr="005A6482" w:rsidRDefault="004B24A0" w:rsidP="004B24A0">
            <w:pPr>
              <w:spacing w:after="0" w:line="240" w:lineRule="auto"/>
              <w:ind w:left="433" w:right="-72"/>
              <w:rPr>
                <w:rFonts w:ascii="Arial" w:eastAsia="Arial Unicode MS" w:hAnsi="Arial" w:cs="Arial"/>
                <w:sz w:val="18"/>
                <w:szCs w:val="18"/>
                <w:lang w:bidi="th-TH"/>
              </w:rPr>
            </w:pPr>
            <w:r w:rsidRPr="005A6482">
              <w:rPr>
                <w:rFonts w:ascii="Arial" w:eastAsia="Arial Unicode MS" w:hAnsi="Arial" w:cs="Arial"/>
                <w:sz w:val="18"/>
                <w:szCs w:val="18"/>
                <w:lang w:bidi="th-TH"/>
              </w:rPr>
              <w:t xml:space="preserve">   Other comprehensive income (expenses)</w:t>
            </w:r>
          </w:p>
        </w:tc>
        <w:tc>
          <w:tcPr>
            <w:tcW w:w="1710" w:type="dxa"/>
            <w:tcBorders>
              <w:top w:val="nil"/>
              <w:left w:val="nil"/>
              <w:bottom w:val="single" w:sz="4" w:space="0" w:color="auto"/>
              <w:right w:val="nil"/>
            </w:tcBorders>
            <w:shd w:val="clear" w:color="auto" w:fill="auto"/>
          </w:tcPr>
          <w:p w14:paraId="3C11D521" w14:textId="1C19F948" w:rsidR="004B24A0" w:rsidRPr="005A6482" w:rsidRDefault="004B24A0" w:rsidP="004B24A0">
            <w:pPr>
              <w:spacing w:after="0" w:line="240" w:lineRule="auto"/>
              <w:ind w:right="-72"/>
              <w:jc w:val="right"/>
              <w:rPr>
                <w:rFonts w:ascii="Arial" w:eastAsia="Arial Unicode MS" w:hAnsi="Arial" w:cs="Arial"/>
                <w:sz w:val="18"/>
                <w:szCs w:val="18"/>
                <w:lang w:bidi="th-TH"/>
              </w:rPr>
            </w:pPr>
            <w:r w:rsidRPr="005A6482">
              <w:rPr>
                <w:rFonts w:eastAsia="Arial Unicode MS" w:cs="Browallia New"/>
                <w:sz w:val="18"/>
                <w:szCs w:val="18"/>
              </w:rPr>
              <w:t>-</w:t>
            </w:r>
          </w:p>
        </w:tc>
        <w:tc>
          <w:tcPr>
            <w:tcW w:w="1735" w:type="dxa"/>
            <w:tcBorders>
              <w:top w:val="nil"/>
              <w:left w:val="nil"/>
              <w:bottom w:val="single" w:sz="4" w:space="0" w:color="auto"/>
              <w:right w:val="nil"/>
            </w:tcBorders>
            <w:shd w:val="clear" w:color="auto" w:fill="auto"/>
          </w:tcPr>
          <w:p w14:paraId="132A1647" w14:textId="76B97CE3" w:rsidR="004B24A0" w:rsidRPr="005A6482" w:rsidRDefault="004B24A0" w:rsidP="004B24A0">
            <w:pPr>
              <w:spacing w:after="0" w:line="240" w:lineRule="auto"/>
              <w:ind w:right="-72"/>
              <w:jc w:val="right"/>
              <w:rPr>
                <w:rFonts w:ascii="Arial" w:eastAsia="Arial Unicode MS" w:hAnsi="Arial" w:cs="Arial"/>
                <w:sz w:val="18"/>
                <w:szCs w:val="18"/>
                <w:lang w:bidi="th-TH"/>
              </w:rPr>
            </w:pPr>
            <w:r w:rsidRPr="005A6482">
              <w:rPr>
                <w:rFonts w:eastAsia="Arial Unicode MS" w:cs="Browallia New"/>
                <w:sz w:val="18"/>
                <w:szCs w:val="18"/>
              </w:rPr>
              <w:t>-</w:t>
            </w:r>
          </w:p>
        </w:tc>
      </w:tr>
      <w:tr w:rsidR="004B24A0" w:rsidRPr="005A6482" w14:paraId="40315A4D" w14:textId="77777777" w:rsidTr="00D45618">
        <w:tc>
          <w:tcPr>
            <w:tcW w:w="6019" w:type="dxa"/>
            <w:tcBorders>
              <w:top w:val="nil"/>
              <w:left w:val="nil"/>
              <w:right w:val="nil"/>
            </w:tcBorders>
            <w:shd w:val="clear" w:color="auto" w:fill="auto"/>
            <w:vAlign w:val="bottom"/>
          </w:tcPr>
          <w:p w14:paraId="726BC23C" w14:textId="77777777" w:rsidR="004B24A0" w:rsidRPr="005A6482" w:rsidRDefault="004B24A0" w:rsidP="004B24A0">
            <w:pPr>
              <w:spacing w:after="0" w:line="240" w:lineRule="auto"/>
              <w:ind w:left="433" w:right="-72"/>
              <w:rPr>
                <w:rFonts w:ascii="Arial" w:eastAsia="Arial Unicode MS" w:hAnsi="Arial" w:cs="Arial"/>
                <w:b/>
                <w:bCs/>
                <w:sz w:val="18"/>
                <w:szCs w:val="18"/>
                <w:lang w:bidi="th-TH"/>
              </w:rPr>
            </w:pPr>
          </w:p>
        </w:tc>
        <w:tc>
          <w:tcPr>
            <w:tcW w:w="1710" w:type="dxa"/>
            <w:tcBorders>
              <w:top w:val="single" w:sz="4" w:space="0" w:color="auto"/>
              <w:left w:val="nil"/>
              <w:right w:val="nil"/>
            </w:tcBorders>
            <w:shd w:val="clear" w:color="auto" w:fill="auto"/>
          </w:tcPr>
          <w:p w14:paraId="2B076EB6" w14:textId="77777777" w:rsidR="004B24A0" w:rsidRPr="005A6482" w:rsidRDefault="004B24A0" w:rsidP="004B24A0">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shd w:val="clear" w:color="auto" w:fill="auto"/>
          </w:tcPr>
          <w:p w14:paraId="572EF9C8" w14:textId="77777777" w:rsidR="004B24A0" w:rsidRPr="005A6482" w:rsidRDefault="004B24A0" w:rsidP="004B24A0">
            <w:pPr>
              <w:spacing w:after="0" w:line="240" w:lineRule="auto"/>
              <w:ind w:right="-72"/>
              <w:jc w:val="right"/>
              <w:rPr>
                <w:rFonts w:ascii="Arial" w:eastAsia="Arial Unicode MS" w:hAnsi="Arial" w:cs="Arial"/>
                <w:sz w:val="18"/>
                <w:szCs w:val="18"/>
                <w:lang w:bidi="th-TH"/>
              </w:rPr>
            </w:pPr>
          </w:p>
        </w:tc>
      </w:tr>
      <w:tr w:rsidR="004B24A0" w:rsidRPr="005A6482" w14:paraId="7366EFFF" w14:textId="77777777" w:rsidTr="00D45618">
        <w:tc>
          <w:tcPr>
            <w:tcW w:w="6019" w:type="dxa"/>
            <w:tcBorders>
              <w:top w:val="nil"/>
              <w:left w:val="nil"/>
              <w:right w:val="nil"/>
            </w:tcBorders>
            <w:shd w:val="clear" w:color="auto" w:fill="auto"/>
            <w:vAlign w:val="bottom"/>
          </w:tcPr>
          <w:p w14:paraId="40622459" w14:textId="77777777" w:rsidR="004B24A0" w:rsidRPr="005A6482" w:rsidRDefault="004B24A0" w:rsidP="004B24A0">
            <w:pPr>
              <w:spacing w:after="0" w:line="240" w:lineRule="auto"/>
              <w:ind w:left="433" w:right="-72"/>
              <w:rPr>
                <w:rFonts w:ascii="Arial" w:eastAsia="Arial Unicode MS" w:hAnsi="Arial" w:cs="Arial"/>
                <w:b/>
                <w:bCs/>
                <w:sz w:val="18"/>
                <w:szCs w:val="18"/>
                <w:lang w:bidi="th-TH"/>
              </w:rPr>
            </w:pPr>
            <w:r w:rsidRPr="005A6482">
              <w:rPr>
                <w:rFonts w:ascii="Arial" w:eastAsia="Arial Unicode MS" w:hAnsi="Arial" w:cs="Arial"/>
                <w:sz w:val="18"/>
                <w:szCs w:val="18"/>
                <w:lang w:bidi="th-TH"/>
              </w:rPr>
              <w:t xml:space="preserve">   </w:t>
            </w:r>
            <w:r w:rsidRPr="005A6482">
              <w:rPr>
                <w:rFonts w:ascii="Arial" w:eastAsia="Arial Unicode MS" w:hAnsi="Arial" w:cs="Arial"/>
                <w:b/>
                <w:bCs/>
                <w:sz w:val="18"/>
                <w:szCs w:val="18"/>
                <w:lang w:bidi="th-TH"/>
              </w:rPr>
              <w:t>Total comprehensive income (expenses)</w:t>
            </w:r>
          </w:p>
        </w:tc>
        <w:tc>
          <w:tcPr>
            <w:tcW w:w="1710" w:type="dxa"/>
            <w:tcBorders>
              <w:top w:val="nil"/>
              <w:left w:val="nil"/>
              <w:bottom w:val="single" w:sz="4" w:space="0" w:color="auto"/>
              <w:right w:val="nil"/>
            </w:tcBorders>
            <w:shd w:val="clear" w:color="auto" w:fill="auto"/>
          </w:tcPr>
          <w:p w14:paraId="10194526" w14:textId="2071B3C5" w:rsidR="004B24A0" w:rsidRPr="005A6482" w:rsidRDefault="004B24A0" w:rsidP="004B24A0">
            <w:pPr>
              <w:spacing w:after="0" w:line="240" w:lineRule="auto"/>
              <w:ind w:right="-72"/>
              <w:jc w:val="right"/>
              <w:rPr>
                <w:rFonts w:ascii="Arial" w:eastAsia="Arial Unicode MS" w:hAnsi="Arial" w:cs="Arial"/>
                <w:sz w:val="18"/>
                <w:szCs w:val="18"/>
                <w:lang w:bidi="th-TH"/>
              </w:rPr>
            </w:pPr>
            <w:r w:rsidRPr="005A6482">
              <w:rPr>
                <w:rFonts w:eastAsia="Arial Unicode MS" w:cs="Browallia New"/>
                <w:sz w:val="18"/>
                <w:szCs w:val="18"/>
              </w:rPr>
              <w:t>43,205</w:t>
            </w:r>
          </w:p>
        </w:tc>
        <w:tc>
          <w:tcPr>
            <w:tcW w:w="1735" w:type="dxa"/>
            <w:tcBorders>
              <w:top w:val="nil"/>
              <w:left w:val="nil"/>
              <w:bottom w:val="single" w:sz="4" w:space="0" w:color="auto"/>
              <w:right w:val="nil"/>
            </w:tcBorders>
            <w:shd w:val="clear" w:color="auto" w:fill="auto"/>
          </w:tcPr>
          <w:p w14:paraId="347E7BFA" w14:textId="3A919AC2" w:rsidR="004B24A0" w:rsidRPr="005A6482" w:rsidRDefault="004B24A0" w:rsidP="004B24A0">
            <w:pPr>
              <w:spacing w:after="0" w:line="240" w:lineRule="auto"/>
              <w:ind w:right="-72"/>
              <w:jc w:val="right"/>
              <w:rPr>
                <w:rFonts w:ascii="Arial" w:eastAsia="Arial Unicode MS" w:hAnsi="Arial" w:cs="Arial"/>
                <w:sz w:val="18"/>
                <w:szCs w:val="18"/>
                <w:lang w:bidi="th-TH"/>
              </w:rPr>
            </w:pPr>
            <w:r w:rsidRPr="005A6482">
              <w:rPr>
                <w:rFonts w:eastAsia="Arial Unicode MS" w:cs="Browallia New"/>
                <w:sz w:val="18"/>
                <w:szCs w:val="18"/>
              </w:rPr>
              <w:t>-</w:t>
            </w:r>
          </w:p>
        </w:tc>
      </w:tr>
    </w:tbl>
    <w:p w14:paraId="65C9927E" w14:textId="77777777" w:rsidR="004B24A0" w:rsidRPr="00EE4FB1" w:rsidRDefault="004B24A0" w:rsidP="00607F78">
      <w:pPr>
        <w:spacing w:after="0" w:line="240" w:lineRule="auto"/>
        <w:ind w:left="539"/>
        <w:rPr>
          <w:rFonts w:ascii="Arial" w:hAnsi="Arial" w:cs="Arial"/>
          <w:sz w:val="18"/>
          <w:szCs w:val="18"/>
          <w:lang w:bidi="th-TH"/>
        </w:rPr>
      </w:pPr>
    </w:p>
    <w:p w14:paraId="0B153E36" w14:textId="77777777" w:rsidR="0001059D" w:rsidRPr="00EE4FB1" w:rsidRDefault="0001059D" w:rsidP="00607F78">
      <w:pPr>
        <w:spacing w:after="0" w:line="240" w:lineRule="auto"/>
        <w:ind w:left="539"/>
        <w:rPr>
          <w:rFonts w:ascii="Arial" w:hAnsi="Arial" w:cs="Arial"/>
          <w:sz w:val="18"/>
          <w:szCs w:val="18"/>
          <w:lang w:bidi="th-TH"/>
        </w:rPr>
      </w:pPr>
    </w:p>
    <w:p w14:paraId="0105648A" w14:textId="77777777" w:rsidR="009C3342" w:rsidRPr="00EE4FB1" w:rsidRDefault="009C3342" w:rsidP="00607F78">
      <w:pPr>
        <w:spacing w:after="0" w:line="240" w:lineRule="auto"/>
        <w:ind w:left="539"/>
        <w:jc w:val="thaiDistribute"/>
        <w:rPr>
          <w:rFonts w:ascii="Arial" w:eastAsia="Arial Unicode MS" w:hAnsi="Arial" w:cs="Arial"/>
          <w:sz w:val="18"/>
          <w:szCs w:val="18"/>
          <w:lang w:bidi="th-TH"/>
        </w:rPr>
      </w:pPr>
    </w:p>
    <w:p w14:paraId="03F9372E" w14:textId="77777777" w:rsidR="006A0641" w:rsidRPr="00EE4FB1" w:rsidRDefault="006A0641" w:rsidP="00607F78">
      <w:pPr>
        <w:spacing w:after="0" w:line="240" w:lineRule="auto"/>
        <w:ind w:left="539"/>
        <w:jc w:val="thaiDistribute"/>
        <w:rPr>
          <w:rFonts w:ascii="Arial" w:eastAsia="Arial Unicode MS" w:hAnsi="Arial" w:cs="Arial"/>
          <w:sz w:val="18"/>
          <w:szCs w:val="18"/>
          <w:lang w:bidi="th-TH"/>
        </w:rPr>
      </w:pPr>
    </w:p>
    <w:p w14:paraId="76A886C1" w14:textId="77777777" w:rsidR="001B0749" w:rsidRPr="00EE4FB1" w:rsidRDefault="001B0749" w:rsidP="00607F78">
      <w:pPr>
        <w:spacing w:after="0" w:line="240" w:lineRule="auto"/>
        <w:ind w:left="539"/>
        <w:jc w:val="thaiDistribute"/>
        <w:rPr>
          <w:rFonts w:ascii="Arial" w:eastAsia="Arial Unicode MS" w:hAnsi="Arial" w:cs="Arial"/>
          <w:sz w:val="18"/>
          <w:szCs w:val="18"/>
          <w:lang w:bidi="th-TH"/>
        </w:rPr>
      </w:pPr>
    </w:p>
    <w:p w14:paraId="3F05C4EB" w14:textId="77777777" w:rsidR="001B0749" w:rsidRPr="00EE4FB1" w:rsidRDefault="001B0749" w:rsidP="00607F78">
      <w:pPr>
        <w:spacing w:after="0" w:line="240" w:lineRule="auto"/>
        <w:ind w:left="539"/>
        <w:jc w:val="thaiDistribute"/>
        <w:rPr>
          <w:rFonts w:ascii="Arial" w:eastAsia="Arial Unicode MS" w:hAnsi="Arial" w:cs="Arial"/>
          <w:sz w:val="18"/>
          <w:szCs w:val="18"/>
          <w:lang w:bidi="th-TH"/>
        </w:rPr>
      </w:pPr>
    </w:p>
    <w:p w14:paraId="66C4A262" w14:textId="77777777" w:rsidR="008D4456" w:rsidRPr="00EE4FB1" w:rsidRDefault="008D4456" w:rsidP="00607F78">
      <w:pPr>
        <w:spacing w:after="0" w:line="240" w:lineRule="auto"/>
        <w:ind w:left="539"/>
        <w:jc w:val="thaiDistribute"/>
        <w:rPr>
          <w:rFonts w:ascii="Arial" w:hAnsi="Arial" w:cs="Arial"/>
          <w:sz w:val="18"/>
          <w:szCs w:val="18"/>
        </w:rPr>
      </w:pPr>
    </w:p>
    <w:p w14:paraId="5D2B144A" w14:textId="77777777" w:rsidR="008743FA" w:rsidRPr="00EE4FB1" w:rsidRDefault="008743FA" w:rsidP="00607F78">
      <w:pPr>
        <w:spacing w:after="0" w:line="240" w:lineRule="auto"/>
        <w:ind w:left="539"/>
        <w:jc w:val="thaiDistribute"/>
        <w:rPr>
          <w:rFonts w:ascii="Arial" w:hAnsi="Arial" w:cs="Arial"/>
          <w:sz w:val="18"/>
          <w:szCs w:val="18"/>
          <w:lang w:bidi="th-TH"/>
        </w:rPr>
      </w:pPr>
    </w:p>
    <w:p w14:paraId="0A92D14D" w14:textId="77777777" w:rsidR="00144840" w:rsidRPr="005A6482" w:rsidRDefault="00144840" w:rsidP="00D22F78">
      <w:pPr>
        <w:spacing w:after="0" w:line="240" w:lineRule="auto"/>
        <w:ind w:left="539"/>
        <w:jc w:val="thaiDistribute"/>
        <w:rPr>
          <w:rFonts w:ascii="Arial" w:hAnsi="Arial"/>
          <w:sz w:val="18"/>
          <w:lang w:bidi="th-TH"/>
        </w:rPr>
      </w:pPr>
    </w:p>
    <w:p w14:paraId="213227DE" w14:textId="5077CAA6" w:rsidR="003E616C" w:rsidRPr="005A6482" w:rsidRDefault="003E616C" w:rsidP="00710F9B">
      <w:pPr>
        <w:spacing w:after="0" w:line="240" w:lineRule="auto"/>
        <w:jc w:val="both"/>
        <w:rPr>
          <w:rFonts w:ascii="Arial" w:eastAsia="Arial Unicode MS" w:hAnsi="Arial" w:cs="Arial"/>
          <w:sz w:val="18"/>
          <w:szCs w:val="18"/>
          <w:lang w:bidi="th-TH"/>
        </w:rPr>
      </w:pPr>
    </w:p>
    <w:p w14:paraId="64B812F1" w14:textId="77777777" w:rsidR="00144840" w:rsidRPr="005A6482" w:rsidRDefault="00144840" w:rsidP="00710F9B">
      <w:pPr>
        <w:spacing w:after="0" w:line="240" w:lineRule="auto"/>
        <w:jc w:val="both"/>
        <w:rPr>
          <w:rFonts w:ascii="Arial" w:eastAsia="Arial Unicode MS" w:hAnsi="Arial" w:cs="Arial"/>
          <w:sz w:val="18"/>
          <w:szCs w:val="18"/>
          <w:lang w:bidi="th-TH"/>
        </w:rPr>
      </w:pPr>
    </w:p>
    <w:p w14:paraId="293FE0EA" w14:textId="12A43BDD" w:rsidR="00144840" w:rsidRPr="005A6482" w:rsidRDefault="00144840">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4199525F" w14:textId="77777777" w:rsidR="00144840" w:rsidRPr="005A6482" w:rsidRDefault="00144840" w:rsidP="00710F9B">
      <w:pPr>
        <w:spacing w:after="0" w:line="240" w:lineRule="auto"/>
        <w:jc w:val="both"/>
        <w:rPr>
          <w:rFonts w:ascii="Arial" w:eastAsia="Arial Unicode MS" w:hAnsi="Arial" w:cs="Arial"/>
          <w:sz w:val="18"/>
          <w:szCs w:val="18"/>
          <w:lang w:bidi="th-TH"/>
        </w:rPr>
      </w:pPr>
    </w:p>
    <w:p w14:paraId="64CC6F9C" w14:textId="3B16AF48" w:rsidR="00144840" w:rsidRPr="00EE4FB1" w:rsidRDefault="00144840" w:rsidP="00144840">
      <w:pPr>
        <w:pStyle w:val="Heading1"/>
        <w:shd w:val="clear" w:color="auto" w:fill="auto"/>
        <w:rPr>
          <w:color w:val="auto"/>
          <w:spacing w:val="0"/>
          <w:cs/>
        </w:rPr>
      </w:pPr>
      <w:r w:rsidRPr="00EE4FB1">
        <w:rPr>
          <w:color w:val="auto"/>
          <w:spacing w:val="0"/>
        </w:rPr>
        <w:t>16</w:t>
      </w:r>
      <w:r w:rsidRPr="00EE4FB1">
        <w:rPr>
          <w:color w:val="auto"/>
          <w:spacing w:val="0"/>
        </w:rPr>
        <w:tab/>
        <w:t>Investment propert</w:t>
      </w:r>
      <w:r w:rsidR="00C43ED3" w:rsidRPr="00EE4FB1">
        <w:rPr>
          <w:color w:val="auto"/>
          <w:spacing w:val="0"/>
        </w:rPr>
        <w:t>ies</w:t>
      </w:r>
    </w:p>
    <w:p w14:paraId="11E2A857" w14:textId="77777777" w:rsidR="00144840" w:rsidRPr="005A6482" w:rsidRDefault="00144840" w:rsidP="00144840">
      <w:pPr>
        <w:spacing w:after="0" w:line="240" w:lineRule="auto"/>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261"/>
        <w:gridCol w:w="1275"/>
        <w:gridCol w:w="1418"/>
        <w:gridCol w:w="1134"/>
        <w:gridCol w:w="1276"/>
        <w:gridCol w:w="1077"/>
      </w:tblGrid>
      <w:tr w:rsidR="00C43ED3" w:rsidRPr="005A6482" w14:paraId="3370991E" w14:textId="77777777" w:rsidTr="00F03FAC">
        <w:trPr>
          <w:trHeight w:val="188"/>
        </w:trPr>
        <w:tc>
          <w:tcPr>
            <w:tcW w:w="3261" w:type="dxa"/>
            <w:tcBorders>
              <w:top w:val="nil"/>
              <w:left w:val="nil"/>
              <w:right w:val="nil"/>
            </w:tcBorders>
            <w:shd w:val="clear" w:color="auto" w:fill="auto"/>
            <w:vAlign w:val="bottom"/>
          </w:tcPr>
          <w:p w14:paraId="211073C7" w14:textId="77777777" w:rsidR="00C43ED3" w:rsidRPr="005A6482" w:rsidRDefault="00C43ED3" w:rsidP="00F03FAC">
            <w:pPr>
              <w:spacing w:after="0" w:line="240" w:lineRule="auto"/>
              <w:ind w:left="-105" w:right="-72"/>
              <w:jc w:val="thaiDistribute"/>
              <w:rPr>
                <w:rFonts w:cstheme="minorHAnsi"/>
                <w:sz w:val="18"/>
                <w:szCs w:val="18"/>
              </w:rPr>
            </w:pPr>
          </w:p>
        </w:tc>
        <w:tc>
          <w:tcPr>
            <w:tcW w:w="6180" w:type="dxa"/>
            <w:gridSpan w:val="5"/>
            <w:tcBorders>
              <w:left w:val="nil"/>
              <w:bottom w:val="single" w:sz="4" w:space="0" w:color="auto"/>
              <w:right w:val="nil"/>
            </w:tcBorders>
            <w:shd w:val="clear" w:color="auto" w:fill="auto"/>
            <w:vAlign w:val="bottom"/>
          </w:tcPr>
          <w:p w14:paraId="0F365BE8" w14:textId="67732ED0" w:rsidR="00C43ED3" w:rsidRPr="005A6482" w:rsidRDefault="00C43ED3" w:rsidP="00F03FAC">
            <w:pPr>
              <w:pStyle w:val="a"/>
              <w:ind w:right="-72"/>
              <w:jc w:val="center"/>
              <w:rPr>
                <w:rFonts w:asciiTheme="minorHAnsi" w:hAnsiTheme="minorHAnsi" w:cstheme="minorHAnsi"/>
                <w:b/>
                <w:bCs/>
                <w:sz w:val="18"/>
                <w:szCs w:val="18"/>
                <w:cs/>
              </w:rPr>
            </w:pPr>
            <w:r w:rsidRPr="005A6482">
              <w:rPr>
                <w:rFonts w:asciiTheme="minorHAnsi" w:hAnsiTheme="minorHAnsi" w:cstheme="minorHAnsi"/>
                <w:b/>
                <w:bCs/>
                <w:sz w:val="18"/>
                <w:szCs w:val="18"/>
              </w:rPr>
              <w:t>Consolidated</w:t>
            </w:r>
            <w:r w:rsidR="00527242" w:rsidRPr="005A6482">
              <w:rPr>
                <w:rFonts w:asciiTheme="minorHAnsi" w:hAnsiTheme="minorHAnsi" w:cstheme="minorHAnsi"/>
                <w:b/>
                <w:bCs/>
                <w:sz w:val="18"/>
                <w:szCs w:val="18"/>
              </w:rPr>
              <w:t xml:space="preserve"> and separate</w:t>
            </w:r>
            <w:r w:rsidRPr="005A6482">
              <w:rPr>
                <w:rFonts w:asciiTheme="minorHAnsi" w:hAnsiTheme="minorHAnsi" w:cstheme="minorHAnsi"/>
                <w:b/>
                <w:bCs/>
                <w:sz w:val="18"/>
                <w:szCs w:val="18"/>
              </w:rPr>
              <w:t xml:space="preserve"> financial statements</w:t>
            </w:r>
          </w:p>
        </w:tc>
      </w:tr>
      <w:tr w:rsidR="00C43ED3" w:rsidRPr="005A6482" w14:paraId="52A3D7CF" w14:textId="77777777" w:rsidTr="00D61E12">
        <w:trPr>
          <w:trHeight w:val="410"/>
        </w:trPr>
        <w:tc>
          <w:tcPr>
            <w:tcW w:w="3261" w:type="dxa"/>
            <w:tcBorders>
              <w:top w:val="nil"/>
              <w:left w:val="nil"/>
              <w:right w:val="nil"/>
            </w:tcBorders>
            <w:shd w:val="clear" w:color="auto" w:fill="auto"/>
            <w:vAlign w:val="bottom"/>
          </w:tcPr>
          <w:p w14:paraId="54BF672E" w14:textId="77777777" w:rsidR="00C43ED3" w:rsidRPr="005A6482" w:rsidRDefault="00C43ED3" w:rsidP="00F03FAC">
            <w:pPr>
              <w:spacing w:after="0" w:line="240" w:lineRule="auto"/>
              <w:ind w:left="-105" w:right="-72"/>
              <w:jc w:val="thaiDistribute"/>
              <w:rPr>
                <w:rFonts w:cstheme="minorHAnsi"/>
                <w:sz w:val="18"/>
                <w:szCs w:val="18"/>
              </w:rPr>
            </w:pPr>
          </w:p>
        </w:tc>
        <w:tc>
          <w:tcPr>
            <w:tcW w:w="1275" w:type="dxa"/>
            <w:tcBorders>
              <w:top w:val="nil"/>
              <w:left w:val="nil"/>
              <w:right w:val="nil"/>
            </w:tcBorders>
            <w:shd w:val="clear" w:color="auto" w:fill="auto"/>
            <w:vAlign w:val="bottom"/>
          </w:tcPr>
          <w:p w14:paraId="4DE63E28" w14:textId="3562EB57" w:rsidR="00C43ED3" w:rsidRPr="005A6482" w:rsidRDefault="000C784D" w:rsidP="00D61E12">
            <w:pPr>
              <w:pStyle w:val="a"/>
              <w:ind w:left="-104" w:right="-72"/>
              <w:jc w:val="right"/>
              <w:rPr>
                <w:rFonts w:asciiTheme="minorHAnsi" w:hAnsiTheme="minorHAnsi" w:cstheme="minorHAnsi"/>
                <w:b/>
                <w:bCs/>
                <w:sz w:val="18"/>
                <w:szCs w:val="18"/>
                <w:cs/>
              </w:rPr>
            </w:pPr>
            <w:r w:rsidRPr="005A6482">
              <w:rPr>
                <w:rFonts w:asciiTheme="minorHAnsi" w:hAnsiTheme="minorHAnsi" w:cstheme="minorHAnsi"/>
                <w:b/>
                <w:bCs/>
                <w:sz w:val="18"/>
                <w:szCs w:val="18"/>
              </w:rPr>
              <w:t>Building and building improvements</w:t>
            </w:r>
          </w:p>
        </w:tc>
        <w:tc>
          <w:tcPr>
            <w:tcW w:w="1418" w:type="dxa"/>
            <w:tcBorders>
              <w:top w:val="nil"/>
              <w:left w:val="nil"/>
              <w:right w:val="nil"/>
            </w:tcBorders>
            <w:shd w:val="clear" w:color="auto" w:fill="auto"/>
            <w:vAlign w:val="bottom"/>
          </w:tcPr>
          <w:p w14:paraId="6CFF2662" w14:textId="77777777" w:rsidR="00195CDA" w:rsidRPr="005A6482" w:rsidRDefault="00195CDA" w:rsidP="00195CDA">
            <w:pPr>
              <w:pStyle w:val="a"/>
              <w:ind w:right="-72"/>
              <w:jc w:val="right"/>
              <w:rPr>
                <w:rFonts w:asciiTheme="minorHAnsi" w:hAnsiTheme="minorHAnsi" w:cstheme="minorHAnsi"/>
                <w:b/>
                <w:bCs/>
                <w:sz w:val="18"/>
                <w:szCs w:val="18"/>
              </w:rPr>
            </w:pPr>
            <w:r w:rsidRPr="005A6482">
              <w:rPr>
                <w:rFonts w:asciiTheme="minorHAnsi" w:hAnsiTheme="minorHAnsi" w:cstheme="minorHAnsi"/>
                <w:b/>
                <w:bCs/>
                <w:sz w:val="18"/>
                <w:szCs w:val="18"/>
              </w:rPr>
              <w:t>Furniture</w:t>
            </w:r>
          </w:p>
          <w:p w14:paraId="14EB5455" w14:textId="25755887" w:rsidR="00C43ED3" w:rsidRPr="005A6482" w:rsidRDefault="00195CDA" w:rsidP="00195CDA">
            <w:pPr>
              <w:pStyle w:val="a"/>
              <w:ind w:right="-72"/>
              <w:jc w:val="right"/>
              <w:rPr>
                <w:rFonts w:asciiTheme="minorHAnsi" w:hAnsiTheme="minorHAnsi" w:cstheme="minorHAnsi"/>
                <w:b/>
                <w:bCs/>
                <w:sz w:val="18"/>
                <w:szCs w:val="18"/>
              </w:rPr>
            </w:pPr>
            <w:r w:rsidRPr="005A6482">
              <w:rPr>
                <w:rFonts w:asciiTheme="minorHAnsi" w:hAnsiTheme="minorHAnsi" w:cstheme="minorHAnsi"/>
                <w:b/>
                <w:bCs/>
                <w:sz w:val="18"/>
                <w:szCs w:val="18"/>
              </w:rPr>
              <w:t>and office equipment</w:t>
            </w:r>
          </w:p>
        </w:tc>
        <w:tc>
          <w:tcPr>
            <w:tcW w:w="1134" w:type="dxa"/>
            <w:tcBorders>
              <w:top w:val="nil"/>
              <w:left w:val="nil"/>
              <w:right w:val="nil"/>
            </w:tcBorders>
            <w:shd w:val="clear" w:color="auto" w:fill="auto"/>
            <w:vAlign w:val="bottom"/>
          </w:tcPr>
          <w:p w14:paraId="230F0584" w14:textId="7A780361" w:rsidR="00C43ED3" w:rsidRPr="005A6482" w:rsidRDefault="00170003" w:rsidP="00F03FAC">
            <w:pPr>
              <w:pStyle w:val="a"/>
              <w:ind w:right="-72"/>
              <w:jc w:val="right"/>
              <w:rPr>
                <w:rFonts w:asciiTheme="minorHAnsi" w:hAnsiTheme="minorHAnsi" w:cstheme="minorHAnsi"/>
                <w:b/>
                <w:bCs/>
                <w:sz w:val="18"/>
                <w:szCs w:val="18"/>
              </w:rPr>
            </w:pPr>
            <w:r w:rsidRPr="005A6482">
              <w:rPr>
                <w:rFonts w:asciiTheme="minorHAnsi" w:hAnsiTheme="minorHAnsi" w:cstheme="minorHAnsi"/>
                <w:b/>
                <w:bCs/>
                <w:sz w:val="18"/>
                <w:szCs w:val="18"/>
              </w:rPr>
              <w:t>Right</w:t>
            </w:r>
            <w:r w:rsidR="00595186" w:rsidRPr="005A6482">
              <w:rPr>
                <w:rFonts w:asciiTheme="minorHAnsi" w:hAnsiTheme="minorHAnsi" w:cstheme="minorHAnsi"/>
                <w:b/>
                <w:bCs/>
                <w:sz w:val="18"/>
                <w:szCs w:val="18"/>
              </w:rPr>
              <w:t>-</w:t>
            </w:r>
            <w:r w:rsidRPr="005A6482">
              <w:rPr>
                <w:rFonts w:asciiTheme="minorHAnsi" w:hAnsiTheme="minorHAnsi" w:cstheme="minorHAnsi"/>
                <w:b/>
                <w:bCs/>
                <w:sz w:val="18"/>
                <w:szCs w:val="18"/>
              </w:rPr>
              <w:t>of</w:t>
            </w:r>
            <w:r w:rsidR="00595186" w:rsidRPr="005A6482">
              <w:rPr>
                <w:rFonts w:asciiTheme="minorHAnsi" w:hAnsiTheme="minorHAnsi" w:cstheme="minorHAnsi"/>
                <w:b/>
                <w:bCs/>
                <w:sz w:val="18"/>
                <w:szCs w:val="18"/>
              </w:rPr>
              <w:t>-</w:t>
            </w:r>
            <w:r w:rsidRPr="005A6482">
              <w:rPr>
                <w:rFonts w:asciiTheme="minorHAnsi" w:hAnsiTheme="minorHAnsi" w:cstheme="minorHAnsi"/>
                <w:b/>
                <w:bCs/>
                <w:sz w:val="18"/>
                <w:szCs w:val="18"/>
              </w:rPr>
              <w:t xml:space="preserve">use </w:t>
            </w:r>
            <w:r w:rsidR="00D61E12" w:rsidRPr="005A6482">
              <w:rPr>
                <w:rFonts w:asciiTheme="minorHAnsi" w:hAnsiTheme="minorHAnsi" w:cstheme="minorHAnsi"/>
                <w:b/>
                <w:bCs/>
                <w:sz w:val="18"/>
                <w:szCs w:val="18"/>
              </w:rPr>
              <w:t>-</w:t>
            </w:r>
            <w:r w:rsidRPr="005A6482">
              <w:rPr>
                <w:rFonts w:asciiTheme="minorHAnsi" w:hAnsiTheme="minorHAnsi" w:cstheme="minorHAnsi"/>
                <w:b/>
                <w:bCs/>
                <w:sz w:val="18"/>
                <w:szCs w:val="18"/>
              </w:rPr>
              <w:t xml:space="preserve"> Land</w:t>
            </w:r>
          </w:p>
        </w:tc>
        <w:tc>
          <w:tcPr>
            <w:tcW w:w="1276" w:type="dxa"/>
            <w:tcBorders>
              <w:top w:val="nil"/>
              <w:left w:val="nil"/>
              <w:right w:val="nil"/>
            </w:tcBorders>
            <w:shd w:val="clear" w:color="auto" w:fill="auto"/>
            <w:vAlign w:val="bottom"/>
          </w:tcPr>
          <w:p w14:paraId="12535B1E" w14:textId="45B879CB" w:rsidR="00C43ED3" w:rsidRPr="005A6482" w:rsidRDefault="00170003" w:rsidP="00F03FAC">
            <w:pPr>
              <w:pStyle w:val="a"/>
              <w:ind w:right="-72"/>
              <w:jc w:val="right"/>
              <w:rPr>
                <w:rFonts w:asciiTheme="minorHAnsi" w:hAnsiTheme="minorHAnsi" w:cstheme="minorHAnsi"/>
                <w:b/>
                <w:bCs/>
                <w:sz w:val="18"/>
                <w:szCs w:val="18"/>
                <w:cs/>
              </w:rPr>
            </w:pPr>
            <w:r w:rsidRPr="005A6482">
              <w:rPr>
                <w:rFonts w:asciiTheme="minorHAnsi" w:hAnsiTheme="minorHAnsi" w:cstheme="minorHAnsi"/>
                <w:b/>
                <w:bCs/>
                <w:sz w:val="18"/>
                <w:szCs w:val="18"/>
              </w:rPr>
              <w:t>Assets under construction</w:t>
            </w:r>
          </w:p>
        </w:tc>
        <w:tc>
          <w:tcPr>
            <w:tcW w:w="1077" w:type="dxa"/>
            <w:tcBorders>
              <w:top w:val="nil"/>
              <w:left w:val="nil"/>
              <w:right w:val="nil"/>
            </w:tcBorders>
            <w:shd w:val="clear" w:color="auto" w:fill="auto"/>
            <w:vAlign w:val="bottom"/>
          </w:tcPr>
          <w:p w14:paraId="22DB5049" w14:textId="5724CA2F" w:rsidR="00C43ED3" w:rsidRPr="005A6482" w:rsidRDefault="00170003" w:rsidP="00F03FAC">
            <w:pPr>
              <w:pStyle w:val="a"/>
              <w:ind w:right="-72"/>
              <w:jc w:val="right"/>
              <w:rPr>
                <w:rFonts w:asciiTheme="minorHAnsi" w:hAnsiTheme="minorHAnsi" w:cstheme="minorHAnsi"/>
                <w:b/>
                <w:bCs/>
                <w:sz w:val="18"/>
                <w:szCs w:val="18"/>
              </w:rPr>
            </w:pPr>
            <w:r w:rsidRPr="005A6482">
              <w:rPr>
                <w:rFonts w:asciiTheme="minorHAnsi" w:hAnsiTheme="minorHAnsi" w:cstheme="minorHAnsi"/>
                <w:b/>
                <w:bCs/>
                <w:sz w:val="18"/>
                <w:szCs w:val="18"/>
              </w:rPr>
              <w:t>Total</w:t>
            </w:r>
          </w:p>
        </w:tc>
      </w:tr>
      <w:tr w:rsidR="00C43ED3" w:rsidRPr="005A6482" w14:paraId="7252A935" w14:textId="77777777" w:rsidTr="0067598B">
        <w:trPr>
          <w:trHeight w:val="209"/>
        </w:trPr>
        <w:tc>
          <w:tcPr>
            <w:tcW w:w="3261" w:type="dxa"/>
            <w:tcBorders>
              <w:top w:val="nil"/>
              <w:left w:val="nil"/>
              <w:right w:val="nil"/>
            </w:tcBorders>
            <w:shd w:val="clear" w:color="auto" w:fill="auto"/>
            <w:vAlign w:val="bottom"/>
          </w:tcPr>
          <w:p w14:paraId="41607610" w14:textId="77777777" w:rsidR="00C43ED3" w:rsidRPr="005A6482" w:rsidRDefault="00C43ED3" w:rsidP="00F03FAC">
            <w:pPr>
              <w:spacing w:after="0" w:line="240" w:lineRule="auto"/>
              <w:ind w:left="-105" w:right="-72"/>
              <w:jc w:val="thaiDistribute"/>
              <w:rPr>
                <w:rFonts w:cstheme="minorHAnsi"/>
                <w:sz w:val="18"/>
                <w:szCs w:val="18"/>
              </w:rPr>
            </w:pPr>
          </w:p>
        </w:tc>
        <w:tc>
          <w:tcPr>
            <w:tcW w:w="1275" w:type="dxa"/>
            <w:tcBorders>
              <w:top w:val="nil"/>
              <w:left w:val="nil"/>
              <w:bottom w:val="single" w:sz="4" w:space="0" w:color="auto"/>
              <w:right w:val="nil"/>
            </w:tcBorders>
            <w:shd w:val="clear" w:color="auto" w:fill="auto"/>
            <w:vAlign w:val="bottom"/>
          </w:tcPr>
          <w:p w14:paraId="2C9E2B97" w14:textId="77777777" w:rsidR="00C43ED3" w:rsidRPr="005A6482" w:rsidRDefault="00C43ED3" w:rsidP="00F03FAC">
            <w:pPr>
              <w:pStyle w:val="a"/>
              <w:ind w:right="-72"/>
              <w:jc w:val="right"/>
              <w:rPr>
                <w:rFonts w:asciiTheme="minorHAnsi" w:hAnsiTheme="minorHAnsi" w:cstheme="minorHAnsi"/>
                <w:b/>
                <w:bCs/>
                <w:sz w:val="18"/>
                <w:szCs w:val="18"/>
                <w:cs/>
              </w:rPr>
            </w:pPr>
            <w:r w:rsidRPr="005A6482">
              <w:rPr>
                <w:rFonts w:asciiTheme="minorHAnsi" w:hAnsiTheme="minorHAnsi" w:cstheme="minorHAnsi"/>
                <w:b/>
                <w:bCs/>
                <w:sz w:val="18"/>
                <w:szCs w:val="18"/>
              </w:rPr>
              <w:t>Thousand Baht</w:t>
            </w:r>
          </w:p>
        </w:tc>
        <w:tc>
          <w:tcPr>
            <w:tcW w:w="1418" w:type="dxa"/>
            <w:tcBorders>
              <w:top w:val="nil"/>
              <w:left w:val="nil"/>
              <w:bottom w:val="single" w:sz="4" w:space="0" w:color="auto"/>
              <w:right w:val="nil"/>
            </w:tcBorders>
            <w:shd w:val="clear" w:color="auto" w:fill="auto"/>
          </w:tcPr>
          <w:p w14:paraId="4AFB0949" w14:textId="77777777" w:rsidR="00C43ED3" w:rsidRPr="005A6482" w:rsidRDefault="00C43ED3" w:rsidP="00F03FAC">
            <w:pPr>
              <w:pStyle w:val="a"/>
              <w:ind w:right="-72"/>
              <w:jc w:val="right"/>
              <w:rPr>
                <w:rFonts w:asciiTheme="minorHAnsi" w:hAnsiTheme="minorHAnsi" w:cstheme="minorHAnsi"/>
                <w:b/>
                <w:bCs/>
                <w:sz w:val="18"/>
                <w:szCs w:val="18"/>
              </w:rPr>
            </w:pPr>
            <w:r w:rsidRPr="005A6482">
              <w:rPr>
                <w:rFonts w:asciiTheme="minorHAnsi" w:hAnsiTheme="minorHAnsi" w:cstheme="minorHAnsi"/>
                <w:b/>
                <w:bCs/>
                <w:sz w:val="18"/>
                <w:szCs w:val="18"/>
              </w:rPr>
              <w:t>Thousand Baht</w:t>
            </w:r>
          </w:p>
        </w:tc>
        <w:tc>
          <w:tcPr>
            <w:tcW w:w="1134" w:type="dxa"/>
            <w:tcBorders>
              <w:top w:val="nil"/>
              <w:left w:val="nil"/>
              <w:bottom w:val="single" w:sz="4" w:space="0" w:color="auto"/>
              <w:right w:val="nil"/>
            </w:tcBorders>
            <w:shd w:val="clear" w:color="auto" w:fill="auto"/>
            <w:vAlign w:val="bottom"/>
          </w:tcPr>
          <w:p w14:paraId="1BA00FA9" w14:textId="77777777" w:rsidR="00C43ED3" w:rsidRPr="005A6482" w:rsidRDefault="00C43ED3" w:rsidP="00F03FAC">
            <w:pPr>
              <w:pStyle w:val="a"/>
              <w:ind w:right="-72"/>
              <w:jc w:val="right"/>
              <w:rPr>
                <w:rFonts w:asciiTheme="minorHAnsi" w:hAnsiTheme="minorHAnsi" w:cstheme="minorHAnsi"/>
                <w:b/>
                <w:bCs/>
                <w:sz w:val="18"/>
                <w:szCs w:val="18"/>
                <w:cs/>
              </w:rPr>
            </w:pPr>
            <w:r w:rsidRPr="005A6482">
              <w:rPr>
                <w:rFonts w:asciiTheme="minorHAnsi" w:hAnsiTheme="minorHAnsi" w:cstheme="minorHAnsi"/>
                <w:b/>
                <w:bCs/>
                <w:sz w:val="18"/>
                <w:szCs w:val="18"/>
              </w:rPr>
              <w:t>Thousand Baht</w:t>
            </w:r>
          </w:p>
        </w:tc>
        <w:tc>
          <w:tcPr>
            <w:tcW w:w="1276" w:type="dxa"/>
            <w:tcBorders>
              <w:top w:val="nil"/>
              <w:left w:val="nil"/>
              <w:bottom w:val="single" w:sz="4" w:space="0" w:color="auto"/>
              <w:right w:val="nil"/>
            </w:tcBorders>
            <w:shd w:val="clear" w:color="auto" w:fill="auto"/>
            <w:vAlign w:val="bottom"/>
          </w:tcPr>
          <w:p w14:paraId="66858D93" w14:textId="77777777" w:rsidR="00C43ED3" w:rsidRPr="005A6482" w:rsidRDefault="00C43ED3" w:rsidP="00F03FAC">
            <w:pPr>
              <w:pStyle w:val="a"/>
              <w:ind w:right="-72"/>
              <w:jc w:val="right"/>
              <w:rPr>
                <w:rFonts w:asciiTheme="minorHAnsi" w:hAnsiTheme="minorHAnsi" w:cstheme="minorHAnsi"/>
                <w:b/>
                <w:bCs/>
                <w:sz w:val="18"/>
                <w:szCs w:val="18"/>
                <w:cs/>
              </w:rPr>
            </w:pPr>
            <w:r w:rsidRPr="005A6482">
              <w:rPr>
                <w:rFonts w:asciiTheme="minorHAnsi" w:hAnsiTheme="minorHAnsi" w:cstheme="minorHAnsi"/>
                <w:b/>
                <w:bCs/>
                <w:sz w:val="18"/>
                <w:szCs w:val="18"/>
              </w:rPr>
              <w:t>Thousand Baht</w:t>
            </w:r>
          </w:p>
        </w:tc>
        <w:tc>
          <w:tcPr>
            <w:tcW w:w="1077" w:type="dxa"/>
            <w:tcBorders>
              <w:top w:val="nil"/>
              <w:left w:val="nil"/>
              <w:bottom w:val="single" w:sz="4" w:space="0" w:color="auto"/>
              <w:right w:val="nil"/>
            </w:tcBorders>
            <w:shd w:val="clear" w:color="auto" w:fill="auto"/>
            <w:vAlign w:val="bottom"/>
          </w:tcPr>
          <w:p w14:paraId="2C952FAC" w14:textId="77777777" w:rsidR="00C43ED3" w:rsidRPr="005A6482" w:rsidRDefault="00C43ED3" w:rsidP="00F03FAC">
            <w:pPr>
              <w:pStyle w:val="a"/>
              <w:ind w:right="-72"/>
              <w:jc w:val="right"/>
              <w:rPr>
                <w:rFonts w:asciiTheme="minorHAnsi" w:hAnsiTheme="minorHAnsi" w:cstheme="minorHAnsi"/>
                <w:b/>
                <w:bCs/>
                <w:sz w:val="18"/>
                <w:szCs w:val="18"/>
                <w:cs/>
              </w:rPr>
            </w:pPr>
            <w:r w:rsidRPr="005A6482">
              <w:rPr>
                <w:rFonts w:asciiTheme="minorHAnsi" w:hAnsiTheme="minorHAnsi" w:cstheme="minorHAnsi"/>
                <w:b/>
                <w:bCs/>
                <w:sz w:val="18"/>
                <w:szCs w:val="18"/>
              </w:rPr>
              <w:t>Thousand Baht</w:t>
            </w:r>
          </w:p>
        </w:tc>
      </w:tr>
      <w:tr w:rsidR="0067598B" w:rsidRPr="005A6482" w14:paraId="748994DF" w14:textId="77777777" w:rsidTr="00D61E12">
        <w:trPr>
          <w:trHeight w:val="200"/>
        </w:trPr>
        <w:tc>
          <w:tcPr>
            <w:tcW w:w="3261" w:type="dxa"/>
            <w:tcBorders>
              <w:top w:val="nil"/>
              <w:left w:val="nil"/>
              <w:right w:val="nil"/>
            </w:tcBorders>
            <w:shd w:val="clear" w:color="auto" w:fill="auto"/>
            <w:vAlign w:val="bottom"/>
          </w:tcPr>
          <w:p w14:paraId="7FFA60AE" w14:textId="77777777" w:rsidR="0067598B" w:rsidRPr="005A6482" w:rsidRDefault="0067598B" w:rsidP="00F03FAC">
            <w:pPr>
              <w:spacing w:after="0" w:line="240" w:lineRule="auto"/>
              <w:ind w:left="-105" w:right="-72"/>
              <w:jc w:val="thaiDistribute"/>
              <w:rPr>
                <w:rFonts w:cstheme="minorHAnsi"/>
                <w:b/>
                <w:bCs/>
                <w:sz w:val="18"/>
                <w:szCs w:val="18"/>
              </w:rPr>
            </w:pPr>
          </w:p>
        </w:tc>
        <w:tc>
          <w:tcPr>
            <w:tcW w:w="1275" w:type="dxa"/>
            <w:tcBorders>
              <w:top w:val="single" w:sz="4" w:space="0" w:color="auto"/>
              <w:left w:val="nil"/>
              <w:right w:val="nil"/>
            </w:tcBorders>
            <w:shd w:val="clear" w:color="auto" w:fill="auto"/>
            <w:vAlign w:val="bottom"/>
          </w:tcPr>
          <w:p w14:paraId="435BF0B7" w14:textId="77777777" w:rsidR="0067598B" w:rsidRPr="005A6482" w:rsidRDefault="0067598B" w:rsidP="00F03FAC">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tcPr>
          <w:p w14:paraId="392E7FE9" w14:textId="77777777" w:rsidR="0067598B" w:rsidRPr="005A6482" w:rsidRDefault="0067598B" w:rsidP="00F03FAC">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vAlign w:val="bottom"/>
          </w:tcPr>
          <w:p w14:paraId="47EDE8E8" w14:textId="77777777" w:rsidR="0067598B" w:rsidRPr="005A6482" w:rsidRDefault="0067598B" w:rsidP="00F03FAC">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vAlign w:val="bottom"/>
          </w:tcPr>
          <w:p w14:paraId="0D0CEF44" w14:textId="77777777" w:rsidR="0067598B" w:rsidRPr="005A6482" w:rsidRDefault="0067598B" w:rsidP="00F03FAC">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vAlign w:val="bottom"/>
          </w:tcPr>
          <w:p w14:paraId="4443B528" w14:textId="77777777" w:rsidR="0067598B" w:rsidRPr="005A6482" w:rsidRDefault="0067598B" w:rsidP="00F03FAC">
            <w:pPr>
              <w:spacing w:after="0" w:line="240" w:lineRule="auto"/>
              <w:ind w:right="-72"/>
              <w:jc w:val="right"/>
              <w:rPr>
                <w:rFonts w:cstheme="minorHAnsi"/>
                <w:sz w:val="18"/>
                <w:szCs w:val="18"/>
              </w:rPr>
            </w:pPr>
          </w:p>
        </w:tc>
      </w:tr>
      <w:tr w:rsidR="00C43ED3" w:rsidRPr="005A6482" w14:paraId="67B19280" w14:textId="77777777" w:rsidTr="0067598B">
        <w:trPr>
          <w:trHeight w:val="200"/>
        </w:trPr>
        <w:tc>
          <w:tcPr>
            <w:tcW w:w="3261" w:type="dxa"/>
            <w:tcBorders>
              <w:top w:val="nil"/>
              <w:left w:val="nil"/>
              <w:right w:val="nil"/>
            </w:tcBorders>
            <w:shd w:val="clear" w:color="auto" w:fill="auto"/>
            <w:vAlign w:val="bottom"/>
          </w:tcPr>
          <w:p w14:paraId="68323A48" w14:textId="77777777" w:rsidR="00C43ED3" w:rsidRPr="005A6482" w:rsidRDefault="00C43ED3" w:rsidP="00F03FAC">
            <w:pPr>
              <w:spacing w:after="0" w:line="240" w:lineRule="auto"/>
              <w:ind w:left="-105" w:right="-72"/>
              <w:jc w:val="thaiDistribute"/>
              <w:rPr>
                <w:rFonts w:cstheme="minorHAnsi"/>
                <w:sz w:val="18"/>
                <w:szCs w:val="18"/>
                <w:cs/>
              </w:rPr>
            </w:pPr>
            <w:r w:rsidRPr="005A6482">
              <w:rPr>
                <w:rFonts w:cstheme="minorHAnsi"/>
                <w:b/>
                <w:bCs/>
                <w:sz w:val="18"/>
                <w:szCs w:val="18"/>
              </w:rPr>
              <w:t>As at 1 January 2023</w:t>
            </w:r>
          </w:p>
        </w:tc>
        <w:tc>
          <w:tcPr>
            <w:tcW w:w="1275" w:type="dxa"/>
            <w:tcBorders>
              <w:left w:val="nil"/>
              <w:right w:val="nil"/>
            </w:tcBorders>
            <w:shd w:val="clear" w:color="auto" w:fill="auto"/>
            <w:vAlign w:val="bottom"/>
          </w:tcPr>
          <w:p w14:paraId="69F2C8E0" w14:textId="77777777" w:rsidR="00C43ED3" w:rsidRPr="005A6482" w:rsidRDefault="00C43ED3" w:rsidP="00F03FAC">
            <w:pPr>
              <w:spacing w:after="0" w:line="240" w:lineRule="auto"/>
              <w:ind w:right="-72"/>
              <w:jc w:val="right"/>
              <w:rPr>
                <w:rFonts w:cstheme="minorHAnsi"/>
                <w:sz w:val="18"/>
                <w:szCs w:val="18"/>
              </w:rPr>
            </w:pPr>
          </w:p>
        </w:tc>
        <w:tc>
          <w:tcPr>
            <w:tcW w:w="1418" w:type="dxa"/>
            <w:tcBorders>
              <w:left w:val="nil"/>
              <w:right w:val="nil"/>
            </w:tcBorders>
            <w:shd w:val="clear" w:color="auto" w:fill="auto"/>
          </w:tcPr>
          <w:p w14:paraId="221128B8" w14:textId="77777777" w:rsidR="00C43ED3" w:rsidRPr="005A6482" w:rsidRDefault="00C43ED3" w:rsidP="00F03FAC">
            <w:pPr>
              <w:spacing w:after="0" w:line="240" w:lineRule="auto"/>
              <w:ind w:right="-72"/>
              <w:jc w:val="right"/>
              <w:rPr>
                <w:rFonts w:cstheme="minorHAnsi"/>
                <w:sz w:val="18"/>
                <w:szCs w:val="18"/>
              </w:rPr>
            </w:pPr>
          </w:p>
        </w:tc>
        <w:tc>
          <w:tcPr>
            <w:tcW w:w="1134" w:type="dxa"/>
            <w:tcBorders>
              <w:left w:val="nil"/>
              <w:right w:val="nil"/>
            </w:tcBorders>
            <w:shd w:val="clear" w:color="auto" w:fill="auto"/>
            <w:vAlign w:val="bottom"/>
          </w:tcPr>
          <w:p w14:paraId="0753F18A" w14:textId="77777777" w:rsidR="00C43ED3" w:rsidRPr="005A6482" w:rsidRDefault="00C43ED3" w:rsidP="00F03FAC">
            <w:pPr>
              <w:spacing w:after="0" w:line="240" w:lineRule="auto"/>
              <w:ind w:right="-72"/>
              <w:jc w:val="right"/>
              <w:rPr>
                <w:rFonts w:cstheme="minorHAnsi"/>
                <w:sz w:val="18"/>
                <w:szCs w:val="18"/>
              </w:rPr>
            </w:pPr>
          </w:p>
        </w:tc>
        <w:tc>
          <w:tcPr>
            <w:tcW w:w="1276" w:type="dxa"/>
            <w:tcBorders>
              <w:left w:val="nil"/>
              <w:right w:val="nil"/>
            </w:tcBorders>
            <w:shd w:val="clear" w:color="auto" w:fill="auto"/>
            <w:vAlign w:val="bottom"/>
          </w:tcPr>
          <w:p w14:paraId="3A65F4AE" w14:textId="77777777" w:rsidR="00C43ED3" w:rsidRPr="005A6482" w:rsidRDefault="00C43ED3" w:rsidP="00F03FAC">
            <w:pPr>
              <w:spacing w:after="0" w:line="240" w:lineRule="auto"/>
              <w:ind w:right="-72"/>
              <w:jc w:val="right"/>
              <w:rPr>
                <w:rFonts w:cstheme="minorHAnsi"/>
                <w:sz w:val="18"/>
                <w:szCs w:val="18"/>
              </w:rPr>
            </w:pPr>
          </w:p>
        </w:tc>
        <w:tc>
          <w:tcPr>
            <w:tcW w:w="1077" w:type="dxa"/>
            <w:tcBorders>
              <w:left w:val="nil"/>
              <w:right w:val="nil"/>
            </w:tcBorders>
            <w:shd w:val="clear" w:color="auto" w:fill="auto"/>
            <w:vAlign w:val="bottom"/>
          </w:tcPr>
          <w:p w14:paraId="74687DDE" w14:textId="77777777" w:rsidR="00C43ED3" w:rsidRPr="005A6482" w:rsidRDefault="00C43ED3" w:rsidP="00F03FAC">
            <w:pPr>
              <w:spacing w:after="0" w:line="240" w:lineRule="auto"/>
              <w:ind w:right="-72"/>
              <w:jc w:val="right"/>
              <w:rPr>
                <w:rFonts w:cstheme="minorHAnsi"/>
                <w:sz w:val="18"/>
                <w:szCs w:val="18"/>
              </w:rPr>
            </w:pPr>
          </w:p>
        </w:tc>
      </w:tr>
      <w:tr w:rsidR="0067598B" w:rsidRPr="005A6482" w14:paraId="77FC8988" w14:textId="77777777" w:rsidTr="00F03FAC">
        <w:trPr>
          <w:trHeight w:val="209"/>
        </w:trPr>
        <w:tc>
          <w:tcPr>
            <w:tcW w:w="3261" w:type="dxa"/>
            <w:tcBorders>
              <w:top w:val="nil"/>
              <w:left w:val="nil"/>
              <w:right w:val="nil"/>
            </w:tcBorders>
            <w:shd w:val="clear" w:color="auto" w:fill="auto"/>
            <w:vAlign w:val="bottom"/>
          </w:tcPr>
          <w:p w14:paraId="224E2539" w14:textId="77777777" w:rsidR="0067598B" w:rsidRPr="005A6482" w:rsidRDefault="0067598B" w:rsidP="0067598B">
            <w:pPr>
              <w:spacing w:after="0" w:line="240" w:lineRule="auto"/>
              <w:ind w:left="-105" w:right="-72"/>
              <w:jc w:val="thaiDistribute"/>
              <w:rPr>
                <w:rFonts w:cstheme="minorHAnsi"/>
                <w:sz w:val="18"/>
                <w:szCs w:val="18"/>
              </w:rPr>
            </w:pPr>
            <w:r w:rsidRPr="005A6482">
              <w:rPr>
                <w:rFonts w:cstheme="minorHAnsi"/>
                <w:sz w:val="18"/>
                <w:szCs w:val="18"/>
              </w:rPr>
              <w:t xml:space="preserve">Cost </w:t>
            </w:r>
          </w:p>
        </w:tc>
        <w:tc>
          <w:tcPr>
            <w:tcW w:w="1275" w:type="dxa"/>
            <w:tcBorders>
              <w:top w:val="nil"/>
              <w:left w:val="nil"/>
              <w:right w:val="nil"/>
            </w:tcBorders>
            <w:shd w:val="clear" w:color="auto" w:fill="auto"/>
            <w:vAlign w:val="bottom"/>
          </w:tcPr>
          <w:p w14:paraId="2AF6C4B0" w14:textId="7BB6818E"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418" w:type="dxa"/>
            <w:tcBorders>
              <w:top w:val="nil"/>
              <w:left w:val="nil"/>
              <w:right w:val="nil"/>
            </w:tcBorders>
            <w:shd w:val="clear" w:color="auto" w:fill="auto"/>
            <w:vAlign w:val="bottom"/>
          </w:tcPr>
          <w:p w14:paraId="57E46AA1" w14:textId="325985ED"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134" w:type="dxa"/>
            <w:tcBorders>
              <w:top w:val="nil"/>
              <w:left w:val="nil"/>
              <w:right w:val="nil"/>
            </w:tcBorders>
            <w:shd w:val="clear" w:color="auto" w:fill="auto"/>
            <w:vAlign w:val="bottom"/>
          </w:tcPr>
          <w:p w14:paraId="70DB8265" w14:textId="705D175D"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276" w:type="dxa"/>
            <w:tcBorders>
              <w:top w:val="nil"/>
              <w:left w:val="nil"/>
              <w:right w:val="nil"/>
            </w:tcBorders>
            <w:shd w:val="clear" w:color="auto" w:fill="auto"/>
            <w:vAlign w:val="bottom"/>
          </w:tcPr>
          <w:p w14:paraId="302649B7" w14:textId="60E655DB"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077" w:type="dxa"/>
            <w:tcBorders>
              <w:top w:val="nil"/>
              <w:left w:val="nil"/>
              <w:right w:val="nil"/>
            </w:tcBorders>
            <w:shd w:val="clear" w:color="auto" w:fill="auto"/>
            <w:vAlign w:val="bottom"/>
          </w:tcPr>
          <w:p w14:paraId="47E6B00C" w14:textId="4FC25CD0"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r>
      <w:tr w:rsidR="0067598B" w:rsidRPr="005A6482" w14:paraId="05D6A8FC" w14:textId="77777777" w:rsidTr="00F03FAC">
        <w:trPr>
          <w:trHeight w:val="209"/>
        </w:trPr>
        <w:tc>
          <w:tcPr>
            <w:tcW w:w="3261" w:type="dxa"/>
            <w:tcBorders>
              <w:top w:val="nil"/>
              <w:left w:val="nil"/>
              <w:right w:val="nil"/>
            </w:tcBorders>
            <w:shd w:val="clear" w:color="auto" w:fill="auto"/>
            <w:vAlign w:val="bottom"/>
          </w:tcPr>
          <w:p w14:paraId="29A9229A" w14:textId="36450873" w:rsidR="0067598B" w:rsidRPr="005A6482" w:rsidRDefault="0067598B" w:rsidP="0067598B">
            <w:pPr>
              <w:spacing w:after="0" w:line="240" w:lineRule="auto"/>
              <w:ind w:left="-105" w:right="-72"/>
              <w:jc w:val="thaiDistribute"/>
              <w:rPr>
                <w:rFonts w:cstheme="minorHAnsi"/>
                <w:sz w:val="18"/>
                <w:szCs w:val="18"/>
                <w:cs/>
              </w:rPr>
            </w:pPr>
            <w:r w:rsidRPr="005A6482">
              <w:rPr>
                <w:rFonts w:cstheme="minorHAnsi"/>
                <w:sz w:val="18"/>
                <w:szCs w:val="18"/>
                <w:u w:val="single"/>
              </w:rPr>
              <w:t>Less</w:t>
            </w:r>
            <w:r w:rsidRPr="005A6482">
              <w:rPr>
                <w:rFonts w:cstheme="minorHAnsi"/>
                <w:sz w:val="18"/>
                <w:szCs w:val="18"/>
              </w:rPr>
              <w:t xml:space="preserve">  Accumulated </w:t>
            </w:r>
            <w:r w:rsidR="00246DE7" w:rsidRPr="005A6482">
              <w:rPr>
                <w:rFonts w:cstheme="minorHAnsi"/>
                <w:sz w:val="18"/>
                <w:szCs w:val="18"/>
              </w:rPr>
              <w:t>depreciation</w:t>
            </w:r>
          </w:p>
        </w:tc>
        <w:tc>
          <w:tcPr>
            <w:tcW w:w="1275" w:type="dxa"/>
            <w:tcBorders>
              <w:left w:val="nil"/>
              <w:bottom w:val="single" w:sz="4" w:space="0" w:color="auto"/>
              <w:right w:val="nil"/>
            </w:tcBorders>
            <w:shd w:val="clear" w:color="auto" w:fill="auto"/>
            <w:vAlign w:val="bottom"/>
          </w:tcPr>
          <w:p w14:paraId="58A14490" w14:textId="2DADF42A"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418" w:type="dxa"/>
            <w:tcBorders>
              <w:left w:val="nil"/>
              <w:bottom w:val="single" w:sz="4" w:space="0" w:color="auto"/>
              <w:right w:val="nil"/>
            </w:tcBorders>
            <w:shd w:val="clear" w:color="auto" w:fill="auto"/>
            <w:vAlign w:val="bottom"/>
          </w:tcPr>
          <w:p w14:paraId="3DD02141" w14:textId="2F739E74"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134" w:type="dxa"/>
            <w:tcBorders>
              <w:left w:val="nil"/>
              <w:bottom w:val="single" w:sz="4" w:space="0" w:color="auto"/>
              <w:right w:val="nil"/>
            </w:tcBorders>
            <w:shd w:val="clear" w:color="auto" w:fill="auto"/>
            <w:vAlign w:val="bottom"/>
          </w:tcPr>
          <w:p w14:paraId="74988564" w14:textId="3E5639AE"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276" w:type="dxa"/>
            <w:tcBorders>
              <w:left w:val="nil"/>
              <w:bottom w:val="single" w:sz="4" w:space="0" w:color="auto"/>
              <w:right w:val="nil"/>
            </w:tcBorders>
            <w:shd w:val="clear" w:color="auto" w:fill="auto"/>
            <w:vAlign w:val="bottom"/>
          </w:tcPr>
          <w:p w14:paraId="1A4231CF" w14:textId="7F78AEDC"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077" w:type="dxa"/>
            <w:tcBorders>
              <w:left w:val="nil"/>
              <w:bottom w:val="single" w:sz="4" w:space="0" w:color="auto"/>
              <w:right w:val="nil"/>
            </w:tcBorders>
            <w:shd w:val="clear" w:color="auto" w:fill="auto"/>
            <w:vAlign w:val="bottom"/>
          </w:tcPr>
          <w:p w14:paraId="787D9C00" w14:textId="6E6F869B"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r>
      <w:tr w:rsidR="0067598B" w:rsidRPr="005A6482" w14:paraId="660E4DFA" w14:textId="77777777" w:rsidTr="00F03FAC">
        <w:trPr>
          <w:trHeight w:val="200"/>
        </w:trPr>
        <w:tc>
          <w:tcPr>
            <w:tcW w:w="3261" w:type="dxa"/>
            <w:tcBorders>
              <w:top w:val="nil"/>
              <w:left w:val="nil"/>
              <w:right w:val="nil"/>
            </w:tcBorders>
            <w:shd w:val="clear" w:color="auto" w:fill="auto"/>
            <w:vAlign w:val="bottom"/>
          </w:tcPr>
          <w:p w14:paraId="171D7E20" w14:textId="77777777" w:rsidR="0067598B" w:rsidRPr="005A6482" w:rsidRDefault="0067598B" w:rsidP="0067598B">
            <w:pPr>
              <w:spacing w:after="0" w:line="240" w:lineRule="auto"/>
              <w:ind w:left="-105" w:right="-72"/>
              <w:jc w:val="thaiDistribute"/>
              <w:rPr>
                <w:rFonts w:cstheme="minorHAnsi"/>
                <w:sz w:val="18"/>
                <w:szCs w:val="18"/>
                <w:u w:val="single"/>
              </w:rPr>
            </w:pPr>
          </w:p>
        </w:tc>
        <w:tc>
          <w:tcPr>
            <w:tcW w:w="1275" w:type="dxa"/>
            <w:tcBorders>
              <w:top w:val="single" w:sz="4" w:space="0" w:color="auto"/>
              <w:left w:val="nil"/>
              <w:right w:val="nil"/>
            </w:tcBorders>
            <w:shd w:val="clear" w:color="auto" w:fill="auto"/>
            <w:vAlign w:val="bottom"/>
          </w:tcPr>
          <w:p w14:paraId="617C5C67" w14:textId="77777777" w:rsidR="0067598B" w:rsidRPr="005A6482" w:rsidRDefault="0067598B" w:rsidP="0067598B">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vAlign w:val="bottom"/>
          </w:tcPr>
          <w:p w14:paraId="7AF1BFE5" w14:textId="77777777" w:rsidR="0067598B" w:rsidRPr="005A6482" w:rsidRDefault="0067598B" w:rsidP="0067598B">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vAlign w:val="bottom"/>
          </w:tcPr>
          <w:p w14:paraId="275BA449" w14:textId="77777777" w:rsidR="0067598B" w:rsidRPr="005A6482" w:rsidRDefault="0067598B" w:rsidP="0067598B">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vAlign w:val="bottom"/>
          </w:tcPr>
          <w:p w14:paraId="01BA542C" w14:textId="77777777" w:rsidR="0067598B" w:rsidRPr="005A6482" w:rsidRDefault="0067598B" w:rsidP="0067598B">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vAlign w:val="bottom"/>
          </w:tcPr>
          <w:p w14:paraId="643BD2AE" w14:textId="77777777" w:rsidR="0067598B" w:rsidRPr="005A6482" w:rsidRDefault="0067598B" w:rsidP="0067598B">
            <w:pPr>
              <w:spacing w:after="0" w:line="240" w:lineRule="auto"/>
              <w:ind w:right="-72"/>
              <w:jc w:val="right"/>
              <w:rPr>
                <w:rFonts w:cstheme="minorHAnsi"/>
                <w:sz w:val="18"/>
                <w:szCs w:val="18"/>
              </w:rPr>
            </w:pPr>
          </w:p>
        </w:tc>
      </w:tr>
      <w:tr w:rsidR="0067598B" w:rsidRPr="005A6482" w14:paraId="0A36D683" w14:textId="77777777" w:rsidTr="00F03FAC">
        <w:trPr>
          <w:trHeight w:val="209"/>
        </w:trPr>
        <w:tc>
          <w:tcPr>
            <w:tcW w:w="3261" w:type="dxa"/>
            <w:tcBorders>
              <w:top w:val="nil"/>
              <w:left w:val="nil"/>
              <w:right w:val="nil"/>
            </w:tcBorders>
            <w:shd w:val="clear" w:color="auto" w:fill="auto"/>
            <w:vAlign w:val="bottom"/>
          </w:tcPr>
          <w:p w14:paraId="4DD26ED3" w14:textId="77777777" w:rsidR="0067598B" w:rsidRPr="005A6482" w:rsidRDefault="0067598B" w:rsidP="0067598B">
            <w:pPr>
              <w:spacing w:after="0" w:line="240" w:lineRule="auto"/>
              <w:ind w:left="-105" w:right="-72"/>
              <w:jc w:val="thaiDistribute"/>
              <w:rPr>
                <w:rFonts w:cstheme="minorHAnsi"/>
                <w:b/>
                <w:bCs/>
                <w:sz w:val="18"/>
                <w:szCs w:val="18"/>
              </w:rPr>
            </w:pPr>
            <w:r w:rsidRPr="005A6482">
              <w:rPr>
                <w:rFonts w:cstheme="minorHAnsi"/>
                <w:sz w:val="18"/>
                <w:szCs w:val="18"/>
              </w:rPr>
              <w:t>Net book amount</w:t>
            </w:r>
          </w:p>
        </w:tc>
        <w:tc>
          <w:tcPr>
            <w:tcW w:w="1275" w:type="dxa"/>
            <w:tcBorders>
              <w:left w:val="nil"/>
              <w:bottom w:val="single" w:sz="4" w:space="0" w:color="auto"/>
              <w:right w:val="nil"/>
            </w:tcBorders>
            <w:shd w:val="clear" w:color="auto" w:fill="auto"/>
            <w:vAlign w:val="bottom"/>
          </w:tcPr>
          <w:p w14:paraId="1CF269EC" w14:textId="1F163770"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418" w:type="dxa"/>
            <w:tcBorders>
              <w:left w:val="nil"/>
              <w:bottom w:val="single" w:sz="4" w:space="0" w:color="auto"/>
              <w:right w:val="nil"/>
            </w:tcBorders>
            <w:shd w:val="clear" w:color="auto" w:fill="auto"/>
            <w:vAlign w:val="bottom"/>
          </w:tcPr>
          <w:p w14:paraId="1AD65156" w14:textId="01929B51"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134" w:type="dxa"/>
            <w:tcBorders>
              <w:left w:val="nil"/>
              <w:bottom w:val="single" w:sz="4" w:space="0" w:color="auto"/>
              <w:right w:val="nil"/>
            </w:tcBorders>
            <w:shd w:val="clear" w:color="auto" w:fill="auto"/>
            <w:vAlign w:val="bottom"/>
          </w:tcPr>
          <w:p w14:paraId="2AFB187A" w14:textId="0CEFA700"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276" w:type="dxa"/>
            <w:tcBorders>
              <w:left w:val="nil"/>
              <w:bottom w:val="single" w:sz="4" w:space="0" w:color="auto"/>
              <w:right w:val="nil"/>
            </w:tcBorders>
            <w:shd w:val="clear" w:color="auto" w:fill="auto"/>
            <w:vAlign w:val="bottom"/>
          </w:tcPr>
          <w:p w14:paraId="7DE6B7B0" w14:textId="53D93B3C"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077" w:type="dxa"/>
            <w:tcBorders>
              <w:left w:val="nil"/>
              <w:bottom w:val="single" w:sz="4" w:space="0" w:color="auto"/>
              <w:right w:val="nil"/>
            </w:tcBorders>
            <w:shd w:val="clear" w:color="auto" w:fill="auto"/>
            <w:vAlign w:val="bottom"/>
          </w:tcPr>
          <w:p w14:paraId="1721E40F" w14:textId="478BC97E"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r>
      <w:tr w:rsidR="00C43ED3" w:rsidRPr="005A6482" w14:paraId="09FB496E" w14:textId="77777777" w:rsidTr="00D61E12">
        <w:trPr>
          <w:trHeight w:val="200"/>
        </w:trPr>
        <w:tc>
          <w:tcPr>
            <w:tcW w:w="3261" w:type="dxa"/>
            <w:tcBorders>
              <w:top w:val="nil"/>
              <w:left w:val="nil"/>
              <w:right w:val="nil"/>
            </w:tcBorders>
            <w:shd w:val="clear" w:color="auto" w:fill="auto"/>
            <w:vAlign w:val="bottom"/>
          </w:tcPr>
          <w:p w14:paraId="74D028DE" w14:textId="77777777" w:rsidR="00C43ED3" w:rsidRPr="005A6482" w:rsidRDefault="00C43ED3" w:rsidP="00F03FAC">
            <w:pPr>
              <w:spacing w:after="0" w:line="240" w:lineRule="auto"/>
              <w:ind w:left="-105" w:right="-72"/>
              <w:jc w:val="thaiDistribute"/>
              <w:rPr>
                <w:rFonts w:cstheme="minorHAnsi"/>
                <w:sz w:val="18"/>
                <w:szCs w:val="18"/>
              </w:rPr>
            </w:pPr>
          </w:p>
        </w:tc>
        <w:tc>
          <w:tcPr>
            <w:tcW w:w="1275" w:type="dxa"/>
            <w:tcBorders>
              <w:top w:val="single" w:sz="4" w:space="0" w:color="auto"/>
              <w:left w:val="nil"/>
              <w:right w:val="nil"/>
            </w:tcBorders>
            <w:shd w:val="clear" w:color="auto" w:fill="auto"/>
            <w:vAlign w:val="bottom"/>
          </w:tcPr>
          <w:p w14:paraId="70BCBF36" w14:textId="77777777" w:rsidR="00C43ED3" w:rsidRPr="005A6482" w:rsidRDefault="00C43ED3" w:rsidP="00F03FAC">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tcPr>
          <w:p w14:paraId="1400707B" w14:textId="77777777" w:rsidR="00C43ED3" w:rsidRPr="005A6482" w:rsidRDefault="00C43ED3" w:rsidP="00F03FAC">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vAlign w:val="bottom"/>
          </w:tcPr>
          <w:p w14:paraId="6FE7EDE1" w14:textId="77777777" w:rsidR="00C43ED3" w:rsidRPr="005A6482" w:rsidRDefault="00C43ED3" w:rsidP="00F03FAC">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vAlign w:val="bottom"/>
          </w:tcPr>
          <w:p w14:paraId="2F9DD0B8" w14:textId="77777777" w:rsidR="00C43ED3" w:rsidRPr="005A6482" w:rsidRDefault="00C43ED3" w:rsidP="00F03FAC">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vAlign w:val="bottom"/>
          </w:tcPr>
          <w:p w14:paraId="545CDF9C" w14:textId="77777777" w:rsidR="00C43ED3" w:rsidRPr="005A6482" w:rsidRDefault="00C43ED3" w:rsidP="00F03FAC">
            <w:pPr>
              <w:spacing w:after="0" w:line="240" w:lineRule="auto"/>
              <w:ind w:right="-72"/>
              <w:jc w:val="right"/>
              <w:rPr>
                <w:rFonts w:cstheme="minorHAnsi"/>
                <w:sz w:val="18"/>
                <w:szCs w:val="18"/>
              </w:rPr>
            </w:pPr>
          </w:p>
        </w:tc>
      </w:tr>
      <w:tr w:rsidR="00C43ED3" w:rsidRPr="005A6482" w14:paraId="0EC40CEE" w14:textId="77777777" w:rsidTr="00D61E12">
        <w:trPr>
          <w:trHeight w:val="209"/>
        </w:trPr>
        <w:tc>
          <w:tcPr>
            <w:tcW w:w="3261" w:type="dxa"/>
            <w:tcBorders>
              <w:top w:val="nil"/>
              <w:left w:val="nil"/>
              <w:right w:val="nil"/>
            </w:tcBorders>
            <w:shd w:val="clear" w:color="auto" w:fill="auto"/>
            <w:vAlign w:val="bottom"/>
          </w:tcPr>
          <w:p w14:paraId="083CA7B4" w14:textId="77777777" w:rsidR="00C43ED3" w:rsidRPr="005A6482" w:rsidRDefault="00C43ED3" w:rsidP="00F03FAC">
            <w:pPr>
              <w:spacing w:after="0" w:line="240" w:lineRule="auto"/>
              <w:ind w:left="-105" w:right="-72"/>
              <w:jc w:val="thaiDistribute"/>
              <w:rPr>
                <w:rFonts w:cstheme="minorHAnsi"/>
                <w:b/>
                <w:bCs/>
                <w:sz w:val="18"/>
                <w:szCs w:val="18"/>
              </w:rPr>
            </w:pPr>
            <w:r w:rsidRPr="005A6482">
              <w:rPr>
                <w:rFonts w:cstheme="minorHAnsi"/>
                <w:b/>
                <w:bCs/>
                <w:sz w:val="18"/>
                <w:szCs w:val="18"/>
              </w:rPr>
              <w:t>For the year ended 31 December 2023</w:t>
            </w:r>
          </w:p>
        </w:tc>
        <w:tc>
          <w:tcPr>
            <w:tcW w:w="1275" w:type="dxa"/>
            <w:tcBorders>
              <w:top w:val="nil"/>
              <w:left w:val="nil"/>
              <w:right w:val="nil"/>
            </w:tcBorders>
            <w:shd w:val="clear" w:color="auto" w:fill="auto"/>
            <w:vAlign w:val="bottom"/>
          </w:tcPr>
          <w:p w14:paraId="19FA5459" w14:textId="77777777" w:rsidR="00C43ED3" w:rsidRPr="005A6482" w:rsidRDefault="00C43ED3" w:rsidP="00F03FAC">
            <w:pPr>
              <w:spacing w:after="0" w:line="240" w:lineRule="auto"/>
              <w:ind w:right="-72"/>
              <w:jc w:val="right"/>
              <w:rPr>
                <w:rFonts w:cstheme="minorHAnsi"/>
                <w:sz w:val="18"/>
                <w:szCs w:val="18"/>
              </w:rPr>
            </w:pPr>
          </w:p>
        </w:tc>
        <w:tc>
          <w:tcPr>
            <w:tcW w:w="1418" w:type="dxa"/>
            <w:tcBorders>
              <w:top w:val="nil"/>
              <w:left w:val="nil"/>
              <w:right w:val="nil"/>
            </w:tcBorders>
            <w:shd w:val="clear" w:color="auto" w:fill="auto"/>
          </w:tcPr>
          <w:p w14:paraId="33829766" w14:textId="77777777" w:rsidR="00C43ED3" w:rsidRPr="005A6482" w:rsidRDefault="00C43ED3" w:rsidP="00F03FAC">
            <w:pPr>
              <w:spacing w:after="0" w:line="240" w:lineRule="auto"/>
              <w:ind w:right="-72"/>
              <w:jc w:val="right"/>
              <w:rPr>
                <w:rFonts w:cstheme="minorHAnsi"/>
                <w:sz w:val="18"/>
                <w:szCs w:val="18"/>
              </w:rPr>
            </w:pPr>
          </w:p>
        </w:tc>
        <w:tc>
          <w:tcPr>
            <w:tcW w:w="1134" w:type="dxa"/>
            <w:tcBorders>
              <w:top w:val="nil"/>
              <w:left w:val="nil"/>
              <w:right w:val="nil"/>
            </w:tcBorders>
            <w:shd w:val="clear" w:color="auto" w:fill="auto"/>
            <w:vAlign w:val="bottom"/>
          </w:tcPr>
          <w:p w14:paraId="33F6FF52" w14:textId="77777777" w:rsidR="00C43ED3" w:rsidRPr="005A6482" w:rsidRDefault="00C43ED3" w:rsidP="00F03FAC">
            <w:pPr>
              <w:spacing w:after="0" w:line="240" w:lineRule="auto"/>
              <w:ind w:right="-72"/>
              <w:jc w:val="right"/>
              <w:rPr>
                <w:rFonts w:cstheme="minorHAnsi"/>
                <w:sz w:val="18"/>
                <w:szCs w:val="18"/>
              </w:rPr>
            </w:pPr>
          </w:p>
        </w:tc>
        <w:tc>
          <w:tcPr>
            <w:tcW w:w="1276" w:type="dxa"/>
            <w:tcBorders>
              <w:top w:val="nil"/>
              <w:left w:val="nil"/>
              <w:right w:val="nil"/>
            </w:tcBorders>
            <w:shd w:val="clear" w:color="auto" w:fill="auto"/>
            <w:vAlign w:val="bottom"/>
          </w:tcPr>
          <w:p w14:paraId="25ADA968" w14:textId="77777777" w:rsidR="00C43ED3" w:rsidRPr="005A6482" w:rsidRDefault="00C43ED3" w:rsidP="00F03FAC">
            <w:pPr>
              <w:spacing w:after="0" w:line="240" w:lineRule="auto"/>
              <w:ind w:right="-72"/>
              <w:jc w:val="right"/>
              <w:rPr>
                <w:rFonts w:cstheme="minorHAnsi"/>
                <w:sz w:val="18"/>
                <w:szCs w:val="18"/>
              </w:rPr>
            </w:pPr>
          </w:p>
        </w:tc>
        <w:tc>
          <w:tcPr>
            <w:tcW w:w="1077" w:type="dxa"/>
            <w:tcBorders>
              <w:top w:val="nil"/>
              <w:left w:val="nil"/>
              <w:right w:val="nil"/>
            </w:tcBorders>
            <w:shd w:val="clear" w:color="auto" w:fill="auto"/>
            <w:vAlign w:val="bottom"/>
          </w:tcPr>
          <w:p w14:paraId="1248D29A" w14:textId="77777777" w:rsidR="00C43ED3" w:rsidRPr="005A6482" w:rsidRDefault="00C43ED3" w:rsidP="00F03FAC">
            <w:pPr>
              <w:spacing w:after="0" w:line="240" w:lineRule="auto"/>
              <w:ind w:right="-72"/>
              <w:jc w:val="right"/>
              <w:rPr>
                <w:rFonts w:cstheme="minorHAnsi"/>
                <w:sz w:val="18"/>
                <w:szCs w:val="18"/>
              </w:rPr>
            </w:pPr>
          </w:p>
        </w:tc>
      </w:tr>
      <w:tr w:rsidR="00C43ED3" w:rsidRPr="005A6482" w14:paraId="69FFD1C4" w14:textId="77777777" w:rsidTr="00D61E12">
        <w:trPr>
          <w:trHeight w:val="200"/>
        </w:trPr>
        <w:tc>
          <w:tcPr>
            <w:tcW w:w="3261" w:type="dxa"/>
            <w:tcBorders>
              <w:top w:val="nil"/>
              <w:left w:val="nil"/>
              <w:right w:val="nil"/>
            </w:tcBorders>
            <w:shd w:val="clear" w:color="auto" w:fill="auto"/>
            <w:vAlign w:val="bottom"/>
          </w:tcPr>
          <w:p w14:paraId="1230B5AB" w14:textId="77777777" w:rsidR="00C43ED3" w:rsidRPr="005A6482" w:rsidRDefault="00C43ED3" w:rsidP="00F03FAC">
            <w:pPr>
              <w:spacing w:after="0" w:line="240" w:lineRule="auto"/>
              <w:ind w:left="-105" w:right="-72"/>
              <w:jc w:val="thaiDistribute"/>
              <w:rPr>
                <w:rFonts w:cstheme="minorHAnsi"/>
                <w:sz w:val="18"/>
                <w:szCs w:val="18"/>
              </w:rPr>
            </w:pPr>
            <w:r w:rsidRPr="005A6482">
              <w:rPr>
                <w:rFonts w:cstheme="minorHAnsi"/>
                <w:sz w:val="18"/>
                <w:szCs w:val="18"/>
              </w:rPr>
              <w:t xml:space="preserve">Opening net book amount </w:t>
            </w:r>
          </w:p>
        </w:tc>
        <w:tc>
          <w:tcPr>
            <w:tcW w:w="1275" w:type="dxa"/>
            <w:tcBorders>
              <w:top w:val="nil"/>
              <w:left w:val="nil"/>
              <w:right w:val="nil"/>
            </w:tcBorders>
            <w:shd w:val="clear" w:color="auto" w:fill="auto"/>
            <w:vAlign w:val="bottom"/>
          </w:tcPr>
          <w:p w14:paraId="71B6253A" w14:textId="58CF2F1F" w:rsidR="00C43ED3" w:rsidRPr="005A6482" w:rsidRDefault="0067598B" w:rsidP="00F03FAC">
            <w:pPr>
              <w:spacing w:after="0" w:line="240" w:lineRule="auto"/>
              <w:ind w:right="-72"/>
              <w:jc w:val="right"/>
              <w:rPr>
                <w:rFonts w:cstheme="minorHAnsi"/>
                <w:sz w:val="18"/>
                <w:szCs w:val="18"/>
              </w:rPr>
            </w:pPr>
            <w:r w:rsidRPr="005A6482">
              <w:rPr>
                <w:rFonts w:cstheme="minorHAnsi"/>
                <w:sz w:val="18"/>
                <w:szCs w:val="18"/>
              </w:rPr>
              <w:t>-</w:t>
            </w:r>
          </w:p>
        </w:tc>
        <w:tc>
          <w:tcPr>
            <w:tcW w:w="1418" w:type="dxa"/>
            <w:tcBorders>
              <w:top w:val="nil"/>
              <w:left w:val="nil"/>
              <w:right w:val="nil"/>
            </w:tcBorders>
            <w:shd w:val="clear" w:color="auto" w:fill="auto"/>
          </w:tcPr>
          <w:p w14:paraId="73BF268A" w14:textId="1F4F9D0B" w:rsidR="00C43ED3" w:rsidRPr="005A6482" w:rsidRDefault="0067598B" w:rsidP="00F03FAC">
            <w:pPr>
              <w:spacing w:after="0" w:line="240" w:lineRule="auto"/>
              <w:ind w:right="-72"/>
              <w:jc w:val="right"/>
              <w:rPr>
                <w:rFonts w:cstheme="minorHAnsi"/>
                <w:sz w:val="18"/>
                <w:szCs w:val="18"/>
                <w:lang w:bidi="th-TH"/>
              </w:rPr>
            </w:pPr>
            <w:r w:rsidRPr="005A6482">
              <w:rPr>
                <w:rFonts w:cstheme="minorHAnsi"/>
                <w:sz w:val="18"/>
                <w:szCs w:val="18"/>
                <w:lang w:bidi="th-TH"/>
              </w:rPr>
              <w:t>-</w:t>
            </w:r>
          </w:p>
        </w:tc>
        <w:tc>
          <w:tcPr>
            <w:tcW w:w="1134" w:type="dxa"/>
            <w:tcBorders>
              <w:top w:val="nil"/>
              <w:left w:val="nil"/>
              <w:right w:val="nil"/>
            </w:tcBorders>
            <w:shd w:val="clear" w:color="auto" w:fill="auto"/>
          </w:tcPr>
          <w:p w14:paraId="073681BC" w14:textId="4C486E3C" w:rsidR="00C43ED3" w:rsidRPr="005A6482" w:rsidRDefault="0067598B" w:rsidP="00F03FAC">
            <w:pPr>
              <w:spacing w:after="0" w:line="240" w:lineRule="auto"/>
              <w:ind w:right="-72"/>
              <w:jc w:val="right"/>
              <w:rPr>
                <w:rFonts w:cstheme="minorHAnsi"/>
                <w:sz w:val="18"/>
                <w:szCs w:val="18"/>
              </w:rPr>
            </w:pPr>
            <w:r w:rsidRPr="005A6482">
              <w:rPr>
                <w:rFonts w:cstheme="minorHAnsi"/>
                <w:sz w:val="18"/>
                <w:szCs w:val="18"/>
              </w:rPr>
              <w:t>-</w:t>
            </w:r>
          </w:p>
        </w:tc>
        <w:tc>
          <w:tcPr>
            <w:tcW w:w="1276" w:type="dxa"/>
            <w:tcBorders>
              <w:top w:val="nil"/>
              <w:left w:val="nil"/>
              <w:right w:val="nil"/>
            </w:tcBorders>
            <w:shd w:val="clear" w:color="auto" w:fill="auto"/>
          </w:tcPr>
          <w:p w14:paraId="511BB7AD" w14:textId="11B9D954" w:rsidR="00C43ED3" w:rsidRPr="005A6482" w:rsidRDefault="0067598B" w:rsidP="00F03FAC">
            <w:pPr>
              <w:spacing w:after="0" w:line="240" w:lineRule="auto"/>
              <w:ind w:right="-72"/>
              <w:jc w:val="right"/>
              <w:rPr>
                <w:rFonts w:cstheme="minorHAnsi"/>
                <w:sz w:val="18"/>
                <w:szCs w:val="18"/>
              </w:rPr>
            </w:pPr>
            <w:r w:rsidRPr="005A6482">
              <w:rPr>
                <w:rFonts w:cstheme="minorHAnsi"/>
                <w:sz w:val="18"/>
                <w:szCs w:val="18"/>
              </w:rPr>
              <w:t>-</w:t>
            </w:r>
          </w:p>
        </w:tc>
        <w:tc>
          <w:tcPr>
            <w:tcW w:w="1077" w:type="dxa"/>
            <w:tcBorders>
              <w:top w:val="nil"/>
              <w:left w:val="nil"/>
              <w:right w:val="nil"/>
            </w:tcBorders>
            <w:shd w:val="clear" w:color="auto" w:fill="auto"/>
            <w:vAlign w:val="bottom"/>
          </w:tcPr>
          <w:p w14:paraId="2F625266" w14:textId="21D323B7" w:rsidR="00C43ED3" w:rsidRPr="005A6482" w:rsidRDefault="0067598B" w:rsidP="00F03FAC">
            <w:pPr>
              <w:spacing w:after="0" w:line="240" w:lineRule="auto"/>
              <w:ind w:right="-72"/>
              <w:jc w:val="right"/>
              <w:rPr>
                <w:rFonts w:cstheme="minorHAnsi"/>
                <w:sz w:val="18"/>
                <w:szCs w:val="18"/>
              </w:rPr>
            </w:pPr>
            <w:r w:rsidRPr="005A6482">
              <w:rPr>
                <w:rFonts w:cstheme="minorHAnsi"/>
                <w:sz w:val="18"/>
                <w:szCs w:val="18"/>
              </w:rPr>
              <w:t>-</w:t>
            </w:r>
          </w:p>
        </w:tc>
      </w:tr>
      <w:tr w:rsidR="0067598B" w:rsidRPr="005A6482" w14:paraId="2E88A510" w14:textId="77777777" w:rsidTr="00F03FAC">
        <w:trPr>
          <w:trHeight w:val="200"/>
        </w:trPr>
        <w:tc>
          <w:tcPr>
            <w:tcW w:w="3261" w:type="dxa"/>
            <w:tcBorders>
              <w:top w:val="nil"/>
              <w:left w:val="nil"/>
              <w:right w:val="nil"/>
            </w:tcBorders>
            <w:shd w:val="clear" w:color="auto" w:fill="auto"/>
            <w:vAlign w:val="bottom"/>
          </w:tcPr>
          <w:p w14:paraId="149BACA2" w14:textId="1290F93C" w:rsidR="0067598B" w:rsidRPr="005A6482" w:rsidRDefault="0067598B" w:rsidP="0067598B">
            <w:pPr>
              <w:spacing w:after="0" w:line="240" w:lineRule="auto"/>
              <w:ind w:left="-105" w:right="-72"/>
              <w:jc w:val="thaiDistribute"/>
              <w:rPr>
                <w:rFonts w:cstheme="minorHAnsi"/>
                <w:sz w:val="18"/>
                <w:szCs w:val="18"/>
              </w:rPr>
            </w:pPr>
            <w:r w:rsidRPr="005A6482">
              <w:rPr>
                <w:rFonts w:cstheme="minorHAnsi"/>
                <w:sz w:val="18"/>
                <w:szCs w:val="18"/>
              </w:rPr>
              <w:t>Additions</w:t>
            </w:r>
          </w:p>
        </w:tc>
        <w:tc>
          <w:tcPr>
            <w:tcW w:w="1275" w:type="dxa"/>
            <w:tcBorders>
              <w:top w:val="nil"/>
              <w:left w:val="nil"/>
              <w:bottom w:val="single" w:sz="4" w:space="0" w:color="auto"/>
              <w:right w:val="nil"/>
            </w:tcBorders>
            <w:shd w:val="clear" w:color="auto" w:fill="auto"/>
            <w:vAlign w:val="bottom"/>
          </w:tcPr>
          <w:p w14:paraId="333A7115" w14:textId="759FC385"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418" w:type="dxa"/>
            <w:tcBorders>
              <w:top w:val="nil"/>
              <w:left w:val="nil"/>
              <w:bottom w:val="single" w:sz="4" w:space="0" w:color="auto"/>
              <w:right w:val="nil"/>
            </w:tcBorders>
            <w:shd w:val="clear" w:color="auto" w:fill="auto"/>
          </w:tcPr>
          <w:p w14:paraId="64110F3D" w14:textId="0D1CAA19"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lang w:bidi="th-TH"/>
              </w:rPr>
              <w:t>-</w:t>
            </w:r>
          </w:p>
        </w:tc>
        <w:tc>
          <w:tcPr>
            <w:tcW w:w="1134" w:type="dxa"/>
            <w:tcBorders>
              <w:top w:val="nil"/>
              <w:left w:val="nil"/>
              <w:bottom w:val="single" w:sz="4" w:space="0" w:color="auto"/>
              <w:right w:val="nil"/>
            </w:tcBorders>
            <w:shd w:val="clear" w:color="auto" w:fill="auto"/>
          </w:tcPr>
          <w:p w14:paraId="7D82847A" w14:textId="1FB64066"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276" w:type="dxa"/>
            <w:tcBorders>
              <w:top w:val="nil"/>
              <w:left w:val="nil"/>
              <w:bottom w:val="single" w:sz="4" w:space="0" w:color="auto"/>
              <w:right w:val="nil"/>
            </w:tcBorders>
            <w:shd w:val="clear" w:color="auto" w:fill="auto"/>
          </w:tcPr>
          <w:p w14:paraId="13213D0D" w14:textId="2DD14F30"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077" w:type="dxa"/>
            <w:tcBorders>
              <w:top w:val="nil"/>
              <w:left w:val="nil"/>
              <w:bottom w:val="single" w:sz="4" w:space="0" w:color="auto"/>
              <w:right w:val="nil"/>
            </w:tcBorders>
            <w:shd w:val="clear" w:color="auto" w:fill="auto"/>
            <w:vAlign w:val="bottom"/>
          </w:tcPr>
          <w:p w14:paraId="7D2FD198" w14:textId="51D7BEE0"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r>
      <w:tr w:rsidR="0067598B" w:rsidRPr="005A6482" w14:paraId="3770557D" w14:textId="77777777" w:rsidTr="00D61E12">
        <w:trPr>
          <w:trHeight w:val="209"/>
        </w:trPr>
        <w:tc>
          <w:tcPr>
            <w:tcW w:w="3261" w:type="dxa"/>
            <w:tcBorders>
              <w:top w:val="nil"/>
              <w:left w:val="nil"/>
              <w:right w:val="nil"/>
            </w:tcBorders>
            <w:shd w:val="clear" w:color="auto" w:fill="auto"/>
            <w:vAlign w:val="bottom"/>
          </w:tcPr>
          <w:p w14:paraId="4B311F91" w14:textId="77777777" w:rsidR="0067598B" w:rsidRPr="005A6482" w:rsidRDefault="0067598B" w:rsidP="0067598B">
            <w:pPr>
              <w:spacing w:after="0" w:line="240" w:lineRule="auto"/>
              <w:ind w:left="-105" w:right="-72"/>
              <w:jc w:val="thaiDistribute"/>
              <w:rPr>
                <w:rFonts w:cstheme="minorHAnsi"/>
                <w:sz w:val="18"/>
                <w:szCs w:val="18"/>
              </w:rPr>
            </w:pPr>
          </w:p>
        </w:tc>
        <w:tc>
          <w:tcPr>
            <w:tcW w:w="1275" w:type="dxa"/>
            <w:tcBorders>
              <w:top w:val="single" w:sz="4" w:space="0" w:color="auto"/>
              <w:left w:val="nil"/>
              <w:right w:val="nil"/>
            </w:tcBorders>
            <w:shd w:val="clear" w:color="auto" w:fill="auto"/>
            <w:vAlign w:val="bottom"/>
          </w:tcPr>
          <w:p w14:paraId="3694E5D4" w14:textId="77777777" w:rsidR="0067598B" w:rsidRPr="005A6482" w:rsidRDefault="0067598B" w:rsidP="0067598B">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tcPr>
          <w:p w14:paraId="0941BBED" w14:textId="77777777" w:rsidR="0067598B" w:rsidRPr="005A6482" w:rsidRDefault="0067598B" w:rsidP="0067598B">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vAlign w:val="bottom"/>
          </w:tcPr>
          <w:p w14:paraId="39D338A2" w14:textId="77777777" w:rsidR="0067598B" w:rsidRPr="005A6482" w:rsidRDefault="0067598B" w:rsidP="0067598B">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vAlign w:val="bottom"/>
          </w:tcPr>
          <w:p w14:paraId="773067E7" w14:textId="77777777" w:rsidR="0067598B" w:rsidRPr="005A6482" w:rsidRDefault="0067598B" w:rsidP="0067598B">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vAlign w:val="bottom"/>
          </w:tcPr>
          <w:p w14:paraId="170F0CF2" w14:textId="77777777" w:rsidR="0067598B" w:rsidRPr="005A6482" w:rsidRDefault="0067598B" w:rsidP="0067598B">
            <w:pPr>
              <w:spacing w:after="0" w:line="240" w:lineRule="auto"/>
              <w:ind w:right="-72"/>
              <w:jc w:val="right"/>
              <w:rPr>
                <w:rFonts w:cstheme="minorHAnsi"/>
                <w:sz w:val="18"/>
                <w:szCs w:val="18"/>
              </w:rPr>
            </w:pPr>
          </w:p>
        </w:tc>
      </w:tr>
      <w:tr w:rsidR="0067598B" w:rsidRPr="005A6482" w14:paraId="023AA1D4" w14:textId="77777777" w:rsidTr="00F03FAC">
        <w:trPr>
          <w:trHeight w:val="200"/>
        </w:trPr>
        <w:tc>
          <w:tcPr>
            <w:tcW w:w="3261" w:type="dxa"/>
            <w:tcBorders>
              <w:top w:val="nil"/>
              <w:left w:val="nil"/>
              <w:right w:val="nil"/>
            </w:tcBorders>
            <w:shd w:val="clear" w:color="auto" w:fill="auto"/>
            <w:vAlign w:val="bottom"/>
          </w:tcPr>
          <w:p w14:paraId="6B8C7160" w14:textId="77777777" w:rsidR="0067598B" w:rsidRPr="005A6482" w:rsidRDefault="0067598B" w:rsidP="0067598B">
            <w:pPr>
              <w:spacing w:after="0" w:line="240" w:lineRule="auto"/>
              <w:ind w:left="-105" w:right="-72"/>
              <w:jc w:val="thaiDistribute"/>
              <w:rPr>
                <w:rFonts w:cstheme="minorHAnsi"/>
                <w:b/>
                <w:bCs/>
                <w:sz w:val="18"/>
                <w:szCs w:val="18"/>
              </w:rPr>
            </w:pPr>
            <w:r w:rsidRPr="005A6482">
              <w:rPr>
                <w:rFonts w:cstheme="minorHAnsi"/>
                <w:sz w:val="18"/>
                <w:szCs w:val="18"/>
              </w:rPr>
              <w:t>Closing Net book amount</w:t>
            </w:r>
          </w:p>
        </w:tc>
        <w:tc>
          <w:tcPr>
            <w:tcW w:w="1275" w:type="dxa"/>
            <w:tcBorders>
              <w:left w:val="nil"/>
              <w:bottom w:val="single" w:sz="4" w:space="0" w:color="auto"/>
              <w:right w:val="nil"/>
            </w:tcBorders>
            <w:shd w:val="clear" w:color="auto" w:fill="auto"/>
            <w:vAlign w:val="bottom"/>
          </w:tcPr>
          <w:p w14:paraId="05E66F55" w14:textId="193B07ED"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418" w:type="dxa"/>
            <w:tcBorders>
              <w:left w:val="nil"/>
              <w:bottom w:val="single" w:sz="4" w:space="0" w:color="auto"/>
              <w:right w:val="nil"/>
            </w:tcBorders>
            <w:shd w:val="clear" w:color="auto" w:fill="auto"/>
          </w:tcPr>
          <w:p w14:paraId="7449C24E" w14:textId="08ABCA4B"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lang w:bidi="th-TH"/>
              </w:rPr>
              <w:t>-</w:t>
            </w:r>
          </w:p>
        </w:tc>
        <w:tc>
          <w:tcPr>
            <w:tcW w:w="1134" w:type="dxa"/>
            <w:tcBorders>
              <w:left w:val="nil"/>
              <w:bottom w:val="single" w:sz="4" w:space="0" w:color="auto"/>
              <w:right w:val="nil"/>
            </w:tcBorders>
            <w:shd w:val="clear" w:color="auto" w:fill="auto"/>
          </w:tcPr>
          <w:p w14:paraId="4CB00D8A" w14:textId="417C65C1"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276" w:type="dxa"/>
            <w:tcBorders>
              <w:left w:val="nil"/>
              <w:bottom w:val="single" w:sz="4" w:space="0" w:color="auto"/>
              <w:right w:val="nil"/>
            </w:tcBorders>
            <w:shd w:val="clear" w:color="auto" w:fill="auto"/>
          </w:tcPr>
          <w:p w14:paraId="190453DB" w14:textId="5C587407"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077" w:type="dxa"/>
            <w:tcBorders>
              <w:left w:val="nil"/>
              <w:bottom w:val="single" w:sz="4" w:space="0" w:color="auto"/>
              <w:right w:val="nil"/>
            </w:tcBorders>
            <w:shd w:val="clear" w:color="auto" w:fill="auto"/>
            <w:vAlign w:val="bottom"/>
          </w:tcPr>
          <w:p w14:paraId="5611C18A" w14:textId="4868255B"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r>
      <w:tr w:rsidR="0067598B" w:rsidRPr="005A6482" w14:paraId="217B5437" w14:textId="77777777" w:rsidTr="00D61E12">
        <w:trPr>
          <w:trHeight w:val="209"/>
        </w:trPr>
        <w:tc>
          <w:tcPr>
            <w:tcW w:w="3261" w:type="dxa"/>
            <w:tcBorders>
              <w:top w:val="nil"/>
              <w:left w:val="nil"/>
              <w:right w:val="nil"/>
            </w:tcBorders>
            <w:shd w:val="clear" w:color="auto" w:fill="auto"/>
            <w:vAlign w:val="bottom"/>
          </w:tcPr>
          <w:p w14:paraId="1E5EFB90" w14:textId="77777777" w:rsidR="0067598B" w:rsidRPr="005A6482" w:rsidRDefault="0067598B" w:rsidP="0067598B">
            <w:pPr>
              <w:spacing w:after="0" w:line="240" w:lineRule="auto"/>
              <w:ind w:left="-105" w:right="-72"/>
              <w:jc w:val="thaiDistribute"/>
              <w:rPr>
                <w:rFonts w:cstheme="minorHAnsi"/>
                <w:sz w:val="18"/>
                <w:szCs w:val="18"/>
                <w:cs/>
              </w:rPr>
            </w:pPr>
          </w:p>
        </w:tc>
        <w:tc>
          <w:tcPr>
            <w:tcW w:w="1275" w:type="dxa"/>
            <w:tcBorders>
              <w:top w:val="single" w:sz="4" w:space="0" w:color="auto"/>
              <w:left w:val="nil"/>
              <w:right w:val="nil"/>
            </w:tcBorders>
            <w:shd w:val="clear" w:color="auto" w:fill="auto"/>
            <w:vAlign w:val="bottom"/>
          </w:tcPr>
          <w:p w14:paraId="3CE589F9" w14:textId="77777777" w:rsidR="0067598B" w:rsidRPr="005A6482" w:rsidRDefault="0067598B" w:rsidP="0067598B">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tcPr>
          <w:p w14:paraId="4CEAEAF3" w14:textId="77777777" w:rsidR="0067598B" w:rsidRPr="005A6482" w:rsidRDefault="0067598B" w:rsidP="0067598B">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vAlign w:val="bottom"/>
          </w:tcPr>
          <w:p w14:paraId="6B444FC8" w14:textId="77777777" w:rsidR="0067598B" w:rsidRPr="005A6482" w:rsidRDefault="0067598B" w:rsidP="0067598B">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vAlign w:val="bottom"/>
          </w:tcPr>
          <w:p w14:paraId="36B58DE3" w14:textId="77777777" w:rsidR="0067598B" w:rsidRPr="005A6482" w:rsidRDefault="0067598B" w:rsidP="0067598B">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vAlign w:val="bottom"/>
          </w:tcPr>
          <w:p w14:paraId="6E111C66" w14:textId="77777777" w:rsidR="0067598B" w:rsidRPr="005A6482" w:rsidRDefault="0067598B" w:rsidP="0067598B">
            <w:pPr>
              <w:spacing w:after="0" w:line="240" w:lineRule="auto"/>
              <w:ind w:right="-72"/>
              <w:jc w:val="right"/>
              <w:rPr>
                <w:rFonts w:cstheme="minorHAnsi"/>
                <w:sz w:val="18"/>
                <w:szCs w:val="18"/>
              </w:rPr>
            </w:pPr>
          </w:p>
        </w:tc>
      </w:tr>
      <w:tr w:rsidR="0067598B" w:rsidRPr="005A6482" w14:paraId="0D68C70B" w14:textId="77777777" w:rsidTr="00D61E12">
        <w:trPr>
          <w:trHeight w:val="200"/>
        </w:trPr>
        <w:tc>
          <w:tcPr>
            <w:tcW w:w="3261" w:type="dxa"/>
            <w:tcBorders>
              <w:top w:val="nil"/>
              <w:left w:val="nil"/>
              <w:right w:val="nil"/>
            </w:tcBorders>
            <w:shd w:val="clear" w:color="auto" w:fill="auto"/>
            <w:vAlign w:val="bottom"/>
          </w:tcPr>
          <w:p w14:paraId="135A8FD6" w14:textId="77777777" w:rsidR="0067598B" w:rsidRPr="005A6482" w:rsidRDefault="0067598B" w:rsidP="0067598B">
            <w:pPr>
              <w:spacing w:after="0" w:line="240" w:lineRule="auto"/>
              <w:ind w:left="-105" w:right="-72"/>
              <w:jc w:val="thaiDistribute"/>
              <w:rPr>
                <w:rFonts w:cstheme="minorHAnsi"/>
                <w:b/>
                <w:bCs/>
                <w:sz w:val="18"/>
                <w:szCs w:val="18"/>
              </w:rPr>
            </w:pPr>
            <w:r w:rsidRPr="005A6482">
              <w:rPr>
                <w:rFonts w:cstheme="minorHAnsi"/>
                <w:b/>
                <w:bCs/>
                <w:sz w:val="18"/>
                <w:szCs w:val="18"/>
              </w:rPr>
              <w:t>As at 31 December 2023</w:t>
            </w:r>
          </w:p>
        </w:tc>
        <w:tc>
          <w:tcPr>
            <w:tcW w:w="1275" w:type="dxa"/>
            <w:tcBorders>
              <w:top w:val="nil"/>
              <w:left w:val="nil"/>
              <w:right w:val="nil"/>
            </w:tcBorders>
            <w:shd w:val="clear" w:color="auto" w:fill="auto"/>
            <w:vAlign w:val="bottom"/>
          </w:tcPr>
          <w:p w14:paraId="144CADA8" w14:textId="77777777" w:rsidR="0067598B" w:rsidRPr="005A6482" w:rsidRDefault="0067598B" w:rsidP="0067598B">
            <w:pPr>
              <w:spacing w:after="0" w:line="240" w:lineRule="auto"/>
              <w:ind w:right="-72"/>
              <w:jc w:val="right"/>
              <w:rPr>
                <w:rFonts w:cstheme="minorHAnsi"/>
                <w:sz w:val="18"/>
                <w:szCs w:val="18"/>
              </w:rPr>
            </w:pPr>
          </w:p>
        </w:tc>
        <w:tc>
          <w:tcPr>
            <w:tcW w:w="1418" w:type="dxa"/>
            <w:tcBorders>
              <w:top w:val="nil"/>
              <w:left w:val="nil"/>
              <w:right w:val="nil"/>
            </w:tcBorders>
            <w:shd w:val="clear" w:color="auto" w:fill="auto"/>
          </w:tcPr>
          <w:p w14:paraId="5CAEC040" w14:textId="77777777" w:rsidR="0067598B" w:rsidRPr="005A6482" w:rsidRDefault="0067598B" w:rsidP="0067598B">
            <w:pPr>
              <w:spacing w:after="0" w:line="240" w:lineRule="auto"/>
              <w:ind w:right="-72"/>
              <w:jc w:val="right"/>
              <w:rPr>
                <w:rFonts w:cstheme="minorHAnsi"/>
                <w:sz w:val="18"/>
                <w:szCs w:val="18"/>
              </w:rPr>
            </w:pPr>
          </w:p>
        </w:tc>
        <w:tc>
          <w:tcPr>
            <w:tcW w:w="1134" w:type="dxa"/>
            <w:tcBorders>
              <w:top w:val="nil"/>
              <w:left w:val="nil"/>
              <w:right w:val="nil"/>
            </w:tcBorders>
            <w:shd w:val="clear" w:color="auto" w:fill="auto"/>
            <w:vAlign w:val="bottom"/>
          </w:tcPr>
          <w:p w14:paraId="37123643" w14:textId="77777777" w:rsidR="0067598B" w:rsidRPr="005A6482" w:rsidRDefault="0067598B" w:rsidP="0067598B">
            <w:pPr>
              <w:spacing w:after="0" w:line="240" w:lineRule="auto"/>
              <w:ind w:right="-72"/>
              <w:jc w:val="right"/>
              <w:rPr>
                <w:rFonts w:cstheme="minorHAnsi"/>
                <w:sz w:val="18"/>
                <w:szCs w:val="18"/>
              </w:rPr>
            </w:pPr>
          </w:p>
        </w:tc>
        <w:tc>
          <w:tcPr>
            <w:tcW w:w="1276" w:type="dxa"/>
            <w:tcBorders>
              <w:top w:val="nil"/>
              <w:left w:val="nil"/>
              <w:right w:val="nil"/>
            </w:tcBorders>
            <w:shd w:val="clear" w:color="auto" w:fill="auto"/>
            <w:vAlign w:val="bottom"/>
          </w:tcPr>
          <w:p w14:paraId="50B8681A" w14:textId="77777777" w:rsidR="0067598B" w:rsidRPr="005A6482" w:rsidRDefault="0067598B" w:rsidP="0067598B">
            <w:pPr>
              <w:spacing w:after="0" w:line="240" w:lineRule="auto"/>
              <w:ind w:right="-72"/>
              <w:jc w:val="right"/>
              <w:rPr>
                <w:rFonts w:cstheme="minorHAnsi"/>
                <w:sz w:val="18"/>
                <w:szCs w:val="18"/>
              </w:rPr>
            </w:pPr>
          </w:p>
        </w:tc>
        <w:tc>
          <w:tcPr>
            <w:tcW w:w="1077" w:type="dxa"/>
            <w:tcBorders>
              <w:top w:val="nil"/>
              <w:left w:val="nil"/>
              <w:right w:val="nil"/>
            </w:tcBorders>
            <w:shd w:val="clear" w:color="auto" w:fill="auto"/>
            <w:vAlign w:val="bottom"/>
          </w:tcPr>
          <w:p w14:paraId="4D7E9D63" w14:textId="77777777" w:rsidR="0067598B" w:rsidRPr="005A6482" w:rsidRDefault="0067598B" w:rsidP="0067598B">
            <w:pPr>
              <w:spacing w:after="0" w:line="240" w:lineRule="auto"/>
              <w:ind w:right="-72"/>
              <w:jc w:val="right"/>
              <w:rPr>
                <w:rFonts w:cstheme="minorHAnsi"/>
                <w:sz w:val="18"/>
                <w:szCs w:val="18"/>
              </w:rPr>
            </w:pPr>
          </w:p>
        </w:tc>
      </w:tr>
      <w:tr w:rsidR="0067598B" w:rsidRPr="005A6482" w14:paraId="65CF9FD7" w14:textId="77777777" w:rsidTr="00F03FAC">
        <w:trPr>
          <w:trHeight w:val="209"/>
        </w:trPr>
        <w:tc>
          <w:tcPr>
            <w:tcW w:w="3261" w:type="dxa"/>
            <w:tcBorders>
              <w:top w:val="nil"/>
              <w:left w:val="nil"/>
              <w:right w:val="nil"/>
            </w:tcBorders>
            <w:shd w:val="clear" w:color="auto" w:fill="auto"/>
            <w:vAlign w:val="bottom"/>
          </w:tcPr>
          <w:p w14:paraId="07A8AFF1" w14:textId="77777777" w:rsidR="0067598B" w:rsidRPr="005A6482" w:rsidRDefault="0067598B" w:rsidP="0067598B">
            <w:pPr>
              <w:spacing w:after="0" w:line="240" w:lineRule="auto"/>
              <w:ind w:left="-105" w:right="-72"/>
              <w:jc w:val="thaiDistribute"/>
              <w:rPr>
                <w:rFonts w:cstheme="minorHAnsi"/>
                <w:sz w:val="18"/>
                <w:szCs w:val="18"/>
              </w:rPr>
            </w:pPr>
            <w:r w:rsidRPr="005A6482">
              <w:rPr>
                <w:rFonts w:cstheme="minorHAnsi"/>
                <w:sz w:val="18"/>
                <w:szCs w:val="18"/>
              </w:rPr>
              <w:t xml:space="preserve">Cost </w:t>
            </w:r>
          </w:p>
        </w:tc>
        <w:tc>
          <w:tcPr>
            <w:tcW w:w="1275" w:type="dxa"/>
            <w:tcBorders>
              <w:top w:val="nil"/>
              <w:left w:val="nil"/>
              <w:right w:val="nil"/>
            </w:tcBorders>
            <w:shd w:val="clear" w:color="auto" w:fill="auto"/>
            <w:vAlign w:val="bottom"/>
          </w:tcPr>
          <w:p w14:paraId="6D7253D7" w14:textId="4E582D0A"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418" w:type="dxa"/>
            <w:tcBorders>
              <w:top w:val="nil"/>
              <w:left w:val="nil"/>
              <w:right w:val="nil"/>
            </w:tcBorders>
            <w:shd w:val="clear" w:color="auto" w:fill="auto"/>
            <w:vAlign w:val="bottom"/>
          </w:tcPr>
          <w:p w14:paraId="56074E26" w14:textId="27C4C38F"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134" w:type="dxa"/>
            <w:tcBorders>
              <w:top w:val="nil"/>
              <w:left w:val="nil"/>
              <w:right w:val="nil"/>
            </w:tcBorders>
            <w:shd w:val="clear" w:color="auto" w:fill="auto"/>
            <w:vAlign w:val="bottom"/>
          </w:tcPr>
          <w:p w14:paraId="714DE922" w14:textId="428F0025"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276" w:type="dxa"/>
            <w:tcBorders>
              <w:top w:val="nil"/>
              <w:left w:val="nil"/>
              <w:right w:val="nil"/>
            </w:tcBorders>
            <w:shd w:val="clear" w:color="auto" w:fill="auto"/>
            <w:vAlign w:val="bottom"/>
          </w:tcPr>
          <w:p w14:paraId="54F5BBAE" w14:textId="030551F4"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077" w:type="dxa"/>
            <w:tcBorders>
              <w:top w:val="nil"/>
              <w:left w:val="nil"/>
              <w:right w:val="nil"/>
            </w:tcBorders>
            <w:shd w:val="clear" w:color="auto" w:fill="auto"/>
            <w:vAlign w:val="bottom"/>
          </w:tcPr>
          <w:p w14:paraId="722DE5A3" w14:textId="7E25AE31"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r>
      <w:tr w:rsidR="0067598B" w:rsidRPr="005A6482" w14:paraId="0F715007" w14:textId="77777777" w:rsidTr="00F03FAC">
        <w:trPr>
          <w:trHeight w:val="209"/>
        </w:trPr>
        <w:tc>
          <w:tcPr>
            <w:tcW w:w="3261" w:type="dxa"/>
            <w:tcBorders>
              <w:top w:val="nil"/>
              <w:left w:val="nil"/>
              <w:right w:val="nil"/>
            </w:tcBorders>
            <w:shd w:val="clear" w:color="auto" w:fill="auto"/>
            <w:vAlign w:val="bottom"/>
          </w:tcPr>
          <w:p w14:paraId="107F15BA" w14:textId="3EDB0D00" w:rsidR="0067598B" w:rsidRPr="005A6482" w:rsidRDefault="0067598B" w:rsidP="0067598B">
            <w:pPr>
              <w:spacing w:after="0" w:line="240" w:lineRule="auto"/>
              <w:ind w:left="-105" w:right="-72"/>
              <w:jc w:val="thaiDistribute"/>
              <w:rPr>
                <w:rFonts w:cstheme="minorHAnsi"/>
                <w:sz w:val="18"/>
                <w:szCs w:val="18"/>
                <w:cs/>
              </w:rPr>
            </w:pPr>
            <w:r w:rsidRPr="005A6482">
              <w:rPr>
                <w:rFonts w:cstheme="minorHAnsi"/>
                <w:sz w:val="18"/>
                <w:szCs w:val="18"/>
                <w:u w:val="single"/>
              </w:rPr>
              <w:t>Less</w:t>
            </w:r>
            <w:r w:rsidRPr="005A6482">
              <w:rPr>
                <w:rFonts w:cstheme="minorHAnsi"/>
                <w:sz w:val="18"/>
                <w:szCs w:val="18"/>
              </w:rPr>
              <w:t xml:space="preserve">  Accumulated </w:t>
            </w:r>
            <w:r w:rsidR="00246DE7" w:rsidRPr="005A6482">
              <w:rPr>
                <w:rFonts w:cstheme="minorHAnsi"/>
                <w:sz w:val="18"/>
                <w:szCs w:val="18"/>
              </w:rPr>
              <w:t>depreciation</w:t>
            </w:r>
          </w:p>
        </w:tc>
        <w:tc>
          <w:tcPr>
            <w:tcW w:w="1275" w:type="dxa"/>
            <w:tcBorders>
              <w:top w:val="nil"/>
              <w:left w:val="nil"/>
              <w:bottom w:val="single" w:sz="4" w:space="0" w:color="auto"/>
              <w:right w:val="nil"/>
            </w:tcBorders>
            <w:shd w:val="clear" w:color="auto" w:fill="auto"/>
            <w:vAlign w:val="bottom"/>
          </w:tcPr>
          <w:p w14:paraId="76712F8C" w14:textId="715F2013"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418" w:type="dxa"/>
            <w:tcBorders>
              <w:top w:val="nil"/>
              <w:left w:val="nil"/>
              <w:bottom w:val="single" w:sz="4" w:space="0" w:color="auto"/>
              <w:right w:val="nil"/>
            </w:tcBorders>
            <w:shd w:val="clear" w:color="auto" w:fill="auto"/>
            <w:vAlign w:val="bottom"/>
          </w:tcPr>
          <w:p w14:paraId="6F3A09CA" w14:textId="695E6D57"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134" w:type="dxa"/>
            <w:tcBorders>
              <w:top w:val="nil"/>
              <w:left w:val="nil"/>
              <w:bottom w:val="single" w:sz="4" w:space="0" w:color="auto"/>
              <w:right w:val="nil"/>
            </w:tcBorders>
            <w:shd w:val="clear" w:color="auto" w:fill="auto"/>
            <w:vAlign w:val="bottom"/>
          </w:tcPr>
          <w:p w14:paraId="20967502" w14:textId="669586EF"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276" w:type="dxa"/>
            <w:tcBorders>
              <w:top w:val="nil"/>
              <w:left w:val="nil"/>
              <w:bottom w:val="single" w:sz="4" w:space="0" w:color="auto"/>
              <w:right w:val="nil"/>
            </w:tcBorders>
            <w:shd w:val="clear" w:color="auto" w:fill="auto"/>
            <w:vAlign w:val="bottom"/>
          </w:tcPr>
          <w:p w14:paraId="4713937C" w14:textId="116660FC"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077" w:type="dxa"/>
            <w:tcBorders>
              <w:top w:val="nil"/>
              <w:left w:val="nil"/>
              <w:bottom w:val="single" w:sz="4" w:space="0" w:color="auto"/>
              <w:right w:val="nil"/>
            </w:tcBorders>
            <w:shd w:val="clear" w:color="auto" w:fill="auto"/>
            <w:vAlign w:val="bottom"/>
          </w:tcPr>
          <w:p w14:paraId="550DDA02" w14:textId="1FA35514"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r>
      <w:tr w:rsidR="0067598B" w:rsidRPr="005A6482" w14:paraId="33AECF79" w14:textId="77777777" w:rsidTr="00F03FAC">
        <w:trPr>
          <w:trHeight w:val="209"/>
        </w:trPr>
        <w:tc>
          <w:tcPr>
            <w:tcW w:w="3261" w:type="dxa"/>
            <w:tcBorders>
              <w:top w:val="nil"/>
              <w:left w:val="nil"/>
              <w:right w:val="nil"/>
            </w:tcBorders>
            <w:shd w:val="clear" w:color="auto" w:fill="auto"/>
            <w:vAlign w:val="bottom"/>
          </w:tcPr>
          <w:p w14:paraId="0917D318" w14:textId="77777777" w:rsidR="0067598B" w:rsidRPr="005A6482" w:rsidRDefault="0067598B" w:rsidP="0067598B">
            <w:pPr>
              <w:spacing w:after="0" w:line="240" w:lineRule="auto"/>
              <w:ind w:left="-105" w:right="-72"/>
              <w:jc w:val="thaiDistribute"/>
              <w:rPr>
                <w:rFonts w:cstheme="minorHAnsi"/>
                <w:sz w:val="18"/>
                <w:szCs w:val="18"/>
                <w:u w:val="single"/>
              </w:rPr>
            </w:pPr>
          </w:p>
        </w:tc>
        <w:tc>
          <w:tcPr>
            <w:tcW w:w="1275" w:type="dxa"/>
            <w:tcBorders>
              <w:top w:val="single" w:sz="4" w:space="0" w:color="auto"/>
              <w:left w:val="nil"/>
              <w:right w:val="nil"/>
            </w:tcBorders>
            <w:shd w:val="clear" w:color="auto" w:fill="auto"/>
            <w:vAlign w:val="bottom"/>
          </w:tcPr>
          <w:p w14:paraId="7209FC2F" w14:textId="77777777" w:rsidR="0067598B" w:rsidRPr="005A6482" w:rsidRDefault="0067598B" w:rsidP="0067598B">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vAlign w:val="bottom"/>
          </w:tcPr>
          <w:p w14:paraId="041C8752" w14:textId="77777777" w:rsidR="0067598B" w:rsidRPr="005A6482" w:rsidRDefault="0067598B" w:rsidP="0067598B">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vAlign w:val="bottom"/>
          </w:tcPr>
          <w:p w14:paraId="55800C29" w14:textId="77777777" w:rsidR="0067598B" w:rsidRPr="005A6482" w:rsidRDefault="0067598B" w:rsidP="0067598B">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vAlign w:val="bottom"/>
          </w:tcPr>
          <w:p w14:paraId="2C5F63A7" w14:textId="77777777" w:rsidR="0067598B" w:rsidRPr="005A6482" w:rsidRDefault="0067598B" w:rsidP="0067598B">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vAlign w:val="bottom"/>
          </w:tcPr>
          <w:p w14:paraId="627EC094" w14:textId="77777777" w:rsidR="0067598B" w:rsidRPr="005A6482" w:rsidRDefault="0067598B" w:rsidP="0067598B">
            <w:pPr>
              <w:spacing w:after="0" w:line="240" w:lineRule="auto"/>
              <w:ind w:right="-72"/>
              <w:jc w:val="right"/>
              <w:rPr>
                <w:rFonts w:cstheme="minorHAnsi"/>
                <w:sz w:val="18"/>
                <w:szCs w:val="18"/>
              </w:rPr>
            </w:pPr>
          </w:p>
        </w:tc>
      </w:tr>
      <w:tr w:rsidR="0067598B" w:rsidRPr="005A6482" w14:paraId="70CD4F0B" w14:textId="77777777" w:rsidTr="00F03FAC">
        <w:trPr>
          <w:trHeight w:val="200"/>
        </w:trPr>
        <w:tc>
          <w:tcPr>
            <w:tcW w:w="3261" w:type="dxa"/>
            <w:tcBorders>
              <w:top w:val="nil"/>
              <w:left w:val="nil"/>
              <w:right w:val="nil"/>
            </w:tcBorders>
            <w:shd w:val="clear" w:color="auto" w:fill="auto"/>
            <w:vAlign w:val="bottom"/>
          </w:tcPr>
          <w:p w14:paraId="545A2966" w14:textId="77777777" w:rsidR="0067598B" w:rsidRPr="005A6482" w:rsidRDefault="0067598B" w:rsidP="0067598B">
            <w:pPr>
              <w:spacing w:after="0" w:line="240" w:lineRule="auto"/>
              <w:ind w:left="-105" w:right="-72"/>
              <w:jc w:val="thaiDistribute"/>
              <w:rPr>
                <w:rFonts w:cstheme="minorHAnsi"/>
                <w:b/>
                <w:bCs/>
                <w:sz w:val="18"/>
                <w:szCs w:val="18"/>
              </w:rPr>
            </w:pPr>
            <w:r w:rsidRPr="005A6482">
              <w:rPr>
                <w:rFonts w:cstheme="minorHAnsi"/>
                <w:sz w:val="18"/>
                <w:szCs w:val="18"/>
              </w:rPr>
              <w:t>Net book amount</w:t>
            </w:r>
          </w:p>
        </w:tc>
        <w:tc>
          <w:tcPr>
            <w:tcW w:w="1275" w:type="dxa"/>
            <w:tcBorders>
              <w:left w:val="nil"/>
              <w:bottom w:val="single" w:sz="4" w:space="0" w:color="auto"/>
              <w:right w:val="nil"/>
            </w:tcBorders>
            <w:shd w:val="clear" w:color="auto" w:fill="auto"/>
            <w:vAlign w:val="bottom"/>
          </w:tcPr>
          <w:p w14:paraId="21F32318" w14:textId="58039636"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418" w:type="dxa"/>
            <w:tcBorders>
              <w:left w:val="nil"/>
              <w:bottom w:val="single" w:sz="4" w:space="0" w:color="auto"/>
              <w:right w:val="nil"/>
            </w:tcBorders>
            <w:shd w:val="clear" w:color="auto" w:fill="auto"/>
            <w:vAlign w:val="bottom"/>
          </w:tcPr>
          <w:p w14:paraId="07961EEC" w14:textId="1CA68D6E"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134" w:type="dxa"/>
            <w:tcBorders>
              <w:left w:val="nil"/>
              <w:bottom w:val="single" w:sz="4" w:space="0" w:color="auto"/>
              <w:right w:val="nil"/>
            </w:tcBorders>
            <w:shd w:val="clear" w:color="auto" w:fill="auto"/>
            <w:vAlign w:val="bottom"/>
          </w:tcPr>
          <w:p w14:paraId="252CF6FD" w14:textId="3C8C7972"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276" w:type="dxa"/>
            <w:tcBorders>
              <w:left w:val="nil"/>
              <w:bottom w:val="single" w:sz="4" w:space="0" w:color="auto"/>
              <w:right w:val="nil"/>
            </w:tcBorders>
            <w:shd w:val="clear" w:color="auto" w:fill="auto"/>
            <w:vAlign w:val="bottom"/>
          </w:tcPr>
          <w:p w14:paraId="490C04AD" w14:textId="741BE500"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c>
          <w:tcPr>
            <w:tcW w:w="1077" w:type="dxa"/>
            <w:tcBorders>
              <w:left w:val="nil"/>
              <w:bottom w:val="single" w:sz="4" w:space="0" w:color="auto"/>
              <w:right w:val="nil"/>
            </w:tcBorders>
            <w:shd w:val="clear" w:color="auto" w:fill="auto"/>
            <w:vAlign w:val="bottom"/>
          </w:tcPr>
          <w:p w14:paraId="6D1C4699" w14:textId="6D2D21FD" w:rsidR="0067598B" w:rsidRPr="005A6482" w:rsidRDefault="0067598B" w:rsidP="0067598B">
            <w:pPr>
              <w:spacing w:after="0" w:line="240" w:lineRule="auto"/>
              <w:ind w:right="-72"/>
              <w:jc w:val="right"/>
              <w:rPr>
                <w:rFonts w:cstheme="minorHAnsi"/>
                <w:sz w:val="18"/>
                <w:szCs w:val="18"/>
              </w:rPr>
            </w:pPr>
            <w:r w:rsidRPr="005A6482">
              <w:rPr>
                <w:rFonts w:cstheme="minorHAnsi"/>
                <w:sz w:val="18"/>
                <w:szCs w:val="18"/>
              </w:rPr>
              <w:t>-</w:t>
            </w:r>
          </w:p>
        </w:tc>
      </w:tr>
      <w:tr w:rsidR="0067598B" w:rsidRPr="005A6482" w14:paraId="7AADEA19" w14:textId="77777777" w:rsidTr="00D61E12">
        <w:trPr>
          <w:trHeight w:val="209"/>
        </w:trPr>
        <w:tc>
          <w:tcPr>
            <w:tcW w:w="3261" w:type="dxa"/>
            <w:tcBorders>
              <w:top w:val="nil"/>
              <w:left w:val="nil"/>
              <w:right w:val="nil"/>
            </w:tcBorders>
            <w:shd w:val="clear" w:color="auto" w:fill="auto"/>
            <w:vAlign w:val="bottom"/>
          </w:tcPr>
          <w:p w14:paraId="0F5E55C1" w14:textId="77777777" w:rsidR="0067598B" w:rsidRPr="005A6482" w:rsidRDefault="0067598B" w:rsidP="0067598B">
            <w:pPr>
              <w:spacing w:after="0" w:line="240" w:lineRule="auto"/>
              <w:ind w:left="-105" w:right="-72"/>
              <w:jc w:val="thaiDistribute"/>
              <w:rPr>
                <w:rFonts w:cstheme="minorHAnsi"/>
                <w:sz w:val="18"/>
                <w:szCs w:val="18"/>
                <w:cs/>
              </w:rPr>
            </w:pPr>
          </w:p>
        </w:tc>
        <w:tc>
          <w:tcPr>
            <w:tcW w:w="1275" w:type="dxa"/>
            <w:tcBorders>
              <w:top w:val="single" w:sz="4" w:space="0" w:color="auto"/>
              <w:left w:val="nil"/>
              <w:right w:val="nil"/>
            </w:tcBorders>
            <w:shd w:val="clear" w:color="auto" w:fill="auto"/>
            <w:vAlign w:val="bottom"/>
          </w:tcPr>
          <w:p w14:paraId="310C9139" w14:textId="77777777" w:rsidR="0067598B" w:rsidRPr="005A6482" w:rsidRDefault="0067598B" w:rsidP="0067598B">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tcPr>
          <w:p w14:paraId="4A2C15D1" w14:textId="77777777" w:rsidR="0067598B" w:rsidRPr="005A6482" w:rsidRDefault="0067598B" w:rsidP="0067598B">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tcPr>
          <w:p w14:paraId="184DD22A" w14:textId="77777777" w:rsidR="0067598B" w:rsidRPr="005A6482" w:rsidRDefault="0067598B" w:rsidP="0067598B">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tcPr>
          <w:p w14:paraId="7C84438F" w14:textId="77777777" w:rsidR="0067598B" w:rsidRPr="005A6482" w:rsidRDefault="0067598B" w:rsidP="0067598B">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vAlign w:val="bottom"/>
          </w:tcPr>
          <w:p w14:paraId="7920CEE4" w14:textId="77777777" w:rsidR="0067598B" w:rsidRPr="005A6482" w:rsidRDefault="0067598B" w:rsidP="0067598B">
            <w:pPr>
              <w:spacing w:after="0" w:line="240" w:lineRule="auto"/>
              <w:ind w:right="-72"/>
              <w:jc w:val="right"/>
              <w:rPr>
                <w:rFonts w:cstheme="minorHAnsi"/>
                <w:sz w:val="18"/>
                <w:szCs w:val="18"/>
              </w:rPr>
            </w:pPr>
          </w:p>
        </w:tc>
      </w:tr>
      <w:tr w:rsidR="00562CBB" w:rsidRPr="005A6482" w14:paraId="79E6E305" w14:textId="77777777" w:rsidTr="00D61E12">
        <w:trPr>
          <w:trHeight w:val="200"/>
        </w:trPr>
        <w:tc>
          <w:tcPr>
            <w:tcW w:w="3261" w:type="dxa"/>
            <w:tcBorders>
              <w:top w:val="nil"/>
              <w:left w:val="nil"/>
              <w:right w:val="nil"/>
            </w:tcBorders>
            <w:shd w:val="clear" w:color="auto" w:fill="auto"/>
            <w:vAlign w:val="bottom"/>
          </w:tcPr>
          <w:p w14:paraId="7CFAC939" w14:textId="77777777" w:rsidR="0067598B" w:rsidRPr="005A6482" w:rsidRDefault="0067598B" w:rsidP="0067598B">
            <w:pPr>
              <w:spacing w:after="0" w:line="240" w:lineRule="auto"/>
              <w:ind w:left="-105" w:right="-72"/>
              <w:jc w:val="thaiDistribute"/>
              <w:rPr>
                <w:rFonts w:cstheme="minorHAnsi"/>
                <w:b/>
                <w:bCs/>
                <w:sz w:val="18"/>
                <w:szCs w:val="18"/>
              </w:rPr>
            </w:pPr>
            <w:r w:rsidRPr="005A6482">
              <w:rPr>
                <w:rFonts w:cstheme="minorHAnsi"/>
                <w:b/>
                <w:bCs/>
                <w:sz w:val="18"/>
                <w:szCs w:val="18"/>
              </w:rPr>
              <w:t>For the year ended 31 December 2024</w:t>
            </w:r>
          </w:p>
        </w:tc>
        <w:tc>
          <w:tcPr>
            <w:tcW w:w="1275" w:type="dxa"/>
            <w:tcBorders>
              <w:top w:val="nil"/>
              <w:left w:val="nil"/>
              <w:right w:val="nil"/>
            </w:tcBorders>
            <w:shd w:val="clear" w:color="auto" w:fill="auto"/>
            <w:vAlign w:val="bottom"/>
          </w:tcPr>
          <w:p w14:paraId="3C06918F" w14:textId="77777777" w:rsidR="0067598B" w:rsidRPr="005A6482" w:rsidRDefault="0067598B" w:rsidP="0067598B">
            <w:pPr>
              <w:spacing w:after="0" w:line="240" w:lineRule="auto"/>
              <w:ind w:right="-72"/>
              <w:jc w:val="right"/>
              <w:rPr>
                <w:rFonts w:cstheme="minorHAnsi"/>
                <w:sz w:val="18"/>
                <w:szCs w:val="18"/>
              </w:rPr>
            </w:pPr>
          </w:p>
        </w:tc>
        <w:tc>
          <w:tcPr>
            <w:tcW w:w="1418" w:type="dxa"/>
            <w:tcBorders>
              <w:top w:val="nil"/>
              <w:left w:val="nil"/>
              <w:right w:val="nil"/>
            </w:tcBorders>
            <w:shd w:val="clear" w:color="auto" w:fill="auto"/>
          </w:tcPr>
          <w:p w14:paraId="630AEC8B" w14:textId="77777777" w:rsidR="0067598B" w:rsidRPr="005A6482" w:rsidRDefault="0067598B" w:rsidP="0067598B">
            <w:pPr>
              <w:spacing w:after="0" w:line="240" w:lineRule="auto"/>
              <w:ind w:right="-72"/>
              <w:jc w:val="right"/>
              <w:rPr>
                <w:rFonts w:cstheme="minorHAnsi"/>
                <w:sz w:val="18"/>
                <w:szCs w:val="18"/>
              </w:rPr>
            </w:pPr>
          </w:p>
        </w:tc>
        <w:tc>
          <w:tcPr>
            <w:tcW w:w="1134" w:type="dxa"/>
            <w:tcBorders>
              <w:top w:val="nil"/>
              <w:left w:val="nil"/>
              <w:right w:val="nil"/>
            </w:tcBorders>
            <w:shd w:val="clear" w:color="auto" w:fill="auto"/>
            <w:vAlign w:val="bottom"/>
          </w:tcPr>
          <w:p w14:paraId="35218948" w14:textId="77777777" w:rsidR="0067598B" w:rsidRPr="005A6482" w:rsidRDefault="0067598B" w:rsidP="0067598B">
            <w:pPr>
              <w:spacing w:after="0" w:line="240" w:lineRule="auto"/>
              <w:ind w:right="-72"/>
              <w:jc w:val="right"/>
              <w:rPr>
                <w:rFonts w:cstheme="minorHAnsi"/>
                <w:sz w:val="18"/>
                <w:szCs w:val="18"/>
              </w:rPr>
            </w:pPr>
          </w:p>
        </w:tc>
        <w:tc>
          <w:tcPr>
            <w:tcW w:w="1276" w:type="dxa"/>
            <w:tcBorders>
              <w:top w:val="nil"/>
              <w:left w:val="nil"/>
              <w:right w:val="nil"/>
            </w:tcBorders>
            <w:shd w:val="clear" w:color="auto" w:fill="auto"/>
            <w:vAlign w:val="bottom"/>
          </w:tcPr>
          <w:p w14:paraId="629C6180" w14:textId="77777777" w:rsidR="0067598B" w:rsidRPr="005A6482" w:rsidRDefault="0067598B" w:rsidP="0067598B">
            <w:pPr>
              <w:spacing w:after="0" w:line="240" w:lineRule="auto"/>
              <w:ind w:right="-72"/>
              <w:jc w:val="right"/>
              <w:rPr>
                <w:rFonts w:cstheme="minorHAnsi"/>
                <w:sz w:val="18"/>
                <w:szCs w:val="18"/>
              </w:rPr>
            </w:pPr>
          </w:p>
        </w:tc>
        <w:tc>
          <w:tcPr>
            <w:tcW w:w="1077" w:type="dxa"/>
            <w:tcBorders>
              <w:top w:val="nil"/>
              <w:left w:val="nil"/>
              <w:right w:val="nil"/>
            </w:tcBorders>
            <w:shd w:val="clear" w:color="auto" w:fill="auto"/>
            <w:vAlign w:val="bottom"/>
          </w:tcPr>
          <w:p w14:paraId="24555D3E" w14:textId="77777777" w:rsidR="0067598B" w:rsidRPr="005A6482" w:rsidRDefault="0067598B" w:rsidP="0067598B">
            <w:pPr>
              <w:spacing w:after="0" w:line="240" w:lineRule="auto"/>
              <w:ind w:right="-72"/>
              <w:jc w:val="right"/>
              <w:rPr>
                <w:rFonts w:cstheme="minorHAnsi"/>
                <w:sz w:val="18"/>
                <w:szCs w:val="18"/>
              </w:rPr>
            </w:pPr>
          </w:p>
        </w:tc>
      </w:tr>
      <w:tr w:rsidR="00562CBB" w:rsidRPr="005A6482" w14:paraId="22436AEC" w14:textId="77777777" w:rsidTr="00D61E12">
        <w:trPr>
          <w:trHeight w:val="200"/>
        </w:trPr>
        <w:tc>
          <w:tcPr>
            <w:tcW w:w="3261" w:type="dxa"/>
            <w:tcBorders>
              <w:top w:val="nil"/>
              <w:left w:val="nil"/>
              <w:right w:val="nil"/>
            </w:tcBorders>
            <w:shd w:val="clear" w:color="auto" w:fill="auto"/>
            <w:vAlign w:val="bottom"/>
          </w:tcPr>
          <w:p w14:paraId="29A02C4E" w14:textId="77777777" w:rsidR="0067598B" w:rsidRPr="005A6482" w:rsidRDefault="0067598B" w:rsidP="0067598B">
            <w:pPr>
              <w:spacing w:after="0" w:line="240" w:lineRule="auto"/>
              <w:ind w:left="-105" w:right="-72"/>
              <w:jc w:val="thaiDistribute"/>
              <w:rPr>
                <w:rFonts w:cstheme="minorHAnsi"/>
                <w:sz w:val="18"/>
                <w:szCs w:val="18"/>
              </w:rPr>
            </w:pPr>
            <w:r w:rsidRPr="005A6482">
              <w:rPr>
                <w:rFonts w:cstheme="minorHAnsi"/>
                <w:sz w:val="18"/>
                <w:szCs w:val="18"/>
              </w:rPr>
              <w:t xml:space="preserve">Opening net book amount </w:t>
            </w:r>
          </w:p>
        </w:tc>
        <w:tc>
          <w:tcPr>
            <w:tcW w:w="1275" w:type="dxa"/>
            <w:tcBorders>
              <w:top w:val="nil"/>
              <w:left w:val="nil"/>
              <w:right w:val="nil"/>
            </w:tcBorders>
            <w:shd w:val="clear" w:color="auto" w:fill="auto"/>
            <w:vAlign w:val="bottom"/>
          </w:tcPr>
          <w:p w14:paraId="00D07EFC" w14:textId="614A13E4" w:rsidR="0067598B" w:rsidRPr="005A6482" w:rsidRDefault="004D0AB5" w:rsidP="0067598B">
            <w:pPr>
              <w:spacing w:after="0" w:line="240" w:lineRule="auto"/>
              <w:ind w:right="-72"/>
              <w:jc w:val="right"/>
              <w:rPr>
                <w:rFonts w:cstheme="minorHAnsi"/>
                <w:sz w:val="18"/>
                <w:szCs w:val="18"/>
              </w:rPr>
            </w:pPr>
            <w:r w:rsidRPr="005A6482">
              <w:rPr>
                <w:rFonts w:cstheme="minorHAnsi"/>
                <w:sz w:val="18"/>
                <w:szCs w:val="18"/>
              </w:rPr>
              <w:t>-</w:t>
            </w:r>
          </w:p>
        </w:tc>
        <w:tc>
          <w:tcPr>
            <w:tcW w:w="1418" w:type="dxa"/>
            <w:tcBorders>
              <w:top w:val="nil"/>
              <w:left w:val="nil"/>
              <w:right w:val="nil"/>
            </w:tcBorders>
            <w:shd w:val="clear" w:color="auto" w:fill="auto"/>
          </w:tcPr>
          <w:p w14:paraId="59A44A6F" w14:textId="71EA0943" w:rsidR="0067598B" w:rsidRPr="005A6482" w:rsidRDefault="004D0AB5" w:rsidP="0067598B">
            <w:pPr>
              <w:spacing w:after="0" w:line="240" w:lineRule="auto"/>
              <w:ind w:right="-72"/>
              <w:jc w:val="right"/>
              <w:rPr>
                <w:rFonts w:cstheme="minorHAnsi"/>
                <w:sz w:val="18"/>
                <w:szCs w:val="18"/>
              </w:rPr>
            </w:pPr>
            <w:r w:rsidRPr="005A6482">
              <w:rPr>
                <w:rFonts w:cstheme="minorHAnsi"/>
                <w:sz w:val="18"/>
                <w:szCs w:val="18"/>
              </w:rPr>
              <w:t>-</w:t>
            </w:r>
          </w:p>
        </w:tc>
        <w:tc>
          <w:tcPr>
            <w:tcW w:w="1134" w:type="dxa"/>
            <w:tcBorders>
              <w:top w:val="nil"/>
              <w:left w:val="nil"/>
              <w:right w:val="nil"/>
            </w:tcBorders>
            <w:shd w:val="clear" w:color="auto" w:fill="auto"/>
          </w:tcPr>
          <w:p w14:paraId="0EC869B5" w14:textId="3A723DB6" w:rsidR="0067598B" w:rsidRPr="005A6482" w:rsidRDefault="004D0AB5" w:rsidP="0067598B">
            <w:pPr>
              <w:spacing w:after="0" w:line="240" w:lineRule="auto"/>
              <w:ind w:right="-72"/>
              <w:jc w:val="right"/>
              <w:rPr>
                <w:rFonts w:cstheme="minorHAnsi"/>
                <w:sz w:val="18"/>
                <w:szCs w:val="18"/>
              </w:rPr>
            </w:pPr>
            <w:r w:rsidRPr="005A6482">
              <w:rPr>
                <w:rFonts w:cstheme="minorHAnsi"/>
                <w:sz w:val="18"/>
                <w:szCs w:val="18"/>
              </w:rPr>
              <w:t>-</w:t>
            </w:r>
          </w:p>
        </w:tc>
        <w:tc>
          <w:tcPr>
            <w:tcW w:w="1276" w:type="dxa"/>
            <w:tcBorders>
              <w:top w:val="nil"/>
              <w:left w:val="nil"/>
              <w:right w:val="nil"/>
            </w:tcBorders>
            <w:shd w:val="clear" w:color="auto" w:fill="auto"/>
          </w:tcPr>
          <w:p w14:paraId="398BFA7A" w14:textId="4BB63806" w:rsidR="0067598B" w:rsidRPr="005A6482" w:rsidRDefault="004D0AB5" w:rsidP="0067598B">
            <w:pPr>
              <w:spacing w:after="0" w:line="240" w:lineRule="auto"/>
              <w:ind w:right="-72"/>
              <w:jc w:val="right"/>
              <w:rPr>
                <w:rFonts w:cstheme="minorHAnsi"/>
                <w:sz w:val="18"/>
                <w:szCs w:val="18"/>
              </w:rPr>
            </w:pPr>
            <w:r w:rsidRPr="005A6482">
              <w:rPr>
                <w:rFonts w:cstheme="minorHAnsi"/>
                <w:sz w:val="18"/>
                <w:szCs w:val="18"/>
              </w:rPr>
              <w:t>-</w:t>
            </w:r>
          </w:p>
        </w:tc>
        <w:tc>
          <w:tcPr>
            <w:tcW w:w="1077" w:type="dxa"/>
            <w:tcBorders>
              <w:top w:val="nil"/>
              <w:left w:val="nil"/>
              <w:right w:val="nil"/>
            </w:tcBorders>
            <w:shd w:val="clear" w:color="auto" w:fill="auto"/>
            <w:vAlign w:val="bottom"/>
          </w:tcPr>
          <w:p w14:paraId="4A14FD3A" w14:textId="28900DE8" w:rsidR="0067598B" w:rsidRPr="005A6482" w:rsidRDefault="004D0AB5" w:rsidP="0067598B">
            <w:pPr>
              <w:spacing w:after="0" w:line="240" w:lineRule="auto"/>
              <w:ind w:right="-72"/>
              <w:jc w:val="right"/>
              <w:rPr>
                <w:rFonts w:cstheme="minorHAnsi"/>
                <w:sz w:val="18"/>
                <w:szCs w:val="18"/>
              </w:rPr>
            </w:pPr>
            <w:r w:rsidRPr="005A6482">
              <w:rPr>
                <w:rFonts w:cstheme="minorHAnsi"/>
                <w:sz w:val="18"/>
                <w:szCs w:val="18"/>
              </w:rPr>
              <w:t>-</w:t>
            </w:r>
          </w:p>
        </w:tc>
      </w:tr>
      <w:tr w:rsidR="00562CBB" w:rsidRPr="005A6482" w14:paraId="7A621CEE" w14:textId="77777777" w:rsidTr="00F03FAC">
        <w:trPr>
          <w:trHeight w:val="200"/>
        </w:trPr>
        <w:tc>
          <w:tcPr>
            <w:tcW w:w="3261" w:type="dxa"/>
            <w:tcBorders>
              <w:top w:val="nil"/>
              <w:left w:val="nil"/>
              <w:right w:val="nil"/>
            </w:tcBorders>
            <w:shd w:val="clear" w:color="auto" w:fill="auto"/>
            <w:vAlign w:val="bottom"/>
          </w:tcPr>
          <w:p w14:paraId="4C8B3BE1" w14:textId="05EFC360" w:rsidR="00C11BBF" w:rsidRPr="005A6482" w:rsidRDefault="00C11BBF" w:rsidP="00C11BBF">
            <w:pPr>
              <w:spacing w:after="0" w:line="240" w:lineRule="auto"/>
              <w:ind w:left="-105" w:right="-72"/>
              <w:jc w:val="thaiDistribute"/>
              <w:rPr>
                <w:rFonts w:cstheme="minorHAnsi"/>
                <w:sz w:val="18"/>
                <w:szCs w:val="18"/>
              </w:rPr>
            </w:pPr>
            <w:r w:rsidRPr="005A6482">
              <w:rPr>
                <w:rFonts w:cstheme="minorHAnsi"/>
                <w:sz w:val="18"/>
                <w:szCs w:val="18"/>
              </w:rPr>
              <w:t>Additions</w:t>
            </w:r>
          </w:p>
        </w:tc>
        <w:tc>
          <w:tcPr>
            <w:tcW w:w="1275" w:type="dxa"/>
            <w:tcBorders>
              <w:top w:val="nil"/>
              <w:left w:val="nil"/>
              <w:right w:val="nil"/>
            </w:tcBorders>
            <w:shd w:val="clear" w:color="auto" w:fill="auto"/>
          </w:tcPr>
          <w:p w14:paraId="1484F63D" w14:textId="05B2BAAB"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20,415</w:t>
            </w:r>
          </w:p>
        </w:tc>
        <w:tc>
          <w:tcPr>
            <w:tcW w:w="1418" w:type="dxa"/>
            <w:tcBorders>
              <w:top w:val="nil"/>
              <w:left w:val="nil"/>
              <w:right w:val="nil"/>
            </w:tcBorders>
            <w:shd w:val="clear" w:color="auto" w:fill="auto"/>
          </w:tcPr>
          <w:p w14:paraId="4BE75149" w14:textId="36C29ADA" w:rsidR="00C11BBF" w:rsidRPr="005A6482" w:rsidRDefault="007C6388" w:rsidP="00C11BBF">
            <w:pPr>
              <w:spacing w:after="0" w:line="240" w:lineRule="auto"/>
              <w:ind w:right="-72"/>
              <w:jc w:val="right"/>
              <w:rPr>
                <w:rFonts w:cstheme="minorHAnsi"/>
                <w:sz w:val="18"/>
                <w:szCs w:val="18"/>
              </w:rPr>
            </w:pPr>
            <w:r w:rsidRPr="005A6482">
              <w:rPr>
                <w:rFonts w:cstheme="minorHAnsi"/>
                <w:sz w:val="18"/>
                <w:szCs w:val="18"/>
              </w:rPr>
              <w:t>199</w:t>
            </w:r>
          </w:p>
        </w:tc>
        <w:tc>
          <w:tcPr>
            <w:tcW w:w="1134" w:type="dxa"/>
            <w:tcBorders>
              <w:top w:val="nil"/>
              <w:left w:val="nil"/>
              <w:right w:val="nil"/>
            </w:tcBorders>
            <w:shd w:val="clear" w:color="auto" w:fill="auto"/>
          </w:tcPr>
          <w:p w14:paraId="0426302B" w14:textId="5A97D54C"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78,900</w:t>
            </w:r>
          </w:p>
        </w:tc>
        <w:tc>
          <w:tcPr>
            <w:tcW w:w="1276" w:type="dxa"/>
            <w:tcBorders>
              <w:top w:val="nil"/>
              <w:left w:val="nil"/>
              <w:right w:val="nil"/>
            </w:tcBorders>
            <w:shd w:val="clear" w:color="auto" w:fill="auto"/>
          </w:tcPr>
          <w:p w14:paraId="4812A282" w14:textId="0DDEA545"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21,581</w:t>
            </w:r>
          </w:p>
        </w:tc>
        <w:tc>
          <w:tcPr>
            <w:tcW w:w="1077" w:type="dxa"/>
            <w:tcBorders>
              <w:top w:val="nil"/>
              <w:left w:val="nil"/>
              <w:right w:val="nil"/>
            </w:tcBorders>
            <w:shd w:val="clear" w:color="auto" w:fill="auto"/>
          </w:tcPr>
          <w:p w14:paraId="0DF13A9C" w14:textId="66AFCF56"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12</w:t>
            </w:r>
            <w:r w:rsidR="00B867DA" w:rsidRPr="005A6482">
              <w:rPr>
                <w:rFonts w:cstheme="minorHAnsi"/>
                <w:sz w:val="18"/>
                <w:szCs w:val="18"/>
              </w:rPr>
              <w:t>1</w:t>
            </w:r>
            <w:r w:rsidRPr="005A6482">
              <w:rPr>
                <w:rFonts w:cstheme="minorHAnsi"/>
                <w:sz w:val="18"/>
                <w:szCs w:val="18"/>
              </w:rPr>
              <w:t>,</w:t>
            </w:r>
            <w:r w:rsidR="00B867DA" w:rsidRPr="005A6482">
              <w:rPr>
                <w:rFonts w:cstheme="minorHAnsi"/>
                <w:sz w:val="18"/>
                <w:szCs w:val="18"/>
              </w:rPr>
              <w:t>095</w:t>
            </w:r>
          </w:p>
        </w:tc>
      </w:tr>
      <w:tr w:rsidR="00562CBB" w:rsidRPr="005A6482" w14:paraId="098C2ABD" w14:textId="77777777" w:rsidTr="00F03FAC">
        <w:trPr>
          <w:trHeight w:val="209"/>
        </w:trPr>
        <w:tc>
          <w:tcPr>
            <w:tcW w:w="3261" w:type="dxa"/>
            <w:tcBorders>
              <w:top w:val="nil"/>
              <w:left w:val="nil"/>
              <w:right w:val="nil"/>
            </w:tcBorders>
            <w:shd w:val="clear" w:color="auto" w:fill="auto"/>
            <w:vAlign w:val="bottom"/>
          </w:tcPr>
          <w:p w14:paraId="01D34CCD" w14:textId="21022703" w:rsidR="00C11BBF" w:rsidRPr="005A6482" w:rsidRDefault="00C11BBF" w:rsidP="00C11BBF">
            <w:pPr>
              <w:spacing w:after="0" w:line="240" w:lineRule="auto"/>
              <w:ind w:left="-105" w:right="-72"/>
              <w:jc w:val="thaiDistribute"/>
              <w:rPr>
                <w:rFonts w:cstheme="minorHAnsi"/>
                <w:sz w:val="18"/>
                <w:szCs w:val="18"/>
                <w:cs/>
              </w:rPr>
            </w:pPr>
            <w:r w:rsidRPr="005A6482">
              <w:rPr>
                <w:rFonts w:cstheme="minorHAnsi"/>
                <w:sz w:val="18"/>
                <w:szCs w:val="18"/>
              </w:rPr>
              <w:t>Reclassification</w:t>
            </w:r>
          </w:p>
        </w:tc>
        <w:tc>
          <w:tcPr>
            <w:tcW w:w="1275" w:type="dxa"/>
            <w:tcBorders>
              <w:top w:val="nil"/>
              <w:left w:val="nil"/>
              <w:right w:val="nil"/>
            </w:tcBorders>
            <w:shd w:val="clear" w:color="auto" w:fill="auto"/>
          </w:tcPr>
          <w:p w14:paraId="22360122" w14:textId="3039AE4D"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55,003</w:t>
            </w:r>
          </w:p>
        </w:tc>
        <w:tc>
          <w:tcPr>
            <w:tcW w:w="1418" w:type="dxa"/>
            <w:tcBorders>
              <w:top w:val="nil"/>
              <w:left w:val="nil"/>
              <w:right w:val="nil"/>
            </w:tcBorders>
            <w:shd w:val="clear" w:color="auto" w:fill="auto"/>
          </w:tcPr>
          <w:p w14:paraId="0CD632B9" w14:textId="3EBEE4D5" w:rsidR="00C11BBF" w:rsidRPr="005A6482" w:rsidRDefault="007C6388" w:rsidP="00C11BBF">
            <w:pPr>
              <w:spacing w:after="0" w:line="240" w:lineRule="auto"/>
              <w:ind w:right="-72"/>
              <w:jc w:val="right"/>
              <w:rPr>
                <w:rFonts w:cstheme="minorHAnsi"/>
                <w:sz w:val="18"/>
                <w:szCs w:val="18"/>
              </w:rPr>
            </w:pPr>
            <w:r w:rsidRPr="005A6482">
              <w:rPr>
                <w:rFonts w:cstheme="minorHAnsi"/>
                <w:sz w:val="18"/>
                <w:szCs w:val="18"/>
              </w:rPr>
              <w:t>-</w:t>
            </w:r>
          </w:p>
        </w:tc>
        <w:tc>
          <w:tcPr>
            <w:tcW w:w="1134" w:type="dxa"/>
            <w:tcBorders>
              <w:top w:val="nil"/>
              <w:left w:val="nil"/>
              <w:right w:val="nil"/>
            </w:tcBorders>
            <w:shd w:val="clear" w:color="auto" w:fill="auto"/>
          </w:tcPr>
          <w:p w14:paraId="1064A49F" w14:textId="032B21D9"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86,770</w:t>
            </w:r>
          </w:p>
        </w:tc>
        <w:tc>
          <w:tcPr>
            <w:tcW w:w="1276" w:type="dxa"/>
            <w:tcBorders>
              <w:top w:val="nil"/>
              <w:left w:val="nil"/>
              <w:right w:val="nil"/>
            </w:tcBorders>
            <w:shd w:val="clear" w:color="auto" w:fill="auto"/>
          </w:tcPr>
          <w:p w14:paraId="000C3132" w14:textId="2138AA18"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w:t>
            </w:r>
          </w:p>
        </w:tc>
        <w:tc>
          <w:tcPr>
            <w:tcW w:w="1077" w:type="dxa"/>
            <w:tcBorders>
              <w:top w:val="nil"/>
              <w:left w:val="nil"/>
              <w:right w:val="nil"/>
            </w:tcBorders>
            <w:shd w:val="clear" w:color="auto" w:fill="auto"/>
          </w:tcPr>
          <w:p w14:paraId="6EC7FEF0" w14:textId="1BE41BE8"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141</w:t>
            </w:r>
            <w:r w:rsidR="00271F86" w:rsidRPr="005A6482">
              <w:rPr>
                <w:rFonts w:cstheme="minorHAnsi"/>
                <w:sz w:val="18"/>
                <w:szCs w:val="18"/>
              </w:rPr>
              <w:t>,</w:t>
            </w:r>
            <w:r w:rsidR="00760080" w:rsidRPr="005A6482">
              <w:rPr>
                <w:rFonts w:cstheme="minorHAnsi"/>
                <w:sz w:val="18"/>
                <w:szCs w:val="18"/>
              </w:rPr>
              <w:t>773</w:t>
            </w:r>
          </w:p>
        </w:tc>
      </w:tr>
      <w:tr w:rsidR="00562CBB" w:rsidRPr="005A6482" w14:paraId="3821646E" w14:textId="77777777" w:rsidTr="00F03FAC">
        <w:trPr>
          <w:trHeight w:val="200"/>
        </w:trPr>
        <w:tc>
          <w:tcPr>
            <w:tcW w:w="3261" w:type="dxa"/>
            <w:tcBorders>
              <w:top w:val="nil"/>
              <w:left w:val="nil"/>
              <w:right w:val="nil"/>
            </w:tcBorders>
            <w:shd w:val="clear" w:color="auto" w:fill="auto"/>
            <w:vAlign w:val="bottom"/>
          </w:tcPr>
          <w:p w14:paraId="7E4F26FC" w14:textId="2D20B91D" w:rsidR="00C11BBF" w:rsidRPr="005A6482" w:rsidRDefault="00C11BBF" w:rsidP="00C11BBF">
            <w:pPr>
              <w:spacing w:after="0" w:line="240" w:lineRule="auto"/>
              <w:ind w:left="-105" w:right="-72"/>
              <w:jc w:val="thaiDistribute"/>
              <w:rPr>
                <w:rFonts w:cstheme="minorHAnsi"/>
                <w:sz w:val="18"/>
                <w:szCs w:val="18"/>
                <w:cs/>
              </w:rPr>
            </w:pPr>
            <w:r w:rsidRPr="005A6482">
              <w:rPr>
                <w:rFonts w:cstheme="minorHAnsi"/>
                <w:sz w:val="18"/>
                <w:szCs w:val="18"/>
              </w:rPr>
              <w:t>Depreciation charge</w:t>
            </w:r>
          </w:p>
        </w:tc>
        <w:tc>
          <w:tcPr>
            <w:tcW w:w="1275" w:type="dxa"/>
            <w:tcBorders>
              <w:top w:val="nil"/>
              <w:left w:val="nil"/>
              <w:bottom w:val="single" w:sz="4" w:space="0" w:color="auto"/>
              <w:right w:val="nil"/>
            </w:tcBorders>
            <w:shd w:val="clear" w:color="auto" w:fill="auto"/>
          </w:tcPr>
          <w:p w14:paraId="3D97859C" w14:textId="76BF620F"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(4,171)</w:t>
            </w:r>
          </w:p>
        </w:tc>
        <w:tc>
          <w:tcPr>
            <w:tcW w:w="1418" w:type="dxa"/>
            <w:tcBorders>
              <w:top w:val="nil"/>
              <w:left w:val="nil"/>
              <w:bottom w:val="single" w:sz="4" w:space="0" w:color="auto"/>
              <w:right w:val="nil"/>
            </w:tcBorders>
            <w:shd w:val="clear" w:color="auto" w:fill="auto"/>
          </w:tcPr>
          <w:p w14:paraId="78ED9972" w14:textId="56A244B1"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(30)</w:t>
            </w:r>
          </w:p>
        </w:tc>
        <w:tc>
          <w:tcPr>
            <w:tcW w:w="1134" w:type="dxa"/>
            <w:tcBorders>
              <w:top w:val="nil"/>
              <w:left w:val="nil"/>
              <w:bottom w:val="single" w:sz="4" w:space="0" w:color="auto"/>
              <w:right w:val="nil"/>
            </w:tcBorders>
            <w:shd w:val="clear" w:color="auto" w:fill="auto"/>
          </w:tcPr>
          <w:p w14:paraId="4E249A35" w14:textId="6123F941"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(4,240)</w:t>
            </w:r>
          </w:p>
        </w:tc>
        <w:tc>
          <w:tcPr>
            <w:tcW w:w="1276" w:type="dxa"/>
            <w:tcBorders>
              <w:top w:val="nil"/>
              <w:left w:val="nil"/>
              <w:bottom w:val="single" w:sz="4" w:space="0" w:color="auto"/>
              <w:right w:val="nil"/>
            </w:tcBorders>
            <w:shd w:val="clear" w:color="auto" w:fill="auto"/>
          </w:tcPr>
          <w:p w14:paraId="6D3CBD64" w14:textId="68C4E4D1"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w:t>
            </w:r>
          </w:p>
        </w:tc>
        <w:tc>
          <w:tcPr>
            <w:tcW w:w="1077" w:type="dxa"/>
            <w:tcBorders>
              <w:top w:val="nil"/>
              <w:left w:val="nil"/>
              <w:bottom w:val="single" w:sz="4" w:space="0" w:color="auto"/>
              <w:right w:val="nil"/>
            </w:tcBorders>
            <w:shd w:val="clear" w:color="auto" w:fill="auto"/>
          </w:tcPr>
          <w:p w14:paraId="4E3A92DF" w14:textId="4870BB1A"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(8,441)</w:t>
            </w:r>
          </w:p>
        </w:tc>
      </w:tr>
      <w:tr w:rsidR="00562CBB" w:rsidRPr="005A6482" w14:paraId="0B444C84" w14:textId="77777777" w:rsidTr="00F03FAC">
        <w:trPr>
          <w:trHeight w:val="200"/>
        </w:trPr>
        <w:tc>
          <w:tcPr>
            <w:tcW w:w="3261" w:type="dxa"/>
            <w:tcBorders>
              <w:top w:val="nil"/>
              <w:left w:val="nil"/>
              <w:right w:val="nil"/>
            </w:tcBorders>
            <w:shd w:val="clear" w:color="auto" w:fill="auto"/>
            <w:vAlign w:val="bottom"/>
          </w:tcPr>
          <w:p w14:paraId="7416AD9E" w14:textId="77777777" w:rsidR="00C11BBF" w:rsidRPr="005A6482" w:rsidRDefault="00C11BBF" w:rsidP="00C11BBF">
            <w:pPr>
              <w:spacing w:after="0" w:line="240" w:lineRule="auto"/>
              <w:ind w:left="-105" w:right="-72"/>
              <w:jc w:val="thaiDistribute"/>
              <w:rPr>
                <w:rFonts w:cstheme="minorHAnsi"/>
                <w:sz w:val="18"/>
                <w:szCs w:val="18"/>
              </w:rPr>
            </w:pPr>
          </w:p>
        </w:tc>
        <w:tc>
          <w:tcPr>
            <w:tcW w:w="1275" w:type="dxa"/>
            <w:tcBorders>
              <w:top w:val="single" w:sz="4" w:space="0" w:color="auto"/>
              <w:left w:val="nil"/>
              <w:right w:val="nil"/>
            </w:tcBorders>
            <w:shd w:val="clear" w:color="auto" w:fill="auto"/>
          </w:tcPr>
          <w:p w14:paraId="250F888D" w14:textId="77777777" w:rsidR="00C11BBF" w:rsidRPr="005A6482" w:rsidRDefault="00C11BBF" w:rsidP="00C11BBF">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tcPr>
          <w:p w14:paraId="5FF65054" w14:textId="77777777" w:rsidR="00C11BBF" w:rsidRPr="005A6482" w:rsidRDefault="00C11BBF" w:rsidP="00C11BBF">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tcPr>
          <w:p w14:paraId="07748ED2" w14:textId="77777777" w:rsidR="00C11BBF" w:rsidRPr="005A6482" w:rsidRDefault="00C11BBF" w:rsidP="00C11BBF">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tcPr>
          <w:p w14:paraId="1D97BBC6" w14:textId="77777777" w:rsidR="00C11BBF" w:rsidRPr="005A6482" w:rsidRDefault="00C11BBF" w:rsidP="00C11BBF">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tcPr>
          <w:p w14:paraId="610B5838" w14:textId="77777777" w:rsidR="00C11BBF" w:rsidRPr="005A6482" w:rsidRDefault="00C11BBF" w:rsidP="00C11BBF">
            <w:pPr>
              <w:spacing w:after="0" w:line="240" w:lineRule="auto"/>
              <w:ind w:right="-72"/>
              <w:jc w:val="right"/>
              <w:rPr>
                <w:rFonts w:cstheme="minorHAnsi"/>
                <w:sz w:val="18"/>
                <w:szCs w:val="18"/>
              </w:rPr>
            </w:pPr>
          </w:p>
        </w:tc>
      </w:tr>
      <w:tr w:rsidR="00562CBB" w:rsidRPr="005A6482" w14:paraId="52006B6C" w14:textId="77777777" w:rsidTr="00F03FAC">
        <w:trPr>
          <w:trHeight w:val="209"/>
        </w:trPr>
        <w:tc>
          <w:tcPr>
            <w:tcW w:w="3261" w:type="dxa"/>
            <w:tcBorders>
              <w:top w:val="nil"/>
              <w:left w:val="nil"/>
              <w:right w:val="nil"/>
            </w:tcBorders>
            <w:shd w:val="clear" w:color="auto" w:fill="auto"/>
            <w:vAlign w:val="bottom"/>
          </w:tcPr>
          <w:p w14:paraId="56381435" w14:textId="77777777" w:rsidR="00C11BBF" w:rsidRPr="005A6482" w:rsidRDefault="00C11BBF" w:rsidP="00C11BBF">
            <w:pPr>
              <w:spacing w:after="0" w:line="240" w:lineRule="auto"/>
              <w:ind w:left="-105" w:right="-72"/>
              <w:jc w:val="thaiDistribute"/>
              <w:rPr>
                <w:rFonts w:cstheme="minorHAnsi"/>
                <w:b/>
                <w:bCs/>
                <w:sz w:val="18"/>
                <w:szCs w:val="18"/>
              </w:rPr>
            </w:pPr>
            <w:r w:rsidRPr="005A6482">
              <w:rPr>
                <w:rFonts w:cstheme="minorHAnsi"/>
                <w:sz w:val="18"/>
                <w:szCs w:val="18"/>
              </w:rPr>
              <w:t>Closing Net book amount</w:t>
            </w:r>
          </w:p>
        </w:tc>
        <w:tc>
          <w:tcPr>
            <w:tcW w:w="1275" w:type="dxa"/>
            <w:tcBorders>
              <w:left w:val="nil"/>
              <w:bottom w:val="single" w:sz="4" w:space="0" w:color="auto"/>
              <w:right w:val="nil"/>
            </w:tcBorders>
            <w:shd w:val="clear" w:color="auto" w:fill="auto"/>
          </w:tcPr>
          <w:p w14:paraId="406C0E32" w14:textId="0B1EE372"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71,247</w:t>
            </w:r>
          </w:p>
        </w:tc>
        <w:tc>
          <w:tcPr>
            <w:tcW w:w="1418" w:type="dxa"/>
            <w:tcBorders>
              <w:left w:val="nil"/>
              <w:bottom w:val="single" w:sz="4" w:space="0" w:color="auto"/>
              <w:right w:val="nil"/>
            </w:tcBorders>
            <w:shd w:val="clear" w:color="auto" w:fill="auto"/>
          </w:tcPr>
          <w:p w14:paraId="0C695EF2" w14:textId="48736963"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169</w:t>
            </w:r>
          </w:p>
        </w:tc>
        <w:tc>
          <w:tcPr>
            <w:tcW w:w="1134" w:type="dxa"/>
            <w:tcBorders>
              <w:left w:val="nil"/>
              <w:bottom w:val="single" w:sz="4" w:space="0" w:color="auto"/>
              <w:right w:val="nil"/>
            </w:tcBorders>
            <w:shd w:val="clear" w:color="auto" w:fill="auto"/>
          </w:tcPr>
          <w:p w14:paraId="416C2808" w14:textId="7C262DB9"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161,430</w:t>
            </w:r>
          </w:p>
        </w:tc>
        <w:tc>
          <w:tcPr>
            <w:tcW w:w="1276" w:type="dxa"/>
            <w:tcBorders>
              <w:left w:val="nil"/>
              <w:bottom w:val="single" w:sz="4" w:space="0" w:color="auto"/>
              <w:right w:val="nil"/>
            </w:tcBorders>
            <w:shd w:val="clear" w:color="auto" w:fill="auto"/>
          </w:tcPr>
          <w:p w14:paraId="6D4884A2" w14:textId="40313C3C" w:rsidR="00C11BBF" w:rsidRPr="005A6482" w:rsidRDefault="00C11BBF" w:rsidP="00C11BBF">
            <w:pPr>
              <w:spacing w:after="0" w:line="240" w:lineRule="auto"/>
              <w:ind w:right="-72"/>
              <w:jc w:val="right"/>
              <w:rPr>
                <w:rFonts w:cstheme="minorHAnsi"/>
                <w:sz w:val="18"/>
                <w:szCs w:val="18"/>
              </w:rPr>
            </w:pPr>
            <w:r w:rsidRPr="005A6482">
              <w:rPr>
                <w:rFonts w:cstheme="minorHAnsi" w:hint="cs"/>
                <w:sz w:val="18"/>
                <w:szCs w:val="18"/>
                <w:cs/>
              </w:rPr>
              <w:t>21</w:t>
            </w:r>
            <w:r w:rsidRPr="005A6482">
              <w:rPr>
                <w:rFonts w:cstheme="minorHAnsi"/>
                <w:sz w:val="18"/>
                <w:szCs w:val="18"/>
              </w:rPr>
              <w:t>,581</w:t>
            </w:r>
          </w:p>
        </w:tc>
        <w:tc>
          <w:tcPr>
            <w:tcW w:w="1077" w:type="dxa"/>
            <w:tcBorders>
              <w:left w:val="nil"/>
              <w:bottom w:val="single" w:sz="4" w:space="0" w:color="auto"/>
              <w:right w:val="nil"/>
            </w:tcBorders>
            <w:shd w:val="clear" w:color="auto" w:fill="auto"/>
          </w:tcPr>
          <w:p w14:paraId="121530DE" w14:textId="335A1CBE"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254,427</w:t>
            </w:r>
          </w:p>
        </w:tc>
      </w:tr>
      <w:tr w:rsidR="00562CBB" w:rsidRPr="005A6482" w14:paraId="517007E3" w14:textId="77777777" w:rsidTr="00D61E12">
        <w:trPr>
          <w:trHeight w:val="200"/>
        </w:trPr>
        <w:tc>
          <w:tcPr>
            <w:tcW w:w="3261" w:type="dxa"/>
            <w:tcBorders>
              <w:top w:val="nil"/>
              <w:left w:val="nil"/>
              <w:right w:val="nil"/>
            </w:tcBorders>
            <w:shd w:val="clear" w:color="auto" w:fill="auto"/>
            <w:vAlign w:val="bottom"/>
          </w:tcPr>
          <w:p w14:paraId="7525DF9B" w14:textId="77777777" w:rsidR="00C11BBF" w:rsidRPr="005A6482" w:rsidRDefault="00C11BBF" w:rsidP="00C11BBF">
            <w:pPr>
              <w:spacing w:after="0" w:line="240" w:lineRule="auto"/>
              <w:ind w:left="-105" w:right="-72"/>
              <w:jc w:val="thaiDistribute"/>
              <w:rPr>
                <w:rFonts w:cstheme="minorHAnsi"/>
                <w:sz w:val="18"/>
                <w:szCs w:val="18"/>
                <w:cs/>
              </w:rPr>
            </w:pPr>
          </w:p>
        </w:tc>
        <w:tc>
          <w:tcPr>
            <w:tcW w:w="1275" w:type="dxa"/>
            <w:tcBorders>
              <w:top w:val="single" w:sz="4" w:space="0" w:color="auto"/>
              <w:left w:val="nil"/>
              <w:right w:val="nil"/>
            </w:tcBorders>
            <w:shd w:val="clear" w:color="auto" w:fill="auto"/>
            <w:vAlign w:val="bottom"/>
          </w:tcPr>
          <w:p w14:paraId="49002130" w14:textId="77777777" w:rsidR="00C11BBF" w:rsidRPr="005A6482" w:rsidRDefault="00C11BBF" w:rsidP="00C11BBF">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tcPr>
          <w:p w14:paraId="25060D39" w14:textId="77777777" w:rsidR="00C11BBF" w:rsidRPr="005A6482" w:rsidRDefault="00C11BBF" w:rsidP="00C11BBF">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vAlign w:val="bottom"/>
          </w:tcPr>
          <w:p w14:paraId="743614ED" w14:textId="77777777" w:rsidR="00C11BBF" w:rsidRPr="005A6482" w:rsidRDefault="00C11BBF" w:rsidP="00C11BBF">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vAlign w:val="bottom"/>
          </w:tcPr>
          <w:p w14:paraId="59CDC467" w14:textId="77777777" w:rsidR="00C11BBF" w:rsidRPr="005A6482" w:rsidRDefault="00C11BBF" w:rsidP="00C11BBF">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vAlign w:val="bottom"/>
          </w:tcPr>
          <w:p w14:paraId="45F48A72" w14:textId="77777777" w:rsidR="00C11BBF" w:rsidRPr="005A6482" w:rsidRDefault="00C11BBF" w:rsidP="00C11BBF">
            <w:pPr>
              <w:spacing w:after="0" w:line="240" w:lineRule="auto"/>
              <w:ind w:right="-72"/>
              <w:jc w:val="right"/>
              <w:rPr>
                <w:rFonts w:cstheme="minorHAnsi"/>
                <w:sz w:val="18"/>
                <w:szCs w:val="18"/>
              </w:rPr>
            </w:pPr>
          </w:p>
        </w:tc>
      </w:tr>
      <w:tr w:rsidR="00562CBB" w:rsidRPr="005A6482" w14:paraId="004D375B" w14:textId="77777777" w:rsidTr="00D61E12">
        <w:trPr>
          <w:trHeight w:val="209"/>
        </w:trPr>
        <w:tc>
          <w:tcPr>
            <w:tcW w:w="3261" w:type="dxa"/>
            <w:tcBorders>
              <w:top w:val="nil"/>
              <w:left w:val="nil"/>
              <w:right w:val="nil"/>
            </w:tcBorders>
            <w:shd w:val="clear" w:color="auto" w:fill="auto"/>
            <w:vAlign w:val="bottom"/>
          </w:tcPr>
          <w:p w14:paraId="51EB6C73" w14:textId="77777777" w:rsidR="00C11BBF" w:rsidRPr="005A6482" w:rsidRDefault="00C11BBF" w:rsidP="00C11BBF">
            <w:pPr>
              <w:spacing w:after="0" w:line="240" w:lineRule="auto"/>
              <w:ind w:left="-105" w:right="-72"/>
              <w:jc w:val="thaiDistribute"/>
              <w:rPr>
                <w:rFonts w:cstheme="minorHAnsi"/>
                <w:b/>
                <w:bCs/>
                <w:sz w:val="18"/>
                <w:szCs w:val="18"/>
              </w:rPr>
            </w:pPr>
            <w:r w:rsidRPr="005A6482">
              <w:rPr>
                <w:rFonts w:cstheme="minorHAnsi"/>
                <w:b/>
                <w:bCs/>
                <w:sz w:val="18"/>
                <w:szCs w:val="18"/>
              </w:rPr>
              <w:t>As at 31 December 2024</w:t>
            </w:r>
          </w:p>
        </w:tc>
        <w:tc>
          <w:tcPr>
            <w:tcW w:w="1275" w:type="dxa"/>
            <w:tcBorders>
              <w:top w:val="nil"/>
              <w:left w:val="nil"/>
              <w:right w:val="nil"/>
            </w:tcBorders>
            <w:shd w:val="clear" w:color="auto" w:fill="auto"/>
            <w:vAlign w:val="bottom"/>
          </w:tcPr>
          <w:p w14:paraId="4FAC6193" w14:textId="77777777" w:rsidR="00C11BBF" w:rsidRPr="005A6482" w:rsidRDefault="00C11BBF" w:rsidP="00C11BBF">
            <w:pPr>
              <w:spacing w:after="0" w:line="240" w:lineRule="auto"/>
              <w:ind w:right="-72"/>
              <w:jc w:val="right"/>
              <w:rPr>
                <w:rFonts w:cstheme="minorHAnsi"/>
                <w:sz w:val="18"/>
                <w:szCs w:val="18"/>
              </w:rPr>
            </w:pPr>
          </w:p>
        </w:tc>
        <w:tc>
          <w:tcPr>
            <w:tcW w:w="1418" w:type="dxa"/>
            <w:tcBorders>
              <w:top w:val="nil"/>
              <w:left w:val="nil"/>
              <w:right w:val="nil"/>
            </w:tcBorders>
            <w:shd w:val="clear" w:color="auto" w:fill="auto"/>
          </w:tcPr>
          <w:p w14:paraId="23283087" w14:textId="77777777" w:rsidR="00C11BBF" w:rsidRPr="005A6482" w:rsidRDefault="00C11BBF" w:rsidP="00C11BBF">
            <w:pPr>
              <w:spacing w:after="0" w:line="240" w:lineRule="auto"/>
              <w:ind w:right="-72"/>
              <w:jc w:val="right"/>
              <w:rPr>
                <w:rFonts w:cstheme="minorHAnsi"/>
                <w:sz w:val="18"/>
                <w:szCs w:val="18"/>
              </w:rPr>
            </w:pPr>
          </w:p>
        </w:tc>
        <w:tc>
          <w:tcPr>
            <w:tcW w:w="1134" w:type="dxa"/>
            <w:tcBorders>
              <w:top w:val="nil"/>
              <w:left w:val="nil"/>
              <w:right w:val="nil"/>
            </w:tcBorders>
            <w:shd w:val="clear" w:color="auto" w:fill="auto"/>
            <w:vAlign w:val="bottom"/>
          </w:tcPr>
          <w:p w14:paraId="57DA62A3" w14:textId="77777777" w:rsidR="00C11BBF" w:rsidRPr="005A6482" w:rsidRDefault="00C11BBF" w:rsidP="00C11BBF">
            <w:pPr>
              <w:spacing w:after="0" w:line="240" w:lineRule="auto"/>
              <w:ind w:right="-72"/>
              <w:jc w:val="right"/>
              <w:rPr>
                <w:rFonts w:cstheme="minorHAnsi"/>
                <w:sz w:val="18"/>
                <w:szCs w:val="18"/>
              </w:rPr>
            </w:pPr>
          </w:p>
        </w:tc>
        <w:tc>
          <w:tcPr>
            <w:tcW w:w="1276" w:type="dxa"/>
            <w:tcBorders>
              <w:top w:val="nil"/>
              <w:left w:val="nil"/>
              <w:right w:val="nil"/>
            </w:tcBorders>
            <w:shd w:val="clear" w:color="auto" w:fill="auto"/>
            <w:vAlign w:val="bottom"/>
          </w:tcPr>
          <w:p w14:paraId="7006FEDF" w14:textId="77777777" w:rsidR="00C11BBF" w:rsidRPr="005A6482" w:rsidRDefault="00C11BBF" w:rsidP="00C11BBF">
            <w:pPr>
              <w:spacing w:after="0" w:line="240" w:lineRule="auto"/>
              <w:ind w:right="-72"/>
              <w:jc w:val="right"/>
              <w:rPr>
                <w:rFonts w:cstheme="minorHAnsi"/>
                <w:sz w:val="18"/>
                <w:szCs w:val="18"/>
              </w:rPr>
            </w:pPr>
          </w:p>
        </w:tc>
        <w:tc>
          <w:tcPr>
            <w:tcW w:w="1077" w:type="dxa"/>
            <w:tcBorders>
              <w:top w:val="nil"/>
              <w:left w:val="nil"/>
              <w:right w:val="nil"/>
            </w:tcBorders>
            <w:shd w:val="clear" w:color="auto" w:fill="auto"/>
            <w:vAlign w:val="bottom"/>
          </w:tcPr>
          <w:p w14:paraId="576CB449" w14:textId="77777777" w:rsidR="00C11BBF" w:rsidRPr="005A6482" w:rsidRDefault="00C11BBF" w:rsidP="00C11BBF">
            <w:pPr>
              <w:spacing w:after="0" w:line="240" w:lineRule="auto"/>
              <w:ind w:right="-72"/>
              <w:jc w:val="right"/>
              <w:rPr>
                <w:rFonts w:cstheme="minorHAnsi"/>
                <w:sz w:val="18"/>
                <w:szCs w:val="18"/>
              </w:rPr>
            </w:pPr>
          </w:p>
        </w:tc>
      </w:tr>
      <w:tr w:rsidR="00562CBB" w:rsidRPr="005A6482" w14:paraId="438DF493" w14:textId="77777777" w:rsidTr="00F03FAC">
        <w:trPr>
          <w:trHeight w:val="200"/>
        </w:trPr>
        <w:tc>
          <w:tcPr>
            <w:tcW w:w="3261" w:type="dxa"/>
            <w:tcBorders>
              <w:top w:val="nil"/>
              <w:left w:val="nil"/>
              <w:right w:val="nil"/>
            </w:tcBorders>
            <w:shd w:val="clear" w:color="auto" w:fill="auto"/>
            <w:vAlign w:val="bottom"/>
          </w:tcPr>
          <w:p w14:paraId="2D514193" w14:textId="77777777" w:rsidR="00C11BBF" w:rsidRPr="005A6482" w:rsidRDefault="00C11BBF" w:rsidP="00C11BBF">
            <w:pPr>
              <w:spacing w:after="0" w:line="240" w:lineRule="auto"/>
              <w:ind w:left="-105" w:right="-72"/>
              <w:jc w:val="thaiDistribute"/>
              <w:rPr>
                <w:rFonts w:cstheme="minorHAnsi"/>
                <w:sz w:val="18"/>
                <w:szCs w:val="18"/>
              </w:rPr>
            </w:pPr>
            <w:r w:rsidRPr="005A6482">
              <w:rPr>
                <w:rFonts w:cstheme="minorHAnsi"/>
                <w:sz w:val="18"/>
                <w:szCs w:val="18"/>
              </w:rPr>
              <w:t xml:space="preserve">Cost </w:t>
            </w:r>
          </w:p>
        </w:tc>
        <w:tc>
          <w:tcPr>
            <w:tcW w:w="1275" w:type="dxa"/>
            <w:tcBorders>
              <w:top w:val="nil"/>
              <w:left w:val="nil"/>
              <w:right w:val="nil"/>
            </w:tcBorders>
            <w:shd w:val="clear" w:color="auto" w:fill="auto"/>
          </w:tcPr>
          <w:p w14:paraId="214D81FE" w14:textId="05276582"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77,448</w:t>
            </w:r>
          </w:p>
        </w:tc>
        <w:tc>
          <w:tcPr>
            <w:tcW w:w="1418" w:type="dxa"/>
            <w:tcBorders>
              <w:top w:val="nil"/>
              <w:left w:val="nil"/>
              <w:right w:val="nil"/>
            </w:tcBorders>
            <w:shd w:val="clear" w:color="auto" w:fill="auto"/>
          </w:tcPr>
          <w:p w14:paraId="3580AA1E" w14:textId="39512C62"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199</w:t>
            </w:r>
          </w:p>
        </w:tc>
        <w:tc>
          <w:tcPr>
            <w:tcW w:w="1134" w:type="dxa"/>
            <w:tcBorders>
              <w:top w:val="nil"/>
              <w:left w:val="nil"/>
              <w:right w:val="nil"/>
            </w:tcBorders>
            <w:shd w:val="clear" w:color="auto" w:fill="auto"/>
          </w:tcPr>
          <w:p w14:paraId="240B0742" w14:textId="4A534CC0"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174,043</w:t>
            </w:r>
          </w:p>
        </w:tc>
        <w:tc>
          <w:tcPr>
            <w:tcW w:w="1276" w:type="dxa"/>
            <w:tcBorders>
              <w:top w:val="nil"/>
              <w:left w:val="nil"/>
              <w:right w:val="nil"/>
            </w:tcBorders>
            <w:shd w:val="clear" w:color="auto" w:fill="auto"/>
          </w:tcPr>
          <w:p w14:paraId="562237F5" w14:textId="37E8844D"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21,581</w:t>
            </w:r>
          </w:p>
        </w:tc>
        <w:tc>
          <w:tcPr>
            <w:tcW w:w="1077" w:type="dxa"/>
            <w:tcBorders>
              <w:top w:val="nil"/>
              <w:left w:val="nil"/>
              <w:right w:val="nil"/>
            </w:tcBorders>
            <w:shd w:val="clear" w:color="auto" w:fill="auto"/>
          </w:tcPr>
          <w:p w14:paraId="79C988B1" w14:textId="1B142B61"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273,271</w:t>
            </w:r>
          </w:p>
        </w:tc>
      </w:tr>
      <w:tr w:rsidR="00562CBB" w:rsidRPr="005A6482" w14:paraId="4DC81F19" w14:textId="77777777" w:rsidTr="00F03FAC">
        <w:trPr>
          <w:trHeight w:val="209"/>
        </w:trPr>
        <w:tc>
          <w:tcPr>
            <w:tcW w:w="3261" w:type="dxa"/>
            <w:tcBorders>
              <w:top w:val="nil"/>
              <w:left w:val="nil"/>
              <w:right w:val="nil"/>
            </w:tcBorders>
            <w:shd w:val="clear" w:color="auto" w:fill="auto"/>
            <w:vAlign w:val="bottom"/>
          </w:tcPr>
          <w:p w14:paraId="6AC8512D" w14:textId="4FC3B7FF" w:rsidR="00C11BBF" w:rsidRPr="005A6482" w:rsidRDefault="00C11BBF" w:rsidP="00C11BBF">
            <w:pPr>
              <w:spacing w:after="0" w:line="240" w:lineRule="auto"/>
              <w:ind w:left="-105" w:right="-72"/>
              <w:jc w:val="thaiDistribute"/>
              <w:rPr>
                <w:rFonts w:cstheme="minorHAnsi"/>
                <w:sz w:val="18"/>
                <w:szCs w:val="18"/>
                <w:cs/>
              </w:rPr>
            </w:pPr>
            <w:r w:rsidRPr="005A6482">
              <w:rPr>
                <w:rFonts w:cstheme="minorHAnsi"/>
                <w:sz w:val="18"/>
                <w:szCs w:val="18"/>
                <w:u w:val="single"/>
              </w:rPr>
              <w:t>Less</w:t>
            </w:r>
            <w:r w:rsidRPr="005A6482">
              <w:rPr>
                <w:rFonts w:cstheme="minorHAnsi"/>
                <w:sz w:val="18"/>
                <w:szCs w:val="18"/>
              </w:rPr>
              <w:t xml:space="preserve">  Accumulated depreciation</w:t>
            </w:r>
          </w:p>
        </w:tc>
        <w:tc>
          <w:tcPr>
            <w:tcW w:w="1275" w:type="dxa"/>
            <w:tcBorders>
              <w:top w:val="nil"/>
              <w:left w:val="nil"/>
              <w:bottom w:val="single" w:sz="4" w:space="0" w:color="auto"/>
              <w:right w:val="nil"/>
            </w:tcBorders>
            <w:shd w:val="clear" w:color="auto" w:fill="auto"/>
          </w:tcPr>
          <w:p w14:paraId="21DF142D" w14:textId="39E8D465"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(6,201)</w:t>
            </w:r>
          </w:p>
        </w:tc>
        <w:tc>
          <w:tcPr>
            <w:tcW w:w="1418" w:type="dxa"/>
            <w:tcBorders>
              <w:top w:val="nil"/>
              <w:left w:val="nil"/>
              <w:bottom w:val="single" w:sz="4" w:space="0" w:color="auto"/>
              <w:right w:val="nil"/>
            </w:tcBorders>
            <w:shd w:val="clear" w:color="auto" w:fill="auto"/>
          </w:tcPr>
          <w:p w14:paraId="0615BA53" w14:textId="2411B290"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(30)</w:t>
            </w:r>
          </w:p>
        </w:tc>
        <w:tc>
          <w:tcPr>
            <w:tcW w:w="1134" w:type="dxa"/>
            <w:tcBorders>
              <w:top w:val="nil"/>
              <w:left w:val="nil"/>
              <w:bottom w:val="single" w:sz="4" w:space="0" w:color="auto"/>
              <w:right w:val="nil"/>
            </w:tcBorders>
            <w:shd w:val="clear" w:color="auto" w:fill="auto"/>
          </w:tcPr>
          <w:p w14:paraId="0A99A991" w14:textId="40ADBF11"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(12,613)</w:t>
            </w:r>
          </w:p>
        </w:tc>
        <w:tc>
          <w:tcPr>
            <w:tcW w:w="1276" w:type="dxa"/>
            <w:tcBorders>
              <w:top w:val="nil"/>
              <w:left w:val="nil"/>
              <w:bottom w:val="single" w:sz="4" w:space="0" w:color="auto"/>
              <w:right w:val="nil"/>
            </w:tcBorders>
            <w:shd w:val="clear" w:color="auto" w:fill="auto"/>
          </w:tcPr>
          <w:p w14:paraId="440AE7FB" w14:textId="49BE5E89"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w:t>
            </w:r>
          </w:p>
        </w:tc>
        <w:tc>
          <w:tcPr>
            <w:tcW w:w="1077" w:type="dxa"/>
            <w:tcBorders>
              <w:top w:val="nil"/>
              <w:left w:val="nil"/>
              <w:bottom w:val="single" w:sz="4" w:space="0" w:color="auto"/>
              <w:right w:val="nil"/>
            </w:tcBorders>
            <w:shd w:val="clear" w:color="auto" w:fill="auto"/>
          </w:tcPr>
          <w:p w14:paraId="71726CE2" w14:textId="00B5E442"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(18,844)</w:t>
            </w:r>
          </w:p>
        </w:tc>
      </w:tr>
      <w:tr w:rsidR="00562CBB" w:rsidRPr="005A6482" w14:paraId="5F786309" w14:textId="77777777" w:rsidTr="00F03FAC">
        <w:trPr>
          <w:trHeight w:val="200"/>
        </w:trPr>
        <w:tc>
          <w:tcPr>
            <w:tcW w:w="3261" w:type="dxa"/>
            <w:tcBorders>
              <w:top w:val="nil"/>
              <w:left w:val="nil"/>
              <w:right w:val="nil"/>
            </w:tcBorders>
            <w:shd w:val="clear" w:color="auto" w:fill="auto"/>
            <w:vAlign w:val="bottom"/>
          </w:tcPr>
          <w:p w14:paraId="115DEBCF" w14:textId="77777777" w:rsidR="00C11BBF" w:rsidRPr="005A6482" w:rsidRDefault="00C11BBF" w:rsidP="00C11BBF">
            <w:pPr>
              <w:spacing w:after="0" w:line="240" w:lineRule="auto"/>
              <w:ind w:left="-105" w:right="-72"/>
              <w:jc w:val="thaiDistribute"/>
              <w:rPr>
                <w:rFonts w:cstheme="minorHAnsi"/>
                <w:sz w:val="18"/>
                <w:szCs w:val="18"/>
                <w:u w:val="single"/>
              </w:rPr>
            </w:pPr>
          </w:p>
        </w:tc>
        <w:tc>
          <w:tcPr>
            <w:tcW w:w="1275" w:type="dxa"/>
            <w:tcBorders>
              <w:top w:val="single" w:sz="4" w:space="0" w:color="auto"/>
              <w:left w:val="nil"/>
              <w:right w:val="nil"/>
            </w:tcBorders>
            <w:shd w:val="clear" w:color="auto" w:fill="auto"/>
          </w:tcPr>
          <w:p w14:paraId="5B2C22FD" w14:textId="77777777" w:rsidR="00C11BBF" w:rsidRPr="005A6482" w:rsidRDefault="00C11BBF" w:rsidP="00C11BBF">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tcPr>
          <w:p w14:paraId="474725FE" w14:textId="77777777" w:rsidR="00C11BBF" w:rsidRPr="005A6482" w:rsidRDefault="00C11BBF" w:rsidP="00C11BBF">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tcPr>
          <w:p w14:paraId="0F895233" w14:textId="77777777" w:rsidR="00C11BBF" w:rsidRPr="005A6482" w:rsidRDefault="00C11BBF" w:rsidP="00C11BBF">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tcPr>
          <w:p w14:paraId="22232899" w14:textId="77777777" w:rsidR="00C11BBF" w:rsidRPr="005A6482" w:rsidRDefault="00C11BBF" w:rsidP="00C11BBF">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tcPr>
          <w:p w14:paraId="39D946A8" w14:textId="77777777" w:rsidR="00C11BBF" w:rsidRPr="005A6482" w:rsidRDefault="00C11BBF" w:rsidP="00C11BBF">
            <w:pPr>
              <w:spacing w:after="0" w:line="240" w:lineRule="auto"/>
              <w:ind w:right="-72"/>
              <w:jc w:val="right"/>
              <w:rPr>
                <w:rFonts w:cstheme="minorHAnsi"/>
                <w:sz w:val="18"/>
                <w:szCs w:val="18"/>
              </w:rPr>
            </w:pPr>
          </w:p>
        </w:tc>
      </w:tr>
      <w:tr w:rsidR="00562CBB" w:rsidRPr="005A6482" w14:paraId="38CFD113" w14:textId="77777777" w:rsidTr="00F03FAC">
        <w:trPr>
          <w:trHeight w:val="209"/>
        </w:trPr>
        <w:tc>
          <w:tcPr>
            <w:tcW w:w="3261" w:type="dxa"/>
            <w:tcBorders>
              <w:top w:val="nil"/>
              <w:left w:val="nil"/>
              <w:bottom w:val="nil"/>
              <w:right w:val="nil"/>
            </w:tcBorders>
            <w:shd w:val="clear" w:color="auto" w:fill="auto"/>
            <w:vAlign w:val="bottom"/>
          </w:tcPr>
          <w:p w14:paraId="287C3F77" w14:textId="77777777" w:rsidR="00C11BBF" w:rsidRPr="005A6482" w:rsidRDefault="00C11BBF" w:rsidP="00C11BBF">
            <w:pPr>
              <w:spacing w:after="0" w:line="240" w:lineRule="auto"/>
              <w:ind w:left="-105" w:right="-72"/>
              <w:jc w:val="thaiDistribute"/>
              <w:rPr>
                <w:rFonts w:cstheme="minorHAnsi"/>
                <w:b/>
                <w:bCs/>
                <w:sz w:val="18"/>
                <w:szCs w:val="18"/>
              </w:rPr>
            </w:pPr>
            <w:r w:rsidRPr="005A6482">
              <w:rPr>
                <w:rFonts w:cstheme="minorHAnsi"/>
                <w:sz w:val="18"/>
                <w:szCs w:val="18"/>
              </w:rPr>
              <w:t>Net book amount</w:t>
            </w:r>
          </w:p>
        </w:tc>
        <w:tc>
          <w:tcPr>
            <w:tcW w:w="1275" w:type="dxa"/>
            <w:tcBorders>
              <w:left w:val="nil"/>
              <w:bottom w:val="single" w:sz="4" w:space="0" w:color="auto"/>
              <w:right w:val="nil"/>
            </w:tcBorders>
            <w:shd w:val="clear" w:color="auto" w:fill="auto"/>
          </w:tcPr>
          <w:p w14:paraId="419B80FC" w14:textId="41BB88FC"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71,247</w:t>
            </w:r>
          </w:p>
        </w:tc>
        <w:tc>
          <w:tcPr>
            <w:tcW w:w="1418" w:type="dxa"/>
            <w:tcBorders>
              <w:left w:val="nil"/>
              <w:bottom w:val="single" w:sz="4" w:space="0" w:color="auto"/>
              <w:right w:val="nil"/>
            </w:tcBorders>
            <w:shd w:val="clear" w:color="auto" w:fill="auto"/>
          </w:tcPr>
          <w:p w14:paraId="05B02BB3" w14:textId="0827907E"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169</w:t>
            </w:r>
          </w:p>
        </w:tc>
        <w:tc>
          <w:tcPr>
            <w:tcW w:w="1134" w:type="dxa"/>
            <w:tcBorders>
              <w:left w:val="nil"/>
              <w:bottom w:val="single" w:sz="4" w:space="0" w:color="auto"/>
              <w:right w:val="nil"/>
            </w:tcBorders>
            <w:shd w:val="clear" w:color="auto" w:fill="auto"/>
          </w:tcPr>
          <w:p w14:paraId="528937EF" w14:textId="33526B4F"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161,430</w:t>
            </w:r>
          </w:p>
        </w:tc>
        <w:tc>
          <w:tcPr>
            <w:tcW w:w="1276" w:type="dxa"/>
            <w:tcBorders>
              <w:left w:val="nil"/>
              <w:bottom w:val="single" w:sz="4" w:space="0" w:color="auto"/>
              <w:right w:val="nil"/>
            </w:tcBorders>
            <w:shd w:val="clear" w:color="auto" w:fill="auto"/>
          </w:tcPr>
          <w:p w14:paraId="7533B7B8" w14:textId="1613FCA3"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21,581</w:t>
            </w:r>
          </w:p>
        </w:tc>
        <w:tc>
          <w:tcPr>
            <w:tcW w:w="1077" w:type="dxa"/>
            <w:tcBorders>
              <w:left w:val="nil"/>
              <w:bottom w:val="single" w:sz="4" w:space="0" w:color="auto"/>
              <w:right w:val="nil"/>
            </w:tcBorders>
            <w:shd w:val="clear" w:color="auto" w:fill="auto"/>
          </w:tcPr>
          <w:p w14:paraId="5C1BFD43" w14:textId="1606C9A1"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254,427</w:t>
            </w:r>
          </w:p>
        </w:tc>
      </w:tr>
      <w:tr w:rsidR="00562CBB" w:rsidRPr="005A6482" w14:paraId="269D36F9" w14:textId="77777777" w:rsidTr="00527242">
        <w:trPr>
          <w:trHeight w:val="209"/>
        </w:trPr>
        <w:tc>
          <w:tcPr>
            <w:tcW w:w="3261" w:type="dxa"/>
            <w:tcBorders>
              <w:top w:val="nil"/>
              <w:left w:val="nil"/>
              <w:bottom w:val="nil"/>
              <w:right w:val="nil"/>
            </w:tcBorders>
            <w:shd w:val="clear" w:color="auto" w:fill="auto"/>
            <w:vAlign w:val="bottom"/>
          </w:tcPr>
          <w:p w14:paraId="27F4E214" w14:textId="77777777" w:rsidR="00C11BBF" w:rsidRPr="005A6482" w:rsidRDefault="00C11BBF" w:rsidP="00C11BBF">
            <w:pPr>
              <w:spacing w:after="0" w:line="240" w:lineRule="auto"/>
              <w:ind w:left="-105" w:right="-72"/>
              <w:jc w:val="thaiDistribute"/>
              <w:rPr>
                <w:rFonts w:cstheme="minorHAnsi"/>
                <w:sz w:val="18"/>
                <w:szCs w:val="18"/>
              </w:rPr>
            </w:pPr>
          </w:p>
        </w:tc>
        <w:tc>
          <w:tcPr>
            <w:tcW w:w="1275" w:type="dxa"/>
            <w:tcBorders>
              <w:top w:val="single" w:sz="4" w:space="0" w:color="auto"/>
              <w:left w:val="nil"/>
              <w:right w:val="nil"/>
            </w:tcBorders>
            <w:shd w:val="clear" w:color="auto" w:fill="auto"/>
            <w:vAlign w:val="bottom"/>
          </w:tcPr>
          <w:p w14:paraId="7891D2E2" w14:textId="77777777" w:rsidR="00C11BBF" w:rsidRPr="005A6482" w:rsidRDefault="00C11BBF" w:rsidP="00C11BBF">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tcPr>
          <w:p w14:paraId="0D541C18" w14:textId="77777777" w:rsidR="00C11BBF" w:rsidRPr="005A6482" w:rsidRDefault="00C11BBF" w:rsidP="00C11BBF">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tcPr>
          <w:p w14:paraId="6EC67F16" w14:textId="77777777" w:rsidR="00C11BBF" w:rsidRPr="005A6482" w:rsidRDefault="00C11BBF" w:rsidP="00C11BBF">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tcPr>
          <w:p w14:paraId="50065BF0" w14:textId="77777777" w:rsidR="00C11BBF" w:rsidRPr="005A6482" w:rsidRDefault="00C11BBF" w:rsidP="00C11BBF">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vAlign w:val="bottom"/>
          </w:tcPr>
          <w:p w14:paraId="1F01E43A" w14:textId="77777777" w:rsidR="00C11BBF" w:rsidRPr="005A6482" w:rsidRDefault="00C11BBF" w:rsidP="00C11BBF">
            <w:pPr>
              <w:spacing w:after="0" w:line="240" w:lineRule="auto"/>
              <w:ind w:right="-72"/>
              <w:jc w:val="right"/>
              <w:rPr>
                <w:rFonts w:cstheme="minorHAnsi"/>
                <w:sz w:val="18"/>
                <w:szCs w:val="18"/>
              </w:rPr>
            </w:pPr>
          </w:p>
        </w:tc>
      </w:tr>
      <w:tr w:rsidR="00562CBB" w:rsidRPr="005A6482" w14:paraId="3D805F90" w14:textId="77777777" w:rsidTr="00527242">
        <w:trPr>
          <w:trHeight w:val="209"/>
        </w:trPr>
        <w:tc>
          <w:tcPr>
            <w:tcW w:w="3261" w:type="dxa"/>
            <w:tcBorders>
              <w:top w:val="nil"/>
              <w:left w:val="nil"/>
              <w:bottom w:val="nil"/>
              <w:right w:val="nil"/>
            </w:tcBorders>
            <w:shd w:val="clear" w:color="auto" w:fill="auto"/>
            <w:vAlign w:val="bottom"/>
          </w:tcPr>
          <w:p w14:paraId="6EDA2118" w14:textId="6D42C0DE" w:rsidR="00C11BBF" w:rsidRPr="005A6482" w:rsidRDefault="00C11BBF" w:rsidP="00C11BBF">
            <w:pPr>
              <w:spacing w:after="0" w:line="240" w:lineRule="auto"/>
              <w:ind w:left="-105" w:right="-72"/>
              <w:jc w:val="thaiDistribute"/>
              <w:rPr>
                <w:rFonts w:cstheme="minorHAnsi"/>
                <w:sz w:val="18"/>
                <w:szCs w:val="18"/>
              </w:rPr>
            </w:pPr>
            <w:r w:rsidRPr="005A6482">
              <w:rPr>
                <w:rFonts w:cstheme="minorHAnsi"/>
                <w:sz w:val="18"/>
                <w:szCs w:val="18"/>
              </w:rPr>
              <w:t>Fair value as at 31 December 2023</w:t>
            </w:r>
          </w:p>
        </w:tc>
        <w:tc>
          <w:tcPr>
            <w:tcW w:w="1275" w:type="dxa"/>
            <w:tcBorders>
              <w:left w:val="nil"/>
              <w:bottom w:val="single" w:sz="4" w:space="0" w:color="auto"/>
              <w:right w:val="nil"/>
            </w:tcBorders>
            <w:shd w:val="clear" w:color="auto" w:fill="auto"/>
            <w:vAlign w:val="bottom"/>
          </w:tcPr>
          <w:p w14:paraId="41348609" w14:textId="5F2F86E2"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w:t>
            </w:r>
          </w:p>
        </w:tc>
        <w:tc>
          <w:tcPr>
            <w:tcW w:w="1418" w:type="dxa"/>
            <w:tcBorders>
              <w:left w:val="nil"/>
              <w:bottom w:val="single" w:sz="4" w:space="0" w:color="auto"/>
              <w:right w:val="nil"/>
            </w:tcBorders>
            <w:shd w:val="clear" w:color="auto" w:fill="auto"/>
          </w:tcPr>
          <w:p w14:paraId="1706EBE7" w14:textId="3D566D49"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w:t>
            </w:r>
          </w:p>
        </w:tc>
        <w:tc>
          <w:tcPr>
            <w:tcW w:w="1134" w:type="dxa"/>
            <w:tcBorders>
              <w:left w:val="nil"/>
              <w:bottom w:val="single" w:sz="4" w:space="0" w:color="auto"/>
              <w:right w:val="nil"/>
            </w:tcBorders>
            <w:shd w:val="clear" w:color="auto" w:fill="auto"/>
          </w:tcPr>
          <w:p w14:paraId="7F94AE38" w14:textId="37AB538D"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w:t>
            </w:r>
          </w:p>
        </w:tc>
        <w:tc>
          <w:tcPr>
            <w:tcW w:w="1276" w:type="dxa"/>
            <w:tcBorders>
              <w:left w:val="nil"/>
              <w:bottom w:val="single" w:sz="4" w:space="0" w:color="auto"/>
              <w:right w:val="nil"/>
            </w:tcBorders>
            <w:shd w:val="clear" w:color="auto" w:fill="auto"/>
          </w:tcPr>
          <w:p w14:paraId="05EC881E" w14:textId="42B10D62"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w:t>
            </w:r>
          </w:p>
        </w:tc>
        <w:tc>
          <w:tcPr>
            <w:tcW w:w="1077" w:type="dxa"/>
            <w:tcBorders>
              <w:left w:val="nil"/>
              <w:bottom w:val="single" w:sz="4" w:space="0" w:color="auto"/>
              <w:right w:val="nil"/>
            </w:tcBorders>
            <w:shd w:val="clear" w:color="auto" w:fill="auto"/>
            <w:vAlign w:val="bottom"/>
          </w:tcPr>
          <w:p w14:paraId="5E2E9E6B" w14:textId="1D5B352E"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w:t>
            </w:r>
          </w:p>
        </w:tc>
      </w:tr>
      <w:tr w:rsidR="00562CBB" w:rsidRPr="005A6482" w14:paraId="384FBCD3" w14:textId="77777777" w:rsidTr="00527242">
        <w:trPr>
          <w:trHeight w:val="209"/>
        </w:trPr>
        <w:tc>
          <w:tcPr>
            <w:tcW w:w="3261" w:type="dxa"/>
            <w:tcBorders>
              <w:top w:val="nil"/>
              <w:left w:val="nil"/>
              <w:bottom w:val="nil"/>
              <w:right w:val="nil"/>
            </w:tcBorders>
            <w:shd w:val="clear" w:color="auto" w:fill="auto"/>
            <w:vAlign w:val="bottom"/>
          </w:tcPr>
          <w:p w14:paraId="50059059" w14:textId="77777777" w:rsidR="00C11BBF" w:rsidRPr="005A6482" w:rsidRDefault="00C11BBF" w:rsidP="00C11BBF">
            <w:pPr>
              <w:spacing w:after="0" w:line="240" w:lineRule="auto"/>
              <w:ind w:left="-105" w:right="-72"/>
              <w:jc w:val="thaiDistribute"/>
              <w:rPr>
                <w:rFonts w:cstheme="minorHAnsi"/>
                <w:sz w:val="18"/>
                <w:szCs w:val="18"/>
              </w:rPr>
            </w:pPr>
          </w:p>
        </w:tc>
        <w:tc>
          <w:tcPr>
            <w:tcW w:w="1275" w:type="dxa"/>
            <w:tcBorders>
              <w:top w:val="single" w:sz="4" w:space="0" w:color="auto"/>
              <w:left w:val="nil"/>
              <w:right w:val="nil"/>
            </w:tcBorders>
            <w:shd w:val="clear" w:color="auto" w:fill="auto"/>
            <w:vAlign w:val="bottom"/>
          </w:tcPr>
          <w:p w14:paraId="007F8053" w14:textId="77777777" w:rsidR="00C11BBF" w:rsidRPr="005A6482" w:rsidRDefault="00C11BBF" w:rsidP="00C11BBF">
            <w:pPr>
              <w:spacing w:after="0" w:line="240" w:lineRule="auto"/>
              <w:ind w:right="-72"/>
              <w:jc w:val="right"/>
              <w:rPr>
                <w:rFonts w:cstheme="minorHAnsi"/>
                <w:sz w:val="18"/>
                <w:szCs w:val="18"/>
              </w:rPr>
            </w:pPr>
          </w:p>
        </w:tc>
        <w:tc>
          <w:tcPr>
            <w:tcW w:w="1418" w:type="dxa"/>
            <w:tcBorders>
              <w:top w:val="single" w:sz="4" w:space="0" w:color="auto"/>
              <w:left w:val="nil"/>
              <w:right w:val="nil"/>
            </w:tcBorders>
            <w:shd w:val="clear" w:color="auto" w:fill="auto"/>
          </w:tcPr>
          <w:p w14:paraId="366AA966" w14:textId="77777777" w:rsidR="00C11BBF" w:rsidRPr="005A6482" w:rsidRDefault="00C11BBF" w:rsidP="00C11BBF">
            <w:pPr>
              <w:spacing w:after="0" w:line="240" w:lineRule="auto"/>
              <w:ind w:right="-72"/>
              <w:jc w:val="right"/>
              <w:rPr>
                <w:rFonts w:cstheme="minorHAnsi"/>
                <w:sz w:val="18"/>
                <w:szCs w:val="18"/>
              </w:rPr>
            </w:pPr>
          </w:p>
        </w:tc>
        <w:tc>
          <w:tcPr>
            <w:tcW w:w="1134" w:type="dxa"/>
            <w:tcBorders>
              <w:top w:val="single" w:sz="4" w:space="0" w:color="auto"/>
              <w:left w:val="nil"/>
              <w:right w:val="nil"/>
            </w:tcBorders>
            <w:shd w:val="clear" w:color="auto" w:fill="auto"/>
          </w:tcPr>
          <w:p w14:paraId="34F17F34" w14:textId="77777777" w:rsidR="00C11BBF" w:rsidRPr="005A6482" w:rsidRDefault="00C11BBF" w:rsidP="00C11BBF">
            <w:pPr>
              <w:spacing w:after="0" w:line="240" w:lineRule="auto"/>
              <w:ind w:right="-72"/>
              <w:jc w:val="right"/>
              <w:rPr>
                <w:rFonts w:cstheme="minorHAnsi"/>
                <w:sz w:val="18"/>
                <w:szCs w:val="18"/>
              </w:rPr>
            </w:pPr>
          </w:p>
        </w:tc>
        <w:tc>
          <w:tcPr>
            <w:tcW w:w="1276" w:type="dxa"/>
            <w:tcBorders>
              <w:top w:val="single" w:sz="4" w:space="0" w:color="auto"/>
              <w:left w:val="nil"/>
              <w:right w:val="nil"/>
            </w:tcBorders>
            <w:shd w:val="clear" w:color="auto" w:fill="auto"/>
          </w:tcPr>
          <w:p w14:paraId="2FA9C855" w14:textId="77777777" w:rsidR="00C11BBF" w:rsidRPr="005A6482" w:rsidRDefault="00C11BBF" w:rsidP="00C11BBF">
            <w:pPr>
              <w:spacing w:after="0" w:line="240" w:lineRule="auto"/>
              <w:ind w:right="-72"/>
              <w:jc w:val="right"/>
              <w:rPr>
                <w:rFonts w:cstheme="minorHAnsi"/>
                <w:sz w:val="18"/>
                <w:szCs w:val="18"/>
              </w:rPr>
            </w:pPr>
          </w:p>
        </w:tc>
        <w:tc>
          <w:tcPr>
            <w:tcW w:w="1077" w:type="dxa"/>
            <w:tcBorders>
              <w:top w:val="single" w:sz="4" w:space="0" w:color="auto"/>
              <w:left w:val="nil"/>
              <w:right w:val="nil"/>
            </w:tcBorders>
            <w:shd w:val="clear" w:color="auto" w:fill="auto"/>
            <w:vAlign w:val="bottom"/>
          </w:tcPr>
          <w:p w14:paraId="1F772193" w14:textId="77777777" w:rsidR="00C11BBF" w:rsidRPr="005A6482" w:rsidRDefault="00C11BBF" w:rsidP="00C11BBF">
            <w:pPr>
              <w:spacing w:after="0" w:line="240" w:lineRule="auto"/>
              <w:ind w:right="-72"/>
              <w:jc w:val="right"/>
              <w:rPr>
                <w:rFonts w:cstheme="minorHAnsi"/>
                <w:sz w:val="18"/>
                <w:szCs w:val="18"/>
              </w:rPr>
            </w:pPr>
          </w:p>
        </w:tc>
      </w:tr>
      <w:tr w:rsidR="00C11BBF" w:rsidRPr="005A6482" w14:paraId="67F924DB" w14:textId="77777777" w:rsidTr="00F03FAC">
        <w:trPr>
          <w:trHeight w:val="209"/>
        </w:trPr>
        <w:tc>
          <w:tcPr>
            <w:tcW w:w="3261" w:type="dxa"/>
            <w:tcBorders>
              <w:top w:val="nil"/>
              <w:left w:val="nil"/>
              <w:bottom w:val="nil"/>
              <w:right w:val="nil"/>
            </w:tcBorders>
            <w:shd w:val="clear" w:color="auto" w:fill="auto"/>
            <w:vAlign w:val="bottom"/>
          </w:tcPr>
          <w:p w14:paraId="076DF227" w14:textId="34D320F9" w:rsidR="00C11BBF" w:rsidRPr="005A6482" w:rsidRDefault="00C11BBF" w:rsidP="00C11BBF">
            <w:pPr>
              <w:spacing w:after="0" w:line="240" w:lineRule="auto"/>
              <w:ind w:left="-105" w:right="-72"/>
              <w:jc w:val="thaiDistribute"/>
              <w:rPr>
                <w:rFonts w:cstheme="minorHAnsi"/>
                <w:sz w:val="18"/>
                <w:szCs w:val="18"/>
              </w:rPr>
            </w:pPr>
            <w:r w:rsidRPr="005A6482">
              <w:rPr>
                <w:rFonts w:cstheme="minorHAnsi"/>
                <w:sz w:val="18"/>
                <w:szCs w:val="18"/>
              </w:rPr>
              <w:t>Fair value as at 31 December 2024</w:t>
            </w:r>
          </w:p>
        </w:tc>
        <w:tc>
          <w:tcPr>
            <w:tcW w:w="1275" w:type="dxa"/>
            <w:tcBorders>
              <w:left w:val="nil"/>
              <w:bottom w:val="single" w:sz="4" w:space="0" w:color="auto"/>
              <w:right w:val="nil"/>
            </w:tcBorders>
            <w:shd w:val="clear" w:color="auto" w:fill="auto"/>
          </w:tcPr>
          <w:p w14:paraId="1FEF77F8" w14:textId="52B395FD"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71,</w:t>
            </w:r>
            <w:r w:rsidR="005F0DBA" w:rsidRPr="005A6482">
              <w:rPr>
                <w:rFonts w:cstheme="minorHAnsi"/>
                <w:sz w:val="18"/>
                <w:szCs w:val="18"/>
              </w:rPr>
              <w:t>24</w:t>
            </w:r>
            <w:r w:rsidRPr="005A6482">
              <w:rPr>
                <w:rFonts w:cstheme="minorHAnsi"/>
                <w:sz w:val="18"/>
                <w:szCs w:val="18"/>
              </w:rPr>
              <w:t>7</w:t>
            </w:r>
          </w:p>
        </w:tc>
        <w:tc>
          <w:tcPr>
            <w:tcW w:w="1418" w:type="dxa"/>
            <w:tcBorders>
              <w:left w:val="nil"/>
              <w:bottom w:val="single" w:sz="4" w:space="0" w:color="auto"/>
              <w:right w:val="nil"/>
            </w:tcBorders>
            <w:shd w:val="clear" w:color="auto" w:fill="auto"/>
          </w:tcPr>
          <w:p w14:paraId="40DA289B" w14:textId="2A37EFA0"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169</w:t>
            </w:r>
          </w:p>
        </w:tc>
        <w:tc>
          <w:tcPr>
            <w:tcW w:w="1134" w:type="dxa"/>
            <w:tcBorders>
              <w:left w:val="nil"/>
              <w:bottom w:val="single" w:sz="4" w:space="0" w:color="auto"/>
              <w:right w:val="nil"/>
            </w:tcBorders>
            <w:shd w:val="clear" w:color="auto" w:fill="auto"/>
          </w:tcPr>
          <w:p w14:paraId="0C548F0A" w14:textId="2CD8763B"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161,430</w:t>
            </w:r>
          </w:p>
        </w:tc>
        <w:tc>
          <w:tcPr>
            <w:tcW w:w="1276" w:type="dxa"/>
            <w:tcBorders>
              <w:left w:val="nil"/>
              <w:bottom w:val="single" w:sz="4" w:space="0" w:color="auto"/>
              <w:right w:val="nil"/>
            </w:tcBorders>
            <w:shd w:val="clear" w:color="auto" w:fill="auto"/>
          </w:tcPr>
          <w:p w14:paraId="2300261C" w14:textId="34BF56BD"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21,581</w:t>
            </w:r>
          </w:p>
        </w:tc>
        <w:tc>
          <w:tcPr>
            <w:tcW w:w="1077" w:type="dxa"/>
            <w:tcBorders>
              <w:left w:val="nil"/>
              <w:bottom w:val="single" w:sz="4" w:space="0" w:color="auto"/>
              <w:right w:val="nil"/>
            </w:tcBorders>
            <w:shd w:val="clear" w:color="auto" w:fill="auto"/>
          </w:tcPr>
          <w:p w14:paraId="57C2D1D8" w14:textId="6AA93570" w:rsidR="00C11BBF" w:rsidRPr="005A6482" w:rsidRDefault="00C11BBF" w:rsidP="00C11BBF">
            <w:pPr>
              <w:spacing w:after="0" w:line="240" w:lineRule="auto"/>
              <w:ind w:right="-72"/>
              <w:jc w:val="right"/>
              <w:rPr>
                <w:rFonts w:cstheme="minorHAnsi"/>
                <w:sz w:val="18"/>
                <w:szCs w:val="18"/>
              </w:rPr>
            </w:pPr>
            <w:r w:rsidRPr="005A6482">
              <w:rPr>
                <w:rFonts w:cstheme="minorHAnsi"/>
                <w:sz w:val="18"/>
                <w:szCs w:val="18"/>
              </w:rPr>
              <w:t>254,427</w:t>
            </w:r>
          </w:p>
        </w:tc>
      </w:tr>
    </w:tbl>
    <w:p w14:paraId="57189149" w14:textId="7C22F98C" w:rsidR="00144840" w:rsidRPr="005A6482" w:rsidRDefault="00144840" w:rsidP="00710F9B">
      <w:pPr>
        <w:spacing w:after="0" w:line="240" w:lineRule="auto"/>
        <w:jc w:val="both"/>
        <w:rPr>
          <w:rFonts w:ascii="Arial" w:eastAsia="Arial Unicode MS" w:hAnsi="Arial" w:cs="Arial"/>
          <w:sz w:val="18"/>
          <w:szCs w:val="18"/>
          <w:lang w:bidi="th-TH"/>
        </w:rPr>
      </w:pPr>
    </w:p>
    <w:p w14:paraId="16C5FBD3" w14:textId="2859EA29" w:rsidR="00E73D51" w:rsidRPr="005A6482" w:rsidRDefault="007A543D" w:rsidP="00E73D51">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fair value </w:t>
      </w:r>
      <w:r w:rsidR="00216557" w:rsidRPr="005A6482">
        <w:rPr>
          <w:rFonts w:ascii="Arial" w:eastAsia="Arial Unicode MS" w:hAnsi="Arial" w:cs="Arial"/>
          <w:sz w:val="18"/>
          <w:szCs w:val="18"/>
          <w:lang w:bidi="th-TH"/>
        </w:rPr>
        <w:t xml:space="preserve">of investment properties is </w:t>
      </w:r>
      <w:r w:rsidRPr="005A6482">
        <w:rPr>
          <w:rFonts w:ascii="Arial" w:eastAsia="Arial Unicode MS" w:hAnsi="Arial" w:cs="Arial"/>
          <w:sz w:val="18"/>
          <w:szCs w:val="18"/>
          <w:lang w:bidi="th-TH"/>
        </w:rPr>
        <w:t xml:space="preserve">based on </w:t>
      </w:r>
      <w:r w:rsidR="00216557" w:rsidRPr="005A6482">
        <w:rPr>
          <w:rFonts w:ascii="Arial" w:eastAsia="Arial Unicode MS" w:hAnsi="Arial" w:cs="Arial"/>
          <w:sz w:val="18"/>
          <w:szCs w:val="18"/>
          <w:lang w:bidi="th-TH"/>
        </w:rPr>
        <w:t xml:space="preserve">the </w:t>
      </w:r>
      <w:r w:rsidR="000F12E4" w:rsidRPr="005A6482">
        <w:rPr>
          <w:rFonts w:ascii="Arial" w:eastAsia="Arial Unicode MS" w:hAnsi="Arial" w:cs="Arial"/>
          <w:sz w:val="18"/>
          <w:szCs w:val="18"/>
          <w:lang w:bidi="th-TH"/>
        </w:rPr>
        <w:t>replacement cost</w:t>
      </w:r>
      <w:r w:rsidR="00216557" w:rsidRPr="005A6482">
        <w:rPr>
          <w:rFonts w:ascii="Arial" w:eastAsia="Arial Unicode MS" w:hAnsi="Arial" w:cs="Arial"/>
          <w:sz w:val="18"/>
          <w:szCs w:val="18"/>
          <w:lang w:bidi="th-TH"/>
        </w:rPr>
        <w:t xml:space="preserve"> method, by considering the selling prices of </w:t>
      </w:r>
      <w:r w:rsidR="00E73D51" w:rsidRPr="005A6482">
        <w:rPr>
          <w:rFonts w:ascii="Arial" w:eastAsia="Arial Unicode MS" w:hAnsi="Arial" w:cs="Arial"/>
          <w:sz w:val="18"/>
          <w:szCs w:val="18"/>
          <w:lang w:bidi="th-TH"/>
        </w:rPr>
        <w:t>assets with similar characteristics and related market information. Fair value is at level 2 of the fair value hierarchy.</w:t>
      </w:r>
    </w:p>
    <w:p w14:paraId="0C71BE26" w14:textId="77777777" w:rsidR="00E821AB" w:rsidRPr="005A6482" w:rsidRDefault="00E821AB" w:rsidP="00E73D51">
      <w:pPr>
        <w:spacing w:after="0" w:line="240" w:lineRule="auto"/>
        <w:jc w:val="both"/>
        <w:rPr>
          <w:rFonts w:ascii="Arial" w:eastAsia="Arial Unicode MS" w:hAnsi="Arial" w:cs="Arial"/>
          <w:sz w:val="18"/>
          <w:szCs w:val="18"/>
          <w:lang w:bidi="th-TH"/>
        </w:rPr>
      </w:pPr>
    </w:p>
    <w:p w14:paraId="2BDFC043" w14:textId="1DA3946C" w:rsidR="00E821AB" w:rsidRPr="005A6482" w:rsidRDefault="00E821AB" w:rsidP="00E73D51">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Amounts recognised in profit and loss that are related to investment property are as follows:</w:t>
      </w:r>
    </w:p>
    <w:p w14:paraId="1EC2B9A5" w14:textId="77777777" w:rsidR="00F3334B" w:rsidRPr="005A6482" w:rsidRDefault="00F3334B" w:rsidP="00E73D51">
      <w:pPr>
        <w:spacing w:after="0" w:line="240" w:lineRule="auto"/>
        <w:jc w:val="both"/>
        <w:rPr>
          <w:rFonts w:eastAsia="Arial Unicode MS" w:cstheme="minorHAnsi"/>
          <w:sz w:val="18"/>
          <w:szCs w:val="18"/>
          <w:lang w:bidi="th-TH"/>
        </w:rPr>
      </w:pPr>
    </w:p>
    <w:tbl>
      <w:tblPr>
        <w:tblW w:w="94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62CBB" w:rsidRPr="005A6482" w14:paraId="7CF5409D" w14:textId="77777777" w:rsidTr="00F03FAC">
        <w:trPr>
          <w:trHeight w:val="271"/>
          <w:jc w:val="right"/>
        </w:trPr>
        <w:tc>
          <w:tcPr>
            <w:tcW w:w="4248" w:type="dxa"/>
            <w:tcBorders>
              <w:top w:val="nil"/>
              <w:left w:val="nil"/>
              <w:bottom w:val="nil"/>
              <w:right w:val="nil"/>
            </w:tcBorders>
            <w:shd w:val="clear" w:color="auto" w:fill="auto"/>
          </w:tcPr>
          <w:p w14:paraId="4A0FDD6B" w14:textId="77777777" w:rsidR="00F3334B" w:rsidRPr="005A6482" w:rsidRDefault="00F3334B" w:rsidP="00F3334B">
            <w:pPr>
              <w:spacing w:after="0" w:line="240" w:lineRule="auto"/>
              <w:ind w:left="-101"/>
              <w:jc w:val="both"/>
              <w:rPr>
                <w:rFonts w:cstheme="minorHAnsi"/>
                <w:sz w:val="18"/>
                <w:szCs w:val="18"/>
              </w:rPr>
            </w:pPr>
          </w:p>
        </w:tc>
        <w:tc>
          <w:tcPr>
            <w:tcW w:w="5184" w:type="dxa"/>
            <w:gridSpan w:val="4"/>
            <w:tcBorders>
              <w:top w:val="nil"/>
              <w:left w:val="nil"/>
              <w:bottom w:val="single" w:sz="4" w:space="0" w:color="auto"/>
              <w:right w:val="nil"/>
            </w:tcBorders>
            <w:shd w:val="clear" w:color="auto" w:fill="auto"/>
            <w:hideMark/>
          </w:tcPr>
          <w:p w14:paraId="5DAE2604" w14:textId="5F7F3724" w:rsidR="00F3334B" w:rsidRPr="005A6482" w:rsidRDefault="00F3334B" w:rsidP="00F3334B">
            <w:pPr>
              <w:spacing w:after="0" w:line="240" w:lineRule="auto"/>
              <w:ind w:left="-40" w:right="-72"/>
              <w:jc w:val="center"/>
              <w:rPr>
                <w:rFonts w:cstheme="minorHAnsi"/>
                <w:b/>
                <w:bCs/>
                <w:sz w:val="18"/>
                <w:szCs w:val="18"/>
                <w:cs/>
              </w:rPr>
            </w:pPr>
            <w:r w:rsidRPr="005A6482">
              <w:rPr>
                <w:rFonts w:cstheme="minorHAnsi"/>
                <w:b/>
                <w:bCs/>
                <w:sz w:val="18"/>
                <w:szCs w:val="18"/>
              </w:rPr>
              <w:t>Consolidated and separate financial statements</w:t>
            </w:r>
          </w:p>
        </w:tc>
      </w:tr>
      <w:tr w:rsidR="00562CBB" w:rsidRPr="005A6482" w14:paraId="07B06E8D" w14:textId="77777777" w:rsidTr="00F03FAC">
        <w:trPr>
          <w:trHeight w:val="205"/>
          <w:jc w:val="right"/>
        </w:trPr>
        <w:tc>
          <w:tcPr>
            <w:tcW w:w="4248" w:type="dxa"/>
            <w:tcBorders>
              <w:top w:val="nil"/>
              <w:left w:val="nil"/>
              <w:bottom w:val="nil"/>
              <w:right w:val="nil"/>
            </w:tcBorders>
            <w:shd w:val="clear" w:color="auto" w:fill="auto"/>
          </w:tcPr>
          <w:p w14:paraId="67BCCD14" w14:textId="11EF6BC0" w:rsidR="00F3334B" w:rsidRPr="005A6482" w:rsidRDefault="00F3334B" w:rsidP="00F3334B">
            <w:pPr>
              <w:spacing w:after="0" w:line="240" w:lineRule="auto"/>
              <w:ind w:left="-101"/>
              <w:jc w:val="both"/>
              <w:rPr>
                <w:rFonts w:cstheme="minorHAnsi"/>
                <w:b/>
                <w:bCs/>
                <w:sz w:val="18"/>
                <w:szCs w:val="18"/>
                <w:cs/>
              </w:rPr>
            </w:pPr>
            <w:r w:rsidRPr="005A6482">
              <w:rPr>
                <w:rFonts w:cstheme="minorHAnsi"/>
                <w:b/>
                <w:bCs/>
                <w:sz w:val="18"/>
                <w:szCs w:val="18"/>
              </w:rPr>
              <w:t>For the year ended 31 December</w:t>
            </w:r>
          </w:p>
        </w:tc>
        <w:tc>
          <w:tcPr>
            <w:tcW w:w="1296" w:type="dxa"/>
            <w:tcBorders>
              <w:top w:val="nil"/>
              <w:left w:val="nil"/>
              <w:bottom w:val="nil"/>
              <w:right w:val="nil"/>
            </w:tcBorders>
            <w:shd w:val="clear" w:color="auto" w:fill="auto"/>
            <w:vAlign w:val="bottom"/>
            <w:hideMark/>
          </w:tcPr>
          <w:p w14:paraId="511476D2" w14:textId="09C82A6E" w:rsidR="00F3334B" w:rsidRPr="005A6482" w:rsidRDefault="00F3334B" w:rsidP="00F3334B">
            <w:pPr>
              <w:spacing w:after="0" w:line="240" w:lineRule="auto"/>
              <w:ind w:left="-40" w:right="-72"/>
              <w:jc w:val="right"/>
              <w:rPr>
                <w:rFonts w:cstheme="minorHAnsi"/>
                <w:b/>
                <w:bCs/>
                <w:sz w:val="18"/>
                <w:szCs w:val="18"/>
              </w:rPr>
            </w:pPr>
            <w:r w:rsidRPr="005A6482">
              <w:rPr>
                <w:rFonts w:cstheme="minorHAnsi"/>
                <w:b/>
                <w:bCs/>
                <w:sz w:val="18"/>
                <w:szCs w:val="18"/>
              </w:rPr>
              <w:t>2024</w:t>
            </w:r>
          </w:p>
        </w:tc>
        <w:tc>
          <w:tcPr>
            <w:tcW w:w="1296" w:type="dxa"/>
            <w:tcBorders>
              <w:top w:val="nil"/>
              <w:left w:val="nil"/>
              <w:bottom w:val="nil"/>
              <w:right w:val="nil"/>
            </w:tcBorders>
            <w:shd w:val="clear" w:color="auto" w:fill="auto"/>
            <w:vAlign w:val="bottom"/>
          </w:tcPr>
          <w:p w14:paraId="191F281D" w14:textId="4E4A1A58" w:rsidR="00F3334B" w:rsidRPr="005A6482" w:rsidRDefault="00F3334B" w:rsidP="00F3334B">
            <w:pPr>
              <w:spacing w:after="0" w:line="240" w:lineRule="auto"/>
              <w:ind w:left="-40" w:right="-72"/>
              <w:jc w:val="right"/>
              <w:rPr>
                <w:rFonts w:cstheme="minorHAnsi"/>
                <w:b/>
                <w:bCs/>
                <w:sz w:val="18"/>
                <w:szCs w:val="18"/>
                <w:cs/>
              </w:rPr>
            </w:pPr>
            <w:r w:rsidRPr="005A6482">
              <w:rPr>
                <w:rFonts w:cstheme="minorHAnsi"/>
                <w:b/>
                <w:bCs/>
                <w:sz w:val="18"/>
                <w:szCs w:val="18"/>
              </w:rPr>
              <w:t>2023</w:t>
            </w:r>
          </w:p>
        </w:tc>
        <w:tc>
          <w:tcPr>
            <w:tcW w:w="1296" w:type="dxa"/>
            <w:tcBorders>
              <w:top w:val="nil"/>
              <w:left w:val="nil"/>
              <w:bottom w:val="nil"/>
              <w:right w:val="nil"/>
            </w:tcBorders>
            <w:shd w:val="clear" w:color="auto" w:fill="auto"/>
            <w:vAlign w:val="bottom"/>
            <w:hideMark/>
          </w:tcPr>
          <w:p w14:paraId="5B52A17F" w14:textId="04715AAF" w:rsidR="00F3334B" w:rsidRPr="005A6482" w:rsidRDefault="00F3334B" w:rsidP="00F3334B">
            <w:pPr>
              <w:spacing w:after="0" w:line="240" w:lineRule="auto"/>
              <w:ind w:left="-40" w:right="-72"/>
              <w:jc w:val="right"/>
              <w:rPr>
                <w:rFonts w:cstheme="minorHAnsi"/>
                <w:b/>
                <w:bCs/>
                <w:sz w:val="18"/>
                <w:szCs w:val="18"/>
              </w:rPr>
            </w:pPr>
            <w:r w:rsidRPr="005A6482">
              <w:rPr>
                <w:rFonts w:cstheme="minorHAnsi"/>
                <w:b/>
                <w:bCs/>
                <w:sz w:val="18"/>
                <w:szCs w:val="18"/>
              </w:rPr>
              <w:t>2024</w:t>
            </w:r>
          </w:p>
        </w:tc>
        <w:tc>
          <w:tcPr>
            <w:tcW w:w="1296" w:type="dxa"/>
            <w:tcBorders>
              <w:top w:val="nil"/>
              <w:left w:val="nil"/>
              <w:bottom w:val="nil"/>
              <w:right w:val="nil"/>
            </w:tcBorders>
            <w:shd w:val="clear" w:color="auto" w:fill="auto"/>
            <w:vAlign w:val="bottom"/>
            <w:hideMark/>
          </w:tcPr>
          <w:p w14:paraId="0C0A717D" w14:textId="72DDA277" w:rsidR="00F3334B" w:rsidRPr="005A6482" w:rsidRDefault="00F3334B" w:rsidP="00F3334B">
            <w:pPr>
              <w:spacing w:after="0" w:line="240" w:lineRule="auto"/>
              <w:ind w:left="-40" w:right="-72"/>
              <w:jc w:val="right"/>
              <w:rPr>
                <w:rFonts w:cstheme="minorHAnsi"/>
                <w:b/>
                <w:bCs/>
                <w:sz w:val="18"/>
                <w:szCs w:val="18"/>
              </w:rPr>
            </w:pPr>
            <w:r w:rsidRPr="005A6482">
              <w:rPr>
                <w:rFonts w:cstheme="minorHAnsi"/>
                <w:b/>
                <w:bCs/>
                <w:sz w:val="18"/>
                <w:szCs w:val="18"/>
              </w:rPr>
              <w:t>2023</w:t>
            </w:r>
          </w:p>
        </w:tc>
      </w:tr>
      <w:tr w:rsidR="00562CBB" w:rsidRPr="005A6482" w14:paraId="7D38F5EB" w14:textId="77777777" w:rsidTr="00F03FAC">
        <w:trPr>
          <w:trHeight w:val="205"/>
          <w:jc w:val="right"/>
        </w:trPr>
        <w:tc>
          <w:tcPr>
            <w:tcW w:w="4248" w:type="dxa"/>
            <w:tcBorders>
              <w:top w:val="nil"/>
              <w:left w:val="nil"/>
              <w:bottom w:val="nil"/>
              <w:right w:val="nil"/>
            </w:tcBorders>
            <w:shd w:val="clear" w:color="auto" w:fill="auto"/>
          </w:tcPr>
          <w:p w14:paraId="168DDC29" w14:textId="77777777" w:rsidR="00F3334B" w:rsidRPr="005A6482" w:rsidRDefault="00F3334B" w:rsidP="00F3334B">
            <w:pPr>
              <w:spacing w:after="0" w:line="240" w:lineRule="auto"/>
              <w:ind w:left="-101"/>
              <w:jc w:val="both"/>
              <w:rPr>
                <w:rFonts w:cstheme="minorHAnsi"/>
                <w:sz w:val="18"/>
                <w:szCs w:val="18"/>
              </w:rPr>
            </w:pPr>
          </w:p>
        </w:tc>
        <w:tc>
          <w:tcPr>
            <w:tcW w:w="1296" w:type="dxa"/>
            <w:tcBorders>
              <w:top w:val="nil"/>
              <w:left w:val="nil"/>
              <w:bottom w:val="single" w:sz="4" w:space="0" w:color="auto"/>
              <w:right w:val="nil"/>
            </w:tcBorders>
            <w:shd w:val="clear" w:color="auto" w:fill="auto"/>
            <w:hideMark/>
          </w:tcPr>
          <w:p w14:paraId="5B43C891" w14:textId="4A52D2B7" w:rsidR="00F3334B" w:rsidRPr="005A6482" w:rsidRDefault="00F3334B" w:rsidP="00F3334B">
            <w:pPr>
              <w:spacing w:after="0" w:line="240" w:lineRule="auto"/>
              <w:ind w:left="-40" w:right="-72"/>
              <w:jc w:val="right"/>
              <w:rPr>
                <w:rFonts w:cstheme="minorHAnsi"/>
                <w:b/>
                <w:bCs/>
                <w:sz w:val="18"/>
                <w:szCs w:val="18"/>
              </w:rPr>
            </w:pPr>
            <w:r w:rsidRPr="005A6482">
              <w:rPr>
                <w:rFonts w:cstheme="minorHAnsi"/>
                <w:b/>
                <w:bCs/>
                <w:sz w:val="18"/>
                <w:szCs w:val="18"/>
              </w:rPr>
              <w:t>Thousand Baht</w:t>
            </w:r>
          </w:p>
        </w:tc>
        <w:tc>
          <w:tcPr>
            <w:tcW w:w="1296" w:type="dxa"/>
            <w:tcBorders>
              <w:top w:val="nil"/>
              <w:left w:val="nil"/>
              <w:bottom w:val="single" w:sz="4" w:space="0" w:color="auto"/>
              <w:right w:val="nil"/>
            </w:tcBorders>
            <w:shd w:val="clear" w:color="auto" w:fill="auto"/>
            <w:hideMark/>
          </w:tcPr>
          <w:p w14:paraId="52723AF1" w14:textId="73EF9F12" w:rsidR="00F3334B" w:rsidRPr="005A6482" w:rsidRDefault="00F3334B" w:rsidP="00F3334B">
            <w:pPr>
              <w:spacing w:after="0" w:line="240" w:lineRule="auto"/>
              <w:ind w:left="-40" w:right="-72"/>
              <w:jc w:val="right"/>
              <w:rPr>
                <w:rFonts w:cstheme="minorHAnsi"/>
                <w:b/>
                <w:bCs/>
                <w:sz w:val="18"/>
                <w:szCs w:val="18"/>
              </w:rPr>
            </w:pPr>
            <w:r w:rsidRPr="005A6482">
              <w:rPr>
                <w:rFonts w:cstheme="minorHAnsi"/>
                <w:b/>
                <w:bCs/>
                <w:sz w:val="18"/>
                <w:szCs w:val="18"/>
              </w:rPr>
              <w:t>Thousand Baht</w:t>
            </w:r>
          </w:p>
        </w:tc>
        <w:tc>
          <w:tcPr>
            <w:tcW w:w="1296" w:type="dxa"/>
            <w:tcBorders>
              <w:top w:val="nil"/>
              <w:left w:val="nil"/>
              <w:bottom w:val="single" w:sz="4" w:space="0" w:color="auto"/>
              <w:right w:val="nil"/>
            </w:tcBorders>
            <w:shd w:val="clear" w:color="auto" w:fill="auto"/>
            <w:hideMark/>
          </w:tcPr>
          <w:p w14:paraId="034C0858" w14:textId="55A1A241" w:rsidR="00F3334B" w:rsidRPr="005A6482" w:rsidRDefault="00F3334B" w:rsidP="00F3334B">
            <w:pPr>
              <w:spacing w:after="0" w:line="240" w:lineRule="auto"/>
              <w:ind w:left="-40" w:right="-72"/>
              <w:jc w:val="right"/>
              <w:rPr>
                <w:rFonts w:cstheme="minorHAnsi"/>
                <w:b/>
                <w:bCs/>
                <w:sz w:val="18"/>
                <w:szCs w:val="18"/>
              </w:rPr>
            </w:pPr>
            <w:r w:rsidRPr="005A6482">
              <w:rPr>
                <w:rFonts w:cstheme="minorHAnsi"/>
                <w:b/>
                <w:bCs/>
                <w:sz w:val="18"/>
                <w:szCs w:val="18"/>
              </w:rPr>
              <w:t>Thousand Baht</w:t>
            </w:r>
          </w:p>
        </w:tc>
        <w:tc>
          <w:tcPr>
            <w:tcW w:w="1296" w:type="dxa"/>
            <w:tcBorders>
              <w:top w:val="nil"/>
              <w:left w:val="nil"/>
              <w:bottom w:val="single" w:sz="4" w:space="0" w:color="auto"/>
              <w:right w:val="nil"/>
            </w:tcBorders>
            <w:shd w:val="clear" w:color="auto" w:fill="auto"/>
            <w:hideMark/>
          </w:tcPr>
          <w:p w14:paraId="16E8D4D0" w14:textId="3C16D71D" w:rsidR="00F3334B" w:rsidRPr="005A6482" w:rsidRDefault="00F3334B" w:rsidP="00F3334B">
            <w:pPr>
              <w:spacing w:after="0" w:line="240" w:lineRule="auto"/>
              <w:ind w:left="-40" w:right="-72"/>
              <w:jc w:val="right"/>
              <w:rPr>
                <w:rFonts w:cstheme="minorHAnsi"/>
                <w:b/>
                <w:bCs/>
                <w:sz w:val="18"/>
                <w:szCs w:val="18"/>
              </w:rPr>
            </w:pPr>
            <w:r w:rsidRPr="005A6482">
              <w:rPr>
                <w:rFonts w:cstheme="minorHAnsi"/>
                <w:b/>
                <w:bCs/>
                <w:sz w:val="18"/>
                <w:szCs w:val="18"/>
              </w:rPr>
              <w:t>Thousand Baht</w:t>
            </w:r>
          </w:p>
        </w:tc>
      </w:tr>
      <w:tr w:rsidR="00562CBB" w:rsidRPr="005A6482" w14:paraId="0CBB8EF2" w14:textId="77777777" w:rsidTr="00F03FAC">
        <w:trPr>
          <w:trHeight w:val="140"/>
          <w:jc w:val="right"/>
        </w:trPr>
        <w:tc>
          <w:tcPr>
            <w:tcW w:w="4248" w:type="dxa"/>
            <w:tcBorders>
              <w:top w:val="nil"/>
              <w:left w:val="nil"/>
              <w:bottom w:val="nil"/>
              <w:right w:val="nil"/>
            </w:tcBorders>
            <w:shd w:val="clear" w:color="auto" w:fill="auto"/>
          </w:tcPr>
          <w:p w14:paraId="0D3F3EB9" w14:textId="77777777" w:rsidR="00F3334B" w:rsidRPr="005A6482" w:rsidRDefault="00F3334B" w:rsidP="00F3334B">
            <w:pPr>
              <w:spacing w:after="0" w:line="240" w:lineRule="auto"/>
              <w:ind w:left="-101"/>
              <w:rPr>
                <w:rFonts w:cstheme="minorHAnsi"/>
                <w:sz w:val="18"/>
                <w:szCs w:val="18"/>
              </w:rPr>
            </w:pPr>
          </w:p>
        </w:tc>
        <w:tc>
          <w:tcPr>
            <w:tcW w:w="1296" w:type="dxa"/>
            <w:tcBorders>
              <w:top w:val="single" w:sz="4" w:space="0" w:color="auto"/>
              <w:left w:val="nil"/>
              <w:bottom w:val="nil"/>
              <w:right w:val="nil"/>
            </w:tcBorders>
            <w:shd w:val="clear" w:color="auto" w:fill="auto"/>
          </w:tcPr>
          <w:p w14:paraId="4E55E68B" w14:textId="77777777" w:rsidR="00F3334B" w:rsidRPr="005A6482" w:rsidRDefault="00F3334B" w:rsidP="00F3334B">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auto"/>
          </w:tcPr>
          <w:p w14:paraId="507A4A32" w14:textId="77777777" w:rsidR="00F3334B" w:rsidRPr="005A6482" w:rsidRDefault="00F3334B" w:rsidP="00F3334B">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auto"/>
          </w:tcPr>
          <w:p w14:paraId="7E7D48FC" w14:textId="77777777" w:rsidR="00F3334B" w:rsidRPr="005A6482" w:rsidRDefault="00F3334B" w:rsidP="00F3334B">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auto"/>
          </w:tcPr>
          <w:p w14:paraId="2765F02C" w14:textId="77777777" w:rsidR="00F3334B" w:rsidRPr="005A6482" w:rsidRDefault="00F3334B" w:rsidP="00F3334B">
            <w:pPr>
              <w:spacing w:after="0" w:line="240" w:lineRule="auto"/>
              <w:ind w:left="-40" w:right="-72"/>
              <w:jc w:val="right"/>
              <w:rPr>
                <w:rFonts w:cstheme="minorHAnsi"/>
                <w:sz w:val="18"/>
                <w:szCs w:val="18"/>
              </w:rPr>
            </w:pPr>
          </w:p>
        </w:tc>
      </w:tr>
      <w:tr w:rsidR="00562CBB" w:rsidRPr="005A6482" w14:paraId="6BD31EED" w14:textId="77777777" w:rsidTr="00F03FAC">
        <w:trPr>
          <w:trHeight w:val="216"/>
          <w:jc w:val="right"/>
        </w:trPr>
        <w:tc>
          <w:tcPr>
            <w:tcW w:w="4248" w:type="dxa"/>
            <w:tcBorders>
              <w:top w:val="nil"/>
              <w:left w:val="nil"/>
              <w:bottom w:val="nil"/>
              <w:right w:val="nil"/>
            </w:tcBorders>
            <w:shd w:val="clear" w:color="auto" w:fill="auto"/>
            <w:hideMark/>
          </w:tcPr>
          <w:p w14:paraId="12678DEB" w14:textId="79B7BB6A" w:rsidR="00443E53" w:rsidRPr="005A6482" w:rsidRDefault="00443E53" w:rsidP="00443E53">
            <w:pPr>
              <w:spacing w:after="0" w:line="240" w:lineRule="auto"/>
              <w:ind w:left="-101"/>
              <w:rPr>
                <w:rFonts w:cstheme="minorHAnsi"/>
                <w:sz w:val="18"/>
                <w:szCs w:val="18"/>
              </w:rPr>
            </w:pPr>
            <w:r w:rsidRPr="005A6482">
              <w:rPr>
                <w:rFonts w:cstheme="minorHAnsi"/>
                <w:sz w:val="18"/>
                <w:szCs w:val="18"/>
              </w:rPr>
              <w:t>Rental income from operating lease</w:t>
            </w:r>
          </w:p>
        </w:tc>
        <w:tc>
          <w:tcPr>
            <w:tcW w:w="1296" w:type="dxa"/>
            <w:tcBorders>
              <w:top w:val="nil"/>
              <w:left w:val="nil"/>
              <w:bottom w:val="nil"/>
              <w:right w:val="nil"/>
            </w:tcBorders>
            <w:shd w:val="clear" w:color="auto" w:fill="auto"/>
          </w:tcPr>
          <w:p w14:paraId="29BC2619" w14:textId="3690C3A5"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11,273</w:t>
            </w:r>
          </w:p>
        </w:tc>
        <w:tc>
          <w:tcPr>
            <w:tcW w:w="1296" w:type="dxa"/>
            <w:tcBorders>
              <w:top w:val="nil"/>
              <w:left w:val="nil"/>
              <w:bottom w:val="nil"/>
              <w:right w:val="nil"/>
            </w:tcBorders>
            <w:shd w:val="clear" w:color="auto" w:fill="auto"/>
          </w:tcPr>
          <w:p w14:paraId="320E49A0" w14:textId="3FADD30E"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c>
          <w:tcPr>
            <w:tcW w:w="1296" w:type="dxa"/>
            <w:tcBorders>
              <w:top w:val="nil"/>
              <w:left w:val="nil"/>
              <w:bottom w:val="nil"/>
              <w:right w:val="nil"/>
            </w:tcBorders>
            <w:shd w:val="clear" w:color="auto" w:fill="auto"/>
          </w:tcPr>
          <w:p w14:paraId="692B4FF8" w14:textId="0A868998"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11,273</w:t>
            </w:r>
          </w:p>
        </w:tc>
        <w:tc>
          <w:tcPr>
            <w:tcW w:w="1296" w:type="dxa"/>
            <w:tcBorders>
              <w:top w:val="nil"/>
              <w:left w:val="nil"/>
              <w:bottom w:val="nil"/>
              <w:right w:val="nil"/>
            </w:tcBorders>
            <w:shd w:val="clear" w:color="auto" w:fill="auto"/>
          </w:tcPr>
          <w:p w14:paraId="3DA7DCEC" w14:textId="77777777"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r>
      <w:tr w:rsidR="00562CBB" w:rsidRPr="005A6482" w14:paraId="00F0943C" w14:textId="77777777" w:rsidTr="00F03FAC">
        <w:trPr>
          <w:trHeight w:val="216"/>
          <w:jc w:val="right"/>
        </w:trPr>
        <w:tc>
          <w:tcPr>
            <w:tcW w:w="4248" w:type="dxa"/>
            <w:tcBorders>
              <w:top w:val="nil"/>
              <w:left w:val="nil"/>
              <w:bottom w:val="nil"/>
              <w:right w:val="nil"/>
            </w:tcBorders>
            <w:shd w:val="clear" w:color="auto" w:fill="auto"/>
            <w:vAlign w:val="bottom"/>
          </w:tcPr>
          <w:p w14:paraId="2F29712E" w14:textId="77777777" w:rsidR="00443E53" w:rsidRPr="005A6482" w:rsidRDefault="00443E53" w:rsidP="00443E53">
            <w:pPr>
              <w:spacing w:after="0" w:line="240" w:lineRule="auto"/>
              <w:ind w:left="-102"/>
              <w:rPr>
                <w:rFonts w:cstheme="minorHAnsi"/>
                <w:sz w:val="18"/>
                <w:szCs w:val="18"/>
              </w:rPr>
            </w:pPr>
            <w:r w:rsidRPr="005A6482">
              <w:rPr>
                <w:rFonts w:cstheme="minorHAnsi"/>
                <w:sz w:val="18"/>
                <w:szCs w:val="18"/>
              </w:rPr>
              <w:t xml:space="preserve">Direct operating expenses that generated </w:t>
            </w:r>
          </w:p>
          <w:p w14:paraId="147E5D13" w14:textId="424E0335" w:rsidR="00443E53" w:rsidRPr="005A6482" w:rsidRDefault="00443E53" w:rsidP="00443E53">
            <w:pPr>
              <w:spacing w:after="0" w:line="240" w:lineRule="auto"/>
              <w:ind w:left="-102"/>
              <w:rPr>
                <w:rFonts w:cstheme="minorHAnsi"/>
                <w:sz w:val="18"/>
                <w:szCs w:val="18"/>
                <w:cs/>
              </w:rPr>
            </w:pPr>
            <w:r w:rsidRPr="005A6482">
              <w:rPr>
                <w:rFonts w:cstheme="minorHAnsi"/>
                <w:sz w:val="18"/>
                <w:szCs w:val="18"/>
              </w:rPr>
              <w:t xml:space="preserve">   rental income for the year</w:t>
            </w:r>
          </w:p>
        </w:tc>
        <w:tc>
          <w:tcPr>
            <w:tcW w:w="1296" w:type="dxa"/>
            <w:tcBorders>
              <w:top w:val="nil"/>
              <w:left w:val="nil"/>
              <w:bottom w:val="nil"/>
              <w:right w:val="nil"/>
            </w:tcBorders>
            <w:shd w:val="clear" w:color="auto" w:fill="auto"/>
            <w:vAlign w:val="bottom"/>
          </w:tcPr>
          <w:p w14:paraId="4EC558E6" w14:textId="665946F6"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15,618</w:t>
            </w:r>
          </w:p>
        </w:tc>
        <w:tc>
          <w:tcPr>
            <w:tcW w:w="1296" w:type="dxa"/>
            <w:tcBorders>
              <w:top w:val="nil"/>
              <w:left w:val="nil"/>
              <w:bottom w:val="nil"/>
              <w:right w:val="nil"/>
            </w:tcBorders>
            <w:shd w:val="clear" w:color="auto" w:fill="auto"/>
            <w:vAlign w:val="bottom"/>
          </w:tcPr>
          <w:p w14:paraId="03F055D6" w14:textId="5E6A1906"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c>
          <w:tcPr>
            <w:tcW w:w="1296" w:type="dxa"/>
            <w:tcBorders>
              <w:top w:val="nil"/>
              <w:left w:val="nil"/>
              <w:bottom w:val="nil"/>
              <w:right w:val="nil"/>
            </w:tcBorders>
            <w:shd w:val="clear" w:color="auto" w:fill="auto"/>
            <w:vAlign w:val="bottom"/>
          </w:tcPr>
          <w:p w14:paraId="3619A3E5" w14:textId="274EEDBF"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15,618</w:t>
            </w:r>
          </w:p>
        </w:tc>
        <w:tc>
          <w:tcPr>
            <w:tcW w:w="1296" w:type="dxa"/>
            <w:tcBorders>
              <w:top w:val="nil"/>
              <w:left w:val="nil"/>
              <w:bottom w:val="nil"/>
              <w:right w:val="nil"/>
            </w:tcBorders>
            <w:shd w:val="clear" w:color="auto" w:fill="auto"/>
            <w:vAlign w:val="bottom"/>
          </w:tcPr>
          <w:p w14:paraId="10B16807" w14:textId="77777777"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r>
      <w:tr w:rsidR="00443E53" w:rsidRPr="005A6482" w14:paraId="008396BB" w14:textId="77777777" w:rsidTr="00F03FAC">
        <w:trPr>
          <w:trHeight w:val="216"/>
          <w:jc w:val="right"/>
        </w:trPr>
        <w:tc>
          <w:tcPr>
            <w:tcW w:w="4248" w:type="dxa"/>
            <w:tcBorders>
              <w:top w:val="nil"/>
              <w:left w:val="nil"/>
              <w:bottom w:val="nil"/>
              <w:right w:val="nil"/>
            </w:tcBorders>
            <w:shd w:val="clear" w:color="auto" w:fill="auto"/>
            <w:vAlign w:val="bottom"/>
          </w:tcPr>
          <w:p w14:paraId="6CB8DE92" w14:textId="77777777" w:rsidR="00443E53" w:rsidRPr="005A6482" w:rsidRDefault="00443E53" w:rsidP="00443E53">
            <w:pPr>
              <w:spacing w:after="0" w:line="240" w:lineRule="auto"/>
              <w:ind w:left="-102"/>
              <w:rPr>
                <w:rFonts w:cstheme="minorHAnsi"/>
                <w:sz w:val="18"/>
                <w:szCs w:val="18"/>
              </w:rPr>
            </w:pPr>
            <w:r w:rsidRPr="005A6482">
              <w:rPr>
                <w:rFonts w:cstheme="minorHAnsi"/>
                <w:sz w:val="18"/>
                <w:szCs w:val="18"/>
              </w:rPr>
              <w:t xml:space="preserve">Direct operating expenses that did not generated </w:t>
            </w:r>
          </w:p>
          <w:p w14:paraId="72AB75FA" w14:textId="29BD27A4" w:rsidR="00443E53" w:rsidRPr="005A6482" w:rsidRDefault="00443E53" w:rsidP="00443E53">
            <w:pPr>
              <w:spacing w:after="0" w:line="240" w:lineRule="auto"/>
              <w:ind w:left="-102"/>
              <w:rPr>
                <w:rFonts w:cstheme="minorHAnsi"/>
                <w:sz w:val="18"/>
                <w:szCs w:val="18"/>
                <w:cs/>
              </w:rPr>
            </w:pPr>
            <w:r w:rsidRPr="005A6482">
              <w:rPr>
                <w:rFonts w:cstheme="minorHAnsi"/>
                <w:sz w:val="18"/>
                <w:szCs w:val="18"/>
              </w:rPr>
              <w:t xml:space="preserve">   rental income for the year</w:t>
            </w:r>
          </w:p>
        </w:tc>
        <w:tc>
          <w:tcPr>
            <w:tcW w:w="1296" w:type="dxa"/>
            <w:tcBorders>
              <w:top w:val="nil"/>
              <w:left w:val="nil"/>
              <w:bottom w:val="single" w:sz="4" w:space="0" w:color="auto"/>
              <w:right w:val="nil"/>
            </w:tcBorders>
            <w:shd w:val="clear" w:color="auto" w:fill="auto"/>
            <w:vAlign w:val="bottom"/>
          </w:tcPr>
          <w:p w14:paraId="36D9E840" w14:textId="1A0387D0"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706</w:t>
            </w:r>
          </w:p>
        </w:tc>
        <w:tc>
          <w:tcPr>
            <w:tcW w:w="1296" w:type="dxa"/>
            <w:tcBorders>
              <w:top w:val="nil"/>
              <w:left w:val="nil"/>
              <w:bottom w:val="single" w:sz="4" w:space="0" w:color="auto"/>
              <w:right w:val="nil"/>
            </w:tcBorders>
            <w:shd w:val="clear" w:color="auto" w:fill="auto"/>
            <w:vAlign w:val="bottom"/>
          </w:tcPr>
          <w:p w14:paraId="60AFBB2F" w14:textId="40A1AF9C"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c>
          <w:tcPr>
            <w:tcW w:w="1296" w:type="dxa"/>
            <w:tcBorders>
              <w:top w:val="nil"/>
              <w:left w:val="nil"/>
              <w:bottom w:val="single" w:sz="4" w:space="0" w:color="auto"/>
              <w:right w:val="nil"/>
            </w:tcBorders>
            <w:shd w:val="clear" w:color="auto" w:fill="auto"/>
            <w:vAlign w:val="bottom"/>
          </w:tcPr>
          <w:p w14:paraId="50ACF568" w14:textId="15DADA8D"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706</w:t>
            </w:r>
          </w:p>
        </w:tc>
        <w:tc>
          <w:tcPr>
            <w:tcW w:w="1296" w:type="dxa"/>
            <w:tcBorders>
              <w:top w:val="nil"/>
              <w:left w:val="nil"/>
              <w:bottom w:val="single" w:sz="4" w:space="0" w:color="auto"/>
              <w:right w:val="nil"/>
            </w:tcBorders>
            <w:shd w:val="clear" w:color="auto" w:fill="auto"/>
            <w:vAlign w:val="bottom"/>
          </w:tcPr>
          <w:p w14:paraId="164F6FE0" w14:textId="77777777" w:rsidR="00443E53" w:rsidRPr="005A6482" w:rsidRDefault="00443E53" w:rsidP="00443E53">
            <w:pPr>
              <w:spacing w:after="0" w:line="240" w:lineRule="auto"/>
              <w:ind w:right="-72"/>
              <w:jc w:val="right"/>
              <w:rPr>
                <w:rFonts w:cstheme="minorHAnsi"/>
                <w:sz w:val="18"/>
                <w:szCs w:val="18"/>
              </w:rPr>
            </w:pPr>
            <w:r w:rsidRPr="005A6482">
              <w:rPr>
                <w:rFonts w:cstheme="minorHAnsi"/>
                <w:sz w:val="18"/>
                <w:szCs w:val="18"/>
              </w:rPr>
              <w:t>-</w:t>
            </w:r>
          </w:p>
        </w:tc>
      </w:tr>
    </w:tbl>
    <w:p w14:paraId="7B215D93" w14:textId="77777777" w:rsidR="00F3334B" w:rsidRPr="005A6482" w:rsidRDefault="00F3334B" w:rsidP="00E73D51">
      <w:pPr>
        <w:spacing w:after="0" w:line="240" w:lineRule="auto"/>
        <w:jc w:val="both"/>
        <w:rPr>
          <w:rFonts w:ascii="Arial" w:eastAsia="Arial Unicode MS" w:hAnsi="Arial" w:cs="Arial"/>
          <w:sz w:val="18"/>
          <w:szCs w:val="18"/>
          <w:lang w:bidi="th-TH"/>
        </w:rPr>
      </w:pPr>
    </w:p>
    <w:p w14:paraId="244A8B42" w14:textId="2EC44071" w:rsidR="00504C46" w:rsidRPr="005A6482" w:rsidRDefault="0003488D" w:rsidP="00504C46">
      <w:pPr>
        <w:spacing w:after="0" w:line="240" w:lineRule="auto"/>
        <w:jc w:val="both"/>
        <w:rPr>
          <w:rFonts w:ascii="Arial" w:eastAsia="Arial Unicode MS" w:hAnsi="Arial"/>
          <w:sz w:val="18"/>
          <w:szCs w:val="18"/>
          <w:lang w:bidi="th-TH"/>
        </w:rPr>
      </w:pPr>
      <w:r w:rsidRPr="005A6482">
        <w:rPr>
          <w:rFonts w:ascii="Arial" w:eastAsia="Arial Unicode MS" w:hAnsi="Arial" w:cs="Arial"/>
          <w:sz w:val="18"/>
          <w:szCs w:val="18"/>
          <w:lang w:bidi="th-TH"/>
        </w:rPr>
        <w:t xml:space="preserve">The Group </w:t>
      </w:r>
      <w:r w:rsidR="002C6045" w:rsidRPr="005A6482">
        <w:rPr>
          <w:rFonts w:ascii="Arial" w:eastAsia="Arial Unicode MS" w:hAnsi="Arial" w:cs="Arial"/>
          <w:sz w:val="18"/>
          <w:szCs w:val="18"/>
          <w:lang w:bidi="th-TH"/>
        </w:rPr>
        <w:t>refrains from employing</w:t>
      </w:r>
      <w:r w:rsidRPr="005A6482">
        <w:rPr>
          <w:rFonts w:ascii="Arial" w:eastAsia="Arial Unicode MS" w:hAnsi="Arial" w:cs="Arial"/>
          <w:sz w:val="18"/>
          <w:szCs w:val="18"/>
          <w:lang w:bidi="th-TH"/>
        </w:rPr>
        <w:t xml:space="preserve"> any investment properties as </w:t>
      </w:r>
      <w:r w:rsidR="002C6045" w:rsidRPr="005A6482">
        <w:rPr>
          <w:rFonts w:ascii="Arial" w:eastAsia="Arial Unicode MS" w:hAnsi="Arial" w:cs="Arial"/>
          <w:sz w:val="18"/>
          <w:szCs w:val="18"/>
          <w:lang w:bidi="th-TH"/>
        </w:rPr>
        <w:t>collateral</w:t>
      </w:r>
      <w:r w:rsidRPr="005A6482">
        <w:rPr>
          <w:rFonts w:ascii="Arial" w:eastAsia="Arial Unicode MS" w:hAnsi="Arial" w:cs="Arial"/>
          <w:sz w:val="18"/>
          <w:szCs w:val="18"/>
          <w:lang w:bidi="th-TH"/>
        </w:rPr>
        <w:t xml:space="preserve"> for </w:t>
      </w:r>
      <w:r w:rsidR="00C44FC7" w:rsidRPr="005A6482">
        <w:rPr>
          <w:rFonts w:ascii="Arial" w:eastAsia="Arial Unicode MS" w:hAnsi="Arial" w:cs="Arial"/>
          <w:sz w:val="18"/>
          <w:szCs w:val="18"/>
          <w:lang w:bidi="th-TH"/>
        </w:rPr>
        <w:t>its</w:t>
      </w:r>
      <w:r w:rsidRPr="005A6482">
        <w:rPr>
          <w:rFonts w:ascii="Arial" w:eastAsia="Arial Unicode MS" w:hAnsi="Arial" w:cs="Arial"/>
          <w:sz w:val="18"/>
          <w:szCs w:val="18"/>
          <w:lang w:bidi="th-TH"/>
        </w:rPr>
        <w:t xml:space="preserve"> </w:t>
      </w:r>
      <w:r w:rsidR="002C6045" w:rsidRPr="005A6482">
        <w:rPr>
          <w:rFonts w:ascii="Arial" w:eastAsia="Arial Unicode MS" w:hAnsi="Arial" w:cs="Arial"/>
          <w:sz w:val="18"/>
          <w:szCs w:val="18"/>
          <w:lang w:bidi="th-TH"/>
        </w:rPr>
        <w:t>financial obligations.</w:t>
      </w:r>
    </w:p>
    <w:p w14:paraId="37977796" w14:textId="77777777" w:rsidR="002C6045" w:rsidRPr="005A6482" w:rsidRDefault="002C6045" w:rsidP="00504C46">
      <w:pPr>
        <w:spacing w:after="0" w:line="240" w:lineRule="auto"/>
        <w:jc w:val="both"/>
        <w:rPr>
          <w:rFonts w:ascii="Arial" w:eastAsia="Arial Unicode MS" w:hAnsi="Arial"/>
          <w:sz w:val="18"/>
          <w:szCs w:val="18"/>
          <w:lang w:bidi="th-TH"/>
        </w:rPr>
      </w:pPr>
    </w:p>
    <w:p w14:paraId="0EDC6379" w14:textId="37E0CE28" w:rsidR="00087406" w:rsidRPr="005A6482" w:rsidRDefault="00087406">
      <w:pPr>
        <w:rPr>
          <w:rFonts w:ascii="Arial" w:eastAsia="Arial Unicode MS" w:hAnsi="Arial"/>
          <w:sz w:val="18"/>
          <w:szCs w:val="18"/>
          <w:lang w:bidi="th-TH"/>
        </w:rPr>
      </w:pPr>
      <w:r w:rsidRPr="005A6482">
        <w:rPr>
          <w:rFonts w:ascii="Arial" w:eastAsia="Arial Unicode MS" w:hAnsi="Arial"/>
          <w:sz w:val="18"/>
          <w:szCs w:val="18"/>
          <w:lang w:bidi="th-TH"/>
        </w:rPr>
        <w:br w:type="page"/>
      </w:r>
    </w:p>
    <w:p w14:paraId="4651AD06" w14:textId="77777777" w:rsidR="00087406" w:rsidRPr="005A6482" w:rsidRDefault="00087406" w:rsidP="00504C46">
      <w:pPr>
        <w:spacing w:after="0" w:line="240" w:lineRule="auto"/>
        <w:jc w:val="both"/>
        <w:rPr>
          <w:rFonts w:ascii="Arial" w:eastAsia="Arial Unicode MS" w:hAnsi="Arial"/>
          <w:sz w:val="18"/>
          <w:szCs w:val="18"/>
          <w:lang w:bidi="th-TH"/>
        </w:rPr>
      </w:pPr>
    </w:p>
    <w:p w14:paraId="5A4D3591" w14:textId="5ACD2E34" w:rsidR="00B84611" w:rsidRPr="005A6482" w:rsidRDefault="004525B1"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Investment properties are leased to tenants under operating leases </w:t>
      </w:r>
      <w:r w:rsidR="00504C46" w:rsidRPr="005A6482">
        <w:rPr>
          <w:rFonts w:ascii="Arial" w:eastAsia="Arial Unicode MS" w:hAnsi="Arial" w:cs="Arial"/>
          <w:sz w:val="18"/>
          <w:szCs w:val="18"/>
          <w:lang w:bidi="th-TH"/>
        </w:rPr>
        <w:t xml:space="preserve">on a </w:t>
      </w:r>
      <w:r w:rsidRPr="005A6482">
        <w:rPr>
          <w:rFonts w:ascii="Arial" w:eastAsia="Arial Unicode MS" w:hAnsi="Arial" w:cs="Arial"/>
          <w:sz w:val="18"/>
          <w:szCs w:val="18"/>
          <w:lang w:bidi="th-TH"/>
        </w:rPr>
        <w:t>monthly</w:t>
      </w:r>
      <w:r w:rsidR="00504C46" w:rsidRPr="005A6482">
        <w:rPr>
          <w:rFonts w:ascii="Arial" w:eastAsia="Arial Unicode MS" w:hAnsi="Arial" w:cs="Arial"/>
          <w:sz w:val="18"/>
          <w:szCs w:val="18"/>
          <w:lang w:bidi="th-TH"/>
        </w:rPr>
        <w:t xml:space="preserve"> basis</w:t>
      </w:r>
      <w:r w:rsidRPr="005A6482">
        <w:rPr>
          <w:rFonts w:ascii="Arial" w:eastAsia="Arial Unicode MS" w:hAnsi="Arial" w:cs="Arial"/>
          <w:sz w:val="18"/>
          <w:szCs w:val="18"/>
          <w:lang w:bidi="th-TH"/>
        </w:rPr>
        <w:t xml:space="preserve">, with </w:t>
      </w:r>
      <w:r w:rsidR="00504C46" w:rsidRPr="005A6482">
        <w:rPr>
          <w:rFonts w:ascii="Arial" w:eastAsia="Arial Unicode MS" w:hAnsi="Arial" w:cs="Arial"/>
          <w:sz w:val="18"/>
          <w:szCs w:val="18"/>
          <w:lang w:bidi="th-TH"/>
        </w:rPr>
        <w:t xml:space="preserve">the </w:t>
      </w:r>
      <w:r w:rsidRPr="005A6482">
        <w:rPr>
          <w:rFonts w:ascii="Arial" w:eastAsia="Arial Unicode MS" w:hAnsi="Arial" w:cs="Arial"/>
          <w:sz w:val="18"/>
          <w:szCs w:val="18"/>
          <w:lang w:bidi="th-TH"/>
        </w:rPr>
        <w:t xml:space="preserve">minimum rental income for </w:t>
      </w:r>
      <w:r w:rsidR="00504C46" w:rsidRPr="005A6482">
        <w:rPr>
          <w:rFonts w:ascii="Arial" w:eastAsia="Arial Unicode MS" w:hAnsi="Arial" w:cs="Arial"/>
          <w:sz w:val="18"/>
          <w:szCs w:val="18"/>
          <w:lang w:bidi="th-TH"/>
        </w:rPr>
        <w:t xml:space="preserve">these </w:t>
      </w:r>
      <w:r w:rsidRPr="005A6482">
        <w:rPr>
          <w:rFonts w:ascii="Arial" w:eastAsia="Arial Unicode MS" w:hAnsi="Arial" w:cs="Arial"/>
          <w:sz w:val="18"/>
          <w:szCs w:val="18"/>
          <w:lang w:bidi="th-TH"/>
        </w:rPr>
        <w:t xml:space="preserve">investment properties </w:t>
      </w:r>
      <w:r w:rsidR="00504C46" w:rsidRPr="005A6482">
        <w:rPr>
          <w:rFonts w:ascii="Arial" w:eastAsia="Arial Unicode MS" w:hAnsi="Arial" w:cs="Arial"/>
          <w:sz w:val="18"/>
          <w:szCs w:val="18"/>
          <w:lang w:bidi="th-TH"/>
        </w:rPr>
        <w:t xml:space="preserve">detailed </w:t>
      </w:r>
      <w:r w:rsidRPr="005A6482">
        <w:rPr>
          <w:rFonts w:ascii="Arial" w:eastAsia="Arial Unicode MS" w:hAnsi="Arial" w:cs="Arial"/>
          <w:sz w:val="18"/>
          <w:szCs w:val="18"/>
          <w:lang w:bidi="th-TH"/>
        </w:rPr>
        <w:t>as follows:</w:t>
      </w:r>
    </w:p>
    <w:p w14:paraId="611F0D79" w14:textId="77777777" w:rsidR="003C7F68" w:rsidRPr="005A6482" w:rsidRDefault="003C7F68" w:rsidP="00710F9B">
      <w:pPr>
        <w:spacing w:after="0" w:line="240" w:lineRule="auto"/>
        <w:jc w:val="both"/>
        <w:rPr>
          <w:rFonts w:ascii="Arial" w:eastAsia="Arial Unicode MS" w:hAnsi="Arial" w:cs="Arial"/>
          <w:sz w:val="18"/>
          <w:szCs w:val="18"/>
          <w:lang w:bidi="th-TH"/>
        </w:rPr>
      </w:pPr>
    </w:p>
    <w:tbl>
      <w:tblPr>
        <w:tblW w:w="95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843"/>
        <w:gridCol w:w="1879"/>
      </w:tblGrid>
      <w:tr w:rsidR="00102C1B" w:rsidRPr="005A6482" w14:paraId="74C92E03" w14:textId="77777777" w:rsidTr="00F03FAC">
        <w:trPr>
          <w:trHeight w:val="271"/>
          <w:jc w:val="right"/>
        </w:trPr>
        <w:tc>
          <w:tcPr>
            <w:tcW w:w="5812" w:type="dxa"/>
            <w:tcBorders>
              <w:top w:val="nil"/>
              <w:left w:val="nil"/>
              <w:bottom w:val="nil"/>
              <w:right w:val="nil"/>
            </w:tcBorders>
            <w:shd w:val="clear" w:color="auto" w:fill="auto"/>
          </w:tcPr>
          <w:p w14:paraId="5547167B" w14:textId="77777777" w:rsidR="00102C1B" w:rsidRPr="005A6482" w:rsidRDefault="00102C1B" w:rsidP="00102C1B">
            <w:pPr>
              <w:spacing w:after="0" w:line="240" w:lineRule="auto"/>
              <w:jc w:val="thaiDistribute"/>
              <w:rPr>
                <w:rFonts w:cstheme="minorHAnsi"/>
                <w:sz w:val="18"/>
                <w:szCs w:val="18"/>
              </w:rPr>
            </w:pPr>
          </w:p>
        </w:tc>
        <w:tc>
          <w:tcPr>
            <w:tcW w:w="3722" w:type="dxa"/>
            <w:gridSpan w:val="2"/>
            <w:tcBorders>
              <w:top w:val="nil"/>
              <w:left w:val="nil"/>
              <w:bottom w:val="single" w:sz="4" w:space="0" w:color="auto"/>
              <w:right w:val="nil"/>
            </w:tcBorders>
            <w:shd w:val="clear" w:color="auto" w:fill="auto"/>
            <w:hideMark/>
          </w:tcPr>
          <w:p w14:paraId="2F2DD3CE" w14:textId="77777777" w:rsidR="0054211A" w:rsidRPr="005A6482" w:rsidRDefault="00102C1B" w:rsidP="00102C1B">
            <w:pPr>
              <w:spacing w:after="0" w:line="240" w:lineRule="auto"/>
              <w:ind w:left="-40" w:right="-72"/>
              <w:jc w:val="center"/>
              <w:rPr>
                <w:rFonts w:cs="Browallia New"/>
                <w:b/>
                <w:bCs/>
                <w:sz w:val="18"/>
                <w:lang w:bidi="th-TH"/>
              </w:rPr>
            </w:pPr>
            <w:r w:rsidRPr="005A6482">
              <w:rPr>
                <w:rFonts w:cs="Browallia New"/>
                <w:b/>
                <w:bCs/>
                <w:sz w:val="18"/>
                <w:lang w:bidi="th-TH"/>
              </w:rPr>
              <w:t>Consolidated and separate</w:t>
            </w:r>
          </w:p>
          <w:p w14:paraId="23364A32" w14:textId="2189667F" w:rsidR="00102C1B" w:rsidRPr="005A6482" w:rsidRDefault="00102C1B" w:rsidP="00102C1B">
            <w:pPr>
              <w:spacing w:after="0" w:line="240" w:lineRule="auto"/>
              <w:ind w:left="-40" w:right="-72"/>
              <w:jc w:val="center"/>
              <w:rPr>
                <w:rFonts w:cs="Browallia New"/>
                <w:b/>
                <w:bCs/>
                <w:sz w:val="18"/>
                <w:cs/>
                <w:lang w:bidi="th-TH"/>
              </w:rPr>
            </w:pPr>
            <w:r w:rsidRPr="005A6482">
              <w:rPr>
                <w:rFonts w:cs="Browallia New"/>
                <w:b/>
                <w:bCs/>
                <w:sz w:val="18"/>
                <w:lang w:bidi="th-TH"/>
              </w:rPr>
              <w:t>financial statements</w:t>
            </w:r>
          </w:p>
        </w:tc>
      </w:tr>
      <w:tr w:rsidR="00102C1B" w:rsidRPr="005A6482" w14:paraId="7F994967" w14:textId="77777777" w:rsidTr="00F03FAC">
        <w:trPr>
          <w:trHeight w:val="205"/>
          <w:jc w:val="right"/>
        </w:trPr>
        <w:tc>
          <w:tcPr>
            <w:tcW w:w="5812" w:type="dxa"/>
            <w:tcBorders>
              <w:top w:val="nil"/>
              <w:left w:val="nil"/>
              <w:bottom w:val="nil"/>
              <w:right w:val="nil"/>
            </w:tcBorders>
            <w:shd w:val="clear" w:color="auto" w:fill="auto"/>
          </w:tcPr>
          <w:p w14:paraId="64F71EBA" w14:textId="0C8D60F4" w:rsidR="00102C1B" w:rsidRPr="005A6482" w:rsidRDefault="005D30F3" w:rsidP="00102C1B">
            <w:pPr>
              <w:spacing w:after="0" w:line="240" w:lineRule="auto"/>
              <w:jc w:val="thaiDistribute"/>
              <w:rPr>
                <w:rFonts w:cstheme="minorHAnsi"/>
                <w:b/>
                <w:bCs/>
                <w:sz w:val="18"/>
                <w:szCs w:val="18"/>
                <w:cs/>
              </w:rPr>
            </w:pPr>
            <w:r w:rsidRPr="005A6482">
              <w:rPr>
                <w:rFonts w:cstheme="minorHAnsi"/>
                <w:b/>
                <w:bCs/>
                <w:sz w:val="18"/>
                <w:szCs w:val="18"/>
              </w:rPr>
              <w:t>As at 31 December</w:t>
            </w:r>
          </w:p>
        </w:tc>
        <w:tc>
          <w:tcPr>
            <w:tcW w:w="1843" w:type="dxa"/>
            <w:tcBorders>
              <w:top w:val="nil"/>
              <w:left w:val="nil"/>
              <w:bottom w:val="nil"/>
              <w:right w:val="nil"/>
            </w:tcBorders>
            <w:shd w:val="clear" w:color="auto" w:fill="auto"/>
            <w:vAlign w:val="bottom"/>
            <w:hideMark/>
          </w:tcPr>
          <w:p w14:paraId="7762A64D" w14:textId="3223A39E" w:rsidR="00102C1B" w:rsidRPr="005A6482" w:rsidRDefault="005D30F3" w:rsidP="00102C1B">
            <w:pPr>
              <w:spacing w:after="0" w:line="240" w:lineRule="auto"/>
              <w:ind w:left="-40" w:right="-72"/>
              <w:jc w:val="right"/>
              <w:rPr>
                <w:rFonts w:cstheme="minorHAnsi"/>
                <w:b/>
                <w:bCs/>
                <w:sz w:val="18"/>
                <w:szCs w:val="18"/>
              </w:rPr>
            </w:pPr>
            <w:r w:rsidRPr="005A6482">
              <w:rPr>
                <w:rFonts w:cstheme="minorHAnsi"/>
                <w:b/>
                <w:bCs/>
                <w:sz w:val="18"/>
                <w:szCs w:val="18"/>
              </w:rPr>
              <w:t>2024</w:t>
            </w:r>
          </w:p>
        </w:tc>
        <w:tc>
          <w:tcPr>
            <w:tcW w:w="1879" w:type="dxa"/>
            <w:tcBorders>
              <w:top w:val="nil"/>
              <w:left w:val="nil"/>
              <w:bottom w:val="nil"/>
              <w:right w:val="nil"/>
            </w:tcBorders>
            <w:shd w:val="clear" w:color="auto" w:fill="auto"/>
            <w:vAlign w:val="bottom"/>
          </w:tcPr>
          <w:p w14:paraId="1E92C4EC" w14:textId="3C440021" w:rsidR="00102C1B" w:rsidRPr="005A6482" w:rsidRDefault="005D30F3" w:rsidP="00102C1B">
            <w:pPr>
              <w:spacing w:after="0" w:line="240" w:lineRule="auto"/>
              <w:ind w:left="-40" w:right="-72"/>
              <w:jc w:val="right"/>
              <w:rPr>
                <w:rFonts w:cstheme="minorHAnsi"/>
                <w:b/>
                <w:bCs/>
                <w:sz w:val="18"/>
                <w:szCs w:val="18"/>
                <w:cs/>
              </w:rPr>
            </w:pPr>
            <w:r w:rsidRPr="005A6482">
              <w:rPr>
                <w:rFonts w:cstheme="minorHAnsi"/>
                <w:b/>
                <w:bCs/>
                <w:sz w:val="18"/>
                <w:szCs w:val="18"/>
              </w:rPr>
              <w:t>2023</w:t>
            </w:r>
          </w:p>
        </w:tc>
      </w:tr>
      <w:tr w:rsidR="00102C1B" w:rsidRPr="005A6482" w14:paraId="18CA7A62" w14:textId="77777777" w:rsidTr="00F03FAC">
        <w:trPr>
          <w:trHeight w:val="205"/>
          <w:jc w:val="right"/>
        </w:trPr>
        <w:tc>
          <w:tcPr>
            <w:tcW w:w="5812" w:type="dxa"/>
            <w:tcBorders>
              <w:top w:val="nil"/>
              <w:left w:val="nil"/>
              <w:bottom w:val="nil"/>
              <w:right w:val="nil"/>
            </w:tcBorders>
            <w:shd w:val="clear" w:color="auto" w:fill="auto"/>
          </w:tcPr>
          <w:p w14:paraId="36A1F30C" w14:textId="77777777" w:rsidR="00102C1B" w:rsidRPr="005A6482" w:rsidRDefault="00102C1B" w:rsidP="00102C1B">
            <w:pPr>
              <w:spacing w:after="0" w:line="240" w:lineRule="auto"/>
              <w:jc w:val="thaiDistribute"/>
              <w:rPr>
                <w:rFonts w:cstheme="minorHAnsi"/>
                <w:sz w:val="18"/>
                <w:szCs w:val="18"/>
              </w:rPr>
            </w:pPr>
          </w:p>
        </w:tc>
        <w:tc>
          <w:tcPr>
            <w:tcW w:w="1843" w:type="dxa"/>
            <w:tcBorders>
              <w:top w:val="nil"/>
              <w:left w:val="nil"/>
              <w:bottom w:val="single" w:sz="4" w:space="0" w:color="auto"/>
              <w:right w:val="nil"/>
            </w:tcBorders>
            <w:shd w:val="clear" w:color="auto" w:fill="auto"/>
            <w:hideMark/>
          </w:tcPr>
          <w:p w14:paraId="7DF5EC4C" w14:textId="32708661" w:rsidR="00102C1B" w:rsidRPr="005A6482" w:rsidRDefault="005D30F3" w:rsidP="00102C1B">
            <w:pPr>
              <w:spacing w:after="0" w:line="240" w:lineRule="auto"/>
              <w:ind w:left="-40" w:right="-72"/>
              <w:jc w:val="right"/>
              <w:rPr>
                <w:rFonts w:cstheme="minorHAnsi"/>
                <w:b/>
                <w:bCs/>
                <w:sz w:val="18"/>
                <w:szCs w:val="18"/>
              </w:rPr>
            </w:pPr>
            <w:r w:rsidRPr="005A6482">
              <w:rPr>
                <w:rFonts w:cstheme="minorHAnsi"/>
                <w:b/>
                <w:bCs/>
                <w:sz w:val="18"/>
                <w:szCs w:val="18"/>
              </w:rPr>
              <w:t>Thousand Baht</w:t>
            </w:r>
          </w:p>
        </w:tc>
        <w:tc>
          <w:tcPr>
            <w:tcW w:w="1879" w:type="dxa"/>
            <w:tcBorders>
              <w:top w:val="nil"/>
              <w:left w:val="nil"/>
              <w:bottom w:val="single" w:sz="4" w:space="0" w:color="auto"/>
              <w:right w:val="nil"/>
            </w:tcBorders>
            <w:shd w:val="clear" w:color="auto" w:fill="auto"/>
            <w:hideMark/>
          </w:tcPr>
          <w:p w14:paraId="5E7710C0" w14:textId="2507225A" w:rsidR="00102C1B" w:rsidRPr="005A6482" w:rsidRDefault="005D30F3" w:rsidP="00102C1B">
            <w:pPr>
              <w:spacing w:after="0" w:line="240" w:lineRule="auto"/>
              <w:ind w:left="-40" w:right="-72"/>
              <w:jc w:val="right"/>
              <w:rPr>
                <w:rFonts w:cstheme="minorHAnsi"/>
                <w:b/>
                <w:bCs/>
                <w:sz w:val="18"/>
                <w:szCs w:val="18"/>
              </w:rPr>
            </w:pPr>
            <w:r w:rsidRPr="005A6482">
              <w:rPr>
                <w:rFonts w:cstheme="minorHAnsi"/>
                <w:b/>
                <w:bCs/>
                <w:sz w:val="18"/>
                <w:szCs w:val="18"/>
              </w:rPr>
              <w:t>Thousand Baht</w:t>
            </w:r>
          </w:p>
        </w:tc>
      </w:tr>
      <w:tr w:rsidR="00102C1B" w:rsidRPr="005A6482" w14:paraId="71584F1C" w14:textId="77777777" w:rsidTr="00F03FAC">
        <w:trPr>
          <w:trHeight w:val="140"/>
          <w:jc w:val="right"/>
        </w:trPr>
        <w:tc>
          <w:tcPr>
            <w:tcW w:w="5812" w:type="dxa"/>
            <w:tcBorders>
              <w:top w:val="nil"/>
              <w:left w:val="nil"/>
              <w:bottom w:val="nil"/>
              <w:right w:val="nil"/>
            </w:tcBorders>
            <w:shd w:val="clear" w:color="auto" w:fill="auto"/>
          </w:tcPr>
          <w:p w14:paraId="2AC5B2E8" w14:textId="77777777" w:rsidR="00102C1B" w:rsidRPr="005A6482" w:rsidRDefault="00102C1B" w:rsidP="00102C1B">
            <w:pPr>
              <w:spacing w:after="0" w:line="240" w:lineRule="auto"/>
              <w:jc w:val="thaiDistribute"/>
              <w:rPr>
                <w:rFonts w:cstheme="minorHAnsi"/>
                <w:sz w:val="18"/>
                <w:szCs w:val="18"/>
              </w:rPr>
            </w:pPr>
          </w:p>
        </w:tc>
        <w:tc>
          <w:tcPr>
            <w:tcW w:w="1843" w:type="dxa"/>
            <w:tcBorders>
              <w:top w:val="single" w:sz="4" w:space="0" w:color="auto"/>
              <w:left w:val="nil"/>
              <w:bottom w:val="nil"/>
              <w:right w:val="nil"/>
            </w:tcBorders>
            <w:shd w:val="clear" w:color="auto" w:fill="auto"/>
          </w:tcPr>
          <w:p w14:paraId="7D6D35AF" w14:textId="77777777" w:rsidR="00102C1B" w:rsidRPr="005A6482" w:rsidRDefault="00102C1B" w:rsidP="00102C1B">
            <w:pPr>
              <w:spacing w:after="0" w:line="240" w:lineRule="auto"/>
              <w:ind w:left="-40" w:right="-72"/>
              <w:jc w:val="right"/>
              <w:rPr>
                <w:rFonts w:cstheme="minorHAnsi"/>
                <w:sz w:val="18"/>
                <w:szCs w:val="18"/>
              </w:rPr>
            </w:pPr>
          </w:p>
        </w:tc>
        <w:tc>
          <w:tcPr>
            <w:tcW w:w="1879" w:type="dxa"/>
            <w:tcBorders>
              <w:top w:val="single" w:sz="4" w:space="0" w:color="auto"/>
              <w:left w:val="nil"/>
              <w:bottom w:val="nil"/>
              <w:right w:val="nil"/>
            </w:tcBorders>
            <w:shd w:val="clear" w:color="auto" w:fill="auto"/>
          </w:tcPr>
          <w:p w14:paraId="61B17EBF" w14:textId="77777777" w:rsidR="00102C1B" w:rsidRPr="005A6482" w:rsidRDefault="00102C1B" w:rsidP="00102C1B">
            <w:pPr>
              <w:spacing w:after="0" w:line="240" w:lineRule="auto"/>
              <w:ind w:left="-40" w:right="-72"/>
              <w:jc w:val="right"/>
              <w:rPr>
                <w:rFonts w:cstheme="minorHAnsi"/>
                <w:sz w:val="18"/>
                <w:szCs w:val="18"/>
              </w:rPr>
            </w:pPr>
          </w:p>
        </w:tc>
      </w:tr>
      <w:tr w:rsidR="00443E53" w:rsidRPr="005A6482" w14:paraId="78CF710E" w14:textId="77777777" w:rsidTr="00F03FAC">
        <w:trPr>
          <w:trHeight w:val="216"/>
          <w:jc w:val="right"/>
        </w:trPr>
        <w:tc>
          <w:tcPr>
            <w:tcW w:w="5812" w:type="dxa"/>
            <w:tcBorders>
              <w:top w:val="nil"/>
              <w:left w:val="nil"/>
              <w:bottom w:val="nil"/>
              <w:right w:val="nil"/>
            </w:tcBorders>
            <w:shd w:val="clear" w:color="auto" w:fill="auto"/>
          </w:tcPr>
          <w:p w14:paraId="63DFCA53" w14:textId="5D3F8F95" w:rsidR="00443E53" w:rsidRPr="005A6482" w:rsidRDefault="00443E53" w:rsidP="00443E53">
            <w:pPr>
              <w:spacing w:after="0" w:line="240" w:lineRule="auto"/>
              <w:jc w:val="thaiDistribute"/>
              <w:rPr>
                <w:rFonts w:cstheme="minorHAnsi"/>
                <w:sz w:val="18"/>
                <w:szCs w:val="18"/>
                <w:cs/>
              </w:rPr>
            </w:pPr>
            <w:r w:rsidRPr="005A6482">
              <w:rPr>
                <w:rFonts w:cstheme="minorHAnsi"/>
                <w:sz w:val="18"/>
                <w:szCs w:val="18"/>
              </w:rPr>
              <w:t>Within 1 year</w:t>
            </w:r>
          </w:p>
        </w:tc>
        <w:tc>
          <w:tcPr>
            <w:tcW w:w="1843" w:type="dxa"/>
            <w:tcBorders>
              <w:top w:val="nil"/>
              <w:left w:val="nil"/>
              <w:bottom w:val="nil"/>
              <w:right w:val="nil"/>
            </w:tcBorders>
            <w:shd w:val="clear" w:color="auto" w:fill="auto"/>
          </w:tcPr>
          <w:p w14:paraId="1B61B463" w14:textId="44C8FA8D"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14,318</w:t>
            </w:r>
          </w:p>
        </w:tc>
        <w:tc>
          <w:tcPr>
            <w:tcW w:w="1879" w:type="dxa"/>
            <w:tcBorders>
              <w:top w:val="nil"/>
              <w:left w:val="nil"/>
              <w:bottom w:val="nil"/>
              <w:right w:val="nil"/>
            </w:tcBorders>
            <w:shd w:val="clear" w:color="auto" w:fill="auto"/>
          </w:tcPr>
          <w:p w14:paraId="0E51F277" w14:textId="059FEA92"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r>
      <w:tr w:rsidR="00443E53" w:rsidRPr="005A6482" w14:paraId="50254580" w14:textId="77777777" w:rsidTr="00F03FAC">
        <w:trPr>
          <w:trHeight w:val="216"/>
          <w:jc w:val="right"/>
        </w:trPr>
        <w:tc>
          <w:tcPr>
            <w:tcW w:w="5812" w:type="dxa"/>
            <w:tcBorders>
              <w:top w:val="nil"/>
              <w:left w:val="nil"/>
              <w:bottom w:val="nil"/>
              <w:right w:val="nil"/>
            </w:tcBorders>
            <w:shd w:val="clear" w:color="auto" w:fill="auto"/>
          </w:tcPr>
          <w:p w14:paraId="49311E45" w14:textId="1D56102D" w:rsidR="00443E53" w:rsidRPr="005A6482" w:rsidRDefault="00443E53" w:rsidP="00443E53">
            <w:pPr>
              <w:spacing w:after="0" w:line="240" w:lineRule="auto"/>
              <w:jc w:val="thaiDistribute"/>
              <w:rPr>
                <w:rFonts w:cstheme="minorHAnsi"/>
                <w:sz w:val="18"/>
                <w:szCs w:val="18"/>
                <w:cs/>
              </w:rPr>
            </w:pPr>
            <w:r w:rsidRPr="005A6482">
              <w:rPr>
                <w:rFonts w:cstheme="minorHAnsi"/>
                <w:sz w:val="18"/>
                <w:szCs w:val="18"/>
              </w:rPr>
              <w:t>Between 1 and 2 years</w:t>
            </w:r>
          </w:p>
        </w:tc>
        <w:tc>
          <w:tcPr>
            <w:tcW w:w="1843" w:type="dxa"/>
            <w:tcBorders>
              <w:top w:val="nil"/>
              <w:left w:val="nil"/>
              <w:bottom w:val="nil"/>
              <w:right w:val="nil"/>
            </w:tcBorders>
            <w:shd w:val="clear" w:color="auto" w:fill="auto"/>
          </w:tcPr>
          <w:p w14:paraId="7C632464" w14:textId="6D40D8D3"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13,683</w:t>
            </w:r>
          </w:p>
        </w:tc>
        <w:tc>
          <w:tcPr>
            <w:tcW w:w="1879" w:type="dxa"/>
            <w:tcBorders>
              <w:top w:val="nil"/>
              <w:left w:val="nil"/>
              <w:bottom w:val="nil"/>
              <w:right w:val="nil"/>
            </w:tcBorders>
            <w:shd w:val="clear" w:color="auto" w:fill="auto"/>
          </w:tcPr>
          <w:p w14:paraId="0277FCAE" w14:textId="27414B6A"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r>
      <w:tr w:rsidR="00443E53" w:rsidRPr="005A6482" w14:paraId="0B937C98" w14:textId="77777777" w:rsidTr="005D30F3">
        <w:trPr>
          <w:trHeight w:val="216"/>
          <w:jc w:val="right"/>
        </w:trPr>
        <w:tc>
          <w:tcPr>
            <w:tcW w:w="5812" w:type="dxa"/>
            <w:tcBorders>
              <w:top w:val="nil"/>
              <w:left w:val="nil"/>
              <w:bottom w:val="nil"/>
              <w:right w:val="nil"/>
            </w:tcBorders>
            <w:shd w:val="clear" w:color="auto" w:fill="auto"/>
          </w:tcPr>
          <w:p w14:paraId="1A18588E" w14:textId="1282BFEF" w:rsidR="00443E53" w:rsidRPr="005A6482" w:rsidRDefault="00443E53" w:rsidP="00443E53">
            <w:pPr>
              <w:spacing w:after="0" w:line="240" w:lineRule="auto"/>
              <w:jc w:val="thaiDistribute"/>
              <w:rPr>
                <w:rFonts w:cstheme="minorHAnsi"/>
                <w:sz w:val="18"/>
                <w:szCs w:val="18"/>
                <w:lang w:bidi="th-TH"/>
              </w:rPr>
            </w:pPr>
            <w:r w:rsidRPr="005A6482">
              <w:rPr>
                <w:rFonts w:cstheme="minorHAnsi"/>
                <w:sz w:val="18"/>
                <w:szCs w:val="18"/>
              </w:rPr>
              <w:t>Between 2 and 3 years</w:t>
            </w:r>
          </w:p>
        </w:tc>
        <w:tc>
          <w:tcPr>
            <w:tcW w:w="1843" w:type="dxa"/>
            <w:tcBorders>
              <w:top w:val="nil"/>
              <w:left w:val="nil"/>
              <w:bottom w:val="single" w:sz="4" w:space="0" w:color="auto"/>
              <w:right w:val="nil"/>
            </w:tcBorders>
            <w:shd w:val="clear" w:color="auto" w:fill="auto"/>
          </w:tcPr>
          <w:p w14:paraId="3309F037" w14:textId="3D09FB15"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6,189</w:t>
            </w:r>
          </w:p>
        </w:tc>
        <w:tc>
          <w:tcPr>
            <w:tcW w:w="1879" w:type="dxa"/>
            <w:tcBorders>
              <w:top w:val="nil"/>
              <w:left w:val="nil"/>
              <w:bottom w:val="single" w:sz="4" w:space="0" w:color="auto"/>
              <w:right w:val="nil"/>
            </w:tcBorders>
            <w:shd w:val="clear" w:color="auto" w:fill="auto"/>
          </w:tcPr>
          <w:p w14:paraId="1F514367" w14:textId="3A32FE64"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r>
      <w:tr w:rsidR="00443E53" w:rsidRPr="005A6482" w14:paraId="4D84B82C" w14:textId="77777777" w:rsidTr="005D30F3">
        <w:trPr>
          <w:trHeight w:val="216"/>
          <w:jc w:val="right"/>
        </w:trPr>
        <w:tc>
          <w:tcPr>
            <w:tcW w:w="5812" w:type="dxa"/>
            <w:tcBorders>
              <w:top w:val="nil"/>
              <w:left w:val="nil"/>
              <w:bottom w:val="nil"/>
              <w:right w:val="nil"/>
            </w:tcBorders>
            <w:shd w:val="clear" w:color="auto" w:fill="auto"/>
          </w:tcPr>
          <w:p w14:paraId="70237135" w14:textId="77777777" w:rsidR="00443E53" w:rsidRPr="005A6482" w:rsidRDefault="00443E53" w:rsidP="00443E53">
            <w:pPr>
              <w:spacing w:after="0" w:line="240" w:lineRule="auto"/>
              <w:jc w:val="thaiDistribute"/>
              <w:rPr>
                <w:rFonts w:cstheme="minorHAnsi"/>
                <w:sz w:val="18"/>
                <w:szCs w:val="18"/>
              </w:rPr>
            </w:pPr>
          </w:p>
        </w:tc>
        <w:tc>
          <w:tcPr>
            <w:tcW w:w="1843" w:type="dxa"/>
            <w:tcBorders>
              <w:top w:val="single" w:sz="4" w:space="0" w:color="auto"/>
              <w:left w:val="nil"/>
              <w:bottom w:val="nil"/>
              <w:right w:val="nil"/>
            </w:tcBorders>
            <w:shd w:val="clear" w:color="auto" w:fill="auto"/>
          </w:tcPr>
          <w:p w14:paraId="1ABB038E" w14:textId="77777777" w:rsidR="00443E53" w:rsidRPr="005A6482" w:rsidRDefault="00443E53" w:rsidP="00443E53">
            <w:pPr>
              <w:spacing w:after="0" w:line="240" w:lineRule="auto"/>
              <w:ind w:left="-40" w:right="-72"/>
              <w:jc w:val="right"/>
              <w:rPr>
                <w:rFonts w:cstheme="minorHAnsi"/>
                <w:sz w:val="18"/>
                <w:szCs w:val="18"/>
              </w:rPr>
            </w:pPr>
          </w:p>
        </w:tc>
        <w:tc>
          <w:tcPr>
            <w:tcW w:w="1879" w:type="dxa"/>
            <w:tcBorders>
              <w:top w:val="single" w:sz="4" w:space="0" w:color="auto"/>
              <w:left w:val="nil"/>
              <w:bottom w:val="nil"/>
              <w:right w:val="nil"/>
            </w:tcBorders>
            <w:shd w:val="clear" w:color="auto" w:fill="auto"/>
          </w:tcPr>
          <w:p w14:paraId="13841776" w14:textId="77777777" w:rsidR="00443E53" w:rsidRPr="005A6482" w:rsidRDefault="00443E53" w:rsidP="00443E53">
            <w:pPr>
              <w:spacing w:after="0" w:line="240" w:lineRule="auto"/>
              <w:ind w:left="-40" w:right="-72"/>
              <w:jc w:val="right"/>
              <w:rPr>
                <w:rFonts w:cstheme="minorHAnsi"/>
                <w:sz w:val="18"/>
                <w:szCs w:val="18"/>
              </w:rPr>
            </w:pPr>
          </w:p>
        </w:tc>
      </w:tr>
      <w:tr w:rsidR="00443E53" w:rsidRPr="005A6482" w14:paraId="38549222" w14:textId="77777777" w:rsidTr="00F03FAC">
        <w:trPr>
          <w:trHeight w:val="216"/>
          <w:jc w:val="right"/>
        </w:trPr>
        <w:tc>
          <w:tcPr>
            <w:tcW w:w="5812" w:type="dxa"/>
            <w:tcBorders>
              <w:top w:val="nil"/>
              <w:left w:val="nil"/>
              <w:bottom w:val="nil"/>
              <w:right w:val="nil"/>
            </w:tcBorders>
            <w:shd w:val="clear" w:color="auto" w:fill="auto"/>
          </w:tcPr>
          <w:p w14:paraId="1F873F28" w14:textId="264E5115" w:rsidR="00443E53" w:rsidRPr="005A6482" w:rsidRDefault="00443E53" w:rsidP="00443E53">
            <w:pPr>
              <w:spacing w:after="0" w:line="240" w:lineRule="auto"/>
              <w:jc w:val="thaiDistribute"/>
              <w:rPr>
                <w:rFonts w:cstheme="minorHAnsi"/>
                <w:sz w:val="18"/>
                <w:szCs w:val="18"/>
              </w:rPr>
            </w:pPr>
            <w:r w:rsidRPr="005A6482">
              <w:rPr>
                <w:rFonts w:cstheme="minorHAnsi"/>
                <w:sz w:val="18"/>
                <w:szCs w:val="18"/>
              </w:rPr>
              <w:t>Total</w:t>
            </w:r>
          </w:p>
        </w:tc>
        <w:tc>
          <w:tcPr>
            <w:tcW w:w="1843" w:type="dxa"/>
            <w:tcBorders>
              <w:top w:val="nil"/>
              <w:left w:val="nil"/>
              <w:bottom w:val="single" w:sz="4" w:space="0" w:color="auto"/>
              <w:right w:val="nil"/>
            </w:tcBorders>
            <w:shd w:val="clear" w:color="auto" w:fill="auto"/>
          </w:tcPr>
          <w:p w14:paraId="228EB6CD" w14:textId="2C687C3E"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34,1</w:t>
            </w:r>
            <w:r w:rsidR="002A32F8" w:rsidRPr="005A6482">
              <w:rPr>
                <w:rFonts w:cstheme="minorHAnsi"/>
                <w:sz w:val="18"/>
                <w:szCs w:val="18"/>
              </w:rPr>
              <w:t>90</w:t>
            </w:r>
          </w:p>
        </w:tc>
        <w:tc>
          <w:tcPr>
            <w:tcW w:w="1879" w:type="dxa"/>
            <w:tcBorders>
              <w:top w:val="nil"/>
              <w:left w:val="nil"/>
              <w:bottom w:val="single" w:sz="4" w:space="0" w:color="auto"/>
              <w:right w:val="nil"/>
            </w:tcBorders>
            <w:shd w:val="clear" w:color="auto" w:fill="auto"/>
          </w:tcPr>
          <w:p w14:paraId="5807A512" w14:textId="075E91C7"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r>
    </w:tbl>
    <w:p w14:paraId="0AC9B63B" w14:textId="77777777" w:rsidR="00B84611" w:rsidRPr="005A6482" w:rsidRDefault="00B84611" w:rsidP="00710F9B">
      <w:pPr>
        <w:spacing w:after="0" w:line="240" w:lineRule="auto"/>
        <w:jc w:val="both"/>
        <w:rPr>
          <w:rFonts w:ascii="Arial" w:eastAsia="Arial Unicode MS" w:hAnsi="Arial" w:cs="Arial"/>
          <w:sz w:val="18"/>
          <w:szCs w:val="18"/>
          <w:lang w:bidi="th-TH"/>
        </w:rPr>
      </w:pPr>
    </w:p>
    <w:p w14:paraId="412C0346" w14:textId="652A4662" w:rsidR="0054211A" w:rsidRPr="005A6482" w:rsidRDefault="0054211A"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As at 31 December, the Group has right-of-use assets for the leases of land</w:t>
      </w:r>
      <w:r w:rsidR="0019236C" w:rsidRPr="005A6482">
        <w:rPr>
          <w:rFonts w:ascii="Arial" w:eastAsia="Arial Unicode MS" w:hAnsi="Arial" w:cs="Arial"/>
          <w:sz w:val="18"/>
          <w:szCs w:val="18"/>
          <w:lang w:bidi="th-TH"/>
        </w:rPr>
        <w:t xml:space="preserve"> and stores for rent that are classified as investment properties as follows:</w:t>
      </w:r>
    </w:p>
    <w:p w14:paraId="6DE53B93" w14:textId="77777777" w:rsidR="0019236C" w:rsidRPr="005A6482" w:rsidRDefault="0019236C" w:rsidP="00710F9B">
      <w:pPr>
        <w:spacing w:after="0" w:line="240" w:lineRule="auto"/>
        <w:jc w:val="both"/>
        <w:rPr>
          <w:rFonts w:ascii="Arial" w:eastAsia="Arial Unicode MS" w:hAnsi="Arial" w:cs="Arial"/>
          <w:sz w:val="18"/>
          <w:szCs w:val="18"/>
          <w:lang w:bidi="th-TH"/>
        </w:rPr>
      </w:pPr>
    </w:p>
    <w:tbl>
      <w:tblPr>
        <w:tblW w:w="95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843"/>
        <w:gridCol w:w="1879"/>
      </w:tblGrid>
      <w:tr w:rsidR="00CB2EF4" w:rsidRPr="005A6482" w14:paraId="095735DD" w14:textId="77777777" w:rsidTr="00F03FAC">
        <w:trPr>
          <w:trHeight w:val="271"/>
          <w:jc w:val="right"/>
        </w:trPr>
        <w:tc>
          <w:tcPr>
            <w:tcW w:w="5812" w:type="dxa"/>
            <w:tcBorders>
              <w:top w:val="nil"/>
              <w:left w:val="nil"/>
              <w:bottom w:val="nil"/>
              <w:right w:val="nil"/>
            </w:tcBorders>
            <w:shd w:val="clear" w:color="auto" w:fill="auto"/>
          </w:tcPr>
          <w:p w14:paraId="77068E14" w14:textId="77777777" w:rsidR="00CB2EF4" w:rsidRPr="005A6482" w:rsidRDefault="00CB2EF4" w:rsidP="00CB2EF4">
            <w:pPr>
              <w:spacing w:after="0" w:line="240" w:lineRule="auto"/>
              <w:ind w:left="-17"/>
              <w:jc w:val="thaiDistribute"/>
              <w:rPr>
                <w:rFonts w:cstheme="minorHAnsi"/>
                <w:sz w:val="18"/>
                <w:szCs w:val="18"/>
              </w:rPr>
            </w:pPr>
          </w:p>
        </w:tc>
        <w:tc>
          <w:tcPr>
            <w:tcW w:w="3722" w:type="dxa"/>
            <w:gridSpan w:val="2"/>
            <w:tcBorders>
              <w:top w:val="nil"/>
              <w:left w:val="nil"/>
              <w:bottom w:val="single" w:sz="4" w:space="0" w:color="auto"/>
              <w:right w:val="nil"/>
            </w:tcBorders>
            <w:shd w:val="clear" w:color="auto" w:fill="auto"/>
            <w:hideMark/>
          </w:tcPr>
          <w:p w14:paraId="1D99F3CF" w14:textId="77777777" w:rsidR="00CB2EF4" w:rsidRPr="005A6482" w:rsidRDefault="00CB2EF4" w:rsidP="00CB2EF4">
            <w:pPr>
              <w:spacing w:after="0" w:line="240" w:lineRule="auto"/>
              <w:ind w:left="-40" w:right="-72"/>
              <w:jc w:val="center"/>
              <w:rPr>
                <w:rFonts w:cstheme="minorHAnsi"/>
                <w:b/>
                <w:bCs/>
                <w:sz w:val="18"/>
                <w:szCs w:val="18"/>
              </w:rPr>
            </w:pPr>
            <w:r w:rsidRPr="005A6482">
              <w:rPr>
                <w:rFonts w:cstheme="minorHAnsi"/>
                <w:b/>
                <w:bCs/>
                <w:sz w:val="18"/>
                <w:szCs w:val="18"/>
              </w:rPr>
              <w:t>Consolidated and separate</w:t>
            </w:r>
          </w:p>
          <w:p w14:paraId="51857E9D" w14:textId="3F398B18" w:rsidR="00CB2EF4" w:rsidRPr="005A6482" w:rsidRDefault="00CB2EF4" w:rsidP="00CB2EF4">
            <w:pPr>
              <w:spacing w:after="0" w:line="240" w:lineRule="auto"/>
              <w:ind w:left="-40" w:right="-72"/>
              <w:jc w:val="center"/>
              <w:rPr>
                <w:rFonts w:cstheme="minorHAnsi"/>
                <w:b/>
                <w:bCs/>
                <w:sz w:val="18"/>
                <w:szCs w:val="18"/>
                <w:cs/>
              </w:rPr>
            </w:pPr>
            <w:r w:rsidRPr="005A6482">
              <w:rPr>
                <w:rFonts w:cstheme="minorHAnsi"/>
                <w:b/>
                <w:bCs/>
                <w:sz w:val="18"/>
                <w:szCs w:val="18"/>
              </w:rPr>
              <w:t>financial statements</w:t>
            </w:r>
          </w:p>
        </w:tc>
      </w:tr>
      <w:tr w:rsidR="00CB2EF4" w:rsidRPr="005A6482" w14:paraId="4ACA4D3E" w14:textId="77777777" w:rsidTr="00F03FAC">
        <w:trPr>
          <w:trHeight w:val="205"/>
          <w:jc w:val="right"/>
        </w:trPr>
        <w:tc>
          <w:tcPr>
            <w:tcW w:w="5812" w:type="dxa"/>
            <w:tcBorders>
              <w:top w:val="nil"/>
              <w:left w:val="nil"/>
              <w:bottom w:val="nil"/>
              <w:right w:val="nil"/>
            </w:tcBorders>
            <w:shd w:val="clear" w:color="auto" w:fill="auto"/>
          </w:tcPr>
          <w:p w14:paraId="71BA172E" w14:textId="61BC34AE" w:rsidR="00CB2EF4" w:rsidRPr="005A6482" w:rsidRDefault="00CB2EF4" w:rsidP="00CB2EF4">
            <w:pPr>
              <w:spacing w:after="0" w:line="240" w:lineRule="auto"/>
              <w:ind w:left="-17"/>
              <w:jc w:val="thaiDistribute"/>
              <w:rPr>
                <w:rFonts w:cstheme="minorHAnsi"/>
                <w:b/>
                <w:bCs/>
                <w:sz w:val="18"/>
                <w:szCs w:val="18"/>
              </w:rPr>
            </w:pPr>
            <w:r w:rsidRPr="005A6482">
              <w:rPr>
                <w:rFonts w:cstheme="minorHAnsi"/>
                <w:b/>
                <w:bCs/>
                <w:sz w:val="18"/>
                <w:szCs w:val="18"/>
              </w:rPr>
              <w:t>As at 31 December</w:t>
            </w:r>
          </w:p>
        </w:tc>
        <w:tc>
          <w:tcPr>
            <w:tcW w:w="1843" w:type="dxa"/>
            <w:tcBorders>
              <w:top w:val="nil"/>
              <w:left w:val="nil"/>
              <w:bottom w:val="nil"/>
              <w:right w:val="nil"/>
            </w:tcBorders>
            <w:shd w:val="clear" w:color="auto" w:fill="auto"/>
            <w:vAlign w:val="bottom"/>
            <w:hideMark/>
          </w:tcPr>
          <w:p w14:paraId="0B182CE3" w14:textId="4F274DFC" w:rsidR="00CB2EF4" w:rsidRPr="005A6482" w:rsidRDefault="00CB2EF4" w:rsidP="00CB2EF4">
            <w:pPr>
              <w:spacing w:after="0" w:line="240" w:lineRule="auto"/>
              <w:ind w:left="-40" w:right="-72"/>
              <w:jc w:val="right"/>
              <w:rPr>
                <w:rFonts w:cstheme="minorHAnsi"/>
                <w:b/>
                <w:bCs/>
                <w:sz w:val="18"/>
                <w:szCs w:val="18"/>
              </w:rPr>
            </w:pPr>
            <w:r w:rsidRPr="005A6482">
              <w:rPr>
                <w:rFonts w:cstheme="minorHAnsi"/>
                <w:b/>
                <w:bCs/>
                <w:sz w:val="18"/>
                <w:szCs w:val="18"/>
              </w:rPr>
              <w:t>2024</w:t>
            </w:r>
          </w:p>
        </w:tc>
        <w:tc>
          <w:tcPr>
            <w:tcW w:w="1879" w:type="dxa"/>
            <w:tcBorders>
              <w:top w:val="nil"/>
              <w:left w:val="nil"/>
              <w:bottom w:val="nil"/>
              <w:right w:val="nil"/>
            </w:tcBorders>
            <w:shd w:val="clear" w:color="auto" w:fill="auto"/>
            <w:vAlign w:val="bottom"/>
          </w:tcPr>
          <w:p w14:paraId="397EA69B" w14:textId="082107AF" w:rsidR="00CB2EF4" w:rsidRPr="005A6482" w:rsidRDefault="00CB2EF4" w:rsidP="00CB2EF4">
            <w:pPr>
              <w:spacing w:after="0" w:line="240" w:lineRule="auto"/>
              <w:ind w:left="-40" w:right="-72"/>
              <w:jc w:val="right"/>
              <w:rPr>
                <w:rFonts w:cstheme="minorHAnsi"/>
                <w:b/>
                <w:bCs/>
                <w:sz w:val="18"/>
                <w:szCs w:val="18"/>
                <w:cs/>
              </w:rPr>
            </w:pPr>
            <w:r w:rsidRPr="005A6482">
              <w:rPr>
                <w:rFonts w:cstheme="minorHAnsi"/>
                <w:b/>
                <w:bCs/>
                <w:sz w:val="18"/>
                <w:szCs w:val="18"/>
              </w:rPr>
              <w:t>2023</w:t>
            </w:r>
          </w:p>
        </w:tc>
      </w:tr>
      <w:tr w:rsidR="00CB2EF4" w:rsidRPr="005A6482" w14:paraId="4B8101C5" w14:textId="77777777" w:rsidTr="00F03FAC">
        <w:trPr>
          <w:trHeight w:val="205"/>
          <w:jc w:val="right"/>
        </w:trPr>
        <w:tc>
          <w:tcPr>
            <w:tcW w:w="5812" w:type="dxa"/>
            <w:tcBorders>
              <w:top w:val="nil"/>
              <w:left w:val="nil"/>
              <w:bottom w:val="nil"/>
              <w:right w:val="nil"/>
            </w:tcBorders>
            <w:shd w:val="clear" w:color="auto" w:fill="auto"/>
          </w:tcPr>
          <w:p w14:paraId="4E02218F" w14:textId="77777777" w:rsidR="00CB2EF4" w:rsidRPr="005A6482" w:rsidRDefault="00CB2EF4" w:rsidP="00CB2EF4">
            <w:pPr>
              <w:spacing w:after="0" w:line="240" w:lineRule="auto"/>
              <w:ind w:left="-17"/>
              <w:jc w:val="thaiDistribute"/>
              <w:rPr>
                <w:rFonts w:cstheme="minorHAnsi"/>
                <w:sz w:val="18"/>
                <w:szCs w:val="18"/>
              </w:rPr>
            </w:pPr>
          </w:p>
        </w:tc>
        <w:tc>
          <w:tcPr>
            <w:tcW w:w="1843" w:type="dxa"/>
            <w:tcBorders>
              <w:top w:val="nil"/>
              <w:left w:val="nil"/>
              <w:bottom w:val="single" w:sz="4" w:space="0" w:color="auto"/>
              <w:right w:val="nil"/>
            </w:tcBorders>
            <w:shd w:val="clear" w:color="auto" w:fill="auto"/>
            <w:hideMark/>
          </w:tcPr>
          <w:p w14:paraId="42CE4337" w14:textId="5B016243" w:rsidR="00CB2EF4" w:rsidRPr="005A6482" w:rsidRDefault="00CB2EF4" w:rsidP="00CB2EF4">
            <w:pPr>
              <w:spacing w:after="0" w:line="240" w:lineRule="auto"/>
              <w:ind w:left="-40" w:right="-72"/>
              <w:jc w:val="right"/>
              <w:rPr>
                <w:rFonts w:cstheme="minorHAnsi"/>
                <w:b/>
                <w:bCs/>
                <w:sz w:val="18"/>
                <w:szCs w:val="18"/>
              </w:rPr>
            </w:pPr>
            <w:r w:rsidRPr="005A6482">
              <w:rPr>
                <w:rFonts w:cstheme="minorHAnsi"/>
                <w:b/>
                <w:bCs/>
                <w:sz w:val="18"/>
                <w:szCs w:val="18"/>
              </w:rPr>
              <w:t>Thousand Baht</w:t>
            </w:r>
          </w:p>
        </w:tc>
        <w:tc>
          <w:tcPr>
            <w:tcW w:w="1879" w:type="dxa"/>
            <w:tcBorders>
              <w:top w:val="nil"/>
              <w:left w:val="nil"/>
              <w:bottom w:val="single" w:sz="4" w:space="0" w:color="auto"/>
              <w:right w:val="nil"/>
            </w:tcBorders>
            <w:shd w:val="clear" w:color="auto" w:fill="auto"/>
            <w:hideMark/>
          </w:tcPr>
          <w:p w14:paraId="7DF56DC4" w14:textId="6FD240DF" w:rsidR="00CB2EF4" w:rsidRPr="005A6482" w:rsidRDefault="00CB2EF4" w:rsidP="00CB2EF4">
            <w:pPr>
              <w:spacing w:after="0" w:line="240" w:lineRule="auto"/>
              <w:ind w:left="-40" w:right="-72"/>
              <w:jc w:val="right"/>
              <w:rPr>
                <w:rFonts w:cstheme="minorHAnsi"/>
                <w:b/>
                <w:bCs/>
                <w:sz w:val="18"/>
                <w:szCs w:val="18"/>
              </w:rPr>
            </w:pPr>
            <w:r w:rsidRPr="005A6482">
              <w:rPr>
                <w:rFonts w:cstheme="minorHAnsi"/>
                <w:b/>
                <w:bCs/>
                <w:sz w:val="18"/>
                <w:szCs w:val="18"/>
              </w:rPr>
              <w:t>Thousand Baht</w:t>
            </w:r>
          </w:p>
        </w:tc>
      </w:tr>
      <w:tr w:rsidR="00CB2EF4" w:rsidRPr="005A6482" w14:paraId="661A1CBA" w14:textId="77777777" w:rsidTr="00B05631">
        <w:trPr>
          <w:trHeight w:val="140"/>
          <w:jc w:val="right"/>
        </w:trPr>
        <w:tc>
          <w:tcPr>
            <w:tcW w:w="5812" w:type="dxa"/>
            <w:tcBorders>
              <w:top w:val="nil"/>
              <w:left w:val="nil"/>
              <w:bottom w:val="nil"/>
              <w:right w:val="nil"/>
            </w:tcBorders>
            <w:shd w:val="clear" w:color="auto" w:fill="auto"/>
          </w:tcPr>
          <w:p w14:paraId="2F2DCF4A" w14:textId="77777777" w:rsidR="00CB2EF4" w:rsidRPr="005A6482" w:rsidRDefault="00CB2EF4" w:rsidP="00CB2EF4">
            <w:pPr>
              <w:spacing w:after="0" w:line="240" w:lineRule="auto"/>
              <w:ind w:left="-17"/>
              <w:jc w:val="thaiDistribute"/>
              <w:rPr>
                <w:rFonts w:cstheme="minorHAnsi"/>
                <w:sz w:val="18"/>
                <w:szCs w:val="18"/>
              </w:rPr>
            </w:pPr>
          </w:p>
        </w:tc>
        <w:tc>
          <w:tcPr>
            <w:tcW w:w="1843" w:type="dxa"/>
            <w:tcBorders>
              <w:top w:val="single" w:sz="4" w:space="0" w:color="auto"/>
              <w:left w:val="nil"/>
              <w:bottom w:val="nil"/>
              <w:right w:val="nil"/>
            </w:tcBorders>
            <w:shd w:val="clear" w:color="auto" w:fill="auto"/>
          </w:tcPr>
          <w:p w14:paraId="0B7612DE" w14:textId="77777777" w:rsidR="00CB2EF4" w:rsidRPr="005A6482" w:rsidRDefault="00CB2EF4" w:rsidP="00CB2EF4">
            <w:pPr>
              <w:spacing w:after="0" w:line="240" w:lineRule="auto"/>
              <w:ind w:left="-40" w:right="-72"/>
              <w:jc w:val="right"/>
              <w:rPr>
                <w:rFonts w:cstheme="minorHAnsi"/>
                <w:sz w:val="18"/>
                <w:szCs w:val="18"/>
              </w:rPr>
            </w:pPr>
          </w:p>
        </w:tc>
        <w:tc>
          <w:tcPr>
            <w:tcW w:w="1879" w:type="dxa"/>
            <w:tcBorders>
              <w:top w:val="single" w:sz="4" w:space="0" w:color="auto"/>
              <w:left w:val="nil"/>
              <w:bottom w:val="nil"/>
              <w:right w:val="nil"/>
            </w:tcBorders>
            <w:shd w:val="clear" w:color="auto" w:fill="auto"/>
          </w:tcPr>
          <w:p w14:paraId="4BBE7EFA" w14:textId="77777777" w:rsidR="00CB2EF4" w:rsidRPr="005A6482" w:rsidRDefault="00CB2EF4" w:rsidP="00CB2EF4">
            <w:pPr>
              <w:spacing w:after="0" w:line="240" w:lineRule="auto"/>
              <w:ind w:left="-40" w:right="-72"/>
              <w:jc w:val="right"/>
              <w:rPr>
                <w:rFonts w:cstheme="minorHAnsi"/>
                <w:sz w:val="18"/>
                <w:szCs w:val="18"/>
              </w:rPr>
            </w:pPr>
          </w:p>
        </w:tc>
      </w:tr>
      <w:tr w:rsidR="00443E53" w:rsidRPr="005A6482" w14:paraId="1542F290" w14:textId="77777777" w:rsidTr="00B05631">
        <w:trPr>
          <w:trHeight w:val="216"/>
          <w:jc w:val="right"/>
        </w:trPr>
        <w:tc>
          <w:tcPr>
            <w:tcW w:w="5812" w:type="dxa"/>
            <w:tcBorders>
              <w:top w:val="nil"/>
              <w:left w:val="nil"/>
              <w:bottom w:val="nil"/>
              <w:right w:val="nil"/>
            </w:tcBorders>
            <w:shd w:val="clear" w:color="auto" w:fill="auto"/>
          </w:tcPr>
          <w:p w14:paraId="12CCF898" w14:textId="52EDF66E" w:rsidR="00443E53" w:rsidRPr="005A6482" w:rsidRDefault="00443E53" w:rsidP="00443E53">
            <w:pPr>
              <w:spacing w:after="0" w:line="240" w:lineRule="auto"/>
              <w:ind w:left="-17"/>
              <w:jc w:val="thaiDistribute"/>
              <w:rPr>
                <w:rFonts w:cstheme="minorHAnsi"/>
                <w:sz w:val="18"/>
                <w:szCs w:val="18"/>
                <w:cs/>
              </w:rPr>
            </w:pPr>
            <w:r w:rsidRPr="005A6482">
              <w:rPr>
                <w:rFonts w:cstheme="minorHAnsi"/>
                <w:sz w:val="18"/>
                <w:szCs w:val="18"/>
              </w:rPr>
              <w:t>Net book value of right-of-use assets</w:t>
            </w:r>
          </w:p>
        </w:tc>
        <w:tc>
          <w:tcPr>
            <w:tcW w:w="1843" w:type="dxa"/>
            <w:tcBorders>
              <w:top w:val="nil"/>
              <w:left w:val="nil"/>
              <w:bottom w:val="single" w:sz="4" w:space="0" w:color="auto"/>
              <w:right w:val="nil"/>
            </w:tcBorders>
            <w:shd w:val="clear" w:color="auto" w:fill="auto"/>
          </w:tcPr>
          <w:p w14:paraId="5C699DB5" w14:textId="442C5D5B"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161,430</w:t>
            </w:r>
          </w:p>
        </w:tc>
        <w:tc>
          <w:tcPr>
            <w:tcW w:w="1879" w:type="dxa"/>
            <w:tcBorders>
              <w:top w:val="nil"/>
              <w:left w:val="nil"/>
              <w:bottom w:val="single" w:sz="4" w:space="0" w:color="auto"/>
              <w:right w:val="nil"/>
            </w:tcBorders>
            <w:shd w:val="clear" w:color="auto" w:fill="auto"/>
          </w:tcPr>
          <w:p w14:paraId="5AD41553" w14:textId="227A270D"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r>
      <w:tr w:rsidR="00443E53" w:rsidRPr="005A6482" w14:paraId="34B75256" w14:textId="77777777" w:rsidTr="007866B0">
        <w:trPr>
          <w:trHeight w:val="216"/>
          <w:jc w:val="right"/>
        </w:trPr>
        <w:tc>
          <w:tcPr>
            <w:tcW w:w="5812" w:type="dxa"/>
            <w:tcBorders>
              <w:top w:val="nil"/>
              <w:left w:val="nil"/>
              <w:bottom w:val="nil"/>
              <w:right w:val="nil"/>
            </w:tcBorders>
            <w:shd w:val="clear" w:color="auto" w:fill="auto"/>
          </w:tcPr>
          <w:p w14:paraId="446036E2" w14:textId="77777777" w:rsidR="00443E53" w:rsidRPr="005A6482" w:rsidRDefault="00443E53" w:rsidP="00443E53">
            <w:pPr>
              <w:spacing w:after="0" w:line="240" w:lineRule="auto"/>
              <w:ind w:left="-17"/>
              <w:jc w:val="thaiDistribute"/>
              <w:rPr>
                <w:rFonts w:cstheme="minorHAnsi"/>
                <w:sz w:val="18"/>
                <w:szCs w:val="18"/>
                <w:cs/>
              </w:rPr>
            </w:pPr>
          </w:p>
        </w:tc>
        <w:tc>
          <w:tcPr>
            <w:tcW w:w="1843" w:type="dxa"/>
            <w:tcBorders>
              <w:top w:val="single" w:sz="4" w:space="0" w:color="auto"/>
              <w:left w:val="nil"/>
              <w:bottom w:val="nil"/>
              <w:right w:val="nil"/>
            </w:tcBorders>
            <w:shd w:val="clear" w:color="auto" w:fill="auto"/>
          </w:tcPr>
          <w:p w14:paraId="3A265B43" w14:textId="77777777" w:rsidR="00443E53" w:rsidRPr="005A6482" w:rsidRDefault="00443E53" w:rsidP="00443E53">
            <w:pPr>
              <w:spacing w:after="0" w:line="240" w:lineRule="auto"/>
              <w:ind w:left="-40" w:right="-72"/>
              <w:jc w:val="right"/>
              <w:rPr>
                <w:rFonts w:cstheme="minorHAnsi"/>
                <w:sz w:val="18"/>
                <w:szCs w:val="18"/>
              </w:rPr>
            </w:pPr>
          </w:p>
        </w:tc>
        <w:tc>
          <w:tcPr>
            <w:tcW w:w="1879" w:type="dxa"/>
            <w:tcBorders>
              <w:top w:val="single" w:sz="4" w:space="0" w:color="auto"/>
              <w:left w:val="nil"/>
              <w:bottom w:val="nil"/>
              <w:right w:val="nil"/>
            </w:tcBorders>
            <w:shd w:val="clear" w:color="auto" w:fill="auto"/>
          </w:tcPr>
          <w:p w14:paraId="6C87E70A" w14:textId="77777777" w:rsidR="00443E53" w:rsidRPr="005A6482" w:rsidRDefault="00443E53" w:rsidP="00443E53">
            <w:pPr>
              <w:spacing w:after="0" w:line="240" w:lineRule="auto"/>
              <w:ind w:left="-40" w:right="-72"/>
              <w:jc w:val="right"/>
              <w:rPr>
                <w:rFonts w:cstheme="minorHAnsi"/>
                <w:sz w:val="18"/>
                <w:szCs w:val="18"/>
              </w:rPr>
            </w:pPr>
          </w:p>
        </w:tc>
      </w:tr>
      <w:tr w:rsidR="00443E53" w:rsidRPr="005A6482" w14:paraId="5461477D" w14:textId="77777777" w:rsidTr="007866B0">
        <w:trPr>
          <w:trHeight w:val="216"/>
          <w:jc w:val="right"/>
        </w:trPr>
        <w:tc>
          <w:tcPr>
            <w:tcW w:w="5812" w:type="dxa"/>
            <w:tcBorders>
              <w:top w:val="nil"/>
              <w:left w:val="nil"/>
              <w:bottom w:val="nil"/>
              <w:right w:val="nil"/>
            </w:tcBorders>
            <w:shd w:val="clear" w:color="auto" w:fill="auto"/>
          </w:tcPr>
          <w:p w14:paraId="77DE6FB3" w14:textId="40064D88" w:rsidR="00443E53" w:rsidRPr="005A6482" w:rsidRDefault="00443E53" w:rsidP="00443E53">
            <w:pPr>
              <w:spacing w:after="0" w:line="240" w:lineRule="auto"/>
              <w:ind w:left="-17"/>
              <w:jc w:val="thaiDistribute"/>
              <w:rPr>
                <w:rFonts w:cstheme="minorHAnsi"/>
                <w:sz w:val="18"/>
                <w:szCs w:val="18"/>
                <w:cs/>
              </w:rPr>
            </w:pPr>
            <w:r w:rsidRPr="005A6482">
              <w:rPr>
                <w:rFonts w:cstheme="minorHAnsi"/>
                <w:sz w:val="18"/>
                <w:szCs w:val="18"/>
              </w:rPr>
              <w:t>Total cash outflow for leases</w:t>
            </w:r>
          </w:p>
        </w:tc>
        <w:tc>
          <w:tcPr>
            <w:tcW w:w="1843" w:type="dxa"/>
            <w:tcBorders>
              <w:top w:val="nil"/>
              <w:left w:val="nil"/>
              <w:bottom w:val="single" w:sz="4" w:space="0" w:color="auto"/>
              <w:right w:val="nil"/>
            </w:tcBorders>
            <w:shd w:val="clear" w:color="auto" w:fill="auto"/>
          </w:tcPr>
          <w:p w14:paraId="2B702AA7" w14:textId="7506472B"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15,564</w:t>
            </w:r>
          </w:p>
        </w:tc>
        <w:tc>
          <w:tcPr>
            <w:tcW w:w="1879" w:type="dxa"/>
            <w:tcBorders>
              <w:top w:val="nil"/>
              <w:left w:val="nil"/>
              <w:bottom w:val="single" w:sz="4" w:space="0" w:color="auto"/>
              <w:right w:val="nil"/>
            </w:tcBorders>
            <w:shd w:val="clear" w:color="auto" w:fill="auto"/>
          </w:tcPr>
          <w:p w14:paraId="09210FA1" w14:textId="78538573"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r>
      <w:tr w:rsidR="00443E53" w:rsidRPr="005A6482" w14:paraId="581282EF" w14:textId="77777777" w:rsidTr="007866B0">
        <w:trPr>
          <w:trHeight w:val="216"/>
          <w:jc w:val="right"/>
        </w:trPr>
        <w:tc>
          <w:tcPr>
            <w:tcW w:w="5812" w:type="dxa"/>
            <w:tcBorders>
              <w:top w:val="nil"/>
              <w:left w:val="nil"/>
              <w:bottom w:val="nil"/>
              <w:right w:val="nil"/>
            </w:tcBorders>
            <w:shd w:val="clear" w:color="auto" w:fill="auto"/>
          </w:tcPr>
          <w:p w14:paraId="33006280" w14:textId="77777777" w:rsidR="00443E53" w:rsidRPr="005A6482" w:rsidRDefault="00443E53" w:rsidP="00443E53">
            <w:pPr>
              <w:spacing w:after="0" w:line="240" w:lineRule="auto"/>
              <w:ind w:left="-17"/>
              <w:jc w:val="thaiDistribute"/>
              <w:rPr>
                <w:rFonts w:cstheme="minorHAnsi"/>
                <w:sz w:val="18"/>
                <w:szCs w:val="18"/>
                <w:cs/>
              </w:rPr>
            </w:pPr>
          </w:p>
        </w:tc>
        <w:tc>
          <w:tcPr>
            <w:tcW w:w="1843" w:type="dxa"/>
            <w:tcBorders>
              <w:top w:val="single" w:sz="4" w:space="0" w:color="auto"/>
              <w:left w:val="nil"/>
              <w:bottom w:val="nil"/>
              <w:right w:val="nil"/>
            </w:tcBorders>
            <w:shd w:val="clear" w:color="auto" w:fill="auto"/>
          </w:tcPr>
          <w:p w14:paraId="30CF850B" w14:textId="4F47A0A2" w:rsidR="00443E53" w:rsidRPr="005A6482" w:rsidRDefault="00443E53" w:rsidP="00443E53">
            <w:pPr>
              <w:spacing w:after="0" w:line="240" w:lineRule="auto"/>
              <w:ind w:left="-40" w:right="-72"/>
              <w:jc w:val="right"/>
              <w:rPr>
                <w:rFonts w:cstheme="minorHAnsi"/>
                <w:sz w:val="18"/>
                <w:szCs w:val="18"/>
              </w:rPr>
            </w:pPr>
          </w:p>
        </w:tc>
        <w:tc>
          <w:tcPr>
            <w:tcW w:w="1879" w:type="dxa"/>
            <w:tcBorders>
              <w:top w:val="single" w:sz="4" w:space="0" w:color="auto"/>
              <w:left w:val="nil"/>
              <w:bottom w:val="nil"/>
              <w:right w:val="nil"/>
            </w:tcBorders>
            <w:shd w:val="clear" w:color="auto" w:fill="auto"/>
          </w:tcPr>
          <w:p w14:paraId="242FC7D9" w14:textId="77777777" w:rsidR="00443E53" w:rsidRPr="005A6482" w:rsidRDefault="00443E53" w:rsidP="00443E53">
            <w:pPr>
              <w:spacing w:after="0" w:line="240" w:lineRule="auto"/>
              <w:ind w:left="-40" w:right="-72"/>
              <w:jc w:val="right"/>
              <w:rPr>
                <w:rFonts w:cstheme="minorHAnsi"/>
                <w:sz w:val="18"/>
                <w:szCs w:val="18"/>
              </w:rPr>
            </w:pPr>
          </w:p>
        </w:tc>
      </w:tr>
      <w:tr w:rsidR="00443E53" w:rsidRPr="005A6482" w14:paraId="32AF1ABC" w14:textId="77777777" w:rsidTr="00F03FAC">
        <w:trPr>
          <w:trHeight w:val="216"/>
          <w:jc w:val="right"/>
        </w:trPr>
        <w:tc>
          <w:tcPr>
            <w:tcW w:w="5812" w:type="dxa"/>
            <w:tcBorders>
              <w:top w:val="nil"/>
              <w:left w:val="nil"/>
              <w:bottom w:val="nil"/>
              <w:right w:val="nil"/>
            </w:tcBorders>
            <w:shd w:val="clear" w:color="auto" w:fill="auto"/>
            <w:vAlign w:val="bottom"/>
          </w:tcPr>
          <w:p w14:paraId="749B1ABF" w14:textId="0EEF204A" w:rsidR="00443E53" w:rsidRPr="005A6482" w:rsidRDefault="00443E53" w:rsidP="00443E53">
            <w:pPr>
              <w:spacing w:after="0" w:line="240" w:lineRule="auto"/>
              <w:ind w:left="-17"/>
              <w:jc w:val="thaiDistribute"/>
              <w:rPr>
                <w:rFonts w:cstheme="minorHAnsi"/>
                <w:sz w:val="18"/>
                <w:szCs w:val="18"/>
              </w:rPr>
            </w:pPr>
            <w:r w:rsidRPr="005A6482">
              <w:rPr>
                <w:rFonts w:cstheme="minorHAnsi"/>
                <w:sz w:val="18"/>
                <w:szCs w:val="18"/>
              </w:rPr>
              <w:t>Interest expenses (include in finance cost)</w:t>
            </w:r>
          </w:p>
        </w:tc>
        <w:tc>
          <w:tcPr>
            <w:tcW w:w="1843" w:type="dxa"/>
            <w:tcBorders>
              <w:top w:val="nil"/>
              <w:left w:val="nil"/>
              <w:bottom w:val="single" w:sz="4" w:space="0" w:color="auto"/>
              <w:right w:val="nil"/>
            </w:tcBorders>
            <w:shd w:val="clear" w:color="auto" w:fill="auto"/>
          </w:tcPr>
          <w:p w14:paraId="7D5E134F" w14:textId="4D9A360D"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6,886</w:t>
            </w:r>
          </w:p>
        </w:tc>
        <w:tc>
          <w:tcPr>
            <w:tcW w:w="1879" w:type="dxa"/>
            <w:tcBorders>
              <w:top w:val="nil"/>
              <w:left w:val="nil"/>
              <w:bottom w:val="single" w:sz="4" w:space="0" w:color="auto"/>
              <w:right w:val="nil"/>
            </w:tcBorders>
            <w:shd w:val="clear" w:color="auto" w:fill="auto"/>
          </w:tcPr>
          <w:p w14:paraId="1D17BCB5" w14:textId="339A698A" w:rsidR="00443E53" w:rsidRPr="005A6482" w:rsidRDefault="00443E53" w:rsidP="00443E53">
            <w:pPr>
              <w:spacing w:after="0" w:line="240" w:lineRule="auto"/>
              <w:ind w:left="-40" w:right="-72"/>
              <w:jc w:val="right"/>
              <w:rPr>
                <w:rFonts w:cstheme="minorHAnsi"/>
                <w:sz w:val="18"/>
                <w:szCs w:val="18"/>
              </w:rPr>
            </w:pPr>
            <w:r w:rsidRPr="005A6482">
              <w:rPr>
                <w:rFonts w:cstheme="minorHAnsi"/>
                <w:sz w:val="18"/>
                <w:szCs w:val="18"/>
              </w:rPr>
              <w:t>-</w:t>
            </w:r>
          </w:p>
        </w:tc>
      </w:tr>
    </w:tbl>
    <w:p w14:paraId="2917B0A8" w14:textId="77777777" w:rsidR="00C43ED3" w:rsidRPr="005A6482" w:rsidRDefault="00C43ED3" w:rsidP="00710F9B">
      <w:pPr>
        <w:spacing w:after="0" w:line="240" w:lineRule="auto"/>
        <w:jc w:val="both"/>
        <w:rPr>
          <w:rFonts w:ascii="Arial" w:eastAsia="Arial Unicode MS" w:hAnsi="Arial" w:cs="Arial"/>
          <w:sz w:val="18"/>
          <w:szCs w:val="18"/>
          <w:lang w:bidi="th-TH"/>
        </w:rPr>
      </w:pPr>
    </w:p>
    <w:p w14:paraId="2B0A361A" w14:textId="77777777" w:rsidR="00C43ED3" w:rsidRPr="005A6482" w:rsidRDefault="00C43ED3" w:rsidP="00710F9B">
      <w:pPr>
        <w:spacing w:after="0" w:line="240" w:lineRule="auto"/>
        <w:jc w:val="both"/>
        <w:rPr>
          <w:rFonts w:ascii="Arial" w:eastAsia="Arial Unicode MS" w:hAnsi="Arial" w:cs="Arial"/>
          <w:sz w:val="18"/>
          <w:szCs w:val="18"/>
          <w:lang w:bidi="th-TH"/>
        </w:rPr>
      </w:pPr>
    </w:p>
    <w:p w14:paraId="7F6F80E5" w14:textId="77777777" w:rsidR="003E616C" w:rsidRPr="005A6482" w:rsidRDefault="003E616C" w:rsidP="00710F9B">
      <w:pPr>
        <w:spacing w:after="0" w:line="240" w:lineRule="auto"/>
        <w:jc w:val="both"/>
        <w:rPr>
          <w:rFonts w:ascii="Arial" w:eastAsia="Arial Unicode MS" w:hAnsi="Arial" w:cs="Arial"/>
          <w:sz w:val="18"/>
          <w:szCs w:val="18"/>
          <w:lang w:bidi="th-TH"/>
        </w:rPr>
      </w:pPr>
    </w:p>
    <w:p w14:paraId="25E28450" w14:textId="6C06AA76" w:rsidR="003F7B3A" w:rsidRPr="005A6482" w:rsidRDefault="003F7B3A" w:rsidP="00710F9B">
      <w:pPr>
        <w:spacing w:after="0" w:line="240" w:lineRule="auto"/>
        <w:jc w:val="both"/>
        <w:rPr>
          <w:rFonts w:ascii="Arial" w:hAnsi="Arial" w:cs="Arial"/>
          <w:sz w:val="18"/>
          <w:szCs w:val="18"/>
        </w:rPr>
        <w:sectPr w:rsidR="003F7B3A" w:rsidRPr="005A6482" w:rsidSect="00EE4FB1">
          <w:pgSz w:w="11907" w:h="16840" w:code="9"/>
          <w:pgMar w:top="1440" w:right="720" w:bottom="720" w:left="1728" w:header="720" w:footer="720" w:gutter="0"/>
          <w:cols w:space="720"/>
          <w:docGrid w:linePitch="360"/>
        </w:sectPr>
      </w:pPr>
    </w:p>
    <w:p w14:paraId="1534567E" w14:textId="77777777" w:rsidR="00D53843" w:rsidRPr="005A6482" w:rsidRDefault="00D53843" w:rsidP="00710F9B">
      <w:pPr>
        <w:spacing w:after="0" w:line="240" w:lineRule="auto"/>
        <w:jc w:val="both"/>
        <w:rPr>
          <w:rFonts w:ascii="Arial" w:eastAsia="Arial Unicode MS" w:hAnsi="Arial" w:cs="Arial"/>
          <w:sz w:val="18"/>
          <w:szCs w:val="18"/>
          <w:lang w:bidi="th-TH"/>
        </w:rPr>
      </w:pPr>
    </w:p>
    <w:p w14:paraId="17FE3E8A" w14:textId="53EA6EDD" w:rsidR="00D53843" w:rsidRPr="005A6482" w:rsidRDefault="000C7810" w:rsidP="00710F9B">
      <w:pPr>
        <w:pStyle w:val="Heading1"/>
        <w:shd w:val="clear" w:color="auto" w:fill="auto"/>
        <w:rPr>
          <w:color w:val="auto"/>
          <w:spacing w:val="0"/>
          <w:cs/>
        </w:rPr>
      </w:pPr>
      <w:r w:rsidRPr="005A6482">
        <w:rPr>
          <w:color w:val="auto"/>
          <w:spacing w:val="0"/>
        </w:rPr>
        <w:t>1</w:t>
      </w:r>
      <w:r w:rsidR="006E079A" w:rsidRPr="005A6482">
        <w:rPr>
          <w:color w:val="auto"/>
          <w:spacing w:val="0"/>
        </w:rPr>
        <w:t>7</w:t>
      </w:r>
      <w:r w:rsidR="00D53843" w:rsidRPr="005A6482">
        <w:rPr>
          <w:color w:val="auto"/>
          <w:spacing w:val="0"/>
        </w:rPr>
        <w:tab/>
        <w:t>Property, plant and equipment, net</w:t>
      </w:r>
    </w:p>
    <w:p w14:paraId="37C9F4F0" w14:textId="77777777" w:rsidR="00D53843" w:rsidRPr="005A6482" w:rsidRDefault="00D53843" w:rsidP="00710F9B">
      <w:pPr>
        <w:spacing w:after="0" w:line="240" w:lineRule="auto"/>
        <w:rPr>
          <w:rFonts w:ascii="Arial" w:eastAsia="Arial Unicode MS" w:hAnsi="Arial" w:cs="Arial"/>
          <w:sz w:val="18"/>
          <w:szCs w:val="18"/>
          <w:lang w:bidi="th-TH"/>
        </w:rPr>
      </w:pPr>
    </w:p>
    <w:tbl>
      <w:tblPr>
        <w:tblW w:w="15497" w:type="dxa"/>
        <w:tblInd w:w="-90" w:type="dxa"/>
        <w:tblLayout w:type="fixed"/>
        <w:tblLook w:val="0000" w:firstRow="0" w:lastRow="0" w:firstColumn="0" w:lastColumn="0" w:noHBand="0" w:noVBand="0"/>
      </w:tblPr>
      <w:tblGrid>
        <w:gridCol w:w="6437"/>
        <w:gridCol w:w="1510"/>
        <w:gridCol w:w="1510"/>
        <w:gridCol w:w="1510"/>
        <w:gridCol w:w="1510"/>
        <w:gridCol w:w="1510"/>
        <w:gridCol w:w="1510"/>
      </w:tblGrid>
      <w:tr w:rsidR="00D17B59" w:rsidRPr="005A6482" w14:paraId="7D98E678" w14:textId="77777777" w:rsidTr="00EE4FB1">
        <w:trPr>
          <w:trHeight w:val="56"/>
        </w:trPr>
        <w:tc>
          <w:tcPr>
            <w:tcW w:w="6437" w:type="dxa"/>
            <w:tcBorders>
              <w:top w:val="nil"/>
              <w:left w:val="nil"/>
              <w:right w:val="nil"/>
            </w:tcBorders>
            <w:shd w:val="clear" w:color="auto" w:fill="auto"/>
            <w:vAlign w:val="center"/>
          </w:tcPr>
          <w:p w14:paraId="0D17A585" w14:textId="77777777" w:rsidR="00D17B59" w:rsidRPr="005A6482" w:rsidRDefault="00D17B59" w:rsidP="00710F9B">
            <w:pPr>
              <w:tabs>
                <w:tab w:val="left" w:pos="1800"/>
              </w:tabs>
              <w:spacing w:after="0" w:line="240" w:lineRule="auto"/>
              <w:rPr>
                <w:rFonts w:ascii="Arial" w:hAnsi="Arial" w:cs="Arial"/>
                <w:sz w:val="18"/>
                <w:szCs w:val="18"/>
              </w:rPr>
            </w:pPr>
          </w:p>
        </w:tc>
        <w:tc>
          <w:tcPr>
            <w:tcW w:w="9060" w:type="dxa"/>
            <w:gridSpan w:val="6"/>
            <w:tcBorders>
              <w:top w:val="nil"/>
              <w:left w:val="nil"/>
              <w:right w:val="nil"/>
            </w:tcBorders>
            <w:shd w:val="clear" w:color="auto" w:fill="auto"/>
          </w:tcPr>
          <w:p w14:paraId="59D93A28" w14:textId="2FE3FD05" w:rsidR="00D17B59" w:rsidRPr="005A6482" w:rsidRDefault="00D17B59" w:rsidP="00D17B59">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 financial statements</w:t>
            </w:r>
          </w:p>
        </w:tc>
      </w:tr>
      <w:tr w:rsidR="00EF7ED2" w:rsidRPr="005A6482" w14:paraId="1F8DE6F1" w14:textId="77777777" w:rsidTr="00EE4FB1">
        <w:trPr>
          <w:trHeight w:val="56"/>
        </w:trPr>
        <w:tc>
          <w:tcPr>
            <w:tcW w:w="6437" w:type="dxa"/>
            <w:tcBorders>
              <w:top w:val="nil"/>
              <w:left w:val="nil"/>
              <w:right w:val="nil"/>
            </w:tcBorders>
            <w:shd w:val="clear" w:color="auto" w:fill="auto"/>
            <w:vAlign w:val="center"/>
          </w:tcPr>
          <w:p w14:paraId="5C92C132" w14:textId="77777777" w:rsidR="00EF7ED2" w:rsidRPr="005A6482" w:rsidRDefault="00EF7ED2" w:rsidP="00710F9B">
            <w:pPr>
              <w:tabs>
                <w:tab w:val="left" w:pos="1800"/>
              </w:tabs>
              <w:spacing w:after="0" w:line="240" w:lineRule="auto"/>
              <w:rPr>
                <w:rFonts w:ascii="Arial" w:hAnsi="Arial" w:cs="Arial"/>
                <w:sz w:val="18"/>
                <w:szCs w:val="18"/>
              </w:rPr>
            </w:pPr>
          </w:p>
        </w:tc>
        <w:tc>
          <w:tcPr>
            <w:tcW w:w="1510" w:type="dxa"/>
            <w:tcBorders>
              <w:top w:val="single" w:sz="4" w:space="0" w:color="auto"/>
              <w:left w:val="nil"/>
              <w:right w:val="nil"/>
            </w:tcBorders>
            <w:shd w:val="clear" w:color="auto" w:fill="auto"/>
          </w:tcPr>
          <w:p w14:paraId="5A4F381F" w14:textId="77777777" w:rsidR="00EF7ED2" w:rsidRPr="005A6482" w:rsidRDefault="00EF7ED2" w:rsidP="00710F9B">
            <w:pPr>
              <w:spacing w:after="0" w:line="240" w:lineRule="auto"/>
              <w:ind w:right="-72"/>
              <w:jc w:val="right"/>
              <w:rPr>
                <w:rFonts w:ascii="Arial" w:hAnsi="Arial" w:cs="Arial"/>
                <w:b/>
                <w:bCs/>
                <w:sz w:val="18"/>
                <w:szCs w:val="18"/>
              </w:rPr>
            </w:pPr>
          </w:p>
          <w:p w14:paraId="0138EEBA" w14:textId="4595AB63" w:rsidR="00EF7ED2" w:rsidRPr="005A6482" w:rsidRDefault="00EF7ED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Land</w:t>
            </w:r>
            <w:r w:rsidR="0085681A" w:rsidRPr="005A6482">
              <w:rPr>
                <w:rFonts w:ascii="Arial" w:hAnsi="Arial" w:cs="Arial"/>
                <w:b/>
                <w:bCs/>
                <w:sz w:val="18"/>
                <w:szCs w:val="18"/>
              </w:rPr>
              <w:t xml:space="preserve"> </w:t>
            </w:r>
            <w:r w:rsidRPr="005A6482">
              <w:rPr>
                <w:rFonts w:ascii="Arial" w:hAnsi="Arial" w:cs="Arial"/>
                <w:b/>
                <w:bCs/>
                <w:sz w:val="18"/>
                <w:szCs w:val="18"/>
              </w:rPr>
              <w:t>improvements</w:t>
            </w:r>
          </w:p>
        </w:tc>
        <w:tc>
          <w:tcPr>
            <w:tcW w:w="1510" w:type="dxa"/>
            <w:tcBorders>
              <w:top w:val="single" w:sz="4" w:space="0" w:color="auto"/>
              <w:left w:val="nil"/>
              <w:right w:val="nil"/>
            </w:tcBorders>
            <w:shd w:val="clear" w:color="auto" w:fill="auto"/>
            <w:vAlign w:val="bottom"/>
          </w:tcPr>
          <w:p w14:paraId="050A87E4" w14:textId="6CB89BAB" w:rsidR="00EF7ED2" w:rsidRPr="005A6482" w:rsidRDefault="00EF7ED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Building</w:t>
            </w:r>
          </w:p>
          <w:p w14:paraId="000BD873" w14:textId="77777777" w:rsidR="00EF7ED2" w:rsidRPr="005A6482" w:rsidRDefault="00EF7ED2" w:rsidP="00710F9B">
            <w:pPr>
              <w:spacing w:after="0" w:line="240" w:lineRule="auto"/>
              <w:ind w:right="-72" w:firstLine="90"/>
              <w:jc w:val="right"/>
              <w:rPr>
                <w:rFonts w:ascii="Arial" w:hAnsi="Arial" w:cs="Arial"/>
                <w:b/>
                <w:bCs/>
                <w:sz w:val="18"/>
                <w:szCs w:val="18"/>
                <w:cs/>
              </w:rPr>
            </w:pPr>
            <w:r w:rsidRPr="005A6482">
              <w:rPr>
                <w:rFonts w:ascii="Arial" w:hAnsi="Arial" w:cs="Arial"/>
                <w:b/>
                <w:bCs/>
                <w:sz w:val="18"/>
                <w:szCs w:val="18"/>
              </w:rPr>
              <w:t>improvements</w:t>
            </w:r>
          </w:p>
        </w:tc>
        <w:tc>
          <w:tcPr>
            <w:tcW w:w="1510" w:type="dxa"/>
            <w:tcBorders>
              <w:top w:val="single" w:sz="4" w:space="0" w:color="auto"/>
              <w:left w:val="nil"/>
              <w:right w:val="nil"/>
            </w:tcBorders>
            <w:shd w:val="clear" w:color="auto" w:fill="auto"/>
            <w:vAlign w:val="bottom"/>
          </w:tcPr>
          <w:p w14:paraId="617B641B" w14:textId="6B88CB9B" w:rsidR="00EF7ED2" w:rsidRPr="005A6482" w:rsidRDefault="00EF7ED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Furniture</w:t>
            </w:r>
          </w:p>
          <w:p w14:paraId="55BC3FB8" w14:textId="77777777" w:rsidR="00EF7ED2" w:rsidRPr="005A6482" w:rsidRDefault="00EF7ED2"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and office equipment</w:t>
            </w:r>
          </w:p>
        </w:tc>
        <w:tc>
          <w:tcPr>
            <w:tcW w:w="1510" w:type="dxa"/>
            <w:tcBorders>
              <w:top w:val="single" w:sz="4" w:space="0" w:color="auto"/>
              <w:left w:val="nil"/>
              <w:right w:val="nil"/>
            </w:tcBorders>
            <w:shd w:val="clear" w:color="auto" w:fill="auto"/>
            <w:vAlign w:val="bottom"/>
          </w:tcPr>
          <w:p w14:paraId="445A07D1" w14:textId="77777777" w:rsidR="00EF7ED2" w:rsidRPr="005A6482" w:rsidRDefault="00EF7ED2"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Motor vehicles</w:t>
            </w:r>
          </w:p>
        </w:tc>
        <w:tc>
          <w:tcPr>
            <w:tcW w:w="1510" w:type="dxa"/>
            <w:tcBorders>
              <w:top w:val="single" w:sz="4" w:space="0" w:color="auto"/>
              <w:left w:val="nil"/>
              <w:right w:val="nil"/>
            </w:tcBorders>
            <w:shd w:val="clear" w:color="auto" w:fill="auto"/>
            <w:vAlign w:val="bottom"/>
          </w:tcPr>
          <w:p w14:paraId="4CEAB45E" w14:textId="77777777" w:rsidR="00EF7ED2" w:rsidRPr="005A6482" w:rsidRDefault="00EF7ED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Construction</w:t>
            </w:r>
          </w:p>
          <w:p w14:paraId="63165303" w14:textId="77777777" w:rsidR="00EF7ED2" w:rsidRPr="005A6482" w:rsidRDefault="00EF7ED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in progress</w:t>
            </w:r>
          </w:p>
        </w:tc>
        <w:tc>
          <w:tcPr>
            <w:tcW w:w="1510" w:type="dxa"/>
            <w:tcBorders>
              <w:top w:val="single" w:sz="4" w:space="0" w:color="auto"/>
              <w:left w:val="nil"/>
              <w:right w:val="nil"/>
            </w:tcBorders>
            <w:shd w:val="clear" w:color="auto" w:fill="auto"/>
            <w:vAlign w:val="bottom"/>
          </w:tcPr>
          <w:p w14:paraId="6A7B8443" w14:textId="77777777" w:rsidR="00EF7ED2" w:rsidRPr="005A6482" w:rsidRDefault="00EF7ED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Total</w:t>
            </w:r>
          </w:p>
        </w:tc>
      </w:tr>
      <w:tr w:rsidR="00EF7ED2" w:rsidRPr="005A6482" w14:paraId="5C67C96A" w14:textId="77777777" w:rsidTr="00EE4FB1">
        <w:tc>
          <w:tcPr>
            <w:tcW w:w="6437" w:type="dxa"/>
            <w:tcBorders>
              <w:top w:val="nil"/>
              <w:left w:val="nil"/>
              <w:right w:val="nil"/>
            </w:tcBorders>
            <w:shd w:val="clear" w:color="auto" w:fill="auto"/>
            <w:vAlign w:val="center"/>
          </w:tcPr>
          <w:p w14:paraId="21E174E8" w14:textId="77777777" w:rsidR="00EF7ED2" w:rsidRPr="005A6482" w:rsidRDefault="00EF7ED2" w:rsidP="00710F9B">
            <w:pPr>
              <w:tabs>
                <w:tab w:val="left" w:pos="1800"/>
              </w:tabs>
              <w:spacing w:after="0" w:line="240" w:lineRule="auto"/>
              <w:rPr>
                <w:rFonts w:ascii="Arial" w:hAnsi="Arial" w:cs="Arial"/>
                <w:sz w:val="18"/>
                <w:szCs w:val="18"/>
              </w:rPr>
            </w:pPr>
          </w:p>
        </w:tc>
        <w:tc>
          <w:tcPr>
            <w:tcW w:w="1510" w:type="dxa"/>
            <w:tcBorders>
              <w:top w:val="nil"/>
              <w:left w:val="nil"/>
              <w:bottom w:val="single" w:sz="4" w:space="0" w:color="auto"/>
              <w:right w:val="nil"/>
            </w:tcBorders>
            <w:shd w:val="clear" w:color="auto" w:fill="auto"/>
          </w:tcPr>
          <w:p w14:paraId="0FF54CCB" w14:textId="2BFD480A" w:rsidR="00EF7ED2" w:rsidRPr="005A6482" w:rsidRDefault="00EF7ED2"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510" w:type="dxa"/>
            <w:tcBorders>
              <w:top w:val="nil"/>
              <w:left w:val="nil"/>
              <w:bottom w:val="single" w:sz="4" w:space="0" w:color="auto"/>
              <w:right w:val="nil"/>
            </w:tcBorders>
            <w:shd w:val="clear" w:color="auto" w:fill="auto"/>
            <w:vAlign w:val="center"/>
          </w:tcPr>
          <w:p w14:paraId="614EBB73" w14:textId="7CBC6139" w:rsidR="00EF7ED2" w:rsidRPr="005A6482" w:rsidRDefault="00EF7ED2"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510" w:type="dxa"/>
            <w:tcBorders>
              <w:top w:val="nil"/>
              <w:left w:val="nil"/>
              <w:bottom w:val="single" w:sz="4" w:space="0" w:color="auto"/>
              <w:right w:val="nil"/>
            </w:tcBorders>
            <w:shd w:val="clear" w:color="auto" w:fill="auto"/>
            <w:vAlign w:val="center"/>
          </w:tcPr>
          <w:p w14:paraId="247A1C72" w14:textId="05661A05" w:rsidR="00EF7ED2" w:rsidRPr="005A6482" w:rsidRDefault="00EF7ED2"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510" w:type="dxa"/>
            <w:tcBorders>
              <w:top w:val="nil"/>
              <w:left w:val="nil"/>
              <w:bottom w:val="single" w:sz="4" w:space="0" w:color="auto"/>
              <w:right w:val="nil"/>
            </w:tcBorders>
            <w:shd w:val="clear" w:color="auto" w:fill="auto"/>
            <w:vAlign w:val="center"/>
          </w:tcPr>
          <w:p w14:paraId="12645C2A" w14:textId="44FF588E" w:rsidR="00EF7ED2" w:rsidRPr="005A6482" w:rsidRDefault="00EF7ED2"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510" w:type="dxa"/>
            <w:tcBorders>
              <w:top w:val="nil"/>
              <w:left w:val="nil"/>
              <w:bottom w:val="single" w:sz="4" w:space="0" w:color="auto"/>
              <w:right w:val="nil"/>
            </w:tcBorders>
            <w:shd w:val="clear" w:color="auto" w:fill="auto"/>
            <w:vAlign w:val="center"/>
          </w:tcPr>
          <w:p w14:paraId="2F30633E" w14:textId="5DA6F5BF" w:rsidR="00EF7ED2" w:rsidRPr="005A6482" w:rsidRDefault="00EF7ED2"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510" w:type="dxa"/>
            <w:tcBorders>
              <w:top w:val="nil"/>
              <w:left w:val="nil"/>
              <w:bottom w:val="single" w:sz="4" w:space="0" w:color="auto"/>
              <w:right w:val="nil"/>
            </w:tcBorders>
            <w:shd w:val="clear" w:color="auto" w:fill="auto"/>
            <w:vAlign w:val="center"/>
          </w:tcPr>
          <w:p w14:paraId="6E5C0CE6" w14:textId="37F12AC9" w:rsidR="00EF7ED2" w:rsidRPr="005A6482" w:rsidRDefault="00EF7ED2"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r>
      <w:tr w:rsidR="00EF7ED2" w:rsidRPr="005A6482" w14:paraId="6B706E41" w14:textId="77777777" w:rsidTr="00EE4FB1">
        <w:tc>
          <w:tcPr>
            <w:tcW w:w="6437" w:type="dxa"/>
            <w:tcBorders>
              <w:top w:val="nil"/>
              <w:left w:val="nil"/>
              <w:right w:val="nil"/>
            </w:tcBorders>
            <w:shd w:val="clear" w:color="auto" w:fill="auto"/>
            <w:vAlign w:val="center"/>
          </w:tcPr>
          <w:p w14:paraId="14A6DD13" w14:textId="77777777" w:rsidR="00EF7ED2" w:rsidRPr="005A6482" w:rsidRDefault="00EF7ED2" w:rsidP="00710F9B">
            <w:pPr>
              <w:spacing w:after="0" w:line="240" w:lineRule="auto"/>
              <w:rPr>
                <w:rFonts w:ascii="Arial" w:hAnsi="Arial" w:cs="Arial"/>
                <w:bCs/>
                <w:sz w:val="18"/>
                <w:szCs w:val="18"/>
              </w:rPr>
            </w:pPr>
          </w:p>
        </w:tc>
        <w:tc>
          <w:tcPr>
            <w:tcW w:w="1510" w:type="dxa"/>
            <w:tcBorders>
              <w:top w:val="single" w:sz="4" w:space="0" w:color="auto"/>
              <w:left w:val="nil"/>
              <w:right w:val="nil"/>
            </w:tcBorders>
            <w:shd w:val="clear" w:color="auto" w:fill="auto"/>
          </w:tcPr>
          <w:p w14:paraId="33F8D3BE" w14:textId="77777777" w:rsidR="00EF7ED2" w:rsidRPr="005A6482" w:rsidRDefault="00EF7ED2" w:rsidP="00710F9B">
            <w:pPr>
              <w:spacing w:after="0" w:line="240" w:lineRule="auto"/>
              <w:ind w:right="-72"/>
              <w:jc w:val="right"/>
              <w:rPr>
                <w:rFonts w:ascii="Arial" w:hAnsi="Arial" w:cs="Arial"/>
                <w:bCs/>
                <w:sz w:val="18"/>
                <w:szCs w:val="18"/>
                <w:cs/>
              </w:rPr>
            </w:pPr>
          </w:p>
        </w:tc>
        <w:tc>
          <w:tcPr>
            <w:tcW w:w="1510" w:type="dxa"/>
            <w:tcBorders>
              <w:top w:val="single" w:sz="4" w:space="0" w:color="auto"/>
              <w:left w:val="nil"/>
              <w:right w:val="nil"/>
            </w:tcBorders>
            <w:shd w:val="clear" w:color="auto" w:fill="auto"/>
            <w:vAlign w:val="center"/>
          </w:tcPr>
          <w:p w14:paraId="607BD527" w14:textId="508FB3FD" w:rsidR="00EF7ED2" w:rsidRPr="005A6482" w:rsidRDefault="00EF7ED2" w:rsidP="00710F9B">
            <w:pPr>
              <w:spacing w:after="0" w:line="240" w:lineRule="auto"/>
              <w:ind w:right="-72"/>
              <w:jc w:val="right"/>
              <w:rPr>
                <w:rFonts w:ascii="Arial" w:hAnsi="Arial" w:cs="Arial"/>
                <w:bCs/>
                <w:sz w:val="18"/>
                <w:szCs w:val="18"/>
                <w:cs/>
              </w:rPr>
            </w:pPr>
          </w:p>
        </w:tc>
        <w:tc>
          <w:tcPr>
            <w:tcW w:w="1510" w:type="dxa"/>
            <w:tcBorders>
              <w:top w:val="single" w:sz="4" w:space="0" w:color="auto"/>
              <w:left w:val="nil"/>
              <w:right w:val="nil"/>
            </w:tcBorders>
            <w:shd w:val="clear" w:color="auto" w:fill="auto"/>
            <w:vAlign w:val="center"/>
          </w:tcPr>
          <w:p w14:paraId="09AD1C4D" w14:textId="77777777" w:rsidR="00EF7ED2" w:rsidRPr="005A6482" w:rsidRDefault="00EF7ED2" w:rsidP="00710F9B">
            <w:pPr>
              <w:spacing w:after="0" w:line="240" w:lineRule="auto"/>
              <w:ind w:right="-72"/>
              <w:jc w:val="right"/>
              <w:rPr>
                <w:rFonts w:ascii="Arial" w:hAnsi="Arial" w:cs="Arial"/>
                <w:bCs/>
                <w:sz w:val="18"/>
                <w:szCs w:val="18"/>
              </w:rPr>
            </w:pPr>
          </w:p>
        </w:tc>
        <w:tc>
          <w:tcPr>
            <w:tcW w:w="1510" w:type="dxa"/>
            <w:tcBorders>
              <w:top w:val="single" w:sz="4" w:space="0" w:color="auto"/>
              <w:left w:val="nil"/>
              <w:right w:val="nil"/>
            </w:tcBorders>
            <w:shd w:val="clear" w:color="auto" w:fill="auto"/>
            <w:vAlign w:val="center"/>
          </w:tcPr>
          <w:p w14:paraId="585A3DE3" w14:textId="77777777" w:rsidR="00EF7ED2" w:rsidRPr="005A6482" w:rsidRDefault="00EF7ED2" w:rsidP="00710F9B">
            <w:pPr>
              <w:spacing w:after="0" w:line="240" w:lineRule="auto"/>
              <w:ind w:right="-72"/>
              <w:jc w:val="right"/>
              <w:rPr>
                <w:rFonts w:ascii="Arial" w:hAnsi="Arial" w:cs="Arial"/>
                <w:bCs/>
                <w:sz w:val="18"/>
                <w:szCs w:val="18"/>
              </w:rPr>
            </w:pPr>
          </w:p>
        </w:tc>
        <w:tc>
          <w:tcPr>
            <w:tcW w:w="1510" w:type="dxa"/>
            <w:tcBorders>
              <w:top w:val="single" w:sz="4" w:space="0" w:color="auto"/>
              <w:left w:val="nil"/>
              <w:right w:val="nil"/>
            </w:tcBorders>
            <w:shd w:val="clear" w:color="auto" w:fill="auto"/>
            <w:vAlign w:val="center"/>
          </w:tcPr>
          <w:p w14:paraId="190503C9" w14:textId="77777777" w:rsidR="00EF7ED2" w:rsidRPr="005A6482" w:rsidRDefault="00EF7ED2" w:rsidP="00710F9B">
            <w:pPr>
              <w:spacing w:after="0" w:line="240" w:lineRule="auto"/>
              <w:ind w:right="-72"/>
              <w:jc w:val="right"/>
              <w:rPr>
                <w:rFonts w:ascii="Arial" w:hAnsi="Arial" w:cs="Arial"/>
                <w:bCs/>
                <w:sz w:val="18"/>
                <w:szCs w:val="18"/>
              </w:rPr>
            </w:pPr>
          </w:p>
        </w:tc>
        <w:tc>
          <w:tcPr>
            <w:tcW w:w="1510" w:type="dxa"/>
            <w:tcBorders>
              <w:top w:val="single" w:sz="4" w:space="0" w:color="auto"/>
              <w:left w:val="nil"/>
              <w:right w:val="nil"/>
            </w:tcBorders>
            <w:shd w:val="clear" w:color="auto" w:fill="auto"/>
            <w:vAlign w:val="center"/>
          </w:tcPr>
          <w:p w14:paraId="706EF315" w14:textId="77777777" w:rsidR="00EF7ED2" w:rsidRPr="005A6482" w:rsidRDefault="00EF7ED2" w:rsidP="00710F9B">
            <w:pPr>
              <w:spacing w:after="0" w:line="240" w:lineRule="auto"/>
              <w:ind w:right="-72"/>
              <w:jc w:val="right"/>
              <w:rPr>
                <w:rFonts w:ascii="Arial" w:hAnsi="Arial" w:cs="Arial"/>
                <w:bCs/>
                <w:sz w:val="18"/>
                <w:szCs w:val="18"/>
              </w:rPr>
            </w:pPr>
          </w:p>
        </w:tc>
      </w:tr>
      <w:tr w:rsidR="00EF7ED2" w:rsidRPr="005A6482" w14:paraId="05744775" w14:textId="77777777" w:rsidTr="00EE4FB1">
        <w:tc>
          <w:tcPr>
            <w:tcW w:w="6437" w:type="dxa"/>
            <w:tcBorders>
              <w:top w:val="nil"/>
              <w:left w:val="nil"/>
              <w:right w:val="nil"/>
            </w:tcBorders>
            <w:shd w:val="clear" w:color="auto" w:fill="auto"/>
            <w:vAlign w:val="center"/>
          </w:tcPr>
          <w:p w14:paraId="1585EDB2" w14:textId="6389B117" w:rsidR="00EF7ED2" w:rsidRPr="005A6482" w:rsidRDefault="00EF7ED2" w:rsidP="00710F9B">
            <w:pPr>
              <w:spacing w:after="0" w:line="240" w:lineRule="auto"/>
              <w:ind w:right="-108"/>
              <w:rPr>
                <w:rFonts w:ascii="Arial" w:hAnsi="Arial" w:cs="Arial"/>
                <w:b/>
                <w:bCs/>
                <w:sz w:val="18"/>
                <w:szCs w:val="18"/>
              </w:rPr>
            </w:pPr>
            <w:r w:rsidRPr="005A6482">
              <w:rPr>
                <w:rFonts w:ascii="Arial" w:hAnsi="Arial" w:cs="Arial"/>
                <w:b/>
                <w:bCs/>
                <w:sz w:val="18"/>
                <w:szCs w:val="18"/>
              </w:rPr>
              <w:t>As at 1 January 2023</w:t>
            </w:r>
          </w:p>
        </w:tc>
        <w:tc>
          <w:tcPr>
            <w:tcW w:w="1510" w:type="dxa"/>
            <w:tcBorders>
              <w:top w:val="nil"/>
              <w:left w:val="nil"/>
              <w:right w:val="nil"/>
            </w:tcBorders>
            <w:shd w:val="clear" w:color="auto" w:fill="auto"/>
          </w:tcPr>
          <w:p w14:paraId="4DFC7086" w14:textId="77777777" w:rsidR="00EF7ED2" w:rsidRPr="005A6482" w:rsidRDefault="00EF7ED2" w:rsidP="00710F9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68759A9F" w14:textId="77777777" w:rsidR="00EF7ED2" w:rsidRPr="005A6482" w:rsidRDefault="00EF7ED2" w:rsidP="00710F9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02B9ACB8" w14:textId="77777777" w:rsidR="00EF7ED2" w:rsidRPr="005A6482" w:rsidRDefault="00EF7ED2" w:rsidP="00710F9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7C6FF1A7" w14:textId="77777777" w:rsidR="00EF7ED2" w:rsidRPr="005A6482" w:rsidRDefault="00EF7ED2" w:rsidP="00710F9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6D969418" w14:textId="77777777" w:rsidR="00EF7ED2" w:rsidRPr="005A6482" w:rsidRDefault="00EF7ED2" w:rsidP="00710F9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44BC4372" w14:textId="77777777" w:rsidR="00EF7ED2" w:rsidRPr="005A6482" w:rsidRDefault="00EF7ED2" w:rsidP="00710F9B">
            <w:pPr>
              <w:spacing w:after="0" w:line="240" w:lineRule="auto"/>
              <w:ind w:right="-72"/>
              <w:jc w:val="right"/>
              <w:rPr>
                <w:rFonts w:ascii="Arial" w:hAnsi="Arial" w:cs="Arial"/>
                <w:sz w:val="18"/>
                <w:szCs w:val="18"/>
              </w:rPr>
            </w:pPr>
          </w:p>
        </w:tc>
      </w:tr>
      <w:tr w:rsidR="00EF7ED2" w:rsidRPr="005A6482" w14:paraId="7CC3F3EA" w14:textId="77777777" w:rsidTr="00EE4FB1">
        <w:tc>
          <w:tcPr>
            <w:tcW w:w="6437" w:type="dxa"/>
            <w:tcBorders>
              <w:top w:val="nil"/>
              <w:left w:val="nil"/>
              <w:right w:val="nil"/>
            </w:tcBorders>
            <w:shd w:val="clear" w:color="auto" w:fill="auto"/>
            <w:vAlign w:val="center"/>
          </w:tcPr>
          <w:p w14:paraId="3FC0F1A1" w14:textId="3B3C8502" w:rsidR="00EF7ED2" w:rsidRPr="005A6482" w:rsidRDefault="00EF7ED2" w:rsidP="001F683B">
            <w:pPr>
              <w:spacing w:after="0" w:line="240" w:lineRule="auto"/>
              <w:ind w:right="-108"/>
              <w:rPr>
                <w:rFonts w:ascii="Arial" w:hAnsi="Arial" w:cs="Arial"/>
                <w:b/>
                <w:bCs/>
                <w:sz w:val="18"/>
                <w:szCs w:val="18"/>
              </w:rPr>
            </w:pPr>
            <w:r w:rsidRPr="005A6482">
              <w:rPr>
                <w:rFonts w:ascii="Arial" w:hAnsi="Arial" w:cs="Arial"/>
                <w:sz w:val="18"/>
                <w:szCs w:val="18"/>
              </w:rPr>
              <w:t>Cost</w:t>
            </w:r>
          </w:p>
        </w:tc>
        <w:tc>
          <w:tcPr>
            <w:tcW w:w="1510" w:type="dxa"/>
            <w:tcBorders>
              <w:top w:val="nil"/>
              <w:left w:val="nil"/>
              <w:right w:val="nil"/>
            </w:tcBorders>
            <w:shd w:val="clear" w:color="auto" w:fill="auto"/>
          </w:tcPr>
          <w:p w14:paraId="68029363" w14:textId="78467B02"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5,749</w:t>
            </w:r>
          </w:p>
        </w:tc>
        <w:tc>
          <w:tcPr>
            <w:tcW w:w="1510" w:type="dxa"/>
            <w:tcBorders>
              <w:top w:val="nil"/>
              <w:left w:val="nil"/>
              <w:right w:val="nil"/>
            </w:tcBorders>
            <w:shd w:val="clear" w:color="auto" w:fill="auto"/>
          </w:tcPr>
          <w:p w14:paraId="45DD3E5E" w14:textId="21AFB676"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1,255,953</w:t>
            </w:r>
          </w:p>
        </w:tc>
        <w:tc>
          <w:tcPr>
            <w:tcW w:w="1510" w:type="dxa"/>
            <w:tcBorders>
              <w:top w:val="nil"/>
              <w:left w:val="nil"/>
              <w:right w:val="nil"/>
            </w:tcBorders>
            <w:shd w:val="clear" w:color="auto" w:fill="auto"/>
            <w:vAlign w:val="center"/>
          </w:tcPr>
          <w:p w14:paraId="53AE6A39" w14:textId="6DDE2352"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824,338</w:t>
            </w:r>
          </w:p>
        </w:tc>
        <w:tc>
          <w:tcPr>
            <w:tcW w:w="1510" w:type="dxa"/>
            <w:tcBorders>
              <w:top w:val="nil"/>
              <w:left w:val="nil"/>
              <w:right w:val="nil"/>
            </w:tcBorders>
            <w:shd w:val="clear" w:color="auto" w:fill="auto"/>
            <w:vAlign w:val="center"/>
          </w:tcPr>
          <w:p w14:paraId="2E7F08B0" w14:textId="557A0976"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3,709</w:t>
            </w:r>
          </w:p>
        </w:tc>
        <w:tc>
          <w:tcPr>
            <w:tcW w:w="1510" w:type="dxa"/>
            <w:tcBorders>
              <w:top w:val="nil"/>
              <w:left w:val="nil"/>
              <w:right w:val="nil"/>
            </w:tcBorders>
            <w:shd w:val="clear" w:color="auto" w:fill="auto"/>
            <w:vAlign w:val="center"/>
          </w:tcPr>
          <w:p w14:paraId="5A7D01B5" w14:textId="6B49DA63"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9,130</w:t>
            </w:r>
          </w:p>
        </w:tc>
        <w:tc>
          <w:tcPr>
            <w:tcW w:w="1510" w:type="dxa"/>
            <w:tcBorders>
              <w:top w:val="nil"/>
              <w:left w:val="nil"/>
              <w:right w:val="nil"/>
            </w:tcBorders>
            <w:shd w:val="clear" w:color="auto" w:fill="auto"/>
          </w:tcPr>
          <w:p w14:paraId="08B75852" w14:textId="7CF9815A"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2,098,879</w:t>
            </w:r>
          </w:p>
        </w:tc>
      </w:tr>
      <w:tr w:rsidR="00EF7ED2" w:rsidRPr="005A6482" w14:paraId="1E1EE94E" w14:textId="77777777" w:rsidTr="00EE4FB1">
        <w:tc>
          <w:tcPr>
            <w:tcW w:w="6437" w:type="dxa"/>
            <w:tcBorders>
              <w:top w:val="nil"/>
              <w:left w:val="nil"/>
              <w:right w:val="nil"/>
            </w:tcBorders>
            <w:shd w:val="clear" w:color="auto" w:fill="auto"/>
            <w:vAlign w:val="center"/>
          </w:tcPr>
          <w:p w14:paraId="754C929F" w14:textId="505EDDC2" w:rsidR="00EF7ED2" w:rsidRPr="005A6482" w:rsidRDefault="00EF7ED2" w:rsidP="001F683B">
            <w:pPr>
              <w:spacing w:after="0" w:line="240" w:lineRule="auto"/>
              <w:ind w:right="-108"/>
              <w:rPr>
                <w:rFonts w:ascii="Arial" w:hAnsi="Arial" w:cs="Arial"/>
                <w:b/>
                <w:bCs/>
                <w:sz w:val="18"/>
                <w:szCs w:val="18"/>
              </w:rPr>
            </w:pPr>
            <w:r w:rsidRPr="005A6482">
              <w:rPr>
                <w:rFonts w:ascii="Arial" w:hAnsi="Arial" w:cs="Arial"/>
                <w:spacing w:val="-6"/>
                <w:sz w:val="18"/>
                <w:szCs w:val="18"/>
                <w:u w:val="single"/>
              </w:rPr>
              <w:t>Less</w:t>
            </w:r>
            <w:r w:rsidRPr="005A6482">
              <w:rPr>
                <w:rFonts w:ascii="Arial" w:hAnsi="Arial" w:cs="Arial"/>
                <w:spacing w:val="-6"/>
                <w:sz w:val="18"/>
                <w:szCs w:val="18"/>
              </w:rPr>
              <w:t xml:space="preserve">  </w:t>
            </w:r>
            <w:r w:rsidRPr="005A6482">
              <w:rPr>
                <w:rFonts w:ascii="Arial" w:hAnsi="Arial" w:cs="Arial"/>
                <w:sz w:val="18"/>
                <w:szCs w:val="18"/>
              </w:rPr>
              <w:t>Accumulated depreciation</w:t>
            </w:r>
          </w:p>
        </w:tc>
        <w:tc>
          <w:tcPr>
            <w:tcW w:w="1510" w:type="dxa"/>
            <w:tcBorders>
              <w:top w:val="nil"/>
              <w:left w:val="nil"/>
              <w:right w:val="nil"/>
            </w:tcBorders>
            <w:shd w:val="clear" w:color="auto" w:fill="auto"/>
          </w:tcPr>
          <w:p w14:paraId="15A1D2BA" w14:textId="10F24AA2"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(1,187)</w:t>
            </w:r>
          </w:p>
        </w:tc>
        <w:tc>
          <w:tcPr>
            <w:tcW w:w="1510" w:type="dxa"/>
            <w:tcBorders>
              <w:top w:val="nil"/>
              <w:left w:val="nil"/>
              <w:right w:val="nil"/>
            </w:tcBorders>
            <w:shd w:val="clear" w:color="auto" w:fill="auto"/>
          </w:tcPr>
          <w:p w14:paraId="7C1DF1DF" w14:textId="58F29AA7"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(720,582)</w:t>
            </w:r>
          </w:p>
        </w:tc>
        <w:tc>
          <w:tcPr>
            <w:tcW w:w="1510" w:type="dxa"/>
            <w:tcBorders>
              <w:top w:val="nil"/>
              <w:left w:val="nil"/>
              <w:right w:val="nil"/>
            </w:tcBorders>
            <w:shd w:val="clear" w:color="auto" w:fill="auto"/>
            <w:vAlign w:val="center"/>
          </w:tcPr>
          <w:p w14:paraId="23D50315" w14:textId="71607F1A"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(499,761)</w:t>
            </w:r>
          </w:p>
        </w:tc>
        <w:tc>
          <w:tcPr>
            <w:tcW w:w="1510" w:type="dxa"/>
            <w:tcBorders>
              <w:top w:val="nil"/>
              <w:left w:val="nil"/>
              <w:right w:val="nil"/>
            </w:tcBorders>
            <w:shd w:val="clear" w:color="auto" w:fill="auto"/>
            <w:vAlign w:val="center"/>
          </w:tcPr>
          <w:p w14:paraId="6D370533" w14:textId="47B0DBF2"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(3,493)</w:t>
            </w:r>
          </w:p>
        </w:tc>
        <w:tc>
          <w:tcPr>
            <w:tcW w:w="1510" w:type="dxa"/>
            <w:tcBorders>
              <w:top w:val="nil"/>
              <w:left w:val="nil"/>
              <w:right w:val="nil"/>
            </w:tcBorders>
            <w:shd w:val="clear" w:color="auto" w:fill="auto"/>
            <w:vAlign w:val="center"/>
          </w:tcPr>
          <w:p w14:paraId="72CF7A13" w14:textId="0655FFBD"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tcPr>
          <w:p w14:paraId="1C8B112F" w14:textId="473DFA0B"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(1,225,023)</w:t>
            </w:r>
          </w:p>
        </w:tc>
      </w:tr>
      <w:tr w:rsidR="00EF7ED2" w:rsidRPr="005A6482" w14:paraId="35994A8D" w14:textId="77777777" w:rsidTr="00EE4FB1">
        <w:tc>
          <w:tcPr>
            <w:tcW w:w="6437" w:type="dxa"/>
            <w:tcBorders>
              <w:top w:val="nil"/>
              <w:left w:val="nil"/>
              <w:right w:val="nil"/>
            </w:tcBorders>
            <w:shd w:val="clear" w:color="auto" w:fill="auto"/>
            <w:vAlign w:val="center"/>
          </w:tcPr>
          <w:p w14:paraId="4922C13C" w14:textId="43203105" w:rsidR="00EF7ED2" w:rsidRPr="005A6482" w:rsidRDefault="00EF7ED2" w:rsidP="001F683B">
            <w:pPr>
              <w:spacing w:after="0" w:line="240" w:lineRule="auto"/>
              <w:ind w:right="-108"/>
              <w:rPr>
                <w:rFonts w:ascii="Arial" w:hAnsi="Arial" w:cs="Arial"/>
                <w:b/>
                <w:bCs/>
                <w:sz w:val="18"/>
                <w:szCs w:val="18"/>
              </w:rPr>
            </w:pPr>
            <w:r w:rsidRPr="005A6482">
              <w:rPr>
                <w:rFonts w:ascii="Arial" w:hAnsi="Arial" w:cs="Arial"/>
                <w:spacing w:val="-6"/>
                <w:sz w:val="18"/>
                <w:szCs w:val="18"/>
                <w:u w:val="single"/>
              </w:rPr>
              <w:t>Less</w:t>
            </w:r>
            <w:r w:rsidRPr="005A6482">
              <w:rPr>
                <w:rFonts w:ascii="Arial" w:hAnsi="Arial" w:cs="Arial"/>
                <w:spacing w:val="-6"/>
                <w:sz w:val="18"/>
                <w:szCs w:val="18"/>
              </w:rPr>
              <w:t xml:space="preserve">  </w:t>
            </w:r>
            <w:r w:rsidRPr="005A6482">
              <w:rPr>
                <w:rFonts w:ascii="Arial" w:hAnsi="Arial" w:cs="Arial"/>
                <w:sz w:val="18"/>
                <w:szCs w:val="18"/>
              </w:rPr>
              <w:t>Allowance for impairment</w:t>
            </w:r>
          </w:p>
        </w:tc>
        <w:tc>
          <w:tcPr>
            <w:tcW w:w="1510" w:type="dxa"/>
            <w:tcBorders>
              <w:top w:val="nil"/>
              <w:left w:val="nil"/>
              <w:bottom w:val="single" w:sz="4" w:space="0" w:color="auto"/>
              <w:right w:val="nil"/>
            </w:tcBorders>
            <w:shd w:val="clear" w:color="auto" w:fill="auto"/>
          </w:tcPr>
          <w:p w14:paraId="555C0379" w14:textId="715B4D43"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bottom w:val="single" w:sz="4" w:space="0" w:color="auto"/>
              <w:right w:val="nil"/>
            </w:tcBorders>
            <w:shd w:val="clear" w:color="auto" w:fill="auto"/>
          </w:tcPr>
          <w:p w14:paraId="45FE0948" w14:textId="37D87097"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(31)</w:t>
            </w:r>
          </w:p>
        </w:tc>
        <w:tc>
          <w:tcPr>
            <w:tcW w:w="1510" w:type="dxa"/>
            <w:tcBorders>
              <w:top w:val="nil"/>
              <w:left w:val="nil"/>
              <w:bottom w:val="single" w:sz="4" w:space="0" w:color="auto"/>
              <w:right w:val="nil"/>
            </w:tcBorders>
            <w:shd w:val="clear" w:color="auto" w:fill="auto"/>
            <w:vAlign w:val="center"/>
          </w:tcPr>
          <w:p w14:paraId="3DB6DE35" w14:textId="6B150AE2"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(360)</w:t>
            </w:r>
          </w:p>
        </w:tc>
        <w:tc>
          <w:tcPr>
            <w:tcW w:w="1510" w:type="dxa"/>
            <w:tcBorders>
              <w:top w:val="nil"/>
              <w:left w:val="nil"/>
              <w:bottom w:val="single" w:sz="4" w:space="0" w:color="auto"/>
              <w:right w:val="nil"/>
            </w:tcBorders>
            <w:shd w:val="clear" w:color="auto" w:fill="auto"/>
            <w:vAlign w:val="center"/>
          </w:tcPr>
          <w:p w14:paraId="1E1B2FD6" w14:textId="2DE966A3"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1406E363" w14:textId="732394C0"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674DFABE" w14:textId="440E648B"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(391)</w:t>
            </w:r>
          </w:p>
        </w:tc>
      </w:tr>
      <w:tr w:rsidR="00EF7ED2" w:rsidRPr="005A6482" w14:paraId="32E4E88D" w14:textId="77777777" w:rsidTr="00EE4FB1">
        <w:tc>
          <w:tcPr>
            <w:tcW w:w="6437" w:type="dxa"/>
            <w:tcBorders>
              <w:top w:val="nil"/>
              <w:left w:val="nil"/>
              <w:right w:val="nil"/>
            </w:tcBorders>
            <w:shd w:val="clear" w:color="auto" w:fill="auto"/>
            <w:vAlign w:val="center"/>
          </w:tcPr>
          <w:p w14:paraId="234B4E4E" w14:textId="77777777" w:rsidR="00EF7ED2" w:rsidRPr="005A6482" w:rsidRDefault="00EF7ED2" w:rsidP="001F683B">
            <w:pPr>
              <w:spacing w:after="0" w:line="240" w:lineRule="auto"/>
              <w:ind w:right="-108"/>
              <w:rPr>
                <w:rFonts w:ascii="Arial" w:hAnsi="Arial" w:cs="Arial"/>
                <w:sz w:val="18"/>
                <w:szCs w:val="18"/>
              </w:rPr>
            </w:pPr>
          </w:p>
        </w:tc>
        <w:tc>
          <w:tcPr>
            <w:tcW w:w="1510" w:type="dxa"/>
            <w:tcBorders>
              <w:top w:val="single" w:sz="4" w:space="0" w:color="auto"/>
              <w:left w:val="nil"/>
              <w:right w:val="nil"/>
            </w:tcBorders>
            <w:shd w:val="clear" w:color="auto" w:fill="auto"/>
          </w:tcPr>
          <w:p w14:paraId="1B07CD5F"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155E707C"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30DF6A6"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316144D2"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7B99F125"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5BC515DF" w14:textId="77777777" w:rsidR="00EF7ED2" w:rsidRPr="005A6482" w:rsidRDefault="00EF7ED2" w:rsidP="001F683B">
            <w:pPr>
              <w:spacing w:after="0" w:line="240" w:lineRule="auto"/>
              <w:ind w:right="-72"/>
              <w:jc w:val="right"/>
              <w:rPr>
                <w:rFonts w:ascii="Arial" w:hAnsi="Arial" w:cs="Arial"/>
                <w:sz w:val="18"/>
                <w:szCs w:val="18"/>
              </w:rPr>
            </w:pPr>
          </w:p>
        </w:tc>
      </w:tr>
      <w:tr w:rsidR="00EF7ED2" w:rsidRPr="005A6482" w14:paraId="2A5BC5E1" w14:textId="77777777" w:rsidTr="00EE4FB1">
        <w:tc>
          <w:tcPr>
            <w:tcW w:w="6437" w:type="dxa"/>
            <w:tcBorders>
              <w:top w:val="nil"/>
              <w:left w:val="nil"/>
              <w:right w:val="nil"/>
            </w:tcBorders>
            <w:shd w:val="clear" w:color="auto" w:fill="auto"/>
            <w:vAlign w:val="center"/>
          </w:tcPr>
          <w:p w14:paraId="07C7021F" w14:textId="4A693821" w:rsidR="00EF7ED2" w:rsidRPr="005A6482" w:rsidRDefault="00EF7ED2" w:rsidP="001F683B">
            <w:pPr>
              <w:spacing w:after="0" w:line="240" w:lineRule="auto"/>
              <w:ind w:right="-108"/>
              <w:rPr>
                <w:rFonts w:ascii="Arial" w:hAnsi="Arial" w:cs="Arial"/>
                <w:b/>
                <w:bCs/>
                <w:sz w:val="18"/>
                <w:szCs w:val="18"/>
              </w:rPr>
            </w:pPr>
            <w:r w:rsidRPr="005A6482">
              <w:rPr>
                <w:rFonts w:ascii="Arial" w:hAnsi="Arial" w:cs="Arial"/>
                <w:b/>
                <w:bCs/>
                <w:sz w:val="18"/>
                <w:szCs w:val="18"/>
              </w:rPr>
              <w:t>Net book amount</w:t>
            </w:r>
          </w:p>
        </w:tc>
        <w:tc>
          <w:tcPr>
            <w:tcW w:w="1510" w:type="dxa"/>
            <w:tcBorders>
              <w:left w:val="nil"/>
              <w:bottom w:val="single" w:sz="4" w:space="0" w:color="auto"/>
              <w:right w:val="nil"/>
            </w:tcBorders>
            <w:shd w:val="clear" w:color="auto" w:fill="auto"/>
          </w:tcPr>
          <w:p w14:paraId="78A91488" w14:textId="7E200E5D"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4,562</w:t>
            </w:r>
          </w:p>
        </w:tc>
        <w:tc>
          <w:tcPr>
            <w:tcW w:w="1510" w:type="dxa"/>
            <w:tcBorders>
              <w:left w:val="nil"/>
              <w:bottom w:val="single" w:sz="4" w:space="0" w:color="auto"/>
              <w:right w:val="nil"/>
            </w:tcBorders>
            <w:shd w:val="clear" w:color="auto" w:fill="auto"/>
            <w:vAlign w:val="center"/>
          </w:tcPr>
          <w:p w14:paraId="0985AB3B" w14:textId="160237BA"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535,340</w:t>
            </w:r>
          </w:p>
        </w:tc>
        <w:tc>
          <w:tcPr>
            <w:tcW w:w="1510" w:type="dxa"/>
            <w:tcBorders>
              <w:left w:val="nil"/>
              <w:bottom w:val="single" w:sz="4" w:space="0" w:color="auto"/>
              <w:right w:val="nil"/>
            </w:tcBorders>
            <w:shd w:val="clear" w:color="auto" w:fill="auto"/>
            <w:vAlign w:val="center"/>
          </w:tcPr>
          <w:p w14:paraId="6806B9CB" w14:textId="74BC3416"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324,217</w:t>
            </w:r>
          </w:p>
        </w:tc>
        <w:tc>
          <w:tcPr>
            <w:tcW w:w="1510" w:type="dxa"/>
            <w:tcBorders>
              <w:left w:val="nil"/>
              <w:bottom w:val="single" w:sz="4" w:space="0" w:color="auto"/>
              <w:right w:val="nil"/>
            </w:tcBorders>
            <w:shd w:val="clear" w:color="auto" w:fill="auto"/>
            <w:vAlign w:val="center"/>
          </w:tcPr>
          <w:p w14:paraId="12A7AAA4" w14:textId="37C8F9E5"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216</w:t>
            </w:r>
          </w:p>
        </w:tc>
        <w:tc>
          <w:tcPr>
            <w:tcW w:w="1510" w:type="dxa"/>
            <w:tcBorders>
              <w:left w:val="nil"/>
              <w:bottom w:val="single" w:sz="4" w:space="0" w:color="auto"/>
              <w:right w:val="nil"/>
            </w:tcBorders>
            <w:shd w:val="clear" w:color="auto" w:fill="auto"/>
            <w:vAlign w:val="center"/>
          </w:tcPr>
          <w:p w14:paraId="454A0023" w14:textId="6F138600"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9,130</w:t>
            </w:r>
          </w:p>
        </w:tc>
        <w:tc>
          <w:tcPr>
            <w:tcW w:w="1510" w:type="dxa"/>
            <w:tcBorders>
              <w:left w:val="nil"/>
              <w:bottom w:val="single" w:sz="4" w:space="0" w:color="auto"/>
              <w:right w:val="nil"/>
            </w:tcBorders>
            <w:shd w:val="clear" w:color="auto" w:fill="auto"/>
            <w:vAlign w:val="center"/>
          </w:tcPr>
          <w:p w14:paraId="42F41F26" w14:textId="724A29AC"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873,465</w:t>
            </w:r>
          </w:p>
        </w:tc>
      </w:tr>
      <w:tr w:rsidR="00EF7ED2" w:rsidRPr="005A6482" w14:paraId="2C37DCD1" w14:textId="77777777" w:rsidTr="00EE4FB1">
        <w:tc>
          <w:tcPr>
            <w:tcW w:w="6437" w:type="dxa"/>
            <w:tcBorders>
              <w:top w:val="nil"/>
              <w:left w:val="nil"/>
              <w:right w:val="nil"/>
            </w:tcBorders>
            <w:shd w:val="clear" w:color="auto" w:fill="auto"/>
            <w:vAlign w:val="center"/>
          </w:tcPr>
          <w:p w14:paraId="30882C47" w14:textId="77777777" w:rsidR="00EF7ED2" w:rsidRPr="005A6482" w:rsidRDefault="00EF7ED2" w:rsidP="001F683B">
            <w:pPr>
              <w:spacing w:after="0" w:line="240" w:lineRule="auto"/>
              <w:ind w:right="-108"/>
              <w:rPr>
                <w:rFonts w:ascii="Arial" w:hAnsi="Arial" w:cs="Arial"/>
                <w:sz w:val="18"/>
                <w:szCs w:val="18"/>
              </w:rPr>
            </w:pPr>
          </w:p>
        </w:tc>
        <w:tc>
          <w:tcPr>
            <w:tcW w:w="1510" w:type="dxa"/>
            <w:tcBorders>
              <w:top w:val="single" w:sz="4" w:space="0" w:color="auto"/>
              <w:left w:val="nil"/>
              <w:right w:val="nil"/>
            </w:tcBorders>
            <w:shd w:val="clear" w:color="auto" w:fill="auto"/>
          </w:tcPr>
          <w:p w14:paraId="7317786E"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6740F97"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0D8708F9"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302E27D6"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75BAF9E1"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21113556" w14:textId="77777777" w:rsidR="00EF7ED2" w:rsidRPr="005A6482" w:rsidRDefault="00EF7ED2" w:rsidP="001F683B">
            <w:pPr>
              <w:spacing w:after="0" w:line="240" w:lineRule="auto"/>
              <w:ind w:right="-72"/>
              <w:jc w:val="right"/>
              <w:rPr>
                <w:rFonts w:ascii="Arial" w:hAnsi="Arial" w:cs="Arial"/>
                <w:sz w:val="18"/>
                <w:szCs w:val="18"/>
              </w:rPr>
            </w:pPr>
          </w:p>
        </w:tc>
      </w:tr>
      <w:tr w:rsidR="00EF7ED2" w:rsidRPr="005A6482" w14:paraId="602B8ED7" w14:textId="77777777" w:rsidTr="00EE4FB1">
        <w:tc>
          <w:tcPr>
            <w:tcW w:w="6437" w:type="dxa"/>
            <w:tcBorders>
              <w:top w:val="nil"/>
              <w:left w:val="nil"/>
              <w:right w:val="nil"/>
            </w:tcBorders>
            <w:shd w:val="clear" w:color="auto" w:fill="auto"/>
            <w:vAlign w:val="center"/>
          </w:tcPr>
          <w:p w14:paraId="534296BE" w14:textId="3A0539D8" w:rsidR="00EF7ED2" w:rsidRPr="005A6482" w:rsidRDefault="00EF7ED2" w:rsidP="001F683B">
            <w:pPr>
              <w:spacing w:after="0" w:line="240" w:lineRule="auto"/>
              <w:ind w:right="-108"/>
              <w:rPr>
                <w:rFonts w:ascii="Arial" w:hAnsi="Arial" w:cs="Arial"/>
                <w:b/>
                <w:bCs/>
                <w:spacing w:val="-7"/>
                <w:sz w:val="18"/>
                <w:szCs w:val="18"/>
              </w:rPr>
            </w:pPr>
            <w:r w:rsidRPr="005A6482">
              <w:rPr>
                <w:rFonts w:ascii="Arial" w:hAnsi="Arial" w:cs="Arial"/>
                <w:b/>
                <w:bCs/>
                <w:sz w:val="18"/>
                <w:szCs w:val="18"/>
              </w:rPr>
              <w:t>For the year ended 31 December 2023</w:t>
            </w:r>
          </w:p>
        </w:tc>
        <w:tc>
          <w:tcPr>
            <w:tcW w:w="1510" w:type="dxa"/>
            <w:tcBorders>
              <w:top w:val="nil"/>
              <w:left w:val="nil"/>
              <w:right w:val="nil"/>
            </w:tcBorders>
            <w:shd w:val="clear" w:color="auto" w:fill="auto"/>
          </w:tcPr>
          <w:p w14:paraId="081D2082"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3C9DDCDA" w14:textId="6BDFE9E6"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0F2E6B45"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6248185B"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02DB592B"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33F885A3" w14:textId="77777777" w:rsidR="00EF7ED2" w:rsidRPr="005A6482" w:rsidRDefault="00EF7ED2" w:rsidP="001F683B">
            <w:pPr>
              <w:spacing w:after="0" w:line="240" w:lineRule="auto"/>
              <w:ind w:right="-72"/>
              <w:jc w:val="right"/>
              <w:rPr>
                <w:rFonts w:ascii="Arial" w:hAnsi="Arial" w:cs="Arial"/>
                <w:sz w:val="18"/>
                <w:szCs w:val="18"/>
              </w:rPr>
            </w:pPr>
          </w:p>
        </w:tc>
      </w:tr>
      <w:tr w:rsidR="00EF7ED2" w:rsidRPr="005A6482" w14:paraId="3B4BEEE7" w14:textId="77777777" w:rsidTr="00EE4FB1">
        <w:tc>
          <w:tcPr>
            <w:tcW w:w="6437" w:type="dxa"/>
            <w:tcBorders>
              <w:top w:val="nil"/>
              <w:left w:val="nil"/>
              <w:right w:val="nil"/>
            </w:tcBorders>
            <w:shd w:val="clear" w:color="auto" w:fill="auto"/>
            <w:vAlign w:val="center"/>
          </w:tcPr>
          <w:p w14:paraId="3BE2D1A7" w14:textId="33D4DBA4" w:rsidR="00EF7ED2" w:rsidRPr="005A6482" w:rsidRDefault="00EF7ED2" w:rsidP="001F683B">
            <w:pPr>
              <w:spacing w:after="0" w:line="240" w:lineRule="auto"/>
              <w:rPr>
                <w:rFonts w:ascii="Arial" w:hAnsi="Arial" w:cs="Arial"/>
                <w:sz w:val="18"/>
                <w:szCs w:val="18"/>
              </w:rPr>
            </w:pPr>
            <w:r w:rsidRPr="005A6482">
              <w:rPr>
                <w:rFonts w:ascii="Arial" w:hAnsi="Arial" w:cs="Arial"/>
                <w:sz w:val="18"/>
                <w:szCs w:val="18"/>
              </w:rPr>
              <w:t>Opening net book amount</w:t>
            </w:r>
          </w:p>
        </w:tc>
        <w:tc>
          <w:tcPr>
            <w:tcW w:w="1510" w:type="dxa"/>
            <w:tcBorders>
              <w:top w:val="nil"/>
              <w:left w:val="nil"/>
              <w:right w:val="nil"/>
            </w:tcBorders>
            <w:shd w:val="clear" w:color="auto" w:fill="auto"/>
          </w:tcPr>
          <w:p w14:paraId="0791B5E9" w14:textId="3E51A3DD"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4,562</w:t>
            </w:r>
          </w:p>
        </w:tc>
        <w:tc>
          <w:tcPr>
            <w:tcW w:w="1510" w:type="dxa"/>
            <w:tcBorders>
              <w:top w:val="nil"/>
              <w:left w:val="nil"/>
              <w:right w:val="nil"/>
            </w:tcBorders>
            <w:shd w:val="clear" w:color="auto" w:fill="auto"/>
            <w:vAlign w:val="center"/>
          </w:tcPr>
          <w:p w14:paraId="7BFC4EA2" w14:textId="2E29F8E3"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535,3</w:t>
            </w:r>
            <w:r w:rsidR="0085681A" w:rsidRPr="005A6482">
              <w:rPr>
                <w:rFonts w:ascii="Arial" w:hAnsi="Arial" w:cs="Arial"/>
                <w:sz w:val="18"/>
                <w:szCs w:val="18"/>
              </w:rPr>
              <w:t>40</w:t>
            </w:r>
          </w:p>
        </w:tc>
        <w:tc>
          <w:tcPr>
            <w:tcW w:w="1510" w:type="dxa"/>
            <w:tcBorders>
              <w:top w:val="nil"/>
              <w:left w:val="nil"/>
              <w:right w:val="nil"/>
            </w:tcBorders>
            <w:shd w:val="clear" w:color="auto" w:fill="auto"/>
            <w:vAlign w:val="center"/>
          </w:tcPr>
          <w:p w14:paraId="19619663" w14:textId="1EE4CAE1"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324,217</w:t>
            </w:r>
          </w:p>
        </w:tc>
        <w:tc>
          <w:tcPr>
            <w:tcW w:w="1510" w:type="dxa"/>
            <w:tcBorders>
              <w:top w:val="nil"/>
              <w:left w:val="nil"/>
              <w:right w:val="nil"/>
            </w:tcBorders>
            <w:shd w:val="clear" w:color="auto" w:fill="auto"/>
            <w:vAlign w:val="center"/>
          </w:tcPr>
          <w:p w14:paraId="71692256" w14:textId="1B2B2E60"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216</w:t>
            </w:r>
          </w:p>
        </w:tc>
        <w:tc>
          <w:tcPr>
            <w:tcW w:w="1510" w:type="dxa"/>
            <w:tcBorders>
              <w:top w:val="nil"/>
              <w:left w:val="nil"/>
              <w:right w:val="nil"/>
            </w:tcBorders>
            <w:shd w:val="clear" w:color="auto" w:fill="auto"/>
            <w:vAlign w:val="center"/>
          </w:tcPr>
          <w:p w14:paraId="69572E9B" w14:textId="629EDA83"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9,130</w:t>
            </w:r>
          </w:p>
        </w:tc>
        <w:tc>
          <w:tcPr>
            <w:tcW w:w="1510" w:type="dxa"/>
            <w:tcBorders>
              <w:top w:val="nil"/>
              <w:left w:val="nil"/>
              <w:right w:val="nil"/>
            </w:tcBorders>
            <w:shd w:val="clear" w:color="auto" w:fill="auto"/>
            <w:vAlign w:val="center"/>
          </w:tcPr>
          <w:p w14:paraId="50A3E9C4" w14:textId="0331B1EE"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873,465</w:t>
            </w:r>
          </w:p>
        </w:tc>
      </w:tr>
      <w:tr w:rsidR="00EF7ED2" w:rsidRPr="005A6482" w14:paraId="0E68AC41" w14:textId="77777777" w:rsidTr="00EE4FB1">
        <w:tc>
          <w:tcPr>
            <w:tcW w:w="6437" w:type="dxa"/>
            <w:tcBorders>
              <w:top w:val="nil"/>
              <w:left w:val="nil"/>
              <w:right w:val="nil"/>
            </w:tcBorders>
            <w:shd w:val="clear" w:color="auto" w:fill="auto"/>
            <w:vAlign w:val="center"/>
          </w:tcPr>
          <w:p w14:paraId="2EFE714E" w14:textId="3FBB88AF" w:rsidR="00EF7ED2" w:rsidRPr="005A6482" w:rsidRDefault="00EF7ED2" w:rsidP="001F683B">
            <w:pPr>
              <w:spacing w:after="0" w:line="240" w:lineRule="auto"/>
              <w:rPr>
                <w:rFonts w:ascii="Arial" w:hAnsi="Arial" w:cs="Arial"/>
                <w:sz w:val="18"/>
                <w:szCs w:val="18"/>
              </w:rPr>
            </w:pPr>
            <w:r w:rsidRPr="005A6482">
              <w:rPr>
                <w:rFonts w:ascii="Arial" w:hAnsi="Arial" w:cs="Arial"/>
                <w:sz w:val="18"/>
                <w:szCs w:val="18"/>
              </w:rPr>
              <w:t>Additions</w:t>
            </w:r>
          </w:p>
        </w:tc>
        <w:tc>
          <w:tcPr>
            <w:tcW w:w="1510" w:type="dxa"/>
            <w:tcBorders>
              <w:top w:val="nil"/>
              <w:left w:val="nil"/>
              <w:right w:val="nil"/>
            </w:tcBorders>
            <w:shd w:val="clear" w:color="auto" w:fill="auto"/>
          </w:tcPr>
          <w:p w14:paraId="724D8E8E" w14:textId="3F8189B0"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vAlign w:val="center"/>
          </w:tcPr>
          <w:p w14:paraId="2462D9E5" w14:textId="7FD9B40C"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232,056</w:t>
            </w:r>
          </w:p>
        </w:tc>
        <w:tc>
          <w:tcPr>
            <w:tcW w:w="1510" w:type="dxa"/>
            <w:tcBorders>
              <w:top w:val="nil"/>
              <w:left w:val="nil"/>
              <w:right w:val="nil"/>
            </w:tcBorders>
            <w:shd w:val="clear" w:color="auto" w:fill="auto"/>
            <w:vAlign w:val="center"/>
          </w:tcPr>
          <w:p w14:paraId="7F4DE6DA" w14:textId="0BB93DC0"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226,190</w:t>
            </w:r>
          </w:p>
        </w:tc>
        <w:tc>
          <w:tcPr>
            <w:tcW w:w="1510" w:type="dxa"/>
            <w:tcBorders>
              <w:top w:val="nil"/>
              <w:left w:val="nil"/>
              <w:right w:val="nil"/>
            </w:tcBorders>
            <w:shd w:val="clear" w:color="auto" w:fill="auto"/>
            <w:vAlign w:val="center"/>
          </w:tcPr>
          <w:p w14:paraId="51A5800B" w14:textId="52E2F6A9"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vAlign w:val="center"/>
          </w:tcPr>
          <w:p w14:paraId="552DF75E" w14:textId="681D8F94"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378,658</w:t>
            </w:r>
          </w:p>
        </w:tc>
        <w:tc>
          <w:tcPr>
            <w:tcW w:w="1510" w:type="dxa"/>
            <w:tcBorders>
              <w:top w:val="nil"/>
              <w:left w:val="nil"/>
              <w:right w:val="nil"/>
            </w:tcBorders>
            <w:shd w:val="clear" w:color="auto" w:fill="auto"/>
            <w:vAlign w:val="center"/>
          </w:tcPr>
          <w:p w14:paraId="5F77B507" w14:textId="511A06F8"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836,904</w:t>
            </w:r>
          </w:p>
        </w:tc>
      </w:tr>
      <w:tr w:rsidR="00EF7ED2" w:rsidRPr="005A6482" w14:paraId="5CBBF1DF" w14:textId="77777777" w:rsidTr="00EE4FB1">
        <w:tc>
          <w:tcPr>
            <w:tcW w:w="6437" w:type="dxa"/>
            <w:tcBorders>
              <w:top w:val="nil"/>
              <w:left w:val="nil"/>
              <w:right w:val="nil"/>
            </w:tcBorders>
            <w:shd w:val="clear" w:color="auto" w:fill="auto"/>
            <w:vAlign w:val="center"/>
          </w:tcPr>
          <w:p w14:paraId="6B85C577" w14:textId="3CC60C29" w:rsidR="00EF7ED2" w:rsidRPr="005A6482" w:rsidRDefault="00EF7ED2" w:rsidP="001F683B">
            <w:pPr>
              <w:spacing w:after="0" w:line="240" w:lineRule="auto"/>
              <w:rPr>
                <w:rFonts w:ascii="Arial" w:hAnsi="Arial" w:cs="Arial"/>
                <w:sz w:val="18"/>
                <w:szCs w:val="18"/>
              </w:rPr>
            </w:pPr>
            <w:r w:rsidRPr="005A6482">
              <w:rPr>
                <w:rFonts w:ascii="Arial" w:hAnsi="Arial" w:cs="Arial"/>
                <w:sz w:val="18"/>
                <w:szCs w:val="18"/>
              </w:rPr>
              <w:t>Disposals, net</w:t>
            </w:r>
          </w:p>
        </w:tc>
        <w:tc>
          <w:tcPr>
            <w:tcW w:w="1510" w:type="dxa"/>
            <w:tcBorders>
              <w:top w:val="nil"/>
              <w:left w:val="nil"/>
              <w:right w:val="nil"/>
            </w:tcBorders>
            <w:shd w:val="clear" w:color="auto" w:fill="auto"/>
          </w:tcPr>
          <w:p w14:paraId="6849DA14" w14:textId="1A70FE6D"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vAlign w:val="center"/>
          </w:tcPr>
          <w:p w14:paraId="05F5617E" w14:textId="7665A418"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(2,139)</w:t>
            </w:r>
          </w:p>
        </w:tc>
        <w:tc>
          <w:tcPr>
            <w:tcW w:w="1510" w:type="dxa"/>
            <w:tcBorders>
              <w:top w:val="nil"/>
              <w:left w:val="nil"/>
              <w:right w:val="nil"/>
            </w:tcBorders>
            <w:shd w:val="clear" w:color="auto" w:fill="auto"/>
            <w:vAlign w:val="center"/>
          </w:tcPr>
          <w:p w14:paraId="31A9CA9C" w14:textId="41AC36DD"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(1,065)</w:t>
            </w:r>
          </w:p>
        </w:tc>
        <w:tc>
          <w:tcPr>
            <w:tcW w:w="1510" w:type="dxa"/>
            <w:tcBorders>
              <w:top w:val="nil"/>
              <w:left w:val="nil"/>
              <w:right w:val="nil"/>
            </w:tcBorders>
            <w:shd w:val="clear" w:color="auto" w:fill="auto"/>
            <w:vAlign w:val="center"/>
          </w:tcPr>
          <w:p w14:paraId="6215B046" w14:textId="3D42BDD8"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vAlign w:val="center"/>
          </w:tcPr>
          <w:p w14:paraId="7518622A" w14:textId="4479EB46"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vAlign w:val="center"/>
          </w:tcPr>
          <w:p w14:paraId="437AE54F" w14:textId="1443B42C"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(3,204)</w:t>
            </w:r>
          </w:p>
        </w:tc>
      </w:tr>
      <w:tr w:rsidR="00EF7ED2" w:rsidRPr="005A6482" w14:paraId="2495BC24" w14:textId="77777777" w:rsidTr="00EE4FB1">
        <w:tc>
          <w:tcPr>
            <w:tcW w:w="6437" w:type="dxa"/>
            <w:tcBorders>
              <w:top w:val="nil"/>
              <w:left w:val="nil"/>
              <w:right w:val="nil"/>
            </w:tcBorders>
            <w:shd w:val="clear" w:color="auto" w:fill="auto"/>
            <w:vAlign w:val="center"/>
          </w:tcPr>
          <w:p w14:paraId="313AE09D" w14:textId="245B38C4" w:rsidR="00EF7ED2" w:rsidRPr="005A6482" w:rsidRDefault="00EF7ED2" w:rsidP="001F683B">
            <w:pPr>
              <w:spacing w:after="0" w:line="240" w:lineRule="auto"/>
              <w:rPr>
                <w:rFonts w:ascii="Arial" w:hAnsi="Arial" w:cs="Arial"/>
                <w:sz w:val="18"/>
                <w:szCs w:val="18"/>
                <w:cs/>
              </w:rPr>
            </w:pPr>
            <w:r w:rsidRPr="005A6482">
              <w:rPr>
                <w:rFonts w:ascii="Arial" w:hAnsi="Arial" w:cs="Arial"/>
                <w:sz w:val="18"/>
                <w:szCs w:val="18"/>
              </w:rPr>
              <w:t>Write-off, net</w:t>
            </w:r>
          </w:p>
        </w:tc>
        <w:tc>
          <w:tcPr>
            <w:tcW w:w="1510" w:type="dxa"/>
            <w:tcBorders>
              <w:top w:val="nil"/>
              <w:left w:val="nil"/>
              <w:right w:val="nil"/>
            </w:tcBorders>
            <w:shd w:val="clear" w:color="auto" w:fill="auto"/>
          </w:tcPr>
          <w:p w14:paraId="5D57BE88" w14:textId="497E5442"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vAlign w:val="center"/>
          </w:tcPr>
          <w:p w14:paraId="3AC7B064" w14:textId="7515B317"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(17,863)</w:t>
            </w:r>
          </w:p>
        </w:tc>
        <w:tc>
          <w:tcPr>
            <w:tcW w:w="1510" w:type="dxa"/>
            <w:tcBorders>
              <w:top w:val="nil"/>
              <w:left w:val="nil"/>
              <w:right w:val="nil"/>
            </w:tcBorders>
            <w:shd w:val="clear" w:color="auto" w:fill="auto"/>
            <w:vAlign w:val="center"/>
          </w:tcPr>
          <w:p w14:paraId="19C6BF80" w14:textId="5D7AFFD6"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(685)</w:t>
            </w:r>
          </w:p>
        </w:tc>
        <w:tc>
          <w:tcPr>
            <w:tcW w:w="1510" w:type="dxa"/>
            <w:tcBorders>
              <w:top w:val="nil"/>
              <w:left w:val="nil"/>
              <w:right w:val="nil"/>
            </w:tcBorders>
            <w:shd w:val="clear" w:color="auto" w:fill="auto"/>
            <w:vAlign w:val="center"/>
          </w:tcPr>
          <w:p w14:paraId="2DCE135E" w14:textId="569D0D81" w:rsidR="00EF7ED2" w:rsidRPr="005A6482" w:rsidRDefault="00EF7ED2" w:rsidP="001F683B">
            <w:pPr>
              <w:spacing w:after="0" w:line="240" w:lineRule="auto"/>
              <w:ind w:right="-72"/>
              <w:jc w:val="right"/>
              <w:rPr>
                <w:rFonts w:ascii="Arial" w:hAnsi="Arial" w:cs="Arial"/>
                <w:sz w:val="18"/>
                <w:szCs w:val="18"/>
                <w:cs/>
              </w:rPr>
            </w:pPr>
            <w:r w:rsidRPr="005A6482">
              <w:rPr>
                <w:rFonts w:ascii="Arial" w:hAnsi="Arial" w:cs="Arial"/>
                <w:sz w:val="18"/>
                <w:szCs w:val="18"/>
              </w:rPr>
              <w:t>(1)</w:t>
            </w:r>
          </w:p>
        </w:tc>
        <w:tc>
          <w:tcPr>
            <w:tcW w:w="1510" w:type="dxa"/>
            <w:tcBorders>
              <w:top w:val="nil"/>
              <w:left w:val="nil"/>
              <w:right w:val="nil"/>
            </w:tcBorders>
            <w:shd w:val="clear" w:color="auto" w:fill="auto"/>
            <w:vAlign w:val="center"/>
          </w:tcPr>
          <w:p w14:paraId="55C9D065" w14:textId="621BE0A8"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tcPr>
          <w:p w14:paraId="3A4C84F7" w14:textId="62868238"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(18,549)</w:t>
            </w:r>
          </w:p>
        </w:tc>
      </w:tr>
      <w:tr w:rsidR="00EF7ED2" w:rsidRPr="005A6482" w14:paraId="2E5C5745" w14:textId="77777777" w:rsidTr="00EE4FB1">
        <w:tc>
          <w:tcPr>
            <w:tcW w:w="6437" w:type="dxa"/>
            <w:tcBorders>
              <w:top w:val="nil"/>
              <w:left w:val="nil"/>
              <w:right w:val="nil"/>
            </w:tcBorders>
            <w:shd w:val="clear" w:color="auto" w:fill="auto"/>
            <w:vAlign w:val="center"/>
          </w:tcPr>
          <w:p w14:paraId="1F5F84B3" w14:textId="65C1937B" w:rsidR="00EF7ED2" w:rsidRPr="005A6482" w:rsidRDefault="00EF7ED2" w:rsidP="001F683B">
            <w:pPr>
              <w:spacing w:after="0" w:line="240" w:lineRule="auto"/>
              <w:rPr>
                <w:rFonts w:ascii="Arial" w:hAnsi="Arial" w:cs="Arial"/>
                <w:sz w:val="18"/>
                <w:szCs w:val="18"/>
              </w:rPr>
            </w:pPr>
            <w:r w:rsidRPr="005A6482">
              <w:rPr>
                <w:rFonts w:ascii="Arial" w:hAnsi="Arial" w:cs="Arial"/>
                <w:sz w:val="18"/>
                <w:szCs w:val="18"/>
              </w:rPr>
              <w:t>Transfer in (out)</w:t>
            </w:r>
          </w:p>
        </w:tc>
        <w:tc>
          <w:tcPr>
            <w:tcW w:w="1510" w:type="dxa"/>
            <w:tcBorders>
              <w:top w:val="nil"/>
              <w:left w:val="nil"/>
              <w:right w:val="nil"/>
            </w:tcBorders>
            <w:shd w:val="clear" w:color="auto" w:fill="auto"/>
          </w:tcPr>
          <w:p w14:paraId="3B287C20" w14:textId="1AE0D3A8"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tcPr>
          <w:p w14:paraId="2E7295C7" w14:textId="1BB4294A"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299,621</w:t>
            </w:r>
          </w:p>
        </w:tc>
        <w:tc>
          <w:tcPr>
            <w:tcW w:w="1510" w:type="dxa"/>
            <w:tcBorders>
              <w:top w:val="nil"/>
              <w:left w:val="nil"/>
              <w:right w:val="nil"/>
            </w:tcBorders>
            <w:shd w:val="clear" w:color="auto" w:fill="auto"/>
            <w:vAlign w:val="center"/>
          </w:tcPr>
          <w:p w14:paraId="7CE8C975" w14:textId="5396D80D"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58,682</w:t>
            </w:r>
          </w:p>
        </w:tc>
        <w:tc>
          <w:tcPr>
            <w:tcW w:w="1510" w:type="dxa"/>
            <w:tcBorders>
              <w:top w:val="nil"/>
              <w:left w:val="nil"/>
              <w:right w:val="nil"/>
            </w:tcBorders>
            <w:shd w:val="clear" w:color="auto" w:fill="auto"/>
          </w:tcPr>
          <w:p w14:paraId="62F37200" w14:textId="0BB45A4F"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vAlign w:val="center"/>
          </w:tcPr>
          <w:p w14:paraId="30695333" w14:textId="20F93C67"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(358,303)</w:t>
            </w:r>
          </w:p>
        </w:tc>
        <w:tc>
          <w:tcPr>
            <w:tcW w:w="1510" w:type="dxa"/>
            <w:tcBorders>
              <w:top w:val="nil"/>
              <w:left w:val="nil"/>
              <w:right w:val="nil"/>
            </w:tcBorders>
            <w:shd w:val="clear" w:color="auto" w:fill="auto"/>
          </w:tcPr>
          <w:p w14:paraId="53A9A644" w14:textId="148EFBA2"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r>
      <w:tr w:rsidR="00EF7ED2" w:rsidRPr="005A6482" w14:paraId="7FFB7947" w14:textId="77777777" w:rsidTr="00EE4FB1">
        <w:tc>
          <w:tcPr>
            <w:tcW w:w="6437" w:type="dxa"/>
            <w:tcBorders>
              <w:top w:val="nil"/>
              <w:left w:val="nil"/>
              <w:right w:val="nil"/>
            </w:tcBorders>
            <w:shd w:val="clear" w:color="auto" w:fill="auto"/>
            <w:vAlign w:val="center"/>
          </w:tcPr>
          <w:p w14:paraId="278CC05E" w14:textId="1AB93F6B" w:rsidR="00EF7ED2" w:rsidRPr="005A6482" w:rsidRDefault="00EF7ED2" w:rsidP="001F683B">
            <w:pPr>
              <w:spacing w:after="0" w:line="240" w:lineRule="auto"/>
              <w:rPr>
                <w:rFonts w:ascii="Arial" w:hAnsi="Arial" w:cs="Arial"/>
                <w:sz w:val="18"/>
                <w:szCs w:val="18"/>
              </w:rPr>
            </w:pPr>
            <w:r w:rsidRPr="005A6482">
              <w:rPr>
                <w:rFonts w:ascii="Arial" w:hAnsi="Arial" w:cs="Arial"/>
                <w:sz w:val="18"/>
                <w:szCs w:val="18"/>
              </w:rPr>
              <w:t>Depreciation charge</w:t>
            </w:r>
          </w:p>
        </w:tc>
        <w:tc>
          <w:tcPr>
            <w:tcW w:w="1510" w:type="dxa"/>
            <w:tcBorders>
              <w:left w:val="nil"/>
              <w:bottom w:val="single" w:sz="4" w:space="0" w:color="auto"/>
              <w:right w:val="nil"/>
            </w:tcBorders>
            <w:shd w:val="clear" w:color="auto" w:fill="auto"/>
          </w:tcPr>
          <w:p w14:paraId="66CB9163" w14:textId="4A3068C9"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(270)</w:t>
            </w:r>
          </w:p>
        </w:tc>
        <w:tc>
          <w:tcPr>
            <w:tcW w:w="1510" w:type="dxa"/>
            <w:tcBorders>
              <w:left w:val="nil"/>
              <w:bottom w:val="single" w:sz="4" w:space="0" w:color="auto"/>
              <w:right w:val="nil"/>
            </w:tcBorders>
            <w:shd w:val="clear" w:color="auto" w:fill="auto"/>
          </w:tcPr>
          <w:p w14:paraId="5DBCA8DE" w14:textId="6DABBD61"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(170,478)</w:t>
            </w:r>
          </w:p>
        </w:tc>
        <w:tc>
          <w:tcPr>
            <w:tcW w:w="1510" w:type="dxa"/>
            <w:tcBorders>
              <w:left w:val="nil"/>
              <w:bottom w:val="single" w:sz="4" w:space="0" w:color="auto"/>
              <w:right w:val="nil"/>
            </w:tcBorders>
            <w:shd w:val="clear" w:color="auto" w:fill="auto"/>
            <w:vAlign w:val="center"/>
          </w:tcPr>
          <w:p w14:paraId="29A73ADF" w14:textId="7084F0DF"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(125,323)</w:t>
            </w:r>
          </w:p>
        </w:tc>
        <w:tc>
          <w:tcPr>
            <w:tcW w:w="1510" w:type="dxa"/>
            <w:tcBorders>
              <w:left w:val="nil"/>
              <w:bottom w:val="single" w:sz="4" w:space="0" w:color="auto"/>
              <w:right w:val="nil"/>
            </w:tcBorders>
            <w:shd w:val="clear" w:color="auto" w:fill="auto"/>
          </w:tcPr>
          <w:p w14:paraId="448F9047" w14:textId="75B378D8"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(143)</w:t>
            </w:r>
          </w:p>
        </w:tc>
        <w:tc>
          <w:tcPr>
            <w:tcW w:w="1510" w:type="dxa"/>
            <w:tcBorders>
              <w:left w:val="nil"/>
              <w:bottom w:val="single" w:sz="4" w:space="0" w:color="auto"/>
              <w:right w:val="nil"/>
            </w:tcBorders>
            <w:shd w:val="clear" w:color="auto" w:fill="auto"/>
            <w:vAlign w:val="center"/>
          </w:tcPr>
          <w:p w14:paraId="529EDB31" w14:textId="012FDAA7"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left w:val="nil"/>
              <w:bottom w:val="single" w:sz="4" w:space="0" w:color="auto"/>
              <w:right w:val="nil"/>
            </w:tcBorders>
            <w:shd w:val="clear" w:color="auto" w:fill="auto"/>
          </w:tcPr>
          <w:p w14:paraId="334BDA1E" w14:textId="23E3E69A"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(296,214)</w:t>
            </w:r>
          </w:p>
        </w:tc>
      </w:tr>
      <w:tr w:rsidR="00EF7ED2" w:rsidRPr="005A6482" w14:paraId="261D0E34" w14:textId="77777777" w:rsidTr="00EE4FB1">
        <w:tc>
          <w:tcPr>
            <w:tcW w:w="6437" w:type="dxa"/>
            <w:tcBorders>
              <w:top w:val="nil"/>
              <w:left w:val="nil"/>
              <w:right w:val="nil"/>
            </w:tcBorders>
            <w:shd w:val="clear" w:color="auto" w:fill="auto"/>
            <w:vAlign w:val="center"/>
          </w:tcPr>
          <w:p w14:paraId="42479D45" w14:textId="77777777" w:rsidR="00EF7ED2" w:rsidRPr="005A6482" w:rsidRDefault="00EF7ED2" w:rsidP="001F683B">
            <w:pPr>
              <w:spacing w:after="0" w:line="240" w:lineRule="auto"/>
              <w:rPr>
                <w:rFonts w:ascii="Arial" w:hAnsi="Arial" w:cs="Arial"/>
                <w:bCs/>
                <w:sz w:val="18"/>
                <w:szCs w:val="18"/>
              </w:rPr>
            </w:pPr>
          </w:p>
        </w:tc>
        <w:tc>
          <w:tcPr>
            <w:tcW w:w="1510" w:type="dxa"/>
            <w:tcBorders>
              <w:top w:val="single" w:sz="4" w:space="0" w:color="auto"/>
              <w:left w:val="nil"/>
              <w:right w:val="nil"/>
            </w:tcBorders>
            <w:shd w:val="clear" w:color="auto" w:fill="auto"/>
          </w:tcPr>
          <w:p w14:paraId="2CB80D81" w14:textId="77777777" w:rsidR="00EF7ED2" w:rsidRPr="005A6482" w:rsidRDefault="00EF7ED2" w:rsidP="001F683B">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506929A5" w14:textId="45FA41B8" w:rsidR="00EF7ED2" w:rsidRPr="005A6482" w:rsidRDefault="00EF7ED2" w:rsidP="001F683B">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6D6F8704"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C00A121"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F325E08"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7A4E3A3C" w14:textId="77777777" w:rsidR="00EF7ED2" w:rsidRPr="005A6482" w:rsidRDefault="00EF7ED2" w:rsidP="001F683B">
            <w:pPr>
              <w:spacing w:after="0" w:line="240" w:lineRule="auto"/>
              <w:ind w:right="-72"/>
              <w:jc w:val="right"/>
              <w:rPr>
                <w:rFonts w:ascii="Arial" w:hAnsi="Arial" w:cs="Arial"/>
                <w:sz w:val="18"/>
                <w:szCs w:val="18"/>
              </w:rPr>
            </w:pPr>
          </w:p>
        </w:tc>
      </w:tr>
      <w:tr w:rsidR="00EF7ED2" w:rsidRPr="005A6482" w14:paraId="7E2BF632" w14:textId="77777777" w:rsidTr="00EE4FB1">
        <w:tc>
          <w:tcPr>
            <w:tcW w:w="6437" w:type="dxa"/>
            <w:tcBorders>
              <w:top w:val="nil"/>
              <w:left w:val="nil"/>
              <w:right w:val="nil"/>
            </w:tcBorders>
            <w:shd w:val="clear" w:color="auto" w:fill="auto"/>
            <w:vAlign w:val="center"/>
          </w:tcPr>
          <w:p w14:paraId="43B6A4DA" w14:textId="1394B484" w:rsidR="00EF7ED2" w:rsidRPr="005A6482" w:rsidRDefault="00EF7ED2" w:rsidP="001F683B">
            <w:pPr>
              <w:spacing w:after="0" w:line="240" w:lineRule="auto"/>
              <w:rPr>
                <w:rFonts w:ascii="Arial" w:hAnsi="Arial" w:cs="Arial"/>
                <w:sz w:val="18"/>
                <w:szCs w:val="18"/>
              </w:rPr>
            </w:pPr>
            <w:r w:rsidRPr="005A6482">
              <w:rPr>
                <w:rFonts w:ascii="Arial" w:hAnsi="Arial" w:cs="Arial"/>
                <w:b/>
                <w:bCs/>
                <w:sz w:val="18"/>
                <w:szCs w:val="18"/>
              </w:rPr>
              <w:t>Closing net book amount</w:t>
            </w:r>
          </w:p>
        </w:tc>
        <w:tc>
          <w:tcPr>
            <w:tcW w:w="1510" w:type="dxa"/>
            <w:tcBorders>
              <w:left w:val="nil"/>
              <w:bottom w:val="single" w:sz="4" w:space="0" w:color="auto"/>
              <w:right w:val="nil"/>
            </w:tcBorders>
            <w:shd w:val="clear" w:color="auto" w:fill="auto"/>
          </w:tcPr>
          <w:p w14:paraId="6E1272B3" w14:textId="6A8CF3EF"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(4,292)</w:t>
            </w:r>
          </w:p>
        </w:tc>
        <w:tc>
          <w:tcPr>
            <w:tcW w:w="1510" w:type="dxa"/>
            <w:tcBorders>
              <w:left w:val="nil"/>
              <w:bottom w:val="single" w:sz="4" w:space="0" w:color="auto"/>
              <w:right w:val="nil"/>
            </w:tcBorders>
            <w:shd w:val="clear" w:color="auto" w:fill="auto"/>
            <w:vAlign w:val="center"/>
          </w:tcPr>
          <w:p w14:paraId="50DF0F5E" w14:textId="329D85D4"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876,53</w:t>
            </w:r>
            <w:r w:rsidR="0085681A" w:rsidRPr="005A6482">
              <w:rPr>
                <w:rFonts w:ascii="Arial" w:hAnsi="Arial" w:cs="Arial"/>
                <w:sz w:val="18"/>
                <w:szCs w:val="18"/>
              </w:rPr>
              <w:t>7</w:t>
            </w:r>
          </w:p>
        </w:tc>
        <w:tc>
          <w:tcPr>
            <w:tcW w:w="1510" w:type="dxa"/>
            <w:tcBorders>
              <w:left w:val="nil"/>
              <w:bottom w:val="single" w:sz="4" w:space="0" w:color="auto"/>
              <w:right w:val="nil"/>
            </w:tcBorders>
            <w:shd w:val="clear" w:color="auto" w:fill="auto"/>
            <w:vAlign w:val="center"/>
          </w:tcPr>
          <w:p w14:paraId="185D70A1" w14:textId="498D05A3"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482,016</w:t>
            </w:r>
          </w:p>
        </w:tc>
        <w:tc>
          <w:tcPr>
            <w:tcW w:w="1510" w:type="dxa"/>
            <w:tcBorders>
              <w:left w:val="nil"/>
              <w:bottom w:val="single" w:sz="4" w:space="0" w:color="auto"/>
              <w:right w:val="nil"/>
            </w:tcBorders>
            <w:shd w:val="clear" w:color="auto" w:fill="auto"/>
            <w:vAlign w:val="center"/>
          </w:tcPr>
          <w:p w14:paraId="1B0E569F" w14:textId="510B1E24"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72</w:t>
            </w:r>
          </w:p>
        </w:tc>
        <w:tc>
          <w:tcPr>
            <w:tcW w:w="1510" w:type="dxa"/>
            <w:tcBorders>
              <w:left w:val="nil"/>
              <w:bottom w:val="single" w:sz="4" w:space="0" w:color="auto"/>
              <w:right w:val="nil"/>
            </w:tcBorders>
            <w:shd w:val="clear" w:color="auto" w:fill="auto"/>
            <w:vAlign w:val="center"/>
          </w:tcPr>
          <w:p w14:paraId="101DD773" w14:textId="329037E0" w:rsidR="00EF7ED2" w:rsidRPr="005A6482" w:rsidRDefault="00EF7ED2" w:rsidP="001F683B">
            <w:pPr>
              <w:spacing w:after="0" w:line="240" w:lineRule="auto"/>
              <w:ind w:right="-72"/>
              <w:jc w:val="right"/>
              <w:rPr>
                <w:rFonts w:ascii="Arial" w:hAnsi="Arial" w:cs="Arial"/>
                <w:sz w:val="18"/>
                <w:szCs w:val="18"/>
                <w:cs/>
              </w:rPr>
            </w:pPr>
            <w:r w:rsidRPr="005A6482">
              <w:rPr>
                <w:rFonts w:ascii="Arial" w:hAnsi="Arial" w:cs="Arial"/>
                <w:sz w:val="18"/>
                <w:szCs w:val="18"/>
              </w:rPr>
              <w:t>29,485</w:t>
            </w:r>
          </w:p>
        </w:tc>
        <w:tc>
          <w:tcPr>
            <w:tcW w:w="1510" w:type="dxa"/>
            <w:tcBorders>
              <w:left w:val="nil"/>
              <w:bottom w:val="single" w:sz="4" w:space="0" w:color="auto"/>
              <w:right w:val="nil"/>
            </w:tcBorders>
            <w:shd w:val="clear" w:color="auto" w:fill="auto"/>
            <w:vAlign w:val="center"/>
          </w:tcPr>
          <w:p w14:paraId="63DF0767" w14:textId="61BC5C52"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1,392,402</w:t>
            </w:r>
          </w:p>
        </w:tc>
      </w:tr>
      <w:tr w:rsidR="00EF7ED2" w:rsidRPr="005A6482" w14:paraId="7220F78E" w14:textId="77777777" w:rsidTr="00EE4FB1">
        <w:tc>
          <w:tcPr>
            <w:tcW w:w="6437" w:type="dxa"/>
            <w:tcBorders>
              <w:top w:val="nil"/>
              <w:left w:val="nil"/>
              <w:right w:val="nil"/>
            </w:tcBorders>
            <w:shd w:val="clear" w:color="auto" w:fill="auto"/>
            <w:vAlign w:val="center"/>
          </w:tcPr>
          <w:p w14:paraId="7790DF10" w14:textId="77777777" w:rsidR="00EF7ED2" w:rsidRPr="005A6482" w:rsidRDefault="00EF7ED2" w:rsidP="001F683B">
            <w:pPr>
              <w:spacing w:after="0" w:line="240" w:lineRule="auto"/>
              <w:rPr>
                <w:rFonts w:ascii="Arial" w:hAnsi="Arial" w:cs="Arial"/>
                <w:sz w:val="18"/>
                <w:szCs w:val="18"/>
                <w:cs/>
              </w:rPr>
            </w:pPr>
          </w:p>
        </w:tc>
        <w:tc>
          <w:tcPr>
            <w:tcW w:w="1510" w:type="dxa"/>
            <w:tcBorders>
              <w:top w:val="single" w:sz="4" w:space="0" w:color="auto"/>
              <w:left w:val="nil"/>
              <w:right w:val="nil"/>
            </w:tcBorders>
            <w:shd w:val="clear" w:color="auto" w:fill="auto"/>
          </w:tcPr>
          <w:p w14:paraId="75E48776"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0BCA4F3E" w14:textId="54C71E5C"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B4EBCB0"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71330CF7"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4E854FF9"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B59E131" w14:textId="77777777" w:rsidR="00EF7ED2" w:rsidRPr="005A6482" w:rsidRDefault="00EF7ED2" w:rsidP="001F683B">
            <w:pPr>
              <w:spacing w:after="0" w:line="240" w:lineRule="auto"/>
              <w:ind w:right="-72"/>
              <w:jc w:val="right"/>
              <w:rPr>
                <w:rFonts w:ascii="Arial" w:hAnsi="Arial" w:cs="Arial"/>
                <w:sz w:val="18"/>
                <w:szCs w:val="18"/>
              </w:rPr>
            </w:pPr>
          </w:p>
        </w:tc>
      </w:tr>
      <w:tr w:rsidR="00EF7ED2" w:rsidRPr="005A6482" w14:paraId="7DE86869" w14:textId="77777777" w:rsidTr="00EE4FB1">
        <w:tc>
          <w:tcPr>
            <w:tcW w:w="6437" w:type="dxa"/>
            <w:tcBorders>
              <w:top w:val="nil"/>
              <w:left w:val="nil"/>
              <w:right w:val="nil"/>
            </w:tcBorders>
            <w:shd w:val="clear" w:color="auto" w:fill="auto"/>
            <w:vAlign w:val="center"/>
          </w:tcPr>
          <w:p w14:paraId="75C5EC02" w14:textId="2032EAD0" w:rsidR="00EF7ED2" w:rsidRPr="005A6482" w:rsidRDefault="00EF7ED2" w:rsidP="001F683B">
            <w:pPr>
              <w:spacing w:after="0" w:line="240" w:lineRule="auto"/>
              <w:rPr>
                <w:rFonts w:ascii="Arial" w:hAnsi="Arial" w:cs="Arial"/>
                <w:b/>
                <w:bCs/>
                <w:sz w:val="18"/>
                <w:szCs w:val="18"/>
              </w:rPr>
            </w:pPr>
            <w:r w:rsidRPr="005A6482">
              <w:rPr>
                <w:rFonts w:ascii="Arial" w:hAnsi="Arial" w:cs="Arial"/>
                <w:b/>
                <w:bCs/>
                <w:sz w:val="18"/>
                <w:szCs w:val="18"/>
              </w:rPr>
              <w:t>As at 31 December 2023</w:t>
            </w:r>
          </w:p>
        </w:tc>
        <w:tc>
          <w:tcPr>
            <w:tcW w:w="1510" w:type="dxa"/>
            <w:tcBorders>
              <w:top w:val="nil"/>
              <w:left w:val="nil"/>
              <w:right w:val="nil"/>
            </w:tcBorders>
            <w:shd w:val="clear" w:color="auto" w:fill="auto"/>
          </w:tcPr>
          <w:p w14:paraId="00FDDC42"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44FBF872" w14:textId="5B2DA41D"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117700AA"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32EED588"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0F829608"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1FC2594B" w14:textId="77777777" w:rsidR="00EF7ED2" w:rsidRPr="005A6482" w:rsidRDefault="00EF7ED2" w:rsidP="001F683B">
            <w:pPr>
              <w:spacing w:after="0" w:line="240" w:lineRule="auto"/>
              <w:ind w:right="-72"/>
              <w:jc w:val="right"/>
              <w:rPr>
                <w:rFonts w:ascii="Arial" w:hAnsi="Arial" w:cs="Arial"/>
                <w:sz w:val="18"/>
                <w:szCs w:val="18"/>
              </w:rPr>
            </w:pPr>
          </w:p>
        </w:tc>
      </w:tr>
      <w:tr w:rsidR="00EF7ED2" w:rsidRPr="005A6482" w14:paraId="475C1252" w14:textId="77777777" w:rsidTr="00EE4FB1">
        <w:tc>
          <w:tcPr>
            <w:tcW w:w="6437" w:type="dxa"/>
            <w:tcBorders>
              <w:top w:val="nil"/>
              <w:left w:val="nil"/>
              <w:right w:val="nil"/>
            </w:tcBorders>
            <w:shd w:val="clear" w:color="auto" w:fill="auto"/>
            <w:vAlign w:val="center"/>
          </w:tcPr>
          <w:p w14:paraId="57FA8000" w14:textId="77777777" w:rsidR="00EF7ED2" w:rsidRPr="005A6482" w:rsidRDefault="00EF7ED2" w:rsidP="001F683B">
            <w:pPr>
              <w:spacing w:after="0" w:line="240" w:lineRule="auto"/>
              <w:rPr>
                <w:rFonts w:ascii="Arial" w:hAnsi="Arial" w:cs="Arial"/>
                <w:sz w:val="18"/>
                <w:szCs w:val="18"/>
              </w:rPr>
            </w:pPr>
            <w:r w:rsidRPr="005A6482">
              <w:rPr>
                <w:rFonts w:ascii="Arial" w:hAnsi="Arial" w:cs="Arial"/>
                <w:sz w:val="18"/>
                <w:szCs w:val="18"/>
              </w:rPr>
              <w:t>Cost</w:t>
            </w:r>
          </w:p>
        </w:tc>
        <w:tc>
          <w:tcPr>
            <w:tcW w:w="1510" w:type="dxa"/>
            <w:tcBorders>
              <w:top w:val="nil"/>
              <w:left w:val="nil"/>
              <w:right w:val="nil"/>
            </w:tcBorders>
            <w:shd w:val="clear" w:color="auto" w:fill="auto"/>
          </w:tcPr>
          <w:p w14:paraId="227AF653" w14:textId="1579DAB0"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5,749</w:t>
            </w:r>
          </w:p>
        </w:tc>
        <w:tc>
          <w:tcPr>
            <w:tcW w:w="1510" w:type="dxa"/>
            <w:tcBorders>
              <w:top w:val="nil"/>
              <w:left w:val="nil"/>
              <w:right w:val="nil"/>
            </w:tcBorders>
            <w:shd w:val="clear" w:color="auto" w:fill="auto"/>
          </w:tcPr>
          <w:p w14:paraId="400D6394" w14:textId="3CF2AE5D"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1,746,261</w:t>
            </w:r>
          </w:p>
        </w:tc>
        <w:tc>
          <w:tcPr>
            <w:tcW w:w="1510" w:type="dxa"/>
            <w:tcBorders>
              <w:top w:val="nil"/>
              <w:left w:val="nil"/>
              <w:right w:val="nil"/>
            </w:tcBorders>
            <w:shd w:val="clear" w:color="auto" w:fill="auto"/>
            <w:vAlign w:val="center"/>
          </w:tcPr>
          <w:p w14:paraId="5CB20DF7" w14:textId="42830825"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1,083,528</w:t>
            </w:r>
          </w:p>
        </w:tc>
        <w:tc>
          <w:tcPr>
            <w:tcW w:w="1510" w:type="dxa"/>
            <w:tcBorders>
              <w:top w:val="nil"/>
              <w:left w:val="nil"/>
              <w:right w:val="nil"/>
            </w:tcBorders>
            <w:shd w:val="clear" w:color="auto" w:fill="auto"/>
            <w:vAlign w:val="bottom"/>
          </w:tcPr>
          <w:p w14:paraId="5195AF29" w14:textId="1BC0D95B"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716</w:t>
            </w:r>
          </w:p>
        </w:tc>
        <w:tc>
          <w:tcPr>
            <w:tcW w:w="1510" w:type="dxa"/>
            <w:tcBorders>
              <w:top w:val="nil"/>
              <w:left w:val="nil"/>
              <w:right w:val="nil"/>
            </w:tcBorders>
            <w:shd w:val="clear" w:color="auto" w:fill="auto"/>
            <w:vAlign w:val="center"/>
          </w:tcPr>
          <w:p w14:paraId="766D8631" w14:textId="505F3ECA"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29,485</w:t>
            </w:r>
          </w:p>
        </w:tc>
        <w:tc>
          <w:tcPr>
            <w:tcW w:w="1510" w:type="dxa"/>
            <w:tcBorders>
              <w:top w:val="nil"/>
              <w:left w:val="nil"/>
              <w:right w:val="nil"/>
            </w:tcBorders>
            <w:shd w:val="clear" w:color="auto" w:fill="auto"/>
          </w:tcPr>
          <w:p w14:paraId="62C1FEE2" w14:textId="70F8B734"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2,865,739</w:t>
            </w:r>
          </w:p>
        </w:tc>
      </w:tr>
      <w:tr w:rsidR="00EF7ED2" w:rsidRPr="005A6482" w14:paraId="47A5FA00" w14:textId="77777777" w:rsidTr="00EE4FB1">
        <w:tc>
          <w:tcPr>
            <w:tcW w:w="6437" w:type="dxa"/>
            <w:tcBorders>
              <w:top w:val="nil"/>
              <w:left w:val="nil"/>
              <w:right w:val="nil"/>
            </w:tcBorders>
            <w:shd w:val="clear" w:color="auto" w:fill="auto"/>
            <w:vAlign w:val="center"/>
          </w:tcPr>
          <w:p w14:paraId="3237B50C" w14:textId="77777777" w:rsidR="00EF7ED2" w:rsidRPr="005A6482" w:rsidRDefault="00EF7ED2" w:rsidP="001F683B">
            <w:pPr>
              <w:spacing w:after="0" w:line="240" w:lineRule="auto"/>
              <w:rPr>
                <w:rFonts w:ascii="Arial" w:hAnsi="Arial" w:cs="Arial"/>
                <w:spacing w:val="-6"/>
                <w:sz w:val="18"/>
                <w:szCs w:val="18"/>
                <w:cs/>
              </w:rPr>
            </w:pPr>
            <w:r w:rsidRPr="005A6482">
              <w:rPr>
                <w:rFonts w:ascii="Arial" w:hAnsi="Arial" w:cs="Arial"/>
                <w:spacing w:val="-6"/>
                <w:sz w:val="18"/>
                <w:szCs w:val="18"/>
                <w:u w:val="single"/>
              </w:rPr>
              <w:t>Less</w:t>
            </w:r>
            <w:r w:rsidRPr="005A6482">
              <w:rPr>
                <w:rFonts w:ascii="Arial" w:hAnsi="Arial" w:cs="Arial"/>
                <w:spacing w:val="-6"/>
                <w:sz w:val="18"/>
                <w:szCs w:val="18"/>
              </w:rPr>
              <w:t xml:space="preserve">  </w:t>
            </w:r>
            <w:r w:rsidRPr="005A6482">
              <w:rPr>
                <w:rFonts w:ascii="Arial" w:hAnsi="Arial" w:cs="Arial"/>
                <w:sz w:val="18"/>
                <w:szCs w:val="18"/>
              </w:rPr>
              <w:t>Accumulated depreciation</w:t>
            </w:r>
          </w:p>
        </w:tc>
        <w:tc>
          <w:tcPr>
            <w:tcW w:w="1510" w:type="dxa"/>
            <w:tcBorders>
              <w:top w:val="nil"/>
              <w:left w:val="nil"/>
              <w:right w:val="nil"/>
            </w:tcBorders>
            <w:shd w:val="clear" w:color="auto" w:fill="auto"/>
          </w:tcPr>
          <w:p w14:paraId="1782C6F9" w14:textId="19CCD1FC"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(1,457)</w:t>
            </w:r>
          </w:p>
        </w:tc>
        <w:tc>
          <w:tcPr>
            <w:tcW w:w="1510" w:type="dxa"/>
            <w:tcBorders>
              <w:top w:val="nil"/>
              <w:left w:val="nil"/>
              <w:right w:val="nil"/>
            </w:tcBorders>
            <w:shd w:val="clear" w:color="auto" w:fill="auto"/>
          </w:tcPr>
          <w:p w14:paraId="1E295E5C" w14:textId="64C1E277"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(869,693)</w:t>
            </w:r>
          </w:p>
        </w:tc>
        <w:tc>
          <w:tcPr>
            <w:tcW w:w="1510" w:type="dxa"/>
            <w:tcBorders>
              <w:top w:val="nil"/>
              <w:left w:val="nil"/>
              <w:right w:val="nil"/>
            </w:tcBorders>
            <w:shd w:val="clear" w:color="auto" w:fill="auto"/>
            <w:vAlign w:val="center"/>
          </w:tcPr>
          <w:p w14:paraId="3415B076" w14:textId="64CA209A"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(601,152)</w:t>
            </w:r>
          </w:p>
        </w:tc>
        <w:tc>
          <w:tcPr>
            <w:tcW w:w="1510" w:type="dxa"/>
            <w:tcBorders>
              <w:top w:val="nil"/>
              <w:left w:val="nil"/>
              <w:right w:val="nil"/>
            </w:tcBorders>
            <w:shd w:val="clear" w:color="auto" w:fill="auto"/>
            <w:vAlign w:val="bottom"/>
          </w:tcPr>
          <w:p w14:paraId="33781FAC" w14:textId="391820BA"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(644)</w:t>
            </w:r>
          </w:p>
        </w:tc>
        <w:tc>
          <w:tcPr>
            <w:tcW w:w="1510" w:type="dxa"/>
            <w:tcBorders>
              <w:top w:val="nil"/>
              <w:left w:val="nil"/>
              <w:right w:val="nil"/>
            </w:tcBorders>
            <w:shd w:val="clear" w:color="auto" w:fill="auto"/>
            <w:vAlign w:val="center"/>
          </w:tcPr>
          <w:p w14:paraId="2263CECC" w14:textId="6DAC4E9E"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tcPr>
          <w:p w14:paraId="6A011C42" w14:textId="0650F571" w:rsidR="00EF7ED2" w:rsidRPr="005A6482" w:rsidRDefault="00EF7ED2" w:rsidP="001F683B">
            <w:pPr>
              <w:spacing w:after="0" w:line="240" w:lineRule="auto"/>
              <w:ind w:right="-72"/>
              <w:jc w:val="right"/>
              <w:rPr>
                <w:rFonts w:ascii="Arial" w:hAnsi="Arial" w:cs="Arial"/>
                <w:sz w:val="18"/>
                <w:szCs w:val="18"/>
                <w:cs/>
              </w:rPr>
            </w:pPr>
            <w:r w:rsidRPr="005A6482">
              <w:rPr>
                <w:rFonts w:ascii="Arial" w:hAnsi="Arial" w:cs="Arial"/>
                <w:sz w:val="18"/>
                <w:szCs w:val="18"/>
              </w:rPr>
              <w:t>(1,472,946)</w:t>
            </w:r>
          </w:p>
        </w:tc>
      </w:tr>
      <w:tr w:rsidR="00EF7ED2" w:rsidRPr="005A6482" w14:paraId="21B60D33" w14:textId="77777777" w:rsidTr="00EE4FB1">
        <w:tc>
          <w:tcPr>
            <w:tcW w:w="6437" w:type="dxa"/>
            <w:tcBorders>
              <w:top w:val="nil"/>
              <w:left w:val="nil"/>
              <w:right w:val="nil"/>
            </w:tcBorders>
            <w:shd w:val="clear" w:color="auto" w:fill="auto"/>
            <w:vAlign w:val="center"/>
          </w:tcPr>
          <w:p w14:paraId="4574ACAA" w14:textId="77777777" w:rsidR="00EF7ED2" w:rsidRPr="005A6482" w:rsidRDefault="00EF7ED2" w:rsidP="001F683B">
            <w:pPr>
              <w:spacing w:after="0" w:line="240" w:lineRule="auto"/>
              <w:rPr>
                <w:rFonts w:ascii="Arial" w:hAnsi="Arial" w:cs="Arial"/>
                <w:spacing w:val="-6"/>
                <w:sz w:val="18"/>
                <w:szCs w:val="18"/>
              </w:rPr>
            </w:pPr>
            <w:r w:rsidRPr="005A6482">
              <w:rPr>
                <w:rFonts w:ascii="Arial" w:hAnsi="Arial" w:cs="Arial"/>
                <w:spacing w:val="-6"/>
                <w:sz w:val="18"/>
                <w:szCs w:val="18"/>
                <w:u w:val="single"/>
              </w:rPr>
              <w:t>Less</w:t>
            </w:r>
            <w:r w:rsidRPr="005A6482">
              <w:rPr>
                <w:rFonts w:ascii="Arial" w:hAnsi="Arial" w:cs="Arial"/>
                <w:spacing w:val="-6"/>
                <w:sz w:val="18"/>
                <w:szCs w:val="18"/>
              </w:rPr>
              <w:t xml:space="preserve">  </w:t>
            </w:r>
            <w:r w:rsidRPr="005A6482">
              <w:rPr>
                <w:rFonts w:ascii="Arial" w:hAnsi="Arial" w:cs="Arial"/>
                <w:sz w:val="18"/>
                <w:szCs w:val="18"/>
              </w:rPr>
              <w:t>Allowance for impairment</w:t>
            </w:r>
          </w:p>
        </w:tc>
        <w:tc>
          <w:tcPr>
            <w:tcW w:w="1510" w:type="dxa"/>
            <w:tcBorders>
              <w:top w:val="nil"/>
              <w:left w:val="nil"/>
              <w:bottom w:val="single" w:sz="4" w:space="0" w:color="auto"/>
              <w:right w:val="nil"/>
            </w:tcBorders>
            <w:shd w:val="clear" w:color="auto" w:fill="auto"/>
          </w:tcPr>
          <w:p w14:paraId="23981BC9" w14:textId="0A3498A0"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bottom w:val="single" w:sz="4" w:space="0" w:color="auto"/>
              <w:right w:val="nil"/>
            </w:tcBorders>
            <w:shd w:val="clear" w:color="auto" w:fill="auto"/>
          </w:tcPr>
          <w:p w14:paraId="2810C75B" w14:textId="278E634B"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(31)</w:t>
            </w:r>
          </w:p>
        </w:tc>
        <w:tc>
          <w:tcPr>
            <w:tcW w:w="1510" w:type="dxa"/>
            <w:tcBorders>
              <w:top w:val="nil"/>
              <w:left w:val="nil"/>
              <w:bottom w:val="single" w:sz="4" w:space="0" w:color="auto"/>
              <w:right w:val="nil"/>
            </w:tcBorders>
            <w:shd w:val="clear" w:color="auto" w:fill="auto"/>
            <w:vAlign w:val="center"/>
          </w:tcPr>
          <w:p w14:paraId="26BCC07B" w14:textId="0E5453BD"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(360)</w:t>
            </w:r>
          </w:p>
        </w:tc>
        <w:tc>
          <w:tcPr>
            <w:tcW w:w="1510" w:type="dxa"/>
            <w:tcBorders>
              <w:top w:val="nil"/>
              <w:left w:val="nil"/>
              <w:bottom w:val="single" w:sz="4" w:space="0" w:color="auto"/>
              <w:right w:val="nil"/>
            </w:tcBorders>
            <w:shd w:val="clear" w:color="auto" w:fill="auto"/>
            <w:vAlign w:val="bottom"/>
          </w:tcPr>
          <w:p w14:paraId="1D015B49" w14:textId="37FC7FC7"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5817CF04" w14:textId="6CBECB4F"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246DC1F1" w14:textId="6E8A839E"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(391)</w:t>
            </w:r>
          </w:p>
        </w:tc>
      </w:tr>
      <w:tr w:rsidR="00EF7ED2" w:rsidRPr="005A6482" w14:paraId="71E9B8DF" w14:textId="77777777" w:rsidTr="00EE4FB1">
        <w:tc>
          <w:tcPr>
            <w:tcW w:w="6437" w:type="dxa"/>
            <w:tcBorders>
              <w:top w:val="nil"/>
              <w:left w:val="nil"/>
              <w:right w:val="nil"/>
            </w:tcBorders>
            <w:shd w:val="clear" w:color="auto" w:fill="auto"/>
            <w:vAlign w:val="center"/>
          </w:tcPr>
          <w:p w14:paraId="60251E6A" w14:textId="77777777" w:rsidR="00EF7ED2" w:rsidRPr="005A6482" w:rsidRDefault="00EF7ED2" w:rsidP="001F683B">
            <w:pPr>
              <w:spacing w:after="0" w:line="240" w:lineRule="auto"/>
              <w:rPr>
                <w:rFonts w:ascii="Arial" w:hAnsi="Arial" w:cs="Arial"/>
                <w:bCs/>
                <w:sz w:val="18"/>
                <w:szCs w:val="18"/>
              </w:rPr>
            </w:pPr>
          </w:p>
        </w:tc>
        <w:tc>
          <w:tcPr>
            <w:tcW w:w="1510" w:type="dxa"/>
            <w:tcBorders>
              <w:top w:val="single" w:sz="4" w:space="0" w:color="auto"/>
              <w:left w:val="nil"/>
              <w:right w:val="nil"/>
            </w:tcBorders>
            <w:shd w:val="clear" w:color="auto" w:fill="auto"/>
          </w:tcPr>
          <w:p w14:paraId="3952EA02" w14:textId="77777777" w:rsidR="00EF7ED2" w:rsidRPr="005A6482" w:rsidRDefault="00EF7ED2" w:rsidP="001F683B">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0B0CADE4" w14:textId="1D6EA8EA" w:rsidR="00EF7ED2" w:rsidRPr="005A6482" w:rsidRDefault="00EF7ED2" w:rsidP="001F683B">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0077AE18"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3852E90"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075842B0" w14:textId="77777777" w:rsidR="00EF7ED2" w:rsidRPr="005A6482" w:rsidRDefault="00EF7ED2" w:rsidP="001F683B">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003192D" w14:textId="77777777" w:rsidR="00EF7ED2" w:rsidRPr="005A6482" w:rsidRDefault="00EF7ED2" w:rsidP="001F683B">
            <w:pPr>
              <w:spacing w:after="0" w:line="240" w:lineRule="auto"/>
              <w:ind w:right="-72"/>
              <w:jc w:val="right"/>
              <w:rPr>
                <w:rFonts w:ascii="Arial" w:hAnsi="Arial" w:cs="Arial"/>
                <w:sz w:val="18"/>
                <w:szCs w:val="18"/>
              </w:rPr>
            </w:pPr>
          </w:p>
        </w:tc>
      </w:tr>
      <w:tr w:rsidR="00EF7ED2" w:rsidRPr="005A6482" w14:paraId="10999855" w14:textId="77777777" w:rsidTr="00EE4FB1">
        <w:trPr>
          <w:trHeight w:val="74"/>
        </w:trPr>
        <w:tc>
          <w:tcPr>
            <w:tcW w:w="6437" w:type="dxa"/>
            <w:tcBorders>
              <w:top w:val="nil"/>
              <w:left w:val="nil"/>
              <w:bottom w:val="nil"/>
              <w:right w:val="nil"/>
            </w:tcBorders>
            <w:shd w:val="clear" w:color="auto" w:fill="auto"/>
            <w:vAlign w:val="center"/>
          </w:tcPr>
          <w:p w14:paraId="2E6647F0" w14:textId="77777777" w:rsidR="00EF7ED2" w:rsidRPr="005A6482" w:rsidRDefault="00EF7ED2" w:rsidP="001F683B">
            <w:pPr>
              <w:spacing w:after="0" w:line="240" w:lineRule="auto"/>
              <w:rPr>
                <w:rFonts w:ascii="Arial" w:hAnsi="Arial" w:cs="Arial"/>
                <w:b/>
                <w:bCs/>
                <w:sz w:val="18"/>
                <w:szCs w:val="18"/>
              </w:rPr>
            </w:pPr>
            <w:r w:rsidRPr="005A6482">
              <w:rPr>
                <w:rFonts w:ascii="Arial" w:hAnsi="Arial" w:cs="Arial"/>
                <w:b/>
                <w:bCs/>
                <w:sz w:val="18"/>
                <w:szCs w:val="18"/>
              </w:rPr>
              <w:t>Net book amount</w:t>
            </w:r>
          </w:p>
        </w:tc>
        <w:tc>
          <w:tcPr>
            <w:tcW w:w="1510" w:type="dxa"/>
            <w:tcBorders>
              <w:left w:val="nil"/>
              <w:bottom w:val="single" w:sz="4" w:space="0" w:color="auto"/>
              <w:right w:val="nil"/>
            </w:tcBorders>
            <w:shd w:val="clear" w:color="auto" w:fill="auto"/>
          </w:tcPr>
          <w:p w14:paraId="2DB19F28" w14:textId="01F6FFBF"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4,292</w:t>
            </w:r>
          </w:p>
        </w:tc>
        <w:tc>
          <w:tcPr>
            <w:tcW w:w="1510" w:type="dxa"/>
            <w:tcBorders>
              <w:left w:val="nil"/>
              <w:bottom w:val="single" w:sz="4" w:space="0" w:color="auto"/>
              <w:right w:val="nil"/>
            </w:tcBorders>
            <w:shd w:val="clear" w:color="auto" w:fill="auto"/>
            <w:vAlign w:val="center"/>
          </w:tcPr>
          <w:p w14:paraId="24E27EA8" w14:textId="43D85694"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876,537</w:t>
            </w:r>
          </w:p>
        </w:tc>
        <w:tc>
          <w:tcPr>
            <w:tcW w:w="1510" w:type="dxa"/>
            <w:tcBorders>
              <w:left w:val="nil"/>
              <w:bottom w:val="single" w:sz="4" w:space="0" w:color="auto"/>
              <w:right w:val="nil"/>
            </w:tcBorders>
            <w:shd w:val="clear" w:color="auto" w:fill="auto"/>
            <w:vAlign w:val="center"/>
          </w:tcPr>
          <w:p w14:paraId="2021BCEA" w14:textId="4E63F273"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482,016</w:t>
            </w:r>
          </w:p>
        </w:tc>
        <w:tc>
          <w:tcPr>
            <w:tcW w:w="1510" w:type="dxa"/>
            <w:tcBorders>
              <w:left w:val="nil"/>
              <w:bottom w:val="single" w:sz="4" w:space="0" w:color="auto"/>
              <w:right w:val="nil"/>
            </w:tcBorders>
            <w:shd w:val="clear" w:color="auto" w:fill="auto"/>
            <w:vAlign w:val="center"/>
          </w:tcPr>
          <w:p w14:paraId="7969F040" w14:textId="0C35C257"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72</w:t>
            </w:r>
          </w:p>
        </w:tc>
        <w:tc>
          <w:tcPr>
            <w:tcW w:w="1510" w:type="dxa"/>
            <w:tcBorders>
              <w:left w:val="nil"/>
              <w:bottom w:val="single" w:sz="4" w:space="0" w:color="auto"/>
              <w:right w:val="nil"/>
            </w:tcBorders>
            <w:shd w:val="clear" w:color="auto" w:fill="auto"/>
            <w:vAlign w:val="center"/>
          </w:tcPr>
          <w:p w14:paraId="7032B8C4" w14:textId="056D3044"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29,485</w:t>
            </w:r>
          </w:p>
        </w:tc>
        <w:tc>
          <w:tcPr>
            <w:tcW w:w="1510" w:type="dxa"/>
            <w:tcBorders>
              <w:left w:val="nil"/>
              <w:bottom w:val="single" w:sz="4" w:space="0" w:color="auto"/>
              <w:right w:val="nil"/>
            </w:tcBorders>
            <w:shd w:val="clear" w:color="auto" w:fill="auto"/>
            <w:vAlign w:val="center"/>
          </w:tcPr>
          <w:p w14:paraId="64E7183C" w14:textId="48E15E12" w:rsidR="00EF7ED2" w:rsidRPr="005A6482" w:rsidRDefault="00EF7ED2" w:rsidP="001F683B">
            <w:pPr>
              <w:spacing w:after="0" w:line="240" w:lineRule="auto"/>
              <w:ind w:right="-72"/>
              <w:jc w:val="right"/>
              <w:rPr>
                <w:rFonts w:ascii="Arial" w:hAnsi="Arial" w:cs="Arial"/>
                <w:sz w:val="18"/>
                <w:szCs w:val="18"/>
              </w:rPr>
            </w:pPr>
            <w:r w:rsidRPr="005A6482">
              <w:rPr>
                <w:rFonts w:ascii="Arial" w:hAnsi="Arial" w:cs="Arial"/>
                <w:sz w:val="18"/>
                <w:szCs w:val="18"/>
              </w:rPr>
              <w:t>1,392,402</w:t>
            </w:r>
          </w:p>
        </w:tc>
      </w:tr>
    </w:tbl>
    <w:p w14:paraId="27C842A6" w14:textId="48B19426" w:rsidR="007B3B37" w:rsidRPr="005A6482" w:rsidRDefault="007B3B37" w:rsidP="00710F9B">
      <w:pPr>
        <w:spacing w:after="0" w:line="240" w:lineRule="auto"/>
        <w:jc w:val="both"/>
        <w:rPr>
          <w:rFonts w:ascii="Arial" w:hAnsi="Arial" w:cs="Arial"/>
          <w:sz w:val="18"/>
          <w:szCs w:val="18"/>
        </w:rPr>
      </w:pPr>
    </w:p>
    <w:p w14:paraId="5F8D5855" w14:textId="4C82AF9C" w:rsidR="007B3B37" w:rsidRPr="005A6482" w:rsidRDefault="007B3B37" w:rsidP="00710F9B">
      <w:pPr>
        <w:spacing w:after="0" w:line="240" w:lineRule="auto"/>
        <w:jc w:val="both"/>
        <w:rPr>
          <w:rFonts w:ascii="Arial" w:hAnsi="Arial" w:cs="Arial"/>
          <w:sz w:val="18"/>
          <w:szCs w:val="18"/>
        </w:rPr>
      </w:pPr>
    </w:p>
    <w:p w14:paraId="4C97E1BE" w14:textId="77777777" w:rsidR="007B3B37" w:rsidRPr="005A6482" w:rsidRDefault="007B3B37" w:rsidP="00710F9B">
      <w:pPr>
        <w:spacing w:after="0" w:line="240" w:lineRule="auto"/>
        <w:jc w:val="both"/>
        <w:rPr>
          <w:rFonts w:ascii="Arial" w:hAnsi="Arial" w:cs="Arial"/>
          <w:sz w:val="18"/>
          <w:szCs w:val="18"/>
        </w:rPr>
      </w:pPr>
    </w:p>
    <w:p w14:paraId="229DF7ED" w14:textId="213D017D" w:rsidR="007B3B37" w:rsidRPr="005A6482" w:rsidRDefault="007B3B37" w:rsidP="00710F9B">
      <w:pPr>
        <w:spacing w:after="0" w:line="240" w:lineRule="auto"/>
        <w:rPr>
          <w:rFonts w:ascii="Arial" w:hAnsi="Arial" w:cs="Arial"/>
          <w:sz w:val="18"/>
          <w:szCs w:val="18"/>
          <w:lang w:bidi="th-TH"/>
        </w:rPr>
      </w:pPr>
      <w:r w:rsidRPr="005A6482">
        <w:rPr>
          <w:rFonts w:ascii="Arial" w:hAnsi="Arial" w:cs="Arial"/>
          <w:sz w:val="18"/>
          <w:szCs w:val="18"/>
        </w:rPr>
        <w:br w:type="page"/>
      </w:r>
    </w:p>
    <w:p w14:paraId="7D5C28D1" w14:textId="5396E824" w:rsidR="007B3B37" w:rsidRPr="005A6482" w:rsidRDefault="007B3B37" w:rsidP="00710F9B">
      <w:pPr>
        <w:spacing w:after="0" w:line="240" w:lineRule="auto"/>
        <w:jc w:val="both"/>
        <w:rPr>
          <w:rFonts w:ascii="Arial" w:hAnsi="Arial" w:cs="Arial"/>
          <w:sz w:val="18"/>
          <w:szCs w:val="18"/>
        </w:rPr>
      </w:pPr>
    </w:p>
    <w:tbl>
      <w:tblPr>
        <w:tblW w:w="15479" w:type="dxa"/>
        <w:tblInd w:w="-90" w:type="dxa"/>
        <w:tblLayout w:type="fixed"/>
        <w:tblLook w:val="0000" w:firstRow="0" w:lastRow="0" w:firstColumn="0" w:lastColumn="0" w:noHBand="0" w:noVBand="0"/>
      </w:tblPr>
      <w:tblGrid>
        <w:gridCol w:w="6408"/>
        <w:gridCol w:w="1508"/>
        <w:gridCol w:w="1509"/>
        <w:gridCol w:w="1510"/>
        <w:gridCol w:w="1510"/>
        <w:gridCol w:w="1514"/>
        <w:gridCol w:w="1513"/>
        <w:gridCol w:w="7"/>
      </w:tblGrid>
      <w:tr w:rsidR="00E010E7" w:rsidRPr="005A6482" w14:paraId="672195C1" w14:textId="77777777" w:rsidTr="00EE4FB1">
        <w:trPr>
          <w:gridAfter w:val="1"/>
          <w:wAfter w:w="7" w:type="dxa"/>
          <w:trHeight w:val="56"/>
        </w:trPr>
        <w:tc>
          <w:tcPr>
            <w:tcW w:w="6408" w:type="dxa"/>
            <w:tcBorders>
              <w:top w:val="nil"/>
              <w:left w:val="nil"/>
              <w:right w:val="nil"/>
            </w:tcBorders>
            <w:shd w:val="clear" w:color="auto" w:fill="auto"/>
            <w:vAlign w:val="center"/>
          </w:tcPr>
          <w:p w14:paraId="3F909CC3" w14:textId="77777777" w:rsidR="00D94A7B" w:rsidRPr="005A6482" w:rsidRDefault="00D94A7B" w:rsidP="00710F9B">
            <w:pPr>
              <w:tabs>
                <w:tab w:val="left" w:pos="1800"/>
              </w:tabs>
              <w:spacing w:after="0" w:line="240" w:lineRule="auto"/>
              <w:rPr>
                <w:rFonts w:ascii="Arial" w:hAnsi="Arial" w:cs="Arial"/>
                <w:sz w:val="18"/>
                <w:szCs w:val="18"/>
              </w:rPr>
            </w:pPr>
          </w:p>
        </w:tc>
        <w:tc>
          <w:tcPr>
            <w:tcW w:w="9064" w:type="dxa"/>
            <w:gridSpan w:val="6"/>
            <w:tcBorders>
              <w:top w:val="nil"/>
              <w:left w:val="nil"/>
              <w:right w:val="nil"/>
            </w:tcBorders>
            <w:shd w:val="clear" w:color="auto" w:fill="auto"/>
          </w:tcPr>
          <w:p w14:paraId="1EB6D54C" w14:textId="6BCCD492" w:rsidR="00D94A7B" w:rsidRPr="005A6482" w:rsidRDefault="00D94A7B" w:rsidP="00D94A7B">
            <w:pPr>
              <w:tabs>
                <w:tab w:val="left" w:pos="3860"/>
              </w:tabs>
              <w:spacing w:after="0" w:line="240" w:lineRule="auto"/>
              <w:ind w:right="-72"/>
              <w:jc w:val="center"/>
              <w:rPr>
                <w:rFonts w:ascii="Arial" w:hAnsi="Arial" w:cs="Arial"/>
                <w:b/>
                <w:bCs/>
                <w:sz w:val="18"/>
                <w:szCs w:val="18"/>
              </w:rPr>
            </w:pPr>
            <w:r w:rsidRPr="005A6482">
              <w:rPr>
                <w:rFonts w:ascii="Arial" w:hAnsi="Arial" w:cs="Arial"/>
                <w:b/>
                <w:bCs/>
                <w:sz w:val="18"/>
                <w:szCs w:val="18"/>
              </w:rPr>
              <w:t>Consolidated financial statements</w:t>
            </w:r>
          </w:p>
        </w:tc>
      </w:tr>
      <w:tr w:rsidR="00E010E7" w:rsidRPr="005A6482" w14:paraId="4D762F98" w14:textId="77777777" w:rsidTr="00EE4FB1">
        <w:trPr>
          <w:gridAfter w:val="1"/>
          <w:wAfter w:w="7" w:type="dxa"/>
          <w:trHeight w:val="56"/>
        </w:trPr>
        <w:tc>
          <w:tcPr>
            <w:tcW w:w="6408" w:type="dxa"/>
            <w:tcBorders>
              <w:top w:val="nil"/>
              <w:left w:val="nil"/>
              <w:right w:val="nil"/>
            </w:tcBorders>
            <w:shd w:val="clear" w:color="auto" w:fill="auto"/>
            <w:vAlign w:val="center"/>
          </w:tcPr>
          <w:p w14:paraId="7D5C7349" w14:textId="77777777" w:rsidR="00335726" w:rsidRPr="005A6482" w:rsidRDefault="00335726" w:rsidP="00710F9B">
            <w:pPr>
              <w:tabs>
                <w:tab w:val="left" w:pos="1800"/>
              </w:tabs>
              <w:spacing w:after="0" w:line="240" w:lineRule="auto"/>
              <w:rPr>
                <w:rFonts w:ascii="Arial" w:hAnsi="Arial" w:cs="Arial"/>
                <w:sz w:val="18"/>
                <w:szCs w:val="18"/>
              </w:rPr>
            </w:pPr>
          </w:p>
        </w:tc>
        <w:tc>
          <w:tcPr>
            <w:tcW w:w="1508" w:type="dxa"/>
            <w:tcBorders>
              <w:top w:val="single" w:sz="4" w:space="0" w:color="auto"/>
              <w:left w:val="nil"/>
              <w:right w:val="nil"/>
            </w:tcBorders>
            <w:shd w:val="clear" w:color="auto" w:fill="auto"/>
          </w:tcPr>
          <w:p w14:paraId="7AAD74C0" w14:textId="77777777" w:rsidR="00335726" w:rsidRPr="005A6482" w:rsidRDefault="00335726" w:rsidP="00710F9B">
            <w:pPr>
              <w:spacing w:after="0" w:line="240" w:lineRule="auto"/>
              <w:ind w:right="-72"/>
              <w:jc w:val="right"/>
              <w:rPr>
                <w:rFonts w:ascii="Arial" w:hAnsi="Arial" w:cs="Arial"/>
                <w:b/>
                <w:bCs/>
                <w:sz w:val="18"/>
                <w:szCs w:val="18"/>
              </w:rPr>
            </w:pPr>
          </w:p>
          <w:p w14:paraId="6B64D0B3" w14:textId="3C343EE9" w:rsidR="00335726" w:rsidRPr="005A6482" w:rsidRDefault="00335726"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Land</w:t>
            </w:r>
            <w:r w:rsidR="00065704" w:rsidRPr="005A6482">
              <w:rPr>
                <w:rFonts w:ascii="Arial" w:hAnsi="Arial" w:cs="Arial"/>
                <w:b/>
                <w:bCs/>
                <w:sz w:val="18"/>
                <w:szCs w:val="18"/>
              </w:rPr>
              <w:t xml:space="preserve"> </w:t>
            </w:r>
            <w:r w:rsidRPr="005A6482">
              <w:rPr>
                <w:rFonts w:ascii="Arial" w:hAnsi="Arial" w:cs="Arial"/>
                <w:b/>
                <w:bCs/>
                <w:sz w:val="18"/>
                <w:szCs w:val="18"/>
              </w:rPr>
              <w:t>improvements</w:t>
            </w:r>
          </w:p>
        </w:tc>
        <w:tc>
          <w:tcPr>
            <w:tcW w:w="1509" w:type="dxa"/>
            <w:tcBorders>
              <w:top w:val="single" w:sz="4" w:space="0" w:color="auto"/>
              <w:left w:val="nil"/>
              <w:right w:val="nil"/>
            </w:tcBorders>
            <w:shd w:val="clear" w:color="auto" w:fill="auto"/>
            <w:vAlign w:val="bottom"/>
          </w:tcPr>
          <w:p w14:paraId="15A7530C" w14:textId="76D8ADB0" w:rsidR="00335726" w:rsidRPr="005A6482" w:rsidRDefault="00335726"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Building and building</w:t>
            </w:r>
          </w:p>
          <w:p w14:paraId="4F29BC1D" w14:textId="77777777" w:rsidR="00335726" w:rsidRPr="005A6482" w:rsidRDefault="00335726" w:rsidP="00710F9B">
            <w:pPr>
              <w:spacing w:after="0" w:line="240" w:lineRule="auto"/>
              <w:ind w:right="-72" w:firstLine="90"/>
              <w:jc w:val="right"/>
              <w:rPr>
                <w:rFonts w:ascii="Arial" w:hAnsi="Arial" w:cs="Arial"/>
                <w:b/>
                <w:bCs/>
                <w:sz w:val="18"/>
                <w:szCs w:val="18"/>
                <w:cs/>
              </w:rPr>
            </w:pPr>
            <w:r w:rsidRPr="005A6482">
              <w:rPr>
                <w:rFonts w:ascii="Arial" w:hAnsi="Arial" w:cs="Arial"/>
                <w:b/>
                <w:bCs/>
                <w:sz w:val="18"/>
                <w:szCs w:val="18"/>
              </w:rPr>
              <w:t>improvements</w:t>
            </w:r>
          </w:p>
        </w:tc>
        <w:tc>
          <w:tcPr>
            <w:tcW w:w="1510" w:type="dxa"/>
            <w:tcBorders>
              <w:top w:val="single" w:sz="4" w:space="0" w:color="auto"/>
              <w:left w:val="nil"/>
              <w:right w:val="nil"/>
            </w:tcBorders>
            <w:shd w:val="clear" w:color="auto" w:fill="auto"/>
            <w:vAlign w:val="bottom"/>
          </w:tcPr>
          <w:p w14:paraId="0F228CB0" w14:textId="77777777" w:rsidR="00335726" w:rsidRPr="005A6482" w:rsidRDefault="00335726"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Furniture</w:t>
            </w:r>
          </w:p>
          <w:p w14:paraId="3B7C01D9" w14:textId="77777777" w:rsidR="00335726" w:rsidRPr="005A6482" w:rsidRDefault="00335726"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and office equipment</w:t>
            </w:r>
          </w:p>
        </w:tc>
        <w:tc>
          <w:tcPr>
            <w:tcW w:w="1510" w:type="dxa"/>
            <w:tcBorders>
              <w:top w:val="single" w:sz="4" w:space="0" w:color="auto"/>
              <w:left w:val="nil"/>
              <w:right w:val="nil"/>
            </w:tcBorders>
            <w:shd w:val="clear" w:color="auto" w:fill="auto"/>
            <w:vAlign w:val="bottom"/>
          </w:tcPr>
          <w:p w14:paraId="33A48A34" w14:textId="77777777" w:rsidR="00335726" w:rsidRPr="005A6482" w:rsidRDefault="00335726"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Motor vehicles</w:t>
            </w:r>
          </w:p>
        </w:tc>
        <w:tc>
          <w:tcPr>
            <w:tcW w:w="1514" w:type="dxa"/>
            <w:tcBorders>
              <w:top w:val="single" w:sz="4" w:space="0" w:color="auto"/>
              <w:left w:val="nil"/>
              <w:right w:val="nil"/>
            </w:tcBorders>
            <w:shd w:val="clear" w:color="auto" w:fill="auto"/>
            <w:vAlign w:val="bottom"/>
          </w:tcPr>
          <w:p w14:paraId="4A56CA8D" w14:textId="77777777" w:rsidR="00335726" w:rsidRPr="005A6482" w:rsidRDefault="00335726"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Construction</w:t>
            </w:r>
          </w:p>
          <w:p w14:paraId="7EA55F02" w14:textId="77777777" w:rsidR="00335726" w:rsidRPr="005A6482" w:rsidRDefault="00335726"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in progress</w:t>
            </w:r>
          </w:p>
        </w:tc>
        <w:tc>
          <w:tcPr>
            <w:tcW w:w="1513" w:type="dxa"/>
            <w:tcBorders>
              <w:top w:val="single" w:sz="4" w:space="0" w:color="auto"/>
              <w:left w:val="nil"/>
              <w:right w:val="nil"/>
            </w:tcBorders>
            <w:shd w:val="clear" w:color="auto" w:fill="auto"/>
            <w:vAlign w:val="bottom"/>
          </w:tcPr>
          <w:p w14:paraId="293ABD20" w14:textId="77777777" w:rsidR="00335726" w:rsidRPr="005A6482" w:rsidRDefault="00335726"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Total</w:t>
            </w:r>
          </w:p>
        </w:tc>
      </w:tr>
      <w:tr w:rsidR="00E010E7" w:rsidRPr="005A6482" w14:paraId="35F84336" w14:textId="77777777" w:rsidTr="00EE4FB1">
        <w:trPr>
          <w:gridAfter w:val="1"/>
          <w:wAfter w:w="7" w:type="dxa"/>
        </w:trPr>
        <w:tc>
          <w:tcPr>
            <w:tcW w:w="6408" w:type="dxa"/>
            <w:tcBorders>
              <w:top w:val="nil"/>
              <w:left w:val="nil"/>
              <w:right w:val="nil"/>
            </w:tcBorders>
            <w:shd w:val="clear" w:color="auto" w:fill="auto"/>
            <w:vAlign w:val="center"/>
          </w:tcPr>
          <w:p w14:paraId="4A0CB22F" w14:textId="77777777" w:rsidR="00335726" w:rsidRPr="005A6482" w:rsidRDefault="00335726" w:rsidP="00710F9B">
            <w:pPr>
              <w:tabs>
                <w:tab w:val="left" w:pos="1800"/>
              </w:tabs>
              <w:spacing w:after="0" w:line="240" w:lineRule="auto"/>
              <w:rPr>
                <w:rFonts w:ascii="Arial" w:hAnsi="Arial" w:cs="Arial"/>
                <w:sz w:val="18"/>
                <w:szCs w:val="18"/>
              </w:rPr>
            </w:pPr>
          </w:p>
        </w:tc>
        <w:tc>
          <w:tcPr>
            <w:tcW w:w="1508" w:type="dxa"/>
            <w:tcBorders>
              <w:top w:val="nil"/>
              <w:left w:val="nil"/>
              <w:bottom w:val="single" w:sz="4" w:space="0" w:color="auto"/>
              <w:right w:val="nil"/>
            </w:tcBorders>
            <w:shd w:val="clear" w:color="auto" w:fill="auto"/>
          </w:tcPr>
          <w:p w14:paraId="641C985A" w14:textId="08FBCD36" w:rsidR="00335726" w:rsidRPr="005A6482" w:rsidRDefault="00335726"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509" w:type="dxa"/>
            <w:tcBorders>
              <w:top w:val="nil"/>
              <w:left w:val="nil"/>
              <w:bottom w:val="single" w:sz="4" w:space="0" w:color="auto"/>
              <w:right w:val="nil"/>
            </w:tcBorders>
            <w:shd w:val="clear" w:color="auto" w:fill="auto"/>
            <w:vAlign w:val="center"/>
          </w:tcPr>
          <w:p w14:paraId="380DA863" w14:textId="3BDDB12E" w:rsidR="00335726" w:rsidRPr="005A6482" w:rsidRDefault="00335726"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510" w:type="dxa"/>
            <w:tcBorders>
              <w:top w:val="nil"/>
              <w:left w:val="nil"/>
              <w:bottom w:val="single" w:sz="4" w:space="0" w:color="auto"/>
              <w:right w:val="nil"/>
            </w:tcBorders>
            <w:shd w:val="clear" w:color="auto" w:fill="auto"/>
            <w:vAlign w:val="center"/>
          </w:tcPr>
          <w:p w14:paraId="7F01A2D2" w14:textId="1CAEE158" w:rsidR="00335726" w:rsidRPr="005A6482" w:rsidRDefault="00335726"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510" w:type="dxa"/>
            <w:tcBorders>
              <w:top w:val="nil"/>
              <w:left w:val="nil"/>
              <w:bottom w:val="single" w:sz="4" w:space="0" w:color="auto"/>
              <w:right w:val="nil"/>
            </w:tcBorders>
            <w:shd w:val="clear" w:color="auto" w:fill="auto"/>
            <w:vAlign w:val="center"/>
          </w:tcPr>
          <w:p w14:paraId="5E8F2261" w14:textId="6000A690" w:rsidR="00335726" w:rsidRPr="005A6482" w:rsidRDefault="00335726"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514" w:type="dxa"/>
            <w:tcBorders>
              <w:top w:val="nil"/>
              <w:left w:val="nil"/>
              <w:bottom w:val="single" w:sz="4" w:space="0" w:color="auto"/>
              <w:right w:val="nil"/>
            </w:tcBorders>
            <w:shd w:val="clear" w:color="auto" w:fill="auto"/>
            <w:vAlign w:val="center"/>
          </w:tcPr>
          <w:p w14:paraId="3426C9AB" w14:textId="4A771921" w:rsidR="00335726" w:rsidRPr="005A6482" w:rsidRDefault="00335726"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513" w:type="dxa"/>
            <w:tcBorders>
              <w:top w:val="nil"/>
              <w:left w:val="nil"/>
              <w:bottom w:val="single" w:sz="4" w:space="0" w:color="auto"/>
              <w:right w:val="nil"/>
            </w:tcBorders>
            <w:shd w:val="clear" w:color="auto" w:fill="auto"/>
            <w:vAlign w:val="center"/>
          </w:tcPr>
          <w:p w14:paraId="4F136436" w14:textId="218BED61" w:rsidR="00335726" w:rsidRPr="005A6482" w:rsidRDefault="00335726"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r>
      <w:tr w:rsidR="00E010E7" w:rsidRPr="005A6482" w14:paraId="5E9AC08A" w14:textId="77777777" w:rsidTr="00EE4FB1">
        <w:trPr>
          <w:gridAfter w:val="1"/>
          <w:wAfter w:w="7" w:type="dxa"/>
        </w:trPr>
        <w:tc>
          <w:tcPr>
            <w:tcW w:w="6408" w:type="dxa"/>
            <w:vMerge w:val="restart"/>
            <w:tcBorders>
              <w:top w:val="nil"/>
              <w:left w:val="nil"/>
              <w:right w:val="nil"/>
            </w:tcBorders>
            <w:shd w:val="clear" w:color="auto" w:fill="auto"/>
            <w:vAlign w:val="center"/>
          </w:tcPr>
          <w:p w14:paraId="10372F0F" w14:textId="73E4A807" w:rsidR="00D94A7B" w:rsidRPr="005A6482" w:rsidRDefault="00D94A7B" w:rsidP="00710F9B">
            <w:pPr>
              <w:spacing w:after="0" w:line="240" w:lineRule="auto"/>
              <w:ind w:right="-108"/>
              <w:rPr>
                <w:rFonts w:ascii="Arial" w:hAnsi="Arial" w:cs="Arial"/>
                <w:bCs/>
                <w:sz w:val="18"/>
                <w:szCs w:val="18"/>
              </w:rPr>
            </w:pPr>
            <w:r w:rsidRPr="005A6482">
              <w:rPr>
                <w:rFonts w:ascii="Arial" w:hAnsi="Arial" w:cs="Arial"/>
                <w:b/>
                <w:bCs/>
                <w:sz w:val="18"/>
                <w:szCs w:val="18"/>
              </w:rPr>
              <w:t>For the year ended 31 December 2024</w:t>
            </w:r>
          </w:p>
        </w:tc>
        <w:tc>
          <w:tcPr>
            <w:tcW w:w="1508" w:type="dxa"/>
            <w:tcBorders>
              <w:top w:val="single" w:sz="4" w:space="0" w:color="auto"/>
              <w:left w:val="nil"/>
              <w:right w:val="nil"/>
            </w:tcBorders>
            <w:shd w:val="clear" w:color="auto" w:fill="auto"/>
          </w:tcPr>
          <w:p w14:paraId="30150E05" w14:textId="77777777" w:rsidR="00D94A7B" w:rsidRPr="005A6482" w:rsidRDefault="00D94A7B" w:rsidP="00710F9B">
            <w:pPr>
              <w:spacing w:after="0" w:line="240" w:lineRule="auto"/>
              <w:ind w:right="-72"/>
              <w:jc w:val="right"/>
              <w:rPr>
                <w:rFonts w:ascii="Arial" w:hAnsi="Arial" w:cs="Arial"/>
                <w:bCs/>
                <w:sz w:val="18"/>
                <w:szCs w:val="18"/>
                <w:cs/>
              </w:rPr>
            </w:pPr>
          </w:p>
        </w:tc>
        <w:tc>
          <w:tcPr>
            <w:tcW w:w="1509" w:type="dxa"/>
            <w:tcBorders>
              <w:top w:val="single" w:sz="4" w:space="0" w:color="auto"/>
              <w:left w:val="nil"/>
              <w:right w:val="nil"/>
            </w:tcBorders>
            <w:shd w:val="clear" w:color="auto" w:fill="auto"/>
            <w:vAlign w:val="center"/>
          </w:tcPr>
          <w:p w14:paraId="32C798CE" w14:textId="77777777" w:rsidR="00D94A7B" w:rsidRPr="005A6482" w:rsidRDefault="00D94A7B" w:rsidP="00710F9B">
            <w:pPr>
              <w:spacing w:after="0" w:line="240" w:lineRule="auto"/>
              <w:ind w:right="-72"/>
              <w:jc w:val="right"/>
              <w:rPr>
                <w:rFonts w:ascii="Arial" w:hAnsi="Arial" w:cs="Arial"/>
                <w:bCs/>
                <w:sz w:val="18"/>
                <w:szCs w:val="18"/>
                <w:cs/>
              </w:rPr>
            </w:pPr>
          </w:p>
        </w:tc>
        <w:tc>
          <w:tcPr>
            <w:tcW w:w="1510" w:type="dxa"/>
            <w:tcBorders>
              <w:top w:val="single" w:sz="4" w:space="0" w:color="auto"/>
              <w:left w:val="nil"/>
              <w:right w:val="nil"/>
            </w:tcBorders>
            <w:shd w:val="clear" w:color="auto" w:fill="auto"/>
            <w:vAlign w:val="center"/>
          </w:tcPr>
          <w:p w14:paraId="2E3DD926" w14:textId="77777777" w:rsidR="00D94A7B" w:rsidRPr="005A6482" w:rsidRDefault="00D94A7B" w:rsidP="00710F9B">
            <w:pPr>
              <w:spacing w:after="0" w:line="240" w:lineRule="auto"/>
              <w:ind w:right="-72"/>
              <w:jc w:val="right"/>
              <w:rPr>
                <w:rFonts w:ascii="Arial" w:hAnsi="Arial" w:cs="Arial"/>
                <w:bCs/>
                <w:sz w:val="18"/>
                <w:szCs w:val="18"/>
              </w:rPr>
            </w:pPr>
          </w:p>
        </w:tc>
        <w:tc>
          <w:tcPr>
            <w:tcW w:w="1510" w:type="dxa"/>
            <w:tcBorders>
              <w:top w:val="single" w:sz="4" w:space="0" w:color="auto"/>
              <w:left w:val="nil"/>
              <w:right w:val="nil"/>
            </w:tcBorders>
            <w:shd w:val="clear" w:color="auto" w:fill="auto"/>
            <w:vAlign w:val="center"/>
          </w:tcPr>
          <w:p w14:paraId="0EDB5C0A" w14:textId="77777777" w:rsidR="00D94A7B" w:rsidRPr="005A6482" w:rsidRDefault="00D94A7B" w:rsidP="00710F9B">
            <w:pPr>
              <w:spacing w:after="0" w:line="240" w:lineRule="auto"/>
              <w:ind w:right="-72"/>
              <w:jc w:val="right"/>
              <w:rPr>
                <w:rFonts w:ascii="Arial" w:hAnsi="Arial" w:cs="Arial"/>
                <w:bCs/>
                <w:sz w:val="18"/>
                <w:szCs w:val="18"/>
              </w:rPr>
            </w:pPr>
          </w:p>
        </w:tc>
        <w:tc>
          <w:tcPr>
            <w:tcW w:w="1514" w:type="dxa"/>
            <w:tcBorders>
              <w:top w:val="single" w:sz="4" w:space="0" w:color="auto"/>
              <w:left w:val="nil"/>
              <w:right w:val="nil"/>
            </w:tcBorders>
            <w:shd w:val="clear" w:color="auto" w:fill="auto"/>
            <w:vAlign w:val="center"/>
          </w:tcPr>
          <w:p w14:paraId="1066B750" w14:textId="77777777" w:rsidR="00D94A7B" w:rsidRPr="005A6482" w:rsidRDefault="00D94A7B" w:rsidP="00710F9B">
            <w:pPr>
              <w:spacing w:after="0" w:line="240" w:lineRule="auto"/>
              <w:ind w:right="-72"/>
              <w:jc w:val="right"/>
              <w:rPr>
                <w:rFonts w:ascii="Arial" w:hAnsi="Arial" w:cs="Arial"/>
                <w:bCs/>
                <w:sz w:val="18"/>
                <w:szCs w:val="18"/>
              </w:rPr>
            </w:pPr>
          </w:p>
        </w:tc>
        <w:tc>
          <w:tcPr>
            <w:tcW w:w="1513" w:type="dxa"/>
            <w:tcBorders>
              <w:top w:val="single" w:sz="4" w:space="0" w:color="auto"/>
              <w:left w:val="nil"/>
              <w:bottom w:val="nil"/>
              <w:right w:val="nil"/>
            </w:tcBorders>
            <w:shd w:val="clear" w:color="auto" w:fill="auto"/>
            <w:vAlign w:val="center"/>
          </w:tcPr>
          <w:p w14:paraId="4F933D12" w14:textId="77777777" w:rsidR="00D94A7B" w:rsidRPr="005A6482" w:rsidRDefault="00D94A7B" w:rsidP="00710F9B">
            <w:pPr>
              <w:spacing w:after="0" w:line="240" w:lineRule="auto"/>
              <w:ind w:right="-72"/>
              <w:jc w:val="right"/>
              <w:rPr>
                <w:rFonts w:ascii="Arial" w:hAnsi="Arial" w:cs="Arial"/>
                <w:bCs/>
                <w:sz w:val="18"/>
                <w:szCs w:val="18"/>
              </w:rPr>
            </w:pPr>
          </w:p>
        </w:tc>
      </w:tr>
      <w:tr w:rsidR="00E010E7" w:rsidRPr="005A6482" w14:paraId="753AC633" w14:textId="77777777" w:rsidTr="00EE4FB1">
        <w:tc>
          <w:tcPr>
            <w:tcW w:w="6408" w:type="dxa"/>
            <w:vMerge/>
            <w:tcBorders>
              <w:left w:val="nil"/>
              <w:right w:val="nil"/>
            </w:tcBorders>
            <w:shd w:val="clear" w:color="auto" w:fill="auto"/>
            <w:vAlign w:val="center"/>
          </w:tcPr>
          <w:p w14:paraId="52B015D8" w14:textId="500D8DED" w:rsidR="00D94A7B" w:rsidRPr="005A6482" w:rsidRDefault="00D94A7B" w:rsidP="00710F9B">
            <w:pPr>
              <w:spacing w:after="0" w:line="240" w:lineRule="auto"/>
              <w:ind w:right="-108"/>
              <w:rPr>
                <w:rFonts w:ascii="Arial" w:hAnsi="Arial" w:cs="Arial"/>
                <w:b/>
                <w:bCs/>
                <w:spacing w:val="-7"/>
                <w:sz w:val="18"/>
                <w:szCs w:val="18"/>
              </w:rPr>
            </w:pPr>
          </w:p>
        </w:tc>
        <w:tc>
          <w:tcPr>
            <w:tcW w:w="1508" w:type="dxa"/>
            <w:tcBorders>
              <w:top w:val="nil"/>
              <w:left w:val="nil"/>
              <w:right w:val="nil"/>
            </w:tcBorders>
            <w:shd w:val="clear" w:color="auto" w:fill="auto"/>
          </w:tcPr>
          <w:p w14:paraId="4842F34F" w14:textId="77777777" w:rsidR="00D94A7B" w:rsidRPr="005A6482" w:rsidRDefault="00D94A7B" w:rsidP="00710F9B">
            <w:pPr>
              <w:spacing w:after="0" w:line="240" w:lineRule="auto"/>
              <w:ind w:right="-72"/>
              <w:jc w:val="right"/>
              <w:rPr>
                <w:rFonts w:ascii="Arial" w:hAnsi="Arial" w:cs="Arial"/>
                <w:sz w:val="18"/>
                <w:szCs w:val="18"/>
              </w:rPr>
            </w:pPr>
          </w:p>
        </w:tc>
        <w:tc>
          <w:tcPr>
            <w:tcW w:w="1509" w:type="dxa"/>
            <w:tcBorders>
              <w:top w:val="nil"/>
              <w:left w:val="nil"/>
              <w:right w:val="nil"/>
            </w:tcBorders>
            <w:shd w:val="clear" w:color="auto" w:fill="auto"/>
            <w:vAlign w:val="center"/>
          </w:tcPr>
          <w:p w14:paraId="4B7CF07F" w14:textId="77777777" w:rsidR="00D94A7B" w:rsidRPr="005A6482" w:rsidRDefault="00D94A7B" w:rsidP="00710F9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132306F7" w14:textId="77777777" w:rsidR="00D94A7B" w:rsidRPr="005A6482" w:rsidRDefault="00D94A7B" w:rsidP="00710F9B">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39BA6E3C" w14:textId="77777777" w:rsidR="00D94A7B" w:rsidRPr="005A6482" w:rsidRDefault="00D94A7B" w:rsidP="00710F9B">
            <w:pPr>
              <w:spacing w:after="0" w:line="240" w:lineRule="auto"/>
              <w:ind w:right="-72"/>
              <w:jc w:val="right"/>
              <w:rPr>
                <w:rFonts w:ascii="Arial" w:hAnsi="Arial" w:cs="Arial"/>
                <w:sz w:val="18"/>
                <w:szCs w:val="18"/>
              </w:rPr>
            </w:pPr>
          </w:p>
        </w:tc>
        <w:tc>
          <w:tcPr>
            <w:tcW w:w="1514" w:type="dxa"/>
            <w:tcBorders>
              <w:top w:val="nil"/>
              <w:left w:val="nil"/>
              <w:right w:val="nil"/>
            </w:tcBorders>
            <w:shd w:val="clear" w:color="auto" w:fill="auto"/>
            <w:vAlign w:val="center"/>
          </w:tcPr>
          <w:p w14:paraId="4023D7AD" w14:textId="77777777" w:rsidR="00D94A7B" w:rsidRPr="005A6482" w:rsidRDefault="00D94A7B" w:rsidP="00710F9B">
            <w:pPr>
              <w:spacing w:after="0" w:line="240" w:lineRule="auto"/>
              <w:ind w:right="-72"/>
              <w:jc w:val="right"/>
              <w:rPr>
                <w:rFonts w:ascii="Arial" w:hAnsi="Arial" w:cs="Arial"/>
                <w:sz w:val="18"/>
                <w:szCs w:val="18"/>
              </w:rPr>
            </w:pPr>
          </w:p>
        </w:tc>
        <w:tc>
          <w:tcPr>
            <w:tcW w:w="1520" w:type="dxa"/>
            <w:gridSpan w:val="2"/>
            <w:tcBorders>
              <w:top w:val="nil"/>
              <w:left w:val="nil"/>
              <w:right w:val="nil"/>
            </w:tcBorders>
            <w:shd w:val="clear" w:color="auto" w:fill="auto"/>
            <w:vAlign w:val="center"/>
          </w:tcPr>
          <w:p w14:paraId="3A15E68F" w14:textId="77777777" w:rsidR="00D94A7B" w:rsidRPr="005A6482" w:rsidRDefault="00D94A7B" w:rsidP="00710F9B">
            <w:pPr>
              <w:spacing w:after="0" w:line="240" w:lineRule="auto"/>
              <w:ind w:right="-72"/>
              <w:jc w:val="right"/>
              <w:rPr>
                <w:rFonts w:ascii="Arial" w:hAnsi="Arial" w:cs="Arial"/>
                <w:sz w:val="18"/>
                <w:szCs w:val="18"/>
              </w:rPr>
            </w:pPr>
          </w:p>
        </w:tc>
      </w:tr>
      <w:tr w:rsidR="00E010E7" w:rsidRPr="005A6482" w14:paraId="4A949F93" w14:textId="77777777" w:rsidTr="00EE4FB1">
        <w:tc>
          <w:tcPr>
            <w:tcW w:w="6408" w:type="dxa"/>
            <w:tcBorders>
              <w:top w:val="nil"/>
              <w:left w:val="nil"/>
              <w:right w:val="nil"/>
            </w:tcBorders>
            <w:shd w:val="clear" w:color="auto" w:fill="auto"/>
            <w:vAlign w:val="center"/>
          </w:tcPr>
          <w:p w14:paraId="6AD292F4" w14:textId="77777777" w:rsidR="00335726" w:rsidRPr="005A6482" w:rsidRDefault="00335726" w:rsidP="001F683B">
            <w:pPr>
              <w:spacing w:after="0" w:line="240" w:lineRule="auto"/>
              <w:rPr>
                <w:rFonts w:ascii="Arial" w:hAnsi="Arial" w:cs="Arial"/>
                <w:sz w:val="18"/>
                <w:szCs w:val="18"/>
              </w:rPr>
            </w:pPr>
            <w:r w:rsidRPr="005A6482">
              <w:rPr>
                <w:rFonts w:ascii="Arial" w:hAnsi="Arial" w:cs="Arial"/>
                <w:sz w:val="18"/>
                <w:szCs w:val="18"/>
              </w:rPr>
              <w:t>Opening net book amount</w:t>
            </w:r>
          </w:p>
        </w:tc>
        <w:tc>
          <w:tcPr>
            <w:tcW w:w="1508" w:type="dxa"/>
            <w:tcBorders>
              <w:left w:val="nil"/>
              <w:right w:val="nil"/>
            </w:tcBorders>
            <w:shd w:val="clear" w:color="auto" w:fill="auto"/>
          </w:tcPr>
          <w:p w14:paraId="2B5C815E" w14:textId="5E238872"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4,292</w:t>
            </w:r>
          </w:p>
        </w:tc>
        <w:tc>
          <w:tcPr>
            <w:tcW w:w="1509" w:type="dxa"/>
            <w:tcBorders>
              <w:left w:val="nil"/>
              <w:right w:val="nil"/>
            </w:tcBorders>
            <w:shd w:val="clear" w:color="auto" w:fill="auto"/>
            <w:vAlign w:val="center"/>
          </w:tcPr>
          <w:p w14:paraId="16DBCE30" w14:textId="06D78698"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876,537</w:t>
            </w:r>
          </w:p>
        </w:tc>
        <w:tc>
          <w:tcPr>
            <w:tcW w:w="1510" w:type="dxa"/>
            <w:tcBorders>
              <w:left w:val="nil"/>
              <w:right w:val="nil"/>
            </w:tcBorders>
            <w:shd w:val="clear" w:color="auto" w:fill="auto"/>
            <w:vAlign w:val="center"/>
          </w:tcPr>
          <w:p w14:paraId="0981D584" w14:textId="34412FD6"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482,016</w:t>
            </w:r>
          </w:p>
        </w:tc>
        <w:tc>
          <w:tcPr>
            <w:tcW w:w="1510" w:type="dxa"/>
            <w:tcBorders>
              <w:left w:val="nil"/>
              <w:right w:val="nil"/>
            </w:tcBorders>
            <w:shd w:val="clear" w:color="auto" w:fill="auto"/>
            <w:vAlign w:val="center"/>
          </w:tcPr>
          <w:p w14:paraId="05E9E7CA" w14:textId="076180F4"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72</w:t>
            </w:r>
          </w:p>
        </w:tc>
        <w:tc>
          <w:tcPr>
            <w:tcW w:w="1514" w:type="dxa"/>
            <w:tcBorders>
              <w:left w:val="nil"/>
              <w:right w:val="nil"/>
            </w:tcBorders>
            <w:shd w:val="clear" w:color="auto" w:fill="auto"/>
            <w:vAlign w:val="center"/>
          </w:tcPr>
          <w:p w14:paraId="796DEA26" w14:textId="429CD43A"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29,485</w:t>
            </w:r>
          </w:p>
        </w:tc>
        <w:tc>
          <w:tcPr>
            <w:tcW w:w="1520" w:type="dxa"/>
            <w:gridSpan w:val="2"/>
            <w:tcBorders>
              <w:left w:val="nil"/>
              <w:right w:val="nil"/>
            </w:tcBorders>
            <w:shd w:val="clear" w:color="auto" w:fill="auto"/>
            <w:vAlign w:val="center"/>
          </w:tcPr>
          <w:p w14:paraId="08BCB5BC" w14:textId="158688C5"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1,392,402</w:t>
            </w:r>
          </w:p>
        </w:tc>
      </w:tr>
      <w:tr w:rsidR="00E010E7" w:rsidRPr="005A6482" w14:paraId="3758C552" w14:textId="77777777" w:rsidTr="00EE4FB1">
        <w:tc>
          <w:tcPr>
            <w:tcW w:w="6408" w:type="dxa"/>
            <w:tcBorders>
              <w:top w:val="nil"/>
              <w:left w:val="nil"/>
              <w:right w:val="nil"/>
            </w:tcBorders>
            <w:shd w:val="clear" w:color="auto" w:fill="auto"/>
            <w:vAlign w:val="center"/>
          </w:tcPr>
          <w:p w14:paraId="42BA9FAC" w14:textId="77777777" w:rsidR="00335726" w:rsidRPr="005A6482" w:rsidRDefault="00335726" w:rsidP="001F683B">
            <w:pPr>
              <w:spacing w:after="0" w:line="240" w:lineRule="auto"/>
              <w:rPr>
                <w:rFonts w:ascii="Arial" w:hAnsi="Arial" w:cs="Arial"/>
                <w:sz w:val="18"/>
                <w:szCs w:val="18"/>
              </w:rPr>
            </w:pPr>
            <w:r w:rsidRPr="005A6482">
              <w:rPr>
                <w:rFonts w:ascii="Arial" w:hAnsi="Arial" w:cs="Arial"/>
                <w:sz w:val="18"/>
                <w:szCs w:val="18"/>
              </w:rPr>
              <w:t>Additions</w:t>
            </w:r>
          </w:p>
        </w:tc>
        <w:tc>
          <w:tcPr>
            <w:tcW w:w="1508" w:type="dxa"/>
            <w:tcBorders>
              <w:left w:val="nil"/>
              <w:right w:val="nil"/>
            </w:tcBorders>
            <w:shd w:val="clear" w:color="auto" w:fill="auto"/>
          </w:tcPr>
          <w:p w14:paraId="0C8C5816" w14:textId="592C9A5B"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09" w:type="dxa"/>
            <w:tcBorders>
              <w:left w:val="nil"/>
              <w:right w:val="nil"/>
            </w:tcBorders>
            <w:shd w:val="clear" w:color="auto" w:fill="auto"/>
            <w:vAlign w:val="center"/>
          </w:tcPr>
          <w:p w14:paraId="7F1C0C38" w14:textId="4F5DFC6D"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59,842</w:t>
            </w:r>
          </w:p>
        </w:tc>
        <w:tc>
          <w:tcPr>
            <w:tcW w:w="1510" w:type="dxa"/>
            <w:tcBorders>
              <w:left w:val="nil"/>
              <w:right w:val="nil"/>
            </w:tcBorders>
            <w:shd w:val="clear" w:color="auto" w:fill="auto"/>
            <w:vAlign w:val="center"/>
          </w:tcPr>
          <w:p w14:paraId="720DC471" w14:textId="46BE0976"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90,</w:t>
            </w:r>
            <w:r w:rsidR="00D86FBF" w:rsidRPr="005A6482">
              <w:rPr>
                <w:rFonts w:ascii="Arial" w:hAnsi="Arial" w:cs="Arial"/>
                <w:sz w:val="18"/>
                <w:szCs w:val="18"/>
              </w:rPr>
              <w:t>373</w:t>
            </w:r>
          </w:p>
        </w:tc>
        <w:tc>
          <w:tcPr>
            <w:tcW w:w="1510" w:type="dxa"/>
            <w:tcBorders>
              <w:left w:val="nil"/>
              <w:right w:val="nil"/>
            </w:tcBorders>
            <w:shd w:val="clear" w:color="auto" w:fill="auto"/>
            <w:vAlign w:val="center"/>
          </w:tcPr>
          <w:p w14:paraId="548C790E" w14:textId="08E769E9"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4" w:type="dxa"/>
            <w:tcBorders>
              <w:left w:val="nil"/>
              <w:right w:val="nil"/>
            </w:tcBorders>
            <w:shd w:val="clear" w:color="auto" w:fill="auto"/>
            <w:vAlign w:val="center"/>
          </w:tcPr>
          <w:p w14:paraId="2C0CF2A4" w14:textId="5CCC27DC"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215,678</w:t>
            </w:r>
          </w:p>
        </w:tc>
        <w:tc>
          <w:tcPr>
            <w:tcW w:w="1520" w:type="dxa"/>
            <w:gridSpan w:val="2"/>
            <w:tcBorders>
              <w:left w:val="nil"/>
              <w:right w:val="nil"/>
            </w:tcBorders>
            <w:shd w:val="clear" w:color="auto" w:fill="auto"/>
            <w:vAlign w:val="center"/>
          </w:tcPr>
          <w:p w14:paraId="07C54E48" w14:textId="6E366CE3" w:rsidR="00335726" w:rsidRPr="005A6482" w:rsidRDefault="00335726" w:rsidP="001F683B">
            <w:pPr>
              <w:spacing w:after="0" w:line="240" w:lineRule="auto"/>
              <w:ind w:right="-72"/>
              <w:jc w:val="right"/>
              <w:rPr>
                <w:rFonts w:ascii="Arial" w:hAnsi="Arial" w:cs="Arial"/>
                <w:sz w:val="18"/>
                <w:szCs w:val="18"/>
                <w:cs/>
              </w:rPr>
            </w:pPr>
            <w:r w:rsidRPr="005A6482">
              <w:rPr>
                <w:rFonts w:ascii="Arial" w:hAnsi="Arial" w:cs="Arial"/>
                <w:sz w:val="18"/>
                <w:szCs w:val="18"/>
              </w:rPr>
              <w:t>365,</w:t>
            </w:r>
            <w:r w:rsidR="00CE21AE" w:rsidRPr="005A6482">
              <w:rPr>
                <w:rFonts w:ascii="Arial" w:hAnsi="Arial" w:cs="Arial"/>
                <w:sz w:val="18"/>
                <w:szCs w:val="18"/>
              </w:rPr>
              <w:t>893</w:t>
            </w:r>
          </w:p>
        </w:tc>
      </w:tr>
      <w:tr w:rsidR="00E010E7" w:rsidRPr="005A6482" w14:paraId="242B4B5E" w14:textId="77777777" w:rsidTr="00EE4FB1">
        <w:tc>
          <w:tcPr>
            <w:tcW w:w="6408" w:type="dxa"/>
            <w:tcBorders>
              <w:top w:val="nil"/>
              <w:left w:val="nil"/>
              <w:right w:val="nil"/>
            </w:tcBorders>
            <w:shd w:val="clear" w:color="auto" w:fill="auto"/>
            <w:vAlign w:val="center"/>
          </w:tcPr>
          <w:p w14:paraId="5A69D33F" w14:textId="174AB736" w:rsidR="00335726" w:rsidRPr="005A6482" w:rsidRDefault="00335726" w:rsidP="001F683B">
            <w:pPr>
              <w:spacing w:after="0" w:line="240" w:lineRule="auto"/>
              <w:rPr>
                <w:rFonts w:ascii="Arial" w:hAnsi="Arial" w:cs="Arial"/>
                <w:sz w:val="18"/>
                <w:szCs w:val="18"/>
                <w:lang w:val="en-US"/>
              </w:rPr>
            </w:pPr>
            <w:r w:rsidRPr="005A6482">
              <w:rPr>
                <w:rFonts w:ascii="Arial" w:hAnsi="Arial" w:cs="Arial"/>
                <w:sz w:val="18"/>
                <w:szCs w:val="18"/>
              </w:rPr>
              <w:t>Disposals, net</w:t>
            </w:r>
          </w:p>
        </w:tc>
        <w:tc>
          <w:tcPr>
            <w:tcW w:w="1508" w:type="dxa"/>
            <w:tcBorders>
              <w:left w:val="nil"/>
              <w:right w:val="nil"/>
            </w:tcBorders>
            <w:shd w:val="clear" w:color="auto" w:fill="auto"/>
          </w:tcPr>
          <w:p w14:paraId="28DA0775" w14:textId="3E739E0E"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09" w:type="dxa"/>
            <w:tcBorders>
              <w:left w:val="nil"/>
              <w:right w:val="nil"/>
            </w:tcBorders>
            <w:shd w:val="clear" w:color="auto" w:fill="auto"/>
            <w:vAlign w:val="center"/>
          </w:tcPr>
          <w:p w14:paraId="4F5CD8BD" w14:textId="6AEF30AF"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left w:val="nil"/>
              <w:right w:val="nil"/>
            </w:tcBorders>
            <w:shd w:val="clear" w:color="auto" w:fill="auto"/>
            <w:vAlign w:val="center"/>
          </w:tcPr>
          <w:p w14:paraId="37F39E35" w14:textId="3E86A9CE"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r w:rsidR="00E81CF9" w:rsidRPr="005A6482">
              <w:rPr>
                <w:rFonts w:ascii="Arial" w:hAnsi="Arial" w:cs="Arial"/>
                <w:sz w:val="18"/>
                <w:szCs w:val="18"/>
              </w:rPr>
              <w:t>859</w:t>
            </w:r>
            <w:r w:rsidRPr="005A6482">
              <w:rPr>
                <w:rFonts w:ascii="Arial" w:hAnsi="Arial" w:cs="Arial"/>
                <w:sz w:val="18"/>
                <w:szCs w:val="18"/>
              </w:rPr>
              <w:t>)</w:t>
            </w:r>
          </w:p>
        </w:tc>
        <w:tc>
          <w:tcPr>
            <w:tcW w:w="1510" w:type="dxa"/>
            <w:tcBorders>
              <w:left w:val="nil"/>
              <w:right w:val="nil"/>
            </w:tcBorders>
            <w:shd w:val="clear" w:color="auto" w:fill="auto"/>
            <w:vAlign w:val="center"/>
          </w:tcPr>
          <w:p w14:paraId="30F8768F" w14:textId="7B624DD6"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4" w:type="dxa"/>
            <w:tcBorders>
              <w:left w:val="nil"/>
              <w:right w:val="nil"/>
            </w:tcBorders>
            <w:shd w:val="clear" w:color="auto" w:fill="auto"/>
            <w:vAlign w:val="center"/>
          </w:tcPr>
          <w:p w14:paraId="46E92111" w14:textId="0550F2BF"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20" w:type="dxa"/>
            <w:gridSpan w:val="2"/>
            <w:tcBorders>
              <w:left w:val="nil"/>
              <w:right w:val="nil"/>
            </w:tcBorders>
            <w:shd w:val="clear" w:color="auto" w:fill="auto"/>
            <w:vAlign w:val="center"/>
          </w:tcPr>
          <w:p w14:paraId="78A67033" w14:textId="41181CE3" w:rsidR="00335726" w:rsidRPr="005A6482" w:rsidRDefault="00335726" w:rsidP="001F683B">
            <w:pPr>
              <w:spacing w:after="0" w:line="240" w:lineRule="auto"/>
              <w:ind w:right="-72"/>
              <w:jc w:val="right"/>
              <w:rPr>
                <w:rFonts w:ascii="Arial" w:hAnsi="Arial" w:cs="Arial"/>
                <w:sz w:val="18"/>
                <w:szCs w:val="18"/>
                <w:cs/>
              </w:rPr>
            </w:pPr>
            <w:r w:rsidRPr="005A6482">
              <w:rPr>
                <w:rFonts w:ascii="Arial" w:hAnsi="Arial" w:cs="Arial"/>
                <w:sz w:val="18"/>
                <w:szCs w:val="18"/>
              </w:rPr>
              <w:t>(</w:t>
            </w:r>
            <w:r w:rsidR="00CE21AE" w:rsidRPr="005A6482">
              <w:rPr>
                <w:rFonts w:ascii="Arial" w:hAnsi="Arial" w:cs="Arial"/>
                <w:sz w:val="18"/>
                <w:szCs w:val="18"/>
              </w:rPr>
              <w:t>859</w:t>
            </w:r>
            <w:r w:rsidRPr="005A6482">
              <w:rPr>
                <w:rFonts w:ascii="Arial" w:hAnsi="Arial" w:cs="Arial"/>
                <w:sz w:val="18"/>
                <w:szCs w:val="18"/>
              </w:rPr>
              <w:t>)</w:t>
            </w:r>
          </w:p>
        </w:tc>
      </w:tr>
      <w:tr w:rsidR="00E010E7" w:rsidRPr="005A6482" w14:paraId="000DB479" w14:textId="77777777" w:rsidTr="00EE4FB1">
        <w:tc>
          <w:tcPr>
            <w:tcW w:w="6408" w:type="dxa"/>
            <w:tcBorders>
              <w:top w:val="nil"/>
              <w:left w:val="nil"/>
              <w:right w:val="nil"/>
            </w:tcBorders>
            <w:shd w:val="clear" w:color="auto" w:fill="auto"/>
            <w:vAlign w:val="center"/>
          </w:tcPr>
          <w:p w14:paraId="7FF6F8EB" w14:textId="44B2B4D5" w:rsidR="00335726" w:rsidRPr="005A6482" w:rsidRDefault="00335726" w:rsidP="001F683B">
            <w:pPr>
              <w:spacing w:after="0" w:line="240" w:lineRule="auto"/>
              <w:rPr>
                <w:rFonts w:ascii="Arial" w:hAnsi="Arial" w:cs="Arial"/>
                <w:sz w:val="18"/>
                <w:szCs w:val="18"/>
              </w:rPr>
            </w:pPr>
            <w:r w:rsidRPr="005A6482">
              <w:rPr>
                <w:rFonts w:ascii="Arial" w:hAnsi="Arial" w:cs="Arial"/>
                <w:sz w:val="18"/>
                <w:szCs w:val="18"/>
              </w:rPr>
              <w:t>Write-off, net</w:t>
            </w:r>
          </w:p>
        </w:tc>
        <w:tc>
          <w:tcPr>
            <w:tcW w:w="1508" w:type="dxa"/>
            <w:tcBorders>
              <w:left w:val="nil"/>
              <w:right w:val="nil"/>
            </w:tcBorders>
            <w:shd w:val="clear" w:color="auto" w:fill="auto"/>
          </w:tcPr>
          <w:p w14:paraId="40B84C0D" w14:textId="60C80D6F"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09" w:type="dxa"/>
            <w:tcBorders>
              <w:left w:val="nil"/>
              <w:right w:val="nil"/>
            </w:tcBorders>
            <w:shd w:val="clear" w:color="auto" w:fill="auto"/>
            <w:vAlign w:val="center"/>
          </w:tcPr>
          <w:p w14:paraId="794A7226" w14:textId="60F88101"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(36,481)</w:t>
            </w:r>
          </w:p>
        </w:tc>
        <w:tc>
          <w:tcPr>
            <w:tcW w:w="1510" w:type="dxa"/>
            <w:tcBorders>
              <w:left w:val="nil"/>
              <w:right w:val="nil"/>
            </w:tcBorders>
            <w:shd w:val="clear" w:color="auto" w:fill="auto"/>
            <w:vAlign w:val="center"/>
          </w:tcPr>
          <w:p w14:paraId="380A1D6E" w14:textId="49A5D319"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(679)</w:t>
            </w:r>
          </w:p>
        </w:tc>
        <w:tc>
          <w:tcPr>
            <w:tcW w:w="1510" w:type="dxa"/>
            <w:tcBorders>
              <w:left w:val="nil"/>
              <w:right w:val="nil"/>
            </w:tcBorders>
            <w:shd w:val="clear" w:color="auto" w:fill="auto"/>
            <w:vAlign w:val="center"/>
          </w:tcPr>
          <w:p w14:paraId="6B2FA01B" w14:textId="1407E4DA"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4" w:type="dxa"/>
            <w:tcBorders>
              <w:left w:val="nil"/>
              <w:right w:val="nil"/>
            </w:tcBorders>
            <w:shd w:val="clear" w:color="auto" w:fill="auto"/>
            <w:vAlign w:val="center"/>
          </w:tcPr>
          <w:p w14:paraId="1D1E1F6D" w14:textId="0DE34555"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20" w:type="dxa"/>
            <w:gridSpan w:val="2"/>
            <w:tcBorders>
              <w:left w:val="nil"/>
              <w:right w:val="nil"/>
            </w:tcBorders>
            <w:shd w:val="clear" w:color="auto" w:fill="auto"/>
            <w:vAlign w:val="center"/>
          </w:tcPr>
          <w:p w14:paraId="27A85691" w14:textId="05CAF998" w:rsidR="00335726" w:rsidRPr="005A6482" w:rsidRDefault="00335726" w:rsidP="001F683B">
            <w:pPr>
              <w:spacing w:after="0" w:line="240" w:lineRule="auto"/>
              <w:ind w:right="-72"/>
              <w:jc w:val="right"/>
              <w:rPr>
                <w:rFonts w:ascii="Arial" w:hAnsi="Arial" w:cs="Arial"/>
                <w:sz w:val="18"/>
                <w:szCs w:val="18"/>
                <w:cs/>
                <w:lang w:val="en-US"/>
              </w:rPr>
            </w:pPr>
            <w:r w:rsidRPr="005A6482">
              <w:rPr>
                <w:rFonts w:ascii="Arial" w:hAnsi="Arial" w:cs="Arial"/>
                <w:sz w:val="18"/>
                <w:szCs w:val="18"/>
                <w:lang w:val="en-US"/>
              </w:rPr>
              <w:t>(37,160)</w:t>
            </w:r>
          </w:p>
        </w:tc>
      </w:tr>
      <w:tr w:rsidR="00E010E7" w:rsidRPr="005A6482" w14:paraId="04B5BB07" w14:textId="77777777" w:rsidTr="00EE4FB1">
        <w:tc>
          <w:tcPr>
            <w:tcW w:w="6408" w:type="dxa"/>
            <w:tcBorders>
              <w:top w:val="nil"/>
              <w:left w:val="nil"/>
              <w:right w:val="nil"/>
            </w:tcBorders>
            <w:shd w:val="clear" w:color="auto" w:fill="auto"/>
            <w:vAlign w:val="center"/>
          </w:tcPr>
          <w:p w14:paraId="324B16F5" w14:textId="0F6A3A77" w:rsidR="00335726" w:rsidRPr="005A6482" w:rsidRDefault="00335726" w:rsidP="001F683B">
            <w:pPr>
              <w:spacing w:after="0" w:line="240" w:lineRule="auto"/>
              <w:rPr>
                <w:rFonts w:ascii="Arial" w:hAnsi="Arial" w:cs="Arial"/>
                <w:sz w:val="18"/>
                <w:szCs w:val="18"/>
              </w:rPr>
            </w:pPr>
            <w:r w:rsidRPr="005A6482">
              <w:rPr>
                <w:rFonts w:ascii="Arial" w:hAnsi="Arial" w:cs="Arial"/>
                <w:sz w:val="18"/>
                <w:szCs w:val="18"/>
              </w:rPr>
              <w:t>Reclassification to right-of-use assets, net</w:t>
            </w:r>
          </w:p>
        </w:tc>
        <w:tc>
          <w:tcPr>
            <w:tcW w:w="1508" w:type="dxa"/>
            <w:tcBorders>
              <w:left w:val="nil"/>
              <w:right w:val="nil"/>
            </w:tcBorders>
            <w:shd w:val="clear" w:color="auto" w:fill="auto"/>
          </w:tcPr>
          <w:p w14:paraId="05BC76F2" w14:textId="1508C3AA"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09" w:type="dxa"/>
            <w:tcBorders>
              <w:left w:val="nil"/>
              <w:right w:val="nil"/>
            </w:tcBorders>
            <w:shd w:val="clear" w:color="auto" w:fill="auto"/>
            <w:vAlign w:val="center"/>
          </w:tcPr>
          <w:p w14:paraId="2A2BCF66" w14:textId="1FBE9254"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left w:val="nil"/>
              <w:right w:val="nil"/>
            </w:tcBorders>
            <w:shd w:val="clear" w:color="auto" w:fill="auto"/>
            <w:vAlign w:val="center"/>
          </w:tcPr>
          <w:p w14:paraId="6DC03958" w14:textId="419A3DD3"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(3,376)</w:t>
            </w:r>
          </w:p>
        </w:tc>
        <w:tc>
          <w:tcPr>
            <w:tcW w:w="1510" w:type="dxa"/>
            <w:tcBorders>
              <w:left w:val="nil"/>
              <w:right w:val="nil"/>
            </w:tcBorders>
            <w:shd w:val="clear" w:color="auto" w:fill="auto"/>
            <w:vAlign w:val="center"/>
          </w:tcPr>
          <w:p w14:paraId="71517667" w14:textId="5B9164E0"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4" w:type="dxa"/>
            <w:tcBorders>
              <w:left w:val="nil"/>
              <w:right w:val="nil"/>
            </w:tcBorders>
            <w:shd w:val="clear" w:color="auto" w:fill="auto"/>
            <w:vAlign w:val="center"/>
          </w:tcPr>
          <w:p w14:paraId="5D3853B1" w14:textId="7C1F31DE"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20" w:type="dxa"/>
            <w:gridSpan w:val="2"/>
            <w:tcBorders>
              <w:left w:val="nil"/>
              <w:right w:val="nil"/>
            </w:tcBorders>
            <w:shd w:val="clear" w:color="auto" w:fill="auto"/>
            <w:vAlign w:val="center"/>
          </w:tcPr>
          <w:p w14:paraId="54EF8B09" w14:textId="7ED83FDB" w:rsidR="00335726" w:rsidRPr="005A6482" w:rsidRDefault="00335726" w:rsidP="001F683B">
            <w:pPr>
              <w:spacing w:after="0" w:line="240" w:lineRule="auto"/>
              <w:ind w:right="-72"/>
              <w:jc w:val="right"/>
              <w:rPr>
                <w:rFonts w:ascii="Arial" w:hAnsi="Arial" w:cs="Arial"/>
                <w:sz w:val="18"/>
                <w:szCs w:val="18"/>
                <w:cs/>
              </w:rPr>
            </w:pPr>
            <w:r w:rsidRPr="005A6482">
              <w:rPr>
                <w:rFonts w:ascii="Arial" w:hAnsi="Arial" w:cs="Arial"/>
                <w:sz w:val="18"/>
                <w:szCs w:val="18"/>
              </w:rPr>
              <w:t>(3,376)</w:t>
            </w:r>
          </w:p>
        </w:tc>
      </w:tr>
      <w:tr w:rsidR="00E010E7" w:rsidRPr="005A6482" w14:paraId="012D38A4" w14:textId="77777777" w:rsidTr="00EE4FB1">
        <w:tc>
          <w:tcPr>
            <w:tcW w:w="6408" w:type="dxa"/>
            <w:tcBorders>
              <w:top w:val="nil"/>
              <w:left w:val="nil"/>
              <w:right w:val="nil"/>
            </w:tcBorders>
            <w:shd w:val="clear" w:color="auto" w:fill="auto"/>
            <w:vAlign w:val="center"/>
          </w:tcPr>
          <w:p w14:paraId="061BE001" w14:textId="443AC7C8" w:rsidR="00335726" w:rsidRPr="005A6482" w:rsidRDefault="00335726" w:rsidP="001F683B">
            <w:pPr>
              <w:spacing w:after="0" w:line="240" w:lineRule="auto"/>
              <w:rPr>
                <w:rFonts w:ascii="Arial" w:hAnsi="Arial" w:cs="Arial"/>
                <w:sz w:val="18"/>
                <w:szCs w:val="18"/>
              </w:rPr>
            </w:pPr>
            <w:r w:rsidRPr="005A6482">
              <w:rPr>
                <w:rFonts w:ascii="Arial" w:hAnsi="Arial" w:cs="Arial"/>
                <w:sz w:val="18"/>
                <w:szCs w:val="18"/>
              </w:rPr>
              <w:t>Reclassification to investment properties, net</w:t>
            </w:r>
          </w:p>
        </w:tc>
        <w:tc>
          <w:tcPr>
            <w:tcW w:w="1508" w:type="dxa"/>
            <w:tcBorders>
              <w:top w:val="nil"/>
              <w:left w:val="nil"/>
              <w:right w:val="nil"/>
            </w:tcBorders>
            <w:shd w:val="clear" w:color="auto" w:fill="auto"/>
          </w:tcPr>
          <w:p w14:paraId="766D345E" w14:textId="76CA40FF"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09" w:type="dxa"/>
            <w:tcBorders>
              <w:top w:val="nil"/>
              <w:left w:val="nil"/>
              <w:right w:val="nil"/>
            </w:tcBorders>
            <w:shd w:val="clear" w:color="auto" w:fill="auto"/>
            <w:vAlign w:val="center"/>
          </w:tcPr>
          <w:p w14:paraId="567EE838" w14:textId="6B56B92E"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hint="cs"/>
                <w:sz w:val="18"/>
                <w:szCs w:val="18"/>
                <w:cs/>
              </w:rPr>
              <w:t>(</w:t>
            </w:r>
            <w:r w:rsidRPr="005A6482">
              <w:rPr>
                <w:rFonts w:ascii="Arial" w:hAnsi="Arial" w:cs="Arial"/>
                <w:sz w:val="18"/>
                <w:szCs w:val="18"/>
              </w:rPr>
              <w:t>55,003)</w:t>
            </w:r>
          </w:p>
        </w:tc>
        <w:tc>
          <w:tcPr>
            <w:tcW w:w="1510" w:type="dxa"/>
            <w:tcBorders>
              <w:top w:val="nil"/>
              <w:left w:val="nil"/>
              <w:right w:val="nil"/>
            </w:tcBorders>
            <w:shd w:val="clear" w:color="auto" w:fill="auto"/>
            <w:vAlign w:val="center"/>
          </w:tcPr>
          <w:p w14:paraId="5D9F7FBD" w14:textId="200C3C3B"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vAlign w:val="center"/>
          </w:tcPr>
          <w:p w14:paraId="1A8F082F" w14:textId="0EA504B6"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4" w:type="dxa"/>
            <w:tcBorders>
              <w:top w:val="nil"/>
              <w:left w:val="nil"/>
              <w:right w:val="nil"/>
            </w:tcBorders>
            <w:shd w:val="clear" w:color="auto" w:fill="auto"/>
            <w:vAlign w:val="center"/>
          </w:tcPr>
          <w:p w14:paraId="7C39A114" w14:textId="6BB279E1"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20" w:type="dxa"/>
            <w:gridSpan w:val="2"/>
            <w:tcBorders>
              <w:top w:val="nil"/>
              <w:left w:val="nil"/>
              <w:right w:val="nil"/>
            </w:tcBorders>
            <w:shd w:val="clear" w:color="auto" w:fill="auto"/>
            <w:vAlign w:val="center"/>
          </w:tcPr>
          <w:p w14:paraId="49E56A56" w14:textId="4F68B0F2"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(55,003)</w:t>
            </w:r>
          </w:p>
        </w:tc>
      </w:tr>
      <w:tr w:rsidR="00E010E7" w:rsidRPr="005A6482" w14:paraId="46747AC5" w14:textId="77777777" w:rsidTr="00EE4FB1">
        <w:tc>
          <w:tcPr>
            <w:tcW w:w="6408" w:type="dxa"/>
            <w:tcBorders>
              <w:top w:val="nil"/>
              <w:left w:val="nil"/>
              <w:right w:val="nil"/>
            </w:tcBorders>
            <w:shd w:val="clear" w:color="auto" w:fill="auto"/>
            <w:vAlign w:val="center"/>
          </w:tcPr>
          <w:p w14:paraId="3EE2A56C" w14:textId="741B7FA0" w:rsidR="00335726" w:rsidRPr="005A6482" w:rsidRDefault="00335726" w:rsidP="001F683B">
            <w:pPr>
              <w:spacing w:after="0" w:line="240" w:lineRule="auto"/>
              <w:rPr>
                <w:rFonts w:ascii="Arial" w:hAnsi="Arial" w:cs="Arial"/>
                <w:sz w:val="18"/>
                <w:szCs w:val="18"/>
              </w:rPr>
            </w:pPr>
            <w:r w:rsidRPr="005A6482">
              <w:rPr>
                <w:rFonts w:ascii="Arial" w:hAnsi="Arial" w:cs="Arial"/>
                <w:sz w:val="18"/>
                <w:szCs w:val="18"/>
              </w:rPr>
              <w:t>Transfer in (out)</w:t>
            </w:r>
          </w:p>
        </w:tc>
        <w:tc>
          <w:tcPr>
            <w:tcW w:w="1508" w:type="dxa"/>
            <w:tcBorders>
              <w:top w:val="nil"/>
              <w:left w:val="nil"/>
              <w:right w:val="nil"/>
            </w:tcBorders>
            <w:shd w:val="clear" w:color="auto" w:fill="auto"/>
          </w:tcPr>
          <w:p w14:paraId="17F102C5" w14:textId="540A8FD3"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09" w:type="dxa"/>
            <w:tcBorders>
              <w:top w:val="nil"/>
              <w:left w:val="nil"/>
              <w:right w:val="nil"/>
            </w:tcBorders>
            <w:shd w:val="clear" w:color="auto" w:fill="auto"/>
          </w:tcPr>
          <w:p w14:paraId="1403F90A" w14:textId="55D65DDB"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232,730</w:t>
            </w:r>
          </w:p>
        </w:tc>
        <w:tc>
          <w:tcPr>
            <w:tcW w:w="1510" w:type="dxa"/>
            <w:tcBorders>
              <w:top w:val="nil"/>
              <w:left w:val="nil"/>
              <w:right w:val="nil"/>
            </w:tcBorders>
            <w:shd w:val="clear" w:color="auto" w:fill="auto"/>
            <w:vAlign w:val="center"/>
          </w:tcPr>
          <w:p w14:paraId="7775B452" w14:textId="099724A9"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0" w:type="dxa"/>
            <w:tcBorders>
              <w:top w:val="nil"/>
              <w:left w:val="nil"/>
              <w:right w:val="nil"/>
            </w:tcBorders>
            <w:shd w:val="clear" w:color="auto" w:fill="auto"/>
            <w:vAlign w:val="center"/>
          </w:tcPr>
          <w:p w14:paraId="2E0BA31D" w14:textId="7251A958"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4" w:type="dxa"/>
            <w:tcBorders>
              <w:top w:val="nil"/>
              <w:left w:val="nil"/>
              <w:right w:val="nil"/>
            </w:tcBorders>
            <w:shd w:val="clear" w:color="auto" w:fill="auto"/>
            <w:vAlign w:val="center"/>
          </w:tcPr>
          <w:p w14:paraId="0F7D5526" w14:textId="30C67916"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(232,730)</w:t>
            </w:r>
          </w:p>
        </w:tc>
        <w:tc>
          <w:tcPr>
            <w:tcW w:w="1520" w:type="dxa"/>
            <w:gridSpan w:val="2"/>
            <w:tcBorders>
              <w:top w:val="nil"/>
              <w:left w:val="nil"/>
              <w:right w:val="nil"/>
            </w:tcBorders>
            <w:shd w:val="clear" w:color="auto" w:fill="auto"/>
          </w:tcPr>
          <w:p w14:paraId="56383C77" w14:textId="3D28EBFB"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r>
      <w:tr w:rsidR="00E010E7" w:rsidRPr="005A6482" w14:paraId="42FCAAB8" w14:textId="77777777" w:rsidTr="00EE4FB1">
        <w:tc>
          <w:tcPr>
            <w:tcW w:w="6408" w:type="dxa"/>
            <w:tcBorders>
              <w:top w:val="nil"/>
              <w:left w:val="nil"/>
              <w:right w:val="nil"/>
            </w:tcBorders>
            <w:shd w:val="clear" w:color="auto" w:fill="auto"/>
            <w:vAlign w:val="center"/>
          </w:tcPr>
          <w:p w14:paraId="7D96B3BA" w14:textId="76A34384" w:rsidR="00335726" w:rsidRPr="005A6482" w:rsidRDefault="00335726" w:rsidP="001F683B">
            <w:pPr>
              <w:spacing w:after="0" w:line="240" w:lineRule="auto"/>
              <w:rPr>
                <w:rFonts w:ascii="Arial" w:hAnsi="Arial" w:cs="Arial"/>
                <w:sz w:val="18"/>
                <w:szCs w:val="18"/>
                <w:cs/>
              </w:rPr>
            </w:pPr>
            <w:r w:rsidRPr="005A6482">
              <w:rPr>
                <w:rFonts w:ascii="Arial" w:hAnsi="Arial" w:cs="Arial"/>
                <w:sz w:val="18"/>
                <w:szCs w:val="18"/>
              </w:rPr>
              <w:t>Depreciation charge</w:t>
            </w:r>
          </w:p>
        </w:tc>
        <w:tc>
          <w:tcPr>
            <w:tcW w:w="1508" w:type="dxa"/>
            <w:tcBorders>
              <w:top w:val="nil"/>
              <w:left w:val="nil"/>
              <w:right w:val="nil"/>
            </w:tcBorders>
            <w:shd w:val="clear" w:color="auto" w:fill="auto"/>
          </w:tcPr>
          <w:p w14:paraId="1979D072" w14:textId="15137AD8"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(271)</w:t>
            </w:r>
          </w:p>
        </w:tc>
        <w:tc>
          <w:tcPr>
            <w:tcW w:w="1509" w:type="dxa"/>
            <w:tcBorders>
              <w:top w:val="nil"/>
              <w:left w:val="nil"/>
              <w:right w:val="nil"/>
            </w:tcBorders>
            <w:shd w:val="clear" w:color="auto" w:fill="auto"/>
          </w:tcPr>
          <w:p w14:paraId="713E7236" w14:textId="08EED8A2"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(221,301)</w:t>
            </w:r>
          </w:p>
        </w:tc>
        <w:tc>
          <w:tcPr>
            <w:tcW w:w="1510" w:type="dxa"/>
            <w:tcBorders>
              <w:top w:val="nil"/>
              <w:left w:val="nil"/>
              <w:right w:val="nil"/>
            </w:tcBorders>
            <w:shd w:val="clear" w:color="auto" w:fill="auto"/>
            <w:vAlign w:val="center"/>
          </w:tcPr>
          <w:p w14:paraId="03B088CB" w14:textId="12A40840"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(162,745)</w:t>
            </w:r>
          </w:p>
        </w:tc>
        <w:tc>
          <w:tcPr>
            <w:tcW w:w="1510" w:type="dxa"/>
            <w:tcBorders>
              <w:top w:val="nil"/>
              <w:left w:val="nil"/>
              <w:right w:val="nil"/>
            </w:tcBorders>
            <w:shd w:val="clear" w:color="auto" w:fill="auto"/>
          </w:tcPr>
          <w:p w14:paraId="1084FC97" w14:textId="6A69A20F" w:rsidR="00335726" w:rsidRPr="005A6482" w:rsidRDefault="00335726" w:rsidP="001F683B">
            <w:pPr>
              <w:spacing w:after="0" w:line="240" w:lineRule="auto"/>
              <w:ind w:right="-72"/>
              <w:jc w:val="right"/>
              <w:rPr>
                <w:rFonts w:ascii="Arial" w:hAnsi="Arial" w:cs="Arial"/>
                <w:sz w:val="18"/>
                <w:szCs w:val="18"/>
                <w:cs/>
              </w:rPr>
            </w:pPr>
            <w:r w:rsidRPr="005A6482">
              <w:rPr>
                <w:rFonts w:ascii="Arial" w:hAnsi="Arial" w:cs="Arial"/>
                <w:sz w:val="18"/>
                <w:szCs w:val="18"/>
              </w:rPr>
              <w:t>(41)</w:t>
            </w:r>
          </w:p>
        </w:tc>
        <w:tc>
          <w:tcPr>
            <w:tcW w:w="1514" w:type="dxa"/>
            <w:tcBorders>
              <w:top w:val="nil"/>
              <w:left w:val="nil"/>
              <w:right w:val="nil"/>
            </w:tcBorders>
            <w:shd w:val="clear" w:color="auto" w:fill="auto"/>
            <w:vAlign w:val="center"/>
          </w:tcPr>
          <w:p w14:paraId="58DAF78F" w14:textId="3BF43EC4"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20" w:type="dxa"/>
            <w:gridSpan w:val="2"/>
            <w:tcBorders>
              <w:top w:val="nil"/>
              <w:left w:val="nil"/>
              <w:right w:val="nil"/>
            </w:tcBorders>
            <w:shd w:val="clear" w:color="auto" w:fill="auto"/>
          </w:tcPr>
          <w:p w14:paraId="63580675" w14:textId="072677E6" w:rsidR="00335726" w:rsidRPr="005A6482" w:rsidRDefault="00335726" w:rsidP="001F683B">
            <w:pPr>
              <w:spacing w:after="0" w:line="240" w:lineRule="auto"/>
              <w:ind w:right="-72"/>
              <w:jc w:val="right"/>
              <w:rPr>
                <w:rFonts w:ascii="Arial" w:hAnsi="Arial" w:cs="Arial"/>
                <w:sz w:val="18"/>
                <w:szCs w:val="18"/>
              </w:rPr>
            </w:pPr>
            <w:r w:rsidRPr="005A6482">
              <w:rPr>
                <w:rFonts w:ascii="Arial" w:hAnsi="Arial" w:cs="Arial"/>
                <w:sz w:val="18"/>
                <w:szCs w:val="18"/>
              </w:rPr>
              <w:t>(384,358)</w:t>
            </w:r>
          </w:p>
        </w:tc>
      </w:tr>
      <w:tr w:rsidR="00E010E7" w:rsidRPr="005A6482" w14:paraId="372299B7" w14:textId="77777777" w:rsidTr="00EE4FB1">
        <w:trPr>
          <w:trHeight w:val="176"/>
        </w:trPr>
        <w:tc>
          <w:tcPr>
            <w:tcW w:w="6408" w:type="dxa"/>
            <w:tcBorders>
              <w:top w:val="nil"/>
              <w:left w:val="nil"/>
              <w:right w:val="nil"/>
            </w:tcBorders>
            <w:shd w:val="clear" w:color="auto" w:fill="auto"/>
            <w:vAlign w:val="center"/>
          </w:tcPr>
          <w:p w14:paraId="2B0425CC" w14:textId="77777777" w:rsidR="00335726" w:rsidRPr="005A6482" w:rsidRDefault="00335726" w:rsidP="007B3A21">
            <w:pPr>
              <w:spacing w:after="0" w:line="240" w:lineRule="auto"/>
              <w:rPr>
                <w:rFonts w:ascii="Arial" w:hAnsi="Arial" w:cs="Arial"/>
                <w:bCs/>
                <w:sz w:val="18"/>
                <w:szCs w:val="18"/>
                <w:cs/>
                <w:lang w:bidi="th-TH"/>
              </w:rPr>
            </w:pPr>
          </w:p>
        </w:tc>
        <w:tc>
          <w:tcPr>
            <w:tcW w:w="1508" w:type="dxa"/>
            <w:tcBorders>
              <w:top w:val="single" w:sz="4" w:space="0" w:color="auto"/>
              <w:left w:val="nil"/>
              <w:right w:val="nil"/>
            </w:tcBorders>
            <w:shd w:val="clear" w:color="auto" w:fill="auto"/>
            <w:vAlign w:val="center"/>
          </w:tcPr>
          <w:p w14:paraId="592AC33F" w14:textId="6455F851" w:rsidR="00335726" w:rsidRPr="005A6482" w:rsidRDefault="00335726" w:rsidP="007B3A21">
            <w:pPr>
              <w:spacing w:after="0" w:line="240" w:lineRule="auto"/>
              <w:ind w:right="-72"/>
              <w:rPr>
                <w:rFonts w:ascii="Arial" w:hAnsi="Arial" w:cs="Arial"/>
                <w:bCs/>
                <w:sz w:val="18"/>
                <w:szCs w:val="18"/>
                <w:cs/>
              </w:rPr>
            </w:pPr>
          </w:p>
        </w:tc>
        <w:tc>
          <w:tcPr>
            <w:tcW w:w="1509" w:type="dxa"/>
            <w:tcBorders>
              <w:top w:val="single" w:sz="4" w:space="0" w:color="auto"/>
              <w:left w:val="nil"/>
              <w:right w:val="nil"/>
            </w:tcBorders>
            <w:shd w:val="clear" w:color="auto" w:fill="auto"/>
            <w:vAlign w:val="center"/>
          </w:tcPr>
          <w:p w14:paraId="5891344F" w14:textId="10A6A6B4" w:rsidR="00335726" w:rsidRPr="005A6482" w:rsidRDefault="00335726" w:rsidP="007B3A21">
            <w:pPr>
              <w:spacing w:after="0" w:line="240" w:lineRule="auto"/>
              <w:ind w:right="-72"/>
              <w:rPr>
                <w:rFonts w:ascii="Arial" w:hAnsi="Arial" w:cs="Arial"/>
                <w:bCs/>
                <w:sz w:val="18"/>
                <w:szCs w:val="18"/>
                <w:cs/>
              </w:rPr>
            </w:pPr>
          </w:p>
        </w:tc>
        <w:tc>
          <w:tcPr>
            <w:tcW w:w="1510" w:type="dxa"/>
            <w:tcBorders>
              <w:top w:val="single" w:sz="4" w:space="0" w:color="auto"/>
              <w:left w:val="nil"/>
              <w:right w:val="nil"/>
            </w:tcBorders>
            <w:shd w:val="clear" w:color="auto" w:fill="auto"/>
            <w:vAlign w:val="center"/>
          </w:tcPr>
          <w:p w14:paraId="55908E2B" w14:textId="00B09090" w:rsidR="00335726" w:rsidRPr="005A6482" w:rsidRDefault="00335726" w:rsidP="007B3A21">
            <w:pPr>
              <w:spacing w:after="0" w:line="240" w:lineRule="auto"/>
              <w:ind w:right="-72"/>
              <w:rPr>
                <w:rFonts w:ascii="Arial" w:hAnsi="Arial" w:cs="Arial"/>
                <w:bCs/>
                <w:sz w:val="18"/>
                <w:szCs w:val="18"/>
              </w:rPr>
            </w:pPr>
          </w:p>
        </w:tc>
        <w:tc>
          <w:tcPr>
            <w:tcW w:w="1510" w:type="dxa"/>
            <w:tcBorders>
              <w:top w:val="single" w:sz="4" w:space="0" w:color="auto"/>
              <w:left w:val="nil"/>
              <w:right w:val="nil"/>
            </w:tcBorders>
            <w:shd w:val="clear" w:color="auto" w:fill="auto"/>
            <w:vAlign w:val="center"/>
          </w:tcPr>
          <w:p w14:paraId="2997E685" w14:textId="77777777" w:rsidR="00335726" w:rsidRPr="005A6482" w:rsidRDefault="00335726" w:rsidP="007B3A21">
            <w:pPr>
              <w:spacing w:after="0" w:line="240" w:lineRule="auto"/>
              <w:ind w:right="-72"/>
              <w:rPr>
                <w:rFonts w:ascii="Arial" w:hAnsi="Arial" w:cs="Arial"/>
                <w:bCs/>
                <w:sz w:val="18"/>
                <w:szCs w:val="18"/>
              </w:rPr>
            </w:pPr>
          </w:p>
        </w:tc>
        <w:tc>
          <w:tcPr>
            <w:tcW w:w="1514" w:type="dxa"/>
            <w:tcBorders>
              <w:top w:val="single" w:sz="4" w:space="0" w:color="auto"/>
              <w:left w:val="nil"/>
              <w:right w:val="nil"/>
            </w:tcBorders>
            <w:shd w:val="clear" w:color="auto" w:fill="auto"/>
            <w:vAlign w:val="center"/>
          </w:tcPr>
          <w:p w14:paraId="4373510F" w14:textId="77777777" w:rsidR="00335726" w:rsidRPr="005A6482" w:rsidRDefault="00335726" w:rsidP="007B3A21">
            <w:pPr>
              <w:spacing w:after="0" w:line="240" w:lineRule="auto"/>
              <w:ind w:right="-72"/>
              <w:rPr>
                <w:rFonts w:ascii="Arial" w:hAnsi="Arial" w:cs="Arial"/>
                <w:bCs/>
                <w:sz w:val="18"/>
                <w:szCs w:val="18"/>
              </w:rPr>
            </w:pPr>
          </w:p>
        </w:tc>
        <w:tc>
          <w:tcPr>
            <w:tcW w:w="1520" w:type="dxa"/>
            <w:gridSpan w:val="2"/>
            <w:tcBorders>
              <w:top w:val="single" w:sz="4" w:space="0" w:color="auto"/>
              <w:left w:val="nil"/>
              <w:right w:val="nil"/>
            </w:tcBorders>
            <w:shd w:val="clear" w:color="auto" w:fill="auto"/>
            <w:vAlign w:val="center"/>
          </w:tcPr>
          <w:p w14:paraId="39F996FF" w14:textId="77777777" w:rsidR="00335726" w:rsidRPr="005A6482" w:rsidRDefault="00335726" w:rsidP="007B3A21">
            <w:pPr>
              <w:spacing w:after="0" w:line="240" w:lineRule="auto"/>
              <w:ind w:right="-72"/>
              <w:rPr>
                <w:rFonts w:ascii="Arial" w:hAnsi="Arial" w:cs="Arial"/>
                <w:bCs/>
                <w:sz w:val="18"/>
                <w:szCs w:val="18"/>
              </w:rPr>
            </w:pPr>
          </w:p>
        </w:tc>
      </w:tr>
      <w:tr w:rsidR="00E010E7" w:rsidRPr="005A6482" w14:paraId="5D8B82BD" w14:textId="77777777" w:rsidTr="00EE4FB1">
        <w:tc>
          <w:tcPr>
            <w:tcW w:w="6408" w:type="dxa"/>
            <w:tcBorders>
              <w:top w:val="nil"/>
              <w:left w:val="nil"/>
              <w:right w:val="nil"/>
            </w:tcBorders>
            <w:shd w:val="clear" w:color="auto" w:fill="auto"/>
            <w:vAlign w:val="center"/>
          </w:tcPr>
          <w:p w14:paraId="456FDC98" w14:textId="77777777" w:rsidR="00335726" w:rsidRPr="005A6482" w:rsidRDefault="00335726" w:rsidP="00154F85">
            <w:pPr>
              <w:spacing w:after="0" w:line="240" w:lineRule="auto"/>
              <w:rPr>
                <w:rFonts w:ascii="Arial" w:hAnsi="Arial" w:cs="Arial"/>
                <w:sz w:val="18"/>
                <w:szCs w:val="18"/>
              </w:rPr>
            </w:pPr>
            <w:r w:rsidRPr="005A6482">
              <w:rPr>
                <w:rFonts w:ascii="Arial" w:hAnsi="Arial" w:cs="Arial"/>
                <w:b/>
                <w:bCs/>
                <w:sz w:val="18"/>
                <w:szCs w:val="18"/>
              </w:rPr>
              <w:t>Closing net book amount</w:t>
            </w:r>
          </w:p>
        </w:tc>
        <w:tc>
          <w:tcPr>
            <w:tcW w:w="1508" w:type="dxa"/>
            <w:tcBorders>
              <w:top w:val="nil"/>
              <w:left w:val="nil"/>
              <w:bottom w:val="single" w:sz="4" w:space="0" w:color="auto"/>
              <w:right w:val="nil"/>
            </w:tcBorders>
            <w:shd w:val="clear" w:color="auto" w:fill="auto"/>
          </w:tcPr>
          <w:p w14:paraId="6F6E8843" w14:textId="4F11B6A7"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4,021</w:t>
            </w:r>
          </w:p>
        </w:tc>
        <w:tc>
          <w:tcPr>
            <w:tcW w:w="1509" w:type="dxa"/>
            <w:tcBorders>
              <w:top w:val="nil"/>
              <w:left w:val="nil"/>
              <w:bottom w:val="single" w:sz="4" w:space="0" w:color="auto"/>
              <w:right w:val="nil"/>
            </w:tcBorders>
            <w:shd w:val="clear" w:color="auto" w:fill="auto"/>
            <w:vAlign w:val="center"/>
          </w:tcPr>
          <w:p w14:paraId="7E6E5265" w14:textId="759910C9"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856,324</w:t>
            </w:r>
          </w:p>
        </w:tc>
        <w:tc>
          <w:tcPr>
            <w:tcW w:w="1510" w:type="dxa"/>
            <w:tcBorders>
              <w:top w:val="nil"/>
              <w:left w:val="nil"/>
              <w:bottom w:val="single" w:sz="4" w:space="0" w:color="auto"/>
              <w:right w:val="nil"/>
            </w:tcBorders>
            <w:shd w:val="clear" w:color="auto" w:fill="auto"/>
            <w:vAlign w:val="center"/>
          </w:tcPr>
          <w:p w14:paraId="695BE7CC" w14:textId="0C25F359"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404,730</w:t>
            </w:r>
          </w:p>
        </w:tc>
        <w:tc>
          <w:tcPr>
            <w:tcW w:w="1510" w:type="dxa"/>
            <w:tcBorders>
              <w:top w:val="nil"/>
              <w:left w:val="nil"/>
              <w:bottom w:val="single" w:sz="4" w:space="0" w:color="auto"/>
              <w:right w:val="nil"/>
            </w:tcBorders>
            <w:shd w:val="clear" w:color="auto" w:fill="auto"/>
            <w:vAlign w:val="center"/>
          </w:tcPr>
          <w:p w14:paraId="5A105CFB" w14:textId="4D6ECC3D"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31</w:t>
            </w:r>
          </w:p>
        </w:tc>
        <w:tc>
          <w:tcPr>
            <w:tcW w:w="1514" w:type="dxa"/>
            <w:tcBorders>
              <w:top w:val="nil"/>
              <w:left w:val="nil"/>
              <w:bottom w:val="single" w:sz="4" w:space="0" w:color="auto"/>
              <w:right w:val="nil"/>
            </w:tcBorders>
            <w:shd w:val="clear" w:color="auto" w:fill="auto"/>
            <w:vAlign w:val="center"/>
          </w:tcPr>
          <w:p w14:paraId="40CBE02D" w14:textId="44A227F0" w:rsidR="00335726" w:rsidRPr="005A6482" w:rsidRDefault="00335726" w:rsidP="00154F85">
            <w:pPr>
              <w:spacing w:after="0" w:line="240" w:lineRule="auto"/>
              <w:ind w:right="-72"/>
              <w:jc w:val="right"/>
              <w:rPr>
                <w:rFonts w:ascii="Arial" w:hAnsi="Arial" w:cs="Arial"/>
                <w:sz w:val="18"/>
                <w:szCs w:val="18"/>
                <w:cs/>
              </w:rPr>
            </w:pPr>
            <w:r w:rsidRPr="005A6482">
              <w:rPr>
                <w:rFonts w:ascii="Arial" w:hAnsi="Arial" w:cs="Arial"/>
                <w:sz w:val="18"/>
                <w:szCs w:val="18"/>
              </w:rPr>
              <w:t>12,433</w:t>
            </w:r>
          </w:p>
        </w:tc>
        <w:tc>
          <w:tcPr>
            <w:tcW w:w="1520" w:type="dxa"/>
            <w:gridSpan w:val="2"/>
            <w:tcBorders>
              <w:top w:val="nil"/>
              <w:left w:val="nil"/>
              <w:bottom w:val="single" w:sz="4" w:space="0" w:color="auto"/>
              <w:right w:val="nil"/>
            </w:tcBorders>
            <w:shd w:val="clear" w:color="auto" w:fill="auto"/>
            <w:vAlign w:val="center"/>
          </w:tcPr>
          <w:p w14:paraId="6863F3C4" w14:textId="4731E599"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1,277,539</w:t>
            </w:r>
          </w:p>
        </w:tc>
      </w:tr>
      <w:tr w:rsidR="00E010E7" w:rsidRPr="005A6482" w14:paraId="35E4232A" w14:textId="77777777" w:rsidTr="00EE4FB1">
        <w:tc>
          <w:tcPr>
            <w:tcW w:w="6408" w:type="dxa"/>
            <w:tcBorders>
              <w:top w:val="nil"/>
              <w:left w:val="nil"/>
              <w:right w:val="nil"/>
            </w:tcBorders>
            <w:shd w:val="clear" w:color="auto" w:fill="auto"/>
            <w:vAlign w:val="center"/>
          </w:tcPr>
          <w:p w14:paraId="4C237303" w14:textId="77777777" w:rsidR="00335726" w:rsidRPr="005A6482" w:rsidRDefault="00335726" w:rsidP="00154F85">
            <w:pPr>
              <w:spacing w:after="0" w:line="240" w:lineRule="auto"/>
              <w:rPr>
                <w:rFonts w:ascii="Arial" w:hAnsi="Arial" w:cs="Arial"/>
                <w:sz w:val="18"/>
                <w:szCs w:val="18"/>
                <w:cs/>
              </w:rPr>
            </w:pPr>
          </w:p>
        </w:tc>
        <w:tc>
          <w:tcPr>
            <w:tcW w:w="1508" w:type="dxa"/>
            <w:tcBorders>
              <w:top w:val="single" w:sz="4" w:space="0" w:color="auto"/>
              <w:left w:val="nil"/>
              <w:right w:val="nil"/>
            </w:tcBorders>
            <w:shd w:val="clear" w:color="auto" w:fill="auto"/>
          </w:tcPr>
          <w:p w14:paraId="07001894" w14:textId="77777777" w:rsidR="00335726" w:rsidRPr="005A6482" w:rsidRDefault="00335726" w:rsidP="00154F85">
            <w:pPr>
              <w:spacing w:after="0" w:line="240" w:lineRule="auto"/>
              <w:ind w:right="-72"/>
              <w:jc w:val="right"/>
              <w:rPr>
                <w:rFonts w:ascii="Arial" w:hAnsi="Arial" w:cs="Arial"/>
                <w:sz w:val="18"/>
                <w:szCs w:val="18"/>
              </w:rPr>
            </w:pPr>
          </w:p>
        </w:tc>
        <w:tc>
          <w:tcPr>
            <w:tcW w:w="1509" w:type="dxa"/>
            <w:tcBorders>
              <w:top w:val="single" w:sz="4" w:space="0" w:color="auto"/>
              <w:left w:val="nil"/>
              <w:right w:val="nil"/>
            </w:tcBorders>
            <w:shd w:val="clear" w:color="auto" w:fill="auto"/>
            <w:vAlign w:val="center"/>
          </w:tcPr>
          <w:p w14:paraId="29BB9B1E" w14:textId="77777777" w:rsidR="00335726" w:rsidRPr="005A6482" w:rsidRDefault="00335726" w:rsidP="00154F85">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1D3A8DF7" w14:textId="77777777" w:rsidR="00335726" w:rsidRPr="005A6482" w:rsidRDefault="00335726" w:rsidP="00154F85">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3F1D7EE1" w14:textId="77777777" w:rsidR="00335726" w:rsidRPr="005A6482" w:rsidRDefault="00335726" w:rsidP="00154F85">
            <w:pPr>
              <w:spacing w:after="0" w:line="240" w:lineRule="auto"/>
              <w:ind w:right="-72"/>
              <w:jc w:val="right"/>
              <w:rPr>
                <w:rFonts w:ascii="Arial" w:hAnsi="Arial" w:cs="Arial"/>
                <w:sz w:val="18"/>
                <w:szCs w:val="18"/>
              </w:rPr>
            </w:pPr>
          </w:p>
        </w:tc>
        <w:tc>
          <w:tcPr>
            <w:tcW w:w="1514" w:type="dxa"/>
            <w:tcBorders>
              <w:top w:val="single" w:sz="4" w:space="0" w:color="auto"/>
              <w:left w:val="nil"/>
              <w:right w:val="nil"/>
            </w:tcBorders>
            <w:shd w:val="clear" w:color="auto" w:fill="auto"/>
            <w:vAlign w:val="center"/>
          </w:tcPr>
          <w:p w14:paraId="6999648A" w14:textId="77777777" w:rsidR="00335726" w:rsidRPr="005A6482" w:rsidRDefault="00335726" w:rsidP="00154F85">
            <w:pPr>
              <w:spacing w:after="0" w:line="240" w:lineRule="auto"/>
              <w:ind w:right="-72"/>
              <w:jc w:val="right"/>
              <w:rPr>
                <w:rFonts w:ascii="Arial" w:hAnsi="Arial" w:cs="Arial"/>
                <w:sz w:val="18"/>
                <w:szCs w:val="18"/>
              </w:rPr>
            </w:pPr>
          </w:p>
        </w:tc>
        <w:tc>
          <w:tcPr>
            <w:tcW w:w="1520" w:type="dxa"/>
            <w:gridSpan w:val="2"/>
            <w:tcBorders>
              <w:top w:val="single" w:sz="4" w:space="0" w:color="auto"/>
              <w:left w:val="nil"/>
              <w:right w:val="nil"/>
            </w:tcBorders>
            <w:shd w:val="clear" w:color="auto" w:fill="auto"/>
            <w:vAlign w:val="center"/>
          </w:tcPr>
          <w:p w14:paraId="3CB2E411" w14:textId="77777777" w:rsidR="00335726" w:rsidRPr="005A6482" w:rsidRDefault="00335726" w:rsidP="00154F85">
            <w:pPr>
              <w:spacing w:after="0" w:line="240" w:lineRule="auto"/>
              <w:ind w:right="-72"/>
              <w:jc w:val="right"/>
              <w:rPr>
                <w:rFonts w:ascii="Arial" w:hAnsi="Arial" w:cs="Arial"/>
                <w:sz w:val="18"/>
                <w:szCs w:val="18"/>
              </w:rPr>
            </w:pPr>
          </w:p>
        </w:tc>
      </w:tr>
      <w:tr w:rsidR="00E010E7" w:rsidRPr="005A6482" w14:paraId="2D4E6BC8" w14:textId="77777777" w:rsidTr="00EE4FB1">
        <w:tc>
          <w:tcPr>
            <w:tcW w:w="6408" w:type="dxa"/>
            <w:tcBorders>
              <w:top w:val="nil"/>
              <w:left w:val="nil"/>
              <w:right w:val="nil"/>
            </w:tcBorders>
            <w:shd w:val="clear" w:color="auto" w:fill="auto"/>
            <w:vAlign w:val="center"/>
          </w:tcPr>
          <w:p w14:paraId="0C25C493" w14:textId="2B18DEED" w:rsidR="00335726" w:rsidRPr="005A6482" w:rsidRDefault="00335726" w:rsidP="00154F85">
            <w:pPr>
              <w:spacing w:after="0" w:line="240" w:lineRule="auto"/>
              <w:rPr>
                <w:rFonts w:ascii="Arial" w:hAnsi="Arial" w:cs="Arial"/>
                <w:b/>
                <w:bCs/>
                <w:sz w:val="18"/>
                <w:szCs w:val="18"/>
              </w:rPr>
            </w:pPr>
            <w:r w:rsidRPr="005A6482">
              <w:rPr>
                <w:rFonts w:ascii="Arial" w:hAnsi="Arial" w:cs="Arial"/>
                <w:b/>
                <w:bCs/>
                <w:sz w:val="18"/>
                <w:szCs w:val="18"/>
              </w:rPr>
              <w:t>As at 31 December 2024</w:t>
            </w:r>
          </w:p>
        </w:tc>
        <w:tc>
          <w:tcPr>
            <w:tcW w:w="1508" w:type="dxa"/>
            <w:tcBorders>
              <w:top w:val="nil"/>
              <w:left w:val="nil"/>
              <w:right w:val="nil"/>
            </w:tcBorders>
            <w:shd w:val="clear" w:color="auto" w:fill="auto"/>
          </w:tcPr>
          <w:p w14:paraId="1FF2E55D" w14:textId="7A0126FB" w:rsidR="00335726" w:rsidRPr="005A6482" w:rsidRDefault="00335726" w:rsidP="00154F85">
            <w:pPr>
              <w:spacing w:after="0" w:line="240" w:lineRule="auto"/>
              <w:ind w:right="-72"/>
              <w:jc w:val="right"/>
              <w:rPr>
                <w:rFonts w:ascii="Arial" w:hAnsi="Arial" w:cs="Arial"/>
                <w:sz w:val="18"/>
                <w:szCs w:val="18"/>
              </w:rPr>
            </w:pPr>
          </w:p>
        </w:tc>
        <w:tc>
          <w:tcPr>
            <w:tcW w:w="1509" w:type="dxa"/>
            <w:tcBorders>
              <w:top w:val="nil"/>
              <w:left w:val="nil"/>
              <w:right w:val="nil"/>
            </w:tcBorders>
            <w:shd w:val="clear" w:color="auto" w:fill="auto"/>
          </w:tcPr>
          <w:p w14:paraId="4455EFD6" w14:textId="60641186" w:rsidR="00335726" w:rsidRPr="005A6482" w:rsidRDefault="00335726" w:rsidP="00154F85">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2FDEB06C" w14:textId="5245F20F" w:rsidR="00335726" w:rsidRPr="005A6482" w:rsidRDefault="00335726" w:rsidP="00154F85">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0E9B0388" w14:textId="77777777" w:rsidR="00335726" w:rsidRPr="005A6482" w:rsidRDefault="00335726" w:rsidP="00154F85">
            <w:pPr>
              <w:spacing w:after="0" w:line="240" w:lineRule="auto"/>
              <w:ind w:right="-72"/>
              <w:jc w:val="right"/>
              <w:rPr>
                <w:rFonts w:ascii="Arial" w:hAnsi="Arial" w:cs="Arial"/>
                <w:sz w:val="18"/>
                <w:szCs w:val="18"/>
              </w:rPr>
            </w:pPr>
          </w:p>
        </w:tc>
        <w:tc>
          <w:tcPr>
            <w:tcW w:w="1514" w:type="dxa"/>
            <w:tcBorders>
              <w:top w:val="nil"/>
              <w:left w:val="nil"/>
              <w:right w:val="nil"/>
            </w:tcBorders>
            <w:shd w:val="clear" w:color="auto" w:fill="auto"/>
            <w:vAlign w:val="center"/>
          </w:tcPr>
          <w:p w14:paraId="6BE3262F" w14:textId="77777777" w:rsidR="00335726" w:rsidRPr="005A6482" w:rsidRDefault="00335726" w:rsidP="00154F85">
            <w:pPr>
              <w:spacing w:after="0" w:line="240" w:lineRule="auto"/>
              <w:ind w:right="-72"/>
              <w:jc w:val="right"/>
              <w:rPr>
                <w:rFonts w:ascii="Arial" w:hAnsi="Arial" w:cs="Arial"/>
                <w:sz w:val="18"/>
                <w:szCs w:val="18"/>
              </w:rPr>
            </w:pPr>
          </w:p>
        </w:tc>
        <w:tc>
          <w:tcPr>
            <w:tcW w:w="1520" w:type="dxa"/>
            <w:gridSpan w:val="2"/>
            <w:tcBorders>
              <w:top w:val="nil"/>
              <w:left w:val="nil"/>
              <w:right w:val="nil"/>
            </w:tcBorders>
            <w:shd w:val="clear" w:color="auto" w:fill="auto"/>
            <w:vAlign w:val="center"/>
          </w:tcPr>
          <w:p w14:paraId="043CD89B" w14:textId="77777777" w:rsidR="00335726" w:rsidRPr="005A6482" w:rsidRDefault="00335726" w:rsidP="00154F85">
            <w:pPr>
              <w:spacing w:after="0" w:line="240" w:lineRule="auto"/>
              <w:ind w:right="-72"/>
              <w:jc w:val="right"/>
              <w:rPr>
                <w:rFonts w:ascii="Arial" w:hAnsi="Arial" w:cs="Arial"/>
                <w:sz w:val="18"/>
                <w:szCs w:val="18"/>
              </w:rPr>
            </w:pPr>
          </w:p>
        </w:tc>
      </w:tr>
      <w:tr w:rsidR="00E010E7" w:rsidRPr="005A6482" w14:paraId="05E845DB" w14:textId="77777777" w:rsidTr="00EE4FB1">
        <w:tc>
          <w:tcPr>
            <w:tcW w:w="6408" w:type="dxa"/>
            <w:tcBorders>
              <w:top w:val="nil"/>
              <w:left w:val="nil"/>
              <w:right w:val="nil"/>
            </w:tcBorders>
            <w:shd w:val="clear" w:color="auto" w:fill="auto"/>
            <w:vAlign w:val="center"/>
          </w:tcPr>
          <w:p w14:paraId="34899759" w14:textId="77777777" w:rsidR="00335726" w:rsidRPr="005A6482" w:rsidRDefault="00335726" w:rsidP="00154F85">
            <w:pPr>
              <w:spacing w:after="0" w:line="240" w:lineRule="auto"/>
              <w:rPr>
                <w:rFonts w:ascii="Arial" w:hAnsi="Arial" w:cs="Arial"/>
                <w:sz w:val="18"/>
                <w:szCs w:val="18"/>
              </w:rPr>
            </w:pPr>
            <w:r w:rsidRPr="005A6482">
              <w:rPr>
                <w:rFonts w:ascii="Arial" w:hAnsi="Arial" w:cs="Arial"/>
                <w:sz w:val="18"/>
                <w:szCs w:val="18"/>
              </w:rPr>
              <w:t>Cost</w:t>
            </w:r>
          </w:p>
        </w:tc>
        <w:tc>
          <w:tcPr>
            <w:tcW w:w="1508" w:type="dxa"/>
            <w:tcBorders>
              <w:top w:val="nil"/>
              <w:left w:val="nil"/>
              <w:right w:val="nil"/>
            </w:tcBorders>
            <w:shd w:val="clear" w:color="auto" w:fill="auto"/>
          </w:tcPr>
          <w:p w14:paraId="1D7FF3F2" w14:textId="02A893C1" w:rsidR="00335726" w:rsidRPr="005A6482" w:rsidRDefault="00335726" w:rsidP="00154F85">
            <w:pPr>
              <w:spacing w:after="0" w:line="240" w:lineRule="auto"/>
              <w:ind w:right="-72"/>
              <w:jc w:val="right"/>
              <w:rPr>
                <w:rFonts w:ascii="Arial" w:hAnsi="Arial"/>
                <w:sz w:val="18"/>
                <w:lang w:bidi="th-TH"/>
              </w:rPr>
            </w:pPr>
            <w:r w:rsidRPr="005A6482">
              <w:rPr>
                <w:rFonts w:ascii="Arial" w:hAnsi="Arial" w:cs="Arial"/>
                <w:sz w:val="18"/>
                <w:szCs w:val="18"/>
              </w:rPr>
              <w:t>5,749</w:t>
            </w:r>
          </w:p>
        </w:tc>
        <w:tc>
          <w:tcPr>
            <w:tcW w:w="1509" w:type="dxa"/>
            <w:tcBorders>
              <w:top w:val="nil"/>
              <w:left w:val="nil"/>
              <w:right w:val="nil"/>
            </w:tcBorders>
            <w:shd w:val="clear" w:color="auto" w:fill="auto"/>
          </w:tcPr>
          <w:p w14:paraId="50BE50BF" w14:textId="360EEDC7"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1,896,609</w:t>
            </w:r>
          </w:p>
        </w:tc>
        <w:tc>
          <w:tcPr>
            <w:tcW w:w="1510" w:type="dxa"/>
            <w:tcBorders>
              <w:top w:val="nil"/>
              <w:left w:val="nil"/>
              <w:right w:val="nil"/>
            </w:tcBorders>
            <w:shd w:val="clear" w:color="auto" w:fill="auto"/>
            <w:vAlign w:val="center"/>
          </w:tcPr>
          <w:p w14:paraId="302C9451" w14:textId="16D75187"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1,144,363</w:t>
            </w:r>
          </w:p>
        </w:tc>
        <w:tc>
          <w:tcPr>
            <w:tcW w:w="1510" w:type="dxa"/>
            <w:tcBorders>
              <w:top w:val="nil"/>
              <w:left w:val="nil"/>
              <w:right w:val="nil"/>
            </w:tcBorders>
            <w:shd w:val="clear" w:color="auto" w:fill="auto"/>
            <w:vAlign w:val="bottom"/>
          </w:tcPr>
          <w:p w14:paraId="4F17553B" w14:textId="24059DEA"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716</w:t>
            </w:r>
          </w:p>
        </w:tc>
        <w:tc>
          <w:tcPr>
            <w:tcW w:w="1514" w:type="dxa"/>
            <w:tcBorders>
              <w:top w:val="nil"/>
              <w:left w:val="nil"/>
              <w:right w:val="nil"/>
            </w:tcBorders>
            <w:shd w:val="clear" w:color="auto" w:fill="auto"/>
            <w:vAlign w:val="center"/>
          </w:tcPr>
          <w:p w14:paraId="4D2D97BE" w14:textId="7163A784"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12,433</w:t>
            </w:r>
          </w:p>
        </w:tc>
        <w:tc>
          <w:tcPr>
            <w:tcW w:w="1520" w:type="dxa"/>
            <w:gridSpan w:val="2"/>
            <w:tcBorders>
              <w:top w:val="nil"/>
              <w:left w:val="nil"/>
              <w:right w:val="nil"/>
            </w:tcBorders>
            <w:shd w:val="clear" w:color="auto" w:fill="auto"/>
          </w:tcPr>
          <w:p w14:paraId="69232FA9" w14:textId="2FA492BB"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3,059,870</w:t>
            </w:r>
          </w:p>
        </w:tc>
      </w:tr>
      <w:tr w:rsidR="00E010E7" w:rsidRPr="005A6482" w14:paraId="43A239A1" w14:textId="77777777" w:rsidTr="00EE4FB1">
        <w:tc>
          <w:tcPr>
            <w:tcW w:w="6408" w:type="dxa"/>
            <w:tcBorders>
              <w:top w:val="nil"/>
              <w:left w:val="nil"/>
              <w:right w:val="nil"/>
            </w:tcBorders>
            <w:shd w:val="clear" w:color="auto" w:fill="auto"/>
            <w:vAlign w:val="center"/>
          </w:tcPr>
          <w:p w14:paraId="3ACCA5C5" w14:textId="77777777" w:rsidR="00335726" w:rsidRPr="005A6482" w:rsidRDefault="00335726" w:rsidP="00154F85">
            <w:pPr>
              <w:spacing w:after="0" w:line="240" w:lineRule="auto"/>
              <w:rPr>
                <w:rFonts w:ascii="Arial" w:hAnsi="Arial" w:cs="Arial"/>
                <w:spacing w:val="-6"/>
                <w:sz w:val="18"/>
                <w:szCs w:val="18"/>
                <w:cs/>
              </w:rPr>
            </w:pPr>
            <w:r w:rsidRPr="005A6482">
              <w:rPr>
                <w:rFonts w:ascii="Arial" w:hAnsi="Arial" w:cs="Arial"/>
                <w:spacing w:val="-6"/>
                <w:sz w:val="18"/>
                <w:szCs w:val="18"/>
                <w:u w:val="single"/>
              </w:rPr>
              <w:t>Less</w:t>
            </w:r>
            <w:r w:rsidRPr="005A6482">
              <w:rPr>
                <w:rFonts w:ascii="Arial" w:hAnsi="Arial" w:cs="Arial"/>
                <w:spacing w:val="-6"/>
                <w:sz w:val="18"/>
                <w:szCs w:val="18"/>
              </w:rPr>
              <w:t xml:space="preserve">  </w:t>
            </w:r>
            <w:r w:rsidRPr="005A6482">
              <w:rPr>
                <w:rFonts w:ascii="Arial" w:hAnsi="Arial" w:cs="Arial"/>
                <w:sz w:val="18"/>
                <w:szCs w:val="18"/>
              </w:rPr>
              <w:t>Accumulated depreciation</w:t>
            </w:r>
          </w:p>
        </w:tc>
        <w:tc>
          <w:tcPr>
            <w:tcW w:w="1508" w:type="dxa"/>
            <w:tcBorders>
              <w:top w:val="nil"/>
              <w:left w:val="nil"/>
              <w:right w:val="nil"/>
            </w:tcBorders>
            <w:shd w:val="clear" w:color="auto" w:fill="auto"/>
          </w:tcPr>
          <w:p w14:paraId="58004DC8" w14:textId="322F21FC"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(1,728)</w:t>
            </w:r>
          </w:p>
        </w:tc>
        <w:tc>
          <w:tcPr>
            <w:tcW w:w="1509" w:type="dxa"/>
            <w:tcBorders>
              <w:top w:val="nil"/>
              <w:left w:val="nil"/>
              <w:right w:val="nil"/>
            </w:tcBorders>
            <w:shd w:val="clear" w:color="auto" w:fill="auto"/>
          </w:tcPr>
          <w:p w14:paraId="1EB4DBFB" w14:textId="4EE5F3C3"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(1,040,254)</w:t>
            </w:r>
          </w:p>
        </w:tc>
        <w:tc>
          <w:tcPr>
            <w:tcW w:w="1510" w:type="dxa"/>
            <w:tcBorders>
              <w:top w:val="nil"/>
              <w:left w:val="nil"/>
              <w:right w:val="nil"/>
            </w:tcBorders>
            <w:shd w:val="clear" w:color="auto" w:fill="auto"/>
            <w:vAlign w:val="center"/>
          </w:tcPr>
          <w:p w14:paraId="1B67FC5C" w14:textId="3A424E93"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(739,273)</w:t>
            </w:r>
          </w:p>
        </w:tc>
        <w:tc>
          <w:tcPr>
            <w:tcW w:w="1510" w:type="dxa"/>
            <w:tcBorders>
              <w:top w:val="nil"/>
              <w:left w:val="nil"/>
              <w:right w:val="nil"/>
            </w:tcBorders>
            <w:shd w:val="clear" w:color="auto" w:fill="auto"/>
            <w:vAlign w:val="bottom"/>
          </w:tcPr>
          <w:p w14:paraId="31F259B1" w14:textId="68A85E9F"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(685)</w:t>
            </w:r>
          </w:p>
        </w:tc>
        <w:tc>
          <w:tcPr>
            <w:tcW w:w="1514" w:type="dxa"/>
            <w:tcBorders>
              <w:top w:val="nil"/>
              <w:left w:val="nil"/>
              <w:right w:val="nil"/>
            </w:tcBorders>
            <w:shd w:val="clear" w:color="auto" w:fill="auto"/>
            <w:vAlign w:val="center"/>
          </w:tcPr>
          <w:p w14:paraId="39679F90" w14:textId="171E7961"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20" w:type="dxa"/>
            <w:gridSpan w:val="2"/>
            <w:tcBorders>
              <w:top w:val="nil"/>
              <w:left w:val="nil"/>
              <w:right w:val="nil"/>
            </w:tcBorders>
            <w:shd w:val="clear" w:color="auto" w:fill="auto"/>
          </w:tcPr>
          <w:p w14:paraId="57611CFF" w14:textId="38B8B974" w:rsidR="00335726" w:rsidRPr="005A6482" w:rsidRDefault="00335726" w:rsidP="00154F85">
            <w:pPr>
              <w:spacing w:after="0" w:line="240" w:lineRule="auto"/>
              <w:ind w:right="-72"/>
              <w:jc w:val="right"/>
              <w:rPr>
                <w:rFonts w:ascii="Arial" w:hAnsi="Arial" w:cs="Arial"/>
                <w:sz w:val="18"/>
                <w:szCs w:val="18"/>
                <w:cs/>
              </w:rPr>
            </w:pPr>
            <w:r w:rsidRPr="005A6482">
              <w:rPr>
                <w:rFonts w:ascii="Arial" w:hAnsi="Arial" w:cs="Arial"/>
                <w:sz w:val="18"/>
                <w:szCs w:val="18"/>
              </w:rPr>
              <w:t>(1,781,940)</w:t>
            </w:r>
          </w:p>
        </w:tc>
      </w:tr>
      <w:tr w:rsidR="00E010E7" w:rsidRPr="005A6482" w14:paraId="5AFFA96B" w14:textId="77777777" w:rsidTr="00EE4FB1">
        <w:tc>
          <w:tcPr>
            <w:tcW w:w="6408" w:type="dxa"/>
            <w:tcBorders>
              <w:top w:val="nil"/>
              <w:left w:val="nil"/>
              <w:right w:val="nil"/>
            </w:tcBorders>
            <w:shd w:val="clear" w:color="auto" w:fill="auto"/>
            <w:vAlign w:val="center"/>
          </w:tcPr>
          <w:p w14:paraId="4189AAE8" w14:textId="77777777" w:rsidR="00335726" w:rsidRPr="005A6482" w:rsidRDefault="00335726" w:rsidP="00154F85">
            <w:pPr>
              <w:spacing w:after="0" w:line="240" w:lineRule="auto"/>
              <w:rPr>
                <w:rFonts w:ascii="Arial" w:hAnsi="Arial" w:cs="Arial"/>
                <w:spacing w:val="-6"/>
                <w:sz w:val="18"/>
                <w:szCs w:val="18"/>
              </w:rPr>
            </w:pPr>
            <w:r w:rsidRPr="005A6482">
              <w:rPr>
                <w:rFonts w:ascii="Arial" w:hAnsi="Arial" w:cs="Arial"/>
                <w:spacing w:val="-6"/>
                <w:sz w:val="18"/>
                <w:szCs w:val="18"/>
                <w:u w:val="single"/>
              </w:rPr>
              <w:t>Less</w:t>
            </w:r>
            <w:r w:rsidRPr="005A6482">
              <w:rPr>
                <w:rFonts w:ascii="Arial" w:hAnsi="Arial" w:cs="Arial"/>
                <w:spacing w:val="-6"/>
                <w:sz w:val="18"/>
                <w:szCs w:val="18"/>
              </w:rPr>
              <w:t xml:space="preserve">  </w:t>
            </w:r>
            <w:r w:rsidRPr="005A6482">
              <w:rPr>
                <w:rFonts w:ascii="Arial" w:hAnsi="Arial" w:cs="Arial"/>
                <w:sz w:val="18"/>
                <w:szCs w:val="18"/>
              </w:rPr>
              <w:t>Allowance for impairment</w:t>
            </w:r>
          </w:p>
        </w:tc>
        <w:tc>
          <w:tcPr>
            <w:tcW w:w="1508" w:type="dxa"/>
            <w:tcBorders>
              <w:top w:val="nil"/>
              <w:left w:val="nil"/>
              <w:bottom w:val="single" w:sz="4" w:space="0" w:color="auto"/>
              <w:right w:val="nil"/>
            </w:tcBorders>
            <w:shd w:val="clear" w:color="auto" w:fill="auto"/>
          </w:tcPr>
          <w:p w14:paraId="596E62D1" w14:textId="1CCD3DFD"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09" w:type="dxa"/>
            <w:tcBorders>
              <w:top w:val="nil"/>
              <w:left w:val="nil"/>
              <w:bottom w:val="single" w:sz="4" w:space="0" w:color="auto"/>
              <w:right w:val="nil"/>
            </w:tcBorders>
            <w:shd w:val="clear" w:color="auto" w:fill="auto"/>
          </w:tcPr>
          <w:p w14:paraId="7AD1D246" w14:textId="08CFCB8F"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(31)</w:t>
            </w:r>
          </w:p>
        </w:tc>
        <w:tc>
          <w:tcPr>
            <w:tcW w:w="1510" w:type="dxa"/>
            <w:tcBorders>
              <w:top w:val="nil"/>
              <w:left w:val="nil"/>
              <w:bottom w:val="single" w:sz="4" w:space="0" w:color="auto"/>
              <w:right w:val="nil"/>
            </w:tcBorders>
            <w:shd w:val="clear" w:color="auto" w:fill="auto"/>
            <w:vAlign w:val="center"/>
          </w:tcPr>
          <w:p w14:paraId="5E7CCC47" w14:textId="26C0ECB7"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(360)</w:t>
            </w:r>
          </w:p>
        </w:tc>
        <w:tc>
          <w:tcPr>
            <w:tcW w:w="1510" w:type="dxa"/>
            <w:tcBorders>
              <w:top w:val="nil"/>
              <w:left w:val="nil"/>
              <w:bottom w:val="single" w:sz="4" w:space="0" w:color="auto"/>
              <w:right w:val="nil"/>
            </w:tcBorders>
            <w:shd w:val="clear" w:color="auto" w:fill="auto"/>
            <w:vAlign w:val="bottom"/>
          </w:tcPr>
          <w:p w14:paraId="761E6A28" w14:textId="1E42DDDE"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14" w:type="dxa"/>
            <w:tcBorders>
              <w:top w:val="nil"/>
              <w:left w:val="nil"/>
              <w:bottom w:val="single" w:sz="4" w:space="0" w:color="auto"/>
              <w:right w:val="nil"/>
            </w:tcBorders>
            <w:shd w:val="clear" w:color="auto" w:fill="auto"/>
            <w:vAlign w:val="center"/>
          </w:tcPr>
          <w:p w14:paraId="07DB883B" w14:textId="07232C9F"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520" w:type="dxa"/>
            <w:gridSpan w:val="2"/>
            <w:tcBorders>
              <w:top w:val="nil"/>
              <w:left w:val="nil"/>
              <w:bottom w:val="single" w:sz="4" w:space="0" w:color="auto"/>
              <w:right w:val="nil"/>
            </w:tcBorders>
            <w:shd w:val="clear" w:color="auto" w:fill="auto"/>
            <w:vAlign w:val="center"/>
          </w:tcPr>
          <w:p w14:paraId="0C05F11D" w14:textId="64716EF4"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(391)</w:t>
            </w:r>
          </w:p>
        </w:tc>
      </w:tr>
      <w:tr w:rsidR="00E010E7" w:rsidRPr="005A6482" w14:paraId="10A1378E" w14:textId="77777777" w:rsidTr="00EE4FB1">
        <w:tc>
          <w:tcPr>
            <w:tcW w:w="6408" w:type="dxa"/>
            <w:tcBorders>
              <w:top w:val="nil"/>
              <w:left w:val="nil"/>
              <w:right w:val="nil"/>
            </w:tcBorders>
            <w:shd w:val="clear" w:color="auto" w:fill="auto"/>
            <w:vAlign w:val="center"/>
          </w:tcPr>
          <w:p w14:paraId="1D135D71" w14:textId="77777777" w:rsidR="00335726" w:rsidRPr="005A6482" w:rsidRDefault="00335726" w:rsidP="00154F85">
            <w:pPr>
              <w:spacing w:after="0" w:line="240" w:lineRule="auto"/>
              <w:rPr>
                <w:rFonts w:ascii="Arial" w:hAnsi="Arial" w:cs="Arial"/>
                <w:bCs/>
                <w:sz w:val="18"/>
                <w:szCs w:val="18"/>
              </w:rPr>
            </w:pPr>
          </w:p>
        </w:tc>
        <w:tc>
          <w:tcPr>
            <w:tcW w:w="1508" w:type="dxa"/>
            <w:tcBorders>
              <w:top w:val="single" w:sz="4" w:space="0" w:color="auto"/>
              <w:left w:val="nil"/>
              <w:right w:val="nil"/>
            </w:tcBorders>
            <w:shd w:val="clear" w:color="auto" w:fill="auto"/>
          </w:tcPr>
          <w:p w14:paraId="0AF47D4A" w14:textId="7D8B0239" w:rsidR="00335726" w:rsidRPr="005A6482" w:rsidRDefault="00335726" w:rsidP="00154F85">
            <w:pPr>
              <w:spacing w:after="0" w:line="240" w:lineRule="auto"/>
              <w:ind w:right="-72"/>
              <w:jc w:val="right"/>
              <w:rPr>
                <w:rFonts w:ascii="Arial" w:hAnsi="Arial" w:cs="Arial"/>
                <w:sz w:val="18"/>
                <w:szCs w:val="18"/>
                <w:cs/>
              </w:rPr>
            </w:pPr>
          </w:p>
        </w:tc>
        <w:tc>
          <w:tcPr>
            <w:tcW w:w="1509" w:type="dxa"/>
            <w:tcBorders>
              <w:top w:val="single" w:sz="4" w:space="0" w:color="auto"/>
              <w:left w:val="nil"/>
              <w:right w:val="nil"/>
            </w:tcBorders>
            <w:shd w:val="clear" w:color="auto" w:fill="auto"/>
            <w:vAlign w:val="center"/>
          </w:tcPr>
          <w:p w14:paraId="60772D10" w14:textId="66C70EAD" w:rsidR="00335726" w:rsidRPr="005A6482" w:rsidRDefault="00335726" w:rsidP="00154F85">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5708ACF5" w14:textId="54D7683F" w:rsidR="00335726" w:rsidRPr="005A6482" w:rsidRDefault="00335726" w:rsidP="00154F85">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86ACB5D" w14:textId="77777777" w:rsidR="00335726" w:rsidRPr="005A6482" w:rsidRDefault="00335726" w:rsidP="00154F85">
            <w:pPr>
              <w:spacing w:after="0" w:line="240" w:lineRule="auto"/>
              <w:ind w:right="-72"/>
              <w:jc w:val="right"/>
              <w:rPr>
                <w:rFonts w:ascii="Arial" w:hAnsi="Arial" w:cs="Arial"/>
                <w:sz w:val="18"/>
                <w:szCs w:val="18"/>
              </w:rPr>
            </w:pPr>
          </w:p>
        </w:tc>
        <w:tc>
          <w:tcPr>
            <w:tcW w:w="1514" w:type="dxa"/>
            <w:tcBorders>
              <w:top w:val="single" w:sz="4" w:space="0" w:color="auto"/>
              <w:left w:val="nil"/>
              <w:right w:val="nil"/>
            </w:tcBorders>
            <w:shd w:val="clear" w:color="auto" w:fill="auto"/>
            <w:vAlign w:val="center"/>
          </w:tcPr>
          <w:p w14:paraId="640895D0" w14:textId="77777777" w:rsidR="00335726" w:rsidRPr="005A6482" w:rsidRDefault="00335726" w:rsidP="00154F85">
            <w:pPr>
              <w:spacing w:after="0" w:line="240" w:lineRule="auto"/>
              <w:ind w:right="-72"/>
              <w:jc w:val="right"/>
              <w:rPr>
                <w:rFonts w:ascii="Arial" w:hAnsi="Arial" w:cs="Arial"/>
                <w:sz w:val="18"/>
                <w:szCs w:val="18"/>
              </w:rPr>
            </w:pPr>
          </w:p>
        </w:tc>
        <w:tc>
          <w:tcPr>
            <w:tcW w:w="1520" w:type="dxa"/>
            <w:gridSpan w:val="2"/>
            <w:tcBorders>
              <w:top w:val="single" w:sz="4" w:space="0" w:color="auto"/>
              <w:left w:val="nil"/>
              <w:right w:val="nil"/>
            </w:tcBorders>
            <w:shd w:val="clear" w:color="auto" w:fill="auto"/>
            <w:vAlign w:val="center"/>
          </w:tcPr>
          <w:p w14:paraId="3868340A" w14:textId="77777777" w:rsidR="00335726" w:rsidRPr="005A6482" w:rsidRDefault="00335726" w:rsidP="00154F85">
            <w:pPr>
              <w:spacing w:after="0" w:line="240" w:lineRule="auto"/>
              <w:ind w:right="-72"/>
              <w:jc w:val="right"/>
              <w:rPr>
                <w:rFonts w:ascii="Arial" w:hAnsi="Arial" w:cs="Arial"/>
                <w:sz w:val="18"/>
                <w:szCs w:val="18"/>
              </w:rPr>
            </w:pPr>
          </w:p>
        </w:tc>
      </w:tr>
      <w:tr w:rsidR="00E010E7" w:rsidRPr="005A6482" w14:paraId="28781734" w14:textId="77777777" w:rsidTr="00EE4FB1">
        <w:trPr>
          <w:trHeight w:val="74"/>
        </w:trPr>
        <w:tc>
          <w:tcPr>
            <w:tcW w:w="6408" w:type="dxa"/>
            <w:tcBorders>
              <w:top w:val="nil"/>
              <w:left w:val="nil"/>
              <w:bottom w:val="nil"/>
              <w:right w:val="nil"/>
            </w:tcBorders>
            <w:shd w:val="clear" w:color="auto" w:fill="auto"/>
            <w:vAlign w:val="center"/>
          </w:tcPr>
          <w:p w14:paraId="13DD06D9" w14:textId="77777777" w:rsidR="00335726" w:rsidRPr="005A6482" w:rsidRDefault="00335726" w:rsidP="00154F85">
            <w:pPr>
              <w:spacing w:after="0" w:line="240" w:lineRule="auto"/>
              <w:rPr>
                <w:rFonts w:ascii="Arial" w:hAnsi="Arial" w:cs="Arial"/>
                <w:b/>
                <w:bCs/>
                <w:sz w:val="18"/>
                <w:szCs w:val="18"/>
              </w:rPr>
            </w:pPr>
            <w:r w:rsidRPr="005A6482">
              <w:rPr>
                <w:rFonts w:ascii="Arial" w:hAnsi="Arial" w:cs="Arial"/>
                <w:b/>
                <w:bCs/>
                <w:sz w:val="18"/>
                <w:szCs w:val="18"/>
              </w:rPr>
              <w:t>Net book amount</w:t>
            </w:r>
          </w:p>
        </w:tc>
        <w:tc>
          <w:tcPr>
            <w:tcW w:w="1508" w:type="dxa"/>
            <w:tcBorders>
              <w:top w:val="nil"/>
              <w:left w:val="nil"/>
              <w:bottom w:val="single" w:sz="4" w:space="0" w:color="auto"/>
              <w:right w:val="nil"/>
            </w:tcBorders>
            <w:shd w:val="clear" w:color="auto" w:fill="auto"/>
          </w:tcPr>
          <w:p w14:paraId="215C7884" w14:textId="5147426F"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4,021</w:t>
            </w:r>
          </w:p>
        </w:tc>
        <w:tc>
          <w:tcPr>
            <w:tcW w:w="1509" w:type="dxa"/>
            <w:tcBorders>
              <w:top w:val="nil"/>
              <w:left w:val="nil"/>
              <w:bottom w:val="single" w:sz="4" w:space="0" w:color="auto"/>
              <w:right w:val="nil"/>
            </w:tcBorders>
            <w:shd w:val="clear" w:color="auto" w:fill="auto"/>
            <w:vAlign w:val="center"/>
          </w:tcPr>
          <w:p w14:paraId="738836F1" w14:textId="7EAA68C4"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856,324</w:t>
            </w:r>
          </w:p>
        </w:tc>
        <w:tc>
          <w:tcPr>
            <w:tcW w:w="1510" w:type="dxa"/>
            <w:tcBorders>
              <w:top w:val="nil"/>
              <w:left w:val="nil"/>
              <w:bottom w:val="single" w:sz="4" w:space="0" w:color="auto"/>
              <w:right w:val="nil"/>
            </w:tcBorders>
            <w:shd w:val="clear" w:color="auto" w:fill="auto"/>
            <w:vAlign w:val="center"/>
          </w:tcPr>
          <w:p w14:paraId="4BB0B755" w14:textId="1B34D4E0"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404,730</w:t>
            </w:r>
          </w:p>
        </w:tc>
        <w:tc>
          <w:tcPr>
            <w:tcW w:w="1510" w:type="dxa"/>
            <w:tcBorders>
              <w:top w:val="nil"/>
              <w:left w:val="nil"/>
              <w:bottom w:val="single" w:sz="4" w:space="0" w:color="auto"/>
              <w:right w:val="nil"/>
            </w:tcBorders>
            <w:shd w:val="clear" w:color="auto" w:fill="auto"/>
            <w:vAlign w:val="center"/>
          </w:tcPr>
          <w:p w14:paraId="2DFA0CDC" w14:textId="6199E39D"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31</w:t>
            </w:r>
          </w:p>
        </w:tc>
        <w:tc>
          <w:tcPr>
            <w:tcW w:w="1514" w:type="dxa"/>
            <w:tcBorders>
              <w:top w:val="nil"/>
              <w:left w:val="nil"/>
              <w:bottom w:val="single" w:sz="4" w:space="0" w:color="auto"/>
              <w:right w:val="nil"/>
            </w:tcBorders>
            <w:shd w:val="clear" w:color="auto" w:fill="auto"/>
            <w:vAlign w:val="center"/>
          </w:tcPr>
          <w:p w14:paraId="6CCC3267" w14:textId="67BDE7D5"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12,433</w:t>
            </w:r>
          </w:p>
        </w:tc>
        <w:tc>
          <w:tcPr>
            <w:tcW w:w="1520" w:type="dxa"/>
            <w:gridSpan w:val="2"/>
            <w:tcBorders>
              <w:top w:val="nil"/>
              <w:left w:val="nil"/>
              <w:bottom w:val="single" w:sz="4" w:space="0" w:color="auto"/>
              <w:right w:val="nil"/>
            </w:tcBorders>
            <w:shd w:val="clear" w:color="auto" w:fill="auto"/>
            <w:vAlign w:val="center"/>
          </w:tcPr>
          <w:p w14:paraId="70B69B7E" w14:textId="7B73C27F" w:rsidR="00335726" w:rsidRPr="005A6482" w:rsidRDefault="00335726" w:rsidP="00154F85">
            <w:pPr>
              <w:spacing w:after="0" w:line="240" w:lineRule="auto"/>
              <w:ind w:right="-72"/>
              <w:jc w:val="right"/>
              <w:rPr>
                <w:rFonts w:ascii="Arial" w:hAnsi="Arial" w:cs="Arial"/>
                <w:sz w:val="18"/>
                <w:szCs w:val="18"/>
              </w:rPr>
            </w:pPr>
            <w:r w:rsidRPr="005A6482">
              <w:rPr>
                <w:rFonts w:ascii="Arial" w:hAnsi="Arial" w:cs="Arial"/>
                <w:sz w:val="18"/>
                <w:szCs w:val="18"/>
              </w:rPr>
              <w:t>1,277,539</w:t>
            </w:r>
          </w:p>
        </w:tc>
      </w:tr>
    </w:tbl>
    <w:p w14:paraId="48903B68" w14:textId="77777777" w:rsidR="007B3B37" w:rsidRPr="00EE4FB1" w:rsidRDefault="007B3B37" w:rsidP="00710F9B">
      <w:pPr>
        <w:spacing w:after="0" w:line="240" w:lineRule="auto"/>
        <w:jc w:val="both"/>
        <w:rPr>
          <w:rFonts w:ascii="Arial" w:hAnsi="Arial" w:cs="Arial"/>
          <w:sz w:val="18"/>
          <w:szCs w:val="18"/>
        </w:rPr>
      </w:pPr>
    </w:p>
    <w:p w14:paraId="0EF6A62D" w14:textId="34611EA0" w:rsidR="003F033A" w:rsidRPr="00EE4FB1" w:rsidRDefault="003F033A" w:rsidP="00710F9B">
      <w:pPr>
        <w:spacing w:after="0" w:line="240" w:lineRule="auto"/>
        <w:jc w:val="both"/>
        <w:rPr>
          <w:rFonts w:ascii="Arial" w:hAnsi="Arial" w:cs="Arial"/>
          <w:sz w:val="18"/>
          <w:szCs w:val="18"/>
        </w:rPr>
      </w:pPr>
      <w:r w:rsidRPr="00EE4FB1">
        <w:rPr>
          <w:rFonts w:ascii="Arial" w:hAnsi="Arial" w:cs="Arial"/>
          <w:sz w:val="18"/>
          <w:szCs w:val="18"/>
        </w:rPr>
        <w:t xml:space="preserve">As </w:t>
      </w:r>
      <w:proofErr w:type="gramStart"/>
      <w:r w:rsidRPr="00EE4FB1">
        <w:rPr>
          <w:rFonts w:ascii="Arial" w:hAnsi="Arial" w:cs="Arial"/>
          <w:sz w:val="18"/>
          <w:szCs w:val="18"/>
        </w:rPr>
        <w:t>at</w:t>
      </w:r>
      <w:proofErr w:type="gramEnd"/>
      <w:r w:rsidRPr="00EE4FB1">
        <w:rPr>
          <w:rFonts w:ascii="Arial" w:hAnsi="Arial" w:cs="Arial"/>
          <w:sz w:val="18"/>
          <w:szCs w:val="18"/>
        </w:rPr>
        <w:t xml:space="preserve"> </w:t>
      </w:r>
      <w:r w:rsidR="000C7810" w:rsidRPr="00EE4FB1">
        <w:rPr>
          <w:rFonts w:ascii="Arial" w:hAnsi="Arial" w:cs="Arial"/>
          <w:sz w:val="18"/>
          <w:szCs w:val="18"/>
        </w:rPr>
        <w:t>31</w:t>
      </w:r>
      <w:r w:rsidRPr="00EE4FB1">
        <w:rPr>
          <w:rFonts w:ascii="Arial" w:hAnsi="Arial" w:cs="Arial"/>
          <w:sz w:val="18"/>
          <w:szCs w:val="18"/>
        </w:rPr>
        <w:t xml:space="preserve"> December </w:t>
      </w:r>
      <w:r w:rsidR="00784789" w:rsidRPr="00EE4FB1">
        <w:rPr>
          <w:rFonts w:ascii="Arial" w:hAnsi="Arial" w:cs="Arial"/>
          <w:sz w:val="18"/>
          <w:szCs w:val="18"/>
        </w:rPr>
        <w:t>2024</w:t>
      </w:r>
      <w:r w:rsidRPr="00EE4FB1">
        <w:rPr>
          <w:rFonts w:ascii="Arial" w:hAnsi="Arial" w:cs="Arial"/>
          <w:sz w:val="18"/>
          <w:szCs w:val="18"/>
        </w:rPr>
        <w:t>, depreciation expense of Baht</w:t>
      </w:r>
      <w:r w:rsidR="001B1E1E" w:rsidRPr="00EE4FB1">
        <w:rPr>
          <w:rFonts w:ascii="Arial" w:hAnsi="Arial" w:cs="Arial"/>
          <w:sz w:val="18"/>
          <w:szCs w:val="18"/>
        </w:rPr>
        <w:t xml:space="preserve"> </w:t>
      </w:r>
      <w:r w:rsidR="009B140B" w:rsidRPr="00EE4FB1">
        <w:rPr>
          <w:rFonts w:ascii="Arial" w:hAnsi="Arial" w:cs="Arial"/>
          <w:sz w:val="18"/>
          <w:szCs w:val="18"/>
        </w:rPr>
        <w:t>384.</w:t>
      </w:r>
      <w:r w:rsidR="00916D8C" w:rsidRPr="00EE4FB1">
        <w:rPr>
          <w:rFonts w:ascii="Arial" w:hAnsi="Arial" w:cs="Arial"/>
          <w:sz w:val="18"/>
          <w:szCs w:val="18"/>
          <w:lang w:bidi="th-TH"/>
        </w:rPr>
        <w:t>36</w:t>
      </w:r>
      <w:r w:rsidR="00BC74D7" w:rsidRPr="00EE4FB1">
        <w:rPr>
          <w:rFonts w:ascii="Arial" w:hAnsi="Arial" w:cs="Arial"/>
          <w:sz w:val="18"/>
          <w:szCs w:val="18"/>
        </w:rPr>
        <w:t xml:space="preserve"> million</w:t>
      </w:r>
      <w:r w:rsidR="001B1E1E" w:rsidRPr="00EE4FB1">
        <w:rPr>
          <w:rFonts w:ascii="Arial" w:hAnsi="Arial" w:cs="Arial"/>
          <w:sz w:val="18"/>
          <w:szCs w:val="18"/>
        </w:rPr>
        <w:t xml:space="preserve"> </w:t>
      </w:r>
      <w:r w:rsidRPr="00EE4FB1">
        <w:rPr>
          <w:rFonts w:ascii="Arial" w:hAnsi="Arial" w:cs="Arial"/>
          <w:sz w:val="18"/>
          <w:szCs w:val="18"/>
        </w:rPr>
        <w:t>(</w:t>
      </w:r>
      <w:r w:rsidR="00784789" w:rsidRPr="00EE4FB1">
        <w:rPr>
          <w:rFonts w:ascii="Arial" w:hAnsi="Arial" w:cs="Arial"/>
          <w:sz w:val="18"/>
          <w:szCs w:val="18"/>
        </w:rPr>
        <w:t>2023</w:t>
      </w:r>
      <w:r w:rsidRPr="00EE4FB1">
        <w:rPr>
          <w:rFonts w:ascii="Arial" w:hAnsi="Arial" w:cs="Arial"/>
          <w:sz w:val="18"/>
          <w:szCs w:val="18"/>
        </w:rPr>
        <w:t xml:space="preserve">: Baht </w:t>
      </w:r>
      <w:r w:rsidR="00DC772C" w:rsidRPr="00EE4FB1">
        <w:rPr>
          <w:rFonts w:ascii="Arial" w:hAnsi="Arial" w:cs="Arial"/>
          <w:sz w:val="18"/>
          <w:szCs w:val="18"/>
        </w:rPr>
        <w:t>296.21</w:t>
      </w:r>
      <w:r w:rsidR="002D3977" w:rsidRPr="00EE4FB1">
        <w:rPr>
          <w:rFonts w:ascii="Arial" w:hAnsi="Arial" w:cs="Arial"/>
          <w:sz w:val="18"/>
          <w:szCs w:val="18"/>
        </w:rPr>
        <w:t xml:space="preserve"> </w:t>
      </w:r>
      <w:r w:rsidR="00BC74D7" w:rsidRPr="00EE4FB1">
        <w:rPr>
          <w:rFonts w:ascii="Arial" w:hAnsi="Arial" w:cs="Arial"/>
          <w:sz w:val="18"/>
          <w:szCs w:val="18"/>
        </w:rPr>
        <w:t>million</w:t>
      </w:r>
      <w:r w:rsidRPr="00EE4FB1">
        <w:rPr>
          <w:rFonts w:ascii="Arial" w:hAnsi="Arial" w:cs="Arial"/>
          <w:sz w:val="18"/>
          <w:szCs w:val="18"/>
        </w:rPr>
        <w:t xml:space="preserve">) included Baht </w:t>
      </w:r>
      <w:r w:rsidR="009B140B" w:rsidRPr="00EE4FB1">
        <w:rPr>
          <w:rFonts w:ascii="Arial" w:hAnsi="Arial" w:cs="Arial"/>
          <w:sz w:val="18"/>
          <w:szCs w:val="18"/>
        </w:rPr>
        <w:t>1.91</w:t>
      </w:r>
      <w:r w:rsidR="002D3977" w:rsidRPr="00EE4FB1">
        <w:rPr>
          <w:rFonts w:ascii="Arial" w:hAnsi="Arial" w:cs="Arial"/>
          <w:sz w:val="18"/>
          <w:szCs w:val="18"/>
        </w:rPr>
        <w:t xml:space="preserve"> </w:t>
      </w:r>
      <w:r w:rsidR="00BC74D7" w:rsidRPr="00EE4FB1">
        <w:rPr>
          <w:rFonts w:ascii="Arial" w:hAnsi="Arial" w:cs="Arial"/>
          <w:sz w:val="18"/>
          <w:szCs w:val="18"/>
        </w:rPr>
        <w:t>million</w:t>
      </w:r>
      <w:r w:rsidR="001B1E1E" w:rsidRPr="00EE4FB1">
        <w:rPr>
          <w:rFonts w:ascii="Arial" w:hAnsi="Arial" w:cs="Arial"/>
          <w:sz w:val="18"/>
          <w:szCs w:val="18"/>
        </w:rPr>
        <w:t xml:space="preserve"> </w:t>
      </w:r>
      <w:r w:rsidRPr="00EE4FB1">
        <w:rPr>
          <w:rFonts w:ascii="Arial" w:hAnsi="Arial" w:cs="Arial"/>
          <w:sz w:val="18"/>
          <w:szCs w:val="18"/>
        </w:rPr>
        <w:t>(</w:t>
      </w:r>
      <w:r w:rsidR="00784789" w:rsidRPr="00EE4FB1">
        <w:rPr>
          <w:rFonts w:ascii="Arial" w:hAnsi="Arial" w:cs="Arial"/>
          <w:sz w:val="18"/>
          <w:szCs w:val="18"/>
        </w:rPr>
        <w:t>2023</w:t>
      </w:r>
      <w:r w:rsidRPr="00EE4FB1">
        <w:rPr>
          <w:rFonts w:ascii="Arial" w:hAnsi="Arial" w:cs="Arial"/>
          <w:sz w:val="18"/>
          <w:szCs w:val="18"/>
        </w:rPr>
        <w:t xml:space="preserve">: Baht </w:t>
      </w:r>
      <w:r w:rsidR="00DC772C" w:rsidRPr="00EE4FB1">
        <w:rPr>
          <w:rFonts w:ascii="Arial" w:hAnsi="Arial" w:cs="Arial"/>
          <w:sz w:val="18"/>
          <w:szCs w:val="18"/>
        </w:rPr>
        <w:t>0.82</w:t>
      </w:r>
      <w:r w:rsidR="002D3977" w:rsidRPr="00EE4FB1">
        <w:rPr>
          <w:rFonts w:ascii="Arial" w:hAnsi="Arial" w:cs="Arial"/>
          <w:sz w:val="18"/>
          <w:szCs w:val="18"/>
        </w:rPr>
        <w:t xml:space="preserve"> </w:t>
      </w:r>
      <w:r w:rsidR="00BC74D7" w:rsidRPr="00EE4FB1">
        <w:rPr>
          <w:rFonts w:ascii="Arial" w:hAnsi="Arial" w:cs="Arial"/>
          <w:sz w:val="18"/>
          <w:szCs w:val="18"/>
        </w:rPr>
        <w:t>million</w:t>
      </w:r>
      <w:r w:rsidRPr="00EE4FB1">
        <w:rPr>
          <w:rFonts w:ascii="Arial" w:hAnsi="Arial" w:cs="Arial"/>
          <w:sz w:val="18"/>
          <w:szCs w:val="18"/>
        </w:rPr>
        <w:t>) charged in cost of sales and services</w:t>
      </w:r>
      <w:r w:rsidR="00C336F5" w:rsidRPr="00EE4FB1">
        <w:rPr>
          <w:rFonts w:ascii="Arial" w:hAnsi="Arial" w:cs="Arial"/>
          <w:sz w:val="18"/>
          <w:szCs w:val="18"/>
        </w:rPr>
        <w:t>,</w:t>
      </w:r>
      <w:r w:rsidR="00FE55FB" w:rsidRPr="00EE4FB1">
        <w:rPr>
          <w:rFonts w:ascii="Arial" w:hAnsi="Arial" w:cs="Arial"/>
          <w:sz w:val="18"/>
          <w:szCs w:val="18"/>
        </w:rPr>
        <w:br/>
      </w:r>
      <w:r w:rsidRPr="00EE4FB1">
        <w:rPr>
          <w:rFonts w:ascii="Arial" w:hAnsi="Arial" w:cs="Arial"/>
          <w:sz w:val="18"/>
          <w:szCs w:val="18"/>
        </w:rPr>
        <w:t>Baht</w:t>
      </w:r>
      <w:r w:rsidR="001B1E1E" w:rsidRPr="00EE4FB1">
        <w:rPr>
          <w:rFonts w:ascii="Arial" w:hAnsi="Arial" w:cs="Arial"/>
          <w:sz w:val="18"/>
          <w:szCs w:val="18"/>
        </w:rPr>
        <w:t xml:space="preserve"> </w:t>
      </w:r>
      <w:r w:rsidR="009B140B" w:rsidRPr="00EE4FB1">
        <w:rPr>
          <w:rFonts w:ascii="Arial" w:hAnsi="Arial" w:cs="Arial"/>
          <w:sz w:val="18"/>
          <w:szCs w:val="18"/>
        </w:rPr>
        <w:t>3</w:t>
      </w:r>
      <w:r w:rsidR="00E42BC2" w:rsidRPr="00EE4FB1">
        <w:rPr>
          <w:rFonts w:ascii="Arial" w:hAnsi="Arial" w:cs="Arial"/>
          <w:sz w:val="18"/>
          <w:szCs w:val="18"/>
          <w:lang w:bidi="th-TH"/>
        </w:rPr>
        <w:t>53</w:t>
      </w:r>
      <w:r w:rsidR="009B140B" w:rsidRPr="00EE4FB1">
        <w:rPr>
          <w:rFonts w:ascii="Arial" w:hAnsi="Arial" w:cs="Arial"/>
          <w:sz w:val="18"/>
          <w:szCs w:val="18"/>
        </w:rPr>
        <w:t>.</w:t>
      </w:r>
      <w:r w:rsidR="00E42BC2" w:rsidRPr="00EE4FB1">
        <w:rPr>
          <w:rFonts w:ascii="Arial" w:hAnsi="Arial" w:cs="Arial"/>
          <w:sz w:val="18"/>
          <w:szCs w:val="18"/>
        </w:rPr>
        <w:t>69</w:t>
      </w:r>
      <w:r w:rsidR="00BC74D7" w:rsidRPr="00EE4FB1">
        <w:rPr>
          <w:rFonts w:ascii="Arial" w:hAnsi="Arial" w:cs="Arial"/>
          <w:sz w:val="18"/>
          <w:szCs w:val="18"/>
        </w:rPr>
        <w:t xml:space="preserve"> million</w:t>
      </w:r>
      <w:r w:rsidR="00FE55FB" w:rsidRPr="00EE4FB1">
        <w:rPr>
          <w:rFonts w:ascii="Arial" w:hAnsi="Arial" w:cs="Arial"/>
          <w:sz w:val="18"/>
          <w:szCs w:val="18"/>
        </w:rPr>
        <w:t xml:space="preserve"> </w:t>
      </w:r>
      <w:r w:rsidRPr="00EE4FB1">
        <w:rPr>
          <w:rFonts w:ascii="Arial" w:hAnsi="Arial" w:cs="Arial"/>
          <w:sz w:val="18"/>
          <w:szCs w:val="18"/>
        </w:rPr>
        <w:t>(</w:t>
      </w:r>
      <w:r w:rsidR="00784789" w:rsidRPr="00EE4FB1">
        <w:rPr>
          <w:rFonts w:ascii="Arial" w:hAnsi="Arial" w:cs="Arial"/>
          <w:sz w:val="18"/>
          <w:szCs w:val="18"/>
        </w:rPr>
        <w:t>2023</w:t>
      </w:r>
      <w:r w:rsidRPr="00EE4FB1">
        <w:rPr>
          <w:rFonts w:ascii="Arial" w:hAnsi="Arial" w:cs="Arial"/>
          <w:sz w:val="18"/>
          <w:szCs w:val="18"/>
        </w:rPr>
        <w:t xml:space="preserve">: Baht </w:t>
      </w:r>
      <w:r w:rsidR="00DC772C" w:rsidRPr="00EE4FB1">
        <w:rPr>
          <w:rFonts w:ascii="Arial" w:hAnsi="Arial" w:cs="Arial"/>
          <w:sz w:val="18"/>
          <w:szCs w:val="18"/>
        </w:rPr>
        <w:t>269.20</w:t>
      </w:r>
      <w:r w:rsidR="00BC74D7" w:rsidRPr="00EE4FB1">
        <w:rPr>
          <w:rFonts w:ascii="Arial" w:hAnsi="Arial" w:cs="Arial"/>
          <w:sz w:val="18"/>
          <w:szCs w:val="18"/>
        </w:rPr>
        <w:t xml:space="preserve"> million</w:t>
      </w:r>
      <w:r w:rsidRPr="00EE4FB1">
        <w:rPr>
          <w:rFonts w:ascii="Arial" w:hAnsi="Arial" w:cs="Arial"/>
          <w:sz w:val="18"/>
          <w:szCs w:val="18"/>
        </w:rPr>
        <w:t>) charged in selling expenses</w:t>
      </w:r>
      <w:r w:rsidR="002C0F9D" w:rsidRPr="00EE4FB1">
        <w:rPr>
          <w:rFonts w:ascii="Arial" w:hAnsi="Arial" w:cs="Arial"/>
          <w:sz w:val="18"/>
          <w:szCs w:val="18"/>
        </w:rPr>
        <w:t xml:space="preserve"> and distribution costs</w:t>
      </w:r>
      <w:r w:rsidRPr="00EE4FB1">
        <w:rPr>
          <w:rFonts w:ascii="Arial" w:hAnsi="Arial" w:cs="Arial"/>
          <w:sz w:val="18"/>
          <w:szCs w:val="18"/>
        </w:rPr>
        <w:t xml:space="preserve"> and Baht </w:t>
      </w:r>
      <w:r w:rsidR="009B140B" w:rsidRPr="00EE4FB1">
        <w:rPr>
          <w:rFonts w:ascii="Arial" w:hAnsi="Arial" w:cs="Arial"/>
          <w:sz w:val="18"/>
          <w:szCs w:val="18"/>
        </w:rPr>
        <w:t>28.76</w:t>
      </w:r>
      <w:r w:rsidR="00BC74D7" w:rsidRPr="00EE4FB1">
        <w:rPr>
          <w:rFonts w:ascii="Arial" w:hAnsi="Arial" w:cs="Arial"/>
          <w:sz w:val="18"/>
          <w:szCs w:val="18"/>
        </w:rPr>
        <w:t xml:space="preserve"> million</w:t>
      </w:r>
      <w:r w:rsidR="0047025C" w:rsidRPr="00EE4FB1">
        <w:rPr>
          <w:rFonts w:ascii="Arial" w:hAnsi="Arial" w:cs="Arial"/>
          <w:sz w:val="18"/>
          <w:szCs w:val="18"/>
        </w:rPr>
        <w:t xml:space="preserve"> </w:t>
      </w:r>
      <w:r w:rsidRPr="00EE4FB1">
        <w:rPr>
          <w:rFonts w:ascii="Arial" w:hAnsi="Arial" w:cs="Arial"/>
          <w:sz w:val="18"/>
          <w:szCs w:val="18"/>
        </w:rPr>
        <w:t>(</w:t>
      </w:r>
      <w:r w:rsidR="00784789" w:rsidRPr="00EE4FB1">
        <w:rPr>
          <w:rFonts w:ascii="Arial" w:hAnsi="Arial" w:cs="Arial"/>
          <w:sz w:val="18"/>
          <w:szCs w:val="18"/>
        </w:rPr>
        <w:t>2023</w:t>
      </w:r>
      <w:r w:rsidRPr="00EE4FB1">
        <w:rPr>
          <w:rFonts w:ascii="Arial" w:hAnsi="Arial" w:cs="Arial"/>
          <w:sz w:val="18"/>
          <w:szCs w:val="18"/>
        </w:rPr>
        <w:t xml:space="preserve">: Baht </w:t>
      </w:r>
      <w:r w:rsidR="00DC772C" w:rsidRPr="00EE4FB1">
        <w:rPr>
          <w:rFonts w:ascii="Arial" w:hAnsi="Arial" w:cs="Arial"/>
          <w:sz w:val="18"/>
          <w:szCs w:val="18"/>
        </w:rPr>
        <w:t>26.19</w:t>
      </w:r>
      <w:r w:rsidR="00BC74D7" w:rsidRPr="00EE4FB1">
        <w:rPr>
          <w:rFonts w:ascii="Arial" w:hAnsi="Arial" w:cs="Arial"/>
          <w:sz w:val="18"/>
          <w:szCs w:val="18"/>
        </w:rPr>
        <w:t xml:space="preserve"> million</w:t>
      </w:r>
      <w:r w:rsidRPr="00EE4FB1">
        <w:rPr>
          <w:rFonts w:ascii="Arial" w:hAnsi="Arial" w:cs="Arial"/>
          <w:sz w:val="18"/>
          <w:szCs w:val="18"/>
        </w:rPr>
        <w:t>) charged in administrative expenses.</w:t>
      </w:r>
    </w:p>
    <w:p w14:paraId="2751B962" w14:textId="77777777" w:rsidR="003F033A" w:rsidRPr="00EE4FB1" w:rsidRDefault="003F033A" w:rsidP="00710F9B">
      <w:pPr>
        <w:spacing w:after="0" w:line="240" w:lineRule="auto"/>
        <w:jc w:val="both"/>
        <w:rPr>
          <w:rFonts w:ascii="Arial" w:eastAsia="Arial Unicode MS" w:hAnsi="Arial" w:cs="Arial"/>
          <w:sz w:val="18"/>
          <w:szCs w:val="18"/>
          <w:lang w:bidi="th-TH"/>
        </w:rPr>
      </w:pPr>
    </w:p>
    <w:p w14:paraId="05419E73" w14:textId="77777777" w:rsidR="0091184B" w:rsidRPr="00EE4FB1" w:rsidRDefault="0091184B" w:rsidP="00710F9B">
      <w:pPr>
        <w:spacing w:after="0" w:line="240" w:lineRule="auto"/>
        <w:rPr>
          <w:rFonts w:ascii="Arial" w:eastAsia="Arial Unicode MS" w:hAnsi="Arial" w:cs="Arial"/>
          <w:sz w:val="18"/>
          <w:szCs w:val="18"/>
          <w:cs/>
          <w:lang w:bidi="th-TH"/>
        </w:rPr>
      </w:pPr>
      <w:r w:rsidRPr="00EE4FB1">
        <w:rPr>
          <w:rFonts w:ascii="Arial" w:eastAsia="Arial Unicode MS" w:hAnsi="Arial" w:cs="Arial"/>
          <w:sz w:val="18"/>
          <w:szCs w:val="18"/>
          <w:lang w:bidi="th-TH"/>
        </w:rPr>
        <w:br w:type="page"/>
      </w:r>
    </w:p>
    <w:p w14:paraId="41685DF2" w14:textId="77777777" w:rsidR="0091184B" w:rsidRPr="005A6482" w:rsidRDefault="0091184B" w:rsidP="00710F9B">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620"/>
        <w:gridCol w:w="1620"/>
        <w:gridCol w:w="1620"/>
        <w:gridCol w:w="1620"/>
        <w:gridCol w:w="1620"/>
        <w:gridCol w:w="1620"/>
      </w:tblGrid>
      <w:tr w:rsidR="00212EA4" w:rsidRPr="005A6482" w14:paraId="77D2A49A" w14:textId="77777777" w:rsidTr="00BE4E07">
        <w:tc>
          <w:tcPr>
            <w:tcW w:w="5760" w:type="dxa"/>
            <w:tcBorders>
              <w:top w:val="nil"/>
              <w:left w:val="nil"/>
              <w:right w:val="nil"/>
            </w:tcBorders>
            <w:shd w:val="clear" w:color="auto" w:fill="auto"/>
            <w:vAlign w:val="center"/>
          </w:tcPr>
          <w:p w14:paraId="665A5B8C" w14:textId="77777777" w:rsidR="0091184B" w:rsidRPr="005A6482" w:rsidRDefault="0091184B" w:rsidP="00710F9B">
            <w:pPr>
              <w:tabs>
                <w:tab w:val="left" w:pos="1800"/>
              </w:tabs>
              <w:spacing w:after="0" w:line="240" w:lineRule="auto"/>
              <w:rPr>
                <w:rFonts w:ascii="Arial" w:hAnsi="Arial" w:cs="Arial"/>
                <w:sz w:val="18"/>
                <w:szCs w:val="18"/>
              </w:rPr>
            </w:pPr>
          </w:p>
        </w:tc>
        <w:tc>
          <w:tcPr>
            <w:tcW w:w="9720" w:type="dxa"/>
            <w:gridSpan w:val="6"/>
            <w:tcBorders>
              <w:left w:val="nil"/>
              <w:bottom w:val="single" w:sz="4" w:space="0" w:color="auto"/>
              <w:right w:val="nil"/>
            </w:tcBorders>
            <w:shd w:val="clear" w:color="auto" w:fill="auto"/>
          </w:tcPr>
          <w:p w14:paraId="3377039E" w14:textId="77777777" w:rsidR="0091184B" w:rsidRPr="005A6482" w:rsidRDefault="0091184B" w:rsidP="00710F9B">
            <w:pPr>
              <w:spacing w:after="0" w:line="240" w:lineRule="auto"/>
              <w:ind w:left="-40" w:right="-72"/>
              <w:jc w:val="center"/>
              <w:rPr>
                <w:rFonts w:ascii="Arial" w:hAnsi="Arial" w:cs="Arial"/>
                <w:b/>
                <w:bCs/>
                <w:sz w:val="18"/>
                <w:szCs w:val="18"/>
                <w:cs/>
              </w:rPr>
            </w:pPr>
            <w:r w:rsidRPr="005A6482">
              <w:rPr>
                <w:rFonts w:ascii="Arial" w:hAnsi="Arial" w:cs="Arial"/>
                <w:b/>
                <w:bCs/>
                <w:sz w:val="18"/>
                <w:szCs w:val="18"/>
              </w:rPr>
              <w:t>Separate financial statements</w:t>
            </w:r>
          </w:p>
        </w:tc>
      </w:tr>
      <w:tr w:rsidR="001C45BD" w:rsidRPr="005A6482" w14:paraId="169D759D" w14:textId="77777777" w:rsidTr="00710F9B">
        <w:tc>
          <w:tcPr>
            <w:tcW w:w="5760" w:type="dxa"/>
            <w:tcBorders>
              <w:top w:val="nil"/>
              <w:left w:val="nil"/>
              <w:right w:val="nil"/>
            </w:tcBorders>
            <w:shd w:val="clear" w:color="auto" w:fill="auto"/>
            <w:vAlign w:val="center"/>
          </w:tcPr>
          <w:p w14:paraId="6701B0D6" w14:textId="77777777" w:rsidR="0091184B" w:rsidRPr="005A6482" w:rsidRDefault="0091184B" w:rsidP="00710F9B">
            <w:pPr>
              <w:tabs>
                <w:tab w:val="left" w:pos="1800"/>
              </w:tabs>
              <w:spacing w:after="0" w:line="240" w:lineRule="auto"/>
              <w:rPr>
                <w:rFonts w:ascii="Arial" w:hAnsi="Arial" w:cs="Arial"/>
                <w:sz w:val="18"/>
                <w:szCs w:val="18"/>
              </w:rPr>
            </w:pPr>
          </w:p>
        </w:tc>
        <w:tc>
          <w:tcPr>
            <w:tcW w:w="1620" w:type="dxa"/>
            <w:tcBorders>
              <w:top w:val="single" w:sz="4" w:space="0" w:color="auto"/>
              <w:left w:val="nil"/>
              <w:right w:val="nil"/>
            </w:tcBorders>
            <w:shd w:val="clear" w:color="auto" w:fill="auto"/>
            <w:vAlign w:val="bottom"/>
          </w:tcPr>
          <w:p w14:paraId="55803FDA" w14:textId="77777777" w:rsidR="002A044D" w:rsidRPr="005A6482" w:rsidRDefault="002A044D" w:rsidP="002A044D">
            <w:pPr>
              <w:spacing w:after="0" w:line="240" w:lineRule="auto"/>
              <w:ind w:right="-72"/>
              <w:jc w:val="right"/>
              <w:rPr>
                <w:rFonts w:ascii="Arial" w:hAnsi="Arial" w:cs="Arial"/>
                <w:b/>
                <w:bCs/>
                <w:sz w:val="18"/>
                <w:szCs w:val="18"/>
              </w:rPr>
            </w:pPr>
            <w:r w:rsidRPr="005A6482">
              <w:rPr>
                <w:rFonts w:ascii="Arial" w:hAnsi="Arial"/>
                <w:b/>
                <w:bCs/>
                <w:sz w:val="18"/>
                <w:lang w:bidi="th-TH"/>
              </w:rPr>
              <w:t>Land</w:t>
            </w:r>
          </w:p>
          <w:p w14:paraId="198A7BE6" w14:textId="341E66D6" w:rsidR="0091184B" w:rsidRPr="005A6482" w:rsidRDefault="0091184B" w:rsidP="00710F9B">
            <w:pPr>
              <w:spacing w:after="0" w:line="240" w:lineRule="auto"/>
              <w:ind w:right="-72" w:firstLine="90"/>
              <w:jc w:val="right"/>
              <w:rPr>
                <w:rFonts w:ascii="Arial" w:hAnsi="Arial" w:cs="Arial"/>
                <w:b/>
                <w:bCs/>
                <w:sz w:val="18"/>
                <w:szCs w:val="18"/>
                <w:cs/>
              </w:rPr>
            </w:pPr>
            <w:r w:rsidRPr="005A6482">
              <w:rPr>
                <w:rFonts w:ascii="Arial" w:hAnsi="Arial" w:cs="Arial"/>
                <w:b/>
                <w:bCs/>
                <w:sz w:val="18"/>
                <w:szCs w:val="18"/>
              </w:rPr>
              <w:t>improvements</w:t>
            </w:r>
          </w:p>
        </w:tc>
        <w:tc>
          <w:tcPr>
            <w:tcW w:w="1620" w:type="dxa"/>
            <w:tcBorders>
              <w:top w:val="single" w:sz="4" w:space="0" w:color="auto"/>
              <w:left w:val="nil"/>
              <w:right w:val="nil"/>
            </w:tcBorders>
            <w:shd w:val="clear" w:color="auto" w:fill="auto"/>
            <w:vAlign w:val="bottom"/>
          </w:tcPr>
          <w:p w14:paraId="7469FD7C" w14:textId="77777777" w:rsidR="002A044D" w:rsidRPr="005A6482" w:rsidRDefault="002A044D" w:rsidP="002A044D">
            <w:pPr>
              <w:spacing w:after="0" w:line="240" w:lineRule="auto"/>
              <w:ind w:right="-72"/>
              <w:jc w:val="right"/>
              <w:rPr>
                <w:rFonts w:ascii="Arial" w:hAnsi="Arial" w:cs="Arial"/>
                <w:b/>
                <w:bCs/>
                <w:sz w:val="18"/>
                <w:szCs w:val="18"/>
              </w:rPr>
            </w:pPr>
            <w:r w:rsidRPr="005A6482">
              <w:rPr>
                <w:rFonts w:ascii="Arial" w:hAnsi="Arial"/>
                <w:b/>
                <w:bCs/>
                <w:sz w:val="18"/>
                <w:lang w:bidi="th-TH"/>
              </w:rPr>
              <w:t>Building and b</w:t>
            </w:r>
            <w:r w:rsidRPr="005A6482">
              <w:rPr>
                <w:rFonts w:ascii="Arial" w:hAnsi="Arial" w:cs="Arial"/>
                <w:b/>
                <w:bCs/>
                <w:sz w:val="18"/>
                <w:szCs w:val="18"/>
              </w:rPr>
              <w:t>uilding</w:t>
            </w:r>
          </w:p>
          <w:p w14:paraId="0F43C6BB" w14:textId="212E7C27" w:rsidR="0091184B" w:rsidRPr="005A6482" w:rsidRDefault="002A044D"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improvements</w:t>
            </w:r>
          </w:p>
        </w:tc>
        <w:tc>
          <w:tcPr>
            <w:tcW w:w="1620" w:type="dxa"/>
            <w:tcBorders>
              <w:top w:val="single" w:sz="4" w:space="0" w:color="auto"/>
              <w:left w:val="nil"/>
              <w:right w:val="nil"/>
            </w:tcBorders>
            <w:shd w:val="clear" w:color="auto" w:fill="auto"/>
          </w:tcPr>
          <w:p w14:paraId="2D790C3D" w14:textId="77777777" w:rsidR="002A044D" w:rsidRPr="005A6482" w:rsidRDefault="002A044D" w:rsidP="002A044D">
            <w:pPr>
              <w:spacing w:after="0" w:line="240" w:lineRule="auto"/>
              <w:ind w:right="-72"/>
              <w:jc w:val="right"/>
              <w:rPr>
                <w:rFonts w:ascii="Arial" w:hAnsi="Arial" w:cs="Arial"/>
                <w:b/>
                <w:bCs/>
                <w:sz w:val="18"/>
                <w:szCs w:val="18"/>
              </w:rPr>
            </w:pPr>
            <w:r w:rsidRPr="005A6482">
              <w:rPr>
                <w:rFonts w:ascii="Arial" w:hAnsi="Arial" w:cs="Arial"/>
                <w:b/>
                <w:bCs/>
                <w:sz w:val="18"/>
                <w:szCs w:val="18"/>
              </w:rPr>
              <w:t xml:space="preserve">Furniture </w:t>
            </w:r>
          </w:p>
          <w:p w14:paraId="362BB0B4" w14:textId="17D75236" w:rsidR="0091184B" w:rsidRPr="005A6482" w:rsidRDefault="002A044D"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and office equipment</w:t>
            </w:r>
          </w:p>
        </w:tc>
        <w:tc>
          <w:tcPr>
            <w:tcW w:w="1620" w:type="dxa"/>
            <w:tcBorders>
              <w:top w:val="single" w:sz="4" w:space="0" w:color="auto"/>
              <w:left w:val="nil"/>
              <w:right w:val="nil"/>
            </w:tcBorders>
            <w:shd w:val="clear" w:color="auto" w:fill="auto"/>
            <w:vAlign w:val="bottom"/>
          </w:tcPr>
          <w:p w14:paraId="4526A8C8" w14:textId="77777777" w:rsidR="0091184B" w:rsidRPr="005A6482" w:rsidRDefault="0091184B"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Motor vehicles</w:t>
            </w:r>
          </w:p>
        </w:tc>
        <w:tc>
          <w:tcPr>
            <w:tcW w:w="1620" w:type="dxa"/>
            <w:tcBorders>
              <w:top w:val="single" w:sz="4" w:space="0" w:color="auto"/>
              <w:left w:val="nil"/>
              <w:right w:val="nil"/>
            </w:tcBorders>
            <w:shd w:val="clear" w:color="auto" w:fill="auto"/>
            <w:vAlign w:val="bottom"/>
          </w:tcPr>
          <w:p w14:paraId="7725CDC1" w14:textId="77777777" w:rsidR="0091184B" w:rsidRPr="005A6482" w:rsidRDefault="0091184B"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Construction</w:t>
            </w:r>
          </w:p>
          <w:p w14:paraId="005361CC" w14:textId="77777777" w:rsidR="0091184B" w:rsidRPr="005A6482" w:rsidRDefault="0091184B"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in progress</w:t>
            </w:r>
          </w:p>
        </w:tc>
        <w:tc>
          <w:tcPr>
            <w:tcW w:w="1620" w:type="dxa"/>
            <w:tcBorders>
              <w:top w:val="single" w:sz="4" w:space="0" w:color="auto"/>
              <w:left w:val="nil"/>
              <w:right w:val="nil"/>
            </w:tcBorders>
            <w:shd w:val="clear" w:color="auto" w:fill="auto"/>
            <w:vAlign w:val="bottom"/>
          </w:tcPr>
          <w:p w14:paraId="19DB8C2E" w14:textId="77777777" w:rsidR="0091184B" w:rsidRPr="005A6482" w:rsidRDefault="0091184B"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Total</w:t>
            </w:r>
          </w:p>
        </w:tc>
      </w:tr>
      <w:tr w:rsidR="00212EA4" w:rsidRPr="005A6482" w14:paraId="2FC5BB81" w14:textId="77777777" w:rsidTr="00710F9B">
        <w:tc>
          <w:tcPr>
            <w:tcW w:w="5760" w:type="dxa"/>
            <w:tcBorders>
              <w:top w:val="nil"/>
              <w:left w:val="nil"/>
              <w:right w:val="nil"/>
            </w:tcBorders>
            <w:shd w:val="clear" w:color="auto" w:fill="auto"/>
            <w:vAlign w:val="center"/>
          </w:tcPr>
          <w:p w14:paraId="31B5D305" w14:textId="77777777" w:rsidR="0091184B" w:rsidRPr="005A6482" w:rsidRDefault="0091184B" w:rsidP="00710F9B">
            <w:pPr>
              <w:tabs>
                <w:tab w:val="left" w:pos="1800"/>
              </w:tabs>
              <w:spacing w:after="0" w:line="240" w:lineRule="auto"/>
              <w:rPr>
                <w:rFonts w:ascii="Arial" w:hAnsi="Arial" w:cs="Arial"/>
                <w:sz w:val="18"/>
                <w:szCs w:val="18"/>
              </w:rPr>
            </w:pPr>
          </w:p>
        </w:tc>
        <w:tc>
          <w:tcPr>
            <w:tcW w:w="1620" w:type="dxa"/>
            <w:tcBorders>
              <w:top w:val="nil"/>
              <w:left w:val="nil"/>
              <w:bottom w:val="single" w:sz="4" w:space="0" w:color="auto"/>
              <w:right w:val="nil"/>
            </w:tcBorders>
            <w:shd w:val="clear" w:color="auto" w:fill="auto"/>
            <w:vAlign w:val="center"/>
          </w:tcPr>
          <w:p w14:paraId="276D41B0" w14:textId="571550D3" w:rsidR="0091184B"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 xml:space="preserve">Thousand </w:t>
            </w:r>
            <w:r w:rsidR="0091184B" w:rsidRPr="005A6482">
              <w:rPr>
                <w:rFonts w:ascii="Arial" w:hAnsi="Arial" w:cs="Arial"/>
                <w:b/>
                <w:bCs/>
                <w:sz w:val="18"/>
                <w:szCs w:val="18"/>
              </w:rPr>
              <w:t>Baht</w:t>
            </w:r>
          </w:p>
        </w:tc>
        <w:tc>
          <w:tcPr>
            <w:tcW w:w="1620" w:type="dxa"/>
            <w:tcBorders>
              <w:top w:val="nil"/>
              <w:left w:val="nil"/>
              <w:bottom w:val="single" w:sz="4" w:space="0" w:color="auto"/>
              <w:right w:val="nil"/>
            </w:tcBorders>
            <w:shd w:val="clear" w:color="auto" w:fill="auto"/>
            <w:vAlign w:val="center"/>
          </w:tcPr>
          <w:p w14:paraId="257DC4F2" w14:textId="53D4988E" w:rsidR="0091184B"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620" w:type="dxa"/>
            <w:tcBorders>
              <w:top w:val="nil"/>
              <w:left w:val="nil"/>
              <w:bottom w:val="single" w:sz="4" w:space="0" w:color="auto"/>
              <w:right w:val="nil"/>
            </w:tcBorders>
            <w:shd w:val="clear" w:color="auto" w:fill="auto"/>
          </w:tcPr>
          <w:p w14:paraId="64F940BE" w14:textId="3680D147" w:rsidR="0091184B"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620" w:type="dxa"/>
            <w:tcBorders>
              <w:top w:val="nil"/>
              <w:left w:val="nil"/>
              <w:bottom w:val="single" w:sz="4" w:space="0" w:color="auto"/>
              <w:right w:val="nil"/>
            </w:tcBorders>
            <w:shd w:val="clear" w:color="auto" w:fill="auto"/>
            <w:vAlign w:val="center"/>
          </w:tcPr>
          <w:p w14:paraId="4935A824" w14:textId="42DAC3F7" w:rsidR="0091184B"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620" w:type="dxa"/>
            <w:tcBorders>
              <w:top w:val="nil"/>
              <w:left w:val="nil"/>
              <w:bottom w:val="single" w:sz="4" w:space="0" w:color="auto"/>
              <w:right w:val="nil"/>
            </w:tcBorders>
            <w:shd w:val="clear" w:color="auto" w:fill="auto"/>
            <w:vAlign w:val="center"/>
          </w:tcPr>
          <w:p w14:paraId="2A80553B" w14:textId="5ECE01F6" w:rsidR="0091184B"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620" w:type="dxa"/>
            <w:tcBorders>
              <w:top w:val="nil"/>
              <w:left w:val="nil"/>
              <w:bottom w:val="single" w:sz="4" w:space="0" w:color="auto"/>
              <w:right w:val="nil"/>
            </w:tcBorders>
            <w:shd w:val="clear" w:color="auto" w:fill="auto"/>
            <w:vAlign w:val="center"/>
          </w:tcPr>
          <w:p w14:paraId="18527E58" w14:textId="24B590D0" w:rsidR="0091184B"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r>
      <w:tr w:rsidR="00736B9B" w:rsidRPr="005A6482" w14:paraId="54AF4449" w14:textId="77777777" w:rsidTr="00710F9B">
        <w:tc>
          <w:tcPr>
            <w:tcW w:w="5760" w:type="dxa"/>
            <w:tcBorders>
              <w:top w:val="nil"/>
              <w:left w:val="nil"/>
              <w:right w:val="nil"/>
            </w:tcBorders>
            <w:shd w:val="clear" w:color="auto" w:fill="auto"/>
            <w:vAlign w:val="center"/>
          </w:tcPr>
          <w:p w14:paraId="4FB70CEB" w14:textId="77777777" w:rsidR="0091184B" w:rsidRPr="005A6482" w:rsidRDefault="0091184B" w:rsidP="00710F9B">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3C777108" w14:textId="77777777" w:rsidR="0091184B" w:rsidRPr="005A6482" w:rsidRDefault="0091184B" w:rsidP="00710F9B">
            <w:pPr>
              <w:spacing w:after="0" w:line="240" w:lineRule="auto"/>
              <w:ind w:right="-72"/>
              <w:jc w:val="right"/>
              <w:rPr>
                <w:rFonts w:ascii="Arial" w:hAnsi="Arial" w:cs="Arial"/>
                <w:bCs/>
                <w:sz w:val="18"/>
                <w:szCs w:val="18"/>
                <w:cs/>
              </w:rPr>
            </w:pPr>
          </w:p>
        </w:tc>
        <w:tc>
          <w:tcPr>
            <w:tcW w:w="1620" w:type="dxa"/>
            <w:tcBorders>
              <w:top w:val="single" w:sz="4" w:space="0" w:color="auto"/>
              <w:left w:val="nil"/>
              <w:right w:val="nil"/>
            </w:tcBorders>
            <w:shd w:val="clear" w:color="auto" w:fill="auto"/>
            <w:vAlign w:val="center"/>
          </w:tcPr>
          <w:p w14:paraId="4D381BB1" w14:textId="77777777" w:rsidR="0091184B" w:rsidRPr="005A6482" w:rsidRDefault="0091184B" w:rsidP="00710F9B">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shd w:val="clear" w:color="auto" w:fill="auto"/>
          </w:tcPr>
          <w:p w14:paraId="7C8B42B1" w14:textId="77777777" w:rsidR="0091184B" w:rsidRPr="005A6482" w:rsidRDefault="0091184B" w:rsidP="00710F9B">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058A8800" w14:textId="77777777" w:rsidR="0091184B" w:rsidRPr="005A6482" w:rsidRDefault="0091184B" w:rsidP="00710F9B">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2E9019AE" w14:textId="77777777" w:rsidR="0091184B" w:rsidRPr="005A6482" w:rsidRDefault="0091184B" w:rsidP="00710F9B">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6935EC18" w14:textId="77777777" w:rsidR="0091184B" w:rsidRPr="005A6482" w:rsidRDefault="0091184B" w:rsidP="00710F9B">
            <w:pPr>
              <w:spacing w:after="0" w:line="240" w:lineRule="auto"/>
              <w:ind w:right="-72"/>
              <w:jc w:val="right"/>
              <w:rPr>
                <w:rFonts w:ascii="Arial" w:hAnsi="Arial" w:cs="Arial"/>
                <w:bCs/>
                <w:sz w:val="18"/>
                <w:szCs w:val="18"/>
              </w:rPr>
            </w:pPr>
          </w:p>
        </w:tc>
      </w:tr>
      <w:tr w:rsidR="001C45BD" w:rsidRPr="005A6482" w14:paraId="6A43557F" w14:textId="77777777" w:rsidTr="00710F9B">
        <w:trPr>
          <w:trHeight w:val="75"/>
        </w:trPr>
        <w:tc>
          <w:tcPr>
            <w:tcW w:w="5760" w:type="dxa"/>
            <w:tcBorders>
              <w:top w:val="nil"/>
              <w:left w:val="nil"/>
              <w:right w:val="nil"/>
            </w:tcBorders>
            <w:shd w:val="clear" w:color="auto" w:fill="auto"/>
            <w:vAlign w:val="center"/>
          </w:tcPr>
          <w:p w14:paraId="0E25A221" w14:textId="04C72363" w:rsidR="007B3B37" w:rsidRPr="005A6482" w:rsidRDefault="007B3B37" w:rsidP="00710F9B">
            <w:pPr>
              <w:spacing w:after="0" w:line="240" w:lineRule="auto"/>
              <w:ind w:right="-108"/>
              <w:rPr>
                <w:rFonts w:ascii="Arial" w:hAnsi="Arial"/>
                <w:sz w:val="18"/>
                <w:cs/>
                <w:lang w:bidi="th-TH"/>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 </w:t>
            </w:r>
            <w:r w:rsidR="00784789" w:rsidRPr="005A6482">
              <w:rPr>
                <w:rFonts w:ascii="Arial" w:hAnsi="Arial" w:cs="Arial"/>
                <w:b/>
                <w:bCs/>
                <w:sz w:val="18"/>
                <w:szCs w:val="18"/>
              </w:rPr>
              <w:t>2023</w:t>
            </w:r>
          </w:p>
        </w:tc>
        <w:tc>
          <w:tcPr>
            <w:tcW w:w="1620" w:type="dxa"/>
            <w:tcBorders>
              <w:top w:val="nil"/>
              <w:left w:val="nil"/>
              <w:right w:val="nil"/>
            </w:tcBorders>
            <w:shd w:val="clear" w:color="auto" w:fill="auto"/>
            <w:vAlign w:val="center"/>
          </w:tcPr>
          <w:p w14:paraId="54C99425" w14:textId="77777777" w:rsidR="007B3B37" w:rsidRPr="005A6482" w:rsidRDefault="007B3B37" w:rsidP="00710F9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54452635" w14:textId="77777777" w:rsidR="007B3B37" w:rsidRPr="005A6482" w:rsidRDefault="007B3B37" w:rsidP="00710F9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tcPr>
          <w:p w14:paraId="7BD7A621" w14:textId="77777777" w:rsidR="007B3B37" w:rsidRPr="005A6482" w:rsidRDefault="007B3B37" w:rsidP="00710F9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1B0D28E4" w14:textId="77777777" w:rsidR="007B3B37" w:rsidRPr="005A6482" w:rsidRDefault="007B3B37" w:rsidP="00710F9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62E671B1" w14:textId="77777777" w:rsidR="007B3B37" w:rsidRPr="005A6482" w:rsidRDefault="007B3B37" w:rsidP="00710F9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3DA47C5A" w14:textId="77777777" w:rsidR="007B3B37" w:rsidRPr="005A6482" w:rsidRDefault="007B3B37" w:rsidP="00710F9B">
            <w:pPr>
              <w:spacing w:after="0" w:line="240" w:lineRule="auto"/>
              <w:ind w:right="-72"/>
              <w:jc w:val="right"/>
              <w:rPr>
                <w:rFonts w:ascii="Arial" w:hAnsi="Arial" w:cs="Arial"/>
                <w:sz w:val="18"/>
                <w:szCs w:val="18"/>
              </w:rPr>
            </w:pPr>
          </w:p>
        </w:tc>
      </w:tr>
      <w:tr w:rsidR="007C048C" w:rsidRPr="005A6482" w14:paraId="50A4BEAD" w14:textId="77777777" w:rsidTr="00F03FAC">
        <w:trPr>
          <w:trHeight w:val="75"/>
        </w:trPr>
        <w:tc>
          <w:tcPr>
            <w:tcW w:w="5760" w:type="dxa"/>
            <w:tcBorders>
              <w:top w:val="nil"/>
              <w:left w:val="nil"/>
              <w:right w:val="nil"/>
            </w:tcBorders>
            <w:shd w:val="clear" w:color="auto" w:fill="auto"/>
            <w:vAlign w:val="center"/>
          </w:tcPr>
          <w:p w14:paraId="4322217E" w14:textId="3BF25754" w:rsidR="00D86D5F" w:rsidRPr="005A6482" w:rsidRDefault="00D86D5F" w:rsidP="00D86D5F">
            <w:pPr>
              <w:spacing w:after="0" w:line="240" w:lineRule="auto"/>
              <w:ind w:right="-108"/>
              <w:rPr>
                <w:rFonts w:ascii="Arial" w:hAnsi="Arial" w:cs="Arial"/>
                <w:sz w:val="18"/>
                <w:szCs w:val="18"/>
              </w:rPr>
            </w:pPr>
            <w:r w:rsidRPr="005A6482">
              <w:rPr>
                <w:rFonts w:ascii="Arial" w:hAnsi="Arial" w:cs="Arial"/>
                <w:sz w:val="18"/>
                <w:szCs w:val="18"/>
              </w:rPr>
              <w:t>Cost</w:t>
            </w:r>
          </w:p>
        </w:tc>
        <w:tc>
          <w:tcPr>
            <w:tcW w:w="1620" w:type="dxa"/>
            <w:tcBorders>
              <w:left w:val="nil"/>
              <w:right w:val="nil"/>
            </w:tcBorders>
            <w:shd w:val="clear" w:color="auto" w:fill="auto"/>
            <w:vAlign w:val="bottom"/>
          </w:tcPr>
          <w:p w14:paraId="0F6BA8A8" w14:textId="7ACA6C3E"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5,404</w:t>
            </w:r>
          </w:p>
        </w:tc>
        <w:tc>
          <w:tcPr>
            <w:tcW w:w="1620" w:type="dxa"/>
            <w:tcBorders>
              <w:left w:val="nil"/>
              <w:right w:val="nil"/>
            </w:tcBorders>
            <w:shd w:val="clear" w:color="auto" w:fill="auto"/>
          </w:tcPr>
          <w:p w14:paraId="3031EC41" w14:textId="2C592864"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1,255,905</w:t>
            </w:r>
          </w:p>
        </w:tc>
        <w:tc>
          <w:tcPr>
            <w:tcW w:w="1620" w:type="dxa"/>
            <w:tcBorders>
              <w:left w:val="nil"/>
              <w:right w:val="nil"/>
            </w:tcBorders>
            <w:shd w:val="clear" w:color="auto" w:fill="auto"/>
            <w:vAlign w:val="bottom"/>
          </w:tcPr>
          <w:p w14:paraId="06414E70" w14:textId="0F0FB0BE"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813,304</w:t>
            </w:r>
          </w:p>
        </w:tc>
        <w:tc>
          <w:tcPr>
            <w:tcW w:w="1620" w:type="dxa"/>
            <w:tcBorders>
              <w:left w:val="nil"/>
              <w:right w:val="nil"/>
            </w:tcBorders>
            <w:shd w:val="clear" w:color="auto" w:fill="auto"/>
            <w:vAlign w:val="bottom"/>
          </w:tcPr>
          <w:p w14:paraId="126AC37B" w14:textId="73BDCFD1"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3,708</w:t>
            </w:r>
          </w:p>
        </w:tc>
        <w:tc>
          <w:tcPr>
            <w:tcW w:w="1620" w:type="dxa"/>
            <w:tcBorders>
              <w:left w:val="nil"/>
              <w:right w:val="nil"/>
            </w:tcBorders>
            <w:shd w:val="clear" w:color="auto" w:fill="auto"/>
            <w:vAlign w:val="bottom"/>
          </w:tcPr>
          <w:p w14:paraId="24DA0048" w14:textId="7FC22549"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9,129</w:t>
            </w:r>
          </w:p>
        </w:tc>
        <w:tc>
          <w:tcPr>
            <w:tcW w:w="1620" w:type="dxa"/>
            <w:tcBorders>
              <w:left w:val="nil"/>
              <w:right w:val="nil"/>
            </w:tcBorders>
            <w:shd w:val="clear" w:color="auto" w:fill="auto"/>
            <w:vAlign w:val="bottom"/>
          </w:tcPr>
          <w:p w14:paraId="5A497F47" w14:textId="3FC4ED55"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2,087,450</w:t>
            </w:r>
          </w:p>
        </w:tc>
      </w:tr>
      <w:tr w:rsidR="001C45BD" w:rsidRPr="005A6482" w14:paraId="61278FC8" w14:textId="77777777" w:rsidTr="00F03FAC">
        <w:trPr>
          <w:trHeight w:val="75"/>
        </w:trPr>
        <w:tc>
          <w:tcPr>
            <w:tcW w:w="5760" w:type="dxa"/>
            <w:tcBorders>
              <w:top w:val="nil"/>
              <w:left w:val="nil"/>
              <w:right w:val="nil"/>
            </w:tcBorders>
            <w:shd w:val="clear" w:color="auto" w:fill="auto"/>
            <w:vAlign w:val="center"/>
          </w:tcPr>
          <w:p w14:paraId="6A5873F7" w14:textId="1F3A0B11" w:rsidR="00D86D5F" w:rsidRPr="005A6482" w:rsidRDefault="00D86D5F" w:rsidP="00D86D5F">
            <w:pPr>
              <w:spacing w:after="0" w:line="240" w:lineRule="auto"/>
              <w:ind w:right="-108"/>
              <w:rPr>
                <w:rFonts w:ascii="Arial" w:hAnsi="Arial" w:cs="Arial"/>
                <w:sz w:val="18"/>
                <w:szCs w:val="18"/>
              </w:rPr>
            </w:pPr>
            <w:r w:rsidRPr="005A6482">
              <w:rPr>
                <w:rFonts w:ascii="Arial" w:hAnsi="Arial" w:cs="Arial"/>
                <w:spacing w:val="-6"/>
                <w:sz w:val="18"/>
                <w:szCs w:val="18"/>
                <w:u w:val="single"/>
              </w:rPr>
              <w:t>Less</w:t>
            </w:r>
            <w:r w:rsidRPr="005A6482">
              <w:rPr>
                <w:rFonts w:ascii="Arial" w:hAnsi="Arial" w:cs="Arial"/>
                <w:spacing w:val="-6"/>
                <w:sz w:val="18"/>
                <w:szCs w:val="18"/>
              </w:rPr>
              <w:t xml:space="preserve">  </w:t>
            </w:r>
            <w:r w:rsidRPr="005A6482">
              <w:rPr>
                <w:rFonts w:ascii="Arial" w:hAnsi="Arial" w:cs="Arial"/>
                <w:sz w:val="18"/>
                <w:szCs w:val="18"/>
              </w:rPr>
              <w:t>Accumulated depreciation</w:t>
            </w:r>
          </w:p>
        </w:tc>
        <w:tc>
          <w:tcPr>
            <w:tcW w:w="1620" w:type="dxa"/>
            <w:tcBorders>
              <w:left w:val="nil"/>
              <w:bottom w:val="single" w:sz="4" w:space="0" w:color="auto"/>
              <w:right w:val="nil"/>
            </w:tcBorders>
            <w:shd w:val="clear" w:color="auto" w:fill="auto"/>
            <w:vAlign w:val="bottom"/>
          </w:tcPr>
          <w:p w14:paraId="5E65B1C1" w14:textId="4C73FC77"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(1,187)</w:t>
            </w:r>
          </w:p>
        </w:tc>
        <w:tc>
          <w:tcPr>
            <w:tcW w:w="1620" w:type="dxa"/>
            <w:tcBorders>
              <w:left w:val="nil"/>
              <w:bottom w:val="single" w:sz="4" w:space="0" w:color="auto"/>
              <w:right w:val="nil"/>
            </w:tcBorders>
            <w:shd w:val="clear" w:color="auto" w:fill="auto"/>
          </w:tcPr>
          <w:p w14:paraId="7E612FF2" w14:textId="324E508D"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(720,564)</w:t>
            </w:r>
          </w:p>
        </w:tc>
        <w:tc>
          <w:tcPr>
            <w:tcW w:w="1620" w:type="dxa"/>
            <w:tcBorders>
              <w:left w:val="nil"/>
              <w:bottom w:val="single" w:sz="4" w:space="0" w:color="auto"/>
              <w:right w:val="nil"/>
            </w:tcBorders>
            <w:shd w:val="clear" w:color="auto" w:fill="auto"/>
            <w:vAlign w:val="bottom"/>
          </w:tcPr>
          <w:p w14:paraId="71795A43" w14:textId="035B694C"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(495,271)</w:t>
            </w:r>
          </w:p>
        </w:tc>
        <w:tc>
          <w:tcPr>
            <w:tcW w:w="1620" w:type="dxa"/>
            <w:tcBorders>
              <w:left w:val="nil"/>
              <w:bottom w:val="single" w:sz="4" w:space="0" w:color="auto"/>
              <w:right w:val="nil"/>
            </w:tcBorders>
            <w:shd w:val="clear" w:color="auto" w:fill="auto"/>
            <w:vAlign w:val="bottom"/>
          </w:tcPr>
          <w:p w14:paraId="5788A636" w14:textId="5E1EC240"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(3,492)</w:t>
            </w:r>
          </w:p>
        </w:tc>
        <w:tc>
          <w:tcPr>
            <w:tcW w:w="1620" w:type="dxa"/>
            <w:tcBorders>
              <w:left w:val="nil"/>
              <w:bottom w:val="single" w:sz="4" w:space="0" w:color="auto"/>
              <w:right w:val="nil"/>
            </w:tcBorders>
            <w:shd w:val="clear" w:color="auto" w:fill="auto"/>
            <w:vAlign w:val="bottom"/>
          </w:tcPr>
          <w:p w14:paraId="305D58C9" w14:textId="24DE4F2B"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left w:val="nil"/>
              <w:bottom w:val="single" w:sz="4" w:space="0" w:color="auto"/>
              <w:right w:val="nil"/>
            </w:tcBorders>
            <w:shd w:val="clear" w:color="auto" w:fill="auto"/>
            <w:vAlign w:val="bottom"/>
          </w:tcPr>
          <w:p w14:paraId="0823D178" w14:textId="51A06C5C"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(1,220,514)</w:t>
            </w:r>
          </w:p>
        </w:tc>
      </w:tr>
      <w:tr w:rsidR="001C45BD" w:rsidRPr="005A6482" w14:paraId="354C2AB0" w14:textId="77777777" w:rsidTr="00F03FAC">
        <w:trPr>
          <w:trHeight w:val="75"/>
        </w:trPr>
        <w:tc>
          <w:tcPr>
            <w:tcW w:w="5760" w:type="dxa"/>
            <w:tcBorders>
              <w:top w:val="nil"/>
              <w:left w:val="nil"/>
              <w:right w:val="nil"/>
            </w:tcBorders>
            <w:shd w:val="clear" w:color="auto" w:fill="auto"/>
            <w:vAlign w:val="center"/>
          </w:tcPr>
          <w:p w14:paraId="148D9C58" w14:textId="77777777" w:rsidR="00D86D5F" w:rsidRPr="005A6482" w:rsidRDefault="00D86D5F" w:rsidP="00D86D5F">
            <w:pPr>
              <w:spacing w:after="0" w:line="240" w:lineRule="auto"/>
              <w:ind w:right="-108"/>
              <w:rPr>
                <w:rFonts w:ascii="Arial" w:hAnsi="Arial" w:cs="Arial"/>
                <w:sz w:val="18"/>
                <w:szCs w:val="18"/>
              </w:rPr>
            </w:pPr>
          </w:p>
        </w:tc>
        <w:tc>
          <w:tcPr>
            <w:tcW w:w="1620" w:type="dxa"/>
            <w:tcBorders>
              <w:top w:val="single" w:sz="4" w:space="0" w:color="auto"/>
              <w:left w:val="nil"/>
              <w:right w:val="nil"/>
            </w:tcBorders>
            <w:shd w:val="clear" w:color="auto" w:fill="auto"/>
            <w:vAlign w:val="bottom"/>
          </w:tcPr>
          <w:p w14:paraId="17B38F99"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bottom"/>
          </w:tcPr>
          <w:p w14:paraId="5E9899D3"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bottom"/>
          </w:tcPr>
          <w:p w14:paraId="1F522B2A"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2E4EB93C"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1D24F782"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2E37FF5C" w14:textId="77777777" w:rsidR="00D86D5F" w:rsidRPr="005A6482" w:rsidRDefault="00D86D5F" w:rsidP="00D86D5F">
            <w:pPr>
              <w:spacing w:after="0" w:line="240" w:lineRule="auto"/>
              <w:ind w:right="-72"/>
              <w:jc w:val="right"/>
              <w:rPr>
                <w:rFonts w:ascii="Arial" w:hAnsi="Arial" w:cs="Arial"/>
                <w:sz w:val="18"/>
                <w:szCs w:val="18"/>
              </w:rPr>
            </w:pPr>
          </w:p>
        </w:tc>
      </w:tr>
      <w:tr w:rsidR="00736B9B" w:rsidRPr="005A6482" w14:paraId="2A074716" w14:textId="77777777" w:rsidTr="00710F9B">
        <w:trPr>
          <w:trHeight w:val="75"/>
        </w:trPr>
        <w:tc>
          <w:tcPr>
            <w:tcW w:w="5760" w:type="dxa"/>
            <w:tcBorders>
              <w:top w:val="nil"/>
              <w:left w:val="nil"/>
              <w:right w:val="nil"/>
            </w:tcBorders>
            <w:shd w:val="clear" w:color="auto" w:fill="auto"/>
            <w:vAlign w:val="center"/>
          </w:tcPr>
          <w:p w14:paraId="0106543B" w14:textId="599A125B" w:rsidR="00D86D5F" w:rsidRPr="005A6482" w:rsidRDefault="00D86D5F" w:rsidP="00D86D5F">
            <w:pPr>
              <w:spacing w:after="0" w:line="240" w:lineRule="auto"/>
              <w:ind w:right="-108"/>
              <w:rPr>
                <w:rFonts w:ascii="Arial" w:hAnsi="Arial" w:cs="Arial"/>
                <w:sz w:val="18"/>
                <w:szCs w:val="18"/>
              </w:rPr>
            </w:pPr>
            <w:r w:rsidRPr="005A6482">
              <w:rPr>
                <w:rFonts w:ascii="Arial" w:hAnsi="Arial" w:cs="Arial"/>
                <w:b/>
                <w:bCs/>
                <w:sz w:val="18"/>
                <w:szCs w:val="18"/>
              </w:rPr>
              <w:t>Net book amount</w:t>
            </w:r>
          </w:p>
        </w:tc>
        <w:tc>
          <w:tcPr>
            <w:tcW w:w="1620" w:type="dxa"/>
            <w:tcBorders>
              <w:left w:val="nil"/>
              <w:bottom w:val="single" w:sz="4" w:space="0" w:color="auto"/>
              <w:right w:val="nil"/>
            </w:tcBorders>
            <w:shd w:val="clear" w:color="auto" w:fill="auto"/>
            <w:vAlign w:val="bottom"/>
          </w:tcPr>
          <w:p w14:paraId="6ADA1724" w14:textId="7CB2F317"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4,217</w:t>
            </w:r>
          </w:p>
        </w:tc>
        <w:tc>
          <w:tcPr>
            <w:tcW w:w="1620" w:type="dxa"/>
            <w:tcBorders>
              <w:left w:val="nil"/>
              <w:bottom w:val="single" w:sz="4" w:space="0" w:color="auto"/>
              <w:right w:val="nil"/>
            </w:tcBorders>
            <w:shd w:val="clear" w:color="auto" w:fill="auto"/>
            <w:vAlign w:val="bottom"/>
          </w:tcPr>
          <w:p w14:paraId="4BB6A81C" w14:textId="30CA98E9"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535,341</w:t>
            </w:r>
          </w:p>
        </w:tc>
        <w:tc>
          <w:tcPr>
            <w:tcW w:w="1620" w:type="dxa"/>
            <w:tcBorders>
              <w:left w:val="nil"/>
              <w:bottom w:val="single" w:sz="4" w:space="0" w:color="auto"/>
              <w:right w:val="nil"/>
            </w:tcBorders>
            <w:shd w:val="clear" w:color="auto" w:fill="auto"/>
            <w:vAlign w:val="bottom"/>
          </w:tcPr>
          <w:p w14:paraId="395C052D" w14:textId="578B2461"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318,033</w:t>
            </w:r>
          </w:p>
        </w:tc>
        <w:tc>
          <w:tcPr>
            <w:tcW w:w="1620" w:type="dxa"/>
            <w:tcBorders>
              <w:left w:val="nil"/>
              <w:bottom w:val="single" w:sz="4" w:space="0" w:color="auto"/>
              <w:right w:val="nil"/>
            </w:tcBorders>
            <w:shd w:val="clear" w:color="auto" w:fill="auto"/>
            <w:vAlign w:val="bottom"/>
          </w:tcPr>
          <w:p w14:paraId="1A3F625F" w14:textId="72E7ABF7"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216</w:t>
            </w:r>
          </w:p>
        </w:tc>
        <w:tc>
          <w:tcPr>
            <w:tcW w:w="1620" w:type="dxa"/>
            <w:tcBorders>
              <w:left w:val="nil"/>
              <w:bottom w:val="single" w:sz="4" w:space="0" w:color="auto"/>
              <w:right w:val="nil"/>
            </w:tcBorders>
            <w:shd w:val="clear" w:color="auto" w:fill="auto"/>
            <w:vAlign w:val="bottom"/>
          </w:tcPr>
          <w:p w14:paraId="0CAD93E2" w14:textId="3D233178"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9,129</w:t>
            </w:r>
          </w:p>
        </w:tc>
        <w:tc>
          <w:tcPr>
            <w:tcW w:w="1620" w:type="dxa"/>
            <w:tcBorders>
              <w:left w:val="nil"/>
              <w:bottom w:val="single" w:sz="4" w:space="0" w:color="auto"/>
              <w:right w:val="nil"/>
            </w:tcBorders>
            <w:shd w:val="clear" w:color="auto" w:fill="auto"/>
            <w:vAlign w:val="bottom"/>
          </w:tcPr>
          <w:p w14:paraId="7A0EEF82" w14:textId="11B50568"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866,936</w:t>
            </w:r>
          </w:p>
        </w:tc>
      </w:tr>
      <w:tr w:rsidR="007C048C" w:rsidRPr="005A6482" w14:paraId="2CAD4BAD" w14:textId="77777777" w:rsidTr="00F03FAC">
        <w:trPr>
          <w:trHeight w:val="75"/>
        </w:trPr>
        <w:tc>
          <w:tcPr>
            <w:tcW w:w="5760" w:type="dxa"/>
            <w:tcBorders>
              <w:top w:val="nil"/>
              <w:left w:val="nil"/>
              <w:right w:val="nil"/>
            </w:tcBorders>
            <w:shd w:val="clear" w:color="auto" w:fill="auto"/>
            <w:vAlign w:val="center"/>
          </w:tcPr>
          <w:p w14:paraId="1D707B57" w14:textId="77777777" w:rsidR="00D86D5F" w:rsidRPr="005A6482" w:rsidRDefault="00D86D5F" w:rsidP="00D86D5F">
            <w:pPr>
              <w:spacing w:after="0" w:line="240" w:lineRule="auto"/>
              <w:ind w:right="-108"/>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7F387E36"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354ED401"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2C2803E7"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162A9115"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7A0C9623"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4FE8AFCE" w14:textId="77777777" w:rsidR="00D86D5F" w:rsidRPr="005A6482" w:rsidRDefault="00D86D5F" w:rsidP="00D86D5F">
            <w:pPr>
              <w:spacing w:after="0" w:line="240" w:lineRule="auto"/>
              <w:ind w:right="-72"/>
              <w:jc w:val="right"/>
              <w:rPr>
                <w:rFonts w:ascii="Arial" w:hAnsi="Arial" w:cs="Arial"/>
                <w:sz w:val="18"/>
                <w:szCs w:val="18"/>
              </w:rPr>
            </w:pPr>
          </w:p>
        </w:tc>
      </w:tr>
      <w:tr w:rsidR="00D86D5F" w:rsidRPr="005A6482" w14:paraId="197305BB" w14:textId="77777777" w:rsidTr="00F03FAC">
        <w:trPr>
          <w:trHeight w:val="75"/>
        </w:trPr>
        <w:tc>
          <w:tcPr>
            <w:tcW w:w="5760" w:type="dxa"/>
            <w:tcBorders>
              <w:top w:val="nil"/>
              <w:left w:val="nil"/>
              <w:right w:val="nil"/>
            </w:tcBorders>
            <w:shd w:val="clear" w:color="auto" w:fill="auto"/>
            <w:vAlign w:val="center"/>
          </w:tcPr>
          <w:p w14:paraId="62DB901D" w14:textId="6E71EC07" w:rsidR="00D86D5F" w:rsidRPr="005A6482" w:rsidRDefault="00D86D5F" w:rsidP="00D86D5F">
            <w:pPr>
              <w:spacing w:after="0" w:line="240" w:lineRule="auto"/>
              <w:ind w:right="-108"/>
              <w:rPr>
                <w:rFonts w:ascii="Arial" w:hAnsi="Arial" w:cs="Arial"/>
                <w:b/>
                <w:bCs/>
                <w:spacing w:val="-7"/>
                <w:sz w:val="18"/>
                <w:szCs w:val="18"/>
              </w:rPr>
            </w:pPr>
            <w:r w:rsidRPr="005A6482">
              <w:rPr>
                <w:rFonts w:ascii="Arial" w:hAnsi="Arial" w:cs="Arial"/>
                <w:b/>
                <w:bCs/>
                <w:sz w:val="18"/>
                <w:szCs w:val="18"/>
              </w:rPr>
              <w:t>For the year ended 31 December 2023</w:t>
            </w:r>
          </w:p>
        </w:tc>
        <w:tc>
          <w:tcPr>
            <w:tcW w:w="1620" w:type="dxa"/>
            <w:tcBorders>
              <w:top w:val="nil"/>
              <w:left w:val="nil"/>
              <w:right w:val="nil"/>
            </w:tcBorders>
            <w:shd w:val="clear" w:color="auto" w:fill="auto"/>
            <w:vAlign w:val="center"/>
          </w:tcPr>
          <w:p w14:paraId="1C34A272"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2A48B732"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42A8D374"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61C4DE42"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588F7100"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11EF03D7" w14:textId="77777777" w:rsidR="00D86D5F" w:rsidRPr="005A6482" w:rsidRDefault="00D86D5F" w:rsidP="00D86D5F">
            <w:pPr>
              <w:spacing w:after="0" w:line="240" w:lineRule="auto"/>
              <w:ind w:right="-72"/>
              <w:jc w:val="right"/>
              <w:rPr>
                <w:rFonts w:ascii="Arial" w:hAnsi="Arial" w:cs="Arial"/>
                <w:sz w:val="18"/>
                <w:szCs w:val="18"/>
              </w:rPr>
            </w:pPr>
          </w:p>
        </w:tc>
      </w:tr>
      <w:tr w:rsidR="001C45BD" w:rsidRPr="005A6482" w14:paraId="1809B9FD" w14:textId="77777777" w:rsidTr="00710F9B">
        <w:tc>
          <w:tcPr>
            <w:tcW w:w="5760" w:type="dxa"/>
            <w:tcBorders>
              <w:top w:val="nil"/>
              <w:left w:val="nil"/>
              <w:right w:val="nil"/>
            </w:tcBorders>
            <w:shd w:val="clear" w:color="auto" w:fill="auto"/>
            <w:vAlign w:val="center"/>
          </w:tcPr>
          <w:p w14:paraId="4C8D46B3" w14:textId="7EF2A481" w:rsidR="00D86D5F" w:rsidRPr="005A6482" w:rsidRDefault="00D86D5F" w:rsidP="00D86D5F">
            <w:pPr>
              <w:spacing w:after="0" w:line="240" w:lineRule="auto"/>
              <w:rPr>
                <w:rFonts w:ascii="Arial" w:hAnsi="Arial" w:cs="Arial"/>
                <w:sz w:val="18"/>
                <w:szCs w:val="18"/>
              </w:rPr>
            </w:pPr>
            <w:r w:rsidRPr="005A6482">
              <w:rPr>
                <w:rFonts w:ascii="Arial" w:hAnsi="Arial" w:cs="Arial"/>
                <w:sz w:val="18"/>
                <w:szCs w:val="18"/>
              </w:rPr>
              <w:t>Opening net book amount</w:t>
            </w:r>
          </w:p>
        </w:tc>
        <w:tc>
          <w:tcPr>
            <w:tcW w:w="1620" w:type="dxa"/>
            <w:tcBorders>
              <w:top w:val="nil"/>
              <w:left w:val="nil"/>
              <w:right w:val="nil"/>
            </w:tcBorders>
            <w:shd w:val="clear" w:color="auto" w:fill="auto"/>
            <w:vAlign w:val="bottom"/>
          </w:tcPr>
          <w:p w14:paraId="62DE16F8" w14:textId="178C8034"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4,21</w:t>
            </w:r>
            <w:r w:rsidR="00D113CE" w:rsidRPr="005A6482">
              <w:rPr>
                <w:rFonts w:ascii="Arial" w:hAnsi="Arial" w:cs="Arial"/>
                <w:sz w:val="18"/>
                <w:szCs w:val="18"/>
              </w:rPr>
              <w:t>7</w:t>
            </w:r>
          </w:p>
        </w:tc>
        <w:tc>
          <w:tcPr>
            <w:tcW w:w="1620" w:type="dxa"/>
            <w:tcBorders>
              <w:top w:val="nil"/>
              <w:left w:val="nil"/>
              <w:right w:val="nil"/>
            </w:tcBorders>
            <w:shd w:val="clear" w:color="auto" w:fill="auto"/>
            <w:vAlign w:val="bottom"/>
          </w:tcPr>
          <w:p w14:paraId="7D240F0B" w14:textId="0F54ED5B"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535,34</w:t>
            </w:r>
            <w:r w:rsidR="00D113CE" w:rsidRPr="005A6482">
              <w:rPr>
                <w:rFonts w:ascii="Arial" w:hAnsi="Arial" w:cs="Arial"/>
                <w:sz w:val="18"/>
                <w:szCs w:val="18"/>
              </w:rPr>
              <w:t>1</w:t>
            </w:r>
          </w:p>
        </w:tc>
        <w:tc>
          <w:tcPr>
            <w:tcW w:w="1620" w:type="dxa"/>
            <w:tcBorders>
              <w:top w:val="nil"/>
              <w:left w:val="nil"/>
              <w:right w:val="nil"/>
            </w:tcBorders>
            <w:shd w:val="clear" w:color="auto" w:fill="auto"/>
            <w:vAlign w:val="bottom"/>
          </w:tcPr>
          <w:p w14:paraId="6B6208DD" w14:textId="4CA3C51B"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318,033</w:t>
            </w:r>
          </w:p>
        </w:tc>
        <w:tc>
          <w:tcPr>
            <w:tcW w:w="1620" w:type="dxa"/>
            <w:tcBorders>
              <w:top w:val="nil"/>
              <w:left w:val="nil"/>
              <w:right w:val="nil"/>
            </w:tcBorders>
            <w:shd w:val="clear" w:color="auto" w:fill="auto"/>
            <w:vAlign w:val="bottom"/>
          </w:tcPr>
          <w:p w14:paraId="2AFAE778" w14:textId="2029C233"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216</w:t>
            </w:r>
          </w:p>
        </w:tc>
        <w:tc>
          <w:tcPr>
            <w:tcW w:w="1620" w:type="dxa"/>
            <w:tcBorders>
              <w:top w:val="nil"/>
              <w:left w:val="nil"/>
              <w:right w:val="nil"/>
            </w:tcBorders>
            <w:shd w:val="clear" w:color="auto" w:fill="auto"/>
            <w:vAlign w:val="bottom"/>
          </w:tcPr>
          <w:p w14:paraId="768EB0B2" w14:textId="7D0BED33"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9,129</w:t>
            </w:r>
          </w:p>
        </w:tc>
        <w:tc>
          <w:tcPr>
            <w:tcW w:w="1620" w:type="dxa"/>
            <w:tcBorders>
              <w:top w:val="nil"/>
              <w:left w:val="nil"/>
              <w:right w:val="nil"/>
            </w:tcBorders>
            <w:shd w:val="clear" w:color="auto" w:fill="auto"/>
            <w:vAlign w:val="bottom"/>
          </w:tcPr>
          <w:p w14:paraId="5B1D8F27" w14:textId="4D97B317"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866,936</w:t>
            </w:r>
          </w:p>
        </w:tc>
      </w:tr>
      <w:tr w:rsidR="001C45BD" w:rsidRPr="005A6482" w14:paraId="23B46F35" w14:textId="77777777" w:rsidTr="00710F9B">
        <w:tc>
          <w:tcPr>
            <w:tcW w:w="5760" w:type="dxa"/>
            <w:tcBorders>
              <w:top w:val="nil"/>
              <w:left w:val="nil"/>
              <w:right w:val="nil"/>
            </w:tcBorders>
            <w:shd w:val="clear" w:color="auto" w:fill="auto"/>
            <w:vAlign w:val="center"/>
          </w:tcPr>
          <w:p w14:paraId="5A67F365" w14:textId="5384B718" w:rsidR="00D86D5F" w:rsidRPr="005A6482" w:rsidRDefault="00D86D5F" w:rsidP="00D86D5F">
            <w:pPr>
              <w:spacing w:after="0" w:line="240" w:lineRule="auto"/>
              <w:rPr>
                <w:rFonts w:ascii="Arial" w:hAnsi="Arial" w:cs="Arial"/>
                <w:spacing w:val="-6"/>
                <w:sz w:val="18"/>
                <w:szCs w:val="18"/>
              </w:rPr>
            </w:pPr>
            <w:r w:rsidRPr="005A6482">
              <w:rPr>
                <w:rFonts w:ascii="Arial" w:hAnsi="Arial" w:cs="Arial"/>
                <w:sz w:val="18"/>
                <w:szCs w:val="18"/>
              </w:rPr>
              <w:t>Additions</w:t>
            </w:r>
          </w:p>
        </w:tc>
        <w:tc>
          <w:tcPr>
            <w:tcW w:w="1620" w:type="dxa"/>
            <w:tcBorders>
              <w:top w:val="nil"/>
              <w:left w:val="nil"/>
              <w:right w:val="nil"/>
            </w:tcBorders>
            <w:shd w:val="clear" w:color="auto" w:fill="auto"/>
            <w:vAlign w:val="bottom"/>
          </w:tcPr>
          <w:p w14:paraId="60F140FB" w14:textId="031C86AB"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2256CE7A" w14:textId="242ACB72"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214,797</w:t>
            </w:r>
          </w:p>
        </w:tc>
        <w:tc>
          <w:tcPr>
            <w:tcW w:w="1620" w:type="dxa"/>
            <w:tcBorders>
              <w:top w:val="nil"/>
              <w:left w:val="nil"/>
              <w:right w:val="nil"/>
            </w:tcBorders>
            <w:shd w:val="clear" w:color="auto" w:fill="auto"/>
            <w:vAlign w:val="bottom"/>
          </w:tcPr>
          <w:p w14:paraId="773BEA5F" w14:textId="56C0DE1D"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206,486</w:t>
            </w:r>
          </w:p>
        </w:tc>
        <w:tc>
          <w:tcPr>
            <w:tcW w:w="1620" w:type="dxa"/>
            <w:tcBorders>
              <w:top w:val="nil"/>
              <w:left w:val="nil"/>
              <w:right w:val="nil"/>
            </w:tcBorders>
            <w:shd w:val="clear" w:color="auto" w:fill="auto"/>
            <w:vAlign w:val="bottom"/>
          </w:tcPr>
          <w:p w14:paraId="509B265D" w14:textId="22D72C8F"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6B1B8E55" w14:textId="33D527C4"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377,130</w:t>
            </w:r>
          </w:p>
        </w:tc>
        <w:tc>
          <w:tcPr>
            <w:tcW w:w="1620" w:type="dxa"/>
            <w:tcBorders>
              <w:top w:val="nil"/>
              <w:left w:val="nil"/>
              <w:right w:val="nil"/>
            </w:tcBorders>
            <w:shd w:val="clear" w:color="auto" w:fill="auto"/>
            <w:vAlign w:val="bottom"/>
          </w:tcPr>
          <w:p w14:paraId="1B3036D6" w14:textId="13635E6D"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798,413</w:t>
            </w:r>
          </w:p>
        </w:tc>
      </w:tr>
      <w:tr w:rsidR="001C45BD" w:rsidRPr="005A6482" w14:paraId="1A085A80" w14:textId="77777777" w:rsidTr="00710F9B">
        <w:tc>
          <w:tcPr>
            <w:tcW w:w="5760" w:type="dxa"/>
            <w:tcBorders>
              <w:top w:val="nil"/>
              <w:left w:val="nil"/>
              <w:right w:val="nil"/>
            </w:tcBorders>
            <w:shd w:val="clear" w:color="auto" w:fill="auto"/>
            <w:vAlign w:val="center"/>
          </w:tcPr>
          <w:p w14:paraId="5C1B1852" w14:textId="7C4E32B5" w:rsidR="00D86D5F" w:rsidRPr="005A6482" w:rsidRDefault="00D86D5F" w:rsidP="00D86D5F">
            <w:pPr>
              <w:spacing w:after="0" w:line="240" w:lineRule="auto"/>
              <w:rPr>
                <w:rFonts w:ascii="Arial" w:hAnsi="Arial" w:cs="Arial"/>
                <w:spacing w:val="-6"/>
                <w:sz w:val="18"/>
                <w:szCs w:val="18"/>
              </w:rPr>
            </w:pPr>
            <w:r w:rsidRPr="005A6482">
              <w:rPr>
                <w:rFonts w:ascii="Arial" w:hAnsi="Arial" w:cs="Arial"/>
                <w:sz w:val="18"/>
                <w:szCs w:val="18"/>
              </w:rPr>
              <w:t>Disposals, net</w:t>
            </w:r>
          </w:p>
        </w:tc>
        <w:tc>
          <w:tcPr>
            <w:tcW w:w="1620" w:type="dxa"/>
            <w:tcBorders>
              <w:top w:val="nil"/>
              <w:left w:val="nil"/>
              <w:right w:val="nil"/>
            </w:tcBorders>
            <w:shd w:val="clear" w:color="auto" w:fill="auto"/>
            <w:vAlign w:val="bottom"/>
          </w:tcPr>
          <w:p w14:paraId="1680FA5A" w14:textId="24A143F1"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6D110C22" w14:textId="0A5FD526"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(2,140)</w:t>
            </w:r>
          </w:p>
        </w:tc>
        <w:tc>
          <w:tcPr>
            <w:tcW w:w="1620" w:type="dxa"/>
            <w:tcBorders>
              <w:top w:val="nil"/>
              <w:left w:val="nil"/>
              <w:right w:val="nil"/>
            </w:tcBorders>
            <w:shd w:val="clear" w:color="auto" w:fill="auto"/>
            <w:vAlign w:val="bottom"/>
          </w:tcPr>
          <w:p w14:paraId="420B7275" w14:textId="7B29D680"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(1,064)</w:t>
            </w:r>
          </w:p>
        </w:tc>
        <w:tc>
          <w:tcPr>
            <w:tcW w:w="1620" w:type="dxa"/>
            <w:tcBorders>
              <w:top w:val="nil"/>
              <w:left w:val="nil"/>
              <w:right w:val="nil"/>
            </w:tcBorders>
            <w:shd w:val="clear" w:color="auto" w:fill="auto"/>
            <w:vAlign w:val="bottom"/>
          </w:tcPr>
          <w:p w14:paraId="4C32C0F4" w14:textId="6EB9DBA0"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5221314C" w14:textId="6B2B6E47"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5E6D1696" w14:textId="7C327C05"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(3,204)</w:t>
            </w:r>
          </w:p>
        </w:tc>
      </w:tr>
      <w:tr w:rsidR="001C45BD" w:rsidRPr="005A6482" w14:paraId="237CD316" w14:textId="77777777" w:rsidTr="00710F9B">
        <w:tc>
          <w:tcPr>
            <w:tcW w:w="5760" w:type="dxa"/>
            <w:tcBorders>
              <w:top w:val="nil"/>
              <w:left w:val="nil"/>
              <w:right w:val="nil"/>
            </w:tcBorders>
            <w:shd w:val="clear" w:color="auto" w:fill="auto"/>
            <w:vAlign w:val="center"/>
          </w:tcPr>
          <w:p w14:paraId="4D84AA74" w14:textId="477F24C5" w:rsidR="00D86D5F" w:rsidRPr="005A6482" w:rsidRDefault="00D86D5F" w:rsidP="00D86D5F">
            <w:pPr>
              <w:spacing w:after="0" w:line="240" w:lineRule="auto"/>
              <w:rPr>
                <w:rFonts w:ascii="Arial" w:hAnsi="Arial" w:cs="Arial"/>
                <w:sz w:val="18"/>
                <w:szCs w:val="18"/>
              </w:rPr>
            </w:pPr>
            <w:r w:rsidRPr="005A6482">
              <w:rPr>
                <w:rFonts w:ascii="Arial" w:hAnsi="Arial" w:cs="Arial"/>
                <w:sz w:val="18"/>
                <w:szCs w:val="18"/>
              </w:rPr>
              <w:t>Write-off, net</w:t>
            </w:r>
          </w:p>
        </w:tc>
        <w:tc>
          <w:tcPr>
            <w:tcW w:w="1620" w:type="dxa"/>
            <w:tcBorders>
              <w:top w:val="nil"/>
              <w:left w:val="nil"/>
              <w:right w:val="nil"/>
            </w:tcBorders>
            <w:shd w:val="clear" w:color="auto" w:fill="auto"/>
            <w:vAlign w:val="bottom"/>
          </w:tcPr>
          <w:p w14:paraId="758C08B1" w14:textId="7ABAA735"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1836655D" w14:textId="4F4132DF"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(17,863)</w:t>
            </w:r>
          </w:p>
        </w:tc>
        <w:tc>
          <w:tcPr>
            <w:tcW w:w="1620" w:type="dxa"/>
            <w:tcBorders>
              <w:top w:val="nil"/>
              <w:left w:val="nil"/>
              <w:right w:val="nil"/>
            </w:tcBorders>
            <w:shd w:val="clear" w:color="auto" w:fill="auto"/>
            <w:vAlign w:val="bottom"/>
          </w:tcPr>
          <w:p w14:paraId="79DB6C62" w14:textId="01DE2201"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(391)</w:t>
            </w:r>
          </w:p>
        </w:tc>
        <w:tc>
          <w:tcPr>
            <w:tcW w:w="1620" w:type="dxa"/>
            <w:tcBorders>
              <w:top w:val="nil"/>
              <w:left w:val="nil"/>
              <w:right w:val="nil"/>
            </w:tcBorders>
            <w:shd w:val="clear" w:color="auto" w:fill="auto"/>
            <w:vAlign w:val="bottom"/>
          </w:tcPr>
          <w:p w14:paraId="71D9F65E" w14:textId="1DFBFE83"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w:t>
            </w:r>
          </w:p>
        </w:tc>
        <w:tc>
          <w:tcPr>
            <w:tcW w:w="1620" w:type="dxa"/>
            <w:tcBorders>
              <w:top w:val="nil"/>
              <w:left w:val="nil"/>
              <w:right w:val="nil"/>
            </w:tcBorders>
            <w:shd w:val="clear" w:color="auto" w:fill="auto"/>
            <w:vAlign w:val="bottom"/>
          </w:tcPr>
          <w:p w14:paraId="51CD5D46" w14:textId="675FBC08"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4E801A46" w14:textId="5EBD73F1"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(18,255)</w:t>
            </w:r>
          </w:p>
        </w:tc>
      </w:tr>
      <w:tr w:rsidR="001C45BD" w:rsidRPr="005A6482" w14:paraId="4324923A" w14:textId="77777777" w:rsidTr="00710F9B">
        <w:tc>
          <w:tcPr>
            <w:tcW w:w="5760" w:type="dxa"/>
            <w:tcBorders>
              <w:top w:val="nil"/>
              <w:left w:val="nil"/>
              <w:right w:val="nil"/>
            </w:tcBorders>
            <w:shd w:val="clear" w:color="auto" w:fill="auto"/>
            <w:vAlign w:val="center"/>
          </w:tcPr>
          <w:p w14:paraId="06BABCCD" w14:textId="525D6426" w:rsidR="00D86D5F" w:rsidRPr="005A6482" w:rsidRDefault="00D86D5F" w:rsidP="00D86D5F">
            <w:pPr>
              <w:spacing w:after="0" w:line="240" w:lineRule="auto"/>
              <w:rPr>
                <w:rFonts w:ascii="Arial" w:hAnsi="Arial" w:cs="Arial"/>
                <w:sz w:val="18"/>
                <w:szCs w:val="18"/>
              </w:rPr>
            </w:pPr>
            <w:r w:rsidRPr="005A6482">
              <w:rPr>
                <w:rFonts w:ascii="Arial" w:hAnsi="Arial" w:cs="Arial"/>
                <w:sz w:val="18"/>
                <w:szCs w:val="18"/>
              </w:rPr>
              <w:t>Transfers in (out)</w:t>
            </w:r>
          </w:p>
        </w:tc>
        <w:tc>
          <w:tcPr>
            <w:tcW w:w="1620" w:type="dxa"/>
            <w:tcBorders>
              <w:top w:val="nil"/>
              <w:left w:val="nil"/>
              <w:right w:val="nil"/>
            </w:tcBorders>
            <w:shd w:val="clear" w:color="auto" w:fill="auto"/>
            <w:vAlign w:val="bottom"/>
          </w:tcPr>
          <w:p w14:paraId="44E9B4BA" w14:textId="29040E23"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54C71C82" w14:textId="44A19112"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299,371</w:t>
            </w:r>
          </w:p>
        </w:tc>
        <w:tc>
          <w:tcPr>
            <w:tcW w:w="1620" w:type="dxa"/>
            <w:tcBorders>
              <w:top w:val="nil"/>
              <w:left w:val="nil"/>
              <w:right w:val="nil"/>
            </w:tcBorders>
            <w:shd w:val="clear" w:color="auto" w:fill="auto"/>
            <w:vAlign w:val="bottom"/>
          </w:tcPr>
          <w:p w14:paraId="759D985E" w14:textId="1585B18A"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58,682</w:t>
            </w:r>
          </w:p>
        </w:tc>
        <w:tc>
          <w:tcPr>
            <w:tcW w:w="1620" w:type="dxa"/>
            <w:tcBorders>
              <w:top w:val="nil"/>
              <w:left w:val="nil"/>
              <w:right w:val="nil"/>
            </w:tcBorders>
            <w:shd w:val="clear" w:color="auto" w:fill="auto"/>
            <w:vAlign w:val="bottom"/>
          </w:tcPr>
          <w:p w14:paraId="39EB32A1" w14:textId="1A135B0B"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0F02144C" w14:textId="73987907"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(358,053)</w:t>
            </w:r>
          </w:p>
        </w:tc>
        <w:tc>
          <w:tcPr>
            <w:tcW w:w="1620" w:type="dxa"/>
            <w:tcBorders>
              <w:top w:val="nil"/>
              <w:left w:val="nil"/>
              <w:right w:val="nil"/>
            </w:tcBorders>
            <w:shd w:val="clear" w:color="auto" w:fill="auto"/>
            <w:vAlign w:val="bottom"/>
          </w:tcPr>
          <w:p w14:paraId="5DD157DD" w14:textId="3B67FF0C"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r>
      <w:tr w:rsidR="00212EA4" w:rsidRPr="005A6482" w14:paraId="2E59C8E2" w14:textId="77777777" w:rsidTr="00710F9B">
        <w:tc>
          <w:tcPr>
            <w:tcW w:w="5760" w:type="dxa"/>
            <w:tcBorders>
              <w:top w:val="nil"/>
              <w:left w:val="nil"/>
              <w:right w:val="nil"/>
            </w:tcBorders>
            <w:shd w:val="clear" w:color="auto" w:fill="auto"/>
            <w:vAlign w:val="center"/>
          </w:tcPr>
          <w:p w14:paraId="6D0A85D9" w14:textId="4A64EAA5" w:rsidR="00D86D5F" w:rsidRPr="005A6482" w:rsidRDefault="00D86D5F" w:rsidP="00D86D5F">
            <w:pPr>
              <w:spacing w:after="0" w:line="240" w:lineRule="auto"/>
              <w:rPr>
                <w:rFonts w:ascii="Arial" w:hAnsi="Arial" w:cs="Arial"/>
                <w:sz w:val="18"/>
                <w:szCs w:val="18"/>
                <w:cs/>
              </w:rPr>
            </w:pPr>
            <w:r w:rsidRPr="005A6482">
              <w:rPr>
                <w:rFonts w:ascii="Arial" w:hAnsi="Arial" w:cs="Arial"/>
                <w:sz w:val="18"/>
                <w:szCs w:val="18"/>
              </w:rPr>
              <w:t>Depreciation charge</w:t>
            </w:r>
          </w:p>
        </w:tc>
        <w:tc>
          <w:tcPr>
            <w:tcW w:w="1620" w:type="dxa"/>
            <w:tcBorders>
              <w:top w:val="nil"/>
              <w:left w:val="nil"/>
              <w:bottom w:val="single" w:sz="4" w:space="0" w:color="auto"/>
              <w:right w:val="nil"/>
            </w:tcBorders>
            <w:shd w:val="clear" w:color="auto" w:fill="auto"/>
            <w:vAlign w:val="bottom"/>
          </w:tcPr>
          <w:p w14:paraId="47BDBA50" w14:textId="12D6ADC7"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(270)</w:t>
            </w:r>
          </w:p>
        </w:tc>
        <w:tc>
          <w:tcPr>
            <w:tcW w:w="1620" w:type="dxa"/>
            <w:tcBorders>
              <w:top w:val="nil"/>
              <w:left w:val="nil"/>
              <w:bottom w:val="single" w:sz="4" w:space="0" w:color="auto"/>
              <w:right w:val="nil"/>
            </w:tcBorders>
            <w:shd w:val="clear" w:color="auto" w:fill="auto"/>
            <w:vAlign w:val="bottom"/>
          </w:tcPr>
          <w:p w14:paraId="54A158DE" w14:textId="27815C22"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(169,689)</w:t>
            </w:r>
          </w:p>
        </w:tc>
        <w:tc>
          <w:tcPr>
            <w:tcW w:w="1620" w:type="dxa"/>
            <w:tcBorders>
              <w:top w:val="nil"/>
              <w:left w:val="nil"/>
              <w:bottom w:val="single" w:sz="4" w:space="0" w:color="auto"/>
              <w:right w:val="nil"/>
            </w:tcBorders>
            <w:shd w:val="clear" w:color="auto" w:fill="auto"/>
            <w:vAlign w:val="bottom"/>
          </w:tcPr>
          <w:p w14:paraId="4CDB1344" w14:textId="4111315B"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(121,269)</w:t>
            </w:r>
          </w:p>
        </w:tc>
        <w:tc>
          <w:tcPr>
            <w:tcW w:w="1620" w:type="dxa"/>
            <w:tcBorders>
              <w:top w:val="nil"/>
              <w:left w:val="nil"/>
              <w:bottom w:val="single" w:sz="4" w:space="0" w:color="auto"/>
              <w:right w:val="nil"/>
            </w:tcBorders>
            <w:shd w:val="clear" w:color="auto" w:fill="auto"/>
            <w:vAlign w:val="bottom"/>
          </w:tcPr>
          <w:p w14:paraId="0B7EF0A6" w14:textId="101CA13F" w:rsidR="00D86D5F" w:rsidRPr="005A6482" w:rsidRDefault="00D86D5F" w:rsidP="00D86D5F">
            <w:pPr>
              <w:spacing w:after="0" w:line="240" w:lineRule="auto"/>
              <w:ind w:right="-72"/>
              <w:jc w:val="right"/>
              <w:rPr>
                <w:rFonts w:ascii="Arial" w:hAnsi="Arial" w:cs="Arial"/>
                <w:sz w:val="18"/>
                <w:szCs w:val="18"/>
                <w:cs/>
              </w:rPr>
            </w:pPr>
            <w:r w:rsidRPr="005A6482">
              <w:rPr>
                <w:rFonts w:ascii="Arial" w:hAnsi="Arial" w:cs="Arial"/>
                <w:sz w:val="18"/>
                <w:szCs w:val="18"/>
              </w:rPr>
              <w:t>(143)</w:t>
            </w:r>
          </w:p>
        </w:tc>
        <w:tc>
          <w:tcPr>
            <w:tcW w:w="1620" w:type="dxa"/>
            <w:tcBorders>
              <w:top w:val="nil"/>
              <w:left w:val="nil"/>
              <w:bottom w:val="single" w:sz="4" w:space="0" w:color="auto"/>
              <w:right w:val="nil"/>
            </w:tcBorders>
            <w:shd w:val="clear" w:color="auto" w:fill="auto"/>
            <w:vAlign w:val="bottom"/>
          </w:tcPr>
          <w:p w14:paraId="1FE2B4B9" w14:textId="3562B1FF" w:rsidR="00D86D5F" w:rsidRPr="005A6482" w:rsidRDefault="00D86D5F" w:rsidP="00D86D5F">
            <w:pPr>
              <w:spacing w:after="0" w:line="240" w:lineRule="auto"/>
              <w:ind w:right="-72"/>
              <w:jc w:val="right"/>
              <w:rPr>
                <w:rFonts w:ascii="Arial" w:hAnsi="Arial" w:cs="Arial"/>
                <w:sz w:val="18"/>
                <w:szCs w:val="18"/>
                <w:cs/>
              </w:rPr>
            </w:pPr>
            <w:r w:rsidRPr="005A6482">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573BDB52" w14:textId="265361C0"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(291,371)</w:t>
            </w:r>
          </w:p>
        </w:tc>
      </w:tr>
      <w:tr w:rsidR="001C45BD" w:rsidRPr="005A6482" w14:paraId="7532364F" w14:textId="77777777" w:rsidTr="00F03FAC">
        <w:tc>
          <w:tcPr>
            <w:tcW w:w="5760" w:type="dxa"/>
            <w:tcBorders>
              <w:top w:val="nil"/>
              <w:left w:val="nil"/>
              <w:right w:val="nil"/>
            </w:tcBorders>
            <w:shd w:val="clear" w:color="auto" w:fill="auto"/>
            <w:vAlign w:val="center"/>
          </w:tcPr>
          <w:p w14:paraId="4C4F006B" w14:textId="77777777" w:rsidR="00D86D5F" w:rsidRPr="005A6482" w:rsidRDefault="00D86D5F" w:rsidP="00D86D5F">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auto"/>
            <w:vAlign w:val="bottom"/>
          </w:tcPr>
          <w:p w14:paraId="0DCFF752" w14:textId="77777777" w:rsidR="00D86D5F" w:rsidRPr="005A6482" w:rsidRDefault="00D86D5F" w:rsidP="00D86D5F">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auto"/>
            <w:vAlign w:val="bottom"/>
          </w:tcPr>
          <w:p w14:paraId="7E4FAE39"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bottom"/>
          </w:tcPr>
          <w:p w14:paraId="51DBABB4"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735700EA"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6BCAF9C1"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64DC5EEA" w14:textId="77777777" w:rsidR="00D86D5F" w:rsidRPr="005A6482" w:rsidRDefault="00D86D5F" w:rsidP="00D86D5F">
            <w:pPr>
              <w:spacing w:after="0" w:line="240" w:lineRule="auto"/>
              <w:ind w:right="-72"/>
              <w:jc w:val="right"/>
              <w:rPr>
                <w:rFonts w:ascii="Arial" w:hAnsi="Arial" w:cs="Arial"/>
                <w:sz w:val="18"/>
                <w:szCs w:val="18"/>
              </w:rPr>
            </w:pPr>
          </w:p>
        </w:tc>
      </w:tr>
      <w:tr w:rsidR="00736B9B" w:rsidRPr="005A6482" w14:paraId="0765B739" w14:textId="77777777" w:rsidTr="00710F9B">
        <w:tc>
          <w:tcPr>
            <w:tcW w:w="5760" w:type="dxa"/>
            <w:tcBorders>
              <w:top w:val="nil"/>
              <w:left w:val="nil"/>
              <w:right w:val="nil"/>
            </w:tcBorders>
            <w:shd w:val="clear" w:color="auto" w:fill="auto"/>
            <w:vAlign w:val="center"/>
          </w:tcPr>
          <w:p w14:paraId="225A65D8" w14:textId="26FF976F" w:rsidR="00D86D5F" w:rsidRPr="005A6482" w:rsidRDefault="00D86D5F" w:rsidP="00D86D5F">
            <w:pPr>
              <w:spacing w:after="0" w:line="240" w:lineRule="auto"/>
              <w:rPr>
                <w:rFonts w:ascii="Arial" w:hAnsi="Arial" w:cs="Arial"/>
                <w:sz w:val="18"/>
                <w:szCs w:val="18"/>
              </w:rPr>
            </w:pPr>
            <w:r w:rsidRPr="005A6482">
              <w:rPr>
                <w:rFonts w:ascii="Arial" w:hAnsi="Arial" w:cs="Arial"/>
                <w:b/>
                <w:bCs/>
                <w:sz w:val="18"/>
                <w:szCs w:val="18"/>
              </w:rPr>
              <w:t>Closing net book amount</w:t>
            </w:r>
          </w:p>
        </w:tc>
        <w:tc>
          <w:tcPr>
            <w:tcW w:w="1620" w:type="dxa"/>
            <w:tcBorders>
              <w:left w:val="nil"/>
              <w:bottom w:val="single" w:sz="4" w:space="0" w:color="auto"/>
              <w:right w:val="nil"/>
            </w:tcBorders>
            <w:shd w:val="clear" w:color="auto" w:fill="auto"/>
            <w:vAlign w:val="bottom"/>
          </w:tcPr>
          <w:p w14:paraId="0101CDBD" w14:textId="3877FB20"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3,94</w:t>
            </w:r>
            <w:r w:rsidR="00D113CE" w:rsidRPr="005A6482">
              <w:rPr>
                <w:rFonts w:ascii="Arial" w:hAnsi="Arial" w:cs="Arial"/>
                <w:sz w:val="18"/>
                <w:szCs w:val="18"/>
              </w:rPr>
              <w:t>7</w:t>
            </w:r>
          </w:p>
        </w:tc>
        <w:tc>
          <w:tcPr>
            <w:tcW w:w="1620" w:type="dxa"/>
            <w:tcBorders>
              <w:left w:val="nil"/>
              <w:bottom w:val="single" w:sz="4" w:space="0" w:color="auto"/>
              <w:right w:val="nil"/>
            </w:tcBorders>
            <w:shd w:val="clear" w:color="auto" w:fill="auto"/>
            <w:vAlign w:val="bottom"/>
          </w:tcPr>
          <w:p w14:paraId="3D3E7CF7" w14:textId="6DFAD6F9"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859,81</w:t>
            </w:r>
            <w:r w:rsidR="00D113CE" w:rsidRPr="005A6482">
              <w:rPr>
                <w:rFonts w:ascii="Arial" w:hAnsi="Arial" w:cs="Arial"/>
                <w:sz w:val="18"/>
                <w:szCs w:val="18"/>
              </w:rPr>
              <w:t>7</w:t>
            </w:r>
          </w:p>
        </w:tc>
        <w:tc>
          <w:tcPr>
            <w:tcW w:w="1620" w:type="dxa"/>
            <w:tcBorders>
              <w:left w:val="nil"/>
              <w:bottom w:val="single" w:sz="4" w:space="0" w:color="auto"/>
              <w:right w:val="nil"/>
            </w:tcBorders>
            <w:shd w:val="clear" w:color="auto" w:fill="auto"/>
            <w:vAlign w:val="bottom"/>
          </w:tcPr>
          <w:p w14:paraId="214CD724" w14:textId="35960C93"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460,477</w:t>
            </w:r>
          </w:p>
        </w:tc>
        <w:tc>
          <w:tcPr>
            <w:tcW w:w="1620" w:type="dxa"/>
            <w:tcBorders>
              <w:left w:val="nil"/>
              <w:bottom w:val="single" w:sz="4" w:space="0" w:color="auto"/>
              <w:right w:val="nil"/>
            </w:tcBorders>
            <w:shd w:val="clear" w:color="auto" w:fill="auto"/>
            <w:vAlign w:val="bottom"/>
          </w:tcPr>
          <w:p w14:paraId="1BE642FE" w14:textId="55EB11F6"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72</w:t>
            </w:r>
          </w:p>
        </w:tc>
        <w:tc>
          <w:tcPr>
            <w:tcW w:w="1620" w:type="dxa"/>
            <w:tcBorders>
              <w:left w:val="nil"/>
              <w:bottom w:val="single" w:sz="4" w:space="0" w:color="auto"/>
              <w:right w:val="nil"/>
            </w:tcBorders>
            <w:shd w:val="clear" w:color="auto" w:fill="auto"/>
            <w:vAlign w:val="bottom"/>
          </w:tcPr>
          <w:p w14:paraId="6BA4C59D" w14:textId="361CFF08"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28,206</w:t>
            </w:r>
          </w:p>
        </w:tc>
        <w:tc>
          <w:tcPr>
            <w:tcW w:w="1620" w:type="dxa"/>
            <w:tcBorders>
              <w:left w:val="nil"/>
              <w:bottom w:val="single" w:sz="4" w:space="0" w:color="auto"/>
              <w:right w:val="nil"/>
            </w:tcBorders>
            <w:shd w:val="clear" w:color="auto" w:fill="auto"/>
            <w:vAlign w:val="bottom"/>
          </w:tcPr>
          <w:p w14:paraId="2B3E12D8" w14:textId="1170A8A1"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1,352,519</w:t>
            </w:r>
          </w:p>
        </w:tc>
      </w:tr>
      <w:tr w:rsidR="007C048C" w:rsidRPr="005A6482" w14:paraId="7D0B163B" w14:textId="77777777" w:rsidTr="00F03FAC">
        <w:tc>
          <w:tcPr>
            <w:tcW w:w="5760" w:type="dxa"/>
            <w:tcBorders>
              <w:top w:val="nil"/>
              <w:left w:val="nil"/>
              <w:right w:val="nil"/>
            </w:tcBorders>
            <w:shd w:val="clear" w:color="auto" w:fill="auto"/>
            <w:vAlign w:val="center"/>
          </w:tcPr>
          <w:p w14:paraId="6432B582" w14:textId="77777777" w:rsidR="00D86D5F" w:rsidRPr="005A6482" w:rsidRDefault="00D86D5F" w:rsidP="00D86D5F">
            <w:pPr>
              <w:spacing w:after="0" w:line="240" w:lineRule="auto"/>
              <w:rPr>
                <w:rFonts w:ascii="Arial" w:hAnsi="Arial" w:cs="Arial"/>
                <w:sz w:val="18"/>
                <w:szCs w:val="18"/>
                <w:cs/>
              </w:rPr>
            </w:pPr>
          </w:p>
        </w:tc>
        <w:tc>
          <w:tcPr>
            <w:tcW w:w="1620" w:type="dxa"/>
            <w:tcBorders>
              <w:top w:val="single" w:sz="4" w:space="0" w:color="auto"/>
              <w:left w:val="nil"/>
              <w:right w:val="nil"/>
            </w:tcBorders>
            <w:shd w:val="clear" w:color="auto" w:fill="auto"/>
            <w:vAlign w:val="center"/>
          </w:tcPr>
          <w:p w14:paraId="086A3816"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6DF66122"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1FF93796"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36D62E10"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51B1FAF8"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33F5F029" w14:textId="77777777" w:rsidR="00D86D5F" w:rsidRPr="005A6482" w:rsidRDefault="00D86D5F" w:rsidP="00D86D5F">
            <w:pPr>
              <w:spacing w:after="0" w:line="240" w:lineRule="auto"/>
              <w:ind w:right="-72"/>
              <w:jc w:val="right"/>
              <w:rPr>
                <w:rFonts w:ascii="Arial" w:hAnsi="Arial" w:cs="Arial"/>
                <w:sz w:val="18"/>
                <w:szCs w:val="18"/>
              </w:rPr>
            </w:pPr>
          </w:p>
        </w:tc>
      </w:tr>
      <w:tr w:rsidR="00D86D5F" w:rsidRPr="005A6482" w14:paraId="71FD27F5" w14:textId="77777777" w:rsidTr="00F03FAC">
        <w:tc>
          <w:tcPr>
            <w:tcW w:w="5760" w:type="dxa"/>
            <w:tcBorders>
              <w:top w:val="nil"/>
              <w:left w:val="nil"/>
              <w:right w:val="nil"/>
            </w:tcBorders>
            <w:shd w:val="clear" w:color="auto" w:fill="auto"/>
            <w:vAlign w:val="center"/>
          </w:tcPr>
          <w:p w14:paraId="2D60BE42" w14:textId="6A94E653" w:rsidR="00D86D5F" w:rsidRPr="005A6482" w:rsidRDefault="00D86D5F" w:rsidP="00D86D5F">
            <w:pPr>
              <w:spacing w:after="0" w:line="240" w:lineRule="auto"/>
              <w:rPr>
                <w:rFonts w:ascii="Arial" w:hAnsi="Arial" w:cs="Arial"/>
                <w:b/>
                <w:bCs/>
                <w:sz w:val="18"/>
                <w:szCs w:val="18"/>
              </w:rPr>
            </w:pPr>
            <w:r w:rsidRPr="005A6482">
              <w:rPr>
                <w:rFonts w:ascii="Arial" w:hAnsi="Arial" w:cs="Arial"/>
                <w:b/>
                <w:bCs/>
                <w:sz w:val="18"/>
                <w:szCs w:val="18"/>
              </w:rPr>
              <w:t>As at 31 December 2023</w:t>
            </w:r>
          </w:p>
        </w:tc>
        <w:tc>
          <w:tcPr>
            <w:tcW w:w="1620" w:type="dxa"/>
            <w:tcBorders>
              <w:top w:val="nil"/>
              <w:left w:val="nil"/>
              <w:right w:val="nil"/>
            </w:tcBorders>
            <w:shd w:val="clear" w:color="auto" w:fill="auto"/>
            <w:vAlign w:val="center"/>
          </w:tcPr>
          <w:p w14:paraId="736FC84F"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226472D7"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02966A91"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5F82E297"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3B3B9140"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77401F49" w14:textId="77777777" w:rsidR="00D86D5F" w:rsidRPr="005A6482" w:rsidRDefault="00D86D5F" w:rsidP="00D86D5F">
            <w:pPr>
              <w:spacing w:after="0" w:line="240" w:lineRule="auto"/>
              <w:ind w:right="-72"/>
              <w:jc w:val="right"/>
              <w:rPr>
                <w:rFonts w:ascii="Arial" w:hAnsi="Arial" w:cs="Arial"/>
                <w:sz w:val="18"/>
                <w:szCs w:val="18"/>
              </w:rPr>
            </w:pPr>
          </w:p>
        </w:tc>
      </w:tr>
      <w:tr w:rsidR="00A60946" w:rsidRPr="005A6482" w14:paraId="4CB6310A" w14:textId="77777777" w:rsidTr="00F03FAC">
        <w:tc>
          <w:tcPr>
            <w:tcW w:w="5760" w:type="dxa"/>
            <w:tcBorders>
              <w:top w:val="nil"/>
              <w:left w:val="nil"/>
              <w:right w:val="nil"/>
            </w:tcBorders>
            <w:shd w:val="clear" w:color="auto" w:fill="auto"/>
            <w:vAlign w:val="center"/>
          </w:tcPr>
          <w:p w14:paraId="602C3FA0" w14:textId="41CBFFD0" w:rsidR="00D86D5F" w:rsidRPr="005A6482" w:rsidRDefault="00D86D5F" w:rsidP="00D86D5F">
            <w:pPr>
              <w:spacing w:after="0" w:line="240" w:lineRule="auto"/>
              <w:rPr>
                <w:rFonts w:ascii="Arial" w:hAnsi="Arial" w:cs="Arial"/>
                <w:spacing w:val="-6"/>
                <w:sz w:val="18"/>
                <w:szCs w:val="18"/>
                <w:cs/>
              </w:rPr>
            </w:pPr>
            <w:r w:rsidRPr="005A6482">
              <w:rPr>
                <w:rFonts w:ascii="Arial" w:hAnsi="Arial" w:cs="Arial"/>
                <w:sz w:val="18"/>
                <w:szCs w:val="18"/>
              </w:rPr>
              <w:t>Cost</w:t>
            </w:r>
          </w:p>
        </w:tc>
        <w:tc>
          <w:tcPr>
            <w:tcW w:w="1620" w:type="dxa"/>
            <w:tcBorders>
              <w:top w:val="nil"/>
              <w:left w:val="nil"/>
              <w:right w:val="nil"/>
            </w:tcBorders>
            <w:shd w:val="clear" w:color="auto" w:fill="auto"/>
            <w:vAlign w:val="bottom"/>
          </w:tcPr>
          <w:p w14:paraId="1C91D949" w14:textId="6EFEE5C8"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5,404</w:t>
            </w:r>
          </w:p>
        </w:tc>
        <w:tc>
          <w:tcPr>
            <w:tcW w:w="1620" w:type="dxa"/>
            <w:tcBorders>
              <w:top w:val="nil"/>
              <w:left w:val="nil"/>
              <w:right w:val="nil"/>
            </w:tcBorders>
            <w:shd w:val="clear" w:color="auto" w:fill="auto"/>
          </w:tcPr>
          <w:p w14:paraId="2249782C" w14:textId="0B22EACB"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 xml:space="preserve"> 1,728,719 </w:t>
            </w:r>
          </w:p>
        </w:tc>
        <w:tc>
          <w:tcPr>
            <w:tcW w:w="1620" w:type="dxa"/>
            <w:tcBorders>
              <w:top w:val="nil"/>
              <w:left w:val="nil"/>
              <w:right w:val="nil"/>
            </w:tcBorders>
            <w:shd w:val="clear" w:color="auto" w:fill="auto"/>
            <w:vAlign w:val="bottom"/>
          </w:tcPr>
          <w:p w14:paraId="779401BA" w14:textId="7B37BCDE"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1,052,695</w:t>
            </w:r>
          </w:p>
        </w:tc>
        <w:tc>
          <w:tcPr>
            <w:tcW w:w="1620" w:type="dxa"/>
            <w:tcBorders>
              <w:top w:val="nil"/>
              <w:left w:val="nil"/>
              <w:right w:val="nil"/>
            </w:tcBorders>
            <w:shd w:val="clear" w:color="auto" w:fill="auto"/>
            <w:vAlign w:val="bottom"/>
          </w:tcPr>
          <w:p w14:paraId="0413434C" w14:textId="5730518B"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716</w:t>
            </w:r>
          </w:p>
        </w:tc>
        <w:tc>
          <w:tcPr>
            <w:tcW w:w="1620" w:type="dxa"/>
            <w:tcBorders>
              <w:top w:val="nil"/>
              <w:left w:val="nil"/>
              <w:right w:val="nil"/>
            </w:tcBorders>
            <w:shd w:val="clear" w:color="auto" w:fill="auto"/>
            <w:vAlign w:val="bottom"/>
          </w:tcPr>
          <w:p w14:paraId="72095E7F" w14:textId="73B52BAB"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28,206</w:t>
            </w:r>
          </w:p>
        </w:tc>
        <w:tc>
          <w:tcPr>
            <w:tcW w:w="1620" w:type="dxa"/>
            <w:tcBorders>
              <w:top w:val="nil"/>
              <w:left w:val="nil"/>
              <w:right w:val="nil"/>
            </w:tcBorders>
            <w:shd w:val="clear" w:color="auto" w:fill="auto"/>
            <w:vAlign w:val="bottom"/>
          </w:tcPr>
          <w:p w14:paraId="6C7B2E90" w14:textId="085927BA"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2,815,740</w:t>
            </w:r>
          </w:p>
        </w:tc>
      </w:tr>
      <w:tr w:rsidR="007C048C" w:rsidRPr="005A6482" w14:paraId="4F217B2D" w14:textId="77777777" w:rsidTr="00F03FAC">
        <w:tc>
          <w:tcPr>
            <w:tcW w:w="5760" w:type="dxa"/>
            <w:tcBorders>
              <w:top w:val="nil"/>
              <w:left w:val="nil"/>
              <w:right w:val="nil"/>
            </w:tcBorders>
            <w:shd w:val="clear" w:color="auto" w:fill="auto"/>
            <w:vAlign w:val="center"/>
          </w:tcPr>
          <w:p w14:paraId="048427AD" w14:textId="05A361F1" w:rsidR="00D86D5F" w:rsidRPr="005A6482" w:rsidRDefault="00D86D5F" w:rsidP="00D86D5F">
            <w:pPr>
              <w:spacing w:after="0" w:line="240" w:lineRule="auto"/>
              <w:rPr>
                <w:rFonts w:ascii="Arial" w:hAnsi="Arial" w:cs="Arial"/>
                <w:spacing w:val="-6"/>
                <w:sz w:val="18"/>
                <w:szCs w:val="18"/>
              </w:rPr>
            </w:pPr>
            <w:r w:rsidRPr="005A6482">
              <w:rPr>
                <w:rFonts w:ascii="Arial" w:hAnsi="Arial" w:cs="Arial"/>
                <w:spacing w:val="-6"/>
                <w:sz w:val="18"/>
                <w:szCs w:val="18"/>
                <w:u w:val="single"/>
              </w:rPr>
              <w:t>Less</w:t>
            </w:r>
            <w:r w:rsidRPr="005A6482">
              <w:rPr>
                <w:rFonts w:ascii="Arial" w:hAnsi="Arial" w:cs="Arial"/>
                <w:spacing w:val="-6"/>
                <w:sz w:val="18"/>
                <w:szCs w:val="18"/>
              </w:rPr>
              <w:t xml:space="preserve">  </w:t>
            </w:r>
            <w:r w:rsidRPr="005A6482">
              <w:rPr>
                <w:rFonts w:ascii="Arial" w:hAnsi="Arial" w:cs="Arial"/>
                <w:sz w:val="18"/>
                <w:szCs w:val="18"/>
              </w:rPr>
              <w:t>Accumulated depreciation</w:t>
            </w:r>
          </w:p>
        </w:tc>
        <w:tc>
          <w:tcPr>
            <w:tcW w:w="1620" w:type="dxa"/>
            <w:tcBorders>
              <w:top w:val="nil"/>
              <w:left w:val="nil"/>
              <w:bottom w:val="single" w:sz="4" w:space="0" w:color="auto"/>
              <w:right w:val="nil"/>
            </w:tcBorders>
            <w:shd w:val="clear" w:color="auto" w:fill="auto"/>
            <w:vAlign w:val="bottom"/>
          </w:tcPr>
          <w:p w14:paraId="5CF2BF8F" w14:textId="00FEF465"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(1,457)</w:t>
            </w:r>
          </w:p>
        </w:tc>
        <w:tc>
          <w:tcPr>
            <w:tcW w:w="1620" w:type="dxa"/>
            <w:tcBorders>
              <w:top w:val="nil"/>
              <w:left w:val="nil"/>
              <w:bottom w:val="single" w:sz="4" w:space="0" w:color="auto"/>
              <w:right w:val="nil"/>
            </w:tcBorders>
            <w:shd w:val="clear" w:color="auto" w:fill="auto"/>
          </w:tcPr>
          <w:p w14:paraId="67ABB520" w14:textId="21405816"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 xml:space="preserve">(868,902) </w:t>
            </w:r>
          </w:p>
        </w:tc>
        <w:tc>
          <w:tcPr>
            <w:tcW w:w="1620" w:type="dxa"/>
            <w:tcBorders>
              <w:top w:val="nil"/>
              <w:left w:val="nil"/>
              <w:bottom w:val="single" w:sz="4" w:space="0" w:color="auto"/>
              <w:right w:val="nil"/>
            </w:tcBorders>
            <w:shd w:val="clear" w:color="auto" w:fill="auto"/>
            <w:vAlign w:val="bottom"/>
          </w:tcPr>
          <w:p w14:paraId="41508735" w14:textId="1553BC1D"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(592,218)</w:t>
            </w:r>
          </w:p>
        </w:tc>
        <w:tc>
          <w:tcPr>
            <w:tcW w:w="1620" w:type="dxa"/>
            <w:tcBorders>
              <w:top w:val="nil"/>
              <w:left w:val="nil"/>
              <w:bottom w:val="single" w:sz="4" w:space="0" w:color="auto"/>
              <w:right w:val="nil"/>
            </w:tcBorders>
            <w:shd w:val="clear" w:color="auto" w:fill="auto"/>
            <w:vAlign w:val="bottom"/>
          </w:tcPr>
          <w:p w14:paraId="495FDC63" w14:textId="0DA2654E"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(644)</w:t>
            </w:r>
          </w:p>
        </w:tc>
        <w:tc>
          <w:tcPr>
            <w:tcW w:w="1620" w:type="dxa"/>
            <w:tcBorders>
              <w:top w:val="nil"/>
              <w:left w:val="nil"/>
              <w:bottom w:val="single" w:sz="4" w:space="0" w:color="auto"/>
              <w:right w:val="nil"/>
            </w:tcBorders>
            <w:shd w:val="clear" w:color="auto" w:fill="auto"/>
            <w:vAlign w:val="bottom"/>
          </w:tcPr>
          <w:p w14:paraId="7D969D86" w14:textId="2A151530"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16261C89" w14:textId="05DAA097"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(1,463,221)</w:t>
            </w:r>
          </w:p>
        </w:tc>
      </w:tr>
      <w:tr w:rsidR="001C45BD" w:rsidRPr="005A6482" w14:paraId="366C0A1A" w14:textId="77777777" w:rsidTr="00F03FAC">
        <w:tc>
          <w:tcPr>
            <w:tcW w:w="5760" w:type="dxa"/>
            <w:tcBorders>
              <w:top w:val="nil"/>
              <w:left w:val="nil"/>
              <w:right w:val="nil"/>
            </w:tcBorders>
            <w:shd w:val="clear" w:color="auto" w:fill="auto"/>
            <w:vAlign w:val="center"/>
          </w:tcPr>
          <w:p w14:paraId="527F4B28" w14:textId="77777777" w:rsidR="00D86D5F" w:rsidRPr="005A6482" w:rsidRDefault="00D86D5F" w:rsidP="00D86D5F">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auto"/>
            <w:vAlign w:val="bottom"/>
          </w:tcPr>
          <w:p w14:paraId="78732740" w14:textId="77777777" w:rsidR="00D86D5F" w:rsidRPr="005A6482" w:rsidRDefault="00D86D5F" w:rsidP="00D86D5F">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auto"/>
            <w:vAlign w:val="bottom"/>
          </w:tcPr>
          <w:p w14:paraId="74B5CDC3"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bottom"/>
          </w:tcPr>
          <w:p w14:paraId="7DA3BA6E"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0D341343"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21D3AA36"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5035AE49" w14:textId="77777777" w:rsidR="00D86D5F" w:rsidRPr="005A6482" w:rsidRDefault="00D86D5F" w:rsidP="00D86D5F">
            <w:pPr>
              <w:spacing w:after="0" w:line="240" w:lineRule="auto"/>
              <w:ind w:right="-72"/>
              <w:jc w:val="right"/>
              <w:rPr>
                <w:rFonts w:ascii="Arial" w:hAnsi="Arial" w:cs="Arial"/>
                <w:sz w:val="18"/>
                <w:szCs w:val="18"/>
              </w:rPr>
            </w:pPr>
          </w:p>
        </w:tc>
      </w:tr>
      <w:tr w:rsidR="00736B9B" w:rsidRPr="005A6482" w14:paraId="6B702FDF" w14:textId="77777777" w:rsidTr="00710F9B">
        <w:tc>
          <w:tcPr>
            <w:tcW w:w="5760" w:type="dxa"/>
            <w:tcBorders>
              <w:top w:val="nil"/>
              <w:left w:val="nil"/>
              <w:bottom w:val="nil"/>
              <w:right w:val="nil"/>
            </w:tcBorders>
            <w:shd w:val="clear" w:color="auto" w:fill="auto"/>
            <w:vAlign w:val="center"/>
          </w:tcPr>
          <w:p w14:paraId="69CC4A47" w14:textId="74BECE35" w:rsidR="00D86D5F" w:rsidRPr="005A6482" w:rsidRDefault="00D86D5F" w:rsidP="00D86D5F">
            <w:pPr>
              <w:spacing w:after="0" w:line="240" w:lineRule="auto"/>
              <w:rPr>
                <w:rFonts w:ascii="Arial" w:hAnsi="Arial" w:cs="Arial"/>
                <w:b/>
                <w:bCs/>
                <w:sz w:val="18"/>
                <w:szCs w:val="18"/>
              </w:rPr>
            </w:pPr>
            <w:r w:rsidRPr="005A6482">
              <w:rPr>
                <w:rFonts w:ascii="Arial" w:hAnsi="Arial" w:cs="Arial"/>
                <w:b/>
                <w:bCs/>
                <w:sz w:val="18"/>
                <w:szCs w:val="18"/>
              </w:rPr>
              <w:t>Net book amount</w:t>
            </w:r>
          </w:p>
        </w:tc>
        <w:tc>
          <w:tcPr>
            <w:tcW w:w="1620" w:type="dxa"/>
            <w:tcBorders>
              <w:left w:val="nil"/>
              <w:bottom w:val="single" w:sz="4" w:space="0" w:color="auto"/>
              <w:right w:val="nil"/>
            </w:tcBorders>
            <w:shd w:val="clear" w:color="auto" w:fill="auto"/>
            <w:vAlign w:val="bottom"/>
          </w:tcPr>
          <w:p w14:paraId="5D4A86E5" w14:textId="4BF04401"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3,947</w:t>
            </w:r>
          </w:p>
        </w:tc>
        <w:tc>
          <w:tcPr>
            <w:tcW w:w="1620" w:type="dxa"/>
            <w:tcBorders>
              <w:left w:val="nil"/>
              <w:bottom w:val="single" w:sz="4" w:space="0" w:color="auto"/>
              <w:right w:val="nil"/>
            </w:tcBorders>
            <w:shd w:val="clear" w:color="auto" w:fill="auto"/>
            <w:vAlign w:val="bottom"/>
          </w:tcPr>
          <w:p w14:paraId="0F25D7C3" w14:textId="1AACC04E"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859,817</w:t>
            </w:r>
          </w:p>
        </w:tc>
        <w:tc>
          <w:tcPr>
            <w:tcW w:w="1620" w:type="dxa"/>
            <w:tcBorders>
              <w:left w:val="nil"/>
              <w:bottom w:val="single" w:sz="4" w:space="0" w:color="auto"/>
              <w:right w:val="nil"/>
            </w:tcBorders>
            <w:shd w:val="clear" w:color="auto" w:fill="auto"/>
            <w:vAlign w:val="bottom"/>
          </w:tcPr>
          <w:p w14:paraId="39D2FBC7" w14:textId="518F0105"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460,477</w:t>
            </w:r>
          </w:p>
        </w:tc>
        <w:tc>
          <w:tcPr>
            <w:tcW w:w="1620" w:type="dxa"/>
            <w:tcBorders>
              <w:left w:val="nil"/>
              <w:bottom w:val="single" w:sz="4" w:space="0" w:color="auto"/>
              <w:right w:val="nil"/>
            </w:tcBorders>
            <w:shd w:val="clear" w:color="auto" w:fill="auto"/>
            <w:vAlign w:val="bottom"/>
          </w:tcPr>
          <w:p w14:paraId="6E11D403" w14:textId="2D88481A"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72</w:t>
            </w:r>
          </w:p>
        </w:tc>
        <w:tc>
          <w:tcPr>
            <w:tcW w:w="1620" w:type="dxa"/>
            <w:tcBorders>
              <w:left w:val="nil"/>
              <w:bottom w:val="single" w:sz="4" w:space="0" w:color="auto"/>
              <w:right w:val="nil"/>
            </w:tcBorders>
            <w:shd w:val="clear" w:color="auto" w:fill="auto"/>
            <w:vAlign w:val="bottom"/>
          </w:tcPr>
          <w:p w14:paraId="3CFF654F" w14:textId="6042D154"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28,206</w:t>
            </w:r>
          </w:p>
        </w:tc>
        <w:tc>
          <w:tcPr>
            <w:tcW w:w="1620" w:type="dxa"/>
            <w:tcBorders>
              <w:left w:val="nil"/>
              <w:bottom w:val="single" w:sz="4" w:space="0" w:color="auto"/>
              <w:right w:val="nil"/>
            </w:tcBorders>
            <w:shd w:val="clear" w:color="auto" w:fill="auto"/>
            <w:vAlign w:val="bottom"/>
          </w:tcPr>
          <w:p w14:paraId="2CDE6908" w14:textId="7E657315"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1,352,519</w:t>
            </w:r>
          </w:p>
        </w:tc>
      </w:tr>
    </w:tbl>
    <w:p w14:paraId="49E9614B" w14:textId="28BDF29F" w:rsidR="0091184B" w:rsidRPr="005A6482" w:rsidRDefault="0091184B" w:rsidP="00710F9B">
      <w:pPr>
        <w:spacing w:after="0" w:line="240" w:lineRule="auto"/>
        <w:jc w:val="both"/>
        <w:rPr>
          <w:rFonts w:ascii="Arial" w:eastAsia="Arial Unicode MS" w:hAnsi="Arial" w:cs="Arial"/>
          <w:sz w:val="18"/>
          <w:szCs w:val="18"/>
          <w:lang w:bidi="th-TH"/>
        </w:rPr>
      </w:pPr>
    </w:p>
    <w:p w14:paraId="1A11780F" w14:textId="2B379711" w:rsidR="007B3B37" w:rsidRPr="005A6482" w:rsidRDefault="007B3B37" w:rsidP="00710F9B">
      <w:pPr>
        <w:spacing w:after="0" w:line="240" w:lineRule="auto"/>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0EAB22D2" w14:textId="77777777" w:rsidR="007B3B37" w:rsidRPr="005A6482" w:rsidRDefault="007B3B37" w:rsidP="00710F9B">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620"/>
        <w:gridCol w:w="1620"/>
        <w:gridCol w:w="1620"/>
        <w:gridCol w:w="1620"/>
        <w:gridCol w:w="1620"/>
        <w:gridCol w:w="1620"/>
      </w:tblGrid>
      <w:tr w:rsidR="00212EA4" w:rsidRPr="005A6482" w14:paraId="3FAABB90" w14:textId="77777777" w:rsidTr="00BE4E07">
        <w:tc>
          <w:tcPr>
            <w:tcW w:w="5760" w:type="dxa"/>
            <w:tcBorders>
              <w:top w:val="nil"/>
              <w:left w:val="nil"/>
              <w:right w:val="nil"/>
            </w:tcBorders>
            <w:shd w:val="clear" w:color="auto" w:fill="auto"/>
            <w:vAlign w:val="center"/>
          </w:tcPr>
          <w:p w14:paraId="4FA68EC6" w14:textId="77777777" w:rsidR="007B3B37" w:rsidRPr="005A6482" w:rsidRDefault="007B3B37" w:rsidP="00710F9B">
            <w:pPr>
              <w:tabs>
                <w:tab w:val="left" w:pos="1800"/>
              </w:tabs>
              <w:spacing w:after="0" w:line="240" w:lineRule="auto"/>
              <w:rPr>
                <w:rFonts w:ascii="Arial" w:hAnsi="Arial" w:cs="Arial"/>
                <w:sz w:val="18"/>
                <w:szCs w:val="18"/>
              </w:rPr>
            </w:pPr>
          </w:p>
        </w:tc>
        <w:tc>
          <w:tcPr>
            <w:tcW w:w="9720" w:type="dxa"/>
            <w:gridSpan w:val="6"/>
            <w:tcBorders>
              <w:left w:val="nil"/>
              <w:bottom w:val="single" w:sz="4" w:space="0" w:color="auto"/>
              <w:right w:val="nil"/>
            </w:tcBorders>
            <w:shd w:val="clear" w:color="auto" w:fill="auto"/>
          </w:tcPr>
          <w:p w14:paraId="43C0347F" w14:textId="77777777" w:rsidR="007B3B37" w:rsidRPr="005A6482" w:rsidRDefault="007B3B37" w:rsidP="00710F9B">
            <w:pPr>
              <w:spacing w:after="0" w:line="240" w:lineRule="auto"/>
              <w:ind w:left="-40" w:right="-72"/>
              <w:jc w:val="center"/>
              <w:rPr>
                <w:rFonts w:ascii="Arial" w:hAnsi="Arial" w:cs="Arial"/>
                <w:b/>
                <w:bCs/>
                <w:sz w:val="18"/>
                <w:szCs w:val="18"/>
                <w:cs/>
              </w:rPr>
            </w:pPr>
            <w:r w:rsidRPr="005A6482">
              <w:rPr>
                <w:rFonts w:ascii="Arial" w:hAnsi="Arial" w:cs="Arial"/>
                <w:b/>
                <w:bCs/>
                <w:sz w:val="18"/>
                <w:szCs w:val="18"/>
              </w:rPr>
              <w:t>Separate financial statements</w:t>
            </w:r>
          </w:p>
        </w:tc>
      </w:tr>
      <w:tr w:rsidR="00FB4BAB" w:rsidRPr="005A6482" w14:paraId="184605FF" w14:textId="77777777" w:rsidTr="00710F9B">
        <w:tc>
          <w:tcPr>
            <w:tcW w:w="5760" w:type="dxa"/>
            <w:tcBorders>
              <w:top w:val="nil"/>
              <w:left w:val="nil"/>
              <w:right w:val="nil"/>
            </w:tcBorders>
            <w:shd w:val="clear" w:color="auto" w:fill="auto"/>
            <w:vAlign w:val="center"/>
          </w:tcPr>
          <w:p w14:paraId="13EA4B79" w14:textId="77777777" w:rsidR="007B3B37" w:rsidRPr="005A6482" w:rsidRDefault="007B3B37" w:rsidP="00710F9B">
            <w:pPr>
              <w:tabs>
                <w:tab w:val="left" w:pos="1800"/>
              </w:tabs>
              <w:spacing w:after="0" w:line="240" w:lineRule="auto"/>
              <w:rPr>
                <w:rFonts w:ascii="Arial" w:hAnsi="Arial" w:cs="Arial"/>
                <w:sz w:val="18"/>
                <w:szCs w:val="18"/>
              </w:rPr>
            </w:pPr>
          </w:p>
        </w:tc>
        <w:tc>
          <w:tcPr>
            <w:tcW w:w="1620" w:type="dxa"/>
            <w:tcBorders>
              <w:top w:val="single" w:sz="4" w:space="0" w:color="auto"/>
              <w:left w:val="nil"/>
              <w:right w:val="nil"/>
            </w:tcBorders>
            <w:shd w:val="clear" w:color="auto" w:fill="auto"/>
            <w:vAlign w:val="bottom"/>
          </w:tcPr>
          <w:p w14:paraId="1E5E115D" w14:textId="4A27D13D" w:rsidR="007B3B37" w:rsidRPr="005A6482" w:rsidRDefault="002A044D" w:rsidP="00710F9B">
            <w:pPr>
              <w:spacing w:after="0" w:line="240" w:lineRule="auto"/>
              <w:ind w:right="-72"/>
              <w:jc w:val="right"/>
              <w:rPr>
                <w:rFonts w:ascii="Arial" w:hAnsi="Arial" w:cs="Arial"/>
                <w:b/>
                <w:bCs/>
                <w:sz w:val="18"/>
                <w:szCs w:val="18"/>
              </w:rPr>
            </w:pPr>
            <w:r w:rsidRPr="005A6482">
              <w:rPr>
                <w:rFonts w:ascii="Arial" w:hAnsi="Arial"/>
                <w:b/>
                <w:bCs/>
                <w:sz w:val="18"/>
                <w:lang w:bidi="th-TH"/>
              </w:rPr>
              <w:t>Land</w:t>
            </w:r>
          </w:p>
          <w:p w14:paraId="19CCDD4D" w14:textId="77777777" w:rsidR="007B3B37" w:rsidRPr="005A6482" w:rsidRDefault="007B3B37" w:rsidP="00710F9B">
            <w:pPr>
              <w:spacing w:after="0" w:line="240" w:lineRule="auto"/>
              <w:ind w:right="-72" w:firstLine="90"/>
              <w:jc w:val="right"/>
              <w:rPr>
                <w:rFonts w:ascii="Arial" w:hAnsi="Arial" w:cs="Arial"/>
                <w:b/>
                <w:bCs/>
                <w:sz w:val="18"/>
                <w:szCs w:val="18"/>
                <w:cs/>
              </w:rPr>
            </w:pPr>
            <w:r w:rsidRPr="005A6482">
              <w:rPr>
                <w:rFonts w:ascii="Arial" w:hAnsi="Arial" w:cs="Arial"/>
                <w:b/>
                <w:bCs/>
                <w:sz w:val="18"/>
                <w:szCs w:val="18"/>
              </w:rPr>
              <w:t>improvements</w:t>
            </w:r>
          </w:p>
        </w:tc>
        <w:tc>
          <w:tcPr>
            <w:tcW w:w="1620" w:type="dxa"/>
            <w:tcBorders>
              <w:top w:val="single" w:sz="4" w:space="0" w:color="auto"/>
              <w:left w:val="nil"/>
              <w:right w:val="nil"/>
            </w:tcBorders>
            <w:shd w:val="clear" w:color="auto" w:fill="auto"/>
            <w:vAlign w:val="bottom"/>
          </w:tcPr>
          <w:p w14:paraId="36344EE2" w14:textId="77777777" w:rsidR="002A044D" w:rsidRPr="005A6482" w:rsidRDefault="002A044D" w:rsidP="002A044D">
            <w:pPr>
              <w:spacing w:after="0" w:line="240" w:lineRule="auto"/>
              <w:ind w:right="-72"/>
              <w:jc w:val="right"/>
              <w:rPr>
                <w:rFonts w:ascii="Arial" w:hAnsi="Arial" w:cs="Arial"/>
                <w:b/>
                <w:bCs/>
                <w:sz w:val="18"/>
                <w:szCs w:val="18"/>
              </w:rPr>
            </w:pPr>
            <w:r w:rsidRPr="005A6482">
              <w:rPr>
                <w:rFonts w:ascii="Arial" w:hAnsi="Arial"/>
                <w:b/>
                <w:bCs/>
                <w:sz w:val="18"/>
                <w:lang w:bidi="th-TH"/>
              </w:rPr>
              <w:t>Building and b</w:t>
            </w:r>
            <w:r w:rsidRPr="005A6482">
              <w:rPr>
                <w:rFonts w:ascii="Arial" w:hAnsi="Arial" w:cs="Arial"/>
                <w:b/>
                <w:bCs/>
                <w:sz w:val="18"/>
                <w:szCs w:val="18"/>
              </w:rPr>
              <w:t>uilding</w:t>
            </w:r>
          </w:p>
          <w:p w14:paraId="723E8174" w14:textId="0FC307E0" w:rsidR="007B3B37" w:rsidRPr="005A6482" w:rsidRDefault="002A044D"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improvements</w:t>
            </w:r>
          </w:p>
        </w:tc>
        <w:tc>
          <w:tcPr>
            <w:tcW w:w="1620" w:type="dxa"/>
            <w:tcBorders>
              <w:top w:val="single" w:sz="4" w:space="0" w:color="auto"/>
              <w:left w:val="nil"/>
              <w:right w:val="nil"/>
            </w:tcBorders>
            <w:shd w:val="clear" w:color="auto" w:fill="auto"/>
          </w:tcPr>
          <w:p w14:paraId="2C7D8374" w14:textId="77777777" w:rsidR="002A044D" w:rsidRPr="005A6482" w:rsidRDefault="002A044D" w:rsidP="002A044D">
            <w:pPr>
              <w:spacing w:after="0" w:line="240" w:lineRule="auto"/>
              <w:ind w:right="-72"/>
              <w:jc w:val="right"/>
              <w:rPr>
                <w:rFonts w:ascii="Arial" w:hAnsi="Arial" w:cs="Arial"/>
                <w:b/>
                <w:bCs/>
                <w:sz w:val="18"/>
                <w:szCs w:val="18"/>
              </w:rPr>
            </w:pPr>
            <w:r w:rsidRPr="005A6482">
              <w:rPr>
                <w:rFonts w:ascii="Arial" w:hAnsi="Arial" w:cs="Arial"/>
                <w:b/>
                <w:bCs/>
                <w:sz w:val="18"/>
                <w:szCs w:val="18"/>
              </w:rPr>
              <w:t xml:space="preserve">Furniture </w:t>
            </w:r>
          </w:p>
          <w:p w14:paraId="62F92830" w14:textId="6628BFCC" w:rsidR="007B3B37" w:rsidRPr="005A6482" w:rsidRDefault="002A044D"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and office equipment</w:t>
            </w:r>
          </w:p>
        </w:tc>
        <w:tc>
          <w:tcPr>
            <w:tcW w:w="1620" w:type="dxa"/>
            <w:tcBorders>
              <w:top w:val="single" w:sz="4" w:space="0" w:color="auto"/>
              <w:left w:val="nil"/>
              <w:right w:val="nil"/>
            </w:tcBorders>
            <w:shd w:val="clear" w:color="auto" w:fill="auto"/>
            <w:vAlign w:val="bottom"/>
          </w:tcPr>
          <w:p w14:paraId="0B87ACC1" w14:textId="77777777" w:rsidR="007B3B37" w:rsidRPr="005A6482" w:rsidRDefault="007B3B37"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Motor vehicles</w:t>
            </w:r>
          </w:p>
        </w:tc>
        <w:tc>
          <w:tcPr>
            <w:tcW w:w="1620" w:type="dxa"/>
            <w:tcBorders>
              <w:top w:val="single" w:sz="4" w:space="0" w:color="auto"/>
              <w:left w:val="nil"/>
              <w:right w:val="nil"/>
            </w:tcBorders>
            <w:shd w:val="clear" w:color="auto" w:fill="auto"/>
            <w:vAlign w:val="bottom"/>
          </w:tcPr>
          <w:p w14:paraId="6EFB307E" w14:textId="77777777" w:rsidR="007B3B37" w:rsidRPr="005A6482" w:rsidRDefault="007B3B37"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Construction</w:t>
            </w:r>
          </w:p>
          <w:p w14:paraId="35803D72" w14:textId="77777777" w:rsidR="007B3B37" w:rsidRPr="005A6482" w:rsidRDefault="007B3B37"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in progress</w:t>
            </w:r>
          </w:p>
        </w:tc>
        <w:tc>
          <w:tcPr>
            <w:tcW w:w="1620" w:type="dxa"/>
            <w:tcBorders>
              <w:top w:val="single" w:sz="4" w:space="0" w:color="auto"/>
              <w:left w:val="nil"/>
              <w:right w:val="nil"/>
            </w:tcBorders>
            <w:shd w:val="clear" w:color="auto" w:fill="auto"/>
            <w:vAlign w:val="bottom"/>
          </w:tcPr>
          <w:p w14:paraId="13C21901" w14:textId="77777777" w:rsidR="007B3B37" w:rsidRPr="005A6482" w:rsidRDefault="007B3B37"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Total</w:t>
            </w:r>
          </w:p>
        </w:tc>
      </w:tr>
      <w:tr w:rsidR="00FB4BAB" w:rsidRPr="005A6482" w14:paraId="30DE0B76" w14:textId="77777777" w:rsidTr="00710F9B">
        <w:tc>
          <w:tcPr>
            <w:tcW w:w="5760" w:type="dxa"/>
            <w:tcBorders>
              <w:top w:val="nil"/>
              <w:left w:val="nil"/>
              <w:right w:val="nil"/>
            </w:tcBorders>
            <w:shd w:val="clear" w:color="auto" w:fill="auto"/>
            <w:vAlign w:val="center"/>
          </w:tcPr>
          <w:p w14:paraId="5160B7D1" w14:textId="77777777" w:rsidR="00B21720" w:rsidRPr="005A6482" w:rsidRDefault="00B21720" w:rsidP="00710F9B">
            <w:pPr>
              <w:tabs>
                <w:tab w:val="left" w:pos="1800"/>
              </w:tabs>
              <w:spacing w:after="0" w:line="240" w:lineRule="auto"/>
              <w:rPr>
                <w:rFonts w:ascii="Arial" w:hAnsi="Arial" w:cs="Arial"/>
                <w:sz w:val="18"/>
                <w:szCs w:val="18"/>
              </w:rPr>
            </w:pPr>
          </w:p>
        </w:tc>
        <w:tc>
          <w:tcPr>
            <w:tcW w:w="1620" w:type="dxa"/>
            <w:tcBorders>
              <w:top w:val="nil"/>
              <w:left w:val="nil"/>
              <w:bottom w:val="single" w:sz="4" w:space="0" w:color="auto"/>
              <w:right w:val="nil"/>
            </w:tcBorders>
            <w:shd w:val="clear" w:color="auto" w:fill="auto"/>
            <w:vAlign w:val="center"/>
          </w:tcPr>
          <w:p w14:paraId="06789EE7" w14:textId="4914558C" w:rsidR="00B21720"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620" w:type="dxa"/>
            <w:tcBorders>
              <w:top w:val="nil"/>
              <w:left w:val="nil"/>
              <w:bottom w:val="single" w:sz="4" w:space="0" w:color="auto"/>
              <w:right w:val="nil"/>
            </w:tcBorders>
            <w:shd w:val="clear" w:color="auto" w:fill="auto"/>
            <w:vAlign w:val="center"/>
          </w:tcPr>
          <w:p w14:paraId="5C74AC74" w14:textId="4CCF0C9C" w:rsidR="00B21720"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620" w:type="dxa"/>
            <w:tcBorders>
              <w:top w:val="nil"/>
              <w:left w:val="nil"/>
              <w:bottom w:val="single" w:sz="4" w:space="0" w:color="auto"/>
              <w:right w:val="nil"/>
            </w:tcBorders>
            <w:shd w:val="clear" w:color="auto" w:fill="auto"/>
          </w:tcPr>
          <w:p w14:paraId="0308C240" w14:textId="772C676E" w:rsidR="00B21720"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620" w:type="dxa"/>
            <w:tcBorders>
              <w:top w:val="nil"/>
              <w:left w:val="nil"/>
              <w:bottom w:val="single" w:sz="4" w:space="0" w:color="auto"/>
              <w:right w:val="nil"/>
            </w:tcBorders>
            <w:shd w:val="clear" w:color="auto" w:fill="auto"/>
            <w:vAlign w:val="center"/>
          </w:tcPr>
          <w:p w14:paraId="0210B824" w14:textId="071653A6" w:rsidR="00B21720"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620" w:type="dxa"/>
            <w:tcBorders>
              <w:top w:val="nil"/>
              <w:left w:val="nil"/>
              <w:bottom w:val="single" w:sz="4" w:space="0" w:color="auto"/>
              <w:right w:val="nil"/>
            </w:tcBorders>
            <w:shd w:val="clear" w:color="auto" w:fill="auto"/>
            <w:vAlign w:val="center"/>
          </w:tcPr>
          <w:p w14:paraId="5674FAF8" w14:textId="0385A6F0" w:rsidR="00B21720"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620" w:type="dxa"/>
            <w:tcBorders>
              <w:top w:val="nil"/>
              <w:left w:val="nil"/>
              <w:bottom w:val="single" w:sz="4" w:space="0" w:color="auto"/>
              <w:right w:val="nil"/>
            </w:tcBorders>
            <w:shd w:val="clear" w:color="auto" w:fill="auto"/>
            <w:vAlign w:val="center"/>
          </w:tcPr>
          <w:p w14:paraId="60CCEE47" w14:textId="7D6270E0" w:rsidR="00B21720" w:rsidRPr="005A6482" w:rsidRDefault="00B21720"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r>
      <w:tr w:rsidR="00FB4BAB" w:rsidRPr="005A6482" w14:paraId="112ACFC2" w14:textId="77777777" w:rsidTr="00710F9B">
        <w:tc>
          <w:tcPr>
            <w:tcW w:w="5760" w:type="dxa"/>
            <w:tcBorders>
              <w:top w:val="nil"/>
              <w:left w:val="nil"/>
              <w:right w:val="nil"/>
            </w:tcBorders>
            <w:shd w:val="clear" w:color="auto" w:fill="auto"/>
            <w:vAlign w:val="center"/>
          </w:tcPr>
          <w:p w14:paraId="516A7666" w14:textId="77777777" w:rsidR="00B21720" w:rsidRPr="005A6482" w:rsidRDefault="00B21720" w:rsidP="00710F9B">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7C4CFA4C" w14:textId="77777777" w:rsidR="00B21720" w:rsidRPr="005A6482" w:rsidRDefault="00B21720" w:rsidP="00710F9B">
            <w:pPr>
              <w:spacing w:after="0" w:line="240" w:lineRule="auto"/>
              <w:ind w:right="-72"/>
              <w:jc w:val="right"/>
              <w:rPr>
                <w:rFonts w:ascii="Arial" w:hAnsi="Arial" w:cs="Arial"/>
                <w:bCs/>
                <w:sz w:val="18"/>
                <w:szCs w:val="18"/>
                <w:cs/>
              </w:rPr>
            </w:pPr>
          </w:p>
        </w:tc>
        <w:tc>
          <w:tcPr>
            <w:tcW w:w="1620" w:type="dxa"/>
            <w:tcBorders>
              <w:top w:val="single" w:sz="4" w:space="0" w:color="auto"/>
              <w:left w:val="nil"/>
              <w:right w:val="nil"/>
            </w:tcBorders>
            <w:shd w:val="clear" w:color="auto" w:fill="auto"/>
            <w:vAlign w:val="center"/>
          </w:tcPr>
          <w:p w14:paraId="302B2E3F" w14:textId="77777777" w:rsidR="00B21720" w:rsidRPr="005A6482" w:rsidRDefault="00B21720" w:rsidP="00710F9B">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shd w:val="clear" w:color="auto" w:fill="auto"/>
          </w:tcPr>
          <w:p w14:paraId="0399EB73" w14:textId="77777777" w:rsidR="00B21720" w:rsidRPr="005A6482" w:rsidRDefault="00B21720" w:rsidP="00710F9B">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42EA55F9" w14:textId="77777777" w:rsidR="00B21720" w:rsidRPr="005A6482" w:rsidRDefault="00B21720" w:rsidP="00710F9B">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32F0F7F7" w14:textId="77777777" w:rsidR="00B21720" w:rsidRPr="005A6482" w:rsidRDefault="00B21720" w:rsidP="00710F9B">
            <w:pPr>
              <w:spacing w:after="0" w:line="240" w:lineRule="auto"/>
              <w:ind w:right="-72"/>
              <w:jc w:val="right"/>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616595A5" w14:textId="77777777" w:rsidR="00B21720" w:rsidRPr="005A6482" w:rsidRDefault="00B21720" w:rsidP="00710F9B">
            <w:pPr>
              <w:spacing w:after="0" w:line="240" w:lineRule="auto"/>
              <w:ind w:right="-72"/>
              <w:jc w:val="right"/>
              <w:rPr>
                <w:rFonts w:ascii="Arial" w:hAnsi="Arial" w:cs="Arial"/>
                <w:bCs/>
                <w:sz w:val="18"/>
                <w:szCs w:val="18"/>
              </w:rPr>
            </w:pPr>
          </w:p>
        </w:tc>
      </w:tr>
      <w:tr w:rsidR="00FB4BAB" w:rsidRPr="005A6482" w14:paraId="15009819" w14:textId="77777777" w:rsidTr="00710F9B">
        <w:trPr>
          <w:trHeight w:val="75"/>
        </w:trPr>
        <w:tc>
          <w:tcPr>
            <w:tcW w:w="5760" w:type="dxa"/>
            <w:tcBorders>
              <w:top w:val="nil"/>
              <w:left w:val="nil"/>
              <w:right w:val="nil"/>
            </w:tcBorders>
            <w:shd w:val="clear" w:color="auto" w:fill="auto"/>
            <w:vAlign w:val="center"/>
          </w:tcPr>
          <w:p w14:paraId="44C9377E" w14:textId="527F413E" w:rsidR="00B21720" w:rsidRPr="005A6482" w:rsidRDefault="00B21720" w:rsidP="00710F9B">
            <w:pPr>
              <w:spacing w:after="0" w:line="240" w:lineRule="auto"/>
              <w:ind w:right="-108"/>
              <w:rPr>
                <w:rFonts w:ascii="Arial" w:hAnsi="Arial" w:cs="Arial"/>
                <w:b/>
                <w:bCs/>
                <w:spacing w:val="-7"/>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 </w:t>
            </w:r>
            <w:r w:rsidR="00784789" w:rsidRPr="005A6482">
              <w:rPr>
                <w:rFonts w:ascii="Arial" w:hAnsi="Arial" w:cs="Arial"/>
                <w:b/>
                <w:bCs/>
                <w:sz w:val="18"/>
                <w:szCs w:val="18"/>
              </w:rPr>
              <w:t>2024</w:t>
            </w:r>
          </w:p>
        </w:tc>
        <w:tc>
          <w:tcPr>
            <w:tcW w:w="1620" w:type="dxa"/>
            <w:tcBorders>
              <w:top w:val="nil"/>
              <w:left w:val="nil"/>
              <w:right w:val="nil"/>
            </w:tcBorders>
            <w:shd w:val="clear" w:color="auto" w:fill="auto"/>
            <w:vAlign w:val="center"/>
          </w:tcPr>
          <w:p w14:paraId="7662BFD3" w14:textId="77777777" w:rsidR="00B21720" w:rsidRPr="005A6482" w:rsidRDefault="00B21720" w:rsidP="00710F9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456606CD" w14:textId="77777777" w:rsidR="00B21720" w:rsidRPr="005A6482" w:rsidRDefault="00B21720" w:rsidP="00710F9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tcPr>
          <w:p w14:paraId="761FB7C4" w14:textId="77777777" w:rsidR="00B21720" w:rsidRPr="005A6482" w:rsidRDefault="00B21720" w:rsidP="00710F9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39D9DD7A" w14:textId="77777777" w:rsidR="00B21720" w:rsidRPr="005A6482" w:rsidRDefault="00B21720" w:rsidP="00710F9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76127426" w14:textId="77777777" w:rsidR="00B21720" w:rsidRPr="005A6482" w:rsidRDefault="00B21720" w:rsidP="00710F9B">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3CFEC60C" w14:textId="77777777" w:rsidR="00B21720" w:rsidRPr="005A6482" w:rsidRDefault="00B21720" w:rsidP="00710F9B">
            <w:pPr>
              <w:spacing w:after="0" w:line="240" w:lineRule="auto"/>
              <w:ind w:right="-72"/>
              <w:jc w:val="right"/>
              <w:rPr>
                <w:rFonts w:ascii="Arial" w:hAnsi="Arial" w:cs="Arial"/>
                <w:sz w:val="18"/>
                <w:szCs w:val="18"/>
              </w:rPr>
            </w:pPr>
          </w:p>
        </w:tc>
      </w:tr>
      <w:tr w:rsidR="00FB4BAB" w:rsidRPr="005A6482" w14:paraId="460CADFC" w14:textId="77777777" w:rsidTr="00710F9B">
        <w:tc>
          <w:tcPr>
            <w:tcW w:w="5760" w:type="dxa"/>
            <w:tcBorders>
              <w:top w:val="nil"/>
              <w:left w:val="nil"/>
              <w:right w:val="nil"/>
            </w:tcBorders>
            <w:shd w:val="clear" w:color="auto" w:fill="auto"/>
            <w:vAlign w:val="center"/>
          </w:tcPr>
          <w:p w14:paraId="52D7B379" w14:textId="77777777" w:rsidR="00D86D5F" w:rsidRPr="005A6482" w:rsidRDefault="00D86D5F" w:rsidP="00D86D5F">
            <w:pPr>
              <w:spacing w:after="0" w:line="240" w:lineRule="auto"/>
              <w:rPr>
                <w:rFonts w:ascii="Arial" w:hAnsi="Arial" w:cs="Arial"/>
                <w:sz w:val="18"/>
                <w:szCs w:val="18"/>
              </w:rPr>
            </w:pPr>
            <w:r w:rsidRPr="005A6482">
              <w:rPr>
                <w:rFonts w:ascii="Arial" w:hAnsi="Arial" w:cs="Arial"/>
                <w:sz w:val="18"/>
                <w:szCs w:val="18"/>
              </w:rPr>
              <w:t>Opening net book amount</w:t>
            </w:r>
          </w:p>
        </w:tc>
        <w:tc>
          <w:tcPr>
            <w:tcW w:w="1620" w:type="dxa"/>
            <w:tcBorders>
              <w:left w:val="nil"/>
              <w:right w:val="nil"/>
            </w:tcBorders>
            <w:shd w:val="clear" w:color="auto" w:fill="auto"/>
            <w:vAlign w:val="bottom"/>
          </w:tcPr>
          <w:p w14:paraId="380D123B" w14:textId="6C3CB598"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3,947</w:t>
            </w:r>
          </w:p>
        </w:tc>
        <w:tc>
          <w:tcPr>
            <w:tcW w:w="1620" w:type="dxa"/>
            <w:tcBorders>
              <w:left w:val="nil"/>
              <w:right w:val="nil"/>
            </w:tcBorders>
            <w:shd w:val="clear" w:color="auto" w:fill="auto"/>
            <w:vAlign w:val="bottom"/>
          </w:tcPr>
          <w:p w14:paraId="68814323" w14:textId="1B59925E"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859,817</w:t>
            </w:r>
          </w:p>
        </w:tc>
        <w:tc>
          <w:tcPr>
            <w:tcW w:w="1620" w:type="dxa"/>
            <w:tcBorders>
              <w:left w:val="nil"/>
              <w:right w:val="nil"/>
            </w:tcBorders>
            <w:shd w:val="clear" w:color="auto" w:fill="auto"/>
            <w:vAlign w:val="bottom"/>
          </w:tcPr>
          <w:p w14:paraId="41F99086" w14:textId="78F84E95"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460,477</w:t>
            </w:r>
          </w:p>
        </w:tc>
        <w:tc>
          <w:tcPr>
            <w:tcW w:w="1620" w:type="dxa"/>
            <w:tcBorders>
              <w:left w:val="nil"/>
              <w:right w:val="nil"/>
            </w:tcBorders>
            <w:shd w:val="clear" w:color="auto" w:fill="auto"/>
            <w:vAlign w:val="bottom"/>
          </w:tcPr>
          <w:p w14:paraId="1E2A335B" w14:textId="2587E04B"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72</w:t>
            </w:r>
          </w:p>
        </w:tc>
        <w:tc>
          <w:tcPr>
            <w:tcW w:w="1620" w:type="dxa"/>
            <w:tcBorders>
              <w:left w:val="nil"/>
              <w:right w:val="nil"/>
            </w:tcBorders>
            <w:shd w:val="clear" w:color="auto" w:fill="auto"/>
            <w:vAlign w:val="bottom"/>
          </w:tcPr>
          <w:p w14:paraId="5400F942" w14:textId="68B465B3"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28,206</w:t>
            </w:r>
          </w:p>
        </w:tc>
        <w:tc>
          <w:tcPr>
            <w:tcW w:w="1620" w:type="dxa"/>
            <w:tcBorders>
              <w:left w:val="nil"/>
              <w:right w:val="nil"/>
            </w:tcBorders>
            <w:shd w:val="clear" w:color="auto" w:fill="auto"/>
            <w:vAlign w:val="bottom"/>
          </w:tcPr>
          <w:p w14:paraId="44673297" w14:textId="6BAE76AA"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1,352,519</w:t>
            </w:r>
          </w:p>
        </w:tc>
      </w:tr>
      <w:tr w:rsidR="00FB4BAB" w:rsidRPr="005A6482" w14:paraId="12DCF194" w14:textId="77777777" w:rsidTr="00F03FAC">
        <w:tc>
          <w:tcPr>
            <w:tcW w:w="5760" w:type="dxa"/>
            <w:tcBorders>
              <w:top w:val="nil"/>
              <w:left w:val="nil"/>
              <w:right w:val="nil"/>
            </w:tcBorders>
            <w:shd w:val="clear" w:color="auto" w:fill="auto"/>
            <w:vAlign w:val="center"/>
          </w:tcPr>
          <w:p w14:paraId="6F7B824C" w14:textId="77777777" w:rsidR="00D86D5F" w:rsidRPr="005A6482" w:rsidRDefault="00D86D5F" w:rsidP="00D86D5F">
            <w:pPr>
              <w:spacing w:after="0" w:line="240" w:lineRule="auto"/>
              <w:rPr>
                <w:rFonts w:ascii="Arial" w:hAnsi="Arial" w:cs="Arial"/>
                <w:sz w:val="18"/>
                <w:szCs w:val="18"/>
              </w:rPr>
            </w:pPr>
            <w:r w:rsidRPr="005A6482">
              <w:rPr>
                <w:rFonts w:ascii="Arial" w:hAnsi="Arial" w:cs="Arial"/>
                <w:sz w:val="18"/>
                <w:szCs w:val="18"/>
              </w:rPr>
              <w:t>Additions</w:t>
            </w:r>
          </w:p>
        </w:tc>
        <w:tc>
          <w:tcPr>
            <w:tcW w:w="1620" w:type="dxa"/>
            <w:tcBorders>
              <w:left w:val="nil"/>
              <w:right w:val="nil"/>
            </w:tcBorders>
            <w:shd w:val="clear" w:color="auto" w:fill="auto"/>
            <w:vAlign w:val="center"/>
          </w:tcPr>
          <w:p w14:paraId="70429112" w14:textId="336E1693"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left w:val="nil"/>
              <w:right w:val="nil"/>
            </w:tcBorders>
            <w:shd w:val="clear" w:color="auto" w:fill="auto"/>
            <w:vAlign w:val="center"/>
          </w:tcPr>
          <w:p w14:paraId="44C45C4B" w14:textId="22029DCB" w:rsidR="00D86D5F" w:rsidRPr="005A6482" w:rsidRDefault="00C24956" w:rsidP="00D86D5F">
            <w:pPr>
              <w:spacing w:after="0" w:line="240" w:lineRule="auto"/>
              <w:ind w:right="-72"/>
              <w:jc w:val="right"/>
              <w:rPr>
                <w:rFonts w:ascii="Arial" w:hAnsi="Arial" w:cs="Arial"/>
                <w:sz w:val="18"/>
                <w:szCs w:val="18"/>
              </w:rPr>
            </w:pPr>
            <w:r w:rsidRPr="005A6482">
              <w:rPr>
                <w:rFonts w:ascii="Arial" w:hAnsi="Arial" w:cs="Arial"/>
                <w:sz w:val="18"/>
                <w:szCs w:val="18"/>
              </w:rPr>
              <w:t>58,460</w:t>
            </w:r>
          </w:p>
        </w:tc>
        <w:tc>
          <w:tcPr>
            <w:tcW w:w="1620" w:type="dxa"/>
            <w:tcBorders>
              <w:left w:val="nil"/>
              <w:right w:val="nil"/>
            </w:tcBorders>
            <w:shd w:val="clear" w:color="auto" w:fill="auto"/>
            <w:vAlign w:val="center"/>
          </w:tcPr>
          <w:p w14:paraId="3C1593B8" w14:textId="55F660FD"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8</w:t>
            </w:r>
            <w:r w:rsidR="000248F0" w:rsidRPr="005A6482">
              <w:rPr>
                <w:rFonts w:ascii="Arial" w:hAnsi="Arial" w:cs="Arial"/>
                <w:sz w:val="18"/>
                <w:szCs w:val="18"/>
              </w:rPr>
              <w:t>3</w:t>
            </w:r>
            <w:r w:rsidRPr="005A6482">
              <w:rPr>
                <w:rFonts w:ascii="Arial" w:hAnsi="Arial" w:cs="Arial"/>
                <w:sz w:val="18"/>
                <w:szCs w:val="18"/>
              </w:rPr>
              <w:t>,</w:t>
            </w:r>
            <w:r w:rsidR="000248F0" w:rsidRPr="005A6482">
              <w:rPr>
                <w:rFonts w:ascii="Arial" w:hAnsi="Arial" w:cs="Arial"/>
                <w:sz w:val="18"/>
                <w:szCs w:val="18"/>
              </w:rPr>
              <w:t>106</w:t>
            </w:r>
          </w:p>
        </w:tc>
        <w:tc>
          <w:tcPr>
            <w:tcW w:w="1620" w:type="dxa"/>
            <w:tcBorders>
              <w:left w:val="nil"/>
              <w:right w:val="nil"/>
            </w:tcBorders>
            <w:shd w:val="clear" w:color="auto" w:fill="auto"/>
            <w:vAlign w:val="bottom"/>
          </w:tcPr>
          <w:p w14:paraId="22D0D7F5" w14:textId="5E155998"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left w:val="nil"/>
              <w:right w:val="nil"/>
            </w:tcBorders>
            <w:shd w:val="clear" w:color="auto" w:fill="auto"/>
            <w:vAlign w:val="bottom"/>
          </w:tcPr>
          <w:p w14:paraId="40F98AE0" w14:textId="59AB2097" w:rsidR="00D86D5F" w:rsidRPr="005A6482" w:rsidRDefault="008E0542" w:rsidP="00D86D5F">
            <w:pPr>
              <w:spacing w:after="0" w:line="240" w:lineRule="auto"/>
              <w:ind w:right="-72"/>
              <w:jc w:val="right"/>
              <w:rPr>
                <w:rFonts w:ascii="Arial" w:hAnsi="Arial" w:cs="Arial"/>
                <w:sz w:val="18"/>
                <w:szCs w:val="18"/>
              </w:rPr>
            </w:pPr>
            <w:r w:rsidRPr="005A6482">
              <w:rPr>
                <w:rFonts w:ascii="Arial" w:hAnsi="Arial" w:cs="Arial"/>
                <w:sz w:val="18"/>
                <w:szCs w:val="18"/>
              </w:rPr>
              <w:t>212,</w:t>
            </w:r>
            <w:r w:rsidR="00176E03" w:rsidRPr="005A6482">
              <w:rPr>
                <w:rFonts w:ascii="Arial" w:hAnsi="Arial" w:cs="Arial"/>
                <w:sz w:val="18"/>
                <w:szCs w:val="18"/>
              </w:rPr>
              <w:t>910</w:t>
            </w:r>
          </w:p>
        </w:tc>
        <w:tc>
          <w:tcPr>
            <w:tcW w:w="1620" w:type="dxa"/>
            <w:tcBorders>
              <w:left w:val="nil"/>
              <w:right w:val="nil"/>
            </w:tcBorders>
            <w:shd w:val="clear" w:color="auto" w:fill="auto"/>
            <w:vAlign w:val="bottom"/>
          </w:tcPr>
          <w:p w14:paraId="4051880B" w14:textId="75850664" w:rsidR="00D86D5F" w:rsidRPr="005A6482" w:rsidRDefault="0083032A" w:rsidP="00D86D5F">
            <w:pPr>
              <w:spacing w:after="0" w:line="240" w:lineRule="auto"/>
              <w:ind w:right="-72"/>
              <w:jc w:val="right"/>
              <w:rPr>
                <w:rFonts w:ascii="Arial" w:hAnsi="Arial" w:cs="Arial"/>
                <w:sz w:val="18"/>
                <w:szCs w:val="18"/>
              </w:rPr>
            </w:pPr>
            <w:r w:rsidRPr="005A6482">
              <w:rPr>
                <w:rFonts w:ascii="Arial" w:hAnsi="Arial" w:cs="Arial"/>
                <w:sz w:val="18"/>
                <w:szCs w:val="18"/>
              </w:rPr>
              <w:t>354,</w:t>
            </w:r>
            <w:r w:rsidR="000248F0" w:rsidRPr="005A6482">
              <w:rPr>
                <w:rFonts w:ascii="Arial" w:hAnsi="Arial" w:cs="Arial"/>
                <w:sz w:val="18"/>
                <w:szCs w:val="18"/>
              </w:rPr>
              <w:t>476</w:t>
            </w:r>
          </w:p>
        </w:tc>
      </w:tr>
      <w:tr w:rsidR="00FB4BAB" w:rsidRPr="005A6482" w14:paraId="507D37E6" w14:textId="77777777" w:rsidTr="00710F9B">
        <w:tc>
          <w:tcPr>
            <w:tcW w:w="5760" w:type="dxa"/>
            <w:tcBorders>
              <w:top w:val="nil"/>
              <w:left w:val="nil"/>
              <w:right w:val="nil"/>
            </w:tcBorders>
            <w:shd w:val="clear" w:color="auto" w:fill="auto"/>
            <w:vAlign w:val="center"/>
          </w:tcPr>
          <w:p w14:paraId="0BEBCABB" w14:textId="7A563359" w:rsidR="00D86D5F" w:rsidRPr="005A6482" w:rsidRDefault="00ED0A99" w:rsidP="00D86D5F">
            <w:pPr>
              <w:spacing w:after="0" w:line="240" w:lineRule="auto"/>
              <w:rPr>
                <w:rFonts w:ascii="Arial" w:hAnsi="Arial" w:cs="Arial"/>
                <w:sz w:val="18"/>
                <w:szCs w:val="18"/>
              </w:rPr>
            </w:pPr>
            <w:r w:rsidRPr="005A6482">
              <w:rPr>
                <w:rFonts w:ascii="Arial" w:hAnsi="Arial" w:cs="Arial"/>
                <w:sz w:val="18"/>
                <w:szCs w:val="18"/>
              </w:rPr>
              <w:t>Disposals, net</w:t>
            </w:r>
          </w:p>
        </w:tc>
        <w:tc>
          <w:tcPr>
            <w:tcW w:w="1620" w:type="dxa"/>
            <w:tcBorders>
              <w:left w:val="nil"/>
              <w:right w:val="nil"/>
            </w:tcBorders>
            <w:shd w:val="clear" w:color="auto" w:fill="auto"/>
            <w:vAlign w:val="bottom"/>
          </w:tcPr>
          <w:p w14:paraId="6FCD2885" w14:textId="74990F11"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left w:val="nil"/>
              <w:right w:val="nil"/>
            </w:tcBorders>
            <w:shd w:val="clear" w:color="auto" w:fill="auto"/>
            <w:vAlign w:val="bottom"/>
          </w:tcPr>
          <w:p w14:paraId="2C986630" w14:textId="7B982041"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left w:val="nil"/>
              <w:right w:val="nil"/>
            </w:tcBorders>
            <w:shd w:val="clear" w:color="auto" w:fill="auto"/>
            <w:vAlign w:val="bottom"/>
          </w:tcPr>
          <w:p w14:paraId="6D94FA41" w14:textId="3FDCF38A"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r w:rsidR="000248F0" w:rsidRPr="005A6482">
              <w:rPr>
                <w:rFonts w:ascii="Arial" w:hAnsi="Arial" w:cs="Arial"/>
                <w:sz w:val="18"/>
                <w:szCs w:val="18"/>
              </w:rPr>
              <w:t>859</w:t>
            </w:r>
            <w:r w:rsidRPr="005A6482">
              <w:rPr>
                <w:rFonts w:ascii="Arial" w:hAnsi="Arial" w:cs="Arial"/>
                <w:sz w:val="18"/>
                <w:szCs w:val="18"/>
              </w:rPr>
              <w:t>)</w:t>
            </w:r>
          </w:p>
        </w:tc>
        <w:tc>
          <w:tcPr>
            <w:tcW w:w="1620" w:type="dxa"/>
            <w:tcBorders>
              <w:left w:val="nil"/>
              <w:right w:val="nil"/>
            </w:tcBorders>
            <w:shd w:val="clear" w:color="auto" w:fill="auto"/>
            <w:vAlign w:val="bottom"/>
          </w:tcPr>
          <w:p w14:paraId="07518002" w14:textId="1FFD2897"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left w:val="nil"/>
              <w:right w:val="nil"/>
            </w:tcBorders>
            <w:shd w:val="clear" w:color="auto" w:fill="auto"/>
            <w:vAlign w:val="bottom"/>
          </w:tcPr>
          <w:p w14:paraId="5CA891E2" w14:textId="4E0AE971"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left w:val="nil"/>
              <w:right w:val="nil"/>
            </w:tcBorders>
            <w:shd w:val="clear" w:color="auto" w:fill="auto"/>
            <w:vAlign w:val="bottom"/>
          </w:tcPr>
          <w:p w14:paraId="49F17E0B" w14:textId="689E8F11"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r w:rsidR="000248F0" w:rsidRPr="005A6482">
              <w:rPr>
                <w:rFonts w:ascii="Arial" w:hAnsi="Arial" w:cs="Arial"/>
                <w:sz w:val="18"/>
                <w:szCs w:val="18"/>
              </w:rPr>
              <w:t>859</w:t>
            </w:r>
            <w:r w:rsidRPr="005A6482">
              <w:rPr>
                <w:rFonts w:ascii="Arial" w:hAnsi="Arial" w:cs="Arial"/>
                <w:sz w:val="18"/>
                <w:szCs w:val="18"/>
              </w:rPr>
              <w:t>)</w:t>
            </w:r>
          </w:p>
        </w:tc>
      </w:tr>
      <w:tr w:rsidR="00FB4BAB" w:rsidRPr="005A6482" w14:paraId="2E91D672" w14:textId="77777777" w:rsidTr="00710F9B">
        <w:tc>
          <w:tcPr>
            <w:tcW w:w="5760" w:type="dxa"/>
            <w:tcBorders>
              <w:top w:val="nil"/>
              <w:left w:val="nil"/>
              <w:right w:val="nil"/>
            </w:tcBorders>
            <w:shd w:val="clear" w:color="auto" w:fill="auto"/>
            <w:vAlign w:val="center"/>
          </w:tcPr>
          <w:p w14:paraId="4546FC47" w14:textId="2E1221C3" w:rsidR="00D86D5F" w:rsidRPr="005A6482" w:rsidRDefault="00047337" w:rsidP="00D86D5F">
            <w:pPr>
              <w:spacing w:after="0" w:line="240" w:lineRule="auto"/>
              <w:rPr>
                <w:rFonts w:ascii="Arial" w:hAnsi="Arial" w:cs="Arial"/>
                <w:sz w:val="18"/>
                <w:szCs w:val="18"/>
              </w:rPr>
            </w:pPr>
            <w:r w:rsidRPr="005A6482">
              <w:rPr>
                <w:rFonts w:ascii="Arial" w:hAnsi="Arial" w:cs="Arial"/>
                <w:sz w:val="18"/>
                <w:szCs w:val="18"/>
              </w:rPr>
              <w:t>Write-off, net</w:t>
            </w:r>
          </w:p>
        </w:tc>
        <w:tc>
          <w:tcPr>
            <w:tcW w:w="1620" w:type="dxa"/>
            <w:tcBorders>
              <w:left w:val="nil"/>
              <w:right w:val="nil"/>
            </w:tcBorders>
            <w:shd w:val="clear" w:color="auto" w:fill="auto"/>
            <w:vAlign w:val="bottom"/>
          </w:tcPr>
          <w:p w14:paraId="4F49085C" w14:textId="05ECAEEB"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left w:val="nil"/>
              <w:right w:val="nil"/>
            </w:tcBorders>
            <w:shd w:val="clear" w:color="auto" w:fill="auto"/>
            <w:vAlign w:val="bottom"/>
          </w:tcPr>
          <w:p w14:paraId="3FD27FB9" w14:textId="4F56A296"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(34,462)</w:t>
            </w:r>
          </w:p>
        </w:tc>
        <w:tc>
          <w:tcPr>
            <w:tcW w:w="1620" w:type="dxa"/>
            <w:tcBorders>
              <w:left w:val="nil"/>
              <w:right w:val="nil"/>
            </w:tcBorders>
            <w:shd w:val="clear" w:color="auto" w:fill="auto"/>
            <w:vAlign w:val="bottom"/>
          </w:tcPr>
          <w:p w14:paraId="097AAEEE" w14:textId="5695A710"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(679)</w:t>
            </w:r>
          </w:p>
        </w:tc>
        <w:tc>
          <w:tcPr>
            <w:tcW w:w="1620" w:type="dxa"/>
            <w:tcBorders>
              <w:left w:val="nil"/>
              <w:right w:val="nil"/>
            </w:tcBorders>
            <w:shd w:val="clear" w:color="auto" w:fill="auto"/>
            <w:vAlign w:val="bottom"/>
          </w:tcPr>
          <w:p w14:paraId="4295A851" w14:textId="7A8E87B7"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left w:val="nil"/>
              <w:right w:val="nil"/>
            </w:tcBorders>
            <w:shd w:val="clear" w:color="auto" w:fill="auto"/>
            <w:vAlign w:val="bottom"/>
          </w:tcPr>
          <w:p w14:paraId="02670CB0" w14:textId="69A79A6C" w:rsidR="00D86D5F" w:rsidRPr="005A6482" w:rsidRDefault="001D34A5"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left w:val="nil"/>
              <w:right w:val="nil"/>
            </w:tcBorders>
            <w:shd w:val="clear" w:color="auto" w:fill="auto"/>
            <w:vAlign w:val="bottom"/>
          </w:tcPr>
          <w:p w14:paraId="465E6692" w14:textId="12DAE5DC"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r w:rsidR="00EC5F58" w:rsidRPr="005A6482">
              <w:rPr>
                <w:rFonts w:ascii="Arial" w:hAnsi="Arial" w:cs="Arial"/>
                <w:sz w:val="18"/>
                <w:szCs w:val="18"/>
              </w:rPr>
              <w:t>35,141</w:t>
            </w:r>
            <w:r w:rsidRPr="005A6482">
              <w:rPr>
                <w:rFonts w:ascii="Arial" w:hAnsi="Arial" w:cs="Arial"/>
                <w:sz w:val="18"/>
                <w:szCs w:val="18"/>
              </w:rPr>
              <w:t>)</w:t>
            </w:r>
          </w:p>
        </w:tc>
      </w:tr>
      <w:tr w:rsidR="00FB4BAB" w:rsidRPr="005A6482" w14:paraId="302DDBE7" w14:textId="77777777" w:rsidTr="00F03FAC">
        <w:tc>
          <w:tcPr>
            <w:tcW w:w="5760" w:type="dxa"/>
            <w:tcBorders>
              <w:top w:val="nil"/>
              <w:left w:val="nil"/>
              <w:right w:val="nil"/>
            </w:tcBorders>
            <w:shd w:val="clear" w:color="auto" w:fill="auto"/>
            <w:vAlign w:val="center"/>
          </w:tcPr>
          <w:p w14:paraId="3FF82DB7" w14:textId="481199DF" w:rsidR="00D86D5F" w:rsidRPr="005A6482" w:rsidRDefault="0001581F" w:rsidP="00D86D5F">
            <w:pPr>
              <w:spacing w:after="0" w:line="240" w:lineRule="auto"/>
              <w:rPr>
                <w:rFonts w:ascii="Arial" w:hAnsi="Arial" w:cs="Arial"/>
                <w:spacing w:val="-6"/>
                <w:sz w:val="18"/>
                <w:szCs w:val="18"/>
              </w:rPr>
            </w:pPr>
            <w:r w:rsidRPr="005A6482">
              <w:rPr>
                <w:rFonts w:ascii="Arial" w:hAnsi="Arial" w:cs="Arial"/>
                <w:sz w:val="18"/>
                <w:szCs w:val="18"/>
              </w:rPr>
              <w:t>Reclassification to investment properties, net</w:t>
            </w:r>
          </w:p>
        </w:tc>
        <w:tc>
          <w:tcPr>
            <w:tcW w:w="1620" w:type="dxa"/>
            <w:tcBorders>
              <w:top w:val="nil"/>
              <w:left w:val="nil"/>
              <w:right w:val="nil"/>
            </w:tcBorders>
            <w:shd w:val="clear" w:color="auto" w:fill="auto"/>
            <w:vAlign w:val="center"/>
          </w:tcPr>
          <w:p w14:paraId="2EFE8A31" w14:textId="46AEF97E"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center"/>
          </w:tcPr>
          <w:p w14:paraId="760842EE" w14:textId="1DEEDC5E"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hint="cs"/>
                <w:sz w:val="18"/>
                <w:szCs w:val="18"/>
                <w:cs/>
              </w:rPr>
              <w:t>(</w:t>
            </w:r>
            <w:r w:rsidRPr="005A6482">
              <w:rPr>
                <w:rFonts w:ascii="Arial" w:hAnsi="Arial" w:cs="Arial"/>
                <w:sz w:val="18"/>
                <w:szCs w:val="18"/>
              </w:rPr>
              <w:t>55,003)</w:t>
            </w:r>
          </w:p>
        </w:tc>
        <w:tc>
          <w:tcPr>
            <w:tcW w:w="1620" w:type="dxa"/>
            <w:tcBorders>
              <w:top w:val="nil"/>
              <w:left w:val="nil"/>
              <w:right w:val="nil"/>
            </w:tcBorders>
            <w:shd w:val="clear" w:color="auto" w:fill="auto"/>
            <w:vAlign w:val="center"/>
          </w:tcPr>
          <w:p w14:paraId="35FC8917" w14:textId="785B5252" w:rsidR="00D86D5F" w:rsidRPr="005A6482" w:rsidRDefault="00622081"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34240F19" w14:textId="43C0C869"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66640074" w14:textId="55D547E0"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25726232" w14:textId="4893296F"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r w:rsidR="00B11D41" w:rsidRPr="005A6482">
              <w:rPr>
                <w:rFonts w:ascii="Arial" w:hAnsi="Arial" w:cs="Arial"/>
                <w:sz w:val="18"/>
                <w:szCs w:val="18"/>
              </w:rPr>
              <w:t>55,003</w:t>
            </w:r>
            <w:r w:rsidRPr="005A6482">
              <w:rPr>
                <w:rFonts w:ascii="Arial" w:hAnsi="Arial" w:cs="Arial"/>
                <w:sz w:val="18"/>
                <w:szCs w:val="18"/>
              </w:rPr>
              <w:t>)</w:t>
            </w:r>
          </w:p>
        </w:tc>
      </w:tr>
      <w:tr w:rsidR="00FB4BAB" w:rsidRPr="005A6482" w14:paraId="2D6D00B2" w14:textId="77777777" w:rsidTr="00710F9B">
        <w:tc>
          <w:tcPr>
            <w:tcW w:w="5760" w:type="dxa"/>
            <w:tcBorders>
              <w:top w:val="nil"/>
              <w:left w:val="nil"/>
              <w:right w:val="nil"/>
            </w:tcBorders>
            <w:shd w:val="clear" w:color="auto" w:fill="auto"/>
            <w:vAlign w:val="center"/>
          </w:tcPr>
          <w:p w14:paraId="6A59E82F" w14:textId="7DE0E8B1" w:rsidR="00D86D5F" w:rsidRPr="005A6482" w:rsidRDefault="00D26F8C" w:rsidP="00D86D5F">
            <w:pPr>
              <w:spacing w:after="0" w:line="240" w:lineRule="auto"/>
              <w:rPr>
                <w:rFonts w:ascii="Arial" w:hAnsi="Arial" w:cs="Arial"/>
                <w:spacing w:val="-6"/>
                <w:sz w:val="18"/>
                <w:szCs w:val="18"/>
              </w:rPr>
            </w:pPr>
            <w:r w:rsidRPr="005A6482">
              <w:rPr>
                <w:rFonts w:ascii="Arial" w:hAnsi="Arial" w:cs="Arial"/>
                <w:sz w:val="18"/>
                <w:szCs w:val="18"/>
              </w:rPr>
              <w:t>Transfers in (out)</w:t>
            </w:r>
          </w:p>
        </w:tc>
        <w:tc>
          <w:tcPr>
            <w:tcW w:w="1620" w:type="dxa"/>
            <w:tcBorders>
              <w:top w:val="nil"/>
              <w:left w:val="nil"/>
              <w:right w:val="nil"/>
            </w:tcBorders>
            <w:shd w:val="clear" w:color="auto" w:fill="auto"/>
            <w:vAlign w:val="bottom"/>
          </w:tcPr>
          <w:p w14:paraId="162D46EB" w14:textId="1AE888A7"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620651CD" w14:textId="459BF9AC" w:rsidR="00D86D5F" w:rsidRPr="005A6482" w:rsidRDefault="00C24956" w:rsidP="00D86D5F">
            <w:pPr>
              <w:spacing w:after="0" w:line="240" w:lineRule="auto"/>
              <w:ind w:right="-72"/>
              <w:jc w:val="right"/>
              <w:rPr>
                <w:rFonts w:ascii="Arial" w:hAnsi="Arial" w:cs="Arial"/>
                <w:sz w:val="18"/>
                <w:szCs w:val="18"/>
              </w:rPr>
            </w:pPr>
            <w:r w:rsidRPr="005A6482">
              <w:rPr>
                <w:rFonts w:ascii="Arial" w:hAnsi="Arial" w:cs="Arial"/>
                <w:sz w:val="18"/>
                <w:szCs w:val="18"/>
              </w:rPr>
              <w:t>228,684</w:t>
            </w:r>
          </w:p>
        </w:tc>
        <w:tc>
          <w:tcPr>
            <w:tcW w:w="1620" w:type="dxa"/>
            <w:tcBorders>
              <w:top w:val="nil"/>
              <w:left w:val="nil"/>
              <w:right w:val="nil"/>
            </w:tcBorders>
            <w:shd w:val="clear" w:color="auto" w:fill="auto"/>
            <w:vAlign w:val="bottom"/>
          </w:tcPr>
          <w:p w14:paraId="277D1AAA" w14:textId="26BFB872"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0574A289" w14:textId="7CAE4419"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668C0CC7" w14:textId="277D8C6E" w:rsidR="00D86D5F" w:rsidRPr="005A6482" w:rsidRDefault="00B11D41" w:rsidP="00D86D5F">
            <w:pPr>
              <w:spacing w:after="0" w:line="240" w:lineRule="auto"/>
              <w:ind w:right="-72"/>
              <w:jc w:val="right"/>
              <w:rPr>
                <w:rFonts w:ascii="Arial" w:hAnsi="Arial" w:cs="Arial"/>
                <w:sz w:val="18"/>
                <w:szCs w:val="18"/>
              </w:rPr>
            </w:pPr>
            <w:r w:rsidRPr="005A6482">
              <w:rPr>
                <w:rFonts w:ascii="Arial" w:hAnsi="Arial" w:cs="Arial"/>
                <w:sz w:val="18"/>
                <w:szCs w:val="18"/>
              </w:rPr>
              <w:t>(228,684)</w:t>
            </w:r>
          </w:p>
        </w:tc>
        <w:tc>
          <w:tcPr>
            <w:tcW w:w="1620" w:type="dxa"/>
            <w:tcBorders>
              <w:top w:val="nil"/>
              <w:left w:val="nil"/>
              <w:right w:val="nil"/>
            </w:tcBorders>
            <w:shd w:val="clear" w:color="auto" w:fill="auto"/>
            <w:vAlign w:val="bottom"/>
          </w:tcPr>
          <w:p w14:paraId="25D3122D" w14:textId="6B843115" w:rsidR="00D86D5F" w:rsidRPr="005A6482" w:rsidRDefault="00B83C21"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r>
      <w:tr w:rsidR="00FB4BAB" w:rsidRPr="005A6482" w14:paraId="43A15C5A" w14:textId="77777777" w:rsidTr="00710F9B">
        <w:tc>
          <w:tcPr>
            <w:tcW w:w="5760" w:type="dxa"/>
            <w:tcBorders>
              <w:top w:val="nil"/>
              <w:left w:val="nil"/>
              <w:right w:val="nil"/>
            </w:tcBorders>
            <w:shd w:val="clear" w:color="auto" w:fill="auto"/>
            <w:vAlign w:val="center"/>
          </w:tcPr>
          <w:p w14:paraId="49C076EB" w14:textId="5484FAB9" w:rsidR="00D86D5F" w:rsidRPr="005A6482" w:rsidRDefault="00B35597" w:rsidP="00D86D5F">
            <w:pPr>
              <w:spacing w:after="0" w:line="240" w:lineRule="auto"/>
              <w:rPr>
                <w:rFonts w:ascii="Arial" w:hAnsi="Arial" w:cs="Arial"/>
                <w:sz w:val="18"/>
                <w:szCs w:val="18"/>
              </w:rPr>
            </w:pPr>
            <w:r w:rsidRPr="005A6482">
              <w:rPr>
                <w:rFonts w:ascii="Arial" w:hAnsi="Arial" w:cs="Arial"/>
                <w:sz w:val="18"/>
                <w:szCs w:val="18"/>
              </w:rPr>
              <w:t>Depreciation charge</w:t>
            </w:r>
          </w:p>
        </w:tc>
        <w:tc>
          <w:tcPr>
            <w:tcW w:w="1620" w:type="dxa"/>
            <w:tcBorders>
              <w:top w:val="nil"/>
              <w:left w:val="nil"/>
              <w:right w:val="nil"/>
            </w:tcBorders>
            <w:shd w:val="clear" w:color="auto" w:fill="auto"/>
            <w:vAlign w:val="bottom"/>
          </w:tcPr>
          <w:p w14:paraId="779EEF6F" w14:textId="21C228F9"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(271)</w:t>
            </w:r>
          </w:p>
        </w:tc>
        <w:tc>
          <w:tcPr>
            <w:tcW w:w="1620" w:type="dxa"/>
            <w:tcBorders>
              <w:top w:val="nil"/>
              <w:left w:val="nil"/>
              <w:right w:val="nil"/>
            </w:tcBorders>
            <w:shd w:val="clear" w:color="auto" w:fill="auto"/>
            <w:vAlign w:val="bottom"/>
          </w:tcPr>
          <w:p w14:paraId="27545BE7" w14:textId="1E30CEAC"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(217,048)</w:t>
            </w:r>
          </w:p>
        </w:tc>
        <w:tc>
          <w:tcPr>
            <w:tcW w:w="1620" w:type="dxa"/>
            <w:tcBorders>
              <w:top w:val="nil"/>
              <w:left w:val="nil"/>
              <w:right w:val="nil"/>
            </w:tcBorders>
            <w:shd w:val="clear" w:color="auto" w:fill="auto"/>
            <w:vAlign w:val="bottom"/>
          </w:tcPr>
          <w:p w14:paraId="6A567A04" w14:textId="20F8CEF5" w:rsidR="00D86D5F" w:rsidRPr="005A6482" w:rsidRDefault="00D86D5F" w:rsidP="00D86D5F">
            <w:pPr>
              <w:spacing w:after="0" w:line="240" w:lineRule="auto"/>
              <w:ind w:right="-72"/>
              <w:jc w:val="right"/>
              <w:rPr>
                <w:rFonts w:ascii="Arial" w:hAnsi="Arial" w:cs="Arial"/>
                <w:sz w:val="18"/>
                <w:szCs w:val="18"/>
              </w:rPr>
            </w:pPr>
            <w:r w:rsidRPr="005A6482">
              <w:rPr>
                <w:rFonts w:ascii="Arial" w:hAnsi="Arial" w:cs="Arial"/>
                <w:sz w:val="18"/>
                <w:szCs w:val="18"/>
              </w:rPr>
              <w:t>(155,897)</w:t>
            </w:r>
          </w:p>
        </w:tc>
        <w:tc>
          <w:tcPr>
            <w:tcW w:w="1620" w:type="dxa"/>
            <w:tcBorders>
              <w:top w:val="nil"/>
              <w:left w:val="nil"/>
              <w:right w:val="nil"/>
            </w:tcBorders>
            <w:shd w:val="clear" w:color="auto" w:fill="auto"/>
            <w:vAlign w:val="bottom"/>
          </w:tcPr>
          <w:p w14:paraId="1293E823" w14:textId="60267CE0" w:rsidR="00D86D5F" w:rsidRPr="005A6482" w:rsidRDefault="00B83C21" w:rsidP="00D86D5F">
            <w:pPr>
              <w:spacing w:after="0" w:line="240" w:lineRule="auto"/>
              <w:ind w:right="-72"/>
              <w:jc w:val="right"/>
              <w:rPr>
                <w:rFonts w:ascii="Arial" w:hAnsi="Arial" w:cs="Arial"/>
                <w:sz w:val="18"/>
                <w:szCs w:val="18"/>
              </w:rPr>
            </w:pPr>
            <w:r w:rsidRPr="005A6482">
              <w:rPr>
                <w:rFonts w:ascii="Arial" w:hAnsi="Arial" w:cs="Arial"/>
                <w:sz w:val="18"/>
                <w:szCs w:val="18"/>
              </w:rPr>
              <w:t>(41)</w:t>
            </w:r>
          </w:p>
        </w:tc>
        <w:tc>
          <w:tcPr>
            <w:tcW w:w="1620" w:type="dxa"/>
            <w:tcBorders>
              <w:top w:val="nil"/>
              <w:left w:val="nil"/>
              <w:right w:val="nil"/>
            </w:tcBorders>
            <w:shd w:val="clear" w:color="auto" w:fill="auto"/>
            <w:vAlign w:val="bottom"/>
          </w:tcPr>
          <w:p w14:paraId="4F3D43C8" w14:textId="516857E4" w:rsidR="00D86D5F" w:rsidRPr="005A6482" w:rsidRDefault="00B83C21" w:rsidP="00D86D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right w:val="nil"/>
            </w:tcBorders>
            <w:shd w:val="clear" w:color="auto" w:fill="auto"/>
            <w:vAlign w:val="bottom"/>
          </w:tcPr>
          <w:p w14:paraId="7C5E2AEA" w14:textId="1E7E8EBC" w:rsidR="00D86D5F" w:rsidRPr="005A6482" w:rsidRDefault="00B83C21" w:rsidP="00D86D5F">
            <w:pPr>
              <w:spacing w:after="0" w:line="240" w:lineRule="auto"/>
              <w:ind w:right="-72"/>
              <w:jc w:val="right"/>
              <w:rPr>
                <w:rFonts w:ascii="Arial" w:hAnsi="Arial" w:cs="Arial"/>
                <w:sz w:val="18"/>
                <w:szCs w:val="18"/>
              </w:rPr>
            </w:pPr>
            <w:r w:rsidRPr="005A6482">
              <w:rPr>
                <w:rFonts w:ascii="Arial" w:hAnsi="Arial" w:cs="Arial"/>
                <w:sz w:val="18"/>
                <w:szCs w:val="18"/>
              </w:rPr>
              <w:t>(373,257)</w:t>
            </w:r>
          </w:p>
        </w:tc>
      </w:tr>
      <w:tr w:rsidR="00FB4BAB" w:rsidRPr="005A6482" w14:paraId="62174388" w14:textId="77777777" w:rsidTr="00710F9B">
        <w:tc>
          <w:tcPr>
            <w:tcW w:w="5760" w:type="dxa"/>
            <w:tcBorders>
              <w:top w:val="nil"/>
              <w:left w:val="nil"/>
              <w:right w:val="nil"/>
            </w:tcBorders>
            <w:shd w:val="clear" w:color="auto" w:fill="auto"/>
            <w:vAlign w:val="center"/>
          </w:tcPr>
          <w:p w14:paraId="2060C097" w14:textId="5D465563" w:rsidR="00D86D5F" w:rsidRPr="005A6482" w:rsidRDefault="00D86D5F" w:rsidP="00D86D5F">
            <w:pPr>
              <w:spacing w:after="0" w:line="240" w:lineRule="auto"/>
              <w:rPr>
                <w:rFonts w:ascii="Arial" w:hAnsi="Arial" w:cs="Arial"/>
                <w:sz w:val="18"/>
                <w:szCs w:val="18"/>
              </w:rPr>
            </w:pPr>
          </w:p>
        </w:tc>
        <w:tc>
          <w:tcPr>
            <w:tcW w:w="1620" w:type="dxa"/>
            <w:tcBorders>
              <w:top w:val="nil"/>
              <w:left w:val="nil"/>
              <w:bottom w:val="single" w:sz="4" w:space="0" w:color="auto"/>
              <w:right w:val="nil"/>
            </w:tcBorders>
            <w:shd w:val="clear" w:color="auto" w:fill="auto"/>
            <w:vAlign w:val="bottom"/>
          </w:tcPr>
          <w:p w14:paraId="3AC916CE" w14:textId="042855D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bottom w:val="single" w:sz="4" w:space="0" w:color="auto"/>
              <w:right w:val="nil"/>
            </w:tcBorders>
            <w:shd w:val="clear" w:color="auto" w:fill="auto"/>
            <w:vAlign w:val="bottom"/>
          </w:tcPr>
          <w:p w14:paraId="4F7CAE48" w14:textId="1A71BB80"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bottom w:val="single" w:sz="4" w:space="0" w:color="auto"/>
              <w:right w:val="nil"/>
            </w:tcBorders>
            <w:shd w:val="clear" w:color="auto" w:fill="auto"/>
            <w:vAlign w:val="bottom"/>
          </w:tcPr>
          <w:p w14:paraId="7D36EB00" w14:textId="1832DF4A"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bottom w:val="single" w:sz="4" w:space="0" w:color="auto"/>
              <w:right w:val="nil"/>
            </w:tcBorders>
            <w:shd w:val="clear" w:color="auto" w:fill="auto"/>
            <w:vAlign w:val="bottom"/>
          </w:tcPr>
          <w:p w14:paraId="3EE25FF4" w14:textId="164E93AC"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bottom w:val="single" w:sz="4" w:space="0" w:color="auto"/>
              <w:right w:val="nil"/>
            </w:tcBorders>
            <w:shd w:val="clear" w:color="auto" w:fill="auto"/>
            <w:vAlign w:val="bottom"/>
          </w:tcPr>
          <w:p w14:paraId="0D87DE59" w14:textId="7D76CB76"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nil"/>
              <w:left w:val="nil"/>
              <w:bottom w:val="single" w:sz="4" w:space="0" w:color="auto"/>
              <w:right w:val="nil"/>
            </w:tcBorders>
            <w:shd w:val="clear" w:color="auto" w:fill="auto"/>
            <w:vAlign w:val="bottom"/>
          </w:tcPr>
          <w:p w14:paraId="3069B37B" w14:textId="32151FD3" w:rsidR="00D86D5F" w:rsidRPr="005A6482" w:rsidRDefault="00D86D5F" w:rsidP="00D86D5F">
            <w:pPr>
              <w:spacing w:after="0" w:line="240" w:lineRule="auto"/>
              <w:ind w:right="-72"/>
              <w:jc w:val="right"/>
              <w:rPr>
                <w:rFonts w:ascii="Arial" w:hAnsi="Arial" w:cs="Arial"/>
                <w:sz w:val="18"/>
                <w:szCs w:val="18"/>
              </w:rPr>
            </w:pPr>
          </w:p>
        </w:tc>
      </w:tr>
      <w:tr w:rsidR="00FB4BAB" w:rsidRPr="005A6482" w14:paraId="5FA795A8" w14:textId="77777777" w:rsidTr="00F03FAC">
        <w:tc>
          <w:tcPr>
            <w:tcW w:w="5760" w:type="dxa"/>
            <w:tcBorders>
              <w:top w:val="nil"/>
              <w:left w:val="nil"/>
              <w:right w:val="nil"/>
            </w:tcBorders>
            <w:shd w:val="clear" w:color="auto" w:fill="auto"/>
            <w:vAlign w:val="center"/>
          </w:tcPr>
          <w:p w14:paraId="6699ED0A" w14:textId="6F1B1AD2" w:rsidR="00D86D5F" w:rsidRPr="005A6482" w:rsidRDefault="00D86D5F" w:rsidP="00D86D5F">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auto"/>
            <w:vAlign w:val="bottom"/>
          </w:tcPr>
          <w:p w14:paraId="3A2779F7" w14:textId="39D3C656" w:rsidR="00D86D5F" w:rsidRPr="005A6482" w:rsidRDefault="00D86D5F" w:rsidP="00D86D5F">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auto"/>
            <w:vAlign w:val="bottom"/>
          </w:tcPr>
          <w:p w14:paraId="177ED0B3" w14:textId="6A0E18A1"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bottom"/>
          </w:tcPr>
          <w:p w14:paraId="77191FF1" w14:textId="02895853"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19EB543E"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740B9361" w14:textId="77777777" w:rsidR="00D86D5F" w:rsidRPr="005A6482" w:rsidRDefault="00D86D5F" w:rsidP="00D86D5F">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7B21EDAA" w14:textId="77777777" w:rsidR="00D86D5F" w:rsidRPr="005A6482" w:rsidRDefault="00D86D5F" w:rsidP="00D86D5F">
            <w:pPr>
              <w:spacing w:after="0" w:line="240" w:lineRule="auto"/>
              <w:ind w:right="-72"/>
              <w:jc w:val="right"/>
              <w:rPr>
                <w:rFonts w:ascii="Arial" w:hAnsi="Arial" w:cs="Arial"/>
                <w:sz w:val="18"/>
                <w:szCs w:val="18"/>
              </w:rPr>
            </w:pPr>
          </w:p>
        </w:tc>
      </w:tr>
      <w:tr w:rsidR="00FB4BAB" w:rsidRPr="005A6482" w14:paraId="025A28AD" w14:textId="77777777" w:rsidTr="00710F9B">
        <w:trPr>
          <w:trHeight w:val="70"/>
        </w:trPr>
        <w:tc>
          <w:tcPr>
            <w:tcW w:w="5760" w:type="dxa"/>
            <w:tcBorders>
              <w:top w:val="nil"/>
              <w:left w:val="nil"/>
              <w:right w:val="nil"/>
            </w:tcBorders>
            <w:shd w:val="clear" w:color="auto" w:fill="auto"/>
            <w:vAlign w:val="center"/>
          </w:tcPr>
          <w:p w14:paraId="3B253475" w14:textId="77777777" w:rsidR="00557B17" w:rsidRPr="005A6482" w:rsidRDefault="00557B17" w:rsidP="00557B17">
            <w:pPr>
              <w:spacing w:after="0" w:line="240" w:lineRule="auto"/>
              <w:rPr>
                <w:rFonts w:ascii="Arial" w:hAnsi="Arial" w:cs="Arial"/>
                <w:sz w:val="18"/>
                <w:szCs w:val="18"/>
              </w:rPr>
            </w:pPr>
            <w:r w:rsidRPr="005A6482">
              <w:rPr>
                <w:rFonts w:ascii="Arial" w:hAnsi="Arial" w:cs="Arial"/>
                <w:b/>
                <w:bCs/>
                <w:sz w:val="18"/>
                <w:szCs w:val="18"/>
              </w:rPr>
              <w:t>Closing net book amount</w:t>
            </w:r>
          </w:p>
        </w:tc>
        <w:tc>
          <w:tcPr>
            <w:tcW w:w="1620" w:type="dxa"/>
            <w:tcBorders>
              <w:top w:val="nil"/>
              <w:left w:val="nil"/>
              <w:bottom w:val="single" w:sz="4" w:space="0" w:color="auto"/>
              <w:right w:val="nil"/>
            </w:tcBorders>
            <w:shd w:val="clear" w:color="auto" w:fill="auto"/>
            <w:vAlign w:val="bottom"/>
          </w:tcPr>
          <w:p w14:paraId="1D5A51F6" w14:textId="37F61DC6" w:rsidR="00557B17" w:rsidRPr="005A6482" w:rsidRDefault="00557B17" w:rsidP="00557B17">
            <w:pPr>
              <w:spacing w:after="0" w:line="240" w:lineRule="auto"/>
              <w:ind w:right="-72"/>
              <w:jc w:val="right"/>
              <w:rPr>
                <w:rFonts w:ascii="Arial" w:hAnsi="Arial" w:cs="Arial"/>
                <w:sz w:val="18"/>
                <w:szCs w:val="18"/>
              </w:rPr>
            </w:pPr>
            <w:r w:rsidRPr="005A6482">
              <w:rPr>
                <w:rFonts w:ascii="Arial" w:hAnsi="Arial" w:cs="Arial"/>
                <w:sz w:val="18"/>
                <w:szCs w:val="18"/>
              </w:rPr>
              <w:t>3,676</w:t>
            </w:r>
          </w:p>
        </w:tc>
        <w:tc>
          <w:tcPr>
            <w:tcW w:w="1620" w:type="dxa"/>
            <w:tcBorders>
              <w:top w:val="nil"/>
              <w:left w:val="nil"/>
              <w:bottom w:val="single" w:sz="4" w:space="0" w:color="auto"/>
              <w:right w:val="nil"/>
            </w:tcBorders>
            <w:shd w:val="clear" w:color="auto" w:fill="auto"/>
            <w:vAlign w:val="bottom"/>
          </w:tcPr>
          <w:p w14:paraId="2D06FB99" w14:textId="77E1180F" w:rsidR="00557B17" w:rsidRPr="005A6482" w:rsidRDefault="00557B17" w:rsidP="00557B17">
            <w:pPr>
              <w:spacing w:after="0" w:line="240" w:lineRule="auto"/>
              <w:ind w:right="-72"/>
              <w:jc w:val="right"/>
              <w:rPr>
                <w:rFonts w:ascii="Arial" w:hAnsi="Arial" w:cs="Arial"/>
                <w:sz w:val="18"/>
                <w:szCs w:val="18"/>
              </w:rPr>
            </w:pPr>
            <w:r w:rsidRPr="005A6482">
              <w:rPr>
                <w:rFonts w:ascii="Arial" w:hAnsi="Arial" w:cs="Arial"/>
                <w:sz w:val="18"/>
                <w:szCs w:val="18"/>
              </w:rPr>
              <w:t>840,448</w:t>
            </w:r>
          </w:p>
        </w:tc>
        <w:tc>
          <w:tcPr>
            <w:tcW w:w="1620" w:type="dxa"/>
            <w:tcBorders>
              <w:top w:val="nil"/>
              <w:left w:val="nil"/>
              <w:bottom w:val="single" w:sz="4" w:space="0" w:color="auto"/>
              <w:right w:val="nil"/>
            </w:tcBorders>
            <w:shd w:val="clear" w:color="auto" w:fill="auto"/>
            <w:vAlign w:val="bottom"/>
          </w:tcPr>
          <w:p w14:paraId="7FEEDD04" w14:textId="1164DD34" w:rsidR="00557B17" w:rsidRPr="005A6482" w:rsidRDefault="00557B17" w:rsidP="00557B17">
            <w:pPr>
              <w:spacing w:after="0" w:line="240" w:lineRule="auto"/>
              <w:ind w:right="-72"/>
              <w:jc w:val="right"/>
              <w:rPr>
                <w:rFonts w:ascii="Arial" w:hAnsi="Arial" w:cs="Arial"/>
                <w:sz w:val="18"/>
                <w:szCs w:val="18"/>
              </w:rPr>
            </w:pPr>
            <w:r w:rsidRPr="005A6482">
              <w:rPr>
                <w:rFonts w:ascii="Arial" w:hAnsi="Arial" w:cs="Arial"/>
                <w:sz w:val="18"/>
                <w:szCs w:val="18"/>
              </w:rPr>
              <w:t>386,148</w:t>
            </w:r>
          </w:p>
        </w:tc>
        <w:tc>
          <w:tcPr>
            <w:tcW w:w="1620" w:type="dxa"/>
            <w:tcBorders>
              <w:top w:val="nil"/>
              <w:left w:val="nil"/>
              <w:bottom w:val="single" w:sz="4" w:space="0" w:color="auto"/>
              <w:right w:val="nil"/>
            </w:tcBorders>
            <w:shd w:val="clear" w:color="auto" w:fill="auto"/>
            <w:vAlign w:val="bottom"/>
          </w:tcPr>
          <w:p w14:paraId="09A1EAC0" w14:textId="573E9AA4" w:rsidR="00557B17" w:rsidRPr="005A6482" w:rsidRDefault="00557B17" w:rsidP="00557B17">
            <w:pPr>
              <w:spacing w:after="0" w:line="240" w:lineRule="auto"/>
              <w:ind w:right="-72"/>
              <w:jc w:val="right"/>
              <w:rPr>
                <w:rFonts w:ascii="Arial" w:hAnsi="Arial" w:cs="Arial"/>
                <w:sz w:val="18"/>
                <w:szCs w:val="18"/>
              </w:rPr>
            </w:pPr>
            <w:r w:rsidRPr="005A6482">
              <w:rPr>
                <w:rFonts w:ascii="Arial" w:hAnsi="Arial" w:cs="Arial"/>
                <w:sz w:val="18"/>
                <w:szCs w:val="18"/>
              </w:rPr>
              <w:t>31</w:t>
            </w:r>
          </w:p>
        </w:tc>
        <w:tc>
          <w:tcPr>
            <w:tcW w:w="1620" w:type="dxa"/>
            <w:tcBorders>
              <w:top w:val="nil"/>
              <w:left w:val="nil"/>
              <w:bottom w:val="single" w:sz="4" w:space="0" w:color="auto"/>
              <w:right w:val="nil"/>
            </w:tcBorders>
            <w:shd w:val="clear" w:color="auto" w:fill="auto"/>
            <w:vAlign w:val="bottom"/>
          </w:tcPr>
          <w:p w14:paraId="23B78AD0" w14:textId="00F8B3CC" w:rsidR="00557B17" w:rsidRPr="005A6482" w:rsidRDefault="00557B17" w:rsidP="00557B17">
            <w:pPr>
              <w:spacing w:after="0" w:line="240" w:lineRule="auto"/>
              <w:ind w:right="-72"/>
              <w:jc w:val="right"/>
              <w:rPr>
                <w:rFonts w:ascii="Arial" w:hAnsi="Arial" w:cs="Arial"/>
                <w:sz w:val="18"/>
                <w:szCs w:val="18"/>
              </w:rPr>
            </w:pPr>
            <w:r w:rsidRPr="005A6482">
              <w:rPr>
                <w:rFonts w:ascii="Arial" w:hAnsi="Arial" w:cs="Arial"/>
                <w:sz w:val="18"/>
                <w:szCs w:val="18"/>
              </w:rPr>
              <w:t>12,432</w:t>
            </w:r>
          </w:p>
        </w:tc>
        <w:tc>
          <w:tcPr>
            <w:tcW w:w="1620" w:type="dxa"/>
            <w:tcBorders>
              <w:top w:val="nil"/>
              <w:left w:val="nil"/>
              <w:bottom w:val="single" w:sz="4" w:space="0" w:color="auto"/>
              <w:right w:val="nil"/>
            </w:tcBorders>
            <w:shd w:val="clear" w:color="auto" w:fill="auto"/>
            <w:vAlign w:val="bottom"/>
          </w:tcPr>
          <w:p w14:paraId="535516D7" w14:textId="7EF18E93" w:rsidR="00557B17" w:rsidRPr="005A6482" w:rsidRDefault="00557B17" w:rsidP="00557B17">
            <w:pPr>
              <w:spacing w:after="0" w:line="240" w:lineRule="auto"/>
              <w:ind w:right="-72"/>
              <w:jc w:val="right"/>
              <w:rPr>
                <w:rFonts w:ascii="Arial" w:hAnsi="Arial" w:cs="Arial"/>
                <w:sz w:val="18"/>
                <w:szCs w:val="18"/>
              </w:rPr>
            </w:pPr>
            <w:r w:rsidRPr="005A6482">
              <w:rPr>
                <w:rFonts w:ascii="Arial" w:hAnsi="Arial" w:cs="Arial"/>
                <w:sz w:val="18"/>
                <w:szCs w:val="18"/>
              </w:rPr>
              <w:t>1,242,735</w:t>
            </w:r>
          </w:p>
        </w:tc>
      </w:tr>
      <w:tr w:rsidR="00FB4BAB" w:rsidRPr="005A6482" w14:paraId="71DB02A4" w14:textId="77777777" w:rsidTr="00F03FAC">
        <w:tc>
          <w:tcPr>
            <w:tcW w:w="5760" w:type="dxa"/>
            <w:tcBorders>
              <w:top w:val="nil"/>
              <w:left w:val="nil"/>
              <w:right w:val="nil"/>
            </w:tcBorders>
            <w:shd w:val="clear" w:color="auto" w:fill="auto"/>
            <w:vAlign w:val="center"/>
          </w:tcPr>
          <w:p w14:paraId="57D71DE8" w14:textId="77777777" w:rsidR="00557B17" w:rsidRPr="005A6482" w:rsidRDefault="00557B17" w:rsidP="00557B17">
            <w:pPr>
              <w:spacing w:after="0" w:line="240" w:lineRule="auto"/>
              <w:rPr>
                <w:rFonts w:ascii="Arial" w:hAnsi="Arial" w:cs="Arial"/>
                <w:sz w:val="18"/>
                <w:szCs w:val="18"/>
                <w:cs/>
              </w:rPr>
            </w:pPr>
          </w:p>
        </w:tc>
        <w:tc>
          <w:tcPr>
            <w:tcW w:w="1620" w:type="dxa"/>
            <w:tcBorders>
              <w:top w:val="single" w:sz="4" w:space="0" w:color="auto"/>
              <w:left w:val="nil"/>
              <w:right w:val="nil"/>
            </w:tcBorders>
            <w:shd w:val="clear" w:color="auto" w:fill="auto"/>
            <w:vAlign w:val="bottom"/>
          </w:tcPr>
          <w:p w14:paraId="72A33BCD" w14:textId="77777777" w:rsidR="00557B17" w:rsidRPr="005A6482" w:rsidRDefault="00557B17" w:rsidP="00557B1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bottom"/>
          </w:tcPr>
          <w:p w14:paraId="7B3A153D" w14:textId="77777777" w:rsidR="00557B17" w:rsidRPr="005A6482" w:rsidRDefault="00557B17" w:rsidP="00557B1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bottom"/>
          </w:tcPr>
          <w:p w14:paraId="7E4DC968" w14:textId="77777777" w:rsidR="00557B17" w:rsidRPr="005A6482" w:rsidRDefault="00557B17" w:rsidP="00557B1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09348B8D" w14:textId="77777777" w:rsidR="00557B17" w:rsidRPr="005A6482" w:rsidRDefault="00557B17" w:rsidP="00557B1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3FDA61EF" w14:textId="77777777" w:rsidR="00557B17" w:rsidRPr="005A6482" w:rsidRDefault="00557B17" w:rsidP="00557B17">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37EBF321" w14:textId="77777777" w:rsidR="00557B17" w:rsidRPr="005A6482" w:rsidRDefault="00557B17" w:rsidP="00557B17">
            <w:pPr>
              <w:spacing w:after="0" w:line="240" w:lineRule="auto"/>
              <w:ind w:right="-72"/>
              <w:jc w:val="right"/>
              <w:rPr>
                <w:rFonts w:ascii="Arial" w:hAnsi="Arial" w:cs="Arial"/>
                <w:sz w:val="18"/>
                <w:szCs w:val="18"/>
              </w:rPr>
            </w:pPr>
          </w:p>
        </w:tc>
      </w:tr>
      <w:tr w:rsidR="00FB4BAB" w:rsidRPr="005A6482" w14:paraId="48965AA3" w14:textId="77777777" w:rsidTr="00F03FAC">
        <w:tc>
          <w:tcPr>
            <w:tcW w:w="5760" w:type="dxa"/>
            <w:tcBorders>
              <w:top w:val="nil"/>
              <w:left w:val="nil"/>
              <w:right w:val="nil"/>
            </w:tcBorders>
            <w:shd w:val="clear" w:color="auto" w:fill="auto"/>
            <w:vAlign w:val="center"/>
          </w:tcPr>
          <w:p w14:paraId="7A013C9E" w14:textId="728A6848" w:rsidR="00557B17" w:rsidRPr="005A6482" w:rsidRDefault="00557B17" w:rsidP="00557B17">
            <w:pPr>
              <w:spacing w:after="0" w:line="240" w:lineRule="auto"/>
              <w:rPr>
                <w:rFonts w:ascii="Arial" w:hAnsi="Arial" w:cs="Arial"/>
                <w:b/>
                <w:bCs/>
                <w:sz w:val="18"/>
                <w:szCs w:val="18"/>
              </w:rPr>
            </w:pPr>
            <w:r w:rsidRPr="005A6482">
              <w:rPr>
                <w:rFonts w:ascii="Arial" w:hAnsi="Arial" w:cs="Arial"/>
                <w:b/>
                <w:bCs/>
                <w:sz w:val="18"/>
                <w:szCs w:val="18"/>
              </w:rPr>
              <w:t>As at 31 December 2024</w:t>
            </w:r>
          </w:p>
        </w:tc>
        <w:tc>
          <w:tcPr>
            <w:tcW w:w="1620" w:type="dxa"/>
            <w:tcBorders>
              <w:top w:val="nil"/>
              <w:left w:val="nil"/>
              <w:right w:val="nil"/>
            </w:tcBorders>
            <w:shd w:val="clear" w:color="auto" w:fill="auto"/>
            <w:vAlign w:val="bottom"/>
          </w:tcPr>
          <w:p w14:paraId="1C7F8119" w14:textId="5235C3F2" w:rsidR="00557B17" w:rsidRPr="005A6482" w:rsidRDefault="00557B17" w:rsidP="00557B1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bottom"/>
          </w:tcPr>
          <w:p w14:paraId="62884DC2" w14:textId="3C8B973D" w:rsidR="00557B17" w:rsidRPr="005A6482" w:rsidRDefault="00557B17" w:rsidP="00557B1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bottom"/>
          </w:tcPr>
          <w:p w14:paraId="221BF5BA" w14:textId="6044700D" w:rsidR="00557B17" w:rsidRPr="005A6482" w:rsidRDefault="00557B17" w:rsidP="00557B1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25AEA9C7" w14:textId="77777777" w:rsidR="00557B17" w:rsidRPr="005A6482" w:rsidRDefault="00557B17" w:rsidP="00557B1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38B3FC87" w14:textId="77777777" w:rsidR="00557B17" w:rsidRPr="005A6482" w:rsidRDefault="00557B17" w:rsidP="00557B1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6BEB9A96" w14:textId="77777777" w:rsidR="00557B17" w:rsidRPr="005A6482" w:rsidRDefault="00557B17" w:rsidP="00557B17">
            <w:pPr>
              <w:spacing w:after="0" w:line="240" w:lineRule="auto"/>
              <w:ind w:right="-72"/>
              <w:jc w:val="right"/>
              <w:rPr>
                <w:rFonts w:ascii="Arial" w:hAnsi="Arial" w:cs="Arial"/>
                <w:sz w:val="18"/>
                <w:szCs w:val="18"/>
              </w:rPr>
            </w:pPr>
          </w:p>
        </w:tc>
      </w:tr>
      <w:tr w:rsidR="00FB4BAB" w:rsidRPr="005A6482" w14:paraId="7EE86366" w14:textId="77777777" w:rsidTr="00710F9B">
        <w:tc>
          <w:tcPr>
            <w:tcW w:w="5760" w:type="dxa"/>
            <w:tcBorders>
              <w:top w:val="nil"/>
              <w:left w:val="nil"/>
              <w:right w:val="nil"/>
            </w:tcBorders>
            <w:shd w:val="clear" w:color="auto" w:fill="auto"/>
            <w:vAlign w:val="center"/>
          </w:tcPr>
          <w:p w14:paraId="4B1FF9A7" w14:textId="77777777" w:rsidR="0010516D" w:rsidRPr="005A6482" w:rsidRDefault="0010516D" w:rsidP="0010516D">
            <w:pPr>
              <w:spacing w:after="0" w:line="240" w:lineRule="auto"/>
              <w:rPr>
                <w:rFonts w:ascii="Arial" w:hAnsi="Arial" w:cs="Arial"/>
                <w:sz w:val="18"/>
                <w:szCs w:val="18"/>
              </w:rPr>
            </w:pPr>
            <w:r w:rsidRPr="005A6482">
              <w:rPr>
                <w:rFonts w:ascii="Arial" w:hAnsi="Arial" w:cs="Arial"/>
                <w:sz w:val="18"/>
                <w:szCs w:val="18"/>
              </w:rPr>
              <w:t>Cost</w:t>
            </w:r>
          </w:p>
        </w:tc>
        <w:tc>
          <w:tcPr>
            <w:tcW w:w="1620" w:type="dxa"/>
            <w:tcBorders>
              <w:top w:val="nil"/>
              <w:left w:val="nil"/>
              <w:right w:val="nil"/>
            </w:tcBorders>
            <w:shd w:val="clear" w:color="auto" w:fill="auto"/>
            <w:vAlign w:val="bottom"/>
          </w:tcPr>
          <w:p w14:paraId="24B95EBA" w14:textId="13020415"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5,404</w:t>
            </w:r>
          </w:p>
        </w:tc>
        <w:tc>
          <w:tcPr>
            <w:tcW w:w="1620" w:type="dxa"/>
            <w:tcBorders>
              <w:top w:val="nil"/>
              <w:left w:val="nil"/>
              <w:right w:val="nil"/>
            </w:tcBorders>
            <w:shd w:val="clear" w:color="auto" w:fill="auto"/>
            <w:vAlign w:val="bottom"/>
          </w:tcPr>
          <w:p w14:paraId="7673BDFD" w14:textId="315DC1CA"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1,875,842</w:t>
            </w:r>
          </w:p>
        </w:tc>
        <w:tc>
          <w:tcPr>
            <w:tcW w:w="1620" w:type="dxa"/>
            <w:tcBorders>
              <w:top w:val="nil"/>
              <w:left w:val="nil"/>
              <w:right w:val="nil"/>
            </w:tcBorders>
            <w:shd w:val="clear" w:color="auto" w:fill="auto"/>
            <w:vAlign w:val="bottom"/>
          </w:tcPr>
          <w:p w14:paraId="514C8A7F" w14:textId="584DF592"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1,109,103</w:t>
            </w:r>
          </w:p>
        </w:tc>
        <w:tc>
          <w:tcPr>
            <w:tcW w:w="1620" w:type="dxa"/>
            <w:tcBorders>
              <w:top w:val="nil"/>
              <w:left w:val="nil"/>
              <w:right w:val="nil"/>
            </w:tcBorders>
            <w:shd w:val="clear" w:color="auto" w:fill="auto"/>
            <w:vAlign w:val="bottom"/>
          </w:tcPr>
          <w:p w14:paraId="006A0015" w14:textId="29DA8AC3"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716</w:t>
            </w:r>
          </w:p>
        </w:tc>
        <w:tc>
          <w:tcPr>
            <w:tcW w:w="1620" w:type="dxa"/>
            <w:tcBorders>
              <w:top w:val="nil"/>
              <w:left w:val="nil"/>
              <w:right w:val="nil"/>
            </w:tcBorders>
            <w:shd w:val="clear" w:color="auto" w:fill="auto"/>
            <w:vAlign w:val="bottom"/>
          </w:tcPr>
          <w:p w14:paraId="7D91E637" w14:textId="21C28218"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12,432</w:t>
            </w:r>
          </w:p>
        </w:tc>
        <w:tc>
          <w:tcPr>
            <w:tcW w:w="1620" w:type="dxa"/>
            <w:tcBorders>
              <w:top w:val="nil"/>
              <w:left w:val="nil"/>
              <w:right w:val="nil"/>
            </w:tcBorders>
            <w:shd w:val="clear" w:color="auto" w:fill="auto"/>
            <w:vAlign w:val="bottom"/>
          </w:tcPr>
          <w:p w14:paraId="6139BBD9" w14:textId="2D83FE5D"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3,003,497</w:t>
            </w:r>
          </w:p>
        </w:tc>
      </w:tr>
      <w:tr w:rsidR="00FB4BAB" w:rsidRPr="005A6482" w14:paraId="2DB7EED7" w14:textId="77777777" w:rsidTr="00710F9B">
        <w:tc>
          <w:tcPr>
            <w:tcW w:w="5760" w:type="dxa"/>
            <w:tcBorders>
              <w:top w:val="nil"/>
              <w:left w:val="nil"/>
              <w:right w:val="nil"/>
            </w:tcBorders>
            <w:shd w:val="clear" w:color="auto" w:fill="auto"/>
            <w:vAlign w:val="center"/>
          </w:tcPr>
          <w:p w14:paraId="343A2BA7" w14:textId="77777777" w:rsidR="0010516D" w:rsidRPr="005A6482" w:rsidRDefault="0010516D" w:rsidP="0010516D">
            <w:pPr>
              <w:spacing w:after="0" w:line="240" w:lineRule="auto"/>
              <w:rPr>
                <w:rFonts w:ascii="Arial" w:hAnsi="Arial" w:cs="Arial"/>
                <w:spacing w:val="-6"/>
                <w:sz w:val="18"/>
                <w:szCs w:val="18"/>
                <w:cs/>
              </w:rPr>
            </w:pPr>
            <w:r w:rsidRPr="005A6482">
              <w:rPr>
                <w:rFonts w:ascii="Arial" w:hAnsi="Arial" w:cs="Arial"/>
                <w:spacing w:val="-6"/>
                <w:sz w:val="18"/>
                <w:szCs w:val="18"/>
                <w:u w:val="single"/>
              </w:rPr>
              <w:t>Less</w:t>
            </w:r>
            <w:r w:rsidRPr="005A6482">
              <w:rPr>
                <w:rFonts w:ascii="Arial" w:hAnsi="Arial" w:cs="Arial"/>
                <w:spacing w:val="-6"/>
                <w:sz w:val="18"/>
                <w:szCs w:val="18"/>
              </w:rPr>
              <w:t xml:space="preserve">  </w:t>
            </w:r>
            <w:r w:rsidRPr="005A6482">
              <w:rPr>
                <w:rFonts w:ascii="Arial" w:hAnsi="Arial" w:cs="Arial"/>
                <w:sz w:val="18"/>
                <w:szCs w:val="18"/>
              </w:rPr>
              <w:t>Accumulated depreciation</w:t>
            </w:r>
          </w:p>
        </w:tc>
        <w:tc>
          <w:tcPr>
            <w:tcW w:w="1620" w:type="dxa"/>
            <w:tcBorders>
              <w:top w:val="nil"/>
              <w:left w:val="nil"/>
              <w:bottom w:val="single" w:sz="4" w:space="0" w:color="auto"/>
              <w:right w:val="nil"/>
            </w:tcBorders>
            <w:shd w:val="clear" w:color="auto" w:fill="auto"/>
            <w:vAlign w:val="bottom"/>
          </w:tcPr>
          <w:p w14:paraId="36A97937" w14:textId="41D2B9C8"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(1,728)</w:t>
            </w:r>
          </w:p>
        </w:tc>
        <w:tc>
          <w:tcPr>
            <w:tcW w:w="1620" w:type="dxa"/>
            <w:tcBorders>
              <w:top w:val="nil"/>
              <w:left w:val="nil"/>
              <w:bottom w:val="single" w:sz="4" w:space="0" w:color="auto"/>
              <w:right w:val="nil"/>
            </w:tcBorders>
            <w:shd w:val="clear" w:color="auto" w:fill="auto"/>
            <w:vAlign w:val="bottom"/>
          </w:tcPr>
          <w:p w14:paraId="1E9BFAC4" w14:textId="4C2DFC08"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(1,035,394)</w:t>
            </w:r>
          </w:p>
        </w:tc>
        <w:tc>
          <w:tcPr>
            <w:tcW w:w="1620" w:type="dxa"/>
            <w:tcBorders>
              <w:top w:val="nil"/>
              <w:left w:val="nil"/>
              <w:bottom w:val="single" w:sz="4" w:space="0" w:color="auto"/>
              <w:right w:val="nil"/>
            </w:tcBorders>
            <w:shd w:val="clear" w:color="auto" w:fill="auto"/>
            <w:vAlign w:val="bottom"/>
          </w:tcPr>
          <w:p w14:paraId="60EFE520" w14:textId="1B2A9899"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(722,955)</w:t>
            </w:r>
          </w:p>
        </w:tc>
        <w:tc>
          <w:tcPr>
            <w:tcW w:w="1620" w:type="dxa"/>
            <w:tcBorders>
              <w:top w:val="nil"/>
              <w:left w:val="nil"/>
              <w:bottom w:val="single" w:sz="4" w:space="0" w:color="auto"/>
              <w:right w:val="nil"/>
            </w:tcBorders>
            <w:shd w:val="clear" w:color="auto" w:fill="auto"/>
            <w:vAlign w:val="bottom"/>
          </w:tcPr>
          <w:p w14:paraId="6E35F81B" w14:textId="06F3E3E4"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(685)</w:t>
            </w:r>
          </w:p>
        </w:tc>
        <w:tc>
          <w:tcPr>
            <w:tcW w:w="1620" w:type="dxa"/>
            <w:tcBorders>
              <w:top w:val="nil"/>
              <w:left w:val="nil"/>
              <w:bottom w:val="single" w:sz="4" w:space="0" w:color="auto"/>
              <w:right w:val="nil"/>
            </w:tcBorders>
            <w:shd w:val="clear" w:color="auto" w:fill="auto"/>
            <w:vAlign w:val="bottom"/>
          </w:tcPr>
          <w:p w14:paraId="277C0AD6" w14:textId="05C2383B"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5CB8844A" w14:textId="7F8BCBDE"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(1,760,762)</w:t>
            </w:r>
          </w:p>
        </w:tc>
      </w:tr>
      <w:tr w:rsidR="00FB4BAB" w:rsidRPr="005A6482" w14:paraId="2A9A5603" w14:textId="77777777" w:rsidTr="00F03FAC">
        <w:tc>
          <w:tcPr>
            <w:tcW w:w="5760" w:type="dxa"/>
            <w:tcBorders>
              <w:top w:val="nil"/>
              <w:left w:val="nil"/>
              <w:right w:val="nil"/>
            </w:tcBorders>
            <w:shd w:val="clear" w:color="auto" w:fill="auto"/>
            <w:vAlign w:val="center"/>
          </w:tcPr>
          <w:p w14:paraId="2952AF57" w14:textId="77777777" w:rsidR="0010516D" w:rsidRPr="005A6482" w:rsidRDefault="0010516D" w:rsidP="0010516D">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auto"/>
            <w:vAlign w:val="bottom"/>
          </w:tcPr>
          <w:p w14:paraId="641D6549" w14:textId="675EC434" w:rsidR="0010516D" w:rsidRPr="005A6482" w:rsidRDefault="0010516D" w:rsidP="0010516D">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auto"/>
            <w:vAlign w:val="bottom"/>
          </w:tcPr>
          <w:p w14:paraId="56C382B3" w14:textId="6C67DB8E" w:rsidR="0010516D" w:rsidRPr="005A6482" w:rsidRDefault="0010516D" w:rsidP="0010516D">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bottom"/>
          </w:tcPr>
          <w:p w14:paraId="2579FD6C" w14:textId="7F86AB55" w:rsidR="0010516D" w:rsidRPr="005A6482" w:rsidRDefault="0010516D" w:rsidP="0010516D">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53FBDD64" w14:textId="77777777" w:rsidR="0010516D" w:rsidRPr="005A6482" w:rsidRDefault="0010516D" w:rsidP="0010516D">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00693846" w14:textId="77777777" w:rsidR="0010516D" w:rsidRPr="005A6482" w:rsidRDefault="0010516D" w:rsidP="0010516D">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5FA07AF8" w14:textId="77777777" w:rsidR="0010516D" w:rsidRPr="005A6482" w:rsidRDefault="0010516D" w:rsidP="0010516D">
            <w:pPr>
              <w:spacing w:after="0" w:line="240" w:lineRule="auto"/>
              <w:ind w:right="-72"/>
              <w:jc w:val="right"/>
              <w:rPr>
                <w:rFonts w:ascii="Arial" w:hAnsi="Arial" w:cs="Arial"/>
                <w:sz w:val="18"/>
                <w:szCs w:val="18"/>
              </w:rPr>
            </w:pPr>
          </w:p>
        </w:tc>
      </w:tr>
      <w:tr w:rsidR="00FB4BAB" w:rsidRPr="005A6482" w14:paraId="418BBC27" w14:textId="77777777" w:rsidTr="00710F9B">
        <w:tc>
          <w:tcPr>
            <w:tcW w:w="5760" w:type="dxa"/>
            <w:tcBorders>
              <w:top w:val="nil"/>
              <w:left w:val="nil"/>
              <w:bottom w:val="nil"/>
              <w:right w:val="nil"/>
            </w:tcBorders>
            <w:shd w:val="clear" w:color="auto" w:fill="auto"/>
            <w:vAlign w:val="center"/>
          </w:tcPr>
          <w:p w14:paraId="7DE271C0" w14:textId="77777777" w:rsidR="0010516D" w:rsidRPr="005A6482" w:rsidRDefault="0010516D" w:rsidP="0010516D">
            <w:pPr>
              <w:spacing w:after="0" w:line="240" w:lineRule="auto"/>
              <w:rPr>
                <w:rFonts w:ascii="Arial" w:hAnsi="Arial" w:cs="Arial"/>
                <w:b/>
                <w:bCs/>
                <w:sz w:val="18"/>
                <w:szCs w:val="18"/>
              </w:rPr>
            </w:pPr>
            <w:r w:rsidRPr="005A6482">
              <w:rPr>
                <w:rFonts w:ascii="Arial" w:hAnsi="Arial" w:cs="Arial"/>
                <w:b/>
                <w:bCs/>
                <w:sz w:val="18"/>
                <w:szCs w:val="18"/>
              </w:rPr>
              <w:t>Net book amount</w:t>
            </w:r>
          </w:p>
        </w:tc>
        <w:tc>
          <w:tcPr>
            <w:tcW w:w="1620" w:type="dxa"/>
            <w:tcBorders>
              <w:top w:val="nil"/>
              <w:left w:val="nil"/>
              <w:bottom w:val="single" w:sz="4" w:space="0" w:color="auto"/>
              <w:right w:val="nil"/>
            </w:tcBorders>
            <w:shd w:val="clear" w:color="auto" w:fill="auto"/>
            <w:vAlign w:val="bottom"/>
          </w:tcPr>
          <w:p w14:paraId="7332C995" w14:textId="0FEB555C"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3,676</w:t>
            </w:r>
          </w:p>
        </w:tc>
        <w:tc>
          <w:tcPr>
            <w:tcW w:w="1620" w:type="dxa"/>
            <w:tcBorders>
              <w:top w:val="nil"/>
              <w:left w:val="nil"/>
              <w:bottom w:val="single" w:sz="4" w:space="0" w:color="auto"/>
              <w:right w:val="nil"/>
            </w:tcBorders>
            <w:shd w:val="clear" w:color="auto" w:fill="auto"/>
            <w:vAlign w:val="bottom"/>
          </w:tcPr>
          <w:p w14:paraId="7E6C5CA0" w14:textId="0E43A99F"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840,448</w:t>
            </w:r>
          </w:p>
        </w:tc>
        <w:tc>
          <w:tcPr>
            <w:tcW w:w="1620" w:type="dxa"/>
            <w:tcBorders>
              <w:top w:val="nil"/>
              <w:left w:val="nil"/>
              <w:bottom w:val="single" w:sz="4" w:space="0" w:color="auto"/>
              <w:right w:val="nil"/>
            </w:tcBorders>
            <w:shd w:val="clear" w:color="auto" w:fill="auto"/>
            <w:vAlign w:val="bottom"/>
          </w:tcPr>
          <w:p w14:paraId="1E2A5DF0" w14:textId="22C520C3"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386,148</w:t>
            </w:r>
          </w:p>
        </w:tc>
        <w:tc>
          <w:tcPr>
            <w:tcW w:w="1620" w:type="dxa"/>
            <w:tcBorders>
              <w:top w:val="nil"/>
              <w:left w:val="nil"/>
              <w:bottom w:val="single" w:sz="4" w:space="0" w:color="auto"/>
              <w:right w:val="nil"/>
            </w:tcBorders>
            <w:shd w:val="clear" w:color="auto" w:fill="auto"/>
            <w:vAlign w:val="bottom"/>
          </w:tcPr>
          <w:p w14:paraId="5A6284BF" w14:textId="3D17C6C2"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31</w:t>
            </w:r>
          </w:p>
        </w:tc>
        <w:tc>
          <w:tcPr>
            <w:tcW w:w="1620" w:type="dxa"/>
            <w:tcBorders>
              <w:top w:val="nil"/>
              <w:left w:val="nil"/>
              <w:bottom w:val="single" w:sz="4" w:space="0" w:color="auto"/>
              <w:right w:val="nil"/>
            </w:tcBorders>
            <w:shd w:val="clear" w:color="auto" w:fill="auto"/>
            <w:vAlign w:val="bottom"/>
          </w:tcPr>
          <w:p w14:paraId="108B74F2" w14:textId="5430E435"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12,432</w:t>
            </w:r>
          </w:p>
        </w:tc>
        <w:tc>
          <w:tcPr>
            <w:tcW w:w="1620" w:type="dxa"/>
            <w:tcBorders>
              <w:top w:val="nil"/>
              <w:left w:val="nil"/>
              <w:bottom w:val="single" w:sz="4" w:space="0" w:color="auto"/>
              <w:right w:val="nil"/>
            </w:tcBorders>
            <w:shd w:val="clear" w:color="auto" w:fill="auto"/>
            <w:vAlign w:val="bottom"/>
          </w:tcPr>
          <w:p w14:paraId="51122E6C" w14:textId="72AF9606" w:rsidR="0010516D" w:rsidRPr="005A6482" w:rsidRDefault="0010516D" w:rsidP="0010516D">
            <w:pPr>
              <w:spacing w:after="0" w:line="240" w:lineRule="auto"/>
              <w:ind w:right="-72"/>
              <w:jc w:val="right"/>
              <w:rPr>
                <w:rFonts w:ascii="Arial" w:hAnsi="Arial" w:cs="Arial"/>
                <w:sz w:val="18"/>
                <w:szCs w:val="18"/>
              </w:rPr>
            </w:pPr>
            <w:r w:rsidRPr="005A6482">
              <w:rPr>
                <w:rFonts w:ascii="Arial" w:hAnsi="Arial" w:cs="Arial"/>
                <w:sz w:val="18"/>
                <w:szCs w:val="18"/>
              </w:rPr>
              <w:t>1,242,735</w:t>
            </w:r>
          </w:p>
        </w:tc>
      </w:tr>
    </w:tbl>
    <w:p w14:paraId="54AECEDD" w14:textId="77777777" w:rsidR="007B3B37" w:rsidRPr="005A6482" w:rsidRDefault="007B3B37" w:rsidP="00710F9B">
      <w:pPr>
        <w:spacing w:after="0" w:line="240" w:lineRule="auto"/>
        <w:jc w:val="both"/>
        <w:rPr>
          <w:rFonts w:ascii="Arial" w:eastAsia="Arial Unicode MS" w:hAnsi="Arial" w:cs="Arial"/>
          <w:sz w:val="18"/>
          <w:szCs w:val="18"/>
          <w:lang w:bidi="th-TH"/>
        </w:rPr>
      </w:pPr>
    </w:p>
    <w:p w14:paraId="194647A6" w14:textId="25E41A8E" w:rsidR="0091184B" w:rsidRPr="005A6482" w:rsidRDefault="0091184B" w:rsidP="00710F9B">
      <w:pPr>
        <w:spacing w:after="0" w:line="240" w:lineRule="auto"/>
        <w:jc w:val="both"/>
        <w:rPr>
          <w:rFonts w:ascii="Arial" w:hAnsi="Arial" w:cs="Arial"/>
          <w:sz w:val="18"/>
          <w:szCs w:val="18"/>
        </w:rPr>
      </w:pPr>
      <w:r w:rsidRPr="005A6482">
        <w:rPr>
          <w:rFonts w:ascii="Arial" w:hAnsi="Arial" w:cs="Arial"/>
          <w:sz w:val="18"/>
          <w:szCs w:val="18"/>
        </w:rPr>
        <w:t xml:space="preserve">As at </w:t>
      </w:r>
      <w:r w:rsidR="000C7810" w:rsidRPr="005A6482">
        <w:rPr>
          <w:rFonts w:ascii="Arial" w:hAnsi="Arial" w:cs="Arial"/>
          <w:sz w:val="18"/>
          <w:szCs w:val="18"/>
        </w:rPr>
        <w:t>31</w:t>
      </w:r>
      <w:r w:rsidRPr="005A6482">
        <w:rPr>
          <w:rFonts w:ascii="Arial" w:hAnsi="Arial" w:cs="Arial"/>
          <w:sz w:val="18"/>
          <w:szCs w:val="18"/>
        </w:rPr>
        <w:t xml:space="preserve"> December </w:t>
      </w:r>
      <w:r w:rsidR="00784789" w:rsidRPr="005A6482">
        <w:rPr>
          <w:rFonts w:ascii="Arial" w:hAnsi="Arial" w:cs="Arial"/>
          <w:sz w:val="18"/>
          <w:szCs w:val="18"/>
        </w:rPr>
        <w:t>2024</w:t>
      </w:r>
      <w:r w:rsidRPr="005A6482">
        <w:rPr>
          <w:rFonts w:ascii="Arial" w:hAnsi="Arial" w:cs="Arial"/>
          <w:sz w:val="18"/>
          <w:szCs w:val="18"/>
        </w:rPr>
        <w:t>, depreciation expense of Baht</w:t>
      </w:r>
      <w:r w:rsidR="001B2917" w:rsidRPr="005A6482">
        <w:rPr>
          <w:rFonts w:ascii="Arial" w:hAnsi="Arial" w:cs="Arial"/>
          <w:sz w:val="18"/>
          <w:szCs w:val="18"/>
        </w:rPr>
        <w:t xml:space="preserve"> </w:t>
      </w:r>
      <w:r w:rsidR="009B140B" w:rsidRPr="005A6482">
        <w:rPr>
          <w:rFonts w:ascii="Arial" w:hAnsi="Arial" w:cs="Arial"/>
          <w:sz w:val="18"/>
          <w:szCs w:val="18"/>
        </w:rPr>
        <w:t>373.26</w:t>
      </w:r>
      <w:r w:rsidR="00F31B15" w:rsidRPr="005A6482">
        <w:rPr>
          <w:rFonts w:ascii="Arial" w:hAnsi="Arial" w:cs="Arial"/>
          <w:sz w:val="18"/>
          <w:szCs w:val="18"/>
        </w:rPr>
        <w:t xml:space="preserve"> </w:t>
      </w:r>
      <w:r w:rsidR="00BC74D7" w:rsidRPr="005A6482">
        <w:rPr>
          <w:rFonts w:ascii="Arial" w:hAnsi="Arial" w:cs="Arial"/>
          <w:sz w:val="18"/>
          <w:szCs w:val="18"/>
        </w:rPr>
        <w:t xml:space="preserve">million </w:t>
      </w:r>
      <w:r w:rsidRPr="005A6482">
        <w:rPr>
          <w:rFonts w:ascii="Arial" w:hAnsi="Arial" w:cs="Arial"/>
          <w:sz w:val="18"/>
          <w:szCs w:val="18"/>
        </w:rPr>
        <w:t>(</w:t>
      </w:r>
      <w:r w:rsidR="00784789" w:rsidRPr="005A6482">
        <w:rPr>
          <w:rFonts w:ascii="Arial" w:hAnsi="Arial" w:cs="Arial"/>
          <w:sz w:val="18"/>
          <w:szCs w:val="18"/>
        </w:rPr>
        <w:t>2023</w:t>
      </w:r>
      <w:r w:rsidRPr="005A6482">
        <w:rPr>
          <w:rFonts w:ascii="Arial" w:hAnsi="Arial" w:cs="Arial"/>
          <w:sz w:val="18"/>
          <w:szCs w:val="18"/>
        </w:rPr>
        <w:t>: Baht</w:t>
      </w:r>
      <w:r w:rsidR="00BC74D7" w:rsidRPr="005A6482">
        <w:rPr>
          <w:rFonts w:ascii="Arial" w:hAnsi="Arial" w:cs="Arial"/>
          <w:sz w:val="18"/>
          <w:szCs w:val="18"/>
        </w:rPr>
        <w:t xml:space="preserve"> </w:t>
      </w:r>
      <w:r w:rsidR="00B84B07" w:rsidRPr="005A6482">
        <w:rPr>
          <w:rFonts w:ascii="Arial" w:hAnsi="Arial" w:cs="Arial"/>
          <w:sz w:val="18"/>
          <w:szCs w:val="18"/>
        </w:rPr>
        <w:t>291.37</w:t>
      </w:r>
      <w:r w:rsidR="00BC74D7" w:rsidRPr="005A6482">
        <w:rPr>
          <w:rFonts w:ascii="Arial" w:hAnsi="Arial" w:cs="Arial"/>
          <w:sz w:val="18"/>
          <w:szCs w:val="18"/>
        </w:rPr>
        <w:t xml:space="preserve"> million</w:t>
      </w:r>
      <w:r w:rsidRPr="005A6482">
        <w:rPr>
          <w:rFonts w:ascii="Arial" w:hAnsi="Arial" w:cs="Arial"/>
          <w:sz w:val="18"/>
          <w:szCs w:val="18"/>
        </w:rPr>
        <w:t xml:space="preserve">) included Baht </w:t>
      </w:r>
      <w:r w:rsidR="009B140B" w:rsidRPr="005A6482">
        <w:rPr>
          <w:rFonts w:ascii="Arial" w:hAnsi="Arial" w:cs="Arial"/>
          <w:sz w:val="18"/>
          <w:szCs w:val="18"/>
        </w:rPr>
        <w:t>0.46</w:t>
      </w:r>
      <w:r w:rsidR="00F31B15" w:rsidRPr="005A6482">
        <w:rPr>
          <w:rFonts w:ascii="Arial" w:hAnsi="Arial" w:cs="Arial"/>
          <w:sz w:val="18"/>
          <w:szCs w:val="18"/>
        </w:rPr>
        <w:t xml:space="preserve"> </w:t>
      </w:r>
      <w:r w:rsidR="00BC74D7" w:rsidRPr="005A6482">
        <w:rPr>
          <w:rFonts w:ascii="Arial" w:hAnsi="Arial" w:cs="Arial"/>
          <w:sz w:val="18"/>
          <w:szCs w:val="18"/>
        </w:rPr>
        <w:t xml:space="preserve">million </w:t>
      </w:r>
      <w:r w:rsidRPr="005A6482">
        <w:rPr>
          <w:rFonts w:ascii="Arial" w:hAnsi="Arial" w:cs="Arial"/>
          <w:sz w:val="18"/>
          <w:szCs w:val="18"/>
        </w:rPr>
        <w:t>(</w:t>
      </w:r>
      <w:r w:rsidR="00784789" w:rsidRPr="005A6482">
        <w:rPr>
          <w:rFonts w:ascii="Arial" w:hAnsi="Arial" w:cs="Arial"/>
          <w:sz w:val="18"/>
          <w:szCs w:val="18"/>
        </w:rPr>
        <w:t>2023</w:t>
      </w:r>
      <w:r w:rsidRPr="005A6482">
        <w:rPr>
          <w:rFonts w:ascii="Arial" w:hAnsi="Arial" w:cs="Arial"/>
          <w:sz w:val="18"/>
          <w:szCs w:val="18"/>
        </w:rPr>
        <w:t xml:space="preserve">: Baht </w:t>
      </w:r>
      <w:r w:rsidR="00A224A1" w:rsidRPr="005A6482">
        <w:rPr>
          <w:rFonts w:ascii="Arial" w:hAnsi="Arial" w:cs="Arial"/>
          <w:sz w:val="18"/>
          <w:szCs w:val="18"/>
        </w:rPr>
        <w:t>0.37</w:t>
      </w:r>
      <w:r w:rsidR="00BC74D7" w:rsidRPr="005A6482">
        <w:rPr>
          <w:rFonts w:ascii="Arial" w:hAnsi="Arial" w:cs="Arial"/>
          <w:sz w:val="18"/>
          <w:szCs w:val="18"/>
        </w:rPr>
        <w:t xml:space="preserve"> million</w:t>
      </w:r>
      <w:r w:rsidRPr="005A6482">
        <w:rPr>
          <w:rFonts w:ascii="Arial" w:hAnsi="Arial" w:cs="Arial"/>
          <w:sz w:val="18"/>
          <w:szCs w:val="18"/>
        </w:rPr>
        <w:t>) charged in cost of sales and services</w:t>
      </w:r>
      <w:r w:rsidR="0013359B" w:rsidRPr="005A6482">
        <w:rPr>
          <w:rFonts w:ascii="Arial" w:hAnsi="Arial" w:cs="Browallia New"/>
          <w:sz w:val="18"/>
          <w:lang w:bidi="th-TH"/>
        </w:rPr>
        <w:t>,</w:t>
      </w:r>
      <w:r w:rsidRPr="005A6482">
        <w:rPr>
          <w:rFonts w:ascii="Arial" w:hAnsi="Arial" w:cs="Arial"/>
          <w:sz w:val="18"/>
          <w:szCs w:val="18"/>
          <w:cs/>
        </w:rPr>
        <w:t xml:space="preserve"> </w:t>
      </w:r>
      <w:r w:rsidR="00875F4E" w:rsidRPr="005A6482">
        <w:rPr>
          <w:rFonts w:ascii="Arial" w:hAnsi="Arial" w:cs="Arial"/>
          <w:sz w:val="18"/>
          <w:szCs w:val="18"/>
        </w:rPr>
        <w:br/>
      </w:r>
      <w:r w:rsidRPr="005A6482">
        <w:rPr>
          <w:rFonts w:ascii="Arial" w:hAnsi="Arial" w:cs="Arial"/>
          <w:sz w:val="18"/>
          <w:szCs w:val="18"/>
        </w:rPr>
        <w:t>Baht</w:t>
      </w:r>
      <w:r w:rsidR="00F31B15" w:rsidRPr="005A6482">
        <w:rPr>
          <w:rFonts w:ascii="Arial" w:hAnsi="Arial" w:cs="Arial"/>
          <w:sz w:val="18"/>
          <w:szCs w:val="18"/>
        </w:rPr>
        <w:t xml:space="preserve"> </w:t>
      </w:r>
      <w:r w:rsidR="009B140B" w:rsidRPr="005A6482">
        <w:rPr>
          <w:rFonts w:ascii="Arial" w:hAnsi="Arial" w:cs="Arial"/>
          <w:sz w:val="18"/>
          <w:szCs w:val="18"/>
        </w:rPr>
        <w:t>347.18</w:t>
      </w:r>
      <w:r w:rsidR="001B2917" w:rsidRPr="005A6482">
        <w:rPr>
          <w:rFonts w:ascii="Arial" w:hAnsi="Arial" w:cs="Arial"/>
          <w:sz w:val="18"/>
          <w:szCs w:val="18"/>
        </w:rPr>
        <w:t xml:space="preserve"> </w:t>
      </w:r>
      <w:r w:rsidR="00BC74D7" w:rsidRPr="005A6482">
        <w:rPr>
          <w:rFonts w:ascii="Arial" w:hAnsi="Arial" w:cs="Arial"/>
          <w:sz w:val="18"/>
          <w:szCs w:val="18"/>
        </w:rPr>
        <w:t>million</w:t>
      </w:r>
      <w:r w:rsidR="00875F4E" w:rsidRPr="005A6482">
        <w:rPr>
          <w:rFonts w:ascii="Arial" w:hAnsi="Arial" w:cs="Arial"/>
          <w:sz w:val="18"/>
          <w:szCs w:val="18"/>
        </w:rPr>
        <w:t xml:space="preserve"> </w:t>
      </w:r>
      <w:r w:rsidRPr="005A6482">
        <w:rPr>
          <w:rFonts w:ascii="Arial" w:hAnsi="Arial" w:cs="Arial"/>
          <w:sz w:val="18"/>
          <w:szCs w:val="18"/>
        </w:rPr>
        <w:t>(</w:t>
      </w:r>
      <w:r w:rsidR="00784789" w:rsidRPr="005A6482">
        <w:rPr>
          <w:rFonts w:ascii="Arial" w:hAnsi="Arial" w:cs="Arial"/>
          <w:sz w:val="18"/>
          <w:szCs w:val="18"/>
        </w:rPr>
        <w:t>2023</w:t>
      </w:r>
      <w:r w:rsidRPr="005A6482">
        <w:rPr>
          <w:rFonts w:ascii="Arial" w:hAnsi="Arial" w:cs="Arial"/>
          <w:sz w:val="18"/>
          <w:szCs w:val="18"/>
        </w:rPr>
        <w:t xml:space="preserve">: Baht </w:t>
      </w:r>
      <w:r w:rsidR="00A944C8" w:rsidRPr="005A6482">
        <w:rPr>
          <w:rFonts w:ascii="Arial" w:hAnsi="Arial" w:cs="Arial"/>
          <w:sz w:val="18"/>
          <w:szCs w:val="18"/>
        </w:rPr>
        <w:t>267.95</w:t>
      </w:r>
      <w:r w:rsidR="00BC74D7" w:rsidRPr="005A6482">
        <w:rPr>
          <w:rFonts w:ascii="Arial" w:hAnsi="Arial" w:cs="Arial"/>
          <w:sz w:val="18"/>
          <w:szCs w:val="18"/>
        </w:rPr>
        <w:t xml:space="preserve"> million</w:t>
      </w:r>
      <w:r w:rsidRPr="005A6482">
        <w:rPr>
          <w:rFonts w:ascii="Arial" w:hAnsi="Arial" w:cs="Arial"/>
          <w:sz w:val="18"/>
          <w:szCs w:val="18"/>
        </w:rPr>
        <w:t>) charged in selling expenses</w:t>
      </w:r>
      <w:r w:rsidR="002C0F9D" w:rsidRPr="005A6482">
        <w:rPr>
          <w:rFonts w:ascii="Arial" w:hAnsi="Arial" w:cs="Arial"/>
          <w:sz w:val="18"/>
          <w:szCs w:val="18"/>
        </w:rPr>
        <w:t xml:space="preserve"> and distribution costs</w:t>
      </w:r>
      <w:r w:rsidRPr="005A6482">
        <w:rPr>
          <w:rFonts w:ascii="Arial" w:hAnsi="Arial" w:cs="Arial"/>
          <w:sz w:val="18"/>
          <w:szCs w:val="18"/>
        </w:rPr>
        <w:t xml:space="preserve"> and</w:t>
      </w:r>
      <w:r w:rsidR="00F31B15" w:rsidRPr="005A6482">
        <w:rPr>
          <w:rFonts w:ascii="Arial" w:hAnsi="Arial" w:cs="Arial"/>
          <w:sz w:val="18"/>
          <w:szCs w:val="18"/>
        </w:rPr>
        <w:t xml:space="preserve"> Baht</w:t>
      </w:r>
      <w:r w:rsidRPr="005A6482">
        <w:rPr>
          <w:rFonts w:ascii="Arial" w:hAnsi="Arial" w:cs="Arial"/>
          <w:sz w:val="18"/>
          <w:szCs w:val="18"/>
        </w:rPr>
        <w:t xml:space="preserve"> </w:t>
      </w:r>
      <w:r w:rsidR="009B140B" w:rsidRPr="005A6482">
        <w:rPr>
          <w:rFonts w:ascii="Arial" w:hAnsi="Arial" w:cs="Arial"/>
          <w:sz w:val="18"/>
          <w:szCs w:val="18"/>
        </w:rPr>
        <w:t>25.62</w:t>
      </w:r>
      <w:r w:rsidR="00072615" w:rsidRPr="005A6482">
        <w:rPr>
          <w:rFonts w:ascii="Arial" w:hAnsi="Arial" w:cs="Arial"/>
          <w:sz w:val="18"/>
          <w:szCs w:val="18"/>
        </w:rPr>
        <w:t xml:space="preserve"> million</w:t>
      </w:r>
      <w:r w:rsidR="00F31B15" w:rsidRPr="005A6482">
        <w:rPr>
          <w:rFonts w:ascii="Arial" w:hAnsi="Arial" w:cs="Arial"/>
          <w:sz w:val="18"/>
          <w:szCs w:val="18"/>
        </w:rPr>
        <w:t xml:space="preserve"> </w:t>
      </w:r>
      <w:r w:rsidRPr="005A6482">
        <w:rPr>
          <w:rFonts w:ascii="Arial" w:hAnsi="Arial" w:cs="Arial"/>
          <w:sz w:val="18"/>
          <w:szCs w:val="18"/>
        </w:rPr>
        <w:t>(</w:t>
      </w:r>
      <w:r w:rsidR="00784789" w:rsidRPr="005A6482">
        <w:rPr>
          <w:rFonts w:ascii="Arial" w:hAnsi="Arial" w:cs="Arial"/>
          <w:sz w:val="18"/>
          <w:szCs w:val="18"/>
        </w:rPr>
        <w:t>2023</w:t>
      </w:r>
      <w:r w:rsidRPr="005A6482">
        <w:rPr>
          <w:rFonts w:ascii="Arial" w:hAnsi="Arial" w:cs="Arial"/>
          <w:sz w:val="18"/>
          <w:szCs w:val="18"/>
        </w:rPr>
        <w:t xml:space="preserve">: Baht </w:t>
      </w:r>
      <w:r w:rsidR="00A944C8" w:rsidRPr="005A6482">
        <w:rPr>
          <w:rFonts w:ascii="Arial" w:hAnsi="Arial" w:cs="Arial"/>
          <w:sz w:val="18"/>
          <w:szCs w:val="18"/>
        </w:rPr>
        <w:t>23.05</w:t>
      </w:r>
      <w:r w:rsidR="00BC74D7" w:rsidRPr="005A6482">
        <w:rPr>
          <w:rFonts w:ascii="Arial" w:hAnsi="Arial" w:cs="Arial"/>
          <w:sz w:val="18"/>
          <w:szCs w:val="18"/>
        </w:rPr>
        <w:t xml:space="preserve"> million</w:t>
      </w:r>
      <w:r w:rsidRPr="005A6482">
        <w:rPr>
          <w:rFonts w:ascii="Arial" w:hAnsi="Arial" w:cs="Arial"/>
          <w:sz w:val="18"/>
          <w:szCs w:val="18"/>
        </w:rPr>
        <w:t>) charged in administrative expenses.</w:t>
      </w:r>
    </w:p>
    <w:p w14:paraId="38377722" w14:textId="77777777" w:rsidR="0091184B" w:rsidRPr="005A6482" w:rsidRDefault="0091184B" w:rsidP="00710F9B">
      <w:pPr>
        <w:spacing w:after="0" w:line="240" w:lineRule="auto"/>
        <w:jc w:val="both"/>
        <w:rPr>
          <w:rFonts w:ascii="Arial" w:eastAsia="Arial Unicode MS" w:hAnsi="Arial" w:cs="Arial"/>
          <w:sz w:val="18"/>
          <w:szCs w:val="18"/>
          <w:lang w:bidi="th-TH"/>
        </w:rPr>
      </w:pPr>
    </w:p>
    <w:p w14:paraId="42E2264C" w14:textId="77777777" w:rsidR="0091184B" w:rsidRPr="005A6482" w:rsidRDefault="0091184B" w:rsidP="00710F9B">
      <w:pPr>
        <w:spacing w:after="0" w:line="240" w:lineRule="auto"/>
        <w:jc w:val="both"/>
        <w:rPr>
          <w:rFonts w:ascii="Arial" w:eastAsia="Arial Unicode MS" w:hAnsi="Arial" w:cs="Arial"/>
          <w:sz w:val="18"/>
          <w:szCs w:val="18"/>
          <w:lang w:bidi="th-TH"/>
        </w:rPr>
      </w:pPr>
    </w:p>
    <w:p w14:paraId="78E40E5E" w14:textId="77777777" w:rsidR="00E05304" w:rsidRPr="005A6482" w:rsidRDefault="00E05304" w:rsidP="00710F9B">
      <w:pPr>
        <w:spacing w:after="0" w:line="240" w:lineRule="auto"/>
        <w:jc w:val="both"/>
        <w:rPr>
          <w:rFonts w:ascii="Arial" w:eastAsia="Arial Unicode MS" w:hAnsi="Arial" w:cs="Arial"/>
          <w:sz w:val="18"/>
          <w:szCs w:val="18"/>
          <w:lang w:bidi="th-TH"/>
        </w:rPr>
      </w:pPr>
    </w:p>
    <w:p w14:paraId="60082767" w14:textId="77777777" w:rsidR="00E05304" w:rsidRPr="005A6482" w:rsidRDefault="00E05304" w:rsidP="00710F9B">
      <w:pPr>
        <w:spacing w:after="0" w:line="240" w:lineRule="auto"/>
        <w:jc w:val="both"/>
        <w:rPr>
          <w:rFonts w:ascii="Arial" w:eastAsia="Arial Unicode MS" w:hAnsi="Arial" w:cs="Arial"/>
          <w:sz w:val="18"/>
          <w:szCs w:val="18"/>
          <w:lang w:bidi="th-TH"/>
        </w:rPr>
        <w:sectPr w:rsidR="00E05304" w:rsidRPr="005A6482" w:rsidSect="00722D39">
          <w:pgSz w:w="16840" w:h="11907" w:orient="landscape" w:code="9"/>
          <w:pgMar w:top="1440" w:right="720" w:bottom="720" w:left="720" w:header="720" w:footer="720" w:gutter="0"/>
          <w:cols w:space="720"/>
          <w:docGrid w:linePitch="360"/>
        </w:sectPr>
      </w:pPr>
    </w:p>
    <w:p w14:paraId="631FF1BC" w14:textId="77777777" w:rsidR="00D53843" w:rsidRPr="005A6482" w:rsidRDefault="00D53843" w:rsidP="00710F9B">
      <w:pPr>
        <w:spacing w:after="0" w:line="240" w:lineRule="auto"/>
        <w:jc w:val="both"/>
        <w:rPr>
          <w:rFonts w:ascii="Arial" w:eastAsia="Arial Unicode MS" w:hAnsi="Arial" w:cs="Arial"/>
          <w:sz w:val="18"/>
          <w:szCs w:val="18"/>
          <w:lang w:bidi="th-TH"/>
        </w:rPr>
      </w:pPr>
    </w:p>
    <w:p w14:paraId="4A84D8DE" w14:textId="3DE1A3CB" w:rsidR="00D53843" w:rsidRPr="00EE4FB1" w:rsidRDefault="000C7810" w:rsidP="00710F9B">
      <w:pPr>
        <w:pStyle w:val="Heading1"/>
        <w:shd w:val="clear" w:color="auto" w:fill="auto"/>
        <w:rPr>
          <w:rFonts w:asciiTheme="minorHAnsi" w:hAnsiTheme="minorHAnsi" w:cstheme="minorHAnsi"/>
          <w:color w:val="auto"/>
          <w:spacing w:val="0"/>
          <w:cs/>
        </w:rPr>
      </w:pPr>
      <w:r w:rsidRPr="00EE4FB1">
        <w:rPr>
          <w:rFonts w:asciiTheme="minorHAnsi" w:hAnsiTheme="minorHAnsi" w:cstheme="minorHAnsi"/>
          <w:color w:val="auto"/>
          <w:spacing w:val="0"/>
        </w:rPr>
        <w:t>1</w:t>
      </w:r>
      <w:r w:rsidR="0066642D" w:rsidRPr="00EE4FB1">
        <w:rPr>
          <w:rFonts w:asciiTheme="minorHAnsi" w:hAnsiTheme="minorHAnsi" w:cstheme="minorHAnsi"/>
          <w:color w:val="auto"/>
          <w:spacing w:val="0"/>
        </w:rPr>
        <w:t>8</w:t>
      </w:r>
      <w:r w:rsidR="00D53843" w:rsidRPr="00EE4FB1">
        <w:rPr>
          <w:rFonts w:asciiTheme="minorHAnsi" w:hAnsiTheme="minorHAnsi" w:cstheme="minorHAnsi"/>
          <w:color w:val="auto"/>
          <w:spacing w:val="0"/>
        </w:rPr>
        <w:tab/>
        <w:t>Right-of-use assets, net</w:t>
      </w:r>
    </w:p>
    <w:p w14:paraId="0F036324" w14:textId="77777777" w:rsidR="00D53843" w:rsidRPr="005A6482" w:rsidRDefault="00D53843" w:rsidP="00710F9B">
      <w:pPr>
        <w:spacing w:after="0" w:line="240" w:lineRule="auto"/>
        <w:rPr>
          <w:rFonts w:ascii="Arial" w:eastAsia="Arial Unicode MS" w:hAnsi="Arial" w:cs="Arial"/>
          <w:sz w:val="18"/>
          <w:szCs w:val="18"/>
          <w:lang w:bidi="th-TH"/>
        </w:rPr>
      </w:pPr>
    </w:p>
    <w:tbl>
      <w:tblPr>
        <w:tblW w:w="94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296"/>
        <w:gridCol w:w="1296"/>
        <w:gridCol w:w="1297"/>
        <w:gridCol w:w="1297"/>
        <w:gridCol w:w="1051"/>
      </w:tblGrid>
      <w:tr w:rsidR="00964226" w:rsidRPr="005A6482" w14:paraId="666A72AD" w14:textId="77777777" w:rsidTr="00EE4FB1">
        <w:tc>
          <w:tcPr>
            <w:tcW w:w="3168" w:type="dxa"/>
            <w:tcBorders>
              <w:top w:val="nil"/>
              <w:left w:val="nil"/>
              <w:bottom w:val="nil"/>
              <w:right w:val="nil"/>
            </w:tcBorders>
            <w:shd w:val="clear" w:color="auto" w:fill="auto"/>
            <w:vAlign w:val="bottom"/>
          </w:tcPr>
          <w:p w14:paraId="1758A909" w14:textId="77777777" w:rsidR="00964226" w:rsidRPr="005A6482" w:rsidRDefault="00964226" w:rsidP="00710F9B">
            <w:pPr>
              <w:spacing w:after="0" w:line="256" w:lineRule="auto"/>
              <w:ind w:left="-101"/>
              <w:jc w:val="both"/>
              <w:rPr>
                <w:rFonts w:ascii="Arial" w:eastAsia="Arial" w:hAnsi="Arial" w:cs="Arial"/>
                <w:sz w:val="18"/>
                <w:szCs w:val="18"/>
                <w:lang w:eastAsia="en-GB" w:bidi="th-TH"/>
              </w:rPr>
            </w:pPr>
          </w:p>
        </w:tc>
        <w:tc>
          <w:tcPr>
            <w:tcW w:w="6237" w:type="dxa"/>
            <w:gridSpan w:val="5"/>
            <w:tcBorders>
              <w:top w:val="nil"/>
              <w:left w:val="nil"/>
              <w:bottom w:val="single" w:sz="4" w:space="0" w:color="auto"/>
              <w:right w:val="nil"/>
            </w:tcBorders>
          </w:tcPr>
          <w:p w14:paraId="3F597857" w14:textId="72A706AA" w:rsidR="00964226" w:rsidRPr="005A6482" w:rsidRDefault="00964226" w:rsidP="00710F9B">
            <w:pPr>
              <w:spacing w:after="0" w:line="256" w:lineRule="auto"/>
              <w:ind w:left="-40" w:right="-72"/>
              <w:jc w:val="center"/>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Consolidated financial statements</w:t>
            </w:r>
          </w:p>
        </w:tc>
      </w:tr>
      <w:tr w:rsidR="00941B5D" w:rsidRPr="005A6482" w14:paraId="6A43E44E" w14:textId="77777777" w:rsidTr="00EE4FB1">
        <w:tc>
          <w:tcPr>
            <w:tcW w:w="3168" w:type="dxa"/>
            <w:tcBorders>
              <w:top w:val="nil"/>
              <w:left w:val="nil"/>
              <w:bottom w:val="nil"/>
              <w:right w:val="nil"/>
            </w:tcBorders>
            <w:shd w:val="clear" w:color="auto" w:fill="auto"/>
            <w:vAlign w:val="bottom"/>
          </w:tcPr>
          <w:p w14:paraId="1CBE4538" w14:textId="77777777" w:rsidR="00941B5D" w:rsidRPr="005A6482" w:rsidRDefault="00941B5D" w:rsidP="00710F9B">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nil"/>
              <w:right w:val="nil"/>
            </w:tcBorders>
          </w:tcPr>
          <w:p w14:paraId="3D02C74E" w14:textId="4F2007A6" w:rsidR="00941B5D" w:rsidRPr="005A6482" w:rsidRDefault="00941B5D"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Land</w:t>
            </w:r>
          </w:p>
        </w:tc>
        <w:tc>
          <w:tcPr>
            <w:tcW w:w="1296" w:type="dxa"/>
            <w:tcBorders>
              <w:top w:val="nil"/>
              <w:left w:val="nil"/>
              <w:bottom w:val="nil"/>
              <w:right w:val="nil"/>
            </w:tcBorders>
            <w:shd w:val="clear" w:color="auto" w:fill="auto"/>
            <w:vAlign w:val="bottom"/>
            <w:hideMark/>
          </w:tcPr>
          <w:p w14:paraId="4A723E2C" w14:textId="7B350B63" w:rsidR="00941B5D" w:rsidRPr="005A6482" w:rsidRDefault="00941B5D"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Buildings</w:t>
            </w:r>
          </w:p>
        </w:tc>
        <w:tc>
          <w:tcPr>
            <w:tcW w:w="1297" w:type="dxa"/>
            <w:tcBorders>
              <w:top w:val="nil"/>
              <w:left w:val="nil"/>
              <w:bottom w:val="nil"/>
              <w:right w:val="nil"/>
            </w:tcBorders>
            <w:shd w:val="clear" w:color="auto" w:fill="auto"/>
            <w:vAlign w:val="bottom"/>
            <w:hideMark/>
          </w:tcPr>
          <w:p w14:paraId="1BC80D1B" w14:textId="77777777" w:rsidR="00941B5D" w:rsidRPr="005A6482" w:rsidRDefault="00941B5D"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Equipment</w:t>
            </w:r>
          </w:p>
        </w:tc>
        <w:tc>
          <w:tcPr>
            <w:tcW w:w="1297" w:type="dxa"/>
            <w:tcBorders>
              <w:top w:val="nil"/>
              <w:left w:val="nil"/>
              <w:bottom w:val="nil"/>
              <w:right w:val="nil"/>
            </w:tcBorders>
            <w:shd w:val="clear" w:color="auto" w:fill="auto"/>
            <w:vAlign w:val="bottom"/>
            <w:hideMark/>
          </w:tcPr>
          <w:p w14:paraId="64AB8698" w14:textId="77777777" w:rsidR="00941B5D" w:rsidRPr="005A6482" w:rsidRDefault="00941B5D"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Vehicles</w:t>
            </w:r>
          </w:p>
        </w:tc>
        <w:tc>
          <w:tcPr>
            <w:tcW w:w="1051" w:type="dxa"/>
            <w:tcBorders>
              <w:top w:val="nil"/>
              <w:left w:val="nil"/>
              <w:bottom w:val="nil"/>
              <w:right w:val="nil"/>
            </w:tcBorders>
            <w:shd w:val="clear" w:color="auto" w:fill="auto"/>
            <w:vAlign w:val="bottom"/>
            <w:hideMark/>
          </w:tcPr>
          <w:p w14:paraId="2357617E" w14:textId="77777777" w:rsidR="00941B5D" w:rsidRPr="005A6482" w:rsidRDefault="00941B5D"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Total</w:t>
            </w:r>
          </w:p>
        </w:tc>
      </w:tr>
      <w:tr w:rsidR="00941B5D" w:rsidRPr="005A6482" w14:paraId="410F75B8" w14:textId="77777777" w:rsidTr="00EE4FB1">
        <w:tc>
          <w:tcPr>
            <w:tcW w:w="3168" w:type="dxa"/>
            <w:tcBorders>
              <w:top w:val="nil"/>
              <w:left w:val="nil"/>
              <w:bottom w:val="nil"/>
              <w:right w:val="nil"/>
            </w:tcBorders>
            <w:shd w:val="clear" w:color="auto" w:fill="auto"/>
            <w:vAlign w:val="bottom"/>
          </w:tcPr>
          <w:p w14:paraId="499A73C1" w14:textId="77777777" w:rsidR="00941B5D" w:rsidRPr="005A6482" w:rsidRDefault="00941B5D" w:rsidP="00710F9B">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single" w:sz="4" w:space="0" w:color="auto"/>
              <w:right w:val="nil"/>
            </w:tcBorders>
          </w:tcPr>
          <w:p w14:paraId="05A6E49C" w14:textId="16EEB55F" w:rsidR="00941B5D" w:rsidRPr="005A6482" w:rsidRDefault="00941B5D"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296" w:type="dxa"/>
            <w:tcBorders>
              <w:top w:val="nil"/>
              <w:left w:val="nil"/>
              <w:bottom w:val="single" w:sz="4" w:space="0" w:color="auto"/>
              <w:right w:val="nil"/>
            </w:tcBorders>
            <w:shd w:val="clear" w:color="auto" w:fill="auto"/>
            <w:vAlign w:val="bottom"/>
            <w:hideMark/>
          </w:tcPr>
          <w:p w14:paraId="455790C6" w14:textId="2EA4DC5F" w:rsidR="00941B5D" w:rsidRPr="005A6482" w:rsidRDefault="00941B5D"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shd w:val="clear" w:color="auto" w:fill="auto"/>
            <w:vAlign w:val="bottom"/>
            <w:hideMark/>
          </w:tcPr>
          <w:p w14:paraId="4B59D7B7" w14:textId="75B6C9E2" w:rsidR="00941B5D" w:rsidRPr="005A6482" w:rsidRDefault="00941B5D"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shd w:val="clear" w:color="auto" w:fill="auto"/>
            <w:vAlign w:val="bottom"/>
            <w:hideMark/>
          </w:tcPr>
          <w:p w14:paraId="50B574E0" w14:textId="424A43B5" w:rsidR="00941B5D" w:rsidRPr="005A6482" w:rsidRDefault="00941B5D"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051" w:type="dxa"/>
            <w:tcBorders>
              <w:top w:val="nil"/>
              <w:left w:val="nil"/>
              <w:bottom w:val="single" w:sz="4" w:space="0" w:color="auto"/>
              <w:right w:val="nil"/>
            </w:tcBorders>
            <w:shd w:val="clear" w:color="auto" w:fill="auto"/>
            <w:vAlign w:val="bottom"/>
            <w:hideMark/>
          </w:tcPr>
          <w:p w14:paraId="5C5196B5" w14:textId="42A168A9" w:rsidR="00941B5D" w:rsidRPr="005A6482" w:rsidRDefault="00941B5D"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r>
      <w:tr w:rsidR="00941B5D" w:rsidRPr="005A6482" w14:paraId="5472723A" w14:textId="77777777" w:rsidTr="00EE4FB1">
        <w:tc>
          <w:tcPr>
            <w:tcW w:w="3168" w:type="dxa"/>
            <w:tcBorders>
              <w:top w:val="nil"/>
              <w:left w:val="nil"/>
              <w:bottom w:val="nil"/>
              <w:right w:val="nil"/>
            </w:tcBorders>
            <w:shd w:val="clear" w:color="auto" w:fill="auto"/>
            <w:vAlign w:val="bottom"/>
          </w:tcPr>
          <w:p w14:paraId="0923F721" w14:textId="77777777" w:rsidR="00941B5D" w:rsidRPr="005A6482" w:rsidRDefault="00941B5D" w:rsidP="00710F9B">
            <w:pPr>
              <w:spacing w:after="0" w:line="256" w:lineRule="auto"/>
              <w:ind w:left="-101"/>
              <w:rPr>
                <w:rFonts w:ascii="Arial" w:eastAsia="Arial" w:hAnsi="Arial" w:cs="Arial"/>
                <w:sz w:val="18"/>
                <w:szCs w:val="18"/>
                <w:lang w:eastAsia="en-GB" w:bidi="th-TH"/>
              </w:rPr>
            </w:pPr>
          </w:p>
        </w:tc>
        <w:tc>
          <w:tcPr>
            <w:tcW w:w="1296" w:type="dxa"/>
            <w:tcBorders>
              <w:top w:val="single" w:sz="4" w:space="0" w:color="auto"/>
              <w:left w:val="nil"/>
              <w:bottom w:val="nil"/>
              <w:right w:val="nil"/>
            </w:tcBorders>
          </w:tcPr>
          <w:p w14:paraId="12A5A0F3" w14:textId="77777777" w:rsidR="00941B5D" w:rsidRPr="005A6482" w:rsidRDefault="00941B5D" w:rsidP="00710F9B">
            <w:pPr>
              <w:spacing w:after="0" w:line="240" w:lineRule="auto"/>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hideMark/>
          </w:tcPr>
          <w:p w14:paraId="43CC53F3" w14:textId="6E9CDBB5" w:rsidR="00941B5D" w:rsidRPr="005A6482" w:rsidRDefault="00941B5D" w:rsidP="00710F9B">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10BD7C81" w14:textId="77777777" w:rsidR="00941B5D" w:rsidRPr="005A6482" w:rsidRDefault="00941B5D" w:rsidP="00710F9B">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505E1191" w14:textId="77777777" w:rsidR="00941B5D" w:rsidRPr="005A6482" w:rsidRDefault="00941B5D" w:rsidP="00710F9B">
            <w:pPr>
              <w:spacing w:after="0" w:line="240" w:lineRule="auto"/>
              <w:ind w:right="-72"/>
              <w:jc w:val="right"/>
              <w:rPr>
                <w:rFonts w:ascii="Arial" w:hAnsi="Arial" w:cs="Arial"/>
                <w:sz w:val="18"/>
                <w:szCs w:val="18"/>
              </w:rPr>
            </w:pPr>
          </w:p>
        </w:tc>
        <w:tc>
          <w:tcPr>
            <w:tcW w:w="1051" w:type="dxa"/>
            <w:tcBorders>
              <w:top w:val="single" w:sz="4" w:space="0" w:color="auto"/>
              <w:left w:val="nil"/>
              <w:bottom w:val="nil"/>
              <w:right w:val="nil"/>
            </w:tcBorders>
            <w:shd w:val="clear" w:color="auto" w:fill="auto"/>
            <w:vAlign w:val="bottom"/>
          </w:tcPr>
          <w:p w14:paraId="43D4C410" w14:textId="77777777" w:rsidR="00941B5D" w:rsidRPr="005A6482" w:rsidRDefault="00941B5D" w:rsidP="00710F9B">
            <w:pPr>
              <w:spacing w:after="0" w:line="240" w:lineRule="auto"/>
              <w:ind w:right="-72"/>
              <w:jc w:val="right"/>
              <w:rPr>
                <w:rFonts w:ascii="Arial" w:hAnsi="Arial" w:cs="Arial"/>
                <w:sz w:val="18"/>
                <w:szCs w:val="18"/>
              </w:rPr>
            </w:pPr>
          </w:p>
        </w:tc>
      </w:tr>
      <w:tr w:rsidR="00941B5D" w:rsidRPr="005A6482" w14:paraId="71E88CD4" w14:textId="77777777" w:rsidTr="00EE4FB1">
        <w:tc>
          <w:tcPr>
            <w:tcW w:w="3168" w:type="dxa"/>
            <w:tcBorders>
              <w:top w:val="nil"/>
              <w:left w:val="nil"/>
              <w:bottom w:val="nil"/>
              <w:right w:val="nil"/>
            </w:tcBorders>
            <w:shd w:val="clear" w:color="auto" w:fill="auto"/>
            <w:vAlign w:val="bottom"/>
            <w:hideMark/>
          </w:tcPr>
          <w:p w14:paraId="459501CC" w14:textId="7526D6FD" w:rsidR="00941B5D" w:rsidRPr="005A6482" w:rsidRDefault="00941B5D" w:rsidP="00941B5D">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 xml:space="preserve">Balance as at 1 January 2023 </w:t>
            </w:r>
          </w:p>
        </w:tc>
        <w:tc>
          <w:tcPr>
            <w:tcW w:w="1296" w:type="dxa"/>
            <w:tcBorders>
              <w:top w:val="nil"/>
              <w:left w:val="nil"/>
              <w:bottom w:val="nil"/>
              <w:right w:val="nil"/>
            </w:tcBorders>
          </w:tcPr>
          <w:p w14:paraId="107172B0" w14:textId="60DDBE05"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25,825</w:t>
            </w:r>
          </w:p>
        </w:tc>
        <w:tc>
          <w:tcPr>
            <w:tcW w:w="1296" w:type="dxa"/>
            <w:tcBorders>
              <w:top w:val="nil"/>
              <w:left w:val="nil"/>
              <w:bottom w:val="nil"/>
              <w:right w:val="nil"/>
            </w:tcBorders>
            <w:shd w:val="clear" w:color="auto" w:fill="auto"/>
          </w:tcPr>
          <w:p w14:paraId="0072CA14" w14:textId="7BE18288"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919,925</w:t>
            </w:r>
          </w:p>
        </w:tc>
        <w:tc>
          <w:tcPr>
            <w:tcW w:w="1297" w:type="dxa"/>
            <w:tcBorders>
              <w:top w:val="nil"/>
              <w:left w:val="nil"/>
              <w:bottom w:val="nil"/>
              <w:right w:val="nil"/>
            </w:tcBorders>
            <w:shd w:val="clear" w:color="auto" w:fill="auto"/>
          </w:tcPr>
          <w:p w14:paraId="4EBF0202" w14:textId="2A461AE6"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1,190</w:t>
            </w:r>
          </w:p>
        </w:tc>
        <w:tc>
          <w:tcPr>
            <w:tcW w:w="1297" w:type="dxa"/>
            <w:tcBorders>
              <w:top w:val="nil"/>
              <w:left w:val="nil"/>
              <w:bottom w:val="nil"/>
              <w:right w:val="nil"/>
            </w:tcBorders>
            <w:shd w:val="clear" w:color="auto" w:fill="auto"/>
          </w:tcPr>
          <w:p w14:paraId="10BCEF08" w14:textId="58D3F3C5"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2,267</w:t>
            </w:r>
          </w:p>
        </w:tc>
        <w:tc>
          <w:tcPr>
            <w:tcW w:w="1051" w:type="dxa"/>
            <w:tcBorders>
              <w:top w:val="nil"/>
              <w:left w:val="nil"/>
              <w:bottom w:val="nil"/>
              <w:right w:val="nil"/>
            </w:tcBorders>
            <w:shd w:val="clear" w:color="auto" w:fill="auto"/>
          </w:tcPr>
          <w:p w14:paraId="3B2ABEDA" w14:textId="56C76F77"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949,207</w:t>
            </w:r>
          </w:p>
        </w:tc>
      </w:tr>
      <w:tr w:rsidR="00941B5D" w:rsidRPr="005A6482" w14:paraId="5A991CBF" w14:textId="77777777" w:rsidTr="00EE4FB1">
        <w:tc>
          <w:tcPr>
            <w:tcW w:w="3168" w:type="dxa"/>
            <w:tcBorders>
              <w:top w:val="nil"/>
              <w:left w:val="nil"/>
              <w:bottom w:val="nil"/>
              <w:right w:val="nil"/>
            </w:tcBorders>
            <w:shd w:val="clear" w:color="auto" w:fill="auto"/>
            <w:vAlign w:val="bottom"/>
            <w:hideMark/>
          </w:tcPr>
          <w:p w14:paraId="016FA6D7" w14:textId="363067B9" w:rsidR="00941B5D" w:rsidRPr="005A6482" w:rsidRDefault="00941B5D" w:rsidP="00941B5D">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Additions</w:t>
            </w:r>
          </w:p>
        </w:tc>
        <w:tc>
          <w:tcPr>
            <w:tcW w:w="1296" w:type="dxa"/>
            <w:tcBorders>
              <w:top w:val="nil"/>
              <w:left w:val="nil"/>
              <w:bottom w:val="nil"/>
              <w:right w:val="nil"/>
            </w:tcBorders>
          </w:tcPr>
          <w:p w14:paraId="7CA52574" w14:textId="563BA548"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161,672</w:t>
            </w:r>
          </w:p>
        </w:tc>
        <w:tc>
          <w:tcPr>
            <w:tcW w:w="1296" w:type="dxa"/>
            <w:tcBorders>
              <w:top w:val="nil"/>
              <w:left w:val="nil"/>
              <w:bottom w:val="nil"/>
              <w:right w:val="nil"/>
            </w:tcBorders>
            <w:shd w:val="clear" w:color="auto" w:fill="auto"/>
          </w:tcPr>
          <w:p w14:paraId="33604978" w14:textId="4DFCC82B"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693,301</w:t>
            </w:r>
          </w:p>
        </w:tc>
        <w:tc>
          <w:tcPr>
            <w:tcW w:w="1297" w:type="dxa"/>
            <w:tcBorders>
              <w:top w:val="nil"/>
              <w:left w:val="nil"/>
              <w:bottom w:val="nil"/>
              <w:right w:val="nil"/>
            </w:tcBorders>
            <w:shd w:val="clear" w:color="auto" w:fill="auto"/>
          </w:tcPr>
          <w:p w14:paraId="0FEF3F63" w14:textId="648E6311"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553</w:t>
            </w:r>
          </w:p>
        </w:tc>
        <w:tc>
          <w:tcPr>
            <w:tcW w:w="1297" w:type="dxa"/>
            <w:tcBorders>
              <w:top w:val="nil"/>
              <w:left w:val="nil"/>
              <w:bottom w:val="nil"/>
              <w:right w:val="nil"/>
            </w:tcBorders>
            <w:shd w:val="clear" w:color="auto" w:fill="auto"/>
          </w:tcPr>
          <w:p w14:paraId="685F802F" w14:textId="2CAB8616"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1,786</w:t>
            </w:r>
          </w:p>
        </w:tc>
        <w:tc>
          <w:tcPr>
            <w:tcW w:w="1051" w:type="dxa"/>
            <w:tcBorders>
              <w:top w:val="nil"/>
              <w:left w:val="nil"/>
              <w:bottom w:val="nil"/>
              <w:right w:val="nil"/>
            </w:tcBorders>
            <w:shd w:val="clear" w:color="auto" w:fill="auto"/>
          </w:tcPr>
          <w:p w14:paraId="32C56AA5" w14:textId="33C3BDB2"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hint="cs"/>
                <w:sz w:val="18"/>
                <w:szCs w:val="18"/>
              </w:rPr>
              <w:t>857</w:t>
            </w:r>
            <w:r w:rsidRPr="005A6482">
              <w:rPr>
                <w:rFonts w:ascii="Arial" w:hAnsi="Arial" w:cs="Arial"/>
                <w:sz w:val="18"/>
                <w:szCs w:val="18"/>
              </w:rPr>
              <w:t>,312</w:t>
            </w:r>
          </w:p>
        </w:tc>
      </w:tr>
      <w:tr w:rsidR="00941B5D" w:rsidRPr="005A6482" w14:paraId="4DEA7737" w14:textId="77777777" w:rsidTr="00EE4FB1">
        <w:tc>
          <w:tcPr>
            <w:tcW w:w="3168" w:type="dxa"/>
            <w:tcBorders>
              <w:top w:val="nil"/>
              <w:left w:val="nil"/>
              <w:bottom w:val="nil"/>
              <w:right w:val="nil"/>
            </w:tcBorders>
            <w:shd w:val="clear" w:color="auto" w:fill="auto"/>
            <w:vAlign w:val="bottom"/>
          </w:tcPr>
          <w:p w14:paraId="3EF0BF4D" w14:textId="1D00A2AF" w:rsidR="00941B5D" w:rsidRPr="005A6482" w:rsidRDefault="00941B5D" w:rsidP="00941B5D">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Lease termination, net</w:t>
            </w:r>
          </w:p>
        </w:tc>
        <w:tc>
          <w:tcPr>
            <w:tcW w:w="1296" w:type="dxa"/>
            <w:tcBorders>
              <w:top w:val="nil"/>
              <w:left w:val="nil"/>
              <w:bottom w:val="nil"/>
              <w:right w:val="nil"/>
            </w:tcBorders>
          </w:tcPr>
          <w:p w14:paraId="5BE73182" w14:textId="4B43CA17"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96" w:type="dxa"/>
            <w:tcBorders>
              <w:top w:val="nil"/>
              <w:left w:val="nil"/>
              <w:bottom w:val="nil"/>
              <w:right w:val="nil"/>
            </w:tcBorders>
            <w:shd w:val="clear" w:color="auto" w:fill="auto"/>
          </w:tcPr>
          <w:p w14:paraId="34E7C6BD" w14:textId="36A35A54"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(195,156)</w:t>
            </w:r>
          </w:p>
        </w:tc>
        <w:tc>
          <w:tcPr>
            <w:tcW w:w="1297" w:type="dxa"/>
            <w:tcBorders>
              <w:top w:val="nil"/>
              <w:left w:val="nil"/>
              <w:bottom w:val="nil"/>
              <w:right w:val="nil"/>
            </w:tcBorders>
            <w:shd w:val="clear" w:color="auto" w:fill="auto"/>
          </w:tcPr>
          <w:p w14:paraId="3AC00B5D" w14:textId="5C61ABA0"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(51)</w:t>
            </w:r>
          </w:p>
        </w:tc>
        <w:tc>
          <w:tcPr>
            <w:tcW w:w="1297" w:type="dxa"/>
            <w:tcBorders>
              <w:top w:val="nil"/>
              <w:left w:val="nil"/>
              <w:bottom w:val="nil"/>
              <w:right w:val="nil"/>
            </w:tcBorders>
            <w:shd w:val="clear" w:color="auto" w:fill="auto"/>
          </w:tcPr>
          <w:p w14:paraId="7480CC4B" w14:textId="29203067"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hint="cs"/>
                <w:sz w:val="18"/>
                <w:szCs w:val="18"/>
                <w:cs/>
              </w:rPr>
              <w:t>-</w:t>
            </w:r>
          </w:p>
        </w:tc>
        <w:tc>
          <w:tcPr>
            <w:tcW w:w="1051" w:type="dxa"/>
            <w:tcBorders>
              <w:top w:val="nil"/>
              <w:left w:val="nil"/>
              <w:bottom w:val="nil"/>
              <w:right w:val="nil"/>
            </w:tcBorders>
            <w:shd w:val="clear" w:color="auto" w:fill="auto"/>
          </w:tcPr>
          <w:p w14:paraId="0C2A4D77" w14:textId="7E0E96C2"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(195,207)</w:t>
            </w:r>
          </w:p>
        </w:tc>
      </w:tr>
      <w:tr w:rsidR="00941B5D" w:rsidRPr="005A6482" w14:paraId="7F3A7FAE" w14:textId="77777777" w:rsidTr="00EE4FB1">
        <w:tc>
          <w:tcPr>
            <w:tcW w:w="3168" w:type="dxa"/>
            <w:tcBorders>
              <w:top w:val="nil"/>
              <w:left w:val="nil"/>
              <w:bottom w:val="nil"/>
              <w:right w:val="nil"/>
            </w:tcBorders>
            <w:shd w:val="clear" w:color="auto" w:fill="auto"/>
            <w:vAlign w:val="bottom"/>
          </w:tcPr>
          <w:p w14:paraId="25401C4C" w14:textId="5D0F31A6" w:rsidR="00941B5D" w:rsidRPr="005A6482" w:rsidRDefault="00941B5D" w:rsidP="00941B5D">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Depreciation</w:t>
            </w:r>
          </w:p>
        </w:tc>
        <w:tc>
          <w:tcPr>
            <w:tcW w:w="1296" w:type="dxa"/>
            <w:tcBorders>
              <w:top w:val="nil"/>
              <w:left w:val="nil"/>
              <w:bottom w:val="single" w:sz="4" w:space="0" w:color="auto"/>
              <w:right w:val="nil"/>
            </w:tcBorders>
          </w:tcPr>
          <w:p w14:paraId="2BD9386C" w14:textId="52EDA720"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(4,903)</w:t>
            </w:r>
          </w:p>
        </w:tc>
        <w:tc>
          <w:tcPr>
            <w:tcW w:w="1296" w:type="dxa"/>
            <w:tcBorders>
              <w:top w:val="nil"/>
              <w:left w:val="nil"/>
              <w:bottom w:val="single" w:sz="4" w:space="0" w:color="auto"/>
              <w:right w:val="nil"/>
            </w:tcBorders>
            <w:shd w:val="clear" w:color="auto" w:fill="auto"/>
          </w:tcPr>
          <w:p w14:paraId="00223ED0" w14:textId="37EEA228" w:rsidR="00941B5D" w:rsidRPr="005A6482" w:rsidRDefault="00941B5D" w:rsidP="00941B5D">
            <w:pPr>
              <w:spacing w:after="0" w:line="240" w:lineRule="auto"/>
              <w:ind w:right="-72"/>
              <w:jc w:val="right"/>
              <w:rPr>
                <w:rFonts w:ascii="Arial" w:hAnsi="Arial" w:cs="Arial"/>
                <w:sz w:val="18"/>
                <w:szCs w:val="18"/>
                <w:cs/>
                <w:lang w:bidi="th-TH"/>
              </w:rPr>
            </w:pPr>
            <w:r w:rsidRPr="005A6482">
              <w:rPr>
                <w:rFonts w:ascii="Arial" w:hAnsi="Arial" w:cs="Arial"/>
                <w:sz w:val="18"/>
                <w:szCs w:val="18"/>
              </w:rPr>
              <w:t>(588,582)</w:t>
            </w:r>
          </w:p>
        </w:tc>
        <w:tc>
          <w:tcPr>
            <w:tcW w:w="1297" w:type="dxa"/>
            <w:tcBorders>
              <w:top w:val="nil"/>
              <w:left w:val="nil"/>
              <w:bottom w:val="single" w:sz="4" w:space="0" w:color="auto"/>
              <w:right w:val="nil"/>
            </w:tcBorders>
            <w:shd w:val="clear" w:color="auto" w:fill="auto"/>
          </w:tcPr>
          <w:p w14:paraId="20CCAD4D" w14:textId="2F269B4A"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(1,390)</w:t>
            </w:r>
          </w:p>
        </w:tc>
        <w:tc>
          <w:tcPr>
            <w:tcW w:w="1297" w:type="dxa"/>
            <w:tcBorders>
              <w:top w:val="nil"/>
              <w:left w:val="nil"/>
              <w:bottom w:val="single" w:sz="4" w:space="0" w:color="auto"/>
              <w:right w:val="nil"/>
            </w:tcBorders>
            <w:shd w:val="clear" w:color="auto" w:fill="auto"/>
          </w:tcPr>
          <w:p w14:paraId="7E3E4ABA" w14:textId="27AD16BF"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(826)</w:t>
            </w:r>
          </w:p>
        </w:tc>
        <w:tc>
          <w:tcPr>
            <w:tcW w:w="1051" w:type="dxa"/>
            <w:tcBorders>
              <w:top w:val="nil"/>
              <w:left w:val="nil"/>
              <w:bottom w:val="single" w:sz="4" w:space="0" w:color="auto"/>
              <w:right w:val="nil"/>
            </w:tcBorders>
            <w:shd w:val="clear" w:color="auto" w:fill="auto"/>
          </w:tcPr>
          <w:p w14:paraId="5A90C74B" w14:textId="61D4235E"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(595,701)</w:t>
            </w:r>
          </w:p>
        </w:tc>
      </w:tr>
      <w:tr w:rsidR="00941B5D" w:rsidRPr="005A6482" w14:paraId="59DFB98E" w14:textId="77777777" w:rsidTr="00EE4FB1">
        <w:tc>
          <w:tcPr>
            <w:tcW w:w="3168" w:type="dxa"/>
            <w:tcBorders>
              <w:top w:val="nil"/>
              <w:left w:val="nil"/>
              <w:bottom w:val="nil"/>
              <w:right w:val="nil"/>
            </w:tcBorders>
            <w:shd w:val="clear" w:color="auto" w:fill="auto"/>
            <w:vAlign w:val="bottom"/>
          </w:tcPr>
          <w:p w14:paraId="7F018528" w14:textId="77777777" w:rsidR="00941B5D" w:rsidRPr="005A6482" w:rsidRDefault="00941B5D" w:rsidP="00941B5D">
            <w:pPr>
              <w:spacing w:after="0" w:line="256" w:lineRule="auto"/>
              <w:ind w:left="-101"/>
              <w:rPr>
                <w:rFonts w:ascii="Arial" w:eastAsia="Arial" w:hAnsi="Arial" w:cs="Arial"/>
                <w:sz w:val="18"/>
                <w:szCs w:val="18"/>
                <w:lang w:eastAsia="en-GB" w:bidi="th-TH"/>
              </w:rPr>
            </w:pPr>
          </w:p>
        </w:tc>
        <w:tc>
          <w:tcPr>
            <w:tcW w:w="1296" w:type="dxa"/>
            <w:tcBorders>
              <w:top w:val="single" w:sz="4" w:space="0" w:color="auto"/>
              <w:left w:val="nil"/>
              <w:bottom w:val="nil"/>
              <w:right w:val="nil"/>
            </w:tcBorders>
          </w:tcPr>
          <w:p w14:paraId="572D4F34" w14:textId="77777777" w:rsidR="00941B5D" w:rsidRPr="005A6482" w:rsidRDefault="00941B5D" w:rsidP="00941B5D">
            <w:pPr>
              <w:spacing w:after="0" w:line="240" w:lineRule="auto"/>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785E58B9" w14:textId="47565CA7" w:rsidR="00941B5D" w:rsidRPr="005A6482" w:rsidRDefault="00941B5D" w:rsidP="00941B5D">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tcPr>
          <w:p w14:paraId="567EA186" w14:textId="77777777" w:rsidR="00941B5D" w:rsidRPr="005A6482" w:rsidRDefault="00941B5D" w:rsidP="00941B5D">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tcPr>
          <w:p w14:paraId="5307764F" w14:textId="77777777" w:rsidR="00941B5D" w:rsidRPr="005A6482" w:rsidRDefault="00941B5D" w:rsidP="00941B5D">
            <w:pPr>
              <w:spacing w:after="0" w:line="240" w:lineRule="auto"/>
              <w:ind w:right="-72"/>
              <w:jc w:val="right"/>
              <w:rPr>
                <w:rFonts w:ascii="Arial" w:hAnsi="Arial" w:cs="Arial"/>
                <w:sz w:val="18"/>
                <w:szCs w:val="18"/>
              </w:rPr>
            </w:pPr>
          </w:p>
        </w:tc>
        <w:tc>
          <w:tcPr>
            <w:tcW w:w="1051" w:type="dxa"/>
            <w:tcBorders>
              <w:top w:val="single" w:sz="4" w:space="0" w:color="auto"/>
              <w:left w:val="nil"/>
              <w:bottom w:val="nil"/>
              <w:right w:val="nil"/>
            </w:tcBorders>
            <w:shd w:val="clear" w:color="auto" w:fill="auto"/>
          </w:tcPr>
          <w:p w14:paraId="60528C5D" w14:textId="77777777" w:rsidR="00941B5D" w:rsidRPr="005A6482" w:rsidRDefault="00941B5D" w:rsidP="00941B5D">
            <w:pPr>
              <w:spacing w:after="0" w:line="240" w:lineRule="auto"/>
              <w:ind w:right="-72"/>
              <w:jc w:val="right"/>
              <w:rPr>
                <w:rFonts w:ascii="Arial" w:hAnsi="Arial" w:cs="Arial"/>
                <w:sz w:val="18"/>
                <w:szCs w:val="18"/>
              </w:rPr>
            </w:pPr>
          </w:p>
        </w:tc>
      </w:tr>
      <w:tr w:rsidR="00941B5D" w:rsidRPr="005A6482" w14:paraId="1C382E29" w14:textId="77777777" w:rsidTr="00EE4FB1">
        <w:tc>
          <w:tcPr>
            <w:tcW w:w="3168" w:type="dxa"/>
            <w:tcBorders>
              <w:top w:val="nil"/>
              <w:left w:val="nil"/>
              <w:bottom w:val="nil"/>
              <w:right w:val="nil"/>
            </w:tcBorders>
            <w:shd w:val="clear" w:color="auto" w:fill="auto"/>
            <w:vAlign w:val="bottom"/>
            <w:hideMark/>
          </w:tcPr>
          <w:p w14:paraId="76DE5A65" w14:textId="5A38CFC4" w:rsidR="00941B5D" w:rsidRPr="005A6482" w:rsidRDefault="00941B5D" w:rsidP="00941B5D">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Balance as at 31 December 2023</w:t>
            </w:r>
          </w:p>
        </w:tc>
        <w:tc>
          <w:tcPr>
            <w:tcW w:w="1296" w:type="dxa"/>
            <w:tcBorders>
              <w:top w:val="nil"/>
              <w:left w:val="nil"/>
              <w:bottom w:val="single" w:sz="4" w:space="0" w:color="auto"/>
              <w:right w:val="nil"/>
            </w:tcBorders>
          </w:tcPr>
          <w:p w14:paraId="5AC67D02" w14:textId="364E74D4"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182,594</w:t>
            </w:r>
          </w:p>
        </w:tc>
        <w:tc>
          <w:tcPr>
            <w:tcW w:w="1296" w:type="dxa"/>
            <w:tcBorders>
              <w:top w:val="nil"/>
              <w:left w:val="nil"/>
              <w:bottom w:val="single" w:sz="4" w:space="0" w:color="auto"/>
              <w:right w:val="nil"/>
            </w:tcBorders>
            <w:shd w:val="clear" w:color="auto" w:fill="auto"/>
          </w:tcPr>
          <w:p w14:paraId="4B3EBE6A" w14:textId="34EEBEEA"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829,488</w:t>
            </w:r>
          </w:p>
        </w:tc>
        <w:tc>
          <w:tcPr>
            <w:tcW w:w="1297" w:type="dxa"/>
            <w:tcBorders>
              <w:top w:val="nil"/>
              <w:left w:val="nil"/>
              <w:bottom w:val="single" w:sz="4" w:space="0" w:color="auto"/>
              <w:right w:val="nil"/>
            </w:tcBorders>
            <w:shd w:val="clear" w:color="auto" w:fill="auto"/>
          </w:tcPr>
          <w:p w14:paraId="411BCDBC" w14:textId="2883EF1D"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302</w:t>
            </w:r>
          </w:p>
        </w:tc>
        <w:tc>
          <w:tcPr>
            <w:tcW w:w="1297" w:type="dxa"/>
            <w:tcBorders>
              <w:top w:val="nil"/>
              <w:left w:val="nil"/>
              <w:bottom w:val="single" w:sz="4" w:space="0" w:color="auto"/>
              <w:right w:val="nil"/>
            </w:tcBorders>
            <w:shd w:val="clear" w:color="auto" w:fill="auto"/>
          </w:tcPr>
          <w:p w14:paraId="62B08E58" w14:textId="0432182C"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3,227</w:t>
            </w:r>
          </w:p>
        </w:tc>
        <w:tc>
          <w:tcPr>
            <w:tcW w:w="1051" w:type="dxa"/>
            <w:tcBorders>
              <w:top w:val="nil"/>
              <w:left w:val="nil"/>
              <w:bottom w:val="single" w:sz="4" w:space="0" w:color="auto"/>
              <w:right w:val="nil"/>
            </w:tcBorders>
            <w:shd w:val="clear" w:color="auto" w:fill="auto"/>
          </w:tcPr>
          <w:p w14:paraId="2A51B923" w14:textId="01150478"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1,015,611</w:t>
            </w:r>
          </w:p>
        </w:tc>
      </w:tr>
      <w:tr w:rsidR="00941B5D" w:rsidRPr="005A6482" w14:paraId="3CC6BF3D" w14:textId="77777777" w:rsidTr="00EE4FB1">
        <w:trPr>
          <w:trHeight w:val="60"/>
        </w:trPr>
        <w:tc>
          <w:tcPr>
            <w:tcW w:w="3168" w:type="dxa"/>
            <w:tcBorders>
              <w:top w:val="nil"/>
              <w:left w:val="nil"/>
              <w:bottom w:val="nil"/>
              <w:right w:val="nil"/>
            </w:tcBorders>
            <w:shd w:val="clear" w:color="auto" w:fill="auto"/>
            <w:vAlign w:val="bottom"/>
          </w:tcPr>
          <w:p w14:paraId="41F0267A" w14:textId="77777777" w:rsidR="00941B5D" w:rsidRPr="005A6482" w:rsidRDefault="00941B5D" w:rsidP="00941B5D">
            <w:pPr>
              <w:spacing w:after="0" w:line="240" w:lineRule="auto"/>
              <w:rPr>
                <w:rFonts w:ascii="Arial" w:eastAsia="Arial" w:hAnsi="Arial" w:cs="Arial"/>
                <w:sz w:val="18"/>
                <w:szCs w:val="18"/>
                <w:lang w:eastAsia="en-GB" w:bidi="th-TH"/>
              </w:rPr>
            </w:pPr>
          </w:p>
        </w:tc>
        <w:tc>
          <w:tcPr>
            <w:tcW w:w="1296" w:type="dxa"/>
            <w:tcBorders>
              <w:top w:val="single" w:sz="4" w:space="0" w:color="auto"/>
              <w:left w:val="nil"/>
              <w:bottom w:val="nil"/>
              <w:right w:val="nil"/>
            </w:tcBorders>
          </w:tcPr>
          <w:p w14:paraId="75F66A7F" w14:textId="77777777" w:rsidR="00941B5D" w:rsidRPr="005A6482" w:rsidRDefault="00941B5D" w:rsidP="00941B5D">
            <w:pPr>
              <w:spacing w:after="0" w:line="240" w:lineRule="auto"/>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hideMark/>
          </w:tcPr>
          <w:p w14:paraId="3500F1BC" w14:textId="0BB69172" w:rsidR="00941B5D" w:rsidRPr="005A6482" w:rsidRDefault="00941B5D" w:rsidP="00941B5D">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tcPr>
          <w:p w14:paraId="0046923E" w14:textId="77777777" w:rsidR="00941B5D" w:rsidRPr="005A6482" w:rsidRDefault="00941B5D" w:rsidP="00941B5D">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tcPr>
          <w:p w14:paraId="2E64F8F1" w14:textId="77777777" w:rsidR="00941B5D" w:rsidRPr="005A6482" w:rsidRDefault="00941B5D" w:rsidP="00941B5D">
            <w:pPr>
              <w:spacing w:after="0" w:line="240" w:lineRule="auto"/>
              <w:ind w:right="-72"/>
              <w:jc w:val="right"/>
              <w:rPr>
                <w:rFonts w:ascii="Arial" w:hAnsi="Arial" w:cs="Arial"/>
                <w:sz w:val="18"/>
                <w:szCs w:val="18"/>
              </w:rPr>
            </w:pPr>
          </w:p>
        </w:tc>
        <w:tc>
          <w:tcPr>
            <w:tcW w:w="1051" w:type="dxa"/>
            <w:tcBorders>
              <w:top w:val="single" w:sz="4" w:space="0" w:color="auto"/>
              <w:left w:val="nil"/>
              <w:bottom w:val="nil"/>
              <w:right w:val="nil"/>
            </w:tcBorders>
            <w:shd w:val="clear" w:color="auto" w:fill="auto"/>
          </w:tcPr>
          <w:p w14:paraId="72AEF3AA" w14:textId="77777777" w:rsidR="00941B5D" w:rsidRPr="005A6482" w:rsidRDefault="00941B5D" w:rsidP="00941B5D">
            <w:pPr>
              <w:spacing w:after="0" w:line="240" w:lineRule="auto"/>
              <w:ind w:right="-72"/>
              <w:jc w:val="right"/>
              <w:rPr>
                <w:rFonts w:ascii="Arial" w:hAnsi="Arial" w:cs="Arial"/>
                <w:sz w:val="18"/>
                <w:szCs w:val="18"/>
              </w:rPr>
            </w:pPr>
          </w:p>
        </w:tc>
      </w:tr>
      <w:tr w:rsidR="00941B5D" w:rsidRPr="005A6482" w14:paraId="50F47CB7" w14:textId="77777777" w:rsidTr="00EE4FB1">
        <w:tc>
          <w:tcPr>
            <w:tcW w:w="3168" w:type="dxa"/>
            <w:tcBorders>
              <w:top w:val="nil"/>
              <w:left w:val="nil"/>
              <w:bottom w:val="nil"/>
              <w:right w:val="nil"/>
            </w:tcBorders>
            <w:shd w:val="clear" w:color="auto" w:fill="auto"/>
            <w:vAlign w:val="bottom"/>
            <w:hideMark/>
          </w:tcPr>
          <w:p w14:paraId="2FA35204" w14:textId="36867183" w:rsidR="00941B5D" w:rsidRPr="005A6482" w:rsidRDefault="00941B5D" w:rsidP="00941B5D">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Balance as at 1 January 2024</w:t>
            </w:r>
          </w:p>
        </w:tc>
        <w:tc>
          <w:tcPr>
            <w:tcW w:w="1296" w:type="dxa"/>
            <w:tcBorders>
              <w:top w:val="nil"/>
              <w:left w:val="nil"/>
              <w:bottom w:val="nil"/>
              <w:right w:val="nil"/>
            </w:tcBorders>
          </w:tcPr>
          <w:p w14:paraId="58AD91A8" w14:textId="10D614FF"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182,594</w:t>
            </w:r>
          </w:p>
        </w:tc>
        <w:tc>
          <w:tcPr>
            <w:tcW w:w="1296" w:type="dxa"/>
            <w:tcBorders>
              <w:top w:val="nil"/>
              <w:left w:val="nil"/>
              <w:bottom w:val="nil"/>
              <w:right w:val="nil"/>
            </w:tcBorders>
            <w:shd w:val="clear" w:color="auto" w:fill="auto"/>
          </w:tcPr>
          <w:p w14:paraId="278E288A" w14:textId="3DD22CF0"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829,488</w:t>
            </w:r>
          </w:p>
        </w:tc>
        <w:tc>
          <w:tcPr>
            <w:tcW w:w="1297" w:type="dxa"/>
            <w:tcBorders>
              <w:top w:val="nil"/>
              <w:left w:val="nil"/>
              <w:bottom w:val="nil"/>
              <w:right w:val="nil"/>
            </w:tcBorders>
            <w:shd w:val="clear" w:color="auto" w:fill="auto"/>
          </w:tcPr>
          <w:p w14:paraId="13B5FBBF" w14:textId="43395840"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302</w:t>
            </w:r>
          </w:p>
        </w:tc>
        <w:tc>
          <w:tcPr>
            <w:tcW w:w="1297" w:type="dxa"/>
            <w:tcBorders>
              <w:top w:val="nil"/>
              <w:left w:val="nil"/>
              <w:bottom w:val="nil"/>
              <w:right w:val="nil"/>
            </w:tcBorders>
            <w:shd w:val="clear" w:color="auto" w:fill="auto"/>
          </w:tcPr>
          <w:p w14:paraId="4787780C" w14:textId="0C1B331E"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3,227</w:t>
            </w:r>
          </w:p>
        </w:tc>
        <w:tc>
          <w:tcPr>
            <w:tcW w:w="1051" w:type="dxa"/>
            <w:tcBorders>
              <w:top w:val="nil"/>
              <w:left w:val="nil"/>
              <w:bottom w:val="nil"/>
              <w:right w:val="nil"/>
            </w:tcBorders>
            <w:shd w:val="clear" w:color="auto" w:fill="auto"/>
          </w:tcPr>
          <w:p w14:paraId="33153DE6" w14:textId="5D8C10BC"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1,015,611</w:t>
            </w:r>
          </w:p>
        </w:tc>
      </w:tr>
      <w:tr w:rsidR="00941B5D" w:rsidRPr="005A6482" w14:paraId="312710A4" w14:textId="77777777" w:rsidTr="00EE4FB1">
        <w:tc>
          <w:tcPr>
            <w:tcW w:w="3168" w:type="dxa"/>
            <w:tcBorders>
              <w:top w:val="nil"/>
              <w:left w:val="nil"/>
              <w:bottom w:val="nil"/>
              <w:right w:val="nil"/>
            </w:tcBorders>
            <w:shd w:val="clear" w:color="auto" w:fill="auto"/>
            <w:vAlign w:val="bottom"/>
            <w:hideMark/>
          </w:tcPr>
          <w:p w14:paraId="4E61625B" w14:textId="77777777" w:rsidR="00941B5D" w:rsidRPr="005A6482" w:rsidRDefault="00941B5D" w:rsidP="00941B5D">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Additions</w:t>
            </w:r>
          </w:p>
        </w:tc>
        <w:tc>
          <w:tcPr>
            <w:tcW w:w="1296" w:type="dxa"/>
            <w:tcBorders>
              <w:top w:val="nil"/>
              <w:left w:val="nil"/>
              <w:bottom w:val="nil"/>
              <w:right w:val="nil"/>
            </w:tcBorders>
          </w:tcPr>
          <w:p w14:paraId="13863D89" w14:textId="0A84C777"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11,763</w:t>
            </w:r>
          </w:p>
        </w:tc>
        <w:tc>
          <w:tcPr>
            <w:tcW w:w="1296" w:type="dxa"/>
            <w:tcBorders>
              <w:top w:val="nil"/>
              <w:left w:val="nil"/>
              <w:bottom w:val="nil"/>
              <w:right w:val="nil"/>
            </w:tcBorders>
            <w:shd w:val="clear" w:color="auto" w:fill="auto"/>
          </w:tcPr>
          <w:p w14:paraId="090709CA" w14:textId="3F3BBCB2"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580,609</w:t>
            </w:r>
          </w:p>
        </w:tc>
        <w:tc>
          <w:tcPr>
            <w:tcW w:w="1297" w:type="dxa"/>
            <w:tcBorders>
              <w:top w:val="nil"/>
              <w:left w:val="nil"/>
              <w:bottom w:val="nil"/>
              <w:right w:val="nil"/>
            </w:tcBorders>
            <w:shd w:val="clear" w:color="auto" w:fill="auto"/>
          </w:tcPr>
          <w:p w14:paraId="6E0F3DDB" w14:textId="57636F71"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1,976</w:t>
            </w:r>
          </w:p>
        </w:tc>
        <w:tc>
          <w:tcPr>
            <w:tcW w:w="1297" w:type="dxa"/>
            <w:tcBorders>
              <w:top w:val="nil"/>
              <w:left w:val="nil"/>
              <w:bottom w:val="nil"/>
              <w:right w:val="nil"/>
            </w:tcBorders>
            <w:shd w:val="clear" w:color="auto" w:fill="auto"/>
          </w:tcPr>
          <w:p w14:paraId="59C4F298" w14:textId="3B871F88"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051" w:type="dxa"/>
            <w:tcBorders>
              <w:top w:val="nil"/>
              <w:left w:val="nil"/>
              <w:bottom w:val="nil"/>
              <w:right w:val="nil"/>
            </w:tcBorders>
            <w:shd w:val="clear" w:color="auto" w:fill="auto"/>
          </w:tcPr>
          <w:p w14:paraId="739B8AC1" w14:textId="5E05977C"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594,348</w:t>
            </w:r>
          </w:p>
        </w:tc>
      </w:tr>
      <w:tr w:rsidR="00941B5D" w:rsidRPr="005A6482" w14:paraId="2680BB62" w14:textId="77777777" w:rsidTr="00EE4FB1">
        <w:tc>
          <w:tcPr>
            <w:tcW w:w="3168" w:type="dxa"/>
            <w:tcBorders>
              <w:top w:val="nil"/>
              <w:left w:val="nil"/>
              <w:bottom w:val="nil"/>
              <w:right w:val="nil"/>
            </w:tcBorders>
            <w:shd w:val="clear" w:color="auto" w:fill="auto"/>
            <w:vAlign w:val="center"/>
          </w:tcPr>
          <w:p w14:paraId="02AF9E6D" w14:textId="77777777" w:rsidR="00FB4BAB" w:rsidRPr="005A6482" w:rsidRDefault="00AC6710" w:rsidP="00941B5D">
            <w:pPr>
              <w:spacing w:after="0" w:line="256" w:lineRule="auto"/>
              <w:ind w:left="-101"/>
              <w:rPr>
                <w:rFonts w:ascii="Arial" w:hAnsi="Arial" w:cs="Arial"/>
                <w:sz w:val="18"/>
                <w:szCs w:val="18"/>
              </w:rPr>
            </w:pPr>
            <w:r w:rsidRPr="005A6482">
              <w:rPr>
                <w:rFonts w:ascii="Arial" w:hAnsi="Arial" w:cs="Arial"/>
                <w:sz w:val="18"/>
                <w:szCs w:val="18"/>
              </w:rPr>
              <w:t xml:space="preserve">Reclassification to </w:t>
            </w:r>
          </w:p>
          <w:p w14:paraId="5A8E5BBA" w14:textId="3A067364" w:rsidR="00941B5D" w:rsidRPr="005A6482" w:rsidRDefault="00FB4BAB" w:rsidP="00941B5D">
            <w:pPr>
              <w:spacing w:after="0" w:line="256" w:lineRule="auto"/>
              <w:ind w:left="-101"/>
              <w:rPr>
                <w:rFonts w:ascii="Arial" w:eastAsia="Arial" w:hAnsi="Arial" w:cs="Arial"/>
                <w:sz w:val="18"/>
                <w:szCs w:val="18"/>
                <w:lang w:eastAsia="en-GB" w:bidi="th-TH"/>
              </w:rPr>
            </w:pPr>
            <w:r w:rsidRPr="005A6482">
              <w:rPr>
                <w:rFonts w:ascii="Arial" w:hAnsi="Arial" w:cs="Arial"/>
                <w:sz w:val="18"/>
                <w:szCs w:val="18"/>
              </w:rPr>
              <w:t xml:space="preserve">   </w:t>
            </w:r>
            <w:r w:rsidR="00AC6710" w:rsidRPr="005A6482">
              <w:rPr>
                <w:rFonts w:ascii="Arial" w:hAnsi="Arial" w:cs="Arial"/>
                <w:sz w:val="18"/>
                <w:szCs w:val="18"/>
              </w:rPr>
              <w:t>investment properties, net</w:t>
            </w:r>
          </w:p>
        </w:tc>
        <w:tc>
          <w:tcPr>
            <w:tcW w:w="1296" w:type="dxa"/>
            <w:tcBorders>
              <w:top w:val="nil"/>
              <w:left w:val="nil"/>
              <w:bottom w:val="nil"/>
              <w:right w:val="nil"/>
            </w:tcBorders>
            <w:vAlign w:val="bottom"/>
          </w:tcPr>
          <w:p w14:paraId="591162C5" w14:textId="49D169B7" w:rsidR="00941B5D" w:rsidRPr="005A6482" w:rsidRDefault="00941B5D" w:rsidP="00536F45">
            <w:pPr>
              <w:spacing w:after="0" w:line="240" w:lineRule="auto"/>
              <w:ind w:right="-72"/>
              <w:jc w:val="right"/>
              <w:rPr>
                <w:rFonts w:ascii="Arial" w:hAnsi="Arial" w:cs="Arial"/>
                <w:sz w:val="18"/>
                <w:szCs w:val="18"/>
              </w:rPr>
            </w:pPr>
            <w:r w:rsidRPr="005A6482">
              <w:rPr>
                <w:rFonts w:ascii="Arial" w:hAnsi="Arial" w:cs="Arial"/>
                <w:sz w:val="18"/>
                <w:szCs w:val="18"/>
              </w:rPr>
              <w:t>(86,770)</w:t>
            </w:r>
          </w:p>
        </w:tc>
        <w:tc>
          <w:tcPr>
            <w:tcW w:w="1296" w:type="dxa"/>
            <w:tcBorders>
              <w:top w:val="nil"/>
              <w:left w:val="nil"/>
              <w:bottom w:val="nil"/>
              <w:right w:val="nil"/>
            </w:tcBorders>
            <w:shd w:val="clear" w:color="auto" w:fill="auto"/>
            <w:vAlign w:val="bottom"/>
          </w:tcPr>
          <w:p w14:paraId="2261E6D5" w14:textId="5A28D94C" w:rsidR="00941B5D" w:rsidRPr="005A6482" w:rsidRDefault="00941B5D" w:rsidP="00536F45">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97" w:type="dxa"/>
            <w:tcBorders>
              <w:top w:val="nil"/>
              <w:left w:val="nil"/>
              <w:bottom w:val="nil"/>
              <w:right w:val="nil"/>
            </w:tcBorders>
            <w:shd w:val="clear" w:color="auto" w:fill="auto"/>
            <w:vAlign w:val="bottom"/>
          </w:tcPr>
          <w:p w14:paraId="20E14150" w14:textId="65614D07" w:rsidR="00941B5D" w:rsidRPr="005A6482" w:rsidRDefault="00941B5D" w:rsidP="00536F45">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97" w:type="dxa"/>
            <w:tcBorders>
              <w:top w:val="nil"/>
              <w:left w:val="nil"/>
              <w:bottom w:val="nil"/>
              <w:right w:val="nil"/>
            </w:tcBorders>
            <w:shd w:val="clear" w:color="auto" w:fill="auto"/>
            <w:vAlign w:val="bottom"/>
          </w:tcPr>
          <w:p w14:paraId="7C935BEC" w14:textId="64D1DE82" w:rsidR="00941B5D" w:rsidRPr="005A6482" w:rsidRDefault="00941B5D" w:rsidP="00536F45">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051" w:type="dxa"/>
            <w:tcBorders>
              <w:top w:val="nil"/>
              <w:left w:val="nil"/>
              <w:bottom w:val="nil"/>
              <w:right w:val="nil"/>
            </w:tcBorders>
            <w:shd w:val="clear" w:color="auto" w:fill="auto"/>
            <w:vAlign w:val="bottom"/>
          </w:tcPr>
          <w:p w14:paraId="3C3A5FFA" w14:textId="3F58B245" w:rsidR="00941B5D" w:rsidRPr="005A6482" w:rsidRDefault="00941B5D" w:rsidP="00536F45">
            <w:pPr>
              <w:spacing w:after="0" w:line="240" w:lineRule="auto"/>
              <w:ind w:right="-72"/>
              <w:jc w:val="right"/>
              <w:rPr>
                <w:rFonts w:ascii="Arial" w:hAnsi="Arial" w:cs="Arial"/>
                <w:sz w:val="18"/>
                <w:szCs w:val="18"/>
              </w:rPr>
            </w:pPr>
            <w:r w:rsidRPr="005A6482">
              <w:rPr>
                <w:rFonts w:ascii="Arial" w:hAnsi="Arial" w:cs="Arial"/>
                <w:sz w:val="18"/>
                <w:szCs w:val="18"/>
              </w:rPr>
              <w:t>(86,770)</w:t>
            </w:r>
          </w:p>
        </w:tc>
      </w:tr>
      <w:tr w:rsidR="00941B5D" w:rsidRPr="005A6482" w14:paraId="3CBFEEE8" w14:textId="77777777" w:rsidTr="00EE4FB1">
        <w:tc>
          <w:tcPr>
            <w:tcW w:w="3168" w:type="dxa"/>
            <w:tcBorders>
              <w:top w:val="nil"/>
              <w:left w:val="nil"/>
              <w:bottom w:val="nil"/>
              <w:right w:val="nil"/>
            </w:tcBorders>
            <w:shd w:val="clear" w:color="auto" w:fill="auto"/>
            <w:vAlign w:val="center"/>
          </w:tcPr>
          <w:p w14:paraId="36A5F861" w14:textId="77777777" w:rsidR="00FB4BAB" w:rsidRPr="005A6482" w:rsidRDefault="00AC6710" w:rsidP="00941B5D">
            <w:pPr>
              <w:spacing w:after="0" w:line="256" w:lineRule="auto"/>
              <w:ind w:left="-101"/>
              <w:rPr>
                <w:rFonts w:ascii="Arial" w:hAnsi="Arial" w:cs="Arial"/>
                <w:sz w:val="18"/>
                <w:szCs w:val="18"/>
              </w:rPr>
            </w:pPr>
            <w:r w:rsidRPr="005A6482">
              <w:rPr>
                <w:rFonts w:ascii="Arial" w:hAnsi="Arial" w:cs="Arial"/>
                <w:sz w:val="18"/>
                <w:szCs w:val="18"/>
              </w:rPr>
              <w:t xml:space="preserve">Reclassification to </w:t>
            </w:r>
          </w:p>
          <w:p w14:paraId="1E1EC9FA" w14:textId="73477AA0" w:rsidR="00941B5D" w:rsidRPr="005A6482" w:rsidRDefault="00FB4BAB" w:rsidP="00941B5D">
            <w:pPr>
              <w:spacing w:after="0" w:line="256" w:lineRule="auto"/>
              <w:ind w:left="-101"/>
              <w:rPr>
                <w:rFonts w:ascii="Arial" w:eastAsia="Arial" w:hAnsi="Arial" w:cs="Arial"/>
                <w:sz w:val="18"/>
                <w:szCs w:val="18"/>
                <w:lang w:eastAsia="en-GB" w:bidi="th-TH"/>
              </w:rPr>
            </w:pPr>
            <w:r w:rsidRPr="005A6482">
              <w:rPr>
                <w:rFonts w:ascii="Arial" w:hAnsi="Arial" w:cs="Arial"/>
                <w:sz w:val="18"/>
                <w:szCs w:val="18"/>
              </w:rPr>
              <w:t xml:space="preserve">   </w:t>
            </w:r>
            <w:r w:rsidR="00AC6710" w:rsidRPr="005A6482">
              <w:rPr>
                <w:rFonts w:ascii="Arial" w:hAnsi="Arial" w:cs="Arial"/>
                <w:sz w:val="18"/>
                <w:szCs w:val="18"/>
              </w:rPr>
              <w:t>property, plant and equipment, net</w:t>
            </w:r>
          </w:p>
        </w:tc>
        <w:tc>
          <w:tcPr>
            <w:tcW w:w="1296" w:type="dxa"/>
            <w:tcBorders>
              <w:top w:val="nil"/>
              <w:left w:val="nil"/>
              <w:bottom w:val="nil"/>
              <w:right w:val="nil"/>
            </w:tcBorders>
            <w:vAlign w:val="bottom"/>
          </w:tcPr>
          <w:p w14:paraId="28C857DB" w14:textId="625212E4" w:rsidR="00941B5D" w:rsidRPr="005A6482" w:rsidRDefault="00941B5D" w:rsidP="00536F45">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96" w:type="dxa"/>
            <w:tcBorders>
              <w:top w:val="nil"/>
              <w:left w:val="nil"/>
              <w:bottom w:val="nil"/>
              <w:right w:val="nil"/>
            </w:tcBorders>
            <w:shd w:val="clear" w:color="auto" w:fill="auto"/>
            <w:vAlign w:val="bottom"/>
          </w:tcPr>
          <w:p w14:paraId="1E374AF2" w14:textId="30B4C374" w:rsidR="00941B5D" w:rsidRPr="005A6482" w:rsidRDefault="00941B5D" w:rsidP="00536F45">
            <w:pPr>
              <w:spacing w:after="0" w:line="240" w:lineRule="auto"/>
              <w:ind w:right="-72"/>
              <w:jc w:val="right"/>
              <w:rPr>
                <w:rFonts w:ascii="Arial" w:hAnsi="Arial" w:cs="Arial"/>
                <w:sz w:val="18"/>
                <w:szCs w:val="18"/>
                <w:cs/>
                <w:lang w:bidi="th-TH"/>
              </w:rPr>
            </w:pPr>
            <w:r w:rsidRPr="005A6482">
              <w:rPr>
                <w:rFonts w:ascii="Arial" w:hAnsi="Arial" w:cs="Arial"/>
                <w:sz w:val="18"/>
                <w:szCs w:val="18"/>
              </w:rPr>
              <w:t>-</w:t>
            </w:r>
          </w:p>
        </w:tc>
        <w:tc>
          <w:tcPr>
            <w:tcW w:w="1297" w:type="dxa"/>
            <w:tcBorders>
              <w:top w:val="nil"/>
              <w:left w:val="nil"/>
              <w:bottom w:val="nil"/>
              <w:right w:val="nil"/>
            </w:tcBorders>
            <w:shd w:val="clear" w:color="auto" w:fill="auto"/>
            <w:vAlign w:val="bottom"/>
          </w:tcPr>
          <w:p w14:paraId="4A42F88F" w14:textId="1FB1BCEC" w:rsidR="00941B5D" w:rsidRPr="005A6482" w:rsidRDefault="00941B5D" w:rsidP="00536F45">
            <w:pPr>
              <w:spacing w:after="0" w:line="240" w:lineRule="auto"/>
              <w:ind w:right="-72"/>
              <w:jc w:val="right"/>
              <w:rPr>
                <w:rFonts w:ascii="Arial" w:hAnsi="Arial" w:cs="Arial"/>
                <w:sz w:val="18"/>
                <w:szCs w:val="18"/>
              </w:rPr>
            </w:pPr>
            <w:r w:rsidRPr="005A6482">
              <w:rPr>
                <w:rFonts w:ascii="Arial" w:hAnsi="Arial" w:cs="Arial"/>
                <w:sz w:val="18"/>
                <w:szCs w:val="18"/>
              </w:rPr>
              <w:t>3,376</w:t>
            </w:r>
          </w:p>
        </w:tc>
        <w:tc>
          <w:tcPr>
            <w:tcW w:w="1297" w:type="dxa"/>
            <w:tcBorders>
              <w:top w:val="nil"/>
              <w:left w:val="nil"/>
              <w:bottom w:val="nil"/>
              <w:right w:val="nil"/>
            </w:tcBorders>
            <w:shd w:val="clear" w:color="auto" w:fill="auto"/>
            <w:vAlign w:val="bottom"/>
          </w:tcPr>
          <w:p w14:paraId="06466D34" w14:textId="7FDF0A74" w:rsidR="00941B5D" w:rsidRPr="005A6482" w:rsidRDefault="00941B5D" w:rsidP="00536F45">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051" w:type="dxa"/>
            <w:tcBorders>
              <w:top w:val="nil"/>
              <w:left w:val="nil"/>
              <w:bottom w:val="nil"/>
              <w:right w:val="nil"/>
            </w:tcBorders>
            <w:shd w:val="clear" w:color="auto" w:fill="auto"/>
            <w:vAlign w:val="bottom"/>
          </w:tcPr>
          <w:p w14:paraId="56D822E7" w14:textId="6A09051B" w:rsidR="00941B5D" w:rsidRPr="005A6482" w:rsidRDefault="00941B5D" w:rsidP="00536F45">
            <w:pPr>
              <w:spacing w:after="0" w:line="240" w:lineRule="auto"/>
              <w:ind w:right="-72"/>
              <w:jc w:val="right"/>
              <w:rPr>
                <w:rFonts w:ascii="Arial" w:hAnsi="Arial" w:cs="Arial"/>
                <w:sz w:val="18"/>
                <w:szCs w:val="18"/>
              </w:rPr>
            </w:pPr>
            <w:r w:rsidRPr="005A6482">
              <w:rPr>
                <w:rFonts w:ascii="Arial" w:hAnsi="Arial" w:cs="Arial"/>
                <w:sz w:val="18"/>
                <w:szCs w:val="18"/>
              </w:rPr>
              <w:t>3,376</w:t>
            </w:r>
          </w:p>
        </w:tc>
      </w:tr>
      <w:tr w:rsidR="00941B5D" w:rsidRPr="005A6482" w14:paraId="0F05EC7E" w14:textId="77777777" w:rsidTr="00EE4FB1">
        <w:tc>
          <w:tcPr>
            <w:tcW w:w="3168" w:type="dxa"/>
            <w:tcBorders>
              <w:top w:val="nil"/>
              <w:left w:val="nil"/>
              <w:bottom w:val="nil"/>
              <w:right w:val="nil"/>
            </w:tcBorders>
            <w:shd w:val="clear" w:color="auto" w:fill="auto"/>
            <w:vAlign w:val="bottom"/>
            <w:hideMark/>
          </w:tcPr>
          <w:p w14:paraId="2A3CFED8" w14:textId="3C55BEAD" w:rsidR="00941B5D" w:rsidRPr="005A6482" w:rsidRDefault="00AC6710" w:rsidP="00941B5D">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Lease termination, net</w:t>
            </w:r>
          </w:p>
        </w:tc>
        <w:tc>
          <w:tcPr>
            <w:tcW w:w="1296" w:type="dxa"/>
            <w:tcBorders>
              <w:top w:val="nil"/>
              <w:left w:val="nil"/>
              <w:bottom w:val="nil"/>
              <w:right w:val="nil"/>
            </w:tcBorders>
          </w:tcPr>
          <w:p w14:paraId="163E0404" w14:textId="2AA10099"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(76,545)</w:t>
            </w:r>
          </w:p>
        </w:tc>
        <w:tc>
          <w:tcPr>
            <w:tcW w:w="1296" w:type="dxa"/>
            <w:tcBorders>
              <w:top w:val="nil"/>
              <w:left w:val="nil"/>
              <w:bottom w:val="nil"/>
              <w:right w:val="nil"/>
            </w:tcBorders>
            <w:shd w:val="clear" w:color="auto" w:fill="auto"/>
          </w:tcPr>
          <w:p w14:paraId="01095FAB" w14:textId="1C1ACB64"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(46,842)</w:t>
            </w:r>
          </w:p>
        </w:tc>
        <w:tc>
          <w:tcPr>
            <w:tcW w:w="1297" w:type="dxa"/>
            <w:tcBorders>
              <w:top w:val="nil"/>
              <w:left w:val="nil"/>
              <w:bottom w:val="nil"/>
              <w:right w:val="nil"/>
            </w:tcBorders>
            <w:shd w:val="clear" w:color="auto" w:fill="auto"/>
          </w:tcPr>
          <w:p w14:paraId="5FA7C344" w14:textId="61588143"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97" w:type="dxa"/>
            <w:tcBorders>
              <w:top w:val="nil"/>
              <w:left w:val="nil"/>
              <w:bottom w:val="nil"/>
              <w:right w:val="nil"/>
            </w:tcBorders>
            <w:shd w:val="clear" w:color="auto" w:fill="auto"/>
          </w:tcPr>
          <w:p w14:paraId="41FADE9F" w14:textId="5D419005"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051" w:type="dxa"/>
            <w:tcBorders>
              <w:top w:val="nil"/>
              <w:left w:val="nil"/>
              <w:bottom w:val="nil"/>
              <w:right w:val="nil"/>
            </w:tcBorders>
            <w:shd w:val="clear" w:color="auto" w:fill="auto"/>
          </w:tcPr>
          <w:p w14:paraId="503B53AD" w14:textId="1AA4A698"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(123,387)</w:t>
            </w:r>
          </w:p>
        </w:tc>
      </w:tr>
      <w:tr w:rsidR="00941B5D" w:rsidRPr="005A6482" w14:paraId="2069D665" w14:textId="77777777" w:rsidTr="00EE4FB1">
        <w:tc>
          <w:tcPr>
            <w:tcW w:w="3168" w:type="dxa"/>
            <w:tcBorders>
              <w:top w:val="nil"/>
              <w:left w:val="nil"/>
              <w:bottom w:val="nil"/>
              <w:right w:val="nil"/>
            </w:tcBorders>
            <w:shd w:val="clear" w:color="auto" w:fill="auto"/>
            <w:vAlign w:val="bottom"/>
            <w:hideMark/>
          </w:tcPr>
          <w:p w14:paraId="281F8CB1" w14:textId="1FC27147" w:rsidR="00941B5D" w:rsidRPr="005A6482" w:rsidRDefault="00080CD8" w:rsidP="00941B5D">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Depreciation</w:t>
            </w:r>
          </w:p>
        </w:tc>
        <w:tc>
          <w:tcPr>
            <w:tcW w:w="1296" w:type="dxa"/>
            <w:tcBorders>
              <w:top w:val="nil"/>
              <w:left w:val="nil"/>
              <w:bottom w:val="single" w:sz="4" w:space="0" w:color="auto"/>
              <w:right w:val="nil"/>
            </w:tcBorders>
          </w:tcPr>
          <w:p w14:paraId="3ECDE42D" w14:textId="0A2B0528"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(7,815)</w:t>
            </w:r>
          </w:p>
        </w:tc>
        <w:tc>
          <w:tcPr>
            <w:tcW w:w="1296" w:type="dxa"/>
            <w:tcBorders>
              <w:top w:val="nil"/>
              <w:left w:val="nil"/>
              <w:bottom w:val="single" w:sz="4" w:space="0" w:color="auto"/>
              <w:right w:val="nil"/>
            </w:tcBorders>
            <w:shd w:val="clear" w:color="auto" w:fill="auto"/>
          </w:tcPr>
          <w:p w14:paraId="5D651F5E" w14:textId="2F71870E"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(585,200)</w:t>
            </w:r>
          </w:p>
        </w:tc>
        <w:tc>
          <w:tcPr>
            <w:tcW w:w="1297" w:type="dxa"/>
            <w:tcBorders>
              <w:top w:val="nil"/>
              <w:left w:val="nil"/>
              <w:bottom w:val="single" w:sz="4" w:space="0" w:color="auto"/>
              <w:right w:val="nil"/>
            </w:tcBorders>
            <w:shd w:val="clear" w:color="auto" w:fill="auto"/>
          </w:tcPr>
          <w:p w14:paraId="0B71346A" w14:textId="3156EE6B"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(2,115)</w:t>
            </w:r>
          </w:p>
        </w:tc>
        <w:tc>
          <w:tcPr>
            <w:tcW w:w="1297" w:type="dxa"/>
            <w:tcBorders>
              <w:top w:val="nil"/>
              <w:left w:val="nil"/>
              <w:bottom w:val="single" w:sz="4" w:space="0" w:color="auto"/>
              <w:right w:val="nil"/>
            </w:tcBorders>
            <w:shd w:val="clear" w:color="auto" w:fill="auto"/>
          </w:tcPr>
          <w:p w14:paraId="10F48321" w14:textId="6F05398A"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(1,201)</w:t>
            </w:r>
          </w:p>
        </w:tc>
        <w:tc>
          <w:tcPr>
            <w:tcW w:w="1051" w:type="dxa"/>
            <w:tcBorders>
              <w:top w:val="nil"/>
              <w:left w:val="nil"/>
              <w:bottom w:val="single" w:sz="4" w:space="0" w:color="auto"/>
              <w:right w:val="nil"/>
            </w:tcBorders>
            <w:shd w:val="clear" w:color="auto" w:fill="auto"/>
          </w:tcPr>
          <w:p w14:paraId="0F573A72" w14:textId="367D4597"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(596,331)</w:t>
            </w:r>
          </w:p>
        </w:tc>
      </w:tr>
      <w:tr w:rsidR="00941B5D" w:rsidRPr="005A6482" w14:paraId="5F6BE1F2" w14:textId="77777777" w:rsidTr="00EE4FB1">
        <w:tc>
          <w:tcPr>
            <w:tcW w:w="3168" w:type="dxa"/>
            <w:tcBorders>
              <w:top w:val="nil"/>
              <w:left w:val="nil"/>
              <w:bottom w:val="nil"/>
              <w:right w:val="nil"/>
            </w:tcBorders>
            <w:shd w:val="clear" w:color="auto" w:fill="auto"/>
            <w:vAlign w:val="bottom"/>
          </w:tcPr>
          <w:p w14:paraId="1C76D184" w14:textId="5E2E8A2D" w:rsidR="00941B5D" w:rsidRPr="005A6482" w:rsidRDefault="00BD6FBD" w:rsidP="00941B5D">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Balance as at 31 December 2024</w:t>
            </w:r>
          </w:p>
        </w:tc>
        <w:tc>
          <w:tcPr>
            <w:tcW w:w="1296" w:type="dxa"/>
            <w:tcBorders>
              <w:top w:val="nil"/>
              <w:left w:val="nil"/>
              <w:bottom w:val="single" w:sz="4" w:space="0" w:color="auto"/>
              <w:right w:val="nil"/>
            </w:tcBorders>
          </w:tcPr>
          <w:p w14:paraId="15506D27" w14:textId="48C7E4B8"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23,227</w:t>
            </w:r>
          </w:p>
        </w:tc>
        <w:tc>
          <w:tcPr>
            <w:tcW w:w="1296" w:type="dxa"/>
            <w:tcBorders>
              <w:top w:val="nil"/>
              <w:left w:val="nil"/>
              <w:bottom w:val="single" w:sz="4" w:space="0" w:color="auto"/>
              <w:right w:val="nil"/>
            </w:tcBorders>
            <w:shd w:val="clear" w:color="auto" w:fill="auto"/>
          </w:tcPr>
          <w:p w14:paraId="49782D7C" w14:textId="379E3E96"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778,055</w:t>
            </w:r>
          </w:p>
        </w:tc>
        <w:tc>
          <w:tcPr>
            <w:tcW w:w="1297" w:type="dxa"/>
            <w:tcBorders>
              <w:top w:val="nil"/>
              <w:left w:val="nil"/>
              <w:bottom w:val="single" w:sz="4" w:space="0" w:color="auto"/>
              <w:right w:val="nil"/>
            </w:tcBorders>
            <w:shd w:val="clear" w:color="auto" w:fill="auto"/>
          </w:tcPr>
          <w:p w14:paraId="2275D05B" w14:textId="4CD3CEDE"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3,539</w:t>
            </w:r>
          </w:p>
        </w:tc>
        <w:tc>
          <w:tcPr>
            <w:tcW w:w="1297" w:type="dxa"/>
            <w:tcBorders>
              <w:top w:val="nil"/>
              <w:left w:val="nil"/>
              <w:bottom w:val="single" w:sz="4" w:space="0" w:color="auto"/>
              <w:right w:val="nil"/>
            </w:tcBorders>
            <w:shd w:val="clear" w:color="auto" w:fill="auto"/>
          </w:tcPr>
          <w:p w14:paraId="1CC6F286" w14:textId="74B3F456"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2,026</w:t>
            </w:r>
          </w:p>
        </w:tc>
        <w:tc>
          <w:tcPr>
            <w:tcW w:w="1051" w:type="dxa"/>
            <w:tcBorders>
              <w:top w:val="nil"/>
              <w:left w:val="nil"/>
              <w:bottom w:val="single" w:sz="4" w:space="0" w:color="auto"/>
              <w:right w:val="nil"/>
            </w:tcBorders>
            <w:shd w:val="clear" w:color="auto" w:fill="auto"/>
          </w:tcPr>
          <w:p w14:paraId="1752D2C1" w14:textId="72E54014" w:rsidR="00941B5D" w:rsidRPr="005A6482" w:rsidRDefault="00941B5D" w:rsidP="00941B5D">
            <w:pPr>
              <w:spacing w:after="0" w:line="240" w:lineRule="auto"/>
              <w:ind w:right="-72"/>
              <w:jc w:val="right"/>
              <w:rPr>
                <w:rFonts w:ascii="Arial" w:hAnsi="Arial" w:cs="Arial"/>
                <w:sz w:val="18"/>
                <w:szCs w:val="18"/>
              </w:rPr>
            </w:pPr>
            <w:r w:rsidRPr="005A6482">
              <w:rPr>
                <w:rFonts w:ascii="Arial" w:hAnsi="Arial" w:cs="Arial"/>
                <w:sz w:val="18"/>
                <w:szCs w:val="18"/>
              </w:rPr>
              <w:t>806,847</w:t>
            </w:r>
          </w:p>
        </w:tc>
      </w:tr>
    </w:tbl>
    <w:p w14:paraId="3C0D91EA" w14:textId="6FA3A33C" w:rsidR="00E866B1" w:rsidRPr="005A6482" w:rsidRDefault="00E866B1" w:rsidP="00710F9B">
      <w:pPr>
        <w:spacing w:after="0" w:line="240" w:lineRule="auto"/>
        <w:jc w:val="both"/>
        <w:rPr>
          <w:rFonts w:ascii="Arial" w:eastAsia="Arial Unicode MS" w:hAnsi="Arial" w:cs="Arial"/>
          <w:sz w:val="18"/>
          <w:szCs w:val="18"/>
          <w:lang w:eastAsia="en-GB" w:bidi="th-TH"/>
        </w:rPr>
      </w:pPr>
    </w:p>
    <w:tbl>
      <w:tblPr>
        <w:tblW w:w="94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1296"/>
        <w:gridCol w:w="1296"/>
        <w:gridCol w:w="1297"/>
        <w:gridCol w:w="1297"/>
        <w:gridCol w:w="1051"/>
      </w:tblGrid>
      <w:tr w:rsidR="00964226" w:rsidRPr="005A6482" w14:paraId="7D511B77" w14:textId="77777777" w:rsidTr="00EE4FB1">
        <w:tc>
          <w:tcPr>
            <w:tcW w:w="3168" w:type="dxa"/>
            <w:tcBorders>
              <w:top w:val="nil"/>
              <w:left w:val="nil"/>
              <w:bottom w:val="nil"/>
              <w:right w:val="nil"/>
            </w:tcBorders>
            <w:shd w:val="clear" w:color="auto" w:fill="auto"/>
            <w:vAlign w:val="bottom"/>
          </w:tcPr>
          <w:p w14:paraId="01D1EB99" w14:textId="77777777" w:rsidR="00964226" w:rsidRPr="005A6482" w:rsidRDefault="00964226" w:rsidP="00710F9B">
            <w:pPr>
              <w:spacing w:after="0" w:line="256" w:lineRule="auto"/>
              <w:ind w:left="-101"/>
              <w:jc w:val="both"/>
              <w:rPr>
                <w:rFonts w:ascii="Arial" w:eastAsia="Arial" w:hAnsi="Arial" w:cs="Arial"/>
                <w:sz w:val="18"/>
                <w:szCs w:val="18"/>
                <w:lang w:eastAsia="en-GB" w:bidi="th-TH"/>
              </w:rPr>
            </w:pPr>
          </w:p>
        </w:tc>
        <w:tc>
          <w:tcPr>
            <w:tcW w:w="6237" w:type="dxa"/>
            <w:gridSpan w:val="5"/>
            <w:tcBorders>
              <w:top w:val="nil"/>
              <w:left w:val="nil"/>
              <w:bottom w:val="single" w:sz="4" w:space="0" w:color="auto"/>
              <w:right w:val="nil"/>
            </w:tcBorders>
          </w:tcPr>
          <w:p w14:paraId="6D47FA10" w14:textId="61796D3D" w:rsidR="00964226" w:rsidRPr="005A6482" w:rsidRDefault="00964226" w:rsidP="00710F9B">
            <w:pPr>
              <w:spacing w:after="0" w:line="256" w:lineRule="auto"/>
              <w:ind w:left="-40" w:right="-72"/>
              <w:jc w:val="center"/>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Separate financial statements</w:t>
            </w:r>
          </w:p>
        </w:tc>
      </w:tr>
      <w:tr w:rsidR="00EB371E" w:rsidRPr="005A6482" w14:paraId="24201C58" w14:textId="77777777" w:rsidTr="00EE4FB1">
        <w:tc>
          <w:tcPr>
            <w:tcW w:w="3168" w:type="dxa"/>
            <w:tcBorders>
              <w:top w:val="nil"/>
              <w:left w:val="nil"/>
              <w:bottom w:val="nil"/>
              <w:right w:val="nil"/>
            </w:tcBorders>
            <w:shd w:val="clear" w:color="auto" w:fill="auto"/>
            <w:vAlign w:val="bottom"/>
          </w:tcPr>
          <w:p w14:paraId="2B97AB7A" w14:textId="77777777" w:rsidR="00EB371E" w:rsidRPr="005A6482" w:rsidRDefault="00EB371E" w:rsidP="00EB371E">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nil"/>
              <w:right w:val="nil"/>
            </w:tcBorders>
          </w:tcPr>
          <w:p w14:paraId="7DE9934C" w14:textId="3D050315" w:rsidR="00EB371E" w:rsidRPr="005A6482" w:rsidRDefault="00EB371E" w:rsidP="00EB371E">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Land</w:t>
            </w:r>
          </w:p>
        </w:tc>
        <w:tc>
          <w:tcPr>
            <w:tcW w:w="1296" w:type="dxa"/>
            <w:tcBorders>
              <w:top w:val="nil"/>
              <w:left w:val="nil"/>
              <w:bottom w:val="nil"/>
              <w:right w:val="nil"/>
            </w:tcBorders>
            <w:shd w:val="clear" w:color="auto" w:fill="auto"/>
            <w:vAlign w:val="bottom"/>
            <w:hideMark/>
          </w:tcPr>
          <w:p w14:paraId="749A3BE9" w14:textId="382BA870" w:rsidR="00EB371E" w:rsidRPr="005A6482" w:rsidRDefault="00EB371E" w:rsidP="00EB371E">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Buildings</w:t>
            </w:r>
          </w:p>
        </w:tc>
        <w:tc>
          <w:tcPr>
            <w:tcW w:w="1297" w:type="dxa"/>
            <w:tcBorders>
              <w:top w:val="nil"/>
              <w:left w:val="nil"/>
              <w:bottom w:val="nil"/>
              <w:right w:val="nil"/>
            </w:tcBorders>
            <w:shd w:val="clear" w:color="auto" w:fill="auto"/>
            <w:vAlign w:val="bottom"/>
            <w:hideMark/>
          </w:tcPr>
          <w:p w14:paraId="5BF95C9E" w14:textId="77777777" w:rsidR="00EB371E" w:rsidRPr="005A6482" w:rsidRDefault="00EB371E" w:rsidP="00EB371E">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Equipment</w:t>
            </w:r>
          </w:p>
        </w:tc>
        <w:tc>
          <w:tcPr>
            <w:tcW w:w="1297" w:type="dxa"/>
            <w:tcBorders>
              <w:top w:val="nil"/>
              <w:left w:val="nil"/>
              <w:bottom w:val="nil"/>
              <w:right w:val="nil"/>
            </w:tcBorders>
            <w:shd w:val="clear" w:color="auto" w:fill="auto"/>
            <w:vAlign w:val="bottom"/>
            <w:hideMark/>
          </w:tcPr>
          <w:p w14:paraId="086306B9" w14:textId="77777777" w:rsidR="00EB371E" w:rsidRPr="005A6482" w:rsidRDefault="00EB371E" w:rsidP="00EB371E">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Vehicles</w:t>
            </w:r>
          </w:p>
        </w:tc>
        <w:tc>
          <w:tcPr>
            <w:tcW w:w="1051" w:type="dxa"/>
            <w:tcBorders>
              <w:top w:val="nil"/>
              <w:left w:val="nil"/>
              <w:bottom w:val="nil"/>
              <w:right w:val="nil"/>
            </w:tcBorders>
            <w:shd w:val="clear" w:color="auto" w:fill="auto"/>
            <w:vAlign w:val="bottom"/>
            <w:hideMark/>
          </w:tcPr>
          <w:p w14:paraId="5A059B35" w14:textId="77777777" w:rsidR="00EB371E" w:rsidRPr="005A6482" w:rsidRDefault="00EB371E" w:rsidP="00EB371E">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Total</w:t>
            </w:r>
          </w:p>
        </w:tc>
      </w:tr>
      <w:tr w:rsidR="00EB371E" w:rsidRPr="005A6482" w14:paraId="665BE96C" w14:textId="77777777" w:rsidTr="00EE4FB1">
        <w:tc>
          <w:tcPr>
            <w:tcW w:w="3168" w:type="dxa"/>
            <w:tcBorders>
              <w:top w:val="nil"/>
              <w:left w:val="nil"/>
              <w:bottom w:val="nil"/>
              <w:right w:val="nil"/>
            </w:tcBorders>
            <w:shd w:val="clear" w:color="auto" w:fill="auto"/>
            <w:vAlign w:val="bottom"/>
          </w:tcPr>
          <w:p w14:paraId="7EEC1882" w14:textId="77777777" w:rsidR="00EB371E" w:rsidRPr="005A6482" w:rsidRDefault="00EB371E" w:rsidP="00EB371E">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single" w:sz="4" w:space="0" w:color="auto"/>
              <w:right w:val="nil"/>
            </w:tcBorders>
          </w:tcPr>
          <w:p w14:paraId="09A5E1C5" w14:textId="04541832" w:rsidR="00EB371E" w:rsidRPr="005A6482" w:rsidRDefault="00EB371E" w:rsidP="00EB371E">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296" w:type="dxa"/>
            <w:tcBorders>
              <w:top w:val="nil"/>
              <w:left w:val="nil"/>
              <w:bottom w:val="single" w:sz="4" w:space="0" w:color="auto"/>
              <w:right w:val="nil"/>
            </w:tcBorders>
            <w:shd w:val="clear" w:color="auto" w:fill="auto"/>
            <w:vAlign w:val="bottom"/>
            <w:hideMark/>
          </w:tcPr>
          <w:p w14:paraId="42752A70" w14:textId="04C4B6CF" w:rsidR="00EB371E" w:rsidRPr="005A6482" w:rsidRDefault="00EB371E" w:rsidP="00EB371E">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shd w:val="clear" w:color="auto" w:fill="auto"/>
            <w:vAlign w:val="bottom"/>
            <w:hideMark/>
          </w:tcPr>
          <w:p w14:paraId="23E9E43B" w14:textId="7B8C29EF" w:rsidR="00EB371E" w:rsidRPr="005A6482" w:rsidRDefault="00EB371E" w:rsidP="00EB371E">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shd w:val="clear" w:color="auto" w:fill="auto"/>
            <w:vAlign w:val="bottom"/>
            <w:hideMark/>
          </w:tcPr>
          <w:p w14:paraId="5EE5613B" w14:textId="4D99C266" w:rsidR="00EB371E" w:rsidRPr="005A6482" w:rsidRDefault="00EB371E" w:rsidP="00EB371E">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051" w:type="dxa"/>
            <w:tcBorders>
              <w:top w:val="nil"/>
              <w:left w:val="nil"/>
              <w:bottom w:val="single" w:sz="4" w:space="0" w:color="auto"/>
              <w:right w:val="nil"/>
            </w:tcBorders>
            <w:shd w:val="clear" w:color="auto" w:fill="auto"/>
            <w:vAlign w:val="bottom"/>
            <w:hideMark/>
          </w:tcPr>
          <w:p w14:paraId="20CFFE4F" w14:textId="4F47874E" w:rsidR="00EB371E" w:rsidRPr="005A6482" w:rsidRDefault="00EB371E" w:rsidP="00EB371E">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r>
      <w:tr w:rsidR="00EB371E" w:rsidRPr="005A6482" w14:paraId="54398119" w14:textId="77777777" w:rsidTr="00EE4FB1">
        <w:tc>
          <w:tcPr>
            <w:tcW w:w="3168" w:type="dxa"/>
            <w:tcBorders>
              <w:top w:val="nil"/>
              <w:left w:val="nil"/>
              <w:bottom w:val="nil"/>
              <w:right w:val="nil"/>
            </w:tcBorders>
            <w:shd w:val="clear" w:color="auto" w:fill="auto"/>
            <w:vAlign w:val="bottom"/>
          </w:tcPr>
          <w:p w14:paraId="6F16D46F" w14:textId="77777777" w:rsidR="00EB371E" w:rsidRPr="005A6482" w:rsidRDefault="00EB371E" w:rsidP="00EB371E">
            <w:pPr>
              <w:spacing w:after="0" w:line="256" w:lineRule="auto"/>
              <w:ind w:left="-101"/>
              <w:rPr>
                <w:rFonts w:ascii="Arial" w:eastAsia="Arial" w:hAnsi="Arial" w:cs="Arial"/>
                <w:sz w:val="18"/>
                <w:szCs w:val="18"/>
                <w:lang w:eastAsia="en-GB" w:bidi="th-TH"/>
              </w:rPr>
            </w:pPr>
          </w:p>
        </w:tc>
        <w:tc>
          <w:tcPr>
            <w:tcW w:w="1296" w:type="dxa"/>
            <w:tcBorders>
              <w:top w:val="single" w:sz="4" w:space="0" w:color="auto"/>
              <w:left w:val="nil"/>
              <w:bottom w:val="nil"/>
              <w:right w:val="nil"/>
            </w:tcBorders>
          </w:tcPr>
          <w:p w14:paraId="25500B87" w14:textId="77777777" w:rsidR="00EB371E" w:rsidRPr="005A6482" w:rsidRDefault="00EB371E" w:rsidP="00EB371E">
            <w:pPr>
              <w:spacing w:after="0" w:line="256" w:lineRule="auto"/>
              <w:ind w:left="-40" w:right="-72"/>
              <w:jc w:val="right"/>
              <w:rPr>
                <w:rFonts w:ascii="Arial" w:eastAsia="Arial" w:hAnsi="Arial" w:cs="Arial"/>
                <w:sz w:val="18"/>
                <w:szCs w:val="18"/>
                <w:lang w:eastAsia="en-GB" w:bidi="th-TH"/>
              </w:rPr>
            </w:pPr>
          </w:p>
        </w:tc>
        <w:tc>
          <w:tcPr>
            <w:tcW w:w="1296" w:type="dxa"/>
            <w:tcBorders>
              <w:top w:val="single" w:sz="4" w:space="0" w:color="auto"/>
              <w:left w:val="nil"/>
              <w:bottom w:val="nil"/>
              <w:right w:val="nil"/>
            </w:tcBorders>
            <w:shd w:val="clear" w:color="auto" w:fill="auto"/>
            <w:vAlign w:val="bottom"/>
            <w:hideMark/>
          </w:tcPr>
          <w:p w14:paraId="59E09E5C" w14:textId="3BD2E961" w:rsidR="00EB371E" w:rsidRPr="005A6482" w:rsidRDefault="00EB371E" w:rsidP="00EB371E">
            <w:pPr>
              <w:spacing w:after="0" w:line="256" w:lineRule="auto"/>
              <w:ind w:left="-40" w:right="-72"/>
              <w:jc w:val="right"/>
              <w:rPr>
                <w:rFonts w:ascii="Arial" w:eastAsia="Arial" w:hAnsi="Arial" w:cs="Arial"/>
                <w:sz w:val="18"/>
                <w:szCs w:val="18"/>
                <w:lang w:eastAsia="en-GB" w:bidi="th-TH"/>
              </w:rPr>
            </w:pPr>
          </w:p>
        </w:tc>
        <w:tc>
          <w:tcPr>
            <w:tcW w:w="1297" w:type="dxa"/>
            <w:tcBorders>
              <w:top w:val="single" w:sz="4" w:space="0" w:color="auto"/>
              <w:left w:val="nil"/>
              <w:bottom w:val="nil"/>
              <w:right w:val="nil"/>
            </w:tcBorders>
            <w:shd w:val="clear" w:color="auto" w:fill="auto"/>
            <w:vAlign w:val="bottom"/>
          </w:tcPr>
          <w:p w14:paraId="192808F7" w14:textId="77777777" w:rsidR="00EB371E" w:rsidRPr="005A6482" w:rsidRDefault="00EB371E" w:rsidP="00EB371E">
            <w:pPr>
              <w:spacing w:after="0" w:line="256" w:lineRule="auto"/>
              <w:ind w:left="-40" w:right="-72"/>
              <w:jc w:val="right"/>
              <w:rPr>
                <w:rFonts w:ascii="Arial" w:eastAsia="Arial" w:hAnsi="Arial" w:cs="Arial"/>
                <w:sz w:val="18"/>
                <w:szCs w:val="18"/>
                <w:lang w:eastAsia="en-GB" w:bidi="th-TH"/>
              </w:rPr>
            </w:pPr>
          </w:p>
        </w:tc>
        <w:tc>
          <w:tcPr>
            <w:tcW w:w="1297" w:type="dxa"/>
            <w:tcBorders>
              <w:top w:val="single" w:sz="4" w:space="0" w:color="auto"/>
              <w:left w:val="nil"/>
              <w:bottom w:val="nil"/>
              <w:right w:val="nil"/>
            </w:tcBorders>
            <w:shd w:val="clear" w:color="auto" w:fill="auto"/>
            <w:vAlign w:val="bottom"/>
          </w:tcPr>
          <w:p w14:paraId="2FECA188" w14:textId="77777777" w:rsidR="00EB371E" w:rsidRPr="005A6482" w:rsidRDefault="00EB371E" w:rsidP="00EB371E">
            <w:pPr>
              <w:spacing w:after="0" w:line="256" w:lineRule="auto"/>
              <w:ind w:left="-40" w:right="-72"/>
              <w:jc w:val="right"/>
              <w:rPr>
                <w:rFonts w:ascii="Arial" w:eastAsia="Arial" w:hAnsi="Arial" w:cs="Arial"/>
                <w:sz w:val="18"/>
                <w:szCs w:val="18"/>
                <w:lang w:eastAsia="en-GB" w:bidi="th-TH"/>
              </w:rPr>
            </w:pPr>
          </w:p>
        </w:tc>
        <w:tc>
          <w:tcPr>
            <w:tcW w:w="1051" w:type="dxa"/>
            <w:tcBorders>
              <w:top w:val="single" w:sz="4" w:space="0" w:color="auto"/>
              <w:left w:val="nil"/>
              <w:bottom w:val="nil"/>
              <w:right w:val="nil"/>
            </w:tcBorders>
            <w:shd w:val="clear" w:color="auto" w:fill="auto"/>
            <w:vAlign w:val="bottom"/>
          </w:tcPr>
          <w:p w14:paraId="23FDA1EB" w14:textId="77777777" w:rsidR="00EB371E" w:rsidRPr="005A6482" w:rsidRDefault="00EB371E" w:rsidP="00EB371E">
            <w:pPr>
              <w:spacing w:after="0" w:line="256" w:lineRule="auto"/>
              <w:ind w:left="-40" w:right="-72"/>
              <w:jc w:val="right"/>
              <w:rPr>
                <w:rFonts w:ascii="Arial" w:eastAsia="Arial" w:hAnsi="Arial" w:cs="Arial"/>
                <w:sz w:val="18"/>
                <w:szCs w:val="18"/>
                <w:lang w:eastAsia="en-GB" w:bidi="th-TH"/>
              </w:rPr>
            </w:pPr>
          </w:p>
        </w:tc>
      </w:tr>
      <w:tr w:rsidR="00EB371E" w:rsidRPr="005A6482" w14:paraId="6FDC7090" w14:textId="77777777" w:rsidTr="00EE4FB1">
        <w:tc>
          <w:tcPr>
            <w:tcW w:w="3168" w:type="dxa"/>
            <w:tcBorders>
              <w:top w:val="nil"/>
              <w:left w:val="nil"/>
              <w:bottom w:val="nil"/>
              <w:right w:val="nil"/>
            </w:tcBorders>
            <w:shd w:val="clear" w:color="auto" w:fill="auto"/>
            <w:vAlign w:val="bottom"/>
            <w:hideMark/>
          </w:tcPr>
          <w:p w14:paraId="3D1A75EC" w14:textId="7EC789B2" w:rsidR="00EB371E" w:rsidRPr="005A6482" w:rsidRDefault="00EB371E" w:rsidP="00EB371E">
            <w:pPr>
              <w:spacing w:after="0" w:line="256" w:lineRule="auto"/>
              <w:ind w:left="-101"/>
              <w:rPr>
                <w:rFonts w:ascii="Arial" w:eastAsia="Arial" w:hAnsi="Arial"/>
                <w:sz w:val="18"/>
                <w:szCs w:val="18"/>
                <w:lang w:eastAsia="en-GB" w:bidi="th-TH"/>
              </w:rPr>
            </w:pPr>
            <w:r w:rsidRPr="005A6482">
              <w:rPr>
                <w:rFonts w:ascii="Arial" w:eastAsia="Arial" w:hAnsi="Arial" w:cs="Arial"/>
                <w:sz w:val="18"/>
                <w:szCs w:val="18"/>
                <w:lang w:eastAsia="en-GB" w:bidi="th-TH"/>
              </w:rPr>
              <w:t>Balance as at 1 January 2023</w:t>
            </w:r>
          </w:p>
        </w:tc>
        <w:tc>
          <w:tcPr>
            <w:tcW w:w="1296" w:type="dxa"/>
            <w:tcBorders>
              <w:top w:val="nil"/>
              <w:left w:val="nil"/>
              <w:bottom w:val="nil"/>
              <w:right w:val="nil"/>
            </w:tcBorders>
          </w:tcPr>
          <w:p w14:paraId="7334AF8B" w14:textId="33BB101A"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25,825</w:t>
            </w:r>
          </w:p>
        </w:tc>
        <w:tc>
          <w:tcPr>
            <w:tcW w:w="1296" w:type="dxa"/>
            <w:tcBorders>
              <w:top w:val="nil"/>
              <w:left w:val="nil"/>
              <w:bottom w:val="nil"/>
              <w:right w:val="nil"/>
            </w:tcBorders>
            <w:shd w:val="clear" w:color="auto" w:fill="auto"/>
          </w:tcPr>
          <w:p w14:paraId="3B2AB068" w14:textId="13EC2411"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918,788</w:t>
            </w:r>
          </w:p>
        </w:tc>
        <w:tc>
          <w:tcPr>
            <w:tcW w:w="1297" w:type="dxa"/>
            <w:tcBorders>
              <w:top w:val="nil"/>
              <w:left w:val="nil"/>
              <w:bottom w:val="nil"/>
              <w:right w:val="nil"/>
            </w:tcBorders>
            <w:shd w:val="clear" w:color="auto" w:fill="auto"/>
          </w:tcPr>
          <w:p w14:paraId="6FBE5F2B" w14:textId="0BFD08B6"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1,190</w:t>
            </w:r>
          </w:p>
        </w:tc>
        <w:tc>
          <w:tcPr>
            <w:tcW w:w="1297" w:type="dxa"/>
            <w:tcBorders>
              <w:top w:val="nil"/>
              <w:left w:val="nil"/>
              <w:bottom w:val="nil"/>
              <w:right w:val="nil"/>
            </w:tcBorders>
            <w:shd w:val="clear" w:color="auto" w:fill="auto"/>
          </w:tcPr>
          <w:p w14:paraId="7555E935" w14:textId="19492959"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2,267</w:t>
            </w:r>
          </w:p>
        </w:tc>
        <w:tc>
          <w:tcPr>
            <w:tcW w:w="1051" w:type="dxa"/>
            <w:tcBorders>
              <w:top w:val="nil"/>
              <w:left w:val="nil"/>
              <w:bottom w:val="nil"/>
              <w:right w:val="nil"/>
            </w:tcBorders>
            <w:shd w:val="clear" w:color="auto" w:fill="auto"/>
          </w:tcPr>
          <w:p w14:paraId="7BE0885E" w14:textId="48F1C73D"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948,070</w:t>
            </w:r>
          </w:p>
        </w:tc>
      </w:tr>
      <w:tr w:rsidR="00EB371E" w:rsidRPr="005A6482" w14:paraId="26FF17AD" w14:textId="77777777" w:rsidTr="00EE4FB1">
        <w:tc>
          <w:tcPr>
            <w:tcW w:w="3168" w:type="dxa"/>
            <w:tcBorders>
              <w:top w:val="nil"/>
              <w:left w:val="nil"/>
              <w:bottom w:val="nil"/>
              <w:right w:val="nil"/>
            </w:tcBorders>
            <w:shd w:val="clear" w:color="auto" w:fill="auto"/>
            <w:vAlign w:val="bottom"/>
          </w:tcPr>
          <w:p w14:paraId="7FDBE15E" w14:textId="08FCF201" w:rsidR="00EB371E" w:rsidRPr="005A6482" w:rsidRDefault="00EB371E" w:rsidP="00EB371E">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Additions</w:t>
            </w:r>
          </w:p>
        </w:tc>
        <w:tc>
          <w:tcPr>
            <w:tcW w:w="1296" w:type="dxa"/>
            <w:tcBorders>
              <w:top w:val="nil"/>
              <w:left w:val="nil"/>
              <w:bottom w:val="nil"/>
              <w:right w:val="nil"/>
            </w:tcBorders>
          </w:tcPr>
          <w:p w14:paraId="6751A626" w14:textId="7E753E95"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161,672</w:t>
            </w:r>
          </w:p>
        </w:tc>
        <w:tc>
          <w:tcPr>
            <w:tcW w:w="1296" w:type="dxa"/>
            <w:tcBorders>
              <w:top w:val="nil"/>
              <w:left w:val="nil"/>
              <w:bottom w:val="nil"/>
              <w:right w:val="nil"/>
            </w:tcBorders>
            <w:shd w:val="clear" w:color="auto" w:fill="auto"/>
          </w:tcPr>
          <w:p w14:paraId="3161C737" w14:textId="4D945F25"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681,179</w:t>
            </w:r>
          </w:p>
        </w:tc>
        <w:tc>
          <w:tcPr>
            <w:tcW w:w="1297" w:type="dxa"/>
            <w:tcBorders>
              <w:top w:val="nil"/>
              <w:left w:val="nil"/>
              <w:bottom w:val="nil"/>
              <w:right w:val="nil"/>
            </w:tcBorders>
            <w:shd w:val="clear" w:color="auto" w:fill="auto"/>
          </w:tcPr>
          <w:p w14:paraId="0F244A65" w14:textId="0368412C"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553</w:t>
            </w:r>
          </w:p>
        </w:tc>
        <w:tc>
          <w:tcPr>
            <w:tcW w:w="1297" w:type="dxa"/>
            <w:tcBorders>
              <w:top w:val="nil"/>
              <w:left w:val="nil"/>
              <w:bottom w:val="nil"/>
              <w:right w:val="nil"/>
            </w:tcBorders>
            <w:shd w:val="clear" w:color="auto" w:fill="auto"/>
          </w:tcPr>
          <w:p w14:paraId="7E46CE1E" w14:textId="733FFB58"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1,786</w:t>
            </w:r>
          </w:p>
        </w:tc>
        <w:tc>
          <w:tcPr>
            <w:tcW w:w="1051" w:type="dxa"/>
            <w:tcBorders>
              <w:top w:val="nil"/>
              <w:left w:val="nil"/>
              <w:bottom w:val="nil"/>
              <w:right w:val="nil"/>
            </w:tcBorders>
            <w:shd w:val="clear" w:color="auto" w:fill="auto"/>
          </w:tcPr>
          <w:p w14:paraId="7D5E5566" w14:textId="556FEAA9"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845,190</w:t>
            </w:r>
          </w:p>
        </w:tc>
      </w:tr>
      <w:tr w:rsidR="00EB371E" w:rsidRPr="005A6482" w14:paraId="7E4D4736" w14:textId="77777777" w:rsidTr="00EE4FB1">
        <w:tc>
          <w:tcPr>
            <w:tcW w:w="3168" w:type="dxa"/>
            <w:tcBorders>
              <w:top w:val="nil"/>
              <w:left w:val="nil"/>
              <w:bottom w:val="nil"/>
              <w:right w:val="nil"/>
            </w:tcBorders>
            <w:shd w:val="clear" w:color="auto" w:fill="auto"/>
            <w:vAlign w:val="bottom"/>
          </w:tcPr>
          <w:p w14:paraId="5369BFAE" w14:textId="3379F375" w:rsidR="00EB371E" w:rsidRPr="005A6482" w:rsidRDefault="00EB371E" w:rsidP="00EB371E">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Lease termination, net</w:t>
            </w:r>
          </w:p>
        </w:tc>
        <w:tc>
          <w:tcPr>
            <w:tcW w:w="1296" w:type="dxa"/>
            <w:tcBorders>
              <w:top w:val="nil"/>
              <w:left w:val="nil"/>
              <w:bottom w:val="nil"/>
              <w:right w:val="nil"/>
            </w:tcBorders>
          </w:tcPr>
          <w:p w14:paraId="73DF6D15" w14:textId="418A409E"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96" w:type="dxa"/>
            <w:tcBorders>
              <w:top w:val="nil"/>
              <w:left w:val="nil"/>
              <w:bottom w:val="nil"/>
              <w:right w:val="nil"/>
            </w:tcBorders>
            <w:shd w:val="clear" w:color="auto" w:fill="auto"/>
          </w:tcPr>
          <w:p w14:paraId="51620946" w14:textId="29C6E59E" w:rsidR="00EB371E" w:rsidRPr="005A6482" w:rsidRDefault="00EB371E" w:rsidP="00EB371E">
            <w:pPr>
              <w:spacing w:after="0" w:line="240" w:lineRule="auto"/>
              <w:ind w:right="-72"/>
              <w:jc w:val="right"/>
              <w:rPr>
                <w:rFonts w:ascii="Arial" w:hAnsi="Arial" w:cs="Arial"/>
                <w:sz w:val="18"/>
                <w:szCs w:val="18"/>
                <w:cs/>
                <w:lang w:bidi="th-TH"/>
              </w:rPr>
            </w:pPr>
            <w:r w:rsidRPr="005A6482">
              <w:rPr>
                <w:rFonts w:ascii="Arial" w:hAnsi="Arial" w:cs="Arial"/>
                <w:sz w:val="18"/>
                <w:szCs w:val="18"/>
              </w:rPr>
              <w:t>(194,018)</w:t>
            </w:r>
          </w:p>
        </w:tc>
        <w:tc>
          <w:tcPr>
            <w:tcW w:w="1297" w:type="dxa"/>
            <w:tcBorders>
              <w:top w:val="nil"/>
              <w:left w:val="nil"/>
              <w:bottom w:val="nil"/>
              <w:right w:val="nil"/>
            </w:tcBorders>
            <w:shd w:val="clear" w:color="auto" w:fill="auto"/>
          </w:tcPr>
          <w:p w14:paraId="65A9E54A" w14:textId="626C1028"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(51)</w:t>
            </w:r>
          </w:p>
        </w:tc>
        <w:tc>
          <w:tcPr>
            <w:tcW w:w="1297" w:type="dxa"/>
            <w:tcBorders>
              <w:top w:val="nil"/>
              <w:left w:val="nil"/>
              <w:bottom w:val="nil"/>
              <w:right w:val="nil"/>
            </w:tcBorders>
            <w:shd w:val="clear" w:color="auto" w:fill="auto"/>
          </w:tcPr>
          <w:p w14:paraId="202F16FF" w14:textId="40F8D924"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hint="cs"/>
                <w:sz w:val="18"/>
                <w:szCs w:val="18"/>
                <w:cs/>
              </w:rPr>
              <w:t>-</w:t>
            </w:r>
          </w:p>
        </w:tc>
        <w:tc>
          <w:tcPr>
            <w:tcW w:w="1051" w:type="dxa"/>
            <w:tcBorders>
              <w:top w:val="nil"/>
              <w:left w:val="nil"/>
              <w:bottom w:val="nil"/>
              <w:right w:val="nil"/>
            </w:tcBorders>
            <w:shd w:val="clear" w:color="auto" w:fill="auto"/>
          </w:tcPr>
          <w:p w14:paraId="7FB5D8DB" w14:textId="4A3F9D29"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(194,069)</w:t>
            </w:r>
          </w:p>
        </w:tc>
      </w:tr>
      <w:tr w:rsidR="00EB371E" w:rsidRPr="005A6482" w14:paraId="7D2E9183" w14:textId="77777777" w:rsidTr="00EE4FB1">
        <w:tc>
          <w:tcPr>
            <w:tcW w:w="3168" w:type="dxa"/>
            <w:tcBorders>
              <w:top w:val="nil"/>
              <w:left w:val="nil"/>
              <w:bottom w:val="nil"/>
              <w:right w:val="nil"/>
            </w:tcBorders>
            <w:shd w:val="clear" w:color="auto" w:fill="auto"/>
            <w:vAlign w:val="bottom"/>
          </w:tcPr>
          <w:p w14:paraId="75B1D3FB" w14:textId="37692B8E" w:rsidR="00EB371E" w:rsidRPr="005A6482" w:rsidRDefault="00EB371E" w:rsidP="00EB371E">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Depreciation</w:t>
            </w:r>
          </w:p>
        </w:tc>
        <w:tc>
          <w:tcPr>
            <w:tcW w:w="1296" w:type="dxa"/>
            <w:tcBorders>
              <w:top w:val="nil"/>
              <w:left w:val="nil"/>
              <w:bottom w:val="single" w:sz="4" w:space="0" w:color="auto"/>
              <w:right w:val="nil"/>
            </w:tcBorders>
          </w:tcPr>
          <w:p w14:paraId="1517B272" w14:textId="057D136D"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(4,903)</w:t>
            </w:r>
          </w:p>
        </w:tc>
        <w:tc>
          <w:tcPr>
            <w:tcW w:w="1296" w:type="dxa"/>
            <w:tcBorders>
              <w:top w:val="nil"/>
              <w:left w:val="nil"/>
              <w:bottom w:val="single" w:sz="4" w:space="0" w:color="auto"/>
              <w:right w:val="nil"/>
            </w:tcBorders>
            <w:shd w:val="clear" w:color="auto" w:fill="auto"/>
          </w:tcPr>
          <w:p w14:paraId="421E3DA4" w14:textId="17E1F26E" w:rsidR="00EB371E" w:rsidRPr="005A6482" w:rsidRDefault="00EB371E" w:rsidP="00EB371E">
            <w:pPr>
              <w:spacing w:after="0" w:line="240" w:lineRule="auto"/>
              <w:ind w:right="-72"/>
              <w:jc w:val="right"/>
              <w:rPr>
                <w:rFonts w:ascii="Arial" w:hAnsi="Arial" w:cs="Arial"/>
                <w:sz w:val="18"/>
                <w:szCs w:val="18"/>
                <w:cs/>
                <w:lang w:bidi="th-TH"/>
              </w:rPr>
            </w:pPr>
            <w:r w:rsidRPr="005A6482">
              <w:rPr>
                <w:rFonts w:ascii="Arial" w:hAnsi="Arial" w:cs="Arial"/>
                <w:sz w:val="18"/>
                <w:szCs w:val="18"/>
              </w:rPr>
              <w:t>(587,371)</w:t>
            </w:r>
          </w:p>
        </w:tc>
        <w:tc>
          <w:tcPr>
            <w:tcW w:w="1297" w:type="dxa"/>
            <w:tcBorders>
              <w:top w:val="nil"/>
              <w:left w:val="nil"/>
              <w:bottom w:val="single" w:sz="4" w:space="0" w:color="auto"/>
              <w:right w:val="nil"/>
            </w:tcBorders>
            <w:shd w:val="clear" w:color="auto" w:fill="auto"/>
          </w:tcPr>
          <w:p w14:paraId="1D2FA75A" w14:textId="690780BE"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(1,390)</w:t>
            </w:r>
          </w:p>
        </w:tc>
        <w:tc>
          <w:tcPr>
            <w:tcW w:w="1297" w:type="dxa"/>
            <w:tcBorders>
              <w:top w:val="nil"/>
              <w:left w:val="nil"/>
              <w:bottom w:val="single" w:sz="4" w:space="0" w:color="auto"/>
              <w:right w:val="nil"/>
            </w:tcBorders>
            <w:shd w:val="clear" w:color="auto" w:fill="auto"/>
          </w:tcPr>
          <w:p w14:paraId="4833FB51" w14:textId="20A2A1B4"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(826)</w:t>
            </w:r>
          </w:p>
        </w:tc>
        <w:tc>
          <w:tcPr>
            <w:tcW w:w="1051" w:type="dxa"/>
            <w:tcBorders>
              <w:top w:val="nil"/>
              <w:left w:val="nil"/>
              <w:bottom w:val="single" w:sz="4" w:space="0" w:color="auto"/>
              <w:right w:val="nil"/>
            </w:tcBorders>
            <w:shd w:val="clear" w:color="auto" w:fill="auto"/>
          </w:tcPr>
          <w:p w14:paraId="0D3D212E" w14:textId="2D2B4A1F"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(594,490)</w:t>
            </w:r>
          </w:p>
        </w:tc>
      </w:tr>
      <w:tr w:rsidR="00EB371E" w:rsidRPr="005A6482" w14:paraId="72C03FA9" w14:textId="77777777" w:rsidTr="00EE4FB1">
        <w:tc>
          <w:tcPr>
            <w:tcW w:w="3168" w:type="dxa"/>
            <w:tcBorders>
              <w:top w:val="nil"/>
              <w:left w:val="nil"/>
              <w:bottom w:val="nil"/>
              <w:right w:val="nil"/>
            </w:tcBorders>
            <w:shd w:val="clear" w:color="auto" w:fill="auto"/>
            <w:vAlign w:val="bottom"/>
          </w:tcPr>
          <w:p w14:paraId="37D61B42" w14:textId="77777777" w:rsidR="00EB371E" w:rsidRPr="005A6482" w:rsidRDefault="00EB371E" w:rsidP="00EB371E">
            <w:pPr>
              <w:spacing w:after="0" w:line="256" w:lineRule="auto"/>
              <w:ind w:left="-101"/>
              <w:rPr>
                <w:rFonts w:ascii="Arial" w:eastAsia="Arial" w:hAnsi="Arial" w:cs="Arial"/>
                <w:sz w:val="18"/>
                <w:szCs w:val="18"/>
                <w:lang w:eastAsia="en-GB" w:bidi="th-TH"/>
              </w:rPr>
            </w:pPr>
          </w:p>
        </w:tc>
        <w:tc>
          <w:tcPr>
            <w:tcW w:w="1296" w:type="dxa"/>
            <w:tcBorders>
              <w:top w:val="single" w:sz="4" w:space="0" w:color="auto"/>
              <w:left w:val="nil"/>
              <w:bottom w:val="nil"/>
              <w:right w:val="nil"/>
            </w:tcBorders>
          </w:tcPr>
          <w:p w14:paraId="3B6515A2" w14:textId="77777777" w:rsidR="00EB371E" w:rsidRPr="005A6482" w:rsidRDefault="00EB371E" w:rsidP="00EB371E">
            <w:pPr>
              <w:spacing w:after="0" w:line="240" w:lineRule="auto"/>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2BE0889F" w14:textId="49256A1F" w:rsidR="00EB371E" w:rsidRPr="005A6482" w:rsidRDefault="00EB371E" w:rsidP="00EB371E">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tcPr>
          <w:p w14:paraId="5FE606D7" w14:textId="77777777" w:rsidR="00EB371E" w:rsidRPr="005A6482" w:rsidRDefault="00EB371E" w:rsidP="00EB371E">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tcPr>
          <w:p w14:paraId="16A14019" w14:textId="77777777" w:rsidR="00EB371E" w:rsidRPr="005A6482" w:rsidRDefault="00EB371E" w:rsidP="00EB371E">
            <w:pPr>
              <w:spacing w:after="0" w:line="240" w:lineRule="auto"/>
              <w:ind w:right="-72"/>
              <w:jc w:val="right"/>
              <w:rPr>
                <w:rFonts w:ascii="Arial" w:hAnsi="Arial" w:cs="Arial"/>
                <w:sz w:val="18"/>
                <w:szCs w:val="18"/>
              </w:rPr>
            </w:pPr>
          </w:p>
        </w:tc>
        <w:tc>
          <w:tcPr>
            <w:tcW w:w="1051" w:type="dxa"/>
            <w:tcBorders>
              <w:top w:val="single" w:sz="4" w:space="0" w:color="auto"/>
              <w:left w:val="nil"/>
              <w:bottom w:val="nil"/>
              <w:right w:val="nil"/>
            </w:tcBorders>
            <w:shd w:val="clear" w:color="auto" w:fill="auto"/>
          </w:tcPr>
          <w:p w14:paraId="4324B854" w14:textId="77777777" w:rsidR="00EB371E" w:rsidRPr="005A6482" w:rsidRDefault="00EB371E" w:rsidP="00EB371E">
            <w:pPr>
              <w:spacing w:after="0" w:line="240" w:lineRule="auto"/>
              <w:ind w:right="-72"/>
              <w:jc w:val="right"/>
              <w:rPr>
                <w:rFonts w:ascii="Arial" w:hAnsi="Arial" w:cs="Arial"/>
                <w:sz w:val="18"/>
                <w:szCs w:val="18"/>
              </w:rPr>
            </w:pPr>
          </w:p>
        </w:tc>
      </w:tr>
      <w:tr w:rsidR="00EB371E" w:rsidRPr="005A6482" w14:paraId="7E85A5F3" w14:textId="77777777" w:rsidTr="00EE4FB1">
        <w:tc>
          <w:tcPr>
            <w:tcW w:w="3168" w:type="dxa"/>
            <w:tcBorders>
              <w:top w:val="nil"/>
              <w:left w:val="nil"/>
              <w:bottom w:val="nil"/>
              <w:right w:val="nil"/>
            </w:tcBorders>
            <w:shd w:val="clear" w:color="auto" w:fill="auto"/>
            <w:vAlign w:val="bottom"/>
            <w:hideMark/>
          </w:tcPr>
          <w:p w14:paraId="54572BBB" w14:textId="40E0DE3C" w:rsidR="00EB371E" w:rsidRPr="005A6482" w:rsidRDefault="00EB371E" w:rsidP="00EB371E">
            <w:pPr>
              <w:spacing w:after="0" w:line="256" w:lineRule="auto"/>
              <w:ind w:left="-101"/>
              <w:rPr>
                <w:rFonts w:ascii="Arial" w:eastAsia="Arial" w:hAnsi="Arial"/>
                <w:sz w:val="18"/>
                <w:szCs w:val="18"/>
                <w:lang w:eastAsia="en-GB" w:bidi="th-TH"/>
              </w:rPr>
            </w:pPr>
            <w:r w:rsidRPr="005A6482">
              <w:rPr>
                <w:rFonts w:ascii="Arial" w:eastAsia="Arial" w:hAnsi="Arial" w:cs="Arial"/>
                <w:sz w:val="18"/>
                <w:szCs w:val="18"/>
                <w:lang w:eastAsia="en-GB" w:bidi="th-TH"/>
              </w:rPr>
              <w:t>Balance as at 31 December 202</w:t>
            </w:r>
            <w:r w:rsidRPr="005A6482">
              <w:rPr>
                <w:rFonts w:ascii="Arial" w:eastAsia="Arial" w:hAnsi="Arial"/>
                <w:sz w:val="18"/>
                <w:szCs w:val="18"/>
                <w:lang w:eastAsia="en-GB" w:bidi="th-TH"/>
              </w:rPr>
              <w:t>3</w:t>
            </w:r>
          </w:p>
        </w:tc>
        <w:tc>
          <w:tcPr>
            <w:tcW w:w="1296" w:type="dxa"/>
            <w:tcBorders>
              <w:top w:val="nil"/>
              <w:left w:val="nil"/>
              <w:bottom w:val="single" w:sz="4" w:space="0" w:color="auto"/>
              <w:right w:val="nil"/>
            </w:tcBorders>
          </w:tcPr>
          <w:p w14:paraId="65B5F254" w14:textId="70C755A2"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182,594</w:t>
            </w:r>
          </w:p>
        </w:tc>
        <w:tc>
          <w:tcPr>
            <w:tcW w:w="1296" w:type="dxa"/>
            <w:tcBorders>
              <w:top w:val="nil"/>
              <w:left w:val="nil"/>
              <w:bottom w:val="single" w:sz="4" w:space="0" w:color="auto"/>
              <w:right w:val="nil"/>
            </w:tcBorders>
            <w:shd w:val="clear" w:color="auto" w:fill="auto"/>
          </w:tcPr>
          <w:p w14:paraId="2F359028" w14:textId="2160B318"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818,578</w:t>
            </w:r>
          </w:p>
        </w:tc>
        <w:tc>
          <w:tcPr>
            <w:tcW w:w="1297" w:type="dxa"/>
            <w:tcBorders>
              <w:top w:val="nil"/>
              <w:left w:val="nil"/>
              <w:bottom w:val="single" w:sz="4" w:space="0" w:color="auto"/>
              <w:right w:val="nil"/>
            </w:tcBorders>
            <w:shd w:val="clear" w:color="auto" w:fill="auto"/>
          </w:tcPr>
          <w:p w14:paraId="34E82599" w14:textId="0391BD5D"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302</w:t>
            </w:r>
          </w:p>
        </w:tc>
        <w:tc>
          <w:tcPr>
            <w:tcW w:w="1297" w:type="dxa"/>
            <w:tcBorders>
              <w:top w:val="nil"/>
              <w:left w:val="nil"/>
              <w:bottom w:val="single" w:sz="4" w:space="0" w:color="auto"/>
              <w:right w:val="nil"/>
            </w:tcBorders>
            <w:shd w:val="clear" w:color="auto" w:fill="auto"/>
          </w:tcPr>
          <w:p w14:paraId="48F73AF8" w14:textId="4FECA385"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3,227</w:t>
            </w:r>
          </w:p>
        </w:tc>
        <w:tc>
          <w:tcPr>
            <w:tcW w:w="1051" w:type="dxa"/>
            <w:tcBorders>
              <w:top w:val="nil"/>
              <w:left w:val="nil"/>
              <w:bottom w:val="single" w:sz="4" w:space="0" w:color="auto"/>
              <w:right w:val="nil"/>
            </w:tcBorders>
            <w:shd w:val="clear" w:color="auto" w:fill="auto"/>
          </w:tcPr>
          <w:p w14:paraId="4F9E1482" w14:textId="68F62EDC"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1,004,701</w:t>
            </w:r>
          </w:p>
        </w:tc>
      </w:tr>
      <w:tr w:rsidR="00EB371E" w:rsidRPr="005A6482" w14:paraId="02418B24" w14:textId="77777777" w:rsidTr="00EE4FB1">
        <w:tc>
          <w:tcPr>
            <w:tcW w:w="3168" w:type="dxa"/>
            <w:tcBorders>
              <w:top w:val="nil"/>
              <w:left w:val="nil"/>
              <w:bottom w:val="nil"/>
              <w:right w:val="nil"/>
            </w:tcBorders>
            <w:shd w:val="clear" w:color="auto" w:fill="auto"/>
            <w:vAlign w:val="bottom"/>
          </w:tcPr>
          <w:p w14:paraId="3D6A015A" w14:textId="77777777" w:rsidR="00EB371E" w:rsidRPr="005A6482" w:rsidRDefault="00EB371E" w:rsidP="00EB371E">
            <w:pPr>
              <w:spacing w:after="0" w:line="256" w:lineRule="auto"/>
              <w:ind w:left="-101"/>
              <w:rPr>
                <w:rFonts w:ascii="Arial" w:eastAsia="Arial" w:hAnsi="Arial" w:cs="Arial"/>
                <w:sz w:val="18"/>
                <w:szCs w:val="18"/>
                <w:lang w:eastAsia="en-GB" w:bidi="th-TH"/>
              </w:rPr>
            </w:pPr>
          </w:p>
        </w:tc>
        <w:tc>
          <w:tcPr>
            <w:tcW w:w="1296" w:type="dxa"/>
            <w:tcBorders>
              <w:top w:val="single" w:sz="4" w:space="0" w:color="auto"/>
              <w:left w:val="nil"/>
              <w:bottom w:val="nil"/>
              <w:right w:val="nil"/>
            </w:tcBorders>
          </w:tcPr>
          <w:p w14:paraId="79A22E07" w14:textId="77777777" w:rsidR="00EB371E" w:rsidRPr="005A6482" w:rsidRDefault="00EB371E" w:rsidP="00EB371E">
            <w:pPr>
              <w:spacing w:after="0" w:line="240" w:lineRule="auto"/>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hideMark/>
          </w:tcPr>
          <w:p w14:paraId="26C2BBC7" w14:textId="101E68AB" w:rsidR="00EB371E" w:rsidRPr="005A6482" w:rsidRDefault="00EB371E" w:rsidP="00EB371E">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tcPr>
          <w:p w14:paraId="17AA9238" w14:textId="77777777" w:rsidR="00EB371E" w:rsidRPr="005A6482" w:rsidRDefault="00EB371E" w:rsidP="00EB371E">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tcPr>
          <w:p w14:paraId="05B8286B" w14:textId="77777777" w:rsidR="00EB371E" w:rsidRPr="005A6482" w:rsidRDefault="00EB371E" w:rsidP="00EB371E">
            <w:pPr>
              <w:spacing w:after="0" w:line="240" w:lineRule="auto"/>
              <w:ind w:right="-72"/>
              <w:jc w:val="right"/>
              <w:rPr>
                <w:rFonts w:ascii="Arial" w:hAnsi="Arial" w:cs="Arial"/>
                <w:sz w:val="18"/>
                <w:szCs w:val="18"/>
              </w:rPr>
            </w:pPr>
          </w:p>
        </w:tc>
        <w:tc>
          <w:tcPr>
            <w:tcW w:w="1051" w:type="dxa"/>
            <w:tcBorders>
              <w:top w:val="single" w:sz="4" w:space="0" w:color="auto"/>
              <w:left w:val="nil"/>
              <w:bottom w:val="nil"/>
              <w:right w:val="nil"/>
            </w:tcBorders>
            <w:shd w:val="clear" w:color="auto" w:fill="auto"/>
          </w:tcPr>
          <w:p w14:paraId="04F33B96" w14:textId="77777777" w:rsidR="00EB371E" w:rsidRPr="005A6482" w:rsidRDefault="00EB371E" w:rsidP="00EB371E">
            <w:pPr>
              <w:spacing w:after="0" w:line="240" w:lineRule="auto"/>
              <w:ind w:right="-72"/>
              <w:jc w:val="right"/>
              <w:rPr>
                <w:rFonts w:ascii="Arial" w:hAnsi="Arial" w:cs="Arial"/>
                <w:sz w:val="18"/>
                <w:szCs w:val="18"/>
              </w:rPr>
            </w:pPr>
          </w:p>
        </w:tc>
      </w:tr>
      <w:tr w:rsidR="00EB371E" w:rsidRPr="005A6482" w14:paraId="561CCFD8" w14:textId="77777777" w:rsidTr="00EE4FB1">
        <w:tc>
          <w:tcPr>
            <w:tcW w:w="3168" w:type="dxa"/>
            <w:tcBorders>
              <w:top w:val="nil"/>
              <w:left w:val="nil"/>
              <w:bottom w:val="nil"/>
              <w:right w:val="nil"/>
            </w:tcBorders>
            <w:shd w:val="clear" w:color="auto" w:fill="auto"/>
            <w:vAlign w:val="bottom"/>
            <w:hideMark/>
          </w:tcPr>
          <w:p w14:paraId="2783868C" w14:textId="2CC67A56" w:rsidR="00EB371E" w:rsidRPr="005A6482" w:rsidRDefault="00EB371E" w:rsidP="00EB371E">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Balance as at 1 January 2024</w:t>
            </w:r>
          </w:p>
        </w:tc>
        <w:tc>
          <w:tcPr>
            <w:tcW w:w="1296" w:type="dxa"/>
            <w:tcBorders>
              <w:top w:val="nil"/>
              <w:left w:val="nil"/>
              <w:bottom w:val="nil"/>
              <w:right w:val="nil"/>
            </w:tcBorders>
          </w:tcPr>
          <w:p w14:paraId="104CEE1C" w14:textId="4770A68E"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182,594</w:t>
            </w:r>
          </w:p>
        </w:tc>
        <w:tc>
          <w:tcPr>
            <w:tcW w:w="1296" w:type="dxa"/>
            <w:tcBorders>
              <w:top w:val="nil"/>
              <w:left w:val="nil"/>
              <w:bottom w:val="nil"/>
              <w:right w:val="nil"/>
            </w:tcBorders>
            <w:shd w:val="clear" w:color="auto" w:fill="auto"/>
          </w:tcPr>
          <w:p w14:paraId="7BCD719D" w14:textId="25F31D0B"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818,578</w:t>
            </w:r>
          </w:p>
        </w:tc>
        <w:tc>
          <w:tcPr>
            <w:tcW w:w="1297" w:type="dxa"/>
            <w:tcBorders>
              <w:top w:val="nil"/>
              <w:left w:val="nil"/>
              <w:bottom w:val="nil"/>
              <w:right w:val="nil"/>
            </w:tcBorders>
            <w:shd w:val="clear" w:color="auto" w:fill="auto"/>
          </w:tcPr>
          <w:p w14:paraId="138C9331" w14:textId="7FEC5E8D"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302</w:t>
            </w:r>
          </w:p>
        </w:tc>
        <w:tc>
          <w:tcPr>
            <w:tcW w:w="1297" w:type="dxa"/>
            <w:tcBorders>
              <w:top w:val="nil"/>
              <w:left w:val="nil"/>
              <w:bottom w:val="nil"/>
              <w:right w:val="nil"/>
            </w:tcBorders>
            <w:shd w:val="clear" w:color="auto" w:fill="auto"/>
          </w:tcPr>
          <w:p w14:paraId="12F77BB8" w14:textId="1AC3F997"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3,227</w:t>
            </w:r>
          </w:p>
        </w:tc>
        <w:tc>
          <w:tcPr>
            <w:tcW w:w="1051" w:type="dxa"/>
            <w:tcBorders>
              <w:top w:val="nil"/>
              <w:left w:val="nil"/>
              <w:bottom w:val="nil"/>
              <w:right w:val="nil"/>
            </w:tcBorders>
            <w:shd w:val="clear" w:color="auto" w:fill="auto"/>
          </w:tcPr>
          <w:p w14:paraId="3B520F2C" w14:textId="302BA744"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1,004,701</w:t>
            </w:r>
          </w:p>
        </w:tc>
      </w:tr>
      <w:tr w:rsidR="00EB371E" w:rsidRPr="005A6482" w14:paraId="78F01DE6" w14:textId="77777777" w:rsidTr="00EE4FB1">
        <w:tc>
          <w:tcPr>
            <w:tcW w:w="3168" w:type="dxa"/>
            <w:tcBorders>
              <w:top w:val="nil"/>
              <w:left w:val="nil"/>
              <w:bottom w:val="nil"/>
              <w:right w:val="nil"/>
            </w:tcBorders>
            <w:shd w:val="clear" w:color="auto" w:fill="auto"/>
            <w:vAlign w:val="bottom"/>
            <w:hideMark/>
          </w:tcPr>
          <w:p w14:paraId="2A5E6889" w14:textId="77777777" w:rsidR="00EB371E" w:rsidRPr="005A6482" w:rsidRDefault="00EB371E" w:rsidP="00EB371E">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Additions</w:t>
            </w:r>
          </w:p>
        </w:tc>
        <w:tc>
          <w:tcPr>
            <w:tcW w:w="1296" w:type="dxa"/>
            <w:tcBorders>
              <w:top w:val="nil"/>
              <w:left w:val="nil"/>
              <w:bottom w:val="nil"/>
              <w:right w:val="nil"/>
            </w:tcBorders>
          </w:tcPr>
          <w:p w14:paraId="1CF65A62" w14:textId="15BCAD4E"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11,763</w:t>
            </w:r>
          </w:p>
        </w:tc>
        <w:tc>
          <w:tcPr>
            <w:tcW w:w="1296" w:type="dxa"/>
            <w:tcBorders>
              <w:top w:val="nil"/>
              <w:left w:val="nil"/>
              <w:bottom w:val="nil"/>
              <w:right w:val="nil"/>
            </w:tcBorders>
            <w:shd w:val="clear" w:color="auto" w:fill="auto"/>
          </w:tcPr>
          <w:p w14:paraId="02DD2C29" w14:textId="007A360B"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568,663</w:t>
            </w:r>
          </w:p>
        </w:tc>
        <w:tc>
          <w:tcPr>
            <w:tcW w:w="1297" w:type="dxa"/>
            <w:tcBorders>
              <w:top w:val="nil"/>
              <w:left w:val="nil"/>
              <w:bottom w:val="nil"/>
              <w:right w:val="nil"/>
            </w:tcBorders>
            <w:shd w:val="clear" w:color="auto" w:fill="auto"/>
          </w:tcPr>
          <w:p w14:paraId="79F3D2F2" w14:textId="7232FE95"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97" w:type="dxa"/>
            <w:tcBorders>
              <w:top w:val="nil"/>
              <w:left w:val="nil"/>
              <w:bottom w:val="nil"/>
              <w:right w:val="nil"/>
            </w:tcBorders>
            <w:shd w:val="clear" w:color="auto" w:fill="auto"/>
          </w:tcPr>
          <w:p w14:paraId="19F074A5" w14:textId="06E54168"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051" w:type="dxa"/>
            <w:tcBorders>
              <w:top w:val="nil"/>
              <w:left w:val="nil"/>
              <w:bottom w:val="nil"/>
              <w:right w:val="nil"/>
            </w:tcBorders>
            <w:shd w:val="clear" w:color="auto" w:fill="auto"/>
          </w:tcPr>
          <w:p w14:paraId="38B7A98B" w14:textId="501F2FEF"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580,426</w:t>
            </w:r>
          </w:p>
        </w:tc>
      </w:tr>
      <w:tr w:rsidR="00EB371E" w:rsidRPr="005A6482" w14:paraId="6FB778CA" w14:textId="77777777" w:rsidTr="00EE4FB1">
        <w:tc>
          <w:tcPr>
            <w:tcW w:w="3168" w:type="dxa"/>
            <w:tcBorders>
              <w:top w:val="nil"/>
              <w:left w:val="nil"/>
              <w:bottom w:val="nil"/>
              <w:right w:val="nil"/>
            </w:tcBorders>
            <w:shd w:val="clear" w:color="auto" w:fill="auto"/>
            <w:vAlign w:val="center"/>
          </w:tcPr>
          <w:p w14:paraId="4267C92D" w14:textId="77777777" w:rsidR="00FB4BAB" w:rsidRPr="005A6482" w:rsidRDefault="00547673" w:rsidP="00EB371E">
            <w:pPr>
              <w:spacing w:after="0" w:line="256" w:lineRule="auto"/>
              <w:ind w:left="-101"/>
              <w:rPr>
                <w:rFonts w:ascii="Arial" w:hAnsi="Arial" w:cs="Arial"/>
                <w:sz w:val="18"/>
                <w:szCs w:val="18"/>
              </w:rPr>
            </w:pPr>
            <w:r w:rsidRPr="005A6482">
              <w:rPr>
                <w:rFonts w:ascii="Arial" w:hAnsi="Arial" w:cs="Arial"/>
                <w:sz w:val="18"/>
                <w:szCs w:val="18"/>
              </w:rPr>
              <w:t xml:space="preserve">Reclassification to </w:t>
            </w:r>
          </w:p>
          <w:p w14:paraId="2EB7E9AE" w14:textId="28ECC375" w:rsidR="00EB371E" w:rsidRPr="005A6482" w:rsidRDefault="00FB4BAB" w:rsidP="00EB371E">
            <w:pPr>
              <w:spacing w:after="0" w:line="256" w:lineRule="auto"/>
              <w:ind w:left="-101"/>
              <w:rPr>
                <w:rFonts w:ascii="Arial" w:eastAsia="Arial" w:hAnsi="Arial" w:cs="Arial"/>
                <w:sz w:val="18"/>
                <w:szCs w:val="18"/>
                <w:lang w:eastAsia="en-GB" w:bidi="th-TH"/>
              </w:rPr>
            </w:pPr>
            <w:r w:rsidRPr="005A6482">
              <w:rPr>
                <w:rFonts w:ascii="Arial" w:hAnsi="Arial" w:cs="Arial"/>
                <w:sz w:val="18"/>
                <w:szCs w:val="18"/>
              </w:rPr>
              <w:t xml:space="preserve">   </w:t>
            </w:r>
            <w:r w:rsidR="00547673" w:rsidRPr="005A6482">
              <w:rPr>
                <w:rFonts w:ascii="Arial" w:hAnsi="Arial" w:cs="Arial"/>
                <w:sz w:val="18"/>
                <w:szCs w:val="18"/>
              </w:rPr>
              <w:t>investment properties, net</w:t>
            </w:r>
          </w:p>
        </w:tc>
        <w:tc>
          <w:tcPr>
            <w:tcW w:w="1296" w:type="dxa"/>
            <w:tcBorders>
              <w:top w:val="nil"/>
              <w:left w:val="nil"/>
              <w:bottom w:val="nil"/>
              <w:right w:val="nil"/>
            </w:tcBorders>
            <w:vAlign w:val="bottom"/>
          </w:tcPr>
          <w:p w14:paraId="4B84900E" w14:textId="577EC514" w:rsidR="00EB371E" w:rsidRPr="005A6482" w:rsidRDefault="00EB371E" w:rsidP="00536F45">
            <w:pPr>
              <w:spacing w:after="0" w:line="240" w:lineRule="auto"/>
              <w:ind w:right="-72"/>
              <w:jc w:val="right"/>
              <w:rPr>
                <w:rFonts w:ascii="Arial" w:hAnsi="Arial" w:cs="Arial"/>
                <w:sz w:val="18"/>
                <w:szCs w:val="18"/>
              </w:rPr>
            </w:pPr>
            <w:r w:rsidRPr="005A6482">
              <w:rPr>
                <w:rFonts w:ascii="Arial" w:hAnsi="Arial" w:cs="Arial"/>
                <w:sz w:val="18"/>
                <w:szCs w:val="18"/>
              </w:rPr>
              <w:t>(86,770)</w:t>
            </w:r>
          </w:p>
        </w:tc>
        <w:tc>
          <w:tcPr>
            <w:tcW w:w="1296" w:type="dxa"/>
            <w:tcBorders>
              <w:top w:val="nil"/>
              <w:left w:val="nil"/>
              <w:bottom w:val="nil"/>
              <w:right w:val="nil"/>
            </w:tcBorders>
            <w:shd w:val="clear" w:color="auto" w:fill="auto"/>
            <w:vAlign w:val="bottom"/>
          </w:tcPr>
          <w:p w14:paraId="608C8C0E" w14:textId="136EEC87" w:rsidR="00EB371E" w:rsidRPr="005A6482" w:rsidRDefault="00EB371E" w:rsidP="00536F45">
            <w:pPr>
              <w:spacing w:after="0" w:line="240" w:lineRule="auto"/>
              <w:ind w:right="-72"/>
              <w:jc w:val="right"/>
              <w:rPr>
                <w:rFonts w:ascii="Arial" w:hAnsi="Arial" w:cs="Arial"/>
                <w:sz w:val="18"/>
                <w:szCs w:val="18"/>
                <w:cs/>
                <w:lang w:bidi="th-TH"/>
              </w:rPr>
            </w:pPr>
            <w:r w:rsidRPr="005A6482">
              <w:rPr>
                <w:rFonts w:ascii="Arial" w:hAnsi="Arial" w:cs="Arial"/>
                <w:sz w:val="18"/>
                <w:szCs w:val="18"/>
              </w:rPr>
              <w:t>-</w:t>
            </w:r>
          </w:p>
        </w:tc>
        <w:tc>
          <w:tcPr>
            <w:tcW w:w="1297" w:type="dxa"/>
            <w:tcBorders>
              <w:top w:val="nil"/>
              <w:left w:val="nil"/>
              <w:bottom w:val="nil"/>
              <w:right w:val="nil"/>
            </w:tcBorders>
            <w:shd w:val="clear" w:color="auto" w:fill="auto"/>
            <w:vAlign w:val="bottom"/>
          </w:tcPr>
          <w:p w14:paraId="0AE5D8BE" w14:textId="178FD605" w:rsidR="00EB371E" w:rsidRPr="005A6482" w:rsidRDefault="00EB371E" w:rsidP="00536F45">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97" w:type="dxa"/>
            <w:tcBorders>
              <w:top w:val="nil"/>
              <w:left w:val="nil"/>
              <w:bottom w:val="nil"/>
              <w:right w:val="nil"/>
            </w:tcBorders>
            <w:shd w:val="clear" w:color="auto" w:fill="auto"/>
            <w:vAlign w:val="bottom"/>
          </w:tcPr>
          <w:p w14:paraId="2EB8BAD4" w14:textId="4BA5FD23" w:rsidR="00EB371E" w:rsidRPr="005A6482" w:rsidRDefault="00EB371E" w:rsidP="00536F45">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051" w:type="dxa"/>
            <w:tcBorders>
              <w:top w:val="nil"/>
              <w:left w:val="nil"/>
              <w:bottom w:val="nil"/>
              <w:right w:val="nil"/>
            </w:tcBorders>
            <w:shd w:val="clear" w:color="auto" w:fill="auto"/>
            <w:vAlign w:val="bottom"/>
          </w:tcPr>
          <w:p w14:paraId="7FE42DA1" w14:textId="56CE5A53" w:rsidR="00EB371E" w:rsidRPr="005A6482" w:rsidRDefault="00EB371E" w:rsidP="00536F45">
            <w:pPr>
              <w:spacing w:after="0" w:line="240" w:lineRule="auto"/>
              <w:ind w:right="-72"/>
              <w:jc w:val="right"/>
              <w:rPr>
                <w:rFonts w:ascii="Arial" w:hAnsi="Arial" w:cs="Arial"/>
                <w:sz w:val="18"/>
                <w:szCs w:val="18"/>
              </w:rPr>
            </w:pPr>
            <w:r w:rsidRPr="005A6482">
              <w:rPr>
                <w:rFonts w:ascii="Arial" w:hAnsi="Arial" w:cs="Arial"/>
                <w:sz w:val="18"/>
                <w:szCs w:val="18"/>
              </w:rPr>
              <w:t>(86,770)</w:t>
            </w:r>
          </w:p>
        </w:tc>
      </w:tr>
      <w:tr w:rsidR="00EB371E" w:rsidRPr="005A6482" w14:paraId="79ED233A" w14:textId="77777777" w:rsidTr="00EE4FB1">
        <w:tc>
          <w:tcPr>
            <w:tcW w:w="3168" w:type="dxa"/>
            <w:tcBorders>
              <w:top w:val="nil"/>
              <w:left w:val="nil"/>
              <w:bottom w:val="nil"/>
              <w:right w:val="nil"/>
            </w:tcBorders>
            <w:shd w:val="clear" w:color="auto" w:fill="auto"/>
            <w:vAlign w:val="bottom"/>
          </w:tcPr>
          <w:p w14:paraId="6CA1CE99" w14:textId="6B835019" w:rsidR="00EB371E" w:rsidRPr="005A6482" w:rsidRDefault="00E96B62" w:rsidP="00EB371E">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Lease termination, net</w:t>
            </w:r>
          </w:p>
        </w:tc>
        <w:tc>
          <w:tcPr>
            <w:tcW w:w="1296" w:type="dxa"/>
            <w:tcBorders>
              <w:top w:val="nil"/>
              <w:left w:val="nil"/>
              <w:bottom w:val="nil"/>
              <w:right w:val="nil"/>
            </w:tcBorders>
          </w:tcPr>
          <w:p w14:paraId="40095A1E" w14:textId="456BF3C0"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(76,545)</w:t>
            </w:r>
          </w:p>
        </w:tc>
        <w:tc>
          <w:tcPr>
            <w:tcW w:w="1296" w:type="dxa"/>
            <w:tcBorders>
              <w:top w:val="nil"/>
              <w:left w:val="nil"/>
              <w:bottom w:val="nil"/>
              <w:right w:val="nil"/>
            </w:tcBorders>
            <w:shd w:val="clear" w:color="auto" w:fill="auto"/>
          </w:tcPr>
          <w:p w14:paraId="167FAF1B" w14:textId="26E86D55" w:rsidR="00EB371E" w:rsidRPr="005A6482" w:rsidRDefault="00EB371E" w:rsidP="00EB371E">
            <w:pPr>
              <w:spacing w:after="0" w:line="240" w:lineRule="auto"/>
              <w:ind w:right="-72"/>
              <w:jc w:val="right"/>
              <w:rPr>
                <w:rFonts w:ascii="Arial" w:hAnsi="Arial" w:cs="Arial"/>
                <w:sz w:val="18"/>
                <w:szCs w:val="18"/>
                <w:cs/>
                <w:lang w:bidi="th-TH"/>
              </w:rPr>
            </w:pPr>
            <w:r w:rsidRPr="005A6482">
              <w:rPr>
                <w:rFonts w:ascii="Arial" w:hAnsi="Arial" w:cs="Arial"/>
                <w:sz w:val="18"/>
                <w:szCs w:val="18"/>
              </w:rPr>
              <w:t>(43,600)</w:t>
            </w:r>
          </w:p>
        </w:tc>
        <w:tc>
          <w:tcPr>
            <w:tcW w:w="1297" w:type="dxa"/>
            <w:tcBorders>
              <w:top w:val="nil"/>
              <w:left w:val="nil"/>
              <w:bottom w:val="nil"/>
              <w:right w:val="nil"/>
            </w:tcBorders>
            <w:shd w:val="clear" w:color="auto" w:fill="auto"/>
          </w:tcPr>
          <w:p w14:paraId="3B6D6B76" w14:textId="3583B07A"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97" w:type="dxa"/>
            <w:tcBorders>
              <w:top w:val="nil"/>
              <w:left w:val="nil"/>
              <w:bottom w:val="nil"/>
              <w:right w:val="nil"/>
            </w:tcBorders>
            <w:shd w:val="clear" w:color="auto" w:fill="auto"/>
          </w:tcPr>
          <w:p w14:paraId="6FC060BC" w14:textId="20287310"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051" w:type="dxa"/>
            <w:tcBorders>
              <w:top w:val="nil"/>
              <w:left w:val="nil"/>
              <w:bottom w:val="nil"/>
              <w:right w:val="nil"/>
            </w:tcBorders>
            <w:shd w:val="clear" w:color="auto" w:fill="auto"/>
          </w:tcPr>
          <w:p w14:paraId="424C0874" w14:textId="18F5D168"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(120,145)</w:t>
            </w:r>
          </w:p>
        </w:tc>
      </w:tr>
      <w:tr w:rsidR="00EB371E" w:rsidRPr="005A6482" w14:paraId="3137CA02" w14:textId="77777777" w:rsidTr="00EE4FB1">
        <w:tc>
          <w:tcPr>
            <w:tcW w:w="3168" w:type="dxa"/>
            <w:tcBorders>
              <w:top w:val="nil"/>
              <w:left w:val="nil"/>
              <w:bottom w:val="nil"/>
              <w:right w:val="nil"/>
            </w:tcBorders>
            <w:shd w:val="clear" w:color="auto" w:fill="auto"/>
            <w:vAlign w:val="bottom"/>
            <w:hideMark/>
          </w:tcPr>
          <w:p w14:paraId="552FB380" w14:textId="40EF6118" w:rsidR="00EB371E" w:rsidRPr="005A6482" w:rsidRDefault="00080CD8" w:rsidP="00EB371E">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Depreciation</w:t>
            </w:r>
          </w:p>
        </w:tc>
        <w:tc>
          <w:tcPr>
            <w:tcW w:w="1296" w:type="dxa"/>
            <w:tcBorders>
              <w:top w:val="nil"/>
              <w:left w:val="nil"/>
              <w:bottom w:val="single" w:sz="4" w:space="0" w:color="auto"/>
              <w:right w:val="nil"/>
            </w:tcBorders>
          </w:tcPr>
          <w:p w14:paraId="73AC0DE6" w14:textId="1FAC5658"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(7,815)</w:t>
            </w:r>
          </w:p>
        </w:tc>
        <w:tc>
          <w:tcPr>
            <w:tcW w:w="1296" w:type="dxa"/>
            <w:tcBorders>
              <w:top w:val="nil"/>
              <w:left w:val="nil"/>
              <w:bottom w:val="single" w:sz="4" w:space="0" w:color="auto"/>
              <w:right w:val="nil"/>
            </w:tcBorders>
            <w:shd w:val="clear" w:color="auto" w:fill="auto"/>
          </w:tcPr>
          <w:p w14:paraId="22061855" w14:textId="31792411"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(578,103)</w:t>
            </w:r>
          </w:p>
        </w:tc>
        <w:tc>
          <w:tcPr>
            <w:tcW w:w="1297" w:type="dxa"/>
            <w:tcBorders>
              <w:top w:val="nil"/>
              <w:left w:val="nil"/>
              <w:bottom w:val="single" w:sz="4" w:space="0" w:color="auto"/>
              <w:right w:val="nil"/>
            </w:tcBorders>
            <w:shd w:val="clear" w:color="auto" w:fill="auto"/>
          </w:tcPr>
          <w:p w14:paraId="5EE03EC2" w14:textId="0F697F90"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(302)</w:t>
            </w:r>
          </w:p>
        </w:tc>
        <w:tc>
          <w:tcPr>
            <w:tcW w:w="1297" w:type="dxa"/>
            <w:tcBorders>
              <w:top w:val="nil"/>
              <w:left w:val="nil"/>
              <w:bottom w:val="single" w:sz="4" w:space="0" w:color="auto"/>
              <w:right w:val="nil"/>
            </w:tcBorders>
            <w:shd w:val="clear" w:color="auto" w:fill="auto"/>
          </w:tcPr>
          <w:p w14:paraId="5BD47610" w14:textId="5D4F738E"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(1,201)</w:t>
            </w:r>
          </w:p>
        </w:tc>
        <w:tc>
          <w:tcPr>
            <w:tcW w:w="1051" w:type="dxa"/>
            <w:tcBorders>
              <w:top w:val="nil"/>
              <w:left w:val="nil"/>
              <w:bottom w:val="single" w:sz="4" w:space="0" w:color="auto"/>
              <w:right w:val="nil"/>
            </w:tcBorders>
            <w:shd w:val="clear" w:color="auto" w:fill="auto"/>
          </w:tcPr>
          <w:p w14:paraId="00C218A3" w14:textId="4C10E9EC"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(587,421)</w:t>
            </w:r>
          </w:p>
        </w:tc>
      </w:tr>
      <w:tr w:rsidR="00EB371E" w:rsidRPr="005A6482" w14:paraId="02492524" w14:textId="77777777" w:rsidTr="00EE4FB1">
        <w:tc>
          <w:tcPr>
            <w:tcW w:w="3168" w:type="dxa"/>
            <w:tcBorders>
              <w:top w:val="nil"/>
              <w:left w:val="nil"/>
              <w:bottom w:val="nil"/>
              <w:right w:val="nil"/>
            </w:tcBorders>
            <w:shd w:val="clear" w:color="auto" w:fill="auto"/>
            <w:vAlign w:val="bottom"/>
          </w:tcPr>
          <w:p w14:paraId="3E239870" w14:textId="0D5BA01B" w:rsidR="00EB371E" w:rsidRPr="005A6482" w:rsidRDefault="00BD6FBD" w:rsidP="00EB371E">
            <w:pPr>
              <w:spacing w:after="0" w:line="256" w:lineRule="auto"/>
              <w:ind w:left="-101"/>
              <w:rPr>
                <w:rFonts w:ascii="Arial" w:eastAsia="Arial" w:hAnsi="Arial" w:cs="Arial"/>
                <w:sz w:val="18"/>
                <w:szCs w:val="18"/>
                <w:lang w:eastAsia="en-GB" w:bidi="th-TH"/>
              </w:rPr>
            </w:pPr>
            <w:r w:rsidRPr="005A6482">
              <w:rPr>
                <w:rFonts w:ascii="Arial" w:eastAsia="Arial" w:hAnsi="Arial" w:cs="Arial"/>
                <w:sz w:val="18"/>
                <w:szCs w:val="18"/>
                <w:lang w:eastAsia="en-GB" w:bidi="th-TH"/>
              </w:rPr>
              <w:t>Balance as at 31 December 2024</w:t>
            </w:r>
          </w:p>
        </w:tc>
        <w:tc>
          <w:tcPr>
            <w:tcW w:w="1296" w:type="dxa"/>
            <w:tcBorders>
              <w:top w:val="nil"/>
              <w:left w:val="nil"/>
              <w:bottom w:val="single" w:sz="4" w:space="0" w:color="auto"/>
              <w:right w:val="nil"/>
            </w:tcBorders>
          </w:tcPr>
          <w:p w14:paraId="769BDCEC" w14:textId="4B2296E4"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23,227</w:t>
            </w:r>
          </w:p>
        </w:tc>
        <w:tc>
          <w:tcPr>
            <w:tcW w:w="1296" w:type="dxa"/>
            <w:tcBorders>
              <w:top w:val="nil"/>
              <w:left w:val="nil"/>
              <w:bottom w:val="single" w:sz="4" w:space="0" w:color="auto"/>
              <w:right w:val="nil"/>
            </w:tcBorders>
            <w:shd w:val="clear" w:color="auto" w:fill="auto"/>
          </w:tcPr>
          <w:p w14:paraId="54773A93" w14:textId="0903873E"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765,538</w:t>
            </w:r>
          </w:p>
        </w:tc>
        <w:tc>
          <w:tcPr>
            <w:tcW w:w="1297" w:type="dxa"/>
            <w:tcBorders>
              <w:top w:val="nil"/>
              <w:left w:val="nil"/>
              <w:bottom w:val="single" w:sz="4" w:space="0" w:color="auto"/>
              <w:right w:val="nil"/>
            </w:tcBorders>
            <w:shd w:val="clear" w:color="auto" w:fill="auto"/>
          </w:tcPr>
          <w:p w14:paraId="7D0F0885" w14:textId="67681AE8"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97" w:type="dxa"/>
            <w:tcBorders>
              <w:top w:val="nil"/>
              <w:left w:val="nil"/>
              <w:bottom w:val="single" w:sz="4" w:space="0" w:color="auto"/>
              <w:right w:val="nil"/>
            </w:tcBorders>
            <w:shd w:val="clear" w:color="auto" w:fill="auto"/>
          </w:tcPr>
          <w:p w14:paraId="44C6BE77" w14:textId="1FDD17C4"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2,026</w:t>
            </w:r>
          </w:p>
        </w:tc>
        <w:tc>
          <w:tcPr>
            <w:tcW w:w="1051" w:type="dxa"/>
            <w:tcBorders>
              <w:top w:val="nil"/>
              <w:left w:val="nil"/>
              <w:bottom w:val="single" w:sz="4" w:space="0" w:color="auto"/>
              <w:right w:val="nil"/>
            </w:tcBorders>
            <w:shd w:val="clear" w:color="auto" w:fill="auto"/>
          </w:tcPr>
          <w:p w14:paraId="1785C7A8" w14:textId="7FE579BD" w:rsidR="00EB371E" w:rsidRPr="005A6482" w:rsidRDefault="00EB371E" w:rsidP="00EB371E">
            <w:pPr>
              <w:spacing w:after="0" w:line="240" w:lineRule="auto"/>
              <w:ind w:right="-72"/>
              <w:jc w:val="right"/>
              <w:rPr>
                <w:rFonts w:ascii="Arial" w:hAnsi="Arial" w:cs="Arial"/>
                <w:sz w:val="18"/>
                <w:szCs w:val="18"/>
              </w:rPr>
            </w:pPr>
            <w:r w:rsidRPr="005A6482">
              <w:rPr>
                <w:rFonts w:ascii="Arial" w:hAnsi="Arial" w:cs="Arial"/>
                <w:sz w:val="18"/>
                <w:szCs w:val="18"/>
              </w:rPr>
              <w:t>790,791</w:t>
            </w:r>
          </w:p>
        </w:tc>
      </w:tr>
    </w:tbl>
    <w:p w14:paraId="444D6952" w14:textId="30A19E66" w:rsidR="0009609A" w:rsidRPr="005A6482" w:rsidRDefault="0009609A" w:rsidP="00710F9B">
      <w:pPr>
        <w:spacing w:after="0" w:line="240" w:lineRule="auto"/>
        <w:jc w:val="both"/>
        <w:rPr>
          <w:rFonts w:ascii="Arial" w:eastAsia="Arial Unicode MS" w:hAnsi="Arial" w:cs="Arial"/>
          <w:sz w:val="18"/>
          <w:szCs w:val="18"/>
          <w:lang w:bidi="th-TH"/>
        </w:rPr>
      </w:pPr>
    </w:p>
    <w:p w14:paraId="68CE55C7" w14:textId="1DCB52A1" w:rsidR="001B4927" w:rsidRPr="005A6482" w:rsidRDefault="001B4927" w:rsidP="00710F9B">
      <w:pPr>
        <w:spacing w:after="0" w:line="240" w:lineRule="auto"/>
        <w:jc w:val="thaiDistribute"/>
        <w:rPr>
          <w:rFonts w:ascii="Arial" w:eastAsia="Arial Unicode MS" w:hAnsi="Arial" w:cs="Arial"/>
          <w:sz w:val="18"/>
          <w:szCs w:val="18"/>
          <w:lang w:eastAsia="en-GB" w:bidi="th-TH"/>
        </w:rPr>
      </w:pPr>
      <w:r w:rsidRPr="005A6482">
        <w:rPr>
          <w:rFonts w:ascii="Arial" w:eastAsia="Arial Unicode MS" w:hAnsi="Arial" w:cs="Arial"/>
          <w:sz w:val="18"/>
          <w:szCs w:val="18"/>
          <w:lang w:eastAsia="en-GB" w:bidi="th-TH"/>
        </w:rPr>
        <w:t>The expense</w:t>
      </w:r>
      <w:r w:rsidRPr="005A6482">
        <w:rPr>
          <w:rFonts w:ascii="Arial" w:eastAsia="Arial Unicode MS" w:hAnsi="Arial" w:cs="Arial"/>
          <w:sz w:val="18"/>
          <w:szCs w:val="18"/>
          <w:cs/>
          <w:lang w:eastAsia="en-GB" w:bidi="th-TH"/>
        </w:rPr>
        <w:t xml:space="preserve"> </w:t>
      </w:r>
      <w:r w:rsidRPr="005A6482">
        <w:rPr>
          <w:rFonts w:ascii="Arial" w:eastAsia="Arial Unicode MS" w:hAnsi="Arial" w:cs="Arial"/>
          <w:sz w:val="18"/>
          <w:szCs w:val="18"/>
          <w:lang w:eastAsia="en-GB" w:bidi="th-TH"/>
        </w:rPr>
        <w:t>relating to leases that not included in the measurement of lease liabilities and right-of-use and cash outflows for leases is as follows:</w:t>
      </w:r>
    </w:p>
    <w:p w14:paraId="1C2D9E1E" w14:textId="77777777" w:rsidR="001A7E3C" w:rsidRPr="005A6482" w:rsidRDefault="001A7E3C" w:rsidP="00710F9B">
      <w:pPr>
        <w:spacing w:after="0" w:line="240" w:lineRule="auto"/>
        <w:jc w:val="thaiDistribute"/>
        <w:rPr>
          <w:rFonts w:ascii="Arial" w:eastAsia="Arial Unicode MS" w:hAnsi="Arial" w:cs="Arial"/>
          <w:sz w:val="18"/>
          <w:szCs w:val="18"/>
          <w:lang w:eastAsia="en-GB"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710F9B" w:rsidRPr="005A6482" w14:paraId="278F3DB2" w14:textId="77777777" w:rsidTr="00BE4E07">
        <w:trPr>
          <w:trHeight w:val="20"/>
        </w:trPr>
        <w:tc>
          <w:tcPr>
            <w:tcW w:w="4277" w:type="dxa"/>
            <w:tcBorders>
              <w:top w:val="nil"/>
              <w:left w:val="nil"/>
              <w:bottom w:val="nil"/>
              <w:right w:val="nil"/>
            </w:tcBorders>
            <w:shd w:val="clear" w:color="auto" w:fill="auto"/>
            <w:vAlign w:val="bottom"/>
          </w:tcPr>
          <w:p w14:paraId="59D07808" w14:textId="77777777" w:rsidR="001B4927" w:rsidRPr="005A6482" w:rsidRDefault="001B4927" w:rsidP="00710F9B">
            <w:pPr>
              <w:spacing w:after="0" w:line="256" w:lineRule="auto"/>
              <w:ind w:left="-72" w:hanging="202"/>
              <w:rPr>
                <w:rFonts w:ascii="Arial" w:eastAsia="Arial Unicode MS" w:hAnsi="Arial" w:cs="Arial"/>
                <w:b/>
                <w:bCs/>
                <w:sz w:val="18"/>
                <w:szCs w:val="18"/>
                <w:lang w:eastAsia="en-GB" w:bidi="th-TH"/>
              </w:rPr>
            </w:pPr>
          </w:p>
        </w:tc>
        <w:tc>
          <w:tcPr>
            <w:tcW w:w="2592" w:type="dxa"/>
            <w:gridSpan w:val="2"/>
            <w:tcBorders>
              <w:top w:val="nil"/>
              <w:left w:val="nil"/>
              <w:bottom w:val="nil"/>
              <w:right w:val="nil"/>
            </w:tcBorders>
            <w:shd w:val="clear" w:color="auto" w:fill="auto"/>
            <w:vAlign w:val="bottom"/>
            <w:hideMark/>
          </w:tcPr>
          <w:p w14:paraId="2D999F47" w14:textId="77777777" w:rsidR="001B4927" w:rsidRPr="005A6482" w:rsidRDefault="001B4927" w:rsidP="00710F9B">
            <w:pPr>
              <w:spacing w:after="0" w:line="256" w:lineRule="auto"/>
              <w:ind w:left="135" w:right="-72"/>
              <w:contextualSpacing/>
              <w:jc w:val="center"/>
              <w:rPr>
                <w:rFonts w:ascii="Arial" w:eastAsia="Cambria" w:hAnsi="Arial" w:cs="Arial"/>
                <w:b/>
                <w:bCs/>
                <w:sz w:val="18"/>
                <w:szCs w:val="18"/>
              </w:rPr>
            </w:pPr>
            <w:r w:rsidRPr="005A6482">
              <w:rPr>
                <w:rFonts w:ascii="Arial" w:eastAsia="Cambria" w:hAnsi="Arial" w:cs="Arial"/>
                <w:b/>
                <w:bCs/>
                <w:sz w:val="18"/>
                <w:szCs w:val="18"/>
              </w:rPr>
              <w:t>Consolidated</w:t>
            </w:r>
          </w:p>
          <w:p w14:paraId="79802E7F" w14:textId="77777777" w:rsidR="001B4927" w:rsidRPr="005A6482" w:rsidRDefault="001B4927" w:rsidP="00710F9B">
            <w:pPr>
              <w:spacing w:after="0" w:line="256" w:lineRule="auto"/>
              <w:ind w:left="135" w:right="-72"/>
              <w:contextualSpacing/>
              <w:jc w:val="center"/>
              <w:rPr>
                <w:rFonts w:ascii="Arial" w:eastAsia="Arial Unicode MS" w:hAnsi="Arial" w:cs="Arial"/>
                <w:b/>
                <w:bCs/>
                <w:sz w:val="18"/>
                <w:szCs w:val="18"/>
              </w:rPr>
            </w:pPr>
            <w:r w:rsidRPr="005A6482">
              <w:rPr>
                <w:rFonts w:ascii="Arial" w:eastAsia="Cambria" w:hAnsi="Arial" w:cs="Arial"/>
                <w:b/>
                <w:bCs/>
                <w:sz w:val="18"/>
                <w:szCs w:val="18"/>
              </w:rPr>
              <w:t>financial statements</w:t>
            </w:r>
          </w:p>
        </w:tc>
        <w:tc>
          <w:tcPr>
            <w:tcW w:w="2592" w:type="dxa"/>
            <w:gridSpan w:val="2"/>
            <w:tcBorders>
              <w:top w:val="nil"/>
              <w:left w:val="nil"/>
              <w:bottom w:val="nil"/>
              <w:right w:val="nil"/>
            </w:tcBorders>
            <w:shd w:val="clear" w:color="auto" w:fill="auto"/>
            <w:vAlign w:val="bottom"/>
            <w:hideMark/>
          </w:tcPr>
          <w:p w14:paraId="4584B7D2" w14:textId="77777777" w:rsidR="001B4927" w:rsidRPr="005A6482" w:rsidRDefault="001B4927" w:rsidP="00710F9B">
            <w:pPr>
              <w:spacing w:after="0" w:line="256" w:lineRule="auto"/>
              <w:ind w:left="135" w:right="-72"/>
              <w:contextualSpacing/>
              <w:jc w:val="center"/>
              <w:rPr>
                <w:rFonts w:ascii="Arial" w:eastAsia="Cambria" w:hAnsi="Arial" w:cs="Arial"/>
                <w:b/>
                <w:bCs/>
                <w:sz w:val="18"/>
                <w:szCs w:val="18"/>
              </w:rPr>
            </w:pPr>
            <w:r w:rsidRPr="005A6482">
              <w:rPr>
                <w:rFonts w:ascii="Arial" w:eastAsia="Cambria" w:hAnsi="Arial" w:cs="Arial"/>
                <w:b/>
                <w:bCs/>
                <w:sz w:val="18"/>
                <w:szCs w:val="18"/>
              </w:rPr>
              <w:t>Separate</w:t>
            </w:r>
          </w:p>
          <w:p w14:paraId="0F8CCC88" w14:textId="77777777" w:rsidR="001B4927" w:rsidRPr="005A6482" w:rsidRDefault="001B4927" w:rsidP="00710F9B">
            <w:pPr>
              <w:spacing w:after="0" w:line="256" w:lineRule="auto"/>
              <w:ind w:left="135" w:right="-72"/>
              <w:contextualSpacing/>
              <w:jc w:val="center"/>
              <w:rPr>
                <w:rFonts w:ascii="Arial" w:eastAsia="Cambria" w:hAnsi="Arial" w:cs="Arial"/>
                <w:b/>
                <w:bCs/>
                <w:sz w:val="18"/>
                <w:szCs w:val="18"/>
              </w:rPr>
            </w:pPr>
            <w:r w:rsidRPr="005A6482">
              <w:rPr>
                <w:rFonts w:ascii="Arial" w:eastAsia="Cambria" w:hAnsi="Arial" w:cs="Arial"/>
                <w:b/>
                <w:bCs/>
                <w:sz w:val="18"/>
                <w:szCs w:val="18"/>
              </w:rPr>
              <w:t>financial statements</w:t>
            </w:r>
          </w:p>
        </w:tc>
      </w:tr>
      <w:tr w:rsidR="00710F9B" w:rsidRPr="005A6482" w14:paraId="14CCC8BB" w14:textId="77777777" w:rsidTr="00710F9B">
        <w:trPr>
          <w:trHeight w:val="20"/>
        </w:trPr>
        <w:tc>
          <w:tcPr>
            <w:tcW w:w="4277" w:type="dxa"/>
            <w:tcBorders>
              <w:top w:val="nil"/>
              <w:left w:val="nil"/>
              <w:bottom w:val="nil"/>
              <w:right w:val="nil"/>
            </w:tcBorders>
            <w:shd w:val="clear" w:color="auto" w:fill="auto"/>
            <w:vAlign w:val="bottom"/>
          </w:tcPr>
          <w:p w14:paraId="3D3EA9A9" w14:textId="79F3BF33" w:rsidR="00B27642" w:rsidRPr="005A6482" w:rsidRDefault="004C29F4" w:rsidP="00710F9B">
            <w:pPr>
              <w:spacing w:after="0" w:line="257" w:lineRule="auto"/>
              <w:ind w:left="130" w:hanging="204"/>
              <w:rPr>
                <w:rFonts w:ascii="Arial" w:eastAsia="Arial Unicode MS" w:hAnsi="Arial" w:cs="Arial"/>
                <w:b/>
                <w:bCs/>
                <w:sz w:val="18"/>
                <w:szCs w:val="18"/>
                <w:lang w:eastAsia="en-GB" w:bidi="th-TH"/>
              </w:rPr>
            </w:pPr>
            <w:r w:rsidRPr="005A6482">
              <w:rPr>
                <w:rFonts w:ascii="Arial" w:eastAsia="Arial Unicode MS" w:hAnsi="Arial" w:cs="Arial"/>
                <w:b/>
                <w:bCs/>
                <w:sz w:val="18"/>
                <w:szCs w:val="18"/>
                <w:lang w:eastAsia="en-GB" w:bidi="th-TH"/>
              </w:rPr>
              <w:t xml:space="preserve">For the year ended </w:t>
            </w:r>
            <w:r w:rsidR="000C7810" w:rsidRPr="005A6482">
              <w:rPr>
                <w:rFonts w:ascii="Arial" w:eastAsia="Arial Unicode MS" w:hAnsi="Arial" w:cs="Arial"/>
                <w:b/>
                <w:bCs/>
                <w:sz w:val="18"/>
                <w:szCs w:val="18"/>
                <w:lang w:eastAsia="en-GB" w:bidi="th-TH"/>
              </w:rPr>
              <w:t>31</w:t>
            </w:r>
            <w:r w:rsidRPr="005A6482">
              <w:rPr>
                <w:rFonts w:ascii="Arial" w:eastAsia="Arial Unicode MS" w:hAnsi="Arial" w:cs="Arial"/>
                <w:b/>
                <w:bCs/>
                <w:sz w:val="18"/>
                <w:szCs w:val="18"/>
                <w:lang w:eastAsia="en-GB" w:bidi="th-TH"/>
              </w:rPr>
              <w:t xml:space="preserve"> December</w:t>
            </w:r>
          </w:p>
        </w:tc>
        <w:tc>
          <w:tcPr>
            <w:tcW w:w="1296" w:type="dxa"/>
            <w:tcBorders>
              <w:top w:val="single" w:sz="4" w:space="0" w:color="auto"/>
              <w:left w:val="nil"/>
              <w:bottom w:val="nil"/>
              <w:right w:val="nil"/>
            </w:tcBorders>
            <w:shd w:val="clear" w:color="auto" w:fill="auto"/>
            <w:vAlign w:val="bottom"/>
          </w:tcPr>
          <w:p w14:paraId="27FF83A0" w14:textId="01855045" w:rsidR="00B27642" w:rsidRPr="005A6482" w:rsidRDefault="00784789" w:rsidP="00710F9B">
            <w:pPr>
              <w:spacing w:after="0" w:line="256" w:lineRule="auto"/>
              <w:ind w:left="320" w:right="-72"/>
              <w:contextualSpacing/>
              <w:jc w:val="right"/>
              <w:rPr>
                <w:rFonts w:ascii="Arial" w:eastAsia="Cambria" w:hAnsi="Arial" w:cs="Arial"/>
                <w:b/>
                <w:bCs/>
                <w:sz w:val="18"/>
                <w:szCs w:val="18"/>
              </w:rPr>
            </w:pPr>
            <w:r w:rsidRPr="005A6482">
              <w:rPr>
                <w:rFonts w:ascii="Arial" w:eastAsia="Cambria" w:hAnsi="Arial" w:cs="Arial"/>
                <w:b/>
                <w:bCs/>
                <w:sz w:val="18"/>
                <w:szCs w:val="18"/>
              </w:rPr>
              <w:t>2024</w:t>
            </w:r>
          </w:p>
        </w:tc>
        <w:tc>
          <w:tcPr>
            <w:tcW w:w="1296" w:type="dxa"/>
            <w:tcBorders>
              <w:top w:val="single" w:sz="4" w:space="0" w:color="auto"/>
              <w:left w:val="nil"/>
              <w:bottom w:val="nil"/>
              <w:right w:val="nil"/>
            </w:tcBorders>
            <w:shd w:val="clear" w:color="auto" w:fill="auto"/>
            <w:vAlign w:val="bottom"/>
          </w:tcPr>
          <w:p w14:paraId="106952B1" w14:textId="27A674D5" w:rsidR="00B27642" w:rsidRPr="005A6482" w:rsidRDefault="00784789" w:rsidP="00710F9B">
            <w:pPr>
              <w:spacing w:after="0" w:line="256" w:lineRule="auto"/>
              <w:ind w:left="320" w:right="-72"/>
              <w:contextualSpacing/>
              <w:jc w:val="right"/>
              <w:rPr>
                <w:rFonts w:ascii="Arial" w:eastAsia="Arial Unicode MS" w:hAnsi="Arial" w:cs="Arial"/>
                <w:b/>
                <w:bCs/>
                <w:sz w:val="18"/>
                <w:szCs w:val="18"/>
              </w:rPr>
            </w:pPr>
            <w:r w:rsidRPr="005A6482">
              <w:rPr>
                <w:rFonts w:ascii="Arial" w:eastAsia="Arial Unicode MS" w:hAnsi="Arial" w:cs="Arial"/>
                <w:b/>
                <w:bCs/>
                <w:sz w:val="18"/>
                <w:szCs w:val="18"/>
              </w:rPr>
              <w:t>2023</w:t>
            </w:r>
          </w:p>
        </w:tc>
        <w:tc>
          <w:tcPr>
            <w:tcW w:w="1296" w:type="dxa"/>
            <w:tcBorders>
              <w:top w:val="single" w:sz="4" w:space="0" w:color="auto"/>
              <w:left w:val="nil"/>
              <w:bottom w:val="nil"/>
              <w:right w:val="nil"/>
            </w:tcBorders>
            <w:shd w:val="clear" w:color="auto" w:fill="auto"/>
            <w:vAlign w:val="bottom"/>
          </w:tcPr>
          <w:p w14:paraId="3396014E" w14:textId="2A62078F" w:rsidR="00B27642" w:rsidRPr="005A6482" w:rsidRDefault="00784789" w:rsidP="00710F9B">
            <w:pPr>
              <w:spacing w:after="0" w:line="256" w:lineRule="auto"/>
              <w:ind w:left="320" w:right="-72"/>
              <w:contextualSpacing/>
              <w:jc w:val="right"/>
              <w:rPr>
                <w:rFonts w:ascii="Arial" w:eastAsia="Cambria" w:hAnsi="Arial" w:cs="Arial"/>
                <w:b/>
                <w:bCs/>
                <w:sz w:val="18"/>
                <w:szCs w:val="18"/>
              </w:rPr>
            </w:pPr>
            <w:r w:rsidRPr="005A6482">
              <w:rPr>
                <w:rFonts w:ascii="Arial" w:eastAsia="Cambria" w:hAnsi="Arial" w:cs="Arial"/>
                <w:b/>
                <w:bCs/>
                <w:sz w:val="18"/>
                <w:szCs w:val="18"/>
              </w:rPr>
              <w:t>2024</w:t>
            </w:r>
          </w:p>
        </w:tc>
        <w:tc>
          <w:tcPr>
            <w:tcW w:w="1296" w:type="dxa"/>
            <w:tcBorders>
              <w:top w:val="single" w:sz="4" w:space="0" w:color="auto"/>
              <w:left w:val="nil"/>
              <w:bottom w:val="nil"/>
              <w:right w:val="nil"/>
            </w:tcBorders>
            <w:shd w:val="clear" w:color="auto" w:fill="auto"/>
            <w:vAlign w:val="bottom"/>
          </w:tcPr>
          <w:p w14:paraId="1CBCDF3C" w14:textId="2EA45545" w:rsidR="00B27642" w:rsidRPr="005A6482" w:rsidRDefault="00784789" w:rsidP="00710F9B">
            <w:pPr>
              <w:spacing w:after="0" w:line="256" w:lineRule="auto"/>
              <w:ind w:left="320" w:right="-72"/>
              <w:contextualSpacing/>
              <w:jc w:val="right"/>
              <w:rPr>
                <w:rFonts w:ascii="Arial" w:eastAsia="Arial Unicode MS" w:hAnsi="Arial" w:cs="Arial"/>
                <w:b/>
                <w:bCs/>
                <w:sz w:val="18"/>
                <w:szCs w:val="18"/>
              </w:rPr>
            </w:pPr>
            <w:r w:rsidRPr="005A6482">
              <w:rPr>
                <w:rFonts w:ascii="Arial" w:eastAsia="Arial Unicode MS" w:hAnsi="Arial" w:cs="Arial"/>
                <w:b/>
                <w:bCs/>
                <w:sz w:val="18"/>
                <w:szCs w:val="18"/>
              </w:rPr>
              <w:t>2023</w:t>
            </w:r>
          </w:p>
        </w:tc>
      </w:tr>
      <w:tr w:rsidR="00710F9B" w:rsidRPr="005A6482" w14:paraId="37C86D40" w14:textId="77777777" w:rsidTr="00710F9B">
        <w:trPr>
          <w:trHeight w:val="20"/>
        </w:trPr>
        <w:tc>
          <w:tcPr>
            <w:tcW w:w="4277" w:type="dxa"/>
            <w:tcBorders>
              <w:top w:val="nil"/>
              <w:left w:val="nil"/>
              <w:bottom w:val="nil"/>
              <w:right w:val="nil"/>
            </w:tcBorders>
            <w:shd w:val="clear" w:color="auto" w:fill="auto"/>
            <w:vAlign w:val="bottom"/>
          </w:tcPr>
          <w:p w14:paraId="0F3D6FCD" w14:textId="77777777" w:rsidR="00B27642" w:rsidRPr="005A6482" w:rsidRDefault="00B27642" w:rsidP="00710F9B">
            <w:pPr>
              <w:spacing w:after="0" w:line="256" w:lineRule="auto"/>
              <w:ind w:left="-72" w:hanging="202"/>
              <w:rPr>
                <w:rFonts w:ascii="Arial" w:eastAsia="Arial Unicode MS" w:hAnsi="Arial" w:cs="Arial"/>
                <w:b/>
                <w:bCs/>
                <w:sz w:val="18"/>
                <w:szCs w:val="18"/>
                <w:lang w:eastAsia="en-GB" w:bidi="th-TH"/>
              </w:rPr>
            </w:pPr>
          </w:p>
        </w:tc>
        <w:tc>
          <w:tcPr>
            <w:tcW w:w="1296" w:type="dxa"/>
            <w:tcBorders>
              <w:top w:val="nil"/>
              <w:left w:val="nil"/>
              <w:bottom w:val="single" w:sz="4" w:space="0" w:color="auto"/>
              <w:right w:val="nil"/>
            </w:tcBorders>
            <w:shd w:val="clear" w:color="auto" w:fill="auto"/>
            <w:vAlign w:val="bottom"/>
            <w:hideMark/>
          </w:tcPr>
          <w:p w14:paraId="42F6B1FC" w14:textId="31841631" w:rsidR="00B27642" w:rsidRPr="005A6482" w:rsidRDefault="000F3E01" w:rsidP="00710F9B">
            <w:pPr>
              <w:spacing w:after="0" w:line="256" w:lineRule="auto"/>
              <w:ind w:left="-40" w:right="-72"/>
              <w:jc w:val="right"/>
              <w:rPr>
                <w:rFonts w:ascii="Arial" w:eastAsia="Arial Unicode MS" w:hAnsi="Arial" w:cs="Arial"/>
                <w:b/>
                <w:bCs/>
                <w:sz w:val="18"/>
                <w:szCs w:val="18"/>
                <w:lang w:eastAsia="en-GB" w:bidi="th-TH"/>
              </w:rPr>
            </w:pPr>
            <w:r w:rsidRPr="005A6482">
              <w:rPr>
                <w:rFonts w:ascii="Arial" w:eastAsia="Arial" w:hAnsi="Arial" w:cs="Arial"/>
                <w:b/>
                <w:bCs/>
                <w:sz w:val="18"/>
                <w:szCs w:val="18"/>
                <w:lang w:eastAsia="en-GB" w:bidi="th-TH"/>
              </w:rPr>
              <w:t xml:space="preserve">Thousand </w:t>
            </w:r>
            <w:r w:rsidR="00B27642" w:rsidRPr="005A6482">
              <w:rPr>
                <w:rFonts w:ascii="Arial" w:eastAsia="Arial" w:hAnsi="Arial" w:cs="Arial"/>
                <w:b/>
                <w:bCs/>
                <w:sz w:val="18"/>
                <w:szCs w:val="18"/>
                <w:lang w:eastAsia="en-GB" w:bidi="th-TH"/>
              </w:rPr>
              <w:t>Baht</w:t>
            </w:r>
          </w:p>
        </w:tc>
        <w:tc>
          <w:tcPr>
            <w:tcW w:w="1296" w:type="dxa"/>
            <w:tcBorders>
              <w:top w:val="nil"/>
              <w:left w:val="nil"/>
              <w:bottom w:val="single" w:sz="4" w:space="0" w:color="auto"/>
              <w:right w:val="nil"/>
            </w:tcBorders>
            <w:shd w:val="clear" w:color="auto" w:fill="auto"/>
            <w:vAlign w:val="bottom"/>
            <w:hideMark/>
          </w:tcPr>
          <w:p w14:paraId="0D16F853" w14:textId="053C220C" w:rsidR="00B27642" w:rsidRPr="005A6482" w:rsidRDefault="000F3E01" w:rsidP="00710F9B">
            <w:pPr>
              <w:spacing w:after="0" w:line="256" w:lineRule="auto"/>
              <w:ind w:left="-40" w:right="-72"/>
              <w:jc w:val="right"/>
              <w:rPr>
                <w:rFonts w:ascii="Arial" w:eastAsia="Arial Unicode MS"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296" w:type="dxa"/>
            <w:tcBorders>
              <w:top w:val="nil"/>
              <w:left w:val="nil"/>
              <w:bottom w:val="single" w:sz="4" w:space="0" w:color="auto"/>
              <w:right w:val="nil"/>
            </w:tcBorders>
            <w:shd w:val="clear" w:color="auto" w:fill="auto"/>
            <w:vAlign w:val="bottom"/>
            <w:hideMark/>
          </w:tcPr>
          <w:p w14:paraId="45415195" w14:textId="74E6A08F" w:rsidR="00B27642" w:rsidRPr="005A6482" w:rsidRDefault="000F3E01"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c>
          <w:tcPr>
            <w:tcW w:w="1296" w:type="dxa"/>
            <w:tcBorders>
              <w:top w:val="nil"/>
              <w:left w:val="nil"/>
              <w:bottom w:val="single" w:sz="4" w:space="0" w:color="auto"/>
              <w:right w:val="nil"/>
            </w:tcBorders>
            <w:shd w:val="clear" w:color="auto" w:fill="auto"/>
            <w:vAlign w:val="bottom"/>
            <w:hideMark/>
          </w:tcPr>
          <w:p w14:paraId="75E39B44" w14:textId="7EB7CFF3" w:rsidR="00B27642" w:rsidRPr="005A6482" w:rsidRDefault="000F3E01" w:rsidP="00710F9B">
            <w:pPr>
              <w:spacing w:after="0" w:line="256" w:lineRule="auto"/>
              <w:ind w:left="-40" w:right="-72"/>
              <w:jc w:val="right"/>
              <w:rPr>
                <w:rFonts w:ascii="Arial" w:eastAsia="Arial" w:hAnsi="Arial" w:cs="Arial"/>
                <w:b/>
                <w:bCs/>
                <w:sz w:val="18"/>
                <w:szCs w:val="18"/>
                <w:lang w:eastAsia="en-GB" w:bidi="th-TH"/>
              </w:rPr>
            </w:pPr>
            <w:r w:rsidRPr="005A6482">
              <w:rPr>
                <w:rFonts w:ascii="Arial" w:eastAsia="Arial" w:hAnsi="Arial" w:cs="Arial"/>
                <w:b/>
                <w:bCs/>
                <w:sz w:val="18"/>
                <w:szCs w:val="18"/>
                <w:lang w:eastAsia="en-GB" w:bidi="th-TH"/>
              </w:rPr>
              <w:t>Thousand Baht</w:t>
            </w:r>
          </w:p>
        </w:tc>
      </w:tr>
      <w:tr w:rsidR="00710F9B" w:rsidRPr="005A6482" w14:paraId="3379A542" w14:textId="77777777" w:rsidTr="00710F9B">
        <w:trPr>
          <w:trHeight w:val="20"/>
        </w:trPr>
        <w:tc>
          <w:tcPr>
            <w:tcW w:w="4277" w:type="dxa"/>
            <w:tcBorders>
              <w:top w:val="nil"/>
              <w:left w:val="nil"/>
              <w:bottom w:val="nil"/>
              <w:right w:val="nil"/>
            </w:tcBorders>
            <w:shd w:val="clear" w:color="auto" w:fill="auto"/>
            <w:vAlign w:val="bottom"/>
            <w:hideMark/>
          </w:tcPr>
          <w:p w14:paraId="1F13F94F" w14:textId="77777777" w:rsidR="00B27642" w:rsidRPr="005A6482" w:rsidRDefault="00B27642" w:rsidP="00710F9B">
            <w:pPr>
              <w:spacing w:after="0" w:line="256" w:lineRule="auto"/>
              <w:ind w:left="-72" w:hanging="202"/>
              <w:rPr>
                <w:rFonts w:ascii="Arial" w:eastAsia="Arial Unicode MS" w:hAnsi="Arial" w:cs="Arial"/>
                <w:sz w:val="18"/>
                <w:szCs w:val="18"/>
                <w:lang w:eastAsia="en-GB" w:bidi="th-TH"/>
              </w:rPr>
            </w:pPr>
          </w:p>
        </w:tc>
        <w:tc>
          <w:tcPr>
            <w:tcW w:w="1296" w:type="dxa"/>
            <w:tcBorders>
              <w:top w:val="single" w:sz="4" w:space="0" w:color="auto"/>
              <w:left w:val="nil"/>
              <w:bottom w:val="nil"/>
              <w:right w:val="nil"/>
            </w:tcBorders>
            <w:shd w:val="clear" w:color="auto" w:fill="auto"/>
            <w:vAlign w:val="bottom"/>
          </w:tcPr>
          <w:p w14:paraId="5C5002FF" w14:textId="77777777" w:rsidR="00B27642" w:rsidRPr="005A6482" w:rsidRDefault="00B27642" w:rsidP="00710F9B">
            <w:pPr>
              <w:spacing w:after="0" w:line="256" w:lineRule="auto"/>
              <w:ind w:left="-40" w:right="-72"/>
              <w:jc w:val="right"/>
              <w:rPr>
                <w:rFonts w:ascii="Arial" w:eastAsia="Arial Unicode MS" w:hAnsi="Arial" w:cs="Arial"/>
                <w:b/>
                <w:bCs/>
                <w:sz w:val="18"/>
                <w:szCs w:val="18"/>
                <w:lang w:eastAsia="en-GB" w:bidi="th-TH"/>
              </w:rPr>
            </w:pPr>
          </w:p>
        </w:tc>
        <w:tc>
          <w:tcPr>
            <w:tcW w:w="1296" w:type="dxa"/>
            <w:tcBorders>
              <w:top w:val="single" w:sz="4" w:space="0" w:color="auto"/>
              <w:left w:val="nil"/>
              <w:bottom w:val="nil"/>
              <w:right w:val="nil"/>
            </w:tcBorders>
            <w:shd w:val="clear" w:color="auto" w:fill="auto"/>
            <w:vAlign w:val="bottom"/>
          </w:tcPr>
          <w:p w14:paraId="048FCC6E" w14:textId="77777777" w:rsidR="00B27642" w:rsidRPr="005A6482" w:rsidRDefault="00B27642" w:rsidP="00710F9B">
            <w:pPr>
              <w:spacing w:after="0" w:line="256" w:lineRule="auto"/>
              <w:ind w:left="-40" w:right="-72"/>
              <w:jc w:val="right"/>
              <w:rPr>
                <w:rFonts w:ascii="Arial" w:eastAsia="Arial Unicode MS" w:hAnsi="Arial" w:cs="Arial"/>
                <w:b/>
                <w:bCs/>
                <w:sz w:val="18"/>
                <w:szCs w:val="18"/>
                <w:lang w:eastAsia="en-GB" w:bidi="th-TH"/>
              </w:rPr>
            </w:pPr>
          </w:p>
        </w:tc>
        <w:tc>
          <w:tcPr>
            <w:tcW w:w="1296" w:type="dxa"/>
            <w:tcBorders>
              <w:top w:val="single" w:sz="4" w:space="0" w:color="auto"/>
              <w:left w:val="nil"/>
              <w:bottom w:val="nil"/>
              <w:right w:val="nil"/>
            </w:tcBorders>
            <w:shd w:val="clear" w:color="auto" w:fill="auto"/>
            <w:vAlign w:val="bottom"/>
          </w:tcPr>
          <w:p w14:paraId="1BA238A2" w14:textId="77777777" w:rsidR="00B27642" w:rsidRPr="005A6482" w:rsidRDefault="00B27642" w:rsidP="00710F9B">
            <w:pPr>
              <w:spacing w:after="0" w:line="256" w:lineRule="auto"/>
              <w:ind w:left="-40" w:right="-72"/>
              <w:jc w:val="right"/>
              <w:rPr>
                <w:rFonts w:ascii="Arial" w:eastAsia="Arial Unicode MS" w:hAnsi="Arial" w:cs="Arial"/>
                <w:b/>
                <w:bCs/>
                <w:sz w:val="18"/>
                <w:szCs w:val="18"/>
                <w:lang w:eastAsia="en-GB" w:bidi="th-TH"/>
              </w:rPr>
            </w:pPr>
          </w:p>
        </w:tc>
        <w:tc>
          <w:tcPr>
            <w:tcW w:w="1296" w:type="dxa"/>
            <w:tcBorders>
              <w:top w:val="single" w:sz="4" w:space="0" w:color="auto"/>
              <w:left w:val="nil"/>
              <w:bottom w:val="nil"/>
              <w:right w:val="nil"/>
            </w:tcBorders>
            <w:shd w:val="clear" w:color="auto" w:fill="auto"/>
            <w:vAlign w:val="bottom"/>
          </w:tcPr>
          <w:p w14:paraId="396359D2" w14:textId="77777777" w:rsidR="00B27642" w:rsidRPr="005A6482" w:rsidRDefault="00B27642" w:rsidP="00710F9B">
            <w:pPr>
              <w:spacing w:after="0" w:line="256" w:lineRule="auto"/>
              <w:ind w:left="-40" w:right="-72"/>
              <w:jc w:val="right"/>
              <w:rPr>
                <w:rFonts w:ascii="Arial" w:eastAsia="Arial Unicode MS" w:hAnsi="Arial" w:cs="Arial"/>
                <w:b/>
                <w:bCs/>
                <w:sz w:val="18"/>
                <w:szCs w:val="18"/>
                <w:lang w:eastAsia="en-GB" w:bidi="th-TH"/>
              </w:rPr>
            </w:pPr>
          </w:p>
        </w:tc>
      </w:tr>
      <w:tr w:rsidR="00F306B4" w:rsidRPr="005A6482" w14:paraId="728DF8E1" w14:textId="77777777" w:rsidTr="00710F9B">
        <w:trPr>
          <w:trHeight w:val="20"/>
        </w:trPr>
        <w:tc>
          <w:tcPr>
            <w:tcW w:w="4277" w:type="dxa"/>
            <w:tcBorders>
              <w:top w:val="nil"/>
              <w:left w:val="nil"/>
              <w:bottom w:val="nil"/>
              <w:right w:val="nil"/>
            </w:tcBorders>
            <w:shd w:val="clear" w:color="auto" w:fill="auto"/>
            <w:vAlign w:val="bottom"/>
          </w:tcPr>
          <w:p w14:paraId="393ED46E" w14:textId="4586C991" w:rsidR="00F306B4" w:rsidRPr="005A6482" w:rsidRDefault="00F306B4" w:rsidP="00F306B4">
            <w:pPr>
              <w:spacing w:after="0" w:line="256" w:lineRule="auto"/>
              <w:ind w:left="-72"/>
              <w:rPr>
                <w:rFonts w:ascii="Arial" w:eastAsia="Arial" w:hAnsi="Arial" w:cs="Arial"/>
                <w:sz w:val="18"/>
                <w:szCs w:val="18"/>
                <w:lang w:eastAsia="en-GB" w:bidi="th-TH"/>
              </w:rPr>
            </w:pPr>
            <w:r w:rsidRPr="005A6482">
              <w:rPr>
                <w:rFonts w:ascii="Arial" w:eastAsia="Arial" w:hAnsi="Arial" w:cs="Arial"/>
                <w:sz w:val="18"/>
                <w:szCs w:val="18"/>
                <w:lang w:eastAsia="en-GB" w:bidi="th-TH"/>
              </w:rPr>
              <w:t>Interest expenses (included in finance cost)</w:t>
            </w:r>
          </w:p>
        </w:tc>
        <w:tc>
          <w:tcPr>
            <w:tcW w:w="1296" w:type="dxa"/>
            <w:tcBorders>
              <w:top w:val="nil"/>
              <w:left w:val="nil"/>
              <w:bottom w:val="nil"/>
              <w:right w:val="nil"/>
            </w:tcBorders>
            <w:shd w:val="clear" w:color="auto" w:fill="auto"/>
            <w:vAlign w:val="bottom"/>
          </w:tcPr>
          <w:p w14:paraId="3A685AC7" w14:textId="0D185C46" w:rsidR="00F306B4" w:rsidRPr="005A6482" w:rsidRDefault="00F306B4" w:rsidP="00F306B4">
            <w:pPr>
              <w:spacing w:after="0" w:line="240" w:lineRule="auto"/>
              <w:ind w:right="-72"/>
              <w:jc w:val="right"/>
              <w:rPr>
                <w:rFonts w:ascii="Arial" w:hAnsi="Arial" w:cs="Arial"/>
                <w:sz w:val="18"/>
                <w:szCs w:val="18"/>
              </w:rPr>
            </w:pPr>
            <w:r w:rsidRPr="005A6482">
              <w:rPr>
                <w:rFonts w:ascii="Arial" w:hAnsi="Arial" w:cs="Arial"/>
                <w:sz w:val="18"/>
                <w:szCs w:val="18"/>
              </w:rPr>
              <w:t>31,887</w:t>
            </w:r>
          </w:p>
        </w:tc>
        <w:tc>
          <w:tcPr>
            <w:tcW w:w="1296" w:type="dxa"/>
            <w:tcBorders>
              <w:top w:val="nil"/>
              <w:left w:val="nil"/>
              <w:bottom w:val="nil"/>
              <w:right w:val="nil"/>
            </w:tcBorders>
            <w:shd w:val="clear" w:color="auto" w:fill="auto"/>
            <w:vAlign w:val="bottom"/>
          </w:tcPr>
          <w:p w14:paraId="506F48ED" w14:textId="4BA5C381" w:rsidR="00F306B4" w:rsidRPr="005A6482" w:rsidRDefault="00F306B4" w:rsidP="00F306B4">
            <w:pPr>
              <w:spacing w:after="0" w:line="240" w:lineRule="auto"/>
              <w:ind w:right="-72"/>
              <w:jc w:val="right"/>
              <w:rPr>
                <w:rFonts w:ascii="Arial" w:hAnsi="Arial" w:cs="Arial"/>
                <w:sz w:val="18"/>
                <w:szCs w:val="18"/>
              </w:rPr>
            </w:pPr>
            <w:r w:rsidRPr="005A6482">
              <w:rPr>
                <w:rFonts w:ascii="Arial" w:hAnsi="Arial" w:cs="Arial"/>
                <w:sz w:val="18"/>
                <w:szCs w:val="18"/>
              </w:rPr>
              <w:t>28,221</w:t>
            </w:r>
          </w:p>
        </w:tc>
        <w:tc>
          <w:tcPr>
            <w:tcW w:w="1296" w:type="dxa"/>
            <w:tcBorders>
              <w:top w:val="nil"/>
              <w:left w:val="nil"/>
              <w:bottom w:val="nil"/>
              <w:right w:val="nil"/>
            </w:tcBorders>
            <w:shd w:val="clear" w:color="auto" w:fill="auto"/>
            <w:vAlign w:val="bottom"/>
          </w:tcPr>
          <w:p w14:paraId="584D949F" w14:textId="314A107E" w:rsidR="00F306B4" w:rsidRPr="005A6482" w:rsidRDefault="00F306B4" w:rsidP="00F306B4">
            <w:pPr>
              <w:spacing w:after="0" w:line="240" w:lineRule="auto"/>
              <w:ind w:right="-72"/>
              <w:jc w:val="right"/>
              <w:rPr>
                <w:rFonts w:ascii="Arial" w:hAnsi="Arial" w:cs="Arial"/>
                <w:sz w:val="18"/>
                <w:szCs w:val="18"/>
              </w:rPr>
            </w:pPr>
            <w:r w:rsidRPr="005A6482">
              <w:rPr>
                <w:rFonts w:ascii="Arial" w:hAnsi="Arial" w:cs="Arial" w:hint="cs"/>
                <w:sz w:val="18"/>
                <w:szCs w:val="18"/>
                <w:cs/>
              </w:rPr>
              <w:t>3</w:t>
            </w:r>
            <w:r w:rsidRPr="005A6482">
              <w:rPr>
                <w:rFonts w:ascii="Arial" w:hAnsi="Arial" w:cs="Arial"/>
                <w:sz w:val="18"/>
                <w:szCs w:val="18"/>
              </w:rPr>
              <w:t>0,998</w:t>
            </w:r>
          </w:p>
        </w:tc>
        <w:tc>
          <w:tcPr>
            <w:tcW w:w="1296" w:type="dxa"/>
            <w:tcBorders>
              <w:top w:val="nil"/>
              <w:left w:val="nil"/>
              <w:bottom w:val="nil"/>
              <w:right w:val="nil"/>
            </w:tcBorders>
            <w:shd w:val="clear" w:color="auto" w:fill="auto"/>
            <w:vAlign w:val="bottom"/>
          </w:tcPr>
          <w:p w14:paraId="334B8083" w14:textId="7C107B74" w:rsidR="00F306B4" w:rsidRPr="005A6482" w:rsidRDefault="00F306B4" w:rsidP="00F306B4">
            <w:pPr>
              <w:spacing w:after="0" w:line="240" w:lineRule="auto"/>
              <w:ind w:right="-72"/>
              <w:jc w:val="right"/>
              <w:rPr>
                <w:rFonts w:ascii="Arial" w:hAnsi="Arial" w:cs="Arial"/>
                <w:sz w:val="18"/>
                <w:szCs w:val="18"/>
              </w:rPr>
            </w:pPr>
            <w:r w:rsidRPr="005A6482">
              <w:rPr>
                <w:rFonts w:ascii="Arial" w:hAnsi="Arial" w:cs="Arial"/>
                <w:sz w:val="18"/>
                <w:szCs w:val="18"/>
              </w:rPr>
              <w:t>28,057</w:t>
            </w:r>
          </w:p>
        </w:tc>
      </w:tr>
      <w:tr w:rsidR="00F306B4" w:rsidRPr="005A6482" w14:paraId="72E533E0" w14:textId="77777777" w:rsidTr="00710F9B">
        <w:trPr>
          <w:trHeight w:val="20"/>
        </w:trPr>
        <w:tc>
          <w:tcPr>
            <w:tcW w:w="4277" w:type="dxa"/>
            <w:tcBorders>
              <w:top w:val="nil"/>
              <w:left w:val="nil"/>
              <w:bottom w:val="nil"/>
              <w:right w:val="nil"/>
            </w:tcBorders>
            <w:shd w:val="clear" w:color="auto" w:fill="auto"/>
            <w:vAlign w:val="bottom"/>
            <w:hideMark/>
          </w:tcPr>
          <w:p w14:paraId="417E73DB" w14:textId="77777777" w:rsidR="00F306B4" w:rsidRPr="005A6482" w:rsidRDefault="00F306B4" w:rsidP="00F306B4">
            <w:pPr>
              <w:spacing w:after="0" w:line="256" w:lineRule="auto"/>
              <w:ind w:left="-72"/>
              <w:rPr>
                <w:rFonts w:ascii="Arial" w:eastAsia="Arial Unicode MS" w:hAnsi="Arial" w:cs="Arial"/>
                <w:sz w:val="18"/>
                <w:szCs w:val="18"/>
                <w:lang w:eastAsia="en-GB" w:bidi="th-TH"/>
              </w:rPr>
            </w:pPr>
            <w:r w:rsidRPr="005A6482">
              <w:rPr>
                <w:rFonts w:ascii="Arial" w:eastAsia="Arial" w:hAnsi="Arial" w:cs="Arial"/>
                <w:sz w:val="18"/>
                <w:szCs w:val="18"/>
                <w:lang w:eastAsia="en-GB" w:bidi="th-TH"/>
              </w:rPr>
              <w:t>Expense relating to short-term leases</w:t>
            </w:r>
            <w:r w:rsidRPr="005A6482">
              <w:rPr>
                <w:rFonts w:ascii="Arial" w:eastAsia="Arial Unicode MS" w:hAnsi="Arial" w:cs="Arial"/>
                <w:sz w:val="18"/>
                <w:szCs w:val="18"/>
                <w:lang w:eastAsia="en-GB" w:bidi="th-TH"/>
              </w:rPr>
              <w:t xml:space="preserve"> </w:t>
            </w:r>
          </w:p>
        </w:tc>
        <w:tc>
          <w:tcPr>
            <w:tcW w:w="1296" w:type="dxa"/>
            <w:tcBorders>
              <w:top w:val="nil"/>
              <w:left w:val="nil"/>
              <w:bottom w:val="nil"/>
              <w:right w:val="nil"/>
            </w:tcBorders>
            <w:shd w:val="clear" w:color="auto" w:fill="auto"/>
            <w:vAlign w:val="bottom"/>
          </w:tcPr>
          <w:p w14:paraId="2B2F7399" w14:textId="3E07EDF3" w:rsidR="00F306B4" w:rsidRPr="005A6482" w:rsidRDefault="00B73182" w:rsidP="00F306B4">
            <w:pPr>
              <w:spacing w:after="0" w:line="240" w:lineRule="auto"/>
              <w:ind w:right="-72"/>
              <w:jc w:val="right"/>
              <w:rPr>
                <w:rFonts w:ascii="Arial" w:hAnsi="Arial" w:cs="Arial"/>
                <w:sz w:val="18"/>
                <w:szCs w:val="18"/>
              </w:rPr>
            </w:pPr>
            <w:r w:rsidRPr="005A6482">
              <w:rPr>
                <w:rFonts w:ascii="Arial" w:hAnsi="Arial" w:cs="Arial"/>
                <w:sz w:val="18"/>
                <w:szCs w:val="18"/>
              </w:rPr>
              <w:t>441,706</w:t>
            </w:r>
          </w:p>
        </w:tc>
        <w:tc>
          <w:tcPr>
            <w:tcW w:w="1296" w:type="dxa"/>
            <w:tcBorders>
              <w:top w:val="nil"/>
              <w:left w:val="nil"/>
              <w:bottom w:val="nil"/>
              <w:right w:val="nil"/>
            </w:tcBorders>
            <w:shd w:val="clear" w:color="auto" w:fill="auto"/>
            <w:vAlign w:val="bottom"/>
          </w:tcPr>
          <w:p w14:paraId="567282A8" w14:textId="685ADC22" w:rsidR="00F306B4" w:rsidRPr="005A6482" w:rsidRDefault="00F306B4" w:rsidP="00F306B4">
            <w:pPr>
              <w:spacing w:after="0" w:line="240" w:lineRule="auto"/>
              <w:ind w:right="-72"/>
              <w:jc w:val="right"/>
              <w:rPr>
                <w:rFonts w:ascii="Arial" w:hAnsi="Arial" w:cs="Arial"/>
                <w:sz w:val="18"/>
                <w:szCs w:val="18"/>
              </w:rPr>
            </w:pPr>
            <w:r w:rsidRPr="005A6482">
              <w:rPr>
                <w:rFonts w:ascii="Arial" w:hAnsi="Arial" w:cs="Arial"/>
                <w:sz w:val="18"/>
                <w:szCs w:val="18"/>
              </w:rPr>
              <w:t>396,678</w:t>
            </w:r>
          </w:p>
        </w:tc>
        <w:tc>
          <w:tcPr>
            <w:tcW w:w="1296" w:type="dxa"/>
            <w:tcBorders>
              <w:top w:val="nil"/>
              <w:left w:val="nil"/>
              <w:bottom w:val="nil"/>
              <w:right w:val="nil"/>
            </w:tcBorders>
            <w:shd w:val="clear" w:color="auto" w:fill="auto"/>
            <w:vAlign w:val="bottom"/>
          </w:tcPr>
          <w:p w14:paraId="020B4B37" w14:textId="35FA378A" w:rsidR="00F306B4" w:rsidRPr="005A6482" w:rsidRDefault="00B73182" w:rsidP="00F306B4">
            <w:pPr>
              <w:spacing w:after="0" w:line="240" w:lineRule="auto"/>
              <w:ind w:right="-72"/>
              <w:jc w:val="right"/>
              <w:rPr>
                <w:rFonts w:ascii="Arial" w:hAnsi="Arial" w:cs="Arial"/>
                <w:sz w:val="18"/>
                <w:szCs w:val="18"/>
              </w:rPr>
            </w:pPr>
            <w:r w:rsidRPr="005A6482">
              <w:rPr>
                <w:rFonts w:ascii="Arial" w:hAnsi="Arial" w:cs="Arial"/>
                <w:sz w:val="18"/>
                <w:szCs w:val="18"/>
              </w:rPr>
              <w:t>434,837</w:t>
            </w:r>
          </w:p>
        </w:tc>
        <w:tc>
          <w:tcPr>
            <w:tcW w:w="1296" w:type="dxa"/>
            <w:tcBorders>
              <w:top w:val="nil"/>
              <w:left w:val="nil"/>
              <w:bottom w:val="nil"/>
              <w:right w:val="nil"/>
            </w:tcBorders>
            <w:shd w:val="clear" w:color="auto" w:fill="auto"/>
            <w:vAlign w:val="bottom"/>
          </w:tcPr>
          <w:p w14:paraId="06512AD7" w14:textId="16410DAD" w:rsidR="00F306B4" w:rsidRPr="005A6482" w:rsidRDefault="00F306B4" w:rsidP="00F306B4">
            <w:pPr>
              <w:spacing w:after="0" w:line="240" w:lineRule="auto"/>
              <w:ind w:right="-72"/>
              <w:jc w:val="right"/>
              <w:rPr>
                <w:rFonts w:ascii="Arial" w:hAnsi="Arial" w:cs="Arial"/>
                <w:sz w:val="18"/>
                <w:szCs w:val="18"/>
              </w:rPr>
            </w:pPr>
            <w:r w:rsidRPr="005A6482">
              <w:rPr>
                <w:rFonts w:ascii="Arial" w:hAnsi="Arial" w:cs="Arial"/>
                <w:sz w:val="18"/>
                <w:szCs w:val="18"/>
              </w:rPr>
              <w:t>396,303</w:t>
            </w:r>
          </w:p>
        </w:tc>
      </w:tr>
      <w:tr w:rsidR="00F306B4" w:rsidRPr="005A6482" w14:paraId="259D66AF" w14:textId="77777777" w:rsidTr="00710F9B">
        <w:trPr>
          <w:trHeight w:val="20"/>
        </w:trPr>
        <w:tc>
          <w:tcPr>
            <w:tcW w:w="4277" w:type="dxa"/>
            <w:tcBorders>
              <w:top w:val="nil"/>
              <w:left w:val="nil"/>
              <w:bottom w:val="nil"/>
              <w:right w:val="nil"/>
            </w:tcBorders>
            <w:shd w:val="clear" w:color="auto" w:fill="auto"/>
            <w:vAlign w:val="bottom"/>
            <w:hideMark/>
          </w:tcPr>
          <w:p w14:paraId="5CC591E4" w14:textId="61DC660E" w:rsidR="00F306B4" w:rsidRPr="005A6482" w:rsidRDefault="00F306B4" w:rsidP="00F306B4">
            <w:pPr>
              <w:spacing w:after="0" w:line="256" w:lineRule="auto"/>
              <w:ind w:left="-72"/>
              <w:rPr>
                <w:rFonts w:ascii="Arial" w:eastAsia="Arial" w:hAnsi="Arial" w:cs="Arial"/>
                <w:sz w:val="18"/>
                <w:szCs w:val="18"/>
                <w:lang w:eastAsia="en-GB" w:bidi="th-TH"/>
              </w:rPr>
            </w:pPr>
            <w:r w:rsidRPr="005A6482">
              <w:rPr>
                <w:rFonts w:ascii="Arial" w:eastAsia="Arial" w:hAnsi="Arial" w:cs="Arial"/>
                <w:sz w:val="18"/>
                <w:szCs w:val="18"/>
                <w:lang w:eastAsia="en-GB" w:bidi="th-TH"/>
              </w:rPr>
              <w:t>Income from subleasing right-of-use asset</w:t>
            </w:r>
          </w:p>
        </w:tc>
        <w:tc>
          <w:tcPr>
            <w:tcW w:w="1296" w:type="dxa"/>
            <w:tcBorders>
              <w:top w:val="nil"/>
              <w:left w:val="nil"/>
              <w:bottom w:val="nil"/>
              <w:right w:val="nil"/>
            </w:tcBorders>
            <w:shd w:val="clear" w:color="auto" w:fill="auto"/>
            <w:vAlign w:val="bottom"/>
          </w:tcPr>
          <w:p w14:paraId="227ACB85" w14:textId="58B67173" w:rsidR="00F306B4" w:rsidRPr="005A6482" w:rsidRDefault="00F306B4" w:rsidP="00F306B4">
            <w:pPr>
              <w:spacing w:after="0" w:line="240" w:lineRule="auto"/>
              <w:ind w:right="-72"/>
              <w:jc w:val="right"/>
              <w:rPr>
                <w:rFonts w:ascii="Arial" w:hAnsi="Arial" w:cs="Arial"/>
                <w:sz w:val="18"/>
                <w:szCs w:val="18"/>
              </w:rPr>
            </w:pPr>
            <w:r w:rsidRPr="005A6482">
              <w:rPr>
                <w:rFonts w:ascii="Arial" w:hAnsi="Arial" w:cs="Arial"/>
                <w:sz w:val="18"/>
                <w:szCs w:val="18"/>
              </w:rPr>
              <w:t>268</w:t>
            </w:r>
          </w:p>
        </w:tc>
        <w:tc>
          <w:tcPr>
            <w:tcW w:w="1296" w:type="dxa"/>
            <w:tcBorders>
              <w:top w:val="nil"/>
              <w:left w:val="nil"/>
              <w:bottom w:val="nil"/>
              <w:right w:val="nil"/>
            </w:tcBorders>
            <w:shd w:val="clear" w:color="auto" w:fill="auto"/>
            <w:vAlign w:val="bottom"/>
          </w:tcPr>
          <w:p w14:paraId="5BDE722D" w14:textId="157126D7" w:rsidR="00F306B4" w:rsidRPr="005A6482" w:rsidRDefault="00F306B4" w:rsidP="00F306B4">
            <w:pPr>
              <w:spacing w:after="0" w:line="240" w:lineRule="auto"/>
              <w:ind w:right="-72"/>
              <w:jc w:val="right"/>
              <w:rPr>
                <w:rFonts w:ascii="Arial" w:hAnsi="Arial" w:cs="Arial"/>
                <w:sz w:val="18"/>
                <w:szCs w:val="18"/>
              </w:rPr>
            </w:pPr>
            <w:r w:rsidRPr="005A6482">
              <w:rPr>
                <w:rFonts w:ascii="Arial" w:hAnsi="Arial" w:cs="Arial"/>
                <w:sz w:val="18"/>
                <w:szCs w:val="18"/>
              </w:rPr>
              <w:t>1,302</w:t>
            </w:r>
          </w:p>
        </w:tc>
        <w:tc>
          <w:tcPr>
            <w:tcW w:w="1296" w:type="dxa"/>
            <w:tcBorders>
              <w:top w:val="nil"/>
              <w:left w:val="nil"/>
              <w:bottom w:val="nil"/>
              <w:right w:val="nil"/>
            </w:tcBorders>
            <w:shd w:val="clear" w:color="auto" w:fill="auto"/>
            <w:vAlign w:val="bottom"/>
          </w:tcPr>
          <w:p w14:paraId="7FCEFF69" w14:textId="30EBB383" w:rsidR="00F306B4" w:rsidRPr="005A6482" w:rsidRDefault="00F306B4" w:rsidP="00F306B4">
            <w:pPr>
              <w:spacing w:after="0" w:line="240" w:lineRule="auto"/>
              <w:ind w:right="-72"/>
              <w:jc w:val="right"/>
              <w:rPr>
                <w:rFonts w:ascii="Arial" w:hAnsi="Arial" w:cs="Arial"/>
                <w:sz w:val="18"/>
                <w:szCs w:val="18"/>
              </w:rPr>
            </w:pPr>
            <w:r w:rsidRPr="005A6482">
              <w:rPr>
                <w:rFonts w:ascii="Arial" w:hAnsi="Arial" w:cs="Arial"/>
                <w:sz w:val="18"/>
                <w:szCs w:val="18"/>
              </w:rPr>
              <w:t>268</w:t>
            </w:r>
          </w:p>
        </w:tc>
        <w:tc>
          <w:tcPr>
            <w:tcW w:w="1296" w:type="dxa"/>
            <w:tcBorders>
              <w:top w:val="nil"/>
              <w:left w:val="nil"/>
              <w:bottom w:val="nil"/>
              <w:right w:val="nil"/>
            </w:tcBorders>
            <w:shd w:val="clear" w:color="auto" w:fill="auto"/>
            <w:vAlign w:val="bottom"/>
          </w:tcPr>
          <w:p w14:paraId="432961E5" w14:textId="41CFC2B8" w:rsidR="00F306B4" w:rsidRPr="005A6482" w:rsidRDefault="00F306B4" w:rsidP="00F306B4">
            <w:pPr>
              <w:spacing w:after="0" w:line="240" w:lineRule="auto"/>
              <w:ind w:right="-72"/>
              <w:jc w:val="right"/>
              <w:rPr>
                <w:rFonts w:ascii="Arial" w:hAnsi="Arial" w:cs="Arial"/>
                <w:sz w:val="18"/>
                <w:szCs w:val="18"/>
              </w:rPr>
            </w:pPr>
            <w:r w:rsidRPr="005A6482">
              <w:rPr>
                <w:rFonts w:ascii="Arial" w:hAnsi="Arial" w:cs="Arial" w:hint="cs"/>
                <w:sz w:val="18"/>
                <w:szCs w:val="18"/>
              </w:rPr>
              <w:t>1</w:t>
            </w:r>
            <w:r w:rsidRPr="005A6482">
              <w:rPr>
                <w:rFonts w:ascii="Arial" w:hAnsi="Arial" w:cs="Arial"/>
                <w:sz w:val="18"/>
                <w:szCs w:val="18"/>
              </w:rPr>
              <w:t>,302</w:t>
            </w:r>
          </w:p>
        </w:tc>
      </w:tr>
      <w:tr w:rsidR="00F306B4" w:rsidRPr="005A6482" w14:paraId="016E0E32" w14:textId="77777777" w:rsidTr="00710F9B">
        <w:trPr>
          <w:trHeight w:val="20"/>
        </w:trPr>
        <w:tc>
          <w:tcPr>
            <w:tcW w:w="4277" w:type="dxa"/>
            <w:tcBorders>
              <w:top w:val="nil"/>
              <w:left w:val="nil"/>
              <w:bottom w:val="nil"/>
              <w:right w:val="nil"/>
            </w:tcBorders>
            <w:shd w:val="clear" w:color="auto" w:fill="auto"/>
            <w:vAlign w:val="bottom"/>
            <w:hideMark/>
          </w:tcPr>
          <w:p w14:paraId="22790EE8" w14:textId="3D4FC8B5" w:rsidR="00F306B4" w:rsidRPr="005A6482" w:rsidRDefault="00F306B4" w:rsidP="00F306B4">
            <w:pPr>
              <w:spacing w:after="0" w:line="256" w:lineRule="auto"/>
              <w:ind w:left="-72"/>
              <w:rPr>
                <w:rFonts w:ascii="Arial" w:eastAsia="Arial" w:hAnsi="Arial" w:cs="Arial"/>
                <w:sz w:val="18"/>
                <w:szCs w:val="18"/>
                <w:lang w:eastAsia="en-GB" w:bidi="th-TH"/>
              </w:rPr>
            </w:pPr>
            <w:r w:rsidRPr="005A6482">
              <w:rPr>
                <w:rFonts w:ascii="Arial" w:eastAsia="Arial" w:hAnsi="Arial" w:cs="Arial"/>
                <w:sz w:val="18"/>
                <w:szCs w:val="18"/>
                <w:lang w:eastAsia="en-GB" w:bidi="th-TH"/>
              </w:rPr>
              <w:t>Total cash outflow for leases</w:t>
            </w:r>
          </w:p>
        </w:tc>
        <w:tc>
          <w:tcPr>
            <w:tcW w:w="1296" w:type="dxa"/>
            <w:tcBorders>
              <w:top w:val="nil"/>
              <w:left w:val="nil"/>
              <w:bottom w:val="single" w:sz="4" w:space="0" w:color="auto"/>
              <w:right w:val="nil"/>
            </w:tcBorders>
            <w:shd w:val="clear" w:color="auto" w:fill="auto"/>
            <w:vAlign w:val="bottom"/>
          </w:tcPr>
          <w:p w14:paraId="193DB120" w14:textId="618A86B6" w:rsidR="00F306B4" w:rsidRPr="005A6482" w:rsidRDefault="001821D5" w:rsidP="00F306B4">
            <w:pPr>
              <w:spacing w:after="0" w:line="240" w:lineRule="auto"/>
              <w:ind w:right="-72"/>
              <w:jc w:val="right"/>
              <w:rPr>
                <w:rFonts w:ascii="Arial" w:hAnsi="Arial" w:cs="Arial"/>
                <w:sz w:val="18"/>
                <w:szCs w:val="18"/>
              </w:rPr>
            </w:pPr>
            <w:r w:rsidRPr="005A6482">
              <w:rPr>
                <w:rFonts w:ascii="Arial" w:hAnsi="Arial" w:cs="Arial"/>
                <w:sz w:val="18"/>
                <w:szCs w:val="18"/>
              </w:rPr>
              <w:t>1,049,864</w:t>
            </w:r>
          </w:p>
        </w:tc>
        <w:tc>
          <w:tcPr>
            <w:tcW w:w="1296" w:type="dxa"/>
            <w:tcBorders>
              <w:top w:val="nil"/>
              <w:left w:val="nil"/>
              <w:bottom w:val="single" w:sz="4" w:space="0" w:color="auto"/>
              <w:right w:val="nil"/>
            </w:tcBorders>
            <w:shd w:val="clear" w:color="auto" w:fill="auto"/>
            <w:vAlign w:val="bottom"/>
          </w:tcPr>
          <w:p w14:paraId="6EC0E01B" w14:textId="347345C7" w:rsidR="00F306B4" w:rsidRPr="005A6482" w:rsidRDefault="00A70747" w:rsidP="00F306B4">
            <w:pPr>
              <w:spacing w:after="0" w:line="240" w:lineRule="auto"/>
              <w:ind w:right="-72"/>
              <w:jc w:val="right"/>
              <w:rPr>
                <w:rFonts w:ascii="Arial" w:hAnsi="Arial" w:cs="Arial"/>
                <w:sz w:val="18"/>
                <w:szCs w:val="18"/>
              </w:rPr>
            </w:pPr>
            <w:r w:rsidRPr="005A6482">
              <w:rPr>
                <w:rFonts w:ascii="Arial" w:hAnsi="Arial" w:cs="Arial"/>
                <w:sz w:val="18"/>
                <w:szCs w:val="18"/>
              </w:rPr>
              <w:t>1,014,348</w:t>
            </w:r>
          </w:p>
        </w:tc>
        <w:tc>
          <w:tcPr>
            <w:tcW w:w="1296" w:type="dxa"/>
            <w:tcBorders>
              <w:top w:val="nil"/>
              <w:left w:val="nil"/>
              <w:bottom w:val="single" w:sz="4" w:space="0" w:color="auto"/>
              <w:right w:val="nil"/>
            </w:tcBorders>
            <w:shd w:val="clear" w:color="auto" w:fill="auto"/>
            <w:vAlign w:val="bottom"/>
          </w:tcPr>
          <w:p w14:paraId="78625096" w14:textId="66F992F7" w:rsidR="00F306B4" w:rsidRPr="005A6482" w:rsidRDefault="00B67F28" w:rsidP="00F306B4">
            <w:pPr>
              <w:spacing w:after="0" w:line="240" w:lineRule="auto"/>
              <w:ind w:right="-72"/>
              <w:jc w:val="right"/>
              <w:rPr>
                <w:rFonts w:ascii="Arial" w:hAnsi="Arial" w:cs="Arial"/>
                <w:sz w:val="18"/>
                <w:szCs w:val="18"/>
              </w:rPr>
            </w:pPr>
            <w:r w:rsidRPr="005A6482">
              <w:rPr>
                <w:rFonts w:ascii="Arial" w:hAnsi="Arial" w:cs="Arial"/>
                <w:sz w:val="18"/>
                <w:szCs w:val="18"/>
              </w:rPr>
              <w:t>1,032,632</w:t>
            </w:r>
          </w:p>
        </w:tc>
        <w:tc>
          <w:tcPr>
            <w:tcW w:w="1296" w:type="dxa"/>
            <w:tcBorders>
              <w:top w:val="nil"/>
              <w:left w:val="nil"/>
              <w:bottom w:val="single" w:sz="4" w:space="0" w:color="auto"/>
              <w:right w:val="nil"/>
            </w:tcBorders>
            <w:shd w:val="clear" w:color="auto" w:fill="auto"/>
            <w:vAlign w:val="bottom"/>
          </w:tcPr>
          <w:p w14:paraId="6EBA702B" w14:textId="209C6E3F" w:rsidR="00F306B4" w:rsidRPr="005A6482" w:rsidRDefault="00791C59" w:rsidP="00F306B4">
            <w:pPr>
              <w:spacing w:after="0" w:line="240" w:lineRule="auto"/>
              <w:ind w:right="-72"/>
              <w:jc w:val="right"/>
              <w:rPr>
                <w:rFonts w:ascii="Arial" w:hAnsi="Arial" w:cs="Arial"/>
                <w:sz w:val="18"/>
                <w:szCs w:val="18"/>
              </w:rPr>
            </w:pPr>
            <w:r w:rsidRPr="005A6482">
              <w:rPr>
                <w:rFonts w:ascii="Arial" w:hAnsi="Arial" w:cs="Arial"/>
                <w:sz w:val="18"/>
                <w:szCs w:val="18"/>
              </w:rPr>
              <w:t>999,</w:t>
            </w:r>
            <w:r w:rsidR="00FF1E95" w:rsidRPr="005A6482">
              <w:rPr>
                <w:rFonts w:ascii="Arial" w:hAnsi="Arial" w:cs="Arial"/>
                <w:sz w:val="18"/>
                <w:szCs w:val="18"/>
              </w:rPr>
              <w:t>638</w:t>
            </w:r>
          </w:p>
        </w:tc>
      </w:tr>
    </w:tbl>
    <w:p w14:paraId="0C981E68" w14:textId="523BED8A" w:rsidR="000F3E01" w:rsidRPr="005A6482" w:rsidRDefault="000F3E01" w:rsidP="00710F9B">
      <w:pPr>
        <w:spacing w:after="0" w:line="240" w:lineRule="auto"/>
        <w:jc w:val="both"/>
        <w:rPr>
          <w:rFonts w:ascii="Arial" w:eastAsia="Arial Unicode MS" w:hAnsi="Arial"/>
          <w:sz w:val="18"/>
          <w:szCs w:val="18"/>
          <w:lang w:bidi="th-TH"/>
        </w:rPr>
      </w:pPr>
    </w:p>
    <w:p w14:paraId="6014A325" w14:textId="12C39E62" w:rsidR="00794DAF" w:rsidRPr="005A6482" w:rsidRDefault="00794DAF" w:rsidP="00710F9B">
      <w:pPr>
        <w:rPr>
          <w:rFonts w:ascii="Arial" w:eastAsia="Arial Unicode MS" w:hAnsi="Arial"/>
          <w:sz w:val="18"/>
          <w:szCs w:val="18"/>
          <w:lang w:bidi="th-TH"/>
        </w:rPr>
      </w:pPr>
      <w:r w:rsidRPr="005A6482">
        <w:rPr>
          <w:rFonts w:ascii="Arial" w:eastAsia="Arial Unicode MS" w:hAnsi="Arial"/>
          <w:sz w:val="18"/>
          <w:szCs w:val="18"/>
          <w:lang w:bidi="th-TH"/>
        </w:rPr>
        <w:br w:type="page"/>
      </w:r>
    </w:p>
    <w:p w14:paraId="759FC434" w14:textId="77777777" w:rsidR="00794DAF" w:rsidRPr="005A6482" w:rsidRDefault="00794DAF" w:rsidP="00710F9B">
      <w:pPr>
        <w:spacing w:after="0" w:line="240" w:lineRule="auto"/>
        <w:jc w:val="both"/>
        <w:rPr>
          <w:rFonts w:ascii="Arial" w:eastAsia="Arial Unicode MS" w:hAnsi="Arial"/>
          <w:sz w:val="18"/>
          <w:szCs w:val="18"/>
          <w:lang w:bidi="th-TH"/>
        </w:rPr>
      </w:pPr>
    </w:p>
    <w:p w14:paraId="3C8C1458" w14:textId="3FBBC666" w:rsidR="000F3E01" w:rsidRPr="005A6482" w:rsidRDefault="000C7810" w:rsidP="00710F9B">
      <w:pPr>
        <w:pStyle w:val="Heading1"/>
        <w:shd w:val="clear" w:color="auto" w:fill="auto"/>
        <w:rPr>
          <w:color w:val="auto"/>
          <w:spacing w:val="0"/>
          <w:cs/>
        </w:rPr>
      </w:pPr>
      <w:r w:rsidRPr="005A6482">
        <w:rPr>
          <w:color w:val="auto"/>
          <w:spacing w:val="0"/>
        </w:rPr>
        <w:t>1</w:t>
      </w:r>
      <w:r w:rsidR="00947559" w:rsidRPr="005A6482">
        <w:rPr>
          <w:color w:val="auto"/>
          <w:spacing w:val="0"/>
        </w:rPr>
        <w:t>9</w:t>
      </w:r>
      <w:r w:rsidR="000F3E01" w:rsidRPr="005A6482">
        <w:rPr>
          <w:color w:val="auto"/>
          <w:spacing w:val="0"/>
        </w:rPr>
        <w:tab/>
        <w:t>Intangible assets, net</w:t>
      </w:r>
    </w:p>
    <w:p w14:paraId="2C582713" w14:textId="4CDFCF94" w:rsidR="000F3E01" w:rsidRPr="005A6482" w:rsidRDefault="000F3E01" w:rsidP="00710F9B">
      <w:pPr>
        <w:spacing w:after="0" w:line="240" w:lineRule="auto"/>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261"/>
        <w:gridCol w:w="1275"/>
        <w:gridCol w:w="1247"/>
        <w:gridCol w:w="1183"/>
        <w:gridCol w:w="1256"/>
        <w:gridCol w:w="1219"/>
      </w:tblGrid>
      <w:tr w:rsidR="00710F9B" w:rsidRPr="005A6482" w14:paraId="7750C812" w14:textId="77777777" w:rsidTr="00BE4E07">
        <w:trPr>
          <w:trHeight w:val="188"/>
        </w:trPr>
        <w:tc>
          <w:tcPr>
            <w:tcW w:w="3261" w:type="dxa"/>
            <w:tcBorders>
              <w:top w:val="nil"/>
              <w:left w:val="nil"/>
              <w:right w:val="nil"/>
            </w:tcBorders>
            <w:shd w:val="clear" w:color="auto" w:fill="auto"/>
            <w:vAlign w:val="bottom"/>
          </w:tcPr>
          <w:p w14:paraId="3514BFB8" w14:textId="77777777" w:rsidR="000F3E01" w:rsidRPr="005A6482" w:rsidRDefault="000F3E01" w:rsidP="00710F9B">
            <w:pPr>
              <w:spacing w:after="0" w:line="240" w:lineRule="auto"/>
              <w:ind w:left="-105" w:right="-72"/>
              <w:jc w:val="thaiDistribute"/>
              <w:rPr>
                <w:rFonts w:ascii="Arial" w:hAnsi="Arial" w:cs="Arial"/>
                <w:sz w:val="18"/>
                <w:szCs w:val="18"/>
              </w:rPr>
            </w:pPr>
          </w:p>
        </w:tc>
        <w:tc>
          <w:tcPr>
            <w:tcW w:w="6180" w:type="dxa"/>
            <w:gridSpan w:val="5"/>
            <w:tcBorders>
              <w:left w:val="nil"/>
              <w:bottom w:val="single" w:sz="4" w:space="0" w:color="auto"/>
              <w:right w:val="nil"/>
            </w:tcBorders>
            <w:shd w:val="clear" w:color="auto" w:fill="auto"/>
            <w:vAlign w:val="bottom"/>
          </w:tcPr>
          <w:p w14:paraId="780BC9FC" w14:textId="77777777" w:rsidR="000F3E01" w:rsidRPr="005A6482" w:rsidRDefault="000F3E01" w:rsidP="00710F9B">
            <w:pPr>
              <w:pStyle w:val="a"/>
              <w:ind w:right="-72"/>
              <w:jc w:val="center"/>
              <w:rPr>
                <w:rFonts w:ascii="Arial" w:hAnsi="Arial" w:cs="Arial"/>
                <w:b/>
                <w:bCs/>
                <w:sz w:val="18"/>
                <w:szCs w:val="18"/>
                <w:cs/>
              </w:rPr>
            </w:pPr>
            <w:r w:rsidRPr="005A6482">
              <w:rPr>
                <w:rFonts w:ascii="Arial" w:hAnsi="Arial" w:cs="Arial"/>
                <w:b/>
                <w:bCs/>
                <w:sz w:val="18"/>
                <w:szCs w:val="18"/>
              </w:rPr>
              <w:t>Consolidated financial statements</w:t>
            </w:r>
          </w:p>
        </w:tc>
      </w:tr>
      <w:tr w:rsidR="00710F9B" w:rsidRPr="005A6482" w14:paraId="2FB43F37" w14:textId="77777777" w:rsidTr="004B6571">
        <w:trPr>
          <w:trHeight w:val="209"/>
        </w:trPr>
        <w:tc>
          <w:tcPr>
            <w:tcW w:w="3261" w:type="dxa"/>
            <w:tcBorders>
              <w:top w:val="nil"/>
              <w:left w:val="nil"/>
              <w:right w:val="nil"/>
            </w:tcBorders>
            <w:shd w:val="clear" w:color="auto" w:fill="auto"/>
            <w:vAlign w:val="bottom"/>
          </w:tcPr>
          <w:p w14:paraId="711860BC" w14:textId="77777777" w:rsidR="000F3E01" w:rsidRPr="005A6482" w:rsidRDefault="000F3E01" w:rsidP="00710F9B">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shd w:val="clear" w:color="auto" w:fill="auto"/>
            <w:vAlign w:val="bottom"/>
          </w:tcPr>
          <w:p w14:paraId="4F43F26C" w14:textId="14744B8A" w:rsidR="000F3E01" w:rsidRPr="005A6482" w:rsidRDefault="003B1C46" w:rsidP="00710F9B">
            <w:pPr>
              <w:pStyle w:val="a"/>
              <w:ind w:right="-72"/>
              <w:jc w:val="right"/>
              <w:rPr>
                <w:rFonts w:ascii="Arial" w:hAnsi="Arial" w:cs="Arial"/>
                <w:b/>
                <w:bCs/>
                <w:sz w:val="18"/>
                <w:szCs w:val="18"/>
                <w:cs/>
              </w:rPr>
            </w:pPr>
            <w:r w:rsidRPr="005A6482">
              <w:rPr>
                <w:rFonts w:ascii="Arial" w:hAnsi="Arial" w:cs="Arial"/>
                <w:b/>
                <w:bCs/>
                <w:sz w:val="18"/>
                <w:szCs w:val="18"/>
              </w:rPr>
              <w:t>Tradenames and licence</w:t>
            </w:r>
          </w:p>
        </w:tc>
        <w:tc>
          <w:tcPr>
            <w:tcW w:w="1247" w:type="dxa"/>
            <w:tcBorders>
              <w:top w:val="single" w:sz="4" w:space="0" w:color="auto"/>
              <w:left w:val="nil"/>
              <w:right w:val="nil"/>
            </w:tcBorders>
            <w:shd w:val="clear" w:color="auto" w:fill="auto"/>
            <w:vAlign w:val="bottom"/>
          </w:tcPr>
          <w:p w14:paraId="7CB80940" w14:textId="65CC2116" w:rsidR="000F3E01" w:rsidRPr="005A6482" w:rsidRDefault="003B1C46" w:rsidP="00710F9B">
            <w:pPr>
              <w:pStyle w:val="a"/>
              <w:ind w:right="-72"/>
              <w:jc w:val="right"/>
              <w:rPr>
                <w:rFonts w:ascii="Arial" w:hAnsi="Arial" w:cs="Arial"/>
                <w:b/>
                <w:bCs/>
                <w:sz w:val="18"/>
                <w:szCs w:val="18"/>
                <w:cs/>
              </w:rPr>
            </w:pPr>
            <w:r w:rsidRPr="005A6482">
              <w:rPr>
                <w:rFonts w:ascii="Arial" w:hAnsi="Arial" w:cs="Arial"/>
                <w:b/>
                <w:bCs/>
                <w:sz w:val="18"/>
                <w:szCs w:val="18"/>
              </w:rPr>
              <w:t>Customer relationship</w:t>
            </w:r>
          </w:p>
        </w:tc>
        <w:tc>
          <w:tcPr>
            <w:tcW w:w="1183" w:type="dxa"/>
            <w:tcBorders>
              <w:top w:val="single" w:sz="4" w:space="0" w:color="auto"/>
              <w:left w:val="nil"/>
              <w:right w:val="nil"/>
            </w:tcBorders>
            <w:shd w:val="clear" w:color="auto" w:fill="auto"/>
            <w:vAlign w:val="bottom"/>
          </w:tcPr>
          <w:p w14:paraId="3B47CB4B" w14:textId="1D9E6B47" w:rsidR="000F3E01" w:rsidRPr="005A6482" w:rsidRDefault="003B1C46" w:rsidP="00710F9B">
            <w:pPr>
              <w:pStyle w:val="a"/>
              <w:ind w:right="-72"/>
              <w:jc w:val="right"/>
              <w:rPr>
                <w:rFonts w:ascii="Arial" w:hAnsi="Arial" w:cs="Arial"/>
                <w:b/>
                <w:bCs/>
                <w:sz w:val="18"/>
                <w:szCs w:val="18"/>
                <w:cs/>
              </w:rPr>
            </w:pPr>
            <w:r w:rsidRPr="005A6482">
              <w:rPr>
                <w:rFonts w:ascii="Arial" w:hAnsi="Arial" w:cs="Arial"/>
                <w:b/>
                <w:bCs/>
                <w:sz w:val="18"/>
                <w:szCs w:val="18"/>
              </w:rPr>
              <w:t>Computer software</w:t>
            </w:r>
          </w:p>
        </w:tc>
        <w:tc>
          <w:tcPr>
            <w:tcW w:w="1256" w:type="dxa"/>
            <w:tcBorders>
              <w:top w:val="single" w:sz="4" w:space="0" w:color="auto"/>
              <w:left w:val="nil"/>
              <w:right w:val="nil"/>
            </w:tcBorders>
            <w:shd w:val="clear" w:color="auto" w:fill="auto"/>
            <w:vAlign w:val="bottom"/>
          </w:tcPr>
          <w:p w14:paraId="4C4EDD94" w14:textId="1E49BB16" w:rsidR="000F3E01" w:rsidRPr="005A6482" w:rsidRDefault="000F3E01" w:rsidP="00710F9B">
            <w:pPr>
              <w:pStyle w:val="a"/>
              <w:ind w:right="-72"/>
              <w:jc w:val="right"/>
              <w:rPr>
                <w:rFonts w:ascii="Arial" w:hAnsi="Arial" w:cs="Arial"/>
                <w:b/>
                <w:bCs/>
                <w:sz w:val="18"/>
                <w:szCs w:val="18"/>
              </w:rPr>
            </w:pPr>
            <w:r w:rsidRPr="005A6482">
              <w:rPr>
                <w:rFonts w:ascii="Arial" w:hAnsi="Arial" w:cs="Arial"/>
                <w:b/>
                <w:bCs/>
                <w:sz w:val="18"/>
                <w:szCs w:val="18"/>
              </w:rPr>
              <w:t>Computer</w:t>
            </w:r>
            <w:r w:rsidR="003B1C46" w:rsidRPr="005A6482">
              <w:rPr>
                <w:rFonts w:ascii="Arial" w:hAnsi="Arial" w:cs="Arial"/>
                <w:b/>
                <w:bCs/>
                <w:sz w:val="18"/>
                <w:szCs w:val="18"/>
              </w:rPr>
              <w:t xml:space="preserve"> software </w:t>
            </w:r>
            <w:r w:rsidR="00341172">
              <w:rPr>
                <w:rFonts w:ascii="Arial" w:hAnsi="Arial" w:cs="Arial"/>
                <w:b/>
                <w:bCs/>
                <w:sz w:val="18"/>
                <w:szCs w:val="18"/>
              </w:rPr>
              <w:t>under</w:t>
            </w:r>
            <w:r w:rsidR="003B1C46" w:rsidRPr="005A6482">
              <w:rPr>
                <w:rFonts w:ascii="Arial" w:hAnsi="Arial" w:cs="Arial"/>
                <w:b/>
                <w:bCs/>
                <w:sz w:val="18"/>
                <w:szCs w:val="18"/>
              </w:rPr>
              <w:t xml:space="preserve"> installation</w:t>
            </w:r>
          </w:p>
        </w:tc>
        <w:tc>
          <w:tcPr>
            <w:tcW w:w="1219" w:type="dxa"/>
            <w:tcBorders>
              <w:top w:val="single" w:sz="4" w:space="0" w:color="auto"/>
              <w:left w:val="nil"/>
              <w:right w:val="nil"/>
            </w:tcBorders>
            <w:shd w:val="clear" w:color="auto" w:fill="auto"/>
            <w:vAlign w:val="bottom"/>
          </w:tcPr>
          <w:p w14:paraId="08974EBC" w14:textId="690774B0" w:rsidR="000F3E01" w:rsidRPr="005A6482" w:rsidRDefault="003B1C46" w:rsidP="00710F9B">
            <w:pPr>
              <w:pStyle w:val="a"/>
              <w:ind w:right="-72"/>
              <w:jc w:val="right"/>
              <w:rPr>
                <w:rFonts w:ascii="Arial" w:hAnsi="Arial" w:cs="Arial"/>
                <w:b/>
                <w:bCs/>
                <w:sz w:val="18"/>
                <w:szCs w:val="18"/>
              </w:rPr>
            </w:pPr>
            <w:r w:rsidRPr="005A6482">
              <w:rPr>
                <w:rFonts w:ascii="Arial" w:hAnsi="Arial" w:cs="Arial"/>
                <w:b/>
                <w:bCs/>
                <w:sz w:val="18"/>
                <w:szCs w:val="18"/>
              </w:rPr>
              <w:t>Total</w:t>
            </w:r>
          </w:p>
        </w:tc>
      </w:tr>
      <w:tr w:rsidR="00710F9B" w:rsidRPr="005A6482" w14:paraId="14EA49F4" w14:textId="77777777" w:rsidTr="00710F9B">
        <w:trPr>
          <w:trHeight w:val="209"/>
        </w:trPr>
        <w:tc>
          <w:tcPr>
            <w:tcW w:w="3261" w:type="dxa"/>
            <w:tcBorders>
              <w:top w:val="nil"/>
              <w:left w:val="nil"/>
              <w:right w:val="nil"/>
            </w:tcBorders>
            <w:shd w:val="clear" w:color="auto" w:fill="auto"/>
            <w:vAlign w:val="bottom"/>
          </w:tcPr>
          <w:p w14:paraId="3E2D90E9" w14:textId="77777777" w:rsidR="000F3E01" w:rsidRPr="005A6482" w:rsidRDefault="000F3E01" w:rsidP="00710F9B">
            <w:pPr>
              <w:spacing w:after="0" w:line="240" w:lineRule="auto"/>
              <w:ind w:left="-105" w:right="-72"/>
              <w:jc w:val="thaiDistribute"/>
              <w:rPr>
                <w:rFonts w:ascii="Arial" w:hAnsi="Arial" w:cs="Arial"/>
                <w:sz w:val="18"/>
                <w:szCs w:val="18"/>
              </w:rPr>
            </w:pPr>
          </w:p>
        </w:tc>
        <w:tc>
          <w:tcPr>
            <w:tcW w:w="1275" w:type="dxa"/>
            <w:tcBorders>
              <w:top w:val="nil"/>
              <w:left w:val="nil"/>
              <w:bottom w:val="single" w:sz="4" w:space="0" w:color="auto"/>
              <w:right w:val="nil"/>
            </w:tcBorders>
            <w:shd w:val="clear" w:color="auto" w:fill="auto"/>
            <w:vAlign w:val="bottom"/>
          </w:tcPr>
          <w:p w14:paraId="751D1D3F" w14:textId="159E8CE3" w:rsidR="000F3E01" w:rsidRPr="005A6482" w:rsidRDefault="000F3E01" w:rsidP="00710F9B">
            <w:pPr>
              <w:pStyle w:val="a"/>
              <w:ind w:right="-72"/>
              <w:jc w:val="right"/>
              <w:rPr>
                <w:rFonts w:ascii="Arial" w:hAnsi="Arial" w:cs="Arial"/>
                <w:b/>
                <w:bCs/>
                <w:sz w:val="18"/>
                <w:szCs w:val="18"/>
                <w:cs/>
              </w:rPr>
            </w:pPr>
            <w:r w:rsidRPr="005A6482">
              <w:rPr>
                <w:rFonts w:ascii="Arial" w:hAnsi="Arial" w:cs="Arial"/>
                <w:b/>
                <w:bCs/>
                <w:sz w:val="18"/>
                <w:szCs w:val="18"/>
              </w:rPr>
              <w:t>Thousand Baht</w:t>
            </w:r>
          </w:p>
        </w:tc>
        <w:tc>
          <w:tcPr>
            <w:tcW w:w="1247" w:type="dxa"/>
            <w:tcBorders>
              <w:top w:val="nil"/>
              <w:left w:val="nil"/>
              <w:bottom w:val="single" w:sz="4" w:space="0" w:color="auto"/>
              <w:right w:val="nil"/>
            </w:tcBorders>
            <w:shd w:val="clear" w:color="auto" w:fill="auto"/>
          </w:tcPr>
          <w:p w14:paraId="78F7FB96" w14:textId="1B3EA912" w:rsidR="000F3E01" w:rsidRPr="005A6482" w:rsidRDefault="000F3E01" w:rsidP="00710F9B">
            <w:pPr>
              <w:pStyle w:val="a"/>
              <w:ind w:right="-72"/>
              <w:jc w:val="right"/>
              <w:rPr>
                <w:rFonts w:ascii="Arial" w:hAnsi="Arial" w:cs="Arial"/>
                <w:b/>
                <w:bCs/>
                <w:sz w:val="18"/>
                <w:szCs w:val="18"/>
              </w:rPr>
            </w:pPr>
            <w:r w:rsidRPr="005A6482">
              <w:rPr>
                <w:rFonts w:ascii="Arial" w:hAnsi="Arial" w:cs="Arial"/>
                <w:b/>
                <w:bCs/>
                <w:sz w:val="18"/>
                <w:szCs w:val="18"/>
              </w:rPr>
              <w:t>Thousand Baht</w:t>
            </w:r>
          </w:p>
        </w:tc>
        <w:tc>
          <w:tcPr>
            <w:tcW w:w="1183" w:type="dxa"/>
            <w:tcBorders>
              <w:top w:val="nil"/>
              <w:left w:val="nil"/>
              <w:bottom w:val="single" w:sz="4" w:space="0" w:color="auto"/>
              <w:right w:val="nil"/>
            </w:tcBorders>
            <w:shd w:val="clear" w:color="auto" w:fill="auto"/>
            <w:vAlign w:val="bottom"/>
          </w:tcPr>
          <w:p w14:paraId="5C7B9384" w14:textId="7798C06C" w:rsidR="000F3E01" w:rsidRPr="005A6482" w:rsidRDefault="000F3E01" w:rsidP="00710F9B">
            <w:pPr>
              <w:pStyle w:val="a"/>
              <w:ind w:right="-72"/>
              <w:jc w:val="right"/>
              <w:rPr>
                <w:rFonts w:ascii="Arial" w:hAnsi="Arial" w:cs="Arial"/>
                <w:b/>
                <w:bCs/>
                <w:sz w:val="18"/>
                <w:szCs w:val="18"/>
                <w:cs/>
              </w:rPr>
            </w:pPr>
            <w:r w:rsidRPr="005A6482">
              <w:rPr>
                <w:rFonts w:ascii="Arial" w:hAnsi="Arial" w:cs="Arial"/>
                <w:b/>
                <w:bCs/>
                <w:sz w:val="18"/>
                <w:szCs w:val="18"/>
              </w:rPr>
              <w:t>Thousand Baht</w:t>
            </w:r>
          </w:p>
        </w:tc>
        <w:tc>
          <w:tcPr>
            <w:tcW w:w="1256" w:type="dxa"/>
            <w:tcBorders>
              <w:top w:val="nil"/>
              <w:left w:val="nil"/>
              <w:bottom w:val="single" w:sz="4" w:space="0" w:color="auto"/>
              <w:right w:val="nil"/>
            </w:tcBorders>
            <w:shd w:val="clear" w:color="auto" w:fill="auto"/>
            <w:vAlign w:val="bottom"/>
          </w:tcPr>
          <w:p w14:paraId="0BD709B2" w14:textId="35FBD1E3" w:rsidR="000F3E01" w:rsidRPr="005A6482" w:rsidRDefault="000F3E01" w:rsidP="00710F9B">
            <w:pPr>
              <w:pStyle w:val="a"/>
              <w:ind w:right="-72"/>
              <w:jc w:val="right"/>
              <w:rPr>
                <w:rFonts w:ascii="Arial" w:hAnsi="Arial" w:cs="Arial"/>
                <w:b/>
                <w:bCs/>
                <w:sz w:val="18"/>
                <w:szCs w:val="18"/>
                <w:cs/>
              </w:rPr>
            </w:pPr>
            <w:r w:rsidRPr="005A6482">
              <w:rPr>
                <w:rFonts w:ascii="Arial" w:hAnsi="Arial" w:cs="Arial"/>
                <w:b/>
                <w:bCs/>
                <w:sz w:val="18"/>
                <w:szCs w:val="18"/>
              </w:rPr>
              <w:t>Thousand Baht</w:t>
            </w:r>
          </w:p>
        </w:tc>
        <w:tc>
          <w:tcPr>
            <w:tcW w:w="1219" w:type="dxa"/>
            <w:tcBorders>
              <w:top w:val="nil"/>
              <w:left w:val="nil"/>
              <w:bottom w:val="single" w:sz="4" w:space="0" w:color="auto"/>
              <w:right w:val="nil"/>
            </w:tcBorders>
            <w:shd w:val="clear" w:color="auto" w:fill="auto"/>
            <w:vAlign w:val="bottom"/>
          </w:tcPr>
          <w:p w14:paraId="539BA3DD" w14:textId="29A471B1" w:rsidR="000F3E01" w:rsidRPr="005A6482" w:rsidRDefault="000F3E01" w:rsidP="00710F9B">
            <w:pPr>
              <w:pStyle w:val="a"/>
              <w:ind w:right="-72"/>
              <w:jc w:val="right"/>
              <w:rPr>
                <w:rFonts w:ascii="Arial" w:hAnsi="Arial" w:cs="Arial"/>
                <w:b/>
                <w:bCs/>
                <w:sz w:val="18"/>
                <w:szCs w:val="18"/>
                <w:cs/>
              </w:rPr>
            </w:pPr>
            <w:r w:rsidRPr="005A6482">
              <w:rPr>
                <w:rFonts w:ascii="Arial" w:hAnsi="Arial" w:cs="Arial"/>
                <w:b/>
                <w:bCs/>
                <w:sz w:val="18"/>
                <w:szCs w:val="18"/>
              </w:rPr>
              <w:t>Thousand Baht</w:t>
            </w:r>
          </w:p>
        </w:tc>
      </w:tr>
      <w:tr w:rsidR="00710F9B" w:rsidRPr="005A6482" w14:paraId="043D94E0" w14:textId="77777777" w:rsidTr="00710F9B">
        <w:trPr>
          <w:trHeight w:val="200"/>
        </w:trPr>
        <w:tc>
          <w:tcPr>
            <w:tcW w:w="3261" w:type="dxa"/>
            <w:tcBorders>
              <w:top w:val="nil"/>
              <w:left w:val="nil"/>
              <w:right w:val="nil"/>
            </w:tcBorders>
            <w:shd w:val="clear" w:color="auto" w:fill="auto"/>
            <w:vAlign w:val="bottom"/>
          </w:tcPr>
          <w:p w14:paraId="7B23C1FF" w14:textId="3F55F088" w:rsidR="000F3E01" w:rsidRPr="005A6482" w:rsidRDefault="000F3E01" w:rsidP="00710F9B">
            <w:pPr>
              <w:spacing w:after="0" w:line="240" w:lineRule="auto"/>
              <w:ind w:left="-105" w:right="-72"/>
              <w:jc w:val="thaiDistribute"/>
              <w:rPr>
                <w:rFonts w:ascii="Arial" w:hAnsi="Arial" w:cs="Arial"/>
                <w:sz w:val="18"/>
                <w:szCs w:val="18"/>
                <w:cs/>
              </w:rPr>
            </w:pPr>
            <w:r w:rsidRPr="005A6482">
              <w:rPr>
                <w:rFonts w:ascii="Arial" w:hAnsi="Arial" w:cs="Arial"/>
                <w:b/>
                <w:bCs/>
                <w:sz w:val="18"/>
                <w:szCs w:val="18"/>
              </w:rPr>
              <w:t xml:space="preserve">As at </w:t>
            </w:r>
            <w:r w:rsidR="000C7810" w:rsidRPr="005A6482">
              <w:rPr>
                <w:rFonts w:ascii="Arial" w:hAnsi="Arial" w:cs="Arial"/>
                <w:b/>
                <w:bCs/>
                <w:sz w:val="18"/>
                <w:szCs w:val="18"/>
              </w:rPr>
              <w:t>1</w:t>
            </w:r>
            <w:r w:rsidRPr="005A6482">
              <w:rPr>
                <w:rFonts w:ascii="Arial" w:hAnsi="Arial" w:cs="Arial"/>
                <w:b/>
                <w:bCs/>
                <w:sz w:val="18"/>
                <w:szCs w:val="18"/>
              </w:rPr>
              <w:t xml:space="preserve"> January </w:t>
            </w:r>
            <w:r w:rsidR="00784789" w:rsidRPr="005A6482">
              <w:rPr>
                <w:rFonts w:ascii="Arial" w:hAnsi="Arial" w:cs="Arial"/>
                <w:b/>
                <w:bCs/>
                <w:sz w:val="18"/>
                <w:szCs w:val="18"/>
              </w:rPr>
              <w:t>2023</w:t>
            </w:r>
          </w:p>
        </w:tc>
        <w:tc>
          <w:tcPr>
            <w:tcW w:w="1275" w:type="dxa"/>
            <w:tcBorders>
              <w:top w:val="single" w:sz="4" w:space="0" w:color="auto"/>
              <w:left w:val="nil"/>
              <w:right w:val="nil"/>
            </w:tcBorders>
            <w:shd w:val="clear" w:color="auto" w:fill="auto"/>
            <w:vAlign w:val="bottom"/>
          </w:tcPr>
          <w:p w14:paraId="25D641DC" w14:textId="77777777" w:rsidR="000F3E01" w:rsidRPr="005A6482" w:rsidRDefault="000F3E01" w:rsidP="00710F9B">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auto"/>
          </w:tcPr>
          <w:p w14:paraId="27A94FE4" w14:textId="77777777" w:rsidR="000F3E01" w:rsidRPr="005A6482" w:rsidRDefault="000F3E01" w:rsidP="00710F9B">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256AB5CC" w14:textId="77777777" w:rsidR="000F3E01" w:rsidRPr="005A6482" w:rsidRDefault="000F3E01" w:rsidP="00710F9B">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09CD1008" w14:textId="77777777" w:rsidR="000F3E01" w:rsidRPr="005A6482" w:rsidRDefault="000F3E01" w:rsidP="00710F9B">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1AECA9DF" w14:textId="77777777" w:rsidR="000F3E01" w:rsidRPr="005A6482" w:rsidRDefault="000F3E01" w:rsidP="00710F9B">
            <w:pPr>
              <w:spacing w:after="0" w:line="240" w:lineRule="auto"/>
              <w:ind w:right="-72"/>
              <w:jc w:val="right"/>
              <w:rPr>
                <w:rFonts w:ascii="Arial" w:hAnsi="Arial" w:cs="Arial"/>
                <w:sz w:val="18"/>
                <w:szCs w:val="18"/>
              </w:rPr>
            </w:pPr>
          </w:p>
        </w:tc>
      </w:tr>
      <w:tr w:rsidR="00710F9B" w:rsidRPr="005A6482" w14:paraId="78443FD1" w14:textId="77777777" w:rsidTr="00710F9B">
        <w:trPr>
          <w:trHeight w:val="209"/>
        </w:trPr>
        <w:tc>
          <w:tcPr>
            <w:tcW w:w="3261" w:type="dxa"/>
            <w:tcBorders>
              <w:top w:val="nil"/>
              <w:left w:val="nil"/>
              <w:right w:val="nil"/>
            </w:tcBorders>
            <w:shd w:val="clear" w:color="auto" w:fill="auto"/>
            <w:vAlign w:val="bottom"/>
          </w:tcPr>
          <w:p w14:paraId="49850614" w14:textId="77777777" w:rsidR="00845D88" w:rsidRPr="005A6482" w:rsidRDefault="00845D88" w:rsidP="00710F9B">
            <w:pPr>
              <w:spacing w:after="0" w:line="240" w:lineRule="auto"/>
              <w:ind w:left="-105" w:right="-72"/>
              <w:jc w:val="thaiDistribute"/>
              <w:rPr>
                <w:rFonts w:ascii="Arial" w:hAnsi="Arial" w:cs="Arial"/>
                <w:sz w:val="18"/>
                <w:szCs w:val="18"/>
              </w:rPr>
            </w:pPr>
            <w:r w:rsidRPr="005A6482">
              <w:rPr>
                <w:rFonts w:ascii="Arial" w:hAnsi="Arial" w:cs="Arial"/>
                <w:sz w:val="18"/>
                <w:szCs w:val="18"/>
              </w:rPr>
              <w:t xml:space="preserve">Cost </w:t>
            </w:r>
          </w:p>
        </w:tc>
        <w:tc>
          <w:tcPr>
            <w:tcW w:w="1275" w:type="dxa"/>
            <w:tcBorders>
              <w:top w:val="nil"/>
              <w:left w:val="nil"/>
              <w:right w:val="nil"/>
            </w:tcBorders>
            <w:shd w:val="clear" w:color="auto" w:fill="auto"/>
            <w:vAlign w:val="bottom"/>
          </w:tcPr>
          <w:p w14:paraId="0F4709A8" w14:textId="7FB654DE"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115,930</w:t>
            </w:r>
          </w:p>
        </w:tc>
        <w:tc>
          <w:tcPr>
            <w:tcW w:w="1247" w:type="dxa"/>
            <w:tcBorders>
              <w:top w:val="nil"/>
              <w:left w:val="nil"/>
              <w:right w:val="nil"/>
            </w:tcBorders>
            <w:shd w:val="clear" w:color="auto" w:fill="auto"/>
          </w:tcPr>
          <w:p w14:paraId="334A2416" w14:textId="6984CAD1"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17,060</w:t>
            </w:r>
          </w:p>
        </w:tc>
        <w:tc>
          <w:tcPr>
            <w:tcW w:w="1183" w:type="dxa"/>
            <w:tcBorders>
              <w:top w:val="nil"/>
              <w:left w:val="nil"/>
              <w:right w:val="nil"/>
            </w:tcBorders>
            <w:shd w:val="clear" w:color="auto" w:fill="auto"/>
          </w:tcPr>
          <w:p w14:paraId="3E57205B" w14:textId="23B12AB6"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120,301</w:t>
            </w:r>
          </w:p>
        </w:tc>
        <w:tc>
          <w:tcPr>
            <w:tcW w:w="1256" w:type="dxa"/>
            <w:tcBorders>
              <w:top w:val="nil"/>
              <w:left w:val="nil"/>
              <w:right w:val="nil"/>
            </w:tcBorders>
            <w:shd w:val="clear" w:color="auto" w:fill="auto"/>
          </w:tcPr>
          <w:p w14:paraId="2F811E06" w14:textId="104DA14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2,687</w:t>
            </w:r>
          </w:p>
        </w:tc>
        <w:tc>
          <w:tcPr>
            <w:tcW w:w="1219" w:type="dxa"/>
            <w:tcBorders>
              <w:top w:val="nil"/>
              <w:left w:val="nil"/>
              <w:right w:val="nil"/>
            </w:tcBorders>
            <w:shd w:val="clear" w:color="auto" w:fill="auto"/>
            <w:vAlign w:val="bottom"/>
          </w:tcPr>
          <w:p w14:paraId="0769934A" w14:textId="44F91FE9"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255,978</w:t>
            </w:r>
          </w:p>
        </w:tc>
      </w:tr>
      <w:tr w:rsidR="00710F9B" w:rsidRPr="005A6482" w14:paraId="6F28EA2A" w14:textId="77777777" w:rsidTr="00710F9B">
        <w:trPr>
          <w:trHeight w:val="200"/>
        </w:trPr>
        <w:tc>
          <w:tcPr>
            <w:tcW w:w="3261" w:type="dxa"/>
            <w:tcBorders>
              <w:top w:val="nil"/>
              <w:left w:val="nil"/>
              <w:right w:val="nil"/>
            </w:tcBorders>
            <w:shd w:val="clear" w:color="auto" w:fill="auto"/>
            <w:vAlign w:val="bottom"/>
          </w:tcPr>
          <w:p w14:paraId="6D512F22" w14:textId="77777777" w:rsidR="00845D88" w:rsidRPr="005A6482" w:rsidRDefault="00845D88" w:rsidP="00710F9B">
            <w:pPr>
              <w:spacing w:after="0" w:line="240" w:lineRule="auto"/>
              <w:ind w:left="-105" w:right="-72"/>
              <w:jc w:val="thaiDistribute"/>
              <w:rPr>
                <w:rFonts w:ascii="Arial" w:hAnsi="Arial" w:cs="Arial"/>
                <w:sz w:val="18"/>
                <w:szCs w:val="18"/>
                <w:cs/>
              </w:rPr>
            </w:pPr>
            <w:r w:rsidRPr="005A6482">
              <w:rPr>
                <w:rFonts w:ascii="Arial" w:hAnsi="Arial" w:cs="Arial"/>
                <w:sz w:val="18"/>
                <w:szCs w:val="18"/>
                <w:u w:val="single"/>
              </w:rPr>
              <w:t>Less</w:t>
            </w:r>
            <w:r w:rsidRPr="005A6482">
              <w:rPr>
                <w:rFonts w:ascii="Arial" w:hAnsi="Arial" w:cs="Arial"/>
                <w:sz w:val="18"/>
                <w:szCs w:val="18"/>
              </w:rPr>
              <w:t xml:space="preserve">  Accumulated amortisation </w:t>
            </w:r>
          </w:p>
        </w:tc>
        <w:tc>
          <w:tcPr>
            <w:tcW w:w="1275" w:type="dxa"/>
            <w:tcBorders>
              <w:top w:val="nil"/>
              <w:left w:val="nil"/>
              <w:right w:val="nil"/>
            </w:tcBorders>
            <w:shd w:val="clear" w:color="auto" w:fill="auto"/>
            <w:vAlign w:val="bottom"/>
          </w:tcPr>
          <w:p w14:paraId="5E8A0F14" w14:textId="46C614F4"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(25,053)</w:t>
            </w:r>
          </w:p>
        </w:tc>
        <w:tc>
          <w:tcPr>
            <w:tcW w:w="1247" w:type="dxa"/>
            <w:tcBorders>
              <w:top w:val="nil"/>
              <w:left w:val="nil"/>
              <w:right w:val="nil"/>
            </w:tcBorders>
            <w:shd w:val="clear" w:color="auto" w:fill="auto"/>
          </w:tcPr>
          <w:p w14:paraId="71716979" w14:textId="0A386BF5"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(5,118)</w:t>
            </w:r>
          </w:p>
        </w:tc>
        <w:tc>
          <w:tcPr>
            <w:tcW w:w="1183" w:type="dxa"/>
            <w:tcBorders>
              <w:top w:val="nil"/>
              <w:left w:val="nil"/>
              <w:right w:val="nil"/>
            </w:tcBorders>
            <w:shd w:val="clear" w:color="auto" w:fill="auto"/>
          </w:tcPr>
          <w:p w14:paraId="26E846C9" w14:textId="53AF6A24"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(30,904)</w:t>
            </w:r>
          </w:p>
        </w:tc>
        <w:tc>
          <w:tcPr>
            <w:tcW w:w="1256" w:type="dxa"/>
            <w:tcBorders>
              <w:top w:val="nil"/>
              <w:left w:val="nil"/>
              <w:right w:val="nil"/>
            </w:tcBorders>
            <w:shd w:val="clear" w:color="auto" w:fill="auto"/>
          </w:tcPr>
          <w:p w14:paraId="37F0625D" w14:textId="71CA2B7F"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19" w:type="dxa"/>
            <w:tcBorders>
              <w:top w:val="nil"/>
              <w:left w:val="nil"/>
              <w:right w:val="nil"/>
            </w:tcBorders>
            <w:shd w:val="clear" w:color="auto" w:fill="auto"/>
            <w:vAlign w:val="bottom"/>
          </w:tcPr>
          <w:p w14:paraId="1BFA5F5B" w14:textId="6592A47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(61,075)</w:t>
            </w:r>
          </w:p>
        </w:tc>
      </w:tr>
      <w:tr w:rsidR="00710F9B" w:rsidRPr="005A6482" w14:paraId="629709A5" w14:textId="77777777" w:rsidTr="00710F9B">
        <w:trPr>
          <w:trHeight w:val="209"/>
        </w:trPr>
        <w:tc>
          <w:tcPr>
            <w:tcW w:w="3261" w:type="dxa"/>
            <w:tcBorders>
              <w:top w:val="nil"/>
              <w:left w:val="nil"/>
              <w:right w:val="nil"/>
            </w:tcBorders>
            <w:shd w:val="clear" w:color="auto" w:fill="auto"/>
            <w:vAlign w:val="bottom"/>
          </w:tcPr>
          <w:p w14:paraId="0FAC51BC" w14:textId="77777777" w:rsidR="00845D88" w:rsidRPr="005A6482" w:rsidRDefault="00845D88" w:rsidP="00710F9B">
            <w:pPr>
              <w:spacing w:after="0" w:line="240" w:lineRule="auto"/>
              <w:ind w:left="-105" w:right="-72"/>
              <w:jc w:val="thaiDistribute"/>
              <w:rPr>
                <w:rFonts w:ascii="Arial" w:hAnsi="Arial" w:cs="Arial"/>
                <w:sz w:val="18"/>
                <w:szCs w:val="18"/>
                <w:cs/>
              </w:rPr>
            </w:pPr>
            <w:r w:rsidRPr="005A6482">
              <w:rPr>
                <w:rFonts w:ascii="Arial" w:hAnsi="Arial" w:cs="Arial"/>
                <w:sz w:val="18"/>
                <w:szCs w:val="18"/>
                <w:u w:val="single"/>
              </w:rPr>
              <w:t>Less</w:t>
            </w:r>
            <w:r w:rsidRPr="005A6482">
              <w:rPr>
                <w:rFonts w:ascii="Arial" w:hAnsi="Arial" w:cs="Arial"/>
                <w:sz w:val="18"/>
                <w:szCs w:val="18"/>
              </w:rPr>
              <w:t xml:space="preserve">  Allowance for impairment </w:t>
            </w:r>
          </w:p>
        </w:tc>
        <w:tc>
          <w:tcPr>
            <w:tcW w:w="1275" w:type="dxa"/>
            <w:tcBorders>
              <w:left w:val="nil"/>
              <w:bottom w:val="single" w:sz="4" w:space="0" w:color="auto"/>
              <w:right w:val="nil"/>
            </w:tcBorders>
            <w:shd w:val="clear" w:color="auto" w:fill="auto"/>
            <w:vAlign w:val="bottom"/>
          </w:tcPr>
          <w:p w14:paraId="60C8522A" w14:textId="0368DEFF"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(38,133)</w:t>
            </w:r>
          </w:p>
        </w:tc>
        <w:tc>
          <w:tcPr>
            <w:tcW w:w="1247" w:type="dxa"/>
            <w:tcBorders>
              <w:left w:val="nil"/>
              <w:bottom w:val="single" w:sz="4" w:space="0" w:color="auto"/>
              <w:right w:val="nil"/>
            </w:tcBorders>
            <w:shd w:val="clear" w:color="auto" w:fill="auto"/>
          </w:tcPr>
          <w:p w14:paraId="0005104B" w14:textId="477FAF16"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183" w:type="dxa"/>
            <w:tcBorders>
              <w:left w:val="nil"/>
              <w:bottom w:val="single" w:sz="4" w:space="0" w:color="auto"/>
              <w:right w:val="nil"/>
            </w:tcBorders>
            <w:shd w:val="clear" w:color="auto" w:fill="auto"/>
            <w:vAlign w:val="bottom"/>
          </w:tcPr>
          <w:p w14:paraId="5D4ECA76" w14:textId="4C8BA59B"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(8,845)</w:t>
            </w:r>
          </w:p>
        </w:tc>
        <w:tc>
          <w:tcPr>
            <w:tcW w:w="1256" w:type="dxa"/>
            <w:tcBorders>
              <w:left w:val="nil"/>
              <w:bottom w:val="single" w:sz="4" w:space="0" w:color="auto"/>
              <w:right w:val="nil"/>
            </w:tcBorders>
            <w:shd w:val="clear" w:color="auto" w:fill="auto"/>
            <w:vAlign w:val="bottom"/>
          </w:tcPr>
          <w:p w14:paraId="32B9FA12" w14:textId="1E1A25CF"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19" w:type="dxa"/>
            <w:tcBorders>
              <w:left w:val="nil"/>
              <w:bottom w:val="single" w:sz="4" w:space="0" w:color="auto"/>
              <w:right w:val="nil"/>
            </w:tcBorders>
            <w:shd w:val="clear" w:color="auto" w:fill="auto"/>
            <w:vAlign w:val="bottom"/>
          </w:tcPr>
          <w:p w14:paraId="23BB46C7" w14:textId="04640A2D"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(46,978)</w:t>
            </w:r>
          </w:p>
        </w:tc>
      </w:tr>
      <w:tr w:rsidR="00710F9B" w:rsidRPr="005A6482" w14:paraId="12ED351E" w14:textId="77777777" w:rsidTr="00710F9B">
        <w:trPr>
          <w:trHeight w:val="200"/>
        </w:trPr>
        <w:tc>
          <w:tcPr>
            <w:tcW w:w="3261" w:type="dxa"/>
            <w:tcBorders>
              <w:top w:val="nil"/>
              <w:left w:val="nil"/>
              <w:right w:val="nil"/>
            </w:tcBorders>
            <w:shd w:val="clear" w:color="auto" w:fill="auto"/>
            <w:vAlign w:val="bottom"/>
          </w:tcPr>
          <w:p w14:paraId="5759F879" w14:textId="77777777" w:rsidR="00845D88" w:rsidRPr="005A6482" w:rsidRDefault="00845D88" w:rsidP="00710F9B">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auto"/>
            <w:vAlign w:val="bottom"/>
          </w:tcPr>
          <w:p w14:paraId="319E2BA0" w14:textId="77777777" w:rsidR="00845D88" w:rsidRPr="005A6482" w:rsidRDefault="00845D88" w:rsidP="00710F9B">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auto"/>
          </w:tcPr>
          <w:p w14:paraId="1BFC61A8" w14:textId="77777777" w:rsidR="00845D88" w:rsidRPr="005A6482" w:rsidRDefault="00845D88" w:rsidP="00710F9B">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3C3B3D47" w14:textId="77777777" w:rsidR="00845D88" w:rsidRPr="005A6482" w:rsidRDefault="00845D88" w:rsidP="00710F9B">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47AA9F10" w14:textId="77777777" w:rsidR="00845D88" w:rsidRPr="005A6482" w:rsidRDefault="00845D88" w:rsidP="00710F9B">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77A51395" w14:textId="77777777" w:rsidR="00845D88" w:rsidRPr="005A6482" w:rsidRDefault="00845D88" w:rsidP="00710F9B">
            <w:pPr>
              <w:spacing w:after="0" w:line="240" w:lineRule="auto"/>
              <w:ind w:right="-72"/>
              <w:jc w:val="right"/>
              <w:rPr>
                <w:rFonts w:ascii="Arial" w:hAnsi="Arial" w:cs="Arial"/>
                <w:sz w:val="18"/>
                <w:szCs w:val="18"/>
              </w:rPr>
            </w:pPr>
          </w:p>
        </w:tc>
      </w:tr>
      <w:tr w:rsidR="00710F9B" w:rsidRPr="005A6482" w14:paraId="0E2315A3" w14:textId="77777777" w:rsidTr="00710F9B">
        <w:trPr>
          <w:trHeight w:val="209"/>
        </w:trPr>
        <w:tc>
          <w:tcPr>
            <w:tcW w:w="3261" w:type="dxa"/>
            <w:tcBorders>
              <w:top w:val="nil"/>
              <w:left w:val="nil"/>
              <w:right w:val="nil"/>
            </w:tcBorders>
            <w:shd w:val="clear" w:color="auto" w:fill="auto"/>
            <w:vAlign w:val="bottom"/>
          </w:tcPr>
          <w:p w14:paraId="311B6849" w14:textId="77777777" w:rsidR="00845D88" w:rsidRPr="005A6482" w:rsidRDefault="00845D88" w:rsidP="00710F9B">
            <w:pPr>
              <w:spacing w:after="0" w:line="240" w:lineRule="auto"/>
              <w:ind w:left="-105" w:right="-72"/>
              <w:jc w:val="thaiDistribute"/>
              <w:rPr>
                <w:rFonts w:ascii="Arial" w:hAnsi="Arial" w:cs="Arial"/>
                <w:b/>
                <w:bCs/>
                <w:sz w:val="18"/>
                <w:szCs w:val="18"/>
              </w:rPr>
            </w:pPr>
            <w:r w:rsidRPr="005A6482">
              <w:rPr>
                <w:rFonts w:ascii="Arial" w:hAnsi="Arial" w:cs="Arial"/>
                <w:sz w:val="18"/>
                <w:szCs w:val="18"/>
              </w:rPr>
              <w:t>Net book amount</w:t>
            </w:r>
          </w:p>
        </w:tc>
        <w:tc>
          <w:tcPr>
            <w:tcW w:w="1275" w:type="dxa"/>
            <w:tcBorders>
              <w:left w:val="nil"/>
              <w:bottom w:val="single" w:sz="4" w:space="0" w:color="auto"/>
              <w:right w:val="nil"/>
            </w:tcBorders>
            <w:shd w:val="clear" w:color="auto" w:fill="auto"/>
            <w:vAlign w:val="bottom"/>
          </w:tcPr>
          <w:p w14:paraId="037C8EB1" w14:textId="17945B77"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52,744</w:t>
            </w:r>
          </w:p>
        </w:tc>
        <w:tc>
          <w:tcPr>
            <w:tcW w:w="1247" w:type="dxa"/>
            <w:tcBorders>
              <w:left w:val="nil"/>
              <w:bottom w:val="single" w:sz="4" w:space="0" w:color="auto"/>
              <w:right w:val="nil"/>
            </w:tcBorders>
            <w:shd w:val="clear" w:color="auto" w:fill="auto"/>
          </w:tcPr>
          <w:p w14:paraId="5C7ACB6E" w14:textId="6F8C703B"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11,942</w:t>
            </w:r>
          </w:p>
        </w:tc>
        <w:tc>
          <w:tcPr>
            <w:tcW w:w="1183" w:type="dxa"/>
            <w:tcBorders>
              <w:left w:val="nil"/>
              <w:bottom w:val="single" w:sz="4" w:space="0" w:color="auto"/>
              <w:right w:val="nil"/>
            </w:tcBorders>
            <w:shd w:val="clear" w:color="auto" w:fill="auto"/>
          </w:tcPr>
          <w:p w14:paraId="6DDB1E77" w14:textId="0179E66B"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80,552</w:t>
            </w:r>
          </w:p>
        </w:tc>
        <w:tc>
          <w:tcPr>
            <w:tcW w:w="1256" w:type="dxa"/>
            <w:tcBorders>
              <w:left w:val="nil"/>
              <w:bottom w:val="single" w:sz="4" w:space="0" w:color="auto"/>
              <w:right w:val="nil"/>
            </w:tcBorders>
            <w:shd w:val="clear" w:color="auto" w:fill="auto"/>
          </w:tcPr>
          <w:p w14:paraId="0A2C9D77" w14:textId="78D696EF"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2,687</w:t>
            </w:r>
          </w:p>
        </w:tc>
        <w:tc>
          <w:tcPr>
            <w:tcW w:w="1219" w:type="dxa"/>
            <w:tcBorders>
              <w:left w:val="nil"/>
              <w:bottom w:val="single" w:sz="4" w:space="0" w:color="auto"/>
              <w:right w:val="nil"/>
            </w:tcBorders>
            <w:shd w:val="clear" w:color="auto" w:fill="auto"/>
            <w:vAlign w:val="bottom"/>
          </w:tcPr>
          <w:p w14:paraId="6CA196CD" w14:textId="7234AF6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147,925</w:t>
            </w:r>
          </w:p>
        </w:tc>
      </w:tr>
      <w:tr w:rsidR="00710F9B" w:rsidRPr="005A6482" w14:paraId="7E2A2C55" w14:textId="77777777" w:rsidTr="00710F9B">
        <w:trPr>
          <w:trHeight w:val="200"/>
        </w:trPr>
        <w:tc>
          <w:tcPr>
            <w:tcW w:w="3261" w:type="dxa"/>
            <w:tcBorders>
              <w:top w:val="nil"/>
              <w:left w:val="nil"/>
              <w:right w:val="nil"/>
            </w:tcBorders>
            <w:shd w:val="clear" w:color="auto" w:fill="auto"/>
            <w:vAlign w:val="bottom"/>
          </w:tcPr>
          <w:p w14:paraId="7301B5B3" w14:textId="77777777" w:rsidR="00845D88" w:rsidRPr="005A6482" w:rsidRDefault="00845D88" w:rsidP="00710F9B">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shd w:val="clear" w:color="auto" w:fill="auto"/>
            <w:vAlign w:val="bottom"/>
          </w:tcPr>
          <w:p w14:paraId="23A489AB" w14:textId="77777777" w:rsidR="00845D88" w:rsidRPr="005A6482" w:rsidRDefault="00845D88" w:rsidP="00710F9B">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auto"/>
          </w:tcPr>
          <w:p w14:paraId="7A421F7D" w14:textId="77777777" w:rsidR="00845D88" w:rsidRPr="005A6482" w:rsidRDefault="00845D88" w:rsidP="00710F9B">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55BEEB5B" w14:textId="77777777" w:rsidR="00845D88" w:rsidRPr="005A6482" w:rsidRDefault="00845D88" w:rsidP="00710F9B">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1857E019" w14:textId="77777777" w:rsidR="00845D88" w:rsidRPr="005A6482" w:rsidRDefault="00845D88" w:rsidP="00710F9B">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7E3CD0FB" w14:textId="77777777" w:rsidR="00845D88" w:rsidRPr="005A6482" w:rsidRDefault="00845D88" w:rsidP="00710F9B">
            <w:pPr>
              <w:spacing w:after="0" w:line="240" w:lineRule="auto"/>
              <w:ind w:right="-72"/>
              <w:jc w:val="right"/>
              <w:rPr>
                <w:rFonts w:ascii="Arial" w:hAnsi="Arial" w:cs="Arial"/>
                <w:sz w:val="18"/>
                <w:szCs w:val="18"/>
              </w:rPr>
            </w:pPr>
          </w:p>
        </w:tc>
      </w:tr>
      <w:tr w:rsidR="00710F9B" w:rsidRPr="005A6482" w14:paraId="6C8701A9" w14:textId="77777777" w:rsidTr="00710F9B">
        <w:trPr>
          <w:trHeight w:val="209"/>
        </w:trPr>
        <w:tc>
          <w:tcPr>
            <w:tcW w:w="3261" w:type="dxa"/>
            <w:tcBorders>
              <w:top w:val="nil"/>
              <w:left w:val="nil"/>
              <w:right w:val="nil"/>
            </w:tcBorders>
            <w:shd w:val="clear" w:color="auto" w:fill="auto"/>
            <w:vAlign w:val="bottom"/>
          </w:tcPr>
          <w:p w14:paraId="32F3C286" w14:textId="2320CFB7" w:rsidR="00845D88" w:rsidRPr="005A6482" w:rsidRDefault="00845D88" w:rsidP="00710F9B">
            <w:pPr>
              <w:spacing w:after="0" w:line="240" w:lineRule="auto"/>
              <w:ind w:left="-105" w:right="-72"/>
              <w:jc w:val="thaiDistribute"/>
              <w:rPr>
                <w:rFonts w:ascii="Arial" w:hAnsi="Arial" w:cs="Arial"/>
                <w:b/>
                <w:bCs/>
                <w:sz w:val="18"/>
                <w:szCs w:val="18"/>
              </w:rPr>
            </w:pPr>
            <w:r w:rsidRPr="005A6482">
              <w:rPr>
                <w:rFonts w:ascii="Arial" w:hAnsi="Arial" w:cs="Arial"/>
                <w:b/>
                <w:bCs/>
                <w:sz w:val="18"/>
                <w:szCs w:val="18"/>
              </w:rPr>
              <w:t>For the year ended 31 December 2023</w:t>
            </w:r>
          </w:p>
        </w:tc>
        <w:tc>
          <w:tcPr>
            <w:tcW w:w="1275" w:type="dxa"/>
            <w:tcBorders>
              <w:top w:val="nil"/>
              <w:left w:val="nil"/>
              <w:right w:val="nil"/>
            </w:tcBorders>
            <w:shd w:val="clear" w:color="auto" w:fill="auto"/>
            <w:vAlign w:val="bottom"/>
          </w:tcPr>
          <w:p w14:paraId="4C7A5C15" w14:textId="77777777" w:rsidR="00845D88" w:rsidRPr="005A6482" w:rsidRDefault="00845D88" w:rsidP="00710F9B">
            <w:pPr>
              <w:spacing w:after="0" w:line="240" w:lineRule="auto"/>
              <w:ind w:right="-72"/>
              <w:jc w:val="right"/>
              <w:rPr>
                <w:rFonts w:ascii="Arial" w:hAnsi="Arial" w:cs="Arial"/>
                <w:sz w:val="18"/>
                <w:szCs w:val="18"/>
              </w:rPr>
            </w:pPr>
          </w:p>
        </w:tc>
        <w:tc>
          <w:tcPr>
            <w:tcW w:w="1247" w:type="dxa"/>
            <w:tcBorders>
              <w:top w:val="nil"/>
              <w:left w:val="nil"/>
              <w:right w:val="nil"/>
            </w:tcBorders>
            <w:shd w:val="clear" w:color="auto" w:fill="auto"/>
          </w:tcPr>
          <w:p w14:paraId="0D2B5D76" w14:textId="77777777" w:rsidR="00845D88" w:rsidRPr="005A6482" w:rsidRDefault="00845D88" w:rsidP="00710F9B">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auto"/>
            <w:vAlign w:val="bottom"/>
          </w:tcPr>
          <w:p w14:paraId="53AD2473" w14:textId="77777777" w:rsidR="00845D88" w:rsidRPr="005A6482" w:rsidRDefault="00845D88" w:rsidP="00710F9B">
            <w:pPr>
              <w:spacing w:after="0" w:line="240" w:lineRule="auto"/>
              <w:ind w:right="-72"/>
              <w:jc w:val="right"/>
              <w:rPr>
                <w:rFonts w:ascii="Arial" w:hAnsi="Arial" w:cs="Arial"/>
                <w:sz w:val="18"/>
                <w:szCs w:val="18"/>
              </w:rPr>
            </w:pPr>
          </w:p>
        </w:tc>
        <w:tc>
          <w:tcPr>
            <w:tcW w:w="1256" w:type="dxa"/>
            <w:tcBorders>
              <w:top w:val="nil"/>
              <w:left w:val="nil"/>
              <w:right w:val="nil"/>
            </w:tcBorders>
            <w:shd w:val="clear" w:color="auto" w:fill="auto"/>
            <w:vAlign w:val="bottom"/>
          </w:tcPr>
          <w:p w14:paraId="345C2C8A" w14:textId="77777777" w:rsidR="00845D88" w:rsidRPr="005A6482" w:rsidRDefault="00845D88" w:rsidP="00710F9B">
            <w:pPr>
              <w:spacing w:after="0" w:line="240" w:lineRule="auto"/>
              <w:ind w:right="-72"/>
              <w:jc w:val="right"/>
              <w:rPr>
                <w:rFonts w:ascii="Arial" w:hAnsi="Arial" w:cs="Arial"/>
                <w:sz w:val="18"/>
                <w:szCs w:val="18"/>
              </w:rPr>
            </w:pPr>
          </w:p>
        </w:tc>
        <w:tc>
          <w:tcPr>
            <w:tcW w:w="1219" w:type="dxa"/>
            <w:tcBorders>
              <w:top w:val="nil"/>
              <w:left w:val="nil"/>
              <w:right w:val="nil"/>
            </w:tcBorders>
            <w:shd w:val="clear" w:color="auto" w:fill="auto"/>
            <w:vAlign w:val="bottom"/>
          </w:tcPr>
          <w:p w14:paraId="4F257F07" w14:textId="77777777" w:rsidR="00845D88" w:rsidRPr="005A6482" w:rsidRDefault="00845D88" w:rsidP="00710F9B">
            <w:pPr>
              <w:spacing w:after="0" w:line="240" w:lineRule="auto"/>
              <w:ind w:right="-72"/>
              <w:jc w:val="right"/>
              <w:rPr>
                <w:rFonts w:ascii="Arial" w:hAnsi="Arial" w:cs="Arial"/>
                <w:sz w:val="18"/>
                <w:szCs w:val="18"/>
              </w:rPr>
            </w:pPr>
          </w:p>
        </w:tc>
      </w:tr>
      <w:tr w:rsidR="00710F9B" w:rsidRPr="005A6482" w14:paraId="0ACBA488" w14:textId="77777777" w:rsidTr="00710F9B">
        <w:trPr>
          <w:trHeight w:val="200"/>
        </w:trPr>
        <w:tc>
          <w:tcPr>
            <w:tcW w:w="3261" w:type="dxa"/>
            <w:tcBorders>
              <w:top w:val="nil"/>
              <w:left w:val="nil"/>
              <w:right w:val="nil"/>
            </w:tcBorders>
            <w:shd w:val="clear" w:color="auto" w:fill="auto"/>
            <w:vAlign w:val="bottom"/>
          </w:tcPr>
          <w:p w14:paraId="5E4A30E6" w14:textId="4FA906D4" w:rsidR="00845D88" w:rsidRPr="005A6482" w:rsidRDefault="00845D88" w:rsidP="00710F9B">
            <w:pPr>
              <w:spacing w:after="0" w:line="240" w:lineRule="auto"/>
              <w:ind w:left="-105" w:right="-72"/>
              <w:jc w:val="thaiDistribute"/>
              <w:rPr>
                <w:rFonts w:ascii="Arial" w:hAnsi="Arial" w:cs="Arial"/>
                <w:sz w:val="18"/>
                <w:szCs w:val="18"/>
              </w:rPr>
            </w:pPr>
            <w:r w:rsidRPr="005A6482">
              <w:rPr>
                <w:rFonts w:ascii="Arial" w:hAnsi="Arial" w:cs="Arial"/>
                <w:sz w:val="18"/>
                <w:szCs w:val="18"/>
              </w:rPr>
              <w:t xml:space="preserve">Opening net book amount </w:t>
            </w:r>
          </w:p>
        </w:tc>
        <w:tc>
          <w:tcPr>
            <w:tcW w:w="1275" w:type="dxa"/>
            <w:tcBorders>
              <w:top w:val="nil"/>
              <w:left w:val="nil"/>
              <w:right w:val="nil"/>
            </w:tcBorders>
            <w:shd w:val="clear" w:color="auto" w:fill="auto"/>
            <w:vAlign w:val="bottom"/>
          </w:tcPr>
          <w:p w14:paraId="5F42E236" w14:textId="2277D04E"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52,744</w:t>
            </w:r>
          </w:p>
        </w:tc>
        <w:tc>
          <w:tcPr>
            <w:tcW w:w="1247" w:type="dxa"/>
            <w:tcBorders>
              <w:top w:val="nil"/>
              <w:left w:val="nil"/>
              <w:right w:val="nil"/>
            </w:tcBorders>
            <w:shd w:val="clear" w:color="auto" w:fill="auto"/>
          </w:tcPr>
          <w:p w14:paraId="23ED18B8" w14:textId="697EF947" w:rsidR="00845D88" w:rsidRPr="005A6482" w:rsidRDefault="00845D88" w:rsidP="00710F9B">
            <w:pPr>
              <w:spacing w:after="0" w:line="240" w:lineRule="auto"/>
              <w:ind w:right="-72"/>
              <w:jc w:val="right"/>
              <w:rPr>
                <w:rFonts w:ascii="Arial" w:hAnsi="Arial" w:cs="Arial"/>
                <w:sz w:val="18"/>
                <w:szCs w:val="18"/>
                <w:lang w:bidi="th-TH"/>
              </w:rPr>
            </w:pPr>
            <w:r w:rsidRPr="005A6482">
              <w:rPr>
                <w:rFonts w:ascii="Arial" w:hAnsi="Arial" w:cs="Arial"/>
                <w:sz w:val="18"/>
                <w:szCs w:val="18"/>
              </w:rPr>
              <w:t>11,942</w:t>
            </w:r>
          </w:p>
        </w:tc>
        <w:tc>
          <w:tcPr>
            <w:tcW w:w="1183" w:type="dxa"/>
            <w:tcBorders>
              <w:top w:val="nil"/>
              <w:left w:val="nil"/>
              <w:right w:val="nil"/>
            </w:tcBorders>
            <w:shd w:val="clear" w:color="auto" w:fill="auto"/>
          </w:tcPr>
          <w:p w14:paraId="59DA2249" w14:textId="472E1ACB"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80,552</w:t>
            </w:r>
          </w:p>
        </w:tc>
        <w:tc>
          <w:tcPr>
            <w:tcW w:w="1256" w:type="dxa"/>
            <w:tcBorders>
              <w:top w:val="nil"/>
              <w:left w:val="nil"/>
              <w:right w:val="nil"/>
            </w:tcBorders>
            <w:shd w:val="clear" w:color="auto" w:fill="auto"/>
          </w:tcPr>
          <w:p w14:paraId="20622363" w14:textId="4EC6BD34"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2,687</w:t>
            </w:r>
          </w:p>
        </w:tc>
        <w:tc>
          <w:tcPr>
            <w:tcW w:w="1219" w:type="dxa"/>
            <w:tcBorders>
              <w:top w:val="nil"/>
              <w:left w:val="nil"/>
              <w:right w:val="nil"/>
            </w:tcBorders>
            <w:shd w:val="clear" w:color="auto" w:fill="auto"/>
            <w:vAlign w:val="bottom"/>
          </w:tcPr>
          <w:p w14:paraId="6FF450C6" w14:textId="39555D77"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147,925</w:t>
            </w:r>
          </w:p>
        </w:tc>
      </w:tr>
      <w:tr w:rsidR="00710F9B" w:rsidRPr="005A6482" w14:paraId="53474A29" w14:textId="77777777" w:rsidTr="00710F9B">
        <w:trPr>
          <w:trHeight w:val="200"/>
        </w:trPr>
        <w:tc>
          <w:tcPr>
            <w:tcW w:w="3261" w:type="dxa"/>
            <w:tcBorders>
              <w:top w:val="nil"/>
              <w:left w:val="nil"/>
              <w:right w:val="nil"/>
            </w:tcBorders>
            <w:shd w:val="clear" w:color="auto" w:fill="auto"/>
            <w:vAlign w:val="bottom"/>
          </w:tcPr>
          <w:p w14:paraId="6F7980BC" w14:textId="77777777" w:rsidR="00845D88" w:rsidRPr="005A6482" w:rsidRDefault="00845D88" w:rsidP="00710F9B">
            <w:pPr>
              <w:spacing w:after="0" w:line="240" w:lineRule="auto"/>
              <w:ind w:left="-105" w:right="-72"/>
              <w:jc w:val="thaiDistribute"/>
              <w:rPr>
                <w:rFonts w:ascii="Arial" w:hAnsi="Arial" w:cs="Arial"/>
                <w:sz w:val="18"/>
                <w:szCs w:val="18"/>
              </w:rPr>
            </w:pPr>
            <w:r w:rsidRPr="005A6482">
              <w:rPr>
                <w:rFonts w:ascii="Arial" w:hAnsi="Arial" w:cs="Arial"/>
                <w:sz w:val="18"/>
                <w:szCs w:val="18"/>
              </w:rPr>
              <w:t xml:space="preserve">Increased from investment in </w:t>
            </w:r>
          </w:p>
          <w:p w14:paraId="1257B399" w14:textId="6B6E7A30" w:rsidR="00845D88" w:rsidRPr="005A6482" w:rsidRDefault="00845D88" w:rsidP="00710F9B">
            <w:pPr>
              <w:spacing w:after="0" w:line="240" w:lineRule="auto"/>
              <w:ind w:left="-105" w:right="-72"/>
              <w:jc w:val="thaiDistribute"/>
              <w:rPr>
                <w:rFonts w:ascii="Arial" w:hAnsi="Arial" w:cs="Arial"/>
                <w:sz w:val="18"/>
                <w:szCs w:val="18"/>
              </w:rPr>
            </w:pPr>
            <w:r w:rsidRPr="005A6482">
              <w:rPr>
                <w:rFonts w:ascii="Arial" w:hAnsi="Arial" w:cs="Arial"/>
                <w:sz w:val="18"/>
                <w:szCs w:val="18"/>
              </w:rPr>
              <w:t xml:space="preserve">   indirect subsidiaries</w:t>
            </w:r>
          </w:p>
        </w:tc>
        <w:tc>
          <w:tcPr>
            <w:tcW w:w="1275" w:type="dxa"/>
            <w:tcBorders>
              <w:top w:val="nil"/>
              <w:left w:val="nil"/>
              <w:right w:val="nil"/>
            </w:tcBorders>
            <w:shd w:val="clear" w:color="auto" w:fill="auto"/>
            <w:vAlign w:val="bottom"/>
          </w:tcPr>
          <w:p w14:paraId="4991AA28" w14:textId="4A6CE138"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rPr>
              <w:t>103</w:t>
            </w:r>
            <w:r w:rsidRPr="005A6482">
              <w:rPr>
                <w:rFonts w:ascii="Arial" w:hAnsi="Arial" w:cs="Arial"/>
                <w:sz w:val="18"/>
                <w:szCs w:val="18"/>
              </w:rPr>
              <w:t>,230</w:t>
            </w:r>
          </w:p>
        </w:tc>
        <w:tc>
          <w:tcPr>
            <w:tcW w:w="1247" w:type="dxa"/>
            <w:tcBorders>
              <w:top w:val="nil"/>
              <w:left w:val="nil"/>
              <w:right w:val="nil"/>
            </w:tcBorders>
            <w:shd w:val="clear" w:color="auto" w:fill="auto"/>
            <w:vAlign w:val="bottom"/>
          </w:tcPr>
          <w:p w14:paraId="7439957F" w14:textId="4AE0BD01"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cs/>
              </w:rPr>
              <w:t>-</w:t>
            </w:r>
          </w:p>
        </w:tc>
        <w:tc>
          <w:tcPr>
            <w:tcW w:w="1183" w:type="dxa"/>
            <w:tcBorders>
              <w:top w:val="nil"/>
              <w:left w:val="nil"/>
              <w:right w:val="nil"/>
            </w:tcBorders>
            <w:shd w:val="clear" w:color="auto" w:fill="auto"/>
            <w:vAlign w:val="bottom"/>
          </w:tcPr>
          <w:p w14:paraId="60292897" w14:textId="144F92A3"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cs/>
              </w:rPr>
              <w:t>-</w:t>
            </w:r>
          </w:p>
        </w:tc>
        <w:tc>
          <w:tcPr>
            <w:tcW w:w="1256" w:type="dxa"/>
            <w:tcBorders>
              <w:top w:val="nil"/>
              <w:left w:val="nil"/>
              <w:right w:val="nil"/>
            </w:tcBorders>
            <w:shd w:val="clear" w:color="auto" w:fill="auto"/>
            <w:vAlign w:val="bottom"/>
          </w:tcPr>
          <w:p w14:paraId="260701A6" w14:textId="1A9ECEDA"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cs/>
              </w:rPr>
              <w:t>-</w:t>
            </w:r>
          </w:p>
        </w:tc>
        <w:tc>
          <w:tcPr>
            <w:tcW w:w="1219" w:type="dxa"/>
            <w:tcBorders>
              <w:top w:val="nil"/>
              <w:left w:val="nil"/>
              <w:right w:val="nil"/>
            </w:tcBorders>
            <w:shd w:val="clear" w:color="auto" w:fill="auto"/>
            <w:vAlign w:val="bottom"/>
          </w:tcPr>
          <w:p w14:paraId="75D6FA25" w14:textId="11AB4A80"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rPr>
              <w:t>103</w:t>
            </w:r>
            <w:r w:rsidRPr="005A6482">
              <w:rPr>
                <w:rFonts w:ascii="Arial" w:hAnsi="Arial" w:cs="Arial"/>
                <w:sz w:val="18"/>
                <w:szCs w:val="18"/>
              </w:rPr>
              <w:t>,230</w:t>
            </w:r>
          </w:p>
        </w:tc>
      </w:tr>
      <w:tr w:rsidR="00710F9B" w:rsidRPr="005A6482" w14:paraId="28B0DF1A" w14:textId="77777777" w:rsidTr="00710F9B">
        <w:trPr>
          <w:trHeight w:val="200"/>
        </w:trPr>
        <w:tc>
          <w:tcPr>
            <w:tcW w:w="3261" w:type="dxa"/>
            <w:tcBorders>
              <w:top w:val="nil"/>
              <w:left w:val="nil"/>
              <w:right w:val="nil"/>
            </w:tcBorders>
            <w:shd w:val="clear" w:color="auto" w:fill="auto"/>
            <w:vAlign w:val="bottom"/>
          </w:tcPr>
          <w:p w14:paraId="70F4F64F" w14:textId="2037E9BA" w:rsidR="00845D88" w:rsidRPr="005A6482" w:rsidRDefault="00845D88" w:rsidP="00710F9B">
            <w:pPr>
              <w:spacing w:after="0" w:line="240" w:lineRule="auto"/>
              <w:ind w:left="-105" w:right="-72"/>
              <w:jc w:val="thaiDistribute"/>
              <w:rPr>
                <w:rFonts w:ascii="Arial" w:hAnsi="Arial" w:cs="Arial"/>
                <w:sz w:val="18"/>
                <w:szCs w:val="18"/>
              </w:rPr>
            </w:pPr>
            <w:r w:rsidRPr="005A6482">
              <w:rPr>
                <w:rFonts w:ascii="Arial" w:hAnsi="Arial" w:cs="Arial"/>
                <w:sz w:val="18"/>
                <w:szCs w:val="18"/>
              </w:rPr>
              <w:t>Additio</w:t>
            </w:r>
            <w:r w:rsidR="0025120D" w:rsidRPr="005A6482">
              <w:rPr>
                <w:rFonts w:ascii="Arial" w:hAnsi="Arial" w:cs="Arial"/>
                <w:sz w:val="18"/>
                <w:szCs w:val="18"/>
              </w:rPr>
              <w:t>ns</w:t>
            </w:r>
          </w:p>
        </w:tc>
        <w:tc>
          <w:tcPr>
            <w:tcW w:w="1275" w:type="dxa"/>
            <w:tcBorders>
              <w:top w:val="nil"/>
              <w:left w:val="nil"/>
              <w:right w:val="nil"/>
            </w:tcBorders>
            <w:shd w:val="clear" w:color="auto" w:fill="auto"/>
            <w:vAlign w:val="bottom"/>
          </w:tcPr>
          <w:p w14:paraId="009A38BA" w14:textId="1D116451"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cs/>
              </w:rPr>
              <w:t>-</w:t>
            </w:r>
          </w:p>
        </w:tc>
        <w:tc>
          <w:tcPr>
            <w:tcW w:w="1247" w:type="dxa"/>
            <w:tcBorders>
              <w:top w:val="nil"/>
              <w:left w:val="nil"/>
              <w:right w:val="nil"/>
            </w:tcBorders>
            <w:shd w:val="clear" w:color="auto" w:fill="auto"/>
          </w:tcPr>
          <w:p w14:paraId="377EED25" w14:textId="6812F5F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cs/>
              </w:rPr>
              <w:t>-</w:t>
            </w:r>
          </w:p>
        </w:tc>
        <w:tc>
          <w:tcPr>
            <w:tcW w:w="1183" w:type="dxa"/>
            <w:tcBorders>
              <w:top w:val="nil"/>
              <w:left w:val="nil"/>
              <w:right w:val="nil"/>
            </w:tcBorders>
            <w:shd w:val="clear" w:color="auto" w:fill="auto"/>
            <w:vAlign w:val="bottom"/>
          </w:tcPr>
          <w:p w14:paraId="1B5C796A" w14:textId="043EE339"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rPr>
              <w:t>9</w:t>
            </w:r>
            <w:r w:rsidRPr="005A6482">
              <w:rPr>
                <w:rFonts w:ascii="Arial" w:hAnsi="Arial" w:cs="Arial"/>
                <w:sz w:val="18"/>
                <w:szCs w:val="18"/>
              </w:rPr>
              <w:t>,783</w:t>
            </w:r>
          </w:p>
        </w:tc>
        <w:tc>
          <w:tcPr>
            <w:tcW w:w="1256" w:type="dxa"/>
            <w:tcBorders>
              <w:top w:val="nil"/>
              <w:left w:val="nil"/>
              <w:right w:val="nil"/>
            </w:tcBorders>
            <w:shd w:val="clear" w:color="auto" w:fill="auto"/>
            <w:vAlign w:val="bottom"/>
          </w:tcPr>
          <w:p w14:paraId="45AA95B3" w14:textId="378C6E0B"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35,745</w:t>
            </w:r>
          </w:p>
        </w:tc>
        <w:tc>
          <w:tcPr>
            <w:tcW w:w="1219" w:type="dxa"/>
            <w:tcBorders>
              <w:top w:val="nil"/>
              <w:left w:val="nil"/>
              <w:right w:val="nil"/>
            </w:tcBorders>
            <w:shd w:val="clear" w:color="auto" w:fill="auto"/>
            <w:vAlign w:val="bottom"/>
          </w:tcPr>
          <w:p w14:paraId="3C3DC4BA" w14:textId="700603F8"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45,528</w:t>
            </w:r>
          </w:p>
        </w:tc>
      </w:tr>
      <w:tr w:rsidR="00710F9B" w:rsidRPr="005A6482" w14:paraId="4E8509DB" w14:textId="77777777" w:rsidTr="00710F9B">
        <w:trPr>
          <w:trHeight w:val="200"/>
        </w:trPr>
        <w:tc>
          <w:tcPr>
            <w:tcW w:w="3261" w:type="dxa"/>
            <w:tcBorders>
              <w:top w:val="nil"/>
              <w:left w:val="nil"/>
              <w:right w:val="nil"/>
            </w:tcBorders>
            <w:shd w:val="clear" w:color="auto" w:fill="auto"/>
            <w:vAlign w:val="bottom"/>
          </w:tcPr>
          <w:p w14:paraId="246B9F85" w14:textId="0BE24762" w:rsidR="00845D88" w:rsidRPr="005A6482" w:rsidRDefault="00845D88" w:rsidP="00710F9B">
            <w:pPr>
              <w:spacing w:after="0" w:line="240" w:lineRule="auto"/>
              <w:ind w:left="-105" w:right="-72"/>
              <w:jc w:val="thaiDistribute"/>
              <w:rPr>
                <w:rFonts w:ascii="Arial" w:hAnsi="Arial" w:cs="Arial"/>
                <w:sz w:val="18"/>
                <w:szCs w:val="18"/>
                <w:cs/>
              </w:rPr>
            </w:pPr>
            <w:r w:rsidRPr="005A6482">
              <w:rPr>
                <w:rFonts w:ascii="Arial" w:hAnsi="Arial" w:cs="Arial"/>
                <w:sz w:val="18"/>
                <w:szCs w:val="18"/>
              </w:rPr>
              <w:t>Transfer in (out)</w:t>
            </w:r>
          </w:p>
        </w:tc>
        <w:tc>
          <w:tcPr>
            <w:tcW w:w="1275" w:type="dxa"/>
            <w:tcBorders>
              <w:top w:val="nil"/>
              <w:left w:val="nil"/>
              <w:right w:val="nil"/>
            </w:tcBorders>
            <w:shd w:val="clear" w:color="auto" w:fill="auto"/>
            <w:vAlign w:val="bottom"/>
          </w:tcPr>
          <w:p w14:paraId="4FD37833" w14:textId="6202D8D7"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cs/>
              </w:rPr>
              <w:t>-</w:t>
            </w:r>
          </w:p>
        </w:tc>
        <w:tc>
          <w:tcPr>
            <w:tcW w:w="1247" w:type="dxa"/>
            <w:tcBorders>
              <w:top w:val="nil"/>
              <w:left w:val="nil"/>
              <w:right w:val="nil"/>
            </w:tcBorders>
            <w:shd w:val="clear" w:color="auto" w:fill="auto"/>
          </w:tcPr>
          <w:p w14:paraId="7EB70FEB" w14:textId="6264FF18"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cs/>
              </w:rPr>
              <w:t>-</w:t>
            </w:r>
          </w:p>
        </w:tc>
        <w:tc>
          <w:tcPr>
            <w:tcW w:w="1183" w:type="dxa"/>
            <w:tcBorders>
              <w:top w:val="nil"/>
              <w:left w:val="nil"/>
              <w:right w:val="nil"/>
            </w:tcBorders>
            <w:shd w:val="clear" w:color="auto" w:fill="auto"/>
            <w:vAlign w:val="bottom"/>
          </w:tcPr>
          <w:p w14:paraId="4FEAB0F1" w14:textId="75D5C6C1"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rPr>
              <w:t>16</w:t>
            </w:r>
            <w:r w:rsidRPr="005A6482">
              <w:rPr>
                <w:rFonts w:ascii="Arial" w:hAnsi="Arial" w:cs="Arial"/>
                <w:sz w:val="18"/>
                <w:szCs w:val="18"/>
              </w:rPr>
              <w:t>,548</w:t>
            </w:r>
          </w:p>
        </w:tc>
        <w:tc>
          <w:tcPr>
            <w:tcW w:w="1256" w:type="dxa"/>
            <w:tcBorders>
              <w:top w:val="nil"/>
              <w:left w:val="nil"/>
              <w:right w:val="nil"/>
            </w:tcBorders>
            <w:shd w:val="clear" w:color="auto" w:fill="auto"/>
            <w:vAlign w:val="bottom"/>
          </w:tcPr>
          <w:p w14:paraId="7992F014" w14:textId="41880806"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(16,548)</w:t>
            </w:r>
          </w:p>
        </w:tc>
        <w:tc>
          <w:tcPr>
            <w:tcW w:w="1219" w:type="dxa"/>
            <w:tcBorders>
              <w:top w:val="nil"/>
              <w:left w:val="nil"/>
              <w:right w:val="nil"/>
            </w:tcBorders>
            <w:shd w:val="clear" w:color="auto" w:fill="auto"/>
            <w:vAlign w:val="bottom"/>
          </w:tcPr>
          <w:p w14:paraId="15112A00" w14:textId="50209D92"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r>
      <w:tr w:rsidR="00710F9B" w:rsidRPr="005A6482" w14:paraId="5A40B192" w14:textId="77777777" w:rsidTr="00710F9B">
        <w:trPr>
          <w:trHeight w:val="209"/>
        </w:trPr>
        <w:tc>
          <w:tcPr>
            <w:tcW w:w="3261" w:type="dxa"/>
            <w:tcBorders>
              <w:top w:val="nil"/>
              <w:left w:val="nil"/>
              <w:right w:val="nil"/>
            </w:tcBorders>
            <w:shd w:val="clear" w:color="auto" w:fill="auto"/>
            <w:vAlign w:val="bottom"/>
          </w:tcPr>
          <w:p w14:paraId="60D7F7D0" w14:textId="5675767A" w:rsidR="00845D88" w:rsidRPr="005A6482" w:rsidRDefault="00845D88" w:rsidP="00710F9B">
            <w:pPr>
              <w:spacing w:after="0" w:line="240" w:lineRule="auto"/>
              <w:ind w:left="-105" w:right="-72"/>
              <w:jc w:val="thaiDistribute"/>
              <w:rPr>
                <w:rFonts w:ascii="Arial" w:hAnsi="Arial" w:cs="Arial"/>
                <w:sz w:val="18"/>
                <w:szCs w:val="18"/>
                <w:cs/>
              </w:rPr>
            </w:pPr>
            <w:r w:rsidRPr="005A6482">
              <w:rPr>
                <w:rFonts w:ascii="Arial" w:hAnsi="Arial" w:cs="Arial"/>
                <w:sz w:val="18"/>
                <w:szCs w:val="18"/>
              </w:rPr>
              <w:t>Write-off</w:t>
            </w:r>
            <w:r w:rsidR="008B6120" w:rsidRPr="005A6482">
              <w:rPr>
                <w:rFonts w:ascii="Arial" w:hAnsi="Arial" w:cs="Arial"/>
                <w:sz w:val="18"/>
                <w:szCs w:val="18"/>
              </w:rPr>
              <w:t>s</w:t>
            </w:r>
            <w:r w:rsidRPr="005A6482">
              <w:rPr>
                <w:rFonts w:ascii="Arial" w:hAnsi="Arial" w:cs="Arial"/>
                <w:sz w:val="18"/>
                <w:szCs w:val="18"/>
              </w:rPr>
              <w:t>, net</w:t>
            </w:r>
          </w:p>
        </w:tc>
        <w:tc>
          <w:tcPr>
            <w:tcW w:w="1275" w:type="dxa"/>
            <w:tcBorders>
              <w:top w:val="nil"/>
              <w:left w:val="nil"/>
              <w:right w:val="nil"/>
            </w:tcBorders>
            <w:shd w:val="clear" w:color="auto" w:fill="auto"/>
            <w:vAlign w:val="bottom"/>
          </w:tcPr>
          <w:p w14:paraId="584ADDEC" w14:textId="77D642B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47" w:type="dxa"/>
            <w:tcBorders>
              <w:top w:val="nil"/>
              <w:left w:val="nil"/>
              <w:right w:val="nil"/>
            </w:tcBorders>
            <w:shd w:val="clear" w:color="auto" w:fill="auto"/>
          </w:tcPr>
          <w:p w14:paraId="4B308E23" w14:textId="170A16D0"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183" w:type="dxa"/>
            <w:tcBorders>
              <w:top w:val="nil"/>
              <w:left w:val="nil"/>
              <w:right w:val="nil"/>
            </w:tcBorders>
            <w:shd w:val="clear" w:color="auto" w:fill="auto"/>
            <w:vAlign w:val="bottom"/>
          </w:tcPr>
          <w:p w14:paraId="20C9A1AB" w14:textId="71051182"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(1,647)</w:t>
            </w:r>
          </w:p>
        </w:tc>
        <w:tc>
          <w:tcPr>
            <w:tcW w:w="1256" w:type="dxa"/>
            <w:tcBorders>
              <w:top w:val="nil"/>
              <w:left w:val="nil"/>
              <w:right w:val="nil"/>
            </w:tcBorders>
            <w:shd w:val="clear" w:color="auto" w:fill="auto"/>
            <w:vAlign w:val="bottom"/>
          </w:tcPr>
          <w:p w14:paraId="724BE580" w14:textId="6FE76A66"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19" w:type="dxa"/>
            <w:tcBorders>
              <w:top w:val="nil"/>
              <w:left w:val="nil"/>
              <w:right w:val="nil"/>
            </w:tcBorders>
            <w:shd w:val="clear" w:color="auto" w:fill="auto"/>
            <w:vAlign w:val="bottom"/>
          </w:tcPr>
          <w:p w14:paraId="64B04B2C" w14:textId="6F75BF58"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(1,647)</w:t>
            </w:r>
          </w:p>
        </w:tc>
      </w:tr>
      <w:tr w:rsidR="00710F9B" w:rsidRPr="005A6482" w14:paraId="618D6450" w14:textId="77777777" w:rsidTr="00710F9B">
        <w:trPr>
          <w:trHeight w:val="200"/>
        </w:trPr>
        <w:tc>
          <w:tcPr>
            <w:tcW w:w="3261" w:type="dxa"/>
            <w:tcBorders>
              <w:top w:val="nil"/>
              <w:left w:val="nil"/>
              <w:right w:val="nil"/>
            </w:tcBorders>
            <w:shd w:val="clear" w:color="auto" w:fill="auto"/>
            <w:vAlign w:val="bottom"/>
          </w:tcPr>
          <w:p w14:paraId="7EE91F07" w14:textId="4769851C" w:rsidR="00845D88" w:rsidRPr="005A6482" w:rsidRDefault="00845D88" w:rsidP="00710F9B">
            <w:pPr>
              <w:spacing w:after="0" w:line="240" w:lineRule="auto"/>
              <w:ind w:left="-105" w:right="-72"/>
              <w:jc w:val="thaiDistribute"/>
              <w:rPr>
                <w:rFonts w:ascii="Arial" w:hAnsi="Arial" w:cs="Arial"/>
                <w:sz w:val="18"/>
                <w:szCs w:val="18"/>
              </w:rPr>
            </w:pPr>
            <w:r w:rsidRPr="005A6482">
              <w:rPr>
                <w:rFonts w:ascii="Arial" w:hAnsi="Arial" w:cs="Arial"/>
                <w:sz w:val="18"/>
                <w:szCs w:val="18"/>
              </w:rPr>
              <w:t>Amortisation charge</w:t>
            </w:r>
          </w:p>
        </w:tc>
        <w:tc>
          <w:tcPr>
            <w:tcW w:w="1275" w:type="dxa"/>
            <w:tcBorders>
              <w:top w:val="nil"/>
              <w:left w:val="nil"/>
              <w:bottom w:val="single" w:sz="4" w:space="0" w:color="auto"/>
              <w:right w:val="nil"/>
            </w:tcBorders>
            <w:shd w:val="clear" w:color="auto" w:fill="auto"/>
            <w:vAlign w:val="bottom"/>
          </w:tcPr>
          <w:p w14:paraId="50584C73" w14:textId="2D501F68"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(3,296)</w:t>
            </w:r>
          </w:p>
        </w:tc>
        <w:tc>
          <w:tcPr>
            <w:tcW w:w="1247" w:type="dxa"/>
            <w:tcBorders>
              <w:top w:val="nil"/>
              <w:left w:val="nil"/>
              <w:bottom w:val="single" w:sz="4" w:space="0" w:color="auto"/>
              <w:right w:val="nil"/>
            </w:tcBorders>
            <w:shd w:val="clear" w:color="auto" w:fill="auto"/>
          </w:tcPr>
          <w:p w14:paraId="6679A9D2" w14:textId="091D2B2B"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(1,706)</w:t>
            </w:r>
          </w:p>
        </w:tc>
        <w:tc>
          <w:tcPr>
            <w:tcW w:w="1183" w:type="dxa"/>
            <w:tcBorders>
              <w:top w:val="nil"/>
              <w:left w:val="nil"/>
              <w:bottom w:val="single" w:sz="4" w:space="0" w:color="auto"/>
              <w:right w:val="nil"/>
            </w:tcBorders>
            <w:shd w:val="clear" w:color="auto" w:fill="auto"/>
            <w:vAlign w:val="bottom"/>
          </w:tcPr>
          <w:p w14:paraId="6474D985" w14:textId="10B82745"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(11,150)</w:t>
            </w:r>
          </w:p>
        </w:tc>
        <w:tc>
          <w:tcPr>
            <w:tcW w:w="1256" w:type="dxa"/>
            <w:tcBorders>
              <w:top w:val="nil"/>
              <w:left w:val="nil"/>
              <w:bottom w:val="single" w:sz="4" w:space="0" w:color="auto"/>
              <w:right w:val="nil"/>
            </w:tcBorders>
            <w:shd w:val="clear" w:color="auto" w:fill="auto"/>
            <w:vAlign w:val="bottom"/>
          </w:tcPr>
          <w:p w14:paraId="71C9A34C" w14:textId="0F380653"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5F8A8E99" w14:textId="762E72D1"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(16,152)</w:t>
            </w:r>
          </w:p>
        </w:tc>
      </w:tr>
      <w:tr w:rsidR="00710F9B" w:rsidRPr="005A6482" w14:paraId="6445BA3B" w14:textId="77777777" w:rsidTr="00710F9B">
        <w:trPr>
          <w:trHeight w:val="209"/>
        </w:trPr>
        <w:tc>
          <w:tcPr>
            <w:tcW w:w="3261" w:type="dxa"/>
            <w:tcBorders>
              <w:top w:val="nil"/>
              <w:left w:val="nil"/>
              <w:right w:val="nil"/>
            </w:tcBorders>
            <w:shd w:val="clear" w:color="auto" w:fill="auto"/>
            <w:vAlign w:val="bottom"/>
          </w:tcPr>
          <w:p w14:paraId="084E3E03" w14:textId="77777777" w:rsidR="00845D88" w:rsidRPr="005A6482" w:rsidRDefault="00845D88" w:rsidP="00710F9B">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shd w:val="clear" w:color="auto" w:fill="auto"/>
            <w:vAlign w:val="bottom"/>
          </w:tcPr>
          <w:p w14:paraId="3CADB09D" w14:textId="77777777" w:rsidR="00845D88" w:rsidRPr="005A6482" w:rsidRDefault="00845D88" w:rsidP="00710F9B">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auto"/>
          </w:tcPr>
          <w:p w14:paraId="6E5D415D" w14:textId="77777777" w:rsidR="00845D88" w:rsidRPr="005A6482" w:rsidRDefault="00845D88" w:rsidP="00710F9B">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0AA16DD2" w14:textId="77777777" w:rsidR="00845D88" w:rsidRPr="005A6482" w:rsidRDefault="00845D88" w:rsidP="00710F9B">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6DFECD74" w14:textId="77777777" w:rsidR="00845D88" w:rsidRPr="005A6482" w:rsidRDefault="00845D88" w:rsidP="00710F9B">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631CD5DF" w14:textId="77777777" w:rsidR="00845D88" w:rsidRPr="005A6482" w:rsidRDefault="00845D88" w:rsidP="00710F9B">
            <w:pPr>
              <w:spacing w:after="0" w:line="240" w:lineRule="auto"/>
              <w:ind w:right="-72"/>
              <w:jc w:val="right"/>
              <w:rPr>
                <w:rFonts w:ascii="Arial" w:hAnsi="Arial" w:cs="Arial"/>
                <w:sz w:val="18"/>
                <w:szCs w:val="18"/>
              </w:rPr>
            </w:pPr>
          </w:p>
        </w:tc>
      </w:tr>
      <w:tr w:rsidR="00710F9B" w:rsidRPr="005A6482" w14:paraId="297CC960" w14:textId="77777777" w:rsidTr="00710F9B">
        <w:trPr>
          <w:trHeight w:val="200"/>
        </w:trPr>
        <w:tc>
          <w:tcPr>
            <w:tcW w:w="3261" w:type="dxa"/>
            <w:tcBorders>
              <w:top w:val="nil"/>
              <w:left w:val="nil"/>
              <w:right w:val="nil"/>
            </w:tcBorders>
            <w:shd w:val="clear" w:color="auto" w:fill="auto"/>
            <w:vAlign w:val="bottom"/>
          </w:tcPr>
          <w:p w14:paraId="62064AB0" w14:textId="2D10BCBE" w:rsidR="00845D88" w:rsidRPr="005A6482" w:rsidRDefault="00845D88" w:rsidP="00710F9B">
            <w:pPr>
              <w:spacing w:after="0" w:line="240" w:lineRule="auto"/>
              <w:ind w:left="-105" w:right="-72"/>
              <w:jc w:val="thaiDistribute"/>
              <w:rPr>
                <w:rFonts w:ascii="Arial" w:hAnsi="Arial" w:cs="Arial"/>
                <w:b/>
                <w:bCs/>
                <w:sz w:val="18"/>
                <w:szCs w:val="18"/>
              </w:rPr>
            </w:pPr>
            <w:r w:rsidRPr="005A6482">
              <w:rPr>
                <w:rFonts w:ascii="Arial" w:hAnsi="Arial" w:cs="Arial"/>
                <w:sz w:val="18"/>
                <w:szCs w:val="18"/>
              </w:rPr>
              <w:t>Closing Net book amount</w:t>
            </w:r>
          </w:p>
        </w:tc>
        <w:tc>
          <w:tcPr>
            <w:tcW w:w="1275" w:type="dxa"/>
            <w:tcBorders>
              <w:left w:val="nil"/>
              <w:bottom w:val="single" w:sz="4" w:space="0" w:color="auto"/>
              <w:right w:val="nil"/>
            </w:tcBorders>
            <w:shd w:val="clear" w:color="auto" w:fill="auto"/>
            <w:vAlign w:val="bottom"/>
          </w:tcPr>
          <w:p w14:paraId="266C394D" w14:textId="19BCF372"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152,678</w:t>
            </w:r>
          </w:p>
        </w:tc>
        <w:tc>
          <w:tcPr>
            <w:tcW w:w="1247" w:type="dxa"/>
            <w:tcBorders>
              <w:left w:val="nil"/>
              <w:bottom w:val="single" w:sz="4" w:space="0" w:color="auto"/>
              <w:right w:val="nil"/>
            </w:tcBorders>
            <w:shd w:val="clear" w:color="auto" w:fill="auto"/>
          </w:tcPr>
          <w:p w14:paraId="20DF0003" w14:textId="653B4F6D"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10,236</w:t>
            </w:r>
          </w:p>
        </w:tc>
        <w:tc>
          <w:tcPr>
            <w:tcW w:w="1183" w:type="dxa"/>
            <w:tcBorders>
              <w:left w:val="nil"/>
              <w:bottom w:val="single" w:sz="4" w:space="0" w:color="auto"/>
              <w:right w:val="nil"/>
            </w:tcBorders>
            <w:shd w:val="clear" w:color="auto" w:fill="auto"/>
            <w:vAlign w:val="bottom"/>
          </w:tcPr>
          <w:p w14:paraId="2610400B" w14:textId="019568CF"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94,086</w:t>
            </w:r>
          </w:p>
        </w:tc>
        <w:tc>
          <w:tcPr>
            <w:tcW w:w="1256" w:type="dxa"/>
            <w:tcBorders>
              <w:left w:val="nil"/>
              <w:bottom w:val="single" w:sz="4" w:space="0" w:color="auto"/>
              <w:right w:val="nil"/>
            </w:tcBorders>
            <w:shd w:val="clear" w:color="auto" w:fill="auto"/>
            <w:vAlign w:val="bottom"/>
          </w:tcPr>
          <w:p w14:paraId="5875AE60" w14:textId="19783528"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21,884</w:t>
            </w:r>
          </w:p>
        </w:tc>
        <w:tc>
          <w:tcPr>
            <w:tcW w:w="1219" w:type="dxa"/>
            <w:tcBorders>
              <w:left w:val="nil"/>
              <w:bottom w:val="single" w:sz="4" w:space="0" w:color="auto"/>
              <w:right w:val="nil"/>
            </w:tcBorders>
            <w:shd w:val="clear" w:color="auto" w:fill="auto"/>
            <w:vAlign w:val="bottom"/>
          </w:tcPr>
          <w:p w14:paraId="35AF848C" w14:textId="0144DFB6"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278,884</w:t>
            </w:r>
          </w:p>
        </w:tc>
      </w:tr>
      <w:tr w:rsidR="00710F9B" w:rsidRPr="005A6482" w14:paraId="6B28F565" w14:textId="77777777" w:rsidTr="00710F9B">
        <w:trPr>
          <w:trHeight w:val="209"/>
        </w:trPr>
        <w:tc>
          <w:tcPr>
            <w:tcW w:w="3261" w:type="dxa"/>
            <w:tcBorders>
              <w:top w:val="nil"/>
              <w:left w:val="nil"/>
              <w:right w:val="nil"/>
            </w:tcBorders>
            <w:shd w:val="clear" w:color="auto" w:fill="auto"/>
            <w:vAlign w:val="bottom"/>
          </w:tcPr>
          <w:p w14:paraId="33462B89" w14:textId="77777777" w:rsidR="00845D88" w:rsidRPr="005A6482" w:rsidRDefault="00845D88" w:rsidP="00710F9B">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right w:val="nil"/>
            </w:tcBorders>
            <w:shd w:val="clear" w:color="auto" w:fill="auto"/>
            <w:vAlign w:val="bottom"/>
          </w:tcPr>
          <w:p w14:paraId="2601016F" w14:textId="77777777" w:rsidR="00845D88" w:rsidRPr="005A6482" w:rsidRDefault="00845D88" w:rsidP="00710F9B">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auto"/>
          </w:tcPr>
          <w:p w14:paraId="0FA0D0ED" w14:textId="77777777" w:rsidR="00845D88" w:rsidRPr="005A6482" w:rsidRDefault="00845D88" w:rsidP="00710F9B">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277BC028" w14:textId="77777777" w:rsidR="00845D88" w:rsidRPr="005A6482" w:rsidRDefault="00845D88" w:rsidP="00710F9B">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518790E0" w14:textId="77777777" w:rsidR="00845D88" w:rsidRPr="005A6482" w:rsidRDefault="00845D88" w:rsidP="00710F9B">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58CDD31D" w14:textId="77777777" w:rsidR="00845D88" w:rsidRPr="005A6482" w:rsidRDefault="00845D88" w:rsidP="00710F9B">
            <w:pPr>
              <w:spacing w:after="0" w:line="240" w:lineRule="auto"/>
              <w:ind w:right="-72"/>
              <w:jc w:val="right"/>
              <w:rPr>
                <w:rFonts w:ascii="Arial" w:hAnsi="Arial" w:cs="Arial"/>
                <w:sz w:val="18"/>
                <w:szCs w:val="18"/>
              </w:rPr>
            </w:pPr>
          </w:p>
        </w:tc>
      </w:tr>
      <w:tr w:rsidR="00710F9B" w:rsidRPr="005A6482" w14:paraId="78454398" w14:textId="77777777" w:rsidTr="00710F9B">
        <w:trPr>
          <w:trHeight w:val="200"/>
        </w:trPr>
        <w:tc>
          <w:tcPr>
            <w:tcW w:w="3261" w:type="dxa"/>
            <w:tcBorders>
              <w:top w:val="nil"/>
              <w:left w:val="nil"/>
              <w:right w:val="nil"/>
            </w:tcBorders>
            <w:shd w:val="clear" w:color="auto" w:fill="auto"/>
            <w:vAlign w:val="bottom"/>
          </w:tcPr>
          <w:p w14:paraId="1D5B192E" w14:textId="2CE5C7D0" w:rsidR="00845D88" w:rsidRPr="005A6482" w:rsidRDefault="00845D88" w:rsidP="00710F9B">
            <w:pPr>
              <w:spacing w:after="0" w:line="240" w:lineRule="auto"/>
              <w:ind w:left="-105" w:right="-72"/>
              <w:jc w:val="thaiDistribute"/>
              <w:rPr>
                <w:rFonts w:ascii="Arial" w:hAnsi="Arial" w:cs="Arial"/>
                <w:b/>
                <w:bCs/>
                <w:sz w:val="18"/>
                <w:szCs w:val="18"/>
              </w:rPr>
            </w:pPr>
            <w:r w:rsidRPr="005A6482">
              <w:rPr>
                <w:rFonts w:ascii="Arial" w:hAnsi="Arial" w:cs="Arial"/>
                <w:b/>
                <w:bCs/>
                <w:sz w:val="18"/>
                <w:szCs w:val="18"/>
              </w:rPr>
              <w:t>As at 31 December 2023</w:t>
            </w:r>
          </w:p>
        </w:tc>
        <w:tc>
          <w:tcPr>
            <w:tcW w:w="1275" w:type="dxa"/>
            <w:tcBorders>
              <w:top w:val="nil"/>
              <w:left w:val="nil"/>
              <w:right w:val="nil"/>
            </w:tcBorders>
            <w:shd w:val="clear" w:color="auto" w:fill="auto"/>
            <w:vAlign w:val="bottom"/>
          </w:tcPr>
          <w:p w14:paraId="4AE1CC5B" w14:textId="77777777" w:rsidR="00845D88" w:rsidRPr="005A6482" w:rsidRDefault="00845D88" w:rsidP="00710F9B">
            <w:pPr>
              <w:spacing w:after="0" w:line="240" w:lineRule="auto"/>
              <w:ind w:right="-72"/>
              <w:jc w:val="right"/>
              <w:rPr>
                <w:rFonts w:ascii="Arial" w:hAnsi="Arial" w:cs="Arial"/>
                <w:sz w:val="18"/>
                <w:szCs w:val="18"/>
              </w:rPr>
            </w:pPr>
          </w:p>
        </w:tc>
        <w:tc>
          <w:tcPr>
            <w:tcW w:w="1247" w:type="dxa"/>
            <w:tcBorders>
              <w:top w:val="nil"/>
              <w:left w:val="nil"/>
              <w:right w:val="nil"/>
            </w:tcBorders>
            <w:shd w:val="clear" w:color="auto" w:fill="auto"/>
          </w:tcPr>
          <w:p w14:paraId="5369A64F" w14:textId="77777777" w:rsidR="00845D88" w:rsidRPr="005A6482" w:rsidRDefault="00845D88" w:rsidP="00710F9B">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auto"/>
            <w:vAlign w:val="bottom"/>
          </w:tcPr>
          <w:p w14:paraId="171E0A14" w14:textId="77777777" w:rsidR="00845D88" w:rsidRPr="005A6482" w:rsidRDefault="00845D88" w:rsidP="00710F9B">
            <w:pPr>
              <w:spacing w:after="0" w:line="240" w:lineRule="auto"/>
              <w:ind w:right="-72"/>
              <w:jc w:val="right"/>
              <w:rPr>
                <w:rFonts w:ascii="Arial" w:hAnsi="Arial" w:cs="Arial"/>
                <w:sz w:val="18"/>
                <w:szCs w:val="18"/>
              </w:rPr>
            </w:pPr>
          </w:p>
        </w:tc>
        <w:tc>
          <w:tcPr>
            <w:tcW w:w="1256" w:type="dxa"/>
            <w:tcBorders>
              <w:top w:val="nil"/>
              <w:left w:val="nil"/>
              <w:right w:val="nil"/>
            </w:tcBorders>
            <w:shd w:val="clear" w:color="auto" w:fill="auto"/>
            <w:vAlign w:val="bottom"/>
          </w:tcPr>
          <w:p w14:paraId="767571E3" w14:textId="77777777" w:rsidR="00845D88" w:rsidRPr="005A6482" w:rsidRDefault="00845D88" w:rsidP="00710F9B">
            <w:pPr>
              <w:spacing w:after="0" w:line="240" w:lineRule="auto"/>
              <w:ind w:right="-72"/>
              <w:jc w:val="right"/>
              <w:rPr>
                <w:rFonts w:ascii="Arial" w:hAnsi="Arial" w:cs="Arial"/>
                <w:sz w:val="18"/>
                <w:szCs w:val="18"/>
              </w:rPr>
            </w:pPr>
          </w:p>
        </w:tc>
        <w:tc>
          <w:tcPr>
            <w:tcW w:w="1219" w:type="dxa"/>
            <w:tcBorders>
              <w:top w:val="nil"/>
              <w:left w:val="nil"/>
              <w:right w:val="nil"/>
            </w:tcBorders>
            <w:shd w:val="clear" w:color="auto" w:fill="auto"/>
            <w:vAlign w:val="bottom"/>
          </w:tcPr>
          <w:p w14:paraId="129EFC64" w14:textId="77777777" w:rsidR="00845D88" w:rsidRPr="005A6482" w:rsidRDefault="00845D88" w:rsidP="00710F9B">
            <w:pPr>
              <w:spacing w:after="0" w:line="240" w:lineRule="auto"/>
              <w:ind w:right="-72"/>
              <w:jc w:val="right"/>
              <w:rPr>
                <w:rFonts w:ascii="Arial" w:hAnsi="Arial" w:cs="Arial"/>
                <w:sz w:val="18"/>
                <w:szCs w:val="18"/>
              </w:rPr>
            </w:pPr>
          </w:p>
        </w:tc>
      </w:tr>
      <w:tr w:rsidR="00710F9B" w:rsidRPr="005A6482" w14:paraId="093D6D33" w14:textId="77777777" w:rsidTr="00710F9B">
        <w:trPr>
          <w:trHeight w:val="209"/>
        </w:trPr>
        <w:tc>
          <w:tcPr>
            <w:tcW w:w="3261" w:type="dxa"/>
            <w:tcBorders>
              <w:top w:val="nil"/>
              <w:left w:val="nil"/>
              <w:right w:val="nil"/>
            </w:tcBorders>
            <w:shd w:val="clear" w:color="auto" w:fill="auto"/>
            <w:vAlign w:val="bottom"/>
          </w:tcPr>
          <w:p w14:paraId="143F1210" w14:textId="77777777" w:rsidR="00845D88" w:rsidRPr="005A6482" w:rsidRDefault="00845D88" w:rsidP="00710F9B">
            <w:pPr>
              <w:spacing w:after="0" w:line="240" w:lineRule="auto"/>
              <w:ind w:left="-105" w:right="-72"/>
              <w:jc w:val="thaiDistribute"/>
              <w:rPr>
                <w:rFonts w:ascii="Arial" w:hAnsi="Arial" w:cs="Arial"/>
                <w:sz w:val="18"/>
                <w:szCs w:val="18"/>
              </w:rPr>
            </w:pPr>
            <w:r w:rsidRPr="005A6482">
              <w:rPr>
                <w:rFonts w:ascii="Arial" w:hAnsi="Arial" w:cs="Arial"/>
                <w:sz w:val="18"/>
                <w:szCs w:val="18"/>
              </w:rPr>
              <w:t xml:space="preserve">Cost </w:t>
            </w:r>
          </w:p>
        </w:tc>
        <w:tc>
          <w:tcPr>
            <w:tcW w:w="1275" w:type="dxa"/>
            <w:tcBorders>
              <w:top w:val="nil"/>
              <w:left w:val="nil"/>
              <w:right w:val="nil"/>
            </w:tcBorders>
            <w:shd w:val="clear" w:color="auto" w:fill="auto"/>
            <w:vAlign w:val="bottom"/>
          </w:tcPr>
          <w:p w14:paraId="52A49C65" w14:textId="557D6DBA"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219,160</w:t>
            </w:r>
          </w:p>
        </w:tc>
        <w:tc>
          <w:tcPr>
            <w:tcW w:w="1247" w:type="dxa"/>
            <w:tcBorders>
              <w:top w:val="nil"/>
              <w:left w:val="nil"/>
              <w:right w:val="nil"/>
            </w:tcBorders>
            <w:shd w:val="clear" w:color="auto" w:fill="auto"/>
          </w:tcPr>
          <w:p w14:paraId="1010AB75" w14:textId="47E762BE"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17,060</w:t>
            </w:r>
          </w:p>
        </w:tc>
        <w:tc>
          <w:tcPr>
            <w:tcW w:w="1183" w:type="dxa"/>
            <w:tcBorders>
              <w:top w:val="nil"/>
              <w:left w:val="nil"/>
              <w:right w:val="nil"/>
            </w:tcBorders>
            <w:shd w:val="clear" w:color="auto" w:fill="auto"/>
          </w:tcPr>
          <w:p w14:paraId="6A8E5608" w14:textId="12C3FBA0"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148,928</w:t>
            </w:r>
          </w:p>
        </w:tc>
        <w:tc>
          <w:tcPr>
            <w:tcW w:w="1256" w:type="dxa"/>
            <w:tcBorders>
              <w:top w:val="nil"/>
              <w:left w:val="nil"/>
              <w:right w:val="nil"/>
            </w:tcBorders>
            <w:shd w:val="clear" w:color="auto" w:fill="auto"/>
          </w:tcPr>
          <w:p w14:paraId="71876963" w14:textId="0398F27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21,884</w:t>
            </w:r>
          </w:p>
        </w:tc>
        <w:tc>
          <w:tcPr>
            <w:tcW w:w="1219" w:type="dxa"/>
            <w:tcBorders>
              <w:top w:val="nil"/>
              <w:left w:val="nil"/>
              <w:right w:val="nil"/>
            </w:tcBorders>
            <w:shd w:val="clear" w:color="auto" w:fill="auto"/>
            <w:vAlign w:val="bottom"/>
          </w:tcPr>
          <w:p w14:paraId="72E2FE29" w14:textId="1D9B2BDB"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407,032</w:t>
            </w:r>
          </w:p>
        </w:tc>
      </w:tr>
      <w:tr w:rsidR="00710F9B" w:rsidRPr="005A6482" w14:paraId="4E525775" w14:textId="77777777" w:rsidTr="00710F9B">
        <w:trPr>
          <w:trHeight w:val="200"/>
        </w:trPr>
        <w:tc>
          <w:tcPr>
            <w:tcW w:w="3261" w:type="dxa"/>
            <w:tcBorders>
              <w:top w:val="nil"/>
              <w:left w:val="nil"/>
              <w:right w:val="nil"/>
            </w:tcBorders>
            <w:shd w:val="clear" w:color="auto" w:fill="auto"/>
            <w:vAlign w:val="bottom"/>
          </w:tcPr>
          <w:p w14:paraId="1492EC36" w14:textId="77777777" w:rsidR="00845D88" w:rsidRPr="005A6482" w:rsidRDefault="00845D88" w:rsidP="00710F9B">
            <w:pPr>
              <w:spacing w:after="0" w:line="240" w:lineRule="auto"/>
              <w:ind w:left="-105" w:right="-72"/>
              <w:jc w:val="thaiDistribute"/>
              <w:rPr>
                <w:rFonts w:ascii="Arial" w:hAnsi="Arial" w:cs="Arial"/>
                <w:sz w:val="18"/>
                <w:szCs w:val="18"/>
                <w:cs/>
              </w:rPr>
            </w:pPr>
            <w:r w:rsidRPr="005A6482">
              <w:rPr>
                <w:rFonts w:ascii="Arial" w:hAnsi="Arial" w:cs="Arial"/>
                <w:sz w:val="18"/>
                <w:szCs w:val="18"/>
                <w:u w:val="single"/>
              </w:rPr>
              <w:t>Less</w:t>
            </w:r>
            <w:r w:rsidRPr="005A6482">
              <w:rPr>
                <w:rFonts w:ascii="Arial" w:hAnsi="Arial" w:cs="Arial"/>
                <w:sz w:val="18"/>
                <w:szCs w:val="18"/>
              </w:rPr>
              <w:t xml:space="preserve">  Accumulated amortisation </w:t>
            </w:r>
          </w:p>
        </w:tc>
        <w:tc>
          <w:tcPr>
            <w:tcW w:w="1275" w:type="dxa"/>
            <w:tcBorders>
              <w:top w:val="nil"/>
              <w:left w:val="nil"/>
              <w:right w:val="nil"/>
            </w:tcBorders>
            <w:shd w:val="clear" w:color="auto" w:fill="auto"/>
            <w:vAlign w:val="bottom"/>
          </w:tcPr>
          <w:p w14:paraId="637C8D4F" w14:textId="64EE3BD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(28,349)</w:t>
            </w:r>
          </w:p>
        </w:tc>
        <w:tc>
          <w:tcPr>
            <w:tcW w:w="1247" w:type="dxa"/>
            <w:tcBorders>
              <w:top w:val="nil"/>
              <w:left w:val="nil"/>
              <w:right w:val="nil"/>
            </w:tcBorders>
            <w:shd w:val="clear" w:color="auto" w:fill="auto"/>
          </w:tcPr>
          <w:p w14:paraId="3C460AA8" w14:textId="227B55D1"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(6,824)</w:t>
            </w:r>
          </w:p>
        </w:tc>
        <w:tc>
          <w:tcPr>
            <w:tcW w:w="1183" w:type="dxa"/>
            <w:tcBorders>
              <w:top w:val="nil"/>
              <w:left w:val="nil"/>
              <w:right w:val="nil"/>
            </w:tcBorders>
            <w:shd w:val="clear" w:color="auto" w:fill="auto"/>
          </w:tcPr>
          <w:p w14:paraId="6613ABA4" w14:textId="7098062B"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(45,997)</w:t>
            </w:r>
          </w:p>
        </w:tc>
        <w:tc>
          <w:tcPr>
            <w:tcW w:w="1256" w:type="dxa"/>
            <w:tcBorders>
              <w:top w:val="nil"/>
              <w:left w:val="nil"/>
              <w:right w:val="nil"/>
            </w:tcBorders>
            <w:shd w:val="clear" w:color="auto" w:fill="auto"/>
          </w:tcPr>
          <w:p w14:paraId="1BAC9FE7" w14:textId="13319842"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19" w:type="dxa"/>
            <w:tcBorders>
              <w:top w:val="nil"/>
              <w:left w:val="nil"/>
              <w:right w:val="nil"/>
            </w:tcBorders>
            <w:shd w:val="clear" w:color="auto" w:fill="auto"/>
            <w:vAlign w:val="bottom"/>
          </w:tcPr>
          <w:p w14:paraId="487F14EB" w14:textId="70AAE089"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(81,170)</w:t>
            </w:r>
          </w:p>
        </w:tc>
      </w:tr>
      <w:tr w:rsidR="00710F9B" w:rsidRPr="005A6482" w14:paraId="3BD3189B" w14:textId="77777777" w:rsidTr="00710F9B">
        <w:trPr>
          <w:trHeight w:val="209"/>
        </w:trPr>
        <w:tc>
          <w:tcPr>
            <w:tcW w:w="3261" w:type="dxa"/>
            <w:tcBorders>
              <w:top w:val="nil"/>
              <w:left w:val="nil"/>
              <w:right w:val="nil"/>
            </w:tcBorders>
            <w:shd w:val="clear" w:color="auto" w:fill="auto"/>
            <w:vAlign w:val="bottom"/>
          </w:tcPr>
          <w:p w14:paraId="47F20669" w14:textId="77777777" w:rsidR="00845D88" w:rsidRPr="005A6482" w:rsidRDefault="00845D88" w:rsidP="00710F9B">
            <w:pPr>
              <w:spacing w:after="0" w:line="240" w:lineRule="auto"/>
              <w:ind w:left="-105" w:right="-72"/>
              <w:jc w:val="thaiDistribute"/>
              <w:rPr>
                <w:rFonts w:ascii="Arial" w:hAnsi="Arial" w:cs="Arial"/>
                <w:sz w:val="18"/>
                <w:szCs w:val="18"/>
                <w:cs/>
              </w:rPr>
            </w:pPr>
            <w:r w:rsidRPr="005A6482">
              <w:rPr>
                <w:rFonts w:ascii="Arial" w:hAnsi="Arial" w:cs="Arial"/>
                <w:sz w:val="18"/>
                <w:szCs w:val="18"/>
                <w:u w:val="single"/>
              </w:rPr>
              <w:t>Less</w:t>
            </w:r>
            <w:r w:rsidRPr="005A6482">
              <w:rPr>
                <w:rFonts w:ascii="Arial" w:hAnsi="Arial" w:cs="Arial"/>
                <w:sz w:val="18"/>
                <w:szCs w:val="18"/>
              </w:rPr>
              <w:t xml:space="preserve">  Allowance for impairment </w:t>
            </w:r>
          </w:p>
        </w:tc>
        <w:tc>
          <w:tcPr>
            <w:tcW w:w="1275" w:type="dxa"/>
            <w:tcBorders>
              <w:top w:val="nil"/>
              <w:left w:val="nil"/>
              <w:bottom w:val="single" w:sz="4" w:space="0" w:color="auto"/>
              <w:right w:val="nil"/>
            </w:tcBorders>
            <w:shd w:val="clear" w:color="auto" w:fill="auto"/>
            <w:vAlign w:val="bottom"/>
          </w:tcPr>
          <w:p w14:paraId="2AECBAFE" w14:textId="6674C953"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(38,133)</w:t>
            </w:r>
          </w:p>
        </w:tc>
        <w:tc>
          <w:tcPr>
            <w:tcW w:w="1247" w:type="dxa"/>
            <w:tcBorders>
              <w:top w:val="nil"/>
              <w:left w:val="nil"/>
              <w:bottom w:val="single" w:sz="4" w:space="0" w:color="auto"/>
              <w:right w:val="nil"/>
            </w:tcBorders>
            <w:shd w:val="clear" w:color="auto" w:fill="auto"/>
          </w:tcPr>
          <w:p w14:paraId="56CE7BBD" w14:textId="295C622D"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183" w:type="dxa"/>
            <w:tcBorders>
              <w:top w:val="nil"/>
              <w:left w:val="nil"/>
              <w:bottom w:val="single" w:sz="4" w:space="0" w:color="auto"/>
              <w:right w:val="nil"/>
            </w:tcBorders>
            <w:shd w:val="clear" w:color="auto" w:fill="auto"/>
            <w:vAlign w:val="bottom"/>
          </w:tcPr>
          <w:p w14:paraId="4A6DD6DA" w14:textId="582F16D6"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(8,845)</w:t>
            </w:r>
          </w:p>
        </w:tc>
        <w:tc>
          <w:tcPr>
            <w:tcW w:w="1256" w:type="dxa"/>
            <w:tcBorders>
              <w:top w:val="nil"/>
              <w:left w:val="nil"/>
              <w:bottom w:val="single" w:sz="4" w:space="0" w:color="auto"/>
              <w:right w:val="nil"/>
            </w:tcBorders>
            <w:shd w:val="clear" w:color="auto" w:fill="auto"/>
            <w:vAlign w:val="bottom"/>
          </w:tcPr>
          <w:p w14:paraId="72D85730" w14:textId="218BFC51"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7095BF26" w14:textId="125B6A79"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(46,978)</w:t>
            </w:r>
          </w:p>
        </w:tc>
      </w:tr>
      <w:tr w:rsidR="00710F9B" w:rsidRPr="005A6482" w14:paraId="46C490E7" w14:textId="77777777" w:rsidTr="00710F9B">
        <w:trPr>
          <w:trHeight w:val="209"/>
        </w:trPr>
        <w:tc>
          <w:tcPr>
            <w:tcW w:w="3261" w:type="dxa"/>
            <w:tcBorders>
              <w:top w:val="nil"/>
              <w:left w:val="nil"/>
              <w:right w:val="nil"/>
            </w:tcBorders>
            <w:shd w:val="clear" w:color="auto" w:fill="auto"/>
            <w:vAlign w:val="bottom"/>
          </w:tcPr>
          <w:p w14:paraId="2C63B944" w14:textId="77777777" w:rsidR="00845D88" w:rsidRPr="005A6482" w:rsidRDefault="00845D88" w:rsidP="00710F9B">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auto"/>
            <w:vAlign w:val="bottom"/>
          </w:tcPr>
          <w:p w14:paraId="08C74012" w14:textId="77777777" w:rsidR="00845D88" w:rsidRPr="005A6482" w:rsidRDefault="00845D88" w:rsidP="00710F9B">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auto"/>
          </w:tcPr>
          <w:p w14:paraId="5EF1A843" w14:textId="77777777" w:rsidR="00845D88" w:rsidRPr="005A6482" w:rsidRDefault="00845D88" w:rsidP="00710F9B">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77D0F53E" w14:textId="77777777" w:rsidR="00845D88" w:rsidRPr="005A6482" w:rsidRDefault="00845D88" w:rsidP="00710F9B">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265D42BC" w14:textId="77777777" w:rsidR="00845D88" w:rsidRPr="005A6482" w:rsidRDefault="00845D88" w:rsidP="00710F9B">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62D5FFD6" w14:textId="77777777" w:rsidR="00845D88" w:rsidRPr="005A6482" w:rsidRDefault="00845D88" w:rsidP="00710F9B">
            <w:pPr>
              <w:spacing w:after="0" w:line="240" w:lineRule="auto"/>
              <w:ind w:right="-72"/>
              <w:jc w:val="right"/>
              <w:rPr>
                <w:rFonts w:ascii="Arial" w:hAnsi="Arial" w:cs="Arial"/>
                <w:sz w:val="18"/>
                <w:szCs w:val="18"/>
              </w:rPr>
            </w:pPr>
          </w:p>
        </w:tc>
      </w:tr>
      <w:tr w:rsidR="00710F9B" w:rsidRPr="005A6482" w14:paraId="0E75CB40" w14:textId="77777777" w:rsidTr="00710F9B">
        <w:trPr>
          <w:trHeight w:val="200"/>
        </w:trPr>
        <w:tc>
          <w:tcPr>
            <w:tcW w:w="3261" w:type="dxa"/>
            <w:tcBorders>
              <w:top w:val="nil"/>
              <w:left w:val="nil"/>
              <w:right w:val="nil"/>
            </w:tcBorders>
            <w:shd w:val="clear" w:color="auto" w:fill="auto"/>
            <w:vAlign w:val="bottom"/>
          </w:tcPr>
          <w:p w14:paraId="7DF7D7CA" w14:textId="77777777" w:rsidR="00845D88" w:rsidRPr="005A6482" w:rsidRDefault="00845D88" w:rsidP="00710F9B">
            <w:pPr>
              <w:spacing w:after="0" w:line="240" w:lineRule="auto"/>
              <w:ind w:left="-105" w:right="-72"/>
              <w:jc w:val="thaiDistribute"/>
              <w:rPr>
                <w:rFonts w:ascii="Arial" w:hAnsi="Arial" w:cs="Arial"/>
                <w:b/>
                <w:bCs/>
                <w:sz w:val="18"/>
                <w:szCs w:val="18"/>
              </w:rPr>
            </w:pPr>
            <w:r w:rsidRPr="005A6482">
              <w:rPr>
                <w:rFonts w:ascii="Arial" w:hAnsi="Arial" w:cs="Arial"/>
                <w:sz w:val="18"/>
                <w:szCs w:val="18"/>
              </w:rPr>
              <w:t>Net book amount</w:t>
            </w:r>
          </w:p>
        </w:tc>
        <w:tc>
          <w:tcPr>
            <w:tcW w:w="1275" w:type="dxa"/>
            <w:tcBorders>
              <w:left w:val="nil"/>
              <w:bottom w:val="single" w:sz="4" w:space="0" w:color="auto"/>
              <w:right w:val="nil"/>
            </w:tcBorders>
            <w:shd w:val="clear" w:color="auto" w:fill="auto"/>
            <w:vAlign w:val="bottom"/>
          </w:tcPr>
          <w:p w14:paraId="281E5379" w14:textId="58105C87"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152,678</w:t>
            </w:r>
          </w:p>
        </w:tc>
        <w:tc>
          <w:tcPr>
            <w:tcW w:w="1247" w:type="dxa"/>
            <w:tcBorders>
              <w:left w:val="nil"/>
              <w:bottom w:val="single" w:sz="4" w:space="0" w:color="auto"/>
              <w:right w:val="nil"/>
            </w:tcBorders>
            <w:shd w:val="clear" w:color="auto" w:fill="auto"/>
          </w:tcPr>
          <w:p w14:paraId="2E7522CC" w14:textId="06BA8635"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10,236</w:t>
            </w:r>
          </w:p>
        </w:tc>
        <w:tc>
          <w:tcPr>
            <w:tcW w:w="1183" w:type="dxa"/>
            <w:tcBorders>
              <w:left w:val="nil"/>
              <w:bottom w:val="single" w:sz="4" w:space="0" w:color="auto"/>
              <w:right w:val="nil"/>
            </w:tcBorders>
            <w:shd w:val="clear" w:color="auto" w:fill="auto"/>
          </w:tcPr>
          <w:p w14:paraId="5EC4BDC8" w14:textId="3CBB4697"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94,086</w:t>
            </w:r>
          </w:p>
        </w:tc>
        <w:tc>
          <w:tcPr>
            <w:tcW w:w="1256" w:type="dxa"/>
            <w:tcBorders>
              <w:left w:val="nil"/>
              <w:bottom w:val="single" w:sz="4" w:space="0" w:color="auto"/>
              <w:right w:val="nil"/>
            </w:tcBorders>
            <w:shd w:val="clear" w:color="auto" w:fill="auto"/>
          </w:tcPr>
          <w:p w14:paraId="3CB17B0C" w14:textId="778FF68E"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21,884</w:t>
            </w:r>
          </w:p>
        </w:tc>
        <w:tc>
          <w:tcPr>
            <w:tcW w:w="1219" w:type="dxa"/>
            <w:tcBorders>
              <w:left w:val="nil"/>
              <w:bottom w:val="single" w:sz="4" w:space="0" w:color="auto"/>
              <w:right w:val="nil"/>
            </w:tcBorders>
            <w:shd w:val="clear" w:color="auto" w:fill="auto"/>
            <w:vAlign w:val="bottom"/>
          </w:tcPr>
          <w:p w14:paraId="7FCA4995" w14:textId="68F28E69"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278,884</w:t>
            </w:r>
          </w:p>
        </w:tc>
      </w:tr>
      <w:tr w:rsidR="00710F9B" w:rsidRPr="005A6482" w14:paraId="0ABDFF25" w14:textId="77777777" w:rsidTr="00710F9B">
        <w:trPr>
          <w:trHeight w:val="209"/>
        </w:trPr>
        <w:tc>
          <w:tcPr>
            <w:tcW w:w="3261" w:type="dxa"/>
            <w:tcBorders>
              <w:top w:val="nil"/>
              <w:left w:val="nil"/>
              <w:right w:val="nil"/>
            </w:tcBorders>
            <w:shd w:val="clear" w:color="auto" w:fill="auto"/>
            <w:vAlign w:val="bottom"/>
          </w:tcPr>
          <w:p w14:paraId="5802FBF0" w14:textId="77777777" w:rsidR="00845D88" w:rsidRPr="005A6482" w:rsidRDefault="00845D88" w:rsidP="00710F9B">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right w:val="nil"/>
            </w:tcBorders>
            <w:shd w:val="clear" w:color="auto" w:fill="auto"/>
            <w:vAlign w:val="bottom"/>
          </w:tcPr>
          <w:p w14:paraId="05880E0B" w14:textId="77777777" w:rsidR="00845D88" w:rsidRPr="005A6482" w:rsidRDefault="00845D88" w:rsidP="00710F9B">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auto"/>
          </w:tcPr>
          <w:p w14:paraId="4F8F6608" w14:textId="77777777" w:rsidR="00845D88" w:rsidRPr="005A6482" w:rsidRDefault="00845D88" w:rsidP="00710F9B">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tcPr>
          <w:p w14:paraId="4B4A16EC" w14:textId="77777777" w:rsidR="00845D88" w:rsidRPr="005A6482" w:rsidRDefault="00845D88" w:rsidP="00710F9B">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tcPr>
          <w:p w14:paraId="745E49A7" w14:textId="77777777" w:rsidR="00845D88" w:rsidRPr="005A6482" w:rsidRDefault="00845D88" w:rsidP="00710F9B">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603C776A" w14:textId="77777777" w:rsidR="00845D88" w:rsidRPr="005A6482" w:rsidRDefault="00845D88" w:rsidP="00710F9B">
            <w:pPr>
              <w:spacing w:after="0" w:line="240" w:lineRule="auto"/>
              <w:ind w:right="-72"/>
              <w:jc w:val="right"/>
              <w:rPr>
                <w:rFonts w:ascii="Arial" w:hAnsi="Arial" w:cs="Arial"/>
                <w:sz w:val="18"/>
                <w:szCs w:val="18"/>
              </w:rPr>
            </w:pPr>
          </w:p>
        </w:tc>
      </w:tr>
      <w:tr w:rsidR="00710F9B" w:rsidRPr="005A6482" w14:paraId="46BDEE87" w14:textId="77777777" w:rsidTr="00710F9B">
        <w:trPr>
          <w:trHeight w:val="200"/>
        </w:trPr>
        <w:tc>
          <w:tcPr>
            <w:tcW w:w="3261" w:type="dxa"/>
            <w:tcBorders>
              <w:top w:val="nil"/>
              <w:left w:val="nil"/>
              <w:right w:val="nil"/>
            </w:tcBorders>
            <w:shd w:val="clear" w:color="auto" w:fill="auto"/>
            <w:vAlign w:val="bottom"/>
          </w:tcPr>
          <w:p w14:paraId="35F1D58E" w14:textId="6CB89C23" w:rsidR="00845D88" w:rsidRPr="005A6482" w:rsidRDefault="00845D88" w:rsidP="00710F9B">
            <w:pPr>
              <w:spacing w:after="0" w:line="240" w:lineRule="auto"/>
              <w:ind w:left="-105" w:right="-72"/>
              <w:jc w:val="thaiDistribute"/>
              <w:rPr>
                <w:rFonts w:ascii="Arial" w:hAnsi="Arial" w:cs="Arial"/>
                <w:b/>
                <w:bCs/>
                <w:sz w:val="18"/>
                <w:szCs w:val="18"/>
              </w:rPr>
            </w:pPr>
            <w:r w:rsidRPr="005A6482">
              <w:rPr>
                <w:rFonts w:ascii="Arial" w:hAnsi="Arial" w:cs="Arial"/>
                <w:b/>
                <w:bCs/>
                <w:sz w:val="18"/>
                <w:szCs w:val="18"/>
              </w:rPr>
              <w:t>For the year ended 31 December 2024</w:t>
            </w:r>
          </w:p>
        </w:tc>
        <w:tc>
          <w:tcPr>
            <w:tcW w:w="1275" w:type="dxa"/>
            <w:tcBorders>
              <w:top w:val="nil"/>
              <w:left w:val="nil"/>
              <w:right w:val="nil"/>
            </w:tcBorders>
            <w:shd w:val="clear" w:color="auto" w:fill="auto"/>
            <w:vAlign w:val="bottom"/>
          </w:tcPr>
          <w:p w14:paraId="199A7B62" w14:textId="77777777" w:rsidR="00845D88" w:rsidRPr="005A6482" w:rsidRDefault="00845D88" w:rsidP="00710F9B">
            <w:pPr>
              <w:spacing w:after="0" w:line="240" w:lineRule="auto"/>
              <w:ind w:right="-72"/>
              <w:jc w:val="right"/>
              <w:rPr>
                <w:rFonts w:ascii="Arial" w:hAnsi="Arial" w:cs="Arial"/>
                <w:sz w:val="18"/>
                <w:szCs w:val="18"/>
              </w:rPr>
            </w:pPr>
          </w:p>
        </w:tc>
        <w:tc>
          <w:tcPr>
            <w:tcW w:w="1247" w:type="dxa"/>
            <w:tcBorders>
              <w:top w:val="nil"/>
              <w:left w:val="nil"/>
              <w:right w:val="nil"/>
            </w:tcBorders>
            <w:shd w:val="clear" w:color="auto" w:fill="auto"/>
          </w:tcPr>
          <w:p w14:paraId="567C2D6D" w14:textId="77777777" w:rsidR="00845D88" w:rsidRPr="005A6482" w:rsidRDefault="00845D88" w:rsidP="00710F9B">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auto"/>
            <w:vAlign w:val="bottom"/>
          </w:tcPr>
          <w:p w14:paraId="74E78BBB" w14:textId="77777777" w:rsidR="00845D88" w:rsidRPr="005A6482" w:rsidRDefault="00845D88" w:rsidP="00710F9B">
            <w:pPr>
              <w:spacing w:after="0" w:line="240" w:lineRule="auto"/>
              <w:ind w:right="-72"/>
              <w:jc w:val="right"/>
              <w:rPr>
                <w:rFonts w:ascii="Arial" w:hAnsi="Arial" w:cs="Arial"/>
                <w:sz w:val="18"/>
                <w:szCs w:val="18"/>
              </w:rPr>
            </w:pPr>
          </w:p>
        </w:tc>
        <w:tc>
          <w:tcPr>
            <w:tcW w:w="1256" w:type="dxa"/>
            <w:tcBorders>
              <w:top w:val="nil"/>
              <w:left w:val="nil"/>
              <w:right w:val="nil"/>
            </w:tcBorders>
            <w:shd w:val="clear" w:color="auto" w:fill="auto"/>
            <w:vAlign w:val="bottom"/>
          </w:tcPr>
          <w:p w14:paraId="71E87CAB" w14:textId="77777777" w:rsidR="00845D88" w:rsidRPr="005A6482" w:rsidRDefault="00845D88" w:rsidP="00710F9B">
            <w:pPr>
              <w:spacing w:after="0" w:line="240" w:lineRule="auto"/>
              <w:ind w:right="-72"/>
              <w:jc w:val="right"/>
              <w:rPr>
                <w:rFonts w:ascii="Arial" w:hAnsi="Arial" w:cs="Arial"/>
                <w:sz w:val="18"/>
                <w:szCs w:val="18"/>
              </w:rPr>
            </w:pPr>
          </w:p>
        </w:tc>
        <w:tc>
          <w:tcPr>
            <w:tcW w:w="1219" w:type="dxa"/>
            <w:tcBorders>
              <w:top w:val="nil"/>
              <w:left w:val="nil"/>
              <w:right w:val="nil"/>
            </w:tcBorders>
            <w:shd w:val="clear" w:color="auto" w:fill="auto"/>
            <w:vAlign w:val="bottom"/>
          </w:tcPr>
          <w:p w14:paraId="7F039026" w14:textId="77777777" w:rsidR="00845D88" w:rsidRPr="005A6482" w:rsidRDefault="00845D88" w:rsidP="00710F9B">
            <w:pPr>
              <w:spacing w:after="0" w:line="240" w:lineRule="auto"/>
              <w:ind w:right="-72"/>
              <w:jc w:val="right"/>
              <w:rPr>
                <w:rFonts w:ascii="Arial" w:hAnsi="Arial" w:cs="Arial"/>
                <w:sz w:val="18"/>
                <w:szCs w:val="18"/>
              </w:rPr>
            </w:pPr>
          </w:p>
        </w:tc>
      </w:tr>
      <w:tr w:rsidR="008B6120" w:rsidRPr="005A6482" w14:paraId="461C983D" w14:textId="77777777" w:rsidTr="00710F9B">
        <w:trPr>
          <w:trHeight w:val="200"/>
        </w:trPr>
        <w:tc>
          <w:tcPr>
            <w:tcW w:w="3261" w:type="dxa"/>
            <w:tcBorders>
              <w:top w:val="nil"/>
              <w:left w:val="nil"/>
              <w:right w:val="nil"/>
            </w:tcBorders>
            <w:shd w:val="clear" w:color="auto" w:fill="auto"/>
            <w:vAlign w:val="bottom"/>
          </w:tcPr>
          <w:p w14:paraId="7F747A18" w14:textId="77777777" w:rsidR="008B6120" w:rsidRPr="005A6482" w:rsidRDefault="008B6120" w:rsidP="008B6120">
            <w:pPr>
              <w:spacing w:after="0" w:line="240" w:lineRule="auto"/>
              <w:ind w:left="-105" w:right="-72"/>
              <w:jc w:val="thaiDistribute"/>
              <w:rPr>
                <w:rFonts w:ascii="Arial" w:hAnsi="Arial" w:cs="Arial"/>
                <w:sz w:val="18"/>
                <w:szCs w:val="18"/>
              </w:rPr>
            </w:pPr>
            <w:r w:rsidRPr="005A6482">
              <w:rPr>
                <w:rFonts w:ascii="Arial" w:hAnsi="Arial" w:cs="Arial"/>
                <w:sz w:val="18"/>
                <w:szCs w:val="18"/>
              </w:rPr>
              <w:t xml:space="preserve">Opening net book amount </w:t>
            </w:r>
          </w:p>
        </w:tc>
        <w:tc>
          <w:tcPr>
            <w:tcW w:w="1275" w:type="dxa"/>
            <w:tcBorders>
              <w:top w:val="nil"/>
              <w:left w:val="nil"/>
              <w:right w:val="nil"/>
            </w:tcBorders>
            <w:shd w:val="clear" w:color="auto" w:fill="auto"/>
            <w:vAlign w:val="bottom"/>
          </w:tcPr>
          <w:p w14:paraId="327CEEBE" w14:textId="60D87AC5" w:rsidR="008B6120" w:rsidRPr="005A6482" w:rsidRDefault="008B6120" w:rsidP="008B6120">
            <w:pPr>
              <w:spacing w:after="0" w:line="240" w:lineRule="auto"/>
              <w:ind w:right="-72"/>
              <w:jc w:val="right"/>
              <w:rPr>
                <w:rFonts w:ascii="Arial" w:hAnsi="Arial" w:cs="Arial"/>
                <w:sz w:val="18"/>
                <w:szCs w:val="18"/>
              </w:rPr>
            </w:pPr>
            <w:r w:rsidRPr="005A6482">
              <w:rPr>
                <w:rFonts w:ascii="Arial" w:hAnsi="Arial" w:cs="Arial"/>
                <w:sz w:val="18"/>
                <w:szCs w:val="18"/>
              </w:rPr>
              <w:t>152,678</w:t>
            </w:r>
          </w:p>
        </w:tc>
        <w:tc>
          <w:tcPr>
            <w:tcW w:w="1247" w:type="dxa"/>
            <w:tcBorders>
              <w:top w:val="nil"/>
              <w:left w:val="nil"/>
              <w:right w:val="nil"/>
            </w:tcBorders>
            <w:shd w:val="clear" w:color="auto" w:fill="auto"/>
          </w:tcPr>
          <w:p w14:paraId="7DDFCAF5" w14:textId="6BEAB3CD" w:rsidR="008B6120" w:rsidRPr="005A6482" w:rsidRDefault="008B6120" w:rsidP="008B6120">
            <w:pPr>
              <w:spacing w:after="0" w:line="240" w:lineRule="auto"/>
              <w:ind w:right="-72"/>
              <w:jc w:val="right"/>
              <w:rPr>
                <w:rFonts w:ascii="Arial" w:hAnsi="Arial" w:cs="Arial"/>
                <w:sz w:val="18"/>
                <w:szCs w:val="18"/>
              </w:rPr>
            </w:pPr>
            <w:r w:rsidRPr="005A6482">
              <w:rPr>
                <w:rFonts w:ascii="Arial" w:hAnsi="Arial" w:cs="Arial"/>
                <w:sz w:val="18"/>
                <w:szCs w:val="18"/>
              </w:rPr>
              <w:t>10,236</w:t>
            </w:r>
          </w:p>
        </w:tc>
        <w:tc>
          <w:tcPr>
            <w:tcW w:w="1183" w:type="dxa"/>
            <w:tcBorders>
              <w:top w:val="nil"/>
              <w:left w:val="nil"/>
              <w:right w:val="nil"/>
            </w:tcBorders>
            <w:shd w:val="clear" w:color="auto" w:fill="auto"/>
          </w:tcPr>
          <w:p w14:paraId="0D7A1457" w14:textId="2600B051" w:rsidR="008B6120" w:rsidRPr="005A6482" w:rsidRDefault="008B6120" w:rsidP="008B6120">
            <w:pPr>
              <w:spacing w:after="0" w:line="240" w:lineRule="auto"/>
              <w:ind w:right="-72"/>
              <w:jc w:val="right"/>
              <w:rPr>
                <w:rFonts w:ascii="Arial" w:hAnsi="Arial" w:cs="Arial"/>
                <w:sz w:val="18"/>
                <w:szCs w:val="18"/>
              </w:rPr>
            </w:pPr>
            <w:r w:rsidRPr="005A6482">
              <w:rPr>
                <w:rFonts w:ascii="Arial" w:hAnsi="Arial" w:cs="Arial"/>
                <w:sz w:val="18"/>
                <w:szCs w:val="18"/>
              </w:rPr>
              <w:t>94,086</w:t>
            </w:r>
          </w:p>
        </w:tc>
        <w:tc>
          <w:tcPr>
            <w:tcW w:w="1256" w:type="dxa"/>
            <w:tcBorders>
              <w:top w:val="nil"/>
              <w:left w:val="nil"/>
              <w:right w:val="nil"/>
            </w:tcBorders>
            <w:shd w:val="clear" w:color="auto" w:fill="auto"/>
          </w:tcPr>
          <w:p w14:paraId="1F6B007C" w14:textId="0378DC2F" w:rsidR="008B6120" w:rsidRPr="005A6482" w:rsidRDefault="008B6120" w:rsidP="008B6120">
            <w:pPr>
              <w:spacing w:after="0" w:line="240" w:lineRule="auto"/>
              <w:ind w:right="-72"/>
              <w:jc w:val="right"/>
              <w:rPr>
                <w:rFonts w:ascii="Arial" w:hAnsi="Arial" w:cs="Arial"/>
                <w:sz w:val="18"/>
                <w:szCs w:val="18"/>
              </w:rPr>
            </w:pPr>
            <w:r w:rsidRPr="005A6482">
              <w:rPr>
                <w:rFonts w:ascii="Arial" w:hAnsi="Arial" w:cs="Arial"/>
                <w:sz w:val="18"/>
                <w:szCs w:val="18"/>
              </w:rPr>
              <w:t>21,884</w:t>
            </w:r>
          </w:p>
        </w:tc>
        <w:tc>
          <w:tcPr>
            <w:tcW w:w="1219" w:type="dxa"/>
            <w:tcBorders>
              <w:top w:val="nil"/>
              <w:left w:val="nil"/>
              <w:right w:val="nil"/>
            </w:tcBorders>
            <w:shd w:val="clear" w:color="auto" w:fill="auto"/>
            <w:vAlign w:val="bottom"/>
          </w:tcPr>
          <w:p w14:paraId="66FE5555" w14:textId="4EA3B8DC" w:rsidR="008B6120" w:rsidRPr="005A6482" w:rsidRDefault="008B6120" w:rsidP="008B6120">
            <w:pPr>
              <w:spacing w:after="0" w:line="240" w:lineRule="auto"/>
              <w:ind w:right="-72"/>
              <w:jc w:val="right"/>
              <w:rPr>
                <w:rFonts w:ascii="Arial" w:hAnsi="Arial" w:cs="Arial"/>
                <w:sz w:val="18"/>
                <w:szCs w:val="18"/>
              </w:rPr>
            </w:pPr>
            <w:r w:rsidRPr="005A6482">
              <w:rPr>
                <w:rFonts w:ascii="Arial" w:hAnsi="Arial" w:cs="Arial"/>
                <w:sz w:val="18"/>
                <w:szCs w:val="18"/>
              </w:rPr>
              <w:t>278,884</w:t>
            </w:r>
          </w:p>
        </w:tc>
      </w:tr>
      <w:tr w:rsidR="008B6120" w:rsidRPr="005A6482" w14:paraId="77CAF020" w14:textId="77777777" w:rsidTr="00710F9B">
        <w:trPr>
          <w:trHeight w:val="209"/>
        </w:trPr>
        <w:tc>
          <w:tcPr>
            <w:tcW w:w="3261" w:type="dxa"/>
            <w:tcBorders>
              <w:top w:val="nil"/>
              <w:left w:val="nil"/>
              <w:right w:val="nil"/>
            </w:tcBorders>
            <w:shd w:val="clear" w:color="auto" w:fill="auto"/>
            <w:vAlign w:val="bottom"/>
          </w:tcPr>
          <w:p w14:paraId="52092763" w14:textId="3DBF1101" w:rsidR="008B6120" w:rsidRPr="005A6482" w:rsidRDefault="008B6120" w:rsidP="008B6120">
            <w:pPr>
              <w:spacing w:after="0" w:line="240" w:lineRule="auto"/>
              <w:ind w:left="-105" w:right="-72"/>
              <w:jc w:val="thaiDistribute"/>
              <w:rPr>
                <w:rFonts w:ascii="Arial" w:hAnsi="Arial" w:cs="Arial"/>
                <w:sz w:val="18"/>
                <w:szCs w:val="18"/>
              </w:rPr>
            </w:pPr>
            <w:r w:rsidRPr="005A6482">
              <w:rPr>
                <w:rFonts w:ascii="Arial" w:hAnsi="Arial" w:cs="Arial"/>
                <w:sz w:val="18"/>
                <w:szCs w:val="18"/>
              </w:rPr>
              <w:t>Addition</w:t>
            </w:r>
            <w:r w:rsidR="0025120D" w:rsidRPr="005A6482">
              <w:rPr>
                <w:rFonts w:ascii="Arial" w:hAnsi="Arial" w:cs="Arial"/>
                <w:sz w:val="18"/>
                <w:szCs w:val="18"/>
              </w:rPr>
              <w:t>s</w:t>
            </w:r>
          </w:p>
        </w:tc>
        <w:tc>
          <w:tcPr>
            <w:tcW w:w="1275" w:type="dxa"/>
            <w:tcBorders>
              <w:top w:val="nil"/>
              <w:left w:val="nil"/>
              <w:right w:val="nil"/>
            </w:tcBorders>
            <w:shd w:val="clear" w:color="auto" w:fill="auto"/>
            <w:vAlign w:val="bottom"/>
          </w:tcPr>
          <w:p w14:paraId="4438E8E4" w14:textId="4FD72281"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47" w:type="dxa"/>
            <w:tcBorders>
              <w:top w:val="nil"/>
              <w:left w:val="nil"/>
              <w:right w:val="nil"/>
            </w:tcBorders>
            <w:shd w:val="clear" w:color="auto" w:fill="auto"/>
          </w:tcPr>
          <w:p w14:paraId="564B4A32" w14:textId="0A75513A"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183" w:type="dxa"/>
            <w:tcBorders>
              <w:top w:val="nil"/>
              <w:left w:val="nil"/>
              <w:right w:val="nil"/>
            </w:tcBorders>
            <w:shd w:val="clear" w:color="auto" w:fill="auto"/>
            <w:vAlign w:val="bottom"/>
          </w:tcPr>
          <w:p w14:paraId="216A3210" w14:textId="231349AA"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10,647</w:t>
            </w:r>
          </w:p>
        </w:tc>
        <w:tc>
          <w:tcPr>
            <w:tcW w:w="1256" w:type="dxa"/>
            <w:tcBorders>
              <w:top w:val="nil"/>
              <w:left w:val="nil"/>
              <w:right w:val="nil"/>
            </w:tcBorders>
            <w:shd w:val="clear" w:color="auto" w:fill="auto"/>
            <w:vAlign w:val="bottom"/>
          </w:tcPr>
          <w:p w14:paraId="020F57BF" w14:textId="223ECE20"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14,505</w:t>
            </w:r>
          </w:p>
        </w:tc>
        <w:tc>
          <w:tcPr>
            <w:tcW w:w="1219" w:type="dxa"/>
            <w:tcBorders>
              <w:top w:val="nil"/>
              <w:left w:val="nil"/>
              <w:right w:val="nil"/>
            </w:tcBorders>
            <w:shd w:val="clear" w:color="auto" w:fill="auto"/>
            <w:vAlign w:val="bottom"/>
          </w:tcPr>
          <w:p w14:paraId="21A5FC40" w14:textId="08C4A8B2"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25,152</w:t>
            </w:r>
          </w:p>
        </w:tc>
      </w:tr>
      <w:tr w:rsidR="008B6120" w:rsidRPr="005A6482" w14:paraId="5AC206E7" w14:textId="77777777" w:rsidTr="00710F9B">
        <w:trPr>
          <w:trHeight w:val="209"/>
        </w:trPr>
        <w:tc>
          <w:tcPr>
            <w:tcW w:w="3261" w:type="dxa"/>
            <w:tcBorders>
              <w:top w:val="nil"/>
              <w:left w:val="nil"/>
              <w:right w:val="nil"/>
            </w:tcBorders>
            <w:shd w:val="clear" w:color="auto" w:fill="auto"/>
            <w:vAlign w:val="bottom"/>
          </w:tcPr>
          <w:p w14:paraId="3F6AFA67" w14:textId="77777777" w:rsidR="008B6120" w:rsidRPr="005A6482" w:rsidRDefault="008B6120" w:rsidP="008B6120">
            <w:pPr>
              <w:spacing w:after="0" w:line="240" w:lineRule="auto"/>
              <w:ind w:left="-105" w:right="-72"/>
              <w:jc w:val="thaiDistribute"/>
              <w:rPr>
                <w:rFonts w:ascii="Arial" w:hAnsi="Arial" w:cs="Arial"/>
                <w:sz w:val="18"/>
                <w:szCs w:val="18"/>
                <w:cs/>
              </w:rPr>
            </w:pPr>
            <w:r w:rsidRPr="005A6482">
              <w:rPr>
                <w:rFonts w:ascii="Arial" w:hAnsi="Arial" w:cs="Arial"/>
                <w:sz w:val="18"/>
                <w:szCs w:val="18"/>
              </w:rPr>
              <w:t>Transfer in (out)</w:t>
            </w:r>
          </w:p>
        </w:tc>
        <w:tc>
          <w:tcPr>
            <w:tcW w:w="1275" w:type="dxa"/>
            <w:tcBorders>
              <w:top w:val="nil"/>
              <w:left w:val="nil"/>
              <w:right w:val="nil"/>
            </w:tcBorders>
            <w:shd w:val="clear" w:color="auto" w:fill="auto"/>
            <w:vAlign w:val="bottom"/>
          </w:tcPr>
          <w:p w14:paraId="06152826" w14:textId="0B53972B"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47" w:type="dxa"/>
            <w:tcBorders>
              <w:top w:val="nil"/>
              <w:left w:val="nil"/>
              <w:right w:val="nil"/>
            </w:tcBorders>
            <w:shd w:val="clear" w:color="auto" w:fill="auto"/>
          </w:tcPr>
          <w:p w14:paraId="74B1EE67" w14:textId="29F08043"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183" w:type="dxa"/>
            <w:tcBorders>
              <w:top w:val="nil"/>
              <w:left w:val="nil"/>
              <w:right w:val="nil"/>
            </w:tcBorders>
            <w:shd w:val="clear" w:color="auto" w:fill="auto"/>
            <w:vAlign w:val="bottom"/>
          </w:tcPr>
          <w:p w14:paraId="6913D2E3" w14:textId="45B3EF4D"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21,996</w:t>
            </w:r>
          </w:p>
        </w:tc>
        <w:tc>
          <w:tcPr>
            <w:tcW w:w="1256" w:type="dxa"/>
            <w:tcBorders>
              <w:top w:val="nil"/>
              <w:left w:val="nil"/>
              <w:right w:val="nil"/>
            </w:tcBorders>
            <w:shd w:val="clear" w:color="auto" w:fill="auto"/>
            <w:vAlign w:val="bottom"/>
          </w:tcPr>
          <w:p w14:paraId="388E36D7" w14:textId="0DE5AB79"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(21,996)</w:t>
            </w:r>
          </w:p>
        </w:tc>
        <w:tc>
          <w:tcPr>
            <w:tcW w:w="1219" w:type="dxa"/>
            <w:tcBorders>
              <w:top w:val="nil"/>
              <w:left w:val="nil"/>
              <w:right w:val="nil"/>
            </w:tcBorders>
            <w:shd w:val="clear" w:color="auto" w:fill="auto"/>
            <w:vAlign w:val="bottom"/>
          </w:tcPr>
          <w:p w14:paraId="42DAB0EB" w14:textId="3EEFFCFA"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w:t>
            </w:r>
          </w:p>
        </w:tc>
      </w:tr>
      <w:tr w:rsidR="008B6120" w:rsidRPr="005A6482" w14:paraId="48682265" w14:textId="77777777" w:rsidTr="00710F9B">
        <w:trPr>
          <w:trHeight w:val="200"/>
        </w:trPr>
        <w:tc>
          <w:tcPr>
            <w:tcW w:w="3261" w:type="dxa"/>
            <w:tcBorders>
              <w:top w:val="nil"/>
              <w:left w:val="nil"/>
              <w:right w:val="nil"/>
            </w:tcBorders>
            <w:shd w:val="clear" w:color="auto" w:fill="auto"/>
            <w:vAlign w:val="bottom"/>
          </w:tcPr>
          <w:p w14:paraId="646D5005" w14:textId="77777777" w:rsidR="008B6120" w:rsidRPr="005A6482" w:rsidRDefault="008B6120" w:rsidP="008B6120">
            <w:pPr>
              <w:spacing w:after="0" w:line="240" w:lineRule="auto"/>
              <w:ind w:left="-105" w:right="-72"/>
              <w:jc w:val="thaiDistribute"/>
              <w:rPr>
                <w:rFonts w:ascii="Arial" w:hAnsi="Arial" w:cs="Arial"/>
                <w:sz w:val="18"/>
                <w:szCs w:val="18"/>
                <w:cs/>
              </w:rPr>
            </w:pPr>
            <w:r w:rsidRPr="005A6482">
              <w:rPr>
                <w:rFonts w:ascii="Arial" w:hAnsi="Arial" w:cs="Arial"/>
                <w:sz w:val="18"/>
                <w:szCs w:val="18"/>
              </w:rPr>
              <w:t>Amortisation charge</w:t>
            </w:r>
          </w:p>
        </w:tc>
        <w:tc>
          <w:tcPr>
            <w:tcW w:w="1275" w:type="dxa"/>
            <w:tcBorders>
              <w:top w:val="nil"/>
              <w:left w:val="nil"/>
              <w:bottom w:val="single" w:sz="4" w:space="0" w:color="auto"/>
              <w:right w:val="nil"/>
            </w:tcBorders>
            <w:shd w:val="clear" w:color="auto" w:fill="auto"/>
            <w:vAlign w:val="bottom"/>
          </w:tcPr>
          <w:p w14:paraId="50A3B02C" w14:textId="52841C52"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(15,441)</w:t>
            </w:r>
          </w:p>
        </w:tc>
        <w:tc>
          <w:tcPr>
            <w:tcW w:w="1247" w:type="dxa"/>
            <w:tcBorders>
              <w:top w:val="nil"/>
              <w:left w:val="nil"/>
              <w:bottom w:val="single" w:sz="4" w:space="0" w:color="auto"/>
              <w:right w:val="nil"/>
            </w:tcBorders>
            <w:shd w:val="clear" w:color="auto" w:fill="auto"/>
          </w:tcPr>
          <w:p w14:paraId="32AA7874" w14:textId="5C872687"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(1,706)</w:t>
            </w:r>
          </w:p>
        </w:tc>
        <w:tc>
          <w:tcPr>
            <w:tcW w:w="1183" w:type="dxa"/>
            <w:tcBorders>
              <w:top w:val="nil"/>
              <w:left w:val="nil"/>
              <w:bottom w:val="single" w:sz="4" w:space="0" w:color="auto"/>
              <w:right w:val="nil"/>
            </w:tcBorders>
            <w:shd w:val="clear" w:color="auto" w:fill="auto"/>
            <w:vAlign w:val="bottom"/>
          </w:tcPr>
          <w:p w14:paraId="50DBC644" w14:textId="059BD994"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(14,547)</w:t>
            </w:r>
          </w:p>
        </w:tc>
        <w:tc>
          <w:tcPr>
            <w:tcW w:w="1256" w:type="dxa"/>
            <w:tcBorders>
              <w:top w:val="nil"/>
              <w:left w:val="nil"/>
              <w:bottom w:val="single" w:sz="4" w:space="0" w:color="auto"/>
              <w:right w:val="nil"/>
            </w:tcBorders>
            <w:shd w:val="clear" w:color="auto" w:fill="auto"/>
            <w:vAlign w:val="bottom"/>
          </w:tcPr>
          <w:p w14:paraId="1A520D86" w14:textId="6550A525"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58DD99F5" w14:textId="4855B03D"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(31,694)</w:t>
            </w:r>
          </w:p>
        </w:tc>
      </w:tr>
      <w:tr w:rsidR="008B6120" w:rsidRPr="005A6482" w14:paraId="7557DDBC" w14:textId="77777777" w:rsidTr="00710F9B">
        <w:trPr>
          <w:trHeight w:val="200"/>
        </w:trPr>
        <w:tc>
          <w:tcPr>
            <w:tcW w:w="3261" w:type="dxa"/>
            <w:tcBorders>
              <w:top w:val="nil"/>
              <w:left w:val="nil"/>
              <w:right w:val="nil"/>
            </w:tcBorders>
            <w:shd w:val="clear" w:color="auto" w:fill="auto"/>
            <w:vAlign w:val="bottom"/>
          </w:tcPr>
          <w:p w14:paraId="5DFC6717" w14:textId="77777777" w:rsidR="008B6120" w:rsidRPr="005A6482" w:rsidRDefault="008B6120" w:rsidP="008B6120">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shd w:val="clear" w:color="auto" w:fill="auto"/>
            <w:vAlign w:val="bottom"/>
          </w:tcPr>
          <w:p w14:paraId="370BB47F" w14:textId="77777777" w:rsidR="008B6120" w:rsidRPr="005A6482" w:rsidRDefault="008B6120" w:rsidP="008B6120">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auto"/>
          </w:tcPr>
          <w:p w14:paraId="57184F7E" w14:textId="77777777" w:rsidR="008B6120" w:rsidRPr="005A6482" w:rsidRDefault="008B6120" w:rsidP="008B6120">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5AAE6911" w14:textId="77777777" w:rsidR="008B6120" w:rsidRPr="005A6482" w:rsidRDefault="008B6120" w:rsidP="008B6120">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70019846" w14:textId="77777777" w:rsidR="008B6120" w:rsidRPr="005A6482" w:rsidRDefault="008B6120" w:rsidP="008B6120">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083BB33D" w14:textId="77777777" w:rsidR="008B6120" w:rsidRPr="005A6482" w:rsidRDefault="008B6120" w:rsidP="008B6120">
            <w:pPr>
              <w:spacing w:after="0" w:line="240" w:lineRule="auto"/>
              <w:ind w:right="-72"/>
              <w:jc w:val="right"/>
              <w:rPr>
                <w:rFonts w:ascii="Arial" w:hAnsi="Arial" w:cs="Arial"/>
                <w:sz w:val="18"/>
                <w:szCs w:val="18"/>
              </w:rPr>
            </w:pPr>
          </w:p>
        </w:tc>
      </w:tr>
      <w:tr w:rsidR="008B6120" w:rsidRPr="005A6482" w14:paraId="1702C8EC" w14:textId="77777777" w:rsidTr="00710F9B">
        <w:trPr>
          <w:trHeight w:val="209"/>
        </w:trPr>
        <w:tc>
          <w:tcPr>
            <w:tcW w:w="3261" w:type="dxa"/>
            <w:tcBorders>
              <w:top w:val="nil"/>
              <w:left w:val="nil"/>
              <w:right w:val="nil"/>
            </w:tcBorders>
            <w:shd w:val="clear" w:color="auto" w:fill="auto"/>
            <w:vAlign w:val="bottom"/>
          </w:tcPr>
          <w:p w14:paraId="46E26670" w14:textId="77777777" w:rsidR="008B6120" w:rsidRPr="005A6482" w:rsidRDefault="008B6120" w:rsidP="008B6120">
            <w:pPr>
              <w:spacing w:after="0" w:line="240" w:lineRule="auto"/>
              <w:ind w:left="-105" w:right="-72"/>
              <w:jc w:val="thaiDistribute"/>
              <w:rPr>
                <w:rFonts w:ascii="Arial" w:hAnsi="Arial" w:cs="Arial"/>
                <w:b/>
                <w:bCs/>
                <w:sz w:val="18"/>
                <w:szCs w:val="18"/>
              </w:rPr>
            </w:pPr>
            <w:r w:rsidRPr="005A6482">
              <w:rPr>
                <w:rFonts w:ascii="Arial" w:hAnsi="Arial" w:cs="Arial"/>
                <w:sz w:val="18"/>
                <w:szCs w:val="18"/>
              </w:rPr>
              <w:t>Closing Net book amount</w:t>
            </w:r>
          </w:p>
        </w:tc>
        <w:tc>
          <w:tcPr>
            <w:tcW w:w="1275" w:type="dxa"/>
            <w:tcBorders>
              <w:left w:val="nil"/>
              <w:bottom w:val="single" w:sz="4" w:space="0" w:color="auto"/>
              <w:right w:val="nil"/>
            </w:tcBorders>
            <w:shd w:val="clear" w:color="auto" w:fill="auto"/>
            <w:vAlign w:val="bottom"/>
          </w:tcPr>
          <w:p w14:paraId="7680BB50" w14:textId="42DBA55A"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137,237</w:t>
            </w:r>
          </w:p>
        </w:tc>
        <w:tc>
          <w:tcPr>
            <w:tcW w:w="1247" w:type="dxa"/>
            <w:tcBorders>
              <w:left w:val="nil"/>
              <w:bottom w:val="single" w:sz="4" w:space="0" w:color="auto"/>
              <w:right w:val="nil"/>
            </w:tcBorders>
            <w:shd w:val="clear" w:color="auto" w:fill="auto"/>
          </w:tcPr>
          <w:p w14:paraId="439EEA18" w14:textId="64C60F08"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8,530</w:t>
            </w:r>
          </w:p>
        </w:tc>
        <w:tc>
          <w:tcPr>
            <w:tcW w:w="1183" w:type="dxa"/>
            <w:tcBorders>
              <w:left w:val="nil"/>
              <w:bottom w:val="single" w:sz="4" w:space="0" w:color="auto"/>
              <w:right w:val="nil"/>
            </w:tcBorders>
            <w:shd w:val="clear" w:color="auto" w:fill="auto"/>
            <w:vAlign w:val="bottom"/>
          </w:tcPr>
          <w:p w14:paraId="42876247" w14:textId="64293C50"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112,182</w:t>
            </w:r>
          </w:p>
        </w:tc>
        <w:tc>
          <w:tcPr>
            <w:tcW w:w="1256" w:type="dxa"/>
            <w:tcBorders>
              <w:left w:val="nil"/>
              <w:bottom w:val="single" w:sz="4" w:space="0" w:color="auto"/>
              <w:right w:val="nil"/>
            </w:tcBorders>
            <w:shd w:val="clear" w:color="auto" w:fill="auto"/>
            <w:vAlign w:val="bottom"/>
          </w:tcPr>
          <w:p w14:paraId="5ED2032D" w14:textId="4D61CDBC"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14,393</w:t>
            </w:r>
          </w:p>
        </w:tc>
        <w:tc>
          <w:tcPr>
            <w:tcW w:w="1219" w:type="dxa"/>
            <w:tcBorders>
              <w:left w:val="nil"/>
              <w:bottom w:val="single" w:sz="4" w:space="0" w:color="auto"/>
              <w:right w:val="nil"/>
            </w:tcBorders>
            <w:shd w:val="clear" w:color="auto" w:fill="auto"/>
            <w:vAlign w:val="bottom"/>
          </w:tcPr>
          <w:p w14:paraId="39D0B6D4" w14:textId="2CA6A562"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272,342</w:t>
            </w:r>
          </w:p>
        </w:tc>
      </w:tr>
      <w:tr w:rsidR="008B6120" w:rsidRPr="005A6482" w14:paraId="3C5FBB16" w14:textId="77777777" w:rsidTr="00710F9B">
        <w:trPr>
          <w:trHeight w:val="200"/>
        </w:trPr>
        <w:tc>
          <w:tcPr>
            <w:tcW w:w="3261" w:type="dxa"/>
            <w:tcBorders>
              <w:top w:val="nil"/>
              <w:left w:val="nil"/>
              <w:right w:val="nil"/>
            </w:tcBorders>
            <w:shd w:val="clear" w:color="auto" w:fill="auto"/>
            <w:vAlign w:val="bottom"/>
          </w:tcPr>
          <w:p w14:paraId="60E2BA68" w14:textId="77777777" w:rsidR="008B6120" w:rsidRPr="005A6482" w:rsidRDefault="008B6120" w:rsidP="008B6120">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right w:val="nil"/>
            </w:tcBorders>
            <w:shd w:val="clear" w:color="auto" w:fill="auto"/>
            <w:vAlign w:val="bottom"/>
          </w:tcPr>
          <w:p w14:paraId="75161C38" w14:textId="77777777" w:rsidR="008B6120" w:rsidRPr="005A6482" w:rsidRDefault="008B6120" w:rsidP="008B6120">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auto"/>
          </w:tcPr>
          <w:p w14:paraId="6C457485" w14:textId="77777777" w:rsidR="008B6120" w:rsidRPr="005A6482" w:rsidRDefault="008B6120" w:rsidP="008B6120">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3F940CF9" w14:textId="77777777" w:rsidR="008B6120" w:rsidRPr="005A6482" w:rsidRDefault="008B6120" w:rsidP="008B6120">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2DC293A2" w14:textId="77777777" w:rsidR="008B6120" w:rsidRPr="005A6482" w:rsidRDefault="008B6120" w:rsidP="008B6120">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1CA68C44" w14:textId="77777777" w:rsidR="008B6120" w:rsidRPr="005A6482" w:rsidRDefault="008B6120" w:rsidP="008B6120">
            <w:pPr>
              <w:spacing w:after="0" w:line="240" w:lineRule="auto"/>
              <w:ind w:right="-72"/>
              <w:jc w:val="right"/>
              <w:rPr>
                <w:rFonts w:ascii="Arial" w:hAnsi="Arial" w:cs="Arial"/>
                <w:sz w:val="18"/>
                <w:szCs w:val="18"/>
              </w:rPr>
            </w:pPr>
          </w:p>
        </w:tc>
      </w:tr>
      <w:tr w:rsidR="008B6120" w:rsidRPr="005A6482" w14:paraId="4D359E4C" w14:textId="77777777" w:rsidTr="00710F9B">
        <w:trPr>
          <w:trHeight w:val="209"/>
        </w:trPr>
        <w:tc>
          <w:tcPr>
            <w:tcW w:w="3261" w:type="dxa"/>
            <w:tcBorders>
              <w:top w:val="nil"/>
              <w:left w:val="nil"/>
              <w:right w:val="nil"/>
            </w:tcBorders>
            <w:shd w:val="clear" w:color="auto" w:fill="auto"/>
            <w:vAlign w:val="bottom"/>
          </w:tcPr>
          <w:p w14:paraId="3F98FF2D" w14:textId="31991154" w:rsidR="008B6120" w:rsidRPr="005A6482" w:rsidRDefault="008B6120" w:rsidP="008B6120">
            <w:pPr>
              <w:spacing w:after="0" w:line="240" w:lineRule="auto"/>
              <w:ind w:left="-105" w:right="-72"/>
              <w:jc w:val="thaiDistribute"/>
              <w:rPr>
                <w:rFonts w:ascii="Arial" w:hAnsi="Arial" w:cs="Arial"/>
                <w:b/>
                <w:bCs/>
                <w:sz w:val="18"/>
                <w:szCs w:val="18"/>
              </w:rPr>
            </w:pPr>
            <w:r w:rsidRPr="005A6482">
              <w:rPr>
                <w:rFonts w:ascii="Arial" w:hAnsi="Arial" w:cs="Arial"/>
                <w:b/>
                <w:bCs/>
                <w:sz w:val="18"/>
                <w:szCs w:val="18"/>
              </w:rPr>
              <w:t>As at 31 December 2024</w:t>
            </w:r>
          </w:p>
        </w:tc>
        <w:tc>
          <w:tcPr>
            <w:tcW w:w="1275" w:type="dxa"/>
            <w:tcBorders>
              <w:top w:val="nil"/>
              <w:left w:val="nil"/>
              <w:right w:val="nil"/>
            </w:tcBorders>
            <w:shd w:val="clear" w:color="auto" w:fill="auto"/>
            <w:vAlign w:val="bottom"/>
          </w:tcPr>
          <w:p w14:paraId="6B82466C" w14:textId="77777777" w:rsidR="008B6120" w:rsidRPr="005A6482" w:rsidRDefault="008B6120" w:rsidP="008B6120">
            <w:pPr>
              <w:spacing w:after="0" w:line="240" w:lineRule="auto"/>
              <w:ind w:right="-72"/>
              <w:jc w:val="right"/>
              <w:rPr>
                <w:rFonts w:ascii="Arial" w:hAnsi="Arial" w:cs="Arial"/>
                <w:sz w:val="18"/>
                <w:szCs w:val="18"/>
              </w:rPr>
            </w:pPr>
          </w:p>
        </w:tc>
        <w:tc>
          <w:tcPr>
            <w:tcW w:w="1247" w:type="dxa"/>
            <w:tcBorders>
              <w:top w:val="nil"/>
              <w:left w:val="nil"/>
              <w:right w:val="nil"/>
            </w:tcBorders>
            <w:shd w:val="clear" w:color="auto" w:fill="auto"/>
          </w:tcPr>
          <w:p w14:paraId="7FD49EB5" w14:textId="77777777" w:rsidR="008B6120" w:rsidRPr="005A6482" w:rsidRDefault="008B6120" w:rsidP="008B6120">
            <w:pPr>
              <w:spacing w:after="0" w:line="240" w:lineRule="auto"/>
              <w:ind w:right="-72"/>
              <w:jc w:val="right"/>
              <w:rPr>
                <w:rFonts w:ascii="Arial" w:hAnsi="Arial" w:cs="Arial"/>
                <w:sz w:val="18"/>
                <w:szCs w:val="18"/>
              </w:rPr>
            </w:pPr>
          </w:p>
        </w:tc>
        <w:tc>
          <w:tcPr>
            <w:tcW w:w="1183" w:type="dxa"/>
            <w:tcBorders>
              <w:top w:val="nil"/>
              <w:left w:val="nil"/>
              <w:right w:val="nil"/>
            </w:tcBorders>
            <w:shd w:val="clear" w:color="auto" w:fill="auto"/>
            <w:vAlign w:val="bottom"/>
          </w:tcPr>
          <w:p w14:paraId="1AD9812A" w14:textId="77777777" w:rsidR="008B6120" w:rsidRPr="005A6482" w:rsidRDefault="008B6120" w:rsidP="008B6120">
            <w:pPr>
              <w:spacing w:after="0" w:line="240" w:lineRule="auto"/>
              <w:ind w:right="-72"/>
              <w:jc w:val="right"/>
              <w:rPr>
                <w:rFonts w:ascii="Arial" w:hAnsi="Arial" w:cs="Arial"/>
                <w:sz w:val="18"/>
                <w:szCs w:val="18"/>
              </w:rPr>
            </w:pPr>
          </w:p>
        </w:tc>
        <w:tc>
          <w:tcPr>
            <w:tcW w:w="1256" w:type="dxa"/>
            <w:tcBorders>
              <w:top w:val="nil"/>
              <w:left w:val="nil"/>
              <w:right w:val="nil"/>
            </w:tcBorders>
            <w:shd w:val="clear" w:color="auto" w:fill="auto"/>
            <w:vAlign w:val="bottom"/>
          </w:tcPr>
          <w:p w14:paraId="253CE208" w14:textId="77777777" w:rsidR="008B6120" w:rsidRPr="005A6482" w:rsidRDefault="008B6120" w:rsidP="008B6120">
            <w:pPr>
              <w:spacing w:after="0" w:line="240" w:lineRule="auto"/>
              <w:ind w:right="-72"/>
              <w:jc w:val="right"/>
              <w:rPr>
                <w:rFonts w:ascii="Arial" w:hAnsi="Arial" w:cs="Arial"/>
                <w:sz w:val="18"/>
                <w:szCs w:val="18"/>
              </w:rPr>
            </w:pPr>
          </w:p>
        </w:tc>
        <w:tc>
          <w:tcPr>
            <w:tcW w:w="1219" w:type="dxa"/>
            <w:tcBorders>
              <w:top w:val="nil"/>
              <w:left w:val="nil"/>
              <w:right w:val="nil"/>
            </w:tcBorders>
            <w:shd w:val="clear" w:color="auto" w:fill="auto"/>
            <w:vAlign w:val="bottom"/>
          </w:tcPr>
          <w:p w14:paraId="2BB8021B" w14:textId="77777777" w:rsidR="008B6120" w:rsidRPr="005A6482" w:rsidRDefault="008B6120" w:rsidP="008B6120">
            <w:pPr>
              <w:spacing w:after="0" w:line="240" w:lineRule="auto"/>
              <w:ind w:right="-72"/>
              <w:jc w:val="right"/>
              <w:rPr>
                <w:rFonts w:ascii="Arial" w:hAnsi="Arial" w:cs="Arial"/>
                <w:sz w:val="18"/>
                <w:szCs w:val="18"/>
              </w:rPr>
            </w:pPr>
          </w:p>
        </w:tc>
      </w:tr>
      <w:tr w:rsidR="008B6120" w:rsidRPr="005A6482" w14:paraId="5D805768" w14:textId="77777777" w:rsidTr="00710F9B">
        <w:trPr>
          <w:trHeight w:val="200"/>
        </w:trPr>
        <w:tc>
          <w:tcPr>
            <w:tcW w:w="3261" w:type="dxa"/>
            <w:tcBorders>
              <w:top w:val="nil"/>
              <w:left w:val="nil"/>
              <w:right w:val="nil"/>
            </w:tcBorders>
            <w:shd w:val="clear" w:color="auto" w:fill="auto"/>
            <w:vAlign w:val="bottom"/>
          </w:tcPr>
          <w:p w14:paraId="1D06B74F" w14:textId="77777777" w:rsidR="008B6120" w:rsidRPr="005A6482" w:rsidRDefault="008B6120" w:rsidP="008B6120">
            <w:pPr>
              <w:spacing w:after="0" w:line="240" w:lineRule="auto"/>
              <w:ind w:left="-105" w:right="-72"/>
              <w:jc w:val="thaiDistribute"/>
              <w:rPr>
                <w:rFonts w:ascii="Arial" w:hAnsi="Arial" w:cs="Arial"/>
                <w:sz w:val="18"/>
                <w:szCs w:val="18"/>
              </w:rPr>
            </w:pPr>
            <w:r w:rsidRPr="005A6482">
              <w:rPr>
                <w:rFonts w:ascii="Arial" w:hAnsi="Arial" w:cs="Arial"/>
                <w:sz w:val="18"/>
                <w:szCs w:val="18"/>
              </w:rPr>
              <w:t xml:space="preserve">Cost </w:t>
            </w:r>
          </w:p>
        </w:tc>
        <w:tc>
          <w:tcPr>
            <w:tcW w:w="1275" w:type="dxa"/>
            <w:tcBorders>
              <w:top w:val="nil"/>
              <w:left w:val="nil"/>
              <w:right w:val="nil"/>
            </w:tcBorders>
            <w:shd w:val="clear" w:color="auto" w:fill="auto"/>
            <w:vAlign w:val="bottom"/>
          </w:tcPr>
          <w:p w14:paraId="25B3022E" w14:textId="3188C993"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219,160</w:t>
            </w:r>
          </w:p>
        </w:tc>
        <w:tc>
          <w:tcPr>
            <w:tcW w:w="1247" w:type="dxa"/>
            <w:tcBorders>
              <w:top w:val="nil"/>
              <w:left w:val="nil"/>
              <w:right w:val="nil"/>
            </w:tcBorders>
            <w:shd w:val="clear" w:color="auto" w:fill="auto"/>
          </w:tcPr>
          <w:p w14:paraId="5F676631" w14:textId="3C64BA0A"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17,060</w:t>
            </w:r>
          </w:p>
        </w:tc>
        <w:tc>
          <w:tcPr>
            <w:tcW w:w="1183" w:type="dxa"/>
            <w:tcBorders>
              <w:top w:val="nil"/>
              <w:left w:val="nil"/>
              <w:right w:val="nil"/>
            </w:tcBorders>
            <w:shd w:val="clear" w:color="auto" w:fill="auto"/>
          </w:tcPr>
          <w:p w14:paraId="1CC84A95" w14:textId="140B816F"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181,352</w:t>
            </w:r>
          </w:p>
        </w:tc>
        <w:tc>
          <w:tcPr>
            <w:tcW w:w="1256" w:type="dxa"/>
            <w:tcBorders>
              <w:top w:val="nil"/>
              <w:left w:val="nil"/>
              <w:right w:val="nil"/>
            </w:tcBorders>
            <w:shd w:val="clear" w:color="auto" w:fill="auto"/>
          </w:tcPr>
          <w:p w14:paraId="4AE1F55E" w14:textId="4109060F"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14,393</w:t>
            </w:r>
          </w:p>
        </w:tc>
        <w:tc>
          <w:tcPr>
            <w:tcW w:w="1219" w:type="dxa"/>
            <w:tcBorders>
              <w:top w:val="nil"/>
              <w:left w:val="nil"/>
              <w:right w:val="nil"/>
            </w:tcBorders>
            <w:shd w:val="clear" w:color="auto" w:fill="auto"/>
            <w:vAlign w:val="bottom"/>
          </w:tcPr>
          <w:p w14:paraId="598EFCAD" w14:textId="1A82C16A"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431,965</w:t>
            </w:r>
          </w:p>
        </w:tc>
      </w:tr>
      <w:tr w:rsidR="008B6120" w:rsidRPr="005A6482" w14:paraId="1FD6D400" w14:textId="77777777" w:rsidTr="00710F9B">
        <w:trPr>
          <w:trHeight w:val="200"/>
        </w:trPr>
        <w:tc>
          <w:tcPr>
            <w:tcW w:w="3261" w:type="dxa"/>
            <w:tcBorders>
              <w:top w:val="nil"/>
              <w:left w:val="nil"/>
              <w:right w:val="nil"/>
            </w:tcBorders>
            <w:shd w:val="clear" w:color="auto" w:fill="auto"/>
            <w:vAlign w:val="bottom"/>
          </w:tcPr>
          <w:p w14:paraId="1FA61377" w14:textId="77777777" w:rsidR="008B6120" w:rsidRPr="005A6482" w:rsidRDefault="008B6120" w:rsidP="008B6120">
            <w:pPr>
              <w:spacing w:after="0" w:line="240" w:lineRule="auto"/>
              <w:ind w:left="-105" w:right="-72"/>
              <w:jc w:val="thaiDistribute"/>
              <w:rPr>
                <w:rFonts w:ascii="Arial" w:hAnsi="Arial" w:cs="Arial"/>
                <w:sz w:val="18"/>
                <w:szCs w:val="18"/>
                <w:cs/>
              </w:rPr>
            </w:pPr>
            <w:r w:rsidRPr="005A6482">
              <w:rPr>
                <w:rFonts w:ascii="Arial" w:hAnsi="Arial" w:cs="Arial"/>
                <w:sz w:val="18"/>
                <w:szCs w:val="18"/>
                <w:u w:val="single"/>
              </w:rPr>
              <w:t>Less</w:t>
            </w:r>
            <w:r w:rsidRPr="005A6482">
              <w:rPr>
                <w:rFonts w:ascii="Arial" w:hAnsi="Arial" w:cs="Arial"/>
                <w:sz w:val="18"/>
                <w:szCs w:val="18"/>
              </w:rPr>
              <w:t xml:space="preserve">  Accumulated amortisation </w:t>
            </w:r>
          </w:p>
        </w:tc>
        <w:tc>
          <w:tcPr>
            <w:tcW w:w="1275" w:type="dxa"/>
            <w:tcBorders>
              <w:top w:val="nil"/>
              <w:left w:val="nil"/>
              <w:right w:val="nil"/>
            </w:tcBorders>
            <w:shd w:val="clear" w:color="auto" w:fill="auto"/>
            <w:vAlign w:val="bottom"/>
          </w:tcPr>
          <w:p w14:paraId="4145782C" w14:textId="371D5465"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(43,790)</w:t>
            </w:r>
          </w:p>
        </w:tc>
        <w:tc>
          <w:tcPr>
            <w:tcW w:w="1247" w:type="dxa"/>
            <w:tcBorders>
              <w:top w:val="nil"/>
              <w:left w:val="nil"/>
              <w:right w:val="nil"/>
            </w:tcBorders>
            <w:shd w:val="clear" w:color="auto" w:fill="auto"/>
          </w:tcPr>
          <w:p w14:paraId="212015D0" w14:textId="5BB583A8"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(8,530)</w:t>
            </w:r>
          </w:p>
        </w:tc>
        <w:tc>
          <w:tcPr>
            <w:tcW w:w="1183" w:type="dxa"/>
            <w:tcBorders>
              <w:top w:val="nil"/>
              <w:left w:val="nil"/>
              <w:right w:val="nil"/>
            </w:tcBorders>
            <w:shd w:val="clear" w:color="auto" w:fill="auto"/>
          </w:tcPr>
          <w:p w14:paraId="66F1A0A1" w14:textId="3395E7A9"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(60,325)</w:t>
            </w:r>
          </w:p>
        </w:tc>
        <w:tc>
          <w:tcPr>
            <w:tcW w:w="1256" w:type="dxa"/>
            <w:tcBorders>
              <w:top w:val="nil"/>
              <w:left w:val="nil"/>
              <w:right w:val="nil"/>
            </w:tcBorders>
            <w:shd w:val="clear" w:color="auto" w:fill="auto"/>
          </w:tcPr>
          <w:p w14:paraId="5EAC390C" w14:textId="18E51EE8"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19" w:type="dxa"/>
            <w:tcBorders>
              <w:top w:val="nil"/>
              <w:left w:val="nil"/>
              <w:right w:val="nil"/>
            </w:tcBorders>
            <w:shd w:val="clear" w:color="auto" w:fill="auto"/>
            <w:vAlign w:val="bottom"/>
          </w:tcPr>
          <w:p w14:paraId="1015652B" w14:textId="5F5B8AE2"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(112,645)</w:t>
            </w:r>
          </w:p>
        </w:tc>
      </w:tr>
      <w:tr w:rsidR="008B6120" w:rsidRPr="005A6482" w14:paraId="1A704A5B" w14:textId="77777777" w:rsidTr="00710F9B">
        <w:trPr>
          <w:trHeight w:val="209"/>
        </w:trPr>
        <w:tc>
          <w:tcPr>
            <w:tcW w:w="3261" w:type="dxa"/>
            <w:tcBorders>
              <w:top w:val="nil"/>
              <w:left w:val="nil"/>
              <w:right w:val="nil"/>
            </w:tcBorders>
            <w:shd w:val="clear" w:color="auto" w:fill="auto"/>
            <w:vAlign w:val="bottom"/>
          </w:tcPr>
          <w:p w14:paraId="0F8FD261" w14:textId="77777777" w:rsidR="008B6120" w:rsidRPr="005A6482" w:rsidRDefault="008B6120" w:rsidP="008B6120">
            <w:pPr>
              <w:spacing w:after="0" w:line="240" w:lineRule="auto"/>
              <w:ind w:left="-105" w:right="-72"/>
              <w:jc w:val="thaiDistribute"/>
              <w:rPr>
                <w:rFonts w:ascii="Arial" w:hAnsi="Arial" w:cs="Arial"/>
                <w:sz w:val="18"/>
                <w:szCs w:val="18"/>
                <w:cs/>
              </w:rPr>
            </w:pPr>
            <w:r w:rsidRPr="005A6482">
              <w:rPr>
                <w:rFonts w:ascii="Arial" w:hAnsi="Arial" w:cs="Arial"/>
                <w:sz w:val="18"/>
                <w:szCs w:val="18"/>
                <w:u w:val="single"/>
              </w:rPr>
              <w:t>Less</w:t>
            </w:r>
            <w:r w:rsidRPr="005A6482">
              <w:rPr>
                <w:rFonts w:ascii="Arial" w:hAnsi="Arial" w:cs="Arial"/>
                <w:sz w:val="18"/>
                <w:szCs w:val="18"/>
              </w:rPr>
              <w:t xml:space="preserve">  Allowance for impairment </w:t>
            </w:r>
          </w:p>
        </w:tc>
        <w:tc>
          <w:tcPr>
            <w:tcW w:w="1275" w:type="dxa"/>
            <w:tcBorders>
              <w:top w:val="nil"/>
              <w:left w:val="nil"/>
              <w:bottom w:val="single" w:sz="4" w:space="0" w:color="auto"/>
              <w:right w:val="nil"/>
            </w:tcBorders>
            <w:shd w:val="clear" w:color="auto" w:fill="auto"/>
            <w:vAlign w:val="bottom"/>
          </w:tcPr>
          <w:p w14:paraId="1B868691" w14:textId="156E8105"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(38,133)</w:t>
            </w:r>
          </w:p>
        </w:tc>
        <w:tc>
          <w:tcPr>
            <w:tcW w:w="1247" w:type="dxa"/>
            <w:tcBorders>
              <w:top w:val="nil"/>
              <w:left w:val="nil"/>
              <w:bottom w:val="single" w:sz="4" w:space="0" w:color="auto"/>
              <w:right w:val="nil"/>
            </w:tcBorders>
            <w:shd w:val="clear" w:color="auto" w:fill="auto"/>
          </w:tcPr>
          <w:p w14:paraId="12E52C6A" w14:textId="4B5861FA"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183" w:type="dxa"/>
            <w:tcBorders>
              <w:top w:val="nil"/>
              <w:left w:val="nil"/>
              <w:bottom w:val="single" w:sz="4" w:space="0" w:color="auto"/>
              <w:right w:val="nil"/>
            </w:tcBorders>
            <w:shd w:val="clear" w:color="auto" w:fill="auto"/>
            <w:vAlign w:val="bottom"/>
          </w:tcPr>
          <w:p w14:paraId="7CE599C6" w14:textId="23EF1227"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(8,845)</w:t>
            </w:r>
          </w:p>
        </w:tc>
        <w:tc>
          <w:tcPr>
            <w:tcW w:w="1256" w:type="dxa"/>
            <w:tcBorders>
              <w:top w:val="nil"/>
              <w:left w:val="nil"/>
              <w:bottom w:val="single" w:sz="4" w:space="0" w:color="auto"/>
              <w:right w:val="nil"/>
            </w:tcBorders>
            <w:shd w:val="clear" w:color="auto" w:fill="auto"/>
            <w:vAlign w:val="bottom"/>
          </w:tcPr>
          <w:p w14:paraId="0F4934C6" w14:textId="5B9C31E6"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067A3C84" w14:textId="54E43DD2" w:rsidR="008B6120" w:rsidRPr="005A6482" w:rsidRDefault="0047241F" w:rsidP="008B6120">
            <w:pPr>
              <w:spacing w:after="0" w:line="240" w:lineRule="auto"/>
              <w:ind w:right="-72"/>
              <w:jc w:val="right"/>
              <w:rPr>
                <w:rFonts w:ascii="Arial" w:hAnsi="Arial" w:cs="Arial"/>
                <w:sz w:val="18"/>
                <w:szCs w:val="18"/>
              </w:rPr>
            </w:pPr>
            <w:r w:rsidRPr="005A6482">
              <w:rPr>
                <w:rFonts w:ascii="Arial" w:hAnsi="Arial" w:cs="Arial"/>
                <w:sz w:val="18"/>
                <w:szCs w:val="18"/>
              </w:rPr>
              <w:t>(46,978)</w:t>
            </w:r>
          </w:p>
        </w:tc>
      </w:tr>
      <w:tr w:rsidR="008B6120" w:rsidRPr="005A6482" w14:paraId="6F94536D" w14:textId="77777777" w:rsidTr="00710F9B">
        <w:trPr>
          <w:trHeight w:val="200"/>
        </w:trPr>
        <w:tc>
          <w:tcPr>
            <w:tcW w:w="3261" w:type="dxa"/>
            <w:tcBorders>
              <w:top w:val="nil"/>
              <w:left w:val="nil"/>
              <w:right w:val="nil"/>
            </w:tcBorders>
            <w:shd w:val="clear" w:color="auto" w:fill="auto"/>
            <w:vAlign w:val="bottom"/>
          </w:tcPr>
          <w:p w14:paraId="60E13396" w14:textId="77777777" w:rsidR="008B6120" w:rsidRPr="005A6482" w:rsidRDefault="008B6120" w:rsidP="008B6120">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auto"/>
            <w:vAlign w:val="bottom"/>
          </w:tcPr>
          <w:p w14:paraId="3A84F9FA" w14:textId="77777777" w:rsidR="008B6120" w:rsidRPr="005A6482" w:rsidRDefault="008B6120" w:rsidP="008B6120">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auto"/>
          </w:tcPr>
          <w:p w14:paraId="1A76C8A9" w14:textId="77777777" w:rsidR="008B6120" w:rsidRPr="005A6482" w:rsidRDefault="008B6120" w:rsidP="008B6120">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59FCB0E4" w14:textId="77777777" w:rsidR="008B6120" w:rsidRPr="005A6482" w:rsidRDefault="008B6120" w:rsidP="008B6120">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4E1B0F31" w14:textId="77777777" w:rsidR="008B6120" w:rsidRPr="005A6482" w:rsidRDefault="008B6120" w:rsidP="008B6120">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7F22A802" w14:textId="77777777" w:rsidR="008B6120" w:rsidRPr="005A6482" w:rsidRDefault="008B6120" w:rsidP="008B6120">
            <w:pPr>
              <w:spacing w:after="0" w:line="240" w:lineRule="auto"/>
              <w:ind w:right="-72"/>
              <w:jc w:val="right"/>
              <w:rPr>
                <w:rFonts w:ascii="Arial" w:hAnsi="Arial" w:cs="Arial"/>
                <w:sz w:val="18"/>
                <w:szCs w:val="18"/>
              </w:rPr>
            </w:pPr>
          </w:p>
        </w:tc>
      </w:tr>
      <w:tr w:rsidR="0047241F" w:rsidRPr="005A6482" w14:paraId="42921787" w14:textId="77777777" w:rsidTr="00F03FAC">
        <w:trPr>
          <w:trHeight w:val="209"/>
        </w:trPr>
        <w:tc>
          <w:tcPr>
            <w:tcW w:w="3261" w:type="dxa"/>
            <w:tcBorders>
              <w:top w:val="nil"/>
              <w:left w:val="nil"/>
              <w:bottom w:val="nil"/>
              <w:right w:val="nil"/>
            </w:tcBorders>
            <w:shd w:val="clear" w:color="auto" w:fill="auto"/>
            <w:vAlign w:val="bottom"/>
          </w:tcPr>
          <w:p w14:paraId="285182CC" w14:textId="77777777" w:rsidR="0047241F" w:rsidRPr="005A6482" w:rsidRDefault="0047241F" w:rsidP="0047241F">
            <w:pPr>
              <w:spacing w:after="0" w:line="240" w:lineRule="auto"/>
              <w:ind w:left="-105" w:right="-72"/>
              <w:jc w:val="thaiDistribute"/>
              <w:rPr>
                <w:rFonts w:ascii="Arial" w:hAnsi="Arial" w:cs="Arial"/>
                <w:b/>
                <w:bCs/>
                <w:sz w:val="18"/>
                <w:szCs w:val="18"/>
              </w:rPr>
            </w:pPr>
            <w:r w:rsidRPr="005A6482">
              <w:rPr>
                <w:rFonts w:ascii="Arial" w:hAnsi="Arial" w:cs="Arial"/>
                <w:sz w:val="18"/>
                <w:szCs w:val="18"/>
              </w:rPr>
              <w:t>Net book amount</w:t>
            </w:r>
          </w:p>
        </w:tc>
        <w:tc>
          <w:tcPr>
            <w:tcW w:w="1275" w:type="dxa"/>
            <w:tcBorders>
              <w:left w:val="nil"/>
              <w:bottom w:val="single" w:sz="4" w:space="0" w:color="auto"/>
              <w:right w:val="nil"/>
            </w:tcBorders>
            <w:shd w:val="clear" w:color="auto" w:fill="auto"/>
            <w:vAlign w:val="bottom"/>
          </w:tcPr>
          <w:p w14:paraId="5A138BDF" w14:textId="16A5D0E3" w:rsidR="0047241F" w:rsidRPr="005A6482" w:rsidRDefault="0047241F" w:rsidP="0047241F">
            <w:pPr>
              <w:spacing w:after="0" w:line="240" w:lineRule="auto"/>
              <w:ind w:right="-72"/>
              <w:jc w:val="right"/>
              <w:rPr>
                <w:rFonts w:ascii="Arial" w:hAnsi="Arial" w:cs="Arial"/>
                <w:sz w:val="18"/>
                <w:szCs w:val="18"/>
              </w:rPr>
            </w:pPr>
            <w:r w:rsidRPr="005A6482">
              <w:rPr>
                <w:rFonts w:ascii="Arial" w:hAnsi="Arial" w:cs="Arial"/>
                <w:sz w:val="18"/>
                <w:szCs w:val="18"/>
              </w:rPr>
              <w:t>137,237</w:t>
            </w:r>
          </w:p>
        </w:tc>
        <w:tc>
          <w:tcPr>
            <w:tcW w:w="1247" w:type="dxa"/>
            <w:tcBorders>
              <w:left w:val="nil"/>
              <w:bottom w:val="single" w:sz="4" w:space="0" w:color="auto"/>
              <w:right w:val="nil"/>
            </w:tcBorders>
            <w:shd w:val="clear" w:color="auto" w:fill="auto"/>
          </w:tcPr>
          <w:p w14:paraId="3AE9D9F5" w14:textId="724B6310" w:rsidR="0047241F" w:rsidRPr="005A6482" w:rsidRDefault="0047241F" w:rsidP="0047241F">
            <w:pPr>
              <w:spacing w:after="0" w:line="240" w:lineRule="auto"/>
              <w:ind w:right="-72"/>
              <w:jc w:val="right"/>
              <w:rPr>
                <w:rFonts w:ascii="Arial" w:hAnsi="Arial" w:cs="Arial"/>
                <w:sz w:val="18"/>
                <w:szCs w:val="18"/>
              </w:rPr>
            </w:pPr>
            <w:r w:rsidRPr="005A6482">
              <w:rPr>
                <w:rFonts w:ascii="Arial" w:hAnsi="Arial" w:cs="Arial"/>
                <w:sz w:val="18"/>
                <w:szCs w:val="18"/>
              </w:rPr>
              <w:t>8,530</w:t>
            </w:r>
          </w:p>
        </w:tc>
        <w:tc>
          <w:tcPr>
            <w:tcW w:w="1183" w:type="dxa"/>
            <w:tcBorders>
              <w:left w:val="nil"/>
              <w:bottom w:val="single" w:sz="4" w:space="0" w:color="auto"/>
              <w:right w:val="nil"/>
            </w:tcBorders>
            <w:shd w:val="clear" w:color="auto" w:fill="auto"/>
            <w:vAlign w:val="bottom"/>
          </w:tcPr>
          <w:p w14:paraId="385B4DB8" w14:textId="51244B68" w:rsidR="0047241F" w:rsidRPr="005A6482" w:rsidRDefault="0047241F" w:rsidP="0047241F">
            <w:pPr>
              <w:spacing w:after="0" w:line="240" w:lineRule="auto"/>
              <w:ind w:right="-72"/>
              <w:jc w:val="right"/>
              <w:rPr>
                <w:rFonts w:ascii="Arial" w:hAnsi="Arial" w:cs="Arial"/>
                <w:sz w:val="18"/>
                <w:szCs w:val="18"/>
              </w:rPr>
            </w:pPr>
            <w:r w:rsidRPr="005A6482">
              <w:rPr>
                <w:rFonts w:ascii="Arial" w:hAnsi="Arial" w:cs="Arial"/>
                <w:sz w:val="18"/>
                <w:szCs w:val="18"/>
              </w:rPr>
              <w:t>112,182</w:t>
            </w:r>
          </w:p>
        </w:tc>
        <w:tc>
          <w:tcPr>
            <w:tcW w:w="1256" w:type="dxa"/>
            <w:tcBorders>
              <w:left w:val="nil"/>
              <w:bottom w:val="single" w:sz="4" w:space="0" w:color="auto"/>
              <w:right w:val="nil"/>
            </w:tcBorders>
            <w:shd w:val="clear" w:color="auto" w:fill="auto"/>
            <w:vAlign w:val="bottom"/>
          </w:tcPr>
          <w:p w14:paraId="21C14AC9" w14:textId="786DB283" w:rsidR="0047241F" w:rsidRPr="005A6482" w:rsidRDefault="0047241F" w:rsidP="0047241F">
            <w:pPr>
              <w:spacing w:after="0" w:line="240" w:lineRule="auto"/>
              <w:ind w:right="-72"/>
              <w:jc w:val="right"/>
              <w:rPr>
                <w:rFonts w:ascii="Arial" w:hAnsi="Arial" w:cs="Arial"/>
                <w:sz w:val="18"/>
                <w:szCs w:val="18"/>
              </w:rPr>
            </w:pPr>
            <w:r w:rsidRPr="005A6482">
              <w:rPr>
                <w:rFonts w:ascii="Arial" w:hAnsi="Arial" w:cs="Arial"/>
                <w:sz w:val="18"/>
                <w:szCs w:val="18"/>
              </w:rPr>
              <w:t>14,393</w:t>
            </w:r>
          </w:p>
        </w:tc>
        <w:tc>
          <w:tcPr>
            <w:tcW w:w="1219" w:type="dxa"/>
            <w:tcBorders>
              <w:left w:val="nil"/>
              <w:bottom w:val="single" w:sz="4" w:space="0" w:color="auto"/>
              <w:right w:val="nil"/>
            </w:tcBorders>
            <w:shd w:val="clear" w:color="auto" w:fill="auto"/>
            <w:vAlign w:val="bottom"/>
          </w:tcPr>
          <w:p w14:paraId="0F5ECAAD" w14:textId="236654B6" w:rsidR="0047241F" w:rsidRPr="005A6482" w:rsidRDefault="0047241F" w:rsidP="0047241F">
            <w:pPr>
              <w:spacing w:after="0" w:line="240" w:lineRule="auto"/>
              <w:ind w:right="-72"/>
              <w:jc w:val="right"/>
              <w:rPr>
                <w:rFonts w:ascii="Arial" w:hAnsi="Arial" w:cs="Arial"/>
                <w:sz w:val="18"/>
                <w:szCs w:val="18"/>
              </w:rPr>
            </w:pPr>
            <w:r w:rsidRPr="005A6482">
              <w:rPr>
                <w:rFonts w:ascii="Arial" w:hAnsi="Arial" w:cs="Arial"/>
                <w:sz w:val="18"/>
                <w:szCs w:val="18"/>
              </w:rPr>
              <w:t>272,342</w:t>
            </w:r>
          </w:p>
        </w:tc>
      </w:tr>
    </w:tbl>
    <w:p w14:paraId="289DC89B" w14:textId="77777777" w:rsidR="000F3E01" w:rsidRPr="005A6482" w:rsidRDefault="000F3E01" w:rsidP="00710F9B">
      <w:pPr>
        <w:spacing w:after="0" w:line="240" w:lineRule="auto"/>
        <w:rPr>
          <w:rFonts w:ascii="Arial" w:hAnsi="Arial" w:cs="Arial"/>
          <w:sz w:val="18"/>
          <w:szCs w:val="18"/>
        </w:rPr>
      </w:pPr>
      <w:r w:rsidRPr="005A6482">
        <w:rPr>
          <w:rFonts w:ascii="Arial" w:hAnsi="Arial" w:cs="Arial"/>
          <w:sz w:val="18"/>
          <w:szCs w:val="18"/>
        </w:rPr>
        <w:br w:type="page"/>
      </w:r>
    </w:p>
    <w:p w14:paraId="4825AEE3" w14:textId="77777777" w:rsidR="000F3E01" w:rsidRPr="005A6482" w:rsidRDefault="000F3E01" w:rsidP="00710F9B">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35" w:type="dxa"/>
        <w:tblLayout w:type="fixed"/>
        <w:tblLook w:val="0000" w:firstRow="0" w:lastRow="0" w:firstColumn="0" w:lastColumn="0" w:noHBand="0" w:noVBand="0"/>
      </w:tblPr>
      <w:tblGrid>
        <w:gridCol w:w="3960"/>
        <w:gridCol w:w="1440"/>
        <w:gridCol w:w="1332"/>
        <w:gridCol w:w="1260"/>
        <w:gridCol w:w="1443"/>
      </w:tblGrid>
      <w:tr w:rsidR="00710F9B" w:rsidRPr="005A6482" w14:paraId="4D762474" w14:textId="77777777" w:rsidTr="00BE4E07">
        <w:tc>
          <w:tcPr>
            <w:tcW w:w="3960" w:type="dxa"/>
            <w:tcBorders>
              <w:top w:val="nil"/>
              <w:left w:val="nil"/>
              <w:right w:val="nil"/>
            </w:tcBorders>
            <w:shd w:val="clear" w:color="auto" w:fill="auto"/>
            <w:vAlign w:val="center"/>
          </w:tcPr>
          <w:p w14:paraId="68B3065D" w14:textId="77777777" w:rsidR="000F3E01" w:rsidRPr="005A6482" w:rsidRDefault="000F3E01" w:rsidP="00710F9B">
            <w:pPr>
              <w:spacing w:after="0" w:line="240" w:lineRule="auto"/>
              <w:ind w:left="-105" w:right="-72"/>
              <w:jc w:val="thaiDistribute"/>
              <w:rPr>
                <w:rFonts w:ascii="Arial" w:eastAsia="Cordia New" w:hAnsi="Arial" w:cs="Arial"/>
                <w:sz w:val="18"/>
                <w:szCs w:val="18"/>
                <w:lang w:bidi="th-TH"/>
              </w:rPr>
            </w:pPr>
            <w:bookmarkStart w:id="11" w:name="_Hlk32436529"/>
          </w:p>
        </w:tc>
        <w:tc>
          <w:tcPr>
            <w:tcW w:w="5475" w:type="dxa"/>
            <w:gridSpan w:val="4"/>
            <w:tcBorders>
              <w:left w:val="nil"/>
              <w:bottom w:val="single" w:sz="4" w:space="0" w:color="auto"/>
              <w:right w:val="nil"/>
            </w:tcBorders>
            <w:shd w:val="clear" w:color="auto" w:fill="auto"/>
            <w:vAlign w:val="center"/>
          </w:tcPr>
          <w:p w14:paraId="37081E10" w14:textId="77777777" w:rsidR="000F3E01" w:rsidRPr="005A6482" w:rsidRDefault="000F3E01" w:rsidP="00710F9B">
            <w:pPr>
              <w:spacing w:after="0" w:line="240" w:lineRule="auto"/>
              <w:ind w:right="-72"/>
              <w:jc w:val="center"/>
              <w:rPr>
                <w:rFonts w:ascii="Arial" w:eastAsia="Map Symbols" w:hAnsi="Arial" w:cs="Arial"/>
                <w:b/>
                <w:bCs/>
                <w:sz w:val="18"/>
                <w:szCs w:val="18"/>
                <w:lang w:bidi="th-TH"/>
              </w:rPr>
            </w:pPr>
            <w:r w:rsidRPr="005A6482">
              <w:rPr>
                <w:rFonts w:ascii="Arial" w:eastAsia="Map Symbols" w:hAnsi="Arial" w:cs="Arial"/>
                <w:b/>
                <w:bCs/>
                <w:sz w:val="18"/>
                <w:szCs w:val="18"/>
                <w:lang w:bidi="th-TH"/>
              </w:rPr>
              <w:t>Separate financial statements</w:t>
            </w:r>
          </w:p>
        </w:tc>
      </w:tr>
      <w:tr w:rsidR="00710F9B" w:rsidRPr="005A6482" w14:paraId="2D6B6316" w14:textId="77777777" w:rsidTr="0025120D">
        <w:tc>
          <w:tcPr>
            <w:tcW w:w="3960" w:type="dxa"/>
            <w:tcBorders>
              <w:top w:val="nil"/>
              <w:left w:val="nil"/>
              <w:right w:val="nil"/>
            </w:tcBorders>
            <w:shd w:val="clear" w:color="auto" w:fill="auto"/>
            <w:vAlign w:val="center"/>
          </w:tcPr>
          <w:p w14:paraId="48614B69" w14:textId="77777777" w:rsidR="000F3E01" w:rsidRPr="005A6482" w:rsidRDefault="000F3E01" w:rsidP="00710F9B">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shd w:val="clear" w:color="auto" w:fill="auto"/>
            <w:vAlign w:val="bottom"/>
          </w:tcPr>
          <w:p w14:paraId="5796C9BE" w14:textId="19B18BF0" w:rsidR="000F3E01" w:rsidRPr="005A6482" w:rsidRDefault="0025120D" w:rsidP="00710F9B">
            <w:pPr>
              <w:spacing w:after="0" w:line="240" w:lineRule="auto"/>
              <w:ind w:right="-72"/>
              <w:jc w:val="right"/>
              <w:rPr>
                <w:rFonts w:ascii="Arial" w:eastAsia="Map Symbols" w:hAnsi="Arial" w:cs="Arial"/>
                <w:b/>
                <w:bCs/>
                <w:sz w:val="18"/>
                <w:szCs w:val="18"/>
                <w:cs/>
                <w:lang w:bidi="th-TH"/>
              </w:rPr>
            </w:pPr>
            <w:r w:rsidRPr="005A6482">
              <w:rPr>
                <w:rFonts w:ascii="Arial" w:eastAsia="Map Symbols" w:hAnsi="Arial" w:cs="Arial"/>
                <w:b/>
                <w:bCs/>
                <w:sz w:val="18"/>
                <w:szCs w:val="18"/>
                <w:lang w:bidi="th-TH"/>
              </w:rPr>
              <w:t>Tradenames</w:t>
            </w:r>
          </w:p>
        </w:tc>
        <w:tc>
          <w:tcPr>
            <w:tcW w:w="1332" w:type="dxa"/>
            <w:tcBorders>
              <w:top w:val="single" w:sz="4" w:space="0" w:color="auto"/>
              <w:left w:val="nil"/>
              <w:right w:val="nil"/>
            </w:tcBorders>
            <w:shd w:val="clear" w:color="auto" w:fill="auto"/>
            <w:vAlign w:val="bottom"/>
          </w:tcPr>
          <w:p w14:paraId="4EC66C9E" w14:textId="3E20E62D" w:rsidR="000F3E01" w:rsidRPr="005A6482" w:rsidRDefault="0025120D" w:rsidP="00710F9B">
            <w:pPr>
              <w:spacing w:after="0" w:line="240" w:lineRule="auto"/>
              <w:ind w:right="-72"/>
              <w:jc w:val="right"/>
              <w:rPr>
                <w:rFonts w:ascii="Arial" w:eastAsia="Map Symbols" w:hAnsi="Arial" w:cs="Arial"/>
                <w:b/>
                <w:bCs/>
                <w:sz w:val="18"/>
                <w:szCs w:val="18"/>
                <w:cs/>
                <w:lang w:bidi="th-TH"/>
              </w:rPr>
            </w:pPr>
            <w:r w:rsidRPr="005A6482">
              <w:rPr>
                <w:rFonts w:ascii="Arial" w:eastAsia="Map Symbols" w:hAnsi="Arial" w:cs="Arial"/>
                <w:b/>
                <w:bCs/>
                <w:sz w:val="18"/>
                <w:szCs w:val="18"/>
                <w:lang w:bidi="th-TH"/>
              </w:rPr>
              <w:t>Computer software</w:t>
            </w:r>
          </w:p>
        </w:tc>
        <w:tc>
          <w:tcPr>
            <w:tcW w:w="1260" w:type="dxa"/>
            <w:tcBorders>
              <w:top w:val="single" w:sz="4" w:space="0" w:color="auto"/>
              <w:left w:val="nil"/>
              <w:right w:val="nil"/>
            </w:tcBorders>
            <w:shd w:val="clear" w:color="auto" w:fill="auto"/>
            <w:vAlign w:val="bottom"/>
          </w:tcPr>
          <w:p w14:paraId="2D41C723" w14:textId="6D8D5A83" w:rsidR="000F3E01" w:rsidRPr="005A6482" w:rsidRDefault="000F3E01" w:rsidP="00710F9B">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Compute</w:t>
            </w:r>
            <w:r w:rsidR="0025120D" w:rsidRPr="005A6482">
              <w:rPr>
                <w:rFonts w:ascii="Arial" w:eastAsia="Map Symbols" w:hAnsi="Arial" w:cs="Arial"/>
                <w:b/>
                <w:bCs/>
                <w:sz w:val="18"/>
                <w:szCs w:val="18"/>
                <w:lang w:bidi="th-TH"/>
              </w:rPr>
              <w:t xml:space="preserve">r software </w:t>
            </w:r>
            <w:r w:rsidR="00341172">
              <w:rPr>
                <w:rFonts w:ascii="Arial" w:eastAsia="Map Symbols" w:hAnsi="Arial" w:cs="Arial"/>
                <w:b/>
                <w:bCs/>
                <w:sz w:val="18"/>
                <w:szCs w:val="18"/>
                <w:lang w:bidi="th-TH"/>
              </w:rPr>
              <w:t>under</w:t>
            </w:r>
            <w:r w:rsidR="0025120D" w:rsidRPr="005A6482">
              <w:rPr>
                <w:rFonts w:ascii="Arial" w:eastAsia="Map Symbols" w:hAnsi="Arial" w:cs="Arial"/>
                <w:b/>
                <w:bCs/>
                <w:sz w:val="18"/>
                <w:szCs w:val="18"/>
                <w:lang w:bidi="th-TH"/>
              </w:rPr>
              <w:t xml:space="preserve"> installation</w:t>
            </w:r>
          </w:p>
        </w:tc>
        <w:tc>
          <w:tcPr>
            <w:tcW w:w="1443" w:type="dxa"/>
            <w:tcBorders>
              <w:top w:val="single" w:sz="4" w:space="0" w:color="auto"/>
              <w:left w:val="nil"/>
              <w:right w:val="nil"/>
            </w:tcBorders>
            <w:shd w:val="clear" w:color="auto" w:fill="auto"/>
            <w:vAlign w:val="bottom"/>
          </w:tcPr>
          <w:p w14:paraId="4F81461B" w14:textId="69D10BB5" w:rsidR="000F3E01" w:rsidRPr="005A6482" w:rsidRDefault="0025120D" w:rsidP="00710F9B">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Total</w:t>
            </w:r>
          </w:p>
        </w:tc>
      </w:tr>
      <w:tr w:rsidR="00710F9B" w:rsidRPr="005A6482" w14:paraId="2807A307" w14:textId="77777777" w:rsidTr="00710F9B">
        <w:tc>
          <w:tcPr>
            <w:tcW w:w="3960" w:type="dxa"/>
            <w:tcBorders>
              <w:top w:val="nil"/>
              <w:left w:val="nil"/>
              <w:right w:val="nil"/>
            </w:tcBorders>
            <w:shd w:val="clear" w:color="auto" w:fill="auto"/>
            <w:vAlign w:val="center"/>
          </w:tcPr>
          <w:p w14:paraId="5D3ECFAD" w14:textId="77777777" w:rsidR="000F3E01" w:rsidRPr="005A6482" w:rsidRDefault="000F3E01" w:rsidP="00710F9B">
            <w:pPr>
              <w:spacing w:after="0" w:line="240" w:lineRule="auto"/>
              <w:ind w:left="-105" w:right="-72"/>
              <w:jc w:val="thaiDistribute"/>
              <w:rPr>
                <w:rFonts w:ascii="Arial" w:eastAsia="Cordia New" w:hAnsi="Arial" w:cs="Arial"/>
                <w:sz w:val="18"/>
                <w:szCs w:val="18"/>
                <w:lang w:bidi="th-TH"/>
              </w:rPr>
            </w:pPr>
          </w:p>
        </w:tc>
        <w:tc>
          <w:tcPr>
            <w:tcW w:w="1440" w:type="dxa"/>
            <w:tcBorders>
              <w:top w:val="nil"/>
              <w:left w:val="nil"/>
              <w:bottom w:val="single" w:sz="4" w:space="0" w:color="auto"/>
              <w:right w:val="nil"/>
            </w:tcBorders>
            <w:shd w:val="clear" w:color="auto" w:fill="auto"/>
            <w:vAlign w:val="center"/>
          </w:tcPr>
          <w:p w14:paraId="4DB2096C" w14:textId="72D24E78" w:rsidR="000F3E01" w:rsidRPr="005A6482" w:rsidRDefault="000F3E01" w:rsidP="00710F9B">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c>
          <w:tcPr>
            <w:tcW w:w="1332" w:type="dxa"/>
            <w:tcBorders>
              <w:top w:val="nil"/>
              <w:left w:val="nil"/>
              <w:bottom w:val="single" w:sz="4" w:space="0" w:color="auto"/>
              <w:right w:val="nil"/>
            </w:tcBorders>
            <w:shd w:val="clear" w:color="auto" w:fill="auto"/>
            <w:vAlign w:val="center"/>
          </w:tcPr>
          <w:p w14:paraId="42204B73" w14:textId="11ADFF21" w:rsidR="000F3E01" w:rsidRPr="005A6482" w:rsidRDefault="000F3E01" w:rsidP="00710F9B">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c>
          <w:tcPr>
            <w:tcW w:w="1260" w:type="dxa"/>
            <w:tcBorders>
              <w:top w:val="nil"/>
              <w:left w:val="nil"/>
              <w:bottom w:val="single" w:sz="4" w:space="0" w:color="auto"/>
              <w:right w:val="nil"/>
            </w:tcBorders>
            <w:shd w:val="clear" w:color="auto" w:fill="auto"/>
            <w:vAlign w:val="center"/>
          </w:tcPr>
          <w:p w14:paraId="6BFB6519" w14:textId="27AF05DA" w:rsidR="000F3E01" w:rsidRPr="005A6482" w:rsidRDefault="000F3E01" w:rsidP="00710F9B">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c>
          <w:tcPr>
            <w:tcW w:w="1443" w:type="dxa"/>
            <w:tcBorders>
              <w:top w:val="nil"/>
              <w:left w:val="nil"/>
              <w:bottom w:val="single" w:sz="4" w:space="0" w:color="auto"/>
              <w:right w:val="nil"/>
            </w:tcBorders>
            <w:shd w:val="clear" w:color="auto" w:fill="auto"/>
            <w:vAlign w:val="center"/>
          </w:tcPr>
          <w:p w14:paraId="2662669F" w14:textId="53638C1E" w:rsidR="000F3E01" w:rsidRPr="005A6482" w:rsidRDefault="000F3E01" w:rsidP="00710F9B">
            <w:pPr>
              <w:spacing w:after="0" w:line="240" w:lineRule="auto"/>
              <w:ind w:right="-72"/>
              <w:jc w:val="right"/>
              <w:rPr>
                <w:rFonts w:ascii="Arial" w:eastAsia="Map Symbols" w:hAnsi="Arial" w:cs="Arial"/>
                <w:b/>
                <w:bCs/>
                <w:sz w:val="18"/>
                <w:szCs w:val="18"/>
                <w:lang w:bidi="th-TH"/>
              </w:rPr>
            </w:pPr>
            <w:r w:rsidRPr="005A6482">
              <w:rPr>
                <w:rFonts w:ascii="Arial" w:eastAsia="Map Symbols" w:hAnsi="Arial" w:cs="Arial"/>
                <w:b/>
                <w:bCs/>
                <w:sz w:val="18"/>
                <w:szCs w:val="18"/>
                <w:lang w:bidi="th-TH"/>
              </w:rPr>
              <w:t>Thousand Baht</w:t>
            </w:r>
          </w:p>
        </w:tc>
      </w:tr>
      <w:tr w:rsidR="00710F9B" w:rsidRPr="005A6482" w14:paraId="596D479F" w14:textId="77777777" w:rsidTr="00710F9B">
        <w:tc>
          <w:tcPr>
            <w:tcW w:w="3960" w:type="dxa"/>
            <w:tcBorders>
              <w:top w:val="nil"/>
              <w:left w:val="nil"/>
              <w:right w:val="nil"/>
            </w:tcBorders>
            <w:shd w:val="clear" w:color="auto" w:fill="auto"/>
            <w:vAlign w:val="center"/>
          </w:tcPr>
          <w:p w14:paraId="4805FF09" w14:textId="77777777" w:rsidR="000F3E01" w:rsidRPr="005A6482" w:rsidRDefault="000F3E01" w:rsidP="00710F9B">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shd w:val="clear" w:color="auto" w:fill="auto"/>
            <w:vAlign w:val="center"/>
          </w:tcPr>
          <w:p w14:paraId="2915DEA7" w14:textId="77777777" w:rsidR="000F3E01" w:rsidRPr="005A6482" w:rsidRDefault="000F3E01" w:rsidP="00710F9B">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shd w:val="clear" w:color="auto" w:fill="auto"/>
            <w:vAlign w:val="center"/>
          </w:tcPr>
          <w:p w14:paraId="470B731A" w14:textId="77777777" w:rsidR="000F3E01" w:rsidRPr="005A6482" w:rsidRDefault="000F3E01" w:rsidP="00710F9B">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auto"/>
            <w:vAlign w:val="center"/>
          </w:tcPr>
          <w:p w14:paraId="1D4B7C65" w14:textId="77777777" w:rsidR="000F3E01" w:rsidRPr="005A6482" w:rsidRDefault="000F3E01" w:rsidP="00710F9B">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shd w:val="clear" w:color="auto" w:fill="auto"/>
            <w:vAlign w:val="center"/>
          </w:tcPr>
          <w:p w14:paraId="73F00142" w14:textId="77777777" w:rsidR="000F3E01" w:rsidRPr="005A6482" w:rsidRDefault="000F3E01" w:rsidP="00710F9B">
            <w:pPr>
              <w:spacing w:after="0" w:line="240" w:lineRule="auto"/>
              <w:ind w:right="-72"/>
              <w:jc w:val="right"/>
              <w:rPr>
                <w:rFonts w:ascii="Arial" w:eastAsia="Cordia New" w:hAnsi="Arial" w:cs="Arial"/>
                <w:sz w:val="18"/>
                <w:szCs w:val="18"/>
                <w:lang w:bidi="th-TH"/>
              </w:rPr>
            </w:pPr>
          </w:p>
        </w:tc>
      </w:tr>
      <w:tr w:rsidR="00710F9B" w:rsidRPr="005A6482" w14:paraId="52B895ED" w14:textId="77777777" w:rsidTr="00710F9B">
        <w:tc>
          <w:tcPr>
            <w:tcW w:w="3960" w:type="dxa"/>
            <w:tcBorders>
              <w:top w:val="nil"/>
              <w:left w:val="nil"/>
              <w:right w:val="nil"/>
            </w:tcBorders>
            <w:shd w:val="clear" w:color="auto" w:fill="auto"/>
            <w:vAlign w:val="center"/>
          </w:tcPr>
          <w:p w14:paraId="50618856" w14:textId="5FF8936B" w:rsidR="000F3E01" w:rsidRPr="005A6482" w:rsidRDefault="000F3E01" w:rsidP="00710F9B">
            <w:pPr>
              <w:spacing w:after="0" w:line="240" w:lineRule="auto"/>
              <w:ind w:left="-105" w:right="-72"/>
              <w:jc w:val="thaiDistribute"/>
              <w:rPr>
                <w:rFonts w:ascii="Arial" w:eastAsia="Cordia New" w:hAnsi="Arial" w:cs="Arial"/>
                <w:b/>
                <w:bCs/>
                <w:sz w:val="18"/>
                <w:szCs w:val="18"/>
                <w:lang w:bidi="th-TH"/>
              </w:rPr>
            </w:pPr>
            <w:r w:rsidRPr="005A6482">
              <w:rPr>
                <w:rFonts w:ascii="Arial" w:eastAsia="Cordia New" w:hAnsi="Arial" w:cs="Arial"/>
                <w:b/>
                <w:bCs/>
                <w:sz w:val="18"/>
                <w:szCs w:val="18"/>
                <w:lang w:bidi="th-TH"/>
              </w:rPr>
              <w:t xml:space="preserve">As at </w:t>
            </w:r>
            <w:r w:rsidR="000C7810" w:rsidRPr="005A6482">
              <w:rPr>
                <w:rFonts w:ascii="Arial" w:eastAsia="Cordia New" w:hAnsi="Arial" w:cs="Arial"/>
                <w:b/>
                <w:bCs/>
                <w:sz w:val="18"/>
                <w:szCs w:val="18"/>
                <w:lang w:bidi="th-TH"/>
              </w:rPr>
              <w:t>1</w:t>
            </w:r>
            <w:r w:rsidRPr="005A6482">
              <w:rPr>
                <w:rFonts w:ascii="Arial" w:eastAsia="Cordia New" w:hAnsi="Arial" w:cs="Arial"/>
                <w:b/>
                <w:bCs/>
                <w:sz w:val="18"/>
                <w:szCs w:val="18"/>
                <w:lang w:bidi="th-TH"/>
              </w:rPr>
              <w:t xml:space="preserve"> January </w:t>
            </w:r>
            <w:r w:rsidR="00784789" w:rsidRPr="005A6482">
              <w:rPr>
                <w:rFonts w:ascii="Arial" w:eastAsia="Cordia New" w:hAnsi="Arial" w:cs="Arial"/>
                <w:b/>
                <w:bCs/>
                <w:sz w:val="18"/>
                <w:szCs w:val="18"/>
                <w:lang w:bidi="th-TH"/>
              </w:rPr>
              <w:t>2023</w:t>
            </w:r>
          </w:p>
        </w:tc>
        <w:tc>
          <w:tcPr>
            <w:tcW w:w="1440" w:type="dxa"/>
            <w:tcBorders>
              <w:top w:val="nil"/>
              <w:left w:val="nil"/>
              <w:right w:val="nil"/>
            </w:tcBorders>
            <w:shd w:val="clear" w:color="auto" w:fill="auto"/>
            <w:vAlign w:val="center"/>
          </w:tcPr>
          <w:p w14:paraId="48B82275" w14:textId="77777777" w:rsidR="000F3E01" w:rsidRPr="005A6482" w:rsidRDefault="000F3E01" w:rsidP="00710F9B">
            <w:pPr>
              <w:spacing w:after="0" w:line="240" w:lineRule="auto"/>
              <w:ind w:right="-72"/>
              <w:jc w:val="right"/>
              <w:rPr>
                <w:rFonts w:ascii="Arial" w:eastAsia="Cordia New" w:hAnsi="Arial" w:cs="Arial"/>
                <w:sz w:val="18"/>
                <w:szCs w:val="18"/>
                <w:lang w:bidi="th-TH"/>
              </w:rPr>
            </w:pPr>
          </w:p>
        </w:tc>
        <w:tc>
          <w:tcPr>
            <w:tcW w:w="1332" w:type="dxa"/>
            <w:tcBorders>
              <w:top w:val="nil"/>
              <w:left w:val="nil"/>
              <w:right w:val="nil"/>
            </w:tcBorders>
            <w:shd w:val="clear" w:color="auto" w:fill="auto"/>
            <w:vAlign w:val="center"/>
          </w:tcPr>
          <w:p w14:paraId="5B0ECCD3" w14:textId="77777777" w:rsidR="000F3E01" w:rsidRPr="005A6482" w:rsidRDefault="000F3E01" w:rsidP="00710F9B">
            <w:pPr>
              <w:spacing w:after="0" w:line="240" w:lineRule="auto"/>
              <w:ind w:right="-72"/>
              <w:jc w:val="right"/>
              <w:rPr>
                <w:rFonts w:ascii="Arial" w:eastAsia="Cordia New" w:hAnsi="Arial" w:cs="Arial"/>
                <w:sz w:val="18"/>
                <w:szCs w:val="18"/>
                <w:lang w:bidi="th-TH"/>
              </w:rPr>
            </w:pPr>
          </w:p>
        </w:tc>
        <w:tc>
          <w:tcPr>
            <w:tcW w:w="1260" w:type="dxa"/>
            <w:tcBorders>
              <w:top w:val="nil"/>
              <w:left w:val="nil"/>
              <w:right w:val="nil"/>
            </w:tcBorders>
            <w:shd w:val="clear" w:color="auto" w:fill="auto"/>
            <w:vAlign w:val="center"/>
          </w:tcPr>
          <w:p w14:paraId="61D4B130" w14:textId="77777777" w:rsidR="000F3E01" w:rsidRPr="005A6482" w:rsidRDefault="000F3E01" w:rsidP="00710F9B">
            <w:pPr>
              <w:spacing w:after="0" w:line="240" w:lineRule="auto"/>
              <w:ind w:right="-72"/>
              <w:jc w:val="right"/>
              <w:rPr>
                <w:rFonts w:ascii="Arial" w:eastAsia="Cordia New" w:hAnsi="Arial" w:cs="Arial"/>
                <w:sz w:val="18"/>
                <w:szCs w:val="18"/>
                <w:lang w:bidi="th-TH"/>
              </w:rPr>
            </w:pPr>
          </w:p>
        </w:tc>
        <w:tc>
          <w:tcPr>
            <w:tcW w:w="1443" w:type="dxa"/>
            <w:tcBorders>
              <w:top w:val="nil"/>
              <w:left w:val="nil"/>
              <w:right w:val="nil"/>
            </w:tcBorders>
            <w:shd w:val="clear" w:color="auto" w:fill="auto"/>
            <w:vAlign w:val="center"/>
          </w:tcPr>
          <w:p w14:paraId="379E65EA" w14:textId="77777777" w:rsidR="000F3E01" w:rsidRPr="005A6482" w:rsidRDefault="000F3E01" w:rsidP="00710F9B">
            <w:pPr>
              <w:spacing w:after="0" w:line="240" w:lineRule="auto"/>
              <w:ind w:right="-72"/>
              <w:jc w:val="right"/>
              <w:rPr>
                <w:rFonts w:ascii="Arial" w:eastAsia="Cordia New" w:hAnsi="Arial" w:cs="Arial"/>
                <w:sz w:val="18"/>
                <w:szCs w:val="18"/>
                <w:lang w:bidi="th-TH"/>
              </w:rPr>
            </w:pPr>
          </w:p>
        </w:tc>
      </w:tr>
      <w:tr w:rsidR="00710F9B" w:rsidRPr="005A6482" w14:paraId="106FD00C" w14:textId="77777777" w:rsidTr="00710F9B">
        <w:tc>
          <w:tcPr>
            <w:tcW w:w="3960" w:type="dxa"/>
            <w:tcBorders>
              <w:top w:val="nil"/>
              <w:left w:val="nil"/>
              <w:right w:val="nil"/>
            </w:tcBorders>
            <w:shd w:val="clear" w:color="auto" w:fill="auto"/>
            <w:vAlign w:val="center"/>
          </w:tcPr>
          <w:p w14:paraId="73476BC3" w14:textId="75DA29E6"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Cost</w:t>
            </w:r>
          </w:p>
        </w:tc>
        <w:tc>
          <w:tcPr>
            <w:tcW w:w="1440" w:type="dxa"/>
            <w:tcBorders>
              <w:top w:val="nil"/>
              <w:left w:val="nil"/>
              <w:right w:val="nil"/>
            </w:tcBorders>
            <w:shd w:val="clear" w:color="auto" w:fill="auto"/>
            <w:vAlign w:val="bottom"/>
          </w:tcPr>
          <w:p w14:paraId="15FDFD12" w14:textId="4D866154"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50,000</w:t>
            </w:r>
          </w:p>
        </w:tc>
        <w:tc>
          <w:tcPr>
            <w:tcW w:w="1332" w:type="dxa"/>
            <w:tcBorders>
              <w:top w:val="nil"/>
              <w:left w:val="nil"/>
              <w:right w:val="nil"/>
            </w:tcBorders>
            <w:shd w:val="clear" w:color="auto" w:fill="auto"/>
            <w:vAlign w:val="bottom"/>
          </w:tcPr>
          <w:p w14:paraId="4BE25E4D" w14:textId="3750A843"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97,494</w:t>
            </w:r>
          </w:p>
        </w:tc>
        <w:tc>
          <w:tcPr>
            <w:tcW w:w="1260" w:type="dxa"/>
            <w:tcBorders>
              <w:top w:val="nil"/>
              <w:left w:val="nil"/>
              <w:right w:val="nil"/>
            </w:tcBorders>
            <w:shd w:val="clear" w:color="auto" w:fill="auto"/>
            <w:vAlign w:val="bottom"/>
          </w:tcPr>
          <w:p w14:paraId="464883BE" w14:textId="2C53D687"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1,639</w:t>
            </w:r>
          </w:p>
        </w:tc>
        <w:tc>
          <w:tcPr>
            <w:tcW w:w="1443" w:type="dxa"/>
            <w:tcBorders>
              <w:top w:val="nil"/>
              <w:left w:val="nil"/>
              <w:right w:val="nil"/>
            </w:tcBorders>
            <w:shd w:val="clear" w:color="auto" w:fill="auto"/>
            <w:vAlign w:val="bottom"/>
          </w:tcPr>
          <w:p w14:paraId="66F2ECB5" w14:textId="2759B7C3"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149,133</w:t>
            </w:r>
          </w:p>
        </w:tc>
      </w:tr>
      <w:tr w:rsidR="00710F9B" w:rsidRPr="005A6482" w14:paraId="26D0443D" w14:textId="77777777" w:rsidTr="00710F9B">
        <w:tc>
          <w:tcPr>
            <w:tcW w:w="3960" w:type="dxa"/>
            <w:tcBorders>
              <w:top w:val="nil"/>
              <w:left w:val="nil"/>
              <w:right w:val="nil"/>
            </w:tcBorders>
            <w:shd w:val="clear" w:color="auto" w:fill="auto"/>
            <w:vAlign w:val="bottom"/>
          </w:tcPr>
          <w:p w14:paraId="0E5C8FB9" w14:textId="5D183DE6"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hAnsi="Arial" w:cs="Arial"/>
                <w:sz w:val="18"/>
                <w:szCs w:val="18"/>
                <w:u w:val="single"/>
              </w:rPr>
              <w:t>Less</w:t>
            </w:r>
            <w:r w:rsidRPr="005A6482">
              <w:rPr>
                <w:rFonts w:ascii="Arial" w:hAnsi="Arial" w:cs="Arial"/>
                <w:sz w:val="18"/>
                <w:szCs w:val="18"/>
              </w:rPr>
              <w:t xml:space="preserve">  Accumulated amortisation </w:t>
            </w:r>
          </w:p>
        </w:tc>
        <w:tc>
          <w:tcPr>
            <w:tcW w:w="1440" w:type="dxa"/>
            <w:tcBorders>
              <w:top w:val="nil"/>
              <w:left w:val="nil"/>
              <w:right w:val="nil"/>
            </w:tcBorders>
            <w:shd w:val="clear" w:color="auto" w:fill="auto"/>
            <w:vAlign w:val="bottom"/>
          </w:tcPr>
          <w:p w14:paraId="100271E5" w14:textId="0251DBA2"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(11,867)</w:t>
            </w:r>
          </w:p>
        </w:tc>
        <w:tc>
          <w:tcPr>
            <w:tcW w:w="1332" w:type="dxa"/>
            <w:tcBorders>
              <w:top w:val="nil"/>
              <w:left w:val="nil"/>
              <w:right w:val="nil"/>
            </w:tcBorders>
            <w:shd w:val="clear" w:color="auto" w:fill="auto"/>
            <w:vAlign w:val="bottom"/>
          </w:tcPr>
          <w:p w14:paraId="48D80ED2" w14:textId="1B028868"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(26,486)</w:t>
            </w:r>
          </w:p>
        </w:tc>
        <w:tc>
          <w:tcPr>
            <w:tcW w:w="1260" w:type="dxa"/>
            <w:tcBorders>
              <w:top w:val="nil"/>
              <w:left w:val="nil"/>
              <w:right w:val="nil"/>
            </w:tcBorders>
            <w:shd w:val="clear" w:color="auto" w:fill="auto"/>
            <w:vAlign w:val="bottom"/>
          </w:tcPr>
          <w:p w14:paraId="23BD63B6" w14:textId="361E9A0A"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w:t>
            </w:r>
          </w:p>
        </w:tc>
        <w:tc>
          <w:tcPr>
            <w:tcW w:w="1443" w:type="dxa"/>
            <w:tcBorders>
              <w:top w:val="nil"/>
              <w:left w:val="nil"/>
              <w:right w:val="nil"/>
            </w:tcBorders>
            <w:shd w:val="clear" w:color="auto" w:fill="auto"/>
            <w:vAlign w:val="bottom"/>
          </w:tcPr>
          <w:p w14:paraId="33A6F34B" w14:textId="0DBFA190"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(38,353)</w:t>
            </w:r>
          </w:p>
        </w:tc>
      </w:tr>
      <w:tr w:rsidR="00710F9B" w:rsidRPr="005A6482" w14:paraId="4D15231B" w14:textId="77777777" w:rsidTr="00710F9B">
        <w:tc>
          <w:tcPr>
            <w:tcW w:w="3960" w:type="dxa"/>
            <w:tcBorders>
              <w:top w:val="nil"/>
              <w:left w:val="nil"/>
              <w:right w:val="nil"/>
            </w:tcBorders>
            <w:shd w:val="clear" w:color="auto" w:fill="auto"/>
            <w:vAlign w:val="bottom"/>
          </w:tcPr>
          <w:p w14:paraId="1ED69049" w14:textId="706197BA"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hAnsi="Arial" w:cs="Arial"/>
                <w:sz w:val="18"/>
                <w:szCs w:val="18"/>
                <w:u w:val="single"/>
              </w:rPr>
              <w:t>Less</w:t>
            </w:r>
            <w:r w:rsidRPr="005A6482">
              <w:rPr>
                <w:rFonts w:ascii="Arial" w:hAnsi="Arial" w:cs="Arial"/>
                <w:sz w:val="18"/>
                <w:szCs w:val="18"/>
              </w:rPr>
              <w:t xml:space="preserve">  Allowance for impairment </w:t>
            </w:r>
          </w:p>
        </w:tc>
        <w:tc>
          <w:tcPr>
            <w:tcW w:w="1440" w:type="dxa"/>
            <w:tcBorders>
              <w:top w:val="nil"/>
              <w:left w:val="nil"/>
              <w:bottom w:val="single" w:sz="4" w:space="0" w:color="auto"/>
              <w:right w:val="nil"/>
            </w:tcBorders>
            <w:shd w:val="clear" w:color="auto" w:fill="auto"/>
            <w:vAlign w:val="bottom"/>
          </w:tcPr>
          <w:p w14:paraId="2869F5DF" w14:textId="796F2FBF"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(38,133)</w:t>
            </w:r>
          </w:p>
        </w:tc>
        <w:tc>
          <w:tcPr>
            <w:tcW w:w="1332" w:type="dxa"/>
            <w:tcBorders>
              <w:top w:val="nil"/>
              <w:left w:val="nil"/>
              <w:bottom w:val="single" w:sz="4" w:space="0" w:color="auto"/>
              <w:right w:val="nil"/>
            </w:tcBorders>
            <w:shd w:val="clear" w:color="auto" w:fill="auto"/>
            <w:vAlign w:val="bottom"/>
          </w:tcPr>
          <w:p w14:paraId="040A2C14" w14:textId="24C72905"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1549BA5C" w14:textId="717706F9"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487F0CA6" w14:textId="610CEF26"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(38,133)</w:t>
            </w:r>
          </w:p>
        </w:tc>
      </w:tr>
      <w:tr w:rsidR="00710F9B" w:rsidRPr="005A6482" w14:paraId="7F1F1C94" w14:textId="77777777" w:rsidTr="00710F9B">
        <w:tc>
          <w:tcPr>
            <w:tcW w:w="3960" w:type="dxa"/>
            <w:tcBorders>
              <w:top w:val="nil"/>
              <w:left w:val="nil"/>
              <w:right w:val="nil"/>
            </w:tcBorders>
            <w:shd w:val="clear" w:color="auto" w:fill="auto"/>
            <w:vAlign w:val="center"/>
          </w:tcPr>
          <w:p w14:paraId="3EF0A4BE" w14:textId="77777777" w:rsidR="00845D88" w:rsidRPr="005A6482" w:rsidRDefault="00845D88" w:rsidP="00710F9B">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shd w:val="clear" w:color="auto" w:fill="auto"/>
            <w:vAlign w:val="center"/>
          </w:tcPr>
          <w:p w14:paraId="30ECD003"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shd w:val="clear" w:color="auto" w:fill="auto"/>
            <w:vAlign w:val="center"/>
          </w:tcPr>
          <w:p w14:paraId="07F4C568"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auto"/>
            <w:vAlign w:val="center"/>
          </w:tcPr>
          <w:p w14:paraId="5445D0BD"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shd w:val="clear" w:color="auto" w:fill="auto"/>
            <w:vAlign w:val="center"/>
          </w:tcPr>
          <w:p w14:paraId="1565D813"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r>
      <w:tr w:rsidR="00710F9B" w:rsidRPr="005A6482" w14:paraId="2D9D8EFB" w14:textId="77777777" w:rsidTr="00710F9B">
        <w:tc>
          <w:tcPr>
            <w:tcW w:w="3960" w:type="dxa"/>
            <w:tcBorders>
              <w:top w:val="nil"/>
              <w:left w:val="nil"/>
              <w:right w:val="nil"/>
            </w:tcBorders>
            <w:shd w:val="clear" w:color="auto" w:fill="auto"/>
            <w:vAlign w:val="center"/>
          </w:tcPr>
          <w:p w14:paraId="67984523" w14:textId="41E53433"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Net book amount</w:t>
            </w:r>
          </w:p>
        </w:tc>
        <w:tc>
          <w:tcPr>
            <w:tcW w:w="1440" w:type="dxa"/>
            <w:tcBorders>
              <w:left w:val="nil"/>
              <w:bottom w:val="single" w:sz="4" w:space="0" w:color="auto"/>
              <w:right w:val="nil"/>
            </w:tcBorders>
            <w:shd w:val="clear" w:color="auto" w:fill="auto"/>
            <w:vAlign w:val="bottom"/>
          </w:tcPr>
          <w:p w14:paraId="57A134CB" w14:textId="3D63B8C5"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w:t>
            </w:r>
          </w:p>
        </w:tc>
        <w:tc>
          <w:tcPr>
            <w:tcW w:w="1332" w:type="dxa"/>
            <w:tcBorders>
              <w:left w:val="nil"/>
              <w:bottom w:val="single" w:sz="4" w:space="0" w:color="auto"/>
              <w:right w:val="nil"/>
            </w:tcBorders>
            <w:shd w:val="clear" w:color="auto" w:fill="auto"/>
            <w:vAlign w:val="bottom"/>
          </w:tcPr>
          <w:p w14:paraId="5E732ADB" w14:textId="5AB085A1"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71,008</w:t>
            </w:r>
          </w:p>
        </w:tc>
        <w:tc>
          <w:tcPr>
            <w:tcW w:w="1260" w:type="dxa"/>
            <w:tcBorders>
              <w:left w:val="nil"/>
              <w:bottom w:val="single" w:sz="4" w:space="0" w:color="auto"/>
              <w:right w:val="nil"/>
            </w:tcBorders>
            <w:shd w:val="clear" w:color="auto" w:fill="auto"/>
            <w:vAlign w:val="bottom"/>
          </w:tcPr>
          <w:p w14:paraId="03400EF8" w14:textId="379E597B"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1,639</w:t>
            </w:r>
          </w:p>
        </w:tc>
        <w:tc>
          <w:tcPr>
            <w:tcW w:w="1443" w:type="dxa"/>
            <w:tcBorders>
              <w:left w:val="nil"/>
              <w:bottom w:val="single" w:sz="4" w:space="0" w:color="auto"/>
              <w:right w:val="nil"/>
            </w:tcBorders>
            <w:shd w:val="clear" w:color="auto" w:fill="auto"/>
            <w:vAlign w:val="bottom"/>
          </w:tcPr>
          <w:p w14:paraId="4B8AF9CA" w14:textId="11EC89BD" w:rsidR="00845D88" w:rsidRPr="005A6482" w:rsidRDefault="00845D88" w:rsidP="00710F9B">
            <w:pPr>
              <w:spacing w:after="0" w:line="240" w:lineRule="auto"/>
              <w:ind w:right="-72"/>
              <w:jc w:val="right"/>
              <w:rPr>
                <w:rFonts w:ascii="Arial" w:eastAsia="Cordia New" w:hAnsi="Arial" w:cs="Arial"/>
                <w:sz w:val="18"/>
                <w:szCs w:val="18"/>
                <w:lang w:bidi="th-TH"/>
              </w:rPr>
            </w:pPr>
            <w:r w:rsidRPr="005A6482">
              <w:rPr>
                <w:rFonts w:ascii="Arial" w:hAnsi="Arial" w:cs="Arial"/>
                <w:sz w:val="18"/>
                <w:szCs w:val="18"/>
              </w:rPr>
              <w:t>72,647</w:t>
            </w:r>
          </w:p>
        </w:tc>
      </w:tr>
      <w:tr w:rsidR="00710F9B" w:rsidRPr="005A6482" w14:paraId="41378347" w14:textId="77777777" w:rsidTr="00710F9B">
        <w:tc>
          <w:tcPr>
            <w:tcW w:w="3960" w:type="dxa"/>
            <w:tcBorders>
              <w:top w:val="nil"/>
              <w:left w:val="nil"/>
              <w:right w:val="nil"/>
            </w:tcBorders>
            <w:shd w:val="clear" w:color="auto" w:fill="auto"/>
            <w:vAlign w:val="center"/>
          </w:tcPr>
          <w:p w14:paraId="10830070" w14:textId="77777777" w:rsidR="00845D88" w:rsidRPr="005A6482" w:rsidRDefault="00845D88" w:rsidP="00710F9B">
            <w:pPr>
              <w:spacing w:after="0" w:line="240" w:lineRule="auto"/>
              <w:ind w:left="-105" w:right="-72"/>
              <w:jc w:val="thaiDistribute"/>
              <w:rPr>
                <w:rFonts w:ascii="Arial" w:eastAsia="Cordia New" w:hAnsi="Arial" w:cs="Arial"/>
                <w:b/>
                <w:bCs/>
                <w:sz w:val="18"/>
                <w:szCs w:val="18"/>
                <w:lang w:bidi="th-TH"/>
              </w:rPr>
            </w:pPr>
          </w:p>
        </w:tc>
        <w:tc>
          <w:tcPr>
            <w:tcW w:w="1440" w:type="dxa"/>
            <w:tcBorders>
              <w:top w:val="single" w:sz="4" w:space="0" w:color="auto"/>
              <w:left w:val="nil"/>
              <w:right w:val="nil"/>
            </w:tcBorders>
            <w:shd w:val="clear" w:color="auto" w:fill="auto"/>
            <w:vAlign w:val="center"/>
          </w:tcPr>
          <w:p w14:paraId="0CB48695"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shd w:val="clear" w:color="auto" w:fill="auto"/>
            <w:vAlign w:val="center"/>
          </w:tcPr>
          <w:p w14:paraId="049BB6F5"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auto"/>
            <w:vAlign w:val="center"/>
          </w:tcPr>
          <w:p w14:paraId="64C68AA7"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shd w:val="clear" w:color="auto" w:fill="auto"/>
            <w:vAlign w:val="center"/>
          </w:tcPr>
          <w:p w14:paraId="2FC2049B"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r>
      <w:tr w:rsidR="00710F9B" w:rsidRPr="005A6482" w14:paraId="6C5769EA" w14:textId="77777777" w:rsidTr="00710F9B">
        <w:tc>
          <w:tcPr>
            <w:tcW w:w="3960" w:type="dxa"/>
            <w:tcBorders>
              <w:top w:val="nil"/>
              <w:left w:val="nil"/>
              <w:right w:val="nil"/>
            </w:tcBorders>
            <w:shd w:val="clear" w:color="auto" w:fill="auto"/>
            <w:vAlign w:val="center"/>
          </w:tcPr>
          <w:p w14:paraId="09B413E3" w14:textId="4971A1F6" w:rsidR="00845D88" w:rsidRPr="005A6482" w:rsidRDefault="00845D88" w:rsidP="00710F9B">
            <w:pPr>
              <w:spacing w:after="0" w:line="240" w:lineRule="auto"/>
              <w:ind w:left="-105" w:right="-72"/>
              <w:jc w:val="thaiDistribute"/>
              <w:rPr>
                <w:rFonts w:ascii="Arial" w:eastAsia="Cordia New" w:hAnsi="Arial" w:cs="Arial"/>
                <w:b/>
                <w:bCs/>
                <w:spacing w:val="-4"/>
                <w:sz w:val="18"/>
                <w:szCs w:val="18"/>
                <w:lang w:bidi="th-TH"/>
              </w:rPr>
            </w:pPr>
            <w:r w:rsidRPr="005A6482">
              <w:rPr>
                <w:rFonts w:ascii="Arial" w:eastAsia="Cordia New" w:hAnsi="Arial" w:cs="Arial"/>
                <w:b/>
                <w:bCs/>
                <w:spacing w:val="-4"/>
                <w:sz w:val="18"/>
                <w:szCs w:val="18"/>
                <w:lang w:bidi="th-TH"/>
              </w:rPr>
              <w:t>For the year ended 31 December 2023</w:t>
            </w:r>
          </w:p>
        </w:tc>
        <w:tc>
          <w:tcPr>
            <w:tcW w:w="1440" w:type="dxa"/>
            <w:tcBorders>
              <w:top w:val="nil"/>
              <w:left w:val="nil"/>
              <w:right w:val="nil"/>
            </w:tcBorders>
            <w:shd w:val="clear" w:color="auto" w:fill="auto"/>
            <w:vAlign w:val="center"/>
          </w:tcPr>
          <w:p w14:paraId="5C6B9DD1"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332" w:type="dxa"/>
            <w:tcBorders>
              <w:top w:val="nil"/>
              <w:left w:val="nil"/>
              <w:right w:val="nil"/>
            </w:tcBorders>
            <w:shd w:val="clear" w:color="auto" w:fill="auto"/>
            <w:vAlign w:val="center"/>
          </w:tcPr>
          <w:p w14:paraId="2792372A"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260" w:type="dxa"/>
            <w:tcBorders>
              <w:top w:val="nil"/>
              <w:left w:val="nil"/>
              <w:right w:val="nil"/>
            </w:tcBorders>
            <w:shd w:val="clear" w:color="auto" w:fill="auto"/>
            <w:vAlign w:val="center"/>
          </w:tcPr>
          <w:p w14:paraId="2F5B10BD"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443" w:type="dxa"/>
            <w:tcBorders>
              <w:top w:val="nil"/>
              <w:left w:val="nil"/>
              <w:right w:val="nil"/>
            </w:tcBorders>
            <w:shd w:val="clear" w:color="auto" w:fill="auto"/>
            <w:vAlign w:val="center"/>
          </w:tcPr>
          <w:p w14:paraId="539DEB44"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r>
      <w:tr w:rsidR="00710F9B" w:rsidRPr="005A6482" w14:paraId="50A92F2A" w14:textId="77777777" w:rsidTr="00710F9B">
        <w:tc>
          <w:tcPr>
            <w:tcW w:w="3960" w:type="dxa"/>
            <w:tcBorders>
              <w:top w:val="nil"/>
              <w:left w:val="nil"/>
              <w:right w:val="nil"/>
            </w:tcBorders>
            <w:shd w:val="clear" w:color="auto" w:fill="auto"/>
            <w:vAlign w:val="center"/>
          </w:tcPr>
          <w:p w14:paraId="70872A85" w14:textId="6275C4B8"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Opening net book amount</w:t>
            </w:r>
          </w:p>
        </w:tc>
        <w:tc>
          <w:tcPr>
            <w:tcW w:w="1440" w:type="dxa"/>
            <w:tcBorders>
              <w:top w:val="nil"/>
              <w:left w:val="nil"/>
              <w:right w:val="nil"/>
            </w:tcBorders>
            <w:shd w:val="clear" w:color="auto" w:fill="auto"/>
            <w:vAlign w:val="bottom"/>
          </w:tcPr>
          <w:p w14:paraId="0C771B8B" w14:textId="780E6874"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top w:val="nil"/>
              <w:left w:val="nil"/>
              <w:right w:val="nil"/>
            </w:tcBorders>
            <w:shd w:val="clear" w:color="auto" w:fill="auto"/>
            <w:vAlign w:val="bottom"/>
          </w:tcPr>
          <w:p w14:paraId="50685446" w14:textId="764E5DB6"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71,008</w:t>
            </w:r>
          </w:p>
        </w:tc>
        <w:tc>
          <w:tcPr>
            <w:tcW w:w="1260" w:type="dxa"/>
            <w:tcBorders>
              <w:top w:val="nil"/>
              <w:left w:val="nil"/>
              <w:right w:val="nil"/>
            </w:tcBorders>
            <w:shd w:val="clear" w:color="auto" w:fill="auto"/>
            <w:vAlign w:val="bottom"/>
          </w:tcPr>
          <w:p w14:paraId="4D75E4C9" w14:textId="104C5CC9"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1,639</w:t>
            </w:r>
          </w:p>
        </w:tc>
        <w:tc>
          <w:tcPr>
            <w:tcW w:w="1443" w:type="dxa"/>
            <w:tcBorders>
              <w:top w:val="nil"/>
              <w:left w:val="nil"/>
              <w:right w:val="nil"/>
            </w:tcBorders>
            <w:shd w:val="clear" w:color="auto" w:fill="auto"/>
            <w:vAlign w:val="bottom"/>
          </w:tcPr>
          <w:p w14:paraId="3ED6C750" w14:textId="23029399"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72,647</w:t>
            </w:r>
          </w:p>
        </w:tc>
      </w:tr>
      <w:tr w:rsidR="00710F9B" w:rsidRPr="005A6482" w14:paraId="423EE338" w14:textId="77777777" w:rsidTr="00710F9B">
        <w:tc>
          <w:tcPr>
            <w:tcW w:w="3960" w:type="dxa"/>
            <w:tcBorders>
              <w:top w:val="nil"/>
              <w:left w:val="nil"/>
              <w:right w:val="nil"/>
            </w:tcBorders>
            <w:shd w:val="clear" w:color="auto" w:fill="auto"/>
            <w:vAlign w:val="center"/>
          </w:tcPr>
          <w:p w14:paraId="058335B4" w14:textId="53E2BD0E"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Additions</w:t>
            </w:r>
          </w:p>
        </w:tc>
        <w:tc>
          <w:tcPr>
            <w:tcW w:w="1440" w:type="dxa"/>
            <w:tcBorders>
              <w:top w:val="nil"/>
              <w:left w:val="nil"/>
              <w:right w:val="nil"/>
            </w:tcBorders>
            <w:shd w:val="clear" w:color="auto" w:fill="auto"/>
            <w:vAlign w:val="bottom"/>
          </w:tcPr>
          <w:p w14:paraId="15AFECE5" w14:textId="70FF17E4"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top w:val="nil"/>
              <w:left w:val="nil"/>
              <w:right w:val="nil"/>
            </w:tcBorders>
            <w:shd w:val="clear" w:color="auto" w:fill="auto"/>
            <w:vAlign w:val="bottom"/>
          </w:tcPr>
          <w:p w14:paraId="191FD101" w14:textId="2F302597"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4,328</w:t>
            </w:r>
          </w:p>
        </w:tc>
        <w:tc>
          <w:tcPr>
            <w:tcW w:w="1260" w:type="dxa"/>
            <w:tcBorders>
              <w:top w:val="nil"/>
              <w:left w:val="nil"/>
              <w:right w:val="nil"/>
            </w:tcBorders>
            <w:shd w:val="clear" w:color="auto" w:fill="auto"/>
            <w:vAlign w:val="bottom"/>
          </w:tcPr>
          <w:p w14:paraId="74A1D599" w14:textId="6D000BF3"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19,193</w:t>
            </w:r>
          </w:p>
        </w:tc>
        <w:tc>
          <w:tcPr>
            <w:tcW w:w="1443" w:type="dxa"/>
            <w:tcBorders>
              <w:top w:val="nil"/>
              <w:left w:val="nil"/>
              <w:right w:val="nil"/>
            </w:tcBorders>
            <w:shd w:val="clear" w:color="auto" w:fill="auto"/>
            <w:vAlign w:val="bottom"/>
          </w:tcPr>
          <w:p w14:paraId="7F8C3E4C" w14:textId="1EF17F2B"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23,521</w:t>
            </w:r>
          </w:p>
        </w:tc>
      </w:tr>
      <w:tr w:rsidR="00710F9B" w:rsidRPr="005A6482" w14:paraId="5C5A5C24" w14:textId="77777777" w:rsidTr="00710F9B">
        <w:tc>
          <w:tcPr>
            <w:tcW w:w="3960" w:type="dxa"/>
            <w:tcBorders>
              <w:top w:val="nil"/>
              <w:left w:val="nil"/>
              <w:right w:val="nil"/>
            </w:tcBorders>
            <w:shd w:val="clear" w:color="auto" w:fill="auto"/>
            <w:vAlign w:val="center"/>
          </w:tcPr>
          <w:p w14:paraId="019FADB2" w14:textId="1FEB585E"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Transfer in (out)</w:t>
            </w:r>
          </w:p>
        </w:tc>
        <w:tc>
          <w:tcPr>
            <w:tcW w:w="1440" w:type="dxa"/>
            <w:tcBorders>
              <w:top w:val="nil"/>
              <w:left w:val="nil"/>
              <w:right w:val="nil"/>
            </w:tcBorders>
            <w:shd w:val="clear" w:color="auto" w:fill="auto"/>
            <w:vAlign w:val="bottom"/>
          </w:tcPr>
          <w:p w14:paraId="65D72AAD" w14:textId="694A1CB2"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top w:val="nil"/>
              <w:left w:val="nil"/>
              <w:right w:val="nil"/>
            </w:tcBorders>
            <w:shd w:val="clear" w:color="auto" w:fill="auto"/>
            <w:vAlign w:val="bottom"/>
          </w:tcPr>
          <w:p w14:paraId="0A8D24B7" w14:textId="1E49D8DF"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rPr>
              <w:t>16</w:t>
            </w:r>
            <w:r w:rsidRPr="005A6482">
              <w:rPr>
                <w:rFonts w:ascii="Arial" w:hAnsi="Arial" w:cs="Arial"/>
                <w:sz w:val="18"/>
                <w:szCs w:val="18"/>
              </w:rPr>
              <w:t>,368</w:t>
            </w:r>
          </w:p>
        </w:tc>
        <w:tc>
          <w:tcPr>
            <w:tcW w:w="1260" w:type="dxa"/>
            <w:tcBorders>
              <w:top w:val="nil"/>
              <w:left w:val="nil"/>
              <w:right w:val="nil"/>
            </w:tcBorders>
            <w:shd w:val="clear" w:color="auto" w:fill="auto"/>
            <w:vAlign w:val="bottom"/>
          </w:tcPr>
          <w:p w14:paraId="63C634B4" w14:textId="49ACD53A"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(16,368)</w:t>
            </w:r>
          </w:p>
        </w:tc>
        <w:tc>
          <w:tcPr>
            <w:tcW w:w="1443" w:type="dxa"/>
            <w:tcBorders>
              <w:top w:val="nil"/>
              <w:left w:val="nil"/>
              <w:right w:val="nil"/>
            </w:tcBorders>
            <w:shd w:val="clear" w:color="auto" w:fill="auto"/>
            <w:vAlign w:val="bottom"/>
          </w:tcPr>
          <w:p w14:paraId="45E0CE62" w14:textId="007EC650"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r>
      <w:tr w:rsidR="00710F9B" w:rsidRPr="005A6482" w14:paraId="185623A3" w14:textId="77777777" w:rsidTr="00710F9B">
        <w:tc>
          <w:tcPr>
            <w:tcW w:w="3960" w:type="dxa"/>
            <w:tcBorders>
              <w:top w:val="nil"/>
              <w:left w:val="nil"/>
              <w:right w:val="nil"/>
            </w:tcBorders>
            <w:shd w:val="clear" w:color="auto" w:fill="auto"/>
            <w:vAlign w:val="center"/>
          </w:tcPr>
          <w:p w14:paraId="118DC96B" w14:textId="74732C7D"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Write-off</w:t>
            </w:r>
            <w:r w:rsidR="0025120D" w:rsidRPr="005A6482">
              <w:rPr>
                <w:rFonts w:ascii="Arial" w:eastAsia="Cordia New" w:hAnsi="Arial" w:cs="Arial"/>
                <w:sz w:val="18"/>
                <w:szCs w:val="18"/>
                <w:lang w:bidi="th-TH"/>
              </w:rPr>
              <w:t>s</w:t>
            </w:r>
            <w:r w:rsidRPr="005A6482">
              <w:rPr>
                <w:rFonts w:ascii="Arial" w:eastAsia="Cordia New" w:hAnsi="Arial" w:cs="Arial"/>
                <w:sz w:val="18"/>
                <w:szCs w:val="18"/>
                <w:lang w:bidi="th-TH"/>
              </w:rPr>
              <w:t>, net</w:t>
            </w:r>
          </w:p>
        </w:tc>
        <w:tc>
          <w:tcPr>
            <w:tcW w:w="1440" w:type="dxa"/>
            <w:tcBorders>
              <w:top w:val="nil"/>
              <w:left w:val="nil"/>
              <w:right w:val="nil"/>
            </w:tcBorders>
            <w:shd w:val="clear" w:color="auto" w:fill="auto"/>
            <w:vAlign w:val="bottom"/>
          </w:tcPr>
          <w:p w14:paraId="0774B669" w14:textId="15647CC7"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top w:val="nil"/>
              <w:left w:val="nil"/>
              <w:right w:val="nil"/>
            </w:tcBorders>
            <w:shd w:val="clear" w:color="auto" w:fill="auto"/>
            <w:vAlign w:val="bottom"/>
          </w:tcPr>
          <w:p w14:paraId="238697E3" w14:textId="4B66E63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(1,647)</w:t>
            </w:r>
          </w:p>
        </w:tc>
        <w:tc>
          <w:tcPr>
            <w:tcW w:w="1260" w:type="dxa"/>
            <w:tcBorders>
              <w:top w:val="nil"/>
              <w:left w:val="nil"/>
              <w:right w:val="nil"/>
            </w:tcBorders>
            <w:shd w:val="clear" w:color="auto" w:fill="auto"/>
            <w:vAlign w:val="bottom"/>
          </w:tcPr>
          <w:p w14:paraId="7D7DACB6" w14:textId="75F8AB7D"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443" w:type="dxa"/>
            <w:tcBorders>
              <w:top w:val="nil"/>
              <w:left w:val="nil"/>
              <w:right w:val="nil"/>
            </w:tcBorders>
            <w:shd w:val="clear" w:color="auto" w:fill="auto"/>
            <w:vAlign w:val="bottom"/>
          </w:tcPr>
          <w:p w14:paraId="5957CCBC" w14:textId="731936C0"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(1,647)</w:t>
            </w:r>
          </w:p>
        </w:tc>
      </w:tr>
      <w:tr w:rsidR="00710F9B" w:rsidRPr="005A6482" w14:paraId="45C6D0C1" w14:textId="77777777" w:rsidTr="00710F9B">
        <w:tc>
          <w:tcPr>
            <w:tcW w:w="3960" w:type="dxa"/>
            <w:tcBorders>
              <w:top w:val="nil"/>
              <w:left w:val="nil"/>
              <w:right w:val="nil"/>
            </w:tcBorders>
            <w:shd w:val="clear" w:color="auto" w:fill="auto"/>
            <w:vAlign w:val="center"/>
          </w:tcPr>
          <w:p w14:paraId="3BA1E7CD" w14:textId="70820DC4" w:rsidR="00845D88" w:rsidRPr="005A6482" w:rsidRDefault="00845D88" w:rsidP="00710F9B">
            <w:pPr>
              <w:spacing w:after="0" w:line="240" w:lineRule="auto"/>
              <w:ind w:left="-105" w:right="-72"/>
              <w:jc w:val="thaiDistribute"/>
              <w:rPr>
                <w:rFonts w:ascii="Arial" w:eastAsia="Cordia New" w:hAnsi="Arial" w:cs="Arial"/>
                <w:sz w:val="18"/>
                <w:szCs w:val="18"/>
                <w:cs/>
                <w:lang w:bidi="th-TH"/>
              </w:rPr>
            </w:pPr>
            <w:r w:rsidRPr="005A6482">
              <w:rPr>
                <w:rFonts w:ascii="Arial" w:eastAsia="Cordia New" w:hAnsi="Arial" w:cs="Arial"/>
                <w:sz w:val="18"/>
                <w:szCs w:val="18"/>
                <w:lang w:bidi="th-TH"/>
              </w:rPr>
              <w:t>Amortisation charge</w:t>
            </w:r>
          </w:p>
        </w:tc>
        <w:tc>
          <w:tcPr>
            <w:tcW w:w="1440" w:type="dxa"/>
            <w:tcBorders>
              <w:top w:val="nil"/>
              <w:left w:val="nil"/>
              <w:bottom w:val="single" w:sz="4" w:space="0" w:color="auto"/>
              <w:right w:val="nil"/>
            </w:tcBorders>
            <w:shd w:val="clear" w:color="auto" w:fill="auto"/>
            <w:vAlign w:val="bottom"/>
          </w:tcPr>
          <w:p w14:paraId="4D46772B" w14:textId="4BCF7376"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23568257" w14:textId="7AAD281A"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(9,788)</w:t>
            </w:r>
          </w:p>
        </w:tc>
        <w:tc>
          <w:tcPr>
            <w:tcW w:w="1260" w:type="dxa"/>
            <w:tcBorders>
              <w:top w:val="nil"/>
              <w:left w:val="nil"/>
              <w:bottom w:val="single" w:sz="4" w:space="0" w:color="auto"/>
              <w:right w:val="nil"/>
            </w:tcBorders>
            <w:shd w:val="clear" w:color="auto" w:fill="auto"/>
            <w:vAlign w:val="bottom"/>
          </w:tcPr>
          <w:p w14:paraId="48D315A7" w14:textId="6FAFAE7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64F27D89" w14:textId="59CBA22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(9,788)</w:t>
            </w:r>
          </w:p>
        </w:tc>
      </w:tr>
      <w:tr w:rsidR="00710F9B" w:rsidRPr="005A6482" w14:paraId="721FD863" w14:textId="77777777" w:rsidTr="00710F9B">
        <w:tc>
          <w:tcPr>
            <w:tcW w:w="3960" w:type="dxa"/>
            <w:tcBorders>
              <w:top w:val="nil"/>
              <w:left w:val="nil"/>
              <w:right w:val="nil"/>
            </w:tcBorders>
            <w:shd w:val="clear" w:color="auto" w:fill="auto"/>
            <w:vAlign w:val="center"/>
          </w:tcPr>
          <w:p w14:paraId="774349BC" w14:textId="77777777" w:rsidR="00845D88" w:rsidRPr="005A6482" w:rsidRDefault="00845D88" w:rsidP="00710F9B">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shd w:val="clear" w:color="auto" w:fill="auto"/>
            <w:vAlign w:val="center"/>
          </w:tcPr>
          <w:p w14:paraId="6B70B864"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shd w:val="clear" w:color="auto" w:fill="auto"/>
            <w:vAlign w:val="center"/>
          </w:tcPr>
          <w:p w14:paraId="5E5EC159"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auto"/>
            <w:vAlign w:val="center"/>
          </w:tcPr>
          <w:p w14:paraId="742C5842"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shd w:val="clear" w:color="auto" w:fill="auto"/>
            <w:vAlign w:val="center"/>
          </w:tcPr>
          <w:p w14:paraId="6442CF84"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r>
      <w:tr w:rsidR="00710F9B" w:rsidRPr="005A6482" w14:paraId="20735618" w14:textId="77777777" w:rsidTr="00710F9B">
        <w:tc>
          <w:tcPr>
            <w:tcW w:w="3960" w:type="dxa"/>
            <w:tcBorders>
              <w:top w:val="nil"/>
              <w:left w:val="nil"/>
              <w:right w:val="nil"/>
            </w:tcBorders>
            <w:shd w:val="clear" w:color="auto" w:fill="auto"/>
            <w:vAlign w:val="center"/>
          </w:tcPr>
          <w:p w14:paraId="4ABD3B36" w14:textId="0E109AB1"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Closing net book amount</w:t>
            </w:r>
          </w:p>
        </w:tc>
        <w:tc>
          <w:tcPr>
            <w:tcW w:w="1440" w:type="dxa"/>
            <w:tcBorders>
              <w:left w:val="nil"/>
              <w:bottom w:val="single" w:sz="4" w:space="0" w:color="auto"/>
              <w:right w:val="nil"/>
            </w:tcBorders>
            <w:shd w:val="clear" w:color="auto" w:fill="auto"/>
            <w:vAlign w:val="bottom"/>
          </w:tcPr>
          <w:p w14:paraId="58955A29" w14:textId="7F27F11D"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left w:val="nil"/>
              <w:bottom w:val="single" w:sz="4" w:space="0" w:color="auto"/>
              <w:right w:val="nil"/>
            </w:tcBorders>
            <w:shd w:val="clear" w:color="auto" w:fill="auto"/>
            <w:vAlign w:val="bottom"/>
          </w:tcPr>
          <w:p w14:paraId="74B0C509" w14:textId="26C0CA8C" w:rsidR="00845D88" w:rsidRPr="005A6482" w:rsidRDefault="00845D88" w:rsidP="00710F9B">
            <w:pPr>
              <w:spacing w:after="0" w:line="240" w:lineRule="auto"/>
              <w:ind w:right="-72"/>
              <w:jc w:val="right"/>
              <w:rPr>
                <w:rFonts w:ascii="Arial" w:hAnsi="Arial" w:cs="Arial"/>
                <w:sz w:val="18"/>
                <w:szCs w:val="18"/>
                <w:cs/>
              </w:rPr>
            </w:pPr>
            <w:r w:rsidRPr="005A6482">
              <w:rPr>
                <w:rFonts w:ascii="Arial" w:hAnsi="Arial" w:cs="Arial"/>
                <w:sz w:val="18"/>
                <w:szCs w:val="18"/>
              </w:rPr>
              <w:t>80,269</w:t>
            </w:r>
          </w:p>
        </w:tc>
        <w:tc>
          <w:tcPr>
            <w:tcW w:w="1260" w:type="dxa"/>
            <w:tcBorders>
              <w:left w:val="nil"/>
              <w:bottom w:val="single" w:sz="4" w:space="0" w:color="auto"/>
              <w:right w:val="nil"/>
            </w:tcBorders>
            <w:shd w:val="clear" w:color="auto" w:fill="auto"/>
            <w:vAlign w:val="bottom"/>
          </w:tcPr>
          <w:p w14:paraId="3C83EAEC" w14:textId="6F821B36"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4,464</w:t>
            </w:r>
          </w:p>
        </w:tc>
        <w:tc>
          <w:tcPr>
            <w:tcW w:w="1443" w:type="dxa"/>
            <w:tcBorders>
              <w:left w:val="nil"/>
              <w:bottom w:val="single" w:sz="4" w:space="0" w:color="auto"/>
              <w:right w:val="nil"/>
            </w:tcBorders>
            <w:shd w:val="clear" w:color="auto" w:fill="auto"/>
            <w:vAlign w:val="bottom"/>
          </w:tcPr>
          <w:p w14:paraId="2BD834EE" w14:textId="52F13C7D"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84,733</w:t>
            </w:r>
          </w:p>
        </w:tc>
      </w:tr>
      <w:tr w:rsidR="00710F9B" w:rsidRPr="005A6482" w14:paraId="5325623B" w14:textId="77777777" w:rsidTr="00710F9B">
        <w:tc>
          <w:tcPr>
            <w:tcW w:w="3960" w:type="dxa"/>
            <w:tcBorders>
              <w:top w:val="nil"/>
              <w:left w:val="nil"/>
              <w:right w:val="nil"/>
            </w:tcBorders>
            <w:shd w:val="clear" w:color="auto" w:fill="auto"/>
            <w:vAlign w:val="center"/>
          </w:tcPr>
          <w:p w14:paraId="03BAA313" w14:textId="77777777" w:rsidR="00845D88" w:rsidRPr="005A6482" w:rsidRDefault="00845D88" w:rsidP="00710F9B">
            <w:pPr>
              <w:spacing w:after="0" w:line="240" w:lineRule="auto"/>
              <w:ind w:left="-105" w:right="-72"/>
              <w:jc w:val="thaiDistribute"/>
              <w:rPr>
                <w:rFonts w:ascii="Arial" w:eastAsia="Cordia New" w:hAnsi="Arial" w:cs="Arial"/>
                <w:sz w:val="18"/>
                <w:szCs w:val="18"/>
                <w:cs/>
                <w:lang w:bidi="th-TH"/>
              </w:rPr>
            </w:pPr>
          </w:p>
        </w:tc>
        <w:tc>
          <w:tcPr>
            <w:tcW w:w="1440" w:type="dxa"/>
            <w:tcBorders>
              <w:top w:val="single" w:sz="4" w:space="0" w:color="auto"/>
              <w:left w:val="nil"/>
              <w:right w:val="nil"/>
            </w:tcBorders>
            <w:shd w:val="clear" w:color="auto" w:fill="auto"/>
            <w:vAlign w:val="center"/>
          </w:tcPr>
          <w:p w14:paraId="2A0EC6E7"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shd w:val="clear" w:color="auto" w:fill="auto"/>
            <w:vAlign w:val="center"/>
          </w:tcPr>
          <w:p w14:paraId="13F14BD6"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auto"/>
            <w:vAlign w:val="center"/>
          </w:tcPr>
          <w:p w14:paraId="2AF701E6"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shd w:val="clear" w:color="auto" w:fill="auto"/>
            <w:vAlign w:val="center"/>
          </w:tcPr>
          <w:p w14:paraId="61108E06"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r>
      <w:tr w:rsidR="00710F9B" w:rsidRPr="005A6482" w14:paraId="2B2BD7FD" w14:textId="77777777" w:rsidTr="00710F9B">
        <w:tc>
          <w:tcPr>
            <w:tcW w:w="3960" w:type="dxa"/>
            <w:tcBorders>
              <w:top w:val="nil"/>
              <w:left w:val="nil"/>
              <w:right w:val="nil"/>
            </w:tcBorders>
            <w:shd w:val="clear" w:color="auto" w:fill="auto"/>
            <w:vAlign w:val="center"/>
          </w:tcPr>
          <w:p w14:paraId="5C365A68" w14:textId="0C06540C" w:rsidR="00845D88" w:rsidRPr="005A6482" w:rsidRDefault="00845D88" w:rsidP="00710F9B">
            <w:pPr>
              <w:spacing w:after="0" w:line="240" w:lineRule="auto"/>
              <w:ind w:left="-105" w:right="-72"/>
              <w:jc w:val="thaiDistribute"/>
              <w:rPr>
                <w:rFonts w:ascii="Arial" w:eastAsia="Cordia New" w:hAnsi="Arial" w:cs="Arial"/>
                <w:b/>
                <w:bCs/>
                <w:sz w:val="18"/>
                <w:szCs w:val="18"/>
                <w:lang w:bidi="th-TH"/>
              </w:rPr>
            </w:pPr>
            <w:r w:rsidRPr="005A6482">
              <w:rPr>
                <w:rFonts w:ascii="Arial" w:eastAsia="Cordia New" w:hAnsi="Arial" w:cs="Arial"/>
                <w:b/>
                <w:bCs/>
                <w:sz w:val="18"/>
                <w:szCs w:val="18"/>
                <w:lang w:bidi="th-TH"/>
              </w:rPr>
              <w:t>As at 31 December 2023</w:t>
            </w:r>
          </w:p>
        </w:tc>
        <w:tc>
          <w:tcPr>
            <w:tcW w:w="1440" w:type="dxa"/>
            <w:tcBorders>
              <w:top w:val="nil"/>
              <w:left w:val="nil"/>
              <w:right w:val="nil"/>
            </w:tcBorders>
            <w:shd w:val="clear" w:color="auto" w:fill="auto"/>
            <w:vAlign w:val="center"/>
          </w:tcPr>
          <w:p w14:paraId="2C3733FB"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332" w:type="dxa"/>
            <w:tcBorders>
              <w:top w:val="nil"/>
              <w:left w:val="nil"/>
              <w:right w:val="nil"/>
            </w:tcBorders>
            <w:shd w:val="clear" w:color="auto" w:fill="auto"/>
            <w:vAlign w:val="center"/>
          </w:tcPr>
          <w:p w14:paraId="5CD1E2BF"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260" w:type="dxa"/>
            <w:tcBorders>
              <w:top w:val="nil"/>
              <w:left w:val="nil"/>
              <w:right w:val="nil"/>
            </w:tcBorders>
            <w:shd w:val="clear" w:color="auto" w:fill="auto"/>
            <w:vAlign w:val="center"/>
          </w:tcPr>
          <w:p w14:paraId="7AF4ACEC"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443" w:type="dxa"/>
            <w:tcBorders>
              <w:top w:val="nil"/>
              <w:left w:val="nil"/>
              <w:right w:val="nil"/>
            </w:tcBorders>
            <w:shd w:val="clear" w:color="auto" w:fill="auto"/>
            <w:vAlign w:val="center"/>
          </w:tcPr>
          <w:p w14:paraId="179ADD63"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r>
      <w:tr w:rsidR="00710F9B" w:rsidRPr="005A6482" w14:paraId="1850B705" w14:textId="77777777" w:rsidTr="00710F9B">
        <w:tc>
          <w:tcPr>
            <w:tcW w:w="3960" w:type="dxa"/>
            <w:tcBorders>
              <w:top w:val="nil"/>
              <w:left w:val="nil"/>
              <w:right w:val="nil"/>
            </w:tcBorders>
            <w:shd w:val="clear" w:color="auto" w:fill="auto"/>
            <w:vAlign w:val="center"/>
          </w:tcPr>
          <w:p w14:paraId="340FFA6D" w14:textId="4465064A"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Cost</w:t>
            </w:r>
          </w:p>
        </w:tc>
        <w:tc>
          <w:tcPr>
            <w:tcW w:w="1440" w:type="dxa"/>
            <w:tcBorders>
              <w:top w:val="nil"/>
              <w:left w:val="nil"/>
              <w:right w:val="nil"/>
            </w:tcBorders>
            <w:shd w:val="clear" w:color="auto" w:fill="auto"/>
            <w:vAlign w:val="bottom"/>
          </w:tcPr>
          <w:p w14:paraId="6406F1C6" w14:textId="09E061D2"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50,000</w:t>
            </w:r>
          </w:p>
        </w:tc>
        <w:tc>
          <w:tcPr>
            <w:tcW w:w="1332" w:type="dxa"/>
            <w:tcBorders>
              <w:top w:val="nil"/>
              <w:left w:val="nil"/>
              <w:right w:val="nil"/>
            </w:tcBorders>
            <w:shd w:val="clear" w:color="auto" w:fill="auto"/>
            <w:vAlign w:val="bottom"/>
          </w:tcPr>
          <w:p w14:paraId="79763263" w14:textId="00156360"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hint="cs"/>
                <w:sz w:val="18"/>
                <w:szCs w:val="18"/>
              </w:rPr>
              <w:t>116</w:t>
            </w:r>
            <w:r w:rsidRPr="005A6482">
              <w:rPr>
                <w:rFonts w:ascii="Arial" w:hAnsi="Arial" w:cs="Arial"/>
                <w:sz w:val="18"/>
                <w:szCs w:val="18"/>
              </w:rPr>
              <w:t>,457</w:t>
            </w:r>
          </w:p>
        </w:tc>
        <w:tc>
          <w:tcPr>
            <w:tcW w:w="1260" w:type="dxa"/>
            <w:tcBorders>
              <w:top w:val="nil"/>
              <w:left w:val="nil"/>
              <w:right w:val="nil"/>
            </w:tcBorders>
            <w:shd w:val="clear" w:color="auto" w:fill="auto"/>
            <w:vAlign w:val="bottom"/>
          </w:tcPr>
          <w:p w14:paraId="4677EAAA" w14:textId="4F920230"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4,464</w:t>
            </w:r>
          </w:p>
        </w:tc>
        <w:tc>
          <w:tcPr>
            <w:tcW w:w="1443" w:type="dxa"/>
            <w:tcBorders>
              <w:top w:val="nil"/>
              <w:left w:val="nil"/>
              <w:right w:val="nil"/>
            </w:tcBorders>
            <w:shd w:val="clear" w:color="auto" w:fill="auto"/>
            <w:vAlign w:val="bottom"/>
          </w:tcPr>
          <w:p w14:paraId="0172486A" w14:textId="2F6ABAA4"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170,921</w:t>
            </w:r>
          </w:p>
        </w:tc>
      </w:tr>
      <w:tr w:rsidR="00710F9B" w:rsidRPr="005A6482" w14:paraId="72CAF0B5" w14:textId="77777777" w:rsidTr="00710F9B">
        <w:tc>
          <w:tcPr>
            <w:tcW w:w="3960" w:type="dxa"/>
            <w:tcBorders>
              <w:top w:val="nil"/>
              <w:left w:val="nil"/>
              <w:right w:val="nil"/>
            </w:tcBorders>
            <w:shd w:val="clear" w:color="auto" w:fill="auto"/>
            <w:vAlign w:val="bottom"/>
          </w:tcPr>
          <w:p w14:paraId="4C09C127" w14:textId="40633199"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hAnsi="Arial" w:cs="Arial"/>
                <w:sz w:val="18"/>
                <w:szCs w:val="18"/>
                <w:u w:val="single"/>
              </w:rPr>
              <w:t>Less</w:t>
            </w:r>
            <w:r w:rsidRPr="005A6482">
              <w:rPr>
                <w:rFonts w:ascii="Arial" w:hAnsi="Arial" w:cs="Arial"/>
                <w:sz w:val="18"/>
                <w:szCs w:val="18"/>
              </w:rPr>
              <w:t xml:space="preserve">  Accumulated amortisation </w:t>
            </w:r>
          </w:p>
        </w:tc>
        <w:tc>
          <w:tcPr>
            <w:tcW w:w="1440" w:type="dxa"/>
            <w:tcBorders>
              <w:top w:val="nil"/>
              <w:left w:val="nil"/>
              <w:right w:val="nil"/>
            </w:tcBorders>
            <w:shd w:val="clear" w:color="auto" w:fill="auto"/>
            <w:vAlign w:val="bottom"/>
          </w:tcPr>
          <w:p w14:paraId="2D43D082" w14:textId="2C86E678"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(11,867)</w:t>
            </w:r>
          </w:p>
        </w:tc>
        <w:tc>
          <w:tcPr>
            <w:tcW w:w="1332" w:type="dxa"/>
            <w:tcBorders>
              <w:top w:val="nil"/>
              <w:left w:val="nil"/>
              <w:right w:val="nil"/>
            </w:tcBorders>
            <w:shd w:val="clear" w:color="auto" w:fill="auto"/>
            <w:vAlign w:val="bottom"/>
          </w:tcPr>
          <w:p w14:paraId="1DA2CED0" w14:textId="4E44489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(36,188)</w:t>
            </w:r>
          </w:p>
        </w:tc>
        <w:tc>
          <w:tcPr>
            <w:tcW w:w="1260" w:type="dxa"/>
            <w:tcBorders>
              <w:top w:val="nil"/>
              <w:left w:val="nil"/>
              <w:right w:val="nil"/>
            </w:tcBorders>
            <w:shd w:val="clear" w:color="auto" w:fill="auto"/>
            <w:vAlign w:val="bottom"/>
          </w:tcPr>
          <w:p w14:paraId="09E4D543" w14:textId="2CA2594C"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443" w:type="dxa"/>
            <w:tcBorders>
              <w:top w:val="nil"/>
              <w:left w:val="nil"/>
              <w:right w:val="nil"/>
            </w:tcBorders>
            <w:shd w:val="clear" w:color="auto" w:fill="auto"/>
            <w:vAlign w:val="bottom"/>
          </w:tcPr>
          <w:p w14:paraId="2AD61AB2" w14:textId="6B487D2B"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(48,055)</w:t>
            </w:r>
          </w:p>
        </w:tc>
      </w:tr>
      <w:tr w:rsidR="00710F9B" w:rsidRPr="005A6482" w14:paraId="30F9759D" w14:textId="77777777" w:rsidTr="00710F9B">
        <w:tc>
          <w:tcPr>
            <w:tcW w:w="3960" w:type="dxa"/>
            <w:tcBorders>
              <w:top w:val="nil"/>
              <w:left w:val="nil"/>
              <w:right w:val="nil"/>
            </w:tcBorders>
            <w:shd w:val="clear" w:color="auto" w:fill="auto"/>
            <w:vAlign w:val="bottom"/>
          </w:tcPr>
          <w:p w14:paraId="6E814BFC" w14:textId="1FABF9C9"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hAnsi="Arial" w:cs="Arial"/>
                <w:sz w:val="18"/>
                <w:szCs w:val="18"/>
                <w:u w:val="single"/>
              </w:rPr>
              <w:t>Less</w:t>
            </w:r>
            <w:r w:rsidRPr="005A6482">
              <w:rPr>
                <w:rFonts w:ascii="Arial" w:hAnsi="Arial" w:cs="Arial"/>
                <w:sz w:val="18"/>
                <w:szCs w:val="18"/>
              </w:rPr>
              <w:t xml:space="preserve">  Allowance for impairment </w:t>
            </w:r>
          </w:p>
        </w:tc>
        <w:tc>
          <w:tcPr>
            <w:tcW w:w="1440" w:type="dxa"/>
            <w:tcBorders>
              <w:top w:val="nil"/>
              <w:left w:val="nil"/>
              <w:bottom w:val="single" w:sz="4" w:space="0" w:color="auto"/>
              <w:right w:val="nil"/>
            </w:tcBorders>
            <w:shd w:val="clear" w:color="auto" w:fill="auto"/>
            <w:vAlign w:val="bottom"/>
          </w:tcPr>
          <w:p w14:paraId="714CE2AD" w14:textId="56F6BC2D"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(38,133)</w:t>
            </w:r>
          </w:p>
        </w:tc>
        <w:tc>
          <w:tcPr>
            <w:tcW w:w="1332" w:type="dxa"/>
            <w:tcBorders>
              <w:top w:val="nil"/>
              <w:left w:val="nil"/>
              <w:bottom w:val="single" w:sz="4" w:space="0" w:color="auto"/>
              <w:right w:val="nil"/>
            </w:tcBorders>
            <w:shd w:val="clear" w:color="auto" w:fill="auto"/>
            <w:vAlign w:val="bottom"/>
          </w:tcPr>
          <w:p w14:paraId="2DA108DA" w14:textId="529DF75E"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15DD4C5E" w14:textId="1127B601"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65C77C53" w14:textId="3B7E0A92"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(38,133)</w:t>
            </w:r>
          </w:p>
        </w:tc>
      </w:tr>
      <w:tr w:rsidR="00710F9B" w:rsidRPr="005A6482" w14:paraId="0681DF70" w14:textId="77777777" w:rsidTr="00710F9B">
        <w:tc>
          <w:tcPr>
            <w:tcW w:w="3960" w:type="dxa"/>
            <w:tcBorders>
              <w:top w:val="nil"/>
              <w:left w:val="nil"/>
              <w:right w:val="nil"/>
            </w:tcBorders>
            <w:shd w:val="clear" w:color="auto" w:fill="auto"/>
            <w:vAlign w:val="center"/>
          </w:tcPr>
          <w:p w14:paraId="6D21CC5E" w14:textId="77777777" w:rsidR="00845D88" w:rsidRPr="005A6482" w:rsidRDefault="00845D88" w:rsidP="00710F9B">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shd w:val="clear" w:color="auto" w:fill="auto"/>
            <w:vAlign w:val="center"/>
          </w:tcPr>
          <w:p w14:paraId="44AA252A"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shd w:val="clear" w:color="auto" w:fill="auto"/>
            <w:vAlign w:val="center"/>
          </w:tcPr>
          <w:p w14:paraId="4E608F34"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auto"/>
            <w:vAlign w:val="center"/>
          </w:tcPr>
          <w:p w14:paraId="69629AA6"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shd w:val="clear" w:color="auto" w:fill="auto"/>
            <w:vAlign w:val="center"/>
          </w:tcPr>
          <w:p w14:paraId="06D3CD91"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r>
      <w:tr w:rsidR="00710F9B" w:rsidRPr="005A6482" w14:paraId="003BFB26" w14:textId="77777777" w:rsidTr="00710F9B">
        <w:tc>
          <w:tcPr>
            <w:tcW w:w="3960" w:type="dxa"/>
            <w:tcBorders>
              <w:top w:val="nil"/>
              <w:left w:val="nil"/>
              <w:right w:val="nil"/>
            </w:tcBorders>
            <w:shd w:val="clear" w:color="auto" w:fill="auto"/>
            <w:vAlign w:val="center"/>
          </w:tcPr>
          <w:p w14:paraId="3F658229" w14:textId="77777777" w:rsidR="00845D88" w:rsidRPr="005A6482" w:rsidRDefault="00845D88" w:rsidP="00710F9B">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Net book amount</w:t>
            </w:r>
          </w:p>
        </w:tc>
        <w:tc>
          <w:tcPr>
            <w:tcW w:w="1440" w:type="dxa"/>
            <w:tcBorders>
              <w:left w:val="nil"/>
              <w:bottom w:val="single" w:sz="4" w:space="0" w:color="auto"/>
              <w:right w:val="nil"/>
            </w:tcBorders>
            <w:shd w:val="clear" w:color="auto" w:fill="auto"/>
            <w:vAlign w:val="bottom"/>
          </w:tcPr>
          <w:p w14:paraId="343F3AC2" w14:textId="6D686472"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left w:val="nil"/>
              <w:bottom w:val="single" w:sz="4" w:space="0" w:color="auto"/>
              <w:right w:val="nil"/>
            </w:tcBorders>
            <w:shd w:val="clear" w:color="auto" w:fill="auto"/>
            <w:vAlign w:val="bottom"/>
          </w:tcPr>
          <w:p w14:paraId="78BDF279" w14:textId="58E24859"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80,269</w:t>
            </w:r>
          </w:p>
        </w:tc>
        <w:tc>
          <w:tcPr>
            <w:tcW w:w="1260" w:type="dxa"/>
            <w:tcBorders>
              <w:left w:val="nil"/>
              <w:bottom w:val="single" w:sz="4" w:space="0" w:color="auto"/>
              <w:right w:val="nil"/>
            </w:tcBorders>
            <w:shd w:val="clear" w:color="auto" w:fill="auto"/>
            <w:vAlign w:val="bottom"/>
          </w:tcPr>
          <w:p w14:paraId="2A0C0F88" w14:textId="7BFE5D90"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4,464</w:t>
            </w:r>
          </w:p>
        </w:tc>
        <w:tc>
          <w:tcPr>
            <w:tcW w:w="1443" w:type="dxa"/>
            <w:tcBorders>
              <w:left w:val="nil"/>
              <w:bottom w:val="single" w:sz="4" w:space="0" w:color="auto"/>
              <w:right w:val="nil"/>
            </w:tcBorders>
            <w:shd w:val="clear" w:color="auto" w:fill="auto"/>
            <w:vAlign w:val="bottom"/>
          </w:tcPr>
          <w:p w14:paraId="2BBCACC0" w14:textId="68585858" w:rsidR="00845D88" w:rsidRPr="005A6482" w:rsidRDefault="00845D88" w:rsidP="00710F9B">
            <w:pPr>
              <w:spacing w:after="0" w:line="240" w:lineRule="auto"/>
              <w:ind w:right="-72"/>
              <w:jc w:val="right"/>
              <w:rPr>
                <w:rFonts w:ascii="Arial" w:hAnsi="Arial" w:cs="Arial"/>
                <w:sz w:val="18"/>
                <w:szCs w:val="18"/>
              </w:rPr>
            </w:pPr>
            <w:r w:rsidRPr="005A6482">
              <w:rPr>
                <w:rFonts w:ascii="Arial" w:hAnsi="Arial" w:cs="Arial"/>
                <w:sz w:val="18"/>
                <w:szCs w:val="18"/>
              </w:rPr>
              <w:t>84,733</w:t>
            </w:r>
          </w:p>
        </w:tc>
      </w:tr>
      <w:tr w:rsidR="00710F9B" w:rsidRPr="005A6482" w14:paraId="77711476" w14:textId="77777777" w:rsidTr="00710F9B">
        <w:tc>
          <w:tcPr>
            <w:tcW w:w="3960" w:type="dxa"/>
            <w:tcBorders>
              <w:top w:val="nil"/>
              <w:left w:val="nil"/>
              <w:right w:val="nil"/>
            </w:tcBorders>
            <w:shd w:val="clear" w:color="auto" w:fill="auto"/>
            <w:vAlign w:val="center"/>
          </w:tcPr>
          <w:p w14:paraId="181E9987" w14:textId="77777777" w:rsidR="00845D88" w:rsidRPr="005A6482" w:rsidRDefault="00845D88" w:rsidP="00710F9B">
            <w:pPr>
              <w:spacing w:after="0" w:line="240" w:lineRule="auto"/>
              <w:ind w:left="-105" w:right="-72"/>
              <w:jc w:val="thaiDistribute"/>
              <w:rPr>
                <w:rFonts w:ascii="Arial" w:eastAsia="Cordia New" w:hAnsi="Arial" w:cs="Arial"/>
                <w:b/>
                <w:bCs/>
                <w:sz w:val="18"/>
                <w:szCs w:val="18"/>
                <w:lang w:bidi="th-TH"/>
              </w:rPr>
            </w:pPr>
          </w:p>
        </w:tc>
        <w:tc>
          <w:tcPr>
            <w:tcW w:w="1440" w:type="dxa"/>
            <w:tcBorders>
              <w:top w:val="single" w:sz="4" w:space="0" w:color="auto"/>
              <w:left w:val="nil"/>
              <w:right w:val="nil"/>
            </w:tcBorders>
            <w:shd w:val="clear" w:color="auto" w:fill="auto"/>
            <w:vAlign w:val="center"/>
          </w:tcPr>
          <w:p w14:paraId="68F496C6"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shd w:val="clear" w:color="auto" w:fill="auto"/>
            <w:vAlign w:val="center"/>
          </w:tcPr>
          <w:p w14:paraId="0A49241F"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auto"/>
            <w:vAlign w:val="center"/>
          </w:tcPr>
          <w:p w14:paraId="32FB7E6C"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shd w:val="clear" w:color="auto" w:fill="auto"/>
            <w:vAlign w:val="center"/>
          </w:tcPr>
          <w:p w14:paraId="752DC1CF"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r>
      <w:tr w:rsidR="00710F9B" w:rsidRPr="005A6482" w14:paraId="17499201" w14:textId="77777777" w:rsidTr="00710F9B">
        <w:tc>
          <w:tcPr>
            <w:tcW w:w="3960" w:type="dxa"/>
            <w:tcBorders>
              <w:top w:val="nil"/>
              <w:left w:val="nil"/>
              <w:right w:val="nil"/>
            </w:tcBorders>
            <w:shd w:val="clear" w:color="auto" w:fill="auto"/>
            <w:vAlign w:val="center"/>
          </w:tcPr>
          <w:p w14:paraId="482AF338" w14:textId="57D3D5D9" w:rsidR="00845D88" w:rsidRPr="005A6482" w:rsidRDefault="00845D88" w:rsidP="00710F9B">
            <w:pPr>
              <w:spacing w:after="0" w:line="240" w:lineRule="auto"/>
              <w:ind w:left="-105" w:right="-72"/>
              <w:jc w:val="thaiDistribute"/>
              <w:rPr>
                <w:rFonts w:ascii="Arial" w:eastAsia="Cordia New" w:hAnsi="Arial" w:cs="Arial"/>
                <w:b/>
                <w:bCs/>
                <w:spacing w:val="-4"/>
                <w:sz w:val="18"/>
                <w:szCs w:val="18"/>
                <w:lang w:bidi="th-TH"/>
              </w:rPr>
            </w:pPr>
            <w:r w:rsidRPr="005A6482">
              <w:rPr>
                <w:rFonts w:ascii="Arial" w:eastAsia="Cordia New" w:hAnsi="Arial" w:cs="Arial"/>
                <w:b/>
                <w:bCs/>
                <w:spacing w:val="-4"/>
                <w:sz w:val="18"/>
                <w:szCs w:val="18"/>
                <w:lang w:bidi="th-TH"/>
              </w:rPr>
              <w:t>For the year ended 31 December 2024</w:t>
            </w:r>
          </w:p>
        </w:tc>
        <w:tc>
          <w:tcPr>
            <w:tcW w:w="1440" w:type="dxa"/>
            <w:tcBorders>
              <w:top w:val="nil"/>
              <w:left w:val="nil"/>
              <w:right w:val="nil"/>
            </w:tcBorders>
            <w:shd w:val="clear" w:color="auto" w:fill="auto"/>
            <w:vAlign w:val="center"/>
          </w:tcPr>
          <w:p w14:paraId="32C18B07"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332" w:type="dxa"/>
            <w:tcBorders>
              <w:top w:val="nil"/>
              <w:left w:val="nil"/>
              <w:right w:val="nil"/>
            </w:tcBorders>
            <w:shd w:val="clear" w:color="auto" w:fill="auto"/>
            <w:vAlign w:val="center"/>
          </w:tcPr>
          <w:p w14:paraId="45FF63A9"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260" w:type="dxa"/>
            <w:tcBorders>
              <w:top w:val="nil"/>
              <w:left w:val="nil"/>
              <w:right w:val="nil"/>
            </w:tcBorders>
            <w:shd w:val="clear" w:color="auto" w:fill="auto"/>
            <w:vAlign w:val="center"/>
          </w:tcPr>
          <w:p w14:paraId="719F153F"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c>
          <w:tcPr>
            <w:tcW w:w="1443" w:type="dxa"/>
            <w:tcBorders>
              <w:top w:val="nil"/>
              <w:left w:val="nil"/>
              <w:right w:val="nil"/>
            </w:tcBorders>
            <w:shd w:val="clear" w:color="auto" w:fill="auto"/>
            <w:vAlign w:val="center"/>
          </w:tcPr>
          <w:p w14:paraId="7EFEFD55" w14:textId="77777777" w:rsidR="00845D88" w:rsidRPr="005A6482" w:rsidRDefault="00845D88" w:rsidP="00710F9B">
            <w:pPr>
              <w:spacing w:after="0" w:line="240" w:lineRule="auto"/>
              <w:ind w:right="-72"/>
              <w:jc w:val="right"/>
              <w:rPr>
                <w:rFonts w:ascii="Arial" w:eastAsia="Cordia New" w:hAnsi="Arial" w:cs="Arial"/>
                <w:sz w:val="18"/>
                <w:szCs w:val="18"/>
                <w:lang w:bidi="th-TH"/>
              </w:rPr>
            </w:pPr>
          </w:p>
        </w:tc>
      </w:tr>
      <w:tr w:rsidR="0055375F" w:rsidRPr="005A6482" w14:paraId="43240A37" w14:textId="77777777" w:rsidTr="00710F9B">
        <w:tc>
          <w:tcPr>
            <w:tcW w:w="3960" w:type="dxa"/>
            <w:tcBorders>
              <w:top w:val="nil"/>
              <w:left w:val="nil"/>
              <w:right w:val="nil"/>
            </w:tcBorders>
            <w:shd w:val="clear" w:color="auto" w:fill="auto"/>
            <w:vAlign w:val="center"/>
          </w:tcPr>
          <w:p w14:paraId="7C72E808" w14:textId="77777777" w:rsidR="0055375F" w:rsidRPr="005A6482" w:rsidRDefault="0055375F" w:rsidP="0055375F">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Opening net book amount</w:t>
            </w:r>
          </w:p>
        </w:tc>
        <w:tc>
          <w:tcPr>
            <w:tcW w:w="1440" w:type="dxa"/>
            <w:tcBorders>
              <w:top w:val="nil"/>
              <w:left w:val="nil"/>
              <w:right w:val="nil"/>
            </w:tcBorders>
            <w:shd w:val="clear" w:color="auto" w:fill="auto"/>
            <w:vAlign w:val="bottom"/>
          </w:tcPr>
          <w:p w14:paraId="5F3C7989" w14:textId="68436804" w:rsidR="0055375F" w:rsidRPr="005A6482" w:rsidRDefault="0055375F" w:rsidP="005537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top w:val="nil"/>
              <w:left w:val="nil"/>
              <w:right w:val="nil"/>
            </w:tcBorders>
            <w:shd w:val="clear" w:color="auto" w:fill="auto"/>
            <w:vAlign w:val="bottom"/>
          </w:tcPr>
          <w:p w14:paraId="2E0F55B6" w14:textId="7CFA57C3" w:rsidR="0055375F" w:rsidRPr="005A6482" w:rsidRDefault="0055375F" w:rsidP="0055375F">
            <w:pPr>
              <w:spacing w:after="0" w:line="240" w:lineRule="auto"/>
              <w:ind w:right="-72"/>
              <w:jc w:val="right"/>
              <w:rPr>
                <w:rFonts w:ascii="Arial" w:hAnsi="Arial" w:cs="Arial"/>
                <w:sz w:val="18"/>
                <w:szCs w:val="18"/>
              </w:rPr>
            </w:pPr>
            <w:r w:rsidRPr="005A6482">
              <w:rPr>
                <w:rFonts w:ascii="Arial" w:hAnsi="Arial" w:cs="Arial"/>
                <w:sz w:val="18"/>
                <w:szCs w:val="18"/>
              </w:rPr>
              <w:t>80,269</w:t>
            </w:r>
          </w:p>
        </w:tc>
        <w:tc>
          <w:tcPr>
            <w:tcW w:w="1260" w:type="dxa"/>
            <w:tcBorders>
              <w:top w:val="nil"/>
              <w:left w:val="nil"/>
              <w:right w:val="nil"/>
            </w:tcBorders>
            <w:shd w:val="clear" w:color="auto" w:fill="auto"/>
            <w:vAlign w:val="bottom"/>
          </w:tcPr>
          <w:p w14:paraId="1D57F1E6" w14:textId="2B05CCC7" w:rsidR="0055375F" w:rsidRPr="005A6482" w:rsidRDefault="0055375F" w:rsidP="0055375F">
            <w:pPr>
              <w:spacing w:after="0" w:line="240" w:lineRule="auto"/>
              <w:ind w:right="-72"/>
              <w:jc w:val="right"/>
              <w:rPr>
                <w:rFonts w:ascii="Arial" w:hAnsi="Arial" w:cs="Arial"/>
                <w:sz w:val="18"/>
                <w:szCs w:val="18"/>
              </w:rPr>
            </w:pPr>
            <w:r w:rsidRPr="005A6482">
              <w:rPr>
                <w:rFonts w:ascii="Arial" w:hAnsi="Arial" w:cs="Arial"/>
                <w:sz w:val="18"/>
                <w:szCs w:val="18"/>
              </w:rPr>
              <w:t>4,464</w:t>
            </w:r>
          </w:p>
        </w:tc>
        <w:tc>
          <w:tcPr>
            <w:tcW w:w="1443" w:type="dxa"/>
            <w:tcBorders>
              <w:top w:val="nil"/>
              <w:left w:val="nil"/>
              <w:right w:val="nil"/>
            </w:tcBorders>
            <w:shd w:val="clear" w:color="auto" w:fill="auto"/>
            <w:vAlign w:val="bottom"/>
          </w:tcPr>
          <w:p w14:paraId="51E7C2AB" w14:textId="188DA85D" w:rsidR="0055375F" w:rsidRPr="005A6482" w:rsidRDefault="0055375F" w:rsidP="0055375F">
            <w:pPr>
              <w:spacing w:after="0" w:line="240" w:lineRule="auto"/>
              <w:ind w:right="-72"/>
              <w:jc w:val="right"/>
              <w:rPr>
                <w:rFonts w:ascii="Arial" w:hAnsi="Arial" w:cs="Arial"/>
                <w:sz w:val="18"/>
                <w:szCs w:val="18"/>
              </w:rPr>
            </w:pPr>
            <w:r w:rsidRPr="005A6482">
              <w:rPr>
                <w:rFonts w:ascii="Arial" w:hAnsi="Arial" w:cs="Arial"/>
                <w:sz w:val="18"/>
                <w:szCs w:val="18"/>
              </w:rPr>
              <w:t>84,733</w:t>
            </w:r>
          </w:p>
        </w:tc>
      </w:tr>
      <w:tr w:rsidR="0055375F" w:rsidRPr="005A6482" w14:paraId="026EA926" w14:textId="77777777" w:rsidTr="00710F9B">
        <w:tc>
          <w:tcPr>
            <w:tcW w:w="3960" w:type="dxa"/>
            <w:tcBorders>
              <w:top w:val="nil"/>
              <w:left w:val="nil"/>
              <w:right w:val="nil"/>
            </w:tcBorders>
            <w:shd w:val="clear" w:color="auto" w:fill="auto"/>
            <w:vAlign w:val="center"/>
          </w:tcPr>
          <w:p w14:paraId="58A8AFA1" w14:textId="77777777" w:rsidR="0055375F" w:rsidRPr="005A6482" w:rsidRDefault="0055375F" w:rsidP="0055375F">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Additions</w:t>
            </w:r>
          </w:p>
        </w:tc>
        <w:tc>
          <w:tcPr>
            <w:tcW w:w="1440" w:type="dxa"/>
            <w:tcBorders>
              <w:top w:val="nil"/>
              <w:left w:val="nil"/>
              <w:right w:val="nil"/>
            </w:tcBorders>
            <w:shd w:val="clear" w:color="auto" w:fill="auto"/>
            <w:vAlign w:val="bottom"/>
          </w:tcPr>
          <w:p w14:paraId="5A66908C" w14:textId="187CA888"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top w:val="nil"/>
              <w:left w:val="nil"/>
              <w:right w:val="nil"/>
            </w:tcBorders>
            <w:shd w:val="clear" w:color="auto" w:fill="auto"/>
            <w:vAlign w:val="bottom"/>
          </w:tcPr>
          <w:p w14:paraId="2BC43BA1" w14:textId="64DD4F0F"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4,393</w:t>
            </w:r>
          </w:p>
        </w:tc>
        <w:tc>
          <w:tcPr>
            <w:tcW w:w="1260" w:type="dxa"/>
            <w:tcBorders>
              <w:top w:val="nil"/>
              <w:left w:val="nil"/>
              <w:right w:val="nil"/>
            </w:tcBorders>
            <w:shd w:val="clear" w:color="auto" w:fill="auto"/>
            <w:vAlign w:val="bottom"/>
          </w:tcPr>
          <w:p w14:paraId="22305121" w14:textId="25106CED"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7,929</w:t>
            </w:r>
          </w:p>
        </w:tc>
        <w:tc>
          <w:tcPr>
            <w:tcW w:w="1443" w:type="dxa"/>
            <w:tcBorders>
              <w:top w:val="nil"/>
              <w:left w:val="nil"/>
              <w:right w:val="nil"/>
            </w:tcBorders>
            <w:shd w:val="clear" w:color="auto" w:fill="auto"/>
            <w:vAlign w:val="bottom"/>
          </w:tcPr>
          <w:p w14:paraId="32A516F6" w14:textId="282E39DE"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13,32</w:t>
            </w:r>
            <w:r w:rsidR="00F17988" w:rsidRPr="005A6482">
              <w:rPr>
                <w:rFonts w:ascii="Arial" w:hAnsi="Arial" w:cs="Arial"/>
                <w:sz w:val="18"/>
                <w:szCs w:val="18"/>
              </w:rPr>
              <w:t>2</w:t>
            </w:r>
          </w:p>
        </w:tc>
      </w:tr>
      <w:tr w:rsidR="0055375F" w:rsidRPr="005A6482" w14:paraId="48DE1FCE" w14:textId="77777777" w:rsidTr="00710F9B">
        <w:tc>
          <w:tcPr>
            <w:tcW w:w="3960" w:type="dxa"/>
            <w:tcBorders>
              <w:top w:val="nil"/>
              <w:left w:val="nil"/>
              <w:right w:val="nil"/>
            </w:tcBorders>
            <w:shd w:val="clear" w:color="auto" w:fill="auto"/>
            <w:vAlign w:val="center"/>
          </w:tcPr>
          <w:p w14:paraId="6A5BB8BF" w14:textId="77777777" w:rsidR="0055375F" w:rsidRPr="005A6482" w:rsidRDefault="0055375F" w:rsidP="0055375F">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Transfer in (out)</w:t>
            </w:r>
          </w:p>
        </w:tc>
        <w:tc>
          <w:tcPr>
            <w:tcW w:w="1440" w:type="dxa"/>
            <w:tcBorders>
              <w:top w:val="nil"/>
              <w:left w:val="nil"/>
              <w:right w:val="nil"/>
            </w:tcBorders>
            <w:shd w:val="clear" w:color="auto" w:fill="auto"/>
            <w:vAlign w:val="bottom"/>
          </w:tcPr>
          <w:p w14:paraId="5BCB5C17" w14:textId="6E149D42"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top w:val="nil"/>
              <w:left w:val="nil"/>
              <w:right w:val="nil"/>
            </w:tcBorders>
            <w:shd w:val="clear" w:color="auto" w:fill="auto"/>
            <w:vAlign w:val="bottom"/>
          </w:tcPr>
          <w:p w14:paraId="2398D3FF" w14:textId="441FE5C4"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9,958</w:t>
            </w:r>
          </w:p>
        </w:tc>
        <w:tc>
          <w:tcPr>
            <w:tcW w:w="1260" w:type="dxa"/>
            <w:tcBorders>
              <w:top w:val="nil"/>
              <w:left w:val="nil"/>
              <w:right w:val="nil"/>
            </w:tcBorders>
            <w:shd w:val="clear" w:color="auto" w:fill="auto"/>
            <w:vAlign w:val="bottom"/>
          </w:tcPr>
          <w:p w14:paraId="390997DB" w14:textId="67537D3E"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(9,958)</w:t>
            </w:r>
          </w:p>
        </w:tc>
        <w:tc>
          <w:tcPr>
            <w:tcW w:w="1443" w:type="dxa"/>
            <w:tcBorders>
              <w:top w:val="nil"/>
              <w:left w:val="nil"/>
              <w:right w:val="nil"/>
            </w:tcBorders>
            <w:shd w:val="clear" w:color="auto" w:fill="auto"/>
            <w:vAlign w:val="bottom"/>
          </w:tcPr>
          <w:p w14:paraId="40138B91" w14:textId="16BE6267"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w:t>
            </w:r>
          </w:p>
        </w:tc>
      </w:tr>
      <w:tr w:rsidR="0055375F" w:rsidRPr="005A6482" w14:paraId="698C84CD" w14:textId="77777777" w:rsidTr="00710F9B">
        <w:tc>
          <w:tcPr>
            <w:tcW w:w="3960" w:type="dxa"/>
            <w:tcBorders>
              <w:top w:val="nil"/>
              <w:left w:val="nil"/>
              <w:right w:val="nil"/>
            </w:tcBorders>
            <w:shd w:val="clear" w:color="auto" w:fill="auto"/>
            <w:vAlign w:val="center"/>
          </w:tcPr>
          <w:p w14:paraId="58384A9F" w14:textId="77777777" w:rsidR="0055375F" w:rsidRPr="005A6482" w:rsidRDefault="0055375F" w:rsidP="0055375F">
            <w:pPr>
              <w:spacing w:after="0" w:line="240" w:lineRule="auto"/>
              <w:ind w:left="-105" w:right="-72"/>
              <w:jc w:val="thaiDistribute"/>
              <w:rPr>
                <w:rFonts w:ascii="Arial" w:eastAsia="Cordia New" w:hAnsi="Arial" w:cs="Arial"/>
                <w:sz w:val="18"/>
                <w:szCs w:val="18"/>
                <w:cs/>
                <w:lang w:bidi="th-TH"/>
              </w:rPr>
            </w:pPr>
            <w:r w:rsidRPr="005A6482">
              <w:rPr>
                <w:rFonts w:ascii="Arial" w:eastAsia="Cordia New" w:hAnsi="Arial" w:cs="Arial"/>
                <w:sz w:val="18"/>
                <w:szCs w:val="18"/>
                <w:lang w:bidi="th-TH"/>
              </w:rPr>
              <w:t>Amortisation charge</w:t>
            </w:r>
          </w:p>
        </w:tc>
        <w:tc>
          <w:tcPr>
            <w:tcW w:w="1440" w:type="dxa"/>
            <w:tcBorders>
              <w:top w:val="nil"/>
              <w:left w:val="nil"/>
              <w:bottom w:val="single" w:sz="4" w:space="0" w:color="auto"/>
              <w:right w:val="nil"/>
            </w:tcBorders>
            <w:shd w:val="clear" w:color="auto" w:fill="auto"/>
            <w:vAlign w:val="bottom"/>
          </w:tcPr>
          <w:p w14:paraId="0293A14A" w14:textId="1FD3AC54"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749F3A18" w14:textId="283501FD"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(11,568)</w:t>
            </w:r>
          </w:p>
        </w:tc>
        <w:tc>
          <w:tcPr>
            <w:tcW w:w="1260" w:type="dxa"/>
            <w:tcBorders>
              <w:top w:val="nil"/>
              <w:left w:val="nil"/>
              <w:bottom w:val="single" w:sz="4" w:space="0" w:color="auto"/>
              <w:right w:val="nil"/>
            </w:tcBorders>
            <w:shd w:val="clear" w:color="auto" w:fill="auto"/>
            <w:vAlign w:val="bottom"/>
          </w:tcPr>
          <w:p w14:paraId="1B849CFD" w14:textId="1499FD63"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49876077" w14:textId="42D9AA8C"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(11,568)</w:t>
            </w:r>
          </w:p>
        </w:tc>
      </w:tr>
      <w:tr w:rsidR="0055375F" w:rsidRPr="005A6482" w14:paraId="7D0ACBD7" w14:textId="77777777" w:rsidTr="00710F9B">
        <w:tc>
          <w:tcPr>
            <w:tcW w:w="3960" w:type="dxa"/>
            <w:tcBorders>
              <w:top w:val="nil"/>
              <w:left w:val="nil"/>
              <w:right w:val="nil"/>
            </w:tcBorders>
            <w:shd w:val="clear" w:color="auto" w:fill="auto"/>
            <w:vAlign w:val="center"/>
          </w:tcPr>
          <w:p w14:paraId="4ECFA8EE" w14:textId="77777777" w:rsidR="0055375F" w:rsidRPr="005A6482" w:rsidRDefault="0055375F" w:rsidP="0055375F">
            <w:pPr>
              <w:spacing w:after="0" w:line="240" w:lineRule="auto"/>
              <w:ind w:left="-105" w:right="-72"/>
              <w:jc w:val="thaiDistribute"/>
              <w:rPr>
                <w:rFonts w:ascii="Arial" w:eastAsia="Cordia New" w:hAnsi="Arial" w:cs="Arial"/>
                <w:b/>
                <w:bCs/>
                <w:sz w:val="18"/>
                <w:szCs w:val="18"/>
                <w:lang w:bidi="th-TH"/>
              </w:rPr>
            </w:pPr>
          </w:p>
        </w:tc>
        <w:tc>
          <w:tcPr>
            <w:tcW w:w="1440" w:type="dxa"/>
            <w:tcBorders>
              <w:top w:val="single" w:sz="4" w:space="0" w:color="auto"/>
              <w:left w:val="nil"/>
              <w:right w:val="nil"/>
            </w:tcBorders>
            <w:shd w:val="clear" w:color="auto" w:fill="auto"/>
            <w:vAlign w:val="center"/>
          </w:tcPr>
          <w:p w14:paraId="0F9080FD" w14:textId="77777777" w:rsidR="0055375F" w:rsidRPr="005A6482" w:rsidRDefault="0055375F" w:rsidP="0055375F">
            <w:pPr>
              <w:spacing w:after="0" w:line="240" w:lineRule="auto"/>
              <w:ind w:right="-72"/>
              <w:jc w:val="right"/>
              <w:rPr>
                <w:rFonts w:ascii="Arial" w:hAnsi="Arial" w:cs="Arial"/>
                <w:sz w:val="18"/>
                <w:szCs w:val="18"/>
              </w:rPr>
            </w:pPr>
          </w:p>
        </w:tc>
        <w:tc>
          <w:tcPr>
            <w:tcW w:w="1332" w:type="dxa"/>
            <w:tcBorders>
              <w:top w:val="single" w:sz="4" w:space="0" w:color="auto"/>
              <w:left w:val="nil"/>
              <w:right w:val="nil"/>
            </w:tcBorders>
            <w:shd w:val="clear" w:color="auto" w:fill="auto"/>
            <w:vAlign w:val="center"/>
          </w:tcPr>
          <w:p w14:paraId="35B12B2C" w14:textId="77777777" w:rsidR="0055375F" w:rsidRPr="005A6482" w:rsidRDefault="0055375F" w:rsidP="0055375F">
            <w:pPr>
              <w:spacing w:after="0" w:line="240" w:lineRule="auto"/>
              <w:ind w:right="-72"/>
              <w:jc w:val="right"/>
              <w:rPr>
                <w:rFonts w:ascii="Arial" w:hAnsi="Arial" w:cs="Arial"/>
                <w:sz w:val="18"/>
                <w:szCs w:val="18"/>
              </w:rPr>
            </w:pPr>
          </w:p>
        </w:tc>
        <w:tc>
          <w:tcPr>
            <w:tcW w:w="1260" w:type="dxa"/>
            <w:tcBorders>
              <w:top w:val="single" w:sz="4" w:space="0" w:color="auto"/>
              <w:left w:val="nil"/>
              <w:right w:val="nil"/>
            </w:tcBorders>
            <w:shd w:val="clear" w:color="auto" w:fill="auto"/>
            <w:vAlign w:val="center"/>
          </w:tcPr>
          <w:p w14:paraId="68D218D7" w14:textId="77777777" w:rsidR="0055375F" w:rsidRPr="005A6482" w:rsidRDefault="0055375F" w:rsidP="0055375F">
            <w:pPr>
              <w:spacing w:after="0" w:line="240" w:lineRule="auto"/>
              <w:ind w:right="-72"/>
              <w:jc w:val="right"/>
              <w:rPr>
                <w:rFonts w:ascii="Arial" w:hAnsi="Arial" w:cs="Arial"/>
                <w:sz w:val="18"/>
                <w:szCs w:val="18"/>
              </w:rPr>
            </w:pPr>
          </w:p>
        </w:tc>
        <w:tc>
          <w:tcPr>
            <w:tcW w:w="1443" w:type="dxa"/>
            <w:tcBorders>
              <w:top w:val="single" w:sz="4" w:space="0" w:color="auto"/>
              <w:left w:val="nil"/>
              <w:right w:val="nil"/>
            </w:tcBorders>
            <w:shd w:val="clear" w:color="auto" w:fill="auto"/>
            <w:vAlign w:val="center"/>
          </w:tcPr>
          <w:p w14:paraId="5F0FD27C" w14:textId="77777777" w:rsidR="0055375F" w:rsidRPr="005A6482" w:rsidRDefault="0055375F" w:rsidP="0055375F">
            <w:pPr>
              <w:spacing w:after="0" w:line="240" w:lineRule="auto"/>
              <w:ind w:right="-72"/>
              <w:jc w:val="right"/>
              <w:rPr>
                <w:rFonts w:ascii="Arial" w:hAnsi="Arial" w:cs="Arial"/>
                <w:sz w:val="18"/>
                <w:szCs w:val="18"/>
              </w:rPr>
            </w:pPr>
          </w:p>
        </w:tc>
      </w:tr>
      <w:tr w:rsidR="0055375F" w:rsidRPr="005A6482" w14:paraId="342C24BB" w14:textId="77777777" w:rsidTr="00710F9B">
        <w:tc>
          <w:tcPr>
            <w:tcW w:w="3960" w:type="dxa"/>
            <w:tcBorders>
              <w:top w:val="nil"/>
              <w:left w:val="nil"/>
              <w:right w:val="nil"/>
            </w:tcBorders>
            <w:shd w:val="clear" w:color="auto" w:fill="auto"/>
            <w:vAlign w:val="center"/>
          </w:tcPr>
          <w:p w14:paraId="223AED6B" w14:textId="77777777" w:rsidR="0055375F" w:rsidRPr="005A6482" w:rsidRDefault="0055375F" w:rsidP="0055375F">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Closing net book amount</w:t>
            </w:r>
          </w:p>
        </w:tc>
        <w:tc>
          <w:tcPr>
            <w:tcW w:w="1440" w:type="dxa"/>
            <w:tcBorders>
              <w:top w:val="nil"/>
              <w:left w:val="nil"/>
              <w:bottom w:val="single" w:sz="4" w:space="0" w:color="auto"/>
              <w:right w:val="nil"/>
            </w:tcBorders>
            <w:shd w:val="clear" w:color="auto" w:fill="auto"/>
            <w:vAlign w:val="bottom"/>
          </w:tcPr>
          <w:p w14:paraId="49B2F484" w14:textId="1686DA99"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715B5334" w14:textId="4D331E89" w:rsidR="0055375F" w:rsidRPr="005A6482" w:rsidRDefault="00F32113" w:rsidP="0055375F">
            <w:pPr>
              <w:spacing w:after="0" w:line="240" w:lineRule="auto"/>
              <w:ind w:right="-72"/>
              <w:jc w:val="right"/>
              <w:rPr>
                <w:rFonts w:ascii="Arial" w:hAnsi="Arial" w:cs="Arial"/>
                <w:sz w:val="18"/>
                <w:szCs w:val="18"/>
                <w:cs/>
              </w:rPr>
            </w:pPr>
            <w:r w:rsidRPr="005A6482">
              <w:rPr>
                <w:rFonts w:ascii="Arial" w:hAnsi="Arial" w:cs="Arial"/>
                <w:sz w:val="18"/>
                <w:szCs w:val="18"/>
              </w:rPr>
              <w:t>83,052</w:t>
            </w:r>
          </w:p>
        </w:tc>
        <w:tc>
          <w:tcPr>
            <w:tcW w:w="1260" w:type="dxa"/>
            <w:tcBorders>
              <w:top w:val="nil"/>
              <w:left w:val="nil"/>
              <w:bottom w:val="single" w:sz="4" w:space="0" w:color="auto"/>
              <w:right w:val="nil"/>
            </w:tcBorders>
            <w:shd w:val="clear" w:color="auto" w:fill="auto"/>
            <w:vAlign w:val="bottom"/>
          </w:tcPr>
          <w:p w14:paraId="5793D744" w14:textId="49AA616A"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2,435</w:t>
            </w:r>
          </w:p>
        </w:tc>
        <w:tc>
          <w:tcPr>
            <w:tcW w:w="1443" w:type="dxa"/>
            <w:tcBorders>
              <w:top w:val="nil"/>
              <w:left w:val="nil"/>
              <w:bottom w:val="single" w:sz="4" w:space="0" w:color="auto"/>
              <w:right w:val="nil"/>
            </w:tcBorders>
            <w:shd w:val="clear" w:color="auto" w:fill="auto"/>
            <w:vAlign w:val="bottom"/>
          </w:tcPr>
          <w:p w14:paraId="5DB642C3" w14:textId="0117B461"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85,487</w:t>
            </w:r>
          </w:p>
        </w:tc>
      </w:tr>
      <w:tr w:rsidR="0055375F" w:rsidRPr="005A6482" w14:paraId="101F17CA" w14:textId="77777777" w:rsidTr="00710F9B">
        <w:tc>
          <w:tcPr>
            <w:tcW w:w="3960" w:type="dxa"/>
            <w:tcBorders>
              <w:top w:val="nil"/>
              <w:left w:val="nil"/>
              <w:right w:val="nil"/>
            </w:tcBorders>
            <w:shd w:val="clear" w:color="auto" w:fill="auto"/>
            <w:vAlign w:val="center"/>
          </w:tcPr>
          <w:p w14:paraId="1C89F75F" w14:textId="77777777" w:rsidR="0055375F" w:rsidRPr="005A6482" w:rsidRDefault="0055375F" w:rsidP="0055375F">
            <w:pPr>
              <w:spacing w:after="0" w:line="240" w:lineRule="auto"/>
              <w:ind w:left="-105" w:right="-72"/>
              <w:jc w:val="thaiDistribute"/>
              <w:rPr>
                <w:rFonts w:ascii="Arial" w:eastAsia="Cordia New" w:hAnsi="Arial" w:cs="Arial"/>
                <w:sz w:val="18"/>
                <w:szCs w:val="18"/>
                <w:cs/>
                <w:lang w:bidi="th-TH"/>
              </w:rPr>
            </w:pPr>
          </w:p>
        </w:tc>
        <w:tc>
          <w:tcPr>
            <w:tcW w:w="1440" w:type="dxa"/>
            <w:tcBorders>
              <w:top w:val="single" w:sz="4" w:space="0" w:color="auto"/>
              <w:left w:val="nil"/>
              <w:right w:val="nil"/>
            </w:tcBorders>
            <w:shd w:val="clear" w:color="auto" w:fill="auto"/>
            <w:vAlign w:val="center"/>
          </w:tcPr>
          <w:p w14:paraId="73E3BE64" w14:textId="77777777" w:rsidR="0055375F" w:rsidRPr="005A6482" w:rsidRDefault="0055375F" w:rsidP="0055375F">
            <w:pPr>
              <w:spacing w:after="0" w:line="240" w:lineRule="auto"/>
              <w:ind w:right="-72"/>
              <w:jc w:val="right"/>
              <w:rPr>
                <w:rFonts w:ascii="Arial" w:hAnsi="Arial" w:cs="Arial"/>
                <w:sz w:val="18"/>
                <w:szCs w:val="18"/>
              </w:rPr>
            </w:pPr>
          </w:p>
        </w:tc>
        <w:tc>
          <w:tcPr>
            <w:tcW w:w="1332" w:type="dxa"/>
            <w:tcBorders>
              <w:top w:val="single" w:sz="4" w:space="0" w:color="auto"/>
              <w:left w:val="nil"/>
              <w:right w:val="nil"/>
            </w:tcBorders>
            <w:shd w:val="clear" w:color="auto" w:fill="auto"/>
            <w:vAlign w:val="center"/>
          </w:tcPr>
          <w:p w14:paraId="030BFC17" w14:textId="77777777" w:rsidR="0055375F" w:rsidRPr="005A6482" w:rsidRDefault="0055375F" w:rsidP="0055375F">
            <w:pPr>
              <w:spacing w:after="0" w:line="240" w:lineRule="auto"/>
              <w:ind w:right="-72"/>
              <w:jc w:val="right"/>
              <w:rPr>
                <w:rFonts w:ascii="Arial" w:hAnsi="Arial" w:cs="Arial"/>
                <w:sz w:val="18"/>
                <w:szCs w:val="18"/>
              </w:rPr>
            </w:pPr>
          </w:p>
        </w:tc>
        <w:tc>
          <w:tcPr>
            <w:tcW w:w="1260" w:type="dxa"/>
            <w:tcBorders>
              <w:top w:val="single" w:sz="4" w:space="0" w:color="auto"/>
              <w:left w:val="nil"/>
              <w:right w:val="nil"/>
            </w:tcBorders>
            <w:shd w:val="clear" w:color="auto" w:fill="auto"/>
            <w:vAlign w:val="center"/>
          </w:tcPr>
          <w:p w14:paraId="7DD2B846" w14:textId="77777777" w:rsidR="0055375F" w:rsidRPr="005A6482" w:rsidRDefault="0055375F" w:rsidP="0055375F">
            <w:pPr>
              <w:spacing w:after="0" w:line="240" w:lineRule="auto"/>
              <w:ind w:right="-72"/>
              <w:jc w:val="right"/>
              <w:rPr>
                <w:rFonts w:ascii="Arial" w:hAnsi="Arial" w:cs="Arial"/>
                <w:sz w:val="18"/>
                <w:szCs w:val="18"/>
              </w:rPr>
            </w:pPr>
          </w:p>
        </w:tc>
        <w:tc>
          <w:tcPr>
            <w:tcW w:w="1443" w:type="dxa"/>
            <w:tcBorders>
              <w:top w:val="single" w:sz="4" w:space="0" w:color="auto"/>
              <w:left w:val="nil"/>
              <w:right w:val="nil"/>
            </w:tcBorders>
            <w:shd w:val="clear" w:color="auto" w:fill="auto"/>
            <w:vAlign w:val="center"/>
          </w:tcPr>
          <w:p w14:paraId="17F43EEF" w14:textId="77777777" w:rsidR="0055375F" w:rsidRPr="005A6482" w:rsidRDefault="0055375F" w:rsidP="0055375F">
            <w:pPr>
              <w:spacing w:after="0" w:line="240" w:lineRule="auto"/>
              <w:ind w:right="-72"/>
              <w:jc w:val="right"/>
              <w:rPr>
                <w:rFonts w:ascii="Arial" w:hAnsi="Arial" w:cs="Arial"/>
                <w:sz w:val="18"/>
                <w:szCs w:val="18"/>
              </w:rPr>
            </w:pPr>
          </w:p>
        </w:tc>
      </w:tr>
      <w:tr w:rsidR="0055375F" w:rsidRPr="005A6482" w14:paraId="37D1B591" w14:textId="77777777" w:rsidTr="00710F9B">
        <w:tc>
          <w:tcPr>
            <w:tcW w:w="3960" w:type="dxa"/>
            <w:tcBorders>
              <w:top w:val="nil"/>
              <w:left w:val="nil"/>
              <w:right w:val="nil"/>
            </w:tcBorders>
            <w:shd w:val="clear" w:color="auto" w:fill="auto"/>
            <w:vAlign w:val="center"/>
          </w:tcPr>
          <w:p w14:paraId="13E0665E" w14:textId="7DA43E92" w:rsidR="0055375F" w:rsidRPr="005A6482" w:rsidRDefault="0055375F" w:rsidP="0055375F">
            <w:pPr>
              <w:spacing w:after="0" w:line="240" w:lineRule="auto"/>
              <w:ind w:left="-105" w:right="-72"/>
              <w:jc w:val="thaiDistribute"/>
              <w:rPr>
                <w:rFonts w:ascii="Arial" w:eastAsia="Cordia New" w:hAnsi="Arial" w:cs="Arial"/>
                <w:b/>
                <w:bCs/>
                <w:sz w:val="18"/>
                <w:szCs w:val="18"/>
                <w:lang w:bidi="th-TH"/>
              </w:rPr>
            </w:pPr>
            <w:r w:rsidRPr="005A6482">
              <w:rPr>
                <w:rFonts w:ascii="Arial" w:eastAsia="Cordia New" w:hAnsi="Arial" w:cs="Arial"/>
                <w:b/>
                <w:bCs/>
                <w:sz w:val="18"/>
                <w:szCs w:val="18"/>
                <w:lang w:bidi="th-TH"/>
              </w:rPr>
              <w:t>As at 31 December 2024</w:t>
            </w:r>
          </w:p>
        </w:tc>
        <w:tc>
          <w:tcPr>
            <w:tcW w:w="1440" w:type="dxa"/>
            <w:tcBorders>
              <w:top w:val="nil"/>
              <w:left w:val="nil"/>
              <w:right w:val="nil"/>
            </w:tcBorders>
            <w:shd w:val="clear" w:color="auto" w:fill="auto"/>
            <w:vAlign w:val="center"/>
          </w:tcPr>
          <w:p w14:paraId="22C3F0A7" w14:textId="77777777" w:rsidR="0055375F" w:rsidRPr="005A6482" w:rsidRDefault="0055375F" w:rsidP="0055375F">
            <w:pPr>
              <w:spacing w:after="0" w:line="240" w:lineRule="auto"/>
              <w:ind w:right="-72"/>
              <w:jc w:val="right"/>
              <w:rPr>
                <w:rFonts w:ascii="Arial" w:hAnsi="Arial" w:cs="Arial"/>
                <w:sz w:val="18"/>
                <w:szCs w:val="18"/>
              </w:rPr>
            </w:pPr>
          </w:p>
        </w:tc>
        <w:tc>
          <w:tcPr>
            <w:tcW w:w="1332" w:type="dxa"/>
            <w:tcBorders>
              <w:top w:val="nil"/>
              <w:left w:val="nil"/>
              <w:right w:val="nil"/>
            </w:tcBorders>
            <w:shd w:val="clear" w:color="auto" w:fill="auto"/>
            <w:vAlign w:val="center"/>
          </w:tcPr>
          <w:p w14:paraId="51F3FB9A" w14:textId="77777777" w:rsidR="0055375F" w:rsidRPr="005A6482" w:rsidRDefault="0055375F" w:rsidP="0055375F">
            <w:pPr>
              <w:spacing w:after="0" w:line="240" w:lineRule="auto"/>
              <w:ind w:right="-72"/>
              <w:jc w:val="right"/>
              <w:rPr>
                <w:rFonts w:ascii="Arial" w:hAnsi="Arial" w:cs="Arial"/>
                <w:sz w:val="18"/>
                <w:szCs w:val="18"/>
              </w:rPr>
            </w:pPr>
          </w:p>
        </w:tc>
        <w:tc>
          <w:tcPr>
            <w:tcW w:w="1260" w:type="dxa"/>
            <w:tcBorders>
              <w:top w:val="nil"/>
              <w:left w:val="nil"/>
              <w:right w:val="nil"/>
            </w:tcBorders>
            <w:shd w:val="clear" w:color="auto" w:fill="auto"/>
            <w:vAlign w:val="center"/>
          </w:tcPr>
          <w:p w14:paraId="180820FC" w14:textId="77777777" w:rsidR="0055375F" w:rsidRPr="005A6482" w:rsidRDefault="0055375F" w:rsidP="0055375F">
            <w:pPr>
              <w:spacing w:after="0" w:line="240" w:lineRule="auto"/>
              <w:ind w:right="-72"/>
              <w:jc w:val="right"/>
              <w:rPr>
                <w:rFonts w:ascii="Arial" w:hAnsi="Arial" w:cs="Arial"/>
                <w:sz w:val="18"/>
                <w:szCs w:val="18"/>
              </w:rPr>
            </w:pPr>
          </w:p>
        </w:tc>
        <w:tc>
          <w:tcPr>
            <w:tcW w:w="1443" w:type="dxa"/>
            <w:tcBorders>
              <w:top w:val="nil"/>
              <w:left w:val="nil"/>
              <w:right w:val="nil"/>
            </w:tcBorders>
            <w:shd w:val="clear" w:color="auto" w:fill="auto"/>
            <w:vAlign w:val="center"/>
          </w:tcPr>
          <w:p w14:paraId="0AE61574" w14:textId="77777777" w:rsidR="0055375F" w:rsidRPr="005A6482" w:rsidRDefault="0055375F" w:rsidP="0055375F">
            <w:pPr>
              <w:spacing w:after="0" w:line="240" w:lineRule="auto"/>
              <w:ind w:right="-72"/>
              <w:jc w:val="right"/>
              <w:rPr>
                <w:rFonts w:ascii="Arial" w:hAnsi="Arial" w:cs="Arial"/>
                <w:sz w:val="18"/>
                <w:szCs w:val="18"/>
              </w:rPr>
            </w:pPr>
          </w:p>
        </w:tc>
      </w:tr>
      <w:tr w:rsidR="0055375F" w:rsidRPr="005A6482" w14:paraId="4F12CEF3" w14:textId="77777777" w:rsidTr="00710F9B">
        <w:tc>
          <w:tcPr>
            <w:tcW w:w="3960" w:type="dxa"/>
            <w:tcBorders>
              <w:top w:val="nil"/>
              <w:left w:val="nil"/>
              <w:right w:val="nil"/>
            </w:tcBorders>
            <w:shd w:val="clear" w:color="auto" w:fill="auto"/>
            <w:vAlign w:val="center"/>
          </w:tcPr>
          <w:p w14:paraId="032F5EE3" w14:textId="77777777" w:rsidR="0055375F" w:rsidRPr="005A6482" w:rsidRDefault="0055375F" w:rsidP="0055375F">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Cost</w:t>
            </w:r>
          </w:p>
        </w:tc>
        <w:tc>
          <w:tcPr>
            <w:tcW w:w="1440" w:type="dxa"/>
            <w:tcBorders>
              <w:top w:val="nil"/>
              <w:left w:val="nil"/>
              <w:right w:val="nil"/>
            </w:tcBorders>
            <w:shd w:val="clear" w:color="auto" w:fill="auto"/>
            <w:vAlign w:val="bottom"/>
          </w:tcPr>
          <w:p w14:paraId="4B57CA75" w14:textId="00D28E9E"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50,000</w:t>
            </w:r>
          </w:p>
        </w:tc>
        <w:tc>
          <w:tcPr>
            <w:tcW w:w="1332" w:type="dxa"/>
            <w:tcBorders>
              <w:top w:val="nil"/>
              <w:left w:val="nil"/>
              <w:right w:val="nil"/>
            </w:tcBorders>
            <w:shd w:val="clear" w:color="auto" w:fill="auto"/>
            <w:vAlign w:val="bottom"/>
          </w:tcPr>
          <w:p w14:paraId="01FED9DB" w14:textId="547C726D"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130,588</w:t>
            </w:r>
          </w:p>
        </w:tc>
        <w:tc>
          <w:tcPr>
            <w:tcW w:w="1260" w:type="dxa"/>
            <w:tcBorders>
              <w:top w:val="nil"/>
              <w:left w:val="nil"/>
              <w:right w:val="nil"/>
            </w:tcBorders>
            <w:shd w:val="clear" w:color="auto" w:fill="auto"/>
            <w:vAlign w:val="bottom"/>
          </w:tcPr>
          <w:p w14:paraId="28F84787" w14:textId="2D4E4022"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2,435</w:t>
            </w:r>
          </w:p>
        </w:tc>
        <w:tc>
          <w:tcPr>
            <w:tcW w:w="1443" w:type="dxa"/>
            <w:tcBorders>
              <w:top w:val="nil"/>
              <w:left w:val="nil"/>
              <w:right w:val="nil"/>
            </w:tcBorders>
            <w:shd w:val="clear" w:color="auto" w:fill="auto"/>
            <w:vAlign w:val="bottom"/>
          </w:tcPr>
          <w:p w14:paraId="57DCDCE3" w14:textId="74B0906E"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183,023</w:t>
            </w:r>
          </w:p>
        </w:tc>
      </w:tr>
      <w:tr w:rsidR="0055375F" w:rsidRPr="005A6482" w14:paraId="039CB490" w14:textId="77777777" w:rsidTr="00710F9B">
        <w:tc>
          <w:tcPr>
            <w:tcW w:w="3960" w:type="dxa"/>
            <w:tcBorders>
              <w:top w:val="nil"/>
              <w:left w:val="nil"/>
              <w:right w:val="nil"/>
            </w:tcBorders>
            <w:shd w:val="clear" w:color="auto" w:fill="auto"/>
            <w:vAlign w:val="bottom"/>
          </w:tcPr>
          <w:p w14:paraId="4EC8268F" w14:textId="1BFF8CBC" w:rsidR="0055375F" w:rsidRPr="005A6482" w:rsidRDefault="0055375F" w:rsidP="0055375F">
            <w:pPr>
              <w:spacing w:after="0" w:line="240" w:lineRule="auto"/>
              <w:ind w:left="-105" w:right="-72"/>
              <w:jc w:val="thaiDistribute"/>
              <w:rPr>
                <w:rFonts w:ascii="Arial" w:eastAsia="Cordia New" w:hAnsi="Arial" w:cs="Arial"/>
                <w:sz w:val="18"/>
                <w:szCs w:val="18"/>
                <w:lang w:bidi="th-TH"/>
              </w:rPr>
            </w:pPr>
            <w:r w:rsidRPr="005A6482">
              <w:rPr>
                <w:rFonts w:ascii="Arial" w:hAnsi="Arial" w:cs="Arial"/>
                <w:sz w:val="18"/>
                <w:szCs w:val="18"/>
                <w:u w:val="single"/>
              </w:rPr>
              <w:t>Less</w:t>
            </w:r>
            <w:r w:rsidRPr="005A6482">
              <w:rPr>
                <w:rFonts w:ascii="Arial" w:hAnsi="Arial" w:cs="Arial"/>
                <w:sz w:val="18"/>
                <w:szCs w:val="18"/>
              </w:rPr>
              <w:t xml:space="preserve">  Accumulated amortisation </w:t>
            </w:r>
          </w:p>
        </w:tc>
        <w:tc>
          <w:tcPr>
            <w:tcW w:w="1440" w:type="dxa"/>
            <w:tcBorders>
              <w:top w:val="nil"/>
              <w:left w:val="nil"/>
              <w:right w:val="nil"/>
            </w:tcBorders>
            <w:shd w:val="clear" w:color="auto" w:fill="auto"/>
            <w:vAlign w:val="bottom"/>
          </w:tcPr>
          <w:p w14:paraId="6F7C1CE7" w14:textId="773334E9"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(11,867)</w:t>
            </w:r>
          </w:p>
        </w:tc>
        <w:tc>
          <w:tcPr>
            <w:tcW w:w="1332" w:type="dxa"/>
            <w:tcBorders>
              <w:top w:val="nil"/>
              <w:left w:val="nil"/>
              <w:right w:val="nil"/>
            </w:tcBorders>
            <w:shd w:val="clear" w:color="auto" w:fill="auto"/>
            <w:vAlign w:val="bottom"/>
          </w:tcPr>
          <w:p w14:paraId="076DCBC6" w14:textId="2B42B086"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(47,536)</w:t>
            </w:r>
          </w:p>
        </w:tc>
        <w:tc>
          <w:tcPr>
            <w:tcW w:w="1260" w:type="dxa"/>
            <w:tcBorders>
              <w:top w:val="nil"/>
              <w:left w:val="nil"/>
              <w:right w:val="nil"/>
            </w:tcBorders>
            <w:shd w:val="clear" w:color="auto" w:fill="auto"/>
            <w:vAlign w:val="bottom"/>
          </w:tcPr>
          <w:p w14:paraId="1A2F162A" w14:textId="2DFF1E69"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443" w:type="dxa"/>
            <w:tcBorders>
              <w:top w:val="nil"/>
              <w:left w:val="nil"/>
              <w:right w:val="nil"/>
            </w:tcBorders>
            <w:shd w:val="clear" w:color="auto" w:fill="auto"/>
            <w:vAlign w:val="bottom"/>
          </w:tcPr>
          <w:p w14:paraId="1B721BAE" w14:textId="066C350D"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(59,40</w:t>
            </w:r>
            <w:r w:rsidR="00A91E1F" w:rsidRPr="005A6482">
              <w:rPr>
                <w:rFonts w:ascii="Arial" w:hAnsi="Arial" w:cs="Arial"/>
                <w:sz w:val="18"/>
                <w:szCs w:val="18"/>
              </w:rPr>
              <w:t>3</w:t>
            </w:r>
            <w:r w:rsidRPr="005A6482">
              <w:rPr>
                <w:rFonts w:ascii="Arial" w:hAnsi="Arial" w:cs="Arial"/>
                <w:sz w:val="18"/>
                <w:szCs w:val="18"/>
              </w:rPr>
              <w:t>)</w:t>
            </w:r>
          </w:p>
        </w:tc>
      </w:tr>
      <w:tr w:rsidR="0055375F" w:rsidRPr="005A6482" w14:paraId="17218739" w14:textId="77777777" w:rsidTr="00710F9B">
        <w:tc>
          <w:tcPr>
            <w:tcW w:w="3960" w:type="dxa"/>
            <w:tcBorders>
              <w:top w:val="nil"/>
              <w:left w:val="nil"/>
              <w:right w:val="nil"/>
            </w:tcBorders>
            <w:shd w:val="clear" w:color="auto" w:fill="auto"/>
            <w:vAlign w:val="bottom"/>
          </w:tcPr>
          <w:p w14:paraId="1F9A1BFE" w14:textId="2440EB0D" w:rsidR="0055375F" w:rsidRPr="005A6482" w:rsidRDefault="0055375F" w:rsidP="0055375F">
            <w:pPr>
              <w:spacing w:after="0" w:line="240" w:lineRule="auto"/>
              <w:ind w:left="-105" w:right="-72"/>
              <w:jc w:val="thaiDistribute"/>
              <w:rPr>
                <w:rFonts w:ascii="Arial" w:eastAsia="Cordia New" w:hAnsi="Arial" w:cs="Arial"/>
                <w:sz w:val="18"/>
                <w:szCs w:val="18"/>
                <w:lang w:bidi="th-TH"/>
              </w:rPr>
            </w:pPr>
            <w:r w:rsidRPr="005A6482">
              <w:rPr>
                <w:rFonts w:ascii="Arial" w:hAnsi="Arial" w:cs="Arial"/>
                <w:sz w:val="18"/>
                <w:szCs w:val="18"/>
                <w:u w:val="single"/>
              </w:rPr>
              <w:t>Less</w:t>
            </w:r>
            <w:r w:rsidRPr="005A6482">
              <w:rPr>
                <w:rFonts w:ascii="Arial" w:hAnsi="Arial" w:cs="Arial"/>
                <w:sz w:val="18"/>
                <w:szCs w:val="18"/>
              </w:rPr>
              <w:t xml:space="preserve">  Allowance for impairment </w:t>
            </w:r>
          </w:p>
        </w:tc>
        <w:tc>
          <w:tcPr>
            <w:tcW w:w="1440" w:type="dxa"/>
            <w:tcBorders>
              <w:top w:val="nil"/>
              <w:left w:val="nil"/>
              <w:bottom w:val="single" w:sz="4" w:space="0" w:color="auto"/>
              <w:right w:val="nil"/>
            </w:tcBorders>
            <w:shd w:val="clear" w:color="auto" w:fill="auto"/>
            <w:vAlign w:val="bottom"/>
          </w:tcPr>
          <w:p w14:paraId="76309F56" w14:textId="302E0A31"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(38,133)</w:t>
            </w:r>
          </w:p>
        </w:tc>
        <w:tc>
          <w:tcPr>
            <w:tcW w:w="1332" w:type="dxa"/>
            <w:tcBorders>
              <w:top w:val="nil"/>
              <w:left w:val="nil"/>
              <w:bottom w:val="single" w:sz="4" w:space="0" w:color="auto"/>
              <w:right w:val="nil"/>
            </w:tcBorders>
            <w:shd w:val="clear" w:color="auto" w:fill="auto"/>
            <w:vAlign w:val="bottom"/>
          </w:tcPr>
          <w:p w14:paraId="425D8BB2" w14:textId="387AC4E5"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19C50368" w14:textId="2F3E759E" w:rsidR="0055375F" w:rsidRPr="005A6482" w:rsidRDefault="00F32113" w:rsidP="0055375F">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36207B28" w14:textId="106AD58F" w:rsidR="0055375F" w:rsidRPr="005A6482" w:rsidRDefault="00F32113" w:rsidP="0055375F">
            <w:pPr>
              <w:spacing w:after="0" w:line="240" w:lineRule="auto"/>
              <w:ind w:right="-72"/>
              <w:jc w:val="right"/>
              <w:rPr>
                <w:rFonts w:ascii="Arial" w:hAnsi="Arial" w:cs="Arial"/>
                <w:sz w:val="18"/>
                <w:szCs w:val="18"/>
                <w:lang w:val="en-US"/>
              </w:rPr>
            </w:pPr>
            <w:r w:rsidRPr="005A6482">
              <w:rPr>
                <w:rFonts w:ascii="Arial" w:hAnsi="Arial" w:cs="Arial"/>
                <w:sz w:val="18"/>
                <w:szCs w:val="18"/>
              </w:rPr>
              <w:t>(38,133)</w:t>
            </w:r>
          </w:p>
        </w:tc>
      </w:tr>
      <w:tr w:rsidR="0055375F" w:rsidRPr="005A6482" w14:paraId="419A003C" w14:textId="77777777" w:rsidTr="00710F9B">
        <w:tc>
          <w:tcPr>
            <w:tcW w:w="3960" w:type="dxa"/>
            <w:tcBorders>
              <w:top w:val="nil"/>
              <w:left w:val="nil"/>
              <w:right w:val="nil"/>
            </w:tcBorders>
            <w:shd w:val="clear" w:color="auto" w:fill="auto"/>
            <w:vAlign w:val="center"/>
          </w:tcPr>
          <w:p w14:paraId="7C4D5970" w14:textId="77777777" w:rsidR="0055375F" w:rsidRPr="005A6482" w:rsidRDefault="0055375F" w:rsidP="0055375F">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shd w:val="clear" w:color="auto" w:fill="auto"/>
            <w:vAlign w:val="center"/>
          </w:tcPr>
          <w:p w14:paraId="3E6D25AF" w14:textId="77777777" w:rsidR="0055375F" w:rsidRPr="005A6482" w:rsidRDefault="0055375F" w:rsidP="0055375F">
            <w:pPr>
              <w:spacing w:after="0" w:line="240" w:lineRule="auto"/>
              <w:ind w:right="-72"/>
              <w:jc w:val="right"/>
              <w:rPr>
                <w:rFonts w:ascii="Arial" w:hAnsi="Arial" w:cs="Arial"/>
                <w:sz w:val="18"/>
                <w:szCs w:val="18"/>
              </w:rPr>
            </w:pPr>
          </w:p>
        </w:tc>
        <w:tc>
          <w:tcPr>
            <w:tcW w:w="1332" w:type="dxa"/>
            <w:tcBorders>
              <w:top w:val="single" w:sz="4" w:space="0" w:color="auto"/>
              <w:left w:val="nil"/>
              <w:right w:val="nil"/>
            </w:tcBorders>
            <w:shd w:val="clear" w:color="auto" w:fill="auto"/>
            <w:vAlign w:val="center"/>
          </w:tcPr>
          <w:p w14:paraId="7C4B781F" w14:textId="77777777" w:rsidR="0055375F" w:rsidRPr="005A6482" w:rsidRDefault="0055375F" w:rsidP="0055375F">
            <w:pPr>
              <w:spacing w:after="0" w:line="240" w:lineRule="auto"/>
              <w:ind w:right="-72"/>
              <w:jc w:val="right"/>
              <w:rPr>
                <w:rFonts w:ascii="Arial" w:hAnsi="Arial" w:cs="Arial"/>
                <w:sz w:val="18"/>
                <w:szCs w:val="18"/>
              </w:rPr>
            </w:pPr>
          </w:p>
        </w:tc>
        <w:tc>
          <w:tcPr>
            <w:tcW w:w="1260" w:type="dxa"/>
            <w:tcBorders>
              <w:top w:val="single" w:sz="4" w:space="0" w:color="auto"/>
              <w:left w:val="nil"/>
              <w:right w:val="nil"/>
            </w:tcBorders>
            <w:shd w:val="clear" w:color="auto" w:fill="auto"/>
            <w:vAlign w:val="center"/>
          </w:tcPr>
          <w:p w14:paraId="764C3D63" w14:textId="77777777" w:rsidR="0055375F" w:rsidRPr="005A6482" w:rsidRDefault="0055375F" w:rsidP="0055375F">
            <w:pPr>
              <w:spacing w:after="0" w:line="240" w:lineRule="auto"/>
              <w:ind w:right="-72"/>
              <w:jc w:val="right"/>
              <w:rPr>
                <w:rFonts w:ascii="Arial" w:hAnsi="Arial" w:cs="Arial"/>
                <w:sz w:val="18"/>
                <w:szCs w:val="18"/>
              </w:rPr>
            </w:pPr>
          </w:p>
        </w:tc>
        <w:tc>
          <w:tcPr>
            <w:tcW w:w="1443" w:type="dxa"/>
            <w:tcBorders>
              <w:top w:val="single" w:sz="4" w:space="0" w:color="auto"/>
              <w:left w:val="nil"/>
              <w:right w:val="nil"/>
            </w:tcBorders>
            <w:shd w:val="clear" w:color="auto" w:fill="auto"/>
            <w:vAlign w:val="center"/>
          </w:tcPr>
          <w:p w14:paraId="65DBF02E" w14:textId="77777777" w:rsidR="0055375F" w:rsidRPr="005A6482" w:rsidRDefault="0055375F" w:rsidP="0055375F">
            <w:pPr>
              <w:spacing w:after="0" w:line="240" w:lineRule="auto"/>
              <w:ind w:right="-72"/>
              <w:jc w:val="right"/>
              <w:rPr>
                <w:rFonts w:ascii="Arial" w:hAnsi="Arial" w:cs="Arial"/>
                <w:sz w:val="18"/>
                <w:szCs w:val="18"/>
              </w:rPr>
            </w:pPr>
          </w:p>
        </w:tc>
      </w:tr>
      <w:tr w:rsidR="00F32113" w:rsidRPr="005A6482" w14:paraId="68100877" w14:textId="77777777" w:rsidTr="00710F9B">
        <w:tc>
          <w:tcPr>
            <w:tcW w:w="3960" w:type="dxa"/>
            <w:tcBorders>
              <w:top w:val="nil"/>
              <w:left w:val="nil"/>
              <w:bottom w:val="nil"/>
              <w:right w:val="nil"/>
            </w:tcBorders>
            <w:shd w:val="clear" w:color="auto" w:fill="auto"/>
            <w:vAlign w:val="center"/>
          </w:tcPr>
          <w:p w14:paraId="4C07CA60" w14:textId="77777777" w:rsidR="00F32113" w:rsidRPr="005A6482" w:rsidRDefault="00F32113" w:rsidP="00F32113">
            <w:pPr>
              <w:spacing w:after="0" w:line="240" w:lineRule="auto"/>
              <w:ind w:left="-105" w:right="-72"/>
              <w:jc w:val="thaiDistribute"/>
              <w:rPr>
                <w:rFonts w:ascii="Arial" w:eastAsia="Cordia New" w:hAnsi="Arial" w:cs="Arial"/>
                <w:sz w:val="18"/>
                <w:szCs w:val="18"/>
                <w:lang w:bidi="th-TH"/>
              </w:rPr>
            </w:pPr>
            <w:r w:rsidRPr="005A6482">
              <w:rPr>
                <w:rFonts w:ascii="Arial" w:eastAsia="Cordia New" w:hAnsi="Arial" w:cs="Arial"/>
                <w:sz w:val="18"/>
                <w:szCs w:val="18"/>
                <w:lang w:bidi="th-TH"/>
              </w:rPr>
              <w:t>Net book amount</w:t>
            </w:r>
          </w:p>
        </w:tc>
        <w:tc>
          <w:tcPr>
            <w:tcW w:w="1440" w:type="dxa"/>
            <w:tcBorders>
              <w:top w:val="nil"/>
              <w:left w:val="nil"/>
              <w:bottom w:val="single" w:sz="4" w:space="0" w:color="auto"/>
              <w:right w:val="nil"/>
            </w:tcBorders>
            <w:shd w:val="clear" w:color="auto" w:fill="auto"/>
            <w:vAlign w:val="bottom"/>
          </w:tcPr>
          <w:p w14:paraId="61EB90C7" w14:textId="55702EBF" w:rsidR="00F32113" w:rsidRPr="005A6482" w:rsidRDefault="00F32113" w:rsidP="00F32113">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251DFC35" w14:textId="4BBE3871" w:rsidR="00F32113" w:rsidRPr="005A6482" w:rsidRDefault="00F32113" w:rsidP="00F32113">
            <w:pPr>
              <w:spacing w:after="0" w:line="240" w:lineRule="auto"/>
              <w:ind w:right="-72"/>
              <w:jc w:val="right"/>
              <w:rPr>
                <w:rFonts w:ascii="Arial" w:hAnsi="Arial" w:cs="Arial"/>
                <w:sz w:val="18"/>
                <w:szCs w:val="18"/>
              </w:rPr>
            </w:pPr>
            <w:r w:rsidRPr="005A6482">
              <w:rPr>
                <w:rFonts w:ascii="Arial" w:hAnsi="Arial" w:cs="Arial"/>
                <w:sz w:val="18"/>
                <w:szCs w:val="18"/>
              </w:rPr>
              <w:t>83,052</w:t>
            </w:r>
          </w:p>
        </w:tc>
        <w:tc>
          <w:tcPr>
            <w:tcW w:w="1260" w:type="dxa"/>
            <w:tcBorders>
              <w:top w:val="nil"/>
              <w:left w:val="nil"/>
              <w:bottom w:val="single" w:sz="4" w:space="0" w:color="auto"/>
              <w:right w:val="nil"/>
            </w:tcBorders>
            <w:shd w:val="clear" w:color="auto" w:fill="auto"/>
            <w:vAlign w:val="bottom"/>
          </w:tcPr>
          <w:p w14:paraId="0A6155E6" w14:textId="5B8825D5" w:rsidR="00F32113" w:rsidRPr="005A6482" w:rsidRDefault="00F32113" w:rsidP="00F32113">
            <w:pPr>
              <w:spacing w:after="0" w:line="240" w:lineRule="auto"/>
              <w:ind w:right="-72"/>
              <w:jc w:val="right"/>
              <w:rPr>
                <w:rFonts w:ascii="Arial" w:hAnsi="Arial" w:cs="Arial"/>
                <w:sz w:val="18"/>
                <w:szCs w:val="18"/>
              </w:rPr>
            </w:pPr>
            <w:r w:rsidRPr="005A6482">
              <w:rPr>
                <w:rFonts w:ascii="Arial" w:hAnsi="Arial" w:cs="Arial"/>
                <w:sz w:val="18"/>
                <w:szCs w:val="18"/>
              </w:rPr>
              <w:t>2,435</w:t>
            </w:r>
          </w:p>
        </w:tc>
        <w:tc>
          <w:tcPr>
            <w:tcW w:w="1443" w:type="dxa"/>
            <w:tcBorders>
              <w:top w:val="nil"/>
              <w:left w:val="nil"/>
              <w:bottom w:val="single" w:sz="4" w:space="0" w:color="auto"/>
              <w:right w:val="nil"/>
            </w:tcBorders>
            <w:shd w:val="clear" w:color="auto" w:fill="auto"/>
            <w:vAlign w:val="bottom"/>
          </w:tcPr>
          <w:p w14:paraId="53290775" w14:textId="112053F8" w:rsidR="00F32113" w:rsidRPr="005A6482" w:rsidRDefault="00F32113" w:rsidP="00F32113">
            <w:pPr>
              <w:spacing w:after="0" w:line="240" w:lineRule="auto"/>
              <w:ind w:right="-72"/>
              <w:jc w:val="right"/>
              <w:rPr>
                <w:rFonts w:ascii="Arial" w:hAnsi="Arial" w:cs="Arial"/>
                <w:sz w:val="18"/>
                <w:szCs w:val="18"/>
              </w:rPr>
            </w:pPr>
            <w:r w:rsidRPr="005A6482">
              <w:rPr>
                <w:rFonts w:ascii="Arial" w:hAnsi="Arial" w:cs="Arial"/>
                <w:sz w:val="18"/>
                <w:szCs w:val="18"/>
              </w:rPr>
              <w:t>85,487</w:t>
            </w:r>
          </w:p>
        </w:tc>
      </w:tr>
      <w:bookmarkEnd w:id="11"/>
    </w:tbl>
    <w:p w14:paraId="4A21ABD3" w14:textId="77777777" w:rsidR="000F3E01" w:rsidRPr="005A6482" w:rsidRDefault="000F3E01" w:rsidP="00710F9B">
      <w:pPr>
        <w:spacing w:after="0" w:line="240" w:lineRule="auto"/>
        <w:ind w:right="-72"/>
        <w:jc w:val="both"/>
        <w:rPr>
          <w:rFonts w:ascii="Arial" w:eastAsia="Cordia New" w:hAnsi="Arial" w:cs="Arial"/>
          <w:sz w:val="18"/>
          <w:szCs w:val="18"/>
          <w:lang w:bidi="th-TH"/>
        </w:rPr>
      </w:pPr>
    </w:p>
    <w:p w14:paraId="08C99B64" w14:textId="77777777" w:rsidR="000F3E01" w:rsidRPr="005A6482" w:rsidRDefault="000F3E01" w:rsidP="00710F9B">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r w:rsidRPr="005A6482">
        <w:rPr>
          <w:rFonts w:ascii="Arial" w:hAnsi="Arial" w:cs="Arial"/>
          <w:sz w:val="18"/>
          <w:szCs w:val="18"/>
        </w:rPr>
        <w:t>Amortisation recognised in profit and loss that are related to intangible assets are as follows:</w:t>
      </w:r>
    </w:p>
    <w:p w14:paraId="395B07B9" w14:textId="77777777" w:rsidR="000F3E01" w:rsidRPr="005A6482" w:rsidRDefault="000F3E01" w:rsidP="00710F9B">
      <w:pPr>
        <w:spacing w:after="0" w:line="240" w:lineRule="auto"/>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710F9B" w:rsidRPr="005A6482" w14:paraId="62AF06A2" w14:textId="77777777" w:rsidTr="00BE4E07">
        <w:tc>
          <w:tcPr>
            <w:tcW w:w="3960" w:type="dxa"/>
            <w:tcBorders>
              <w:top w:val="nil"/>
              <w:left w:val="nil"/>
              <w:bottom w:val="nil"/>
              <w:right w:val="nil"/>
            </w:tcBorders>
            <w:shd w:val="clear" w:color="auto" w:fill="auto"/>
          </w:tcPr>
          <w:p w14:paraId="7444071D" w14:textId="77777777" w:rsidR="000F3E01" w:rsidRPr="005A6482" w:rsidRDefault="000F3E01" w:rsidP="00710F9B">
            <w:pPr>
              <w:spacing w:after="0" w:line="240" w:lineRule="auto"/>
              <w:ind w:left="-72"/>
              <w:jc w:val="both"/>
              <w:rPr>
                <w:rFonts w:ascii="Arial" w:hAnsi="Arial" w:cs="Arial"/>
                <w:b/>
                <w:bCs/>
                <w:sz w:val="18"/>
                <w:szCs w:val="18"/>
              </w:rPr>
            </w:pPr>
          </w:p>
        </w:tc>
        <w:tc>
          <w:tcPr>
            <w:tcW w:w="2693" w:type="dxa"/>
            <w:gridSpan w:val="2"/>
            <w:tcBorders>
              <w:top w:val="nil"/>
              <w:left w:val="nil"/>
              <w:bottom w:val="single" w:sz="4" w:space="0" w:color="auto"/>
              <w:right w:val="nil"/>
            </w:tcBorders>
            <w:shd w:val="clear" w:color="auto" w:fill="auto"/>
            <w:hideMark/>
          </w:tcPr>
          <w:p w14:paraId="70D1EB9A" w14:textId="77777777" w:rsidR="000F3E01" w:rsidRPr="005A6482" w:rsidRDefault="000F3E01"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40486DC1" w14:textId="77777777" w:rsidR="000F3E01" w:rsidRPr="005A6482" w:rsidRDefault="000F3E01"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78" w:type="dxa"/>
            <w:gridSpan w:val="3"/>
            <w:tcBorders>
              <w:top w:val="nil"/>
              <w:left w:val="nil"/>
              <w:bottom w:val="single" w:sz="4" w:space="0" w:color="auto"/>
              <w:right w:val="nil"/>
            </w:tcBorders>
            <w:shd w:val="clear" w:color="auto" w:fill="auto"/>
            <w:hideMark/>
          </w:tcPr>
          <w:p w14:paraId="35A753DD" w14:textId="77777777" w:rsidR="000F3E01" w:rsidRPr="005A6482" w:rsidRDefault="000F3E01"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6F491B73" w14:textId="77777777" w:rsidR="000F3E01" w:rsidRPr="005A6482" w:rsidRDefault="000F3E01"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25F0C4B5" w14:textId="77777777" w:rsidTr="00710F9B">
        <w:tc>
          <w:tcPr>
            <w:tcW w:w="3960" w:type="dxa"/>
            <w:tcBorders>
              <w:top w:val="nil"/>
              <w:left w:val="nil"/>
              <w:bottom w:val="nil"/>
              <w:right w:val="nil"/>
            </w:tcBorders>
            <w:shd w:val="clear" w:color="auto" w:fill="auto"/>
          </w:tcPr>
          <w:p w14:paraId="6F9E586E" w14:textId="60B7D608" w:rsidR="000F3E01" w:rsidRPr="005A6482" w:rsidRDefault="004C29F4" w:rsidP="00710F9B">
            <w:pPr>
              <w:spacing w:after="0" w:line="240" w:lineRule="auto"/>
              <w:ind w:left="-72"/>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28B35D29" w14:textId="4D7B89C0" w:rsidR="000F3E01"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gridSpan w:val="2"/>
            <w:tcBorders>
              <w:top w:val="single" w:sz="4" w:space="0" w:color="auto"/>
              <w:left w:val="nil"/>
              <w:bottom w:val="nil"/>
              <w:right w:val="nil"/>
            </w:tcBorders>
            <w:shd w:val="clear" w:color="auto" w:fill="auto"/>
            <w:hideMark/>
          </w:tcPr>
          <w:p w14:paraId="0409C8A3" w14:textId="7B62402E" w:rsidR="000F3E01"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0662C76C" w14:textId="66D4D3FA" w:rsidR="000F3E01"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1689222D" w14:textId="109180B8" w:rsidR="000F3E01"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61DE112D" w14:textId="77777777" w:rsidTr="00710F9B">
        <w:tc>
          <w:tcPr>
            <w:tcW w:w="3960" w:type="dxa"/>
            <w:tcBorders>
              <w:top w:val="nil"/>
              <w:left w:val="nil"/>
              <w:bottom w:val="nil"/>
              <w:right w:val="nil"/>
            </w:tcBorders>
            <w:shd w:val="clear" w:color="auto" w:fill="auto"/>
          </w:tcPr>
          <w:p w14:paraId="20B71B9D" w14:textId="77777777" w:rsidR="000F3E01" w:rsidRPr="005A6482" w:rsidRDefault="000F3E01" w:rsidP="00710F9B">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BAB10EE" w14:textId="26D730AC" w:rsidR="000F3E01" w:rsidRPr="005A6482" w:rsidRDefault="000F3E01"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gridSpan w:val="2"/>
            <w:tcBorders>
              <w:top w:val="nil"/>
              <w:left w:val="nil"/>
              <w:bottom w:val="single" w:sz="4" w:space="0" w:color="auto"/>
              <w:right w:val="nil"/>
            </w:tcBorders>
            <w:shd w:val="clear" w:color="auto" w:fill="auto"/>
            <w:hideMark/>
          </w:tcPr>
          <w:p w14:paraId="5CB54B75" w14:textId="30C69397" w:rsidR="000F3E01" w:rsidRPr="005A6482" w:rsidRDefault="000F3E01"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21CAEE8" w14:textId="4C91D29D" w:rsidR="000F3E01" w:rsidRPr="005A6482" w:rsidRDefault="000F3E01"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16EC73C" w14:textId="540A4F94" w:rsidR="000F3E01" w:rsidRPr="005A6482" w:rsidRDefault="000F3E01"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137AB5EB" w14:textId="77777777" w:rsidTr="00710F9B">
        <w:tc>
          <w:tcPr>
            <w:tcW w:w="3960" w:type="dxa"/>
            <w:tcBorders>
              <w:top w:val="nil"/>
              <w:left w:val="nil"/>
              <w:bottom w:val="nil"/>
              <w:right w:val="nil"/>
            </w:tcBorders>
            <w:shd w:val="clear" w:color="auto" w:fill="auto"/>
            <w:vAlign w:val="bottom"/>
          </w:tcPr>
          <w:p w14:paraId="1F45D706" w14:textId="77777777" w:rsidR="000F3E01" w:rsidRPr="005A6482" w:rsidRDefault="000F3E01" w:rsidP="00710F9B">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5556B554" w14:textId="77777777" w:rsidR="000F3E01" w:rsidRPr="005A6482" w:rsidRDefault="000F3E01" w:rsidP="00710F9B">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7A774189" w14:textId="77777777" w:rsidR="000F3E01" w:rsidRPr="005A6482" w:rsidRDefault="000F3E01" w:rsidP="00710F9B">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C1A25CC" w14:textId="77777777" w:rsidR="000F3E01" w:rsidRPr="005A6482" w:rsidRDefault="000F3E01" w:rsidP="00710F9B">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228D4DC" w14:textId="77777777" w:rsidR="000F3E01" w:rsidRPr="005A6482" w:rsidRDefault="000F3E01" w:rsidP="00710F9B">
            <w:pPr>
              <w:spacing w:after="0" w:line="240" w:lineRule="auto"/>
              <w:ind w:left="-40" w:right="-72"/>
              <w:jc w:val="right"/>
              <w:rPr>
                <w:rFonts w:ascii="Arial" w:hAnsi="Arial" w:cs="Arial"/>
                <w:b/>
                <w:bCs/>
                <w:sz w:val="18"/>
                <w:szCs w:val="18"/>
              </w:rPr>
            </w:pPr>
          </w:p>
        </w:tc>
      </w:tr>
      <w:tr w:rsidR="00710F9B" w:rsidRPr="005A6482" w14:paraId="7D5C56A4" w14:textId="77777777" w:rsidTr="00710F9B">
        <w:tc>
          <w:tcPr>
            <w:tcW w:w="3960" w:type="dxa"/>
            <w:tcBorders>
              <w:top w:val="nil"/>
              <w:left w:val="nil"/>
              <w:bottom w:val="nil"/>
              <w:right w:val="nil"/>
            </w:tcBorders>
            <w:shd w:val="clear" w:color="auto" w:fill="auto"/>
            <w:vAlign w:val="bottom"/>
          </w:tcPr>
          <w:p w14:paraId="65A1C279" w14:textId="7FC77AF6" w:rsidR="00B62D7C" w:rsidRPr="005A6482" w:rsidRDefault="00B62D7C" w:rsidP="00710F9B">
            <w:pPr>
              <w:spacing w:after="0" w:line="240" w:lineRule="auto"/>
              <w:ind w:left="-72"/>
              <w:jc w:val="both"/>
              <w:rPr>
                <w:rFonts w:ascii="Arial" w:hAnsi="Arial" w:cs="Arial"/>
                <w:sz w:val="18"/>
                <w:szCs w:val="18"/>
              </w:rPr>
            </w:pPr>
            <w:r w:rsidRPr="005A6482">
              <w:rPr>
                <w:rFonts w:ascii="Arial" w:hAnsi="Arial" w:cs="Arial"/>
                <w:sz w:val="18"/>
                <w:szCs w:val="18"/>
              </w:rPr>
              <w:t>Selling expense</w:t>
            </w:r>
            <w:r w:rsidR="0055375F" w:rsidRPr="005A6482">
              <w:rPr>
                <w:rFonts w:ascii="Arial" w:hAnsi="Arial" w:cs="Arial"/>
                <w:sz w:val="18"/>
                <w:szCs w:val="18"/>
              </w:rPr>
              <w:t xml:space="preserve"> and distribution costs</w:t>
            </w:r>
          </w:p>
        </w:tc>
        <w:tc>
          <w:tcPr>
            <w:tcW w:w="1367" w:type="dxa"/>
            <w:tcBorders>
              <w:top w:val="nil"/>
              <w:left w:val="nil"/>
              <w:bottom w:val="nil"/>
              <w:right w:val="nil"/>
            </w:tcBorders>
            <w:shd w:val="clear" w:color="auto" w:fill="auto"/>
          </w:tcPr>
          <w:p w14:paraId="09AE8E73" w14:textId="69D0D2AF" w:rsidR="00B62D7C" w:rsidRPr="005A6482" w:rsidRDefault="00F32113" w:rsidP="00710F9B">
            <w:pPr>
              <w:spacing w:after="0" w:line="240" w:lineRule="auto"/>
              <w:ind w:right="-72"/>
              <w:jc w:val="right"/>
              <w:rPr>
                <w:rFonts w:ascii="Arial" w:hAnsi="Arial" w:cs="Arial"/>
                <w:sz w:val="18"/>
                <w:szCs w:val="18"/>
              </w:rPr>
            </w:pPr>
            <w:r w:rsidRPr="005A6482">
              <w:rPr>
                <w:rFonts w:ascii="Arial" w:hAnsi="Arial" w:cs="Arial"/>
                <w:sz w:val="18"/>
                <w:szCs w:val="18"/>
              </w:rPr>
              <w:t>898</w:t>
            </w:r>
          </w:p>
        </w:tc>
        <w:tc>
          <w:tcPr>
            <w:tcW w:w="1368" w:type="dxa"/>
            <w:gridSpan w:val="2"/>
            <w:tcBorders>
              <w:top w:val="nil"/>
              <w:left w:val="nil"/>
              <w:bottom w:val="nil"/>
              <w:right w:val="nil"/>
            </w:tcBorders>
            <w:shd w:val="clear" w:color="auto" w:fill="auto"/>
          </w:tcPr>
          <w:p w14:paraId="089B9A3D" w14:textId="12A20500" w:rsidR="00B62D7C" w:rsidRPr="005A6482" w:rsidRDefault="00B62D7C" w:rsidP="00710F9B">
            <w:pPr>
              <w:spacing w:after="0" w:line="240" w:lineRule="auto"/>
              <w:ind w:right="-72"/>
              <w:jc w:val="right"/>
              <w:rPr>
                <w:rFonts w:ascii="Arial" w:hAnsi="Arial" w:cs="Arial"/>
                <w:sz w:val="18"/>
                <w:szCs w:val="18"/>
              </w:rPr>
            </w:pPr>
            <w:r w:rsidRPr="005A6482">
              <w:rPr>
                <w:rFonts w:ascii="Arial" w:hAnsi="Arial" w:cs="Arial"/>
                <w:sz w:val="18"/>
                <w:szCs w:val="18"/>
              </w:rPr>
              <w:t>1,069</w:t>
            </w:r>
          </w:p>
        </w:tc>
        <w:tc>
          <w:tcPr>
            <w:tcW w:w="1368" w:type="dxa"/>
            <w:tcBorders>
              <w:top w:val="nil"/>
              <w:left w:val="nil"/>
              <w:bottom w:val="nil"/>
              <w:right w:val="nil"/>
            </w:tcBorders>
            <w:shd w:val="clear" w:color="auto" w:fill="auto"/>
          </w:tcPr>
          <w:p w14:paraId="5478BC13" w14:textId="277FD05D" w:rsidR="00B62D7C" w:rsidRPr="005A6482" w:rsidRDefault="00F32113" w:rsidP="00710F9B">
            <w:pPr>
              <w:spacing w:after="0" w:line="240" w:lineRule="auto"/>
              <w:ind w:right="-72"/>
              <w:jc w:val="right"/>
              <w:rPr>
                <w:rFonts w:ascii="Arial" w:hAnsi="Arial" w:cs="Arial"/>
                <w:sz w:val="18"/>
                <w:szCs w:val="18"/>
              </w:rPr>
            </w:pPr>
            <w:r w:rsidRPr="005A6482">
              <w:rPr>
                <w:rFonts w:ascii="Arial" w:hAnsi="Arial" w:cs="Arial"/>
                <w:sz w:val="18"/>
                <w:szCs w:val="18"/>
              </w:rPr>
              <w:t>889</w:t>
            </w:r>
          </w:p>
        </w:tc>
        <w:tc>
          <w:tcPr>
            <w:tcW w:w="1368" w:type="dxa"/>
            <w:tcBorders>
              <w:top w:val="nil"/>
              <w:left w:val="nil"/>
              <w:bottom w:val="nil"/>
              <w:right w:val="nil"/>
            </w:tcBorders>
            <w:shd w:val="clear" w:color="auto" w:fill="auto"/>
          </w:tcPr>
          <w:p w14:paraId="36D3FB4C" w14:textId="72FEED4E" w:rsidR="00B62D7C" w:rsidRPr="005A6482" w:rsidRDefault="00B62D7C" w:rsidP="00710F9B">
            <w:pPr>
              <w:spacing w:after="0" w:line="240" w:lineRule="auto"/>
              <w:ind w:right="-72"/>
              <w:jc w:val="right"/>
              <w:rPr>
                <w:rFonts w:ascii="Arial" w:hAnsi="Arial" w:cs="Arial"/>
                <w:sz w:val="18"/>
                <w:szCs w:val="18"/>
              </w:rPr>
            </w:pPr>
            <w:r w:rsidRPr="005A6482">
              <w:rPr>
                <w:rFonts w:ascii="Arial" w:hAnsi="Arial" w:cs="Arial"/>
                <w:sz w:val="18"/>
                <w:szCs w:val="18"/>
              </w:rPr>
              <w:t>1,066</w:t>
            </w:r>
          </w:p>
        </w:tc>
      </w:tr>
      <w:tr w:rsidR="00710F9B" w:rsidRPr="005A6482" w14:paraId="1BC079E7" w14:textId="77777777" w:rsidTr="00710F9B">
        <w:tc>
          <w:tcPr>
            <w:tcW w:w="3960" w:type="dxa"/>
            <w:tcBorders>
              <w:top w:val="nil"/>
              <w:left w:val="nil"/>
              <w:bottom w:val="nil"/>
              <w:right w:val="nil"/>
            </w:tcBorders>
            <w:shd w:val="clear" w:color="auto" w:fill="auto"/>
            <w:vAlign w:val="bottom"/>
          </w:tcPr>
          <w:p w14:paraId="5A74CF15" w14:textId="22C52708" w:rsidR="00B62D7C" w:rsidRPr="005A6482" w:rsidRDefault="00B62D7C" w:rsidP="00710F9B">
            <w:pPr>
              <w:spacing w:after="0" w:line="240" w:lineRule="auto"/>
              <w:ind w:left="-72"/>
              <w:jc w:val="both"/>
              <w:rPr>
                <w:rFonts w:ascii="Arial" w:hAnsi="Arial" w:cs="Arial"/>
                <w:sz w:val="18"/>
                <w:szCs w:val="18"/>
              </w:rPr>
            </w:pPr>
            <w:r w:rsidRPr="005A6482">
              <w:rPr>
                <w:rFonts w:ascii="Arial" w:hAnsi="Arial" w:cs="Arial"/>
                <w:sz w:val="18"/>
                <w:szCs w:val="18"/>
              </w:rPr>
              <w:t>Administrative expense</w:t>
            </w:r>
            <w:r w:rsidR="0055375F" w:rsidRPr="005A6482">
              <w:rPr>
                <w:rFonts w:ascii="Arial" w:hAnsi="Arial" w:cs="Arial"/>
                <w:sz w:val="18"/>
                <w:szCs w:val="18"/>
              </w:rPr>
              <w:t>s</w:t>
            </w:r>
          </w:p>
        </w:tc>
        <w:tc>
          <w:tcPr>
            <w:tcW w:w="1367" w:type="dxa"/>
            <w:tcBorders>
              <w:top w:val="nil"/>
              <w:left w:val="nil"/>
              <w:bottom w:val="single" w:sz="4" w:space="0" w:color="auto"/>
              <w:right w:val="nil"/>
            </w:tcBorders>
            <w:shd w:val="clear" w:color="auto" w:fill="auto"/>
          </w:tcPr>
          <w:p w14:paraId="4E393C0F" w14:textId="039C0500" w:rsidR="00B62D7C" w:rsidRPr="005A6482" w:rsidRDefault="00F32113" w:rsidP="00710F9B">
            <w:pPr>
              <w:spacing w:after="0" w:line="240" w:lineRule="auto"/>
              <w:ind w:right="-72"/>
              <w:jc w:val="right"/>
              <w:rPr>
                <w:rFonts w:ascii="Arial" w:hAnsi="Arial" w:cs="Arial"/>
                <w:sz w:val="18"/>
                <w:szCs w:val="18"/>
              </w:rPr>
            </w:pPr>
            <w:r w:rsidRPr="005A6482">
              <w:rPr>
                <w:rFonts w:ascii="Arial" w:hAnsi="Arial" w:cs="Arial"/>
                <w:sz w:val="18"/>
                <w:szCs w:val="18"/>
              </w:rPr>
              <w:t>30,796</w:t>
            </w:r>
          </w:p>
        </w:tc>
        <w:tc>
          <w:tcPr>
            <w:tcW w:w="1368" w:type="dxa"/>
            <w:gridSpan w:val="2"/>
            <w:tcBorders>
              <w:top w:val="nil"/>
              <w:left w:val="nil"/>
              <w:bottom w:val="single" w:sz="4" w:space="0" w:color="auto"/>
              <w:right w:val="nil"/>
            </w:tcBorders>
            <w:shd w:val="clear" w:color="auto" w:fill="auto"/>
          </w:tcPr>
          <w:p w14:paraId="04C1E6B7" w14:textId="38E2CE42" w:rsidR="00B62D7C" w:rsidRPr="005A6482" w:rsidRDefault="00B62D7C" w:rsidP="00710F9B">
            <w:pPr>
              <w:spacing w:after="0" w:line="240" w:lineRule="auto"/>
              <w:ind w:right="-72"/>
              <w:jc w:val="right"/>
              <w:rPr>
                <w:rFonts w:ascii="Arial" w:hAnsi="Arial" w:cs="Arial"/>
                <w:sz w:val="18"/>
                <w:szCs w:val="18"/>
              </w:rPr>
            </w:pPr>
            <w:r w:rsidRPr="005A6482">
              <w:rPr>
                <w:rFonts w:ascii="Arial" w:hAnsi="Arial" w:cs="Arial"/>
                <w:sz w:val="18"/>
                <w:szCs w:val="18"/>
              </w:rPr>
              <w:t>15,083</w:t>
            </w:r>
          </w:p>
        </w:tc>
        <w:tc>
          <w:tcPr>
            <w:tcW w:w="1368" w:type="dxa"/>
            <w:tcBorders>
              <w:top w:val="nil"/>
              <w:left w:val="nil"/>
              <w:bottom w:val="single" w:sz="4" w:space="0" w:color="auto"/>
              <w:right w:val="nil"/>
            </w:tcBorders>
            <w:shd w:val="clear" w:color="auto" w:fill="auto"/>
          </w:tcPr>
          <w:p w14:paraId="1DBCB71A" w14:textId="3425F757" w:rsidR="00B62D7C" w:rsidRPr="005A6482" w:rsidRDefault="00F32113" w:rsidP="00710F9B">
            <w:pPr>
              <w:spacing w:after="0" w:line="240" w:lineRule="auto"/>
              <w:ind w:right="-72"/>
              <w:jc w:val="right"/>
              <w:rPr>
                <w:rFonts w:ascii="Arial" w:hAnsi="Arial" w:cs="Arial"/>
                <w:sz w:val="18"/>
                <w:szCs w:val="18"/>
              </w:rPr>
            </w:pPr>
            <w:r w:rsidRPr="005A6482">
              <w:rPr>
                <w:rFonts w:ascii="Arial" w:hAnsi="Arial" w:cs="Arial"/>
                <w:sz w:val="18"/>
                <w:szCs w:val="18"/>
              </w:rPr>
              <w:t>10,679</w:t>
            </w:r>
          </w:p>
        </w:tc>
        <w:tc>
          <w:tcPr>
            <w:tcW w:w="1368" w:type="dxa"/>
            <w:tcBorders>
              <w:top w:val="nil"/>
              <w:left w:val="nil"/>
              <w:bottom w:val="single" w:sz="4" w:space="0" w:color="auto"/>
              <w:right w:val="nil"/>
            </w:tcBorders>
            <w:shd w:val="clear" w:color="auto" w:fill="auto"/>
          </w:tcPr>
          <w:p w14:paraId="6BC911E5" w14:textId="61218C00" w:rsidR="00B62D7C" w:rsidRPr="005A6482" w:rsidRDefault="00B62D7C" w:rsidP="00710F9B">
            <w:pPr>
              <w:spacing w:after="0" w:line="240" w:lineRule="auto"/>
              <w:ind w:right="-72"/>
              <w:jc w:val="right"/>
              <w:rPr>
                <w:rFonts w:ascii="Arial" w:hAnsi="Arial" w:cs="Arial"/>
                <w:sz w:val="18"/>
                <w:szCs w:val="18"/>
              </w:rPr>
            </w:pPr>
            <w:r w:rsidRPr="005A6482">
              <w:rPr>
                <w:rFonts w:ascii="Arial" w:hAnsi="Arial" w:cs="Arial"/>
                <w:sz w:val="18"/>
                <w:szCs w:val="18"/>
              </w:rPr>
              <w:t>8,722</w:t>
            </w:r>
          </w:p>
        </w:tc>
      </w:tr>
      <w:tr w:rsidR="00710F9B" w:rsidRPr="005A6482" w14:paraId="137FA65D" w14:textId="77777777" w:rsidTr="00710F9B">
        <w:tc>
          <w:tcPr>
            <w:tcW w:w="3960" w:type="dxa"/>
            <w:tcBorders>
              <w:top w:val="nil"/>
              <w:left w:val="nil"/>
              <w:bottom w:val="nil"/>
              <w:right w:val="nil"/>
            </w:tcBorders>
            <w:shd w:val="clear" w:color="auto" w:fill="auto"/>
            <w:vAlign w:val="bottom"/>
          </w:tcPr>
          <w:p w14:paraId="7A6FB9A6" w14:textId="77777777" w:rsidR="00B62D7C" w:rsidRPr="005A6482" w:rsidRDefault="00B62D7C" w:rsidP="00710F9B">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2B31FC8F" w14:textId="77777777" w:rsidR="00B62D7C" w:rsidRPr="005A6482" w:rsidRDefault="00B62D7C" w:rsidP="00710F9B">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14:paraId="37B2B91D" w14:textId="77777777" w:rsidR="00B62D7C" w:rsidRPr="005A6482" w:rsidRDefault="00B62D7C"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E746C18" w14:textId="77777777" w:rsidR="00B62D7C" w:rsidRPr="005A6482" w:rsidRDefault="00B62D7C"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363B767" w14:textId="77777777" w:rsidR="00B62D7C" w:rsidRPr="005A6482" w:rsidRDefault="00B62D7C" w:rsidP="00710F9B">
            <w:pPr>
              <w:spacing w:after="0" w:line="240" w:lineRule="auto"/>
              <w:ind w:right="-72"/>
              <w:jc w:val="right"/>
              <w:rPr>
                <w:rFonts w:ascii="Arial" w:hAnsi="Arial" w:cs="Arial"/>
                <w:sz w:val="18"/>
                <w:szCs w:val="18"/>
              </w:rPr>
            </w:pPr>
          </w:p>
        </w:tc>
      </w:tr>
      <w:tr w:rsidR="00710F9B" w:rsidRPr="005A6482" w14:paraId="516CD5EF" w14:textId="77777777" w:rsidTr="00710F9B">
        <w:tc>
          <w:tcPr>
            <w:tcW w:w="3960" w:type="dxa"/>
            <w:tcBorders>
              <w:top w:val="nil"/>
              <w:left w:val="nil"/>
              <w:bottom w:val="nil"/>
              <w:right w:val="nil"/>
            </w:tcBorders>
            <w:shd w:val="clear" w:color="auto" w:fill="auto"/>
            <w:vAlign w:val="bottom"/>
          </w:tcPr>
          <w:p w14:paraId="19F52A10" w14:textId="77777777" w:rsidR="00B62D7C" w:rsidRPr="005A6482" w:rsidRDefault="00B62D7C" w:rsidP="00710F9B">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6D5B6D1E" w14:textId="6A6BF445" w:rsidR="00B62D7C" w:rsidRPr="005A6482" w:rsidRDefault="00F32113" w:rsidP="00710F9B">
            <w:pPr>
              <w:spacing w:after="0" w:line="240" w:lineRule="auto"/>
              <w:ind w:right="-72"/>
              <w:jc w:val="right"/>
              <w:rPr>
                <w:rFonts w:ascii="Arial" w:hAnsi="Arial" w:cs="Arial"/>
                <w:sz w:val="18"/>
                <w:szCs w:val="18"/>
              </w:rPr>
            </w:pPr>
            <w:r w:rsidRPr="005A6482">
              <w:rPr>
                <w:rFonts w:ascii="Arial" w:hAnsi="Arial" w:cs="Arial"/>
                <w:sz w:val="18"/>
                <w:szCs w:val="18"/>
              </w:rPr>
              <w:t>31,694</w:t>
            </w:r>
          </w:p>
        </w:tc>
        <w:tc>
          <w:tcPr>
            <w:tcW w:w="1368" w:type="dxa"/>
            <w:gridSpan w:val="2"/>
            <w:tcBorders>
              <w:top w:val="nil"/>
              <w:left w:val="nil"/>
              <w:bottom w:val="single" w:sz="4" w:space="0" w:color="auto"/>
              <w:right w:val="nil"/>
            </w:tcBorders>
            <w:shd w:val="clear" w:color="auto" w:fill="auto"/>
          </w:tcPr>
          <w:p w14:paraId="677618C6" w14:textId="5F04BEC1" w:rsidR="00B62D7C" w:rsidRPr="005A6482" w:rsidRDefault="00B62D7C" w:rsidP="00710F9B">
            <w:pPr>
              <w:spacing w:after="0" w:line="240" w:lineRule="auto"/>
              <w:ind w:right="-72"/>
              <w:jc w:val="right"/>
              <w:rPr>
                <w:rFonts w:ascii="Arial" w:hAnsi="Arial" w:cs="Arial"/>
                <w:sz w:val="18"/>
                <w:szCs w:val="18"/>
              </w:rPr>
            </w:pPr>
            <w:r w:rsidRPr="005A6482">
              <w:rPr>
                <w:rFonts w:ascii="Arial" w:hAnsi="Arial" w:cs="Arial"/>
                <w:sz w:val="18"/>
                <w:szCs w:val="18"/>
              </w:rPr>
              <w:t>16,152</w:t>
            </w:r>
          </w:p>
        </w:tc>
        <w:tc>
          <w:tcPr>
            <w:tcW w:w="1368" w:type="dxa"/>
            <w:tcBorders>
              <w:top w:val="nil"/>
              <w:left w:val="nil"/>
              <w:bottom w:val="single" w:sz="4" w:space="0" w:color="auto"/>
              <w:right w:val="nil"/>
            </w:tcBorders>
            <w:shd w:val="clear" w:color="auto" w:fill="auto"/>
          </w:tcPr>
          <w:p w14:paraId="38A14DF4" w14:textId="6F4719FB" w:rsidR="00B62D7C" w:rsidRPr="005A6482" w:rsidRDefault="00F32113" w:rsidP="00710F9B">
            <w:pPr>
              <w:spacing w:after="0" w:line="240" w:lineRule="auto"/>
              <w:ind w:right="-72"/>
              <w:jc w:val="right"/>
              <w:rPr>
                <w:rFonts w:ascii="Arial" w:hAnsi="Arial" w:cs="Arial"/>
                <w:sz w:val="18"/>
                <w:szCs w:val="18"/>
                <w:lang w:val="en-US"/>
              </w:rPr>
            </w:pPr>
            <w:r w:rsidRPr="005A6482">
              <w:rPr>
                <w:rFonts w:ascii="Arial" w:hAnsi="Arial" w:cs="Arial"/>
                <w:sz w:val="18"/>
                <w:szCs w:val="18"/>
              </w:rPr>
              <w:t>11,568</w:t>
            </w:r>
          </w:p>
        </w:tc>
        <w:tc>
          <w:tcPr>
            <w:tcW w:w="1368" w:type="dxa"/>
            <w:tcBorders>
              <w:top w:val="nil"/>
              <w:left w:val="nil"/>
              <w:bottom w:val="single" w:sz="4" w:space="0" w:color="auto"/>
              <w:right w:val="nil"/>
            </w:tcBorders>
            <w:shd w:val="clear" w:color="auto" w:fill="auto"/>
          </w:tcPr>
          <w:p w14:paraId="1F38644E" w14:textId="5C0308ED" w:rsidR="00B62D7C" w:rsidRPr="005A6482" w:rsidRDefault="00B62D7C" w:rsidP="00710F9B">
            <w:pPr>
              <w:spacing w:after="0" w:line="240" w:lineRule="auto"/>
              <w:ind w:right="-72"/>
              <w:jc w:val="right"/>
              <w:rPr>
                <w:rFonts w:ascii="Arial" w:hAnsi="Arial" w:cs="Arial"/>
                <w:sz w:val="18"/>
                <w:szCs w:val="18"/>
              </w:rPr>
            </w:pPr>
            <w:r w:rsidRPr="005A6482">
              <w:rPr>
                <w:rFonts w:ascii="Arial" w:hAnsi="Arial" w:cs="Arial"/>
                <w:sz w:val="18"/>
                <w:szCs w:val="18"/>
              </w:rPr>
              <w:t>9,788</w:t>
            </w:r>
          </w:p>
        </w:tc>
      </w:tr>
    </w:tbl>
    <w:p w14:paraId="44B46712" w14:textId="77777777" w:rsidR="00906825" w:rsidRPr="005A6482" w:rsidRDefault="00906825" w:rsidP="00710F9B">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2B25699B" w14:textId="77777777" w:rsidR="000F3E01" w:rsidRPr="005A6482" w:rsidRDefault="000F3E01" w:rsidP="00710F9B">
      <w:pPr>
        <w:spacing w:after="0" w:line="240" w:lineRule="auto"/>
        <w:rPr>
          <w:rFonts w:ascii="Arial" w:eastAsia="Cordia New" w:hAnsi="Arial" w:cs="Arial"/>
          <w:spacing w:val="-4"/>
          <w:sz w:val="18"/>
          <w:szCs w:val="18"/>
          <w:lang w:bidi="th-TH"/>
        </w:rPr>
      </w:pPr>
      <w:r w:rsidRPr="005A6482">
        <w:rPr>
          <w:rFonts w:ascii="Arial" w:eastAsia="Cordia New" w:hAnsi="Arial" w:cs="Arial"/>
          <w:spacing w:val="-4"/>
          <w:sz w:val="18"/>
          <w:szCs w:val="18"/>
          <w:lang w:bidi="th-TH"/>
        </w:rPr>
        <w:br w:type="page"/>
      </w:r>
    </w:p>
    <w:p w14:paraId="57E304DD" w14:textId="77777777" w:rsidR="00906825" w:rsidRPr="005A6482" w:rsidRDefault="00906825" w:rsidP="00710F9B">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6CF74FB2" w14:textId="59069D69" w:rsidR="004C29F4" w:rsidRPr="005A6482" w:rsidRDefault="0055375F" w:rsidP="00710F9B">
      <w:pPr>
        <w:pStyle w:val="Heading1"/>
        <w:shd w:val="clear" w:color="auto" w:fill="auto"/>
        <w:rPr>
          <w:color w:val="auto"/>
          <w:spacing w:val="0"/>
          <w:cs/>
        </w:rPr>
      </w:pPr>
      <w:r w:rsidRPr="005A6482">
        <w:rPr>
          <w:color w:val="auto"/>
          <w:spacing w:val="0"/>
        </w:rPr>
        <w:t>20</w:t>
      </w:r>
      <w:r w:rsidR="004C29F4" w:rsidRPr="005A6482">
        <w:rPr>
          <w:color w:val="auto"/>
          <w:spacing w:val="0"/>
        </w:rPr>
        <w:tab/>
        <w:t>Goodwill, net</w:t>
      </w:r>
    </w:p>
    <w:p w14:paraId="1585BDEF" w14:textId="77777777" w:rsidR="00EE4FB1" w:rsidRDefault="00EE4FB1" w:rsidP="00710F9B">
      <w:pPr>
        <w:spacing w:after="0" w:line="240" w:lineRule="auto"/>
        <w:rPr>
          <w:rFonts w:ascii="Arial" w:eastAsia="Arial Unicode MS" w:hAnsi="Arial" w:cs="Arial"/>
          <w:sz w:val="18"/>
          <w:szCs w:val="18"/>
          <w:lang w:bidi="th-TH"/>
        </w:rPr>
      </w:pPr>
    </w:p>
    <w:tbl>
      <w:tblPr>
        <w:tblW w:w="9562"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4"/>
        <w:gridCol w:w="1584"/>
        <w:gridCol w:w="1584"/>
      </w:tblGrid>
      <w:tr w:rsidR="00EE4FB1" w:rsidRPr="005A6482" w14:paraId="22C81129" w14:textId="77777777" w:rsidTr="00EE4FB1">
        <w:trPr>
          <w:trHeight w:val="20"/>
        </w:trPr>
        <w:tc>
          <w:tcPr>
            <w:tcW w:w="6394" w:type="dxa"/>
            <w:tcBorders>
              <w:top w:val="nil"/>
              <w:left w:val="nil"/>
              <w:bottom w:val="nil"/>
              <w:right w:val="nil"/>
            </w:tcBorders>
            <w:shd w:val="clear" w:color="auto" w:fill="auto"/>
          </w:tcPr>
          <w:p w14:paraId="16EA0373" w14:textId="77777777" w:rsidR="00EE4FB1" w:rsidRPr="005A6482" w:rsidRDefault="00EE4FB1" w:rsidP="00710F9B">
            <w:pPr>
              <w:spacing w:after="0" w:line="200" w:lineRule="exact"/>
              <w:jc w:val="both"/>
              <w:rPr>
                <w:rFonts w:cstheme="minorHAnsi"/>
                <w:b/>
                <w:bCs/>
                <w:sz w:val="18"/>
                <w:szCs w:val="18"/>
              </w:rPr>
            </w:pPr>
          </w:p>
        </w:tc>
        <w:tc>
          <w:tcPr>
            <w:tcW w:w="3168" w:type="dxa"/>
            <w:gridSpan w:val="2"/>
            <w:tcBorders>
              <w:top w:val="nil"/>
              <w:left w:val="nil"/>
              <w:bottom w:val="nil"/>
              <w:right w:val="nil"/>
            </w:tcBorders>
            <w:shd w:val="clear" w:color="auto" w:fill="auto"/>
          </w:tcPr>
          <w:p w14:paraId="39DD75ED" w14:textId="77777777" w:rsidR="00EE4FB1" w:rsidRPr="005A6482" w:rsidRDefault="00EE4FB1" w:rsidP="00EE4FB1">
            <w:pPr>
              <w:spacing w:after="0" w:line="200" w:lineRule="exact"/>
              <w:ind w:left="-40" w:right="-72"/>
              <w:jc w:val="center"/>
              <w:rPr>
                <w:rFonts w:cstheme="minorHAnsi"/>
                <w:b/>
                <w:bCs/>
                <w:sz w:val="18"/>
                <w:szCs w:val="18"/>
              </w:rPr>
            </w:pPr>
            <w:r w:rsidRPr="005A6482">
              <w:rPr>
                <w:rFonts w:cstheme="minorHAnsi"/>
                <w:b/>
                <w:bCs/>
                <w:sz w:val="18"/>
                <w:szCs w:val="18"/>
              </w:rPr>
              <w:t>Consolidated</w:t>
            </w:r>
          </w:p>
          <w:p w14:paraId="6591BB37" w14:textId="0001D008" w:rsidR="00EE4FB1" w:rsidRPr="005A6482" w:rsidRDefault="00EE4FB1" w:rsidP="00EE4FB1">
            <w:pPr>
              <w:spacing w:after="0" w:line="200" w:lineRule="exact"/>
              <w:ind w:right="-72"/>
              <w:jc w:val="center"/>
              <w:rPr>
                <w:rFonts w:cstheme="minorHAnsi"/>
                <w:b/>
                <w:bCs/>
                <w:sz w:val="18"/>
                <w:szCs w:val="18"/>
              </w:rPr>
            </w:pPr>
            <w:r w:rsidRPr="005A6482">
              <w:rPr>
                <w:rFonts w:cstheme="minorHAnsi"/>
                <w:b/>
                <w:bCs/>
                <w:sz w:val="18"/>
                <w:szCs w:val="18"/>
              </w:rPr>
              <w:t>financial statements</w:t>
            </w:r>
          </w:p>
        </w:tc>
      </w:tr>
      <w:tr w:rsidR="001C45BD" w:rsidRPr="005A6482" w14:paraId="6BA3B52D" w14:textId="77777777" w:rsidTr="00EE4FB1">
        <w:trPr>
          <w:trHeight w:val="20"/>
        </w:trPr>
        <w:tc>
          <w:tcPr>
            <w:tcW w:w="6394" w:type="dxa"/>
            <w:tcBorders>
              <w:top w:val="nil"/>
              <w:left w:val="nil"/>
              <w:bottom w:val="nil"/>
              <w:right w:val="nil"/>
            </w:tcBorders>
            <w:shd w:val="clear" w:color="auto" w:fill="auto"/>
          </w:tcPr>
          <w:p w14:paraId="1E59CB46" w14:textId="77777777" w:rsidR="00065D00" w:rsidRPr="005A6482" w:rsidRDefault="00065D00" w:rsidP="00710F9B">
            <w:pPr>
              <w:spacing w:after="0" w:line="200" w:lineRule="exact"/>
              <w:jc w:val="both"/>
              <w:rPr>
                <w:rFonts w:cstheme="minorHAnsi"/>
                <w:b/>
                <w:bCs/>
                <w:sz w:val="18"/>
                <w:szCs w:val="18"/>
              </w:rPr>
            </w:pPr>
          </w:p>
        </w:tc>
        <w:tc>
          <w:tcPr>
            <w:tcW w:w="1584" w:type="dxa"/>
            <w:tcBorders>
              <w:top w:val="single" w:sz="4" w:space="0" w:color="auto"/>
              <w:left w:val="nil"/>
              <w:bottom w:val="nil"/>
              <w:right w:val="nil"/>
            </w:tcBorders>
            <w:shd w:val="clear" w:color="auto" w:fill="auto"/>
            <w:hideMark/>
          </w:tcPr>
          <w:p w14:paraId="75D7FD2A" w14:textId="3F199576" w:rsidR="00065D00" w:rsidRPr="005A6482" w:rsidRDefault="00065D00" w:rsidP="00EE4FB1">
            <w:pPr>
              <w:spacing w:after="0" w:line="200" w:lineRule="exact"/>
              <w:ind w:right="-72"/>
              <w:jc w:val="right"/>
              <w:rPr>
                <w:rFonts w:cstheme="minorHAnsi"/>
                <w:b/>
                <w:bCs/>
                <w:sz w:val="18"/>
                <w:szCs w:val="18"/>
              </w:rPr>
            </w:pPr>
            <w:r w:rsidRPr="005A6482">
              <w:rPr>
                <w:rFonts w:cstheme="minorHAnsi"/>
                <w:b/>
                <w:bCs/>
                <w:sz w:val="18"/>
                <w:szCs w:val="18"/>
              </w:rPr>
              <w:t>2024</w:t>
            </w:r>
          </w:p>
        </w:tc>
        <w:tc>
          <w:tcPr>
            <w:tcW w:w="1584" w:type="dxa"/>
            <w:tcBorders>
              <w:top w:val="single" w:sz="4" w:space="0" w:color="auto"/>
              <w:left w:val="nil"/>
              <w:bottom w:val="nil"/>
              <w:right w:val="nil"/>
            </w:tcBorders>
            <w:shd w:val="clear" w:color="auto" w:fill="auto"/>
            <w:hideMark/>
          </w:tcPr>
          <w:p w14:paraId="7A18320F" w14:textId="60C241A0" w:rsidR="00065D00" w:rsidRPr="005A6482" w:rsidRDefault="00065D00" w:rsidP="00EE4FB1">
            <w:pPr>
              <w:spacing w:after="0" w:line="200" w:lineRule="exact"/>
              <w:ind w:right="-72"/>
              <w:jc w:val="right"/>
              <w:rPr>
                <w:rFonts w:cstheme="minorHAnsi"/>
                <w:b/>
                <w:bCs/>
                <w:sz w:val="18"/>
                <w:szCs w:val="18"/>
              </w:rPr>
            </w:pPr>
            <w:r w:rsidRPr="005A6482">
              <w:rPr>
                <w:rFonts w:cstheme="minorHAnsi"/>
                <w:b/>
                <w:bCs/>
                <w:sz w:val="18"/>
                <w:szCs w:val="18"/>
              </w:rPr>
              <w:t>2023</w:t>
            </w:r>
          </w:p>
        </w:tc>
      </w:tr>
      <w:tr w:rsidR="001C45BD" w:rsidRPr="005A6482" w14:paraId="37B29958" w14:textId="77777777" w:rsidTr="00EE4FB1">
        <w:trPr>
          <w:trHeight w:val="20"/>
        </w:trPr>
        <w:tc>
          <w:tcPr>
            <w:tcW w:w="6394" w:type="dxa"/>
            <w:tcBorders>
              <w:top w:val="nil"/>
              <w:left w:val="nil"/>
              <w:bottom w:val="nil"/>
              <w:right w:val="nil"/>
            </w:tcBorders>
            <w:shd w:val="clear" w:color="auto" w:fill="auto"/>
          </w:tcPr>
          <w:p w14:paraId="026A6B53" w14:textId="77777777" w:rsidR="00065D00" w:rsidRPr="005A6482" w:rsidRDefault="00065D00" w:rsidP="00710F9B">
            <w:pPr>
              <w:spacing w:after="0" w:line="200" w:lineRule="exact"/>
              <w:jc w:val="both"/>
              <w:rPr>
                <w:rFonts w:cstheme="minorHAnsi"/>
                <w:b/>
                <w:bCs/>
                <w:sz w:val="18"/>
                <w:szCs w:val="18"/>
              </w:rPr>
            </w:pPr>
          </w:p>
        </w:tc>
        <w:tc>
          <w:tcPr>
            <w:tcW w:w="1584" w:type="dxa"/>
            <w:tcBorders>
              <w:top w:val="nil"/>
              <w:left w:val="nil"/>
              <w:bottom w:val="single" w:sz="4" w:space="0" w:color="auto"/>
              <w:right w:val="nil"/>
            </w:tcBorders>
            <w:shd w:val="clear" w:color="auto" w:fill="auto"/>
            <w:hideMark/>
          </w:tcPr>
          <w:p w14:paraId="47A3F8E3" w14:textId="61251217" w:rsidR="00065D00" w:rsidRPr="005A6482" w:rsidRDefault="00065D00" w:rsidP="00EE4FB1">
            <w:pPr>
              <w:spacing w:after="0" w:line="200" w:lineRule="exact"/>
              <w:ind w:right="-72"/>
              <w:jc w:val="right"/>
              <w:rPr>
                <w:rFonts w:cstheme="minorHAnsi"/>
                <w:b/>
                <w:bCs/>
                <w:sz w:val="18"/>
                <w:szCs w:val="18"/>
              </w:rPr>
            </w:pPr>
            <w:r w:rsidRPr="005A6482">
              <w:rPr>
                <w:rFonts w:cstheme="minorHAnsi"/>
                <w:b/>
                <w:bCs/>
                <w:sz w:val="18"/>
                <w:szCs w:val="18"/>
              </w:rPr>
              <w:t>Thousand Baht</w:t>
            </w:r>
          </w:p>
        </w:tc>
        <w:tc>
          <w:tcPr>
            <w:tcW w:w="1584" w:type="dxa"/>
            <w:tcBorders>
              <w:top w:val="nil"/>
              <w:left w:val="nil"/>
              <w:bottom w:val="single" w:sz="4" w:space="0" w:color="auto"/>
              <w:right w:val="nil"/>
            </w:tcBorders>
            <w:shd w:val="clear" w:color="auto" w:fill="auto"/>
            <w:hideMark/>
          </w:tcPr>
          <w:p w14:paraId="788FFCF9" w14:textId="772F3903" w:rsidR="00065D00" w:rsidRPr="005A6482" w:rsidRDefault="00065D00" w:rsidP="00EE4FB1">
            <w:pPr>
              <w:spacing w:after="0" w:line="200" w:lineRule="exact"/>
              <w:ind w:right="-72"/>
              <w:jc w:val="right"/>
              <w:rPr>
                <w:rFonts w:cstheme="minorHAnsi"/>
                <w:b/>
                <w:bCs/>
                <w:sz w:val="18"/>
                <w:szCs w:val="18"/>
              </w:rPr>
            </w:pPr>
            <w:r w:rsidRPr="005A6482">
              <w:rPr>
                <w:rFonts w:cstheme="minorHAnsi"/>
                <w:b/>
                <w:bCs/>
                <w:sz w:val="18"/>
                <w:szCs w:val="18"/>
              </w:rPr>
              <w:t>Thousand Baht</w:t>
            </w:r>
          </w:p>
        </w:tc>
      </w:tr>
      <w:tr w:rsidR="001C45BD" w:rsidRPr="005A6482" w14:paraId="17B531E7" w14:textId="77777777" w:rsidTr="00EE4FB1">
        <w:trPr>
          <w:trHeight w:val="20"/>
        </w:trPr>
        <w:tc>
          <w:tcPr>
            <w:tcW w:w="6394" w:type="dxa"/>
            <w:tcBorders>
              <w:top w:val="nil"/>
              <w:left w:val="nil"/>
              <w:bottom w:val="nil"/>
              <w:right w:val="nil"/>
            </w:tcBorders>
            <w:shd w:val="clear" w:color="auto" w:fill="auto"/>
            <w:vAlign w:val="bottom"/>
          </w:tcPr>
          <w:p w14:paraId="6FE03CA1" w14:textId="77777777" w:rsidR="00065D00" w:rsidRPr="005A6482" w:rsidRDefault="00065D00" w:rsidP="00F03FAC">
            <w:pPr>
              <w:spacing w:after="0" w:line="140" w:lineRule="exact"/>
              <w:jc w:val="both"/>
              <w:rPr>
                <w:rFonts w:cstheme="minorHAnsi"/>
                <w:sz w:val="18"/>
                <w:szCs w:val="18"/>
              </w:rPr>
            </w:pPr>
          </w:p>
        </w:tc>
        <w:tc>
          <w:tcPr>
            <w:tcW w:w="1584" w:type="dxa"/>
            <w:tcBorders>
              <w:top w:val="single" w:sz="4" w:space="0" w:color="auto"/>
              <w:left w:val="nil"/>
              <w:bottom w:val="nil"/>
              <w:right w:val="nil"/>
            </w:tcBorders>
            <w:shd w:val="clear" w:color="auto" w:fill="auto"/>
          </w:tcPr>
          <w:p w14:paraId="0882D7DD" w14:textId="77777777" w:rsidR="00065D00" w:rsidRPr="005A6482" w:rsidRDefault="00065D00" w:rsidP="00EE4FB1">
            <w:pPr>
              <w:spacing w:after="0" w:line="240" w:lineRule="auto"/>
              <w:ind w:right="-72"/>
              <w:jc w:val="right"/>
              <w:rPr>
                <w:rFonts w:cstheme="minorHAnsi"/>
                <w:sz w:val="18"/>
                <w:szCs w:val="18"/>
              </w:rPr>
            </w:pPr>
          </w:p>
        </w:tc>
        <w:tc>
          <w:tcPr>
            <w:tcW w:w="1584" w:type="dxa"/>
            <w:tcBorders>
              <w:top w:val="single" w:sz="4" w:space="0" w:color="auto"/>
              <w:left w:val="nil"/>
              <w:bottom w:val="nil"/>
              <w:right w:val="nil"/>
            </w:tcBorders>
            <w:shd w:val="clear" w:color="auto" w:fill="auto"/>
          </w:tcPr>
          <w:p w14:paraId="1E9FF801" w14:textId="77777777" w:rsidR="00065D00" w:rsidRPr="005A6482" w:rsidRDefault="00065D00" w:rsidP="00EE4FB1">
            <w:pPr>
              <w:spacing w:after="0" w:line="240" w:lineRule="auto"/>
              <w:ind w:right="-72"/>
              <w:jc w:val="right"/>
              <w:rPr>
                <w:rFonts w:cstheme="minorHAnsi"/>
                <w:sz w:val="18"/>
                <w:szCs w:val="18"/>
              </w:rPr>
            </w:pPr>
          </w:p>
        </w:tc>
      </w:tr>
      <w:tr w:rsidR="00E2092A" w:rsidRPr="005A6482" w14:paraId="0A3F72AB" w14:textId="77777777" w:rsidTr="00EE4FB1">
        <w:trPr>
          <w:trHeight w:val="20"/>
        </w:trPr>
        <w:tc>
          <w:tcPr>
            <w:tcW w:w="6394" w:type="dxa"/>
            <w:tcBorders>
              <w:top w:val="nil"/>
              <w:left w:val="nil"/>
              <w:bottom w:val="nil"/>
              <w:right w:val="nil"/>
            </w:tcBorders>
            <w:shd w:val="clear" w:color="auto" w:fill="auto"/>
            <w:vAlign w:val="bottom"/>
          </w:tcPr>
          <w:p w14:paraId="59B1A866" w14:textId="76F6EAEE" w:rsidR="00065D00" w:rsidRPr="005A6482" w:rsidRDefault="00065D00" w:rsidP="00710F9B">
            <w:pPr>
              <w:spacing w:after="0" w:line="200" w:lineRule="exact"/>
              <w:jc w:val="both"/>
              <w:rPr>
                <w:rFonts w:cstheme="minorHAnsi"/>
                <w:sz w:val="18"/>
                <w:szCs w:val="18"/>
              </w:rPr>
            </w:pPr>
            <w:r w:rsidRPr="005A6482">
              <w:rPr>
                <w:rFonts w:cstheme="minorHAnsi"/>
                <w:b/>
                <w:bCs/>
                <w:sz w:val="18"/>
                <w:szCs w:val="18"/>
              </w:rPr>
              <w:t>As 1 January</w:t>
            </w:r>
            <w:r w:rsidRPr="005A6482">
              <w:rPr>
                <w:rFonts w:cstheme="minorHAnsi"/>
                <w:b/>
                <w:bCs/>
                <w:sz w:val="18"/>
                <w:szCs w:val="18"/>
                <w:lang w:eastAsia="en-GB"/>
              </w:rPr>
              <w:t xml:space="preserve"> </w:t>
            </w:r>
          </w:p>
        </w:tc>
        <w:tc>
          <w:tcPr>
            <w:tcW w:w="1584" w:type="dxa"/>
            <w:tcBorders>
              <w:top w:val="nil"/>
              <w:left w:val="nil"/>
              <w:bottom w:val="nil"/>
              <w:right w:val="nil"/>
            </w:tcBorders>
            <w:shd w:val="clear" w:color="auto" w:fill="auto"/>
          </w:tcPr>
          <w:p w14:paraId="0F962C52" w14:textId="77777777" w:rsidR="00065D00" w:rsidRPr="005A6482" w:rsidRDefault="00065D00" w:rsidP="00EE4FB1">
            <w:pPr>
              <w:spacing w:after="0" w:line="200" w:lineRule="exact"/>
              <w:ind w:right="-72"/>
              <w:jc w:val="right"/>
              <w:rPr>
                <w:rFonts w:cstheme="minorHAnsi"/>
                <w:b/>
                <w:bCs/>
                <w:sz w:val="18"/>
                <w:szCs w:val="18"/>
              </w:rPr>
            </w:pPr>
          </w:p>
        </w:tc>
        <w:tc>
          <w:tcPr>
            <w:tcW w:w="1584" w:type="dxa"/>
            <w:tcBorders>
              <w:top w:val="nil"/>
              <w:left w:val="nil"/>
              <w:bottom w:val="nil"/>
              <w:right w:val="nil"/>
            </w:tcBorders>
            <w:shd w:val="clear" w:color="auto" w:fill="auto"/>
          </w:tcPr>
          <w:p w14:paraId="0F2F0269" w14:textId="77777777" w:rsidR="00065D00" w:rsidRPr="005A6482" w:rsidRDefault="00065D00" w:rsidP="00EE4FB1">
            <w:pPr>
              <w:spacing w:after="0" w:line="200" w:lineRule="exact"/>
              <w:ind w:right="-72"/>
              <w:jc w:val="right"/>
              <w:rPr>
                <w:rFonts w:cstheme="minorHAnsi"/>
                <w:b/>
                <w:bCs/>
                <w:sz w:val="18"/>
                <w:szCs w:val="18"/>
              </w:rPr>
            </w:pPr>
          </w:p>
        </w:tc>
      </w:tr>
      <w:tr w:rsidR="00E2092A" w:rsidRPr="005A6482" w14:paraId="5FB9DCE1" w14:textId="77777777" w:rsidTr="00EE4FB1">
        <w:trPr>
          <w:trHeight w:val="20"/>
        </w:trPr>
        <w:tc>
          <w:tcPr>
            <w:tcW w:w="6394" w:type="dxa"/>
            <w:tcBorders>
              <w:top w:val="nil"/>
              <w:left w:val="nil"/>
              <w:bottom w:val="nil"/>
              <w:right w:val="nil"/>
            </w:tcBorders>
            <w:shd w:val="clear" w:color="auto" w:fill="auto"/>
            <w:vAlign w:val="bottom"/>
          </w:tcPr>
          <w:p w14:paraId="3F1ECE3B" w14:textId="77777777" w:rsidR="00065D00" w:rsidRPr="005A6482" w:rsidRDefault="00065D00" w:rsidP="00105DFC">
            <w:pPr>
              <w:spacing w:after="0" w:line="200" w:lineRule="exact"/>
              <w:jc w:val="both"/>
              <w:rPr>
                <w:rFonts w:cstheme="minorHAnsi"/>
                <w:sz w:val="18"/>
                <w:szCs w:val="18"/>
              </w:rPr>
            </w:pPr>
            <w:r w:rsidRPr="005A6482">
              <w:rPr>
                <w:rFonts w:cstheme="minorHAnsi"/>
                <w:sz w:val="18"/>
                <w:szCs w:val="18"/>
              </w:rPr>
              <w:t>Cost</w:t>
            </w:r>
          </w:p>
        </w:tc>
        <w:tc>
          <w:tcPr>
            <w:tcW w:w="1584" w:type="dxa"/>
            <w:tcBorders>
              <w:top w:val="nil"/>
              <w:left w:val="nil"/>
              <w:bottom w:val="nil"/>
              <w:right w:val="nil"/>
            </w:tcBorders>
            <w:shd w:val="clear" w:color="auto" w:fill="auto"/>
          </w:tcPr>
          <w:p w14:paraId="1BDA8B8C" w14:textId="7538509E"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354,673</w:t>
            </w:r>
          </w:p>
        </w:tc>
        <w:tc>
          <w:tcPr>
            <w:tcW w:w="1584" w:type="dxa"/>
            <w:tcBorders>
              <w:top w:val="nil"/>
              <w:left w:val="nil"/>
              <w:bottom w:val="nil"/>
              <w:right w:val="nil"/>
            </w:tcBorders>
            <w:shd w:val="clear" w:color="auto" w:fill="auto"/>
          </w:tcPr>
          <w:p w14:paraId="2A2832BB" w14:textId="2ADF0DA9"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428,412</w:t>
            </w:r>
          </w:p>
        </w:tc>
      </w:tr>
      <w:tr w:rsidR="001C45BD" w:rsidRPr="005A6482" w14:paraId="5443AA4D" w14:textId="77777777" w:rsidTr="00EE4FB1">
        <w:trPr>
          <w:trHeight w:val="20"/>
        </w:trPr>
        <w:tc>
          <w:tcPr>
            <w:tcW w:w="6394" w:type="dxa"/>
            <w:tcBorders>
              <w:top w:val="nil"/>
              <w:left w:val="nil"/>
              <w:bottom w:val="nil"/>
              <w:right w:val="nil"/>
            </w:tcBorders>
            <w:shd w:val="clear" w:color="auto" w:fill="auto"/>
            <w:vAlign w:val="bottom"/>
          </w:tcPr>
          <w:p w14:paraId="785B7E79" w14:textId="77777777" w:rsidR="00065D00" w:rsidRPr="005A6482" w:rsidRDefault="00065D00" w:rsidP="00105DFC">
            <w:pPr>
              <w:spacing w:after="0" w:line="200" w:lineRule="exact"/>
              <w:jc w:val="both"/>
              <w:rPr>
                <w:rFonts w:cstheme="minorHAnsi"/>
                <w:sz w:val="18"/>
                <w:szCs w:val="18"/>
              </w:rPr>
            </w:pPr>
            <w:r w:rsidRPr="005A6482">
              <w:rPr>
                <w:rFonts w:cstheme="minorHAnsi"/>
                <w:sz w:val="18"/>
                <w:szCs w:val="18"/>
                <w:u w:val="single"/>
              </w:rPr>
              <w:t>Less</w:t>
            </w:r>
            <w:r w:rsidRPr="005A6482">
              <w:rPr>
                <w:rFonts w:cstheme="minorHAnsi"/>
                <w:sz w:val="18"/>
                <w:szCs w:val="18"/>
              </w:rPr>
              <w:t xml:space="preserve">  Provision for impairment</w:t>
            </w:r>
          </w:p>
        </w:tc>
        <w:tc>
          <w:tcPr>
            <w:tcW w:w="1584" w:type="dxa"/>
            <w:tcBorders>
              <w:top w:val="nil"/>
              <w:left w:val="nil"/>
              <w:bottom w:val="single" w:sz="4" w:space="0" w:color="auto"/>
              <w:right w:val="nil"/>
            </w:tcBorders>
            <w:shd w:val="clear" w:color="auto" w:fill="auto"/>
          </w:tcPr>
          <w:p w14:paraId="690FE6E2" w14:textId="0C79ADCB"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(45,655)</w:t>
            </w:r>
          </w:p>
        </w:tc>
        <w:tc>
          <w:tcPr>
            <w:tcW w:w="1584" w:type="dxa"/>
            <w:tcBorders>
              <w:top w:val="nil"/>
              <w:left w:val="nil"/>
              <w:bottom w:val="single" w:sz="4" w:space="0" w:color="auto"/>
              <w:right w:val="nil"/>
            </w:tcBorders>
            <w:shd w:val="clear" w:color="auto" w:fill="auto"/>
          </w:tcPr>
          <w:p w14:paraId="221960EB" w14:textId="0323F0A3"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(45,655)</w:t>
            </w:r>
          </w:p>
        </w:tc>
      </w:tr>
      <w:tr w:rsidR="001C45BD" w:rsidRPr="005A6482" w14:paraId="622F2A00" w14:textId="77777777" w:rsidTr="00EE4FB1">
        <w:trPr>
          <w:trHeight w:val="20"/>
        </w:trPr>
        <w:tc>
          <w:tcPr>
            <w:tcW w:w="6394" w:type="dxa"/>
            <w:tcBorders>
              <w:top w:val="nil"/>
              <w:left w:val="nil"/>
              <w:bottom w:val="nil"/>
              <w:right w:val="nil"/>
            </w:tcBorders>
            <w:shd w:val="clear" w:color="auto" w:fill="auto"/>
            <w:vAlign w:val="bottom"/>
          </w:tcPr>
          <w:p w14:paraId="42E93C4A" w14:textId="77777777" w:rsidR="00065D00" w:rsidRPr="005A6482" w:rsidRDefault="00065D00" w:rsidP="00105DFC">
            <w:pPr>
              <w:spacing w:after="0" w:line="140" w:lineRule="exact"/>
              <w:jc w:val="both"/>
              <w:rPr>
                <w:rFonts w:cstheme="minorHAnsi"/>
                <w:sz w:val="18"/>
                <w:szCs w:val="18"/>
              </w:rPr>
            </w:pPr>
          </w:p>
        </w:tc>
        <w:tc>
          <w:tcPr>
            <w:tcW w:w="1584" w:type="dxa"/>
            <w:tcBorders>
              <w:top w:val="single" w:sz="4" w:space="0" w:color="auto"/>
              <w:left w:val="nil"/>
              <w:bottom w:val="nil"/>
              <w:right w:val="nil"/>
            </w:tcBorders>
            <w:shd w:val="clear" w:color="auto" w:fill="auto"/>
          </w:tcPr>
          <w:p w14:paraId="08BAC771" w14:textId="77777777" w:rsidR="00065D00" w:rsidRPr="005A6482" w:rsidRDefault="00065D00" w:rsidP="00EE4FB1">
            <w:pPr>
              <w:spacing w:after="0" w:line="240" w:lineRule="auto"/>
              <w:ind w:right="-72"/>
              <w:jc w:val="right"/>
              <w:rPr>
                <w:rFonts w:cstheme="minorHAnsi"/>
                <w:sz w:val="18"/>
                <w:szCs w:val="18"/>
              </w:rPr>
            </w:pPr>
          </w:p>
        </w:tc>
        <w:tc>
          <w:tcPr>
            <w:tcW w:w="1584" w:type="dxa"/>
            <w:tcBorders>
              <w:top w:val="single" w:sz="4" w:space="0" w:color="auto"/>
              <w:left w:val="nil"/>
              <w:bottom w:val="nil"/>
              <w:right w:val="nil"/>
            </w:tcBorders>
            <w:shd w:val="clear" w:color="auto" w:fill="auto"/>
          </w:tcPr>
          <w:p w14:paraId="0081E464" w14:textId="77777777" w:rsidR="00065D00" w:rsidRPr="005A6482" w:rsidRDefault="00065D00" w:rsidP="00EE4FB1">
            <w:pPr>
              <w:spacing w:after="0" w:line="240" w:lineRule="auto"/>
              <w:ind w:right="-72"/>
              <w:jc w:val="right"/>
              <w:rPr>
                <w:rFonts w:cstheme="minorHAnsi"/>
                <w:sz w:val="18"/>
                <w:szCs w:val="18"/>
              </w:rPr>
            </w:pPr>
          </w:p>
        </w:tc>
      </w:tr>
      <w:tr w:rsidR="001C45BD" w:rsidRPr="005A6482" w14:paraId="56095EC1" w14:textId="77777777" w:rsidTr="00EE4FB1">
        <w:trPr>
          <w:trHeight w:val="20"/>
        </w:trPr>
        <w:tc>
          <w:tcPr>
            <w:tcW w:w="6394" w:type="dxa"/>
            <w:tcBorders>
              <w:top w:val="nil"/>
              <w:left w:val="nil"/>
              <w:bottom w:val="nil"/>
              <w:right w:val="nil"/>
            </w:tcBorders>
            <w:shd w:val="clear" w:color="auto" w:fill="auto"/>
            <w:vAlign w:val="bottom"/>
          </w:tcPr>
          <w:p w14:paraId="466B2415" w14:textId="77777777" w:rsidR="00065D00" w:rsidRPr="005A6482" w:rsidRDefault="00065D00" w:rsidP="00105DFC">
            <w:pPr>
              <w:spacing w:after="0" w:line="200" w:lineRule="exact"/>
              <w:jc w:val="both"/>
              <w:rPr>
                <w:rFonts w:cstheme="minorHAnsi"/>
                <w:sz w:val="18"/>
                <w:szCs w:val="18"/>
              </w:rPr>
            </w:pPr>
            <w:r w:rsidRPr="005A6482">
              <w:rPr>
                <w:rFonts w:cstheme="minorHAnsi"/>
                <w:sz w:val="18"/>
                <w:szCs w:val="18"/>
              </w:rPr>
              <w:t>Net book amount</w:t>
            </w:r>
          </w:p>
        </w:tc>
        <w:tc>
          <w:tcPr>
            <w:tcW w:w="1584" w:type="dxa"/>
            <w:tcBorders>
              <w:top w:val="nil"/>
              <w:left w:val="nil"/>
              <w:bottom w:val="single" w:sz="4" w:space="0" w:color="auto"/>
              <w:right w:val="nil"/>
            </w:tcBorders>
            <w:shd w:val="clear" w:color="auto" w:fill="auto"/>
          </w:tcPr>
          <w:p w14:paraId="17540A8E" w14:textId="330D09E8"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309,018</w:t>
            </w:r>
          </w:p>
        </w:tc>
        <w:tc>
          <w:tcPr>
            <w:tcW w:w="1584" w:type="dxa"/>
            <w:tcBorders>
              <w:top w:val="nil"/>
              <w:left w:val="nil"/>
              <w:bottom w:val="single" w:sz="4" w:space="0" w:color="auto"/>
              <w:right w:val="nil"/>
            </w:tcBorders>
            <w:shd w:val="clear" w:color="auto" w:fill="auto"/>
          </w:tcPr>
          <w:p w14:paraId="0E25A3A9" w14:textId="1EA94679"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382,757</w:t>
            </w:r>
          </w:p>
        </w:tc>
      </w:tr>
      <w:tr w:rsidR="001C45BD" w:rsidRPr="005A6482" w14:paraId="5AFBCF53" w14:textId="77777777" w:rsidTr="00EE4FB1">
        <w:trPr>
          <w:trHeight w:val="20"/>
        </w:trPr>
        <w:tc>
          <w:tcPr>
            <w:tcW w:w="6394" w:type="dxa"/>
            <w:tcBorders>
              <w:top w:val="nil"/>
              <w:left w:val="nil"/>
              <w:bottom w:val="nil"/>
              <w:right w:val="nil"/>
            </w:tcBorders>
            <w:shd w:val="clear" w:color="auto" w:fill="auto"/>
            <w:vAlign w:val="bottom"/>
          </w:tcPr>
          <w:p w14:paraId="4085013B" w14:textId="77777777" w:rsidR="00065D00" w:rsidRPr="005A6482" w:rsidRDefault="00065D00" w:rsidP="00105DFC">
            <w:pPr>
              <w:spacing w:after="0" w:line="140" w:lineRule="exact"/>
              <w:jc w:val="both"/>
              <w:rPr>
                <w:rFonts w:cstheme="minorHAnsi"/>
                <w:sz w:val="18"/>
                <w:szCs w:val="18"/>
              </w:rPr>
            </w:pPr>
          </w:p>
        </w:tc>
        <w:tc>
          <w:tcPr>
            <w:tcW w:w="1584" w:type="dxa"/>
            <w:tcBorders>
              <w:top w:val="single" w:sz="4" w:space="0" w:color="auto"/>
              <w:left w:val="nil"/>
              <w:bottom w:val="nil"/>
              <w:right w:val="nil"/>
            </w:tcBorders>
            <w:shd w:val="clear" w:color="auto" w:fill="auto"/>
          </w:tcPr>
          <w:p w14:paraId="498D1C95" w14:textId="77777777" w:rsidR="00065D00" w:rsidRPr="005A6482" w:rsidRDefault="00065D00" w:rsidP="00EE4FB1">
            <w:pPr>
              <w:spacing w:after="0" w:line="240" w:lineRule="auto"/>
              <w:ind w:right="-72"/>
              <w:jc w:val="right"/>
              <w:rPr>
                <w:rFonts w:cstheme="minorHAnsi"/>
                <w:sz w:val="18"/>
                <w:szCs w:val="18"/>
              </w:rPr>
            </w:pPr>
          </w:p>
        </w:tc>
        <w:tc>
          <w:tcPr>
            <w:tcW w:w="1584" w:type="dxa"/>
            <w:tcBorders>
              <w:top w:val="single" w:sz="4" w:space="0" w:color="auto"/>
              <w:left w:val="nil"/>
              <w:bottom w:val="nil"/>
              <w:right w:val="nil"/>
            </w:tcBorders>
            <w:shd w:val="clear" w:color="auto" w:fill="auto"/>
          </w:tcPr>
          <w:p w14:paraId="458E6C66" w14:textId="77777777" w:rsidR="00065D00" w:rsidRPr="005A6482" w:rsidRDefault="00065D00" w:rsidP="00EE4FB1">
            <w:pPr>
              <w:spacing w:after="0" w:line="240" w:lineRule="auto"/>
              <w:ind w:right="-72"/>
              <w:jc w:val="right"/>
              <w:rPr>
                <w:rFonts w:cstheme="minorHAnsi"/>
                <w:sz w:val="18"/>
                <w:szCs w:val="18"/>
              </w:rPr>
            </w:pPr>
          </w:p>
        </w:tc>
      </w:tr>
      <w:tr w:rsidR="00E2092A" w:rsidRPr="005A6482" w14:paraId="2DFCEF6D" w14:textId="77777777" w:rsidTr="00EE4FB1">
        <w:trPr>
          <w:trHeight w:val="20"/>
        </w:trPr>
        <w:tc>
          <w:tcPr>
            <w:tcW w:w="6394" w:type="dxa"/>
            <w:tcBorders>
              <w:top w:val="nil"/>
              <w:left w:val="nil"/>
              <w:bottom w:val="nil"/>
              <w:right w:val="nil"/>
            </w:tcBorders>
            <w:shd w:val="clear" w:color="auto" w:fill="auto"/>
            <w:vAlign w:val="bottom"/>
          </w:tcPr>
          <w:p w14:paraId="094D7F18" w14:textId="5AFCEF4F" w:rsidR="00065D00" w:rsidRPr="005A6482" w:rsidRDefault="00065D00" w:rsidP="00105DFC">
            <w:pPr>
              <w:spacing w:after="0" w:line="200" w:lineRule="exact"/>
              <w:jc w:val="both"/>
              <w:rPr>
                <w:rFonts w:cstheme="minorHAnsi"/>
                <w:sz w:val="18"/>
                <w:szCs w:val="18"/>
              </w:rPr>
            </w:pPr>
            <w:r w:rsidRPr="005A6482">
              <w:rPr>
                <w:rFonts w:cstheme="minorHAnsi"/>
                <w:b/>
                <w:bCs/>
                <w:sz w:val="18"/>
                <w:szCs w:val="18"/>
              </w:rPr>
              <w:t>For the year ended 31 December</w:t>
            </w:r>
          </w:p>
        </w:tc>
        <w:tc>
          <w:tcPr>
            <w:tcW w:w="1584" w:type="dxa"/>
            <w:tcBorders>
              <w:top w:val="nil"/>
              <w:left w:val="nil"/>
              <w:bottom w:val="nil"/>
              <w:right w:val="nil"/>
            </w:tcBorders>
            <w:shd w:val="clear" w:color="auto" w:fill="auto"/>
          </w:tcPr>
          <w:p w14:paraId="7D116A52" w14:textId="77777777" w:rsidR="00065D00" w:rsidRPr="005A6482" w:rsidRDefault="00065D00" w:rsidP="00EE4FB1">
            <w:pPr>
              <w:spacing w:after="0" w:line="240" w:lineRule="auto"/>
              <w:ind w:right="-72"/>
              <w:jc w:val="right"/>
              <w:rPr>
                <w:rFonts w:cstheme="minorHAnsi"/>
                <w:sz w:val="18"/>
                <w:szCs w:val="18"/>
              </w:rPr>
            </w:pPr>
          </w:p>
        </w:tc>
        <w:tc>
          <w:tcPr>
            <w:tcW w:w="1584" w:type="dxa"/>
            <w:tcBorders>
              <w:top w:val="nil"/>
              <w:left w:val="nil"/>
              <w:bottom w:val="nil"/>
              <w:right w:val="nil"/>
            </w:tcBorders>
            <w:shd w:val="clear" w:color="auto" w:fill="auto"/>
          </w:tcPr>
          <w:p w14:paraId="2028CB3F" w14:textId="77777777" w:rsidR="00065D00" w:rsidRPr="005A6482" w:rsidRDefault="00065D00" w:rsidP="00EE4FB1">
            <w:pPr>
              <w:spacing w:after="0" w:line="240" w:lineRule="auto"/>
              <w:ind w:right="-72"/>
              <w:jc w:val="right"/>
              <w:rPr>
                <w:rFonts w:cstheme="minorHAnsi"/>
                <w:sz w:val="18"/>
                <w:szCs w:val="18"/>
              </w:rPr>
            </w:pPr>
          </w:p>
        </w:tc>
      </w:tr>
      <w:tr w:rsidR="00E2092A" w:rsidRPr="005A6482" w14:paraId="1D59A8BF" w14:textId="77777777" w:rsidTr="00EE4FB1">
        <w:trPr>
          <w:trHeight w:val="20"/>
        </w:trPr>
        <w:tc>
          <w:tcPr>
            <w:tcW w:w="6394" w:type="dxa"/>
            <w:tcBorders>
              <w:top w:val="nil"/>
              <w:left w:val="nil"/>
              <w:bottom w:val="nil"/>
              <w:right w:val="nil"/>
            </w:tcBorders>
            <w:shd w:val="clear" w:color="auto" w:fill="auto"/>
          </w:tcPr>
          <w:p w14:paraId="5B79F194" w14:textId="77777777" w:rsidR="00065D00" w:rsidRPr="005A6482" w:rsidRDefault="00065D00" w:rsidP="00105DFC">
            <w:pPr>
              <w:spacing w:after="0" w:line="200" w:lineRule="exact"/>
              <w:jc w:val="both"/>
              <w:rPr>
                <w:rFonts w:cstheme="minorHAnsi"/>
                <w:sz w:val="18"/>
                <w:szCs w:val="18"/>
              </w:rPr>
            </w:pPr>
            <w:r w:rsidRPr="005A6482">
              <w:rPr>
                <w:rFonts w:cstheme="minorHAnsi"/>
                <w:sz w:val="18"/>
                <w:szCs w:val="18"/>
              </w:rPr>
              <w:t>Opening net book amount</w:t>
            </w:r>
          </w:p>
        </w:tc>
        <w:tc>
          <w:tcPr>
            <w:tcW w:w="1584" w:type="dxa"/>
            <w:tcBorders>
              <w:top w:val="nil"/>
              <w:left w:val="nil"/>
              <w:bottom w:val="nil"/>
              <w:right w:val="nil"/>
            </w:tcBorders>
            <w:shd w:val="clear" w:color="auto" w:fill="auto"/>
          </w:tcPr>
          <w:p w14:paraId="70359174" w14:textId="6F55DD69"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309,018</w:t>
            </w:r>
          </w:p>
        </w:tc>
        <w:tc>
          <w:tcPr>
            <w:tcW w:w="1584" w:type="dxa"/>
            <w:tcBorders>
              <w:top w:val="nil"/>
              <w:left w:val="nil"/>
              <w:bottom w:val="nil"/>
              <w:right w:val="nil"/>
            </w:tcBorders>
            <w:shd w:val="clear" w:color="auto" w:fill="auto"/>
          </w:tcPr>
          <w:p w14:paraId="521A1569" w14:textId="67C15333"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382,757</w:t>
            </w:r>
          </w:p>
        </w:tc>
      </w:tr>
      <w:tr w:rsidR="00E2092A" w:rsidRPr="005A6482" w14:paraId="5947C527" w14:textId="77777777" w:rsidTr="00EE4FB1">
        <w:trPr>
          <w:trHeight w:val="20"/>
        </w:trPr>
        <w:tc>
          <w:tcPr>
            <w:tcW w:w="6394" w:type="dxa"/>
            <w:tcBorders>
              <w:top w:val="nil"/>
              <w:left w:val="nil"/>
              <w:bottom w:val="nil"/>
              <w:right w:val="nil"/>
            </w:tcBorders>
            <w:shd w:val="clear" w:color="auto" w:fill="auto"/>
          </w:tcPr>
          <w:p w14:paraId="226DA82B" w14:textId="77777777" w:rsidR="00065D00" w:rsidRPr="005A6482" w:rsidRDefault="00065D00" w:rsidP="00105DFC">
            <w:pPr>
              <w:spacing w:after="0" w:line="200" w:lineRule="exact"/>
              <w:jc w:val="both"/>
              <w:rPr>
                <w:rFonts w:cstheme="minorHAnsi"/>
                <w:sz w:val="18"/>
                <w:szCs w:val="18"/>
              </w:rPr>
            </w:pPr>
            <w:r w:rsidRPr="005A6482">
              <w:rPr>
                <w:rFonts w:cstheme="minorHAnsi"/>
                <w:sz w:val="18"/>
                <w:szCs w:val="18"/>
              </w:rPr>
              <w:t xml:space="preserve">Adjustments from acquisition of </w:t>
            </w:r>
          </w:p>
          <w:p w14:paraId="13AB626F" w14:textId="51CBB051" w:rsidR="00065D00" w:rsidRPr="005A6482" w:rsidRDefault="00065D00" w:rsidP="00105DFC">
            <w:pPr>
              <w:spacing w:after="0" w:line="200" w:lineRule="exact"/>
              <w:jc w:val="both"/>
              <w:rPr>
                <w:rFonts w:cstheme="minorHAnsi"/>
                <w:sz w:val="18"/>
                <w:szCs w:val="18"/>
              </w:rPr>
            </w:pPr>
            <w:r w:rsidRPr="005A6482">
              <w:rPr>
                <w:rFonts w:cstheme="minorHAnsi"/>
                <w:sz w:val="18"/>
                <w:szCs w:val="18"/>
              </w:rPr>
              <w:t xml:space="preserve">   an indirect subsidiary</w:t>
            </w:r>
          </w:p>
        </w:tc>
        <w:tc>
          <w:tcPr>
            <w:tcW w:w="1584" w:type="dxa"/>
            <w:tcBorders>
              <w:top w:val="nil"/>
              <w:left w:val="nil"/>
              <w:bottom w:val="nil"/>
              <w:right w:val="nil"/>
            </w:tcBorders>
            <w:shd w:val="clear" w:color="auto" w:fill="auto"/>
            <w:vAlign w:val="bottom"/>
          </w:tcPr>
          <w:p w14:paraId="30EBF4E5" w14:textId="15BC9697"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w:t>
            </w:r>
          </w:p>
        </w:tc>
        <w:tc>
          <w:tcPr>
            <w:tcW w:w="1584" w:type="dxa"/>
            <w:tcBorders>
              <w:top w:val="nil"/>
              <w:left w:val="nil"/>
              <w:bottom w:val="nil"/>
              <w:right w:val="nil"/>
            </w:tcBorders>
            <w:shd w:val="clear" w:color="auto" w:fill="auto"/>
            <w:vAlign w:val="bottom"/>
          </w:tcPr>
          <w:p w14:paraId="671ED459" w14:textId="435A290D"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(73,739)</w:t>
            </w:r>
          </w:p>
        </w:tc>
      </w:tr>
      <w:tr w:rsidR="001C45BD" w:rsidRPr="005A6482" w14:paraId="3FF6447E" w14:textId="77777777" w:rsidTr="00EE4FB1">
        <w:trPr>
          <w:trHeight w:val="20"/>
        </w:trPr>
        <w:tc>
          <w:tcPr>
            <w:tcW w:w="6394" w:type="dxa"/>
            <w:tcBorders>
              <w:top w:val="nil"/>
              <w:left w:val="nil"/>
              <w:bottom w:val="nil"/>
              <w:right w:val="nil"/>
            </w:tcBorders>
            <w:shd w:val="clear" w:color="auto" w:fill="auto"/>
            <w:vAlign w:val="bottom"/>
          </w:tcPr>
          <w:p w14:paraId="43FFF050" w14:textId="77777777" w:rsidR="00065D00" w:rsidRPr="005A6482" w:rsidRDefault="00065D00" w:rsidP="00105DFC">
            <w:pPr>
              <w:spacing w:after="0" w:line="140" w:lineRule="exact"/>
              <w:jc w:val="both"/>
              <w:rPr>
                <w:rFonts w:cstheme="minorHAnsi"/>
                <w:sz w:val="18"/>
                <w:szCs w:val="18"/>
              </w:rPr>
            </w:pPr>
          </w:p>
        </w:tc>
        <w:tc>
          <w:tcPr>
            <w:tcW w:w="1584" w:type="dxa"/>
            <w:tcBorders>
              <w:top w:val="single" w:sz="4" w:space="0" w:color="auto"/>
              <w:left w:val="nil"/>
              <w:bottom w:val="nil"/>
              <w:right w:val="nil"/>
            </w:tcBorders>
            <w:shd w:val="clear" w:color="auto" w:fill="auto"/>
          </w:tcPr>
          <w:p w14:paraId="4CB313F0" w14:textId="77777777" w:rsidR="00065D00" w:rsidRPr="005A6482" w:rsidRDefault="00065D00" w:rsidP="00EE4FB1">
            <w:pPr>
              <w:spacing w:after="0" w:line="240" w:lineRule="auto"/>
              <w:ind w:right="-72"/>
              <w:jc w:val="right"/>
              <w:rPr>
                <w:rFonts w:cstheme="minorHAnsi"/>
                <w:sz w:val="18"/>
                <w:szCs w:val="18"/>
              </w:rPr>
            </w:pPr>
          </w:p>
        </w:tc>
        <w:tc>
          <w:tcPr>
            <w:tcW w:w="1584" w:type="dxa"/>
            <w:tcBorders>
              <w:top w:val="single" w:sz="4" w:space="0" w:color="auto"/>
              <w:left w:val="nil"/>
              <w:bottom w:val="nil"/>
              <w:right w:val="nil"/>
            </w:tcBorders>
            <w:shd w:val="clear" w:color="auto" w:fill="auto"/>
          </w:tcPr>
          <w:p w14:paraId="0D10C717" w14:textId="77777777" w:rsidR="00065D00" w:rsidRPr="005A6482" w:rsidRDefault="00065D00" w:rsidP="00EE4FB1">
            <w:pPr>
              <w:spacing w:after="0" w:line="240" w:lineRule="auto"/>
              <w:ind w:right="-72"/>
              <w:jc w:val="right"/>
              <w:rPr>
                <w:rFonts w:cstheme="minorHAnsi"/>
                <w:sz w:val="18"/>
                <w:szCs w:val="18"/>
              </w:rPr>
            </w:pPr>
          </w:p>
        </w:tc>
      </w:tr>
      <w:tr w:rsidR="001C45BD" w:rsidRPr="005A6482" w14:paraId="57599073" w14:textId="77777777" w:rsidTr="00EE4FB1">
        <w:trPr>
          <w:trHeight w:val="20"/>
        </w:trPr>
        <w:tc>
          <w:tcPr>
            <w:tcW w:w="6394" w:type="dxa"/>
            <w:tcBorders>
              <w:top w:val="nil"/>
              <w:left w:val="nil"/>
              <w:bottom w:val="nil"/>
              <w:right w:val="nil"/>
            </w:tcBorders>
            <w:shd w:val="clear" w:color="auto" w:fill="auto"/>
          </w:tcPr>
          <w:p w14:paraId="65AE76A7" w14:textId="77777777" w:rsidR="00065D00" w:rsidRPr="005A6482" w:rsidRDefault="00065D00" w:rsidP="00105DFC">
            <w:pPr>
              <w:spacing w:after="0" w:line="200" w:lineRule="exact"/>
              <w:jc w:val="both"/>
              <w:rPr>
                <w:rFonts w:cstheme="minorHAnsi"/>
                <w:sz w:val="18"/>
                <w:szCs w:val="18"/>
              </w:rPr>
            </w:pPr>
            <w:r w:rsidRPr="005A6482">
              <w:rPr>
                <w:rFonts w:cstheme="minorHAnsi"/>
                <w:sz w:val="18"/>
                <w:szCs w:val="18"/>
              </w:rPr>
              <w:t>Closing net book amount</w:t>
            </w:r>
          </w:p>
        </w:tc>
        <w:tc>
          <w:tcPr>
            <w:tcW w:w="1584" w:type="dxa"/>
            <w:tcBorders>
              <w:top w:val="nil"/>
              <w:left w:val="nil"/>
              <w:bottom w:val="single" w:sz="4" w:space="0" w:color="auto"/>
              <w:right w:val="nil"/>
            </w:tcBorders>
            <w:shd w:val="clear" w:color="auto" w:fill="auto"/>
          </w:tcPr>
          <w:p w14:paraId="710ADF8C" w14:textId="08A5046B"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309,018</w:t>
            </w:r>
          </w:p>
        </w:tc>
        <w:tc>
          <w:tcPr>
            <w:tcW w:w="1584" w:type="dxa"/>
            <w:tcBorders>
              <w:top w:val="nil"/>
              <w:left w:val="nil"/>
              <w:bottom w:val="single" w:sz="4" w:space="0" w:color="auto"/>
              <w:right w:val="nil"/>
            </w:tcBorders>
            <w:shd w:val="clear" w:color="auto" w:fill="auto"/>
          </w:tcPr>
          <w:p w14:paraId="492EF9DE" w14:textId="2AC25A66"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309,018</w:t>
            </w:r>
          </w:p>
        </w:tc>
      </w:tr>
      <w:tr w:rsidR="001C45BD" w:rsidRPr="005A6482" w14:paraId="17E20DAB" w14:textId="77777777" w:rsidTr="00EE4FB1">
        <w:trPr>
          <w:trHeight w:val="20"/>
        </w:trPr>
        <w:tc>
          <w:tcPr>
            <w:tcW w:w="6394" w:type="dxa"/>
            <w:tcBorders>
              <w:top w:val="nil"/>
              <w:left w:val="nil"/>
              <w:bottom w:val="nil"/>
              <w:right w:val="nil"/>
            </w:tcBorders>
            <w:shd w:val="clear" w:color="auto" w:fill="auto"/>
            <w:vAlign w:val="bottom"/>
          </w:tcPr>
          <w:p w14:paraId="22075D4D" w14:textId="77777777" w:rsidR="00065D00" w:rsidRPr="005A6482" w:rsidRDefault="00065D00" w:rsidP="00105DFC">
            <w:pPr>
              <w:spacing w:after="0" w:line="140" w:lineRule="exact"/>
              <w:jc w:val="both"/>
              <w:rPr>
                <w:rFonts w:cstheme="minorHAnsi"/>
                <w:sz w:val="18"/>
                <w:szCs w:val="18"/>
              </w:rPr>
            </w:pPr>
          </w:p>
        </w:tc>
        <w:tc>
          <w:tcPr>
            <w:tcW w:w="1584" w:type="dxa"/>
            <w:tcBorders>
              <w:top w:val="single" w:sz="4" w:space="0" w:color="auto"/>
              <w:left w:val="nil"/>
              <w:bottom w:val="nil"/>
              <w:right w:val="nil"/>
            </w:tcBorders>
            <w:shd w:val="clear" w:color="auto" w:fill="auto"/>
          </w:tcPr>
          <w:p w14:paraId="0F931E6E" w14:textId="77777777" w:rsidR="00065D00" w:rsidRPr="005A6482" w:rsidRDefault="00065D00" w:rsidP="00EE4FB1">
            <w:pPr>
              <w:spacing w:after="0" w:line="240" w:lineRule="auto"/>
              <w:ind w:right="-72"/>
              <w:jc w:val="right"/>
              <w:rPr>
                <w:rFonts w:cstheme="minorHAnsi"/>
                <w:sz w:val="18"/>
                <w:szCs w:val="18"/>
              </w:rPr>
            </w:pPr>
          </w:p>
        </w:tc>
        <w:tc>
          <w:tcPr>
            <w:tcW w:w="1584" w:type="dxa"/>
            <w:tcBorders>
              <w:top w:val="single" w:sz="4" w:space="0" w:color="auto"/>
              <w:left w:val="nil"/>
              <w:bottom w:val="nil"/>
              <w:right w:val="nil"/>
            </w:tcBorders>
            <w:shd w:val="clear" w:color="auto" w:fill="auto"/>
          </w:tcPr>
          <w:p w14:paraId="1A031211" w14:textId="77777777" w:rsidR="00065D00" w:rsidRPr="005A6482" w:rsidRDefault="00065D00" w:rsidP="00EE4FB1">
            <w:pPr>
              <w:spacing w:after="0" w:line="240" w:lineRule="auto"/>
              <w:ind w:right="-72"/>
              <w:jc w:val="right"/>
              <w:rPr>
                <w:rFonts w:cstheme="minorHAnsi"/>
                <w:sz w:val="18"/>
                <w:szCs w:val="18"/>
              </w:rPr>
            </w:pPr>
          </w:p>
        </w:tc>
      </w:tr>
      <w:tr w:rsidR="00E2092A" w:rsidRPr="005A6482" w14:paraId="2CE16376" w14:textId="77777777" w:rsidTr="00EE4FB1">
        <w:trPr>
          <w:trHeight w:val="20"/>
        </w:trPr>
        <w:tc>
          <w:tcPr>
            <w:tcW w:w="6394" w:type="dxa"/>
            <w:tcBorders>
              <w:top w:val="nil"/>
              <w:left w:val="nil"/>
              <w:bottom w:val="nil"/>
              <w:right w:val="nil"/>
            </w:tcBorders>
            <w:shd w:val="clear" w:color="auto" w:fill="auto"/>
          </w:tcPr>
          <w:p w14:paraId="56331A88" w14:textId="7F6466C3" w:rsidR="00065D00" w:rsidRPr="005A6482" w:rsidRDefault="00065D00" w:rsidP="00105DFC">
            <w:pPr>
              <w:spacing w:after="0" w:line="200" w:lineRule="exact"/>
              <w:jc w:val="both"/>
              <w:rPr>
                <w:rFonts w:cstheme="minorHAnsi"/>
                <w:sz w:val="18"/>
                <w:szCs w:val="18"/>
              </w:rPr>
            </w:pPr>
            <w:r w:rsidRPr="005A6482">
              <w:rPr>
                <w:rFonts w:cstheme="minorHAnsi"/>
                <w:b/>
                <w:bCs/>
                <w:sz w:val="18"/>
                <w:szCs w:val="18"/>
              </w:rPr>
              <w:t>At 31 December</w:t>
            </w:r>
          </w:p>
        </w:tc>
        <w:tc>
          <w:tcPr>
            <w:tcW w:w="1584" w:type="dxa"/>
            <w:tcBorders>
              <w:top w:val="nil"/>
              <w:left w:val="nil"/>
              <w:bottom w:val="nil"/>
              <w:right w:val="nil"/>
            </w:tcBorders>
            <w:shd w:val="clear" w:color="auto" w:fill="auto"/>
          </w:tcPr>
          <w:p w14:paraId="018DC334" w14:textId="77777777" w:rsidR="00065D00" w:rsidRPr="005A6482" w:rsidRDefault="00065D00" w:rsidP="00EE4FB1">
            <w:pPr>
              <w:spacing w:after="0" w:line="240" w:lineRule="auto"/>
              <w:ind w:right="-72"/>
              <w:jc w:val="right"/>
              <w:rPr>
                <w:rFonts w:cstheme="minorHAnsi"/>
                <w:sz w:val="18"/>
                <w:szCs w:val="18"/>
              </w:rPr>
            </w:pPr>
          </w:p>
        </w:tc>
        <w:tc>
          <w:tcPr>
            <w:tcW w:w="1584" w:type="dxa"/>
            <w:tcBorders>
              <w:top w:val="nil"/>
              <w:left w:val="nil"/>
              <w:bottom w:val="nil"/>
              <w:right w:val="nil"/>
            </w:tcBorders>
            <w:shd w:val="clear" w:color="auto" w:fill="auto"/>
          </w:tcPr>
          <w:p w14:paraId="368655AB" w14:textId="77777777" w:rsidR="00065D00" w:rsidRPr="005A6482" w:rsidRDefault="00065D00" w:rsidP="00EE4FB1">
            <w:pPr>
              <w:spacing w:after="0" w:line="240" w:lineRule="auto"/>
              <w:ind w:right="-72"/>
              <w:jc w:val="right"/>
              <w:rPr>
                <w:rFonts w:cstheme="minorHAnsi"/>
                <w:sz w:val="18"/>
                <w:szCs w:val="18"/>
              </w:rPr>
            </w:pPr>
          </w:p>
        </w:tc>
      </w:tr>
      <w:tr w:rsidR="00E2092A" w:rsidRPr="005A6482" w14:paraId="784A32A4" w14:textId="77777777" w:rsidTr="00EE4FB1">
        <w:trPr>
          <w:trHeight w:val="20"/>
        </w:trPr>
        <w:tc>
          <w:tcPr>
            <w:tcW w:w="6394" w:type="dxa"/>
            <w:tcBorders>
              <w:top w:val="nil"/>
              <w:left w:val="nil"/>
              <w:bottom w:val="nil"/>
              <w:right w:val="nil"/>
            </w:tcBorders>
            <w:shd w:val="clear" w:color="auto" w:fill="auto"/>
            <w:vAlign w:val="bottom"/>
          </w:tcPr>
          <w:p w14:paraId="5DB17930" w14:textId="77777777" w:rsidR="00065D00" w:rsidRPr="005A6482" w:rsidRDefault="00065D00" w:rsidP="00105DFC">
            <w:pPr>
              <w:spacing w:after="0" w:line="200" w:lineRule="exact"/>
              <w:jc w:val="both"/>
              <w:rPr>
                <w:rFonts w:cstheme="minorHAnsi"/>
                <w:sz w:val="18"/>
                <w:szCs w:val="18"/>
              </w:rPr>
            </w:pPr>
            <w:r w:rsidRPr="005A6482">
              <w:rPr>
                <w:rFonts w:cstheme="minorHAnsi"/>
                <w:sz w:val="18"/>
                <w:szCs w:val="18"/>
              </w:rPr>
              <w:t>Cost</w:t>
            </w:r>
          </w:p>
        </w:tc>
        <w:tc>
          <w:tcPr>
            <w:tcW w:w="1584" w:type="dxa"/>
            <w:tcBorders>
              <w:top w:val="nil"/>
              <w:left w:val="nil"/>
              <w:bottom w:val="nil"/>
              <w:right w:val="nil"/>
            </w:tcBorders>
            <w:shd w:val="clear" w:color="auto" w:fill="auto"/>
          </w:tcPr>
          <w:p w14:paraId="7C82FFAC" w14:textId="39B2CB3F"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354,673</w:t>
            </w:r>
          </w:p>
        </w:tc>
        <w:tc>
          <w:tcPr>
            <w:tcW w:w="1584" w:type="dxa"/>
            <w:tcBorders>
              <w:top w:val="nil"/>
              <w:left w:val="nil"/>
              <w:bottom w:val="nil"/>
              <w:right w:val="nil"/>
            </w:tcBorders>
            <w:shd w:val="clear" w:color="auto" w:fill="auto"/>
          </w:tcPr>
          <w:p w14:paraId="48977680" w14:textId="5D803E94"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354,673</w:t>
            </w:r>
          </w:p>
        </w:tc>
      </w:tr>
      <w:tr w:rsidR="001C45BD" w:rsidRPr="005A6482" w14:paraId="2D53FF8D" w14:textId="77777777" w:rsidTr="00EE4FB1">
        <w:trPr>
          <w:trHeight w:val="20"/>
        </w:trPr>
        <w:tc>
          <w:tcPr>
            <w:tcW w:w="6394" w:type="dxa"/>
            <w:tcBorders>
              <w:top w:val="nil"/>
              <w:left w:val="nil"/>
              <w:bottom w:val="nil"/>
              <w:right w:val="nil"/>
            </w:tcBorders>
            <w:shd w:val="clear" w:color="auto" w:fill="auto"/>
          </w:tcPr>
          <w:p w14:paraId="5185A3A1" w14:textId="77777777" w:rsidR="00065D00" w:rsidRPr="005A6482" w:rsidRDefault="00065D00" w:rsidP="00105DFC">
            <w:pPr>
              <w:spacing w:after="0" w:line="200" w:lineRule="exact"/>
              <w:jc w:val="both"/>
              <w:rPr>
                <w:rFonts w:cstheme="minorHAnsi"/>
                <w:sz w:val="18"/>
                <w:szCs w:val="18"/>
              </w:rPr>
            </w:pPr>
            <w:r w:rsidRPr="005A6482">
              <w:rPr>
                <w:rFonts w:cstheme="minorHAnsi"/>
                <w:sz w:val="18"/>
                <w:szCs w:val="18"/>
                <w:u w:val="single"/>
              </w:rPr>
              <w:t>Less</w:t>
            </w:r>
            <w:r w:rsidRPr="005A6482">
              <w:rPr>
                <w:rFonts w:cstheme="minorHAnsi"/>
                <w:sz w:val="18"/>
                <w:szCs w:val="18"/>
              </w:rPr>
              <w:t xml:space="preserve">  Allowance for impairment</w:t>
            </w:r>
          </w:p>
        </w:tc>
        <w:tc>
          <w:tcPr>
            <w:tcW w:w="1584" w:type="dxa"/>
            <w:tcBorders>
              <w:top w:val="nil"/>
              <w:left w:val="nil"/>
              <w:bottom w:val="single" w:sz="4" w:space="0" w:color="auto"/>
              <w:right w:val="nil"/>
            </w:tcBorders>
            <w:shd w:val="clear" w:color="auto" w:fill="auto"/>
          </w:tcPr>
          <w:p w14:paraId="0EE3409E" w14:textId="3CF7A89D"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(45,655)</w:t>
            </w:r>
          </w:p>
        </w:tc>
        <w:tc>
          <w:tcPr>
            <w:tcW w:w="1584" w:type="dxa"/>
            <w:tcBorders>
              <w:top w:val="nil"/>
              <w:left w:val="nil"/>
              <w:bottom w:val="single" w:sz="4" w:space="0" w:color="auto"/>
              <w:right w:val="nil"/>
            </w:tcBorders>
            <w:shd w:val="clear" w:color="auto" w:fill="auto"/>
          </w:tcPr>
          <w:p w14:paraId="3F329ACE" w14:textId="23E05A1A"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(45,655)</w:t>
            </w:r>
          </w:p>
        </w:tc>
      </w:tr>
      <w:tr w:rsidR="001C45BD" w:rsidRPr="005A6482" w14:paraId="32702F8B" w14:textId="77777777" w:rsidTr="00EE4FB1">
        <w:trPr>
          <w:trHeight w:val="20"/>
        </w:trPr>
        <w:tc>
          <w:tcPr>
            <w:tcW w:w="6394" w:type="dxa"/>
            <w:tcBorders>
              <w:top w:val="nil"/>
              <w:left w:val="nil"/>
              <w:bottom w:val="nil"/>
              <w:right w:val="nil"/>
            </w:tcBorders>
            <w:shd w:val="clear" w:color="auto" w:fill="auto"/>
            <w:vAlign w:val="bottom"/>
          </w:tcPr>
          <w:p w14:paraId="0A7FA0B0" w14:textId="77777777" w:rsidR="00065D00" w:rsidRPr="005A6482" w:rsidRDefault="00065D00" w:rsidP="00105DFC">
            <w:pPr>
              <w:spacing w:after="0" w:line="140" w:lineRule="exact"/>
              <w:jc w:val="both"/>
              <w:rPr>
                <w:rFonts w:cstheme="minorHAnsi"/>
                <w:sz w:val="18"/>
                <w:szCs w:val="18"/>
              </w:rPr>
            </w:pPr>
          </w:p>
        </w:tc>
        <w:tc>
          <w:tcPr>
            <w:tcW w:w="1584" w:type="dxa"/>
            <w:tcBorders>
              <w:top w:val="single" w:sz="4" w:space="0" w:color="auto"/>
              <w:left w:val="nil"/>
              <w:bottom w:val="nil"/>
              <w:right w:val="nil"/>
            </w:tcBorders>
            <w:shd w:val="clear" w:color="auto" w:fill="auto"/>
          </w:tcPr>
          <w:p w14:paraId="5D4438F5" w14:textId="77777777" w:rsidR="00065D00" w:rsidRPr="005A6482" w:rsidRDefault="00065D00" w:rsidP="00EE4FB1">
            <w:pPr>
              <w:spacing w:after="0" w:line="240" w:lineRule="auto"/>
              <w:ind w:right="-72"/>
              <w:jc w:val="right"/>
              <w:rPr>
                <w:rFonts w:cstheme="minorHAnsi"/>
                <w:sz w:val="18"/>
                <w:szCs w:val="18"/>
              </w:rPr>
            </w:pPr>
          </w:p>
        </w:tc>
        <w:tc>
          <w:tcPr>
            <w:tcW w:w="1584" w:type="dxa"/>
            <w:tcBorders>
              <w:top w:val="single" w:sz="4" w:space="0" w:color="auto"/>
              <w:left w:val="nil"/>
              <w:bottom w:val="nil"/>
              <w:right w:val="nil"/>
            </w:tcBorders>
            <w:shd w:val="clear" w:color="auto" w:fill="auto"/>
          </w:tcPr>
          <w:p w14:paraId="1D49F19D" w14:textId="77777777" w:rsidR="00065D00" w:rsidRPr="005A6482" w:rsidRDefault="00065D00" w:rsidP="00EE4FB1">
            <w:pPr>
              <w:spacing w:after="0" w:line="240" w:lineRule="auto"/>
              <w:ind w:right="-72"/>
              <w:jc w:val="right"/>
              <w:rPr>
                <w:rFonts w:cstheme="minorHAnsi"/>
                <w:sz w:val="18"/>
                <w:szCs w:val="18"/>
              </w:rPr>
            </w:pPr>
          </w:p>
        </w:tc>
      </w:tr>
      <w:tr w:rsidR="001C45BD" w:rsidRPr="005A6482" w14:paraId="58C16D6B" w14:textId="77777777" w:rsidTr="00EE4FB1">
        <w:trPr>
          <w:trHeight w:val="20"/>
        </w:trPr>
        <w:tc>
          <w:tcPr>
            <w:tcW w:w="6394" w:type="dxa"/>
            <w:tcBorders>
              <w:top w:val="nil"/>
              <w:left w:val="nil"/>
              <w:bottom w:val="nil"/>
              <w:right w:val="nil"/>
            </w:tcBorders>
            <w:shd w:val="clear" w:color="auto" w:fill="auto"/>
            <w:vAlign w:val="bottom"/>
          </w:tcPr>
          <w:p w14:paraId="14DCBD38" w14:textId="77777777" w:rsidR="00065D00" w:rsidRPr="005A6482" w:rsidRDefault="00065D00" w:rsidP="00105DFC">
            <w:pPr>
              <w:spacing w:after="0" w:line="200" w:lineRule="exact"/>
              <w:jc w:val="both"/>
              <w:rPr>
                <w:rFonts w:cstheme="minorHAnsi"/>
                <w:sz w:val="18"/>
                <w:szCs w:val="18"/>
              </w:rPr>
            </w:pPr>
            <w:r w:rsidRPr="005A6482">
              <w:rPr>
                <w:rFonts w:cstheme="minorHAnsi"/>
                <w:sz w:val="18"/>
                <w:szCs w:val="18"/>
              </w:rPr>
              <w:t>Net book amount</w:t>
            </w:r>
          </w:p>
        </w:tc>
        <w:tc>
          <w:tcPr>
            <w:tcW w:w="1584" w:type="dxa"/>
            <w:tcBorders>
              <w:top w:val="nil"/>
              <w:left w:val="nil"/>
              <w:bottom w:val="single" w:sz="4" w:space="0" w:color="auto"/>
              <w:right w:val="nil"/>
            </w:tcBorders>
            <w:shd w:val="clear" w:color="auto" w:fill="auto"/>
          </w:tcPr>
          <w:p w14:paraId="7353B906" w14:textId="2DA4CF59"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309,018</w:t>
            </w:r>
          </w:p>
        </w:tc>
        <w:tc>
          <w:tcPr>
            <w:tcW w:w="1584" w:type="dxa"/>
            <w:tcBorders>
              <w:top w:val="nil"/>
              <w:left w:val="nil"/>
              <w:bottom w:val="single" w:sz="4" w:space="0" w:color="auto"/>
              <w:right w:val="nil"/>
            </w:tcBorders>
            <w:shd w:val="clear" w:color="auto" w:fill="auto"/>
          </w:tcPr>
          <w:p w14:paraId="6DEE1769" w14:textId="6C08750C" w:rsidR="00065D00" w:rsidRPr="005A6482" w:rsidRDefault="00065D00" w:rsidP="00EE4FB1">
            <w:pPr>
              <w:spacing w:after="0" w:line="240" w:lineRule="auto"/>
              <w:ind w:right="-72"/>
              <w:jc w:val="right"/>
              <w:rPr>
                <w:rFonts w:cstheme="minorHAnsi"/>
                <w:sz w:val="18"/>
                <w:szCs w:val="18"/>
              </w:rPr>
            </w:pPr>
            <w:r w:rsidRPr="005A6482">
              <w:rPr>
                <w:rFonts w:cstheme="minorHAnsi"/>
                <w:sz w:val="18"/>
                <w:szCs w:val="18"/>
              </w:rPr>
              <w:t>309,018</w:t>
            </w:r>
          </w:p>
        </w:tc>
      </w:tr>
    </w:tbl>
    <w:p w14:paraId="0F8F8B99" w14:textId="339F877F" w:rsidR="0009609A" w:rsidRPr="005A6482" w:rsidRDefault="0009609A" w:rsidP="00710F9B">
      <w:pPr>
        <w:spacing w:after="0" w:line="240" w:lineRule="auto"/>
        <w:jc w:val="both"/>
        <w:rPr>
          <w:rFonts w:ascii="Arial" w:hAnsi="Arial" w:cs="Arial"/>
          <w:sz w:val="18"/>
          <w:szCs w:val="18"/>
        </w:rPr>
      </w:pPr>
    </w:p>
    <w:p w14:paraId="6B12DDEF" w14:textId="62A931B3" w:rsidR="008D4683" w:rsidRPr="005A6482" w:rsidRDefault="008D4683" w:rsidP="0062521B">
      <w:pPr>
        <w:spacing w:after="0" w:line="240" w:lineRule="auto"/>
        <w:jc w:val="thaiDistribute"/>
        <w:rPr>
          <w:rFonts w:ascii="Arial" w:hAnsi="Arial" w:cs="Arial"/>
          <w:sz w:val="18"/>
          <w:szCs w:val="18"/>
        </w:rPr>
      </w:pPr>
      <w:r w:rsidRPr="005A6482">
        <w:rPr>
          <w:rFonts w:ascii="Arial" w:hAnsi="Arial" w:cs="Arial"/>
          <w:sz w:val="18"/>
          <w:szCs w:val="18"/>
        </w:rPr>
        <w:t xml:space="preserve">In </w:t>
      </w:r>
      <w:r w:rsidR="00784789" w:rsidRPr="005A6482">
        <w:rPr>
          <w:rFonts w:ascii="Arial" w:hAnsi="Arial" w:cs="Arial"/>
          <w:sz w:val="18"/>
          <w:szCs w:val="18"/>
        </w:rPr>
        <w:t>202</w:t>
      </w:r>
      <w:r w:rsidR="00284F16" w:rsidRPr="005A6482">
        <w:rPr>
          <w:rFonts w:ascii="Arial" w:hAnsi="Arial" w:cs="Arial"/>
          <w:sz w:val="18"/>
          <w:szCs w:val="18"/>
        </w:rPr>
        <w:t>3</w:t>
      </w:r>
      <w:r w:rsidRPr="005A6482">
        <w:rPr>
          <w:rFonts w:ascii="Arial" w:hAnsi="Arial" w:cs="Arial"/>
          <w:sz w:val="18"/>
          <w:szCs w:val="18"/>
        </w:rPr>
        <w:t xml:space="preserve">, the Group adjusted goodwill arising from an acquisition of insurance business with the amount of Baht </w:t>
      </w:r>
      <w:r w:rsidR="000C7810" w:rsidRPr="005A6482">
        <w:rPr>
          <w:rFonts w:ascii="Arial" w:hAnsi="Arial" w:cs="Arial"/>
          <w:sz w:val="18"/>
          <w:szCs w:val="18"/>
        </w:rPr>
        <w:t>73</w:t>
      </w:r>
      <w:r w:rsidRPr="005A6482">
        <w:rPr>
          <w:rFonts w:ascii="Arial" w:hAnsi="Arial" w:cs="Arial"/>
          <w:sz w:val="18"/>
          <w:szCs w:val="18"/>
        </w:rPr>
        <w:t>.</w:t>
      </w:r>
      <w:r w:rsidR="000C7810" w:rsidRPr="005A6482">
        <w:rPr>
          <w:rFonts w:ascii="Arial" w:hAnsi="Arial" w:cs="Arial"/>
          <w:sz w:val="18"/>
          <w:szCs w:val="18"/>
        </w:rPr>
        <w:t>74</w:t>
      </w:r>
      <w:r w:rsidRPr="005A6482">
        <w:rPr>
          <w:rFonts w:ascii="Arial" w:hAnsi="Arial" w:cs="Arial"/>
          <w:sz w:val="18"/>
          <w:szCs w:val="18"/>
        </w:rPr>
        <w:t xml:space="preserve"> million. After a completion of business acquisition, the goodwill </w:t>
      </w:r>
      <w:r w:rsidR="00193869" w:rsidRPr="005A6482">
        <w:rPr>
          <w:rFonts w:ascii="Arial" w:hAnsi="Arial" w:cs="Arial"/>
          <w:sz w:val="18"/>
          <w:szCs w:val="18"/>
        </w:rPr>
        <w:t>was</w:t>
      </w:r>
      <w:r w:rsidRPr="005A6482">
        <w:rPr>
          <w:rFonts w:ascii="Arial" w:hAnsi="Arial" w:cs="Arial"/>
          <w:sz w:val="18"/>
          <w:szCs w:val="18"/>
        </w:rPr>
        <w:t xml:space="preserve"> Baht </w:t>
      </w:r>
      <w:r w:rsidR="000C7810" w:rsidRPr="005A6482">
        <w:rPr>
          <w:rFonts w:ascii="Arial" w:hAnsi="Arial" w:cs="Arial"/>
          <w:sz w:val="18"/>
          <w:szCs w:val="18"/>
        </w:rPr>
        <w:t>230</w:t>
      </w:r>
      <w:r w:rsidRPr="005A6482">
        <w:rPr>
          <w:rFonts w:ascii="Arial" w:hAnsi="Arial" w:cs="Arial"/>
          <w:sz w:val="18"/>
          <w:szCs w:val="18"/>
        </w:rPr>
        <w:t>.</w:t>
      </w:r>
      <w:r w:rsidR="000C7810" w:rsidRPr="005A6482">
        <w:rPr>
          <w:rFonts w:ascii="Arial" w:hAnsi="Arial" w:cs="Arial"/>
          <w:sz w:val="18"/>
          <w:szCs w:val="18"/>
        </w:rPr>
        <w:t>98</w:t>
      </w:r>
      <w:r w:rsidRPr="005A6482">
        <w:rPr>
          <w:rFonts w:ascii="Arial" w:hAnsi="Arial" w:cs="Arial"/>
          <w:sz w:val="18"/>
          <w:szCs w:val="18"/>
        </w:rPr>
        <w:t xml:space="preserve"> million.</w:t>
      </w:r>
    </w:p>
    <w:p w14:paraId="349F8C7A" w14:textId="0FC59380" w:rsidR="004C29F4" w:rsidRPr="005A6482" w:rsidRDefault="004C29F4" w:rsidP="00710F9B">
      <w:pPr>
        <w:spacing w:after="0" w:line="240" w:lineRule="auto"/>
        <w:jc w:val="both"/>
        <w:rPr>
          <w:rFonts w:ascii="Arial" w:hAnsi="Arial" w:cs="Arial"/>
          <w:sz w:val="18"/>
          <w:szCs w:val="18"/>
        </w:rPr>
      </w:pPr>
    </w:p>
    <w:p w14:paraId="1E21C0EA" w14:textId="0FCCF53A" w:rsidR="00117229" w:rsidRPr="005A6482" w:rsidRDefault="00117229" w:rsidP="00710F9B">
      <w:pPr>
        <w:spacing w:after="0" w:line="240" w:lineRule="auto"/>
        <w:jc w:val="both"/>
        <w:rPr>
          <w:rFonts w:ascii="Arial" w:hAnsi="Arial" w:cs="Arial"/>
          <w:sz w:val="18"/>
          <w:szCs w:val="18"/>
        </w:rPr>
      </w:pPr>
      <w:r w:rsidRPr="005A6482">
        <w:rPr>
          <w:rFonts w:ascii="Arial" w:hAnsi="Arial" w:cs="Arial"/>
          <w:sz w:val="18"/>
          <w:szCs w:val="18"/>
        </w:rPr>
        <w:t>Goodwill is allocated to the Group’s cash-generating units (CGUs) identified according to business segment.</w:t>
      </w:r>
      <w:r w:rsidR="009E4394" w:rsidRPr="005A6482">
        <w:rPr>
          <w:rFonts w:ascii="Arial" w:hAnsi="Arial" w:cs="Arial"/>
          <w:sz w:val="18"/>
          <w:szCs w:val="18"/>
        </w:rPr>
        <w:t xml:space="preserve"> </w:t>
      </w:r>
      <w:r w:rsidRPr="005A6482">
        <w:rPr>
          <w:rFonts w:ascii="Arial" w:hAnsi="Arial" w:cs="Arial"/>
          <w:sz w:val="18"/>
          <w:szCs w:val="18"/>
        </w:rPr>
        <w:t>A segment-level summary of the goodwill allocation is presented below.</w:t>
      </w:r>
    </w:p>
    <w:p w14:paraId="3A8A11FF" w14:textId="77777777" w:rsidR="00117229" w:rsidRPr="005A6482" w:rsidRDefault="00117229" w:rsidP="00710F9B">
      <w:pPr>
        <w:spacing w:after="0" w:line="240" w:lineRule="auto"/>
        <w:jc w:val="both"/>
        <w:rPr>
          <w:rFonts w:ascii="Arial" w:hAnsi="Arial" w:cs="Arial"/>
          <w:sz w:val="18"/>
          <w:szCs w:val="18"/>
        </w:rPr>
      </w:pPr>
    </w:p>
    <w:tbl>
      <w:tblPr>
        <w:tblW w:w="954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2"/>
        <w:gridCol w:w="1559"/>
        <w:gridCol w:w="1560"/>
      </w:tblGrid>
      <w:tr w:rsidR="0062521B" w:rsidRPr="005A6482" w14:paraId="24C83FFD" w14:textId="77777777" w:rsidTr="00151072">
        <w:trPr>
          <w:trHeight w:val="20"/>
        </w:trPr>
        <w:tc>
          <w:tcPr>
            <w:tcW w:w="6422" w:type="dxa"/>
            <w:tcBorders>
              <w:top w:val="nil"/>
              <w:left w:val="nil"/>
              <w:bottom w:val="nil"/>
              <w:right w:val="nil"/>
            </w:tcBorders>
            <w:shd w:val="clear" w:color="auto" w:fill="auto"/>
          </w:tcPr>
          <w:p w14:paraId="51F91384" w14:textId="77777777" w:rsidR="0062521B" w:rsidRPr="005A6482" w:rsidRDefault="0062521B" w:rsidP="00710F9B">
            <w:pPr>
              <w:spacing w:after="0" w:line="200" w:lineRule="exact"/>
              <w:jc w:val="both"/>
              <w:rPr>
                <w:rFonts w:cstheme="minorHAnsi"/>
                <w:b/>
                <w:bCs/>
                <w:sz w:val="18"/>
                <w:szCs w:val="18"/>
              </w:rPr>
            </w:pPr>
          </w:p>
        </w:tc>
        <w:tc>
          <w:tcPr>
            <w:tcW w:w="3119" w:type="dxa"/>
            <w:gridSpan w:val="2"/>
            <w:tcBorders>
              <w:top w:val="nil"/>
              <w:left w:val="nil"/>
              <w:bottom w:val="nil"/>
              <w:right w:val="nil"/>
            </w:tcBorders>
            <w:shd w:val="clear" w:color="auto" w:fill="auto"/>
          </w:tcPr>
          <w:p w14:paraId="2504C7A4" w14:textId="77777777" w:rsidR="0062521B" w:rsidRPr="005A6482" w:rsidRDefault="0062521B" w:rsidP="0062521B">
            <w:pPr>
              <w:spacing w:after="0" w:line="200" w:lineRule="exact"/>
              <w:ind w:left="-40" w:right="-72"/>
              <w:jc w:val="center"/>
              <w:rPr>
                <w:rFonts w:cstheme="minorHAnsi"/>
                <w:b/>
                <w:bCs/>
                <w:sz w:val="18"/>
                <w:szCs w:val="18"/>
              </w:rPr>
            </w:pPr>
            <w:r w:rsidRPr="005A6482">
              <w:rPr>
                <w:rFonts w:cstheme="minorHAnsi"/>
                <w:b/>
                <w:bCs/>
                <w:sz w:val="18"/>
                <w:szCs w:val="18"/>
              </w:rPr>
              <w:t>Consolidated</w:t>
            </w:r>
          </w:p>
          <w:p w14:paraId="3B1AFE90" w14:textId="436BABE7" w:rsidR="0062521B" w:rsidRPr="005A6482" w:rsidRDefault="0062521B" w:rsidP="0062521B">
            <w:pPr>
              <w:spacing w:after="0" w:line="200" w:lineRule="exact"/>
              <w:ind w:left="-40" w:right="-72"/>
              <w:jc w:val="center"/>
              <w:rPr>
                <w:rFonts w:cstheme="minorHAnsi"/>
                <w:b/>
                <w:bCs/>
                <w:sz w:val="18"/>
                <w:szCs w:val="18"/>
              </w:rPr>
            </w:pPr>
            <w:r w:rsidRPr="005A6482">
              <w:rPr>
                <w:rFonts w:cstheme="minorHAnsi"/>
                <w:b/>
                <w:bCs/>
                <w:sz w:val="18"/>
                <w:szCs w:val="18"/>
              </w:rPr>
              <w:t>financial statements</w:t>
            </w:r>
          </w:p>
        </w:tc>
      </w:tr>
      <w:tr w:rsidR="0062521B" w:rsidRPr="005A6482" w14:paraId="572C1794" w14:textId="77777777" w:rsidTr="00151072">
        <w:trPr>
          <w:trHeight w:val="20"/>
        </w:trPr>
        <w:tc>
          <w:tcPr>
            <w:tcW w:w="6422" w:type="dxa"/>
            <w:tcBorders>
              <w:top w:val="nil"/>
              <w:left w:val="nil"/>
              <w:bottom w:val="nil"/>
              <w:right w:val="nil"/>
            </w:tcBorders>
            <w:shd w:val="clear" w:color="auto" w:fill="auto"/>
          </w:tcPr>
          <w:p w14:paraId="7D4B8E98" w14:textId="2EF384CB" w:rsidR="0062521B" w:rsidRPr="005A6482" w:rsidRDefault="0062521B" w:rsidP="00710F9B">
            <w:pPr>
              <w:spacing w:after="0" w:line="200" w:lineRule="exact"/>
              <w:jc w:val="both"/>
              <w:rPr>
                <w:rFonts w:cstheme="minorHAnsi"/>
                <w:b/>
                <w:bCs/>
                <w:sz w:val="18"/>
                <w:szCs w:val="18"/>
              </w:rPr>
            </w:pPr>
            <w:r w:rsidRPr="005A6482">
              <w:rPr>
                <w:rFonts w:cstheme="minorHAnsi"/>
                <w:b/>
                <w:bCs/>
                <w:sz w:val="18"/>
                <w:szCs w:val="18"/>
              </w:rPr>
              <w:t>As at 31 December</w:t>
            </w:r>
          </w:p>
        </w:tc>
        <w:tc>
          <w:tcPr>
            <w:tcW w:w="1559" w:type="dxa"/>
            <w:tcBorders>
              <w:top w:val="single" w:sz="4" w:space="0" w:color="auto"/>
              <w:left w:val="nil"/>
              <w:bottom w:val="nil"/>
              <w:right w:val="nil"/>
            </w:tcBorders>
            <w:shd w:val="clear" w:color="auto" w:fill="auto"/>
            <w:hideMark/>
          </w:tcPr>
          <w:p w14:paraId="56AA5301" w14:textId="255B08F8" w:rsidR="0062521B" w:rsidRPr="005A6482" w:rsidRDefault="0062521B" w:rsidP="00710F9B">
            <w:pPr>
              <w:spacing w:after="0" w:line="200" w:lineRule="exact"/>
              <w:ind w:left="-40" w:right="-72"/>
              <w:jc w:val="right"/>
              <w:rPr>
                <w:rFonts w:cstheme="minorHAnsi"/>
                <w:b/>
                <w:bCs/>
                <w:sz w:val="18"/>
                <w:szCs w:val="18"/>
              </w:rPr>
            </w:pPr>
            <w:r w:rsidRPr="005A6482">
              <w:rPr>
                <w:rFonts w:cstheme="minorHAnsi"/>
                <w:b/>
                <w:bCs/>
                <w:sz w:val="18"/>
                <w:szCs w:val="18"/>
              </w:rPr>
              <w:t>2024</w:t>
            </w:r>
          </w:p>
        </w:tc>
        <w:tc>
          <w:tcPr>
            <w:tcW w:w="1560" w:type="dxa"/>
            <w:tcBorders>
              <w:top w:val="single" w:sz="4" w:space="0" w:color="auto"/>
              <w:left w:val="nil"/>
              <w:bottom w:val="nil"/>
              <w:right w:val="nil"/>
            </w:tcBorders>
            <w:shd w:val="clear" w:color="auto" w:fill="auto"/>
            <w:hideMark/>
          </w:tcPr>
          <w:p w14:paraId="5F3F3BE2" w14:textId="72C81B51" w:rsidR="0062521B" w:rsidRPr="005A6482" w:rsidRDefault="0062521B" w:rsidP="00710F9B">
            <w:pPr>
              <w:spacing w:after="0" w:line="200" w:lineRule="exact"/>
              <w:ind w:left="-40" w:right="-72"/>
              <w:jc w:val="right"/>
              <w:rPr>
                <w:rFonts w:cstheme="minorHAnsi"/>
                <w:b/>
                <w:bCs/>
                <w:sz w:val="18"/>
                <w:szCs w:val="18"/>
              </w:rPr>
            </w:pPr>
            <w:r w:rsidRPr="005A6482">
              <w:rPr>
                <w:rFonts w:cstheme="minorHAnsi"/>
                <w:b/>
                <w:bCs/>
                <w:sz w:val="18"/>
                <w:szCs w:val="18"/>
              </w:rPr>
              <w:t>2023</w:t>
            </w:r>
          </w:p>
        </w:tc>
      </w:tr>
      <w:tr w:rsidR="0062521B" w:rsidRPr="005A6482" w14:paraId="026FCC49" w14:textId="77777777" w:rsidTr="00151072">
        <w:trPr>
          <w:trHeight w:val="20"/>
        </w:trPr>
        <w:tc>
          <w:tcPr>
            <w:tcW w:w="6422" w:type="dxa"/>
            <w:tcBorders>
              <w:top w:val="nil"/>
              <w:left w:val="nil"/>
              <w:bottom w:val="nil"/>
              <w:right w:val="nil"/>
            </w:tcBorders>
            <w:shd w:val="clear" w:color="auto" w:fill="auto"/>
          </w:tcPr>
          <w:p w14:paraId="51916DFE" w14:textId="77777777" w:rsidR="0062521B" w:rsidRPr="005A6482" w:rsidRDefault="0062521B" w:rsidP="00710F9B">
            <w:pPr>
              <w:spacing w:after="0" w:line="200" w:lineRule="exact"/>
              <w:jc w:val="both"/>
              <w:rPr>
                <w:rFonts w:cstheme="minorHAnsi"/>
                <w:b/>
                <w:bCs/>
                <w:sz w:val="18"/>
                <w:szCs w:val="18"/>
              </w:rPr>
            </w:pPr>
          </w:p>
        </w:tc>
        <w:tc>
          <w:tcPr>
            <w:tcW w:w="1559" w:type="dxa"/>
            <w:tcBorders>
              <w:top w:val="nil"/>
              <w:left w:val="nil"/>
              <w:bottom w:val="single" w:sz="4" w:space="0" w:color="auto"/>
              <w:right w:val="nil"/>
            </w:tcBorders>
            <w:shd w:val="clear" w:color="auto" w:fill="auto"/>
            <w:hideMark/>
          </w:tcPr>
          <w:p w14:paraId="53359252" w14:textId="6C0A9A0C" w:rsidR="0062521B" w:rsidRPr="005A6482" w:rsidRDefault="0062521B" w:rsidP="00710F9B">
            <w:pPr>
              <w:spacing w:after="0" w:line="200" w:lineRule="exact"/>
              <w:ind w:left="-40" w:right="-72"/>
              <w:jc w:val="right"/>
              <w:rPr>
                <w:rFonts w:cstheme="minorHAnsi"/>
                <w:b/>
                <w:bCs/>
                <w:sz w:val="18"/>
                <w:szCs w:val="18"/>
              </w:rPr>
            </w:pPr>
            <w:r w:rsidRPr="005A6482">
              <w:rPr>
                <w:rFonts w:cstheme="minorHAnsi"/>
                <w:b/>
                <w:bCs/>
                <w:sz w:val="18"/>
                <w:szCs w:val="18"/>
              </w:rPr>
              <w:t>Thousand Baht</w:t>
            </w:r>
          </w:p>
        </w:tc>
        <w:tc>
          <w:tcPr>
            <w:tcW w:w="1560" w:type="dxa"/>
            <w:tcBorders>
              <w:top w:val="nil"/>
              <w:left w:val="nil"/>
              <w:bottom w:val="single" w:sz="4" w:space="0" w:color="auto"/>
              <w:right w:val="nil"/>
            </w:tcBorders>
            <w:shd w:val="clear" w:color="auto" w:fill="auto"/>
            <w:hideMark/>
          </w:tcPr>
          <w:p w14:paraId="493B46F4" w14:textId="1ED1FA3E" w:rsidR="0062521B" w:rsidRPr="005A6482" w:rsidRDefault="0062521B" w:rsidP="00710F9B">
            <w:pPr>
              <w:spacing w:after="0" w:line="200" w:lineRule="exact"/>
              <w:ind w:left="-40" w:right="-72"/>
              <w:jc w:val="right"/>
              <w:rPr>
                <w:rFonts w:cstheme="minorHAnsi"/>
                <w:b/>
                <w:bCs/>
                <w:sz w:val="18"/>
                <w:szCs w:val="18"/>
              </w:rPr>
            </w:pPr>
            <w:r w:rsidRPr="005A6482">
              <w:rPr>
                <w:rFonts w:cstheme="minorHAnsi"/>
                <w:b/>
                <w:bCs/>
                <w:sz w:val="18"/>
                <w:szCs w:val="18"/>
              </w:rPr>
              <w:t>Thousand Baht</w:t>
            </w:r>
          </w:p>
        </w:tc>
      </w:tr>
      <w:tr w:rsidR="0062521B" w:rsidRPr="005A6482" w14:paraId="2861B6F9" w14:textId="77777777" w:rsidTr="00151072">
        <w:trPr>
          <w:trHeight w:val="20"/>
        </w:trPr>
        <w:tc>
          <w:tcPr>
            <w:tcW w:w="6422" w:type="dxa"/>
            <w:tcBorders>
              <w:top w:val="nil"/>
              <w:left w:val="nil"/>
              <w:bottom w:val="nil"/>
              <w:right w:val="nil"/>
            </w:tcBorders>
            <w:shd w:val="clear" w:color="auto" w:fill="auto"/>
            <w:vAlign w:val="bottom"/>
          </w:tcPr>
          <w:p w14:paraId="1C1D7DFE" w14:textId="77777777" w:rsidR="0062521B" w:rsidRPr="005A6482" w:rsidRDefault="0062521B" w:rsidP="00F03FAC">
            <w:pPr>
              <w:spacing w:after="0" w:line="140" w:lineRule="exact"/>
              <w:jc w:val="both"/>
              <w:rPr>
                <w:rFonts w:cstheme="minorHAnsi"/>
                <w:sz w:val="18"/>
                <w:szCs w:val="18"/>
              </w:rPr>
            </w:pPr>
          </w:p>
        </w:tc>
        <w:tc>
          <w:tcPr>
            <w:tcW w:w="1559" w:type="dxa"/>
            <w:tcBorders>
              <w:top w:val="single" w:sz="4" w:space="0" w:color="auto"/>
              <w:left w:val="nil"/>
              <w:bottom w:val="nil"/>
              <w:right w:val="nil"/>
            </w:tcBorders>
            <w:shd w:val="clear" w:color="auto" w:fill="auto"/>
          </w:tcPr>
          <w:p w14:paraId="327740C2" w14:textId="77777777" w:rsidR="0062521B" w:rsidRPr="005A6482" w:rsidRDefault="0062521B" w:rsidP="00F03FAC">
            <w:pPr>
              <w:spacing w:after="0" w:line="240" w:lineRule="auto"/>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auto"/>
          </w:tcPr>
          <w:p w14:paraId="23FC10E5" w14:textId="77777777" w:rsidR="0062521B" w:rsidRPr="005A6482" w:rsidRDefault="0062521B" w:rsidP="00F03FAC">
            <w:pPr>
              <w:spacing w:after="0" w:line="240" w:lineRule="auto"/>
              <w:ind w:right="-72"/>
              <w:jc w:val="right"/>
              <w:rPr>
                <w:rFonts w:ascii="Arial" w:hAnsi="Arial" w:cs="Arial"/>
                <w:sz w:val="18"/>
                <w:szCs w:val="18"/>
              </w:rPr>
            </w:pPr>
          </w:p>
        </w:tc>
      </w:tr>
      <w:tr w:rsidR="0062521B" w:rsidRPr="005A6482" w14:paraId="3A209781" w14:textId="77777777" w:rsidTr="00151072">
        <w:trPr>
          <w:trHeight w:val="20"/>
        </w:trPr>
        <w:tc>
          <w:tcPr>
            <w:tcW w:w="6422" w:type="dxa"/>
            <w:tcBorders>
              <w:top w:val="nil"/>
              <w:left w:val="nil"/>
              <w:bottom w:val="nil"/>
              <w:right w:val="nil"/>
            </w:tcBorders>
            <w:shd w:val="clear" w:color="auto" w:fill="auto"/>
            <w:vAlign w:val="bottom"/>
          </w:tcPr>
          <w:p w14:paraId="15FCC7DE" w14:textId="32A2D9FD" w:rsidR="0062521B" w:rsidRPr="005A6482" w:rsidRDefault="0062521B" w:rsidP="00710F9B">
            <w:pPr>
              <w:spacing w:after="0" w:line="200" w:lineRule="exact"/>
              <w:jc w:val="both"/>
              <w:rPr>
                <w:rFonts w:cstheme="minorHAnsi"/>
                <w:sz w:val="18"/>
                <w:szCs w:val="18"/>
              </w:rPr>
            </w:pPr>
            <w:r w:rsidRPr="005A6482">
              <w:rPr>
                <w:rFonts w:cstheme="minorHAnsi"/>
                <w:b/>
                <w:bCs/>
                <w:sz w:val="18"/>
                <w:szCs w:val="18"/>
              </w:rPr>
              <w:t>Goodwill allocation by segment</w:t>
            </w:r>
          </w:p>
        </w:tc>
        <w:tc>
          <w:tcPr>
            <w:tcW w:w="1559" w:type="dxa"/>
            <w:tcBorders>
              <w:top w:val="nil"/>
              <w:left w:val="nil"/>
              <w:bottom w:val="nil"/>
              <w:right w:val="nil"/>
            </w:tcBorders>
            <w:shd w:val="clear" w:color="auto" w:fill="auto"/>
          </w:tcPr>
          <w:p w14:paraId="1D8C3DBC" w14:textId="77777777" w:rsidR="0062521B" w:rsidRPr="005A6482" w:rsidRDefault="0062521B" w:rsidP="00710F9B">
            <w:pPr>
              <w:spacing w:after="0" w:line="200" w:lineRule="exact"/>
              <w:ind w:left="-40" w:right="-72"/>
              <w:jc w:val="right"/>
              <w:rPr>
                <w:rFonts w:cstheme="minorHAnsi"/>
                <w:b/>
                <w:bCs/>
                <w:sz w:val="18"/>
                <w:szCs w:val="18"/>
              </w:rPr>
            </w:pPr>
          </w:p>
        </w:tc>
        <w:tc>
          <w:tcPr>
            <w:tcW w:w="1560" w:type="dxa"/>
            <w:tcBorders>
              <w:top w:val="nil"/>
              <w:left w:val="nil"/>
              <w:bottom w:val="nil"/>
              <w:right w:val="nil"/>
            </w:tcBorders>
            <w:shd w:val="clear" w:color="auto" w:fill="auto"/>
          </w:tcPr>
          <w:p w14:paraId="2829149D" w14:textId="77777777" w:rsidR="0062521B" w:rsidRPr="005A6482" w:rsidRDefault="0062521B" w:rsidP="00710F9B">
            <w:pPr>
              <w:spacing w:after="0" w:line="200" w:lineRule="exact"/>
              <w:ind w:left="-40" w:right="-72"/>
              <w:jc w:val="right"/>
              <w:rPr>
                <w:rFonts w:cstheme="minorHAnsi"/>
                <w:b/>
                <w:bCs/>
                <w:sz w:val="18"/>
                <w:szCs w:val="18"/>
              </w:rPr>
            </w:pPr>
          </w:p>
        </w:tc>
      </w:tr>
      <w:tr w:rsidR="0062521B" w:rsidRPr="005A6482" w14:paraId="68C94D24" w14:textId="77777777" w:rsidTr="00151072">
        <w:trPr>
          <w:trHeight w:val="20"/>
        </w:trPr>
        <w:tc>
          <w:tcPr>
            <w:tcW w:w="6422" w:type="dxa"/>
            <w:tcBorders>
              <w:top w:val="nil"/>
              <w:left w:val="nil"/>
              <w:bottom w:val="nil"/>
              <w:right w:val="nil"/>
            </w:tcBorders>
            <w:shd w:val="clear" w:color="auto" w:fill="auto"/>
            <w:vAlign w:val="bottom"/>
          </w:tcPr>
          <w:p w14:paraId="034F2776" w14:textId="4F8E3AFC" w:rsidR="0062521B" w:rsidRPr="005A6482" w:rsidRDefault="0062521B" w:rsidP="006230E9">
            <w:pPr>
              <w:spacing w:after="0" w:line="200" w:lineRule="exact"/>
              <w:jc w:val="both"/>
              <w:rPr>
                <w:rFonts w:cstheme="minorHAnsi"/>
                <w:sz w:val="18"/>
                <w:szCs w:val="18"/>
              </w:rPr>
            </w:pPr>
            <w:r w:rsidRPr="005A6482">
              <w:rPr>
                <w:rFonts w:cstheme="minorHAnsi"/>
                <w:sz w:val="18"/>
                <w:szCs w:val="18"/>
              </w:rPr>
              <w:t>Insurance</w:t>
            </w:r>
          </w:p>
        </w:tc>
        <w:tc>
          <w:tcPr>
            <w:tcW w:w="1559" w:type="dxa"/>
            <w:tcBorders>
              <w:top w:val="nil"/>
              <w:left w:val="nil"/>
              <w:bottom w:val="nil"/>
              <w:right w:val="nil"/>
            </w:tcBorders>
            <w:shd w:val="clear" w:color="auto" w:fill="auto"/>
          </w:tcPr>
          <w:p w14:paraId="0EA99271" w14:textId="669B7117" w:rsidR="0062521B" w:rsidRPr="005A6482" w:rsidRDefault="0062521B" w:rsidP="006230E9">
            <w:pPr>
              <w:spacing w:after="0" w:line="200" w:lineRule="exact"/>
              <w:ind w:right="-72"/>
              <w:jc w:val="right"/>
              <w:rPr>
                <w:rFonts w:cstheme="minorHAnsi"/>
                <w:sz w:val="18"/>
                <w:szCs w:val="18"/>
              </w:rPr>
            </w:pPr>
            <w:r w:rsidRPr="005A6482">
              <w:rPr>
                <w:rFonts w:cstheme="minorHAnsi"/>
                <w:sz w:val="18"/>
                <w:szCs w:val="18"/>
              </w:rPr>
              <w:t>230,982</w:t>
            </w:r>
          </w:p>
        </w:tc>
        <w:tc>
          <w:tcPr>
            <w:tcW w:w="1560" w:type="dxa"/>
            <w:tcBorders>
              <w:top w:val="nil"/>
              <w:left w:val="nil"/>
              <w:bottom w:val="nil"/>
              <w:right w:val="nil"/>
            </w:tcBorders>
            <w:shd w:val="clear" w:color="auto" w:fill="auto"/>
          </w:tcPr>
          <w:p w14:paraId="1A63B1DA" w14:textId="7CED7448" w:rsidR="0062521B" w:rsidRPr="005A6482" w:rsidRDefault="0062521B" w:rsidP="006230E9">
            <w:pPr>
              <w:spacing w:after="0" w:line="200" w:lineRule="exact"/>
              <w:ind w:right="-72"/>
              <w:jc w:val="right"/>
              <w:rPr>
                <w:rFonts w:cstheme="minorHAnsi"/>
                <w:sz w:val="18"/>
                <w:szCs w:val="18"/>
              </w:rPr>
            </w:pPr>
            <w:r w:rsidRPr="005A6482">
              <w:rPr>
                <w:rFonts w:cstheme="minorHAnsi"/>
                <w:sz w:val="18"/>
                <w:szCs w:val="18"/>
              </w:rPr>
              <w:t>230,982</w:t>
            </w:r>
          </w:p>
        </w:tc>
      </w:tr>
      <w:tr w:rsidR="0062521B" w:rsidRPr="005A6482" w14:paraId="43E5CD4E" w14:textId="77777777" w:rsidTr="00151072">
        <w:trPr>
          <w:trHeight w:val="20"/>
        </w:trPr>
        <w:tc>
          <w:tcPr>
            <w:tcW w:w="6422" w:type="dxa"/>
            <w:tcBorders>
              <w:top w:val="nil"/>
              <w:left w:val="nil"/>
              <w:bottom w:val="nil"/>
              <w:right w:val="nil"/>
            </w:tcBorders>
            <w:shd w:val="clear" w:color="auto" w:fill="auto"/>
            <w:vAlign w:val="bottom"/>
          </w:tcPr>
          <w:p w14:paraId="3A0CC505" w14:textId="2555FA02" w:rsidR="0062521B" w:rsidRPr="005A6482" w:rsidRDefault="0062521B" w:rsidP="006230E9">
            <w:pPr>
              <w:spacing w:after="0" w:line="200" w:lineRule="exact"/>
              <w:jc w:val="both"/>
              <w:rPr>
                <w:rFonts w:cstheme="minorHAnsi"/>
                <w:sz w:val="18"/>
                <w:szCs w:val="18"/>
              </w:rPr>
            </w:pPr>
            <w:r w:rsidRPr="005A6482">
              <w:rPr>
                <w:rFonts w:cstheme="minorHAnsi"/>
                <w:sz w:val="18"/>
                <w:szCs w:val="18"/>
              </w:rPr>
              <w:t>Retail</w:t>
            </w:r>
          </w:p>
        </w:tc>
        <w:tc>
          <w:tcPr>
            <w:tcW w:w="1559" w:type="dxa"/>
            <w:tcBorders>
              <w:top w:val="nil"/>
              <w:left w:val="nil"/>
              <w:bottom w:val="single" w:sz="4" w:space="0" w:color="auto"/>
              <w:right w:val="nil"/>
            </w:tcBorders>
            <w:shd w:val="clear" w:color="auto" w:fill="auto"/>
          </w:tcPr>
          <w:p w14:paraId="16EF1A19" w14:textId="744E6FAC" w:rsidR="0062521B" w:rsidRPr="005A6482" w:rsidRDefault="0062521B" w:rsidP="006230E9">
            <w:pPr>
              <w:spacing w:after="0" w:line="200" w:lineRule="exact"/>
              <w:ind w:right="-72"/>
              <w:jc w:val="right"/>
              <w:rPr>
                <w:rFonts w:cstheme="minorHAnsi"/>
                <w:sz w:val="18"/>
                <w:szCs w:val="18"/>
              </w:rPr>
            </w:pPr>
            <w:r w:rsidRPr="005A6482">
              <w:rPr>
                <w:rFonts w:cstheme="minorHAnsi" w:hint="cs"/>
                <w:sz w:val="18"/>
                <w:szCs w:val="18"/>
              </w:rPr>
              <w:t>78</w:t>
            </w:r>
            <w:r w:rsidRPr="005A6482">
              <w:rPr>
                <w:rFonts w:cstheme="minorHAnsi"/>
                <w:sz w:val="18"/>
                <w:szCs w:val="18"/>
              </w:rPr>
              <w:t>,036</w:t>
            </w:r>
          </w:p>
        </w:tc>
        <w:tc>
          <w:tcPr>
            <w:tcW w:w="1560" w:type="dxa"/>
            <w:tcBorders>
              <w:top w:val="nil"/>
              <w:left w:val="nil"/>
              <w:bottom w:val="single" w:sz="4" w:space="0" w:color="auto"/>
              <w:right w:val="nil"/>
            </w:tcBorders>
            <w:shd w:val="clear" w:color="auto" w:fill="auto"/>
          </w:tcPr>
          <w:p w14:paraId="6DC8FD48" w14:textId="67EADF3B" w:rsidR="0062521B" w:rsidRPr="005A6482" w:rsidRDefault="0062521B" w:rsidP="006230E9">
            <w:pPr>
              <w:spacing w:after="0" w:line="200" w:lineRule="exact"/>
              <w:ind w:right="-72"/>
              <w:jc w:val="right"/>
              <w:rPr>
                <w:rFonts w:cstheme="minorHAnsi"/>
                <w:sz w:val="18"/>
                <w:szCs w:val="18"/>
              </w:rPr>
            </w:pPr>
            <w:r w:rsidRPr="005A6482">
              <w:rPr>
                <w:rFonts w:cstheme="minorHAnsi" w:hint="cs"/>
                <w:sz w:val="18"/>
                <w:szCs w:val="18"/>
              </w:rPr>
              <w:t>78</w:t>
            </w:r>
            <w:r w:rsidRPr="005A6482">
              <w:rPr>
                <w:rFonts w:cstheme="minorHAnsi"/>
                <w:sz w:val="18"/>
                <w:szCs w:val="18"/>
              </w:rPr>
              <w:t>,036</w:t>
            </w:r>
          </w:p>
        </w:tc>
      </w:tr>
      <w:tr w:rsidR="0062521B" w:rsidRPr="005A6482" w14:paraId="2B4B9A01" w14:textId="77777777" w:rsidTr="00151072">
        <w:trPr>
          <w:trHeight w:val="20"/>
        </w:trPr>
        <w:tc>
          <w:tcPr>
            <w:tcW w:w="6422" w:type="dxa"/>
            <w:tcBorders>
              <w:top w:val="nil"/>
              <w:left w:val="nil"/>
              <w:bottom w:val="nil"/>
              <w:right w:val="nil"/>
            </w:tcBorders>
            <w:shd w:val="clear" w:color="auto" w:fill="auto"/>
            <w:vAlign w:val="bottom"/>
          </w:tcPr>
          <w:p w14:paraId="122C3416" w14:textId="77777777" w:rsidR="0062521B" w:rsidRPr="005A6482" w:rsidRDefault="0062521B" w:rsidP="006230E9">
            <w:pPr>
              <w:spacing w:after="0" w:line="140" w:lineRule="exact"/>
              <w:jc w:val="both"/>
              <w:rPr>
                <w:rFonts w:cstheme="minorHAnsi"/>
                <w:sz w:val="18"/>
                <w:szCs w:val="18"/>
              </w:rPr>
            </w:pPr>
          </w:p>
        </w:tc>
        <w:tc>
          <w:tcPr>
            <w:tcW w:w="1559" w:type="dxa"/>
            <w:tcBorders>
              <w:top w:val="single" w:sz="4" w:space="0" w:color="auto"/>
              <w:left w:val="nil"/>
              <w:bottom w:val="nil"/>
              <w:right w:val="nil"/>
            </w:tcBorders>
            <w:shd w:val="clear" w:color="auto" w:fill="auto"/>
          </w:tcPr>
          <w:p w14:paraId="44D6F7A0" w14:textId="77777777" w:rsidR="0062521B" w:rsidRPr="005A6482" w:rsidRDefault="0062521B" w:rsidP="006230E9">
            <w:pPr>
              <w:spacing w:after="0" w:line="240" w:lineRule="auto"/>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auto"/>
          </w:tcPr>
          <w:p w14:paraId="05E6817B" w14:textId="77777777" w:rsidR="0062521B" w:rsidRPr="005A6482" w:rsidRDefault="0062521B" w:rsidP="006230E9">
            <w:pPr>
              <w:spacing w:after="0" w:line="240" w:lineRule="auto"/>
              <w:ind w:right="-72"/>
              <w:jc w:val="right"/>
              <w:rPr>
                <w:rFonts w:ascii="Arial" w:hAnsi="Arial" w:cs="Arial"/>
                <w:sz w:val="18"/>
                <w:szCs w:val="18"/>
              </w:rPr>
            </w:pPr>
          </w:p>
        </w:tc>
      </w:tr>
      <w:tr w:rsidR="0062521B" w:rsidRPr="005A6482" w14:paraId="07D6AEA7" w14:textId="77777777" w:rsidTr="00151072">
        <w:trPr>
          <w:trHeight w:val="20"/>
        </w:trPr>
        <w:tc>
          <w:tcPr>
            <w:tcW w:w="6422" w:type="dxa"/>
            <w:tcBorders>
              <w:top w:val="nil"/>
              <w:left w:val="nil"/>
              <w:bottom w:val="nil"/>
              <w:right w:val="nil"/>
            </w:tcBorders>
            <w:shd w:val="clear" w:color="auto" w:fill="auto"/>
            <w:vAlign w:val="bottom"/>
          </w:tcPr>
          <w:p w14:paraId="67A2564B" w14:textId="6732459A" w:rsidR="0062521B" w:rsidRPr="005A6482" w:rsidRDefault="0062521B" w:rsidP="006230E9">
            <w:pPr>
              <w:spacing w:after="0" w:line="200" w:lineRule="exact"/>
              <w:jc w:val="both"/>
              <w:rPr>
                <w:rFonts w:cstheme="minorHAnsi"/>
                <w:sz w:val="18"/>
                <w:szCs w:val="18"/>
              </w:rPr>
            </w:pPr>
            <w:r w:rsidRPr="005A6482">
              <w:rPr>
                <w:rFonts w:cstheme="minorHAnsi"/>
                <w:sz w:val="18"/>
                <w:szCs w:val="18"/>
              </w:rPr>
              <w:t>Total</w:t>
            </w:r>
          </w:p>
        </w:tc>
        <w:tc>
          <w:tcPr>
            <w:tcW w:w="1559" w:type="dxa"/>
            <w:tcBorders>
              <w:top w:val="nil"/>
              <w:left w:val="nil"/>
              <w:bottom w:val="single" w:sz="4" w:space="0" w:color="auto"/>
              <w:right w:val="nil"/>
            </w:tcBorders>
            <w:shd w:val="clear" w:color="auto" w:fill="auto"/>
          </w:tcPr>
          <w:p w14:paraId="59D57C1F" w14:textId="001EFE0B" w:rsidR="0062521B" w:rsidRPr="005A6482" w:rsidRDefault="0062521B" w:rsidP="006230E9">
            <w:pPr>
              <w:spacing w:after="0" w:line="200" w:lineRule="exact"/>
              <w:ind w:right="-72"/>
              <w:jc w:val="right"/>
              <w:rPr>
                <w:rFonts w:cstheme="minorHAnsi"/>
                <w:sz w:val="18"/>
                <w:szCs w:val="18"/>
              </w:rPr>
            </w:pPr>
            <w:r w:rsidRPr="005A6482">
              <w:rPr>
                <w:rFonts w:cstheme="minorHAnsi"/>
                <w:sz w:val="18"/>
                <w:szCs w:val="18"/>
              </w:rPr>
              <w:t>309,018</w:t>
            </w:r>
          </w:p>
        </w:tc>
        <w:tc>
          <w:tcPr>
            <w:tcW w:w="1560" w:type="dxa"/>
            <w:tcBorders>
              <w:top w:val="nil"/>
              <w:left w:val="nil"/>
              <w:bottom w:val="single" w:sz="4" w:space="0" w:color="auto"/>
              <w:right w:val="nil"/>
            </w:tcBorders>
            <w:shd w:val="clear" w:color="auto" w:fill="auto"/>
          </w:tcPr>
          <w:p w14:paraId="6E079B48" w14:textId="46A58D69" w:rsidR="0062521B" w:rsidRPr="005A6482" w:rsidRDefault="0062521B" w:rsidP="006230E9">
            <w:pPr>
              <w:spacing w:after="0" w:line="200" w:lineRule="exact"/>
              <w:ind w:right="-72"/>
              <w:jc w:val="right"/>
              <w:rPr>
                <w:rFonts w:cstheme="minorHAnsi"/>
                <w:sz w:val="18"/>
                <w:szCs w:val="18"/>
              </w:rPr>
            </w:pPr>
            <w:r w:rsidRPr="005A6482">
              <w:rPr>
                <w:rFonts w:cstheme="minorHAnsi"/>
                <w:sz w:val="18"/>
                <w:szCs w:val="18"/>
              </w:rPr>
              <w:t>309,018</w:t>
            </w:r>
          </w:p>
        </w:tc>
      </w:tr>
    </w:tbl>
    <w:p w14:paraId="6A8E6424" w14:textId="77777777" w:rsidR="00117229" w:rsidRPr="005A6482" w:rsidRDefault="00117229" w:rsidP="00710F9B">
      <w:pPr>
        <w:spacing w:after="0" w:line="240" w:lineRule="auto"/>
        <w:jc w:val="both"/>
        <w:rPr>
          <w:rFonts w:ascii="Arial" w:hAnsi="Arial" w:cs="Arial"/>
          <w:sz w:val="18"/>
          <w:szCs w:val="18"/>
        </w:rPr>
      </w:pPr>
    </w:p>
    <w:p w14:paraId="7ADA5AE1" w14:textId="5C9D0E0A" w:rsidR="00CD719F" w:rsidRPr="005A6482" w:rsidRDefault="00CD719F" w:rsidP="00710F9B">
      <w:pPr>
        <w:spacing w:after="0" w:line="240" w:lineRule="auto"/>
        <w:jc w:val="both"/>
        <w:rPr>
          <w:rFonts w:ascii="Arial" w:hAnsi="Arial" w:cs="Arial"/>
          <w:sz w:val="18"/>
          <w:szCs w:val="18"/>
        </w:rPr>
      </w:pPr>
      <w:r w:rsidRPr="005A6482">
        <w:rPr>
          <w:rFonts w:ascii="Arial" w:hAnsi="Arial" w:cs="Arial"/>
          <w:sz w:val="18"/>
          <w:szCs w:val="18"/>
        </w:rPr>
        <w:t>The Group tests whether goodwill has suffered any impairment on an annual basis. The recoverable amount of a CGU is determined based on value-in-use calculations. These calculations use pre-tax cash flow projections based on financial budgets approved by management covering a five-year period. Cash flow beyond the five-year period are extrapolated using the estimated growth rates stated below. These growth rates are consistent with forecasts included in industry reports specific to the industry in which each CGU operates.</w:t>
      </w:r>
    </w:p>
    <w:p w14:paraId="25DD5F27" w14:textId="77777777" w:rsidR="00CD719F" w:rsidRPr="005A6482" w:rsidRDefault="00CD719F" w:rsidP="00710F9B">
      <w:pPr>
        <w:spacing w:after="0" w:line="240" w:lineRule="auto"/>
        <w:jc w:val="both"/>
        <w:rPr>
          <w:rFonts w:ascii="Arial" w:hAnsi="Arial" w:cs="Arial"/>
          <w:sz w:val="18"/>
          <w:szCs w:val="18"/>
        </w:rPr>
      </w:pPr>
    </w:p>
    <w:p w14:paraId="389826EC" w14:textId="77777777" w:rsidR="00CD719F" w:rsidRPr="005A6482" w:rsidRDefault="00CD719F" w:rsidP="00710F9B">
      <w:pPr>
        <w:spacing w:after="0" w:line="240" w:lineRule="auto"/>
        <w:jc w:val="both"/>
        <w:rPr>
          <w:rFonts w:ascii="Arial" w:hAnsi="Arial" w:cs="Arial"/>
          <w:sz w:val="18"/>
          <w:szCs w:val="18"/>
        </w:rPr>
      </w:pPr>
      <w:r w:rsidRPr="005A6482">
        <w:rPr>
          <w:rFonts w:ascii="Arial" w:hAnsi="Arial" w:cs="Arial"/>
          <w:sz w:val="18"/>
          <w:szCs w:val="18"/>
        </w:rPr>
        <w:t>The key assumptions used for value-in-use calculations are as follows:</w:t>
      </w:r>
    </w:p>
    <w:p w14:paraId="4019F7B6" w14:textId="77777777" w:rsidR="00CD719F" w:rsidRPr="005A6482" w:rsidRDefault="00CD719F" w:rsidP="00710F9B">
      <w:pPr>
        <w:spacing w:after="0" w:line="240" w:lineRule="auto"/>
        <w:jc w:val="both"/>
        <w:rPr>
          <w:rFonts w:ascii="Arial" w:eastAsia="Arial Unicode MS" w:hAnsi="Arial" w:cs="Arial"/>
          <w:sz w:val="18"/>
          <w:szCs w:val="18"/>
          <w:lang w:bidi="th-TH"/>
        </w:rPr>
      </w:pPr>
    </w:p>
    <w:tbl>
      <w:tblPr>
        <w:tblW w:w="9455" w:type="dxa"/>
        <w:tblLayout w:type="fixed"/>
        <w:tblLook w:val="0000" w:firstRow="0" w:lastRow="0" w:firstColumn="0" w:lastColumn="0" w:noHBand="0" w:noVBand="0"/>
      </w:tblPr>
      <w:tblGrid>
        <w:gridCol w:w="6336"/>
        <w:gridCol w:w="1559"/>
        <w:gridCol w:w="1560"/>
      </w:tblGrid>
      <w:tr w:rsidR="00710F9B" w:rsidRPr="005A6482" w14:paraId="67755D71" w14:textId="77777777" w:rsidTr="00151072">
        <w:trPr>
          <w:cantSplit/>
          <w:trHeight w:val="175"/>
        </w:trPr>
        <w:tc>
          <w:tcPr>
            <w:tcW w:w="6336" w:type="dxa"/>
            <w:shd w:val="clear" w:color="auto" w:fill="auto"/>
          </w:tcPr>
          <w:p w14:paraId="3F40E200" w14:textId="551437E4" w:rsidR="00CD719F" w:rsidRPr="005A6482" w:rsidRDefault="00F835C6" w:rsidP="00710F9B">
            <w:pPr>
              <w:spacing w:after="0" w:line="200" w:lineRule="exact"/>
              <w:ind w:left="-105" w:right="-72"/>
              <w:rPr>
                <w:rFonts w:ascii="Arial" w:eastAsia="Cordia New" w:hAnsi="Arial" w:cs="Arial"/>
                <w:b/>
                <w:bCs/>
                <w:sz w:val="18"/>
                <w:szCs w:val="18"/>
                <w:lang w:bidi="th-TH"/>
              </w:rPr>
            </w:pPr>
            <w:r w:rsidRPr="005A6482">
              <w:rPr>
                <w:rFonts w:ascii="Arial" w:eastAsia="Cordia New" w:hAnsi="Arial" w:cs="Arial"/>
                <w:b/>
                <w:bCs/>
                <w:sz w:val="18"/>
                <w:szCs w:val="18"/>
                <w:lang w:bidi="th-TH"/>
              </w:rPr>
              <w:t>Operating s</w:t>
            </w:r>
            <w:r w:rsidR="00C36D70" w:rsidRPr="005A6482">
              <w:rPr>
                <w:rFonts w:ascii="Arial" w:eastAsia="Cordia New" w:hAnsi="Arial" w:cs="Arial"/>
                <w:b/>
                <w:bCs/>
                <w:sz w:val="18"/>
                <w:szCs w:val="18"/>
                <w:lang w:bidi="th-TH"/>
              </w:rPr>
              <w:t>egment</w:t>
            </w:r>
          </w:p>
        </w:tc>
        <w:tc>
          <w:tcPr>
            <w:tcW w:w="1559" w:type="dxa"/>
            <w:tcBorders>
              <w:bottom w:val="single" w:sz="4" w:space="0" w:color="auto"/>
            </w:tcBorders>
            <w:shd w:val="clear" w:color="auto" w:fill="auto"/>
          </w:tcPr>
          <w:p w14:paraId="372AEE85" w14:textId="77777777" w:rsidR="00CD719F" w:rsidRPr="005A6482" w:rsidRDefault="00CD719F" w:rsidP="00710F9B">
            <w:pPr>
              <w:spacing w:after="0" w:line="200" w:lineRule="exact"/>
              <w:ind w:right="-72"/>
              <w:jc w:val="right"/>
              <w:rPr>
                <w:rFonts w:ascii="Arial" w:eastAsia="Cordia New" w:hAnsi="Arial" w:cs="Arial"/>
                <w:b/>
                <w:bCs/>
                <w:sz w:val="18"/>
                <w:szCs w:val="18"/>
                <w:lang w:bidi="th-TH"/>
              </w:rPr>
            </w:pPr>
            <w:r w:rsidRPr="005A6482">
              <w:rPr>
                <w:rFonts w:ascii="Arial" w:eastAsia="Cordia New" w:hAnsi="Arial" w:cs="Arial"/>
                <w:b/>
                <w:bCs/>
                <w:sz w:val="18"/>
                <w:szCs w:val="18"/>
                <w:lang w:bidi="th-TH"/>
              </w:rPr>
              <w:t>Insurance</w:t>
            </w:r>
          </w:p>
        </w:tc>
        <w:tc>
          <w:tcPr>
            <w:tcW w:w="1560" w:type="dxa"/>
            <w:tcBorders>
              <w:bottom w:val="single" w:sz="4" w:space="0" w:color="auto"/>
            </w:tcBorders>
            <w:shd w:val="clear" w:color="auto" w:fill="auto"/>
          </w:tcPr>
          <w:p w14:paraId="050D39F7" w14:textId="6DAEB787" w:rsidR="00CD719F" w:rsidRPr="005A6482" w:rsidRDefault="00CD719F" w:rsidP="00710F9B">
            <w:pPr>
              <w:spacing w:after="0" w:line="200" w:lineRule="exact"/>
              <w:ind w:right="-72"/>
              <w:jc w:val="right"/>
              <w:rPr>
                <w:rFonts w:ascii="Arial" w:eastAsia="Cordia New" w:hAnsi="Arial" w:cs="Arial"/>
                <w:b/>
                <w:bCs/>
                <w:sz w:val="18"/>
                <w:szCs w:val="18"/>
                <w:lang w:bidi="th-TH"/>
              </w:rPr>
            </w:pPr>
            <w:r w:rsidRPr="005A6482">
              <w:rPr>
                <w:rFonts w:ascii="Arial" w:eastAsia="Cordia New" w:hAnsi="Arial" w:cs="Arial"/>
                <w:b/>
                <w:bCs/>
                <w:sz w:val="18"/>
                <w:szCs w:val="18"/>
                <w:lang w:bidi="th-TH"/>
              </w:rPr>
              <w:t>Retail</w:t>
            </w:r>
          </w:p>
        </w:tc>
      </w:tr>
      <w:tr w:rsidR="00710F9B" w:rsidRPr="005A6482" w14:paraId="55153D46" w14:textId="77777777" w:rsidTr="00151072">
        <w:trPr>
          <w:cantSplit/>
        </w:trPr>
        <w:tc>
          <w:tcPr>
            <w:tcW w:w="6336" w:type="dxa"/>
            <w:shd w:val="clear" w:color="auto" w:fill="auto"/>
          </w:tcPr>
          <w:p w14:paraId="1C8EB868" w14:textId="77777777" w:rsidR="00CD719F" w:rsidRPr="005A6482" w:rsidRDefault="00CD719F" w:rsidP="00710F9B">
            <w:pPr>
              <w:spacing w:after="0" w:line="240" w:lineRule="auto"/>
              <w:ind w:left="-105" w:right="-74"/>
              <w:rPr>
                <w:rFonts w:ascii="Arial" w:eastAsia="Cordia New" w:hAnsi="Arial" w:cs="Arial"/>
                <w:sz w:val="18"/>
                <w:szCs w:val="18"/>
                <w:lang w:bidi="th-TH"/>
              </w:rPr>
            </w:pPr>
          </w:p>
        </w:tc>
        <w:tc>
          <w:tcPr>
            <w:tcW w:w="1559" w:type="dxa"/>
            <w:tcBorders>
              <w:top w:val="single" w:sz="4" w:space="0" w:color="auto"/>
            </w:tcBorders>
            <w:shd w:val="clear" w:color="auto" w:fill="auto"/>
          </w:tcPr>
          <w:p w14:paraId="2A452707" w14:textId="77777777" w:rsidR="00CD719F" w:rsidRPr="005A6482" w:rsidRDefault="00CD719F" w:rsidP="00710F9B">
            <w:pPr>
              <w:spacing w:after="0" w:line="240" w:lineRule="auto"/>
              <w:ind w:right="-74"/>
              <w:jc w:val="right"/>
              <w:rPr>
                <w:rFonts w:ascii="Arial" w:eastAsia="Cordia New" w:hAnsi="Arial" w:cs="Arial"/>
                <w:sz w:val="18"/>
                <w:szCs w:val="18"/>
                <w:lang w:bidi="th-TH"/>
              </w:rPr>
            </w:pPr>
          </w:p>
        </w:tc>
        <w:tc>
          <w:tcPr>
            <w:tcW w:w="1560" w:type="dxa"/>
            <w:tcBorders>
              <w:top w:val="single" w:sz="4" w:space="0" w:color="auto"/>
            </w:tcBorders>
            <w:shd w:val="clear" w:color="auto" w:fill="auto"/>
          </w:tcPr>
          <w:p w14:paraId="39F708B1" w14:textId="77777777" w:rsidR="00CD719F" w:rsidRPr="005A6482" w:rsidRDefault="00CD719F" w:rsidP="00710F9B">
            <w:pPr>
              <w:spacing w:after="0" w:line="240" w:lineRule="auto"/>
              <w:ind w:right="-74"/>
              <w:jc w:val="right"/>
              <w:rPr>
                <w:rFonts w:ascii="Arial" w:eastAsia="Cordia New" w:hAnsi="Arial" w:cs="Arial"/>
                <w:sz w:val="18"/>
                <w:szCs w:val="18"/>
                <w:lang w:bidi="th-TH"/>
              </w:rPr>
            </w:pPr>
          </w:p>
        </w:tc>
      </w:tr>
      <w:tr w:rsidR="00065D00" w:rsidRPr="005A6482" w:rsidDel="00E70424" w14:paraId="0303A2BC" w14:textId="77777777" w:rsidTr="00151072">
        <w:trPr>
          <w:cantSplit/>
          <w:trHeight w:val="175"/>
        </w:trPr>
        <w:tc>
          <w:tcPr>
            <w:tcW w:w="6336" w:type="dxa"/>
            <w:shd w:val="clear" w:color="auto" w:fill="auto"/>
          </w:tcPr>
          <w:p w14:paraId="0730D6FA" w14:textId="4B9FFF68" w:rsidR="00065D00" w:rsidRPr="005A6482" w:rsidRDefault="00065D00" w:rsidP="00065D00">
            <w:pPr>
              <w:spacing w:after="0" w:line="200" w:lineRule="exact"/>
              <w:ind w:left="-105" w:right="-72"/>
              <w:rPr>
                <w:rFonts w:ascii="Arial" w:eastAsia="Cordia New" w:hAnsi="Arial" w:cs="Arial"/>
                <w:sz w:val="18"/>
                <w:szCs w:val="18"/>
                <w:lang w:bidi="th-TH"/>
              </w:rPr>
            </w:pPr>
            <w:r w:rsidRPr="005A6482">
              <w:rPr>
                <w:rFonts w:ascii="Arial" w:eastAsia="Cordia New" w:hAnsi="Arial" w:cs="Arial"/>
                <w:sz w:val="18"/>
                <w:szCs w:val="18"/>
                <w:lang w:bidi="th-TH"/>
              </w:rPr>
              <w:t>Annual growth rate (%)</w:t>
            </w:r>
          </w:p>
        </w:tc>
        <w:tc>
          <w:tcPr>
            <w:tcW w:w="1559" w:type="dxa"/>
            <w:shd w:val="clear" w:color="auto" w:fill="auto"/>
            <w:vAlign w:val="bottom"/>
          </w:tcPr>
          <w:p w14:paraId="77B3E838" w14:textId="5CA24A29" w:rsidR="00065D00" w:rsidRPr="005A6482" w:rsidDel="00E70424" w:rsidRDefault="00065D00" w:rsidP="00065D00">
            <w:pPr>
              <w:spacing w:after="0" w:line="200" w:lineRule="exact"/>
              <w:ind w:right="-72"/>
              <w:jc w:val="right"/>
              <w:rPr>
                <w:rFonts w:cstheme="minorHAnsi"/>
                <w:sz w:val="18"/>
                <w:szCs w:val="18"/>
              </w:rPr>
            </w:pPr>
            <w:r w:rsidRPr="005A6482">
              <w:rPr>
                <w:rFonts w:cstheme="minorHAnsi"/>
                <w:sz w:val="18"/>
                <w:szCs w:val="18"/>
              </w:rPr>
              <w:t>6 - 17</w:t>
            </w:r>
          </w:p>
        </w:tc>
        <w:tc>
          <w:tcPr>
            <w:tcW w:w="1560" w:type="dxa"/>
            <w:shd w:val="clear" w:color="auto" w:fill="auto"/>
            <w:vAlign w:val="bottom"/>
          </w:tcPr>
          <w:p w14:paraId="4BE09D69" w14:textId="5903E694" w:rsidR="00065D00" w:rsidRPr="005A6482" w:rsidRDefault="00065D00" w:rsidP="00065D00">
            <w:pPr>
              <w:spacing w:after="0" w:line="200" w:lineRule="exact"/>
              <w:ind w:right="-72"/>
              <w:jc w:val="right"/>
              <w:rPr>
                <w:rFonts w:cstheme="minorHAnsi"/>
                <w:sz w:val="18"/>
                <w:szCs w:val="18"/>
              </w:rPr>
            </w:pPr>
            <w:r w:rsidRPr="005A6482">
              <w:rPr>
                <w:rFonts w:cstheme="minorHAnsi"/>
                <w:sz w:val="18"/>
                <w:szCs w:val="18"/>
              </w:rPr>
              <w:t>3 - 5</w:t>
            </w:r>
          </w:p>
        </w:tc>
      </w:tr>
      <w:tr w:rsidR="00065D00" w:rsidRPr="005A6482" w:rsidDel="00E70424" w14:paraId="5C20B3A8" w14:textId="77777777" w:rsidTr="00151072">
        <w:trPr>
          <w:cantSplit/>
          <w:trHeight w:val="175"/>
        </w:trPr>
        <w:tc>
          <w:tcPr>
            <w:tcW w:w="6336" w:type="dxa"/>
            <w:shd w:val="clear" w:color="auto" w:fill="auto"/>
          </w:tcPr>
          <w:p w14:paraId="2ADC9181" w14:textId="4DAE782C" w:rsidR="00065D00" w:rsidRPr="005A6482" w:rsidRDefault="00065D00" w:rsidP="00065D00">
            <w:pPr>
              <w:spacing w:after="0" w:line="200" w:lineRule="exact"/>
              <w:ind w:left="-105" w:right="-72"/>
              <w:rPr>
                <w:rFonts w:ascii="Arial" w:eastAsia="Cordia New" w:hAnsi="Arial" w:cs="Arial"/>
                <w:sz w:val="18"/>
                <w:szCs w:val="18"/>
                <w:lang w:bidi="th-TH"/>
              </w:rPr>
            </w:pPr>
            <w:r w:rsidRPr="005A6482">
              <w:rPr>
                <w:rFonts w:ascii="Arial" w:eastAsia="Cordia New" w:hAnsi="Arial" w:cs="Arial"/>
                <w:sz w:val="18"/>
                <w:szCs w:val="18"/>
                <w:lang w:bidi="th-TH"/>
              </w:rPr>
              <w:t>Budgeted gross margin (%)</w:t>
            </w:r>
          </w:p>
        </w:tc>
        <w:tc>
          <w:tcPr>
            <w:tcW w:w="1559" w:type="dxa"/>
            <w:shd w:val="clear" w:color="auto" w:fill="auto"/>
            <w:vAlign w:val="bottom"/>
          </w:tcPr>
          <w:p w14:paraId="6AC6CAFE" w14:textId="05B193E3" w:rsidR="00065D00" w:rsidRPr="005A6482" w:rsidDel="00E70424" w:rsidRDefault="00065D00" w:rsidP="00065D00">
            <w:pPr>
              <w:spacing w:after="0" w:line="200" w:lineRule="exact"/>
              <w:ind w:right="-72"/>
              <w:jc w:val="right"/>
              <w:rPr>
                <w:rFonts w:cstheme="minorHAnsi"/>
                <w:sz w:val="18"/>
                <w:szCs w:val="18"/>
              </w:rPr>
            </w:pPr>
            <w:r w:rsidRPr="005A6482">
              <w:rPr>
                <w:rFonts w:cstheme="minorHAnsi"/>
                <w:sz w:val="18"/>
                <w:szCs w:val="18"/>
              </w:rPr>
              <w:t>21 - 23</w:t>
            </w:r>
          </w:p>
        </w:tc>
        <w:tc>
          <w:tcPr>
            <w:tcW w:w="1560" w:type="dxa"/>
            <w:shd w:val="clear" w:color="auto" w:fill="auto"/>
            <w:vAlign w:val="bottom"/>
          </w:tcPr>
          <w:p w14:paraId="676656E6" w14:textId="08830FF5" w:rsidR="00065D00" w:rsidRPr="005A6482" w:rsidRDefault="00065D00" w:rsidP="00065D00">
            <w:pPr>
              <w:spacing w:after="0" w:line="200" w:lineRule="exact"/>
              <w:ind w:right="-72"/>
              <w:jc w:val="right"/>
              <w:rPr>
                <w:rFonts w:cstheme="minorHAnsi"/>
                <w:sz w:val="18"/>
                <w:szCs w:val="18"/>
              </w:rPr>
            </w:pPr>
            <w:r w:rsidRPr="005A6482">
              <w:rPr>
                <w:rFonts w:cstheme="minorHAnsi"/>
                <w:sz w:val="18"/>
                <w:szCs w:val="18"/>
              </w:rPr>
              <w:t>14 - 34</w:t>
            </w:r>
          </w:p>
        </w:tc>
      </w:tr>
      <w:tr w:rsidR="00065D00" w:rsidRPr="005A6482" w:rsidDel="00E70424" w14:paraId="0FD5119F" w14:textId="77777777" w:rsidTr="00151072">
        <w:trPr>
          <w:cantSplit/>
          <w:trHeight w:val="167"/>
        </w:trPr>
        <w:tc>
          <w:tcPr>
            <w:tcW w:w="6336" w:type="dxa"/>
            <w:shd w:val="clear" w:color="auto" w:fill="auto"/>
          </w:tcPr>
          <w:p w14:paraId="6D9928C4" w14:textId="6ED814A3" w:rsidR="00065D00" w:rsidRPr="005A6482" w:rsidRDefault="00065D00" w:rsidP="00065D00">
            <w:pPr>
              <w:spacing w:after="0" w:line="200" w:lineRule="exact"/>
              <w:ind w:left="-105" w:right="-72"/>
              <w:rPr>
                <w:rFonts w:ascii="Arial" w:eastAsia="Cordia New" w:hAnsi="Arial" w:cs="Arial"/>
                <w:sz w:val="18"/>
                <w:szCs w:val="18"/>
                <w:lang w:bidi="th-TH"/>
              </w:rPr>
            </w:pPr>
            <w:r w:rsidRPr="005A6482">
              <w:rPr>
                <w:rFonts w:ascii="Arial" w:eastAsia="Cordia New" w:hAnsi="Arial" w:cs="Arial"/>
                <w:sz w:val="18"/>
                <w:szCs w:val="18"/>
                <w:lang w:bidi="th-TH"/>
              </w:rPr>
              <w:t>Long-term growth rate (%)</w:t>
            </w:r>
          </w:p>
        </w:tc>
        <w:tc>
          <w:tcPr>
            <w:tcW w:w="1559" w:type="dxa"/>
            <w:shd w:val="clear" w:color="auto" w:fill="auto"/>
            <w:vAlign w:val="bottom"/>
          </w:tcPr>
          <w:p w14:paraId="27BDE742" w14:textId="2707EF17" w:rsidR="00065D00" w:rsidRPr="005A6482" w:rsidDel="00E70424" w:rsidRDefault="00065D00" w:rsidP="00065D00">
            <w:pPr>
              <w:spacing w:after="0" w:line="200" w:lineRule="exact"/>
              <w:ind w:right="-72"/>
              <w:jc w:val="right"/>
              <w:rPr>
                <w:rFonts w:cstheme="minorHAnsi"/>
                <w:sz w:val="18"/>
                <w:szCs w:val="18"/>
              </w:rPr>
            </w:pPr>
            <w:r w:rsidRPr="005A6482">
              <w:rPr>
                <w:rFonts w:cstheme="minorHAnsi"/>
                <w:sz w:val="18"/>
                <w:szCs w:val="18"/>
              </w:rPr>
              <w:t>0</w:t>
            </w:r>
          </w:p>
        </w:tc>
        <w:tc>
          <w:tcPr>
            <w:tcW w:w="1560" w:type="dxa"/>
            <w:shd w:val="clear" w:color="auto" w:fill="auto"/>
            <w:vAlign w:val="bottom"/>
          </w:tcPr>
          <w:p w14:paraId="3B5D92CA" w14:textId="766C0AF6" w:rsidR="00065D00" w:rsidRPr="005A6482" w:rsidRDefault="00065D00" w:rsidP="00065D00">
            <w:pPr>
              <w:spacing w:after="0" w:line="200" w:lineRule="exact"/>
              <w:ind w:right="-72"/>
              <w:jc w:val="right"/>
              <w:rPr>
                <w:rFonts w:cstheme="minorHAnsi"/>
                <w:sz w:val="18"/>
                <w:szCs w:val="18"/>
              </w:rPr>
            </w:pPr>
            <w:r w:rsidRPr="005A6482">
              <w:rPr>
                <w:rFonts w:cstheme="minorHAnsi"/>
                <w:sz w:val="18"/>
                <w:szCs w:val="18"/>
              </w:rPr>
              <w:t>0</w:t>
            </w:r>
          </w:p>
        </w:tc>
      </w:tr>
      <w:tr w:rsidR="00065D00" w:rsidRPr="005A6482" w:rsidDel="00E70424" w14:paraId="44ADA3BE" w14:textId="77777777" w:rsidTr="00151072">
        <w:trPr>
          <w:cantSplit/>
          <w:trHeight w:val="175"/>
        </w:trPr>
        <w:tc>
          <w:tcPr>
            <w:tcW w:w="6336" w:type="dxa"/>
            <w:shd w:val="clear" w:color="auto" w:fill="auto"/>
          </w:tcPr>
          <w:p w14:paraId="7C11CA1D" w14:textId="5F9209FE" w:rsidR="00065D00" w:rsidRPr="005A6482" w:rsidRDefault="00065D00" w:rsidP="00065D00">
            <w:pPr>
              <w:spacing w:after="0" w:line="200" w:lineRule="exact"/>
              <w:ind w:left="-105" w:right="-72"/>
              <w:rPr>
                <w:rFonts w:ascii="Arial" w:eastAsia="Cordia New" w:hAnsi="Arial" w:cs="Arial"/>
                <w:sz w:val="18"/>
                <w:szCs w:val="18"/>
                <w:lang w:bidi="th-TH"/>
              </w:rPr>
            </w:pPr>
            <w:r w:rsidRPr="005A6482">
              <w:rPr>
                <w:rFonts w:ascii="Arial" w:eastAsia="Cordia New" w:hAnsi="Arial" w:cs="Arial"/>
                <w:sz w:val="18"/>
                <w:szCs w:val="18"/>
                <w:lang w:bidi="th-TH"/>
              </w:rPr>
              <w:t>Pre-tax discount rate (%)</w:t>
            </w:r>
          </w:p>
        </w:tc>
        <w:tc>
          <w:tcPr>
            <w:tcW w:w="1559" w:type="dxa"/>
            <w:tcBorders>
              <w:bottom w:val="single" w:sz="4" w:space="0" w:color="auto"/>
            </w:tcBorders>
            <w:shd w:val="clear" w:color="auto" w:fill="auto"/>
            <w:vAlign w:val="bottom"/>
          </w:tcPr>
          <w:p w14:paraId="5183B411" w14:textId="29ED75C1" w:rsidR="00065D00" w:rsidRPr="005A6482" w:rsidDel="00E70424" w:rsidRDefault="00065D00" w:rsidP="00065D00">
            <w:pPr>
              <w:spacing w:after="0" w:line="200" w:lineRule="exact"/>
              <w:ind w:right="-72"/>
              <w:jc w:val="right"/>
              <w:rPr>
                <w:rFonts w:cstheme="minorHAnsi"/>
                <w:sz w:val="18"/>
                <w:szCs w:val="18"/>
              </w:rPr>
            </w:pPr>
            <w:r w:rsidRPr="005A6482">
              <w:rPr>
                <w:rFonts w:cstheme="minorHAnsi"/>
                <w:sz w:val="18"/>
                <w:szCs w:val="18"/>
              </w:rPr>
              <w:t>14</w:t>
            </w:r>
          </w:p>
        </w:tc>
        <w:tc>
          <w:tcPr>
            <w:tcW w:w="1560" w:type="dxa"/>
            <w:tcBorders>
              <w:bottom w:val="single" w:sz="4" w:space="0" w:color="auto"/>
            </w:tcBorders>
            <w:shd w:val="clear" w:color="auto" w:fill="auto"/>
            <w:vAlign w:val="bottom"/>
          </w:tcPr>
          <w:p w14:paraId="449FE1FE" w14:textId="15CB46A8" w:rsidR="00065D00" w:rsidRPr="005A6482" w:rsidRDefault="00065D00" w:rsidP="00065D00">
            <w:pPr>
              <w:spacing w:after="0" w:line="200" w:lineRule="exact"/>
              <w:ind w:right="-72"/>
              <w:jc w:val="right"/>
              <w:rPr>
                <w:rFonts w:cstheme="minorHAnsi"/>
                <w:sz w:val="18"/>
                <w:szCs w:val="18"/>
              </w:rPr>
            </w:pPr>
            <w:r w:rsidRPr="005A6482">
              <w:rPr>
                <w:rFonts w:cstheme="minorHAnsi"/>
                <w:sz w:val="18"/>
                <w:szCs w:val="18"/>
              </w:rPr>
              <w:t>14</w:t>
            </w:r>
          </w:p>
        </w:tc>
      </w:tr>
    </w:tbl>
    <w:p w14:paraId="546F7B07" w14:textId="145CE3B8" w:rsidR="00CD719F" w:rsidRPr="005A6482" w:rsidRDefault="00CD719F" w:rsidP="00710F9B">
      <w:pPr>
        <w:spacing w:after="0" w:line="240" w:lineRule="auto"/>
        <w:jc w:val="both"/>
        <w:rPr>
          <w:rFonts w:ascii="Arial" w:eastAsia="Arial Unicode MS" w:hAnsi="Arial" w:cs="Arial"/>
          <w:sz w:val="18"/>
          <w:szCs w:val="18"/>
          <w:lang w:bidi="th-TH"/>
        </w:rPr>
      </w:pPr>
    </w:p>
    <w:p w14:paraId="4A98D213" w14:textId="4D28FB66" w:rsidR="002646CF" w:rsidRPr="005A6482" w:rsidRDefault="002646CF" w:rsidP="0028466F">
      <w:pPr>
        <w:spacing w:after="0" w:line="240" w:lineRule="auto"/>
        <w:jc w:val="both"/>
        <w:rPr>
          <w:rFonts w:ascii="Arial" w:hAnsi="Arial" w:cs="Arial"/>
          <w:sz w:val="18"/>
          <w:szCs w:val="18"/>
        </w:rPr>
      </w:pPr>
      <w:r w:rsidRPr="005A6482">
        <w:rPr>
          <w:rFonts w:ascii="Arial" w:hAnsi="Arial" w:cs="Arial"/>
          <w:sz w:val="18"/>
          <w:szCs w:val="18"/>
        </w:rPr>
        <w:t>Management determined</w:t>
      </w:r>
      <w:r w:rsidR="00E737E7" w:rsidRPr="005A6482">
        <w:rPr>
          <w:rFonts w:ascii="Arial" w:hAnsi="Arial" w:cs="Arial"/>
          <w:sz w:val="18"/>
          <w:szCs w:val="18"/>
        </w:rPr>
        <w:t xml:space="preserve"> annual growth rate and</w:t>
      </w:r>
      <w:r w:rsidRPr="005A6482">
        <w:rPr>
          <w:rFonts w:ascii="Arial" w:hAnsi="Arial" w:cs="Arial"/>
          <w:sz w:val="18"/>
          <w:szCs w:val="18"/>
        </w:rPr>
        <w:t xml:space="preserve"> budgeted gross margin based on past performance and its expectations of market development. </w:t>
      </w:r>
      <w:r w:rsidR="00012C87" w:rsidRPr="005A6482">
        <w:rPr>
          <w:rFonts w:ascii="Arial" w:hAnsi="Arial" w:cs="Arial"/>
          <w:sz w:val="18"/>
          <w:szCs w:val="18"/>
        </w:rPr>
        <w:t xml:space="preserve">The </w:t>
      </w:r>
      <w:r w:rsidR="002F4A0F" w:rsidRPr="005A6482">
        <w:rPr>
          <w:rFonts w:ascii="Arial" w:hAnsi="Arial" w:cs="Arial"/>
          <w:sz w:val="18"/>
          <w:szCs w:val="18"/>
        </w:rPr>
        <w:t>long-term growth rate used to extrapolate cash flows beyond the budget period</w:t>
      </w:r>
      <w:r w:rsidR="0028466F" w:rsidRPr="005A6482">
        <w:rPr>
          <w:rFonts w:ascii="Arial" w:hAnsi="Arial" w:cs="Arial"/>
          <w:sz w:val="18"/>
          <w:szCs w:val="18"/>
        </w:rPr>
        <w:t xml:space="preserve"> is consistent with forecasts included in industry reports. </w:t>
      </w:r>
      <w:r w:rsidRPr="005A6482">
        <w:rPr>
          <w:rFonts w:ascii="Arial" w:hAnsi="Arial" w:cs="Arial"/>
          <w:sz w:val="18"/>
          <w:szCs w:val="18"/>
        </w:rPr>
        <w:t>The discount rates used are pre-tax and reflect specific risks relating to the relevant segments.</w:t>
      </w:r>
    </w:p>
    <w:p w14:paraId="38515EDD" w14:textId="24B1198E" w:rsidR="00A44482" w:rsidRPr="005A6482" w:rsidRDefault="00A44482" w:rsidP="00710F9B">
      <w:pPr>
        <w:spacing w:after="0" w:line="240" w:lineRule="auto"/>
        <w:jc w:val="both"/>
        <w:rPr>
          <w:rFonts w:ascii="Arial" w:hAnsi="Arial" w:cs="Arial"/>
          <w:sz w:val="18"/>
          <w:szCs w:val="18"/>
        </w:rPr>
      </w:pPr>
    </w:p>
    <w:p w14:paraId="37569811" w14:textId="77777777" w:rsidR="00082F46" w:rsidRPr="005A6482" w:rsidRDefault="00A44482" w:rsidP="00710F9B">
      <w:pPr>
        <w:spacing w:after="0" w:line="240" w:lineRule="auto"/>
        <w:jc w:val="both"/>
        <w:rPr>
          <w:rFonts w:ascii="Arial" w:hAnsi="Arial" w:cs="Arial"/>
          <w:sz w:val="18"/>
          <w:szCs w:val="18"/>
        </w:rPr>
      </w:pPr>
      <w:r w:rsidRPr="005A6482">
        <w:rPr>
          <w:rFonts w:ascii="Arial" w:hAnsi="Arial" w:cs="Arial"/>
          <w:sz w:val="18"/>
          <w:szCs w:val="18"/>
        </w:rPr>
        <w:t>These assumptions have been used for the analysis of each CGU within the business segment.</w:t>
      </w:r>
    </w:p>
    <w:p w14:paraId="036620F7" w14:textId="77777777" w:rsidR="00082F46" w:rsidRPr="005A6482" w:rsidRDefault="00082F46" w:rsidP="00710F9B">
      <w:pPr>
        <w:spacing w:after="0" w:line="240" w:lineRule="auto"/>
        <w:jc w:val="both"/>
        <w:rPr>
          <w:rFonts w:ascii="Arial" w:hAnsi="Arial" w:cs="Arial"/>
          <w:sz w:val="18"/>
          <w:szCs w:val="18"/>
        </w:rPr>
      </w:pPr>
    </w:p>
    <w:p w14:paraId="1C7EBF69" w14:textId="777FCF81" w:rsidR="004C29F4" w:rsidRPr="005A6482" w:rsidRDefault="00CB4043" w:rsidP="00710F9B">
      <w:pPr>
        <w:spacing w:after="0" w:line="240" w:lineRule="auto"/>
        <w:jc w:val="both"/>
        <w:rPr>
          <w:rFonts w:ascii="Arial" w:hAnsi="Arial" w:cs="Arial"/>
          <w:sz w:val="18"/>
          <w:szCs w:val="18"/>
        </w:rPr>
      </w:pPr>
      <w:r w:rsidRPr="005A6482">
        <w:rPr>
          <w:rFonts w:ascii="Arial" w:hAnsi="Arial" w:cs="Arial"/>
          <w:sz w:val="18"/>
          <w:szCs w:val="18"/>
        </w:rPr>
        <w:t>The r</w:t>
      </w:r>
      <w:r w:rsidR="00A44482" w:rsidRPr="005A6482">
        <w:rPr>
          <w:rFonts w:ascii="Arial" w:hAnsi="Arial" w:cs="Arial"/>
          <w:sz w:val="18"/>
          <w:szCs w:val="18"/>
        </w:rPr>
        <w:t>ecoverable amount of the above CGU</w:t>
      </w:r>
      <w:r w:rsidR="00BB1746" w:rsidRPr="005A6482">
        <w:rPr>
          <w:rFonts w:ascii="Arial" w:hAnsi="Arial" w:cs="Arial"/>
          <w:sz w:val="18"/>
          <w:szCs w:val="18"/>
        </w:rPr>
        <w:t xml:space="preserve"> in which goodwill is allocated is estimated to exceed the carrying amount of the CGU. </w:t>
      </w:r>
      <w:r w:rsidR="004C29F4" w:rsidRPr="005A6482">
        <w:rPr>
          <w:rFonts w:ascii="Arial" w:hAnsi="Arial" w:cs="Arial"/>
          <w:sz w:val="18"/>
          <w:szCs w:val="18"/>
        </w:rPr>
        <w:br w:type="page"/>
      </w:r>
    </w:p>
    <w:p w14:paraId="4D20FC05" w14:textId="2E435EA5" w:rsidR="004C29F4" w:rsidRPr="005A6482" w:rsidRDefault="004C29F4" w:rsidP="00710F9B">
      <w:pPr>
        <w:spacing w:after="0" w:line="240" w:lineRule="auto"/>
        <w:jc w:val="both"/>
        <w:rPr>
          <w:rFonts w:ascii="Arial" w:hAnsi="Arial" w:cs="Arial"/>
          <w:sz w:val="18"/>
          <w:szCs w:val="18"/>
        </w:rPr>
      </w:pPr>
    </w:p>
    <w:p w14:paraId="6EBEBE6F" w14:textId="2AFABA53" w:rsidR="00F62AAC" w:rsidRPr="005A6482" w:rsidRDefault="000C7810" w:rsidP="00710F9B">
      <w:pPr>
        <w:pStyle w:val="Heading1"/>
        <w:shd w:val="clear" w:color="auto" w:fill="auto"/>
        <w:rPr>
          <w:color w:val="auto"/>
          <w:spacing w:val="0"/>
          <w:cs/>
        </w:rPr>
      </w:pPr>
      <w:r w:rsidRPr="005A6482">
        <w:rPr>
          <w:color w:val="auto"/>
          <w:spacing w:val="0"/>
        </w:rPr>
        <w:t>2</w:t>
      </w:r>
      <w:r w:rsidR="00785C1A" w:rsidRPr="005A6482">
        <w:rPr>
          <w:color w:val="auto"/>
          <w:spacing w:val="0"/>
        </w:rPr>
        <w:t>1</w:t>
      </w:r>
      <w:r w:rsidR="00F62AAC" w:rsidRPr="005A6482">
        <w:rPr>
          <w:color w:val="auto"/>
          <w:spacing w:val="0"/>
        </w:rPr>
        <w:tab/>
        <w:t>Deferred income taxes</w:t>
      </w:r>
    </w:p>
    <w:p w14:paraId="60C98DEF" w14:textId="2F56E131" w:rsidR="00F62AAC" w:rsidRPr="005A6482" w:rsidRDefault="00F62AAC" w:rsidP="00710F9B">
      <w:pPr>
        <w:spacing w:after="0" w:line="240" w:lineRule="auto"/>
        <w:rPr>
          <w:rFonts w:ascii="Arial" w:eastAsia="Arial Unicode MS" w:hAnsi="Arial" w:cs="Arial"/>
          <w:sz w:val="18"/>
          <w:szCs w:val="18"/>
          <w:lang w:bidi="th-TH"/>
        </w:rPr>
      </w:pPr>
    </w:p>
    <w:p w14:paraId="25D9871B" w14:textId="77777777" w:rsidR="0009609A" w:rsidRPr="005A6482" w:rsidRDefault="0009609A" w:rsidP="00710F9B">
      <w:pPr>
        <w:spacing w:after="0" w:line="240" w:lineRule="auto"/>
        <w:jc w:val="both"/>
        <w:rPr>
          <w:rFonts w:ascii="Arial" w:hAnsi="Arial" w:cs="Arial"/>
          <w:sz w:val="18"/>
          <w:szCs w:val="18"/>
        </w:rPr>
      </w:pPr>
      <w:r w:rsidRPr="005A6482">
        <w:rPr>
          <w:rFonts w:ascii="Arial" w:hAnsi="Arial" w:cs="Arial"/>
          <w:sz w:val="18"/>
          <w:szCs w:val="18"/>
        </w:rPr>
        <w:t>The analysis of deferred tax assets and deferred tax liabilities is as follows:</w:t>
      </w:r>
    </w:p>
    <w:p w14:paraId="2520DE11" w14:textId="77777777" w:rsidR="0009609A" w:rsidRPr="005A6482" w:rsidRDefault="0009609A" w:rsidP="00710F9B">
      <w:pPr>
        <w:spacing w:after="0" w:line="240" w:lineRule="auto"/>
        <w:jc w:val="both"/>
        <w:rPr>
          <w:rFonts w:ascii="Arial" w:hAnsi="Arial"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710F9B" w:rsidRPr="005A6482" w14:paraId="2501925B" w14:textId="77777777" w:rsidTr="00BE4E07">
        <w:tc>
          <w:tcPr>
            <w:tcW w:w="3974" w:type="dxa"/>
            <w:tcBorders>
              <w:top w:val="nil"/>
              <w:left w:val="nil"/>
              <w:bottom w:val="nil"/>
              <w:right w:val="nil"/>
            </w:tcBorders>
            <w:shd w:val="clear" w:color="auto" w:fill="auto"/>
          </w:tcPr>
          <w:p w14:paraId="78F4020C" w14:textId="77777777" w:rsidR="0009609A" w:rsidRPr="005A6482" w:rsidRDefault="0009609A" w:rsidP="00710F9B">
            <w:pPr>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43FF7853"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3AB7ECA2"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3CFDCC95"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6F9E3FC6"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3F386F05" w14:textId="77777777" w:rsidTr="00710F9B">
        <w:tc>
          <w:tcPr>
            <w:tcW w:w="3974" w:type="dxa"/>
            <w:tcBorders>
              <w:top w:val="nil"/>
              <w:left w:val="nil"/>
              <w:bottom w:val="nil"/>
              <w:right w:val="nil"/>
            </w:tcBorders>
            <w:shd w:val="clear" w:color="auto" w:fill="auto"/>
          </w:tcPr>
          <w:p w14:paraId="4858779D" w14:textId="08A81E4A" w:rsidR="0009609A" w:rsidRPr="005A6482" w:rsidRDefault="00F62AAC" w:rsidP="00710F9B">
            <w:pPr>
              <w:spacing w:after="0" w:line="240" w:lineRule="auto"/>
              <w:ind w:left="-72"/>
              <w:jc w:val="both"/>
              <w:rPr>
                <w:rFonts w:ascii="Arial" w:hAnsi="Arial" w:cs="Arial"/>
                <w:b/>
                <w:bCs/>
                <w:sz w:val="18"/>
                <w:szCs w:val="18"/>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04F1919D" w14:textId="28CA1B4E" w:rsidR="0009609A"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9" w:type="dxa"/>
            <w:tcBorders>
              <w:top w:val="single" w:sz="4" w:space="0" w:color="auto"/>
              <w:left w:val="nil"/>
              <w:bottom w:val="nil"/>
              <w:right w:val="nil"/>
            </w:tcBorders>
            <w:shd w:val="clear" w:color="auto" w:fill="auto"/>
            <w:hideMark/>
          </w:tcPr>
          <w:p w14:paraId="426BE3C4" w14:textId="7B54D662"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400DA4BA" w14:textId="78740C63"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66755B32" w14:textId="30305C35"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6D3CF79C" w14:textId="77777777" w:rsidTr="00710F9B">
        <w:tc>
          <w:tcPr>
            <w:tcW w:w="3974" w:type="dxa"/>
            <w:tcBorders>
              <w:top w:val="nil"/>
              <w:left w:val="nil"/>
              <w:bottom w:val="nil"/>
              <w:right w:val="nil"/>
            </w:tcBorders>
            <w:shd w:val="clear" w:color="auto" w:fill="auto"/>
          </w:tcPr>
          <w:p w14:paraId="7307F532" w14:textId="77777777" w:rsidR="0009609A" w:rsidRPr="005A6482" w:rsidRDefault="0009609A" w:rsidP="00710F9B">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3566BF7" w14:textId="52660A83" w:rsidR="0009609A" w:rsidRPr="005A6482" w:rsidRDefault="00F62AAC"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5788C50" w14:textId="07AF93D2" w:rsidR="0009609A" w:rsidRPr="005A6482" w:rsidRDefault="00F62AAC"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CABD200" w14:textId="5FEA8480" w:rsidR="0009609A" w:rsidRPr="005A6482" w:rsidRDefault="00F62AAC"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6A40412" w14:textId="27D84C61" w:rsidR="0009609A" w:rsidRPr="005A6482" w:rsidRDefault="00F62AAC"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2BA3C6E3" w14:textId="77777777" w:rsidTr="00710F9B">
        <w:tc>
          <w:tcPr>
            <w:tcW w:w="3974" w:type="dxa"/>
            <w:tcBorders>
              <w:top w:val="nil"/>
              <w:left w:val="nil"/>
              <w:bottom w:val="nil"/>
              <w:right w:val="nil"/>
            </w:tcBorders>
            <w:shd w:val="clear" w:color="auto" w:fill="auto"/>
            <w:vAlign w:val="bottom"/>
          </w:tcPr>
          <w:p w14:paraId="56F40A0A" w14:textId="77777777" w:rsidR="004F2925" w:rsidRPr="005A6482" w:rsidRDefault="004F2925" w:rsidP="00710F9B">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6B3210E6" w14:textId="77777777" w:rsidR="004F2925" w:rsidRPr="005A6482" w:rsidRDefault="004F2925" w:rsidP="00710F9B">
            <w:pPr>
              <w:spacing w:after="0" w:line="240" w:lineRule="auto"/>
              <w:ind w:left="-40" w:right="-72"/>
              <w:jc w:val="right"/>
              <w:rPr>
                <w:rFonts w:ascii="Arial" w:hAnsi="Arial" w:cs="Arial"/>
                <w:b/>
                <w:bCs/>
                <w:sz w:val="18"/>
                <w:szCs w:val="18"/>
                <w:lang w:bidi="th-TH"/>
              </w:rPr>
            </w:pPr>
          </w:p>
        </w:tc>
        <w:tc>
          <w:tcPr>
            <w:tcW w:w="1369" w:type="dxa"/>
            <w:tcBorders>
              <w:top w:val="single" w:sz="4" w:space="0" w:color="auto"/>
              <w:left w:val="nil"/>
              <w:bottom w:val="nil"/>
              <w:right w:val="nil"/>
            </w:tcBorders>
            <w:shd w:val="clear" w:color="auto" w:fill="auto"/>
          </w:tcPr>
          <w:p w14:paraId="7ABF3DA3" w14:textId="77777777" w:rsidR="004F2925" w:rsidRPr="005A6482" w:rsidRDefault="004F2925" w:rsidP="00710F9B">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5ACA09C" w14:textId="77777777" w:rsidR="004F2925" w:rsidRPr="005A6482" w:rsidRDefault="004F2925" w:rsidP="00710F9B">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A9A4708" w14:textId="77777777" w:rsidR="004F2925" w:rsidRPr="005A6482" w:rsidRDefault="004F2925" w:rsidP="00710F9B">
            <w:pPr>
              <w:spacing w:after="0" w:line="240" w:lineRule="auto"/>
              <w:ind w:left="-40" w:right="-72"/>
              <w:jc w:val="right"/>
              <w:rPr>
                <w:rFonts w:ascii="Arial" w:hAnsi="Arial" w:cs="Arial"/>
                <w:b/>
                <w:bCs/>
                <w:sz w:val="18"/>
                <w:szCs w:val="18"/>
              </w:rPr>
            </w:pPr>
          </w:p>
        </w:tc>
      </w:tr>
      <w:tr w:rsidR="00F766EC" w:rsidRPr="005A6482" w14:paraId="4D367863" w14:textId="77777777" w:rsidTr="00710F9B">
        <w:tc>
          <w:tcPr>
            <w:tcW w:w="3974" w:type="dxa"/>
            <w:tcBorders>
              <w:top w:val="nil"/>
              <w:left w:val="nil"/>
              <w:bottom w:val="nil"/>
              <w:right w:val="nil"/>
            </w:tcBorders>
            <w:shd w:val="clear" w:color="auto" w:fill="auto"/>
            <w:vAlign w:val="bottom"/>
          </w:tcPr>
          <w:p w14:paraId="56DFA308" w14:textId="48ECFAA6" w:rsidR="00F766EC" w:rsidRPr="005A6482" w:rsidRDefault="00F766EC" w:rsidP="00F766EC">
            <w:pPr>
              <w:spacing w:after="0" w:line="240" w:lineRule="auto"/>
              <w:ind w:left="-72"/>
              <w:jc w:val="both"/>
              <w:rPr>
                <w:rFonts w:ascii="Arial" w:hAnsi="Arial" w:cs="Arial"/>
                <w:b/>
                <w:bCs/>
                <w:sz w:val="18"/>
                <w:szCs w:val="18"/>
              </w:rPr>
            </w:pPr>
            <w:r w:rsidRPr="005A6482">
              <w:rPr>
                <w:rFonts w:ascii="Arial" w:hAnsi="Arial" w:cs="Arial"/>
                <w:sz w:val="18"/>
                <w:szCs w:val="18"/>
              </w:rPr>
              <w:t>Deferred tax assets</w:t>
            </w:r>
          </w:p>
        </w:tc>
        <w:tc>
          <w:tcPr>
            <w:tcW w:w="1367" w:type="dxa"/>
            <w:tcBorders>
              <w:top w:val="nil"/>
              <w:left w:val="nil"/>
              <w:bottom w:val="nil"/>
              <w:right w:val="nil"/>
            </w:tcBorders>
            <w:shd w:val="clear" w:color="auto" w:fill="auto"/>
          </w:tcPr>
          <w:p w14:paraId="5C7E5E1E" w14:textId="6FD62A69"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3</w:t>
            </w:r>
            <w:r w:rsidR="001F17CD" w:rsidRPr="005A6482">
              <w:rPr>
                <w:rFonts w:ascii="Arial" w:hAnsi="Arial" w:cs="Arial"/>
                <w:sz w:val="18"/>
                <w:szCs w:val="18"/>
              </w:rPr>
              <w:t>71,179</w:t>
            </w:r>
          </w:p>
        </w:tc>
        <w:tc>
          <w:tcPr>
            <w:tcW w:w="1369" w:type="dxa"/>
            <w:tcBorders>
              <w:top w:val="nil"/>
              <w:left w:val="nil"/>
              <w:bottom w:val="nil"/>
              <w:right w:val="nil"/>
            </w:tcBorders>
            <w:shd w:val="clear" w:color="auto" w:fill="auto"/>
          </w:tcPr>
          <w:p w14:paraId="76ED9A88" w14:textId="66D8C367" w:rsidR="00F766EC" w:rsidRPr="005A6482" w:rsidRDefault="001F17CD" w:rsidP="00F766EC">
            <w:pPr>
              <w:spacing w:after="0" w:line="240" w:lineRule="auto"/>
              <w:ind w:left="-40" w:right="-72"/>
              <w:jc w:val="right"/>
              <w:rPr>
                <w:rFonts w:ascii="Arial" w:hAnsi="Arial" w:cs="Arial"/>
                <w:sz w:val="18"/>
                <w:szCs w:val="18"/>
              </w:rPr>
            </w:pPr>
            <w:r w:rsidRPr="005A6482">
              <w:rPr>
                <w:rFonts w:ascii="Arial" w:hAnsi="Arial" w:cs="Arial"/>
                <w:sz w:val="18"/>
                <w:szCs w:val="18"/>
              </w:rPr>
              <w:t>460,914</w:t>
            </w:r>
          </w:p>
        </w:tc>
        <w:tc>
          <w:tcPr>
            <w:tcW w:w="1368" w:type="dxa"/>
            <w:tcBorders>
              <w:top w:val="nil"/>
              <w:left w:val="nil"/>
              <w:bottom w:val="nil"/>
              <w:right w:val="nil"/>
            </w:tcBorders>
            <w:shd w:val="clear" w:color="auto" w:fill="auto"/>
          </w:tcPr>
          <w:p w14:paraId="144E5A5B" w14:textId="47C685AE"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32</w:t>
            </w:r>
            <w:r w:rsidR="001F17CD" w:rsidRPr="005A6482">
              <w:rPr>
                <w:rFonts w:ascii="Arial" w:hAnsi="Arial" w:cs="Arial"/>
                <w:sz w:val="18"/>
                <w:szCs w:val="18"/>
              </w:rPr>
              <w:t>3,652</w:t>
            </w:r>
          </w:p>
        </w:tc>
        <w:tc>
          <w:tcPr>
            <w:tcW w:w="1368" w:type="dxa"/>
            <w:tcBorders>
              <w:top w:val="nil"/>
              <w:left w:val="nil"/>
              <w:bottom w:val="nil"/>
              <w:right w:val="nil"/>
            </w:tcBorders>
            <w:shd w:val="clear" w:color="auto" w:fill="auto"/>
          </w:tcPr>
          <w:p w14:paraId="1CED0DC8" w14:textId="442046B2" w:rsidR="00F766EC" w:rsidRPr="005A6482" w:rsidRDefault="001F17CD" w:rsidP="00F766EC">
            <w:pPr>
              <w:spacing w:after="0" w:line="240" w:lineRule="auto"/>
              <w:ind w:left="-40" w:right="-72"/>
              <w:jc w:val="right"/>
              <w:rPr>
                <w:rFonts w:ascii="Arial" w:hAnsi="Arial" w:cs="Arial"/>
                <w:sz w:val="18"/>
                <w:szCs w:val="18"/>
              </w:rPr>
            </w:pPr>
            <w:r w:rsidRPr="005A6482">
              <w:rPr>
                <w:rFonts w:ascii="Arial" w:hAnsi="Arial" w:cs="Arial"/>
                <w:sz w:val="18"/>
                <w:szCs w:val="18"/>
              </w:rPr>
              <w:t>410,993</w:t>
            </w:r>
          </w:p>
        </w:tc>
      </w:tr>
      <w:tr w:rsidR="00F766EC" w:rsidRPr="005A6482" w14:paraId="59A4E0A2" w14:textId="77777777" w:rsidTr="00710F9B">
        <w:tc>
          <w:tcPr>
            <w:tcW w:w="3974" w:type="dxa"/>
            <w:tcBorders>
              <w:top w:val="nil"/>
              <w:left w:val="nil"/>
              <w:bottom w:val="nil"/>
              <w:right w:val="nil"/>
            </w:tcBorders>
            <w:shd w:val="clear" w:color="auto" w:fill="auto"/>
            <w:vAlign w:val="bottom"/>
          </w:tcPr>
          <w:p w14:paraId="71425C78" w14:textId="4C86EA50" w:rsidR="00F766EC" w:rsidRPr="005A6482" w:rsidRDefault="00F766EC" w:rsidP="00F766EC">
            <w:pPr>
              <w:spacing w:after="0" w:line="240" w:lineRule="auto"/>
              <w:ind w:left="-72"/>
              <w:jc w:val="both"/>
              <w:rPr>
                <w:rFonts w:ascii="Arial" w:hAnsi="Arial" w:cs="Arial"/>
                <w:sz w:val="18"/>
                <w:szCs w:val="18"/>
              </w:rPr>
            </w:pPr>
            <w:r w:rsidRPr="005A6482">
              <w:rPr>
                <w:rFonts w:ascii="Arial" w:hAnsi="Arial" w:cs="Arial"/>
                <w:sz w:val="18"/>
                <w:szCs w:val="18"/>
              </w:rPr>
              <w:t>Deferred tax liabilities</w:t>
            </w:r>
          </w:p>
        </w:tc>
        <w:tc>
          <w:tcPr>
            <w:tcW w:w="1367" w:type="dxa"/>
            <w:tcBorders>
              <w:top w:val="nil"/>
              <w:left w:val="nil"/>
              <w:bottom w:val="single" w:sz="4" w:space="0" w:color="auto"/>
              <w:right w:val="nil"/>
            </w:tcBorders>
            <w:shd w:val="clear" w:color="auto" w:fill="auto"/>
            <w:vAlign w:val="bottom"/>
          </w:tcPr>
          <w:p w14:paraId="19E24961" w14:textId="6CA76944"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(23</w:t>
            </w:r>
            <w:r w:rsidR="001F17CD" w:rsidRPr="005A6482">
              <w:rPr>
                <w:rFonts w:ascii="Arial" w:hAnsi="Arial" w:cs="Arial"/>
                <w:sz w:val="18"/>
                <w:szCs w:val="18"/>
              </w:rPr>
              <w:t>3,871</w:t>
            </w:r>
            <w:r w:rsidRPr="005A6482">
              <w:rPr>
                <w:rFonts w:ascii="Arial" w:hAnsi="Arial" w:cs="Arial"/>
                <w:sz w:val="18"/>
                <w:szCs w:val="18"/>
              </w:rPr>
              <w:t>)</w:t>
            </w:r>
          </w:p>
        </w:tc>
        <w:tc>
          <w:tcPr>
            <w:tcW w:w="1369" w:type="dxa"/>
            <w:tcBorders>
              <w:top w:val="nil"/>
              <w:left w:val="nil"/>
              <w:bottom w:val="single" w:sz="4" w:space="0" w:color="auto"/>
              <w:right w:val="nil"/>
            </w:tcBorders>
            <w:shd w:val="clear" w:color="auto" w:fill="auto"/>
            <w:vAlign w:val="bottom"/>
          </w:tcPr>
          <w:p w14:paraId="1925C35D" w14:textId="0DD4E582"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w:t>
            </w:r>
            <w:r w:rsidR="001F17CD" w:rsidRPr="005A6482">
              <w:rPr>
                <w:rFonts w:ascii="Arial" w:hAnsi="Arial" w:cs="Arial"/>
                <w:sz w:val="18"/>
                <w:szCs w:val="18"/>
              </w:rPr>
              <w:t>228,713</w:t>
            </w:r>
            <w:r w:rsidRPr="005A6482">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8C4984E" w14:textId="5931F09F" w:rsidR="00F766EC" w:rsidRPr="005A6482" w:rsidRDefault="001F17CD" w:rsidP="00F766EC">
            <w:pPr>
              <w:spacing w:after="0" w:line="240" w:lineRule="auto"/>
              <w:ind w:left="-40" w:right="-72"/>
              <w:jc w:val="right"/>
              <w:rPr>
                <w:rFonts w:ascii="Arial" w:hAnsi="Arial" w:cs="Arial"/>
                <w:sz w:val="18"/>
                <w:szCs w:val="18"/>
              </w:rPr>
            </w:pPr>
            <w:r w:rsidRPr="005A6482">
              <w:rPr>
                <w:rFonts w:ascii="Arial" w:hAnsi="Arial" w:cs="Arial"/>
                <w:sz w:val="18"/>
                <w:szCs w:val="18"/>
              </w:rPr>
              <w:t>(195,647)</w:t>
            </w:r>
          </w:p>
        </w:tc>
        <w:tc>
          <w:tcPr>
            <w:tcW w:w="1368" w:type="dxa"/>
            <w:tcBorders>
              <w:top w:val="nil"/>
              <w:left w:val="nil"/>
              <w:bottom w:val="single" w:sz="4" w:space="0" w:color="auto"/>
              <w:right w:val="nil"/>
            </w:tcBorders>
            <w:shd w:val="clear" w:color="auto" w:fill="auto"/>
            <w:vAlign w:val="bottom"/>
          </w:tcPr>
          <w:p w14:paraId="0913DA28" w14:textId="015C0B1E"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w:t>
            </w:r>
            <w:r w:rsidR="001F17CD" w:rsidRPr="005A6482">
              <w:rPr>
                <w:rFonts w:ascii="Arial" w:hAnsi="Arial" w:cs="Arial"/>
                <w:sz w:val="18"/>
                <w:szCs w:val="18"/>
              </w:rPr>
              <w:t>191,358</w:t>
            </w:r>
            <w:r w:rsidRPr="005A6482">
              <w:rPr>
                <w:rFonts w:ascii="Arial" w:hAnsi="Arial" w:cs="Arial"/>
                <w:sz w:val="18"/>
                <w:szCs w:val="18"/>
              </w:rPr>
              <w:t>)</w:t>
            </w:r>
          </w:p>
        </w:tc>
      </w:tr>
      <w:tr w:rsidR="00F766EC" w:rsidRPr="005A6482" w14:paraId="5093257D" w14:textId="77777777" w:rsidTr="00F03FAC">
        <w:tc>
          <w:tcPr>
            <w:tcW w:w="3974" w:type="dxa"/>
            <w:tcBorders>
              <w:top w:val="nil"/>
              <w:left w:val="nil"/>
              <w:bottom w:val="nil"/>
              <w:right w:val="nil"/>
            </w:tcBorders>
            <w:shd w:val="clear" w:color="auto" w:fill="auto"/>
          </w:tcPr>
          <w:p w14:paraId="254A9838" w14:textId="77777777" w:rsidR="00F766EC" w:rsidRPr="005A6482" w:rsidRDefault="00F766EC" w:rsidP="00F766EC">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39BE6F5D" w14:textId="77777777" w:rsidR="00F766EC" w:rsidRPr="005A6482" w:rsidRDefault="00F766EC" w:rsidP="00F766EC">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59C32683" w14:textId="77777777" w:rsidR="00F766EC" w:rsidRPr="005A6482" w:rsidRDefault="00F766EC" w:rsidP="00F7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EA966BA" w14:textId="77777777" w:rsidR="00F766EC" w:rsidRPr="005A6482" w:rsidRDefault="00F766EC" w:rsidP="00F7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3D6C011" w14:textId="77777777" w:rsidR="00F766EC" w:rsidRPr="005A6482" w:rsidRDefault="00F766EC" w:rsidP="00F766EC">
            <w:pPr>
              <w:spacing w:after="0" w:line="240" w:lineRule="auto"/>
              <w:ind w:left="-40" w:right="-72"/>
              <w:jc w:val="right"/>
              <w:rPr>
                <w:rFonts w:ascii="Arial" w:hAnsi="Arial" w:cs="Arial"/>
                <w:sz w:val="18"/>
                <w:szCs w:val="18"/>
              </w:rPr>
            </w:pPr>
          </w:p>
        </w:tc>
      </w:tr>
      <w:tr w:rsidR="00F766EC" w:rsidRPr="005A6482" w14:paraId="2B97BD8E" w14:textId="77777777" w:rsidTr="00710F9B">
        <w:tc>
          <w:tcPr>
            <w:tcW w:w="3974" w:type="dxa"/>
            <w:tcBorders>
              <w:top w:val="nil"/>
              <w:left w:val="nil"/>
              <w:bottom w:val="nil"/>
              <w:right w:val="nil"/>
            </w:tcBorders>
            <w:shd w:val="clear" w:color="auto" w:fill="auto"/>
            <w:vAlign w:val="bottom"/>
          </w:tcPr>
          <w:p w14:paraId="38121A08" w14:textId="7780E427" w:rsidR="00F766EC" w:rsidRPr="005A6482" w:rsidRDefault="00F766EC" w:rsidP="00F766EC">
            <w:pPr>
              <w:spacing w:after="0" w:line="240" w:lineRule="auto"/>
              <w:ind w:left="-72"/>
              <w:jc w:val="both"/>
              <w:rPr>
                <w:rFonts w:ascii="Arial" w:hAnsi="Arial" w:cs="Arial"/>
                <w:sz w:val="18"/>
                <w:szCs w:val="18"/>
              </w:rPr>
            </w:pPr>
            <w:r w:rsidRPr="005A6482">
              <w:rPr>
                <w:rFonts w:ascii="Arial" w:hAnsi="Arial" w:cs="Arial"/>
                <w:sz w:val="18"/>
                <w:szCs w:val="18"/>
              </w:rPr>
              <w:t>Deferred tax, net</w:t>
            </w:r>
          </w:p>
        </w:tc>
        <w:tc>
          <w:tcPr>
            <w:tcW w:w="1367" w:type="dxa"/>
            <w:tcBorders>
              <w:top w:val="nil"/>
              <w:left w:val="nil"/>
              <w:bottom w:val="single" w:sz="4" w:space="0" w:color="auto"/>
              <w:right w:val="nil"/>
            </w:tcBorders>
            <w:shd w:val="clear" w:color="auto" w:fill="auto"/>
            <w:vAlign w:val="bottom"/>
          </w:tcPr>
          <w:p w14:paraId="297D74C8" w14:textId="764A9E03"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137,308</w:t>
            </w:r>
          </w:p>
        </w:tc>
        <w:tc>
          <w:tcPr>
            <w:tcW w:w="1369" w:type="dxa"/>
            <w:tcBorders>
              <w:top w:val="nil"/>
              <w:left w:val="nil"/>
              <w:bottom w:val="single" w:sz="4" w:space="0" w:color="auto"/>
              <w:right w:val="nil"/>
            </w:tcBorders>
            <w:shd w:val="clear" w:color="auto" w:fill="auto"/>
            <w:vAlign w:val="bottom"/>
          </w:tcPr>
          <w:p w14:paraId="4CF5E842" w14:textId="45C1F595"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232,201</w:t>
            </w:r>
          </w:p>
        </w:tc>
        <w:tc>
          <w:tcPr>
            <w:tcW w:w="1368" w:type="dxa"/>
            <w:tcBorders>
              <w:top w:val="nil"/>
              <w:left w:val="nil"/>
              <w:bottom w:val="single" w:sz="4" w:space="0" w:color="auto"/>
              <w:right w:val="nil"/>
            </w:tcBorders>
            <w:shd w:val="clear" w:color="auto" w:fill="auto"/>
            <w:vAlign w:val="bottom"/>
          </w:tcPr>
          <w:p w14:paraId="10DC1062" w14:textId="3CF72680"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128,005</w:t>
            </w:r>
          </w:p>
        </w:tc>
        <w:tc>
          <w:tcPr>
            <w:tcW w:w="1368" w:type="dxa"/>
            <w:tcBorders>
              <w:top w:val="nil"/>
              <w:left w:val="nil"/>
              <w:bottom w:val="single" w:sz="4" w:space="0" w:color="auto"/>
              <w:right w:val="nil"/>
            </w:tcBorders>
            <w:shd w:val="clear" w:color="auto" w:fill="auto"/>
            <w:vAlign w:val="bottom"/>
          </w:tcPr>
          <w:p w14:paraId="656D425C" w14:textId="6788C7F2"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hint="cs"/>
                <w:sz w:val="18"/>
                <w:szCs w:val="18"/>
              </w:rPr>
              <w:t>219</w:t>
            </w:r>
            <w:r w:rsidRPr="005A6482">
              <w:rPr>
                <w:rFonts w:ascii="Arial" w:hAnsi="Arial" w:cs="Arial"/>
                <w:sz w:val="18"/>
                <w:szCs w:val="18"/>
              </w:rPr>
              <w:t>,635</w:t>
            </w:r>
          </w:p>
        </w:tc>
      </w:tr>
    </w:tbl>
    <w:p w14:paraId="394B10FD" w14:textId="77777777" w:rsidR="0009609A" w:rsidRPr="005A6482" w:rsidRDefault="0009609A" w:rsidP="00710F9B">
      <w:pPr>
        <w:spacing w:after="0" w:line="240" w:lineRule="auto"/>
        <w:jc w:val="both"/>
        <w:rPr>
          <w:rFonts w:ascii="Arial" w:hAnsi="Arial" w:cs="Arial"/>
          <w:sz w:val="18"/>
          <w:szCs w:val="18"/>
        </w:rPr>
      </w:pPr>
    </w:p>
    <w:p w14:paraId="0FD79B3F" w14:textId="66E0C278" w:rsidR="00B273DF" w:rsidRPr="005A6482" w:rsidRDefault="004750C8"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The movement</w:t>
      </w:r>
      <w:r w:rsidR="00785C1A" w:rsidRPr="005A6482">
        <w:rPr>
          <w:rFonts w:ascii="Arial" w:eastAsia="Arial Unicode MS" w:hAnsi="Arial" w:cs="Arial"/>
          <w:sz w:val="18"/>
          <w:szCs w:val="18"/>
          <w:lang w:bidi="th-TH"/>
        </w:rPr>
        <w:t>s</w:t>
      </w:r>
      <w:r w:rsidRPr="005A6482">
        <w:rPr>
          <w:rFonts w:ascii="Arial" w:eastAsia="Arial Unicode MS" w:hAnsi="Arial" w:cs="Arial"/>
          <w:sz w:val="18"/>
          <w:szCs w:val="18"/>
          <w:lang w:bidi="th-TH"/>
        </w:rPr>
        <w:t xml:space="preserve"> in deferred tax </w:t>
      </w:r>
      <w:r w:rsidR="005D2EA6" w:rsidRPr="005A6482">
        <w:rPr>
          <w:rFonts w:ascii="Arial" w:eastAsia="Arial Unicode MS" w:hAnsi="Arial" w:cs="Arial"/>
          <w:sz w:val="18"/>
          <w:szCs w:val="18"/>
          <w:lang w:bidi="th-TH"/>
        </w:rPr>
        <w:t>are</w:t>
      </w:r>
      <w:r w:rsidRPr="005A6482">
        <w:rPr>
          <w:rFonts w:ascii="Arial" w:eastAsia="Arial Unicode MS" w:hAnsi="Arial" w:cs="Arial"/>
          <w:sz w:val="18"/>
          <w:szCs w:val="18"/>
          <w:lang w:bidi="th-TH"/>
        </w:rPr>
        <w:t xml:space="preserve"> as follows:</w:t>
      </w:r>
    </w:p>
    <w:p w14:paraId="5D6B717D" w14:textId="77777777" w:rsidR="00B273DF" w:rsidRPr="005A6482" w:rsidRDefault="00B273DF" w:rsidP="00710F9B">
      <w:pPr>
        <w:spacing w:after="0" w:line="240" w:lineRule="auto"/>
        <w:jc w:val="both"/>
        <w:rPr>
          <w:rFonts w:ascii="Arial" w:eastAsia="Arial Unicode MS" w:hAnsi="Arial"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8"/>
        <w:gridCol w:w="1368"/>
        <w:gridCol w:w="1368"/>
        <w:gridCol w:w="1368"/>
      </w:tblGrid>
      <w:tr w:rsidR="00710F9B" w:rsidRPr="005A6482" w14:paraId="1F571878" w14:textId="77777777" w:rsidTr="00BE4E07">
        <w:tc>
          <w:tcPr>
            <w:tcW w:w="3974" w:type="dxa"/>
            <w:tcBorders>
              <w:top w:val="nil"/>
              <w:left w:val="nil"/>
              <w:bottom w:val="nil"/>
              <w:right w:val="nil"/>
            </w:tcBorders>
            <w:shd w:val="clear" w:color="auto" w:fill="auto"/>
          </w:tcPr>
          <w:p w14:paraId="7DEDABB0" w14:textId="77777777" w:rsidR="004750C8" w:rsidRPr="005A6482" w:rsidRDefault="004750C8" w:rsidP="00710F9B">
            <w:pPr>
              <w:spacing w:after="0" w:line="240" w:lineRule="auto"/>
              <w:ind w:left="-100"/>
              <w:rPr>
                <w:rFonts w:ascii="Arial" w:eastAsia="Arial Unicode MS"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21E072A1" w14:textId="77777777" w:rsidR="004750C8" w:rsidRPr="005A6482" w:rsidRDefault="004750C8"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3A9A4F59" w14:textId="77777777" w:rsidR="004750C8" w:rsidRPr="005A6482" w:rsidRDefault="004750C8"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4CE2E066" w14:textId="77777777" w:rsidR="004750C8" w:rsidRPr="005A6482" w:rsidRDefault="004750C8"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36C78571" w14:textId="77777777" w:rsidR="004750C8" w:rsidRPr="005A6482" w:rsidRDefault="004750C8"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07E02CFC" w14:textId="77777777" w:rsidTr="00710F9B">
        <w:tc>
          <w:tcPr>
            <w:tcW w:w="3974" w:type="dxa"/>
            <w:tcBorders>
              <w:top w:val="nil"/>
              <w:left w:val="nil"/>
              <w:bottom w:val="nil"/>
              <w:right w:val="nil"/>
            </w:tcBorders>
            <w:shd w:val="clear" w:color="auto" w:fill="auto"/>
          </w:tcPr>
          <w:p w14:paraId="6B5273F4" w14:textId="719D734E" w:rsidR="004750C8" w:rsidRPr="005A6482" w:rsidRDefault="00524CA3" w:rsidP="00710F9B">
            <w:pPr>
              <w:spacing w:after="0" w:line="240" w:lineRule="auto"/>
              <w:ind w:left="-100"/>
              <w:rPr>
                <w:rFonts w:ascii="Arial" w:eastAsia="Arial Unicode MS" w:hAnsi="Arial" w:cs="Arial"/>
                <w:b/>
                <w:bCs/>
                <w:sz w:val="18"/>
                <w:szCs w:val="18"/>
              </w:rPr>
            </w:pPr>
            <w:r w:rsidRPr="005A6482">
              <w:rPr>
                <w:rFonts w:ascii="Arial" w:eastAsia="Arial Unicode MS" w:hAnsi="Arial" w:cs="Arial"/>
                <w:b/>
                <w:bCs/>
                <w:sz w:val="18"/>
                <w:szCs w:val="18"/>
              </w:rPr>
              <w:t xml:space="preserve">For the year ended </w:t>
            </w:r>
            <w:r w:rsidR="000C7810" w:rsidRPr="005A6482">
              <w:rPr>
                <w:rFonts w:ascii="Arial" w:eastAsia="Arial Unicode MS" w:hAnsi="Arial" w:cs="Arial"/>
                <w:b/>
                <w:bCs/>
                <w:sz w:val="18"/>
                <w:szCs w:val="18"/>
              </w:rPr>
              <w:t>31</w:t>
            </w:r>
            <w:r w:rsidRPr="005A6482">
              <w:rPr>
                <w:rFonts w:ascii="Arial" w:eastAsia="Arial Unicode MS"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553758F7" w14:textId="4A9425DE" w:rsidR="004750C8" w:rsidRPr="005A6482" w:rsidRDefault="00784789" w:rsidP="00710F9B">
            <w:pPr>
              <w:spacing w:after="0" w:line="240" w:lineRule="auto"/>
              <w:ind w:left="-40" w:right="-72"/>
              <w:jc w:val="right"/>
              <w:rPr>
                <w:rFonts w:ascii="Arial" w:hAnsi="Arial" w:cs="Arial"/>
                <w:b/>
                <w:bCs/>
                <w:sz w:val="18"/>
                <w:szCs w:val="18"/>
                <w:lang w:bidi="th-TH"/>
              </w:rPr>
            </w:pPr>
            <w:r w:rsidRPr="005A6482">
              <w:rPr>
                <w:rFonts w:ascii="Arial" w:hAnsi="Arial" w:cs="Arial"/>
                <w:b/>
                <w:bCs/>
                <w:sz w:val="18"/>
                <w:szCs w:val="18"/>
                <w:lang w:bidi="th-TH"/>
              </w:rPr>
              <w:t>2024</w:t>
            </w:r>
          </w:p>
        </w:tc>
        <w:tc>
          <w:tcPr>
            <w:tcW w:w="1368" w:type="dxa"/>
            <w:tcBorders>
              <w:top w:val="single" w:sz="4" w:space="0" w:color="auto"/>
              <w:left w:val="nil"/>
              <w:bottom w:val="nil"/>
              <w:right w:val="nil"/>
            </w:tcBorders>
            <w:shd w:val="clear" w:color="auto" w:fill="auto"/>
            <w:hideMark/>
          </w:tcPr>
          <w:p w14:paraId="475CE95A" w14:textId="3390A8D2" w:rsidR="004750C8"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5270F191" w14:textId="5B9D6417" w:rsidR="004750C8"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51F039A4" w14:textId="2A9B07B6" w:rsidR="004750C8"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6AF8945D" w14:textId="77777777" w:rsidTr="00710F9B">
        <w:tc>
          <w:tcPr>
            <w:tcW w:w="3974" w:type="dxa"/>
            <w:tcBorders>
              <w:top w:val="nil"/>
              <w:left w:val="nil"/>
              <w:bottom w:val="nil"/>
              <w:right w:val="nil"/>
            </w:tcBorders>
            <w:shd w:val="clear" w:color="auto" w:fill="auto"/>
          </w:tcPr>
          <w:p w14:paraId="3E2A824F" w14:textId="77777777" w:rsidR="004750C8" w:rsidRPr="005A6482" w:rsidRDefault="004750C8" w:rsidP="00710F9B">
            <w:pPr>
              <w:spacing w:after="0" w:line="240" w:lineRule="auto"/>
              <w:ind w:left="-100"/>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auto"/>
            <w:hideMark/>
          </w:tcPr>
          <w:p w14:paraId="7FD5E477" w14:textId="36E450C6" w:rsidR="004750C8" w:rsidRPr="005A6482" w:rsidRDefault="00F62AAC"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BAAAC48" w14:textId="208B254D" w:rsidR="004750C8" w:rsidRPr="005A6482" w:rsidRDefault="00F62AAC"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DA01427" w14:textId="735F4BD6" w:rsidR="004750C8" w:rsidRPr="005A6482" w:rsidRDefault="00F62AAC"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321FBE" w14:textId="0F1C331D" w:rsidR="004750C8" w:rsidRPr="005A6482" w:rsidRDefault="00F62AAC"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7F50E679" w14:textId="77777777" w:rsidTr="00710F9B">
        <w:tc>
          <w:tcPr>
            <w:tcW w:w="3974" w:type="dxa"/>
            <w:tcBorders>
              <w:top w:val="nil"/>
              <w:left w:val="nil"/>
              <w:bottom w:val="nil"/>
              <w:right w:val="nil"/>
            </w:tcBorders>
            <w:shd w:val="clear" w:color="auto" w:fill="auto"/>
          </w:tcPr>
          <w:p w14:paraId="5D60938B" w14:textId="77777777" w:rsidR="00C2146F" w:rsidRPr="005A6482" w:rsidRDefault="00C2146F" w:rsidP="00710F9B">
            <w:pPr>
              <w:spacing w:after="0" w:line="240" w:lineRule="auto"/>
              <w:ind w:left="-100"/>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5D091ABA" w14:textId="77777777" w:rsidR="00C2146F" w:rsidRPr="005A6482" w:rsidRDefault="00C2146F" w:rsidP="00710F9B">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1534C9A" w14:textId="77777777" w:rsidR="00C2146F" w:rsidRPr="005A6482" w:rsidRDefault="00C2146F" w:rsidP="00710F9B">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33AE9387" w14:textId="77777777" w:rsidR="00C2146F" w:rsidRPr="005A6482" w:rsidRDefault="00C2146F" w:rsidP="00710F9B">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B5E64E1" w14:textId="77777777" w:rsidR="00C2146F" w:rsidRPr="005A6482" w:rsidRDefault="00C2146F" w:rsidP="00710F9B">
            <w:pPr>
              <w:spacing w:after="0" w:line="240" w:lineRule="auto"/>
              <w:ind w:left="-40" w:right="-72"/>
              <w:jc w:val="right"/>
              <w:rPr>
                <w:rFonts w:ascii="Arial" w:hAnsi="Arial" w:cs="Arial"/>
                <w:b/>
                <w:bCs/>
                <w:sz w:val="18"/>
                <w:szCs w:val="18"/>
              </w:rPr>
            </w:pPr>
          </w:p>
        </w:tc>
      </w:tr>
      <w:tr w:rsidR="00F766EC" w:rsidRPr="005A6482" w14:paraId="5D60644A" w14:textId="77777777" w:rsidTr="00F03FAC">
        <w:tc>
          <w:tcPr>
            <w:tcW w:w="3974" w:type="dxa"/>
            <w:tcBorders>
              <w:top w:val="nil"/>
              <w:left w:val="nil"/>
              <w:bottom w:val="nil"/>
              <w:right w:val="nil"/>
            </w:tcBorders>
            <w:shd w:val="clear" w:color="auto" w:fill="auto"/>
          </w:tcPr>
          <w:p w14:paraId="5DA6AEE2" w14:textId="01E6A074" w:rsidR="00F766EC" w:rsidRPr="005A6482" w:rsidRDefault="00F766EC" w:rsidP="00F766EC">
            <w:pPr>
              <w:spacing w:after="0" w:line="240" w:lineRule="auto"/>
              <w:ind w:left="-100"/>
              <w:rPr>
                <w:rFonts w:ascii="Arial" w:eastAsia="Arial Unicode MS" w:hAnsi="Arial" w:cs="Arial"/>
                <w:sz w:val="18"/>
                <w:szCs w:val="18"/>
              </w:rPr>
            </w:pPr>
            <w:r w:rsidRPr="005A6482">
              <w:rPr>
                <w:rFonts w:ascii="Arial" w:eastAsia="Arial Unicode MS" w:hAnsi="Arial" w:cs="Arial"/>
                <w:sz w:val="18"/>
                <w:szCs w:val="18"/>
              </w:rPr>
              <w:t>As at 1 January</w:t>
            </w:r>
          </w:p>
        </w:tc>
        <w:tc>
          <w:tcPr>
            <w:tcW w:w="1368" w:type="dxa"/>
            <w:tcBorders>
              <w:top w:val="nil"/>
              <w:left w:val="nil"/>
              <w:bottom w:val="nil"/>
              <w:right w:val="nil"/>
            </w:tcBorders>
            <w:shd w:val="clear" w:color="auto" w:fill="auto"/>
          </w:tcPr>
          <w:p w14:paraId="5E9008EA" w14:textId="1AFF8A22"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232,201</w:t>
            </w:r>
          </w:p>
        </w:tc>
        <w:tc>
          <w:tcPr>
            <w:tcW w:w="1368" w:type="dxa"/>
            <w:tcBorders>
              <w:top w:val="nil"/>
              <w:left w:val="nil"/>
              <w:bottom w:val="nil"/>
              <w:right w:val="nil"/>
            </w:tcBorders>
            <w:shd w:val="clear" w:color="auto" w:fill="auto"/>
          </w:tcPr>
          <w:p w14:paraId="56B2D9AA" w14:textId="6824FA59"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274,881</w:t>
            </w:r>
          </w:p>
        </w:tc>
        <w:tc>
          <w:tcPr>
            <w:tcW w:w="1368" w:type="dxa"/>
            <w:tcBorders>
              <w:top w:val="nil"/>
              <w:left w:val="nil"/>
              <w:bottom w:val="nil"/>
              <w:right w:val="nil"/>
            </w:tcBorders>
            <w:shd w:val="clear" w:color="auto" w:fill="auto"/>
          </w:tcPr>
          <w:p w14:paraId="265534BD" w14:textId="6DA50C49"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219,635</w:t>
            </w:r>
          </w:p>
        </w:tc>
        <w:tc>
          <w:tcPr>
            <w:tcW w:w="1368" w:type="dxa"/>
            <w:tcBorders>
              <w:top w:val="nil"/>
              <w:left w:val="nil"/>
              <w:bottom w:val="nil"/>
              <w:right w:val="nil"/>
            </w:tcBorders>
            <w:shd w:val="clear" w:color="auto" w:fill="auto"/>
          </w:tcPr>
          <w:p w14:paraId="2DD4F24E" w14:textId="60F394BC"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252,015</w:t>
            </w:r>
          </w:p>
        </w:tc>
      </w:tr>
      <w:tr w:rsidR="00F766EC" w:rsidRPr="005A6482" w14:paraId="72D4CFE5" w14:textId="77777777" w:rsidTr="00710F9B">
        <w:tc>
          <w:tcPr>
            <w:tcW w:w="3974" w:type="dxa"/>
            <w:tcBorders>
              <w:top w:val="nil"/>
              <w:left w:val="nil"/>
              <w:bottom w:val="nil"/>
              <w:right w:val="nil"/>
            </w:tcBorders>
            <w:shd w:val="clear" w:color="auto" w:fill="auto"/>
          </w:tcPr>
          <w:p w14:paraId="55F44F70" w14:textId="7648FA42" w:rsidR="00F766EC" w:rsidRPr="005A6482" w:rsidRDefault="00F766EC" w:rsidP="00F766EC">
            <w:pPr>
              <w:spacing w:after="0" w:line="240" w:lineRule="auto"/>
              <w:ind w:left="-100"/>
              <w:rPr>
                <w:rFonts w:ascii="Arial" w:eastAsia="Arial Unicode MS" w:hAnsi="Arial" w:cs="Arial"/>
                <w:sz w:val="18"/>
                <w:szCs w:val="18"/>
                <w:cs/>
                <w:lang w:bidi="th-TH"/>
              </w:rPr>
            </w:pPr>
            <w:r w:rsidRPr="005A6482">
              <w:rPr>
                <w:rFonts w:ascii="Arial" w:eastAsia="Arial Unicode MS" w:hAnsi="Arial" w:cs="Arial"/>
                <w:sz w:val="18"/>
                <w:szCs w:val="18"/>
                <w:lang w:bidi="th-TH"/>
              </w:rPr>
              <w:t>(Charged) / Credited to profit or loss (Note 33)</w:t>
            </w:r>
          </w:p>
        </w:tc>
        <w:tc>
          <w:tcPr>
            <w:tcW w:w="1368" w:type="dxa"/>
            <w:tcBorders>
              <w:top w:val="nil"/>
              <w:left w:val="nil"/>
              <w:bottom w:val="nil"/>
              <w:right w:val="nil"/>
            </w:tcBorders>
            <w:shd w:val="clear" w:color="auto" w:fill="auto"/>
            <w:vAlign w:val="bottom"/>
          </w:tcPr>
          <w:p w14:paraId="18984C63" w14:textId="2ACEE9AB"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(1</w:t>
            </w:r>
            <w:r w:rsidR="00F65AA5" w:rsidRPr="005A6482">
              <w:rPr>
                <w:rFonts w:ascii="Arial" w:hAnsi="Arial" w:cs="Arial"/>
                <w:sz w:val="18"/>
                <w:szCs w:val="18"/>
              </w:rPr>
              <w:t>4,078</w:t>
            </w:r>
            <w:r w:rsidRPr="005A6482">
              <w:rPr>
                <w:rFonts w:ascii="Arial" w:hAnsi="Arial" w:cs="Arial"/>
                <w:sz w:val="18"/>
                <w:szCs w:val="18"/>
              </w:rPr>
              <w:t>)</w:t>
            </w:r>
          </w:p>
        </w:tc>
        <w:tc>
          <w:tcPr>
            <w:tcW w:w="1368" w:type="dxa"/>
            <w:tcBorders>
              <w:top w:val="nil"/>
              <w:left w:val="nil"/>
              <w:bottom w:val="nil"/>
              <w:right w:val="nil"/>
            </w:tcBorders>
            <w:shd w:val="clear" w:color="auto" w:fill="auto"/>
            <w:vAlign w:val="bottom"/>
          </w:tcPr>
          <w:p w14:paraId="25B73D7F" w14:textId="521F4A33"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6,352</w:t>
            </w:r>
          </w:p>
        </w:tc>
        <w:tc>
          <w:tcPr>
            <w:tcW w:w="1368" w:type="dxa"/>
            <w:tcBorders>
              <w:top w:val="nil"/>
              <w:left w:val="nil"/>
              <w:bottom w:val="nil"/>
              <w:right w:val="nil"/>
            </w:tcBorders>
            <w:shd w:val="clear" w:color="auto" w:fill="auto"/>
            <w:vAlign w:val="bottom"/>
          </w:tcPr>
          <w:p w14:paraId="01BEE837" w14:textId="156E7B0B"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(11,783)</w:t>
            </w:r>
          </w:p>
        </w:tc>
        <w:tc>
          <w:tcPr>
            <w:tcW w:w="1368" w:type="dxa"/>
            <w:tcBorders>
              <w:top w:val="nil"/>
              <w:left w:val="nil"/>
              <w:bottom w:val="nil"/>
              <w:right w:val="nil"/>
            </w:tcBorders>
            <w:shd w:val="clear" w:color="auto" w:fill="auto"/>
            <w:vAlign w:val="bottom"/>
          </w:tcPr>
          <w:p w14:paraId="13DF2681" w14:textId="3CB0DDC1"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19,163</w:t>
            </w:r>
          </w:p>
        </w:tc>
      </w:tr>
      <w:tr w:rsidR="00F766EC" w:rsidRPr="005A6482" w14:paraId="430366AF" w14:textId="77777777" w:rsidTr="00710F9B">
        <w:tc>
          <w:tcPr>
            <w:tcW w:w="3974" w:type="dxa"/>
            <w:tcBorders>
              <w:top w:val="nil"/>
              <w:left w:val="nil"/>
              <w:bottom w:val="nil"/>
              <w:right w:val="nil"/>
            </w:tcBorders>
            <w:shd w:val="clear" w:color="auto" w:fill="auto"/>
          </w:tcPr>
          <w:p w14:paraId="179AB389" w14:textId="77777777" w:rsidR="00F766EC" w:rsidRPr="005A6482" w:rsidRDefault="00F766EC" w:rsidP="00F766EC">
            <w:pPr>
              <w:spacing w:after="0" w:line="240" w:lineRule="auto"/>
              <w:ind w:left="-100"/>
              <w:rPr>
                <w:rFonts w:ascii="Arial" w:eastAsia="Arial Unicode MS" w:hAnsi="Arial" w:cs="Arial"/>
                <w:sz w:val="18"/>
                <w:szCs w:val="18"/>
                <w:lang w:bidi="th-TH"/>
              </w:rPr>
            </w:pPr>
            <w:r w:rsidRPr="005A6482">
              <w:rPr>
                <w:rFonts w:ascii="Arial" w:eastAsia="Arial Unicode MS" w:hAnsi="Arial" w:cs="Arial"/>
                <w:sz w:val="18"/>
                <w:szCs w:val="18"/>
                <w:lang w:bidi="th-TH"/>
              </w:rPr>
              <w:t xml:space="preserve">(Charged) / Credited to other comprehensive </w:t>
            </w:r>
          </w:p>
          <w:p w14:paraId="390F367B" w14:textId="14CBEBCD" w:rsidR="00F766EC" w:rsidRPr="005A6482" w:rsidRDefault="00F766EC" w:rsidP="00F766EC">
            <w:pPr>
              <w:spacing w:after="0" w:line="240" w:lineRule="auto"/>
              <w:ind w:left="-100"/>
              <w:rPr>
                <w:rFonts w:ascii="Arial" w:eastAsia="Arial Unicode MS" w:hAnsi="Arial" w:cs="Arial"/>
                <w:sz w:val="18"/>
                <w:szCs w:val="18"/>
                <w:cs/>
                <w:lang w:bidi="th-TH"/>
              </w:rPr>
            </w:pPr>
            <w:r w:rsidRPr="005A6482">
              <w:rPr>
                <w:rFonts w:ascii="Arial" w:eastAsia="Arial Unicode MS" w:hAnsi="Arial" w:cs="Arial"/>
                <w:sz w:val="18"/>
                <w:szCs w:val="18"/>
                <w:lang w:bidi="th-TH"/>
              </w:rPr>
              <w:t xml:space="preserve">   income </w:t>
            </w:r>
            <w:r w:rsidR="0017445C" w:rsidRPr="005A6482">
              <w:rPr>
                <w:rFonts w:ascii="Arial" w:eastAsia="Arial Unicode MS" w:hAnsi="Arial" w:cs="Arial"/>
                <w:sz w:val="18"/>
                <w:szCs w:val="18"/>
                <w:lang w:bidi="th-TH"/>
              </w:rPr>
              <w:t>(</w:t>
            </w:r>
            <w:r w:rsidRPr="005A6482">
              <w:rPr>
                <w:rFonts w:ascii="Arial" w:eastAsia="Arial Unicode MS" w:hAnsi="Arial" w:cs="Arial"/>
                <w:sz w:val="18"/>
                <w:szCs w:val="18"/>
                <w:lang w:bidi="th-TH"/>
              </w:rPr>
              <w:t>expenses</w:t>
            </w:r>
            <w:r w:rsidR="0017445C" w:rsidRPr="005A6482">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vAlign w:val="bottom"/>
          </w:tcPr>
          <w:p w14:paraId="17A9E614" w14:textId="2A5F8C91" w:rsidR="00F766EC" w:rsidRPr="005A6482" w:rsidRDefault="00F65AA5" w:rsidP="00F766EC">
            <w:pPr>
              <w:spacing w:after="0" w:line="240" w:lineRule="auto"/>
              <w:ind w:left="-40" w:right="-72"/>
              <w:jc w:val="right"/>
              <w:rPr>
                <w:rFonts w:ascii="Arial" w:hAnsi="Arial" w:cs="Arial"/>
                <w:sz w:val="18"/>
                <w:szCs w:val="18"/>
              </w:rPr>
            </w:pPr>
            <w:r w:rsidRPr="005A6482">
              <w:rPr>
                <w:rFonts w:ascii="Arial" w:hAnsi="Arial" w:cs="Arial"/>
                <w:sz w:val="18"/>
                <w:szCs w:val="18"/>
              </w:rPr>
              <w:t>232</w:t>
            </w:r>
          </w:p>
        </w:tc>
        <w:tc>
          <w:tcPr>
            <w:tcW w:w="1368" w:type="dxa"/>
            <w:tcBorders>
              <w:top w:val="nil"/>
              <w:left w:val="nil"/>
              <w:bottom w:val="nil"/>
              <w:right w:val="nil"/>
            </w:tcBorders>
            <w:shd w:val="clear" w:color="auto" w:fill="auto"/>
            <w:vAlign w:val="bottom"/>
          </w:tcPr>
          <w:p w14:paraId="6BEC4383" w14:textId="4F693EB8" w:rsidR="00F766EC" w:rsidRPr="005A6482" w:rsidRDefault="00F766EC" w:rsidP="00F766EC">
            <w:pPr>
              <w:spacing w:after="0" w:line="240" w:lineRule="auto"/>
              <w:ind w:right="-72"/>
              <w:jc w:val="right"/>
              <w:rPr>
                <w:rFonts w:ascii="Arial" w:hAnsi="Arial" w:cs="Arial"/>
                <w:sz w:val="18"/>
                <w:szCs w:val="18"/>
              </w:rPr>
            </w:pPr>
            <w:r w:rsidRPr="005A6482">
              <w:rPr>
                <w:rFonts w:ascii="Arial" w:hAnsi="Arial" w:cs="Arial"/>
                <w:sz w:val="18"/>
                <w:szCs w:val="18"/>
              </w:rPr>
              <w:t>50,050</w:t>
            </w:r>
          </w:p>
        </w:tc>
        <w:tc>
          <w:tcPr>
            <w:tcW w:w="1368" w:type="dxa"/>
            <w:tcBorders>
              <w:top w:val="nil"/>
              <w:left w:val="nil"/>
              <w:bottom w:val="nil"/>
              <w:right w:val="nil"/>
            </w:tcBorders>
            <w:shd w:val="clear" w:color="auto" w:fill="auto"/>
            <w:vAlign w:val="bottom"/>
          </w:tcPr>
          <w:p w14:paraId="61E6E5E9" w14:textId="1398086A"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1,200</w:t>
            </w:r>
          </w:p>
        </w:tc>
        <w:tc>
          <w:tcPr>
            <w:tcW w:w="1368" w:type="dxa"/>
            <w:tcBorders>
              <w:top w:val="nil"/>
              <w:left w:val="nil"/>
              <w:bottom w:val="nil"/>
              <w:right w:val="nil"/>
            </w:tcBorders>
            <w:shd w:val="clear" w:color="auto" w:fill="auto"/>
            <w:vAlign w:val="bottom"/>
          </w:tcPr>
          <w:p w14:paraId="720EF615" w14:textId="4DA23F91" w:rsidR="00F766EC" w:rsidRPr="005A6482" w:rsidRDefault="00F766EC" w:rsidP="00F766EC">
            <w:pPr>
              <w:spacing w:after="0" w:line="240" w:lineRule="auto"/>
              <w:ind w:right="-72"/>
              <w:jc w:val="right"/>
              <w:rPr>
                <w:rFonts w:ascii="Arial" w:hAnsi="Arial" w:cs="Arial"/>
                <w:sz w:val="18"/>
                <w:szCs w:val="18"/>
              </w:rPr>
            </w:pPr>
            <w:r w:rsidRPr="005A6482">
              <w:rPr>
                <w:rFonts w:ascii="Arial" w:hAnsi="Arial" w:cs="Arial"/>
                <w:sz w:val="18"/>
                <w:szCs w:val="18"/>
              </w:rPr>
              <w:t>47,539</w:t>
            </w:r>
          </w:p>
        </w:tc>
      </w:tr>
      <w:tr w:rsidR="00F766EC" w:rsidRPr="005A6482" w14:paraId="136A1AB8" w14:textId="77777777" w:rsidTr="00F03FAC">
        <w:tc>
          <w:tcPr>
            <w:tcW w:w="3974" w:type="dxa"/>
            <w:tcBorders>
              <w:top w:val="nil"/>
              <w:left w:val="nil"/>
              <w:bottom w:val="nil"/>
              <w:right w:val="nil"/>
            </w:tcBorders>
            <w:shd w:val="clear" w:color="auto" w:fill="auto"/>
          </w:tcPr>
          <w:p w14:paraId="0116A8C5" w14:textId="2C874379" w:rsidR="00F766EC" w:rsidRPr="005A6482" w:rsidRDefault="00F766EC" w:rsidP="00F766EC">
            <w:pPr>
              <w:spacing w:after="0" w:line="240" w:lineRule="auto"/>
              <w:ind w:left="-100"/>
              <w:rPr>
                <w:rFonts w:ascii="Arial" w:eastAsia="Arial Unicode MS" w:hAnsi="Arial" w:cs="Arial"/>
                <w:sz w:val="18"/>
                <w:szCs w:val="18"/>
                <w:lang w:bidi="th-TH"/>
              </w:rPr>
            </w:pPr>
            <w:r w:rsidRPr="005A6482">
              <w:rPr>
                <w:rFonts w:ascii="Arial" w:eastAsia="Arial Unicode MS" w:hAnsi="Arial" w:cs="Arial"/>
                <w:sz w:val="18"/>
                <w:szCs w:val="18"/>
                <w:lang w:bidi="th-TH"/>
              </w:rPr>
              <w:t>(Charged) / Credited directly to equity</w:t>
            </w:r>
          </w:p>
        </w:tc>
        <w:tc>
          <w:tcPr>
            <w:tcW w:w="1368" w:type="dxa"/>
            <w:tcBorders>
              <w:top w:val="nil"/>
              <w:left w:val="nil"/>
              <w:bottom w:val="single" w:sz="4" w:space="0" w:color="auto"/>
              <w:right w:val="nil"/>
            </w:tcBorders>
            <w:shd w:val="clear" w:color="auto" w:fill="auto"/>
          </w:tcPr>
          <w:p w14:paraId="5D553DBE" w14:textId="646D8BD2"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(81,047)</w:t>
            </w:r>
          </w:p>
        </w:tc>
        <w:tc>
          <w:tcPr>
            <w:tcW w:w="1368" w:type="dxa"/>
            <w:tcBorders>
              <w:top w:val="nil"/>
              <w:left w:val="nil"/>
              <w:bottom w:val="single" w:sz="4" w:space="0" w:color="auto"/>
              <w:right w:val="nil"/>
            </w:tcBorders>
            <w:shd w:val="clear" w:color="auto" w:fill="auto"/>
          </w:tcPr>
          <w:p w14:paraId="2A2E9A5C" w14:textId="7D09EFE1" w:rsidR="00F766EC" w:rsidRPr="005A6482" w:rsidRDefault="00F766EC" w:rsidP="00F766EC">
            <w:pPr>
              <w:spacing w:after="0" w:line="240" w:lineRule="auto"/>
              <w:ind w:right="-72"/>
              <w:jc w:val="right"/>
              <w:rPr>
                <w:rFonts w:ascii="Arial" w:hAnsi="Arial" w:cs="Arial"/>
                <w:sz w:val="18"/>
                <w:szCs w:val="18"/>
              </w:rPr>
            </w:pPr>
            <w:r w:rsidRPr="005A6482">
              <w:rPr>
                <w:rFonts w:ascii="Arial" w:hAnsi="Arial" w:cs="Arial"/>
                <w:sz w:val="18"/>
                <w:szCs w:val="18"/>
              </w:rPr>
              <w:t>(99,082)</w:t>
            </w:r>
          </w:p>
        </w:tc>
        <w:tc>
          <w:tcPr>
            <w:tcW w:w="1368" w:type="dxa"/>
            <w:tcBorders>
              <w:top w:val="nil"/>
              <w:left w:val="nil"/>
              <w:bottom w:val="single" w:sz="4" w:space="0" w:color="auto"/>
              <w:right w:val="nil"/>
            </w:tcBorders>
            <w:shd w:val="clear" w:color="auto" w:fill="auto"/>
          </w:tcPr>
          <w:p w14:paraId="58E495C9" w14:textId="01449822"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(81,047)</w:t>
            </w:r>
          </w:p>
        </w:tc>
        <w:tc>
          <w:tcPr>
            <w:tcW w:w="1368" w:type="dxa"/>
            <w:tcBorders>
              <w:top w:val="nil"/>
              <w:left w:val="nil"/>
              <w:bottom w:val="single" w:sz="4" w:space="0" w:color="auto"/>
              <w:right w:val="nil"/>
            </w:tcBorders>
            <w:shd w:val="clear" w:color="auto" w:fill="auto"/>
          </w:tcPr>
          <w:p w14:paraId="54531C1B" w14:textId="1E743DBA" w:rsidR="00F766EC" w:rsidRPr="005A6482" w:rsidRDefault="00F766EC" w:rsidP="00F766EC">
            <w:pPr>
              <w:spacing w:after="0" w:line="240" w:lineRule="auto"/>
              <w:ind w:right="-72"/>
              <w:jc w:val="right"/>
              <w:rPr>
                <w:rFonts w:ascii="Arial" w:hAnsi="Arial" w:cs="Arial"/>
                <w:sz w:val="18"/>
                <w:szCs w:val="18"/>
              </w:rPr>
            </w:pPr>
            <w:r w:rsidRPr="005A6482">
              <w:rPr>
                <w:rFonts w:ascii="Arial" w:hAnsi="Arial" w:cs="Arial"/>
                <w:sz w:val="18"/>
                <w:szCs w:val="18"/>
              </w:rPr>
              <w:t>(99,082)</w:t>
            </w:r>
          </w:p>
        </w:tc>
      </w:tr>
      <w:tr w:rsidR="00F766EC" w:rsidRPr="005A6482" w14:paraId="500BD418" w14:textId="77777777" w:rsidTr="00F03FAC">
        <w:tc>
          <w:tcPr>
            <w:tcW w:w="3974" w:type="dxa"/>
            <w:tcBorders>
              <w:top w:val="nil"/>
              <w:left w:val="nil"/>
              <w:bottom w:val="nil"/>
              <w:right w:val="nil"/>
            </w:tcBorders>
            <w:shd w:val="clear" w:color="auto" w:fill="auto"/>
          </w:tcPr>
          <w:p w14:paraId="7402C6A7" w14:textId="77777777" w:rsidR="00F766EC" w:rsidRPr="005A6482" w:rsidRDefault="00F766EC" w:rsidP="00F766EC">
            <w:pPr>
              <w:spacing w:after="0" w:line="240" w:lineRule="auto"/>
              <w:ind w:left="-100"/>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tcPr>
          <w:p w14:paraId="298BE37D" w14:textId="77777777" w:rsidR="00F766EC" w:rsidRPr="005A6482" w:rsidRDefault="00F766EC" w:rsidP="00F7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6A2FEC2" w14:textId="77777777" w:rsidR="00F766EC" w:rsidRPr="005A6482" w:rsidRDefault="00F766EC" w:rsidP="00F7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6145C33" w14:textId="189CC1E5" w:rsidR="00F766EC" w:rsidRPr="005A6482" w:rsidRDefault="00F766EC" w:rsidP="00F7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621F6F5" w14:textId="77777777" w:rsidR="00F766EC" w:rsidRPr="005A6482" w:rsidRDefault="00F766EC" w:rsidP="00F766EC">
            <w:pPr>
              <w:spacing w:after="0" w:line="240" w:lineRule="auto"/>
              <w:ind w:left="-40" w:right="-72"/>
              <w:jc w:val="right"/>
              <w:rPr>
                <w:rFonts w:ascii="Arial" w:hAnsi="Arial" w:cs="Arial"/>
                <w:sz w:val="18"/>
                <w:szCs w:val="18"/>
              </w:rPr>
            </w:pPr>
          </w:p>
        </w:tc>
      </w:tr>
      <w:tr w:rsidR="00F766EC" w:rsidRPr="005A6482" w14:paraId="4154E433" w14:textId="77777777" w:rsidTr="00F03FAC">
        <w:tc>
          <w:tcPr>
            <w:tcW w:w="3974" w:type="dxa"/>
            <w:tcBorders>
              <w:top w:val="nil"/>
              <w:left w:val="nil"/>
              <w:bottom w:val="nil"/>
              <w:right w:val="nil"/>
            </w:tcBorders>
            <w:shd w:val="clear" w:color="auto" w:fill="auto"/>
          </w:tcPr>
          <w:p w14:paraId="70D4744F" w14:textId="62890B7A" w:rsidR="00F766EC" w:rsidRPr="005A6482" w:rsidRDefault="00F766EC" w:rsidP="00F766EC">
            <w:pPr>
              <w:spacing w:after="0" w:line="240" w:lineRule="auto"/>
              <w:ind w:left="-100"/>
              <w:rPr>
                <w:rFonts w:ascii="Arial" w:eastAsia="Arial Unicode MS" w:hAnsi="Arial" w:cs="Arial"/>
                <w:sz w:val="18"/>
                <w:szCs w:val="18"/>
                <w:cs/>
                <w:lang w:bidi="th-TH"/>
              </w:rPr>
            </w:pPr>
            <w:r w:rsidRPr="005A6482">
              <w:rPr>
                <w:rFonts w:ascii="Arial" w:eastAsia="Arial Unicode MS" w:hAnsi="Arial" w:cs="Arial"/>
                <w:sz w:val="18"/>
                <w:szCs w:val="18"/>
                <w:lang w:bidi="th-TH"/>
              </w:rPr>
              <w:t>As at 31 December</w:t>
            </w:r>
          </w:p>
        </w:tc>
        <w:tc>
          <w:tcPr>
            <w:tcW w:w="1368" w:type="dxa"/>
            <w:tcBorders>
              <w:top w:val="nil"/>
              <w:left w:val="nil"/>
              <w:bottom w:val="single" w:sz="4" w:space="0" w:color="auto"/>
              <w:right w:val="nil"/>
            </w:tcBorders>
            <w:shd w:val="clear" w:color="auto" w:fill="auto"/>
          </w:tcPr>
          <w:p w14:paraId="217EE181" w14:textId="6C70D359"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137,308</w:t>
            </w:r>
          </w:p>
        </w:tc>
        <w:tc>
          <w:tcPr>
            <w:tcW w:w="1368" w:type="dxa"/>
            <w:tcBorders>
              <w:top w:val="nil"/>
              <w:left w:val="nil"/>
              <w:bottom w:val="single" w:sz="4" w:space="0" w:color="auto"/>
              <w:right w:val="nil"/>
            </w:tcBorders>
            <w:shd w:val="clear" w:color="auto" w:fill="auto"/>
          </w:tcPr>
          <w:p w14:paraId="1B9DCD6F" w14:textId="35ABB25E"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232,201</w:t>
            </w:r>
          </w:p>
        </w:tc>
        <w:tc>
          <w:tcPr>
            <w:tcW w:w="1368" w:type="dxa"/>
            <w:tcBorders>
              <w:top w:val="nil"/>
              <w:left w:val="nil"/>
              <w:bottom w:val="single" w:sz="4" w:space="0" w:color="auto"/>
              <w:right w:val="nil"/>
            </w:tcBorders>
            <w:shd w:val="clear" w:color="auto" w:fill="auto"/>
          </w:tcPr>
          <w:p w14:paraId="0FDEDE50" w14:textId="16E696C5"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128,005</w:t>
            </w:r>
          </w:p>
        </w:tc>
        <w:tc>
          <w:tcPr>
            <w:tcW w:w="1368" w:type="dxa"/>
            <w:tcBorders>
              <w:top w:val="nil"/>
              <w:left w:val="nil"/>
              <w:bottom w:val="single" w:sz="4" w:space="0" w:color="auto"/>
              <w:right w:val="nil"/>
            </w:tcBorders>
            <w:shd w:val="clear" w:color="auto" w:fill="auto"/>
          </w:tcPr>
          <w:p w14:paraId="7403655F" w14:textId="5F827438" w:rsidR="00F766EC" w:rsidRPr="005A6482" w:rsidRDefault="00F766EC" w:rsidP="00F766EC">
            <w:pPr>
              <w:spacing w:after="0" w:line="240" w:lineRule="auto"/>
              <w:ind w:left="-40" w:right="-72"/>
              <w:jc w:val="right"/>
              <w:rPr>
                <w:rFonts w:ascii="Arial" w:hAnsi="Arial" w:cs="Arial"/>
                <w:sz w:val="18"/>
                <w:szCs w:val="18"/>
              </w:rPr>
            </w:pPr>
            <w:r w:rsidRPr="005A6482">
              <w:rPr>
                <w:rFonts w:ascii="Arial" w:hAnsi="Arial" w:cs="Arial"/>
                <w:sz w:val="18"/>
                <w:szCs w:val="18"/>
              </w:rPr>
              <w:t>219,635</w:t>
            </w:r>
          </w:p>
        </w:tc>
      </w:tr>
    </w:tbl>
    <w:p w14:paraId="70C34793" w14:textId="77777777" w:rsidR="00B273DF" w:rsidRPr="005A6482" w:rsidRDefault="00B273DF" w:rsidP="00710F9B">
      <w:pPr>
        <w:spacing w:after="0" w:line="240" w:lineRule="auto"/>
        <w:jc w:val="both"/>
        <w:rPr>
          <w:rFonts w:ascii="Arial" w:hAnsi="Arial" w:cs="Arial"/>
          <w:sz w:val="18"/>
          <w:szCs w:val="18"/>
        </w:rPr>
      </w:pPr>
    </w:p>
    <w:p w14:paraId="59DE81AD" w14:textId="77777777" w:rsidR="00592BC1" w:rsidRPr="005A6482" w:rsidRDefault="00592BC1" w:rsidP="00710F9B">
      <w:pPr>
        <w:spacing w:after="0" w:line="240" w:lineRule="auto"/>
        <w:rPr>
          <w:rFonts w:ascii="Arial" w:hAnsi="Arial" w:cs="Arial"/>
          <w:sz w:val="18"/>
          <w:szCs w:val="18"/>
        </w:rPr>
      </w:pPr>
    </w:p>
    <w:p w14:paraId="5131DED6" w14:textId="52C225E7" w:rsidR="00592BC1" w:rsidRPr="005A6482" w:rsidRDefault="00592BC1" w:rsidP="00710F9B">
      <w:pPr>
        <w:rPr>
          <w:rFonts w:ascii="Arial" w:hAnsi="Arial" w:cs="Arial"/>
          <w:sz w:val="18"/>
          <w:szCs w:val="18"/>
        </w:rPr>
      </w:pPr>
    </w:p>
    <w:p w14:paraId="546F65C1" w14:textId="77777777" w:rsidR="00592BC1" w:rsidRPr="005A6482" w:rsidRDefault="00592BC1" w:rsidP="00710F9B">
      <w:pPr>
        <w:spacing w:after="0" w:line="240" w:lineRule="auto"/>
        <w:rPr>
          <w:rFonts w:ascii="Arial" w:hAnsi="Arial" w:cs="Arial"/>
          <w:sz w:val="18"/>
          <w:szCs w:val="18"/>
        </w:rPr>
        <w:sectPr w:rsidR="00592BC1" w:rsidRPr="005A6482" w:rsidSect="00DF347B">
          <w:pgSz w:w="11907" w:h="16840" w:code="9"/>
          <w:pgMar w:top="1440" w:right="720" w:bottom="720" w:left="1728" w:header="720" w:footer="720" w:gutter="0"/>
          <w:cols w:space="720"/>
          <w:docGrid w:linePitch="360"/>
        </w:sectPr>
      </w:pPr>
    </w:p>
    <w:p w14:paraId="5A101F88" w14:textId="66CBBCF7" w:rsidR="00592BC1" w:rsidRPr="005A6482" w:rsidRDefault="00592BC1" w:rsidP="00710F9B">
      <w:pPr>
        <w:spacing w:after="0" w:line="240" w:lineRule="auto"/>
        <w:rPr>
          <w:rFonts w:ascii="Arial" w:hAnsi="Arial" w:cs="Arial"/>
          <w:sz w:val="18"/>
          <w:szCs w:val="18"/>
        </w:rPr>
      </w:pPr>
    </w:p>
    <w:p w14:paraId="311D2A78" w14:textId="1FCD627E" w:rsidR="00592BC1" w:rsidRPr="005A6482" w:rsidRDefault="00592BC1" w:rsidP="00710F9B">
      <w:pPr>
        <w:spacing w:after="0" w:line="240" w:lineRule="auto"/>
        <w:rPr>
          <w:rFonts w:ascii="Arial" w:hAnsi="Arial" w:cs="Arial"/>
          <w:sz w:val="18"/>
          <w:szCs w:val="18"/>
        </w:rPr>
      </w:pPr>
      <w:r w:rsidRPr="005A6482">
        <w:rPr>
          <w:rFonts w:ascii="Arial" w:hAnsi="Arial" w:cs="Arial"/>
          <w:sz w:val="18"/>
          <w:szCs w:val="18"/>
        </w:rPr>
        <w:t>The movements in deferred tax assets and liabilities during the year is as follows:</w:t>
      </w:r>
    </w:p>
    <w:p w14:paraId="254840C9" w14:textId="5FEA1DA8" w:rsidR="00592BC1" w:rsidRPr="005A6482" w:rsidRDefault="00592BC1" w:rsidP="00710F9B">
      <w:pPr>
        <w:spacing w:after="0" w:line="240" w:lineRule="auto"/>
        <w:rPr>
          <w:rFonts w:ascii="Arial" w:hAnsi="Arial" w:cs="Arial"/>
          <w:sz w:val="18"/>
          <w:szCs w:val="18"/>
        </w:rPr>
      </w:pPr>
    </w:p>
    <w:tbl>
      <w:tblPr>
        <w:tblW w:w="15390" w:type="dxa"/>
        <w:tblLayout w:type="fixed"/>
        <w:tblLook w:val="0000" w:firstRow="0" w:lastRow="0" w:firstColumn="0" w:lastColumn="0" w:noHBand="0" w:noVBand="0"/>
      </w:tblPr>
      <w:tblGrid>
        <w:gridCol w:w="4678"/>
        <w:gridCol w:w="1172"/>
        <w:gridCol w:w="1080"/>
        <w:gridCol w:w="1530"/>
        <w:gridCol w:w="992"/>
        <w:gridCol w:w="1130"/>
        <w:gridCol w:w="992"/>
        <w:gridCol w:w="1476"/>
        <w:gridCol w:w="1134"/>
        <w:gridCol w:w="1206"/>
      </w:tblGrid>
      <w:tr w:rsidR="00710F9B" w:rsidRPr="005A6482" w14:paraId="6EDBDB6F" w14:textId="77777777" w:rsidTr="00BE4E07">
        <w:tc>
          <w:tcPr>
            <w:tcW w:w="4678" w:type="dxa"/>
            <w:tcBorders>
              <w:top w:val="nil"/>
              <w:left w:val="nil"/>
              <w:right w:val="nil"/>
            </w:tcBorders>
            <w:shd w:val="clear" w:color="auto" w:fill="auto"/>
            <w:vAlign w:val="center"/>
          </w:tcPr>
          <w:p w14:paraId="6B01774C" w14:textId="77777777" w:rsidR="00592BC1" w:rsidRPr="005A6482" w:rsidRDefault="00592BC1" w:rsidP="00710F9B">
            <w:pPr>
              <w:spacing w:after="0" w:line="240" w:lineRule="auto"/>
              <w:ind w:left="-100" w:right="-72"/>
              <w:rPr>
                <w:rFonts w:eastAsia="Cordia New" w:cstheme="minorHAnsi"/>
                <w:sz w:val="16"/>
                <w:szCs w:val="16"/>
              </w:rPr>
            </w:pPr>
          </w:p>
        </w:tc>
        <w:tc>
          <w:tcPr>
            <w:tcW w:w="10712" w:type="dxa"/>
            <w:gridSpan w:val="9"/>
            <w:tcBorders>
              <w:left w:val="nil"/>
              <w:bottom w:val="single" w:sz="4" w:space="0" w:color="auto"/>
              <w:right w:val="nil"/>
            </w:tcBorders>
            <w:shd w:val="clear" w:color="auto" w:fill="auto"/>
            <w:vAlign w:val="center"/>
          </w:tcPr>
          <w:p w14:paraId="324A7E4B" w14:textId="26699696" w:rsidR="00592BC1" w:rsidRPr="005A6482" w:rsidRDefault="00592BC1" w:rsidP="00710F9B">
            <w:pPr>
              <w:spacing w:after="0" w:line="240" w:lineRule="auto"/>
              <w:ind w:right="-72"/>
              <w:jc w:val="center"/>
              <w:rPr>
                <w:rFonts w:eastAsia="Map Symbols" w:cstheme="minorHAnsi"/>
                <w:b/>
                <w:bCs/>
                <w:sz w:val="16"/>
                <w:szCs w:val="16"/>
              </w:rPr>
            </w:pPr>
            <w:r w:rsidRPr="005A6482">
              <w:rPr>
                <w:rFonts w:eastAsia="Map Symbols" w:cstheme="minorHAnsi"/>
                <w:b/>
                <w:bCs/>
                <w:sz w:val="16"/>
                <w:szCs w:val="16"/>
              </w:rPr>
              <w:t>Consolidated financial statements</w:t>
            </w:r>
          </w:p>
        </w:tc>
      </w:tr>
      <w:tr w:rsidR="00710F9B" w:rsidRPr="005A6482" w14:paraId="7C5285B2" w14:textId="77777777" w:rsidTr="00710F9B">
        <w:tc>
          <w:tcPr>
            <w:tcW w:w="4678" w:type="dxa"/>
            <w:tcBorders>
              <w:top w:val="nil"/>
              <w:left w:val="nil"/>
              <w:right w:val="nil"/>
            </w:tcBorders>
            <w:shd w:val="clear" w:color="auto" w:fill="auto"/>
            <w:vAlign w:val="center"/>
          </w:tcPr>
          <w:p w14:paraId="037E2983" w14:textId="77777777" w:rsidR="00592BC1" w:rsidRPr="005A6482" w:rsidRDefault="00592BC1" w:rsidP="00710F9B">
            <w:pPr>
              <w:spacing w:after="0" w:line="240" w:lineRule="auto"/>
              <w:ind w:left="-100" w:right="-72"/>
              <w:rPr>
                <w:rFonts w:eastAsia="Cordia New" w:cstheme="minorHAnsi"/>
                <w:sz w:val="16"/>
                <w:szCs w:val="16"/>
              </w:rPr>
            </w:pPr>
          </w:p>
        </w:tc>
        <w:tc>
          <w:tcPr>
            <w:tcW w:w="1172" w:type="dxa"/>
            <w:tcBorders>
              <w:top w:val="single" w:sz="4" w:space="0" w:color="auto"/>
              <w:left w:val="nil"/>
              <w:right w:val="nil"/>
            </w:tcBorders>
            <w:shd w:val="clear" w:color="auto" w:fill="auto"/>
            <w:vAlign w:val="center"/>
          </w:tcPr>
          <w:p w14:paraId="1A0B478E" w14:textId="77B84E5E" w:rsidR="00592BC1" w:rsidRPr="005A6482" w:rsidRDefault="00592BC1" w:rsidP="00710F9B">
            <w:pPr>
              <w:spacing w:after="0" w:line="240" w:lineRule="auto"/>
              <w:ind w:right="-72"/>
              <w:jc w:val="right"/>
              <w:rPr>
                <w:rFonts w:eastAsia="Map Symbols" w:cstheme="minorHAnsi"/>
                <w:b/>
                <w:bCs/>
                <w:sz w:val="16"/>
                <w:szCs w:val="16"/>
                <w:cs/>
              </w:rPr>
            </w:pPr>
          </w:p>
        </w:tc>
        <w:tc>
          <w:tcPr>
            <w:tcW w:w="2610" w:type="dxa"/>
            <w:gridSpan w:val="2"/>
            <w:tcBorders>
              <w:top w:val="single" w:sz="4" w:space="0" w:color="auto"/>
              <w:left w:val="nil"/>
              <w:bottom w:val="single" w:sz="4" w:space="0" w:color="auto"/>
              <w:right w:val="nil"/>
            </w:tcBorders>
            <w:shd w:val="clear" w:color="auto" w:fill="auto"/>
            <w:vAlign w:val="center"/>
          </w:tcPr>
          <w:p w14:paraId="3DC4D892" w14:textId="3EBE41CD" w:rsidR="00592BC1" w:rsidRPr="005A6482" w:rsidRDefault="00592BC1" w:rsidP="00710F9B">
            <w:pPr>
              <w:spacing w:after="0" w:line="240" w:lineRule="auto"/>
              <w:ind w:right="-72"/>
              <w:jc w:val="center"/>
              <w:rPr>
                <w:rFonts w:eastAsia="Map Symbols" w:cstheme="minorHAnsi"/>
                <w:b/>
                <w:bCs/>
                <w:sz w:val="16"/>
                <w:szCs w:val="16"/>
                <w:cs/>
              </w:rPr>
            </w:pPr>
            <w:r w:rsidRPr="005A6482">
              <w:rPr>
                <w:rFonts w:eastAsia="Map Symbols" w:cstheme="minorHAnsi"/>
                <w:b/>
                <w:bCs/>
                <w:sz w:val="16"/>
                <w:szCs w:val="16"/>
              </w:rPr>
              <w:t>Credited/(Charged) to</w:t>
            </w:r>
          </w:p>
        </w:tc>
        <w:tc>
          <w:tcPr>
            <w:tcW w:w="992" w:type="dxa"/>
            <w:tcBorders>
              <w:top w:val="single" w:sz="4" w:space="0" w:color="auto"/>
              <w:left w:val="nil"/>
              <w:right w:val="nil"/>
            </w:tcBorders>
            <w:shd w:val="clear" w:color="auto" w:fill="auto"/>
          </w:tcPr>
          <w:p w14:paraId="43B5258A" w14:textId="4FA68DEB" w:rsidR="00592BC1" w:rsidRPr="005A6482" w:rsidRDefault="00510CF4" w:rsidP="00710F9B">
            <w:pPr>
              <w:spacing w:after="0" w:line="240" w:lineRule="auto"/>
              <w:ind w:right="-72"/>
              <w:jc w:val="right"/>
              <w:rPr>
                <w:rFonts w:eastAsia="Map Symbols" w:cstheme="minorHAnsi"/>
                <w:b/>
                <w:bCs/>
                <w:sz w:val="16"/>
                <w:szCs w:val="16"/>
                <w:cs/>
              </w:rPr>
            </w:pPr>
            <w:r w:rsidRPr="005A6482">
              <w:rPr>
                <w:rFonts w:eastAsia="Map Symbols" w:cstheme="minorHAnsi"/>
                <w:b/>
                <w:bCs/>
                <w:sz w:val="16"/>
                <w:szCs w:val="16"/>
              </w:rPr>
              <w:t>C</w:t>
            </w:r>
            <w:r w:rsidR="002D40FC" w:rsidRPr="005A6482">
              <w:rPr>
                <w:rFonts w:eastAsia="Map Symbols" w:cstheme="minorHAnsi"/>
                <w:b/>
                <w:bCs/>
                <w:sz w:val="16"/>
                <w:szCs w:val="16"/>
              </w:rPr>
              <w:t>redit</w:t>
            </w:r>
            <w:r w:rsidRPr="005A6482">
              <w:rPr>
                <w:rFonts w:eastAsia="Map Symbols" w:cstheme="minorHAnsi"/>
                <w:b/>
                <w:bCs/>
                <w:sz w:val="16"/>
                <w:szCs w:val="16"/>
              </w:rPr>
              <w:t>/</w:t>
            </w:r>
          </w:p>
        </w:tc>
        <w:tc>
          <w:tcPr>
            <w:tcW w:w="1130" w:type="dxa"/>
            <w:tcBorders>
              <w:top w:val="single" w:sz="4" w:space="0" w:color="auto"/>
              <w:left w:val="nil"/>
              <w:right w:val="nil"/>
            </w:tcBorders>
            <w:shd w:val="clear" w:color="auto" w:fill="auto"/>
            <w:vAlign w:val="center"/>
          </w:tcPr>
          <w:p w14:paraId="176E0A6F" w14:textId="66B10069" w:rsidR="00592BC1" w:rsidRPr="005A6482" w:rsidRDefault="00592BC1" w:rsidP="00710F9B">
            <w:pPr>
              <w:spacing w:after="0" w:line="240" w:lineRule="auto"/>
              <w:ind w:right="-72"/>
              <w:jc w:val="right"/>
              <w:rPr>
                <w:rFonts w:eastAsia="Map Symbols" w:cstheme="minorHAnsi"/>
                <w:b/>
                <w:bCs/>
                <w:sz w:val="16"/>
                <w:szCs w:val="16"/>
                <w:cs/>
              </w:rPr>
            </w:pPr>
          </w:p>
        </w:tc>
        <w:tc>
          <w:tcPr>
            <w:tcW w:w="2468" w:type="dxa"/>
            <w:gridSpan w:val="2"/>
            <w:tcBorders>
              <w:top w:val="single" w:sz="4" w:space="0" w:color="auto"/>
              <w:left w:val="nil"/>
              <w:bottom w:val="single" w:sz="4" w:space="0" w:color="auto"/>
              <w:right w:val="nil"/>
            </w:tcBorders>
            <w:shd w:val="clear" w:color="auto" w:fill="auto"/>
            <w:vAlign w:val="center"/>
          </w:tcPr>
          <w:p w14:paraId="7392FBFE" w14:textId="315543BA" w:rsidR="00592BC1" w:rsidRPr="005A6482" w:rsidRDefault="00592BC1" w:rsidP="00710F9B">
            <w:pPr>
              <w:spacing w:after="0" w:line="240" w:lineRule="auto"/>
              <w:ind w:right="-72"/>
              <w:jc w:val="center"/>
              <w:rPr>
                <w:rFonts w:eastAsia="Map Symbols" w:cstheme="minorHAnsi"/>
                <w:b/>
                <w:bCs/>
                <w:sz w:val="16"/>
                <w:szCs w:val="16"/>
                <w:cs/>
              </w:rPr>
            </w:pPr>
            <w:r w:rsidRPr="005A6482">
              <w:rPr>
                <w:rFonts w:eastAsia="Map Symbols" w:cstheme="minorHAnsi"/>
                <w:b/>
                <w:bCs/>
                <w:sz w:val="16"/>
                <w:szCs w:val="16"/>
              </w:rPr>
              <w:t>Credited/(Charged) to</w:t>
            </w:r>
          </w:p>
        </w:tc>
        <w:tc>
          <w:tcPr>
            <w:tcW w:w="1134" w:type="dxa"/>
            <w:tcBorders>
              <w:top w:val="single" w:sz="4" w:space="0" w:color="auto"/>
              <w:left w:val="nil"/>
              <w:right w:val="nil"/>
            </w:tcBorders>
            <w:shd w:val="clear" w:color="auto" w:fill="auto"/>
          </w:tcPr>
          <w:p w14:paraId="68DA3DE6" w14:textId="2C75A60B" w:rsidR="00592BC1" w:rsidRPr="005A6482" w:rsidRDefault="009B5458" w:rsidP="00710F9B">
            <w:pPr>
              <w:spacing w:after="0" w:line="240" w:lineRule="auto"/>
              <w:ind w:right="-72"/>
              <w:jc w:val="right"/>
              <w:rPr>
                <w:rFonts w:eastAsia="Map Symbols" w:cstheme="minorHAnsi"/>
                <w:b/>
                <w:bCs/>
                <w:sz w:val="16"/>
                <w:szCs w:val="16"/>
                <w:cs/>
              </w:rPr>
            </w:pPr>
            <w:r w:rsidRPr="005A6482">
              <w:rPr>
                <w:rFonts w:eastAsia="Map Symbols" w:cstheme="minorHAnsi"/>
                <w:b/>
                <w:bCs/>
                <w:sz w:val="16"/>
                <w:szCs w:val="16"/>
              </w:rPr>
              <w:t>C</w:t>
            </w:r>
            <w:r w:rsidR="002D40FC" w:rsidRPr="005A6482">
              <w:rPr>
                <w:rFonts w:eastAsia="Map Symbols" w:cstheme="minorHAnsi"/>
                <w:b/>
                <w:bCs/>
                <w:sz w:val="16"/>
                <w:szCs w:val="16"/>
              </w:rPr>
              <w:t>redit</w:t>
            </w:r>
            <w:r w:rsidRPr="005A6482">
              <w:rPr>
                <w:rFonts w:eastAsia="Map Symbols" w:cstheme="minorHAnsi"/>
                <w:b/>
                <w:bCs/>
                <w:sz w:val="16"/>
                <w:szCs w:val="16"/>
              </w:rPr>
              <w:t>ed/</w:t>
            </w:r>
          </w:p>
        </w:tc>
        <w:tc>
          <w:tcPr>
            <w:tcW w:w="1206" w:type="dxa"/>
            <w:tcBorders>
              <w:top w:val="single" w:sz="4" w:space="0" w:color="auto"/>
              <w:left w:val="nil"/>
              <w:right w:val="nil"/>
            </w:tcBorders>
            <w:shd w:val="clear" w:color="auto" w:fill="auto"/>
            <w:vAlign w:val="center"/>
          </w:tcPr>
          <w:p w14:paraId="17859FDC" w14:textId="4A4F24E7" w:rsidR="00592BC1" w:rsidRPr="005A6482" w:rsidRDefault="00592BC1" w:rsidP="00710F9B">
            <w:pPr>
              <w:spacing w:after="0" w:line="240" w:lineRule="auto"/>
              <w:ind w:right="-72"/>
              <w:jc w:val="right"/>
              <w:rPr>
                <w:rFonts w:eastAsia="Map Symbols" w:cstheme="minorHAnsi"/>
                <w:b/>
                <w:bCs/>
                <w:sz w:val="16"/>
                <w:szCs w:val="16"/>
                <w:cs/>
              </w:rPr>
            </w:pPr>
          </w:p>
        </w:tc>
      </w:tr>
      <w:tr w:rsidR="00710F9B" w:rsidRPr="005A6482" w14:paraId="374DAA6F" w14:textId="77777777" w:rsidTr="00710F9B">
        <w:tc>
          <w:tcPr>
            <w:tcW w:w="4678" w:type="dxa"/>
            <w:tcBorders>
              <w:top w:val="nil"/>
              <w:left w:val="nil"/>
              <w:right w:val="nil"/>
            </w:tcBorders>
            <w:shd w:val="clear" w:color="auto" w:fill="auto"/>
            <w:vAlign w:val="center"/>
          </w:tcPr>
          <w:p w14:paraId="04E00883" w14:textId="77777777" w:rsidR="00592BC1" w:rsidRPr="005A6482" w:rsidRDefault="00592BC1" w:rsidP="00710F9B">
            <w:pPr>
              <w:spacing w:after="0" w:line="240" w:lineRule="auto"/>
              <w:ind w:left="-100" w:right="-72"/>
              <w:rPr>
                <w:rFonts w:eastAsia="Cordia New" w:cstheme="minorHAnsi"/>
                <w:sz w:val="16"/>
                <w:szCs w:val="16"/>
              </w:rPr>
            </w:pPr>
          </w:p>
        </w:tc>
        <w:tc>
          <w:tcPr>
            <w:tcW w:w="1172" w:type="dxa"/>
            <w:tcBorders>
              <w:top w:val="nil"/>
              <w:left w:val="nil"/>
              <w:right w:val="nil"/>
            </w:tcBorders>
            <w:shd w:val="clear" w:color="auto" w:fill="auto"/>
            <w:vAlign w:val="bottom"/>
          </w:tcPr>
          <w:p w14:paraId="508775A0" w14:textId="77777777" w:rsidR="00592BC1" w:rsidRPr="005A6482" w:rsidRDefault="00592BC1"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 xml:space="preserve">As at </w:t>
            </w:r>
          </w:p>
          <w:p w14:paraId="21B32D08" w14:textId="0BBB87C7" w:rsidR="00592BC1" w:rsidRPr="005A6482" w:rsidRDefault="000C7810"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1</w:t>
            </w:r>
            <w:r w:rsidR="00592BC1" w:rsidRPr="005A6482">
              <w:rPr>
                <w:rFonts w:eastAsia="Map Symbols" w:cstheme="minorHAnsi"/>
                <w:b/>
                <w:bCs/>
                <w:sz w:val="16"/>
                <w:szCs w:val="16"/>
              </w:rPr>
              <w:t xml:space="preserve"> January </w:t>
            </w:r>
            <w:r w:rsidR="00784789" w:rsidRPr="005A6482">
              <w:rPr>
                <w:rFonts w:eastAsia="Map Symbols" w:cstheme="minorHAnsi"/>
                <w:b/>
                <w:bCs/>
                <w:sz w:val="16"/>
                <w:szCs w:val="16"/>
              </w:rPr>
              <w:t>2023</w:t>
            </w:r>
          </w:p>
        </w:tc>
        <w:tc>
          <w:tcPr>
            <w:tcW w:w="1080" w:type="dxa"/>
            <w:tcBorders>
              <w:top w:val="nil"/>
              <w:left w:val="nil"/>
              <w:right w:val="nil"/>
            </w:tcBorders>
            <w:shd w:val="clear" w:color="auto" w:fill="auto"/>
            <w:vAlign w:val="bottom"/>
          </w:tcPr>
          <w:p w14:paraId="25B02207" w14:textId="77777777" w:rsidR="00133BCB" w:rsidRPr="005A6482" w:rsidRDefault="00592BC1" w:rsidP="00710F9B">
            <w:pPr>
              <w:spacing w:after="0" w:line="240" w:lineRule="auto"/>
              <w:ind w:left="-176" w:right="-72"/>
              <w:jc w:val="right"/>
              <w:rPr>
                <w:rFonts w:eastAsia="Map Symbols" w:cstheme="minorHAnsi"/>
                <w:b/>
                <w:bCs/>
                <w:sz w:val="16"/>
                <w:szCs w:val="16"/>
              </w:rPr>
            </w:pPr>
            <w:r w:rsidRPr="005A6482">
              <w:rPr>
                <w:rFonts w:eastAsia="Map Symbols" w:cstheme="minorHAnsi"/>
                <w:b/>
                <w:bCs/>
                <w:sz w:val="16"/>
                <w:szCs w:val="16"/>
              </w:rPr>
              <w:t xml:space="preserve">Profit </w:t>
            </w:r>
          </w:p>
          <w:p w14:paraId="71D36285" w14:textId="14DE0D47" w:rsidR="00592BC1" w:rsidRPr="005A6482" w:rsidRDefault="00592BC1" w:rsidP="00710F9B">
            <w:pPr>
              <w:spacing w:after="0" w:line="240" w:lineRule="auto"/>
              <w:ind w:left="-176" w:right="-72"/>
              <w:jc w:val="right"/>
              <w:rPr>
                <w:rFonts w:eastAsia="Map Symbols" w:cstheme="minorHAnsi"/>
                <w:b/>
                <w:bCs/>
                <w:sz w:val="16"/>
                <w:szCs w:val="16"/>
                <w:cs/>
              </w:rPr>
            </w:pPr>
            <w:r w:rsidRPr="005A6482">
              <w:rPr>
                <w:rFonts w:eastAsia="Map Symbols" w:cstheme="minorHAnsi"/>
                <w:b/>
                <w:bCs/>
                <w:sz w:val="16"/>
                <w:szCs w:val="16"/>
              </w:rPr>
              <w:t>and loss</w:t>
            </w:r>
          </w:p>
        </w:tc>
        <w:tc>
          <w:tcPr>
            <w:tcW w:w="1530" w:type="dxa"/>
            <w:tcBorders>
              <w:top w:val="nil"/>
              <w:left w:val="nil"/>
              <w:right w:val="nil"/>
            </w:tcBorders>
            <w:shd w:val="clear" w:color="auto" w:fill="auto"/>
            <w:vAlign w:val="bottom"/>
          </w:tcPr>
          <w:p w14:paraId="5577879E" w14:textId="55523BDB" w:rsidR="00592BC1" w:rsidRPr="005A6482" w:rsidRDefault="00592BC1" w:rsidP="00710F9B">
            <w:pPr>
              <w:spacing w:after="0" w:line="240" w:lineRule="auto"/>
              <w:ind w:left="-108" w:right="-72"/>
              <w:jc w:val="right"/>
              <w:rPr>
                <w:rFonts w:eastAsia="Map Symbols"/>
                <w:b/>
                <w:bCs/>
                <w:sz w:val="16"/>
                <w:szCs w:val="20"/>
                <w:cs/>
                <w:lang w:bidi="th-TH"/>
              </w:rPr>
            </w:pPr>
            <w:r w:rsidRPr="005A6482">
              <w:rPr>
                <w:rFonts w:eastAsia="Map Symbols" w:cstheme="minorHAnsi"/>
                <w:b/>
                <w:bCs/>
                <w:sz w:val="16"/>
                <w:szCs w:val="16"/>
              </w:rPr>
              <w:t>Other comprehensive income</w:t>
            </w:r>
            <w:r w:rsidR="00761DC9" w:rsidRPr="005A6482">
              <w:rPr>
                <w:rFonts w:eastAsia="Map Symbols" w:hint="cs"/>
                <w:b/>
                <w:bCs/>
                <w:sz w:val="16"/>
                <w:szCs w:val="20"/>
                <w:cs/>
                <w:lang w:bidi="th-TH"/>
              </w:rPr>
              <w:t xml:space="preserve"> </w:t>
            </w:r>
            <w:r w:rsidR="00761DC9" w:rsidRPr="005A6482">
              <w:rPr>
                <w:rFonts w:eastAsia="Map Symbols"/>
                <w:b/>
                <w:bCs/>
                <w:sz w:val="16"/>
                <w:szCs w:val="20"/>
                <w:lang w:bidi="th-TH"/>
              </w:rPr>
              <w:t>(expenses)</w:t>
            </w:r>
          </w:p>
        </w:tc>
        <w:tc>
          <w:tcPr>
            <w:tcW w:w="992" w:type="dxa"/>
            <w:tcBorders>
              <w:top w:val="nil"/>
              <w:left w:val="nil"/>
              <w:right w:val="nil"/>
            </w:tcBorders>
            <w:shd w:val="clear" w:color="auto" w:fill="auto"/>
            <w:vAlign w:val="bottom"/>
          </w:tcPr>
          <w:p w14:paraId="659AA99D" w14:textId="4D1CD35C" w:rsidR="00592BC1" w:rsidRPr="005A6482" w:rsidRDefault="00D05542" w:rsidP="00710F9B">
            <w:pPr>
              <w:spacing w:after="0" w:line="240" w:lineRule="auto"/>
              <w:ind w:right="-72"/>
              <w:jc w:val="right"/>
              <w:rPr>
                <w:rFonts w:eastAsia="Map Symbols" w:cstheme="minorHAnsi"/>
                <w:b/>
                <w:bCs/>
                <w:sz w:val="16"/>
                <w:szCs w:val="16"/>
                <w:cs/>
              </w:rPr>
            </w:pPr>
            <w:r w:rsidRPr="005A6482">
              <w:rPr>
                <w:rFonts w:eastAsia="Map Symbols" w:cstheme="minorHAnsi"/>
                <w:b/>
                <w:bCs/>
                <w:sz w:val="16"/>
                <w:szCs w:val="16"/>
              </w:rPr>
              <w:t>(</w:t>
            </w:r>
            <w:r w:rsidR="009916F4" w:rsidRPr="005A6482">
              <w:rPr>
                <w:rFonts w:eastAsia="Map Symbols" w:cstheme="minorHAnsi"/>
                <w:b/>
                <w:bCs/>
                <w:sz w:val="16"/>
                <w:szCs w:val="16"/>
              </w:rPr>
              <w:t>C</w:t>
            </w:r>
            <w:r w:rsidR="002D40FC" w:rsidRPr="005A6482">
              <w:rPr>
                <w:rFonts w:eastAsia="Map Symbols" w:cstheme="minorHAnsi"/>
                <w:b/>
                <w:bCs/>
                <w:sz w:val="16"/>
                <w:szCs w:val="16"/>
              </w:rPr>
              <w:t>harged</w:t>
            </w:r>
            <w:r w:rsidRPr="005A6482">
              <w:rPr>
                <w:rFonts w:eastAsia="Map Symbols" w:cstheme="minorHAnsi"/>
                <w:b/>
                <w:bCs/>
                <w:sz w:val="16"/>
                <w:szCs w:val="16"/>
              </w:rPr>
              <w:t>)</w:t>
            </w:r>
            <w:r w:rsidR="00592BC1" w:rsidRPr="005A6482">
              <w:rPr>
                <w:rFonts w:eastAsia="Map Symbols" w:cstheme="minorHAnsi"/>
                <w:b/>
                <w:bCs/>
                <w:sz w:val="16"/>
                <w:szCs w:val="16"/>
              </w:rPr>
              <w:t xml:space="preserve"> directly to equity</w:t>
            </w:r>
          </w:p>
        </w:tc>
        <w:tc>
          <w:tcPr>
            <w:tcW w:w="1130" w:type="dxa"/>
            <w:tcBorders>
              <w:top w:val="nil"/>
              <w:left w:val="nil"/>
              <w:right w:val="nil"/>
            </w:tcBorders>
            <w:shd w:val="clear" w:color="auto" w:fill="auto"/>
            <w:vAlign w:val="bottom"/>
          </w:tcPr>
          <w:p w14:paraId="50B96375" w14:textId="77777777" w:rsidR="000C7810" w:rsidRPr="005A6482" w:rsidRDefault="000C7810" w:rsidP="00710F9B">
            <w:pPr>
              <w:spacing w:after="0" w:line="240" w:lineRule="auto"/>
              <w:ind w:left="-109" w:right="-72"/>
              <w:jc w:val="right"/>
              <w:rPr>
                <w:rFonts w:eastAsia="Map Symbols" w:cstheme="minorHAnsi"/>
                <w:b/>
                <w:bCs/>
                <w:sz w:val="16"/>
                <w:szCs w:val="16"/>
              </w:rPr>
            </w:pPr>
            <w:r w:rsidRPr="005A6482">
              <w:rPr>
                <w:rFonts w:eastAsia="Map Symbols" w:cstheme="minorHAnsi"/>
                <w:b/>
                <w:bCs/>
                <w:sz w:val="16"/>
                <w:szCs w:val="16"/>
              </w:rPr>
              <w:t xml:space="preserve">As at </w:t>
            </w:r>
          </w:p>
          <w:p w14:paraId="7969D77B" w14:textId="2C2B7CC4" w:rsidR="00592BC1" w:rsidRPr="005A6482" w:rsidRDefault="000C7810" w:rsidP="00710F9B">
            <w:pPr>
              <w:spacing w:after="0" w:line="240" w:lineRule="auto"/>
              <w:ind w:left="-109" w:right="-72"/>
              <w:jc w:val="right"/>
              <w:rPr>
                <w:rFonts w:eastAsia="Map Symbols" w:cstheme="minorHAnsi"/>
                <w:b/>
                <w:bCs/>
                <w:sz w:val="16"/>
                <w:szCs w:val="16"/>
              </w:rPr>
            </w:pPr>
            <w:r w:rsidRPr="005A6482">
              <w:rPr>
                <w:rFonts w:eastAsia="Map Symbols" w:cstheme="minorHAnsi"/>
                <w:b/>
                <w:bCs/>
                <w:sz w:val="16"/>
                <w:szCs w:val="16"/>
              </w:rPr>
              <w:t>31</w:t>
            </w:r>
            <w:r w:rsidR="00592BC1" w:rsidRPr="005A6482">
              <w:rPr>
                <w:rFonts w:eastAsia="Map Symbols" w:cstheme="minorHAnsi"/>
                <w:b/>
                <w:bCs/>
                <w:sz w:val="16"/>
                <w:szCs w:val="16"/>
              </w:rPr>
              <w:t xml:space="preserve"> December </w:t>
            </w:r>
            <w:r w:rsidR="00784789" w:rsidRPr="005A6482">
              <w:rPr>
                <w:rFonts w:eastAsia="Map Symbols" w:cstheme="minorHAnsi"/>
                <w:b/>
                <w:bCs/>
                <w:sz w:val="16"/>
                <w:szCs w:val="16"/>
              </w:rPr>
              <w:t>2023</w:t>
            </w:r>
          </w:p>
        </w:tc>
        <w:tc>
          <w:tcPr>
            <w:tcW w:w="992" w:type="dxa"/>
            <w:tcBorders>
              <w:top w:val="nil"/>
              <w:left w:val="nil"/>
              <w:right w:val="nil"/>
            </w:tcBorders>
            <w:shd w:val="clear" w:color="auto" w:fill="auto"/>
            <w:vAlign w:val="bottom"/>
          </w:tcPr>
          <w:p w14:paraId="66DBAF39" w14:textId="77777777" w:rsidR="00133BCB" w:rsidRPr="005A6482" w:rsidRDefault="00592BC1"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 xml:space="preserve">Profit </w:t>
            </w:r>
          </w:p>
          <w:p w14:paraId="6C7C75A7" w14:textId="3AA85543" w:rsidR="00592BC1" w:rsidRPr="005A6482" w:rsidRDefault="00592BC1"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and loss</w:t>
            </w:r>
          </w:p>
        </w:tc>
        <w:tc>
          <w:tcPr>
            <w:tcW w:w="1476" w:type="dxa"/>
            <w:tcBorders>
              <w:top w:val="nil"/>
              <w:left w:val="nil"/>
              <w:right w:val="nil"/>
            </w:tcBorders>
            <w:shd w:val="clear" w:color="auto" w:fill="auto"/>
            <w:vAlign w:val="bottom"/>
          </w:tcPr>
          <w:p w14:paraId="7DBA7E20" w14:textId="134C8490" w:rsidR="00592BC1" w:rsidRPr="005A6482" w:rsidRDefault="00592BC1" w:rsidP="00710F9B">
            <w:pPr>
              <w:spacing w:after="0" w:line="240" w:lineRule="auto"/>
              <w:ind w:left="-111" w:right="-72"/>
              <w:jc w:val="right"/>
              <w:rPr>
                <w:rFonts w:eastAsia="Map Symbols"/>
                <w:b/>
                <w:bCs/>
                <w:sz w:val="16"/>
                <w:szCs w:val="20"/>
                <w:lang w:bidi="th-TH"/>
              </w:rPr>
            </w:pPr>
            <w:r w:rsidRPr="005A6482">
              <w:rPr>
                <w:rFonts w:eastAsia="Map Symbols" w:cstheme="minorHAnsi"/>
                <w:b/>
                <w:bCs/>
                <w:sz w:val="16"/>
                <w:szCs w:val="16"/>
              </w:rPr>
              <w:t>Other comprehensive income</w:t>
            </w:r>
            <w:r w:rsidR="00894ED8" w:rsidRPr="005A6482">
              <w:rPr>
                <w:rFonts w:eastAsia="Map Symbols" w:hint="cs"/>
                <w:b/>
                <w:bCs/>
                <w:sz w:val="16"/>
                <w:szCs w:val="20"/>
                <w:cs/>
                <w:lang w:bidi="th-TH"/>
              </w:rPr>
              <w:t xml:space="preserve"> </w:t>
            </w:r>
            <w:r w:rsidR="00894ED8" w:rsidRPr="005A6482">
              <w:rPr>
                <w:rFonts w:eastAsia="Map Symbols"/>
                <w:b/>
                <w:bCs/>
                <w:sz w:val="16"/>
                <w:szCs w:val="20"/>
                <w:lang w:bidi="th-TH"/>
              </w:rPr>
              <w:t>(expe</w:t>
            </w:r>
            <w:r w:rsidR="00E66E91" w:rsidRPr="005A6482">
              <w:rPr>
                <w:rFonts w:eastAsia="Map Symbols"/>
                <w:b/>
                <w:bCs/>
                <w:sz w:val="16"/>
                <w:szCs w:val="20"/>
                <w:lang w:bidi="th-TH"/>
              </w:rPr>
              <w:t>n</w:t>
            </w:r>
            <w:r w:rsidR="00894ED8" w:rsidRPr="005A6482">
              <w:rPr>
                <w:rFonts w:eastAsia="Map Symbols"/>
                <w:b/>
                <w:bCs/>
                <w:sz w:val="16"/>
                <w:szCs w:val="20"/>
                <w:lang w:bidi="th-TH"/>
              </w:rPr>
              <w:t>ses)</w:t>
            </w:r>
          </w:p>
        </w:tc>
        <w:tc>
          <w:tcPr>
            <w:tcW w:w="1134" w:type="dxa"/>
            <w:tcBorders>
              <w:top w:val="nil"/>
              <w:left w:val="nil"/>
              <w:right w:val="nil"/>
            </w:tcBorders>
            <w:shd w:val="clear" w:color="auto" w:fill="auto"/>
            <w:vAlign w:val="bottom"/>
          </w:tcPr>
          <w:p w14:paraId="76859891" w14:textId="2D341EAA" w:rsidR="00592BC1" w:rsidRPr="005A6482" w:rsidRDefault="00CE488A"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w:t>
            </w:r>
            <w:r w:rsidR="00592BC1" w:rsidRPr="005A6482">
              <w:rPr>
                <w:rFonts w:eastAsia="Map Symbols" w:cstheme="minorHAnsi"/>
                <w:b/>
                <w:bCs/>
                <w:sz w:val="16"/>
                <w:szCs w:val="16"/>
              </w:rPr>
              <w:t>C</w:t>
            </w:r>
            <w:r w:rsidR="002D40FC" w:rsidRPr="005A6482">
              <w:rPr>
                <w:rFonts w:eastAsia="Map Symbols" w:cstheme="minorHAnsi"/>
                <w:b/>
                <w:bCs/>
                <w:sz w:val="16"/>
                <w:szCs w:val="16"/>
              </w:rPr>
              <w:t>harg</w:t>
            </w:r>
            <w:r w:rsidR="00592BC1" w:rsidRPr="005A6482">
              <w:rPr>
                <w:rFonts w:eastAsia="Map Symbols" w:cstheme="minorHAnsi"/>
                <w:b/>
                <w:bCs/>
                <w:sz w:val="16"/>
                <w:szCs w:val="16"/>
              </w:rPr>
              <w:t>ed</w:t>
            </w:r>
            <w:r w:rsidRPr="005A6482">
              <w:rPr>
                <w:rFonts w:eastAsia="Map Symbols" w:cstheme="minorHAnsi"/>
                <w:b/>
                <w:bCs/>
                <w:sz w:val="16"/>
                <w:szCs w:val="16"/>
              </w:rPr>
              <w:t>)</w:t>
            </w:r>
            <w:r w:rsidR="00592BC1" w:rsidRPr="005A6482">
              <w:rPr>
                <w:rFonts w:eastAsia="Map Symbols" w:cstheme="minorHAnsi"/>
                <w:b/>
                <w:bCs/>
                <w:sz w:val="16"/>
                <w:szCs w:val="16"/>
              </w:rPr>
              <w:t xml:space="preserve"> directly to equity</w:t>
            </w:r>
          </w:p>
        </w:tc>
        <w:tc>
          <w:tcPr>
            <w:tcW w:w="1206" w:type="dxa"/>
            <w:tcBorders>
              <w:top w:val="nil"/>
              <w:left w:val="nil"/>
              <w:right w:val="nil"/>
            </w:tcBorders>
            <w:shd w:val="clear" w:color="auto" w:fill="auto"/>
            <w:vAlign w:val="bottom"/>
          </w:tcPr>
          <w:p w14:paraId="1D20A458" w14:textId="77777777" w:rsidR="000C7810" w:rsidRPr="005A6482" w:rsidRDefault="000C7810" w:rsidP="00710F9B">
            <w:pPr>
              <w:spacing w:after="0" w:line="240" w:lineRule="auto"/>
              <w:ind w:left="-112" w:right="-72"/>
              <w:jc w:val="right"/>
              <w:rPr>
                <w:rFonts w:eastAsia="Map Symbols" w:cstheme="minorHAnsi"/>
                <w:b/>
                <w:bCs/>
                <w:sz w:val="16"/>
                <w:szCs w:val="16"/>
              </w:rPr>
            </w:pPr>
            <w:r w:rsidRPr="005A6482">
              <w:rPr>
                <w:rFonts w:eastAsia="Map Symbols" w:cstheme="minorHAnsi"/>
                <w:b/>
                <w:bCs/>
                <w:sz w:val="16"/>
                <w:szCs w:val="16"/>
              </w:rPr>
              <w:t xml:space="preserve">As at </w:t>
            </w:r>
          </w:p>
          <w:p w14:paraId="7E3AF81F" w14:textId="1A83FAC2" w:rsidR="00592BC1" w:rsidRPr="005A6482" w:rsidRDefault="000C7810" w:rsidP="00710F9B">
            <w:pPr>
              <w:spacing w:after="0" w:line="240" w:lineRule="auto"/>
              <w:ind w:left="-112" w:right="-72"/>
              <w:jc w:val="right"/>
              <w:rPr>
                <w:rFonts w:eastAsia="Map Symbols" w:cstheme="minorHAnsi"/>
                <w:b/>
                <w:bCs/>
                <w:sz w:val="16"/>
                <w:szCs w:val="16"/>
              </w:rPr>
            </w:pPr>
            <w:r w:rsidRPr="005A6482">
              <w:rPr>
                <w:rFonts w:eastAsia="Map Symbols" w:cstheme="minorHAnsi"/>
                <w:b/>
                <w:bCs/>
                <w:sz w:val="16"/>
                <w:szCs w:val="16"/>
              </w:rPr>
              <w:t>31</w:t>
            </w:r>
            <w:r w:rsidR="00592BC1" w:rsidRPr="005A6482">
              <w:rPr>
                <w:rFonts w:eastAsia="Map Symbols" w:cstheme="minorHAnsi"/>
                <w:b/>
                <w:bCs/>
                <w:sz w:val="16"/>
                <w:szCs w:val="16"/>
              </w:rPr>
              <w:t xml:space="preserve"> December </w:t>
            </w:r>
            <w:r w:rsidR="00784789" w:rsidRPr="005A6482">
              <w:rPr>
                <w:rFonts w:eastAsia="Map Symbols" w:cstheme="minorHAnsi"/>
                <w:b/>
                <w:bCs/>
                <w:sz w:val="16"/>
                <w:szCs w:val="16"/>
              </w:rPr>
              <w:t>2024</w:t>
            </w:r>
          </w:p>
        </w:tc>
      </w:tr>
      <w:tr w:rsidR="00710F9B" w:rsidRPr="005A6482" w14:paraId="0B7CD4EA" w14:textId="77777777" w:rsidTr="00710F9B">
        <w:tc>
          <w:tcPr>
            <w:tcW w:w="4678" w:type="dxa"/>
            <w:tcBorders>
              <w:top w:val="nil"/>
              <w:left w:val="nil"/>
              <w:right w:val="nil"/>
            </w:tcBorders>
            <w:shd w:val="clear" w:color="auto" w:fill="auto"/>
            <w:vAlign w:val="center"/>
          </w:tcPr>
          <w:p w14:paraId="7D9028BE" w14:textId="77777777" w:rsidR="00592BC1" w:rsidRPr="005A6482" w:rsidRDefault="00592BC1" w:rsidP="00710F9B">
            <w:pPr>
              <w:spacing w:after="0" w:line="240" w:lineRule="auto"/>
              <w:ind w:left="-100" w:right="-72"/>
              <w:rPr>
                <w:rFonts w:eastAsia="Cordia New" w:cstheme="minorHAnsi"/>
                <w:sz w:val="16"/>
                <w:szCs w:val="16"/>
              </w:rPr>
            </w:pPr>
          </w:p>
        </w:tc>
        <w:tc>
          <w:tcPr>
            <w:tcW w:w="1172" w:type="dxa"/>
            <w:tcBorders>
              <w:top w:val="nil"/>
              <w:left w:val="nil"/>
              <w:bottom w:val="single" w:sz="4" w:space="0" w:color="auto"/>
              <w:right w:val="nil"/>
            </w:tcBorders>
            <w:shd w:val="clear" w:color="auto" w:fill="auto"/>
            <w:vAlign w:val="center"/>
          </w:tcPr>
          <w:p w14:paraId="1E77F6F7" w14:textId="1DBEB220" w:rsidR="00592BC1" w:rsidRPr="005A6482" w:rsidRDefault="00592BC1" w:rsidP="00710F9B">
            <w:pPr>
              <w:spacing w:after="0" w:line="240" w:lineRule="auto"/>
              <w:ind w:left="-106" w:right="-72"/>
              <w:jc w:val="right"/>
              <w:rPr>
                <w:rFonts w:eastAsia="Map Symbols" w:cstheme="minorHAnsi"/>
                <w:b/>
                <w:bCs/>
                <w:sz w:val="16"/>
                <w:szCs w:val="16"/>
              </w:rPr>
            </w:pPr>
            <w:r w:rsidRPr="005A6482">
              <w:rPr>
                <w:rFonts w:eastAsia="Map Symbols" w:cstheme="minorHAnsi"/>
                <w:b/>
                <w:bCs/>
                <w:sz w:val="16"/>
                <w:szCs w:val="16"/>
              </w:rPr>
              <w:t>Thousand Baht</w:t>
            </w:r>
          </w:p>
        </w:tc>
        <w:tc>
          <w:tcPr>
            <w:tcW w:w="1080" w:type="dxa"/>
            <w:tcBorders>
              <w:top w:val="nil"/>
              <w:left w:val="nil"/>
              <w:bottom w:val="single" w:sz="4" w:space="0" w:color="auto"/>
              <w:right w:val="nil"/>
            </w:tcBorders>
            <w:shd w:val="clear" w:color="auto" w:fill="auto"/>
            <w:vAlign w:val="center"/>
          </w:tcPr>
          <w:p w14:paraId="7B4A119B" w14:textId="1D02B31C" w:rsidR="00592BC1" w:rsidRPr="005A6482" w:rsidRDefault="00592BC1" w:rsidP="00710F9B">
            <w:pPr>
              <w:spacing w:after="0" w:line="240" w:lineRule="auto"/>
              <w:ind w:left="-108" w:right="-72"/>
              <w:jc w:val="right"/>
              <w:rPr>
                <w:rFonts w:eastAsia="Map Symbols" w:cstheme="minorHAnsi"/>
                <w:b/>
                <w:bCs/>
                <w:sz w:val="16"/>
                <w:szCs w:val="16"/>
              </w:rPr>
            </w:pPr>
            <w:r w:rsidRPr="005A6482">
              <w:rPr>
                <w:rFonts w:eastAsia="Map Symbols" w:cstheme="minorHAnsi"/>
                <w:b/>
                <w:bCs/>
                <w:sz w:val="16"/>
                <w:szCs w:val="16"/>
              </w:rPr>
              <w:t>Thousand Baht</w:t>
            </w:r>
          </w:p>
        </w:tc>
        <w:tc>
          <w:tcPr>
            <w:tcW w:w="1530" w:type="dxa"/>
            <w:tcBorders>
              <w:top w:val="nil"/>
              <w:left w:val="nil"/>
              <w:bottom w:val="single" w:sz="4" w:space="0" w:color="auto"/>
              <w:right w:val="nil"/>
            </w:tcBorders>
            <w:shd w:val="clear" w:color="auto" w:fill="auto"/>
            <w:vAlign w:val="center"/>
          </w:tcPr>
          <w:p w14:paraId="741C99E2" w14:textId="77777777" w:rsidR="000C7810" w:rsidRPr="005A6482" w:rsidRDefault="00592BC1"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 xml:space="preserve">Thousand </w:t>
            </w:r>
          </w:p>
          <w:p w14:paraId="63926A22" w14:textId="49EBBF74" w:rsidR="00592BC1" w:rsidRPr="005A6482" w:rsidRDefault="00592BC1"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Baht</w:t>
            </w:r>
          </w:p>
        </w:tc>
        <w:tc>
          <w:tcPr>
            <w:tcW w:w="992" w:type="dxa"/>
            <w:tcBorders>
              <w:top w:val="nil"/>
              <w:left w:val="nil"/>
              <w:bottom w:val="single" w:sz="4" w:space="0" w:color="auto"/>
              <w:right w:val="nil"/>
            </w:tcBorders>
            <w:shd w:val="clear" w:color="auto" w:fill="auto"/>
          </w:tcPr>
          <w:p w14:paraId="02FE79E4" w14:textId="4D0FFB35" w:rsidR="00592BC1" w:rsidRPr="005A6482" w:rsidRDefault="00592BC1" w:rsidP="00710F9B">
            <w:pPr>
              <w:spacing w:after="0" w:line="240" w:lineRule="auto"/>
              <w:ind w:left="-104" w:right="-72"/>
              <w:jc w:val="right"/>
              <w:rPr>
                <w:rFonts w:eastAsia="Map Symbols" w:cstheme="minorHAnsi"/>
                <w:b/>
                <w:bCs/>
                <w:sz w:val="16"/>
                <w:szCs w:val="16"/>
                <w:cs/>
              </w:rPr>
            </w:pPr>
            <w:r w:rsidRPr="005A6482">
              <w:rPr>
                <w:rFonts w:eastAsia="Map Symbols" w:cstheme="minorHAnsi"/>
                <w:b/>
                <w:bCs/>
                <w:sz w:val="16"/>
                <w:szCs w:val="16"/>
              </w:rPr>
              <w:t>Thousand Baht</w:t>
            </w:r>
          </w:p>
        </w:tc>
        <w:tc>
          <w:tcPr>
            <w:tcW w:w="1130" w:type="dxa"/>
            <w:tcBorders>
              <w:top w:val="nil"/>
              <w:left w:val="nil"/>
              <w:bottom w:val="single" w:sz="4" w:space="0" w:color="auto"/>
              <w:right w:val="nil"/>
            </w:tcBorders>
            <w:shd w:val="clear" w:color="auto" w:fill="auto"/>
            <w:vAlign w:val="center"/>
          </w:tcPr>
          <w:p w14:paraId="7796C3A4" w14:textId="1908CE80" w:rsidR="00592BC1" w:rsidRPr="005A6482" w:rsidRDefault="00592BC1"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Thousand Baht</w:t>
            </w:r>
          </w:p>
        </w:tc>
        <w:tc>
          <w:tcPr>
            <w:tcW w:w="992" w:type="dxa"/>
            <w:tcBorders>
              <w:top w:val="nil"/>
              <w:left w:val="nil"/>
              <w:bottom w:val="single" w:sz="4" w:space="0" w:color="auto"/>
              <w:right w:val="nil"/>
            </w:tcBorders>
            <w:shd w:val="clear" w:color="auto" w:fill="auto"/>
            <w:vAlign w:val="center"/>
          </w:tcPr>
          <w:p w14:paraId="6DDC6409" w14:textId="0B5AC16D" w:rsidR="00592BC1" w:rsidRPr="005A6482" w:rsidRDefault="00592BC1" w:rsidP="00710F9B">
            <w:pPr>
              <w:spacing w:after="0" w:line="240" w:lineRule="auto"/>
              <w:ind w:left="-101" w:right="-72"/>
              <w:jc w:val="right"/>
              <w:rPr>
                <w:rFonts w:eastAsia="Map Symbols" w:cstheme="minorHAnsi"/>
                <w:b/>
                <w:bCs/>
                <w:sz w:val="16"/>
                <w:szCs w:val="16"/>
                <w:cs/>
              </w:rPr>
            </w:pPr>
            <w:r w:rsidRPr="005A6482">
              <w:rPr>
                <w:rFonts w:eastAsia="Map Symbols" w:cstheme="minorHAnsi"/>
                <w:b/>
                <w:bCs/>
                <w:sz w:val="16"/>
                <w:szCs w:val="16"/>
              </w:rPr>
              <w:t>Thousand Baht</w:t>
            </w:r>
          </w:p>
        </w:tc>
        <w:tc>
          <w:tcPr>
            <w:tcW w:w="1476" w:type="dxa"/>
            <w:tcBorders>
              <w:top w:val="nil"/>
              <w:left w:val="nil"/>
              <w:bottom w:val="single" w:sz="4" w:space="0" w:color="auto"/>
              <w:right w:val="nil"/>
            </w:tcBorders>
            <w:shd w:val="clear" w:color="auto" w:fill="auto"/>
            <w:vAlign w:val="center"/>
          </w:tcPr>
          <w:p w14:paraId="5B3D8E88" w14:textId="77777777" w:rsidR="000C7810" w:rsidRPr="005A6482" w:rsidRDefault="00592BC1"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 xml:space="preserve">Thousand </w:t>
            </w:r>
          </w:p>
          <w:p w14:paraId="3AF6AEF9" w14:textId="08485DA7" w:rsidR="00592BC1" w:rsidRPr="005A6482" w:rsidRDefault="00592BC1" w:rsidP="00710F9B">
            <w:pPr>
              <w:spacing w:after="0" w:line="240" w:lineRule="auto"/>
              <w:ind w:right="-72"/>
              <w:jc w:val="right"/>
              <w:rPr>
                <w:rFonts w:eastAsia="Map Symbols" w:cstheme="minorHAnsi"/>
                <w:b/>
                <w:bCs/>
                <w:sz w:val="16"/>
                <w:szCs w:val="16"/>
                <w:cs/>
              </w:rPr>
            </w:pPr>
            <w:r w:rsidRPr="005A6482">
              <w:rPr>
                <w:rFonts w:eastAsia="Map Symbols" w:cstheme="minorHAnsi"/>
                <w:b/>
                <w:bCs/>
                <w:sz w:val="16"/>
                <w:szCs w:val="16"/>
              </w:rPr>
              <w:t>Baht</w:t>
            </w:r>
          </w:p>
        </w:tc>
        <w:tc>
          <w:tcPr>
            <w:tcW w:w="1134" w:type="dxa"/>
            <w:tcBorders>
              <w:top w:val="nil"/>
              <w:left w:val="nil"/>
              <w:bottom w:val="single" w:sz="4" w:space="0" w:color="auto"/>
              <w:right w:val="nil"/>
            </w:tcBorders>
            <w:shd w:val="clear" w:color="auto" w:fill="auto"/>
          </w:tcPr>
          <w:p w14:paraId="24A34A1F" w14:textId="4C089922" w:rsidR="00592BC1" w:rsidRPr="005A6482" w:rsidRDefault="00592BC1" w:rsidP="00710F9B">
            <w:pPr>
              <w:spacing w:after="0" w:line="240" w:lineRule="auto"/>
              <w:ind w:left="-107" w:right="-72"/>
              <w:jc w:val="right"/>
              <w:rPr>
                <w:rFonts w:eastAsia="Map Symbols" w:cstheme="minorHAnsi"/>
                <w:b/>
                <w:bCs/>
                <w:sz w:val="16"/>
                <w:szCs w:val="16"/>
                <w:cs/>
              </w:rPr>
            </w:pPr>
            <w:r w:rsidRPr="005A6482">
              <w:rPr>
                <w:rFonts w:eastAsia="Map Symbols" w:cstheme="minorHAnsi"/>
                <w:b/>
                <w:bCs/>
                <w:sz w:val="16"/>
                <w:szCs w:val="16"/>
              </w:rPr>
              <w:t>Thousand Baht</w:t>
            </w:r>
          </w:p>
        </w:tc>
        <w:tc>
          <w:tcPr>
            <w:tcW w:w="1206" w:type="dxa"/>
            <w:tcBorders>
              <w:top w:val="nil"/>
              <w:left w:val="nil"/>
              <w:bottom w:val="single" w:sz="4" w:space="0" w:color="auto"/>
              <w:right w:val="nil"/>
            </w:tcBorders>
            <w:shd w:val="clear" w:color="auto" w:fill="auto"/>
            <w:vAlign w:val="center"/>
          </w:tcPr>
          <w:p w14:paraId="275F3B90" w14:textId="4F147F22" w:rsidR="00592BC1" w:rsidRPr="005A6482" w:rsidRDefault="00592BC1" w:rsidP="00710F9B">
            <w:pPr>
              <w:spacing w:after="0" w:line="240" w:lineRule="auto"/>
              <w:ind w:right="-72"/>
              <w:jc w:val="right"/>
              <w:rPr>
                <w:rFonts w:eastAsia="Map Symbols" w:cstheme="minorHAnsi"/>
                <w:b/>
                <w:bCs/>
                <w:sz w:val="16"/>
                <w:szCs w:val="16"/>
                <w:cs/>
              </w:rPr>
            </w:pPr>
            <w:r w:rsidRPr="005A6482">
              <w:rPr>
                <w:rFonts w:eastAsia="Map Symbols" w:cstheme="minorHAnsi"/>
                <w:b/>
                <w:bCs/>
                <w:sz w:val="16"/>
                <w:szCs w:val="16"/>
              </w:rPr>
              <w:t>Thousand Baht</w:t>
            </w:r>
          </w:p>
        </w:tc>
      </w:tr>
      <w:tr w:rsidR="00710F9B" w:rsidRPr="005A6482" w14:paraId="0B6D91D4" w14:textId="77777777" w:rsidTr="00710F9B">
        <w:tc>
          <w:tcPr>
            <w:tcW w:w="4678" w:type="dxa"/>
            <w:tcBorders>
              <w:top w:val="nil"/>
              <w:left w:val="nil"/>
              <w:right w:val="nil"/>
            </w:tcBorders>
            <w:shd w:val="clear" w:color="auto" w:fill="auto"/>
            <w:vAlign w:val="center"/>
          </w:tcPr>
          <w:p w14:paraId="4F00C111" w14:textId="3FB07597" w:rsidR="00592BC1" w:rsidRPr="005A6482" w:rsidRDefault="00592BC1" w:rsidP="00710F9B">
            <w:pPr>
              <w:spacing w:after="0" w:line="240" w:lineRule="auto"/>
              <w:ind w:left="-100" w:right="-72"/>
              <w:rPr>
                <w:rFonts w:eastAsia="Cordia New" w:cstheme="minorHAnsi"/>
                <w:b/>
                <w:bCs/>
                <w:sz w:val="16"/>
                <w:szCs w:val="16"/>
              </w:rPr>
            </w:pPr>
          </w:p>
        </w:tc>
        <w:tc>
          <w:tcPr>
            <w:tcW w:w="1172" w:type="dxa"/>
            <w:tcBorders>
              <w:top w:val="single" w:sz="4" w:space="0" w:color="auto"/>
              <w:left w:val="nil"/>
              <w:right w:val="nil"/>
            </w:tcBorders>
            <w:shd w:val="clear" w:color="auto" w:fill="auto"/>
            <w:vAlign w:val="bottom"/>
          </w:tcPr>
          <w:p w14:paraId="6AFB7B85" w14:textId="77777777" w:rsidR="00592BC1" w:rsidRPr="005A6482" w:rsidRDefault="00592BC1" w:rsidP="00710F9B">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center"/>
          </w:tcPr>
          <w:p w14:paraId="4CBE8F0F" w14:textId="77777777" w:rsidR="00592BC1" w:rsidRPr="005A6482" w:rsidRDefault="00592BC1" w:rsidP="00710F9B">
            <w:pPr>
              <w:spacing w:after="0" w:line="240" w:lineRule="auto"/>
              <w:ind w:right="-72"/>
              <w:jc w:val="right"/>
              <w:rPr>
                <w:rFonts w:eastAsia="Cordia New" w:cstheme="minorHAnsi"/>
                <w:sz w:val="16"/>
                <w:szCs w:val="16"/>
              </w:rPr>
            </w:pPr>
          </w:p>
        </w:tc>
        <w:tc>
          <w:tcPr>
            <w:tcW w:w="1530" w:type="dxa"/>
            <w:tcBorders>
              <w:top w:val="single" w:sz="4" w:space="0" w:color="auto"/>
              <w:left w:val="nil"/>
              <w:right w:val="nil"/>
            </w:tcBorders>
            <w:shd w:val="clear" w:color="auto" w:fill="auto"/>
            <w:vAlign w:val="center"/>
          </w:tcPr>
          <w:p w14:paraId="45830219" w14:textId="77777777" w:rsidR="00592BC1" w:rsidRPr="005A6482" w:rsidRDefault="00592BC1" w:rsidP="00710F9B">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tcPr>
          <w:p w14:paraId="4DF45624" w14:textId="77777777" w:rsidR="00592BC1" w:rsidRPr="005A6482" w:rsidRDefault="00592BC1" w:rsidP="00710F9B">
            <w:pPr>
              <w:spacing w:after="0" w:line="240" w:lineRule="auto"/>
              <w:ind w:right="-72"/>
              <w:jc w:val="right"/>
              <w:rPr>
                <w:rFonts w:eastAsia="Cordia New" w:cstheme="minorHAnsi"/>
                <w:sz w:val="16"/>
                <w:szCs w:val="16"/>
              </w:rPr>
            </w:pPr>
          </w:p>
        </w:tc>
        <w:tc>
          <w:tcPr>
            <w:tcW w:w="1130" w:type="dxa"/>
            <w:tcBorders>
              <w:top w:val="single" w:sz="4" w:space="0" w:color="auto"/>
              <w:left w:val="nil"/>
              <w:right w:val="nil"/>
            </w:tcBorders>
            <w:shd w:val="clear" w:color="auto" w:fill="auto"/>
            <w:vAlign w:val="center"/>
          </w:tcPr>
          <w:p w14:paraId="319993D9" w14:textId="77777777" w:rsidR="00592BC1" w:rsidRPr="005A6482" w:rsidRDefault="00592BC1" w:rsidP="00710F9B">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tcPr>
          <w:p w14:paraId="6BC9AD78" w14:textId="77777777" w:rsidR="00592BC1" w:rsidRPr="005A6482" w:rsidRDefault="00592BC1" w:rsidP="00710F9B">
            <w:pPr>
              <w:spacing w:after="0" w:line="240" w:lineRule="auto"/>
              <w:ind w:right="-72"/>
              <w:jc w:val="right"/>
              <w:rPr>
                <w:rFonts w:eastAsia="Cordia New" w:cstheme="minorHAnsi"/>
                <w:sz w:val="16"/>
                <w:szCs w:val="16"/>
              </w:rPr>
            </w:pPr>
          </w:p>
        </w:tc>
        <w:tc>
          <w:tcPr>
            <w:tcW w:w="1476" w:type="dxa"/>
            <w:tcBorders>
              <w:top w:val="single" w:sz="4" w:space="0" w:color="auto"/>
              <w:left w:val="nil"/>
              <w:right w:val="nil"/>
            </w:tcBorders>
            <w:shd w:val="clear" w:color="auto" w:fill="auto"/>
          </w:tcPr>
          <w:p w14:paraId="3310B2EE" w14:textId="77777777" w:rsidR="00592BC1" w:rsidRPr="005A6482" w:rsidRDefault="00592BC1" w:rsidP="00710F9B">
            <w:pPr>
              <w:spacing w:after="0" w:line="240" w:lineRule="auto"/>
              <w:ind w:right="-72"/>
              <w:jc w:val="right"/>
              <w:rPr>
                <w:rFonts w:eastAsia="Cordia New" w:cstheme="minorHAnsi"/>
                <w:sz w:val="16"/>
                <w:szCs w:val="16"/>
              </w:rPr>
            </w:pPr>
          </w:p>
        </w:tc>
        <w:tc>
          <w:tcPr>
            <w:tcW w:w="1134" w:type="dxa"/>
            <w:tcBorders>
              <w:top w:val="single" w:sz="4" w:space="0" w:color="auto"/>
              <w:left w:val="nil"/>
              <w:right w:val="nil"/>
            </w:tcBorders>
            <w:shd w:val="clear" w:color="auto" w:fill="auto"/>
          </w:tcPr>
          <w:p w14:paraId="22AD2250" w14:textId="77777777" w:rsidR="00592BC1" w:rsidRPr="005A6482" w:rsidRDefault="00592BC1" w:rsidP="00710F9B">
            <w:pPr>
              <w:spacing w:after="0" w:line="240" w:lineRule="auto"/>
              <w:ind w:right="-72"/>
              <w:jc w:val="right"/>
              <w:rPr>
                <w:rFonts w:eastAsia="Cordia New" w:cstheme="minorHAnsi"/>
                <w:sz w:val="16"/>
                <w:szCs w:val="16"/>
              </w:rPr>
            </w:pPr>
          </w:p>
        </w:tc>
        <w:tc>
          <w:tcPr>
            <w:tcW w:w="1206" w:type="dxa"/>
            <w:tcBorders>
              <w:top w:val="single" w:sz="4" w:space="0" w:color="auto"/>
              <w:left w:val="nil"/>
              <w:right w:val="nil"/>
            </w:tcBorders>
            <w:shd w:val="clear" w:color="auto" w:fill="auto"/>
          </w:tcPr>
          <w:p w14:paraId="670A2656" w14:textId="77777777" w:rsidR="00592BC1" w:rsidRPr="005A6482" w:rsidRDefault="00592BC1" w:rsidP="00710F9B">
            <w:pPr>
              <w:spacing w:after="0" w:line="240" w:lineRule="auto"/>
              <w:ind w:right="-72"/>
              <w:jc w:val="right"/>
              <w:rPr>
                <w:rFonts w:eastAsia="Cordia New" w:cstheme="minorHAnsi"/>
                <w:sz w:val="16"/>
                <w:szCs w:val="16"/>
              </w:rPr>
            </w:pPr>
          </w:p>
        </w:tc>
      </w:tr>
      <w:tr w:rsidR="00710F9B" w:rsidRPr="005A6482" w14:paraId="22850319" w14:textId="77777777" w:rsidTr="00710F9B">
        <w:tc>
          <w:tcPr>
            <w:tcW w:w="4678" w:type="dxa"/>
            <w:tcBorders>
              <w:top w:val="nil"/>
              <w:left w:val="nil"/>
              <w:right w:val="nil"/>
            </w:tcBorders>
            <w:shd w:val="clear" w:color="auto" w:fill="auto"/>
            <w:vAlign w:val="center"/>
          </w:tcPr>
          <w:p w14:paraId="05802AAA" w14:textId="07DDD37A" w:rsidR="00592BC1" w:rsidRPr="005A6482" w:rsidRDefault="00592BC1" w:rsidP="00710F9B">
            <w:pPr>
              <w:spacing w:after="0" w:line="240" w:lineRule="auto"/>
              <w:ind w:left="-100" w:right="-72"/>
              <w:rPr>
                <w:rFonts w:eastAsia="Cordia New" w:cstheme="minorHAnsi"/>
                <w:b/>
                <w:bCs/>
                <w:sz w:val="16"/>
                <w:szCs w:val="16"/>
                <w:cs/>
              </w:rPr>
            </w:pPr>
            <w:r w:rsidRPr="005A6482">
              <w:rPr>
                <w:rFonts w:eastAsia="Cordia New" w:cstheme="minorHAnsi"/>
                <w:b/>
                <w:bCs/>
                <w:sz w:val="16"/>
                <w:szCs w:val="16"/>
              </w:rPr>
              <w:t>Deferred tax assets</w:t>
            </w:r>
          </w:p>
        </w:tc>
        <w:tc>
          <w:tcPr>
            <w:tcW w:w="1172" w:type="dxa"/>
            <w:tcBorders>
              <w:top w:val="nil"/>
              <w:left w:val="nil"/>
              <w:right w:val="nil"/>
            </w:tcBorders>
            <w:shd w:val="clear" w:color="auto" w:fill="auto"/>
            <w:vAlign w:val="bottom"/>
          </w:tcPr>
          <w:p w14:paraId="20F17B86" w14:textId="77777777" w:rsidR="00592BC1" w:rsidRPr="005A6482" w:rsidRDefault="00592BC1" w:rsidP="00710F9B">
            <w:pPr>
              <w:spacing w:after="0" w:line="240" w:lineRule="auto"/>
              <w:ind w:right="-72"/>
              <w:jc w:val="right"/>
              <w:rPr>
                <w:rFonts w:eastAsia="Cordia New" w:cstheme="minorHAnsi"/>
                <w:sz w:val="16"/>
                <w:szCs w:val="16"/>
              </w:rPr>
            </w:pPr>
          </w:p>
        </w:tc>
        <w:tc>
          <w:tcPr>
            <w:tcW w:w="1080" w:type="dxa"/>
            <w:tcBorders>
              <w:top w:val="nil"/>
              <w:left w:val="nil"/>
              <w:right w:val="nil"/>
            </w:tcBorders>
            <w:shd w:val="clear" w:color="auto" w:fill="auto"/>
            <w:vAlign w:val="bottom"/>
          </w:tcPr>
          <w:p w14:paraId="6B1C8D42" w14:textId="77777777" w:rsidR="00592BC1" w:rsidRPr="005A6482" w:rsidRDefault="00592BC1" w:rsidP="00710F9B">
            <w:pPr>
              <w:spacing w:after="0" w:line="240" w:lineRule="auto"/>
              <w:ind w:right="-72"/>
              <w:jc w:val="right"/>
              <w:rPr>
                <w:rFonts w:eastAsia="Cordia New" w:cstheme="minorHAnsi"/>
                <w:sz w:val="16"/>
                <w:szCs w:val="16"/>
              </w:rPr>
            </w:pPr>
          </w:p>
        </w:tc>
        <w:tc>
          <w:tcPr>
            <w:tcW w:w="1530" w:type="dxa"/>
            <w:tcBorders>
              <w:top w:val="nil"/>
              <w:left w:val="nil"/>
              <w:right w:val="nil"/>
            </w:tcBorders>
            <w:shd w:val="clear" w:color="auto" w:fill="auto"/>
            <w:vAlign w:val="bottom"/>
          </w:tcPr>
          <w:p w14:paraId="4164050D" w14:textId="77777777" w:rsidR="00592BC1" w:rsidRPr="005A6482" w:rsidRDefault="00592BC1" w:rsidP="00710F9B">
            <w:pPr>
              <w:spacing w:after="0" w:line="240" w:lineRule="auto"/>
              <w:ind w:right="-72"/>
              <w:jc w:val="right"/>
              <w:rPr>
                <w:rFonts w:eastAsia="Cordia New" w:cstheme="minorHAnsi"/>
                <w:sz w:val="16"/>
                <w:szCs w:val="16"/>
              </w:rPr>
            </w:pPr>
          </w:p>
        </w:tc>
        <w:tc>
          <w:tcPr>
            <w:tcW w:w="992" w:type="dxa"/>
            <w:tcBorders>
              <w:top w:val="nil"/>
              <w:left w:val="nil"/>
              <w:right w:val="nil"/>
            </w:tcBorders>
            <w:shd w:val="clear" w:color="auto" w:fill="auto"/>
            <w:vAlign w:val="bottom"/>
          </w:tcPr>
          <w:p w14:paraId="3522A91A" w14:textId="77777777" w:rsidR="00592BC1" w:rsidRPr="005A6482" w:rsidRDefault="00592BC1" w:rsidP="00710F9B">
            <w:pPr>
              <w:spacing w:after="0" w:line="240" w:lineRule="auto"/>
              <w:ind w:right="-72"/>
              <w:jc w:val="right"/>
              <w:rPr>
                <w:rFonts w:eastAsia="Cordia New" w:cstheme="minorHAnsi"/>
                <w:sz w:val="16"/>
                <w:szCs w:val="16"/>
              </w:rPr>
            </w:pPr>
          </w:p>
        </w:tc>
        <w:tc>
          <w:tcPr>
            <w:tcW w:w="1130" w:type="dxa"/>
            <w:tcBorders>
              <w:top w:val="nil"/>
              <w:left w:val="nil"/>
              <w:right w:val="nil"/>
            </w:tcBorders>
            <w:shd w:val="clear" w:color="auto" w:fill="auto"/>
            <w:vAlign w:val="bottom"/>
          </w:tcPr>
          <w:p w14:paraId="0DBE1B12" w14:textId="77777777" w:rsidR="00592BC1" w:rsidRPr="005A6482" w:rsidRDefault="00592BC1" w:rsidP="00710F9B">
            <w:pPr>
              <w:spacing w:after="0" w:line="240" w:lineRule="auto"/>
              <w:ind w:right="-72"/>
              <w:jc w:val="right"/>
              <w:rPr>
                <w:rFonts w:eastAsia="Cordia New" w:cstheme="minorHAnsi"/>
                <w:sz w:val="16"/>
                <w:szCs w:val="16"/>
              </w:rPr>
            </w:pPr>
          </w:p>
        </w:tc>
        <w:tc>
          <w:tcPr>
            <w:tcW w:w="992" w:type="dxa"/>
            <w:tcBorders>
              <w:top w:val="nil"/>
              <w:left w:val="nil"/>
              <w:right w:val="nil"/>
            </w:tcBorders>
            <w:shd w:val="clear" w:color="auto" w:fill="auto"/>
            <w:vAlign w:val="bottom"/>
          </w:tcPr>
          <w:p w14:paraId="51214619" w14:textId="77777777" w:rsidR="00592BC1" w:rsidRPr="005A6482" w:rsidRDefault="00592BC1" w:rsidP="00710F9B">
            <w:pPr>
              <w:spacing w:after="0" w:line="240" w:lineRule="auto"/>
              <w:ind w:right="-72"/>
              <w:jc w:val="right"/>
              <w:rPr>
                <w:rFonts w:eastAsia="Cordia New" w:cstheme="minorHAnsi"/>
                <w:sz w:val="16"/>
                <w:szCs w:val="16"/>
              </w:rPr>
            </w:pPr>
          </w:p>
        </w:tc>
        <w:tc>
          <w:tcPr>
            <w:tcW w:w="1476" w:type="dxa"/>
            <w:tcBorders>
              <w:top w:val="nil"/>
              <w:left w:val="nil"/>
              <w:right w:val="nil"/>
            </w:tcBorders>
            <w:shd w:val="clear" w:color="auto" w:fill="auto"/>
            <w:vAlign w:val="bottom"/>
          </w:tcPr>
          <w:p w14:paraId="048B0EA5" w14:textId="77777777" w:rsidR="00592BC1" w:rsidRPr="005A6482" w:rsidRDefault="00592BC1" w:rsidP="00710F9B">
            <w:pPr>
              <w:spacing w:after="0" w:line="240" w:lineRule="auto"/>
              <w:ind w:right="-72"/>
              <w:jc w:val="right"/>
              <w:rPr>
                <w:rFonts w:eastAsia="Cordia New" w:cstheme="minorHAnsi"/>
                <w:sz w:val="16"/>
                <w:szCs w:val="16"/>
              </w:rPr>
            </w:pPr>
          </w:p>
        </w:tc>
        <w:tc>
          <w:tcPr>
            <w:tcW w:w="1134" w:type="dxa"/>
            <w:tcBorders>
              <w:top w:val="nil"/>
              <w:left w:val="nil"/>
              <w:right w:val="nil"/>
            </w:tcBorders>
            <w:shd w:val="clear" w:color="auto" w:fill="auto"/>
            <w:vAlign w:val="bottom"/>
          </w:tcPr>
          <w:p w14:paraId="65BD7015" w14:textId="77777777" w:rsidR="00592BC1" w:rsidRPr="005A6482" w:rsidRDefault="00592BC1" w:rsidP="00710F9B">
            <w:pPr>
              <w:spacing w:after="0" w:line="240" w:lineRule="auto"/>
              <w:ind w:right="-72"/>
              <w:jc w:val="right"/>
              <w:rPr>
                <w:rFonts w:eastAsia="Cordia New" w:cstheme="minorHAnsi"/>
                <w:sz w:val="16"/>
                <w:szCs w:val="16"/>
              </w:rPr>
            </w:pPr>
          </w:p>
        </w:tc>
        <w:tc>
          <w:tcPr>
            <w:tcW w:w="1206" w:type="dxa"/>
            <w:tcBorders>
              <w:top w:val="nil"/>
              <w:left w:val="nil"/>
              <w:right w:val="nil"/>
            </w:tcBorders>
            <w:shd w:val="clear" w:color="auto" w:fill="auto"/>
            <w:vAlign w:val="bottom"/>
          </w:tcPr>
          <w:p w14:paraId="2F81D2E9" w14:textId="77777777" w:rsidR="00592BC1" w:rsidRPr="005A6482" w:rsidRDefault="00592BC1" w:rsidP="00710F9B">
            <w:pPr>
              <w:spacing w:after="0" w:line="240" w:lineRule="auto"/>
              <w:ind w:right="-72"/>
              <w:jc w:val="right"/>
              <w:rPr>
                <w:rFonts w:eastAsia="Cordia New" w:cstheme="minorHAnsi"/>
                <w:sz w:val="16"/>
                <w:szCs w:val="16"/>
              </w:rPr>
            </w:pPr>
          </w:p>
        </w:tc>
      </w:tr>
      <w:tr w:rsidR="00F766EC" w:rsidRPr="005A6482" w14:paraId="6290D6CA" w14:textId="77777777" w:rsidTr="00F03FAC">
        <w:tc>
          <w:tcPr>
            <w:tcW w:w="4678" w:type="dxa"/>
            <w:tcBorders>
              <w:top w:val="nil"/>
              <w:left w:val="nil"/>
              <w:right w:val="nil"/>
            </w:tcBorders>
            <w:shd w:val="clear" w:color="auto" w:fill="auto"/>
            <w:vAlign w:val="bottom"/>
          </w:tcPr>
          <w:p w14:paraId="63D49060" w14:textId="59578308" w:rsidR="00F766EC" w:rsidRPr="005A6482" w:rsidRDefault="00F766EC" w:rsidP="00F766EC">
            <w:pPr>
              <w:spacing w:after="0" w:line="240" w:lineRule="auto"/>
              <w:ind w:left="-100" w:right="-72"/>
              <w:rPr>
                <w:rFonts w:eastAsia="Cordia New" w:cstheme="minorHAnsi"/>
                <w:sz w:val="16"/>
                <w:szCs w:val="16"/>
              </w:rPr>
            </w:pPr>
            <w:r w:rsidRPr="005A6482">
              <w:rPr>
                <w:rFonts w:eastAsia="Cordia New" w:cstheme="minorHAnsi"/>
                <w:sz w:val="16"/>
                <w:szCs w:val="16"/>
              </w:rPr>
              <w:t>Allowance for impairment of trade receivables</w:t>
            </w:r>
          </w:p>
        </w:tc>
        <w:tc>
          <w:tcPr>
            <w:tcW w:w="1172" w:type="dxa"/>
            <w:shd w:val="clear" w:color="auto" w:fill="auto"/>
            <w:vAlign w:val="bottom"/>
          </w:tcPr>
          <w:p w14:paraId="6CB398DA" w14:textId="07F7BD93"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24,472</w:t>
            </w:r>
          </w:p>
        </w:tc>
        <w:tc>
          <w:tcPr>
            <w:tcW w:w="1080" w:type="dxa"/>
            <w:shd w:val="clear" w:color="auto" w:fill="auto"/>
            <w:vAlign w:val="bottom"/>
          </w:tcPr>
          <w:p w14:paraId="40FBC534" w14:textId="49D91BE2" w:rsidR="00F766EC" w:rsidRPr="005A6482" w:rsidRDefault="00F766EC" w:rsidP="00F766EC">
            <w:pPr>
              <w:spacing w:after="0" w:line="240" w:lineRule="auto"/>
              <w:ind w:right="-72"/>
              <w:jc w:val="right"/>
              <w:rPr>
                <w:rFonts w:eastAsia="Cordia New" w:cstheme="minorHAnsi"/>
                <w:sz w:val="16"/>
                <w:szCs w:val="16"/>
                <w:cs/>
              </w:rPr>
            </w:pPr>
            <w:r w:rsidRPr="005A6482">
              <w:rPr>
                <w:rFonts w:eastAsia="Cordia New" w:cstheme="minorHAnsi"/>
                <w:sz w:val="16"/>
                <w:szCs w:val="16"/>
              </w:rPr>
              <w:t>2,909</w:t>
            </w:r>
          </w:p>
        </w:tc>
        <w:tc>
          <w:tcPr>
            <w:tcW w:w="1530" w:type="dxa"/>
            <w:shd w:val="clear" w:color="auto" w:fill="auto"/>
            <w:vAlign w:val="bottom"/>
          </w:tcPr>
          <w:p w14:paraId="15C925D9" w14:textId="5508EE17"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vAlign w:val="bottom"/>
          </w:tcPr>
          <w:p w14:paraId="60BDB405" w14:textId="4B6ACE08"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68B01AE0" w14:textId="5B6EDE9F"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27,381</w:t>
            </w:r>
          </w:p>
        </w:tc>
        <w:tc>
          <w:tcPr>
            <w:tcW w:w="992" w:type="dxa"/>
            <w:shd w:val="clear" w:color="auto" w:fill="auto"/>
          </w:tcPr>
          <w:p w14:paraId="4703F544" w14:textId="4D1B0E81"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(12,263)</w:t>
            </w:r>
          </w:p>
        </w:tc>
        <w:tc>
          <w:tcPr>
            <w:tcW w:w="1476" w:type="dxa"/>
            <w:shd w:val="clear" w:color="auto" w:fill="auto"/>
          </w:tcPr>
          <w:p w14:paraId="7DE50F23" w14:textId="2208557D"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tcPr>
          <w:p w14:paraId="57829EF6" w14:textId="34C46218"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491916E9" w14:textId="6CF409B5"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15,118</w:t>
            </w:r>
          </w:p>
        </w:tc>
      </w:tr>
      <w:tr w:rsidR="00F766EC" w:rsidRPr="005A6482" w14:paraId="579CC410" w14:textId="77777777" w:rsidTr="00F03FAC">
        <w:trPr>
          <w:trHeight w:val="66"/>
        </w:trPr>
        <w:tc>
          <w:tcPr>
            <w:tcW w:w="4678" w:type="dxa"/>
            <w:tcBorders>
              <w:top w:val="nil"/>
              <w:left w:val="nil"/>
              <w:right w:val="nil"/>
            </w:tcBorders>
            <w:shd w:val="clear" w:color="auto" w:fill="auto"/>
            <w:vAlign w:val="bottom"/>
          </w:tcPr>
          <w:p w14:paraId="698CDDAB" w14:textId="255737BE" w:rsidR="00F766EC" w:rsidRPr="005A6482" w:rsidRDefault="00F766EC" w:rsidP="00F766EC">
            <w:pPr>
              <w:spacing w:after="0" w:line="240" w:lineRule="auto"/>
              <w:ind w:left="-100" w:right="-72"/>
              <w:rPr>
                <w:rFonts w:eastAsia="Cordia New" w:cstheme="minorHAnsi"/>
                <w:sz w:val="16"/>
                <w:szCs w:val="16"/>
                <w:cs/>
              </w:rPr>
            </w:pPr>
            <w:r w:rsidRPr="005A6482">
              <w:rPr>
                <w:rFonts w:eastAsia="Cordia New" w:cstheme="minorHAnsi"/>
                <w:sz w:val="16"/>
                <w:szCs w:val="16"/>
              </w:rPr>
              <w:t>Allowance for net realisable value of inventories</w:t>
            </w:r>
          </w:p>
        </w:tc>
        <w:tc>
          <w:tcPr>
            <w:tcW w:w="1172" w:type="dxa"/>
            <w:shd w:val="clear" w:color="auto" w:fill="auto"/>
            <w:vAlign w:val="bottom"/>
          </w:tcPr>
          <w:p w14:paraId="5C20E49A" w14:textId="33ABD7DA"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34,809</w:t>
            </w:r>
          </w:p>
        </w:tc>
        <w:tc>
          <w:tcPr>
            <w:tcW w:w="1080" w:type="dxa"/>
            <w:shd w:val="clear" w:color="auto" w:fill="auto"/>
            <w:vAlign w:val="bottom"/>
          </w:tcPr>
          <w:p w14:paraId="74EECEF8" w14:textId="15E80057"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19,165</w:t>
            </w:r>
          </w:p>
        </w:tc>
        <w:tc>
          <w:tcPr>
            <w:tcW w:w="1530" w:type="dxa"/>
            <w:shd w:val="clear" w:color="auto" w:fill="auto"/>
            <w:vAlign w:val="bottom"/>
          </w:tcPr>
          <w:p w14:paraId="0886F6EF" w14:textId="41A81467"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vAlign w:val="bottom"/>
          </w:tcPr>
          <w:p w14:paraId="3CBBE599" w14:textId="378A360D"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0F63EFF5" w14:textId="4C486CF5"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53,974</w:t>
            </w:r>
          </w:p>
        </w:tc>
        <w:tc>
          <w:tcPr>
            <w:tcW w:w="992" w:type="dxa"/>
            <w:shd w:val="clear" w:color="auto" w:fill="auto"/>
          </w:tcPr>
          <w:p w14:paraId="07F94786" w14:textId="69256089"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7,031</w:t>
            </w:r>
          </w:p>
        </w:tc>
        <w:tc>
          <w:tcPr>
            <w:tcW w:w="1476" w:type="dxa"/>
            <w:shd w:val="clear" w:color="auto" w:fill="auto"/>
          </w:tcPr>
          <w:p w14:paraId="01399808" w14:textId="59F5444E"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tcPr>
          <w:p w14:paraId="198A0ECD" w14:textId="314A4AB0"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6066822C" w14:textId="0A20206D"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61,005</w:t>
            </w:r>
          </w:p>
        </w:tc>
      </w:tr>
      <w:tr w:rsidR="00F766EC" w:rsidRPr="005A6482" w14:paraId="533ADA97" w14:textId="77777777" w:rsidTr="00F03FAC">
        <w:tc>
          <w:tcPr>
            <w:tcW w:w="4678" w:type="dxa"/>
            <w:tcBorders>
              <w:top w:val="nil"/>
              <w:left w:val="nil"/>
              <w:right w:val="nil"/>
            </w:tcBorders>
            <w:shd w:val="clear" w:color="auto" w:fill="auto"/>
            <w:vAlign w:val="bottom"/>
          </w:tcPr>
          <w:p w14:paraId="341A7587" w14:textId="2DCB3CD3" w:rsidR="00F766EC" w:rsidRPr="005A6482" w:rsidRDefault="00F766EC" w:rsidP="00F766EC">
            <w:pPr>
              <w:spacing w:after="0" w:line="240" w:lineRule="auto"/>
              <w:ind w:left="-100" w:right="-72"/>
              <w:rPr>
                <w:rFonts w:eastAsia="Cordia New" w:cstheme="minorHAnsi"/>
                <w:sz w:val="16"/>
                <w:szCs w:val="16"/>
              </w:rPr>
            </w:pPr>
            <w:r w:rsidRPr="005A6482">
              <w:rPr>
                <w:rFonts w:eastAsia="Cordia New" w:cstheme="minorHAnsi"/>
                <w:sz w:val="16"/>
                <w:szCs w:val="16"/>
              </w:rPr>
              <w:t>Employee benefit obligations</w:t>
            </w:r>
          </w:p>
        </w:tc>
        <w:tc>
          <w:tcPr>
            <w:tcW w:w="1172" w:type="dxa"/>
            <w:shd w:val="clear" w:color="auto" w:fill="auto"/>
            <w:vAlign w:val="bottom"/>
          </w:tcPr>
          <w:p w14:paraId="761B7C1B" w14:textId="4B99C470"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19,112</w:t>
            </w:r>
          </w:p>
        </w:tc>
        <w:tc>
          <w:tcPr>
            <w:tcW w:w="1080" w:type="dxa"/>
            <w:shd w:val="clear" w:color="auto" w:fill="auto"/>
            <w:vAlign w:val="bottom"/>
          </w:tcPr>
          <w:p w14:paraId="1774FD44" w14:textId="786E2A11"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3,309</w:t>
            </w:r>
          </w:p>
        </w:tc>
        <w:tc>
          <w:tcPr>
            <w:tcW w:w="1530" w:type="dxa"/>
            <w:shd w:val="clear" w:color="auto" w:fill="auto"/>
            <w:vAlign w:val="bottom"/>
          </w:tcPr>
          <w:p w14:paraId="7E24CB14" w14:textId="74E27566"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(23)</w:t>
            </w:r>
          </w:p>
        </w:tc>
        <w:tc>
          <w:tcPr>
            <w:tcW w:w="992" w:type="dxa"/>
            <w:shd w:val="clear" w:color="auto" w:fill="auto"/>
            <w:vAlign w:val="bottom"/>
          </w:tcPr>
          <w:p w14:paraId="648FB301" w14:textId="65B8D672"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77D30733" w14:textId="7F07CC58"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22,398</w:t>
            </w:r>
          </w:p>
        </w:tc>
        <w:tc>
          <w:tcPr>
            <w:tcW w:w="992" w:type="dxa"/>
            <w:shd w:val="clear" w:color="auto" w:fill="auto"/>
          </w:tcPr>
          <w:p w14:paraId="75C8278F" w14:textId="0D88AAF3"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3,413</w:t>
            </w:r>
          </w:p>
        </w:tc>
        <w:tc>
          <w:tcPr>
            <w:tcW w:w="1476" w:type="dxa"/>
            <w:shd w:val="clear" w:color="auto" w:fill="auto"/>
          </w:tcPr>
          <w:p w14:paraId="1AA298DB" w14:textId="4F12EC57"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tcPr>
          <w:p w14:paraId="6ACEBF6E" w14:textId="2401AB0F"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1892CFCE" w14:textId="6F0C360A"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25,811</w:t>
            </w:r>
          </w:p>
        </w:tc>
      </w:tr>
      <w:tr w:rsidR="00F766EC" w:rsidRPr="005A6482" w14:paraId="4EB67E04" w14:textId="77777777" w:rsidTr="00F03FAC">
        <w:tc>
          <w:tcPr>
            <w:tcW w:w="4678" w:type="dxa"/>
            <w:tcBorders>
              <w:top w:val="nil"/>
              <w:left w:val="nil"/>
              <w:right w:val="nil"/>
            </w:tcBorders>
            <w:shd w:val="clear" w:color="auto" w:fill="auto"/>
            <w:vAlign w:val="bottom"/>
          </w:tcPr>
          <w:p w14:paraId="70139DAD" w14:textId="77777777" w:rsidR="00F766EC" w:rsidRPr="005A6482" w:rsidRDefault="00F766EC" w:rsidP="00F766EC">
            <w:pPr>
              <w:spacing w:after="0" w:line="240" w:lineRule="auto"/>
              <w:ind w:left="-100" w:right="-72"/>
              <w:rPr>
                <w:rFonts w:eastAsia="Cordia New" w:cstheme="minorHAnsi"/>
                <w:sz w:val="16"/>
                <w:szCs w:val="16"/>
              </w:rPr>
            </w:pPr>
            <w:r w:rsidRPr="005A6482">
              <w:rPr>
                <w:rFonts w:eastAsia="Cordia New" w:cstheme="minorHAnsi"/>
                <w:sz w:val="16"/>
                <w:szCs w:val="16"/>
              </w:rPr>
              <w:t xml:space="preserve">Difference between accounting base and tax base from </w:t>
            </w:r>
          </w:p>
          <w:p w14:paraId="13E0BB02" w14:textId="2BB03859" w:rsidR="00F766EC" w:rsidRPr="005A6482" w:rsidRDefault="00F766EC" w:rsidP="00F766EC">
            <w:pPr>
              <w:spacing w:after="0" w:line="240" w:lineRule="auto"/>
              <w:ind w:left="-100" w:right="-72"/>
              <w:rPr>
                <w:rFonts w:eastAsia="Cordia New" w:cstheme="minorHAnsi"/>
                <w:sz w:val="16"/>
                <w:szCs w:val="16"/>
                <w:cs/>
              </w:rPr>
            </w:pPr>
            <w:r w:rsidRPr="005A6482">
              <w:rPr>
                <w:rFonts w:eastAsia="Cordia New" w:cstheme="minorHAnsi"/>
                <w:sz w:val="16"/>
                <w:szCs w:val="16"/>
              </w:rPr>
              <w:t xml:space="preserve">   low valued assets</w:t>
            </w:r>
          </w:p>
        </w:tc>
        <w:tc>
          <w:tcPr>
            <w:tcW w:w="1172" w:type="dxa"/>
            <w:shd w:val="clear" w:color="auto" w:fill="auto"/>
            <w:vAlign w:val="bottom"/>
          </w:tcPr>
          <w:p w14:paraId="2F7301A3" w14:textId="0A693A9D"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6,476</w:t>
            </w:r>
          </w:p>
        </w:tc>
        <w:tc>
          <w:tcPr>
            <w:tcW w:w="1080" w:type="dxa"/>
            <w:shd w:val="clear" w:color="auto" w:fill="auto"/>
            <w:vAlign w:val="bottom"/>
          </w:tcPr>
          <w:p w14:paraId="6A128FBF" w14:textId="79F173C9"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633</w:t>
            </w:r>
          </w:p>
        </w:tc>
        <w:tc>
          <w:tcPr>
            <w:tcW w:w="1530" w:type="dxa"/>
            <w:shd w:val="clear" w:color="auto" w:fill="auto"/>
            <w:vAlign w:val="bottom"/>
          </w:tcPr>
          <w:p w14:paraId="652181CE" w14:textId="2C613224"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vAlign w:val="bottom"/>
          </w:tcPr>
          <w:p w14:paraId="517D997F" w14:textId="0D0B3EE2"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5A7678EC" w14:textId="03782A17"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7,109</w:t>
            </w:r>
          </w:p>
        </w:tc>
        <w:tc>
          <w:tcPr>
            <w:tcW w:w="992" w:type="dxa"/>
            <w:shd w:val="clear" w:color="auto" w:fill="auto"/>
          </w:tcPr>
          <w:p w14:paraId="0E09E322" w14:textId="4282046F"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(790)</w:t>
            </w:r>
          </w:p>
        </w:tc>
        <w:tc>
          <w:tcPr>
            <w:tcW w:w="1476" w:type="dxa"/>
            <w:shd w:val="clear" w:color="auto" w:fill="auto"/>
          </w:tcPr>
          <w:p w14:paraId="2C5B4A52" w14:textId="10F0F842"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tcPr>
          <w:p w14:paraId="453F03C1" w14:textId="0770BEF7"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1D7FE665" w14:textId="0B5ACC0C"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6,319</w:t>
            </w:r>
          </w:p>
        </w:tc>
      </w:tr>
      <w:tr w:rsidR="00F766EC" w:rsidRPr="005A6482" w14:paraId="3C9251F2" w14:textId="77777777" w:rsidTr="00F03FAC">
        <w:tc>
          <w:tcPr>
            <w:tcW w:w="4678" w:type="dxa"/>
            <w:tcBorders>
              <w:top w:val="nil"/>
              <w:left w:val="nil"/>
              <w:right w:val="nil"/>
            </w:tcBorders>
            <w:shd w:val="clear" w:color="auto" w:fill="auto"/>
            <w:vAlign w:val="bottom"/>
          </w:tcPr>
          <w:p w14:paraId="4A0D4AAD" w14:textId="6B0712BA" w:rsidR="00F766EC" w:rsidRPr="005A6482" w:rsidRDefault="00F766EC" w:rsidP="00F766EC">
            <w:pPr>
              <w:spacing w:after="0" w:line="240" w:lineRule="auto"/>
              <w:ind w:left="-100" w:right="-72"/>
              <w:rPr>
                <w:rFonts w:eastAsia="Cordia New" w:cstheme="minorHAnsi"/>
                <w:sz w:val="16"/>
                <w:szCs w:val="16"/>
                <w:cs/>
              </w:rPr>
            </w:pPr>
            <w:r w:rsidRPr="005A6482">
              <w:rPr>
                <w:rFonts w:eastAsia="Cordia New" w:cstheme="minorHAnsi"/>
                <w:sz w:val="16"/>
                <w:szCs w:val="16"/>
              </w:rPr>
              <w:t>Accrued expenses</w:t>
            </w:r>
          </w:p>
        </w:tc>
        <w:tc>
          <w:tcPr>
            <w:tcW w:w="1172" w:type="dxa"/>
            <w:shd w:val="clear" w:color="auto" w:fill="auto"/>
            <w:vAlign w:val="bottom"/>
          </w:tcPr>
          <w:p w14:paraId="7AF6A5E9" w14:textId="19E37F13"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46,166</w:t>
            </w:r>
          </w:p>
        </w:tc>
        <w:tc>
          <w:tcPr>
            <w:tcW w:w="1080" w:type="dxa"/>
            <w:shd w:val="clear" w:color="auto" w:fill="auto"/>
            <w:vAlign w:val="bottom"/>
          </w:tcPr>
          <w:p w14:paraId="6347DE64" w14:textId="488BE6AB"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(4,943)</w:t>
            </w:r>
          </w:p>
        </w:tc>
        <w:tc>
          <w:tcPr>
            <w:tcW w:w="1530" w:type="dxa"/>
            <w:shd w:val="clear" w:color="auto" w:fill="auto"/>
            <w:vAlign w:val="bottom"/>
          </w:tcPr>
          <w:p w14:paraId="572BA12E" w14:textId="069EFBDA"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vAlign w:val="bottom"/>
          </w:tcPr>
          <w:p w14:paraId="3FD34F68" w14:textId="108C3092"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289A1FA0" w14:textId="6D30015E"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41,223</w:t>
            </w:r>
          </w:p>
        </w:tc>
        <w:tc>
          <w:tcPr>
            <w:tcW w:w="992" w:type="dxa"/>
            <w:shd w:val="clear" w:color="auto" w:fill="auto"/>
          </w:tcPr>
          <w:p w14:paraId="3BBC049B" w14:textId="3B2C40E3" w:rsidR="00F766EC" w:rsidRPr="005A6482" w:rsidRDefault="006614EF" w:rsidP="00F766EC">
            <w:pPr>
              <w:spacing w:after="0" w:line="240" w:lineRule="auto"/>
              <w:ind w:right="-72"/>
              <w:jc w:val="right"/>
              <w:rPr>
                <w:rFonts w:eastAsia="Cordia New" w:cstheme="minorHAnsi"/>
                <w:sz w:val="16"/>
                <w:szCs w:val="16"/>
              </w:rPr>
            </w:pPr>
            <w:r w:rsidRPr="005A6482">
              <w:rPr>
                <w:rFonts w:eastAsia="Cordia New" w:cstheme="minorHAnsi"/>
                <w:sz w:val="16"/>
                <w:szCs w:val="16"/>
              </w:rPr>
              <w:t>7,904</w:t>
            </w:r>
          </w:p>
        </w:tc>
        <w:tc>
          <w:tcPr>
            <w:tcW w:w="1476" w:type="dxa"/>
            <w:shd w:val="clear" w:color="auto" w:fill="auto"/>
          </w:tcPr>
          <w:p w14:paraId="37099317" w14:textId="3BC422D7"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tcPr>
          <w:p w14:paraId="055C9899" w14:textId="6E795DC8"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4C56E4BF" w14:textId="2D36D715" w:rsidR="00F766EC" w:rsidRPr="005A6482" w:rsidRDefault="00B95A03" w:rsidP="00F766EC">
            <w:pPr>
              <w:spacing w:after="0" w:line="240" w:lineRule="auto"/>
              <w:ind w:right="-72"/>
              <w:jc w:val="right"/>
              <w:rPr>
                <w:rFonts w:eastAsia="Cordia New" w:cstheme="minorHAnsi"/>
                <w:sz w:val="16"/>
                <w:szCs w:val="16"/>
              </w:rPr>
            </w:pPr>
            <w:r w:rsidRPr="005A6482">
              <w:rPr>
                <w:rFonts w:eastAsia="Cordia New" w:cstheme="minorHAnsi"/>
                <w:sz w:val="16"/>
                <w:szCs w:val="16"/>
              </w:rPr>
              <w:t>4</w:t>
            </w:r>
            <w:r w:rsidR="006E004D" w:rsidRPr="005A6482">
              <w:rPr>
                <w:rFonts w:eastAsia="Cordia New" w:cstheme="minorHAnsi"/>
                <w:sz w:val="16"/>
                <w:szCs w:val="16"/>
              </w:rPr>
              <w:t>9,</w:t>
            </w:r>
            <w:r w:rsidR="00420DE1" w:rsidRPr="005A6482">
              <w:rPr>
                <w:rFonts w:eastAsia="Cordia New" w:cstheme="minorHAnsi"/>
                <w:sz w:val="16"/>
                <w:szCs w:val="16"/>
              </w:rPr>
              <w:t>127</w:t>
            </w:r>
          </w:p>
        </w:tc>
      </w:tr>
      <w:tr w:rsidR="00F766EC" w:rsidRPr="005A6482" w14:paraId="168BEE08" w14:textId="77777777" w:rsidTr="00F03FAC">
        <w:tc>
          <w:tcPr>
            <w:tcW w:w="4678" w:type="dxa"/>
            <w:tcBorders>
              <w:top w:val="nil"/>
              <w:left w:val="nil"/>
              <w:right w:val="nil"/>
            </w:tcBorders>
            <w:shd w:val="clear" w:color="auto" w:fill="auto"/>
            <w:vAlign w:val="bottom"/>
          </w:tcPr>
          <w:p w14:paraId="545E9398" w14:textId="3C597F62" w:rsidR="00F766EC" w:rsidRPr="005A6482" w:rsidRDefault="00F766EC" w:rsidP="00F766EC">
            <w:pPr>
              <w:spacing w:after="0" w:line="240" w:lineRule="auto"/>
              <w:ind w:left="-100" w:right="-72"/>
              <w:rPr>
                <w:rFonts w:eastAsia="Cordia New" w:cstheme="minorHAnsi"/>
                <w:sz w:val="16"/>
                <w:szCs w:val="16"/>
                <w:cs/>
              </w:rPr>
            </w:pPr>
            <w:r w:rsidRPr="005A6482">
              <w:rPr>
                <w:rFonts w:eastAsia="Cordia New" w:cstheme="minorHAnsi"/>
                <w:sz w:val="16"/>
                <w:szCs w:val="16"/>
              </w:rPr>
              <w:t>Unrealised gain on sale of inventories in the group</w:t>
            </w:r>
          </w:p>
        </w:tc>
        <w:tc>
          <w:tcPr>
            <w:tcW w:w="1172" w:type="dxa"/>
            <w:shd w:val="clear" w:color="auto" w:fill="auto"/>
            <w:vAlign w:val="bottom"/>
          </w:tcPr>
          <w:p w14:paraId="4B511086" w14:textId="5ECC2D1B"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190</w:t>
            </w:r>
          </w:p>
        </w:tc>
        <w:tc>
          <w:tcPr>
            <w:tcW w:w="1080" w:type="dxa"/>
            <w:shd w:val="clear" w:color="auto" w:fill="auto"/>
            <w:vAlign w:val="bottom"/>
          </w:tcPr>
          <w:p w14:paraId="7FF3CA81" w14:textId="3275C4F7"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3,774</w:t>
            </w:r>
          </w:p>
        </w:tc>
        <w:tc>
          <w:tcPr>
            <w:tcW w:w="1530" w:type="dxa"/>
            <w:shd w:val="clear" w:color="auto" w:fill="auto"/>
            <w:vAlign w:val="bottom"/>
          </w:tcPr>
          <w:p w14:paraId="46ACB14C" w14:textId="305B32A6"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vAlign w:val="bottom"/>
          </w:tcPr>
          <w:p w14:paraId="6A1A82F4" w14:textId="2BB627CE"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161EBC62" w14:textId="0621C70E"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3,964</w:t>
            </w:r>
          </w:p>
        </w:tc>
        <w:tc>
          <w:tcPr>
            <w:tcW w:w="992" w:type="dxa"/>
            <w:shd w:val="clear" w:color="auto" w:fill="auto"/>
          </w:tcPr>
          <w:p w14:paraId="342DCB1A" w14:textId="116DCAA0"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1,358</w:t>
            </w:r>
          </w:p>
        </w:tc>
        <w:tc>
          <w:tcPr>
            <w:tcW w:w="1476" w:type="dxa"/>
            <w:shd w:val="clear" w:color="auto" w:fill="auto"/>
          </w:tcPr>
          <w:p w14:paraId="5BD57391" w14:textId="3C0310E0"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tcPr>
          <w:p w14:paraId="26BF7AB0" w14:textId="5CAB366B"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1AD272D4" w14:textId="2F5386EE"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5,322</w:t>
            </w:r>
          </w:p>
        </w:tc>
      </w:tr>
      <w:tr w:rsidR="00F766EC" w:rsidRPr="005A6482" w14:paraId="556D1F92" w14:textId="77777777" w:rsidTr="00F03FAC">
        <w:tc>
          <w:tcPr>
            <w:tcW w:w="4678" w:type="dxa"/>
            <w:tcBorders>
              <w:top w:val="nil"/>
              <w:left w:val="nil"/>
              <w:right w:val="nil"/>
            </w:tcBorders>
            <w:shd w:val="clear" w:color="auto" w:fill="auto"/>
            <w:vAlign w:val="bottom"/>
          </w:tcPr>
          <w:p w14:paraId="11377988" w14:textId="7900B036" w:rsidR="00F766EC" w:rsidRPr="005A6482" w:rsidRDefault="00F766EC" w:rsidP="00F766EC">
            <w:pPr>
              <w:spacing w:after="0" w:line="240" w:lineRule="auto"/>
              <w:ind w:left="-100" w:right="-72"/>
              <w:rPr>
                <w:rFonts w:eastAsia="Cordia New" w:cstheme="minorHAnsi"/>
                <w:sz w:val="16"/>
                <w:szCs w:val="16"/>
                <w:cs/>
              </w:rPr>
            </w:pPr>
            <w:r w:rsidRPr="005A6482">
              <w:rPr>
                <w:rFonts w:eastAsia="Cordia New" w:cstheme="minorHAnsi"/>
                <w:sz w:val="16"/>
                <w:szCs w:val="16"/>
              </w:rPr>
              <w:t>Tax loss carried forward</w:t>
            </w:r>
          </w:p>
        </w:tc>
        <w:tc>
          <w:tcPr>
            <w:tcW w:w="1172" w:type="dxa"/>
            <w:shd w:val="clear" w:color="auto" w:fill="auto"/>
            <w:vAlign w:val="bottom"/>
          </w:tcPr>
          <w:p w14:paraId="183E1AF8" w14:textId="5D880679"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shd w:val="clear" w:color="auto" w:fill="auto"/>
            <w:vAlign w:val="bottom"/>
          </w:tcPr>
          <w:p w14:paraId="219D574A" w14:textId="64B86AFA"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21,562</w:t>
            </w:r>
          </w:p>
        </w:tc>
        <w:tc>
          <w:tcPr>
            <w:tcW w:w="1530" w:type="dxa"/>
            <w:shd w:val="clear" w:color="auto" w:fill="auto"/>
            <w:vAlign w:val="bottom"/>
          </w:tcPr>
          <w:p w14:paraId="2C2A7864" w14:textId="4A091923"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vAlign w:val="bottom"/>
          </w:tcPr>
          <w:p w14:paraId="74596B3E" w14:textId="20FB0575"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25741E57" w14:textId="590D1A8A"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21,562</w:t>
            </w:r>
          </w:p>
        </w:tc>
        <w:tc>
          <w:tcPr>
            <w:tcW w:w="992" w:type="dxa"/>
            <w:shd w:val="clear" w:color="auto" w:fill="auto"/>
          </w:tcPr>
          <w:p w14:paraId="72BCA9F9" w14:textId="326C2D0E"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766</w:t>
            </w:r>
          </w:p>
        </w:tc>
        <w:tc>
          <w:tcPr>
            <w:tcW w:w="1476" w:type="dxa"/>
            <w:shd w:val="clear" w:color="auto" w:fill="auto"/>
          </w:tcPr>
          <w:p w14:paraId="4AD1A267" w14:textId="7B094EB2"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tcPr>
          <w:p w14:paraId="67502773" w14:textId="2F1CEFFC"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09066569" w14:textId="042F70FD"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22,328</w:t>
            </w:r>
          </w:p>
        </w:tc>
      </w:tr>
      <w:tr w:rsidR="00F766EC" w:rsidRPr="005A6482" w14:paraId="719CE5C6" w14:textId="77777777" w:rsidTr="00710F9B">
        <w:tc>
          <w:tcPr>
            <w:tcW w:w="4678" w:type="dxa"/>
            <w:tcBorders>
              <w:top w:val="nil"/>
              <w:left w:val="nil"/>
              <w:right w:val="nil"/>
            </w:tcBorders>
            <w:shd w:val="clear" w:color="auto" w:fill="auto"/>
            <w:vAlign w:val="bottom"/>
          </w:tcPr>
          <w:p w14:paraId="635FC23E" w14:textId="4C84D3A4" w:rsidR="00F766EC" w:rsidRPr="005A6482" w:rsidRDefault="00F766EC" w:rsidP="00F766EC">
            <w:pPr>
              <w:spacing w:after="0" w:line="240" w:lineRule="auto"/>
              <w:ind w:left="-102" w:right="-74"/>
              <w:jc w:val="thaiDistribute"/>
              <w:rPr>
                <w:rFonts w:eastAsia="Cordia New" w:cstheme="minorHAnsi"/>
                <w:sz w:val="16"/>
                <w:szCs w:val="16"/>
                <w:cs/>
              </w:rPr>
            </w:pPr>
            <w:r w:rsidRPr="005A6482">
              <w:rPr>
                <w:rFonts w:eastAsia="Cordia New" w:cstheme="minorHAnsi"/>
                <w:sz w:val="16"/>
                <w:szCs w:val="16"/>
              </w:rPr>
              <w:t>Change in fair value of financial assets measured at FVOCI</w:t>
            </w:r>
          </w:p>
        </w:tc>
        <w:tc>
          <w:tcPr>
            <w:tcW w:w="1172" w:type="dxa"/>
            <w:shd w:val="clear" w:color="auto" w:fill="auto"/>
            <w:vAlign w:val="bottom"/>
          </w:tcPr>
          <w:p w14:paraId="6BABB3DD" w14:textId="71B6EB28"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127,469</w:t>
            </w:r>
          </w:p>
        </w:tc>
        <w:tc>
          <w:tcPr>
            <w:tcW w:w="1080" w:type="dxa"/>
            <w:shd w:val="clear" w:color="auto" w:fill="auto"/>
            <w:vAlign w:val="bottom"/>
          </w:tcPr>
          <w:p w14:paraId="35202257" w14:textId="68CD2A7A"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530" w:type="dxa"/>
            <w:shd w:val="clear" w:color="auto" w:fill="auto"/>
            <w:vAlign w:val="bottom"/>
          </w:tcPr>
          <w:p w14:paraId="2CD24397" w14:textId="2EFE829B"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49,192</w:t>
            </w:r>
          </w:p>
        </w:tc>
        <w:tc>
          <w:tcPr>
            <w:tcW w:w="992" w:type="dxa"/>
            <w:shd w:val="clear" w:color="auto" w:fill="auto"/>
            <w:vAlign w:val="bottom"/>
          </w:tcPr>
          <w:p w14:paraId="1977C57C" w14:textId="1AC6070F"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(99,082)</w:t>
            </w:r>
          </w:p>
        </w:tc>
        <w:tc>
          <w:tcPr>
            <w:tcW w:w="1130" w:type="dxa"/>
            <w:shd w:val="clear" w:color="auto" w:fill="auto"/>
            <w:vAlign w:val="bottom"/>
          </w:tcPr>
          <w:p w14:paraId="22DFE06B" w14:textId="3A098844"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77,579</w:t>
            </w:r>
          </w:p>
        </w:tc>
        <w:tc>
          <w:tcPr>
            <w:tcW w:w="992" w:type="dxa"/>
            <w:shd w:val="clear" w:color="auto" w:fill="auto"/>
            <w:vAlign w:val="bottom"/>
          </w:tcPr>
          <w:p w14:paraId="01B12F75" w14:textId="2B0E569B"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2,268</w:t>
            </w:r>
          </w:p>
        </w:tc>
        <w:tc>
          <w:tcPr>
            <w:tcW w:w="1476" w:type="dxa"/>
            <w:shd w:val="clear" w:color="auto" w:fill="auto"/>
            <w:vAlign w:val="bottom"/>
          </w:tcPr>
          <w:p w14:paraId="05765308" w14:textId="601D30BA"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1,200</w:t>
            </w:r>
          </w:p>
        </w:tc>
        <w:tc>
          <w:tcPr>
            <w:tcW w:w="1134" w:type="dxa"/>
            <w:shd w:val="clear" w:color="auto" w:fill="auto"/>
            <w:vAlign w:val="bottom"/>
          </w:tcPr>
          <w:p w14:paraId="275BFDE0" w14:textId="007AB47C"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(81,</w:t>
            </w:r>
            <w:r w:rsidR="0032088E" w:rsidRPr="005A6482">
              <w:rPr>
                <w:rFonts w:eastAsia="Cordia New" w:cstheme="minorHAnsi"/>
                <w:sz w:val="16"/>
                <w:szCs w:val="16"/>
              </w:rPr>
              <w:t>04</w:t>
            </w:r>
            <w:r w:rsidRPr="005A6482">
              <w:rPr>
                <w:rFonts w:eastAsia="Cordia New" w:cstheme="minorHAnsi"/>
                <w:sz w:val="16"/>
                <w:szCs w:val="16"/>
              </w:rPr>
              <w:t>7)</w:t>
            </w:r>
          </w:p>
        </w:tc>
        <w:tc>
          <w:tcPr>
            <w:tcW w:w="1206" w:type="dxa"/>
            <w:shd w:val="clear" w:color="auto" w:fill="auto"/>
            <w:vAlign w:val="bottom"/>
          </w:tcPr>
          <w:p w14:paraId="0F274C0A" w14:textId="5C2D9F79"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r>
      <w:tr w:rsidR="00F766EC" w:rsidRPr="005A6482" w14:paraId="4AEA697A" w14:textId="77777777" w:rsidTr="000065F3">
        <w:tc>
          <w:tcPr>
            <w:tcW w:w="4678" w:type="dxa"/>
            <w:tcBorders>
              <w:top w:val="nil"/>
              <w:left w:val="nil"/>
              <w:right w:val="nil"/>
            </w:tcBorders>
            <w:shd w:val="clear" w:color="auto" w:fill="auto"/>
            <w:vAlign w:val="bottom"/>
          </w:tcPr>
          <w:p w14:paraId="1536E58D" w14:textId="77777777" w:rsidR="00F766EC" w:rsidRPr="005A6482" w:rsidRDefault="00F766EC" w:rsidP="00F766EC">
            <w:pPr>
              <w:spacing w:after="0" w:line="240" w:lineRule="auto"/>
              <w:ind w:left="-102" w:right="-74"/>
              <w:jc w:val="thaiDistribute"/>
              <w:rPr>
                <w:rFonts w:eastAsia="Cordia New" w:cstheme="minorHAnsi"/>
                <w:sz w:val="16"/>
                <w:szCs w:val="16"/>
              </w:rPr>
            </w:pPr>
            <w:r w:rsidRPr="005A6482">
              <w:rPr>
                <w:rFonts w:eastAsia="Cordia New" w:cstheme="minorHAnsi"/>
                <w:sz w:val="16"/>
                <w:szCs w:val="16"/>
              </w:rPr>
              <w:t xml:space="preserve">Impairment of property, plant and equipment and </w:t>
            </w:r>
          </w:p>
          <w:p w14:paraId="2B27BFB9" w14:textId="4A217B72" w:rsidR="00F766EC" w:rsidRPr="005A6482" w:rsidRDefault="00F766EC" w:rsidP="00F766EC">
            <w:pPr>
              <w:spacing w:after="0" w:line="240" w:lineRule="auto"/>
              <w:ind w:left="-102" w:right="-74"/>
              <w:jc w:val="thaiDistribute"/>
              <w:rPr>
                <w:rFonts w:eastAsia="Cordia New" w:cstheme="minorHAnsi"/>
                <w:sz w:val="16"/>
                <w:szCs w:val="16"/>
                <w:cs/>
              </w:rPr>
            </w:pPr>
            <w:r w:rsidRPr="005A6482">
              <w:rPr>
                <w:rFonts w:eastAsia="Cordia New" w:cstheme="minorHAnsi"/>
                <w:sz w:val="16"/>
                <w:szCs w:val="16"/>
              </w:rPr>
              <w:t xml:space="preserve">   intangible assets</w:t>
            </w:r>
          </w:p>
        </w:tc>
        <w:tc>
          <w:tcPr>
            <w:tcW w:w="1172" w:type="dxa"/>
            <w:shd w:val="clear" w:color="auto" w:fill="auto"/>
            <w:vAlign w:val="bottom"/>
          </w:tcPr>
          <w:p w14:paraId="2EF2F5E6" w14:textId="700879DD" w:rsidR="00F766EC" w:rsidRPr="005A6482" w:rsidRDefault="00F766EC" w:rsidP="000065F3">
            <w:pPr>
              <w:spacing w:after="0" w:line="240" w:lineRule="auto"/>
              <w:ind w:right="-72"/>
              <w:jc w:val="right"/>
              <w:rPr>
                <w:rFonts w:eastAsia="Cordia New" w:cstheme="minorHAnsi"/>
                <w:sz w:val="16"/>
                <w:szCs w:val="16"/>
              </w:rPr>
            </w:pPr>
            <w:r w:rsidRPr="005A6482">
              <w:rPr>
                <w:rFonts w:eastAsia="Cordia New" w:cstheme="minorHAnsi"/>
                <w:sz w:val="16"/>
                <w:szCs w:val="16"/>
              </w:rPr>
              <w:t>8,485</w:t>
            </w:r>
          </w:p>
        </w:tc>
        <w:tc>
          <w:tcPr>
            <w:tcW w:w="1080" w:type="dxa"/>
            <w:shd w:val="clear" w:color="auto" w:fill="auto"/>
            <w:vAlign w:val="bottom"/>
          </w:tcPr>
          <w:p w14:paraId="39D03C4A" w14:textId="52929142" w:rsidR="00F766EC" w:rsidRPr="005A6482" w:rsidRDefault="00F766EC" w:rsidP="000065F3">
            <w:pPr>
              <w:spacing w:after="0" w:line="240" w:lineRule="auto"/>
              <w:ind w:right="-72"/>
              <w:jc w:val="right"/>
              <w:rPr>
                <w:rFonts w:eastAsia="Cordia New" w:cstheme="minorHAnsi"/>
                <w:sz w:val="16"/>
                <w:szCs w:val="16"/>
              </w:rPr>
            </w:pPr>
            <w:r w:rsidRPr="005A6482">
              <w:rPr>
                <w:rFonts w:eastAsia="Cordia New" w:cstheme="minorHAnsi"/>
                <w:sz w:val="16"/>
                <w:szCs w:val="16"/>
              </w:rPr>
              <w:t>290</w:t>
            </w:r>
          </w:p>
        </w:tc>
        <w:tc>
          <w:tcPr>
            <w:tcW w:w="1530" w:type="dxa"/>
            <w:shd w:val="clear" w:color="auto" w:fill="auto"/>
            <w:vAlign w:val="bottom"/>
          </w:tcPr>
          <w:p w14:paraId="04A5C485" w14:textId="0AEE4D7D" w:rsidR="00F766EC" w:rsidRPr="005A6482" w:rsidRDefault="00F766EC" w:rsidP="000065F3">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vAlign w:val="bottom"/>
          </w:tcPr>
          <w:p w14:paraId="6670C96D" w14:textId="19FD7D51" w:rsidR="00F766EC" w:rsidRPr="005A6482" w:rsidRDefault="00F766EC" w:rsidP="000065F3">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0FEC53C3" w14:textId="2CBD48E5" w:rsidR="00F766EC" w:rsidRPr="005A6482" w:rsidRDefault="00F766EC" w:rsidP="000065F3">
            <w:pPr>
              <w:spacing w:after="0" w:line="240" w:lineRule="auto"/>
              <w:ind w:right="-72"/>
              <w:jc w:val="right"/>
              <w:rPr>
                <w:rFonts w:eastAsia="Cordia New" w:cstheme="minorHAnsi"/>
                <w:sz w:val="16"/>
                <w:szCs w:val="16"/>
              </w:rPr>
            </w:pPr>
            <w:r w:rsidRPr="005A6482">
              <w:rPr>
                <w:rFonts w:eastAsia="Cordia New" w:cstheme="minorHAnsi"/>
                <w:sz w:val="16"/>
                <w:szCs w:val="16"/>
              </w:rPr>
              <w:t>8,775</w:t>
            </w:r>
          </w:p>
        </w:tc>
        <w:tc>
          <w:tcPr>
            <w:tcW w:w="992" w:type="dxa"/>
            <w:shd w:val="clear" w:color="auto" w:fill="auto"/>
            <w:vAlign w:val="bottom"/>
          </w:tcPr>
          <w:p w14:paraId="7856084C" w14:textId="505D9E3D" w:rsidR="00F766EC" w:rsidRPr="005A6482" w:rsidRDefault="00F766EC" w:rsidP="000065F3">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B24C46" w:rsidRPr="005A6482">
              <w:rPr>
                <w:rFonts w:eastAsia="Cordia New" w:cstheme="minorHAnsi"/>
                <w:sz w:val="16"/>
                <w:szCs w:val="16"/>
              </w:rPr>
              <w:t>51</w:t>
            </w:r>
            <w:r w:rsidR="00A67903" w:rsidRPr="005A6482">
              <w:rPr>
                <w:rFonts w:eastAsia="Cordia New" w:cstheme="minorHAnsi"/>
                <w:sz w:val="16"/>
                <w:szCs w:val="16"/>
              </w:rPr>
              <w:t>9</w:t>
            </w:r>
            <w:r w:rsidRPr="005A6482">
              <w:rPr>
                <w:rFonts w:eastAsia="Cordia New" w:cstheme="minorHAnsi"/>
                <w:sz w:val="16"/>
                <w:szCs w:val="16"/>
              </w:rPr>
              <w:t>)</w:t>
            </w:r>
          </w:p>
        </w:tc>
        <w:tc>
          <w:tcPr>
            <w:tcW w:w="1476" w:type="dxa"/>
            <w:shd w:val="clear" w:color="auto" w:fill="auto"/>
            <w:vAlign w:val="bottom"/>
          </w:tcPr>
          <w:p w14:paraId="17894F1C" w14:textId="3FDA7326" w:rsidR="00F766EC" w:rsidRPr="005A6482" w:rsidRDefault="00F766EC" w:rsidP="000065F3">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vAlign w:val="bottom"/>
          </w:tcPr>
          <w:p w14:paraId="09ACB69F" w14:textId="3A8059EA" w:rsidR="00F766EC" w:rsidRPr="005A6482" w:rsidRDefault="00F766EC" w:rsidP="000065F3">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vAlign w:val="bottom"/>
          </w:tcPr>
          <w:p w14:paraId="41E6B63F" w14:textId="5841E983" w:rsidR="00F766EC" w:rsidRPr="005A6482" w:rsidRDefault="00F766EC" w:rsidP="000065F3">
            <w:pPr>
              <w:spacing w:after="0" w:line="240" w:lineRule="auto"/>
              <w:ind w:right="-72"/>
              <w:jc w:val="right"/>
              <w:rPr>
                <w:rFonts w:eastAsia="Cordia New" w:cstheme="minorHAnsi"/>
                <w:sz w:val="16"/>
                <w:szCs w:val="16"/>
              </w:rPr>
            </w:pPr>
            <w:r w:rsidRPr="005A6482">
              <w:rPr>
                <w:rFonts w:eastAsia="Cordia New" w:cstheme="minorHAnsi"/>
                <w:sz w:val="16"/>
                <w:szCs w:val="16"/>
              </w:rPr>
              <w:t>8,</w:t>
            </w:r>
            <w:r w:rsidR="0041047B" w:rsidRPr="005A6482">
              <w:rPr>
                <w:rFonts w:eastAsia="Cordia New" w:cstheme="minorHAnsi"/>
                <w:sz w:val="16"/>
                <w:szCs w:val="16"/>
              </w:rPr>
              <w:t>256</w:t>
            </w:r>
          </w:p>
        </w:tc>
      </w:tr>
      <w:tr w:rsidR="00F766EC" w:rsidRPr="005A6482" w14:paraId="30089E32" w14:textId="77777777" w:rsidTr="00F03FAC">
        <w:tc>
          <w:tcPr>
            <w:tcW w:w="4678" w:type="dxa"/>
            <w:tcBorders>
              <w:top w:val="nil"/>
              <w:left w:val="nil"/>
              <w:right w:val="nil"/>
            </w:tcBorders>
            <w:shd w:val="clear" w:color="auto" w:fill="auto"/>
            <w:vAlign w:val="bottom"/>
          </w:tcPr>
          <w:p w14:paraId="0E10B5F7" w14:textId="44CF124A" w:rsidR="00F766EC" w:rsidRPr="005A6482" w:rsidRDefault="00F766EC" w:rsidP="00F766EC">
            <w:pPr>
              <w:spacing w:after="0" w:line="240" w:lineRule="auto"/>
              <w:ind w:left="-102" w:right="-74"/>
              <w:jc w:val="thaiDistribute"/>
              <w:rPr>
                <w:rFonts w:eastAsia="Cordia New" w:cstheme="minorHAnsi"/>
                <w:sz w:val="16"/>
                <w:szCs w:val="16"/>
              </w:rPr>
            </w:pPr>
            <w:r w:rsidRPr="005A6482">
              <w:rPr>
                <w:rFonts w:eastAsia="Cordia New" w:cstheme="minorHAnsi"/>
                <w:sz w:val="16"/>
                <w:szCs w:val="16"/>
              </w:rPr>
              <w:t>Provisions</w:t>
            </w:r>
          </w:p>
        </w:tc>
        <w:tc>
          <w:tcPr>
            <w:tcW w:w="1172" w:type="dxa"/>
            <w:shd w:val="clear" w:color="auto" w:fill="auto"/>
            <w:vAlign w:val="bottom"/>
          </w:tcPr>
          <w:p w14:paraId="3221888B" w14:textId="56FD7B52"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24,598</w:t>
            </w:r>
          </w:p>
        </w:tc>
        <w:tc>
          <w:tcPr>
            <w:tcW w:w="1080" w:type="dxa"/>
            <w:shd w:val="clear" w:color="auto" w:fill="auto"/>
            <w:vAlign w:val="bottom"/>
          </w:tcPr>
          <w:p w14:paraId="4B7FFEBB" w14:textId="5570DBD8"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(14,511)</w:t>
            </w:r>
          </w:p>
        </w:tc>
        <w:tc>
          <w:tcPr>
            <w:tcW w:w="1530" w:type="dxa"/>
            <w:shd w:val="clear" w:color="auto" w:fill="auto"/>
            <w:vAlign w:val="bottom"/>
          </w:tcPr>
          <w:p w14:paraId="085C3BA8" w14:textId="65AECC40"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vAlign w:val="bottom"/>
          </w:tcPr>
          <w:p w14:paraId="556948D6" w14:textId="7DDEAAD5"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431C2B69" w14:textId="624CA9AF"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10,087</w:t>
            </w:r>
          </w:p>
        </w:tc>
        <w:tc>
          <w:tcPr>
            <w:tcW w:w="992" w:type="dxa"/>
            <w:shd w:val="clear" w:color="auto" w:fill="auto"/>
          </w:tcPr>
          <w:p w14:paraId="2ABA23AD" w14:textId="4CC837B7"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3E17F7" w:rsidRPr="005A6482">
              <w:rPr>
                <w:rFonts w:eastAsia="Cordia New" w:cstheme="minorHAnsi"/>
                <w:sz w:val="16"/>
                <w:szCs w:val="16"/>
              </w:rPr>
              <w:t>3,491</w:t>
            </w:r>
            <w:r w:rsidRPr="005A6482">
              <w:rPr>
                <w:rFonts w:eastAsia="Cordia New" w:cstheme="minorHAnsi"/>
                <w:sz w:val="16"/>
                <w:szCs w:val="16"/>
              </w:rPr>
              <w:t>)</w:t>
            </w:r>
          </w:p>
        </w:tc>
        <w:tc>
          <w:tcPr>
            <w:tcW w:w="1476" w:type="dxa"/>
            <w:shd w:val="clear" w:color="auto" w:fill="auto"/>
          </w:tcPr>
          <w:p w14:paraId="41F77718" w14:textId="5529247D"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tcPr>
          <w:p w14:paraId="4DA0A5FD" w14:textId="2669C533"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270CC5AF" w14:textId="3556E39F" w:rsidR="00F766EC" w:rsidRPr="005A6482" w:rsidRDefault="0041047B" w:rsidP="00F766EC">
            <w:pPr>
              <w:spacing w:after="0" w:line="240" w:lineRule="auto"/>
              <w:ind w:right="-72"/>
              <w:jc w:val="right"/>
              <w:rPr>
                <w:rFonts w:eastAsia="Cordia New" w:cstheme="minorHAnsi"/>
                <w:sz w:val="16"/>
                <w:szCs w:val="16"/>
              </w:rPr>
            </w:pPr>
            <w:r w:rsidRPr="005A6482">
              <w:rPr>
                <w:rFonts w:eastAsia="Cordia New" w:cstheme="minorHAnsi"/>
                <w:sz w:val="16"/>
                <w:szCs w:val="16"/>
              </w:rPr>
              <w:t>6,596</w:t>
            </w:r>
          </w:p>
        </w:tc>
      </w:tr>
      <w:tr w:rsidR="00770259" w:rsidRPr="005A6482" w14:paraId="157CC8B4" w14:textId="77777777" w:rsidTr="00F03FAC">
        <w:tc>
          <w:tcPr>
            <w:tcW w:w="4678" w:type="dxa"/>
            <w:tcBorders>
              <w:top w:val="nil"/>
              <w:left w:val="nil"/>
              <w:right w:val="nil"/>
            </w:tcBorders>
            <w:shd w:val="clear" w:color="auto" w:fill="auto"/>
            <w:vAlign w:val="bottom"/>
          </w:tcPr>
          <w:p w14:paraId="28B63B9B" w14:textId="76F94CC2" w:rsidR="00770259" w:rsidRPr="005A6482" w:rsidRDefault="00770259" w:rsidP="00770259">
            <w:pPr>
              <w:spacing w:after="0" w:line="240" w:lineRule="auto"/>
              <w:ind w:left="-102" w:right="-74"/>
              <w:jc w:val="thaiDistribute"/>
              <w:rPr>
                <w:rFonts w:eastAsia="Cordia New" w:cstheme="minorHAnsi"/>
                <w:sz w:val="16"/>
                <w:szCs w:val="16"/>
              </w:rPr>
            </w:pPr>
            <w:r w:rsidRPr="005A6482">
              <w:rPr>
                <w:rFonts w:eastAsia="Cordia New" w:cs="Browallia New"/>
                <w:sz w:val="16"/>
                <w:szCs w:val="16"/>
              </w:rPr>
              <w:t>Lease Liabilities</w:t>
            </w:r>
          </w:p>
        </w:tc>
        <w:tc>
          <w:tcPr>
            <w:tcW w:w="1172" w:type="dxa"/>
            <w:shd w:val="clear" w:color="auto" w:fill="auto"/>
            <w:vAlign w:val="bottom"/>
          </w:tcPr>
          <w:p w14:paraId="72197B47" w14:textId="1494C3FF" w:rsidR="00770259" w:rsidRPr="005A6482" w:rsidRDefault="001E3549" w:rsidP="00770259">
            <w:pPr>
              <w:spacing w:after="0" w:line="240" w:lineRule="auto"/>
              <w:ind w:right="-72"/>
              <w:jc w:val="right"/>
              <w:rPr>
                <w:rFonts w:eastAsia="Cordia New" w:cstheme="minorHAnsi"/>
                <w:sz w:val="16"/>
                <w:szCs w:val="16"/>
              </w:rPr>
            </w:pPr>
            <w:r w:rsidRPr="005A6482">
              <w:rPr>
                <w:rFonts w:eastAsia="Cordia New" w:cstheme="minorHAnsi"/>
                <w:sz w:val="16"/>
                <w:szCs w:val="16"/>
              </w:rPr>
              <w:t>186,862</w:t>
            </w:r>
          </w:p>
        </w:tc>
        <w:tc>
          <w:tcPr>
            <w:tcW w:w="1080" w:type="dxa"/>
            <w:shd w:val="clear" w:color="auto" w:fill="auto"/>
            <w:vAlign w:val="bottom"/>
          </w:tcPr>
          <w:p w14:paraId="569B480E" w14:textId="77777777" w:rsidR="00770259" w:rsidRPr="005A6482" w:rsidRDefault="00770259" w:rsidP="00770259">
            <w:pPr>
              <w:spacing w:after="0" w:line="240" w:lineRule="auto"/>
              <w:ind w:right="-72"/>
              <w:jc w:val="right"/>
              <w:rPr>
                <w:rFonts w:eastAsia="Cordia New" w:cstheme="minorHAnsi"/>
                <w:sz w:val="16"/>
                <w:szCs w:val="16"/>
              </w:rPr>
            </w:pPr>
          </w:p>
        </w:tc>
        <w:tc>
          <w:tcPr>
            <w:tcW w:w="1530" w:type="dxa"/>
            <w:shd w:val="clear" w:color="auto" w:fill="auto"/>
            <w:vAlign w:val="bottom"/>
          </w:tcPr>
          <w:p w14:paraId="1E282544" w14:textId="77777777" w:rsidR="00770259" w:rsidRPr="005A6482" w:rsidRDefault="00770259" w:rsidP="00770259">
            <w:pPr>
              <w:spacing w:after="0" w:line="240" w:lineRule="auto"/>
              <w:ind w:right="-72"/>
              <w:jc w:val="right"/>
              <w:rPr>
                <w:rFonts w:eastAsia="Cordia New" w:cstheme="minorHAnsi"/>
                <w:sz w:val="16"/>
                <w:szCs w:val="16"/>
              </w:rPr>
            </w:pPr>
          </w:p>
        </w:tc>
        <w:tc>
          <w:tcPr>
            <w:tcW w:w="992" w:type="dxa"/>
            <w:shd w:val="clear" w:color="auto" w:fill="auto"/>
            <w:vAlign w:val="bottom"/>
          </w:tcPr>
          <w:p w14:paraId="052A75ED" w14:textId="77777777" w:rsidR="00770259" w:rsidRPr="005A6482" w:rsidRDefault="00770259" w:rsidP="00770259">
            <w:pPr>
              <w:spacing w:after="0" w:line="240" w:lineRule="auto"/>
              <w:ind w:right="-72"/>
              <w:jc w:val="right"/>
              <w:rPr>
                <w:rFonts w:eastAsia="Cordia New" w:cstheme="minorHAnsi"/>
                <w:sz w:val="16"/>
                <w:szCs w:val="16"/>
              </w:rPr>
            </w:pPr>
          </w:p>
        </w:tc>
        <w:tc>
          <w:tcPr>
            <w:tcW w:w="1130" w:type="dxa"/>
            <w:shd w:val="clear" w:color="auto" w:fill="auto"/>
            <w:vAlign w:val="bottom"/>
          </w:tcPr>
          <w:p w14:paraId="48FABEDE" w14:textId="5A157310" w:rsidR="00770259" w:rsidRPr="005A6482" w:rsidRDefault="0045285F" w:rsidP="00770259">
            <w:pPr>
              <w:spacing w:after="0" w:line="240" w:lineRule="auto"/>
              <w:ind w:right="-72"/>
              <w:jc w:val="right"/>
              <w:rPr>
                <w:rFonts w:eastAsia="Cordia New" w:cstheme="minorHAnsi"/>
                <w:sz w:val="16"/>
                <w:szCs w:val="16"/>
              </w:rPr>
            </w:pPr>
            <w:r w:rsidRPr="005A6482">
              <w:rPr>
                <w:rFonts w:eastAsia="Cordia New" w:cstheme="minorHAnsi"/>
                <w:sz w:val="16"/>
                <w:szCs w:val="16"/>
              </w:rPr>
              <w:t>(186,862)</w:t>
            </w:r>
          </w:p>
        </w:tc>
        <w:tc>
          <w:tcPr>
            <w:tcW w:w="992" w:type="dxa"/>
            <w:shd w:val="clear" w:color="auto" w:fill="auto"/>
          </w:tcPr>
          <w:p w14:paraId="56792636" w14:textId="6D57D5FE" w:rsidR="00770259" w:rsidRPr="005A6482" w:rsidRDefault="003E17F7" w:rsidP="00770259">
            <w:pPr>
              <w:spacing w:after="0" w:line="240" w:lineRule="auto"/>
              <w:ind w:right="-72"/>
              <w:jc w:val="right"/>
              <w:rPr>
                <w:rFonts w:eastAsia="Cordia New" w:cstheme="minorHAnsi"/>
                <w:sz w:val="16"/>
                <w:szCs w:val="16"/>
              </w:rPr>
            </w:pPr>
            <w:r w:rsidRPr="005A6482">
              <w:rPr>
                <w:rFonts w:eastAsia="Cordia New" w:cstheme="minorHAnsi"/>
                <w:sz w:val="16"/>
                <w:szCs w:val="16"/>
              </w:rPr>
              <w:t>(16,213)</w:t>
            </w:r>
          </w:p>
        </w:tc>
        <w:tc>
          <w:tcPr>
            <w:tcW w:w="1476" w:type="dxa"/>
            <w:shd w:val="clear" w:color="auto" w:fill="auto"/>
          </w:tcPr>
          <w:p w14:paraId="00BBBE1D" w14:textId="7068657B" w:rsidR="00770259" w:rsidRPr="005A6482" w:rsidRDefault="00770259" w:rsidP="00770259">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tcPr>
          <w:p w14:paraId="3D78FF81" w14:textId="700A0895" w:rsidR="00770259" w:rsidRPr="005A6482" w:rsidRDefault="00770259" w:rsidP="00770259">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65EECEB4" w14:textId="4BF8215B" w:rsidR="00770259" w:rsidRPr="005A6482" w:rsidRDefault="00770259" w:rsidP="00770259">
            <w:pPr>
              <w:spacing w:after="0" w:line="240" w:lineRule="auto"/>
              <w:ind w:right="-72"/>
              <w:jc w:val="right"/>
              <w:rPr>
                <w:rFonts w:eastAsia="Cordia New" w:cstheme="minorHAnsi"/>
                <w:sz w:val="16"/>
                <w:szCs w:val="16"/>
              </w:rPr>
            </w:pPr>
            <w:r w:rsidRPr="005A6482">
              <w:rPr>
                <w:rFonts w:eastAsia="Cordia New" w:cstheme="minorHAnsi"/>
                <w:sz w:val="16"/>
                <w:szCs w:val="16"/>
              </w:rPr>
              <w:t>170,649</w:t>
            </w:r>
          </w:p>
        </w:tc>
      </w:tr>
      <w:tr w:rsidR="00F766EC" w:rsidRPr="005A6482" w14:paraId="0ED83B4D" w14:textId="77777777" w:rsidTr="00F03FAC">
        <w:tc>
          <w:tcPr>
            <w:tcW w:w="4678" w:type="dxa"/>
            <w:tcBorders>
              <w:top w:val="nil"/>
              <w:left w:val="nil"/>
              <w:right w:val="nil"/>
            </w:tcBorders>
            <w:shd w:val="clear" w:color="auto" w:fill="auto"/>
            <w:vAlign w:val="bottom"/>
          </w:tcPr>
          <w:p w14:paraId="1DDD37F4" w14:textId="47C75196" w:rsidR="00F766EC" w:rsidRPr="005A6482" w:rsidRDefault="00F766EC" w:rsidP="00F766EC">
            <w:pPr>
              <w:spacing w:after="0" w:line="240" w:lineRule="auto"/>
              <w:ind w:left="-102" w:right="-74"/>
              <w:jc w:val="thaiDistribute"/>
              <w:rPr>
                <w:rFonts w:eastAsia="Cordia New" w:cstheme="minorHAnsi"/>
                <w:sz w:val="16"/>
                <w:szCs w:val="16"/>
                <w:cs/>
              </w:rPr>
            </w:pPr>
            <w:r w:rsidRPr="005A6482">
              <w:rPr>
                <w:rFonts w:eastAsia="Cordia New" w:cstheme="minorHAnsi"/>
                <w:sz w:val="16"/>
                <w:szCs w:val="16"/>
              </w:rPr>
              <w:t>Other</w:t>
            </w:r>
            <w:r w:rsidR="00770259" w:rsidRPr="005A6482">
              <w:rPr>
                <w:rFonts w:eastAsia="Cordia New" w:cstheme="minorHAnsi"/>
                <w:sz w:val="16"/>
                <w:szCs w:val="16"/>
              </w:rPr>
              <w:t>s</w:t>
            </w:r>
          </w:p>
        </w:tc>
        <w:tc>
          <w:tcPr>
            <w:tcW w:w="1172" w:type="dxa"/>
            <w:tcBorders>
              <w:bottom w:val="single" w:sz="4" w:space="0" w:color="auto"/>
            </w:tcBorders>
            <w:shd w:val="clear" w:color="auto" w:fill="auto"/>
            <w:vAlign w:val="bottom"/>
          </w:tcPr>
          <w:p w14:paraId="4AB83BD2" w14:textId="2B884A5A"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tcBorders>
              <w:bottom w:val="single" w:sz="4" w:space="0" w:color="auto"/>
            </w:tcBorders>
            <w:shd w:val="clear" w:color="auto" w:fill="auto"/>
            <w:vAlign w:val="bottom"/>
          </w:tcPr>
          <w:p w14:paraId="18DBB943" w14:textId="5C744FF6"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530" w:type="dxa"/>
            <w:tcBorders>
              <w:bottom w:val="single" w:sz="4" w:space="0" w:color="auto"/>
            </w:tcBorders>
            <w:shd w:val="clear" w:color="auto" w:fill="auto"/>
            <w:vAlign w:val="bottom"/>
          </w:tcPr>
          <w:p w14:paraId="405F0E3D" w14:textId="4A43589E"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tcBorders>
              <w:bottom w:val="single" w:sz="4" w:space="0" w:color="auto"/>
            </w:tcBorders>
            <w:shd w:val="clear" w:color="auto" w:fill="auto"/>
            <w:vAlign w:val="bottom"/>
          </w:tcPr>
          <w:p w14:paraId="19B21E44" w14:textId="1182413E"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tcBorders>
              <w:bottom w:val="single" w:sz="4" w:space="0" w:color="auto"/>
            </w:tcBorders>
            <w:shd w:val="clear" w:color="auto" w:fill="auto"/>
            <w:vAlign w:val="bottom"/>
          </w:tcPr>
          <w:p w14:paraId="613FE3F4" w14:textId="45E76E6C"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tcBorders>
              <w:bottom w:val="single" w:sz="4" w:space="0" w:color="auto"/>
            </w:tcBorders>
            <w:shd w:val="clear" w:color="auto" w:fill="auto"/>
          </w:tcPr>
          <w:p w14:paraId="6B18EBE4" w14:textId="6F8B39C8" w:rsidR="00F766EC" w:rsidRPr="005A6482" w:rsidRDefault="0045285F" w:rsidP="00F766EC">
            <w:pPr>
              <w:spacing w:after="0" w:line="240" w:lineRule="auto"/>
              <w:ind w:right="-72"/>
              <w:jc w:val="right"/>
              <w:rPr>
                <w:rFonts w:eastAsia="Cordia New" w:cstheme="minorHAnsi"/>
                <w:sz w:val="16"/>
                <w:szCs w:val="16"/>
              </w:rPr>
            </w:pPr>
            <w:r w:rsidRPr="005A6482">
              <w:rPr>
                <w:rFonts w:eastAsia="Cordia New" w:cstheme="minorHAnsi"/>
                <w:sz w:val="16"/>
                <w:szCs w:val="16"/>
              </w:rPr>
              <w:t>648</w:t>
            </w:r>
          </w:p>
        </w:tc>
        <w:tc>
          <w:tcPr>
            <w:tcW w:w="1476" w:type="dxa"/>
            <w:tcBorders>
              <w:bottom w:val="single" w:sz="4" w:space="0" w:color="auto"/>
            </w:tcBorders>
            <w:shd w:val="clear" w:color="auto" w:fill="auto"/>
          </w:tcPr>
          <w:p w14:paraId="361E8B61" w14:textId="59AFA3D8"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tcBorders>
              <w:bottom w:val="single" w:sz="4" w:space="0" w:color="auto"/>
            </w:tcBorders>
            <w:shd w:val="clear" w:color="auto" w:fill="auto"/>
          </w:tcPr>
          <w:p w14:paraId="4CD5E453" w14:textId="422D7228"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tcBorders>
              <w:bottom w:val="single" w:sz="4" w:space="0" w:color="auto"/>
            </w:tcBorders>
            <w:shd w:val="clear" w:color="auto" w:fill="auto"/>
          </w:tcPr>
          <w:p w14:paraId="44A5270F" w14:textId="4AFAEEED" w:rsidR="00F766EC" w:rsidRPr="005A6482" w:rsidRDefault="0041047B" w:rsidP="00F766EC">
            <w:pPr>
              <w:spacing w:after="0" w:line="240" w:lineRule="auto"/>
              <w:ind w:right="-72"/>
              <w:jc w:val="right"/>
              <w:rPr>
                <w:rFonts w:eastAsia="Cordia New" w:cstheme="minorHAnsi"/>
                <w:sz w:val="16"/>
                <w:szCs w:val="16"/>
              </w:rPr>
            </w:pPr>
            <w:r w:rsidRPr="005A6482">
              <w:rPr>
                <w:rFonts w:eastAsia="Cordia New" w:cstheme="minorHAnsi"/>
                <w:sz w:val="16"/>
                <w:szCs w:val="16"/>
              </w:rPr>
              <w:t>648</w:t>
            </w:r>
          </w:p>
        </w:tc>
      </w:tr>
      <w:tr w:rsidR="00F766EC" w:rsidRPr="005A6482" w14:paraId="6FB37C8E" w14:textId="77777777" w:rsidTr="00F03FAC">
        <w:tc>
          <w:tcPr>
            <w:tcW w:w="4678" w:type="dxa"/>
            <w:tcBorders>
              <w:top w:val="nil"/>
              <w:left w:val="nil"/>
              <w:right w:val="nil"/>
            </w:tcBorders>
            <w:shd w:val="clear" w:color="auto" w:fill="auto"/>
            <w:vAlign w:val="bottom"/>
          </w:tcPr>
          <w:p w14:paraId="2BBAFE51" w14:textId="77777777" w:rsidR="00F766EC" w:rsidRPr="005A6482" w:rsidRDefault="00F766EC" w:rsidP="00F766EC">
            <w:pPr>
              <w:spacing w:after="0" w:line="240" w:lineRule="auto"/>
              <w:ind w:left="-102" w:right="-74"/>
              <w:jc w:val="thaiDistribute"/>
              <w:rPr>
                <w:rFonts w:eastAsia="Cordia New" w:cstheme="minorHAnsi"/>
                <w:sz w:val="16"/>
                <w:szCs w:val="16"/>
              </w:rPr>
            </w:pPr>
          </w:p>
        </w:tc>
        <w:tc>
          <w:tcPr>
            <w:tcW w:w="1172" w:type="dxa"/>
            <w:tcBorders>
              <w:top w:val="single" w:sz="4" w:space="0" w:color="auto"/>
            </w:tcBorders>
            <w:shd w:val="clear" w:color="auto" w:fill="auto"/>
            <w:vAlign w:val="bottom"/>
          </w:tcPr>
          <w:p w14:paraId="3FBB42E4" w14:textId="77777777" w:rsidR="00F766EC" w:rsidRPr="005A6482" w:rsidRDefault="00F766EC" w:rsidP="00F766EC">
            <w:pPr>
              <w:spacing w:after="0" w:line="240" w:lineRule="auto"/>
              <w:ind w:right="-72"/>
              <w:jc w:val="right"/>
              <w:rPr>
                <w:rFonts w:eastAsia="Cordia New" w:cstheme="minorHAnsi"/>
                <w:sz w:val="16"/>
                <w:szCs w:val="16"/>
              </w:rPr>
            </w:pPr>
          </w:p>
        </w:tc>
        <w:tc>
          <w:tcPr>
            <w:tcW w:w="1080" w:type="dxa"/>
            <w:tcBorders>
              <w:top w:val="single" w:sz="4" w:space="0" w:color="auto"/>
            </w:tcBorders>
            <w:shd w:val="clear" w:color="auto" w:fill="auto"/>
            <w:vAlign w:val="bottom"/>
          </w:tcPr>
          <w:p w14:paraId="0E01FA06" w14:textId="77777777" w:rsidR="00F766EC" w:rsidRPr="005A6482" w:rsidRDefault="00F766EC" w:rsidP="00F766EC">
            <w:pPr>
              <w:spacing w:after="0" w:line="240" w:lineRule="auto"/>
              <w:ind w:right="-72"/>
              <w:jc w:val="right"/>
              <w:rPr>
                <w:rFonts w:eastAsia="Cordia New" w:cstheme="minorHAnsi"/>
                <w:sz w:val="16"/>
                <w:szCs w:val="16"/>
              </w:rPr>
            </w:pPr>
          </w:p>
        </w:tc>
        <w:tc>
          <w:tcPr>
            <w:tcW w:w="1530" w:type="dxa"/>
            <w:tcBorders>
              <w:top w:val="single" w:sz="4" w:space="0" w:color="auto"/>
            </w:tcBorders>
            <w:shd w:val="clear" w:color="auto" w:fill="auto"/>
            <w:vAlign w:val="bottom"/>
          </w:tcPr>
          <w:p w14:paraId="7CE17FCF" w14:textId="77777777" w:rsidR="00F766EC" w:rsidRPr="005A6482" w:rsidRDefault="00F766EC" w:rsidP="00F766EC">
            <w:pPr>
              <w:spacing w:after="0" w:line="240" w:lineRule="auto"/>
              <w:ind w:right="-72"/>
              <w:jc w:val="right"/>
              <w:rPr>
                <w:rFonts w:eastAsia="Cordia New" w:cstheme="minorHAnsi"/>
                <w:sz w:val="16"/>
                <w:szCs w:val="16"/>
              </w:rPr>
            </w:pPr>
          </w:p>
        </w:tc>
        <w:tc>
          <w:tcPr>
            <w:tcW w:w="992" w:type="dxa"/>
            <w:tcBorders>
              <w:top w:val="single" w:sz="4" w:space="0" w:color="auto"/>
            </w:tcBorders>
            <w:shd w:val="clear" w:color="auto" w:fill="auto"/>
            <w:vAlign w:val="bottom"/>
          </w:tcPr>
          <w:p w14:paraId="71F11AE9" w14:textId="77777777" w:rsidR="00F766EC" w:rsidRPr="005A6482" w:rsidRDefault="00F766EC" w:rsidP="00F766EC">
            <w:pPr>
              <w:spacing w:after="0" w:line="240" w:lineRule="auto"/>
              <w:ind w:right="-72"/>
              <w:jc w:val="right"/>
              <w:rPr>
                <w:rFonts w:eastAsia="Cordia New" w:cstheme="minorHAnsi"/>
                <w:sz w:val="16"/>
                <w:szCs w:val="16"/>
              </w:rPr>
            </w:pPr>
          </w:p>
        </w:tc>
        <w:tc>
          <w:tcPr>
            <w:tcW w:w="1130" w:type="dxa"/>
            <w:tcBorders>
              <w:top w:val="single" w:sz="4" w:space="0" w:color="auto"/>
            </w:tcBorders>
            <w:shd w:val="clear" w:color="auto" w:fill="auto"/>
            <w:vAlign w:val="bottom"/>
          </w:tcPr>
          <w:p w14:paraId="49A26071" w14:textId="77777777" w:rsidR="00F766EC" w:rsidRPr="005A6482" w:rsidRDefault="00F766EC" w:rsidP="00F766EC">
            <w:pPr>
              <w:spacing w:after="0" w:line="240" w:lineRule="auto"/>
              <w:ind w:right="-72"/>
              <w:jc w:val="right"/>
              <w:rPr>
                <w:rFonts w:eastAsia="Cordia New" w:cstheme="minorHAnsi"/>
                <w:sz w:val="16"/>
                <w:szCs w:val="16"/>
              </w:rPr>
            </w:pPr>
          </w:p>
        </w:tc>
        <w:tc>
          <w:tcPr>
            <w:tcW w:w="992" w:type="dxa"/>
            <w:tcBorders>
              <w:top w:val="single" w:sz="4" w:space="0" w:color="auto"/>
            </w:tcBorders>
            <w:shd w:val="clear" w:color="auto" w:fill="auto"/>
          </w:tcPr>
          <w:p w14:paraId="755ABC5E" w14:textId="77777777" w:rsidR="00F766EC" w:rsidRPr="005A6482" w:rsidRDefault="00F766EC" w:rsidP="00F766EC">
            <w:pPr>
              <w:spacing w:after="0" w:line="240" w:lineRule="auto"/>
              <w:ind w:right="-72"/>
              <w:jc w:val="right"/>
              <w:rPr>
                <w:rFonts w:eastAsia="Cordia New" w:cstheme="minorHAnsi"/>
                <w:sz w:val="16"/>
                <w:szCs w:val="16"/>
              </w:rPr>
            </w:pPr>
          </w:p>
        </w:tc>
        <w:tc>
          <w:tcPr>
            <w:tcW w:w="1476" w:type="dxa"/>
            <w:tcBorders>
              <w:top w:val="single" w:sz="4" w:space="0" w:color="auto"/>
            </w:tcBorders>
            <w:shd w:val="clear" w:color="auto" w:fill="auto"/>
          </w:tcPr>
          <w:p w14:paraId="34F962E0" w14:textId="77777777" w:rsidR="00F766EC" w:rsidRPr="005A6482" w:rsidRDefault="00F766EC" w:rsidP="00F766EC">
            <w:pPr>
              <w:spacing w:after="0" w:line="240" w:lineRule="auto"/>
              <w:ind w:right="-72"/>
              <w:jc w:val="right"/>
              <w:rPr>
                <w:rFonts w:eastAsia="Cordia New" w:cstheme="minorHAnsi"/>
                <w:sz w:val="16"/>
                <w:szCs w:val="16"/>
              </w:rPr>
            </w:pPr>
          </w:p>
        </w:tc>
        <w:tc>
          <w:tcPr>
            <w:tcW w:w="1134" w:type="dxa"/>
            <w:tcBorders>
              <w:top w:val="single" w:sz="4" w:space="0" w:color="auto"/>
            </w:tcBorders>
            <w:shd w:val="clear" w:color="auto" w:fill="auto"/>
          </w:tcPr>
          <w:p w14:paraId="5E53079C" w14:textId="77777777" w:rsidR="00F766EC" w:rsidRPr="005A6482" w:rsidRDefault="00F766EC" w:rsidP="00F766EC">
            <w:pPr>
              <w:spacing w:after="0" w:line="240" w:lineRule="auto"/>
              <w:ind w:right="-72"/>
              <w:jc w:val="right"/>
              <w:rPr>
                <w:rFonts w:eastAsia="Cordia New" w:cstheme="minorHAnsi"/>
                <w:sz w:val="16"/>
                <w:szCs w:val="16"/>
              </w:rPr>
            </w:pPr>
          </w:p>
        </w:tc>
        <w:tc>
          <w:tcPr>
            <w:tcW w:w="1206" w:type="dxa"/>
            <w:tcBorders>
              <w:top w:val="single" w:sz="4" w:space="0" w:color="auto"/>
            </w:tcBorders>
            <w:shd w:val="clear" w:color="auto" w:fill="auto"/>
          </w:tcPr>
          <w:p w14:paraId="3257DC84" w14:textId="77777777" w:rsidR="00F766EC" w:rsidRPr="005A6482" w:rsidRDefault="00F766EC" w:rsidP="00F766EC">
            <w:pPr>
              <w:spacing w:after="0" w:line="240" w:lineRule="auto"/>
              <w:ind w:right="-72"/>
              <w:jc w:val="right"/>
              <w:rPr>
                <w:rFonts w:eastAsia="Cordia New" w:cstheme="minorHAnsi"/>
                <w:sz w:val="16"/>
                <w:szCs w:val="16"/>
              </w:rPr>
            </w:pPr>
          </w:p>
        </w:tc>
      </w:tr>
      <w:tr w:rsidR="00F766EC" w:rsidRPr="005A6482" w14:paraId="1D2171FA" w14:textId="77777777" w:rsidTr="00F03FAC">
        <w:tc>
          <w:tcPr>
            <w:tcW w:w="4678" w:type="dxa"/>
            <w:tcBorders>
              <w:top w:val="nil"/>
              <w:left w:val="nil"/>
              <w:right w:val="nil"/>
            </w:tcBorders>
            <w:shd w:val="clear" w:color="auto" w:fill="auto"/>
            <w:vAlign w:val="bottom"/>
          </w:tcPr>
          <w:p w14:paraId="1867AC14" w14:textId="77777777" w:rsidR="00F766EC" w:rsidRPr="005A6482" w:rsidRDefault="00F766EC" w:rsidP="00F766EC">
            <w:pPr>
              <w:spacing w:after="0" w:line="240" w:lineRule="auto"/>
              <w:ind w:left="-100" w:right="-72"/>
              <w:rPr>
                <w:rFonts w:eastAsia="Cordia New" w:cstheme="minorHAnsi"/>
                <w:sz w:val="16"/>
                <w:szCs w:val="16"/>
              </w:rPr>
            </w:pPr>
          </w:p>
        </w:tc>
        <w:tc>
          <w:tcPr>
            <w:tcW w:w="1172" w:type="dxa"/>
            <w:tcBorders>
              <w:bottom w:val="single" w:sz="4" w:space="0" w:color="auto"/>
            </w:tcBorders>
            <w:shd w:val="clear" w:color="auto" w:fill="auto"/>
            <w:vAlign w:val="bottom"/>
          </w:tcPr>
          <w:p w14:paraId="5C412A18" w14:textId="61A4E860" w:rsidR="00F766EC" w:rsidRPr="005A6482" w:rsidRDefault="00AB2B25" w:rsidP="00F766EC">
            <w:pPr>
              <w:spacing w:after="0" w:line="240" w:lineRule="auto"/>
              <w:ind w:right="-72"/>
              <w:jc w:val="right"/>
              <w:rPr>
                <w:rFonts w:eastAsia="Cordia New" w:cstheme="minorHAnsi"/>
                <w:sz w:val="16"/>
                <w:szCs w:val="16"/>
              </w:rPr>
            </w:pPr>
            <w:r w:rsidRPr="005A6482">
              <w:rPr>
                <w:rFonts w:eastAsia="Cordia New" w:cstheme="minorHAnsi"/>
                <w:sz w:val="16"/>
                <w:szCs w:val="16"/>
              </w:rPr>
              <w:t>478,639</w:t>
            </w:r>
          </w:p>
        </w:tc>
        <w:tc>
          <w:tcPr>
            <w:tcW w:w="1080" w:type="dxa"/>
            <w:tcBorders>
              <w:left w:val="nil"/>
              <w:bottom w:val="single" w:sz="4" w:space="0" w:color="auto"/>
              <w:right w:val="nil"/>
            </w:tcBorders>
            <w:shd w:val="clear" w:color="auto" w:fill="auto"/>
            <w:vAlign w:val="bottom"/>
          </w:tcPr>
          <w:p w14:paraId="4AF8C8B7" w14:textId="7E603B29"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32,188</w:t>
            </w:r>
          </w:p>
        </w:tc>
        <w:tc>
          <w:tcPr>
            <w:tcW w:w="1530" w:type="dxa"/>
            <w:tcBorders>
              <w:left w:val="nil"/>
              <w:bottom w:val="single" w:sz="4" w:space="0" w:color="auto"/>
              <w:right w:val="nil"/>
            </w:tcBorders>
            <w:shd w:val="clear" w:color="auto" w:fill="auto"/>
            <w:vAlign w:val="bottom"/>
          </w:tcPr>
          <w:p w14:paraId="4538E0D5" w14:textId="10DFE902" w:rsidR="00F766EC" w:rsidRPr="005A6482" w:rsidRDefault="00F766EC" w:rsidP="00F766EC">
            <w:pPr>
              <w:spacing w:after="0" w:line="240" w:lineRule="auto"/>
              <w:ind w:right="-72"/>
              <w:jc w:val="right"/>
              <w:rPr>
                <w:rFonts w:eastAsia="Cordia New" w:cstheme="minorHAnsi"/>
                <w:sz w:val="16"/>
                <w:szCs w:val="16"/>
              </w:rPr>
            </w:pPr>
            <w:r w:rsidRPr="005A6482">
              <w:rPr>
                <w:rFonts w:eastAsia="Cordia New" w:cstheme="minorHAnsi"/>
                <w:sz w:val="16"/>
                <w:szCs w:val="16"/>
              </w:rPr>
              <w:t>49,169</w:t>
            </w:r>
          </w:p>
        </w:tc>
        <w:tc>
          <w:tcPr>
            <w:tcW w:w="992" w:type="dxa"/>
            <w:tcBorders>
              <w:left w:val="nil"/>
              <w:bottom w:val="single" w:sz="4" w:space="0" w:color="auto"/>
              <w:right w:val="nil"/>
            </w:tcBorders>
            <w:shd w:val="clear" w:color="auto" w:fill="auto"/>
            <w:vAlign w:val="bottom"/>
          </w:tcPr>
          <w:p w14:paraId="321628BE" w14:textId="42363259" w:rsidR="00F766EC" w:rsidRPr="005A6482" w:rsidRDefault="00F766EC" w:rsidP="00F766EC">
            <w:pPr>
              <w:spacing w:after="0" w:line="240" w:lineRule="auto"/>
              <w:ind w:right="-72"/>
              <w:jc w:val="right"/>
              <w:rPr>
                <w:rFonts w:eastAsia="Cordia New" w:cstheme="minorHAnsi"/>
                <w:sz w:val="16"/>
                <w:szCs w:val="16"/>
                <w:cs/>
              </w:rPr>
            </w:pPr>
            <w:r w:rsidRPr="005A6482">
              <w:rPr>
                <w:rFonts w:eastAsia="Cordia New" w:cstheme="minorHAnsi"/>
                <w:sz w:val="16"/>
                <w:szCs w:val="16"/>
              </w:rPr>
              <w:t>(99,082)</w:t>
            </w:r>
          </w:p>
        </w:tc>
        <w:tc>
          <w:tcPr>
            <w:tcW w:w="1130" w:type="dxa"/>
            <w:tcBorders>
              <w:left w:val="nil"/>
              <w:bottom w:val="single" w:sz="4" w:space="0" w:color="auto"/>
              <w:right w:val="nil"/>
            </w:tcBorders>
            <w:shd w:val="clear" w:color="auto" w:fill="auto"/>
            <w:vAlign w:val="bottom"/>
          </w:tcPr>
          <w:p w14:paraId="1725C0F1" w14:textId="1477CC49" w:rsidR="00F766EC" w:rsidRPr="005A6482" w:rsidRDefault="0045285F" w:rsidP="00F766EC">
            <w:pPr>
              <w:spacing w:after="0" w:line="240" w:lineRule="auto"/>
              <w:ind w:right="-72"/>
              <w:jc w:val="right"/>
              <w:rPr>
                <w:rFonts w:eastAsia="Cordia New" w:cstheme="minorHAnsi"/>
                <w:sz w:val="16"/>
                <w:szCs w:val="16"/>
                <w:cs/>
              </w:rPr>
            </w:pPr>
            <w:r w:rsidRPr="005A6482">
              <w:rPr>
                <w:rFonts w:eastAsia="Cordia New" w:cstheme="minorHAnsi"/>
                <w:sz w:val="16"/>
                <w:szCs w:val="16"/>
              </w:rPr>
              <w:t>460,914</w:t>
            </w:r>
          </w:p>
        </w:tc>
        <w:tc>
          <w:tcPr>
            <w:tcW w:w="992" w:type="dxa"/>
            <w:tcBorders>
              <w:left w:val="nil"/>
              <w:bottom w:val="single" w:sz="4" w:space="0" w:color="auto"/>
              <w:right w:val="nil"/>
            </w:tcBorders>
            <w:shd w:val="clear" w:color="auto" w:fill="auto"/>
          </w:tcPr>
          <w:p w14:paraId="1E678EB5" w14:textId="29D5319C" w:rsidR="00F766EC" w:rsidRPr="005A6482" w:rsidRDefault="0045285F" w:rsidP="00F766EC">
            <w:pPr>
              <w:spacing w:after="0" w:line="240" w:lineRule="auto"/>
              <w:ind w:right="-72"/>
              <w:jc w:val="right"/>
              <w:rPr>
                <w:rFonts w:eastAsia="Cordia New" w:cstheme="minorHAnsi"/>
                <w:sz w:val="16"/>
                <w:szCs w:val="16"/>
                <w:cs/>
              </w:rPr>
            </w:pPr>
            <w:r w:rsidRPr="005A6482">
              <w:rPr>
                <w:rFonts w:eastAsia="Cordia New" w:cstheme="minorHAnsi"/>
                <w:sz w:val="16"/>
                <w:szCs w:val="16"/>
              </w:rPr>
              <w:t>(9,888)</w:t>
            </w:r>
          </w:p>
        </w:tc>
        <w:tc>
          <w:tcPr>
            <w:tcW w:w="1476" w:type="dxa"/>
            <w:tcBorders>
              <w:left w:val="nil"/>
              <w:bottom w:val="single" w:sz="4" w:space="0" w:color="auto"/>
              <w:right w:val="nil"/>
            </w:tcBorders>
            <w:shd w:val="clear" w:color="auto" w:fill="auto"/>
          </w:tcPr>
          <w:p w14:paraId="05DA6F3A" w14:textId="0F7707DA" w:rsidR="00F766EC" w:rsidRPr="005A6482" w:rsidRDefault="00F766EC" w:rsidP="00F766EC">
            <w:pPr>
              <w:spacing w:after="0" w:line="240" w:lineRule="auto"/>
              <w:ind w:right="-72"/>
              <w:jc w:val="right"/>
              <w:rPr>
                <w:rFonts w:eastAsia="Cordia New" w:cstheme="minorHAnsi"/>
                <w:sz w:val="16"/>
                <w:szCs w:val="16"/>
                <w:cs/>
              </w:rPr>
            </w:pPr>
            <w:r w:rsidRPr="005A6482">
              <w:rPr>
                <w:rFonts w:eastAsia="Cordia New" w:cstheme="minorHAnsi"/>
                <w:sz w:val="16"/>
                <w:szCs w:val="16"/>
              </w:rPr>
              <w:t>1,200</w:t>
            </w:r>
          </w:p>
        </w:tc>
        <w:tc>
          <w:tcPr>
            <w:tcW w:w="1134" w:type="dxa"/>
            <w:tcBorders>
              <w:left w:val="nil"/>
              <w:bottom w:val="single" w:sz="4" w:space="0" w:color="auto"/>
              <w:right w:val="nil"/>
            </w:tcBorders>
            <w:shd w:val="clear" w:color="auto" w:fill="auto"/>
          </w:tcPr>
          <w:p w14:paraId="27E9C3C3" w14:textId="58D182AD" w:rsidR="00F766EC" w:rsidRPr="005A6482" w:rsidRDefault="00F766EC" w:rsidP="00F766EC">
            <w:pPr>
              <w:spacing w:after="0" w:line="240" w:lineRule="auto"/>
              <w:ind w:right="-72"/>
              <w:jc w:val="right"/>
              <w:rPr>
                <w:rFonts w:eastAsia="Cordia New" w:cstheme="minorHAnsi"/>
                <w:sz w:val="16"/>
                <w:szCs w:val="16"/>
                <w:cs/>
              </w:rPr>
            </w:pPr>
            <w:r w:rsidRPr="005A6482">
              <w:rPr>
                <w:rFonts w:eastAsia="Cordia New" w:cstheme="minorHAnsi"/>
                <w:sz w:val="16"/>
                <w:szCs w:val="16"/>
              </w:rPr>
              <w:t>(81,</w:t>
            </w:r>
            <w:r w:rsidR="0032088E" w:rsidRPr="005A6482">
              <w:rPr>
                <w:rFonts w:eastAsia="Cordia New" w:cstheme="minorHAnsi"/>
                <w:sz w:val="16"/>
                <w:szCs w:val="16"/>
              </w:rPr>
              <w:t>04</w:t>
            </w:r>
            <w:r w:rsidRPr="005A6482">
              <w:rPr>
                <w:rFonts w:eastAsia="Cordia New" w:cstheme="minorHAnsi"/>
                <w:sz w:val="16"/>
                <w:szCs w:val="16"/>
              </w:rPr>
              <w:t>7)</w:t>
            </w:r>
          </w:p>
        </w:tc>
        <w:tc>
          <w:tcPr>
            <w:tcW w:w="1206" w:type="dxa"/>
            <w:tcBorders>
              <w:left w:val="nil"/>
              <w:bottom w:val="single" w:sz="4" w:space="0" w:color="auto"/>
              <w:right w:val="nil"/>
            </w:tcBorders>
            <w:shd w:val="clear" w:color="auto" w:fill="auto"/>
          </w:tcPr>
          <w:p w14:paraId="4E07D273" w14:textId="1796D241" w:rsidR="00F766EC" w:rsidRPr="005A6482" w:rsidRDefault="00F766EC" w:rsidP="00F766EC">
            <w:pPr>
              <w:spacing w:after="0" w:line="240" w:lineRule="auto"/>
              <w:ind w:right="-72"/>
              <w:jc w:val="right"/>
              <w:rPr>
                <w:rFonts w:eastAsia="Cordia New" w:cstheme="minorHAnsi"/>
                <w:sz w:val="16"/>
                <w:szCs w:val="16"/>
                <w:cs/>
              </w:rPr>
            </w:pPr>
            <w:r w:rsidRPr="005A6482">
              <w:rPr>
                <w:rFonts w:eastAsia="Cordia New" w:cstheme="minorHAnsi"/>
                <w:sz w:val="16"/>
                <w:szCs w:val="16"/>
              </w:rPr>
              <w:t>3</w:t>
            </w:r>
            <w:r w:rsidR="0041047B" w:rsidRPr="005A6482">
              <w:rPr>
                <w:rFonts w:eastAsia="Cordia New" w:cstheme="minorHAnsi"/>
                <w:sz w:val="16"/>
                <w:szCs w:val="16"/>
              </w:rPr>
              <w:t>71,179</w:t>
            </w:r>
          </w:p>
        </w:tc>
      </w:tr>
      <w:tr w:rsidR="00F766EC" w:rsidRPr="005A6482" w14:paraId="160BF83F" w14:textId="77777777" w:rsidTr="00710F9B">
        <w:tc>
          <w:tcPr>
            <w:tcW w:w="4678" w:type="dxa"/>
            <w:tcBorders>
              <w:top w:val="nil"/>
              <w:left w:val="nil"/>
              <w:right w:val="nil"/>
            </w:tcBorders>
            <w:shd w:val="clear" w:color="auto" w:fill="auto"/>
            <w:vAlign w:val="center"/>
          </w:tcPr>
          <w:p w14:paraId="271E4263" w14:textId="77777777" w:rsidR="00F766EC" w:rsidRPr="005A6482" w:rsidRDefault="00F766EC" w:rsidP="00F766EC">
            <w:pPr>
              <w:spacing w:after="0" w:line="240" w:lineRule="auto"/>
              <w:ind w:left="-100" w:right="-72"/>
              <w:rPr>
                <w:rFonts w:eastAsia="Cordia New" w:cstheme="minorHAnsi"/>
                <w:b/>
                <w:bCs/>
                <w:sz w:val="16"/>
                <w:szCs w:val="16"/>
                <w:cs/>
              </w:rPr>
            </w:pPr>
          </w:p>
        </w:tc>
        <w:tc>
          <w:tcPr>
            <w:tcW w:w="1172" w:type="dxa"/>
            <w:tcBorders>
              <w:top w:val="single" w:sz="4" w:space="0" w:color="auto"/>
              <w:left w:val="nil"/>
              <w:right w:val="nil"/>
            </w:tcBorders>
            <w:shd w:val="clear" w:color="auto" w:fill="auto"/>
            <w:vAlign w:val="bottom"/>
          </w:tcPr>
          <w:p w14:paraId="4EE59D24" w14:textId="77777777" w:rsidR="00F766EC" w:rsidRPr="005A6482" w:rsidRDefault="00F766EC" w:rsidP="00F766EC">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bottom"/>
          </w:tcPr>
          <w:p w14:paraId="59CA4B5D" w14:textId="77777777" w:rsidR="00F766EC" w:rsidRPr="005A6482" w:rsidRDefault="00F766EC" w:rsidP="00F766EC">
            <w:pPr>
              <w:spacing w:after="0" w:line="240" w:lineRule="auto"/>
              <w:ind w:right="-72"/>
              <w:jc w:val="right"/>
              <w:rPr>
                <w:rFonts w:eastAsia="Cordia New" w:cstheme="minorHAnsi"/>
                <w:sz w:val="16"/>
                <w:szCs w:val="16"/>
              </w:rPr>
            </w:pPr>
          </w:p>
        </w:tc>
        <w:tc>
          <w:tcPr>
            <w:tcW w:w="1530" w:type="dxa"/>
            <w:tcBorders>
              <w:top w:val="single" w:sz="4" w:space="0" w:color="auto"/>
              <w:left w:val="nil"/>
              <w:right w:val="nil"/>
            </w:tcBorders>
            <w:shd w:val="clear" w:color="auto" w:fill="auto"/>
            <w:vAlign w:val="bottom"/>
          </w:tcPr>
          <w:p w14:paraId="40BA0E18" w14:textId="77777777" w:rsidR="00F766EC" w:rsidRPr="005A6482" w:rsidRDefault="00F766EC" w:rsidP="00F766EC">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vAlign w:val="bottom"/>
          </w:tcPr>
          <w:p w14:paraId="3CBB8A5B" w14:textId="77777777" w:rsidR="00F766EC" w:rsidRPr="005A6482" w:rsidRDefault="00F766EC" w:rsidP="00F766EC">
            <w:pPr>
              <w:spacing w:after="0" w:line="240" w:lineRule="auto"/>
              <w:ind w:right="-72"/>
              <w:jc w:val="right"/>
              <w:rPr>
                <w:rFonts w:eastAsia="Cordia New" w:cstheme="minorHAnsi"/>
                <w:sz w:val="16"/>
                <w:szCs w:val="16"/>
              </w:rPr>
            </w:pPr>
          </w:p>
        </w:tc>
        <w:tc>
          <w:tcPr>
            <w:tcW w:w="1130" w:type="dxa"/>
            <w:tcBorders>
              <w:top w:val="single" w:sz="4" w:space="0" w:color="auto"/>
              <w:left w:val="nil"/>
              <w:right w:val="nil"/>
            </w:tcBorders>
            <w:shd w:val="clear" w:color="auto" w:fill="auto"/>
            <w:vAlign w:val="bottom"/>
          </w:tcPr>
          <w:p w14:paraId="01B7A485" w14:textId="77777777" w:rsidR="00F766EC" w:rsidRPr="005A6482" w:rsidRDefault="00F766EC" w:rsidP="00F766EC">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vAlign w:val="bottom"/>
          </w:tcPr>
          <w:p w14:paraId="7D2F4586" w14:textId="77777777" w:rsidR="00F766EC" w:rsidRPr="005A6482" w:rsidRDefault="00F766EC" w:rsidP="00F766EC">
            <w:pPr>
              <w:spacing w:after="0" w:line="240" w:lineRule="auto"/>
              <w:ind w:right="-72"/>
              <w:jc w:val="right"/>
              <w:rPr>
                <w:rFonts w:eastAsia="Cordia New" w:cstheme="minorHAnsi"/>
                <w:sz w:val="16"/>
                <w:szCs w:val="16"/>
              </w:rPr>
            </w:pPr>
          </w:p>
        </w:tc>
        <w:tc>
          <w:tcPr>
            <w:tcW w:w="1476" w:type="dxa"/>
            <w:tcBorders>
              <w:top w:val="single" w:sz="4" w:space="0" w:color="auto"/>
              <w:left w:val="nil"/>
              <w:right w:val="nil"/>
            </w:tcBorders>
            <w:shd w:val="clear" w:color="auto" w:fill="auto"/>
            <w:vAlign w:val="bottom"/>
          </w:tcPr>
          <w:p w14:paraId="198B2344" w14:textId="77777777" w:rsidR="00F766EC" w:rsidRPr="005A6482" w:rsidRDefault="00F766EC" w:rsidP="00F766EC">
            <w:pPr>
              <w:spacing w:after="0" w:line="240" w:lineRule="auto"/>
              <w:ind w:right="-72"/>
              <w:jc w:val="right"/>
              <w:rPr>
                <w:rFonts w:eastAsia="Cordia New" w:cstheme="minorHAnsi"/>
                <w:sz w:val="16"/>
                <w:szCs w:val="16"/>
              </w:rPr>
            </w:pPr>
          </w:p>
        </w:tc>
        <w:tc>
          <w:tcPr>
            <w:tcW w:w="1134" w:type="dxa"/>
            <w:tcBorders>
              <w:top w:val="single" w:sz="4" w:space="0" w:color="auto"/>
              <w:left w:val="nil"/>
              <w:right w:val="nil"/>
            </w:tcBorders>
            <w:shd w:val="clear" w:color="auto" w:fill="auto"/>
            <w:vAlign w:val="bottom"/>
          </w:tcPr>
          <w:p w14:paraId="09D49C62" w14:textId="77777777" w:rsidR="00F766EC" w:rsidRPr="005A6482" w:rsidRDefault="00F766EC" w:rsidP="00F766EC">
            <w:pPr>
              <w:spacing w:after="0" w:line="240" w:lineRule="auto"/>
              <w:ind w:right="-72"/>
              <w:jc w:val="right"/>
              <w:rPr>
                <w:rFonts w:eastAsia="Cordia New" w:cstheme="minorHAnsi"/>
                <w:sz w:val="16"/>
                <w:szCs w:val="16"/>
              </w:rPr>
            </w:pPr>
          </w:p>
        </w:tc>
        <w:tc>
          <w:tcPr>
            <w:tcW w:w="1206" w:type="dxa"/>
            <w:tcBorders>
              <w:top w:val="single" w:sz="4" w:space="0" w:color="auto"/>
              <w:left w:val="nil"/>
              <w:right w:val="nil"/>
            </w:tcBorders>
            <w:shd w:val="clear" w:color="auto" w:fill="auto"/>
            <w:vAlign w:val="bottom"/>
          </w:tcPr>
          <w:p w14:paraId="3C800350" w14:textId="77777777" w:rsidR="00F766EC" w:rsidRPr="005A6482" w:rsidRDefault="00F766EC" w:rsidP="00F766EC">
            <w:pPr>
              <w:spacing w:after="0" w:line="240" w:lineRule="auto"/>
              <w:ind w:right="-72"/>
              <w:jc w:val="right"/>
              <w:rPr>
                <w:rFonts w:eastAsia="Cordia New" w:cstheme="minorHAnsi"/>
                <w:sz w:val="16"/>
                <w:szCs w:val="16"/>
              </w:rPr>
            </w:pPr>
          </w:p>
        </w:tc>
      </w:tr>
      <w:tr w:rsidR="00F766EC" w:rsidRPr="005A6482" w14:paraId="570C4098" w14:textId="77777777" w:rsidTr="00710F9B">
        <w:tc>
          <w:tcPr>
            <w:tcW w:w="4678" w:type="dxa"/>
            <w:tcBorders>
              <w:top w:val="nil"/>
              <w:left w:val="nil"/>
              <w:right w:val="nil"/>
            </w:tcBorders>
            <w:shd w:val="clear" w:color="auto" w:fill="auto"/>
            <w:vAlign w:val="center"/>
          </w:tcPr>
          <w:p w14:paraId="643F36BE" w14:textId="0EA3287A" w:rsidR="00F766EC" w:rsidRPr="005A6482" w:rsidRDefault="00F766EC" w:rsidP="00F766EC">
            <w:pPr>
              <w:spacing w:after="0" w:line="240" w:lineRule="auto"/>
              <w:ind w:left="-100" w:right="-72"/>
              <w:rPr>
                <w:rFonts w:eastAsia="Cordia New" w:cstheme="minorHAnsi"/>
                <w:b/>
                <w:bCs/>
                <w:sz w:val="16"/>
                <w:szCs w:val="16"/>
              </w:rPr>
            </w:pPr>
            <w:r w:rsidRPr="005A6482">
              <w:rPr>
                <w:rFonts w:eastAsia="Cordia New" w:cstheme="minorHAnsi"/>
                <w:b/>
                <w:bCs/>
                <w:sz w:val="16"/>
                <w:szCs w:val="16"/>
              </w:rPr>
              <w:t>Deferred tax liabilities</w:t>
            </w:r>
          </w:p>
        </w:tc>
        <w:tc>
          <w:tcPr>
            <w:tcW w:w="1172" w:type="dxa"/>
            <w:tcBorders>
              <w:left w:val="nil"/>
              <w:right w:val="nil"/>
            </w:tcBorders>
            <w:shd w:val="clear" w:color="auto" w:fill="auto"/>
            <w:vAlign w:val="bottom"/>
          </w:tcPr>
          <w:p w14:paraId="6823F728" w14:textId="77777777" w:rsidR="00F766EC" w:rsidRPr="005A6482" w:rsidRDefault="00F766EC" w:rsidP="00F766EC">
            <w:pPr>
              <w:spacing w:after="0" w:line="240" w:lineRule="auto"/>
              <w:ind w:right="-72"/>
              <w:jc w:val="right"/>
              <w:rPr>
                <w:rFonts w:eastAsia="Cordia New" w:cstheme="minorHAnsi"/>
                <w:sz w:val="16"/>
                <w:szCs w:val="16"/>
              </w:rPr>
            </w:pPr>
          </w:p>
        </w:tc>
        <w:tc>
          <w:tcPr>
            <w:tcW w:w="1080" w:type="dxa"/>
            <w:shd w:val="clear" w:color="auto" w:fill="auto"/>
            <w:vAlign w:val="bottom"/>
          </w:tcPr>
          <w:p w14:paraId="46CD9518" w14:textId="77777777" w:rsidR="00F766EC" w:rsidRPr="005A6482" w:rsidRDefault="00F766EC" w:rsidP="00F766EC">
            <w:pPr>
              <w:spacing w:after="0" w:line="240" w:lineRule="auto"/>
              <w:ind w:right="-72"/>
              <w:jc w:val="right"/>
              <w:rPr>
                <w:rFonts w:eastAsia="Cordia New" w:cstheme="minorHAnsi"/>
                <w:sz w:val="16"/>
                <w:szCs w:val="16"/>
              </w:rPr>
            </w:pPr>
          </w:p>
        </w:tc>
        <w:tc>
          <w:tcPr>
            <w:tcW w:w="1530" w:type="dxa"/>
            <w:shd w:val="clear" w:color="auto" w:fill="auto"/>
            <w:vAlign w:val="bottom"/>
          </w:tcPr>
          <w:p w14:paraId="57DD9235" w14:textId="77777777" w:rsidR="00F766EC" w:rsidRPr="005A6482" w:rsidRDefault="00F766EC" w:rsidP="00F766EC">
            <w:pPr>
              <w:spacing w:after="0" w:line="240" w:lineRule="auto"/>
              <w:ind w:right="-72"/>
              <w:jc w:val="right"/>
              <w:rPr>
                <w:rFonts w:eastAsia="Cordia New" w:cstheme="minorHAnsi"/>
                <w:sz w:val="16"/>
                <w:szCs w:val="16"/>
              </w:rPr>
            </w:pPr>
          </w:p>
        </w:tc>
        <w:tc>
          <w:tcPr>
            <w:tcW w:w="992" w:type="dxa"/>
            <w:shd w:val="clear" w:color="auto" w:fill="auto"/>
            <w:vAlign w:val="bottom"/>
          </w:tcPr>
          <w:p w14:paraId="6A3EE8F2" w14:textId="77777777" w:rsidR="00F766EC" w:rsidRPr="005A6482" w:rsidRDefault="00F766EC" w:rsidP="00F766EC">
            <w:pPr>
              <w:spacing w:after="0" w:line="240" w:lineRule="auto"/>
              <w:ind w:right="-72"/>
              <w:jc w:val="right"/>
              <w:rPr>
                <w:rFonts w:eastAsia="Cordia New" w:cstheme="minorHAnsi"/>
                <w:sz w:val="16"/>
                <w:szCs w:val="16"/>
              </w:rPr>
            </w:pPr>
          </w:p>
        </w:tc>
        <w:tc>
          <w:tcPr>
            <w:tcW w:w="1130" w:type="dxa"/>
            <w:shd w:val="clear" w:color="auto" w:fill="auto"/>
            <w:vAlign w:val="bottom"/>
          </w:tcPr>
          <w:p w14:paraId="0A7B891F" w14:textId="77777777" w:rsidR="00F766EC" w:rsidRPr="005A6482" w:rsidRDefault="00F766EC" w:rsidP="00F766EC">
            <w:pPr>
              <w:spacing w:after="0" w:line="240" w:lineRule="auto"/>
              <w:ind w:right="-72"/>
              <w:jc w:val="right"/>
              <w:rPr>
                <w:rFonts w:eastAsia="Cordia New" w:cstheme="minorHAnsi"/>
                <w:sz w:val="16"/>
                <w:szCs w:val="16"/>
              </w:rPr>
            </w:pPr>
          </w:p>
        </w:tc>
        <w:tc>
          <w:tcPr>
            <w:tcW w:w="992" w:type="dxa"/>
            <w:shd w:val="clear" w:color="auto" w:fill="auto"/>
            <w:vAlign w:val="bottom"/>
          </w:tcPr>
          <w:p w14:paraId="404831BE" w14:textId="77777777" w:rsidR="00F766EC" w:rsidRPr="005A6482" w:rsidRDefault="00F766EC" w:rsidP="00F766EC">
            <w:pPr>
              <w:spacing w:after="0" w:line="240" w:lineRule="auto"/>
              <w:ind w:right="-72"/>
              <w:jc w:val="right"/>
              <w:rPr>
                <w:rFonts w:eastAsia="Cordia New" w:cstheme="minorHAnsi"/>
                <w:sz w:val="16"/>
                <w:szCs w:val="16"/>
              </w:rPr>
            </w:pPr>
          </w:p>
        </w:tc>
        <w:tc>
          <w:tcPr>
            <w:tcW w:w="1476" w:type="dxa"/>
            <w:shd w:val="clear" w:color="auto" w:fill="auto"/>
            <w:vAlign w:val="bottom"/>
          </w:tcPr>
          <w:p w14:paraId="2CA92ACE" w14:textId="77777777" w:rsidR="00F766EC" w:rsidRPr="005A6482" w:rsidRDefault="00F766EC" w:rsidP="00F766EC">
            <w:pPr>
              <w:spacing w:after="0" w:line="240" w:lineRule="auto"/>
              <w:ind w:right="-72"/>
              <w:jc w:val="right"/>
              <w:rPr>
                <w:rFonts w:eastAsia="Cordia New" w:cstheme="minorHAnsi"/>
                <w:sz w:val="16"/>
                <w:szCs w:val="16"/>
              </w:rPr>
            </w:pPr>
          </w:p>
        </w:tc>
        <w:tc>
          <w:tcPr>
            <w:tcW w:w="1134" w:type="dxa"/>
            <w:shd w:val="clear" w:color="auto" w:fill="auto"/>
            <w:vAlign w:val="bottom"/>
          </w:tcPr>
          <w:p w14:paraId="70DBE013" w14:textId="77777777" w:rsidR="00F766EC" w:rsidRPr="005A6482" w:rsidRDefault="00F766EC" w:rsidP="00F766EC">
            <w:pPr>
              <w:spacing w:after="0" w:line="240" w:lineRule="auto"/>
              <w:ind w:right="-72"/>
              <w:jc w:val="right"/>
              <w:rPr>
                <w:rFonts w:eastAsia="Cordia New" w:cstheme="minorHAnsi"/>
                <w:sz w:val="16"/>
                <w:szCs w:val="16"/>
              </w:rPr>
            </w:pPr>
          </w:p>
        </w:tc>
        <w:tc>
          <w:tcPr>
            <w:tcW w:w="1206" w:type="dxa"/>
            <w:shd w:val="clear" w:color="auto" w:fill="auto"/>
            <w:vAlign w:val="bottom"/>
          </w:tcPr>
          <w:p w14:paraId="3E301E6E" w14:textId="77777777" w:rsidR="00F766EC" w:rsidRPr="005A6482" w:rsidRDefault="00F766EC" w:rsidP="00F766EC">
            <w:pPr>
              <w:spacing w:after="0" w:line="240" w:lineRule="auto"/>
              <w:ind w:right="-72"/>
              <w:jc w:val="right"/>
              <w:rPr>
                <w:rFonts w:eastAsia="Cordia New" w:cstheme="minorHAnsi"/>
                <w:sz w:val="16"/>
                <w:szCs w:val="16"/>
              </w:rPr>
            </w:pPr>
          </w:p>
        </w:tc>
      </w:tr>
      <w:tr w:rsidR="002435DD" w:rsidRPr="005A6482" w14:paraId="32E1335C" w14:textId="77777777" w:rsidTr="00F03FAC">
        <w:tc>
          <w:tcPr>
            <w:tcW w:w="4678" w:type="dxa"/>
            <w:tcBorders>
              <w:top w:val="nil"/>
              <w:left w:val="nil"/>
              <w:right w:val="nil"/>
            </w:tcBorders>
            <w:shd w:val="clear" w:color="auto" w:fill="auto"/>
            <w:vAlign w:val="bottom"/>
          </w:tcPr>
          <w:p w14:paraId="5C5F7A6B" w14:textId="77777777" w:rsidR="002435DD" w:rsidRPr="005A6482" w:rsidRDefault="002435DD" w:rsidP="002435DD">
            <w:pPr>
              <w:spacing w:after="0" w:line="240" w:lineRule="auto"/>
              <w:ind w:left="-100" w:right="-72"/>
              <w:rPr>
                <w:rFonts w:eastAsia="Cordia New" w:cstheme="minorHAnsi"/>
                <w:sz w:val="16"/>
                <w:szCs w:val="16"/>
              </w:rPr>
            </w:pPr>
            <w:r w:rsidRPr="005A6482">
              <w:rPr>
                <w:rFonts w:eastAsia="Cordia New" w:cstheme="minorHAnsi"/>
                <w:sz w:val="16"/>
                <w:szCs w:val="16"/>
              </w:rPr>
              <w:t>Difference between accounting base and tax base from</w:t>
            </w:r>
          </w:p>
          <w:p w14:paraId="0C16F0DF" w14:textId="0A079BBB" w:rsidR="002435DD" w:rsidRPr="005A6482" w:rsidRDefault="002435DD" w:rsidP="002435DD">
            <w:pPr>
              <w:spacing w:after="0" w:line="240" w:lineRule="auto"/>
              <w:ind w:left="-100" w:right="-72"/>
              <w:rPr>
                <w:rFonts w:eastAsia="Cordia New" w:cstheme="minorHAnsi"/>
                <w:sz w:val="16"/>
                <w:szCs w:val="16"/>
                <w:cs/>
              </w:rPr>
            </w:pPr>
            <w:r w:rsidRPr="005A6482">
              <w:rPr>
                <w:rFonts w:eastAsia="Cordia New" w:cstheme="minorHAnsi"/>
                <w:sz w:val="16"/>
                <w:szCs w:val="16"/>
              </w:rPr>
              <w:t xml:space="preserve">   business combination</w:t>
            </w:r>
          </w:p>
        </w:tc>
        <w:tc>
          <w:tcPr>
            <w:tcW w:w="1172" w:type="dxa"/>
            <w:shd w:val="clear" w:color="auto" w:fill="auto"/>
            <w:vAlign w:val="bottom"/>
          </w:tcPr>
          <w:p w14:paraId="672352D5" w14:textId="56F46363"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(16,896)</w:t>
            </w:r>
          </w:p>
        </w:tc>
        <w:tc>
          <w:tcPr>
            <w:tcW w:w="1080" w:type="dxa"/>
            <w:shd w:val="clear" w:color="auto" w:fill="auto"/>
            <w:vAlign w:val="bottom"/>
          </w:tcPr>
          <w:p w14:paraId="512D9B95" w14:textId="232C7BFB"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(23,693)</w:t>
            </w:r>
          </w:p>
        </w:tc>
        <w:tc>
          <w:tcPr>
            <w:tcW w:w="1530" w:type="dxa"/>
            <w:shd w:val="clear" w:color="auto" w:fill="auto"/>
            <w:vAlign w:val="bottom"/>
          </w:tcPr>
          <w:p w14:paraId="5DB673AD" w14:textId="2FCEF3A2"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vAlign w:val="bottom"/>
          </w:tcPr>
          <w:p w14:paraId="3B8097CD" w14:textId="1A5EC1F1"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4F4C7926" w14:textId="4042F2F9"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(40,589)</w:t>
            </w:r>
          </w:p>
        </w:tc>
        <w:tc>
          <w:tcPr>
            <w:tcW w:w="992" w:type="dxa"/>
            <w:shd w:val="clear" w:color="auto" w:fill="auto"/>
          </w:tcPr>
          <w:p w14:paraId="6115B6DA" w14:textId="77777777" w:rsidR="002435DD" w:rsidRPr="005A6482" w:rsidRDefault="002435DD" w:rsidP="002435DD">
            <w:pPr>
              <w:spacing w:after="0" w:line="240" w:lineRule="auto"/>
              <w:ind w:right="-72"/>
              <w:jc w:val="right"/>
              <w:rPr>
                <w:rFonts w:eastAsia="Cordia New" w:cstheme="minorHAnsi"/>
                <w:sz w:val="16"/>
                <w:szCs w:val="16"/>
              </w:rPr>
            </w:pPr>
          </w:p>
          <w:p w14:paraId="43D0934D" w14:textId="15EA85A5"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1,770</w:t>
            </w:r>
          </w:p>
        </w:tc>
        <w:tc>
          <w:tcPr>
            <w:tcW w:w="1476" w:type="dxa"/>
            <w:shd w:val="clear" w:color="auto" w:fill="auto"/>
          </w:tcPr>
          <w:p w14:paraId="47FBBF3A" w14:textId="77777777" w:rsidR="002435DD" w:rsidRPr="005A6482" w:rsidRDefault="002435DD" w:rsidP="002435DD">
            <w:pPr>
              <w:spacing w:after="0" w:line="240" w:lineRule="auto"/>
              <w:ind w:right="-72"/>
              <w:jc w:val="right"/>
              <w:rPr>
                <w:rFonts w:eastAsia="Cordia New" w:cstheme="minorHAnsi"/>
                <w:sz w:val="16"/>
                <w:szCs w:val="16"/>
              </w:rPr>
            </w:pPr>
          </w:p>
          <w:p w14:paraId="33AFCB6A" w14:textId="1914A49C"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tcPr>
          <w:p w14:paraId="04A1070A" w14:textId="77777777" w:rsidR="002435DD" w:rsidRPr="005A6482" w:rsidRDefault="002435DD" w:rsidP="002435DD">
            <w:pPr>
              <w:spacing w:after="0" w:line="240" w:lineRule="auto"/>
              <w:ind w:right="-72"/>
              <w:jc w:val="right"/>
              <w:rPr>
                <w:rFonts w:eastAsia="Cordia New" w:cstheme="minorHAnsi"/>
                <w:sz w:val="16"/>
                <w:szCs w:val="16"/>
              </w:rPr>
            </w:pPr>
          </w:p>
          <w:p w14:paraId="7A1B5E32" w14:textId="1FE3E3A5"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46B2FD5F" w14:textId="77777777" w:rsidR="002435DD" w:rsidRPr="005A6482" w:rsidRDefault="002435DD" w:rsidP="002435DD">
            <w:pPr>
              <w:spacing w:after="0" w:line="240" w:lineRule="auto"/>
              <w:ind w:right="-72"/>
              <w:jc w:val="right"/>
              <w:rPr>
                <w:rFonts w:eastAsia="Cordia New" w:cstheme="minorHAnsi"/>
                <w:sz w:val="16"/>
                <w:szCs w:val="16"/>
              </w:rPr>
            </w:pPr>
          </w:p>
          <w:p w14:paraId="06F9A951" w14:textId="3097B2CC"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(38,819)</w:t>
            </w:r>
          </w:p>
        </w:tc>
      </w:tr>
      <w:tr w:rsidR="00AB2B25" w:rsidRPr="005A6482" w14:paraId="603DA26A" w14:textId="77777777" w:rsidTr="00F03FAC">
        <w:tc>
          <w:tcPr>
            <w:tcW w:w="4678" w:type="dxa"/>
            <w:tcBorders>
              <w:top w:val="nil"/>
              <w:left w:val="nil"/>
              <w:right w:val="nil"/>
            </w:tcBorders>
            <w:shd w:val="clear" w:color="auto" w:fill="auto"/>
            <w:vAlign w:val="bottom"/>
          </w:tcPr>
          <w:p w14:paraId="20AD6A3F" w14:textId="114BB76A" w:rsidR="00AB2B25" w:rsidRPr="005A6482" w:rsidRDefault="00AB2B25" w:rsidP="00AB2B25">
            <w:pPr>
              <w:spacing w:after="0" w:line="240" w:lineRule="auto"/>
              <w:ind w:left="-100" w:right="-72"/>
              <w:rPr>
                <w:rFonts w:eastAsia="Cordia New" w:cstheme="minorHAnsi"/>
                <w:sz w:val="16"/>
                <w:szCs w:val="16"/>
              </w:rPr>
            </w:pPr>
            <w:r w:rsidRPr="005A6482">
              <w:rPr>
                <w:rFonts w:eastAsia="Cordia New" w:cstheme="minorHAnsi"/>
                <w:sz w:val="16"/>
                <w:szCs w:val="16"/>
              </w:rPr>
              <w:t>Change in fair value of financial assets measured at FVOCI</w:t>
            </w:r>
          </w:p>
        </w:tc>
        <w:tc>
          <w:tcPr>
            <w:tcW w:w="1172" w:type="dxa"/>
            <w:shd w:val="clear" w:color="auto" w:fill="auto"/>
            <w:vAlign w:val="bottom"/>
          </w:tcPr>
          <w:p w14:paraId="37D1AD08" w14:textId="0622F545" w:rsidR="00AB2B25" w:rsidRPr="005A6482" w:rsidRDefault="000F38F6"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shd w:val="clear" w:color="auto" w:fill="auto"/>
            <w:vAlign w:val="bottom"/>
          </w:tcPr>
          <w:p w14:paraId="01E7EF74" w14:textId="09DE2B6E" w:rsidR="00AB2B25" w:rsidRPr="005A6482" w:rsidRDefault="00A950B9"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530" w:type="dxa"/>
            <w:shd w:val="clear" w:color="auto" w:fill="auto"/>
            <w:vAlign w:val="bottom"/>
          </w:tcPr>
          <w:p w14:paraId="39D9E159" w14:textId="052A64F8" w:rsidR="00AB2B25" w:rsidRPr="005A6482" w:rsidRDefault="00F27B32"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vAlign w:val="bottom"/>
          </w:tcPr>
          <w:p w14:paraId="76A6F39D" w14:textId="612CB00E" w:rsidR="00AB2B25" w:rsidRPr="005A6482" w:rsidRDefault="0088228E"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7DDCCE89" w14:textId="1B5AE68C" w:rsidR="00AB2B25" w:rsidRPr="005A6482" w:rsidRDefault="00107ADB"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tcPr>
          <w:p w14:paraId="1AEC4B64" w14:textId="6082E8D7" w:rsidR="00AB2B25" w:rsidRPr="005A6482" w:rsidRDefault="00107ADB" w:rsidP="00AB2B25">
            <w:pPr>
              <w:spacing w:after="0" w:line="240" w:lineRule="auto"/>
              <w:ind w:right="-72"/>
              <w:jc w:val="right"/>
              <w:rPr>
                <w:rFonts w:eastAsia="Cordia New" w:cstheme="minorHAnsi"/>
                <w:sz w:val="16"/>
                <w:szCs w:val="16"/>
              </w:rPr>
            </w:pPr>
            <w:r w:rsidRPr="005A6482">
              <w:rPr>
                <w:rFonts w:eastAsia="Cordia New" w:cstheme="minorHAnsi"/>
                <w:sz w:val="16"/>
                <w:szCs w:val="16"/>
              </w:rPr>
              <w:t>(3,269)</w:t>
            </w:r>
          </w:p>
        </w:tc>
        <w:tc>
          <w:tcPr>
            <w:tcW w:w="1476" w:type="dxa"/>
            <w:shd w:val="clear" w:color="auto" w:fill="auto"/>
          </w:tcPr>
          <w:p w14:paraId="76150B46" w14:textId="4CB5B9F1" w:rsidR="00AB2B25" w:rsidRPr="005A6482" w:rsidRDefault="001C5B04" w:rsidP="00AB2B25">
            <w:pPr>
              <w:spacing w:after="0" w:line="240" w:lineRule="auto"/>
              <w:ind w:right="-72"/>
              <w:jc w:val="right"/>
              <w:rPr>
                <w:rFonts w:eastAsia="Cordia New" w:cstheme="minorHAnsi"/>
                <w:sz w:val="16"/>
                <w:szCs w:val="16"/>
              </w:rPr>
            </w:pPr>
            <w:r w:rsidRPr="005A6482">
              <w:rPr>
                <w:rFonts w:eastAsia="Cordia New" w:cstheme="minorHAnsi"/>
                <w:sz w:val="16"/>
                <w:szCs w:val="16"/>
              </w:rPr>
              <w:t>(968)</w:t>
            </w:r>
          </w:p>
        </w:tc>
        <w:tc>
          <w:tcPr>
            <w:tcW w:w="1134" w:type="dxa"/>
            <w:shd w:val="clear" w:color="auto" w:fill="auto"/>
          </w:tcPr>
          <w:p w14:paraId="205E755E" w14:textId="6DF63115" w:rsidR="00AB2B25" w:rsidRPr="005A6482" w:rsidRDefault="001C5B04"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62C95137" w14:textId="1E0B752D" w:rsidR="00AB2B25" w:rsidRPr="005A6482" w:rsidRDefault="0041047B" w:rsidP="00AB2B25">
            <w:pPr>
              <w:spacing w:after="0" w:line="240" w:lineRule="auto"/>
              <w:ind w:right="-72"/>
              <w:jc w:val="right"/>
              <w:rPr>
                <w:rFonts w:eastAsia="Cordia New" w:cstheme="minorHAnsi"/>
                <w:sz w:val="16"/>
                <w:szCs w:val="16"/>
              </w:rPr>
            </w:pPr>
            <w:r w:rsidRPr="005A6482">
              <w:rPr>
                <w:rFonts w:eastAsia="Cordia New" w:cstheme="minorHAnsi"/>
                <w:sz w:val="16"/>
                <w:szCs w:val="16"/>
              </w:rPr>
              <w:t>(4,237)</w:t>
            </w:r>
          </w:p>
        </w:tc>
      </w:tr>
      <w:tr w:rsidR="00AB2B25" w:rsidRPr="005A6482" w14:paraId="1BDB1BBF" w14:textId="77777777" w:rsidTr="00F03FAC">
        <w:tc>
          <w:tcPr>
            <w:tcW w:w="4678" w:type="dxa"/>
            <w:tcBorders>
              <w:top w:val="nil"/>
              <w:left w:val="nil"/>
              <w:right w:val="nil"/>
            </w:tcBorders>
            <w:shd w:val="clear" w:color="auto" w:fill="auto"/>
            <w:vAlign w:val="bottom"/>
          </w:tcPr>
          <w:p w14:paraId="390F3849" w14:textId="1DBECB74" w:rsidR="00AB2B25" w:rsidRPr="005A6482" w:rsidRDefault="00AB2B25" w:rsidP="00AB2B25">
            <w:pPr>
              <w:spacing w:after="0" w:line="240" w:lineRule="auto"/>
              <w:ind w:left="-100" w:right="-72"/>
              <w:rPr>
                <w:rFonts w:eastAsia="Cordia New" w:cstheme="minorHAnsi"/>
                <w:sz w:val="16"/>
                <w:szCs w:val="16"/>
              </w:rPr>
            </w:pPr>
            <w:r w:rsidRPr="005A6482">
              <w:rPr>
                <w:rFonts w:eastAsia="Cordia New" w:cstheme="minorHAnsi"/>
                <w:sz w:val="16"/>
                <w:szCs w:val="16"/>
              </w:rPr>
              <w:t>Right</w:t>
            </w:r>
            <w:r w:rsidR="00595186" w:rsidRPr="005A6482">
              <w:rPr>
                <w:rFonts w:eastAsia="Cordia New" w:cstheme="minorHAnsi"/>
                <w:sz w:val="16"/>
                <w:szCs w:val="16"/>
              </w:rPr>
              <w:t>-</w:t>
            </w:r>
            <w:r w:rsidRPr="005A6482">
              <w:rPr>
                <w:rFonts w:eastAsia="Cordia New" w:cstheme="minorHAnsi"/>
                <w:sz w:val="16"/>
                <w:szCs w:val="16"/>
              </w:rPr>
              <w:t>of</w:t>
            </w:r>
            <w:r w:rsidR="00595186" w:rsidRPr="005A6482">
              <w:rPr>
                <w:rFonts w:eastAsia="Cordia New" w:cstheme="minorHAnsi"/>
                <w:sz w:val="16"/>
                <w:szCs w:val="16"/>
              </w:rPr>
              <w:t>-</w:t>
            </w:r>
            <w:r w:rsidRPr="005A6482">
              <w:rPr>
                <w:rFonts w:eastAsia="Cordia New" w:cstheme="minorHAnsi"/>
                <w:sz w:val="16"/>
                <w:szCs w:val="16"/>
              </w:rPr>
              <w:t>use asset</w:t>
            </w:r>
          </w:p>
        </w:tc>
        <w:tc>
          <w:tcPr>
            <w:tcW w:w="1172" w:type="dxa"/>
            <w:shd w:val="clear" w:color="auto" w:fill="auto"/>
            <w:vAlign w:val="bottom"/>
          </w:tcPr>
          <w:p w14:paraId="17EF225C" w14:textId="512F3A64" w:rsidR="00AB2B25" w:rsidRPr="005A6482" w:rsidRDefault="000F38F6" w:rsidP="00AB2B25">
            <w:pPr>
              <w:spacing w:after="0" w:line="240" w:lineRule="auto"/>
              <w:ind w:right="-72"/>
              <w:jc w:val="right"/>
              <w:rPr>
                <w:rFonts w:eastAsia="Cordia New" w:cstheme="minorHAnsi"/>
                <w:sz w:val="16"/>
                <w:szCs w:val="16"/>
              </w:rPr>
            </w:pPr>
            <w:r w:rsidRPr="005A6482">
              <w:rPr>
                <w:rFonts w:eastAsia="Cordia New" w:cstheme="minorHAnsi"/>
                <w:sz w:val="16"/>
                <w:szCs w:val="16"/>
              </w:rPr>
              <w:t>(186,862)</w:t>
            </w:r>
          </w:p>
        </w:tc>
        <w:tc>
          <w:tcPr>
            <w:tcW w:w="1080" w:type="dxa"/>
            <w:shd w:val="clear" w:color="auto" w:fill="auto"/>
            <w:vAlign w:val="bottom"/>
          </w:tcPr>
          <w:p w14:paraId="4C05F518" w14:textId="2B34CFF0" w:rsidR="00AB2B25" w:rsidRPr="005A6482" w:rsidRDefault="00A950B9"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530" w:type="dxa"/>
            <w:shd w:val="clear" w:color="auto" w:fill="auto"/>
            <w:vAlign w:val="bottom"/>
          </w:tcPr>
          <w:p w14:paraId="1B98731C" w14:textId="46703A43" w:rsidR="00AB2B25" w:rsidRPr="005A6482" w:rsidRDefault="00F27B32"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shd w:val="clear" w:color="auto" w:fill="auto"/>
            <w:vAlign w:val="bottom"/>
          </w:tcPr>
          <w:p w14:paraId="4284C766" w14:textId="0A6AF117" w:rsidR="00AB2B25" w:rsidRPr="005A6482" w:rsidRDefault="0088228E"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7AE25FCE" w14:textId="6B2C3E32" w:rsidR="00AB2B25" w:rsidRPr="005A6482" w:rsidRDefault="009A6E8C" w:rsidP="00AB2B25">
            <w:pPr>
              <w:spacing w:after="0" w:line="240" w:lineRule="auto"/>
              <w:ind w:right="-72"/>
              <w:jc w:val="right"/>
              <w:rPr>
                <w:rFonts w:eastAsia="Cordia New" w:cstheme="minorHAnsi"/>
                <w:sz w:val="16"/>
                <w:szCs w:val="16"/>
              </w:rPr>
            </w:pPr>
            <w:r w:rsidRPr="005A6482">
              <w:rPr>
                <w:rFonts w:eastAsia="Cordia New" w:cstheme="minorHAnsi"/>
                <w:sz w:val="16"/>
                <w:szCs w:val="16"/>
              </w:rPr>
              <w:t>(186,</w:t>
            </w:r>
            <w:r w:rsidR="00107ADB" w:rsidRPr="005A6482">
              <w:rPr>
                <w:rFonts w:eastAsia="Cordia New" w:cstheme="minorHAnsi"/>
                <w:sz w:val="16"/>
                <w:szCs w:val="16"/>
              </w:rPr>
              <w:t>862)</w:t>
            </w:r>
          </w:p>
        </w:tc>
        <w:tc>
          <w:tcPr>
            <w:tcW w:w="992" w:type="dxa"/>
            <w:shd w:val="clear" w:color="auto" w:fill="auto"/>
          </w:tcPr>
          <w:p w14:paraId="5982542D" w14:textId="0FC1C22C"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107ADB" w:rsidRPr="005A6482">
              <w:rPr>
                <w:rFonts w:eastAsia="Cordia New" w:cstheme="minorHAnsi"/>
                <w:sz w:val="16"/>
                <w:szCs w:val="16"/>
              </w:rPr>
              <w:t>2,288</w:t>
            </w:r>
            <w:r w:rsidRPr="005A6482">
              <w:rPr>
                <w:rFonts w:eastAsia="Cordia New" w:cstheme="minorHAnsi"/>
                <w:sz w:val="16"/>
                <w:szCs w:val="16"/>
              </w:rPr>
              <w:t>)</w:t>
            </w:r>
          </w:p>
        </w:tc>
        <w:tc>
          <w:tcPr>
            <w:tcW w:w="1476" w:type="dxa"/>
            <w:shd w:val="clear" w:color="auto" w:fill="auto"/>
          </w:tcPr>
          <w:p w14:paraId="77E42360" w14:textId="0934E0AA"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shd w:val="clear" w:color="auto" w:fill="auto"/>
          </w:tcPr>
          <w:p w14:paraId="062E22B3" w14:textId="4C9B84C5"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shd w:val="clear" w:color="auto" w:fill="auto"/>
          </w:tcPr>
          <w:p w14:paraId="32F5D437" w14:textId="3E3180FA"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41047B" w:rsidRPr="005A6482">
              <w:rPr>
                <w:rFonts w:eastAsia="Cordia New" w:cstheme="minorHAnsi"/>
                <w:sz w:val="16"/>
                <w:szCs w:val="16"/>
              </w:rPr>
              <w:t>189,150</w:t>
            </w:r>
            <w:r w:rsidRPr="005A6482">
              <w:rPr>
                <w:rFonts w:eastAsia="Cordia New" w:cstheme="minorHAnsi"/>
                <w:sz w:val="16"/>
                <w:szCs w:val="16"/>
              </w:rPr>
              <w:t>)</w:t>
            </w:r>
          </w:p>
        </w:tc>
      </w:tr>
      <w:tr w:rsidR="00AB2B25" w:rsidRPr="005A6482" w14:paraId="0A4F3485" w14:textId="77777777" w:rsidTr="00F03FAC">
        <w:tc>
          <w:tcPr>
            <w:tcW w:w="4678" w:type="dxa"/>
            <w:tcBorders>
              <w:top w:val="nil"/>
              <w:left w:val="nil"/>
              <w:right w:val="nil"/>
            </w:tcBorders>
            <w:shd w:val="clear" w:color="auto" w:fill="auto"/>
            <w:vAlign w:val="bottom"/>
          </w:tcPr>
          <w:p w14:paraId="047C2D56" w14:textId="5DFB1985" w:rsidR="00AB2B25" w:rsidRPr="005A6482" w:rsidRDefault="00AB2B25" w:rsidP="00AB2B25">
            <w:pPr>
              <w:spacing w:after="0" w:line="240" w:lineRule="auto"/>
              <w:ind w:left="-100" w:right="-72"/>
              <w:rPr>
                <w:rFonts w:eastAsia="Cordia New" w:cstheme="minorHAnsi"/>
                <w:sz w:val="16"/>
                <w:szCs w:val="16"/>
                <w:cs/>
              </w:rPr>
            </w:pPr>
            <w:r w:rsidRPr="005A6482">
              <w:rPr>
                <w:rFonts w:eastAsia="Cordia New" w:cstheme="minorHAnsi"/>
                <w:sz w:val="16"/>
                <w:szCs w:val="16"/>
              </w:rPr>
              <w:t>Others</w:t>
            </w:r>
          </w:p>
        </w:tc>
        <w:tc>
          <w:tcPr>
            <w:tcW w:w="1172" w:type="dxa"/>
            <w:tcBorders>
              <w:bottom w:val="single" w:sz="4" w:space="0" w:color="auto"/>
            </w:tcBorders>
            <w:shd w:val="clear" w:color="auto" w:fill="auto"/>
            <w:vAlign w:val="bottom"/>
          </w:tcPr>
          <w:p w14:paraId="2AE3F8B6" w14:textId="5C7CE827"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tcBorders>
              <w:top w:val="nil"/>
              <w:left w:val="nil"/>
              <w:bottom w:val="single" w:sz="4" w:space="0" w:color="auto"/>
              <w:right w:val="nil"/>
            </w:tcBorders>
            <w:shd w:val="clear" w:color="auto" w:fill="auto"/>
            <w:vAlign w:val="bottom"/>
          </w:tcPr>
          <w:p w14:paraId="06C92800" w14:textId="2694F9C5"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(2,143)</w:t>
            </w:r>
          </w:p>
        </w:tc>
        <w:tc>
          <w:tcPr>
            <w:tcW w:w="1530" w:type="dxa"/>
            <w:tcBorders>
              <w:top w:val="nil"/>
              <w:left w:val="nil"/>
              <w:bottom w:val="single" w:sz="4" w:space="0" w:color="auto"/>
              <w:right w:val="nil"/>
            </w:tcBorders>
            <w:shd w:val="clear" w:color="auto" w:fill="auto"/>
            <w:vAlign w:val="bottom"/>
          </w:tcPr>
          <w:p w14:paraId="6E103F38" w14:textId="4CBE811F"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881</w:t>
            </w:r>
          </w:p>
        </w:tc>
        <w:tc>
          <w:tcPr>
            <w:tcW w:w="992" w:type="dxa"/>
            <w:tcBorders>
              <w:top w:val="nil"/>
              <w:left w:val="nil"/>
              <w:bottom w:val="single" w:sz="4" w:space="0" w:color="auto"/>
              <w:right w:val="nil"/>
            </w:tcBorders>
            <w:shd w:val="clear" w:color="auto" w:fill="auto"/>
            <w:vAlign w:val="bottom"/>
          </w:tcPr>
          <w:p w14:paraId="00564288" w14:textId="325A9D7C"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tcBorders>
              <w:top w:val="nil"/>
              <w:left w:val="nil"/>
              <w:bottom w:val="single" w:sz="4" w:space="0" w:color="auto"/>
              <w:right w:val="nil"/>
            </w:tcBorders>
            <w:shd w:val="clear" w:color="auto" w:fill="auto"/>
            <w:vAlign w:val="bottom"/>
          </w:tcPr>
          <w:p w14:paraId="08430033" w14:textId="20059490"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9A6E8C" w:rsidRPr="005A6482">
              <w:rPr>
                <w:rFonts w:eastAsia="Cordia New" w:cstheme="minorHAnsi"/>
                <w:sz w:val="16"/>
                <w:szCs w:val="16"/>
              </w:rPr>
              <w:t>1,262)</w:t>
            </w:r>
            <w:r w:rsidRPr="005A6482">
              <w:rPr>
                <w:rFonts w:eastAsia="Cordia New" w:cstheme="minorHAnsi"/>
                <w:sz w:val="16"/>
                <w:szCs w:val="16"/>
              </w:rPr>
              <w:t>)</w:t>
            </w:r>
          </w:p>
        </w:tc>
        <w:tc>
          <w:tcPr>
            <w:tcW w:w="992" w:type="dxa"/>
            <w:tcBorders>
              <w:top w:val="nil"/>
              <w:left w:val="nil"/>
              <w:bottom w:val="single" w:sz="4" w:space="0" w:color="auto"/>
              <w:right w:val="nil"/>
            </w:tcBorders>
            <w:shd w:val="clear" w:color="auto" w:fill="auto"/>
          </w:tcPr>
          <w:p w14:paraId="0D6B5F20" w14:textId="7344A9B4" w:rsidR="00AB2B25" w:rsidRPr="005A6482" w:rsidRDefault="008B2FAF" w:rsidP="00AB2B25">
            <w:pPr>
              <w:spacing w:after="0" w:line="240" w:lineRule="auto"/>
              <w:ind w:right="-72"/>
              <w:jc w:val="right"/>
              <w:rPr>
                <w:rFonts w:eastAsia="Cordia New" w:cstheme="minorHAnsi"/>
                <w:sz w:val="16"/>
                <w:szCs w:val="16"/>
              </w:rPr>
            </w:pPr>
            <w:r w:rsidRPr="005A6482">
              <w:rPr>
                <w:rFonts w:eastAsia="Cordia New" w:cstheme="minorHAnsi"/>
                <w:sz w:val="16"/>
                <w:szCs w:val="16"/>
              </w:rPr>
              <w:t>(403)</w:t>
            </w:r>
          </w:p>
        </w:tc>
        <w:tc>
          <w:tcPr>
            <w:tcW w:w="1476" w:type="dxa"/>
            <w:tcBorders>
              <w:top w:val="nil"/>
              <w:left w:val="nil"/>
              <w:bottom w:val="single" w:sz="4" w:space="0" w:color="auto"/>
              <w:right w:val="nil"/>
            </w:tcBorders>
            <w:shd w:val="clear" w:color="auto" w:fill="auto"/>
          </w:tcPr>
          <w:p w14:paraId="6B2D1220" w14:textId="4FF9921B"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4" w:type="dxa"/>
            <w:tcBorders>
              <w:top w:val="nil"/>
              <w:left w:val="nil"/>
              <w:bottom w:val="single" w:sz="4" w:space="0" w:color="auto"/>
              <w:right w:val="nil"/>
            </w:tcBorders>
            <w:shd w:val="clear" w:color="auto" w:fill="auto"/>
          </w:tcPr>
          <w:p w14:paraId="3B1D3978" w14:textId="3466EC80"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tcBorders>
              <w:top w:val="nil"/>
              <w:left w:val="nil"/>
              <w:bottom w:val="single" w:sz="4" w:space="0" w:color="auto"/>
              <w:right w:val="nil"/>
            </w:tcBorders>
            <w:shd w:val="clear" w:color="auto" w:fill="auto"/>
          </w:tcPr>
          <w:p w14:paraId="6B3278BF" w14:textId="7A5C0A6F" w:rsidR="00AB2B25" w:rsidRPr="005A6482" w:rsidRDefault="0041047B" w:rsidP="00AB2B25">
            <w:pPr>
              <w:spacing w:after="0" w:line="240" w:lineRule="auto"/>
              <w:ind w:right="-72"/>
              <w:jc w:val="right"/>
              <w:rPr>
                <w:rFonts w:eastAsia="Cordia New" w:cstheme="minorHAnsi"/>
                <w:sz w:val="16"/>
                <w:szCs w:val="16"/>
              </w:rPr>
            </w:pPr>
            <w:r w:rsidRPr="005A6482">
              <w:rPr>
                <w:rFonts w:eastAsia="Cordia New" w:cstheme="minorHAnsi"/>
                <w:sz w:val="16"/>
                <w:szCs w:val="16"/>
              </w:rPr>
              <w:t>(1,665)</w:t>
            </w:r>
          </w:p>
        </w:tc>
      </w:tr>
      <w:tr w:rsidR="00AB2B25" w:rsidRPr="005A6482" w14:paraId="15721A62" w14:textId="77777777" w:rsidTr="00F03FAC">
        <w:tc>
          <w:tcPr>
            <w:tcW w:w="4678" w:type="dxa"/>
            <w:tcBorders>
              <w:top w:val="nil"/>
              <w:left w:val="nil"/>
              <w:right w:val="nil"/>
            </w:tcBorders>
            <w:shd w:val="clear" w:color="auto" w:fill="auto"/>
            <w:vAlign w:val="bottom"/>
          </w:tcPr>
          <w:p w14:paraId="3DB151F8" w14:textId="77777777" w:rsidR="00AB2B25" w:rsidRPr="005A6482" w:rsidRDefault="00AB2B25" w:rsidP="00AB2B25">
            <w:pPr>
              <w:spacing w:after="0" w:line="240" w:lineRule="auto"/>
              <w:ind w:left="-100" w:right="-72"/>
              <w:rPr>
                <w:rFonts w:eastAsia="Cordia New" w:cstheme="minorHAnsi"/>
                <w:sz w:val="16"/>
                <w:szCs w:val="16"/>
              </w:rPr>
            </w:pPr>
          </w:p>
        </w:tc>
        <w:tc>
          <w:tcPr>
            <w:tcW w:w="1172" w:type="dxa"/>
            <w:tcBorders>
              <w:top w:val="single" w:sz="4" w:space="0" w:color="auto"/>
            </w:tcBorders>
            <w:shd w:val="clear" w:color="auto" w:fill="auto"/>
            <w:vAlign w:val="bottom"/>
          </w:tcPr>
          <w:p w14:paraId="56A26A7D" w14:textId="77777777" w:rsidR="00AB2B25" w:rsidRPr="005A6482" w:rsidRDefault="00AB2B25" w:rsidP="00AB2B25">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bottom"/>
          </w:tcPr>
          <w:p w14:paraId="2FDC1D9F" w14:textId="77777777" w:rsidR="00AB2B25" w:rsidRPr="005A6482" w:rsidRDefault="00AB2B25" w:rsidP="00AB2B25">
            <w:pPr>
              <w:spacing w:after="0" w:line="240" w:lineRule="auto"/>
              <w:ind w:right="-72"/>
              <w:jc w:val="right"/>
              <w:rPr>
                <w:rFonts w:eastAsia="Cordia New" w:cstheme="minorHAnsi"/>
                <w:sz w:val="16"/>
                <w:szCs w:val="16"/>
              </w:rPr>
            </w:pPr>
          </w:p>
        </w:tc>
        <w:tc>
          <w:tcPr>
            <w:tcW w:w="1530" w:type="dxa"/>
            <w:tcBorders>
              <w:top w:val="single" w:sz="4" w:space="0" w:color="auto"/>
              <w:left w:val="nil"/>
              <w:right w:val="nil"/>
            </w:tcBorders>
            <w:shd w:val="clear" w:color="auto" w:fill="auto"/>
            <w:vAlign w:val="bottom"/>
          </w:tcPr>
          <w:p w14:paraId="2A6918EE" w14:textId="77777777" w:rsidR="00AB2B25" w:rsidRPr="005A6482" w:rsidRDefault="00AB2B25" w:rsidP="00AB2B25">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vAlign w:val="bottom"/>
          </w:tcPr>
          <w:p w14:paraId="1CEE36D5" w14:textId="77777777" w:rsidR="00AB2B25" w:rsidRPr="005A6482" w:rsidRDefault="00AB2B25" w:rsidP="00AB2B25">
            <w:pPr>
              <w:spacing w:after="0" w:line="240" w:lineRule="auto"/>
              <w:ind w:right="-72"/>
              <w:jc w:val="right"/>
              <w:rPr>
                <w:rFonts w:eastAsia="Cordia New" w:cstheme="minorHAnsi"/>
                <w:sz w:val="16"/>
                <w:szCs w:val="16"/>
              </w:rPr>
            </w:pPr>
          </w:p>
        </w:tc>
        <w:tc>
          <w:tcPr>
            <w:tcW w:w="1130" w:type="dxa"/>
            <w:tcBorders>
              <w:top w:val="single" w:sz="4" w:space="0" w:color="auto"/>
              <w:left w:val="nil"/>
              <w:right w:val="nil"/>
            </w:tcBorders>
            <w:shd w:val="clear" w:color="auto" w:fill="auto"/>
            <w:vAlign w:val="bottom"/>
          </w:tcPr>
          <w:p w14:paraId="79BA5115" w14:textId="77777777" w:rsidR="00AB2B25" w:rsidRPr="005A6482" w:rsidRDefault="00AB2B25" w:rsidP="00AB2B25">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tcPr>
          <w:p w14:paraId="7BC58C4F" w14:textId="77777777" w:rsidR="00AB2B25" w:rsidRPr="005A6482" w:rsidRDefault="00AB2B25" w:rsidP="00AB2B25">
            <w:pPr>
              <w:spacing w:after="0" w:line="240" w:lineRule="auto"/>
              <w:ind w:right="-72"/>
              <w:jc w:val="right"/>
              <w:rPr>
                <w:rFonts w:eastAsia="Cordia New" w:cstheme="minorHAnsi"/>
                <w:sz w:val="16"/>
                <w:szCs w:val="16"/>
              </w:rPr>
            </w:pPr>
          </w:p>
        </w:tc>
        <w:tc>
          <w:tcPr>
            <w:tcW w:w="1476" w:type="dxa"/>
            <w:tcBorders>
              <w:top w:val="single" w:sz="4" w:space="0" w:color="auto"/>
              <w:left w:val="nil"/>
              <w:right w:val="nil"/>
            </w:tcBorders>
            <w:shd w:val="clear" w:color="auto" w:fill="auto"/>
          </w:tcPr>
          <w:p w14:paraId="64A4B24D" w14:textId="77777777" w:rsidR="00AB2B25" w:rsidRPr="005A6482" w:rsidRDefault="00AB2B25" w:rsidP="00AB2B25">
            <w:pPr>
              <w:spacing w:after="0" w:line="240" w:lineRule="auto"/>
              <w:ind w:right="-72"/>
              <w:jc w:val="right"/>
              <w:rPr>
                <w:rFonts w:eastAsia="Cordia New" w:cstheme="minorHAnsi"/>
                <w:sz w:val="16"/>
                <w:szCs w:val="16"/>
              </w:rPr>
            </w:pPr>
          </w:p>
        </w:tc>
        <w:tc>
          <w:tcPr>
            <w:tcW w:w="1134" w:type="dxa"/>
            <w:tcBorders>
              <w:top w:val="single" w:sz="4" w:space="0" w:color="auto"/>
              <w:left w:val="nil"/>
              <w:right w:val="nil"/>
            </w:tcBorders>
            <w:shd w:val="clear" w:color="auto" w:fill="auto"/>
          </w:tcPr>
          <w:p w14:paraId="1D591AB4" w14:textId="77777777" w:rsidR="00AB2B25" w:rsidRPr="005A6482" w:rsidRDefault="00AB2B25" w:rsidP="00AB2B25">
            <w:pPr>
              <w:spacing w:after="0" w:line="240" w:lineRule="auto"/>
              <w:ind w:right="-72"/>
              <w:jc w:val="right"/>
              <w:rPr>
                <w:rFonts w:eastAsia="Cordia New" w:cstheme="minorHAnsi"/>
                <w:sz w:val="16"/>
                <w:szCs w:val="16"/>
              </w:rPr>
            </w:pPr>
          </w:p>
        </w:tc>
        <w:tc>
          <w:tcPr>
            <w:tcW w:w="1206" w:type="dxa"/>
            <w:tcBorders>
              <w:top w:val="single" w:sz="4" w:space="0" w:color="auto"/>
              <w:left w:val="nil"/>
              <w:right w:val="nil"/>
            </w:tcBorders>
            <w:shd w:val="clear" w:color="auto" w:fill="auto"/>
          </w:tcPr>
          <w:p w14:paraId="7E621FFD" w14:textId="77777777" w:rsidR="00AB2B25" w:rsidRPr="005A6482" w:rsidRDefault="00AB2B25" w:rsidP="00AB2B25">
            <w:pPr>
              <w:spacing w:after="0" w:line="240" w:lineRule="auto"/>
              <w:ind w:right="-72"/>
              <w:jc w:val="right"/>
              <w:rPr>
                <w:rFonts w:eastAsia="Cordia New" w:cstheme="minorHAnsi"/>
                <w:sz w:val="16"/>
                <w:szCs w:val="16"/>
              </w:rPr>
            </w:pPr>
          </w:p>
        </w:tc>
      </w:tr>
      <w:tr w:rsidR="00AB2B25" w:rsidRPr="005A6482" w14:paraId="2A7D0D2E" w14:textId="77777777" w:rsidTr="00F03FAC">
        <w:tc>
          <w:tcPr>
            <w:tcW w:w="4678" w:type="dxa"/>
            <w:tcBorders>
              <w:top w:val="nil"/>
              <w:left w:val="nil"/>
              <w:right w:val="nil"/>
            </w:tcBorders>
            <w:shd w:val="clear" w:color="auto" w:fill="auto"/>
            <w:vAlign w:val="bottom"/>
          </w:tcPr>
          <w:p w14:paraId="1B9E92FB" w14:textId="77777777" w:rsidR="00AB2B25" w:rsidRPr="005A6482" w:rsidRDefault="00AB2B25" w:rsidP="00AB2B25">
            <w:pPr>
              <w:spacing w:after="0" w:line="240" w:lineRule="auto"/>
              <w:ind w:left="-100" w:right="-72"/>
              <w:rPr>
                <w:rFonts w:eastAsia="Cordia New" w:cstheme="minorHAnsi"/>
                <w:sz w:val="16"/>
                <w:szCs w:val="16"/>
              </w:rPr>
            </w:pPr>
          </w:p>
        </w:tc>
        <w:tc>
          <w:tcPr>
            <w:tcW w:w="1172" w:type="dxa"/>
            <w:tcBorders>
              <w:bottom w:val="single" w:sz="4" w:space="0" w:color="auto"/>
            </w:tcBorders>
            <w:shd w:val="clear" w:color="auto" w:fill="auto"/>
            <w:vAlign w:val="bottom"/>
          </w:tcPr>
          <w:p w14:paraId="2D7977A8" w14:textId="5371C951"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A950B9" w:rsidRPr="005A6482">
              <w:rPr>
                <w:rFonts w:eastAsia="Cordia New" w:cstheme="minorHAnsi"/>
                <w:sz w:val="16"/>
                <w:szCs w:val="16"/>
              </w:rPr>
              <w:t>203,</w:t>
            </w:r>
            <w:r w:rsidR="00122424" w:rsidRPr="005A6482">
              <w:rPr>
                <w:rFonts w:eastAsia="Cordia New" w:cstheme="minorHAnsi"/>
                <w:sz w:val="16"/>
                <w:szCs w:val="16"/>
              </w:rPr>
              <w:t>758</w:t>
            </w:r>
            <w:r w:rsidRPr="005A6482">
              <w:rPr>
                <w:rFonts w:eastAsia="Cordia New" w:cstheme="minorHAnsi"/>
                <w:sz w:val="16"/>
                <w:szCs w:val="16"/>
              </w:rPr>
              <w:t>)</w:t>
            </w:r>
          </w:p>
        </w:tc>
        <w:tc>
          <w:tcPr>
            <w:tcW w:w="1080" w:type="dxa"/>
            <w:tcBorders>
              <w:left w:val="nil"/>
              <w:bottom w:val="single" w:sz="4" w:space="0" w:color="auto"/>
              <w:right w:val="nil"/>
            </w:tcBorders>
            <w:shd w:val="clear" w:color="auto" w:fill="auto"/>
            <w:vAlign w:val="bottom"/>
          </w:tcPr>
          <w:p w14:paraId="27F04505" w14:textId="465593BB"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(25,836)</w:t>
            </w:r>
          </w:p>
        </w:tc>
        <w:tc>
          <w:tcPr>
            <w:tcW w:w="1530" w:type="dxa"/>
            <w:tcBorders>
              <w:left w:val="nil"/>
              <w:bottom w:val="single" w:sz="4" w:space="0" w:color="auto"/>
              <w:right w:val="nil"/>
            </w:tcBorders>
            <w:shd w:val="clear" w:color="auto" w:fill="auto"/>
            <w:vAlign w:val="bottom"/>
          </w:tcPr>
          <w:p w14:paraId="47949440" w14:textId="1F89D7F2"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881</w:t>
            </w:r>
          </w:p>
        </w:tc>
        <w:tc>
          <w:tcPr>
            <w:tcW w:w="992" w:type="dxa"/>
            <w:tcBorders>
              <w:left w:val="nil"/>
              <w:bottom w:val="single" w:sz="4" w:space="0" w:color="auto"/>
              <w:right w:val="nil"/>
            </w:tcBorders>
            <w:shd w:val="clear" w:color="auto" w:fill="auto"/>
            <w:vAlign w:val="bottom"/>
          </w:tcPr>
          <w:p w14:paraId="2A084760" w14:textId="344FEC4A"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tcBorders>
              <w:left w:val="nil"/>
              <w:bottom w:val="single" w:sz="4" w:space="0" w:color="auto"/>
              <w:right w:val="nil"/>
            </w:tcBorders>
            <w:shd w:val="clear" w:color="auto" w:fill="auto"/>
            <w:vAlign w:val="bottom"/>
          </w:tcPr>
          <w:p w14:paraId="1AA6E579" w14:textId="0197156B"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107ADB" w:rsidRPr="005A6482">
              <w:rPr>
                <w:rFonts w:eastAsia="Cordia New" w:cstheme="minorHAnsi"/>
                <w:sz w:val="16"/>
                <w:szCs w:val="16"/>
              </w:rPr>
              <w:t>228,713</w:t>
            </w:r>
            <w:r w:rsidRPr="005A6482">
              <w:rPr>
                <w:rFonts w:eastAsia="Cordia New" w:cstheme="minorHAnsi"/>
                <w:sz w:val="16"/>
                <w:szCs w:val="16"/>
              </w:rPr>
              <w:t>)</w:t>
            </w:r>
          </w:p>
        </w:tc>
        <w:tc>
          <w:tcPr>
            <w:tcW w:w="992" w:type="dxa"/>
            <w:tcBorders>
              <w:left w:val="nil"/>
              <w:bottom w:val="single" w:sz="4" w:space="0" w:color="auto"/>
              <w:right w:val="nil"/>
            </w:tcBorders>
            <w:shd w:val="clear" w:color="auto" w:fill="auto"/>
          </w:tcPr>
          <w:p w14:paraId="0FBE2442" w14:textId="0AACBB5D" w:rsidR="00AB2B25" w:rsidRPr="005A6482" w:rsidRDefault="001C5B04" w:rsidP="00AB2B25">
            <w:pPr>
              <w:spacing w:after="0" w:line="240" w:lineRule="auto"/>
              <w:ind w:right="-72"/>
              <w:jc w:val="right"/>
              <w:rPr>
                <w:rFonts w:eastAsia="Cordia New" w:cstheme="minorHAnsi"/>
                <w:sz w:val="16"/>
                <w:szCs w:val="16"/>
              </w:rPr>
            </w:pPr>
            <w:r w:rsidRPr="005A6482">
              <w:rPr>
                <w:rFonts w:eastAsia="Cordia New" w:cstheme="minorHAnsi"/>
                <w:sz w:val="16"/>
                <w:szCs w:val="16"/>
              </w:rPr>
              <w:t>(4,190</w:t>
            </w:r>
            <w:r w:rsidR="00AB2B25" w:rsidRPr="005A6482">
              <w:rPr>
                <w:rFonts w:eastAsia="Cordia New" w:cstheme="minorHAnsi"/>
                <w:sz w:val="16"/>
                <w:szCs w:val="16"/>
              </w:rPr>
              <w:t>)</w:t>
            </w:r>
          </w:p>
        </w:tc>
        <w:tc>
          <w:tcPr>
            <w:tcW w:w="1476" w:type="dxa"/>
            <w:tcBorders>
              <w:left w:val="nil"/>
              <w:bottom w:val="single" w:sz="4" w:space="0" w:color="auto"/>
              <w:right w:val="nil"/>
            </w:tcBorders>
            <w:shd w:val="clear" w:color="auto" w:fill="auto"/>
          </w:tcPr>
          <w:p w14:paraId="0C81AE87" w14:textId="505995CE" w:rsidR="00AB2B25" w:rsidRPr="005A6482" w:rsidRDefault="001C5B04" w:rsidP="00AB2B25">
            <w:pPr>
              <w:spacing w:after="0" w:line="240" w:lineRule="auto"/>
              <w:ind w:right="-72"/>
              <w:jc w:val="right"/>
              <w:rPr>
                <w:rFonts w:eastAsia="Cordia New" w:cstheme="minorHAnsi"/>
                <w:sz w:val="16"/>
                <w:szCs w:val="16"/>
              </w:rPr>
            </w:pPr>
            <w:r w:rsidRPr="005A6482">
              <w:rPr>
                <w:rFonts w:eastAsia="Cordia New" w:cstheme="minorHAnsi"/>
                <w:sz w:val="16"/>
                <w:szCs w:val="16"/>
              </w:rPr>
              <w:t>(968)</w:t>
            </w:r>
          </w:p>
        </w:tc>
        <w:tc>
          <w:tcPr>
            <w:tcW w:w="1134" w:type="dxa"/>
            <w:tcBorders>
              <w:left w:val="nil"/>
              <w:bottom w:val="single" w:sz="4" w:space="0" w:color="auto"/>
              <w:right w:val="nil"/>
            </w:tcBorders>
            <w:shd w:val="clear" w:color="auto" w:fill="auto"/>
          </w:tcPr>
          <w:p w14:paraId="66112D82" w14:textId="142949AC"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206" w:type="dxa"/>
            <w:tcBorders>
              <w:left w:val="nil"/>
              <w:bottom w:val="single" w:sz="4" w:space="0" w:color="auto"/>
              <w:right w:val="nil"/>
            </w:tcBorders>
            <w:shd w:val="clear" w:color="auto" w:fill="auto"/>
          </w:tcPr>
          <w:p w14:paraId="3C0BC478" w14:textId="4206D85E"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(2</w:t>
            </w:r>
            <w:r w:rsidR="0041047B" w:rsidRPr="005A6482">
              <w:rPr>
                <w:rFonts w:eastAsia="Cordia New" w:cstheme="minorHAnsi"/>
                <w:sz w:val="16"/>
                <w:szCs w:val="16"/>
              </w:rPr>
              <w:t>33,871</w:t>
            </w:r>
            <w:r w:rsidRPr="005A6482">
              <w:rPr>
                <w:rFonts w:eastAsia="Cordia New" w:cstheme="minorHAnsi"/>
                <w:sz w:val="16"/>
                <w:szCs w:val="16"/>
              </w:rPr>
              <w:t>)</w:t>
            </w:r>
          </w:p>
        </w:tc>
      </w:tr>
      <w:tr w:rsidR="00AB2B25" w:rsidRPr="005A6482" w14:paraId="4D24D72B" w14:textId="77777777" w:rsidTr="00F03FAC">
        <w:tc>
          <w:tcPr>
            <w:tcW w:w="4678" w:type="dxa"/>
            <w:tcBorders>
              <w:top w:val="nil"/>
              <w:left w:val="nil"/>
              <w:right w:val="nil"/>
            </w:tcBorders>
            <w:shd w:val="clear" w:color="auto" w:fill="auto"/>
            <w:vAlign w:val="bottom"/>
          </w:tcPr>
          <w:p w14:paraId="1C20EB43" w14:textId="77777777" w:rsidR="00AB2B25" w:rsidRPr="005A6482" w:rsidRDefault="00AB2B25" w:rsidP="00AB2B25">
            <w:pPr>
              <w:spacing w:after="0" w:line="240" w:lineRule="auto"/>
              <w:ind w:left="-100" w:right="-72"/>
              <w:rPr>
                <w:rFonts w:eastAsia="Cordia New" w:cstheme="minorHAnsi"/>
                <w:sz w:val="16"/>
                <w:szCs w:val="16"/>
              </w:rPr>
            </w:pPr>
          </w:p>
        </w:tc>
        <w:tc>
          <w:tcPr>
            <w:tcW w:w="1172" w:type="dxa"/>
            <w:tcBorders>
              <w:top w:val="single" w:sz="4" w:space="0" w:color="auto"/>
            </w:tcBorders>
            <w:shd w:val="clear" w:color="auto" w:fill="auto"/>
            <w:vAlign w:val="bottom"/>
          </w:tcPr>
          <w:p w14:paraId="35EE200A" w14:textId="77777777" w:rsidR="00AB2B25" w:rsidRPr="005A6482" w:rsidRDefault="00AB2B25" w:rsidP="00AB2B25">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bottom"/>
          </w:tcPr>
          <w:p w14:paraId="0B4FEA0A" w14:textId="77777777" w:rsidR="00AB2B25" w:rsidRPr="005A6482" w:rsidRDefault="00AB2B25" w:rsidP="00AB2B25">
            <w:pPr>
              <w:spacing w:after="0" w:line="240" w:lineRule="auto"/>
              <w:ind w:right="-72"/>
              <w:jc w:val="right"/>
              <w:rPr>
                <w:rFonts w:eastAsia="Cordia New" w:cstheme="minorHAnsi"/>
                <w:sz w:val="16"/>
                <w:szCs w:val="16"/>
              </w:rPr>
            </w:pPr>
          </w:p>
        </w:tc>
        <w:tc>
          <w:tcPr>
            <w:tcW w:w="1530" w:type="dxa"/>
            <w:tcBorders>
              <w:top w:val="single" w:sz="4" w:space="0" w:color="auto"/>
              <w:left w:val="nil"/>
              <w:right w:val="nil"/>
            </w:tcBorders>
            <w:shd w:val="clear" w:color="auto" w:fill="auto"/>
            <w:vAlign w:val="bottom"/>
          </w:tcPr>
          <w:p w14:paraId="13D24346" w14:textId="77777777" w:rsidR="00AB2B25" w:rsidRPr="005A6482" w:rsidRDefault="00AB2B25" w:rsidP="00AB2B25">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vAlign w:val="bottom"/>
          </w:tcPr>
          <w:p w14:paraId="046B8C68" w14:textId="77777777" w:rsidR="00AB2B25" w:rsidRPr="005A6482" w:rsidRDefault="00AB2B25" w:rsidP="00AB2B25">
            <w:pPr>
              <w:spacing w:after="0" w:line="240" w:lineRule="auto"/>
              <w:ind w:right="-72"/>
              <w:jc w:val="right"/>
              <w:rPr>
                <w:rFonts w:eastAsia="Cordia New" w:cstheme="minorHAnsi"/>
                <w:sz w:val="16"/>
                <w:szCs w:val="16"/>
              </w:rPr>
            </w:pPr>
          </w:p>
        </w:tc>
        <w:tc>
          <w:tcPr>
            <w:tcW w:w="1130" w:type="dxa"/>
            <w:tcBorders>
              <w:top w:val="single" w:sz="4" w:space="0" w:color="auto"/>
              <w:left w:val="nil"/>
              <w:right w:val="nil"/>
            </w:tcBorders>
            <w:shd w:val="clear" w:color="auto" w:fill="auto"/>
            <w:vAlign w:val="bottom"/>
          </w:tcPr>
          <w:p w14:paraId="2CF61932" w14:textId="77777777" w:rsidR="00AB2B25" w:rsidRPr="005A6482" w:rsidRDefault="00AB2B25" w:rsidP="00AB2B25">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tcPr>
          <w:p w14:paraId="78315B77" w14:textId="77777777" w:rsidR="00AB2B25" w:rsidRPr="005A6482" w:rsidRDefault="00AB2B25" w:rsidP="00AB2B25">
            <w:pPr>
              <w:spacing w:after="0" w:line="240" w:lineRule="auto"/>
              <w:ind w:right="-72"/>
              <w:jc w:val="right"/>
              <w:rPr>
                <w:rFonts w:eastAsia="Cordia New" w:cstheme="minorHAnsi"/>
                <w:sz w:val="16"/>
                <w:szCs w:val="16"/>
              </w:rPr>
            </w:pPr>
          </w:p>
        </w:tc>
        <w:tc>
          <w:tcPr>
            <w:tcW w:w="1476" w:type="dxa"/>
            <w:tcBorders>
              <w:top w:val="single" w:sz="4" w:space="0" w:color="auto"/>
              <w:left w:val="nil"/>
              <w:right w:val="nil"/>
            </w:tcBorders>
            <w:shd w:val="clear" w:color="auto" w:fill="auto"/>
          </w:tcPr>
          <w:p w14:paraId="188EEF4D" w14:textId="77777777" w:rsidR="00AB2B25" w:rsidRPr="005A6482" w:rsidRDefault="00AB2B25" w:rsidP="00AB2B25">
            <w:pPr>
              <w:spacing w:after="0" w:line="240" w:lineRule="auto"/>
              <w:ind w:right="-72"/>
              <w:jc w:val="right"/>
              <w:rPr>
                <w:rFonts w:eastAsia="Cordia New" w:cstheme="minorHAnsi"/>
                <w:sz w:val="16"/>
                <w:szCs w:val="16"/>
              </w:rPr>
            </w:pPr>
          </w:p>
        </w:tc>
        <w:tc>
          <w:tcPr>
            <w:tcW w:w="1134" w:type="dxa"/>
            <w:tcBorders>
              <w:top w:val="single" w:sz="4" w:space="0" w:color="auto"/>
              <w:left w:val="nil"/>
              <w:right w:val="nil"/>
            </w:tcBorders>
            <w:shd w:val="clear" w:color="auto" w:fill="auto"/>
          </w:tcPr>
          <w:p w14:paraId="3E7F153F" w14:textId="77777777" w:rsidR="00AB2B25" w:rsidRPr="005A6482" w:rsidRDefault="00AB2B25" w:rsidP="00AB2B25">
            <w:pPr>
              <w:spacing w:after="0" w:line="240" w:lineRule="auto"/>
              <w:ind w:right="-72"/>
              <w:jc w:val="right"/>
              <w:rPr>
                <w:rFonts w:eastAsia="Cordia New" w:cstheme="minorHAnsi"/>
                <w:sz w:val="16"/>
                <w:szCs w:val="16"/>
              </w:rPr>
            </w:pPr>
          </w:p>
        </w:tc>
        <w:tc>
          <w:tcPr>
            <w:tcW w:w="1206" w:type="dxa"/>
            <w:tcBorders>
              <w:top w:val="single" w:sz="4" w:space="0" w:color="auto"/>
              <w:left w:val="nil"/>
              <w:right w:val="nil"/>
            </w:tcBorders>
            <w:shd w:val="clear" w:color="auto" w:fill="auto"/>
          </w:tcPr>
          <w:p w14:paraId="2C5ED52D" w14:textId="77777777" w:rsidR="00AB2B25" w:rsidRPr="005A6482" w:rsidRDefault="00AB2B25" w:rsidP="00AB2B25">
            <w:pPr>
              <w:spacing w:after="0" w:line="240" w:lineRule="auto"/>
              <w:ind w:right="-72"/>
              <w:jc w:val="right"/>
              <w:rPr>
                <w:rFonts w:eastAsia="Cordia New" w:cstheme="minorHAnsi"/>
                <w:sz w:val="16"/>
                <w:szCs w:val="16"/>
              </w:rPr>
            </w:pPr>
          </w:p>
        </w:tc>
      </w:tr>
      <w:tr w:rsidR="00AB2B25" w:rsidRPr="005A6482" w14:paraId="05A517B6" w14:textId="77777777" w:rsidTr="00F03FAC">
        <w:tc>
          <w:tcPr>
            <w:tcW w:w="4678" w:type="dxa"/>
            <w:tcBorders>
              <w:top w:val="nil"/>
              <w:left w:val="nil"/>
              <w:bottom w:val="nil"/>
              <w:right w:val="nil"/>
            </w:tcBorders>
            <w:shd w:val="clear" w:color="auto" w:fill="auto"/>
            <w:vAlign w:val="bottom"/>
          </w:tcPr>
          <w:p w14:paraId="1A6F7288" w14:textId="5C32808C" w:rsidR="00AB2B25" w:rsidRPr="005A6482" w:rsidRDefault="00AB2B25" w:rsidP="00AB2B25">
            <w:pPr>
              <w:spacing w:after="0" w:line="240" w:lineRule="auto"/>
              <w:ind w:left="-100" w:right="-72"/>
              <w:rPr>
                <w:rFonts w:eastAsia="Cordia New" w:cstheme="minorHAnsi"/>
                <w:sz w:val="16"/>
                <w:szCs w:val="16"/>
                <w:cs/>
              </w:rPr>
            </w:pPr>
            <w:r w:rsidRPr="005A6482">
              <w:rPr>
                <w:rFonts w:eastAsia="Cordia New" w:cstheme="minorHAnsi"/>
                <w:sz w:val="16"/>
                <w:szCs w:val="16"/>
              </w:rPr>
              <w:t>Deferred tax assets (liabilities), net</w:t>
            </w:r>
          </w:p>
        </w:tc>
        <w:tc>
          <w:tcPr>
            <w:tcW w:w="1172" w:type="dxa"/>
            <w:tcBorders>
              <w:bottom w:val="single" w:sz="4" w:space="0" w:color="auto"/>
            </w:tcBorders>
            <w:shd w:val="clear" w:color="auto" w:fill="auto"/>
            <w:vAlign w:val="bottom"/>
          </w:tcPr>
          <w:p w14:paraId="4089968F" w14:textId="5433E935"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274,881</w:t>
            </w:r>
          </w:p>
        </w:tc>
        <w:tc>
          <w:tcPr>
            <w:tcW w:w="1080" w:type="dxa"/>
            <w:tcBorders>
              <w:left w:val="nil"/>
              <w:bottom w:val="single" w:sz="4" w:space="0" w:color="auto"/>
              <w:right w:val="nil"/>
            </w:tcBorders>
            <w:shd w:val="clear" w:color="auto" w:fill="auto"/>
            <w:vAlign w:val="bottom"/>
          </w:tcPr>
          <w:p w14:paraId="7961CCE7" w14:textId="512A9C00"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6,352</w:t>
            </w:r>
          </w:p>
        </w:tc>
        <w:tc>
          <w:tcPr>
            <w:tcW w:w="1530" w:type="dxa"/>
            <w:tcBorders>
              <w:left w:val="nil"/>
              <w:bottom w:val="single" w:sz="4" w:space="0" w:color="auto"/>
              <w:right w:val="nil"/>
            </w:tcBorders>
            <w:shd w:val="clear" w:color="auto" w:fill="auto"/>
            <w:vAlign w:val="bottom"/>
          </w:tcPr>
          <w:p w14:paraId="37FEBBC5" w14:textId="6935CBB8"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50,050</w:t>
            </w:r>
          </w:p>
        </w:tc>
        <w:tc>
          <w:tcPr>
            <w:tcW w:w="992" w:type="dxa"/>
            <w:tcBorders>
              <w:left w:val="nil"/>
              <w:bottom w:val="single" w:sz="4" w:space="0" w:color="auto"/>
              <w:right w:val="nil"/>
            </w:tcBorders>
            <w:shd w:val="clear" w:color="auto" w:fill="auto"/>
            <w:vAlign w:val="bottom"/>
          </w:tcPr>
          <w:p w14:paraId="4276462A" w14:textId="4052C63D"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(99,082)</w:t>
            </w:r>
          </w:p>
        </w:tc>
        <w:tc>
          <w:tcPr>
            <w:tcW w:w="1130" w:type="dxa"/>
            <w:tcBorders>
              <w:left w:val="nil"/>
              <w:bottom w:val="single" w:sz="4" w:space="0" w:color="auto"/>
              <w:right w:val="nil"/>
            </w:tcBorders>
            <w:shd w:val="clear" w:color="auto" w:fill="auto"/>
            <w:vAlign w:val="bottom"/>
          </w:tcPr>
          <w:p w14:paraId="4E6E8BAE" w14:textId="428BDEE3"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232,201</w:t>
            </w:r>
          </w:p>
        </w:tc>
        <w:tc>
          <w:tcPr>
            <w:tcW w:w="992" w:type="dxa"/>
            <w:tcBorders>
              <w:left w:val="nil"/>
              <w:bottom w:val="single" w:sz="4" w:space="0" w:color="auto"/>
              <w:right w:val="nil"/>
            </w:tcBorders>
            <w:shd w:val="clear" w:color="auto" w:fill="auto"/>
          </w:tcPr>
          <w:p w14:paraId="01F16490" w14:textId="545BE37D"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(1</w:t>
            </w:r>
            <w:r w:rsidR="001C5B04" w:rsidRPr="005A6482">
              <w:rPr>
                <w:rFonts w:eastAsia="Cordia New" w:cstheme="minorHAnsi"/>
                <w:sz w:val="16"/>
                <w:szCs w:val="16"/>
              </w:rPr>
              <w:t>4,078</w:t>
            </w:r>
            <w:r w:rsidRPr="005A6482">
              <w:rPr>
                <w:rFonts w:eastAsia="Cordia New" w:cstheme="minorHAnsi"/>
                <w:sz w:val="16"/>
                <w:szCs w:val="16"/>
              </w:rPr>
              <w:t>)</w:t>
            </w:r>
          </w:p>
        </w:tc>
        <w:tc>
          <w:tcPr>
            <w:tcW w:w="1476" w:type="dxa"/>
            <w:tcBorders>
              <w:left w:val="nil"/>
              <w:bottom w:val="single" w:sz="4" w:space="0" w:color="auto"/>
              <w:right w:val="nil"/>
            </w:tcBorders>
            <w:shd w:val="clear" w:color="auto" w:fill="auto"/>
          </w:tcPr>
          <w:p w14:paraId="24AB8D54" w14:textId="51636A69" w:rsidR="00AB2B25" w:rsidRPr="005A6482" w:rsidRDefault="001C5B04" w:rsidP="00AB2B25">
            <w:pPr>
              <w:spacing w:after="0" w:line="240" w:lineRule="auto"/>
              <w:ind w:right="-72"/>
              <w:jc w:val="right"/>
              <w:rPr>
                <w:rFonts w:eastAsia="Cordia New" w:cstheme="minorHAnsi"/>
                <w:sz w:val="16"/>
                <w:szCs w:val="16"/>
                <w:cs/>
              </w:rPr>
            </w:pPr>
            <w:r w:rsidRPr="005A6482">
              <w:rPr>
                <w:rFonts w:eastAsia="Cordia New" w:cstheme="minorHAnsi"/>
                <w:sz w:val="16"/>
                <w:szCs w:val="16"/>
              </w:rPr>
              <w:t>232</w:t>
            </w:r>
          </w:p>
        </w:tc>
        <w:tc>
          <w:tcPr>
            <w:tcW w:w="1134" w:type="dxa"/>
            <w:tcBorders>
              <w:left w:val="nil"/>
              <w:bottom w:val="single" w:sz="4" w:space="0" w:color="auto"/>
              <w:right w:val="nil"/>
            </w:tcBorders>
            <w:shd w:val="clear" w:color="auto" w:fill="auto"/>
          </w:tcPr>
          <w:p w14:paraId="64599F04" w14:textId="0233BE0E"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(81,</w:t>
            </w:r>
            <w:r w:rsidR="003E157F" w:rsidRPr="005A6482">
              <w:rPr>
                <w:rFonts w:eastAsia="Cordia New" w:cstheme="minorHAnsi"/>
                <w:sz w:val="16"/>
                <w:szCs w:val="16"/>
              </w:rPr>
              <w:t>04</w:t>
            </w:r>
            <w:r w:rsidRPr="005A6482">
              <w:rPr>
                <w:rFonts w:eastAsia="Cordia New" w:cstheme="minorHAnsi"/>
                <w:sz w:val="16"/>
                <w:szCs w:val="16"/>
              </w:rPr>
              <w:t>7)</w:t>
            </w:r>
          </w:p>
        </w:tc>
        <w:tc>
          <w:tcPr>
            <w:tcW w:w="1206" w:type="dxa"/>
            <w:tcBorders>
              <w:left w:val="nil"/>
              <w:bottom w:val="single" w:sz="4" w:space="0" w:color="auto"/>
              <w:right w:val="nil"/>
            </w:tcBorders>
            <w:shd w:val="clear" w:color="auto" w:fill="auto"/>
          </w:tcPr>
          <w:p w14:paraId="5D364294" w14:textId="42B95FD3" w:rsidR="00AB2B25" w:rsidRPr="005A6482" w:rsidRDefault="00AB2B25" w:rsidP="00AB2B25">
            <w:pPr>
              <w:spacing w:after="0" w:line="240" w:lineRule="auto"/>
              <w:ind w:right="-72"/>
              <w:jc w:val="right"/>
              <w:rPr>
                <w:rFonts w:eastAsia="Cordia New" w:cstheme="minorHAnsi"/>
                <w:sz w:val="16"/>
                <w:szCs w:val="16"/>
              </w:rPr>
            </w:pPr>
            <w:r w:rsidRPr="005A6482">
              <w:rPr>
                <w:rFonts w:eastAsia="Cordia New" w:cstheme="minorHAnsi"/>
                <w:sz w:val="16"/>
                <w:szCs w:val="16"/>
              </w:rPr>
              <w:t>137,308</w:t>
            </w:r>
          </w:p>
        </w:tc>
      </w:tr>
    </w:tbl>
    <w:p w14:paraId="3380B08A" w14:textId="77777777" w:rsidR="00592BC1" w:rsidRPr="005A6482" w:rsidRDefault="00592BC1" w:rsidP="00710F9B">
      <w:pPr>
        <w:spacing w:after="0" w:line="240" w:lineRule="auto"/>
        <w:rPr>
          <w:rFonts w:ascii="Arial" w:hAnsi="Arial" w:cs="Arial"/>
          <w:sz w:val="18"/>
          <w:szCs w:val="18"/>
        </w:rPr>
      </w:pPr>
    </w:p>
    <w:p w14:paraId="3D467FB3" w14:textId="77777777" w:rsidR="00133BCB" w:rsidRPr="005A6482" w:rsidRDefault="00133BCB" w:rsidP="00710F9B">
      <w:pPr>
        <w:rPr>
          <w:rFonts w:ascii="Arial" w:hAnsi="Arial" w:cs="Arial"/>
          <w:sz w:val="18"/>
          <w:szCs w:val="18"/>
        </w:rPr>
      </w:pPr>
      <w:r w:rsidRPr="005A6482">
        <w:rPr>
          <w:rFonts w:ascii="Arial" w:hAnsi="Arial" w:cs="Arial"/>
          <w:sz w:val="18"/>
          <w:szCs w:val="18"/>
        </w:rPr>
        <w:br w:type="page"/>
      </w:r>
    </w:p>
    <w:p w14:paraId="424E0B13" w14:textId="77777777" w:rsidR="00133BCB" w:rsidRPr="005A6482" w:rsidRDefault="00133BCB" w:rsidP="00710F9B">
      <w:pPr>
        <w:spacing w:after="0" w:line="240" w:lineRule="auto"/>
        <w:rPr>
          <w:rFonts w:ascii="Arial" w:hAnsi="Arial" w:cs="Arial"/>
          <w:sz w:val="18"/>
          <w:szCs w:val="18"/>
        </w:rPr>
      </w:pPr>
    </w:p>
    <w:tbl>
      <w:tblPr>
        <w:tblW w:w="15389" w:type="dxa"/>
        <w:tblLayout w:type="fixed"/>
        <w:tblLook w:val="0000" w:firstRow="0" w:lastRow="0" w:firstColumn="0" w:lastColumn="0" w:noHBand="0" w:noVBand="0"/>
      </w:tblPr>
      <w:tblGrid>
        <w:gridCol w:w="4678"/>
        <w:gridCol w:w="1172"/>
        <w:gridCol w:w="1080"/>
        <w:gridCol w:w="1575"/>
        <w:gridCol w:w="1035"/>
        <w:gridCol w:w="1130"/>
        <w:gridCol w:w="992"/>
        <w:gridCol w:w="1478"/>
        <w:gridCol w:w="1080"/>
        <w:gridCol w:w="1163"/>
        <w:gridCol w:w="6"/>
      </w:tblGrid>
      <w:tr w:rsidR="00710F9B" w:rsidRPr="005A6482" w14:paraId="2C91C1A2" w14:textId="77777777" w:rsidTr="00BE4E07">
        <w:trPr>
          <w:gridAfter w:val="1"/>
          <w:wAfter w:w="6" w:type="dxa"/>
        </w:trPr>
        <w:tc>
          <w:tcPr>
            <w:tcW w:w="4678" w:type="dxa"/>
            <w:tcBorders>
              <w:top w:val="nil"/>
              <w:left w:val="nil"/>
              <w:right w:val="nil"/>
            </w:tcBorders>
            <w:shd w:val="clear" w:color="auto" w:fill="auto"/>
            <w:vAlign w:val="center"/>
          </w:tcPr>
          <w:p w14:paraId="470BB2B7" w14:textId="77777777" w:rsidR="00133BCB" w:rsidRPr="005A6482" w:rsidRDefault="00133BCB" w:rsidP="00710F9B">
            <w:pPr>
              <w:spacing w:after="0" w:line="240" w:lineRule="auto"/>
              <w:ind w:left="-100" w:right="-72"/>
              <w:rPr>
                <w:rFonts w:eastAsia="Cordia New" w:cstheme="minorHAnsi"/>
                <w:sz w:val="16"/>
                <w:szCs w:val="16"/>
              </w:rPr>
            </w:pPr>
          </w:p>
        </w:tc>
        <w:tc>
          <w:tcPr>
            <w:tcW w:w="10705" w:type="dxa"/>
            <w:gridSpan w:val="9"/>
            <w:tcBorders>
              <w:left w:val="nil"/>
              <w:bottom w:val="single" w:sz="4" w:space="0" w:color="auto"/>
              <w:right w:val="nil"/>
            </w:tcBorders>
            <w:shd w:val="clear" w:color="auto" w:fill="auto"/>
            <w:vAlign w:val="center"/>
          </w:tcPr>
          <w:p w14:paraId="26D3F604" w14:textId="4F30ACAC" w:rsidR="00133BCB" w:rsidRPr="005A6482" w:rsidRDefault="00133BCB" w:rsidP="00710F9B">
            <w:pPr>
              <w:spacing w:after="0" w:line="240" w:lineRule="auto"/>
              <w:ind w:right="-72"/>
              <w:jc w:val="center"/>
              <w:rPr>
                <w:rFonts w:eastAsia="Map Symbols" w:cstheme="minorHAnsi"/>
                <w:b/>
                <w:bCs/>
                <w:sz w:val="16"/>
                <w:szCs w:val="16"/>
              </w:rPr>
            </w:pPr>
            <w:r w:rsidRPr="005A6482">
              <w:rPr>
                <w:rFonts w:eastAsia="Map Symbols" w:cstheme="minorHAnsi"/>
                <w:b/>
                <w:bCs/>
                <w:sz w:val="16"/>
                <w:szCs w:val="16"/>
              </w:rPr>
              <w:t>Separate financial statements</w:t>
            </w:r>
          </w:p>
        </w:tc>
      </w:tr>
      <w:tr w:rsidR="00710F9B" w:rsidRPr="005A6482" w14:paraId="75DECDAC" w14:textId="77777777" w:rsidTr="00F53A98">
        <w:tc>
          <w:tcPr>
            <w:tcW w:w="4678" w:type="dxa"/>
            <w:tcBorders>
              <w:top w:val="nil"/>
              <w:left w:val="nil"/>
              <w:right w:val="nil"/>
            </w:tcBorders>
            <w:shd w:val="clear" w:color="auto" w:fill="auto"/>
            <w:vAlign w:val="center"/>
          </w:tcPr>
          <w:p w14:paraId="6EBE36F2" w14:textId="77777777" w:rsidR="00133BCB" w:rsidRPr="005A6482" w:rsidRDefault="00133BCB" w:rsidP="00710F9B">
            <w:pPr>
              <w:spacing w:after="0" w:line="240" w:lineRule="auto"/>
              <w:ind w:left="-100" w:right="-72"/>
              <w:rPr>
                <w:rFonts w:eastAsia="Cordia New" w:cstheme="minorHAnsi"/>
                <w:sz w:val="16"/>
                <w:szCs w:val="16"/>
              </w:rPr>
            </w:pPr>
          </w:p>
        </w:tc>
        <w:tc>
          <w:tcPr>
            <w:tcW w:w="1172" w:type="dxa"/>
            <w:tcBorders>
              <w:top w:val="single" w:sz="4" w:space="0" w:color="auto"/>
              <w:left w:val="nil"/>
              <w:right w:val="nil"/>
            </w:tcBorders>
            <w:shd w:val="clear" w:color="auto" w:fill="auto"/>
            <w:vAlign w:val="center"/>
          </w:tcPr>
          <w:p w14:paraId="124ECC9D" w14:textId="77777777" w:rsidR="00133BCB" w:rsidRPr="005A6482" w:rsidRDefault="00133BCB" w:rsidP="00710F9B">
            <w:pPr>
              <w:spacing w:after="0" w:line="240" w:lineRule="auto"/>
              <w:ind w:right="-72"/>
              <w:jc w:val="right"/>
              <w:rPr>
                <w:rFonts w:eastAsia="Map Symbols" w:cstheme="minorHAnsi"/>
                <w:b/>
                <w:bCs/>
                <w:sz w:val="16"/>
                <w:szCs w:val="16"/>
                <w:cs/>
              </w:rPr>
            </w:pPr>
          </w:p>
        </w:tc>
        <w:tc>
          <w:tcPr>
            <w:tcW w:w="2655" w:type="dxa"/>
            <w:gridSpan w:val="2"/>
            <w:tcBorders>
              <w:top w:val="single" w:sz="4" w:space="0" w:color="auto"/>
              <w:left w:val="nil"/>
              <w:bottom w:val="single" w:sz="4" w:space="0" w:color="auto"/>
              <w:right w:val="nil"/>
            </w:tcBorders>
            <w:shd w:val="clear" w:color="auto" w:fill="auto"/>
            <w:vAlign w:val="center"/>
          </w:tcPr>
          <w:p w14:paraId="740C6FAF" w14:textId="77777777" w:rsidR="00133BCB" w:rsidRPr="005A6482" w:rsidRDefault="00133BCB" w:rsidP="00710F9B">
            <w:pPr>
              <w:spacing w:after="0" w:line="240" w:lineRule="auto"/>
              <w:ind w:right="-72"/>
              <w:jc w:val="center"/>
              <w:rPr>
                <w:rFonts w:eastAsia="Map Symbols" w:cstheme="minorHAnsi"/>
                <w:b/>
                <w:bCs/>
                <w:sz w:val="16"/>
                <w:szCs w:val="16"/>
                <w:cs/>
              </w:rPr>
            </w:pPr>
            <w:r w:rsidRPr="005A6482">
              <w:rPr>
                <w:rFonts w:eastAsia="Map Symbols" w:cstheme="minorHAnsi"/>
                <w:b/>
                <w:bCs/>
                <w:sz w:val="16"/>
                <w:szCs w:val="16"/>
              </w:rPr>
              <w:t>Credited/(Charged) to</w:t>
            </w:r>
          </w:p>
        </w:tc>
        <w:tc>
          <w:tcPr>
            <w:tcW w:w="1035" w:type="dxa"/>
            <w:tcBorders>
              <w:top w:val="single" w:sz="4" w:space="0" w:color="auto"/>
              <w:left w:val="nil"/>
              <w:right w:val="nil"/>
            </w:tcBorders>
            <w:shd w:val="clear" w:color="auto" w:fill="auto"/>
          </w:tcPr>
          <w:p w14:paraId="1C2585D0" w14:textId="26CE7CB6" w:rsidR="00133BCB" w:rsidRPr="005A6482" w:rsidRDefault="00CE488A" w:rsidP="00710F9B">
            <w:pPr>
              <w:spacing w:after="0" w:line="240" w:lineRule="auto"/>
              <w:ind w:right="-72"/>
              <w:jc w:val="right"/>
              <w:rPr>
                <w:rFonts w:eastAsia="Map Symbols" w:cstheme="minorHAnsi"/>
                <w:b/>
                <w:bCs/>
                <w:sz w:val="16"/>
                <w:szCs w:val="16"/>
                <w:cs/>
              </w:rPr>
            </w:pPr>
            <w:r w:rsidRPr="005A6482">
              <w:rPr>
                <w:rFonts w:eastAsia="Map Symbols" w:cstheme="minorHAnsi"/>
                <w:b/>
                <w:bCs/>
                <w:sz w:val="16"/>
                <w:szCs w:val="16"/>
              </w:rPr>
              <w:t>Credited/</w:t>
            </w:r>
          </w:p>
        </w:tc>
        <w:tc>
          <w:tcPr>
            <w:tcW w:w="1130" w:type="dxa"/>
            <w:tcBorders>
              <w:top w:val="single" w:sz="4" w:space="0" w:color="auto"/>
              <w:left w:val="nil"/>
              <w:right w:val="nil"/>
            </w:tcBorders>
            <w:shd w:val="clear" w:color="auto" w:fill="auto"/>
            <w:vAlign w:val="center"/>
          </w:tcPr>
          <w:p w14:paraId="668B2C24" w14:textId="74453F13" w:rsidR="00133BCB" w:rsidRPr="005A6482" w:rsidRDefault="00133BCB" w:rsidP="00710F9B">
            <w:pPr>
              <w:spacing w:after="0" w:line="240" w:lineRule="auto"/>
              <w:ind w:right="-72"/>
              <w:jc w:val="right"/>
              <w:rPr>
                <w:rFonts w:eastAsia="Map Symbols" w:cstheme="minorHAnsi"/>
                <w:b/>
                <w:bCs/>
                <w:sz w:val="16"/>
                <w:szCs w:val="16"/>
                <w:cs/>
              </w:rPr>
            </w:pPr>
          </w:p>
        </w:tc>
        <w:tc>
          <w:tcPr>
            <w:tcW w:w="2470" w:type="dxa"/>
            <w:gridSpan w:val="2"/>
            <w:tcBorders>
              <w:top w:val="single" w:sz="4" w:space="0" w:color="auto"/>
              <w:left w:val="nil"/>
              <w:bottom w:val="single" w:sz="4" w:space="0" w:color="auto"/>
              <w:right w:val="nil"/>
            </w:tcBorders>
            <w:shd w:val="clear" w:color="auto" w:fill="auto"/>
            <w:vAlign w:val="center"/>
          </w:tcPr>
          <w:p w14:paraId="04294809" w14:textId="77777777" w:rsidR="00133BCB" w:rsidRPr="005A6482" w:rsidRDefault="00133BCB" w:rsidP="00710F9B">
            <w:pPr>
              <w:spacing w:after="0" w:line="240" w:lineRule="auto"/>
              <w:ind w:right="-72"/>
              <w:jc w:val="center"/>
              <w:rPr>
                <w:rFonts w:eastAsia="Map Symbols" w:cstheme="minorHAnsi"/>
                <w:b/>
                <w:bCs/>
                <w:sz w:val="16"/>
                <w:szCs w:val="16"/>
                <w:cs/>
              </w:rPr>
            </w:pPr>
            <w:r w:rsidRPr="005A6482">
              <w:rPr>
                <w:rFonts w:eastAsia="Map Symbols" w:cstheme="minorHAnsi"/>
                <w:b/>
                <w:bCs/>
                <w:sz w:val="16"/>
                <w:szCs w:val="16"/>
              </w:rPr>
              <w:t>Credited/(Charged) to</w:t>
            </w:r>
          </w:p>
        </w:tc>
        <w:tc>
          <w:tcPr>
            <w:tcW w:w="1080" w:type="dxa"/>
            <w:tcBorders>
              <w:top w:val="single" w:sz="4" w:space="0" w:color="auto"/>
              <w:left w:val="nil"/>
              <w:right w:val="nil"/>
            </w:tcBorders>
            <w:shd w:val="clear" w:color="auto" w:fill="auto"/>
          </w:tcPr>
          <w:p w14:paraId="3EBD2469" w14:textId="7146370A" w:rsidR="00133BCB" w:rsidRPr="005A6482" w:rsidRDefault="00CE488A" w:rsidP="00710F9B">
            <w:pPr>
              <w:spacing w:after="0" w:line="240" w:lineRule="auto"/>
              <w:ind w:right="-72"/>
              <w:jc w:val="right"/>
              <w:rPr>
                <w:rFonts w:eastAsia="Map Symbols" w:cstheme="minorHAnsi"/>
                <w:b/>
                <w:bCs/>
                <w:sz w:val="16"/>
                <w:szCs w:val="16"/>
                <w:cs/>
              </w:rPr>
            </w:pPr>
            <w:r w:rsidRPr="005A6482">
              <w:rPr>
                <w:rFonts w:eastAsia="Map Symbols" w:cstheme="minorHAnsi"/>
                <w:b/>
                <w:bCs/>
                <w:sz w:val="16"/>
                <w:szCs w:val="16"/>
              </w:rPr>
              <w:t>Credited/</w:t>
            </w:r>
          </w:p>
        </w:tc>
        <w:tc>
          <w:tcPr>
            <w:tcW w:w="1169" w:type="dxa"/>
            <w:gridSpan w:val="2"/>
            <w:tcBorders>
              <w:top w:val="single" w:sz="4" w:space="0" w:color="auto"/>
              <w:left w:val="nil"/>
              <w:right w:val="nil"/>
            </w:tcBorders>
            <w:shd w:val="clear" w:color="auto" w:fill="auto"/>
            <w:vAlign w:val="center"/>
          </w:tcPr>
          <w:p w14:paraId="792AB140" w14:textId="3E686B25" w:rsidR="00133BCB" w:rsidRPr="005A6482" w:rsidRDefault="00133BCB" w:rsidP="00710F9B">
            <w:pPr>
              <w:spacing w:after="0" w:line="240" w:lineRule="auto"/>
              <w:ind w:right="-72"/>
              <w:jc w:val="right"/>
              <w:rPr>
                <w:rFonts w:eastAsia="Map Symbols" w:cstheme="minorHAnsi"/>
                <w:b/>
                <w:bCs/>
                <w:sz w:val="16"/>
                <w:szCs w:val="16"/>
                <w:cs/>
              </w:rPr>
            </w:pPr>
          </w:p>
        </w:tc>
      </w:tr>
      <w:tr w:rsidR="00710F9B" w:rsidRPr="005A6482" w14:paraId="62825B78" w14:textId="77777777" w:rsidTr="00F53A98">
        <w:tc>
          <w:tcPr>
            <w:tcW w:w="4678" w:type="dxa"/>
            <w:tcBorders>
              <w:top w:val="nil"/>
              <w:left w:val="nil"/>
              <w:right w:val="nil"/>
            </w:tcBorders>
            <w:shd w:val="clear" w:color="auto" w:fill="auto"/>
            <w:vAlign w:val="center"/>
          </w:tcPr>
          <w:p w14:paraId="7F852F33" w14:textId="77777777" w:rsidR="00133BCB" w:rsidRPr="005A6482" w:rsidRDefault="00133BCB" w:rsidP="00710F9B">
            <w:pPr>
              <w:spacing w:after="0" w:line="240" w:lineRule="auto"/>
              <w:ind w:left="-100" w:right="-72"/>
              <w:rPr>
                <w:rFonts w:eastAsia="Cordia New" w:cstheme="minorHAnsi"/>
                <w:sz w:val="16"/>
                <w:szCs w:val="16"/>
              </w:rPr>
            </w:pPr>
          </w:p>
        </w:tc>
        <w:tc>
          <w:tcPr>
            <w:tcW w:w="1172" w:type="dxa"/>
            <w:tcBorders>
              <w:top w:val="nil"/>
              <w:left w:val="nil"/>
              <w:right w:val="nil"/>
            </w:tcBorders>
            <w:shd w:val="clear" w:color="auto" w:fill="auto"/>
            <w:vAlign w:val="bottom"/>
          </w:tcPr>
          <w:p w14:paraId="3370B123" w14:textId="77777777" w:rsidR="00133BCB" w:rsidRPr="005A6482" w:rsidRDefault="00133BCB"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 xml:space="preserve">As at </w:t>
            </w:r>
          </w:p>
          <w:p w14:paraId="05485E11" w14:textId="067257E0" w:rsidR="00133BCB" w:rsidRPr="005A6482" w:rsidRDefault="000C7810"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1</w:t>
            </w:r>
            <w:r w:rsidR="00133BCB" w:rsidRPr="005A6482">
              <w:rPr>
                <w:rFonts w:eastAsia="Map Symbols" w:cstheme="minorHAnsi"/>
                <w:b/>
                <w:bCs/>
                <w:sz w:val="16"/>
                <w:szCs w:val="16"/>
              </w:rPr>
              <w:t xml:space="preserve"> January </w:t>
            </w:r>
            <w:r w:rsidR="00784789" w:rsidRPr="005A6482">
              <w:rPr>
                <w:rFonts w:eastAsia="Map Symbols" w:cstheme="minorHAnsi"/>
                <w:b/>
                <w:bCs/>
                <w:sz w:val="16"/>
                <w:szCs w:val="16"/>
              </w:rPr>
              <w:t>2023</w:t>
            </w:r>
          </w:p>
        </w:tc>
        <w:tc>
          <w:tcPr>
            <w:tcW w:w="1080" w:type="dxa"/>
            <w:tcBorders>
              <w:top w:val="nil"/>
              <w:left w:val="nil"/>
              <w:right w:val="nil"/>
            </w:tcBorders>
            <w:shd w:val="clear" w:color="auto" w:fill="auto"/>
            <w:vAlign w:val="bottom"/>
          </w:tcPr>
          <w:p w14:paraId="70BF0424" w14:textId="77777777" w:rsidR="00133BCB" w:rsidRPr="005A6482" w:rsidRDefault="00133BCB" w:rsidP="00710F9B">
            <w:pPr>
              <w:spacing w:after="0" w:line="240" w:lineRule="auto"/>
              <w:ind w:left="-176" w:right="-72"/>
              <w:jc w:val="right"/>
              <w:rPr>
                <w:rFonts w:eastAsia="Map Symbols" w:cstheme="minorHAnsi"/>
                <w:b/>
                <w:bCs/>
                <w:sz w:val="16"/>
                <w:szCs w:val="16"/>
              </w:rPr>
            </w:pPr>
            <w:r w:rsidRPr="005A6482">
              <w:rPr>
                <w:rFonts w:eastAsia="Map Symbols" w:cstheme="minorHAnsi"/>
                <w:b/>
                <w:bCs/>
                <w:sz w:val="16"/>
                <w:szCs w:val="16"/>
              </w:rPr>
              <w:t xml:space="preserve">Profit </w:t>
            </w:r>
          </w:p>
          <w:p w14:paraId="444D5731" w14:textId="4EECE2A0" w:rsidR="00133BCB" w:rsidRPr="005A6482" w:rsidRDefault="00133BCB" w:rsidP="00710F9B">
            <w:pPr>
              <w:spacing w:after="0" w:line="240" w:lineRule="auto"/>
              <w:ind w:left="-176" w:right="-72"/>
              <w:jc w:val="right"/>
              <w:rPr>
                <w:rFonts w:eastAsia="Map Symbols" w:cstheme="minorHAnsi"/>
                <w:b/>
                <w:bCs/>
                <w:sz w:val="16"/>
                <w:szCs w:val="16"/>
                <w:cs/>
              </w:rPr>
            </w:pPr>
            <w:r w:rsidRPr="005A6482">
              <w:rPr>
                <w:rFonts w:eastAsia="Map Symbols" w:cstheme="minorHAnsi"/>
                <w:b/>
                <w:bCs/>
                <w:sz w:val="16"/>
                <w:szCs w:val="16"/>
              </w:rPr>
              <w:t>and loss</w:t>
            </w:r>
          </w:p>
        </w:tc>
        <w:tc>
          <w:tcPr>
            <w:tcW w:w="1575" w:type="dxa"/>
            <w:tcBorders>
              <w:top w:val="nil"/>
              <w:left w:val="nil"/>
              <w:right w:val="nil"/>
            </w:tcBorders>
            <w:shd w:val="clear" w:color="auto" w:fill="auto"/>
            <w:vAlign w:val="bottom"/>
          </w:tcPr>
          <w:p w14:paraId="6616C24C" w14:textId="7E8AA710" w:rsidR="00133BCB" w:rsidRPr="005A6482" w:rsidRDefault="00133BCB" w:rsidP="00710F9B">
            <w:pPr>
              <w:spacing w:after="0" w:line="240" w:lineRule="auto"/>
              <w:ind w:left="-108" w:right="-72"/>
              <w:jc w:val="right"/>
              <w:rPr>
                <w:rFonts w:eastAsia="Map Symbols"/>
                <w:b/>
                <w:bCs/>
                <w:sz w:val="16"/>
                <w:szCs w:val="20"/>
                <w:cs/>
                <w:lang w:bidi="th-TH"/>
              </w:rPr>
            </w:pPr>
            <w:r w:rsidRPr="005A6482">
              <w:rPr>
                <w:rFonts w:eastAsia="Map Symbols" w:cstheme="minorHAnsi"/>
                <w:b/>
                <w:bCs/>
                <w:sz w:val="16"/>
                <w:szCs w:val="16"/>
              </w:rPr>
              <w:t>Other comprehensive income</w:t>
            </w:r>
            <w:r w:rsidR="00706A9D" w:rsidRPr="005A6482">
              <w:rPr>
                <w:rFonts w:eastAsia="Map Symbols" w:cstheme="minorHAnsi"/>
                <w:b/>
                <w:bCs/>
                <w:sz w:val="16"/>
                <w:szCs w:val="16"/>
              </w:rPr>
              <w:t xml:space="preserve"> (expenses)</w:t>
            </w:r>
          </w:p>
        </w:tc>
        <w:tc>
          <w:tcPr>
            <w:tcW w:w="1035" w:type="dxa"/>
            <w:tcBorders>
              <w:top w:val="nil"/>
              <w:left w:val="nil"/>
              <w:right w:val="nil"/>
            </w:tcBorders>
            <w:shd w:val="clear" w:color="auto" w:fill="auto"/>
            <w:vAlign w:val="bottom"/>
          </w:tcPr>
          <w:p w14:paraId="1228D31A" w14:textId="58B162B4" w:rsidR="00133BCB" w:rsidRPr="005A6482" w:rsidRDefault="00CE488A" w:rsidP="00710F9B">
            <w:pPr>
              <w:spacing w:after="0" w:line="240" w:lineRule="auto"/>
              <w:ind w:right="-72"/>
              <w:jc w:val="right"/>
              <w:rPr>
                <w:rFonts w:eastAsia="Map Symbols" w:cstheme="minorHAnsi"/>
                <w:b/>
                <w:bCs/>
                <w:sz w:val="16"/>
                <w:szCs w:val="16"/>
                <w:cs/>
              </w:rPr>
            </w:pPr>
            <w:r w:rsidRPr="005A6482">
              <w:rPr>
                <w:rFonts w:eastAsia="Map Symbols" w:cstheme="minorHAnsi"/>
                <w:b/>
                <w:bCs/>
                <w:sz w:val="16"/>
                <w:szCs w:val="16"/>
              </w:rPr>
              <w:t>(</w:t>
            </w:r>
            <w:r w:rsidR="00133BCB" w:rsidRPr="005A6482">
              <w:rPr>
                <w:rFonts w:eastAsia="Map Symbols" w:cstheme="minorHAnsi"/>
                <w:b/>
                <w:bCs/>
                <w:sz w:val="16"/>
                <w:szCs w:val="16"/>
              </w:rPr>
              <w:t>Charged</w:t>
            </w:r>
            <w:r w:rsidRPr="005A6482">
              <w:rPr>
                <w:rFonts w:eastAsia="Map Symbols" w:cstheme="minorHAnsi"/>
                <w:b/>
                <w:bCs/>
                <w:sz w:val="16"/>
                <w:szCs w:val="16"/>
              </w:rPr>
              <w:t>)</w:t>
            </w:r>
            <w:r w:rsidR="00133BCB" w:rsidRPr="005A6482">
              <w:rPr>
                <w:rFonts w:eastAsia="Map Symbols" w:cstheme="minorHAnsi"/>
                <w:b/>
                <w:bCs/>
                <w:sz w:val="16"/>
                <w:szCs w:val="16"/>
              </w:rPr>
              <w:t xml:space="preserve"> directly to equity</w:t>
            </w:r>
          </w:p>
        </w:tc>
        <w:tc>
          <w:tcPr>
            <w:tcW w:w="1130" w:type="dxa"/>
            <w:tcBorders>
              <w:top w:val="nil"/>
              <w:left w:val="nil"/>
              <w:right w:val="nil"/>
            </w:tcBorders>
            <w:shd w:val="clear" w:color="auto" w:fill="auto"/>
            <w:vAlign w:val="bottom"/>
          </w:tcPr>
          <w:p w14:paraId="3311C1BB" w14:textId="77777777" w:rsidR="000C7810" w:rsidRPr="005A6482" w:rsidRDefault="000C7810" w:rsidP="00710F9B">
            <w:pPr>
              <w:spacing w:after="0" w:line="240" w:lineRule="auto"/>
              <w:ind w:left="-109" w:right="-72"/>
              <w:jc w:val="right"/>
              <w:rPr>
                <w:rFonts w:eastAsia="Map Symbols" w:cstheme="minorHAnsi"/>
                <w:b/>
                <w:bCs/>
                <w:sz w:val="16"/>
                <w:szCs w:val="16"/>
              </w:rPr>
            </w:pPr>
            <w:r w:rsidRPr="005A6482">
              <w:rPr>
                <w:rFonts w:eastAsia="Map Symbols" w:cstheme="minorHAnsi"/>
                <w:b/>
                <w:bCs/>
                <w:sz w:val="16"/>
                <w:szCs w:val="16"/>
              </w:rPr>
              <w:t xml:space="preserve">As at </w:t>
            </w:r>
          </w:p>
          <w:p w14:paraId="433738BA" w14:textId="3D37D2CE" w:rsidR="00133BCB" w:rsidRPr="005A6482" w:rsidRDefault="000C7810" w:rsidP="00710F9B">
            <w:pPr>
              <w:spacing w:after="0" w:line="240" w:lineRule="auto"/>
              <w:ind w:left="-109" w:right="-72"/>
              <w:jc w:val="right"/>
              <w:rPr>
                <w:rFonts w:eastAsia="Map Symbols" w:cstheme="minorHAnsi"/>
                <w:b/>
                <w:bCs/>
                <w:sz w:val="16"/>
                <w:szCs w:val="16"/>
              </w:rPr>
            </w:pPr>
            <w:r w:rsidRPr="005A6482">
              <w:rPr>
                <w:rFonts w:eastAsia="Map Symbols" w:cstheme="minorHAnsi"/>
                <w:b/>
                <w:bCs/>
                <w:sz w:val="16"/>
                <w:szCs w:val="16"/>
              </w:rPr>
              <w:t>31</w:t>
            </w:r>
            <w:r w:rsidR="00133BCB" w:rsidRPr="005A6482">
              <w:rPr>
                <w:rFonts w:eastAsia="Map Symbols" w:cstheme="minorHAnsi"/>
                <w:b/>
                <w:bCs/>
                <w:sz w:val="16"/>
                <w:szCs w:val="16"/>
              </w:rPr>
              <w:t xml:space="preserve"> December </w:t>
            </w:r>
            <w:r w:rsidR="00784789" w:rsidRPr="005A6482">
              <w:rPr>
                <w:rFonts w:eastAsia="Map Symbols" w:cstheme="minorHAnsi"/>
                <w:b/>
                <w:bCs/>
                <w:sz w:val="16"/>
                <w:szCs w:val="16"/>
              </w:rPr>
              <w:t>2023</w:t>
            </w:r>
          </w:p>
        </w:tc>
        <w:tc>
          <w:tcPr>
            <w:tcW w:w="992" w:type="dxa"/>
            <w:tcBorders>
              <w:top w:val="nil"/>
              <w:left w:val="nil"/>
              <w:right w:val="nil"/>
            </w:tcBorders>
            <w:shd w:val="clear" w:color="auto" w:fill="auto"/>
            <w:vAlign w:val="bottom"/>
          </w:tcPr>
          <w:p w14:paraId="31202E98" w14:textId="77777777" w:rsidR="00133BCB" w:rsidRPr="005A6482" w:rsidRDefault="00133BCB"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 xml:space="preserve">Profit </w:t>
            </w:r>
          </w:p>
          <w:p w14:paraId="38881ED3" w14:textId="6B0EC81F" w:rsidR="00133BCB" w:rsidRPr="005A6482" w:rsidRDefault="00133BCB"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and loss</w:t>
            </w:r>
          </w:p>
        </w:tc>
        <w:tc>
          <w:tcPr>
            <w:tcW w:w="1478" w:type="dxa"/>
            <w:tcBorders>
              <w:top w:val="nil"/>
              <w:left w:val="nil"/>
              <w:right w:val="nil"/>
            </w:tcBorders>
            <w:shd w:val="clear" w:color="auto" w:fill="auto"/>
            <w:vAlign w:val="bottom"/>
          </w:tcPr>
          <w:p w14:paraId="591343AA" w14:textId="2CCFAAAB" w:rsidR="00133BCB" w:rsidRPr="005A6482" w:rsidRDefault="00133BCB" w:rsidP="00710F9B">
            <w:pPr>
              <w:spacing w:after="0" w:line="240" w:lineRule="auto"/>
              <w:ind w:left="-111" w:right="-72"/>
              <w:jc w:val="right"/>
              <w:rPr>
                <w:rFonts w:eastAsia="Map Symbols"/>
                <w:b/>
                <w:bCs/>
                <w:sz w:val="16"/>
                <w:szCs w:val="20"/>
                <w:cs/>
                <w:lang w:bidi="th-TH"/>
              </w:rPr>
            </w:pPr>
            <w:r w:rsidRPr="005A6482">
              <w:rPr>
                <w:rFonts w:eastAsia="Map Symbols" w:cstheme="minorHAnsi"/>
                <w:b/>
                <w:bCs/>
                <w:sz w:val="16"/>
                <w:szCs w:val="16"/>
              </w:rPr>
              <w:t>Other comprehensive income</w:t>
            </w:r>
            <w:r w:rsidR="00E428D4" w:rsidRPr="005A6482">
              <w:rPr>
                <w:rFonts w:eastAsia="Map Symbols" w:cstheme="minorHAnsi"/>
                <w:b/>
                <w:bCs/>
                <w:sz w:val="16"/>
                <w:szCs w:val="16"/>
              </w:rPr>
              <w:t xml:space="preserve"> (expenses)</w:t>
            </w:r>
          </w:p>
        </w:tc>
        <w:tc>
          <w:tcPr>
            <w:tcW w:w="1080" w:type="dxa"/>
            <w:tcBorders>
              <w:top w:val="nil"/>
              <w:left w:val="nil"/>
              <w:right w:val="nil"/>
            </w:tcBorders>
            <w:shd w:val="clear" w:color="auto" w:fill="auto"/>
            <w:vAlign w:val="bottom"/>
          </w:tcPr>
          <w:p w14:paraId="5317C7BE" w14:textId="636C537E" w:rsidR="00133BCB" w:rsidRPr="005A6482" w:rsidRDefault="00CE488A"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w:t>
            </w:r>
            <w:r w:rsidR="00133BCB" w:rsidRPr="005A6482">
              <w:rPr>
                <w:rFonts w:eastAsia="Map Symbols" w:cstheme="minorHAnsi"/>
                <w:b/>
                <w:bCs/>
                <w:sz w:val="16"/>
                <w:szCs w:val="16"/>
              </w:rPr>
              <w:t>Charged</w:t>
            </w:r>
            <w:r w:rsidRPr="005A6482">
              <w:rPr>
                <w:rFonts w:eastAsia="Map Symbols" w:cstheme="minorHAnsi"/>
                <w:b/>
                <w:bCs/>
                <w:sz w:val="16"/>
                <w:szCs w:val="16"/>
              </w:rPr>
              <w:t>)</w:t>
            </w:r>
            <w:r w:rsidR="00133BCB" w:rsidRPr="005A6482">
              <w:rPr>
                <w:rFonts w:eastAsia="Map Symbols" w:cstheme="minorHAnsi"/>
                <w:b/>
                <w:bCs/>
                <w:sz w:val="16"/>
                <w:szCs w:val="16"/>
              </w:rPr>
              <w:t xml:space="preserve"> directly to equity</w:t>
            </w:r>
          </w:p>
        </w:tc>
        <w:tc>
          <w:tcPr>
            <w:tcW w:w="1169" w:type="dxa"/>
            <w:gridSpan w:val="2"/>
            <w:tcBorders>
              <w:top w:val="nil"/>
              <w:left w:val="nil"/>
              <w:right w:val="nil"/>
            </w:tcBorders>
            <w:shd w:val="clear" w:color="auto" w:fill="auto"/>
            <w:vAlign w:val="bottom"/>
          </w:tcPr>
          <w:p w14:paraId="1581CB5A" w14:textId="77777777" w:rsidR="000C7810" w:rsidRPr="005A6482" w:rsidRDefault="000C7810" w:rsidP="00710F9B">
            <w:pPr>
              <w:spacing w:after="0" w:line="240" w:lineRule="auto"/>
              <w:ind w:left="-112" w:right="-72"/>
              <w:jc w:val="right"/>
              <w:rPr>
                <w:rFonts w:eastAsia="Map Symbols" w:cstheme="minorHAnsi"/>
                <w:b/>
                <w:bCs/>
                <w:sz w:val="16"/>
                <w:szCs w:val="16"/>
              </w:rPr>
            </w:pPr>
            <w:r w:rsidRPr="005A6482">
              <w:rPr>
                <w:rFonts w:eastAsia="Map Symbols" w:cstheme="minorHAnsi"/>
                <w:b/>
                <w:bCs/>
                <w:sz w:val="16"/>
                <w:szCs w:val="16"/>
              </w:rPr>
              <w:t xml:space="preserve">As at </w:t>
            </w:r>
          </w:p>
          <w:p w14:paraId="5256AEF2" w14:textId="768D7DA0" w:rsidR="00133BCB" w:rsidRPr="005A6482" w:rsidRDefault="000C7810" w:rsidP="00710F9B">
            <w:pPr>
              <w:spacing w:after="0" w:line="240" w:lineRule="auto"/>
              <w:ind w:left="-112" w:right="-72"/>
              <w:jc w:val="right"/>
              <w:rPr>
                <w:rFonts w:eastAsia="Map Symbols" w:cstheme="minorHAnsi"/>
                <w:b/>
                <w:bCs/>
                <w:sz w:val="16"/>
                <w:szCs w:val="16"/>
              </w:rPr>
            </w:pPr>
            <w:r w:rsidRPr="005A6482">
              <w:rPr>
                <w:rFonts w:eastAsia="Map Symbols" w:cstheme="minorHAnsi"/>
                <w:b/>
                <w:bCs/>
                <w:sz w:val="16"/>
                <w:szCs w:val="16"/>
              </w:rPr>
              <w:t>31</w:t>
            </w:r>
            <w:r w:rsidR="00133BCB" w:rsidRPr="005A6482">
              <w:rPr>
                <w:rFonts w:eastAsia="Map Symbols" w:cstheme="minorHAnsi"/>
                <w:b/>
                <w:bCs/>
                <w:sz w:val="16"/>
                <w:szCs w:val="16"/>
              </w:rPr>
              <w:t xml:space="preserve"> December </w:t>
            </w:r>
            <w:r w:rsidR="00784789" w:rsidRPr="005A6482">
              <w:rPr>
                <w:rFonts w:eastAsia="Map Symbols" w:cstheme="minorHAnsi"/>
                <w:b/>
                <w:bCs/>
                <w:sz w:val="16"/>
                <w:szCs w:val="16"/>
              </w:rPr>
              <w:t>2024</w:t>
            </w:r>
          </w:p>
        </w:tc>
      </w:tr>
      <w:tr w:rsidR="00710F9B" w:rsidRPr="005A6482" w14:paraId="03182D6C" w14:textId="77777777" w:rsidTr="00F53A98">
        <w:tc>
          <w:tcPr>
            <w:tcW w:w="4678" w:type="dxa"/>
            <w:tcBorders>
              <w:top w:val="nil"/>
              <w:left w:val="nil"/>
              <w:right w:val="nil"/>
            </w:tcBorders>
            <w:shd w:val="clear" w:color="auto" w:fill="auto"/>
            <w:vAlign w:val="center"/>
          </w:tcPr>
          <w:p w14:paraId="29842B48" w14:textId="77777777" w:rsidR="00133BCB" w:rsidRPr="005A6482" w:rsidRDefault="00133BCB" w:rsidP="00710F9B">
            <w:pPr>
              <w:spacing w:after="0" w:line="240" w:lineRule="auto"/>
              <w:ind w:left="-100" w:right="-72"/>
              <w:rPr>
                <w:rFonts w:eastAsia="Cordia New" w:cstheme="minorHAnsi"/>
                <w:sz w:val="16"/>
                <w:szCs w:val="16"/>
              </w:rPr>
            </w:pPr>
          </w:p>
        </w:tc>
        <w:tc>
          <w:tcPr>
            <w:tcW w:w="1172" w:type="dxa"/>
            <w:tcBorders>
              <w:top w:val="nil"/>
              <w:left w:val="nil"/>
              <w:bottom w:val="single" w:sz="4" w:space="0" w:color="auto"/>
              <w:right w:val="nil"/>
            </w:tcBorders>
            <w:shd w:val="clear" w:color="auto" w:fill="auto"/>
            <w:vAlign w:val="center"/>
          </w:tcPr>
          <w:p w14:paraId="4E7D23D3" w14:textId="77777777" w:rsidR="00133BCB" w:rsidRPr="005A6482" w:rsidRDefault="00133BCB" w:rsidP="00710F9B">
            <w:pPr>
              <w:spacing w:after="0" w:line="240" w:lineRule="auto"/>
              <w:ind w:left="-106" w:right="-72"/>
              <w:jc w:val="right"/>
              <w:rPr>
                <w:rFonts w:eastAsia="Map Symbols" w:cstheme="minorHAnsi"/>
                <w:b/>
                <w:bCs/>
                <w:sz w:val="16"/>
                <w:szCs w:val="16"/>
              </w:rPr>
            </w:pPr>
            <w:r w:rsidRPr="005A6482">
              <w:rPr>
                <w:rFonts w:eastAsia="Map Symbols" w:cstheme="minorHAnsi"/>
                <w:b/>
                <w:bCs/>
                <w:sz w:val="16"/>
                <w:szCs w:val="16"/>
              </w:rPr>
              <w:t>Thousand Baht</w:t>
            </w:r>
          </w:p>
        </w:tc>
        <w:tc>
          <w:tcPr>
            <w:tcW w:w="1080" w:type="dxa"/>
            <w:tcBorders>
              <w:top w:val="nil"/>
              <w:left w:val="nil"/>
              <w:bottom w:val="single" w:sz="4" w:space="0" w:color="auto"/>
              <w:right w:val="nil"/>
            </w:tcBorders>
            <w:shd w:val="clear" w:color="auto" w:fill="auto"/>
            <w:vAlign w:val="center"/>
          </w:tcPr>
          <w:p w14:paraId="31D4381C" w14:textId="77777777" w:rsidR="00133BCB" w:rsidRPr="005A6482" w:rsidRDefault="00133BCB" w:rsidP="00710F9B">
            <w:pPr>
              <w:spacing w:after="0" w:line="240" w:lineRule="auto"/>
              <w:ind w:left="-108" w:right="-72"/>
              <w:jc w:val="right"/>
              <w:rPr>
                <w:rFonts w:eastAsia="Map Symbols" w:cstheme="minorHAnsi"/>
                <w:b/>
                <w:bCs/>
                <w:sz w:val="16"/>
                <w:szCs w:val="16"/>
              </w:rPr>
            </w:pPr>
            <w:r w:rsidRPr="005A6482">
              <w:rPr>
                <w:rFonts w:eastAsia="Map Symbols" w:cstheme="minorHAnsi"/>
                <w:b/>
                <w:bCs/>
                <w:sz w:val="16"/>
                <w:szCs w:val="16"/>
              </w:rPr>
              <w:t>Thousand Baht</w:t>
            </w:r>
          </w:p>
        </w:tc>
        <w:tc>
          <w:tcPr>
            <w:tcW w:w="1575" w:type="dxa"/>
            <w:tcBorders>
              <w:top w:val="nil"/>
              <w:left w:val="nil"/>
              <w:bottom w:val="single" w:sz="4" w:space="0" w:color="auto"/>
              <w:right w:val="nil"/>
            </w:tcBorders>
            <w:shd w:val="clear" w:color="auto" w:fill="auto"/>
            <w:vAlign w:val="center"/>
          </w:tcPr>
          <w:p w14:paraId="7C14ED97" w14:textId="77777777" w:rsidR="000C7810" w:rsidRPr="005A6482" w:rsidRDefault="00133BCB"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 xml:space="preserve">Thousand </w:t>
            </w:r>
          </w:p>
          <w:p w14:paraId="35795793" w14:textId="2210DDAD" w:rsidR="00133BCB" w:rsidRPr="005A6482" w:rsidRDefault="00133BCB"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Baht</w:t>
            </w:r>
          </w:p>
        </w:tc>
        <w:tc>
          <w:tcPr>
            <w:tcW w:w="1035" w:type="dxa"/>
            <w:tcBorders>
              <w:top w:val="nil"/>
              <w:left w:val="nil"/>
              <w:bottom w:val="single" w:sz="4" w:space="0" w:color="auto"/>
              <w:right w:val="nil"/>
            </w:tcBorders>
            <w:shd w:val="clear" w:color="auto" w:fill="auto"/>
          </w:tcPr>
          <w:p w14:paraId="0B216E3C" w14:textId="77777777" w:rsidR="00133BCB" w:rsidRPr="005A6482" w:rsidRDefault="00133BCB" w:rsidP="00710F9B">
            <w:pPr>
              <w:spacing w:after="0" w:line="240" w:lineRule="auto"/>
              <w:ind w:left="-104" w:right="-72"/>
              <w:jc w:val="right"/>
              <w:rPr>
                <w:rFonts w:eastAsia="Map Symbols" w:cstheme="minorHAnsi"/>
                <w:b/>
                <w:bCs/>
                <w:sz w:val="16"/>
                <w:szCs w:val="16"/>
                <w:cs/>
              </w:rPr>
            </w:pPr>
            <w:r w:rsidRPr="005A6482">
              <w:rPr>
                <w:rFonts w:eastAsia="Map Symbols" w:cstheme="minorHAnsi"/>
                <w:b/>
                <w:bCs/>
                <w:sz w:val="16"/>
                <w:szCs w:val="16"/>
              </w:rPr>
              <w:t>Thousand Baht</w:t>
            </w:r>
          </w:p>
        </w:tc>
        <w:tc>
          <w:tcPr>
            <w:tcW w:w="1130" w:type="dxa"/>
            <w:tcBorders>
              <w:top w:val="nil"/>
              <w:left w:val="nil"/>
              <w:bottom w:val="single" w:sz="4" w:space="0" w:color="auto"/>
              <w:right w:val="nil"/>
            </w:tcBorders>
            <w:shd w:val="clear" w:color="auto" w:fill="auto"/>
            <w:vAlign w:val="center"/>
          </w:tcPr>
          <w:p w14:paraId="1C8EA062" w14:textId="77777777" w:rsidR="00133BCB" w:rsidRPr="005A6482" w:rsidRDefault="00133BCB"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Thousand Baht</w:t>
            </w:r>
          </w:p>
        </w:tc>
        <w:tc>
          <w:tcPr>
            <w:tcW w:w="992" w:type="dxa"/>
            <w:tcBorders>
              <w:top w:val="nil"/>
              <w:left w:val="nil"/>
              <w:bottom w:val="single" w:sz="4" w:space="0" w:color="auto"/>
              <w:right w:val="nil"/>
            </w:tcBorders>
            <w:shd w:val="clear" w:color="auto" w:fill="auto"/>
            <w:vAlign w:val="center"/>
          </w:tcPr>
          <w:p w14:paraId="26AB8600" w14:textId="77777777" w:rsidR="00133BCB" w:rsidRPr="005A6482" w:rsidRDefault="00133BCB" w:rsidP="00710F9B">
            <w:pPr>
              <w:spacing w:after="0" w:line="240" w:lineRule="auto"/>
              <w:ind w:left="-101" w:right="-72"/>
              <w:jc w:val="right"/>
              <w:rPr>
                <w:rFonts w:eastAsia="Map Symbols" w:cstheme="minorHAnsi"/>
                <w:b/>
                <w:bCs/>
                <w:sz w:val="16"/>
                <w:szCs w:val="16"/>
                <w:cs/>
              </w:rPr>
            </w:pPr>
            <w:r w:rsidRPr="005A6482">
              <w:rPr>
                <w:rFonts w:eastAsia="Map Symbols" w:cstheme="minorHAnsi"/>
                <w:b/>
                <w:bCs/>
                <w:sz w:val="16"/>
                <w:szCs w:val="16"/>
              </w:rPr>
              <w:t>Thousand Baht</w:t>
            </w:r>
          </w:p>
        </w:tc>
        <w:tc>
          <w:tcPr>
            <w:tcW w:w="1478" w:type="dxa"/>
            <w:tcBorders>
              <w:top w:val="nil"/>
              <w:left w:val="nil"/>
              <w:bottom w:val="single" w:sz="4" w:space="0" w:color="auto"/>
              <w:right w:val="nil"/>
            </w:tcBorders>
            <w:shd w:val="clear" w:color="auto" w:fill="auto"/>
            <w:vAlign w:val="center"/>
          </w:tcPr>
          <w:p w14:paraId="688DC6CF" w14:textId="77777777" w:rsidR="000C7810" w:rsidRPr="005A6482" w:rsidRDefault="00133BCB" w:rsidP="00710F9B">
            <w:pPr>
              <w:spacing w:after="0" w:line="240" w:lineRule="auto"/>
              <w:ind w:right="-72"/>
              <w:jc w:val="right"/>
              <w:rPr>
                <w:rFonts w:eastAsia="Map Symbols" w:cstheme="minorHAnsi"/>
                <w:b/>
                <w:bCs/>
                <w:sz w:val="16"/>
                <w:szCs w:val="16"/>
              </w:rPr>
            </w:pPr>
            <w:r w:rsidRPr="005A6482">
              <w:rPr>
                <w:rFonts w:eastAsia="Map Symbols" w:cstheme="minorHAnsi"/>
                <w:b/>
                <w:bCs/>
                <w:sz w:val="16"/>
                <w:szCs w:val="16"/>
              </w:rPr>
              <w:t>Thousand</w:t>
            </w:r>
          </w:p>
          <w:p w14:paraId="1D4082E5" w14:textId="7AFD7566" w:rsidR="00133BCB" w:rsidRPr="005A6482" w:rsidRDefault="00133BCB" w:rsidP="00710F9B">
            <w:pPr>
              <w:spacing w:after="0" w:line="240" w:lineRule="auto"/>
              <w:ind w:right="-72"/>
              <w:jc w:val="right"/>
              <w:rPr>
                <w:rFonts w:eastAsia="Map Symbols" w:cstheme="minorHAnsi"/>
                <w:b/>
                <w:bCs/>
                <w:sz w:val="16"/>
                <w:szCs w:val="16"/>
                <w:cs/>
              </w:rPr>
            </w:pPr>
            <w:r w:rsidRPr="005A6482">
              <w:rPr>
                <w:rFonts w:eastAsia="Map Symbols" w:cstheme="minorHAnsi"/>
                <w:b/>
                <w:bCs/>
                <w:sz w:val="16"/>
                <w:szCs w:val="16"/>
              </w:rPr>
              <w:t xml:space="preserve"> Baht</w:t>
            </w:r>
          </w:p>
        </w:tc>
        <w:tc>
          <w:tcPr>
            <w:tcW w:w="1080" w:type="dxa"/>
            <w:tcBorders>
              <w:top w:val="nil"/>
              <w:left w:val="nil"/>
              <w:bottom w:val="single" w:sz="4" w:space="0" w:color="auto"/>
              <w:right w:val="nil"/>
            </w:tcBorders>
            <w:shd w:val="clear" w:color="auto" w:fill="auto"/>
          </w:tcPr>
          <w:p w14:paraId="75488AB0" w14:textId="77777777" w:rsidR="000C7810" w:rsidRPr="005A6482" w:rsidRDefault="00133BCB" w:rsidP="00710F9B">
            <w:pPr>
              <w:spacing w:after="0" w:line="240" w:lineRule="auto"/>
              <w:ind w:left="-249" w:right="-72"/>
              <w:jc w:val="right"/>
              <w:rPr>
                <w:rFonts w:eastAsia="Map Symbols" w:cstheme="minorHAnsi"/>
                <w:b/>
                <w:bCs/>
                <w:sz w:val="16"/>
                <w:szCs w:val="16"/>
              </w:rPr>
            </w:pPr>
            <w:r w:rsidRPr="005A6482">
              <w:rPr>
                <w:rFonts w:eastAsia="Map Symbols" w:cstheme="minorHAnsi"/>
                <w:b/>
                <w:bCs/>
                <w:sz w:val="16"/>
                <w:szCs w:val="16"/>
              </w:rPr>
              <w:t xml:space="preserve">Thousand </w:t>
            </w:r>
          </w:p>
          <w:p w14:paraId="4EEA5D50" w14:textId="1F6809B1" w:rsidR="00133BCB" w:rsidRPr="005A6482" w:rsidRDefault="00133BCB" w:rsidP="00710F9B">
            <w:pPr>
              <w:spacing w:after="0" w:line="240" w:lineRule="auto"/>
              <w:ind w:left="-249" w:right="-72"/>
              <w:jc w:val="right"/>
              <w:rPr>
                <w:rFonts w:eastAsia="Map Symbols" w:cstheme="minorHAnsi"/>
                <w:b/>
                <w:bCs/>
                <w:sz w:val="16"/>
                <w:szCs w:val="16"/>
                <w:cs/>
              </w:rPr>
            </w:pPr>
            <w:r w:rsidRPr="005A6482">
              <w:rPr>
                <w:rFonts w:eastAsia="Map Symbols" w:cstheme="minorHAnsi"/>
                <w:b/>
                <w:bCs/>
                <w:sz w:val="16"/>
                <w:szCs w:val="16"/>
              </w:rPr>
              <w:t>Baht</w:t>
            </w:r>
          </w:p>
        </w:tc>
        <w:tc>
          <w:tcPr>
            <w:tcW w:w="1169" w:type="dxa"/>
            <w:gridSpan w:val="2"/>
            <w:tcBorders>
              <w:top w:val="nil"/>
              <w:left w:val="nil"/>
              <w:bottom w:val="single" w:sz="4" w:space="0" w:color="auto"/>
              <w:right w:val="nil"/>
            </w:tcBorders>
            <w:shd w:val="clear" w:color="auto" w:fill="auto"/>
            <w:vAlign w:val="center"/>
          </w:tcPr>
          <w:p w14:paraId="100AA2E7" w14:textId="77777777" w:rsidR="00133BCB" w:rsidRPr="005A6482" w:rsidRDefault="00133BCB" w:rsidP="00710F9B">
            <w:pPr>
              <w:spacing w:after="0" w:line="240" w:lineRule="auto"/>
              <w:ind w:right="-72"/>
              <w:jc w:val="right"/>
              <w:rPr>
                <w:rFonts w:eastAsia="Map Symbols" w:cstheme="minorHAnsi"/>
                <w:b/>
                <w:bCs/>
                <w:sz w:val="16"/>
                <w:szCs w:val="16"/>
                <w:cs/>
              </w:rPr>
            </w:pPr>
            <w:r w:rsidRPr="005A6482">
              <w:rPr>
                <w:rFonts w:eastAsia="Map Symbols" w:cstheme="minorHAnsi"/>
                <w:b/>
                <w:bCs/>
                <w:sz w:val="16"/>
                <w:szCs w:val="16"/>
              </w:rPr>
              <w:t>Thousand Baht</w:t>
            </w:r>
          </w:p>
        </w:tc>
      </w:tr>
      <w:tr w:rsidR="00710F9B" w:rsidRPr="005A6482" w14:paraId="2E1EE6B0" w14:textId="77777777" w:rsidTr="00F53A98">
        <w:tc>
          <w:tcPr>
            <w:tcW w:w="4678" w:type="dxa"/>
            <w:tcBorders>
              <w:top w:val="nil"/>
              <w:left w:val="nil"/>
              <w:right w:val="nil"/>
            </w:tcBorders>
            <w:shd w:val="clear" w:color="auto" w:fill="auto"/>
            <w:vAlign w:val="center"/>
          </w:tcPr>
          <w:p w14:paraId="51932FDF" w14:textId="77777777" w:rsidR="00133BCB" w:rsidRPr="005A6482" w:rsidRDefault="00133BCB" w:rsidP="00710F9B">
            <w:pPr>
              <w:spacing w:after="0" w:line="240" w:lineRule="auto"/>
              <w:ind w:left="-100" w:right="-72"/>
              <w:rPr>
                <w:rFonts w:eastAsia="Cordia New" w:cstheme="minorHAnsi"/>
                <w:b/>
                <w:bCs/>
                <w:sz w:val="16"/>
                <w:szCs w:val="16"/>
              </w:rPr>
            </w:pPr>
          </w:p>
        </w:tc>
        <w:tc>
          <w:tcPr>
            <w:tcW w:w="1172" w:type="dxa"/>
            <w:tcBorders>
              <w:top w:val="single" w:sz="4" w:space="0" w:color="auto"/>
              <w:left w:val="nil"/>
              <w:right w:val="nil"/>
            </w:tcBorders>
            <w:shd w:val="clear" w:color="auto" w:fill="auto"/>
            <w:vAlign w:val="bottom"/>
          </w:tcPr>
          <w:p w14:paraId="16A05B3A" w14:textId="77777777" w:rsidR="00133BCB" w:rsidRPr="005A6482" w:rsidRDefault="00133BCB" w:rsidP="00710F9B">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center"/>
          </w:tcPr>
          <w:p w14:paraId="20D8890D" w14:textId="77777777" w:rsidR="00133BCB" w:rsidRPr="005A6482" w:rsidRDefault="00133BCB" w:rsidP="00710F9B">
            <w:pPr>
              <w:spacing w:after="0" w:line="240" w:lineRule="auto"/>
              <w:ind w:right="-72"/>
              <w:jc w:val="right"/>
              <w:rPr>
                <w:rFonts w:eastAsia="Cordia New" w:cstheme="minorHAnsi"/>
                <w:sz w:val="16"/>
                <w:szCs w:val="16"/>
              </w:rPr>
            </w:pPr>
          </w:p>
        </w:tc>
        <w:tc>
          <w:tcPr>
            <w:tcW w:w="1575" w:type="dxa"/>
            <w:tcBorders>
              <w:top w:val="single" w:sz="4" w:space="0" w:color="auto"/>
              <w:left w:val="nil"/>
              <w:right w:val="nil"/>
            </w:tcBorders>
            <w:shd w:val="clear" w:color="auto" w:fill="auto"/>
            <w:vAlign w:val="center"/>
          </w:tcPr>
          <w:p w14:paraId="2E0E8E6B" w14:textId="77777777" w:rsidR="00133BCB" w:rsidRPr="005A6482" w:rsidRDefault="00133BCB" w:rsidP="00710F9B">
            <w:pPr>
              <w:spacing w:after="0" w:line="240" w:lineRule="auto"/>
              <w:ind w:right="-72"/>
              <w:jc w:val="right"/>
              <w:rPr>
                <w:rFonts w:eastAsia="Cordia New" w:cstheme="minorHAnsi"/>
                <w:sz w:val="16"/>
                <w:szCs w:val="16"/>
              </w:rPr>
            </w:pPr>
          </w:p>
        </w:tc>
        <w:tc>
          <w:tcPr>
            <w:tcW w:w="1035" w:type="dxa"/>
            <w:tcBorders>
              <w:top w:val="single" w:sz="4" w:space="0" w:color="auto"/>
              <w:left w:val="nil"/>
              <w:right w:val="nil"/>
            </w:tcBorders>
            <w:shd w:val="clear" w:color="auto" w:fill="auto"/>
          </w:tcPr>
          <w:p w14:paraId="7F7A586A" w14:textId="77777777" w:rsidR="00133BCB" w:rsidRPr="005A6482" w:rsidRDefault="00133BCB" w:rsidP="00710F9B">
            <w:pPr>
              <w:spacing w:after="0" w:line="240" w:lineRule="auto"/>
              <w:ind w:right="-72"/>
              <w:jc w:val="right"/>
              <w:rPr>
                <w:rFonts w:eastAsia="Cordia New" w:cstheme="minorHAnsi"/>
                <w:sz w:val="16"/>
                <w:szCs w:val="16"/>
              </w:rPr>
            </w:pPr>
          </w:p>
        </w:tc>
        <w:tc>
          <w:tcPr>
            <w:tcW w:w="1130" w:type="dxa"/>
            <w:tcBorders>
              <w:top w:val="single" w:sz="4" w:space="0" w:color="auto"/>
              <w:left w:val="nil"/>
              <w:right w:val="nil"/>
            </w:tcBorders>
            <w:shd w:val="clear" w:color="auto" w:fill="auto"/>
            <w:vAlign w:val="center"/>
          </w:tcPr>
          <w:p w14:paraId="139EC788" w14:textId="77777777" w:rsidR="00133BCB" w:rsidRPr="005A6482" w:rsidRDefault="00133BCB" w:rsidP="00710F9B">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tcPr>
          <w:p w14:paraId="4D596AF9" w14:textId="77777777" w:rsidR="00133BCB" w:rsidRPr="005A6482" w:rsidRDefault="00133BCB" w:rsidP="00710F9B">
            <w:pPr>
              <w:spacing w:after="0" w:line="240" w:lineRule="auto"/>
              <w:ind w:right="-72"/>
              <w:jc w:val="right"/>
              <w:rPr>
                <w:rFonts w:eastAsia="Cordia New" w:cstheme="minorHAnsi"/>
                <w:sz w:val="16"/>
                <w:szCs w:val="16"/>
              </w:rPr>
            </w:pPr>
          </w:p>
        </w:tc>
        <w:tc>
          <w:tcPr>
            <w:tcW w:w="1478" w:type="dxa"/>
            <w:tcBorders>
              <w:top w:val="single" w:sz="4" w:space="0" w:color="auto"/>
              <w:left w:val="nil"/>
              <w:right w:val="nil"/>
            </w:tcBorders>
            <w:shd w:val="clear" w:color="auto" w:fill="auto"/>
          </w:tcPr>
          <w:p w14:paraId="7A699FA1" w14:textId="77777777" w:rsidR="00133BCB" w:rsidRPr="005A6482" w:rsidRDefault="00133BCB" w:rsidP="00710F9B">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tcPr>
          <w:p w14:paraId="411DE723" w14:textId="77777777" w:rsidR="00133BCB" w:rsidRPr="005A6482" w:rsidRDefault="00133BCB" w:rsidP="00710F9B">
            <w:pPr>
              <w:spacing w:after="0" w:line="240" w:lineRule="auto"/>
              <w:ind w:right="-72"/>
              <w:jc w:val="right"/>
              <w:rPr>
                <w:rFonts w:eastAsia="Cordia New" w:cstheme="minorHAnsi"/>
                <w:sz w:val="16"/>
                <w:szCs w:val="16"/>
              </w:rPr>
            </w:pPr>
          </w:p>
        </w:tc>
        <w:tc>
          <w:tcPr>
            <w:tcW w:w="1169" w:type="dxa"/>
            <w:gridSpan w:val="2"/>
            <w:tcBorders>
              <w:top w:val="single" w:sz="4" w:space="0" w:color="auto"/>
              <w:left w:val="nil"/>
              <w:right w:val="nil"/>
            </w:tcBorders>
            <w:shd w:val="clear" w:color="auto" w:fill="auto"/>
          </w:tcPr>
          <w:p w14:paraId="3339091A" w14:textId="77777777" w:rsidR="00133BCB" w:rsidRPr="005A6482" w:rsidRDefault="00133BCB" w:rsidP="00710F9B">
            <w:pPr>
              <w:spacing w:after="0" w:line="240" w:lineRule="auto"/>
              <w:ind w:right="-72"/>
              <w:jc w:val="right"/>
              <w:rPr>
                <w:rFonts w:eastAsia="Cordia New" w:cstheme="minorHAnsi"/>
                <w:sz w:val="16"/>
                <w:szCs w:val="16"/>
              </w:rPr>
            </w:pPr>
          </w:p>
        </w:tc>
      </w:tr>
      <w:tr w:rsidR="00710F9B" w:rsidRPr="005A6482" w14:paraId="50534457" w14:textId="77777777" w:rsidTr="00F53A98">
        <w:tc>
          <w:tcPr>
            <w:tcW w:w="4678" w:type="dxa"/>
            <w:tcBorders>
              <w:top w:val="nil"/>
              <w:left w:val="nil"/>
              <w:right w:val="nil"/>
            </w:tcBorders>
            <w:shd w:val="clear" w:color="auto" w:fill="auto"/>
            <w:vAlign w:val="center"/>
          </w:tcPr>
          <w:p w14:paraId="7284C946" w14:textId="77777777" w:rsidR="00133BCB" w:rsidRPr="005A6482" w:rsidRDefault="00133BCB" w:rsidP="00710F9B">
            <w:pPr>
              <w:spacing w:after="0" w:line="240" w:lineRule="auto"/>
              <w:ind w:left="-100" w:right="-72"/>
              <w:rPr>
                <w:rFonts w:eastAsia="Cordia New" w:cstheme="minorHAnsi"/>
                <w:b/>
                <w:bCs/>
                <w:sz w:val="16"/>
                <w:szCs w:val="16"/>
                <w:cs/>
              </w:rPr>
            </w:pPr>
            <w:r w:rsidRPr="005A6482">
              <w:rPr>
                <w:rFonts w:eastAsia="Cordia New" w:cstheme="minorHAnsi"/>
                <w:b/>
                <w:bCs/>
                <w:sz w:val="16"/>
                <w:szCs w:val="16"/>
              </w:rPr>
              <w:t>Deferred tax assets</w:t>
            </w:r>
          </w:p>
        </w:tc>
        <w:tc>
          <w:tcPr>
            <w:tcW w:w="1172" w:type="dxa"/>
            <w:tcBorders>
              <w:top w:val="nil"/>
              <w:left w:val="nil"/>
              <w:right w:val="nil"/>
            </w:tcBorders>
            <w:shd w:val="clear" w:color="auto" w:fill="auto"/>
            <w:vAlign w:val="bottom"/>
          </w:tcPr>
          <w:p w14:paraId="6B2A6C60" w14:textId="77777777" w:rsidR="00133BCB" w:rsidRPr="005A6482" w:rsidRDefault="00133BCB" w:rsidP="00710F9B">
            <w:pPr>
              <w:spacing w:after="0" w:line="240" w:lineRule="auto"/>
              <w:ind w:right="-72"/>
              <w:jc w:val="right"/>
              <w:rPr>
                <w:rFonts w:eastAsia="Cordia New" w:cstheme="minorHAnsi"/>
                <w:sz w:val="16"/>
                <w:szCs w:val="16"/>
              </w:rPr>
            </w:pPr>
          </w:p>
        </w:tc>
        <w:tc>
          <w:tcPr>
            <w:tcW w:w="1080" w:type="dxa"/>
            <w:tcBorders>
              <w:top w:val="nil"/>
              <w:left w:val="nil"/>
              <w:right w:val="nil"/>
            </w:tcBorders>
            <w:shd w:val="clear" w:color="auto" w:fill="auto"/>
            <w:vAlign w:val="bottom"/>
          </w:tcPr>
          <w:p w14:paraId="558C9915" w14:textId="77777777" w:rsidR="00133BCB" w:rsidRPr="005A6482" w:rsidRDefault="00133BCB" w:rsidP="00710F9B">
            <w:pPr>
              <w:spacing w:after="0" w:line="240" w:lineRule="auto"/>
              <w:ind w:right="-72"/>
              <w:jc w:val="right"/>
              <w:rPr>
                <w:rFonts w:eastAsia="Cordia New" w:cstheme="minorHAnsi"/>
                <w:sz w:val="16"/>
                <w:szCs w:val="16"/>
              </w:rPr>
            </w:pPr>
          </w:p>
        </w:tc>
        <w:tc>
          <w:tcPr>
            <w:tcW w:w="1575" w:type="dxa"/>
            <w:tcBorders>
              <w:top w:val="nil"/>
              <w:left w:val="nil"/>
              <w:right w:val="nil"/>
            </w:tcBorders>
            <w:shd w:val="clear" w:color="auto" w:fill="auto"/>
            <w:vAlign w:val="bottom"/>
          </w:tcPr>
          <w:p w14:paraId="0DD99E5D" w14:textId="77777777" w:rsidR="00133BCB" w:rsidRPr="005A6482" w:rsidRDefault="00133BCB" w:rsidP="00710F9B">
            <w:pPr>
              <w:spacing w:after="0" w:line="240" w:lineRule="auto"/>
              <w:ind w:right="-72"/>
              <w:jc w:val="right"/>
              <w:rPr>
                <w:rFonts w:eastAsia="Cordia New" w:cstheme="minorHAnsi"/>
                <w:sz w:val="16"/>
                <w:szCs w:val="16"/>
              </w:rPr>
            </w:pPr>
          </w:p>
        </w:tc>
        <w:tc>
          <w:tcPr>
            <w:tcW w:w="1035" w:type="dxa"/>
            <w:tcBorders>
              <w:top w:val="nil"/>
              <w:left w:val="nil"/>
              <w:right w:val="nil"/>
            </w:tcBorders>
            <w:shd w:val="clear" w:color="auto" w:fill="auto"/>
            <w:vAlign w:val="bottom"/>
          </w:tcPr>
          <w:p w14:paraId="709D0031" w14:textId="77777777" w:rsidR="00133BCB" w:rsidRPr="005A6482" w:rsidRDefault="00133BCB" w:rsidP="00710F9B">
            <w:pPr>
              <w:spacing w:after="0" w:line="240" w:lineRule="auto"/>
              <w:ind w:right="-72"/>
              <w:jc w:val="right"/>
              <w:rPr>
                <w:rFonts w:eastAsia="Cordia New" w:cstheme="minorHAnsi"/>
                <w:sz w:val="16"/>
                <w:szCs w:val="16"/>
              </w:rPr>
            </w:pPr>
          </w:p>
        </w:tc>
        <w:tc>
          <w:tcPr>
            <w:tcW w:w="1130" w:type="dxa"/>
            <w:tcBorders>
              <w:top w:val="nil"/>
              <w:left w:val="nil"/>
              <w:right w:val="nil"/>
            </w:tcBorders>
            <w:shd w:val="clear" w:color="auto" w:fill="auto"/>
            <w:vAlign w:val="bottom"/>
          </w:tcPr>
          <w:p w14:paraId="521D50A9" w14:textId="77777777" w:rsidR="00133BCB" w:rsidRPr="005A6482" w:rsidRDefault="00133BCB" w:rsidP="00710F9B">
            <w:pPr>
              <w:spacing w:after="0" w:line="240" w:lineRule="auto"/>
              <w:ind w:right="-72"/>
              <w:jc w:val="right"/>
              <w:rPr>
                <w:rFonts w:eastAsia="Cordia New" w:cstheme="minorHAnsi"/>
                <w:sz w:val="16"/>
                <w:szCs w:val="16"/>
              </w:rPr>
            </w:pPr>
          </w:p>
        </w:tc>
        <w:tc>
          <w:tcPr>
            <w:tcW w:w="992" w:type="dxa"/>
            <w:tcBorders>
              <w:top w:val="nil"/>
              <w:left w:val="nil"/>
              <w:right w:val="nil"/>
            </w:tcBorders>
            <w:shd w:val="clear" w:color="auto" w:fill="auto"/>
            <w:vAlign w:val="bottom"/>
          </w:tcPr>
          <w:p w14:paraId="49AC3CC9" w14:textId="77777777" w:rsidR="00133BCB" w:rsidRPr="005A6482" w:rsidRDefault="00133BCB" w:rsidP="00710F9B">
            <w:pPr>
              <w:spacing w:after="0" w:line="240" w:lineRule="auto"/>
              <w:ind w:right="-72"/>
              <w:jc w:val="right"/>
              <w:rPr>
                <w:rFonts w:eastAsia="Cordia New" w:cstheme="minorHAnsi"/>
                <w:sz w:val="16"/>
                <w:szCs w:val="16"/>
              </w:rPr>
            </w:pPr>
          </w:p>
        </w:tc>
        <w:tc>
          <w:tcPr>
            <w:tcW w:w="1478" w:type="dxa"/>
            <w:tcBorders>
              <w:top w:val="nil"/>
              <w:left w:val="nil"/>
              <w:right w:val="nil"/>
            </w:tcBorders>
            <w:shd w:val="clear" w:color="auto" w:fill="auto"/>
            <w:vAlign w:val="bottom"/>
          </w:tcPr>
          <w:p w14:paraId="6FA4B93E" w14:textId="77777777" w:rsidR="00133BCB" w:rsidRPr="005A6482" w:rsidRDefault="00133BCB" w:rsidP="00710F9B">
            <w:pPr>
              <w:spacing w:after="0" w:line="240" w:lineRule="auto"/>
              <w:ind w:right="-72"/>
              <w:jc w:val="right"/>
              <w:rPr>
                <w:rFonts w:eastAsia="Cordia New" w:cstheme="minorHAnsi"/>
                <w:sz w:val="16"/>
                <w:szCs w:val="16"/>
              </w:rPr>
            </w:pPr>
          </w:p>
        </w:tc>
        <w:tc>
          <w:tcPr>
            <w:tcW w:w="1080" w:type="dxa"/>
            <w:tcBorders>
              <w:top w:val="nil"/>
              <w:left w:val="nil"/>
              <w:right w:val="nil"/>
            </w:tcBorders>
            <w:shd w:val="clear" w:color="auto" w:fill="auto"/>
            <w:vAlign w:val="bottom"/>
          </w:tcPr>
          <w:p w14:paraId="1D6371A4" w14:textId="77777777" w:rsidR="00133BCB" w:rsidRPr="005A6482" w:rsidRDefault="00133BCB" w:rsidP="00710F9B">
            <w:pPr>
              <w:spacing w:after="0" w:line="240" w:lineRule="auto"/>
              <w:ind w:right="-72"/>
              <w:jc w:val="right"/>
              <w:rPr>
                <w:rFonts w:eastAsia="Cordia New" w:cstheme="minorHAnsi"/>
                <w:sz w:val="16"/>
                <w:szCs w:val="16"/>
              </w:rPr>
            </w:pPr>
          </w:p>
        </w:tc>
        <w:tc>
          <w:tcPr>
            <w:tcW w:w="1169" w:type="dxa"/>
            <w:gridSpan w:val="2"/>
            <w:tcBorders>
              <w:top w:val="nil"/>
              <w:left w:val="nil"/>
              <w:right w:val="nil"/>
            </w:tcBorders>
            <w:shd w:val="clear" w:color="auto" w:fill="auto"/>
            <w:vAlign w:val="bottom"/>
          </w:tcPr>
          <w:p w14:paraId="0B0B6CA2" w14:textId="77777777" w:rsidR="00133BCB" w:rsidRPr="005A6482" w:rsidRDefault="00133BCB" w:rsidP="00710F9B">
            <w:pPr>
              <w:spacing w:after="0" w:line="240" w:lineRule="auto"/>
              <w:ind w:right="-72"/>
              <w:jc w:val="right"/>
              <w:rPr>
                <w:rFonts w:eastAsia="Cordia New" w:cstheme="minorHAnsi"/>
                <w:sz w:val="16"/>
                <w:szCs w:val="16"/>
              </w:rPr>
            </w:pPr>
          </w:p>
        </w:tc>
      </w:tr>
      <w:tr w:rsidR="002435DD" w:rsidRPr="005A6482" w14:paraId="2965E6D3" w14:textId="77777777" w:rsidTr="00F03FAC">
        <w:tc>
          <w:tcPr>
            <w:tcW w:w="4678" w:type="dxa"/>
            <w:tcBorders>
              <w:top w:val="nil"/>
              <w:left w:val="nil"/>
              <w:right w:val="nil"/>
            </w:tcBorders>
            <w:shd w:val="clear" w:color="auto" w:fill="auto"/>
            <w:vAlign w:val="bottom"/>
          </w:tcPr>
          <w:p w14:paraId="25718E01" w14:textId="77777777" w:rsidR="002435DD" w:rsidRPr="005A6482" w:rsidRDefault="002435DD" w:rsidP="002435DD">
            <w:pPr>
              <w:spacing w:after="0" w:line="240" w:lineRule="auto"/>
              <w:ind w:left="-100" w:right="-72"/>
              <w:rPr>
                <w:rFonts w:eastAsia="Cordia New" w:cstheme="minorHAnsi"/>
                <w:sz w:val="16"/>
                <w:szCs w:val="16"/>
              </w:rPr>
            </w:pPr>
            <w:r w:rsidRPr="005A6482">
              <w:rPr>
                <w:rFonts w:eastAsia="Cordia New" w:cstheme="minorHAnsi"/>
                <w:sz w:val="16"/>
                <w:szCs w:val="16"/>
              </w:rPr>
              <w:t>Allowance for impairment of trade receivables</w:t>
            </w:r>
          </w:p>
        </w:tc>
        <w:tc>
          <w:tcPr>
            <w:tcW w:w="1172" w:type="dxa"/>
            <w:shd w:val="clear" w:color="auto" w:fill="auto"/>
            <w:vAlign w:val="bottom"/>
          </w:tcPr>
          <w:p w14:paraId="10619262" w14:textId="65BC0925"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6,357</w:t>
            </w:r>
          </w:p>
        </w:tc>
        <w:tc>
          <w:tcPr>
            <w:tcW w:w="1080" w:type="dxa"/>
            <w:shd w:val="clear" w:color="auto" w:fill="auto"/>
            <w:vAlign w:val="bottom"/>
          </w:tcPr>
          <w:p w14:paraId="0A398129" w14:textId="1B6D3FE2" w:rsidR="002435DD" w:rsidRPr="005A6482" w:rsidRDefault="002435DD" w:rsidP="002435DD">
            <w:pPr>
              <w:spacing w:after="0" w:line="240" w:lineRule="auto"/>
              <w:ind w:right="-72"/>
              <w:jc w:val="right"/>
              <w:rPr>
                <w:rFonts w:eastAsia="Cordia New" w:cstheme="minorHAnsi"/>
                <w:sz w:val="16"/>
                <w:szCs w:val="16"/>
                <w:cs/>
              </w:rPr>
            </w:pPr>
            <w:r w:rsidRPr="005A6482">
              <w:rPr>
                <w:rFonts w:eastAsia="Cordia New" w:cstheme="minorHAnsi"/>
                <w:sz w:val="16"/>
                <w:szCs w:val="16"/>
              </w:rPr>
              <w:t>1,873</w:t>
            </w:r>
          </w:p>
        </w:tc>
        <w:tc>
          <w:tcPr>
            <w:tcW w:w="1575" w:type="dxa"/>
            <w:shd w:val="clear" w:color="auto" w:fill="auto"/>
            <w:vAlign w:val="bottom"/>
          </w:tcPr>
          <w:p w14:paraId="5B1CC747" w14:textId="18F0C001"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shd w:val="clear" w:color="auto" w:fill="auto"/>
            <w:vAlign w:val="bottom"/>
          </w:tcPr>
          <w:p w14:paraId="7A15D045" w14:textId="6D04FA0C"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31E3F355" w14:textId="72F98AA1"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8,230</w:t>
            </w:r>
          </w:p>
        </w:tc>
        <w:tc>
          <w:tcPr>
            <w:tcW w:w="992" w:type="dxa"/>
            <w:shd w:val="clear" w:color="auto" w:fill="auto"/>
          </w:tcPr>
          <w:p w14:paraId="10FADEEC" w14:textId="5FD4758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(1,641)</w:t>
            </w:r>
          </w:p>
        </w:tc>
        <w:tc>
          <w:tcPr>
            <w:tcW w:w="1478" w:type="dxa"/>
            <w:shd w:val="clear" w:color="auto" w:fill="auto"/>
          </w:tcPr>
          <w:p w14:paraId="0346AB73" w14:textId="75E69348"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shd w:val="clear" w:color="auto" w:fill="auto"/>
          </w:tcPr>
          <w:p w14:paraId="492C1898" w14:textId="29AD3A0D"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shd w:val="clear" w:color="auto" w:fill="auto"/>
          </w:tcPr>
          <w:p w14:paraId="3BB85371" w14:textId="74AD3393"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6,589</w:t>
            </w:r>
          </w:p>
        </w:tc>
      </w:tr>
      <w:tr w:rsidR="002435DD" w:rsidRPr="005A6482" w14:paraId="6CD75BDC" w14:textId="77777777" w:rsidTr="00F03FAC">
        <w:trPr>
          <w:trHeight w:val="66"/>
        </w:trPr>
        <w:tc>
          <w:tcPr>
            <w:tcW w:w="4678" w:type="dxa"/>
            <w:tcBorders>
              <w:top w:val="nil"/>
              <w:left w:val="nil"/>
              <w:right w:val="nil"/>
            </w:tcBorders>
            <w:shd w:val="clear" w:color="auto" w:fill="auto"/>
            <w:vAlign w:val="bottom"/>
          </w:tcPr>
          <w:p w14:paraId="4554FF26" w14:textId="77777777" w:rsidR="002435DD" w:rsidRPr="005A6482" w:rsidRDefault="002435DD" w:rsidP="002435DD">
            <w:pPr>
              <w:spacing w:after="0" w:line="240" w:lineRule="auto"/>
              <w:ind w:left="-100" w:right="-72"/>
              <w:rPr>
                <w:rFonts w:eastAsia="Cordia New" w:cstheme="minorHAnsi"/>
                <w:sz w:val="16"/>
                <w:szCs w:val="16"/>
                <w:cs/>
              </w:rPr>
            </w:pPr>
            <w:r w:rsidRPr="005A6482">
              <w:rPr>
                <w:rFonts w:eastAsia="Cordia New" w:cstheme="minorHAnsi"/>
                <w:sz w:val="16"/>
                <w:szCs w:val="16"/>
              </w:rPr>
              <w:t>Allowance for net realisable value of inventories</w:t>
            </w:r>
          </w:p>
        </w:tc>
        <w:tc>
          <w:tcPr>
            <w:tcW w:w="1172" w:type="dxa"/>
            <w:shd w:val="clear" w:color="auto" w:fill="auto"/>
            <w:vAlign w:val="bottom"/>
          </w:tcPr>
          <w:p w14:paraId="68CD2E1E" w14:textId="6E2B34F7"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34,809</w:t>
            </w:r>
          </w:p>
        </w:tc>
        <w:tc>
          <w:tcPr>
            <w:tcW w:w="1080" w:type="dxa"/>
            <w:shd w:val="clear" w:color="auto" w:fill="auto"/>
            <w:vAlign w:val="bottom"/>
          </w:tcPr>
          <w:p w14:paraId="226F2285" w14:textId="155DA43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18,411</w:t>
            </w:r>
          </w:p>
        </w:tc>
        <w:tc>
          <w:tcPr>
            <w:tcW w:w="1575" w:type="dxa"/>
            <w:shd w:val="clear" w:color="auto" w:fill="auto"/>
            <w:vAlign w:val="bottom"/>
          </w:tcPr>
          <w:p w14:paraId="1C8C1831" w14:textId="434FF57F"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shd w:val="clear" w:color="auto" w:fill="auto"/>
            <w:vAlign w:val="bottom"/>
          </w:tcPr>
          <w:p w14:paraId="4588DB67" w14:textId="607EA3D7"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2E55E2D3" w14:textId="75605D52"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53,220</w:t>
            </w:r>
          </w:p>
        </w:tc>
        <w:tc>
          <w:tcPr>
            <w:tcW w:w="992" w:type="dxa"/>
            <w:shd w:val="clear" w:color="auto" w:fill="auto"/>
          </w:tcPr>
          <w:p w14:paraId="2FEB7B6A" w14:textId="33A07A73"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3,982</w:t>
            </w:r>
          </w:p>
        </w:tc>
        <w:tc>
          <w:tcPr>
            <w:tcW w:w="1478" w:type="dxa"/>
            <w:shd w:val="clear" w:color="auto" w:fill="auto"/>
          </w:tcPr>
          <w:p w14:paraId="77EA6546" w14:textId="6177E817"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shd w:val="clear" w:color="auto" w:fill="auto"/>
          </w:tcPr>
          <w:p w14:paraId="763C317A" w14:textId="500F977E"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shd w:val="clear" w:color="auto" w:fill="auto"/>
          </w:tcPr>
          <w:p w14:paraId="7E4309AE" w14:textId="2E8664EC"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57,202</w:t>
            </w:r>
          </w:p>
        </w:tc>
      </w:tr>
      <w:tr w:rsidR="002435DD" w:rsidRPr="005A6482" w14:paraId="0203A090" w14:textId="77777777" w:rsidTr="00F03FAC">
        <w:tc>
          <w:tcPr>
            <w:tcW w:w="4678" w:type="dxa"/>
            <w:tcBorders>
              <w:top w:val="nil"/>
              <w:left w:val="nil"/>
              <w:right w:val="nil"/>
            </w:tcBorders>
            <w:shd w:val="clear" w:color="auto" w:fill="auto"/>
            <w:vAlign w:val="bottom"/>
          </w:tcPr>
          <w:p w14:paraId="1CEBE64F" w14:textId="77777777" w:rsidR="002435DD" w:rsidRPr="005A6482" w:rsidRDefault="002435DD" w:rsidP="002435DD">
            <w:pPr>
              <w:spacing w:after="0" w:line="240" w:lineRule="auto"/>
              <w:ind w:left="-100" w:right="-72"/>
              <w:rPr>
                <w:rFonts w:eastAsia="Cordia New" w:cstheme="minorHAnsi"/>
                <w:sz w:val="16"/>
                <w:szCs w:val="16"/>
              </w:rPr>
            </w:pPr>
            <w:r w:rsidRPr="005A6482">
              <w:rPr>
                <w:rFonts w:eastAsia="Cordia New" w:cstheme="minorHAnsi"/>
                <w:sz w:val="16"/>
                <w:szCs w:val="16"/>
              </w:rPr>
              <w:t>Employee benefit obligations</w:t>
            </w:r>
          </w:p>
        </w:tc>
        <w:tc>
          <w:tcPr>
            <w:tcW w:w="1172" w:type="dxa"/>
            <w:shd w:val="clear" w:color="auto" w:fill="auto"/>
            <w:vAlign w:val="bottom"/>
          </w:tcPr>
          <w:p w14:paraId="20EF2105" w14:textId="65A6FF4A"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17,919</w:t>
            </w:r>
          </w:p>
        </w:tc>
        <w:tc>
          <w:tcPr>
            <w:tcW w:w="1080" w:type="dxa"/>
            <w:shd w:val="clear" w:color="auto" w:fill="auto"/>
            <w:vAlign w:val="bottom"/>
          </w:tcPr>
          <w:p w14:paraId="10D278C3" w14:textId="5FFAE26A"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3,087</w:t>
            </w:r>
          </w:p>
        </w:tc>
        <w:tc>
          <w:tcPr>
            <w:tcW w:w="1575" w:type="dxa"/>
            <w:shd w:val="clear" w:color="auto" w:fill="auto"/>
            <w:vAlign w:val="bottom"/>
          </w:tcPr>
          <w:p w14:paraId="756F904D" w14:textId="6E86A0A0"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shd w:val="clear" w:color="auto" w:fill="auto"/>
            <w:vAlign w:val="bottom"/>
          </w:tcPr>
          <w:p w14:paraId="53FFD468" w14:textId="00247E18"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18846C21" w14:textId="1305FDBE"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21,006</w:t>
            </w:r>
          </w:p>
        </w:tc>
        <w:tc>
          <w:tcPr>
            <w:tcW w:w="992" w:type="dxa"/>
            <w:shd w:val="clear" w:color="auto" w:fill="auto"/>
          </w:tcPr>
          <w:p w14:paraId="2B34F95E" w14:textId="74DA6EB9"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3,062</w:t>
            </w:r>
          </w:p>
        </w:tc>
        <w:tc>
          <w:tcPr>
            <w:tcW w:w="1478" w:type="dxa"/>
            <w:shd w:val="clear" w:color="auto" w:fill="auto"/>
          </w:tcPr>
          <w:p w14:paraId="2A4F5AA6" w14:textId="0FBC6780"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shd w:val="clear" w:color="auto" w:fill="auto"/>
          </w:tcPr>
          <w:p w14:paraId="4155616E" w14:textId="49DB47CE"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shd w:val="clear" w:color="auto" w:fill="auto"/>
          </w:tcPr>
          <w:p w14:paraId="03878B9C" w14:textId="7AD6A9DD"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24,068</w:t>
            </w:r>
          </w:p>
        </w:tc>
      </w:tr>
      <w:tr w:rsidR="002435DD" w:rsidRPr="005A6482" w14:paraId="0573D25C" w14:textId="77777777" w:rsidTr="00F03FAC">
        <w:tc>
          <w:tcPr>
            <w:tcW w:w="4678" w:type="dxa"/>
            <w:tcBorders>
              <w:top w:val="nil"/>
              <w:left w:val="nil"/>
              <w:right w:val="nil"/>
            </w:tcBorders>
            <w:shd w:val="clear" w:color="auto" w:fill="auto"/>
            <w:vAlign w:val="bottom"/>
          </w:tcPr>
          <w:p w14:paraId="60337353" w14:textId="77777777" w:rsidR="002435DD" w:rsidRPr="005A6482" w:rsidRDefault="002435DD" w:rsidP="002435DD">
            <w:pPr>
              <w:spacing w:after="0" w:line="240" w:lineRule="auto"/>
              <w:ind w:left="-100" w:right="-72"/>
              <w:rPr>
                <w:rFonts w:eastAsia="Cordia New" w:cstheme="minorHAnsi"/>
                <w:sz w:val="16"/>
                <w:szCs w:val="16"/>
              </w:rPr>
            </w:pPr>
            <w:r w:rsidRPr="005A6482">
              <w:rPr>
                <w:rFonts w:eastAsia="Cordia New" w:cstheme="minorHAnsi"/>
                <w:sz w:val="16"/>
                <w:szCs w:val="16"/>
              </w:rPr>
              <w:t xml:space="preserve">Difference between accounting base and tax base from </w:t>
            </w:r>
          </w:p>
          <w:p w14:paraId="30DC2E24" w14:textId="77777777" w:rsidR="002435DD" w:rsidRPr="005A6482" w:rsidRDefault="002435DD" w:rsidP="002435DD">
            <w:pPr>
              <w:spacing w:after="0" w:line="240" w:lineRule="auto"/>
              <w:ind w:left="-100" w:right="-72"/>
              <w:rPr>
                <w:rFonts w:eastAsia="Cordia New" w:cstheme="minorHAnsi"/>
                <w:sz w:val="16"/>
                <w:szCs w:val="16"/>
                <w:cs/>
              </w:rPr>
            </w:pPr>
            <w:r w:rsidRPr="005A6482">
              <w:rPr>
                <w:rFonts w:eastAsia="Cordia New" w:cstheme="minorHAnsi"/>
                <w:sz w:val="16"/>
                <w:szCs w:val="16"/>
              </w:rPr>
              <w:t xml:space="preserve">   low valued assets</w:t>
            </w:r>
          </w:p>
        </w:tc>
        <w:tc>
          <w:tcPr>
            <w:tcW w:w="1172" w:type="dxa"/>
            <w:shd w:val="clear" w:color="auto" w:fill="auto"/>
            <w:vAlign w:val="bottom"/>
          </w:tcPr>
          <w:p w14:paraId="09E2F6A5" w14:textId="353EE259"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6,450</w:t>
            </w:r>
          </w:p>
        </w:tc>
        <w:tc>
          <w:tcPr>
            <w:tcW w:w="1080" w:type="dxa"/>
            <w:shd w:val="clear" w:color="auto" w:fill="auto"/>
            <w:vAlign w:val="bottom"/>
          </w:tcPr>
          <w:p w14:paraId="631CCA11" w14:textId="30942449"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219</w:t>
            </w:r>
          </w:p>
        </w:tc>
        <w:tc>
          <w:tcPr>
            <w:tcW w:w="1575" w:type="dxa"/>
            <w:shd w:val="clear" w:color="auto" w:fill="auto"/>
            <w:vAlign w:val="bottom"/>
          </w:tcPr>
          <w:p w14:paraId="6280DBDE" w14:textId="58D8EA0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shd w:val="clear" w:color="auto" w:fill="auto"/>
            <w:vAlign w:val="bottom"/>
          </w:tcPr>
          <w:p w14:paraId="047FD0DC" w14:textId="6D6BD567"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367C290B" w14:textId="5CE6CF58"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6,669</w:t>
            </w:r>
          </w:p>
        </w:tc>
        <w:tc>
          <w:tcPr>
            <w:tcW w:w="992" w:type="dxa"/>
            <w:shd w:val="clear" w:color="auto" w:fill="auto"/>
          </w:tcPr>
          <w:p w14:paraId="543F4969" w14:textId="183F6A77"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(790)</w:t>
            </w:r>
          </w:p>
        </w:tc>
        <w:tc>
          <w:tcPr>
            <w:tcW w:w="1478" w:type="dxa"/>
            <w:shd w:val="clear" w:color="auto" w:fill="auto"/>
          </w:tcPr>
          <w:p w14:paraId="1AF026C0" w14:textId="5FADB6D7"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shd w:val="clear" w:color="auto" w:fill="auto"/>
          </w:tcPr>
          <w:p w14:paraId="0A0B52EB" w14:textId="58C8EFAE"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shd w:val="clear" w:color="auto" w:fill="auto"/>
          </w:tcPr>
          <w:p w14:paraId="6F78B991" w14:textId="53E40F5A"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5,879</w:t>
            </w:r>
          </w:p>
        </w:tc>
      </w:tr>
      <w:tr w:rsidR="002435DD" w:rsidRPr="005A6482" w14:paraId="53224C2B" w14:textId="77777777" w:rsidTr="00F03FAC">
        <w:tc>
          <w:tcPr>
            <w:tcW w:w="4678" w:type="dxa"/>
            <w:tcBorders>
              <w:top w:val="nil"/>
              <w:left w:val="nil"/>
              <w:right w:val="nil"/>
            </w:tcBorders>
            <w:shd w:val="clear" w:color="auto" w:fill="auto"/>
            <w:vAlign w:val="bottom"/>
          </w:tcPr>
          <w:p w14:paraId="4759CF70" w14:textId="77777777" w:rsidR="002435DD" w:rsidRPr="005A6482" w:rsidRDefault="002435DD" w:rsidP="002435DD">
            <w:pPr>
              <w:spacing w:after="0" w:line="240" w:lineRule="auto"/>
              <w:ind w:left="-100" w:right="-72"/>
              <w:rPr>
                <w:rFonts w:eastAsia="Cordia New" w:cstheme="minorHAnsi"/>
                <w:sz w:val="16"/>
                <w:szCs w:val="16"/>
                <w:cs/>
              </w:rPr>
            </w:pPr>
            <w:r w:rsidRPr="005A6482">
              <w:rPr>
                <w:rFonts w:eastAsia="Cordia New" w:cstheme="minorHAnsi"/>
                <w:sz w:val="16"/>
                <w:szCs w:val="16"/>
              </w:rPr>
              <w:t>Accrued expenses</w:t>
            </w:r>
          </w:p>
        </w:tc>
        <w:tc>
          <w:tcPr>
            <w:tcW w:w="1172" w:type="dxa"/>
            <w:shd w:val="clear" w:color="auto" w:fill="auto"/>
            <w:vAlign w:val="bottom"/>
          </w:tcPr>
          <w:p w14:paraId="5B77E87B" w14:textId="1E0D7451"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41,698</w:t>
            </w:r>
          </w:p>
        </w:tc>
        <w:tc>
          <w:tcPr>
            <w:tcW w:w="1080" w:type="dxa"/>
            <w:shd w:val="clear" w:color="auto" w:fill="auto"/>
            <w:vAlign w:val="bottom"/>
          </w:tcPr>
          <w:p w14:paraId="221EACFF" w14:textId="37FEECA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(4,110)</w:t>
            </w:r>
          </w:p>
        </w:tc>
        <w:tc>
          <w:tcPr>
            <w:tcW w:w="1575" w:type="dxa"/>
            <w:shd w:val="clear" w:color="auto" w:fill="auto"/>
            <w:vAlign w:val="bottom"/>
          </w:tcPr>
          <w:p w14:paraId="0DDF8536" w14:textId="42E55AF6"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shd w:val="clear" w:color="auto" w:fill="auto"/>
            <w:vAlign w:val="bottom"/>
          </w:tcPr>
          <w:p w14:paraId="53062289" w14:textId="5B7537B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2D67CB45" w14:textId="3AE6D1D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37,588</w:t>
            </w:r>
          </w:p>
        </w:tc>
        <w:tc>
          <w:tcPr>
            <w:tcW w:w="992" w:type="dxa"/>
            <w:shd w:val="clear" w:color="auto" w:fill="auto"/>
          </w:tcPr>
          <w:p w14:paraId="01EDE652" w14:textId="6F2DCB68"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6,631</w:t>
            </w:r>
          </w:p>
        </w:tc>
        <w:tc>
          <w:tcPr>
            <w:tcW w:w="1478" w:type="dxa"/>
            <w:shd w:val="clear" w:color="auto" w:fill="auto"/>
          </w:tcPr>
          <w:p w14:paraId="1EA97982" w14:textId="253612AB"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shd w:val="clear" w:color="auto" w:fill="auto"/>
          </w:tcPr>
          <w:p w14:paraId="66A74007" w14:textId="2676DF06"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shd w:val="clear" w:color="auto" w:fill="auto"/>
          </w:tcPr>
          <w:p w14:paraId="3950282E" w14:textId="4AE13B35"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44,219</w:t>
            </w:r>
          </w:p>
        </w:tc>
      </w:tr>
      <w:tr w:rsidR="002435DD" w:rsidRPr="005A6482" w14:paraId="3491FAFB" w14:textId="77777777" w:rsidTr="00F53A98">
        <w:tc>
          <w:tcPr>
            <w:tcW w:w="4678" w:type="dxa"/>
            <w:tcBorders>
              <w:top w:val="nil"/>
              <w:left w:val="nil"/>
              <w:right w:val="nil"/>
            </w:tcBorders>
            <w:shd w:val="clear" w:color="auto" w:fill="auto"/>
            <w:vAlign w:val="bottom"/>
          </w:tcPr>
          <w:p w14:paraId="74A760C9" w14:textId="77777777" w:rsidR="002435DD" w:rsidRPr="005A6482" w:rsidRDefault="002435DD" w:rsidP="002435DD">
            <w:pPr>
              <w:spacing w:after="0" w:line="240" w:lineRule="auto"/>
              <w:ind w:left="-102" w:right="-74"/>
              <w:jc w:val="thaiDistribute"/>
              <w:rPr>
                <w:rFonts w:eastAsia="Cordia New" w:cstheme="minorHAnsi"/>
                <w:sz w:val="16"/>
                <w:szCs w:val="16"/>
                <w:cs/>
              </w:rPr>
            </w:pPr>
            <w:r w:rsidRPr="005A6482">
              <w:rPr>
                <w:rFonts w:eastAsia="Cordia New" w:cstheme="minorHAnsi"/>
                <w:sz w:val="16"/>
                <w:szCs w:val="16"/>
              </w:rPr>
              <w:t>Change in fair value of financial assets measured at FVOCI</w:t>
            </w:r>
          </w:p>
        </w:tc>
        <w:tc>
          <w:tcPr>
            <w:tcW w:w="1172" w:type="dxa"/>
            <w:shd w:val="clear" w:color="auto" w:fill="auto"/>
            <w:vAlign w:val="bottom"/>
          </w:tcPr>
          <w:p w14:paraId="543901B2" w14:textId="2D86E2F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132,270</w:t>
            </w:r>
          </w:p>
        </w:tc>
        <w:tc>
          <w:tcPr>
            <w:tcW w:w="1080" w:type="dxa"/>
            <w:shd w:val="clear" w:color="auto" w:fill="auto"/>
            <w:vAlign w:val="bottom"/>
          </w:tcPr>
          <w:p w14:paraId="2A02DB1D" w14:textId="3EC4CB9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(880)</w:t>
            </w:r>
          </w:p>
        </w:tc>
        <w:tc>
          <w:tcPr>
            <w:tcW w:w="1575" w:type="dxa"/>
            <w:shd w:val="clear" w:color="auto" w:fill="auto"/>
            <w:vAlign w:val="bottom"/>
          </w:tcPr>
          <w:p w14:paraId="4A9CAC05" w14:textId="3078236C"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47,539</w:t>
            </w:r>
          </w:p>
        </w:tc>
        <w:tc>
          <w:tcPr>
            <w:tcW w:w="1035" w:type="dxa"/>
            <w:shd w:val="clear" w:color="auto" w:fill="auto"/>
            <w:vAlign w:val="bottom"/>
          </w:tcPr>
          <w:p w14:paraId="77801667" w14:textId="202255D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(99,082)</w:t>
            </w:r>
          </w:p>
        </w:tc>
        <w:tc>
          <w:tcPr>
            <w:tcW w:w="1130" w:type="dxa"/>
            <w:shd w:val="clear" w:color="auto" w:fill="auto"/>
            <w:vAlign w:val="bottom"/>
          </w:tcPr>
          <w:p w14:paraId="07E85E6A" w14:textId="6043664D"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79,847</w:t>
            </w:r>
          </w:p>
        </w:tc>
        <w:tc>
          <w:tcPr>
            <w:tcW w:w="992" w:type="dxa"/>
            <w:shd w:val="clear" w:color="auto" w:fill="auto"/>
            <w:vAlign w:val="bottom"/>
          </w:tcPr>
          <w:p w14:paraId="787AB8AF" w14:textId="3DA945C8"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478" w:type="dxa"/>
            <w:shd w:val="clear" w:color="auto" w:fill="auto"/>
            <w:vAlign w:val="bottom"/>
          </w:tcPr>
          <w:p w14:paraId="170C09E9" w14:textId="21E6E838"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1,200</w:t>
            </w:r>
          </w:p>
        </w:tc>
        <w:tc>
          <w:tcPr>
            <w:tcW w:w="1080" w:type="dxa"/>
            <w:shd w:val="clear" w:color="auto" w:fill="auto"/>
            <w:vAlign w:val="bottom"/>
          </w:tcPr>
          <w:p w14:paraId="43E4FEB2" w14:textId="326768AA"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(81,047)</w:t>
            </w:r>
          </w:p>
        </w:tc>
        <w:tc>
          <w:tcPr>
            <w:tcW w:w="1169" w:type="dxa"/>
            <w:gridSpan w:val="2"/>
            <w:shd w:val="clear" w:color="auto" w:fill="auto"/>
            <w:vAlign w:val="bottom"/>
          </w:tcPr>
          <w:p w14:paraId="430BBE57" w14:textId="4426FDB3"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r>
      <w:tr w:rsidR="002435DD" w:rsidRPr="005A6482" w14:paraId="14D47F54" w14:textId="77777777" w:rsidTr="008D455A">
        <w:tc>
          <w:tcPr>
            <w:tcW w:w="4678" w:type="dxa"/>
            <w:tcBorders>
              <w:top w:val="nil"/>
              <w:left w:val="nil"/>
              <w:right w:val="nil"/>
            </w:tcBorders>
            <w:shd w:val="clear" w:color="auto" w:fill="auto"/>
            <w:vAlign w:val="bottom"/>
          </w:tcPr>
          <w:p w14:paraId="5F562DD2" w14:textId="77777777" w:rsidR="002435DD" w:rsidRPr="005A6482" w:rsidRDefault="002435DD" w:rsidP="002435DD">
            <w:pPr>
              <w:spacing w:after="0" w:line="240" w:lineRule="auto"/>
              <w:ind w:left="-102" w:right="-74"/>
              <w:jc w:val="thaiDistribute"/>
              <w:rPr>
                <w:rFonts w:eastAsia="Cordia New" w:cstheme="minorHAnsi"/>
                <w:sz w:val="16"/>
                <w:szCs w:val="16"/>
              </w:rPr>
            </w:pPr>
            <w:r w:rsidRPr="005A6482">
              <w:rPr>
                <w:rFonts w:eastAsia="Cordia New" w:cstheme="minorHAnsi"/>
                <w:sz w:val="16"/>
                <w:szCs w:val="16"/>
              </w:rPr>
              <w:t xml:space="preserve">Impairment of property, plant and equipment and </w:t>
            </w:r>
          </w:p>
          <w:p w14:paraId="0828CBCD" w14:textId="77777777" w:rsidR="002435DD" w:rsidRPr="005A6482" w:rsidRDefault="002435DD" w:rsidP="002435DD">
            <w:pPr>
              <w:spacing w:after="0" w:line="240" w:lineRule="auto"/>
              <w:ind w:left="-102" w:right="-74"/>
              <w:jc w:val="thaiDistribute"/>
              <w:rPr>
                <w:rFonts w:eastAsia="Cordia New" w:cstheme="minorHAnsi"/>
                <w:sz w:val="16"/>
                <w:szCs w:val="16"/>
                <w:cs/>
              </w:rPr>
            </w:pPr>
            <w:r w:rsidRPr="005A6482">
              <w:rPr>
                <w:rFonts w:eastAsia="Cordia New" w:cstheme="minorHAnsi"/>
                <w:sz w:val="16"/>
                <w:szCs w:val="16"/>
              </w:rPr>
              <w:t xml:space="preserve">   intangible assets</w:t>
            </w:r>
          </w:p>
        </w:tc>
        <w:tc>
          <w:tcPr>
            <w:tcW w:w="1172" w:type="dxa"/>
            <w:shd w:val="clear" w:color="auto" w:fill="auto"/>
            <w:vAlign w:val="bottom"/>
          </w:tcPr>
          <w:p w14:paraId="201F2A47" w14:textId="07D2921C"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7,627</w:t>
            </w:r>
          </w:p>
        </w:tc>
        <w:tc>
          <w:tcPr>
            <w:tcW w:w="1080" w:type="dxa"/>
            <w:shd w:val="clear" w:color="auto" w:fill="auto"/>
            <w:vAlign w:val="bottom"/>
          </w:tcPr>
          <w:p w14:paraId="66A59F1C" w14:textId="7C81ECA9"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575" w:type="dxa"/>
            <w:shd w:val="clear" w:color="auto" w:fill="auto"/>
            <w:vAlign w:val="bottom"/>
          </w:tcPr>
          <w:p w14:paraId="7AD5F3A6" w14:textId="686F8009"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shd w:val="clear" w:color="auto" w:fill="auto"/>
            <w:vAlign w:val="bottom"/>
          </w:tcPr>
          <w:p w14:paraId="7CF11885" w14:textId="5F0A45FC" w:rsidR="002435DD" w:rsidRPr="005A6482" w:rsidRDefault="002435DD" w:rsidP="008D455A">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484691D7" w14:textId="282BBCB3" w:rsidR="002435DD" w:rsidRPr="005A6482" w:rsidRDefault="002435DD" w:rsidP="008D455A">
            <w:pPr>
              <w:spacing w:after="0" w:line="240" w:lineRule="auto"/>
              <w:ind w:right="-72"/>
              <w:jc w:val="right"/>
              <w:rPr>
                <w:rFonts w:eastAsia="Cordia New" w:cstheme="minorHAnsi"/>
                <w:sz w:val="16"/>
                <w:szCs w:val="16"/>
              </w:rPr>
            </w:pPr>
            <w:r w:rsidRPr="005A6482">
              <w:rPr>
                <w:rFonts w:eastAsia="Cordia New" w:cstheme="minorHAnsi"/>
                <w:sz w:val="16"/>
                <w:szCs w:val="16"/>
              </w:rPr>
              <w:t>7,627</w:t>
            </w:r>
          </w:p>
        </w:tc>
        <w:tc>
          <w:tcPr>
            <w:tcW w:w="992" w:type="dxa"/>
            <w:shd w:val="clear" w:color="auto" w:fill="auto"/>
            <w:vAlign w:val="bottom"/>
          </w:tcPr>
          <w:p w14:paraId="5655B1C2" w14:textId="26DFA1DB" w:rsidR="002435DD" w:rsidRPr="005A6482" w:rsidRDefault="002435DD" w:rsidP="008D455A">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478" w:type="dxa"/>
            <w:shd w:val="clear" w:color="auto" w:fill="auto"/>
            <w:vAlign w:val="bottom"/>
          </w:tcPr>
          <w:p w14:paraId="30913259" w14:textId="6C5122A0" w:rsidR="002435DD" w:rsidRPr="005A6482" w:rsidRDefault="002435DD" w:rsidP="008D455A">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shd w:val="clear" w:color="auto" w:fill="auto"/>
            <w:vAlign w:val="bottom"/>
          </w:tcPr>
          <w:p w14:paraId="4D455620" w14:textId="7FAA4CAE" w:rsidR="002435DD" w:rsidRPr="005A6482" w:rsidRDefault="002435DD" w:rsidP="008D455A">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shd w:val="clear" w:color="auto" w:fill="auto"/>
            <w:vAlign w:val="bottom"/>
          </w:tcPr>
          <w:p w14:paraId="7805E2A3" w14:textId="434CB974" w:rsidR="002435DD" w:rsidRPr="005A6482" w:rsidRDefault="002435DD" w:rsidP="008D455A">
            <w:pPr>
              <w:spacing w:after="0" w:line="240" w:lineRule="auto"/>
              <w:ind w:right="-72"/>
              <w:jc w:val="right"/>
              <w:rPr>
                <w:rFonts w:eastAsia="Cordia New" w:cstheme="minorHAnsi"/>
                <w:sz w:val="16"/>
                <w:szCs w:val="16"/>
              </w:rPr>
            </w:pPr>
            <w:r w:rsidRPr="005A6482">
              <w:rPr>
                <w:rFonts w:eastAsia="Cordia New" w:cstheme="minorHAnsi"/>
                <w:sz w:val="16"/>
                <w:szCs w:val="16"/>
              </w:rPr>
              <w:t>7,627</w:t>
            </w:r>
          </w:p>
        </w:tc>
      </w:tr>
      <w:tr w:rsidR="002435DD" w:rsidRPr="005A6482" w14:paraId="5B39334B" w14:textId="77777777" w:rsidTr="00505A72">
        <w:tc>
          <w:tcPr>
            <w:tcW w:w="4678" w:type="dxa"/>
            <w:tcBorders>
              <w:top w:val="nil"/>
              <w:left w:val="nil"/>
              <w:right w:val="nil"/>
            </w:tcBorders>
            <w:shd w:val="clear" w:color="auto" w:fill="auto"/>
            <w:vAlign w:val="bottom"/>
          </w:tcPr>
          <w:p w14:paraId="29443386" w14:textId="6261A719" w:rsidR="002435DD" w:rsidRPr="005A6482" w:rsidRDefault="002435DD" w:rsidP="002435DD">
            <w:pPr>
              <w:spacing w:after="0" w:line="240" w:lineRule="auto"/>
              <w:ind w:left="-102" w:right="-74"/>
              <w:jc w:val="thaiDistribute"/>
              <w:rPr>
                <w:rFonts w:eastAsia="Cordia New" w:cstheme="minorHAnsi"/>
                <w:sz w:val="16"/>
                <w:szCs w:val="16"/>
              </w:rPr>
            </w:pPr>
            <w:r w:rsidRPr="005A6482">
              <w:rPr>
                <w:rFonts w:eastAsia="Cordia New" w:cstheme="minorHAnsi"/>
                <w:sz w:val="16"/>
                <w:szCs w:val="16"/>
              </w:rPr>
              <w:t>Provisions</w:t>
            </w:r>
          </w:p>
        </w:tc>
        <w:tc>
          <w:tcPr>
            <w:tcW w:w="1172" w:type="dxa"/>
            <w:shd w:val="clear" w:color="auto" w:fill="auto"/>
            <w:vAlign w:val="bottom"/>
          </w:tcPr>
          <w:p w14:paraId="387957B3" w14:textId="575465B6"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8,595</w:t>
            </w:r>
          </w:p>
        </w:tc>
        <w:tc>
          <w:tcPr>
            <w:tcW w:w="1080" w:type="dxa"/>
            <w:shd w:val="clear" w:color="auto" w:fill="auto"/>
            <w:vAlign w:val="bottom"/>
          </w:tcPr>
          <w:p w14:paraId="22263476" w14:textId="5BCEEC1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1,563</w:t>
            </w:r>
          </w:p>
        </w:tc>
        <w:tc>
          <w:tcPr>
            <w:tcW w:w="1575" w:type="dxa"/>
            <w:shd w:val="clear" w:color="auto" w:fill="auto"/>
            <w:vAlign w:val="bottom"/>
          </w:tcPr>
          <w:p w14:paraId="2EB762D1" w14:textId="2C43A9DC"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shd w:val="clear" w:color="auto" w:fill="auto"/>
            <w:vAlign w:val="bottom"/>
          </w:tcPr>
          <w:p w14:paraId="4C56BE7F" w14:textId="3AD83AA8"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36D6EE6C" w14:textId="144F21CA"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10,158</w:t>
            </w:r>
          </w:p>
        </w:tc>
        <w:tc>
          <w:tcPr>
            <w:tcW w:w="992" w:type="dxa"/>
            <w:shd w:val="clear" w:color="auto" w:fill="auto"/>
          </w:tcPr>
          <w:p w14:paraId="6E85685E" w14:textId="6823EBE9"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5F3314" w:rsidRPr="005A6482">
              <w:rPr>
                <w:rFonts w:eastAsia="Cordia New" w:cstheme="minorHAnsi"/>
                <w:sz w:val="16"/>
                <w:szCs w:val="16"/>
              </w:rPr>
              <w:t>3,562</w:t>
            </w:r>
            <w:r w:rsidRPr="005A6482">
              <w:rPr>
                <w:rFonts w:eastAsia="Cordia New" w:cstheme="minorHAnsi"/>
                <w:sz w:val="16"/>
                <w:szCs w:val="16"/>
              </w:rPr>
              <w:t>)</w:t>
            </w:r>
          </w:p>
        </w:tc>
        <w:tc>
          <w:tcPr>
            <w:tcW w:w="1478" w:type="dxa"/>
            <w:shd w:val="clear" w:color="auto" w:fill="auto"/>
          </w:tcPr>
          <w:p w14:paraId="0F01D4C3" w14:textId="5D0ABEC2" w:rsidR="002435DD" w:rsidRPr="005A6482" w:rsidRDefault="008D455A"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shd w:val="clear" w:color="auto" w:fill="auto"/>
          </w:tcPr>
          <w:p w14:paraId="544C04FF" w14:textId="0044ED73" w:rsidR="002435DD" w:rsidRPr="005A6482" w:rsidRDefault="008D455A"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shd w:val="clear" w:color="auto" w:fill="auto"/>
          </w:tcPr>
          <w:p w14:paraId="03688168" w14:textId="5E2CB058" w:rsidR="002435DD" w:rsidRPr="005A6482" w:rsidRDefault="00F96F52" w:rsidP="002435DD">
            <w:pPr>
              <w:spacing w:after="0" w:line="240" w:lineRule="auto"/>
              <w:ind w:right="-72"/>
              <w:jc w:val="right"/>
              <w:rPr>
                <w:rFonts w:eastAsia="Cordia New" w:cstheme="minorHAnsi"/>
                <w:sz w:val="16"/>
                <w:szCs w:val="16"/>
              </w:rPr>
            </w:pPr>
            <w:r w:rsidRPr="005A6482">
              <w:rPr>
                <w:rFonts w:eastAsia="Cordia New" w:cstheme="minorHAnsi"/>
                <w:sz w:val="16"/>
                <w:szCs w:val="16"/>
              </w:rPr>
              <w:t>6,596</w:t>
            </w:r>
          </w:p>
        </w:tc>
      </w:tr>
      <w:tr w:rsidR="002435DD" w:rsidRPr="005A6482" w14:paraId="512A604B" w14:textId="77777777" w:rsidTr="00505A72">
        <w:tc>
          <w:tcPr>
            <w:tcW w:w="4678" w:type="dxa"/>
            <w:tcBorders>
              <w:top w:val="nil"/>
              <w:left w:val="nil"/>
              <w:right w:val="nil"/>
            </w:tcBorders>
            <w:shd w:val="clear" w:color="auto" w:fill="auto"/>
            <w:vAlign w:val="bottom"/>
          </w:tcPr>
          <w:p w14:paraId="37257396" w14:textId="420D3649" w:rsidR="002435DD" w:rsidRPr="005A6482" w:rsidRDefault="00505A72" w:rsidP="002435DD">
            <w:pPr>
              <w:spacing w:after="0" w:line="240" w:lineRule="auto"/>
              <w:ind w:left="-102" w:right="-74"/>
              <w:jc w:val="thaiDistribute"/>
              <w:rPr>
                <w:rFonts w:eastAsia="Cordia New" w:cs="Browallia New"/>
                <w:sz w:val="16"/>
                <w:szCs w:val="16"/>
                <w:lang w:bidi="th-TH"/>
              </w:rPr>
            </w:pPr>
            <w:r w:rsidRPr="005A6482">
              <w:rPr>
                <w:rFonts w:eastAsia="Cordia New" w:cs="Browallia New"/>
                <w:sz w:val="16"/>
                <w:szCs w:val="16"/>
              </w:rPr>
              <w:t>Lease Liabilities</w:t>
            </w:r>
          </w:p>
        </w:tc>
        <w:tc>
          <w:tcPr>
            <w:tcW w:w="1172" w:type="dxa"/>
            <w:shd w:val="clear" w:color="auto" w:fill="auto"/>
            <w:vAlign w:val="bottom"/>
          </w:tcPr>
          <w:p w14:paraId="32D01291" w14:textId="31097DC7" w:rsidR="002435DD" w:rsidRPr="005A6482" w:rsidRDefault="002A22E3" w:rsidP="002435DD">
            <w:pPr>
              <w:spacing w:after="0" w:line="240" w:lineRule="auto"/>
              <w:ind w:right="-72"/>
              <w:jc w:val="right"/>
              <w:rPr>
                <w:rFonts w:eastAsia="Cordia New" w:cstheme="minorHAnsi"/>
                <w:sz w:val="16"/>
                <w:szCs w:val="16"/>
              </w:rPr>
            </w:pPr>
            <w:r w:rsidRPr="005A6482">
              <w:rPr>
                <w:rFonts w:eastAsia="Cordia New" w:cstheme="minorHAnsi"/>
                <w:sz w:val="16"/>
                <w:szCs w:val="16"/>
              </w:rPr>
              <w:t>186,648</w:t>
            </w:r>
          </w:p>
        </w:tc>
        <w:tc>
          <w:tcPr>
            <w:tcW w:w="1080" w:type="dxa"/>
            <w:shd w:val="clear" w:color="auto" w:fill="auto"/>
            <w:vAlign w:val="bottom"/>
          </w:tcPr>
          <w:p w14:paraId="73650CAE" w14:textId="0E4148EE"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575" w:type="dxa"/>
            <w:shd w:val="clear" w:color="auto" w:fill="auto"/>
            <w:vAlign w:val="bottom"/>
          </w:tcPr>
          <w:p w14:paraId="06A45E69" w14:textId="55F8474E"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shd w:val="clear" w:color="auto" w:fill="auto"/>
            <w:vAlign w:val="bottom"/>
          </w:tcPr>
          <w:p w14:paraId="6AC68489" w14:textId="5E024370"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5CD763EB" w14:textId="7472D6FA" w:rsidR="002435DD" w:rsidRPr="005A6482" w:rsidRDefault="005F3314" w:rsidP="002435DD">
            <w:pPr>
              <w:spacing w:after="0" w:line="240" w:lineRule="auto"/>
              <w:ind w:right="-72"/>
              <w:jc w:val="right"/>
              <w:rPr>
                <w:rFonts w:eastAsia="Cordia New" w:cstheme="minorHAnsi"/>
                <w:sz w:val="16"/>
                <w:szCs w:val="16"/>
              </w:rPr>
            </w:pPr>
            <w:r w:rsidRPr="005A6482">
              <w:rPr>
                <w:rFonts w:eastAsia="Cordia New" w:cstheme="minorHAnsi"/>
                <w:sz w:val="16"/>
                <w:szCs w:val="16"/>
              </w:rPr>
              <w:t>186,648</w:t>
            </w:r>
          </w:p>
        </w:tc>
        <w:tc>
          <w:tcPr>
            <w:tcW w:w="992" w:type="dxa"/>
            <w:shd w:val="clear" w:color="auto" w:fill="auto"/>
          </w:tcPr>
          <w:p w14:paraId="4E211ACB" w14:textId="16A85F3D" w:rsidR="002435DD" w:rsidRPr="005A6482" w:rsidRDefault="005F3314" w:rsidP="002435DD">
            <w:pPr>
              <w:spacing w:after="0" w:line="240" w:lineRule="auto"/>
              <w:ind w:right="-72"/>
              <w:jc w:val="right"/>
              <w:rPr>
                <w:rFonts w:eastAsia="Cordia New" w:cstheme="minorHAnsi"/>
                <w:sz w:val="16"/>
                <w:szCs w:val="16"/>
              </w:rPr>
            </w:pPr>
            <w:r w:rsidRPr="005A6482">
              <w:rPr>
                <w:rFonts w:eastAsia="Cordia New" w:cstheme="minorHAnsi"/>
                <w:sz w:val="16"/>
                <w:szCs w:val="16"/>
              </w:rPr>
              <w:t>(15,259)</w:t>
            </w:r>
          </w:p>
        </w:tc>
        <w:tc>
          <w:tcPr>
            <w:tcW w:w="1478" w:type="dxa"/>
            <w:shd w:val="clear" w:color="auto" w:fill="auto"/>
          </w:tcPr>
          <w:p w14:paraId="670DB137" w14:textId="7A4035F5"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shd w:val="clear" w:color="auto" w:fill="auto"/>
          </w:tcPr>
          <w:p w14:paraId="13547229" w14:textId="0C62EED8"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shd w:val="clear" w:color="auto" w:fill="auto"/>
          </w:tcPr>
          <w:p w14:paraId="29AC46F1" w14:textId="4A718B3E"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171,389</w:t>
            </w:r>
          </w:p>
        </w:tc>
      </w:tr>
      <w:tr w:rsidR="0013022E" w:rsidRPr="005A6482" w14:paraId="747A2CCA" w14:textId="77777777" w:rsidTr="00505A72">
        <w:tc>
          <w:tcPr>
            <w:tcW w:w="4678" w:type="dxa"/>
            <w:tcBorders>
              <w:top w:val="nil"/>
              <w:left w:val="nil"/>
              <w:right w:val="nil"/>
            </w:tcBorders>
            <w:shd w:val="clear" w:color="auto" w:fill="auto"/>
            <w:vAlign w:val="bottom"/>
          </w:tcPr>
          <w:p w14:paraId="715C5D6C" w14:textId="5A593AA7" w:rsidR="0013022E" w:rsidRPr="005A6482" w:rsidRDefault="0013022E" w:rsidP="002435DD">
            <w:pPr>
              <w:spacing w:after="0" w:line="240" w:lineRule="auto"/>
              <w:ind w:left="-102" w:right="-74"/>
              <w:jc w:val="thaiDistribute"/>
              <w:rPr>
                <w:rFonts w:eastAsia="Cordia New" w:cs="Browallia New"/>
                <w:sz w:val="16"/>
                <w:szCs w:val="16"/>
                <w:cs/>
              </w:rPr>
            </w:pPr>
            <w:r w:rsidRPr="005A6482">
              <w:rPr>
                <w:rFonts w:eastAsia="Cordia New" w:cs="Browallia New"/>
                <w:sz w:val="16"/>
                <w:szCs w:val="16"/>
              </w:rPr>
              <w:t>Others</w:t>
            </w:r>
          </w:p>
        </w:tc>
        <w:tc>
          <w:tcPr>
            <w:tcW w:w="1172" w:type="dxa"/>
            <w:tcBorders>
              <w:bottom w:val="single" w:sz="4" w:space="0" w:color="auto"/>
            </w:tcBorders>
            <w:shd w:val="clear" w:color="auto" w:fill="auto"/>
            <w:vAlign w:val="bottom"/>
          </w:tcPr>
          <w:p w14:paraId="7F78FA75" w14:textId="698B1B53" w:rsidR="0013022E" w:rsidRPr="005A6482" w:rsidRDefault="001C50C9"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tcBorders>
              <w:bottom w:val="single" w:sz="4" w:space="0" w:color="auto"/>
            </w:tcBorders>
            <w:shd w:val="clear" w:color="auto" w:fill="auto"/>
            <w:vAlign w:val="bottom"/>
          </w:tcPr>
          <w:p w14:paraId="5F2D4F04" w14:textId="045243EA" w:rsidR="0013022E" w:rsidRPr="005A6482" w:rsidRDefault="00AD7126"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575" w:type="dxa"/>
            <w:tcBorders>
              <w:bottom w:val="single" w:sz="4" w:space="0" w:color="auto"/>
            </w:tcBorders>
            <w:shd w:val="clear" w:color="auto" w:fill="auto"/>
            <w:vAlign w:val="bottom"/>
          </w:tcPr>
          <w:p w14:paraId="683D37AC" w14:textId="63041C3B" w:rsidR="0013022E" w:rsidRPr="005A6482" w:rsidRDefault="00AD7126"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tcBorders>
              <w:bottom w:val="single" w:sz="4" w:space="0" w:color="auto"/>
            </w:tcBorders>
            <w:shd w:val="clear" w:color="auto" w:fill="auto"/>
            <w:vAlign w:val="bottom"/>
          </w:tcPr>
          <w:p w14:paraId="0F8DBEEB" w14:textId="2FBBF46D" w:rsidR="0013022E" w:rsidRPr="005A6482" w:rsidRDefault="00AD7126"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tcBorders>
              <w:bottom w:val="single" w:sz="4" w:space="0" w:color="auto"/>
            </w:tcBorders>
            <w:shd w:val="clear" w:color="auto" w:fill="auto"/>
            <w:vAlign w:val="bottom"/>
          </w:tcPr>
          <w:p w14:paraId="4BE1F365" w14:textId="589CD023" w:rsidR="0013022E" w:rsidRPr="005A6482" w:rsidRDefault="00AD7126"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992" w:type="dxa"/>
            <w:tcBorders>
              <w:bottom w:val="single" w:sz="4" w:space="0" w:color="auto"/>
            </w:tcBorders>
            <w:shd w:val="clear" w:color="auto" w:fill="auto"/>
          </w:tcPr>
          <w:p w14:paraId="3643421C" w14:textId="0A766C37" w:rsidR="0013022E" w:rsidRPr="005A6482" w:rsidRDefault="005F3314" w:rsidP="002435DD">
            <w:pPr>
              <w:spacing w:after="0" w:line="240" w:lineRule="auto"/>
              <w:ind w:right="-72"/>
              <w:jc w:val="right"/>
              <w:rPr>
                <w:rFonts w:eastAsia="Cordia New" w:cstheme="minorHAnsi"/>
                <w:sz w:val="16"/>
                <w:szCs w:val="16"/>
              </w:rPr>
            </w:pPr>
            <w:r w:rsidRPr="005A6482">
              <w:rPr>
                <w:rFonts w:eastAsia="Cordia New" w:cstheme="minorHAnsi"/>
                <w:sz w:val="16"/>
                <w:szCs w:val="16"/>
              </w:rPr>
              <w:t>83</w:t>
            </w:r>
          </w:p>
        </w:tc>
        <w:tc>
          <w:tcPr>
            <w:tcW w:w="1478" w:type="dxa"/>
            <w:tcBorders>
              <w:bottom w:val="single" w:sz="4" w:space="0" w:color="auto"/>
            </w:tcBorders>
            <w:shd w:val="clear" w:color="auto" w:fill="auto"/>
          </w:tcPr>
          <w:p w14:paraId="4D4BEC89" w14:textId="12E9C70E" w:rsidR="0013022E" w:rsidRPr="005A6482" w:rsidRDefault="00AD7126"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tcBorders>
              <w:bottom w:val="single" w:sz="4" w:space="0" w:color="auto"/>
            </w:tcBorders>
            <w:shd w:val="clear" w:color="auto" w:fill="auto"/>
          </w:tcPr>
          <w:p w14:paraId="74BE1EBB" w14:textId="2D860CA0" w:rsidR="0013022E" w:rsidRPr="005A6482" w:rsidRDefault="00AD7126"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tcBorders>
              <w:bottom w:val="single" w:sz="4" w:space="0" w:color="auto"/>
            </w:tcBorders>
            <w:shd w:val="clear" w:color="auto" w:fill="auto"/>
          </w:tcPr>
          <w:p w14:paraId="3CADD968" w14:textId="121CAA6F" w:rsidR="0013022E" w:rsidRPr="005A6482" w:rsidRDefault="00F96F52" w:rsidP="002435DD">
            <w:pPr>
              <w:spacing w:after="0" w:line="240" w:lineRule="auto"/>
              <w:ind w:right="-72"/>
              <w:jc w:val="right"/>
              <w:rPr>
                <w:rFonts w:eastAsia="Cordia New" w:cstheme="minorHAnsi"/>
                <w:sz w:val="16"/>
                <w:szCs w:val="16"/>
              </w:rPr>
            </w:pPr>
            <w:r w:rsidRPr="005A6482">
              <w:rPr>
                <w:rFonts w:eastAsia="Cordia New" w:cstheme="minorHAnsi"/>
                <w:sz w:val="16"/>
                <w:szCs w:val="16"/>
              </w:rPr>
              <w:t>83</w:t>
            </w:r>
          </w:p>
        </w:tc>
      </w:tr>
      <w:tr w:rsidR="002435DD" w:rsidRPr="005A6482" w14:paraId="01243F38" w14:textId="77777777" w:rsidTr="00F03FAC">
        <w:tc>
          <w:tcPr>
            <w:tcW w:w="4678" w:type="dxa"/>
            <w:tcBorders>
              <w:top w:val="nil"/>
              <w:left w:val="nil"/>
              <w:right w:val="nil"/>
            </w:tcBorders>
            <w:shd w:val="clear" w:color="auto" w:fill="auto"/>
            <w:vAlign w:val="bottom"/>
          </w:tcPr>
          <w:p w14:paraId="4F529959" w14:textId="77777777" w:rsidR="002435DD" w:rsidRPr="005A6482" w:rsidRDefault="002435DD" w:rsidP="002435DD">
            <w:pPr>
              <w:spacing w:after="0" w:line="240" w:lineRule="auto"/>
              <w:ind w:left="-102" w:right="-74"/>
              <w:jc w:val="thaiDistribute"/>
              <w:rPr>
                <w:rFonts w:eastAsia="Cordia New" w:cstheme="minorHAnsi"/>
                <w:sz w:val="16"/>
                <w:szCs w:val="16"/>
              </w:rPr>
            </w:pPr>
          </w:p>
        </w:tc>
        <w:tc>
          <w:tcPr>
            <w:tcW w:w="1172" w:type="dxa"/>
            <w:tcBorders>
              <w:top w:val="single" w:sz="4" w:space="0" w:color="auto"/>
            </w:tcBorders>
            <w:shd w:val="clear" w:color="auto" w:fill="auto"/>
            <w:vAlign w:val="bottom"/>
          </w:tcPr>
          <w:p w14:paraId="2ED1C94B" w14:textId="77777777" w:rsidR="002435DD" w:rsidRPr="005A6482" w:rsidRDefault="002435DD" w:rsidP="002435DD">
            <w:pPr>
              <w:spacing w:after="0" w:line="240" w:lineRule="auto"/>
              <w:ind w:right="-72"/>
              <w:jc w:val="right"/>
              <w:rPr>
                <w:rFonts w:eastAsia="Cordia New" w:cstheme="minorHAnsi"/>
                <w:sz w:val="16"/>
                <w:szCs w:val="16"/>
              </w:rPr>
            </w:pPr>
          </w:p>
        </w:tc>
        <w:tc>
          <w:tcPr>
            <w:tcW w:w="1080" w:type="dxa"/>
            <w:tcBorders>
              <w:top w:val="single" w:sz="4" w:space="0" w:color="auto"/>
            </w:tcBorders>
            <w:shd w:val="clear" w:color="auto" w:fill="auto"/>
            <w:vAlign w:val="bottom"/>
          </w:tcPr>
          <w:p w14:paraId="4124138B" w14:textId="77777777" w:rsidR="002435DD" w:rsidRPr="005A6482" w:rsidRDefault="002435DD" w:rsidP="002435DD">
            <w:pPr>
              <w:spacing w:after="0" w:line="240" w:lineRule="auto"/>
              <w:ind w:right="-72"/>
              <w:jc w:val="right"/>
              <w:rPr>
                <w:rFonts w:eastAsia="Cordia New" w:cstheme="minorHAnsi"/>
                <w:sz w:val="16"/>
                <w:szCs w:val="16"/>
              </w:rPr>
            </w:pPr>
          </w:p>
        </w:tc>
        <w:tc>
          <w:tcPr>
            <w:tcW w:w="1575" w:type="dxa"/>
            <w:tcBorders>
              <w:top w:val="single" w:sz="4" w:space="0" w:color="auto"/>
            </w:tcBorders>
            <w:shd w:val="clear" w:color="auto" w:fill="auto"/>
            <w:vAlign w:val="bottom"/>
          </w:tcPr>
          <w:p w14:paraId="200E9869" w14:textId="77777777" w:rsidR="002435DD" w:rsidRPr="005A6482" w:rsidRDefault="002435DD" w:rsidP="002435DD">
            <w:pPr>
              <w:spacing w:after="0" w:line="240" w:lineRule="auto"/>
              <w:ind w:right="-72"/>
              <w:jc w:val="right"/>
              <w:rPr>
                <w:rFonts w:eastAsia="Cordia New" w:cstheme="minorHAnsi"/>
                <w:sz w:val="16"/>
                <w:szCs w:val="16"/>
              </w:rPr>
            </w:pPr>
          </w:p>
        </w:tc>
        <w:tc>
          <w:tcPr>
            <w:tcW w:w="1035" w:type="dxa"/>
            <w:tcBorders>
              <w:top w:val="single" w:sz="4" w:space="0" w:color="auto"/>
            </w:tcBorders>
            <w:shd w:val="clear" w:color="auto" w:fill="auto"/>
            <w:vAlign w:val="bottom"/>
          </w:tcPr>
          <w:p w14:paraId="6AF9B09C" w14:textId="77777777" w:rsidR="002435DD" w:rsidRPr="005A6482" w:rsidRDefault="002435DD" w:rsidP="002435DD">
            <w:pPr>
              <w:spacing w:after="0" w:line="240" w:lineRule="auto"/>
              <w:ind w:right="-72"/>
              <w:jc w:val="right"/>
              <w:rPr>
                <w:rFonts w:eastAsia="Cordia New" w:cstheme="minorHAnsi"/>
                <w:sz w:val="16"/>
                <w:szCs w:val="16"/>
              </w:rPr>
            </w:pPr>
          </w:p>
        </w:tc>
        <w:tc>
          <w:tcPr>
            <w:tcW w:w="1130" w:type="dxa"/>
            <w:tcBorders>
              <w:top w:val="single" w:sz="4" w:space="0" w:color="auto"/>
            </w:tcBorders>
            <w:shd w:val="clear" w:color="auto" w:fill="auto"/>
            <w:vAlign w:val="bottom"/>
          </w:tcPr>
          <w:p w14:paraId="07F940EB" w14:textId="77777777" w:rsidR="002435DD" w:rsidRPr="005A6482" w:rsidRDefault="002435DD" w:rsidP="002435DD">
            <w:pPr>
              <w:spacing w:after="0" w:line="240" w:lineRule="auto"/>
              <w:ind w:right="-72"/>
              <w:jc w:val="right"/>
              <w:rPr>
                <w:rFonts w:eastAsia="Cordia New" w:cstheme="minorHAnsi"/>
                <w:sz w:val="16"/>
                <w:szCs w:val="16"/>
              </w:rPr>
            </w:pPr>
          </w:p>
        </w:tc>
        <w:tc>
          <w:tcPr>
            <w:tcW w:w="992" w:type="dxa"/>
            <w:tcBorders>
              <w:top w:val="single" w:sz="4" w:space="0" w:color="auto"/>
            </w:tcBorders>
            <w:shd w:val="clear" w:color="auto" w:fill="auto"/>
          </w:tcPr>
          <w:p w14:paraId="003C2EBF" w14:textId="77777777" w:rsidR="002435DD" w:rsidRPr="005A6482" w:rsidRDefault="002435DD" w:rsidP="002435DD">
            <w:pPr>
              <w:spacing w:after="0" w:line="240" w:lineRule="auto"/>
              <w:ind w:right="-72"/>
              <w:jc w:val="right"/>
              <w:rPr>
                <w:rFonts w:eastAsia="Cordia New" w:cstheme="minorHAnsi"/>
                <w:sz w:val="16"/>
                <w:szCs w:val="16"/>
              </w:rPr>
            </w:pPr>
          </w:p>
        </w:tc>
        <w:tc>
          <w:tcPr>
            <w:tcW w:w="1478" w:type="dxa"/>
            <w:tcBorders>
              <w:top w:val="single" w:sz="4" w:space="0" w:color="auto"/>
            </w:tcBorders>
            <w:shd w:val="clear" w:color="auto" w:fill="auto"/>
          </w:tcPr>
          <w:p w14:paraId="1FDA11C8" w14:textId="77777777" w:rsidR="002435DD" w:rsidRPr="005A6482" w:rsidRDefault="002435DD" w:rsidP="002435DD">
            <w:pPr>
              <w:spacing w:after="0" w:line="240" w:lineRule="auto"/>
              <w:ind w:right="-72"/>
              <w:jc w:val="right"/>
              <w:rPr>
                <w:rFonts w:eastAsia="Cordia New" w:cstheme="minorHAnsi"/>
                <w:sz w:val="16"/>
                <w:szCs w:val="16"/>
              </w:rPr>
            </w:pPr>
          </w:p>
        </w:tc>
        <w:tc>
          <w:tcPr>
            <w:tcW w:w="1080" w:type="dxa"/>
            <w:tcBorders>
              <w:top w:val="single" w:sz="4" w:space="0" w:color="auto"/>
            </w:tcBorders>
            <w:shd w:val="clear" w:color="auto" w:fill="auto"/>
          </w:tcPr>
          <w:p w14:paraId="0BE8E892" w14:textId="77777777" w:rsidR="002435DD" w:rsidRPr="005A6482" w:rsidRDefault="002435DD" w:rsidP="002435DD">
            <w:pPr>
              <w:spacing w:after="0" w:line="240" w:lineRule="auto"/>
              <w:ind w:right="-72"/>
              <w:jc w:val="right"/>
              <w:rPr>
                <w:rFonts w:eastAsia="Cordia New" w:cstheme="minorHAnsi"/>
                <w:sz w:val="16"/>
                <w:szCs w:val="16"/>
              </w:rPr>
            </w:pPr>
          </w:p>
        </w:tc>
        <w:tc>
          <w:tcPr>
            <w:tcW w:w="1169" w:type="dxa"/>
            <w:gridSpan w:val="2"/>
            <w:tcBorders>
              <w:top w:val="single" w:sz="4" w:space="0" w:color="auto"/>
            </w:tcBorders>
            <w:shd w:val="clear" w:color="auto" w:fill="auto"/>
          </w:tcPr>
          <w:p w14:paraId="012EF2C6" w14:textId="77777777" w:rsidR="002435DD" w:rsidRPr="005A6482" w:rsidRDefault="002435DD" w:rsidP="002435DD">
            <w:pPr>
              <w:spacing w:after="0" w:line="240" w:lineRule="auto"/>
              <w:ind w:right="-72"/>
              <w:jc w:val="right"/>
              <w:rPr>
                <w:rFonts w:eastAsia="Cordia New" w:cstheme="minorHAnsi"/>
                <w:sz w:val="16"/>
                <w:szCs w:val="16"/>
              </w:rPr>
            </w:pPr>
          </w:p>
        </w:tc>
      </w:tr>
      <w:tr w:rsidR="002435DD" w:rsidRPr="005A6482" w14:paraId="29F4104B" w14:textId="77777777" w:rsidTr="00F03FAC">
        <w:tc>
          <w:tcPr>
            <w:tcW w:w="4678" w:type="dxa"/>
            <w:tcBorders>
              <w:top w:val="nil"/>
              <w:left w:val="nil"/>
              <w:right w:val="nil"/>
            </w:tcBorders>
            <w:shd w:val="clear" w:color="auto" w:fill="auto"/>
            <w:vAlign w:val="bottom"/>
          </w:tcPr>
          <w:p w14:paraId="61BD07CB" w14:textId="77777777" w:rsidR="002435DD" w:rsidRPr="005A6482" w:rsidRDefault="002435DD" w:rsidP="002435DD">
            <w:pPr>
              <w:spacing w:after="0" w:line="240" w:lineRule="auto"/>
              <w:ind w:left="-100" w:right="-72"/>
              <w:rPr>
                <w:rFonts w:eastAsia="Cordia New" w:cstheme="minorHAnsi"/>
                <w:sz w:val="16"/>
                <w:szCs w:val="16"/>
              </w:rPr>
            </w:pPr>
          </w:p>
        </w:tc>
        <w:tc>
          <w:tcPr>
            <w:tcW w:w="1172" w:type="dxa"/>
            <w:tcBorders>
              <w:bottom w:val="single" w:sz="4" w:space="0" w:color="auto"/>
            </w:tcBorders>
            <w:shd w:val="clear" w:color="auto" w:fill="auto"/>
            <w:vAlign w:val="bottom"/>
          </w:tcPr>
          <w:p w14:paraId="2BE0DBD3" w14:textId="7C68FA95" w:rsidR="002435DD" w:rsidRPr="005A6482" w:rsidRDefault="002A22E3" w:rsidP="002435DD">
            <w:pPr>
              <w:spacing w:after="0" w:line="240" w:lineRule="auto"/>
              <w:ind w:right="-72"/>
              <w:jc w:val="right"/>
              <w:rPr>
                <w:rFonts w:eastAsia="Cordia New" w:cstheme="minorHAnsi"/>
                <w:sz w:val="16"/>
                <w:szCs w:val="16"/>
              </w:rPr>
            </w:pPr>
            <w:r w:rsidRPr="005A6482">
              <w:rPr>
                <w:rFonts w:eastAsia="Cordia New" w:cstheme="minorHAnsi"/>
                <w:sz w:val="16"/>
                <w:szCs w:val="16"/>
              </w:rPr>
              <w:t>442,373</w:t>
            </w:r>
          </w:p>
        </w:tc>
        <w:tc>
          <w:tcPr>
            <w:tcW w:w="1080" w:type="dxa"/>
            <w:tcBorders>
              <w:left w:val="nil"/>
              <w:bottom w:val="single" w:sz="4" w:space="0" w:color="auto"/>
              <w:right w:val="nil"/>
            </w:tcBorders>
            <w:shd w:val="clear" w:color="auto" w:fill="auto"/>
            <w:vAlign w:val="bottom"/>
          </w:tcPr>
          <w:p w14:paraId="6C5E08C3" w14:textId="0DA7B9DD"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20,163</w:t>
            </w:r>
          </w:p>
        </w:tc>
        <w:tc>
          <w:tcPr>
            <w:tcW w:w="1575" w:type="dxa"/>
            <w:tcBorders>
              <w:left w:val="nil"/>
              <w:bottom w:val="single" w:sz="4" w:space="0" w:color="auto"/>
              <w:right w:val="nil"/>
            </w:tcBorders>
            <w:shd w:val="clear" w:color="auto" w:fill="auto"/>
            <w:vAlign w:val="bottom"/>
          </w:tcPr>
          <w:p w14:paraId="6E831C3F" w14:textId="59318E7F"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47,539</w:t>
            </w:r>
          </w:p>
        </w:tc>
        <w:tc>
          <w:tcPr>
            <w:tcW w:w="1035" w:type="dxa"/>
            <w:tcBorders>
              <w:left w:val="nil"/>
              <w:bottom w:val="single" w:sz="4" w:space="0" w:color="auto"/>
              <w:right w:val="nil"/>
            </w:tcBorders>
            <w:shd w:val="clear" w:color="auto" w:fill="auto"/>
            <w:vAlign w:val="bottom"/>
          </w:tcPr>
          <w:p w14:paraId="36DF7D05" w14:textId="425B72F0" w:rsidR="002435DD" w:rsidRPr="005A6482" w:rsidRDefault="002435DD" w:rsidP="002435DD">
            <w:pPr>
              <w:spacing w:after="0" w:line="240" w:lineRule="auto"/>
              <w:ind w:right="-72"/>
              <w:jc w:val="right"/>
              <w:rPr>
                <w:rFonts w:eastAsia="Cordia New" w:cstheme="minorHAnsi"/>
                <w:sz w:val="16"/>
                <w:szCs w:val="16"/>
                <w:cs/>
              </w:rPr>
            </w:pPr>
            <w:r w:rsidRPr="005A6482">
              <w:rPr>
                <w:rFonts w:eastAsia="Cordia New" w:cstheme="minorHAnsi"/>
                <w:sz w:val="16"/>
                <w:szCs w:val="16"/>
              </w:rPr>
              <w:t>(99,082)</w:t>
            </w:r>
          </w:p>
        </w:tc>
        <w:tc>
          <w:tcPr>
            <w:tcW w:w="1130" w:type="dxa"/>
            <w:tcBorders>
              <w:left w:val="nil"/>
              <w:bottom w:val="single" w:sz="4" w:space="0" w:color="auto"/>
              <w:right w:val="nil"/>
            </w:tcBorders>
            <w:shd w:val="clear" w:color="auto" w:fill="auto"/>
            <w:vAlign w:val="bottom"/>
          </w:tcPr>
          <w:p w14:paraId="36CC0474" w14:textId="44DB99A2" w:rsidR="002435DD" w:rsidRPr="005A6482" w:rsidRDefault="005F3314" w:rsidP="002435DD">
            <w:pPr>
              <w:spacing w:after="0" w:line="240" w:lineRule="auto"/>
              <w:ind w:right="-72"/>
              <w:jc w:val="right"/>
              <w:rPr>
                <w:rFonts w:eastAsia="Cordia New" w:cstheme="minorHAnsi"/>
                <w:sz w:val="16"/>
                <w:szCs w:val="16"/>
                <w:cs/>
              </w:rPr>
            </w:pPr>
            <w:r w:rsidRPr="005A6482">
              <w:rPr>
                <w:rFonts w:eastAsia="Cordia New" w:cstheme="minorHAnsi"/>
                <w:sz w:val="16"/>
                <w:szCs w:val="16"/>
              </w:rPr>
              <w:t>4</w:t>
            </w:r>
            <w:r w:rsidR="000C4458" w:rsidRPr="005A6482">
              <w:rPr>
                <w:rFonts w:eastAsia="Cordia New" w:cstheme="minorHAnsi"/>
                <w:sz w:val="16"/>
                <w:szCs w:val="16"/>
              </w:rPr>
              <w:t>10</w:t>
            </w:r>
            <w:r w:rsidRPr="005A6482">
              <w:rPr>
                <w:rFonts w:eastAsia="Cordia New" w:cstheme="minorHAnsi"/>
                <w:sz w:val="16"/>
                <w:szCs w:val="16"/>
              </w:rPr>
              <w:t>,993</w:t>
            </w:r>
          </w:p>
        </w:tc>
        <w:tc>
          <w:tcPr>
            <w:tcW w:w="992" w:type="dxa"/>
            <w:tcBorders>
              <w:left w:val="nil"/>
              <w:bottom w:val="single" w:sz="4" w:space="0" w:color="auto"/>
              <w:right w:val="nil"/>
            </w:tcBorders>
            <w:shd w:val="clear" w:color="auto" w:fill="auto"/>
          </w:tcPr>
          <w:p w14:paraId="4BD3B599" w14:textId="2321D7A6" w:rsidR="002435DD" w:rsidRPr="005A6482" w:rsidRDefault="005F3314" w:rsidP="002435DD">
            <w:pPr>
              <w:spacing w:after="0" w:line="240" w:lineRule="auto"/>
              <w:ind w:right="-72"/>
              <w:jc w:val="right"/>
              <w:rPr>
                <w:rFonts w:eastAsia="Cordia New" w:cstheme="minorHAnsi"/>
                <w:sz w:val="16"/>
                <w:szCs w:val="16"/>
                <w:cs/>
              </w:rPr>
            </w:pPr>
            <w:r w:rsidRPr="005A6482">
              <w:rPr>
                <w:rFonts w:eastAsia="Cordia New" w:cstheme="minorHAnsi"/>
                <w:sz w:val="16"/>
                <w:szCs w:val="16"/>
              </w:rPr>
              <w:t>(7,494)</w:t>
            </w:r>
          </w:p>
        </w:tc>
        <w:tc>
          <w:tcPr>
            <w:tcW w:w="1478" w:type="dxa"/>
            <w:tcBorders>
              <w:left w:val="nil"/>
              <w:bottom w:val="single" w:sz="4" w:space="0" w:color="auto"/>
              <w:right w:val="nil"/>
            </w:tcBorders>
            <w:shd w:val="clear" w:color="auto" w:fill="auto"/>
          </w:tcPr>
          <w:p w14:paraId="13EA9829" w14:textId="35FE2712" w:rsidR="002435DD" w:rsidRPr="005A6482" w:rsidRDefault="002435DD" w:rsidP="002435DD">
            <w:pPr>
              <w:spacing w:after="0" w:line="240" w:lineRule="auto"/>
              <w:ind w:right="-72"/>
              <w:jc w:val="right"/>
              <w:rPr>
                <w:rFonts w:eastAsia="Cordia New" w:cstheme="minorHAnsi"/>
                <w:sz w:val="16"/>
                <w:szCs w:val="16"/>
                <w:cs/>
              </w:rPr>
            </w:pPr>
            <w:r w:rsidRPr="005A6482">
              <w:rPr>
                <w:rFonts w:eastAsia="Cordia New" w:cstheme="minorHAnsi"/>
                <w:sz w:val="16"/>
                <w:szCs w:val="16"/>
              </w:rPr>
              <w:t>1,200</w:t>
            </w:r>
          </w:p>
        </w:tc>
        <w:tc>
          <w:tcPr>
            <w:tcW w:w="1080" w:type="dxa"/>
            <w:tcBorders>
              <w:left w:val="nil"/>
              <w:bottom w:val="single" w:sz="4" w:space="0" w:color="auto"/>
              <w:right w:val="nil"/>
            </w:tcBorders>
            <w:shd w:val="clear" w:color="auto" w:fill="auto"/>
          </w:tcPr>
          <w:p w14:paraId="29DC0DC0" w14:textId="722DBC3F" w:rsidR="002435DD" w:rsidRPr="005A6482" w:rsidRDefault="002435DD" w:rsidP="002435DD">
            <w:pPr>
              <w:spacing w:after="0" w:line="240" w:lineRule="auto"/>
              <w:ind w:right="-72"/>
              <w:jc w:val="right"/>
              <w:rPr>
                <w:rFonts w:eastAsia="Cordia New" w:cstheme="minorHAnsi"/>
                <w:sz w:val="16"/>
                <w:szCs w:val="16"/>
                <w:cs/>
              </w:rPr>
            </w:pPr>
            <w:r w:rsidRPr="005A6482">
              <w:rPr>
                <w:rFonts w:eastAsia="Cordia New" w:cstheme="minorHAnsi"/>
                <w:sz w:val="16"/>
                <w:szCs w:val="16"/>
              </w:rPr>
              <w:t>(81,047)</w:t>
            </w:r>
          </w:p>
        </w:tc>
        <w:tc>
          <w:tcPr>
            <w:tcW w:w="1169" w:type="dxa"/>
            <w:gridSpan w:val="2"/>
            <w:tcBorders>
              <w:left w:val="nil"/>
              <w:bottom w:val="single" w:sz="4" w:space="0" w:color="auto"/>
              <w:right w:val="nil"/>
            </w:tcBorders>
            <w:shd w:val="clear" w:color="auto" w:fill="auto"/>
          </w:tcPr>
          <w:p w14:paraId="7A0842B5" w14:textId="20CAA033" w:rsidR="002435DD" w:rsidRPr="005A6482" w:rsidRDefault="00F96F52" w:rsidP="002435DD">
            <w:pPr>
              <w:spacing w:after="0" w:line="240" w:lineRule="auto"/>
              <w:ind w:right="-72"/>
              <w:jc w:val="right"/>
              <w:rPr>
                <w:rFonts w:eastAsia="Cordia New" w:cstheme="minorHAnsi"/>
                <w:sz w:val="16"/>
                <w:szCs w:val="16"/>
                <w:cs/>
              </w:rPr>
            </w:pPr>
            <w:r w:rsidRPr="005A6482">
              <w:rPr>
                <w:rFonts w:eastAsia="Cordia New" w:cstheme="minorHAnsi"/>
                <w:sz w:val="16"/>
                <w:szCs w:val="16"/>
              </w:rPr>
              <w:t>323,652</w:t>
            </w:r>
          </w:p>
        </w:tc>
      </w:tr>
      <w:tr w:rsidR="002435DD" w:rsidRPr="005A6482" w14:paraId="4FD797A4" w14:textId="77777777" w:rsidTr="00F53A98">
        <w:tc>
          <w:tcPr>
            <w:tcW w:w="4678" w:type="dxa"/>
            <w:tcBorders>
              <w:top w:val="nil"/>
              <w:left w:val="nil"/>
              <w:right w:val="nil"/>
            </w:tcBorders>
            <w:shd w:val="clear" w:color="auto" w:fill="auto"/>
            <w:vAlign w:val="center"/>
          </w:tcPr>
          <w:p w14:paraId="1321CE83" w14:textId="77777777" w:rsidR="002435DD" w:rsidRPr="005A6482" w:rsidRDefault="002435DD" w:rsidP="002435DD">
            <w:pPr>
              <w:spacing w:after="0" w:line="240" w:lineRule="auto"/>
              <w:ind w:left="-100" w:right="-72"/>
              <w:rPr>
                <w:rFonts w:eastAsia="Cordia New" w:cstheme="minorHAnsi"/>
                <w:b/>
                <w:bCs/>
                <w:sz w:val="16"/>
                <w:szCs w:val="16"/>
                <w:cs/>
              </w:rPr>
            </w:pPr>
          </w:p>
        </w:tc>
        <w:tc>
          <w:tcPr>
            <w:tcW w:w="1172" w:type="dxa"/>
            <w:tcBorders>
              <w:top w:val="single" w:sz="4" w:space="0" w:color="auto"/>
              <w:left w:val="nil"/>
              <w:right w:val="nil"/>
            </w:tcBorders>
            <w:shd w:val="clear" w:color="auto" w:fill="auto"/>
            <w:vAlign w:val="bottom"/>
          </w:tcPr>
          <w:p w14:paraId="12FC3316" w14:textId="77777777" w:rsidR="002435DD" w:rsidRPr="005A6482" w:rsidRDefault="002435DD" w:rsidP="002435DD">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bottom"/>
          </w:tcPr>
          <w:p w14:paraId="70408F02" w14:textId="77777777" w:rsidR="002435DD" w:rsidRPr="005A6482" w:rsidRDefault="002435DD" w:rsidP="002435DD">
            <w:pPr>
              <w:spacing w:after="0" w:line="240" w:lineRule="auto"/>
              <w:ind w:right="-72"/>
              <w:jc w:val="right"/>
              <w:rPr>
                <w:rFonts w:eastAsia="Cordia New" w:cstheme="minorHAnsi"/>
                <w:sz w:val="16"/>
                <w:szCs w:val="16"/>
              </w:rPr>
            </w:pPr>
          </w:p>
        </w:tc>
        <w:tc>
          <w:tcPr>
            <w:tcW w:w="1575" w:type="dxa"/>
            <w:tcBorders>
              <w:top w:val="single" w:sz="4" w:space="0" w:color="auto"/>
              <w:left w:val="nil"/>
              <w:right w:val="nil"/>
            </w:tcBorders>
            <w:shd w:val="clear" w:color="auto" w:fill="auto"/>
            <w:vAlign w:val="bottom"/>
          </w:tcPr>
          <w:p w14:paraId="77BB2C85" w14:textId="77777777" w:rsidR="002435DD" w:rsidRPr="005A6482" w:rsidRDefault="002435DD" w:rsidP="002435DD">
            <w:pPr>
              <w:spacing w:after="0" w:line="240" w:lineRule="auto"/>
              <w:ind w:right="-72"/>
              <w:jc w:val="right"/>
              <w:rPr>
                <w:rFonts w:eastAsia="Cordia New" w:cstheme="minorHAnsi"/>
                <w:sz w:val="16"/>
                <w:szCs w:val="16"/>
              </w:rPr>
            </w:pPr>
          </w:p>
        </w:tc>
        <w:tc>
          <w:tcPr>
            <w:tcW w:w="1035" w:type="dxa"/>
            <w:tcBorders>
              <w:top w:val="single" w:sz="4" w:space="0" w:color="auto"/>
              <w:left w:val="nil"/>
              <w:right w:val="nil"/>
            </w:tcBorders>
            <w:shd w:val="clear" w:color="auto" w:fill="auto"/>
            <w:vAlign w:val="bottom"/>
          </w:tcPr>
          <w:p w14:paraId="62A7E0A0" w14:textId="77777777" w:rsidR="002435DD" w:rsidRPr="005A6482" w:rsidRDefault="002435DD" w:rsidP="002435DD">
            <w:pPr>
              <w:spacing w:after="0" w:line="240" w:lineRule="auto"/>
              <w:ind w:right="-72"/>
              <w:jc w:val="right"/>
              <w:rPr>
                <w:rFonts w:eastAsia="Cordia New" w:cstheme="minorHAnsi"/>
                <w:sz w:val="16"/>
                <w:szCs w:val="16"/>
              </w:rPr>
            </w:pPr>
          </w:p>
        </w:tc>
        <w:tc>
          <w:tcPr>
            <w:tcW w:w="1130" w:type="dxa"/>
            <w:tcBorders>
              <w:top w:val="single" w:sz="4" w:space="0" w:color="auto"/>
              <w:left w:val="nil"/>
              <w:right w:val="nil"/>
            </w:tcBorders>
            <w:shd w:val="clear" w:color="auto" w:fill="auto"/>
            <w:vAlign w:val="bottom"/>
          </w:tcPr>
          <w:p w14:paraId="5D615322" w14:textId="77777777" w:rsidR="002435DD" w:rsidRPr="005A6482" w:rsidRDefault="002435DD" w:rsidP="002435DD">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vAlign w:val="bottom"/>
          </w:tcPr>
          <w:p w14:paraId="79BF2699" w14:textId="77777777" w:rsidR="002435DD" w:rsidRPr="005A6482" w:rsidRDefault="002435DD" w:rsidP="002435DD">
            <w:pPr>
              <w:spacing w:after="0" w:line="240" w:lineRule="auto"/>
              <w:ind w:right="-72"/>
              <w:jc w:val="right"/>
              <w:rPr>
                <w:rFonts w:eastAsia="Cordia New" w:cstheme="minorHAnsi"/>
                <w:sz w:val="16"/>
                <w:szCs w:val="16"/>
              </w:rPr>
            </w:pPr>
          </w:p>
        </w:tc>
        <w:tc>
          <w:tcPr>
            <w:tcW w:w="1478" w:type="dxa"/>
            <w:tcBorders>
              <w:top w:val="single" w:sz="4" w:space="0" w:color="auto"/>
              <w:left w:val="nil"/>
              <w:right w:val="nil"/>
            </w:tcBorders>
            <w:shd w:val="clear" w:color="auto" w:fill="auto"/>
            <w:vAlign w:val="bottom"/>
          </w:tcPr>
          <w:p w14:paraId="3538C753" w14:textId="77777777" w:rsidR="002435DD" w:rsidRPr="005A6482" w:rsidRDefault="002435DD" w:rsidP="002435DD">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bottom"/>
          </w:tcPr>
          <w:p w14:paraId="5E438BD9" w14:textId="77777777" w:rsidR="002435DD" w:rsidRPr="005A6482" w:rsidRDefault="002435DD" w:rsidP="002435DD">
            <w:pPr>
              <w:spacing w:after="0" w:line="240" w:lineRule="auto"/>
              <w:ind w:right="-72"/>
              <w:jc w:val="right"/>
              <w:rPr>
                <w:rFonts w:eastAsia="Cordia New" w:cstheme="minorHAnsi"/>
                <w:sz w:val="16"/>
                <w:szCs w:val="16"/>
              </w:rPr>
            </w:pPr>
          </w:p>
        </w:tc>
        <w:tc>
          <w:tcPr>
            <w:tcW w:w="1169" w:type="dxa"/>
            <w:gridSpan w:val="2"/>
            <w:tcBorders>
              <w:top w:val="single" w:sz="4" w:space="0" w:color="auto"/>
              <w:left w:val="nil"/>
              <w:right w:val="nil"/>
            </w:tcBorders>
            <w:shd w:val="clear" w:color="auto" w:fill="auto"/>
            <w:vAlign w:val="bottom"/>
          </w:tcPr>
          <w:p w14:paraId="6058F5B9" w14:textId="77777777" w:rsidR="002435DD" w:rsidRPr="005A6482" w:rsidRDefault="002435DD" w:rsidP="002435DD">
            <w:pPr>
              <w:spacing w:after="0" w:line="240" w:lineRule="auto"/>
              <w:ind w:right="-72"/>
              <w:jc w:val="right"/>
              <w:rPr>
                <w:rFonts w:eastAsia="Cordia New" w:cstheme="minorHAnsi"/>
                <w:sz w:val="16"/>
                <w:szCs w:val="16"/>
              </w:rPr>
            </w:pPr>
          </w:p>
        </w:tc>
      </w:tr>
      <w:tr w:rsidR="002435DD" w:rsidRPr="005A6482" w14:paraId="31558C05" w14:textId="77777777" w:rsidTr="00667BC4">
        <w:tc>
          <w:tcPr>
            <w:tcW w:w="4678" w:type="dxa"/>
            <w:tcBorders>
              <w:top w:val="nil"/>
              <w:left w:val="nil"/>
              <w:right w:val="nil"/>
            </w:tcBorders>
            <w:shd w:val="clear" w:color="auto" w:fill="auto"/>
            <w:vAlign w:val="center"/>
          </w:tcPr>
          <w:p w14:paraId="1CE15BD3" w14:textId="77777777" w:rsidR="002435DD" w:rsidRPr="005A6482" w:rsidRDefault="002435DD" w:rsidP="002435DD">
            <w:pPr>
              <w:spacing w:after="0" w:line="240" w:lineRule="auto"/>
              <w:ind w:left="-100" w:right="-72"/>
              <w:rPr>
                <w:rFonts w:eastAsia="Cordia New" w:cstheme="minorHAnsi"/>
                <w:b/>
                <w:bCs/>
                <w:sz w:val="16"/>
                <w:szCs w:val="16"/>
              </w:rPr>
            </w:pPr>
            <w:r w:rsidRPr="005A6482">
              <w:rPr>
                <w:rFonts w:eastAsia="Cordia New" w:cstheme="minorHAnsi"/>
                <w:b/>
                <w:bCs/>
                <w:sz w:val="16"/>
                <w:szCs w:val="16"/>
              </w:rPr>
              <w:t>Deferred tax liabilities</w:t>
            </w:r>
          </w:p>
        </w:tc>
        <w:tc>
          <w:tcPr>
            <w:tcW w:w="1172" w:type="dxa"/>
            <w:tcBorders>
              <w:left w:val="nil"/>
              <w:right w:val="nil"/>
            </w:tcBorders>
            <w:shd w:val="clear" w:color="auto" w:fill="auto"/>
            <w:vAlign w:val="bottom"/>
          </w:tcPr>
          <w:p w14:paraId="0C8C810D" w14:textId="77777777" w:rsidR="002435DD" w:rsidRPr="005A6482" w:rsidRDefault="002435DD" w:rsidP="002435DD">
            <w:pPr>
              <w:spacing w:after="0" w:line="240" w:lineRule="auto"/>
              <w:ind w:right="-72"/>
              <w:jc w:val="right"/>
              <w:rPr>
                <w:rFonts w:eastAsia="Cordia New" w:cstheme="minorHAnsi"/>
                <w:sz w:val="16"/>
                <w:szCs w:val="16"/>
              </w:rPr>
            </w:pPr>
          </w:p>
        </w:tc>
        <w:tc>
          <w:tcPr>
            <w:tcW w:w="1080" w:type="dxa"/>
            <w:shd w:val="clear" w:color="auto" w:fill="auto"/>
            <w:vAlign w:val="bottom"/>
          </w:tcPr>
          <w:p w14:paraId="053F8992" w14:textId="77777777" w:rsidR="002435DD" w:rsidRPr="005A6482" w:rsidRDefault="002435DD" w:rsidP="002435DD">
            <w:pPr>
              <w:spacing w:after="0" w:line="240" w:lineRule="auto"/>
              <w:ind w:right="-72"/>
              <w:jc w:val="right"/>
              <w:rPr>
                <w:rFonts w:eastAsia="Cordia New" w:cstheme="minorHAnsi"/>
                <w:sz w:val="16"/>
                <w:szCs w:val="16"/>
              </w:rPr>
            </w:pPr>
          </w:p>
        </w:tc>
        <w:tc>
          <w:tcPr>
            <w:tcW w:w="1575" w:type="dxa"/>
            <w:shd w:val="clear" w:color="auto" w:fill="auto"/>
            <w:vAlign w:val="bottom"/>
          </w:tcPr>
          <w:p w14:paraId="718D6234" w14:textId="77777777" w:rsidR="002435DD" w:rsidRPr="005A6482" w:rsidRDefault="002435DD" w:rsidP="002435DD">
            <w:pPr>
              <w:spacing w:after="0" w:line="240" w:lineRule="auto"/>
              <w:ind w:right="-72"/>
              <w:jc w:val="right"/>
              <w:rPr>
                <w:rFonts w:eastAsia="Cordia New" w:cstheme="minorHAnsi"/>
                <w:sz w:val="16"/>
                <w:szCs w:val="16"/>
              </w:rPr>
            </w:pPr>
          </w:p>
        </w:tc>
        <w:tc>
          <w:tcPr>
            <w:tcW w:w="1035" w:type="dxa"/>
            <w:shd w:val="clear" w:color="auto" w:fill="auto"/>
            <w:vAlign w:val="bottom"/>
          </w:tcPr>
          <w:p w14:paraId="57FD5F9F" w14:textId="77777777" w:rsidR="002435DD" w:rsidRPr="005A6482" w:rsidRDefault="002435DD" w:rsidP="002435DD">
            <w:pPr>
              <w:spacing w:after="0" w:line="240" w:lineRule="auto"/>
              <w:ind w:right="-72"/>
              <w:jc w:val="right"/>
              <w:rPr>
                <w:rFonts w:eastAsia="Cordia New" w:cstheme="minorHAnsi"/>
                <w:sz w:val="16"/>
                <w:szCs w:val="16"/>
              </w:rPr>
            </w:pPr>
          </w:p>
        </w:tc>
        <w:tc>
          <w:tcPr>
            <w:tcW w:w="1130" w:type="dxa"/>
            <w:shd w:val="clear" w:color="auto" w:fill="auto"/>
            <w:vAlign w:val="bottom"/>
          </w:tcPr>
          <w:p w14:paraId="2E4A44FC" w14:textId="77777777" w:rsidR="002435DD" w:rsidRPr="005A6482" w:rsidRDefault="002435DD" w:rsidP="002435DD">
            <w:pPr>
              <w:spacing w:after="0" w:line="240" w:lineRule="auto"/>
              <w:ind w:right="-72"/>
              <w:jc w:val="right"/>
              <w:rPr>
                <w:rFonts w:eastAsia="Cordia New" w:cstheme="minorHAnsi"/>
                <w:sz w:val="16"/>
                <w:szCs w:val="16"/>
              </w:rPr>
            </w:pPr>
          </w:p>
        </w:tc>
        <w:tc>
          <w:tcPr>
            <w:tcW w:w="992" w:type="dxa"/>
            <w:shd w:val="clear" w:color="auto" w:fill="auto"/>
            <w:vAlign w:val="bottom"/>
          </w:tcPr>
          <w:p w14:paraId="72453270" w14:textId="77777777" w:rsidR="002435DD" w:rsidRPr="005A6482" w:rsidRDefault="002435DD" w:rsidP="002435DD">
            <w:pPr>
              <w:spacing w:after="0" w:line="240" w:lineRule="auto"/>
              <w:ind w:right="-72"/>
              <w:jc w:val="right"/>
              <w:rPr>
                <w:rFonts w:eastAsia="Cordia New" w:cstheme="minorHAnsi"/>
                <w:sz w:val="16"/>
                <w:szCs w:val="16"/>
              </w:rPr>
            </w:pPr>
          </w:p>
        </w:tc>
        <w:tc>
          <w:tcPr>
            <w:tcW w:w="1478" w:type="dxa"/>
            <w:shd w:val="clear" w:color="auto" w:fill="auto"/>
            <w:vAlign w:val="bottom"/>
          </w:tcPr>
          <w:p w14:paraId="63ACEA0C" w14:textId="77777777" w:rsidR="002435DD" w:rsidRPr="005A6482" w:rsidRDefault="002435DD" w:rsidP="002435DD">
            <w:pPr>
              <w:spacing w:after="0" w:line="240" w:lineRule="auto"/>
              <w:ind w:right="-72"/>
              <w:jc w:val="right"/>
              <w:rPr>
                <w:rFonts w:eastAsia="Cordia New" w:cstheme="minorHAnsi"/>
                <w:sz w:val="16"/>
                <w:szCs w:val="16"/>
              </w:rPr>
            </w:pPr>
          </w:p>
        </w:tc>
        <w:tc>
          <w:tcPr>
            <w:tcW w:w="1080" w:type="dxa"/>
            <w:shd w:val="clear" w:color="auto" w:fill="auto"/>
            <w:vAlign w:val="bottom"/>
          </w:tcPr>
          <w:p w14:paraId="7B9BB5D5" w14:textId="77777777" w:rsidR="002435DD" w:rsidRPr="005A6482" w:rsidRDefault="002435DD" w:rsidP="002435DD">
            <w:pPr>
              <w:spacing w:after="0" w:line="240" w:lineRule="auto"/>
              <w:ind w:right="-72"/>
              <w:jc w:val="right"/>
              <w:rPr>
                <w:rFonts w:eastAsia="Cordia New" w:cstheme="minorHAnsi"/>
                <w:sz w:val="16"/>
                <w:szCs w:val="16"/>
              </w:rPr>
            </w:pPr>
          </w:p>
        </w:tc>
        <w:tc>
          <w:tcPr>
            <w:tcW w:w="1169" w:type="dxa"/>
            <w:gridSpan w:val="2"/>
            <w:shd w:val="clear" w:color="auto" w:fill="auto"/>
            <w:vAlign w:val="bottom"/>
          </w:tcPr>
          <w:p w14:paraId="1F9BA6AA" w14:textId="77777777" w:rsidR="002435DD" w:rsidRPr="005A6482" w:rsidRDefault="002435DD" w:rsidP="002435DD">
            <w:pPr>
              <w:spacing w:after="0" w:line="240" w:lineRule="auto"/>
              <w:ind w:right="-72"/>
              <w:jc w:val="right"/>
              <w:rPr>
                <w:rFonts w:eastAsia="Cordia New" w:cstheme="minorHAnsi"/>
                <w:sz w:val="16"/>
                <w:szCs w:val="16"/>
              </w:rPr>
            </w:pPr>
          </w:p>
        </w:tc>
      </w:tr>
      <w:tr w:rsidR="002435DD" w:rsidRPr="005A6482" w14:paraId="480A9295" w14:textId="77777777" w:rsidTr="00667BC4">
        <w:tc>
          <w:tcPr>
            <w:tcW w:w="4678" w:type="dxa"/>
            <w:tcBorders>
              <w:top w:val="nil"/>
              <w:left w:val="nil"/>
              <w:right w:val="nil"/>
            </w:tcBorders>
            <w:shd w:val="clear" w:color="auto" w:fill="auto"/>
            <w:vAlign w:val="bottom"/>
          </w:tcPr>
          <w:p w14:paraId="39E96180" w14:textId="77777777" w:rsidR="002435DD" w:rsidRPr="005A6482" w:rsidRDefault="002435DD" w:rsidP="002435DD">
            <w:pPr>
              <w:spacing w:after="0" w:line="240" w:lineRule="auto"/>
              <w:ind w:left="-100" w:right="-72"/>
              <w:rPr>
                <w:rFonts w:eastAsia="Cordia New" w:cstheme="minorHAnsi"/>
                <w:sz w:val="16"/>
                <w:szCs w:val="16"/>
              </w:rPr>
            </w:pPr>
            <w:r w:rsidRPr="005A6482">
              <w:rPr>
                <w:rFonts w:eastAsia="Cordia New" w:cstheme="minorHAnsi"/>
                <w:sz w:val="16"/>
                <w:szCs w:val="16"/>
              </w:rPr>
              <w:t>Difference between accounting base and tax base from</w:t>
            </w:r>
          </w:p>
          <w:p w14:paraId="494E427E" w14:textId="77777777" w:rsidR="002435DD" w:rsidRPr="005A6482" w:rsidRDefault="002435DD" w:rsidP="002435DD">
            <w:pPr>
              <w:spacing w:after="0" w:line="240" w:lineRule="auto"/>
              <w:ind w:left="-100" w:right="-72"/>
              <w:rPr>
                <w:rFonts w:eastAsia="Cordia New" w:cstheme="minorHAnsi"/>
                <w:sz w:val="16"/>
                <w:szCs w:val="16"/>
                <w:cs/>
              </w:rPr>
            </w:pPr>
            <w:r w:rsidRPr="005A6482">
              <w:rPr>
                <w:rFonts w:eastAsia="Cordia New" w:cstheme="minorHAnsi"/>
                <w:sz w:val="16"/>
                <w:szCs w:val="16"/>
              </w:rPr>
              <w:t xml:space="preserve">   business combination</w:t>
            </w:r>
          </w:p>
        </w:tc>
        <w:tc>
          <w:tcPr>
            <w:tcW w:w="1172" w:type="dxa"/>
            <w:shd w:val="clear" w:color="auto" w:fill="auto"/>
            <w:vAlign w:val="bottom"/>
          </w:tcPr>
          <w:p w14:paraId="5A59B131" w14:textId="111B8709"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(3,710)</w:t>
            </w:r>
          </w:p>
        </w:tc>
        <w:tc>
          <w:tcPr>
            <w:tcW w:w="1080" w:type="dxa"/>
            <w:shd w:val="clear" w:color="auto" w:fill="auto"/>
            <w:vAlign w:val="bottom"/>
          </w:tcPr>
          <w:p w14:paraId="3DEF8156" w14:textId="7EAFF36D"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(1,000)</w:t>
            </w:r>
          </w:p>
        </w:tc>
        <w:tc>
          <w:tcPr>
            <w:tcW w:w="1575" w:type="dxa"/>
            <w:shd w:val="clear" w:color="auto" w:fill="auto"/>
            <w:vAlign w:val="bottom"/>
          </w:tcPr>
          <w:p w14:paraId="2841A699" w14:textId="7BA20EC5"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shd w:val="clear" w:color="auto" w:fill="auto"/>
            <w:vAlign w:val="bottom"/>
          </w:tcPr>
          <w:p w14:paraId="79A0F3B3" w14:textId="71274F4F"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shd w:val="clear" w:color="auto" w:fill="auto"/>
            <w:vAlign w:val="bottom"/>
          </w:tcPr>
          <w:p w14:paraId="2EB21C1B" w14:textId="0C1A80D7"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(4,710)</w:t>
            </w:r>
          </w:p>
        </w:tc>
        <w:tc>
          <w:tcPr>
            <w:tcW w:w="992" w:type="dxa"/>
            <w:shd w:val="clear" w:color="auto" w:fill="auto"/>
          </w:tcPr>
          <w:p w14:paraId="55070779" w14:textId="77777777" w:rsidR="00981DBF" w:rsidRPr="005A6482" w:rsidRDefault="00981DBF" w:rsidP="002435DD">
            <w:pPr>
              <w:spacing w:after="0" w:line="240" w:lineRule="auto"/>
              <w:ind w:right="-72"/>
              <w:jc w:val="right"/>
              <w:rPr>
                <w:rFonts w:eastAsia="Cordia New" w:cstheme="minorHAnsi"/>
                <w:sz w:val="16"/>
                <w:szCs w:val="16"/>
              </w:rPr>
            </w:pPr>
          </w:p>
          <w:p w14:paraId="01ECF7E0" w14:textId="674B7652"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(1,000)</w:t>
            </w:r>
          </w:p>
        </w:tc>
        <w:tc>
          <w:tcPr>
            <w:tcW w:w="1478" w:type="dxa"/>
            <w:shd w:val="clear" w:color="auto" w:fill="auto"/>
          </w:tcPr>
          <w:p w14:paraId="3A1BF4C2" w14:textId="77777777" w:rsidR="00981DBF" w:rsidRPr="005A6482" w:rsidRDefault="00981DBF" w:rsidP="002435DD">
            <w:pPr>
              <w:spacing w:after="0" w:line="240" w:lineRule="auto"/>
              <w:ind w:right="-72"/>
              <w:jc w:val="right"/>
              <w:rPr>
                <w:rFonts w:eastAsia="Cordia New" w:cstheme="minorHAnsi"/>
                <w:sz w:val="16"/>
                <w:szCs w:val="16"/>
              </w:rPr>
            </w:pPr>
          </w:p>
          <w:p w14:paraId="7AEE0B76" w14:textId="09B6851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shd w:val="clear" w:color="auto" w:fill="auto"/>
          </w:tcPr>
          <w:p w14:paraId="0135E7BB" w14:textId="77777777" w:rsidR="00981DBF" w:rsidRPr="005A6482" w:rsidRDefault="00981DBF" w:rsidP="002435DD">
            <w:pPr>
              <w:spacing w:after="0" w:line="240" w:lineRule="auto"/>
              <w:ind w:right="-72"/>
              <w:jc w:val="right"/>
              <w:rPr>
                <w:rFonts w:eastAsia="Cordia New" w:cstheme="minorHAnsi"/>
                <w:sz w:val="16"/>
                <w:szCs w:val="16"/>
              </w:rPr>
            </w:pPr>
          </w:p>
          <w:p w14:paraId="193AABD4" w14:textId="37ACF4BE"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shd w:val="clear" w:color="auto" w:fill="auto"/>
          </w:tcPr>
          <w:p w14:paraId="1CC7FB7C" w14:textId="77777777" w:rsidR="00981DBF" w:rsidRPr="005A6482" w:rsidRDefault="00981DBF" w:rsidP="002435DD">
            <w:pPr>
              <w:spacing w:after="0" w:line="240" w:lineRule="auto"/>
              <w:ind w:right="-72"/>
              <w:jc w:val="right"/>
              <w:rPr>
                <w:rFonts w:eastAsia="Cordia New" w:cstheme="minorHAnsi"/>
                <w:sz w:val="16"/>
                <w:szCs w:val="16"/>
              </w:rPr>
            </w:pPr>
          </w:p>
          <w:p w14:paraId="7ADE9517" w14:textId="0C07A816"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(5,710)</w:t>
            </w:r>
          </w:p>
        </w:tc>
      </w:tr>
      <w:tr w:rsidR="002435DD" w:rsidRPr="005A6482" w14:paraId="06B363BF" w14:textId="77777777" w:rsidTr="00F03FAC">
        <w:tc>
          <w:tcPr>
            <w:tcW w:w="4678" w:type="dxa"/>
            <w:tcBorders>
              <w:top w:val="nil"/>
              <w:left w:val="nil"/>
              <w:right w:val="nil"/>
            </w:tcBorders>
            <w:shd w:val="clear" w:color="auto" w:fill="auto"/>
            <w:vAlign w:val="bottom"/>
          </w:tcPr>
          <w:p w14:paraId="4E89EC83" w14:textId="0AC03C51" w:rsidR="002435DD" w:rsidRPr="005A6482" w:rsidRDefault="002435DD" w:rsidP="002435DD">
            <w:pPr>
              <w:spacing w:after="0" w:line="240" w:lineRule="auto"/>
              <w:ind w:left="-100" w:right="-72"/>
              <w:rPr>
                <w:rFonts w:eastAsia="Cordia New" w:cstheme="minorHAnsi"/>
                <w:sz w:val="16"/>
                <w:szCs w:val="16"/>
              </w:rPr>
            </w:pPr>
            <w:r w:rsidRPr="005A6482">
              <w:rPr>
                <w:rFonts w:eastAsia="Cordia New" w:cstheme="minorHAnsi"/>
                <w:sz w:val="16"/>
                <w:szCs w:val="16"/>
              </w:rPr>
              <w:t>Right</w:t>
            </w:r>
            <w:r w:rsidR="00595186" w:rsidRPr="005A6482">
              <w:rPr>
                <w:rFonts w:eastAsia="Cordia New" w:cstheme="minorHAnsi"/>
                <w:sz w:val="16"/>
                <w:szCs w:val="16"/>
              </w:rPr>
              <w:t>-</w:t>
            </w:r>
            <w:r w:rsidRPr="005A6482">
              <w:rPr>
                <w:rFonts w:eastAsia="Cordia New" w:cstheme="minorHAnsi"/>
                <w:sz w:val="16"/>
                <w:szCs w:val="16"/>
              </w:rPr>
              <w:t>of</w:t>
            </w:r>
            <w:r w:rsidR="00595186" w:rsidRPr="005A6482">
              <w:rPr>
                <w:rFonts w:eastAsia="Cordia New" w:cstheme="minorHAnsi"/>
                <w:sz w:val="16"/>
                <w:szCs w:val="16"/>
              </w:rPr>
              <w:t>-</w:t>
            </w:r>
            <w:r w:rsidRPr="005A6482">
              <w:rPr>
                <w:rFonts w:eastAsia="Cordia New" w:cstheme="minorHAnsi"/>
                <w:sz w:val="16"/>
                <w:szCs w:val="16"/>
              </w:rPr>
              <w:t>use asset</w:t>
            </w:r>
          </w:p>
        </w:tc>
        <w:tc>
          <w:tcPr>
            <w:tcW w:w="1172" w:type="dxa"/>
            <w:tcBorders>
              <w:bottom w:val="single" w:sz="4" w:space="0" w:color="auto"/>
            </w:tcBorders>
            <w:shd w:val="clear" w:color="auto" w:fill="auto"/>
            <w:vAlign w:val="bottom"/>
          </w:tcPr>
          <w:p w14:paraId="1C4338B5" w14:textId="0F967FDE" w:rsidR="002435DD" w:rsidRPr="005A6482" w:rsidRDefault="00051547" w:rsidP="002435DD">
            <w:pPr>
              <w:spacing w:after="0" w:line="240" w:lineRule="auto"/>
              <w:ind w:right="-72"/>
              <w:jc w:val="right"/>
              <w:rPr>
                <w:rFonts w:eastAsia="Cordia New" w:cstheme="minorHAnsi"/>
                <w:sz w:val="16"/>
                <w:szCs w:val="16"/>
              </w:rPr>
            </w:pPr>
            <w:r w:rsidRPr="005A6482">
              <w:rPr>
                <w:rFonts w:eastAsia="Cordia New" w:cstheme="minorHAnsi"/>
                <w:sz w:val="16"/>
                <w:szCs w:val="16"/>
              </w:rPr>
              <w:t>(186,648)</w:t>
            </w:r>
          </w:p>
        </w:tc>
        <w:tc>
          <w:tcPr>
            <w:tcW w:w="1080" w:type="dxa"/>
            <w:tcBorders>
              <w:bottom w:val="single" w:sz="4" w:space="0" w:color="auto"/>
            </w:tcBorders>
            <w:shd w:val="clear" w:color="auto" w:fill="auto"/>
            <w:vAlign w:val="bottom"/>
          </w:tcPr>
          <w:p w14:paraId="59E3266F" w14:textId="1BB42BFC" w:rsidR="002435DD" w:rsidRPr="005A6482" w:rsidRDefault="00051547"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575" w:type="dxa"/>
            <w:tcBorders>
              <w:bottom w:val="single" w:sz="4" w:space="0" w:color="auto"/>
            </w:tcBorders>
            <w:shd w:val="clear" w:color="auto" w:fill="auto"/>
            <w:vAlign w:val="bottom"/>
          </w:tcPr>
          <w:p w14:paraId="7A465061" w14:textId="6A082F32" w:rsidR="002435DD" w:rsidRPr="005A6482" w:rsidRDefault="00051547"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tcBorders>
              <w:bottom w:val="single" w:sz="4" w:space="0" w:color="auto"/>
            </w:tcBorders>
            <w:shd w:val="clear" w:color="auto" w:fill="auto"/>
            <w:vAlign w:val="bottom"/>
          </w:tcPr>
          <w:p w14:paraId="76869431" w14:textId="57078A66" w:rsidR="002435DD" w:rsidRPr="005A6482" w:rsidRDefault="00051547"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tcBorders>
              <w:bottom w:val="single" w:sz="4" w:space="0" w:color="auto"/>
            </w:tcBorders>
            <w:shd w:val="clear" w:color="auto" w:fill="auto"/>
            <w:vAlign w:val="bottom"/>
          </w:tcPr>
          <w:p w14:paraId="23F01EDA" w14:textId="6E205DC9" w:rsidR="002435DD" w:rsidRPr="005A6482" w:rsidRDefault="00E9481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(186,648)</w:t>
            </w:r>
          </w:p>
        </w:tc>
        <w:tc>
          <w:tcPr>
            <w:tcW w:w="992" w:type="dxa"/>
            <w:tcBorders>
              <w:bottom w:val="single" w:sz="4" w:space="0" w:color="auto"/>
            </w:tcBorders>
            <w:shd w:val="clear" w:color="auto" w:fill="auto"/>
          </w:tcPr>
          <w:p w14:paraId="4DDC5F32" w14:textId="42FFB9F8"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C201DD" w:rsidRPr="005A6482">
              <w:rPr>
                <w:rFonts w:eastAsia="Cordia New" w:cstheme="minorHAnsi"/>
                <w:sz w:val="16"/>
                <w:szCs w:val="16"/>
              </w:rPr>
              <w:t>3,289</w:t>
            </w:r>
            <w:r w:rsidRPr="005A6482">
              <w:rPr>
                <w:rFonts w:eastAsia="Cordia New" w:cstheme="minorHAnsi"/>
                <w:sz w:val="16"/>
                <w:szCs w:val="16"/>
              </w:rPr>
              <w:t>)</w:t>
            </w:r>
          </w:p>
        </w:tc>
        <w:tc>
          <w:tcPr>
            <w:tcW w:w="1478" w:type="dxa"/>
            <w:tcBorders>
              <w:bottom w:val="single" w:sz="4" w:space="0" w:color="auto"/>
            </w:tcBorders>
            <w:shd w:val="clear" w:color="auto" w:fill="auto"/>
          </w:tcPr>
          <w:p w14:paraId="1A3CDE61" w14:textId="3141B46D"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tcBorders>
              <w:bottom w:val="single" w:sz="4" w:space="0" w:color="auto"/>
            </w:tcBorders>
            <w:shd w:val="clear" w:color="auto" w:fill="auto"/>
          </w:tcPr>
          <w:p w14:paraId="2C2BE138" w14:textId="40B38AB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tcBorders>
              <w:bottom w:val="single" w:sz="4" w:space="0" w:color="auto"/>
            </w:tcBorders>
            <w:shd w:val="clear" w:color="auto" w:fill="auto"/>
          </w:tcPr>
          <w:p w14:paraId="2A6BDABE" w14:textId="0116F8A9"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(18</w:t>
            </w:r>
            <w:r w:rsidR="005275A2" w:rsidRPr="005A6482">
              <w:rPr>
                <w:rFonts w:eastAsia="Cordia New" w:cstheme="minorHAnsi"/>
                <w:sz w:val="16"/>
                <w:szCs w:val="16"/>
              </w:rPr>
              <w:t>9,937</w:t>
            </w:r>
            <w:r w:rsidRPr="005A6482">
              <w:rPr>
                <w:rFonts w:eastAsia="Cordia New" w:cstheme="minorHAnsi"/>
                <w:sz w:val="16"/>
                <w:szCs w:val="16"/>
              </w:rPr>
              <w:t>)</w:t>
            </w:r>
          </w:p>
        </w:tc>
      </w:tr>
      <w:tr w:rsidR="002435DD" w:rsidRPr="005A6482" w14:paraId="4BEDABFF" w14:textId="77777777" w:rsidTr="00F03FAC">
        <w:tc>
          <w:tcPr>
            <w:tcW w:w="4678" w:type="dxa"/>
            <w:tcBorders>
              <w:top w:val="nil"/>
              <w:left w:val="nil"/>
              <w:right w:val="nil"/>
            </w:tcBorders>
            <w:shd w:val="clear" w:color="auto" w:fill="auto"/>
            <w:vAlign w:val="bottom"/>
          </w:tcPr>
          <w:p w14:paraId="1B120167" w14:textId="77777777" w:rsidR="002435DD" w:rsidRPr="005A6482" w:rsidRDefault="002435DD" w:rsidP="002435DD">
            <w:pPr>
              <w:spacing w:after="0" w:line="240" w:lineRule="auto"/>
              <w:ind w:left="-100" w:right="-72"/>
              <w:rPr>
                <w:rFonts w:eastAsia="Cordia New" w:cstheme="minorHAnsi"/>
                <w:sz w:val="16"/>
                <w:szCs w:val="16"/>
              </w:rPr>
            </w:pPr>
          </w:p>
        </w:tc>
        <w:tc>
          <w:tcPr>
            <w:tcW w:w="1172" w:type="dxa"/>
            <w:tcBorders>
              <w:top w:val="single" w:sz="4" w:space="0" w:color="auto"/>
            </w:tcBorders>
            <w:shd w:val="clear" w:color="auto" w:fill="auto"/>
            <w:vAlign w:val="bottom"/>
          </w:tcPr>
          <w:p w14:paraId="1CCC8F42" w14:textId="77777777" w:rsidR="002435DD" w:rsidRPr="005A6482" w:rsidRDefault="002435DD" w:rsidP="002435DD">
            <w:pPr>
              <w:spacing w:after="0" w:line="240" w:lineRule="auto"/>
              <w:ind w:right="-72"/>
              <w:jc w:val="right"/>
              <w:rPr>
                <w:rFonts w:eastAsia="Cordia New" w:cstheme="minorHAnsi"/>
                <w:sz w:val="16"/>
                <w:szCs w:val="16"/>
              </w:rPr>
            </w:pPr>
          </w:p>
        </w:tc>
        <w:tc>
          <w:tcPr>
            <w:tcW w:w="1080" w:type="dxa"/>
            <w:tcBorders>
              <w:top w:val="single" w:sz="4" w:space="0" w:color="auto"/>
            </w:tcBorders>
            <w:shd w:val="clear" w:color="auto" w:fill="auto"/>
            <w:vAlign w:val="bottom"/>
          </w:tcPr>
          <w:p w14:paraId="6EA08B59" w14:textId="77777777" w:rsidR="002435DD" w:rsidRPr="005A6482" w:rsidRDefault="002435DD" w:rsidP="002435DD">
            <w:pPr>
              <w:spacing w:after="0" w:line="240" w:lineRule="auto"/>
              <w:ind w:right="-72"/>
              <w:jc w:val="right"/>
              <w:rPr>
                <w:rFonts w:eastAsia="Cordia New" w:cstheme="minorHAnsi"/>
                <w:sz w:val="16"/>
                <w:szCs w:val="16"/>
              </w:rPr>
            </w:pPr>
          </w:p>
        </w:tc>
        <w:tc>
          <w:tcPr>
            <w:tcW w:w="1575" w:type="dxa"/>
            <w:tcBorders>
              <w:top w:val="single" w:sz="4" w:space="0" w:color="auto"/>
            </w:tcBorders>
            <w:shd w:val="clear" w:color="auto" w:fill="auto"/>
            <w:vAlign w:val="bottom"/>
          </w:tcPr>
          <w:p w14:paraId="200ED443" w14:textId="77777777" w:rsidR="002435DD" w:rsidRPr="005A6482" w:rsidRDefault="002435DD" w:rsidP="002435DD">
            <w:pPr>
              <w:spacing w:after="0" w:line="240" w:lineRule="auto"/>
              <w:ind w:right="-72"/>
              <w:jc w:val="right"/>
              <w:rPr>
                <w:rFonts w:eastAsia="Cordia New" w:cstheme="minorHAnsi"/>
                <w:sz w:val="16"/>
                <w:szCs w:val="16"/>
              </w:rPr>
            </w:pPr>
          </w:p>
        </w:tc>
        <w:tc>
          <w:tcPr>
            <w:tcW w:w="1035" w:type="dxa"/>
            <w:tcBorders>
              <w:top w:val="single" w:sz="4" w:space="0" w:color="auto"/>
            </w:tcBorders>
            <w:shd w:val="clear" w:color="auto" w:fill="auto"/>
            <w:vAlign w:val="bottom"/>
          </w:tcPr>
          <w:p w14:paraId="73F1DCC9" w14:textId="77777777" w:rsidR="002435DD" w:rsidRPr="005A6482" w:rsidRDefault="002435DD" w:rsidP="002435DD">
            <w:pPr>
              <w:spacing w:after="0" w:line="240" w:lineRule="auto"/>
              <w:ind w:right="-72"/>
              <w:jc w:val="right"/>
              <w:rPr>
                <w:rFonts w:eastAsia="Cordia New" w:cstheme="minorHAnsi"/>
                <w:sz w:val="16"/>
                <w:szCs w:val="16"/>
              </w:rPr>
            </w:pPr>
          </w:p>
        </w:tc>
        <w:tc>
          <w:tcPr>
            <w:tcW w:w="1130" w:type="dxa"/>
            <w:tcBorders>
              <w:top w:val="single" w:sz="4" w:space="0" w:color="auto"/>
            </w:tcBorders>
            <w:shd w:val="clear" w:color="auto" w:fill="auto"/>
            <w:vAlign w:val="bottom"/>
          </w:tcPr>
          <w:p w14:paraId="20B0120B" w14:textId="77777777" w:rsidR="002435DD" w:rsidRPr="005A6482" w:rsidRDefault="002435DD" w:rsidP="002435DD">
            <w:pPr>
              <w:spacing w:after="0" w:line="240" w:lineRule="auto"/>
              <w:ind w:right="-72"/>
              <w:jc w:val="right"/>
              <w:rPr>
                <w:rFonts w:eastAsia="Cordia New" w:cstheme="minorHAnsi"/>
                <w:sz w:val="16"/>
                <w:szCs w:val="16"/>
              </w:rPr>
            </w:pPr>
          </w:p>
        </w:tc>
        <w:tc>
          <w:tcPr>
            <w:tcW w:w="992" w:type="dxa"/>
            <w:tcBorders>
              <w:top w:val="single" w:sz="4" w:space="0" w:color="auto"/>
            </w:tcBorders>
            <w:shd w:val="clear" w:color="auto" w:fill="auto"/>
          </w:tcPr>
          <w:p w14:paraId="1DB0EFC3" w14:textId="77777777" w:rsidR="002435DD" w:rsidRPr="005A6482" w:rsidRDefault="002435DD" w:rsidP="002435DD">
            <w:pPr>
              <w:spacing w:after="0" w:line="240" w:lineRule="auto"/>
              <w:ind w:right="-72"/>
              <w:jc w:val="right"/>
              <w:rPr>
                <w:rFonts w:eastAsia="Cordia New" w:cstheme="minorHAnsi"/>
                <w:sz w:val="16"/>
                <w:szCs w:val="16"/>
              </w:rPr>
            </w:pPr>
          </w:p>
        </w:tc>
        <w:tc>
          <w:tcPr>
            <w:tcW w:w="1478" w:type="dxa"/>
            <w:tcBorders>
              <w:top w:val="single" w:sz="4" w:space="0" w:color="auto"/>
            </w:tcBorders>
            <w:shd w:val="clear" w:color="auto" w:fill="auto"/>
          </w:tcPr>
          <w:p w14:paraId="27EAD56C" w14:textId="77777777" w:rsidR="002435DD" w:rsidRPr="005A6482" w:rsidRDefault="002435DD" w:rsidP="002435DD">
            <w:pPr>
              <w:spacing w:after="0" w:line="240" w:lineRule="auto"/>
              <w:ind w:right="-72"/>
              <w:jc w:val="right"/>
              <w:rPr>
                <w:rFonts w:eastAsia="Cordia New" w:cstheme="minorHAnsi"/>
                <w:sz w:val="16"/>
                <w:szCs w:val="16"/>
              </w:rPr>
            </w:pPr>
          </w:p>
        </w:tc>
        <w:tc>
          <w:tcPr>
            <w:tcW w:w="1080" w:type="dxa"/>
            <w:tcBorders>
              <w:top w:val="single" w:sz="4" w:space="0" w:color="auto"/>
            </w:tcBorders>
            <w:shd w:val="clear" w:color="auto" w:fill="auto"/>
          </w:tcPr>
          <w:p w14:paraId="770A51F2" w14:textId="77777777" w:rsidR="002435DD" w:rsidRPr="005A6482" w:rsidRDefault="002435DD" w:rsidP="002435DD">
            <w:pPr>
              <w:spacing w:after="0" w:line="240" w:lineRule="auto"/>
              <w:ind w:right="-72"/>
              <w:jc w:val="right"/>
              <w:rPr>
                <w:rFonts w:eastAsia="Cordia New" w:cstheme="minorHAnsi"/>
                <w:sz w:val="16"/>
                <w:szCs w:val="16"/>
              </w:rPr>
            </w:pPr>
          </w:p>
        </w:tc>
        <w:tc>
          <w:tcPr>
            <w:tcW w:w="1169" w:type="dxa"/>
            <w:gridSpan w:val="2"/>
            <w:tcBorders>
              <w:top w:val="single" w:sz="4" w:space="0" w:color="auto"/>
            </w:tcBorders>
            <w:shd w:val="clear" w:color="auto" w:fill="auto"/>
          </w:tcPr>
          <w:p w14:paraId="61F69637" w14:textId="77777777" w:rsidR="002435DD" w:rsidRPr="005A6482" w:rsidRDefault="002435DD" w:rsidP="002435DD">
            <w:pPr>
              <w:spacing w:after="0" w:line="240" w:lineRule="auto"/>
              <w:ind w:right="-72"/>
              <w:jc w:val="right"/>
              <w:rPr>
                <w:rFonts w:eastAsia="Cordia New" w:cstheme="minorHAnsi"/>
                <w:sz w:val="16"/>
                <w:szCs w:val="16"/>
              </w:rPr>
            </w:pPr>
          </w:p>
        </w:tc>
      </w:tr>
      <w:tr w:rsidR="002435DD" w:rsidRPr="005A6482" w14:paraId="0CCF2389" w14:textId="77777777" w:rsidTr="00F03FAC">
        <w:tc>
          <w:tcPr>
            <w:tcW w:w="4678" w:type="dxa"/>
            <w:tcBorders>
              <w:top w:val="nil"/>
              <w:left w:val="nil"/>
              <w:right w:val="nil"/>
            </w:tcBorders>
            <w:shd w:val="clear" w:color="auto" w:fill="auto"/>
            <w:vAlign w:val="bottom"/>
          </w:tcPr>
          <w:p w14:paraId="635E99CA" w14:textId="77777777" w:rsidR="002435DD" w:rsidRPr="005A6482" w:rsidRDefault="002435DD" w:rsidP="002435DD">
            <w:pPr>
              <w:spacing w:after="0" w:line="240" w:lineRule="auto"/>
              <w:ind w:left="-100" w:right="-72"/>
              <w:rPr>
                <w:rFonts w:eastAsia="Cordia New" w:cstheme="minorHAnsi"/>
                <w:b/>
                <w:bCs/>
                <w:sz w:val="16"/>
                <w:szCs w:val="16"/>
              </w:rPr>
            </w:pPr>
          </w:p>
        </w:tc>
        <w:tc>
          <w:tcPr>
            <w:tcW w:w="1172" w:type="dxa"/>
            <w:tcBorders>
              <w:bottom w:val="single" w:sz="4" w:space="0" w:color="auto"/>
            </w:tcBorders>
            <w:shd w:val="clear" w:color="auto" w:fill="auto"/>
            <w:vAlign w:val="bottom"/>
          </w:tcPr>
          <w:p w14:paraId="3F3ECA40" w14:textId="18326456"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434EA1" w:rsidRPr="005A6482">
              <w:rPr>
                <w:rFonts w:eastAsia="Cordia New" w:cstheme="minorHAnsi"/>
                <w:sz w:val="16"/>
                <w:szCs w:val="16"/>
              </w:rPr>
              <w:t>190,358</w:t>
            </w:r>
            <w:r w:rsidRPr="005A6482">
              <w:rPr>
                <w:rFonts w:eastAsia="Cordia New" w:cstheme="minorHAnsi"/>
                <w:sz w:val="16"/>
                <w:szCs w:val="16"/>
              </w:rPr>
              <w:t>)</w:t>
            </w:r>
          </w:p>
        </w:tc>
        <w:tc>
          <w:tcPr>
            <w:tcW w:w="1080" w:type="dxa"/>
            <w:tcBorders>
              <w:left w:val="nil"/>
              <w:bottom w:val="single" w:sz="4" w:space="0" w:color="auto"/>
              <w:right w:val="nil"/>
            </w:tcBorders>
            <w:shd w:val="clear" w:color="auto" w:fill="auto"/>
            <w:vAlign w:val="bottom"/>
          </w:tcPr>
          <w:p w14:paraId="66E1DA5B" w14:textId="6C7369C9"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(1,000)</w:t>
            </w:r>
          </w:p>
        </w:tc>
        <w:tc>
          <w:tcPr>
            <w:tcW w:w="1575" w:type="dxa"/>
            <w:tcBorders>
              <w:left w:val="nil"/>
              <w:bottom w:val="single" w:sz="4" w:space="0" w:color="auto"/>
              <w:right w:val="nil"/>
            </w:tcBorders>
            <w:shd w:val="clear" w:color="auto" w:fill="auto"/>
            <w:vAlign w:val="bottom"/>
          </w:tcPr>
          <w:p w14:paraId="0182BE7D" w14:textId="0E0F8369"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35" w:type="dxa"/>
            <w:tcBorders>
              <w:left w:val="nil"/>
              <w:bottom w:val="single" w:sz="4" w:space="0" w:color="auto"/>
              <w:right w:val="nil"/>
            </w:tcBorders>
            <w:shd w:val="clear" w:color="auto" w:fill="auto"/>
            <w:vAlign w:val="bottom"/>
          </w:tcPr>
          <w:p w14:paraId="0FD26454" w14:textId="6AAF12B6"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30" w:type="dxa"/>
            <w:tcBorders>
              <w:left w:val="nil"/>
              <w:bottom w:val="single" w:sz="4" w:space="0" w:color="auto"/>
              <w:right w:val="nil"/>
            </w:tcBorders>
            <w:shd w:val="clear" w:color="auto" w:fill="auto"/>
            <w:vAlign w:val="bottom"/>
          </w:tcPr>
          <w:p w14:paraId="155FB6B9" w14:textId="465900BE"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C201DD" w:rsidRPr="005A6482">
              <w:rPr>
                <w:rFonts w:eastAsia="Cordia New" w:cstheme="minorHAnsi"/>
                <w:sz w:val="16"/>
                <w:szCs w:val="16"/>
              </w:rPr>
              <w:t>191,358</w:t>
            </w:r>
            <w:r w:rsidRPr="005A6482">
              <w:rPr>
                <w:rFonts w:eastAsia="Cordia New" w:cstheme="minorHAnsi"/>
                <w:sz w:val="16"/>
                <w:szCs w:val="16"/>
              </w:rPr>
              <w:t>)</w:t>
            </w:r>
          </w:p>
        </w:tc>
        <w:tc>
          <w:tcPr>
            <w:tcW w:w="992" w:type="dxa"/>
            <w:tcBorders>
              <w:left w:val="nil"/>
              <w:bottom w:val="single" w:sz="4" w:space="0" w:color="auto"/>
              <w:right w:val="nil"/>
            </w:tcBorders>
            <w:shd w:val="clear" w:color="auto" w:fill="auto"/>
          </w:tcPr>
          <w:p w14:paraId="13F18BC6" w14:textId="7413512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r w:rsidR="00C201DD" w:rsidRPr="005A6482">
              <w:rPr>
                <w:rFonts w:eastAsia="Cordia New" w:cstheme="minorHAnsi"/>
                <w:sz w:val="16"/>
                <w:szCs w:val="16"/>
              </w:rPr>
              <w:t>4,289</w:t>
            </w:r>
            <w:r w:rsidRPr="005A6482">
              <w:rPr>
                <w:rFonts w:eastAsia="Cordia New" w:cstheme="minorHAnsi"/>
                <w:sz w:val="16"/>
                <w:szCs w:val="16"/>
              </w:rPr>
              <w:t>)</w:t>
            </w:r>
          </w:p>
        </w:tc>
        <w:tc>
          <w:tcPr>
            <w:tcW w:w="1478" w:type="dxa"/>
            <w:tcBorders>
              <w:left w:val="nil"/>
              <w:bottom w:val="single" w:sz="4" w:space="0" w:color="auto"/>
              <w:right w:val="nil"/>
            </w:tcBorders>
            <w:shd w:val="clear" w:color="auto" w:fill="auto"/>
          </w:tcPr>
          <w:p w14:paraId="348BDB5F" w14:textId="6D10B45C"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080" w:type="dxa"/>
            <w:tcBorders>
              <w:left w:val="nil"/>
              <w:bottom w:val="single" w:sz="4" w:space="0" w:color="auto"/>
              <w:right w:val="nil"/>
            </w:tcBorders>
            <w:shd w:val="clear" w:color="auto" w:fill="auto"/>
          </w:tcPr>
          <w:p w14:paraId="746BA2B0" w14:textId="34E42934"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w:t>
            </w:r>
          </w:p>
        </w:tc>
        <w:tc>
          <w:tcPr>
            <w:tcW w:w="1169" w:type="dxa"/>
            <w:gridSpan w:val="2"/>
            <w:tcBorders>
              <w:left w:val="nil"/>
              <w:bottom w:val="single" w:sz="4" w:space="0" w:color="auto"/>
              <w:right w:val="nil"/>
            </w:tcBorders>
            <w:shd w:val="clear" w:color="auto" w:fill="auto"/>
          </w:tcPr>
          <w:p w14:paraId="604D33F5" w14:textId="66B660A3"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(19</w:t>
            </w:r>
            <w:r w:rsidR="005275A2" w:rsidRPr="005A6482">
              <w:rPr>
                <w:rFonts w:eastAsia="Cordia New" w:cstheme="minorHAnsi"/>
                <w:sz w:val="16"/>
                <w:szCs w:val="16"/>
              </w:rPr>
              <w:t>5,647</w:t>
            </w:r>
            <w:r w:rsidRPr="005A6482">
              <w:rPr>
                <w:rFonts w:eastAsia="Cordia New" w:cstheme="minorHAnsi"/>
                <w:sz w:val="16"/>
                <w:szCs w:val="16"/>
              </w:rPr>
              <w:t>)</w:t>
            </w:r>
          </w:p>
        </w:tc>
      </w:tr>
      <w:tr w:rsidR="002435DD" w:rsidRPr="005A6482" w14:paraId="7BEB2CED" w14:textId="77777777" w:rsidTr="00F53A98">
        <w:tc>
          <w:tcPr>
            <w:tcW w:w="4678" w:type="dxa"/>
            <w:tcBorders>
              <w:top w:val="nil"/>
              <w:left w:val="nil"/>
              <w:right w:val="nil"/>
            </w:tcBorders>
            <w:shd w:val="clear" w:color="auto" w:fill="auto"/>
            <w:vAlign w:val="bottom"/>
          </w:tcPr>
          <w:p w14:paraId="50426E53" w14:textId="77777777" w:rsidR="002435DD" w:rsidRPr="005A6482" w:rsidRDefault="002435DD" w:rsidP="002435DD">
            <w:pPr>
              <w:spacing w:after="0" w:line="240" w:lineRule="auto"/>
              <w:ind w:left="-100" w:right="-72"/>
              <w:rPr>
                <w:rFonts w:eastAsia="Cordia New" w:cstheme="minorHAnsi"/>
                <w:b/>
                <w:bCs/>
                <w:sz w:val="16"/>
                <w:szCs w:val="16"/>
              </w:rPr>
            </w:pPr>
          </w:p>
        </w:tc>
        <w:tc>
          <w:tcPr>
            <w:tcW w:w="1172" w:type="dxa"/>
            <w:tcBorders>
              <w:top w:val="single" w:sz="4" w:space="0" w:color="auto"/>
            </w:tcBorders>
            <w:shd w:val="clear" w:color="auto" w:fill="auto"/>
            <w:vAlign w:val="bottom"/>
          </w:tcPr>
          <w:p w14:paraId="1F8F40D1" w14:textId="77777777" w:rsidR="002435DD" w:rsidRPr="005A6482" w:rsidRDefault="002435DD" w:rsidP="002435DD">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bottom"/>
          </w:tcPr>
          <w:p w14:paraId="55B66386" w14:textId="77777777" w:rsidR="002435DD" w:rsidRPr="005A6482" w:rsidRDefault="002435DD" w:rsidP="002435DD">
            <w:pPr>
              <w:spacing w:after="0" w:line="240" w:lineRule="auto"/>
              <w:ind w:right="-72"/>
              <w:jc w:val="right"/>
              <w:rPr>
                <w:rFonts w:eastAsia="Cordia New" w:cstheme="minorHAnsi"/>
                <w:sz w:val="16"/>
                <w:szCs w:val="16"/>
              </w:rPr>
            </w:pPr>
          </w:p>
        </w:tc>
        <w:tc>
          <w:tcPr>
            <w:tcW w:w="1575" w:type="dxa"/>
            <w:tcBorders>
              <w:top w:val="single" w:sz="4" w:space="0" w:color="auto"/>
              <w:left w:val="nil"/>
              <w:right w:val="nil"/>
            </w:tcBorders>
            <w:shd w:val="clear" w:color="auto" w:fill="auto"/>
            <w:vAlign w:val="bottom"/>
          </w:tcPr>
          <w:p w14:paraId="5114DE1A" w14:textId="77777777" w:rsidR="002435DD" w:rsidRPr="005A6482" w:rsidRDefault="002435DD" w:rsidP="002435DD">
            <w:pPr>
              <w:spacing w:after="0" w:line="240" w:lineRule="auto"/>
              <w:ind w:right="-72"/>
              <w:jc w:val="right"/>
              <w:rPr>
                <w:rFonts w:eastAsia="Cordia New" w:cstheme="minorHAnsi"/>
                <w:sz w:val="16"/>
                <w:szCs w:val="16"/>
              </w:rPr>
            </w:pPr>
          </w:p>
        </w:tc>
        <w:tc>
          <w:tcPr>
            <w:tcW w:w="1035" w:type="dxa"/>
            <w:tcBorders>
              <w:top w:val="single" w:sz="4" w:space="0" w:color="auto"/>
              <w:left w:val="nil"/>
              <w:right w:val="nil"/>
            </w:tcBorders>
            <w:shd w:val="clear" w:color="auto" w:fill="auto"/>
            <w:vAlign w:val="bottom"/>
          </w:tcPr>
          <w:p w14:paraId="28995DCB" w14:textId="77777777" w:rsidR="002435DD" w:rsidRPr="005A6482" w:rsidRDefault="002435DD" w:rsidP="002435DD">
            <w:pPr>
              <w:spacing w:after="0" w:line="240" w:lineRule="auto"/>
              <w:ind w:right="-72"/>
              <w:jc w:val="right"/>
              <w:rPr>
                <w:rFonts w:eastAsia="Cordia New" w:cstheme="minorHAnsi"/>
                <w:sz w:val="16"/>
                <w:szCs w:val="16"/>
              </w:rPr>
            </w:pPr>
          </w:p>
        </w:tc>
        <w:tc>
          <w:tcPr>
            <w:tcW w:w="1130" w:type="dxa"/>
            <w:tcBorders>
              <w:top w:val="single" w:sz="4" w:space="0" w:color="auto"/>
              <w:left w:val="nil"/>
              <w:right w:val="nil"/>
            </w:tcBorders>
            <w:shd w:val="clear" w:color="auto" w:fill="auto"/>
            <w:vAlign w:val="bottom"/>
          </w:tcPr>
          <w:p w14:paraId="1EB00020" w14:textId="77777777" w:rsidR="002435DD" w:rsidRPr="005A6482" w:rsidRDefault="002435DD" w:rsidP="002435DD">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vAlign w:val="bottom"/>
          </w:tcPr>
          <w:p w14:paraId="61019B1F" w14:textId="77777777" w:rsidR="002435DD" w:rsidRPr="005A6482" w:rsidRDefault="002435DD" w:rsidP="002435DD">
            <w:pPr>
              <w:spacing w:after="0" w:line="240" w:lineRule="auto"/>
              <w:ind w:right="-72"/>
              <w:jc w:val="right"/>
              <w:rPr>
                <w:rFonts w:eastAsia="Cordia New" w:cstheme="minorHAnsi"/>
                <w:sz w:val="16"/>
                <w:szCs w:val="16"/>
              </w:rPr>
            </w:pPr>
          </w:p>
        </w:tc>
        <w:tc>
          <w:tcPr>
            <w:tcW w:w="1478" w:type="dxa"/>
            <w:tcBorders>
              <w:top w:val="single" w:sz="4" w:space="0" w:color="auto"/>
              <w:left w:val="nil"/>
              <w:right w:val="nil"/>
            </w:tcBorders>
            <w:shd w:val="clear" w:color="auto" w:fill="auto"/>
            <w:vAlign w:val="bottom"/>
          </w:tcPr>
          <w:p w14:paraId="15A8E9C1" w14:textId="77777777" w:rsidR="002435DD" w:rsidRPr="005A6482" w:rsidRDefault="002435DD" w:rsidP="002435DD">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bottom"/>
          </w:tcPr>
          <w:p w14:paraId="0C1C3D66" w14:textId="77777777" w:rsidR="002435DD" w:rsidRPr="005A6482" w:rsidRDefault="002435DD" w:rsidP="002435DD">
            <w:pPr>
              <w:spacing w:after="0" w:line="240" w:lineRule="auto"/>
              <w:ind w:right="-72"/>
              <w:jc w:val="right"/>
              <w:rPr>
                <w:rFonts w:eastAsia="Cordia New" w:cstheme="minorHAnsi"/>
                <w:sz w:val="16"/>
                <w:szCs w:val="16"/>
              </w:rPr>
            </w:pPr>
          </w:p>
        </w:tc>
        <w:tc>
          <w:tcPr>
            <w:tcW w:w="1169" w:type="dxa"/>
            <w:gridSpan w:val="2"/>
            <w:tcBorders>
              <w:top w:val="single" w:sz="4" w:space="0" w:color="auto"/>
              <w:left w:val="nil"/>
              <w:right w:val="nil"/>
            </w:tcBorders>
            <w:shd w:val="clear" w:color="auto" w:fill="auto"/>
            <w:vAlign w:val="bottom"/>
          </w:tcPr>
          <w:p w14:paraId="326C32F2" w14:textId="77777777" w:rsidR="002435DD" w:rsidRPr="005A6482" w:rsidRDefault="002435DD" w:rsidP="002435DD">
            <w:pPr>
              <w:spacing w:after="0" w:line="240" w:lineRule="auto"/>
              <w:ind w:right="-72"/>
              <w:jc w:val="right"/>
              <w:rPr>
                <w:rFonts w:eastAsia="Cordia New" w:cstheme="minorHAnsi"/>
                <w:sz w:val="16"/>
                <w:szCs w:val="16"/>
              </w:rPr>
            </w:pPr>
          </w:p>
        </w:tc>
      </w:tr>
      <w:tr w:rsidR="002435DD" w:rsidRPr="005A6482" w14:paraId="2FF71876" w14:textId="77777777" w:rsidTr="00F03FAC">
        <w:tc>
          <w:tcPr>
            <w:tcW w:w="4678" w:type="dxa"/>
            <w:tcBorders>
              <w:top w:val="nil"/>
              <w:left w:val="nil"/>
              <w:bottom w:val="nil"/>
              <w:right w:val="nil"/>
            </w:tcBorders>
            <w:shd w:val="clear" w:color="auto" w:fill="auto"/>
            <w:vAlign w:val="bottom"/>
          </w:tcPr>
          <w:p w14:paraId="0192F6F8" w14:textId="77777777" w:rsidR="002435DD" w:rsidRPr="005A6482" w:rsidRDefault="002435DD" w:rsidP="002435DD">
            <w:pPr>
              <w:spacing w:after="0" w:line="240" w:lineRule="auto"/>
              <w:ind w:left="-100" w:right="-72"/>
              <w:rPr>
                <w:rFonts w:eastAsia="Cordia New" w:cstheme="minorHAnsi"/>
                <w:b/>
                <w:bCs/>
                <w:sz w:val="16"/>
                <w:szCs w:val="16"/>
                <w:cs/>
              </w:rPr>
            </w:pPr>
            <w:r w:rsidRPr="005A6482">
              <w:rPr>
                <w:rFonts w:eastAsia="Cordia New" w:cstheme="minorHAnsi"/>
                <w:b/>
                <w:bCs/>
                <w:sz w:val="16"/>
                <w:szCs w:val="16"/>
              </w:rPr>
              <w:t>Deferred tax assets (liabilities), net</w:t>
            </w:r>
          </w:p>
        </w:tc>
        <w:tc>
          <w:tcPr>
            <w:tcW w:w="1172" w:type="dxa"/>
            <w:tcBorders>
              <w:bottom w:val="single" w:sz="4" w:space="0" w:color="auto"/>
            </w:tcBorders>
            <w:shd w:val="clear" w:color="auto" w:fill="auto"/>
            <w:vAlign w:val="bottom"/>
          </w:tcPr>
          <w:p w14:paraId="7E194468" w14:textId="5E5987DC"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252,015</w:t>
            </w:r>
          </w:p>
        </w:tc>
        <w:tc>
          <w:tcPr>
            <w:tcW w:w="1080" w:type="dxa"/>
            <w:tcBorders>
              <w:left w:val="nil"/>
              <w:bottom w:val="single" w:sz="4" w:space="0" w:color="auto"/>
              <w:right w:val="nil"/>
            </w:tcBorders>
            <w:shd w:val="clear" w:color="auto" w:fill="auto"/>
            <w:vAlign w:val="bottom"/>
          </w:tcPr>
          <w:p w14:paraId="2A625274" w14:textId="321AC4DA"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19,163</w:t>
            </w:r>
          </w:p>
        </w:tc>
        <w:tc>
          <w:tcPr>
            <w:tcW w:w="1575" w:type="dxa"/>
            <w:tcBorders>
              <w:left w:val="nil"/>
              <w:bottom w:val="single" w:sz="4" w:space="0" w:color="auto"/>
              <w:right w:val="nil"/>
            </w:tcBorders>
            <w:shd w:val="clear" w:color="auto" w:fill="auto"/>
            <w:vAlign w:val="bottom"/>
          </w:tcPr>
          <w:p w14:paraId="1901F726" w14:textId="108C3146"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47,539</w:t>
            </w:r>
          </w:p>
        </w:tc>
        <w:tc>
          <w:tcPr>
            <w:tcW w:w="1035" w:type="dxa"/>
            <w:tcBorders>
              <w:left w:val="nil"/>
              <w:bottom w:val="single" w:sz="4" w:space="0" w:color="auto"/>
              <w:right w:val="nil"/>
            </w:tcBorders>
            <w:shd w:val="clear" w:color="auto" w:fill="auto"/>
            <w:vAlign w:val="bottom"/>
          </w:tcPr>
          <w:p w14:paraId="7B731975" w14:textId="732EE59A"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(99,082)</w:t>
            </w:r>
          </w:p>
        </w:tc>
        <w:tc>
          <w:tcPr>
            <w:tcW w:w="1130" w:type="dxa"/>
            <w:tcBorders>
              <w:left w:val="nil"/>
              <w:bottom w:val="single" w:sz="4" w:space="0" w:color="auto"/>
              <w:right w:val="nil"/>
            </w:tcBorders>
            <w:shd w:val="clear" w:color="auto" w:fill="auto"/>
            <w:vAlign w:val="bottom"/>
          </w:tcPr>
          <w:p w14:paraId="09A4A79A" w14:textId="692B42BF"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219,635</w:t>
            </w:r>
          </w:p>
        </w:tc>
        <w:tc>
          <w:tcPr>
            <w:tcW w:w="992" w:type="dxa"/>
            <w:tcBorders>
              <w:left w:val="nil"/>
              <w:bottom w:val="single" w:sz="4" w:space="0" w:color="auto"/>
              <w:right w:val="nil"/>
            </w:tcBorders>
            <w:shd w:val="clear" w:color="auto" w:fill="auto"/>
          </w:tcPr>
          <w:p w14:paraId="0CBE696F" w14:textId="29DC89CB"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(11,783)</w:t>
            </w:r>
          </w:p>
        </w:tc>
        <w:tc>
          <w:tcPr>
            <w:tcW w:w="1478" w:type="dxa"/>
            <w:tcBorders>
              <w:left w:val="nil"/>
              <w:bottom w:val="single" w:sz="4" w:space="0" w:color="auto"/>
              <w:right w:val="nil"/>
            </w:tcBorders>
            <w:shd w:val="clear" w:color="auto" w:fill="auto"/>
          </w:tcPr>
          <w:p w14:paraId="7FDF7A6C" w14:textId="0C9F0498" w:rsidR="002435DD" w:rsidRPr="005A6482" w:rsidRDefault="002435DD" w:rsidP="002435DD">
            <w:pPr>
              <w:spacing w:after="0" w:line="240" w:lineRule="auto"/>
              <w:ind w:right="-72"/>
              <w:jc w:val="right"/>
              <w:rPr>
                <w:rFonts w:eastAsia="Cordia New" w:cstheme="minorHAnsi"/>
                <w:sz w:val="16"/>
                <w:szCs w:val="16"/>
                <w:cs/>
              </w:rPr>
            </w:pPr>
            <w:r w:rsidRPr="005A6482">
              <w:rPr>
                <w:rFonts w:eastAsia="Cordia New" w:cstheme="minorHAnsi"/>
                <w:sz w:val="16"/>
                <w:szCs w:val="16"/>
              </w:rPr>
              <w:t>1,200</w:t>
            </w:r>
          </w:p>
        </w:tc>
        <w:tc>
          <w:tcPr>
            <w:tcW w:w="1080" w:type="dxa"/>
            <w:tcBorders>
              <w:left w:val="nil"/>
              <w:bottom w:val="single" w:sz="4" w:space="0" w:color="auto"/>
              <w:right w:val="nil"/>
            </w:tcBorders>
            <w:shd w:val="clear" w:color="auto" w:fill="auto"/>
          </w:tcPr>
          <w:p w14:paraId="3B687CCB" w14:textId="4B7FF882"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(81,407)</w:t>
            </w:r>
          </w:p>
        </w:tc>
        <w:tc>
          <w:tcPr>
            <w:tcW w:w="1169" w:type="dxa"/>
            <w:gridSpan w:val="2"/>
            <w:tcBorders>
              <w:left w:val="nil"/>
              <w:bottom w:val="single" w:sz="4" w:space="0" w:color="auto"/>
              <w:right w:val="nil"/>
            </w:tcBorders>
            <w:shd w:val="clear" w:color="auto" w:fill="auto"/>
          </w:tcPr>
          <w:p w14:paraId="32883F74" w14:textId="076D8366" w:rsidR="002435DD" w:rsidRPr="005A6482" w:rsidRDefault="002435DD" w:rsidP="002435DD">
            <w:pPr>
              <w:spacing w:after="0" w:line="240" w:lineRule="auto"/>
              <w:ind w:right="-72"/>
              <w:jc w:val="right"/>
              <w:rPr>
                <w:rFonts w:eastAsia="Cordia New" w:cstheme="minorHAnsi"/>
                <w:sz w:val="16"/>
                <w:szCs w:val="16"/>
              </w:rPr>
            </w:pPr>
            <w:r w:rsidRPr="005A6482">
              <w:rPr>
                <w:rFonts w:eastAsia="Cordia New" w:cstheme="minorHAnsi"/>
                <w:sz w:val="16"/>
                <w:szCs w:val="16"/>
              </w:rPr>
              <w:t>128,005</w:t>
            </w:r>
          </w:p>
        </w:tc>
      </w:tr>
    </w:tbl>
    <w:p w14:paraId="0BDB5FC9" w14:textId="77777777" w:rsidR="00BD2990" w:rsidRPr="005A6482" w:rsidRDefault="00BD2990" w:rsidP="00710F9B">
      <w:pPr>
        <w:spacing w:after="0" w:line="240" w:lineRule="auto"/>
        <w:rPr>
          <w:rFonts w:ascii="Arial" w:hAnsi="Arial" w:cs="Arial"/>
          <w:sz w:val="18"/>
          <w:szCs w:val="18"/>
        </w:rPr>
      </w:pPr>
    </w:p>
    <w:p w14:paraId="459C9193" w14:textId="00E3AF89" w:rsidR="00BD2990" w:rsidRPr="005A6482" w:rsidRDefault="00BD2990" w:rsidP="00710F9B">
      <w:pPr>
        <w:spacing w:after="0" w:line="240" w:lineRule="auto"/>
        <w:jc w:val="thaiDistribute"/>
        <w:rPr>
          <w:rFonts w:ascii="Arial" w:hAnsi="Arial" w:cs="Arial"/>
          <w:sz w:val="18"/>
          <w:szCs w:val="18"/>
        </w:rPr>
      </w:pPr>
      <w:r w:rsidRPr="005A6482">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As at </w:t>
      </w:r>
      <w:r w:rsidR="00D1422B" w:rsidRPr="005A6482">
        <w:rPr>
          <w:rFonts w:ascii="Arial" w:hAnsi="Arial" w:cs="Arial"/>
          <w:sz w:val="18"/>
          <w:szCs w:val="18"/>
        </w:rPr>
        <w:br/>
      </w:r>
      <w:r w:rsidR="000C7810" w:rsidRPr="005A6482">
        <w:rPr>
          <w:rFonts w:ascii="Arial" w:hAnsi="Arial" w:cs="Arial"/>
          <w:sz w:val="18"/>
          <w:szCs w:val="18"/>
        </w:rPr>
        <w:t>31</w:t>
      </w:r>
      <w:r w:rsidRPr="005A6482">
        <w:rPr>
          <w:rFonts w:ascii="Arial" w:hAnsi="Arial" w:cs="Arial"/>
          <w:sz w:val="18"/>
          <w:szCs w:val="18"/>
        </w:rPr>
        <w:t xml:space="preserve"> December </w:t>
      </w:r>
      <w:r w:rsidR="00784789" w:rsidRPr="005A6482">
        <w:rPr>
          <w:rFonts w:ascii="Arial" w:hAnsi="Arial" w:cs="Arial"/>
          <w:sz w:val="18"/>
          <w:szCs w:val="18"/>
        </w:rPr>
        <w:t>2024</w:t>
      </w:r>
      <w:r w:rsidR="00365DD3" w:rsidRPr="005A6482">
        <w:rPr>
          <w:rFonts w:ascii="Arial" w:hAnsi="Arial" w:cs="Arial"/>
          <w:sz w:val="18"/>
          <w:szCs w:val="18"/>
        </w:rPr>
        <w:t xml:space="preserve"> and 2023</w:t>
      </w:r>
      <w:r w:rsidRPr="005A6482">
        <w:rPr>
          <w:rFonts w:ascii="Arial" w:hAnsi="Arial" w:cs="Arial"/>
          <w:sz w:val="18"/>
          <w:szCs w:val="18"/>
        </w:rPr>
        <w:t>, the Group does not have non-recognise deferred tax asset from tax losses</w:t>
      </w:r>
      <w:r w:rsidR="00365DD3" w:rsidRPr="005A6482">
        <w:rPr>
          <w:rFonts w:ascii="Arial" w:hAnsi="Arial" w:cs="Arial"/>
          <w:sz w:val="18"/>
          <w:szCs w:val="18"/>
        </w:rPr>
        <w:t>.</w:t>
      </w:r>
    </w:p>
    <w:p w14:paraId="7882EE98" w14:textId="4FB2D0ED" w:rsidR="00BD2990" w:rsidRPr="005A6482" w:rsidRDefault="00BD2990" w:rsidP="00710F9B">
      <w:pPr>
        <w:spacing w:after="0" w:line="240" w:lineRule="auto"/>
        <w:rPr>
          <w:rFonts w:ascii="Arial" w:hAnsi="Arial" w:cs="Arial"/>
          <w:sz w:val="18"/>
          <w:szCs w:val="18"/>
        </w:rPr>
      </w:pPr>
    </w:p>
    <w:p w14:paraId="1DDC1001" w14:textId="77777777" w:rsidR="00BD2990" w:rsidRPr="005A6482" w:rsidRDefault="00BD2990" w:rsidP="00710F9B">
      <w:pPr>
        <w:spacing w:after="0" w:line="240" w:lineRule="auto"/>
        <w:rPr>
          <w:rFonts w:ascii="Arial" w:hAnsi="Arial" w:cs="Arial"/>
          <w:sz w:val="18"/>
          <w:szCs w:val="18"/>
        </w:rPr>
      </w:pPr>
    </w:p>
    <w:p w14:paraId="32C20E16" w14:textId="79F64A07" w:rsidR="003A72B2" w:rsidRPr="005A6482" w:rsidRDefault="003A72B2" w:rsidP="00710F9B">
      <w:pPr>
        <w:spacing w:after="0" w:line="240" w:lineRule="auto"/>
        <w:rPr>
          <w:rFonts w:ascii="Arial" w:hAnsi="Arial" w:cs="Arial"/>
          <w:sz w:val="18"/>
          <w:szCs w:val="18"/>
        </w:rPr>
      </w:pPr>
      <w:r w:rsidRPr="005A6482">
        <w:rPr>
          <w:rFonts w:ascii="Arial" w:hAnsi="Arial" w:cs="Arial"/>
          <w:sz w:val="18"/>
          <w:szCs w:val="18"/>
        </w:rPr>
        <w:br w:type="page"/>
      </w:r>
    </w:p>
    <w:p w14:paraId="509F7C59" w14:textId="77777777" w:rsidR="00592BC1" w:rsidRPr="005A6482" w:rsidRDefault="00592BC1" w:rsidP="00710F9B">
      <w:pPr>
        <w:spacing w:after="0" w:line="240" w:lineRule="auto"/>
        <w:jc w:val="both"/>
        <w:rPr>
          <w:rFonts w:ascii="Arial" w:hAnsi="Arial" w:cs="Arial"/>
          <w:sz w:val="18"/>
          <w:szCs w:val="18"/>
        </w:rPr>
        <w:sectPr w:rsidR="00592BC1" w:rsidRPr="005A6482" w:rsidSect="000C7810">
          <w:pgSz w:w="16840" w:h="11907" w:orient="landscape" w:code="9"/>
          <w:pgMar w:top="1440" w:right="720" w:bottom="720" w:left="720" w:header="720" w:footer="720" w:gutter="0"/>
          <w:cols w:space="720"/>
          <w:docGrid w:linePitch="360"/>
        </w:sectPr>
      </w:pPr>
    </w:p>
    <w:p w14:paraId="4410FA68" w14:textId="77777777" w:rsidR="00E627BF" w:rsidRPr="005A6482" w:rsidRDefault="00E627BF" w:rsidP="00710F9B">
      <w:pPr>
        <w:spacing w:after="0" w:line="240" w:lineRule="auto"/>
        <w:jc w:val="both"/>
        <w:rPr>
          <w:rFonts w:ascii="Arial" w:eastAsia="Arial Unicode MS" w:hAnsi="Arial" w:cs="Arial"/>
          <w:sz w:val="18"/>
          <w:szCs w:val="18"/>
          <w:lang w:bidi="th-TH"/>
        </w:rPr>
      </w:pPr>
    </w:p>
    <w:p w14:paraId="2E7A0FAF" w14:textId="5E113DCC" w:rsidR="00E627BF" w:rsidRPr="005A6482" w:rsidRDefault="000C7810" w:rsidP="00710F9B">
      <w:pPr>
        <w:pStyle w:val="Heading1"/>
        <w:shd w:val="clear" w:color="auto" w:fill="auto"/>
        <w:rPr>
          <w:color w:val="auto"/>
          <w:spacing w:val="0"/>
          <w:cs/>
        </w:rPr>
      </w:pPr>
      <w:r w:rsidRPr="005A6482">
        <w:rPr>
          <w:color w:val="auto"/>
          <w:spacing w:val="0"/>
        </w:rPr>
        <w:t>2</w:t>
      </w:r>
      <w:r w:rsidR="00ED167E" w:rsidRPr="005A6482">
        <w:rPr>
          <w:color w:val="auto"/>
          <w:spacing w:val="0"/>
        </w:rPr>
        <w:t>2</w:t>
      </w:r>
      <w:r w:rsidR="00E627BF" w:rsidRPr="005A6482">
        <w:rPr>
          <w:color w:val="auto"/>
          <w:spacing w:val="0"/>
        </w:rPr>
        <w:tab/>
        <w:t>Other non-current assets</w:t>
      </w:r>
    </w:p>
    <w:p w14:paraId="0DA8291C" w14:textId="77777777" w:rsidR="00E627BF" w:rsidRPr="005A6482" w:rsidRDefault="00E627BF" w:rsidP="00710F9B">
      <w:pPr>
        <w:spacing w:after="0" w:line="240" w:lineRule="auto"/>
        <w:rPr>
          <w:rFonts w:ascii="Arial" w:eastAsia="Arial Unicode MS" w:hAnsi="Arial" w:cs="Arial"/>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710F9B" w:rsidRPr="005A6482" w14:paraId="7F1F983E" w14:textId="77777777" w:rsidTr="00BE4E07">
        <w:tc>
          <w:tcPr>
            <w:tcW w:w="3960" w:type="dxa"/>
            <w:tcBorders>
              <w:top w:val="nil"/>
              <w:left w:val="nil"/>
              <w:bottom w:val="nil"/>
              <w:right w:val="nil"/>
            </w:tcBorders>
            <w:shd w:val="clear" w:color="auto" w:fill="auto"/>
          </w:tcPr>
          <w:p w14:paraId="073DD704" w14:textId="77777777" w:rsidR="00E627BF" w:rsidRPr="005A6482" w:rsidRDefault="00E627BF" w:rsidP="00710F9B">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6A6E5EA3" w14:textId="77777777" w:rsidR="00E627BF" w:rsidRPr="005A6482" w:rsidRDefault="00E627BF"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2731772C" w14:textId="77777777" w:rsidR="00E627BF" w:rsidRPr="005A6482" w:rsidRDefault="00E627BF"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2FB5924D" w14:textId="77777777" w:rsidR="00E627BF" w:rsidRPr="005A6482" w:rsidRDefault="00E627BF"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63BA5A1B" w14:textId="77777777" w:rsidR="00E627BF" w:rsidRPr="005A6482" w:rsidRDefault="00E627BF"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3B91B7A2" w14:textId="77777777" w:rsidTr="00710F9B">
        <w:tc>
          <w:tcPr>
            <w:tcW w:w="3960" w:type="dxa"/>
            <w:tcBorders>
              <w:top w:val="nil"/>
              <w:left w:val="nil"/>
              <w:bottom w:val="nil"/>
              <w:right w:val="nil"/>
            </w:tcBorders>
            <w:shd w:val="clear" w:color="auto" w:fill="auto"/>
          </w:tcPr>
          <w:p w14:paraId="7A208BF0" w14:textId="7D01A96C" w:rsidR="00E627BF" w:rsidRPr="005A6482" w:rsidRDefault="00E627BF" w:rsidP="00710F9B">
            <w:pPr>
              <w:tabs>
                <w:tab w:val="left" w:pos="166"/>
              </w:tabs>
              <w:spacing w:after="0" w:line="240" w:lineRule="auto"/>
              <w:ind w:left="-72"/>
              <w:jc w:val="both"/>
              <w:rPr>
                <w:rFonts w:ascii="Arial" w:hAnsi="Arial" w:cs="Arial"/>
                <w:b/>
                <w:bCs/>
                <w:sz w:val="18"/>
                <w:szCs w:val="18"/>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4DA57B7C" w14:textId="0AADADC2" w:rsidR="00E627BF"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607F2347" w14:textId="766CFFA6" w:rsidR="00E627BF"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087955D4" w14:textId="5BA8FD30" w:rsidR="00E627BF"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31DE633C" w14:textId="4D27B652" w:rsidR="00E627BF"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19C136BF" w14:textId="77777777" w:rsidTr="00710F9B">
        <w:tc>
          <w:tcPr>
            <w:tcW w:w="3960" w:type="dxa"/>
            <w:tcBorders>
              <w:top w:val="nil"/>
              <w:left w:val="nil"/>
              <w:bottom w:val="nil"/>
              <w:right w:val="nil"/>
            </w:tcBorders>
            <w:shd w:val="clear" w:color="auto" w:fill="auto"/>
          </w:tcPr>
          <w:p w14:paraId="603E9C97" w14:textId="77777777" w:rsidR="00E627BF" w:rsidRPr="005A6482" w:rsidRDefault="00E627BF" w:rsidP="00710F9B">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D0A256B" w14:textId="77777777" w:rsidR="00E627BF" w:rsidRPr="005A6482" w:rsidRDefault="00E627B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94A6E88" w14:textId="77777777" w:rsidR="00E627BF" w:rsidRPr="005A6482" w:rsidRDefault="00E627B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77F507D" w14:textId="77777777" w:rsidR="00E627BF" w:rsidRPr="005A6482" w:rsidRDefault="00E627B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A3FB9A2" w14:textId="77777777" w:rsidR="00E627BF" w:rsidRPr="005A6482" w:rsidRDefault="00E627BF"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45D4F67B" w14:textId="77777777" w:rsidTr="00710F9B">
        <w:tc>
          <w:tcPr>
            <w:tcW w:w="3960" w:type="dxa"/>
            <w:tcBorders>
              <w:top w:val="nil"/>
              <w:left w:val="nil"/>
              <w:bottom w:val="nil"/>
              <w:right w:val="nil"/>
            </w:tcBorders>
            <w:shd w:val="clear" w:color="auto" w:fill="auto"/>
            <w:vAlign w:val="bottom"/>
          </w:tcPr>
          <w:p w14:paraId="245E0E63" w14:textId="77777777" w:rsidR="00E627BF" w:rsidRPr="005A6482" w:rsidRDefault="00E627BF" w:rsidP="00710F9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75AAD01" w14:textId="77777777" w:rsidR="00E627BF" w:rsidRPr="005A6482" w:rsidRDefault="00E627BF"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CABCC50" w14:textId="77777777" w:rsidR="00E627BF" w:rsidRPr="005A6482" w:rsidRDefault="00E627BF"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5CA07CE" w14:textId="77777777" w:rsidR="00E627BF" w:rsidRPr="005A6482" w:rsidRDefault="00E627BF"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29A55A9" w14:textId="77777777" w:rsidR="00E627BF" w:rsidRPr="005A6482" w:rsidRDefault="00E627BF" w:rsidP="00710F9B">
            <w:pPr>
              <w:spacing w:after="0" w:line="240" w:lineRule="auto"/>
              <w:ind w:left="-40" w:right="-72"/>
              <w:jc w:val="right"/>
              <w:rPr>
                <w:rFonts w:ascii="Arial" w:hAnsi="Arial" w:cs="Arial"/>
                <w:b/>
                <w:bCs/>
                <w:sz w:val="18"/>
                <w:szCs w:val="18"/>
              </w:rPr>
            </w:pPr>
          </w:p>
        </w:tc>
      </w:tr>
      <w:tr w:rsidR="0002592B" w:rsidRPr="005A6482" w14:paraId="01EE6F73" w14:textId="77777777" w:rsidTr="00710F9B">
        <w:tc>
          <w:tcPr>
            <w:tcW w:w="3960" w:type="dxa"/>
            <w:tcBorders>
              <w:top w:val="nil"/>
              <w:left w:val="nil"/>
              <w:bottom w:val="nil"/>
              <w:right w:val="nil"/>
            </w:tcBorders>
            <w:shd w:val="clear" w:color="auto" w:fill="auto"/>
          </w:tcPr>
          <w:p w14:paraId="3E813DD9" w14:textId="28D7D316" w:rsidR="0002592B" w:rsidRPr="005A6482" w:rsidRDefault="00EC2C9C" w:rsidP="0002592B">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D</w:t>
            </w:r>
            <w:r w:rsidR="0002592B" w:rsidRPr="005A6482">
              <w:rPr>
                <w:rFonts w:ascii="Arial" w:hAnsi="Arial" w:cs="Arial"/>
                <w:sz w:val="18"/>
                <w:szCs w:val="18"/>
              </w:rPr>
              <w:t>eposits</w:t>
            </w:r>
            <w:r w:rsidR="00FD5FF3" w:rsidRPr="005A6482">
              <w:rPr>
                <w:rFonts w:ascii="Arial" w:hAnsi="Arial" w:cs="Arial"/>
                <w:sz w:val="18"/>
                <w:szCs w:val="18"/>
              </w:rPr>
              <w:t xml:space="preserve"> for leases</w:t>
            </w:r>
          </w:p>
        </w:tc>
        <w:tc>
          <w:tcPr>
            <w:tcW w:w="1368" w:type="dxa"/>
            <w:tcBorders>
              <w:top w:val="nil"/>
              <w:left w:val="nil"/>
              <w:bottom w:val="nil"/>
              <w:right w:val="nil"/>
            </w:tcBorders>
            <w:shd w:val="clear" w:color="auto" w:fill="auto"/>
          </w:tcPr>
          <w:p w14:paraId="7F2E9049" w14:textId="412008F3"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836,200</w:t>
            </w:r>
          </w:p>
        </w:tc>
        <w:tc>
          <w:tcPr>
            <w:tcW w:w="1368" w:type="dxa"/>
            <w:tcBorders>
              <w:top w:val="nil"/>
              <w:left w:val="nil"/>
              <w:bottom w:val="nil"/>
              <w:right w:val="nil"/>
            </w:tcBorders>
            <w:shd w:val="clear" w:color="auto" w:fill="auto"/>
          </w:tcPr>
          <w:p w14:paraId="38623449" w14:textId="0931EE33"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752,032</w:t>
            </w:r>
          </w:p>
        </w:tc>
        <w:tc>
          <w:tcPr>
            <w:tcW w:w="1368" w:type="dxa"/>
            <w:tcBorders>
              <w:top w:val="nil"/>
              <w:left w:val="nil"/>
              <w:bottom w:val="nil"/>
              <w:right w:val="nil"/>
            </w:tcBorders>
            <w:shd w:val="clear" w:color="auto" w:fill="auto"/>
          </w:tcPr>
          <w:p w14:paraId="2A7CA06C" w14:textId="1CF21378"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833,331</w:t>
            </w:r>
          </w:p>
        </w:tc>
        <w:tc>
          <w:tcPr>
            <w:tcW w:w="1368" w:type="dxa"/>
            <w:tcBorders>
              <w:top w:val="nil"/>
              <w:left w:val="nil"/>
              <w:bottom w:val="nil"/>
              <w:right w:val="nil"/>
            </w:tcBorders>
            <w:shd w:val="clear" w:color="auto" w:fill="auto"/>
          </w:tcPr>
          <w:p w14:paraId="0A232927" w14:textId="2526E11B" w:rsidR="0002592B" w:rsidRPr="005A6482" w:rsidRDefault="0002592B" w:rsidP="0002592B">
            <w:pPr>
              <w:spacing w:after="0" w:line="240" w:lineRule="auto"/>
              <w:ind w:right="-72"/>
              <w:jc w:val="right"/>
              <w:rPr>
                <w:rFonts w:ascii="Arial" w:hAnsi="Arial" w:cs="Arial"/>
                <w:sz w:val="18"/>
                <w:szCs w:val="18"/>
              </w:rPr>
            </w:pPr>
            <w:r w:rsidRPr="005A6482">
              <w:rPr>
                <w:rFonts w:ascii="Arial" w:hAnsi="Arial" w:cs="Arial"/>
                <w:sz w:val="18"/>
                <w:szCs w:val="18"/>
              </w:rPr>
              <w:t>749,565</w:t>
            </w:r>
          </w:p>
        </w:tc>
      </w:tr>
      <w:tr w:rsidR="0002592B" w:rsidRPr="005A6482" w14:paraId="5C934423" w14:textId="77777777" w:rsidTr="00710F9B">
        <w:tc>
          <w:tcPr>
            <w:tcW w:w="3960" w:type="dxa"/>
            <w:tcBorders>
              <w:top w:val="nil"/>
              <w:left w:val="nil"/>
              <w:bottom w:val="nil"/>
              <w:right w:val="nil"/>
            </w:tcBorders>
            <w:shd w:val="clear" w:color="auto" w:fill="auto"/>
          </w:tcPr>
          <w:p w14:paraId="33363DAF" w14:textId="7A3740F3" w:rsidR="0002592B" w:rsidRPr="005A6482" w:rsidRDefault="0002592B" w:rsidP="0002592B">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Others</w:t>
            </w:r>
          </w:p>
        </w:tc>
        <w:tc>
          <w:tcPr>
            <w:tcW w:w="1368" w:type="dxa"/>
            <w:tcBorders>
              <w:top w:val="nil"/>
              <w:left w:val="nil"/>
              <w:bottom w:val="single" w:sz="4" w:space="0" w:color="auto"/>
              <w:right w:val="nil"/>
            </w:tcBorders>
            <w:shd w:val="clear" w:color="auto" w:fill="auto"/>
            <w:vAlign w:val="bottom"/>
          </w:tcPr>
          <w:p w14:paraId="42E9312D" w14:textId="2DF96DDD"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626</w:t>
            </w:r>
          </w:p>
        </w:tc>
        <w:tc>
          <w:tcPr>
            <w:tcW w:w="1368" w:type="dxa"/>
            <w:tcBorders>
              <w:top w:val="nil"/>
              <w:left w:val="nil"/>
              <w:bottom w:val="single" w:sz="4" w:space="0" w:color="auto"/>
              <w:right w:val="nil"/>
            </w:tcBorders>
            <w:shd w:val="clear" w:color="auto" w:fill="auto"/>
            <w:vAlign w:val="bottom"/>
          </w:tcPr>
          <w:p w14:paraId="07106A96" w14:textId="59E803B7"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1,782</w:t>
            </w:r>
          </w:p>
        </w:tc>
        <w:tc>
          <w:tcPr>
            <w:tcW w:w="1368" w:type="dxa"/>
            <w:tcBorders>
              <w:top w:val="nil"/>
              <w:left w:val="nil"/>
              <w:bottom w:val="single" w:sz="4" w:space="0" w:color="auto"/>
              <w:right w:val="nil"/>
            </w:tcBorders>
            <w:shd w:val="clear" w:color="auto" w:fill="auto"/>
            <w:vAlign w:val="bottom"/>
          </w:tcPr>
          <w:p w14:paraId="1BD5AACD" w14:textId="156DF733"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F0637B0" w14:textId="4471C52C" w:rsidR="0002592B" w:rsidRPr="005A6482" w:rsidRDefault="0002592B" w:rsidP="0002592B">
            <w:pPr>
              <w:spacing w:after="0" w:line="240" w:lineRule="auto"/>
              <w:ind w:right="-72"/>
              <w:jc w:val="right"/>
              <w:rPr>
                <w:rFonts w:ascii="Arial" w:hAnsi="Arial" w:cs="Arial"/>
                <w:sz w:val="18"/>
                <w:szCs w:val="18"/>
              </w:rPr>
            </w:pPr>
            <w:r w:rsidRPr="005A6482">
              <w:rPr>
                <w:rFonts w:ascii="Arial" w:hAnsi="Arial" w:cs="Arial"/>
                <w:sz w:val="18"/>
                <w:szCs w:val="18"/>
              </w:rPr>
              <w:t>-</w:t>
            </w:r>
          </w:p>
        </w:tc>
      </w:tr>
      <w:tr w:rsidR="0002592B" w:rsidRPr="005A6482" w14:paraId="6015BF57" w14:textId="77777777" w:rsidTr="00F03FAC">
        <w:tc>
          <w:tcPr>
            <w:tcW w:w="3960" w:type="dxa"/>
            <w:tcBorders>
              <w:top w:val="nil"/>
              <w:left w:val="nil"/>
              <w:bottom w:val="nil"/>
              <w:right w:val="nil"/>
            </w:tcBorders>
            <w:shd w:val="clear" w:color="auto" w:fill="auto"/>
            <w:vAlign w:val="bottom"/>
          </w:tcPr>
          <w:p w14:paraId="18A9CD75" w14:textId="77777777" w:rsidR="0002592B" w:rsidRPr="005A6482" w:rsidRDefault="0002592B" w:rsidP="0002592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53BB3B5"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E69F50E"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1EAECCE"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C8B890F" w14:textId="77777777" w:rsidR="0002592B" w:rsidRPr="005A6482" w:rsidRDefault="0002592B" w:rsidP="0002592B">
            <w:pPr>
              <w:spacing w:after="0" w:line="240" w:lineRule="auto"/>
              <w:ind w:right="-72"/>
              <w:jc w:val="right"/>
              <w:rPr>
                <w:rFonts w:ascii="Arial" w:hAnsi="Arial" w:cs="Arial"/>
                <w:sz w:val="18"/>
                <w:szCs w:val="18"/>
              </w:rPr>
            </w:pPr>
          </w:p>
        </w:tc>
      </w:tr>
      <w:tr w:rsidR="0002592B" w:rsidRPr="005A6482" w14:paraId="3689DDAF" w14:textId="77777777" w:rsidTr="00710F9B">
        <w:tc>
          <w:tcPr>
            <w:tcW w:w="3960" w:type="dxa"/>
            <w:tcBorders>
              <w:top w:val="nil"/>
              <w:left w:val="nil"/>
              <w:bottom w:val="nil"/>
              <w:right w:val="nil"/>
            </w:tcBorders>
            <w:shd w:val="clear" w:color="auto" w:fill="auto"/>
            <w:vAlign w:val="bottom"/>
          </w:tcPr>
          <w:p w14:paraId="3D5A63F7" w14:textId="77777777" w:rsidR="0002592B" w:rsidRPr="005A6482" w:rsidRDefault="0002592B" w:rsidP="0002592B">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Total</w:t>
            </w:r>
          </w:p>
        </w:tc>
        <w:tc>
          <w:tcPr>
            <w:tcW w:w="1368" w:type="dxa"/>
            <w:tcBorders>
              <w:top w:val="nil"/>
              <w:left w:val="nil"/>
              <w:bottom w:val="single" w:sz="4" w:space="0" w:color="auto"/>
              <w:right w:val="nil"/>
            </w:tcBorders>
            <w:shd w:val="clear" w:color="auto" w:fill="auto"/>
            <w:vAlign w:val="bottom"/>
          </w:tcPr>
          <w:p w14:paraId="4FB9E222" w14:textId="07ED0B2D"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836,826</w:t>
            </w:r>
          </w:p>
        </w:tc>
        <w:tc>
          <w:tcPr>
            <w:tcW w:w="1368" w:type="dxa"/>
            <w:tcBorders>
              <w:top w:val="nil"/>
              <w:left w:val="nil"/>
              <w:bottom w:val="single" w:sz="4" w:space="0" w:color="auto"/>
              <w:right w:val="nil"/>
            </w:tcBorders>
            <w:shd w:val="clear" w:color="auto" w:fill="auto"/>
            <w:vAlign w:val="bottom"/>
          </w:tcPr>
          <w:p w14:paraId="2924FF4E" w14:textId="44D18E38"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753,814</w:t>
            </w:r>
          </w:p>
        </w:tc>
        <w:tc>
          <w:tcPr>
            <w:tcW w:w="1368" w:type="dxa"/>
            <w:tcBorders>
              <w:top w:val="nil"/>
              <w:left w:val="nil"/>
              <w:bottom w:val="single" w:sz="4" w:space="0" w:color="auto"/>
              <w:right w:val="nil"/>
            </w:tcBorders>
            <w:shd w:val="clear" w:color="auto" w:fill="auto"/>
            <w:vAlign w:val="bottom"/>
          </w:tcPr>
          <w:p w14:paraId="0B631BB8" w14:textId="4913241C"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833,331</w:t>
            </w:r>
          </w:p>
        </w:tc>
        <w:tc>
          <w:tcPr>
            <w:tcW w:w="1368" w:type="dxa"/>
            <w:tcBorders>
              <w:top w:val="nil"/>
              <w:left w:val="nil"/>
              <w:bottom w:val="single" w:sz="4" w:space="0" w:color="auto"/>
              <w:right w:val="nil"/>
            </w:tcBorders>
            <w:shd w:val="clear" w:color="auto" w:fill="auto"/>
            <w:vAlign w:val="bottom"/>
          </w:tcPr>
          <w:p w14:paraId="742B2726" w14:textId="545FF33F" w:rsidR="0002592B" w:rsidRPr="005A6482" w:rsidRDefault="0002592B" w:rsidP="0002592B">
            <w:pPr>
              <w:spacing w:after="0" w:line="240" w:lineRule="auto"/>
              <w:ind w:right="-72"/>
              <w:jc w:val="right"/>
              <w:rPr>
                <w:rFonts w:ascii="Arial" w:hAnsi="Arial" w:cs="Arial"/>
                <w:sz w:val="18"/>
                <w:szCs w:val="18"/>
              </w:rPr>
            </w:pPr>
            <w:r w:rsidRPr="005A6482">
              <w:rPr>
                <w:rFonts w:ascii="Arial" w:hAnsi="Arial" w:cs="Arial"/>
                <w:sz w:val="18"/>
                <w:szCs w:val="18"/>
              </w:rPr>
              <w:t>749,565</w:t>
            </w:r>
          </w:p>
        </w:tc>
      </w:tr>
    </w:tbl>
    <w:p w14:paraId="5E8E29DB" w14:textId="2F62ED4D" w:rsidR="00BC74D7" w:rsidRPr="005A6482" w:rsidRDefault="00BC74D7" w:rsidP="00710F9B">
      <w:pPr>
        <w:spacing w:after="0" w:line="240" w:lineRule="auto"/>
        <w:jc w:val="both"/>
        <w:rPr>
          <w:rFonts w:ascii="Arial" w:eastAsia="Arial Unicode MS" w:hAnsi="Arial" w:cs="Arial"/>
          <w:sz w:val="18"/>
          <w:szCs w:val="18"/>
          <w:lang w:bidi="th-TH"/>
        </w:rPr>
      </w:pPr>
    </w:p>
    <w:p w14:paraId="01365FE5" w14:textId="77777777" w:rsidR="000C7810" w:rsidRPr="005A6482" w:rsidRDefault="000C7810" w:rsidP="00710F9B">
      <w:pPr>
        <w:spacing w:after="0" w:line="240" w:lineRule="auto"/>
        <w:jc w:val="both"/>
        <w:rPr>
          <w:rFonts w:ascii="Arial" w:eastAsia="Arial Unicode MS" w:hAnsi="Arial" w:cs="Arial"/>
          <w:sz w:val="18"/>
          <w:szCs w:val="18"/>
          <w:lang w:bidi="th-TH"/>
        </w:rPr>
      </w:pPr>
    </w:p>
    <w:p w14:paraId="0EA18092" w14:textId="492D91A2" w:rsidR="00BC74D7" w:rsidRPr="005A6482" w:rsidRDefault="000C7810" w:rsidP="00710F9B">
      <w:pPr>
        <w:pStyle w:val="Heading1"/>
        <w:shd w:val="clear" w:color="auto" w:fill="auto"/>
        <w:rPr>
          <w:color w:val="auto"/>
          <w:spacing w:val="0"/>
          <w:cs/>
        </w:rPr>
      </w:pPr>
      <w:r w:rsidRPr="005A6482">
        <w:rPr>
          <w:color w:val="auto"/>
          <w:spacing w:val="0"/>
        </w:rPr>
        <w:t>2</w:t>
      </w:r>
      <w:r w:rsidR="00F76D44" w:rsidRPr="005A6482">
        <w:rPr>
          <w:color w:val="auto"/>
          <w:spacing w:val="0"/>
        </w:rPr>
        <w:t>3</w:t>
      </w:r>
      <w:r w:rsidR="00BC74D7" w:rsidRPr="005A6482">
        <w:rPr>
          <w:color w:val="auto"/>
          <w:spacing w:val="0"/>
        </w:rPr>
        <w:tab/>
        <w:t>Borrowings</w:t>
      </w:r>
    </w:p>
    <w:p w14:paraId="50C7DFB2" w14:textId="77777777" w:rsidR="00BC74D7" w:rsidRPr="005A6482" w:rsidRDefault="00BC74D7" w:rsidP="00710F9B">
      <w:pPr>
        <w:spacing w:after="0" w:line="240" w:lineRule="auto"/>
        <w:rPr>
          <w:rFonts w:ascii="Arial" w:eastAsia="Arial Unicode MS" w:hAnsi="Arial" w:cs="Arial"/>
          <w:sz w:val="18"/>
          <w:szCs w:val="18"/>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710F9B" w:rsidRPr="005A6482" w14:paraId="512C2CFC" w14:textId="77777777" w:rsidTr="00BE4E07">
        <w:tc>
          <w:tcPr>
            <w:tcW w:w="3969" w:type="dxa"/>
            <w:tcBorders>
              <w:top w:val="nil"/>
              <w:left w:val="nil"/>
              <w:bottom w:val="nil"/>
              <w:right w:val="nil"/>
            </w:tcBorders>
            <w:shd w:val="clear" w:color="auto" w:fill="auto"/>
          </w:tcPr>
          <w:p w14:paraId="368E7066" w14:textId="77777777" w:rsidR="0009609A" w:rsidRPr="005A6482" w:rsidRDefault="0009609A" w:rsidP="00710F9B">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117AD4FF"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3049E93E"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1E85C89E"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0D6E07C1"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52C8E5EF" w14:textId="77777777" w:rsidTr="00710F9B">
        <w:tc>
          <w:tcPr>
            <w:tcW w:w="3969" w:type="dxa"/>
            <w:tcBorders>
              <w:top w:val="nil"/>
              <w:left w:val="nil"/>
              <w:bottom w:val="nil"/>
              <w:right w:val="nil"/>
            </w:tcBorders>
            <w:shd w:val="clear" w:color="auto" w:fill="auto"/>
          </w:tcPr>
          <w:p w14:paraId="26C6B064" w14:textId="2C98BB8F" w:rsidR="0009609A" w:rsidRPr="005A6482" w:rsidRDefault="00BC74D7" w:rsidP="00710F9B">
            <w:pPr>
              <w:tabs>
                <w:tab w:val="left" w:pos="166"/>
              </w:tabs>
              <w:spacing w:after="0" w:line="240" w:lineRule="auto"/>
              <w:ind w:left="-72"/>
              <w:jc w:val="both"/>
              <w:rPr>
                <w:rFonts w:ascii="Arial" w:hAnsi="Arial" w:cs="Arial"/>
                <w:b/>
                <w:bCs/>
                <w:sz w:val="18"/>
                <w:szCs w:val="18"/>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2F69B4EF" w14:textId="6CC8E7CD"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054F0F0B" w14:textId="5C58426E"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4500C0C8" w14:textId="0B2586AB"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48F0A3CE" w14:textId="376E9D89"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1955D712" w14:textId="77777777" w:rsidTr="00710F9B">
        <w:tc>
          <w:tcPr>
            <w:tcW w:w="3969" w:type="dxa"/>
            <w:tcBorders>
              <w:top w:val="nil"/>
              <w:left w:val="nil"/>
              <w:bottom w:val="nil"/>
              <w:right w:val="nil"/>
            </w:tcBorders>
            <w:shd w:val="clear" w:color="auto" w:fill="auto"/>
          </w:tcPr>
          <w:p w14:paraId="0029E256" w14:textId="77777777" w:rsidR="0009609A" w:rsidRPr="005A6482" w:rsidRDefault="0009609A" w:rsidP="00710F9B">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1DCAEEB" w14:textId="08BF95D9" w:rsidR="0009609A" w:rsidRPr="005A6482" w:rsidRDefault="00BC74D7"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A2F579E" w14:textId="78AF4CCC" w:rsidR="0009609A" w:rsidRPr="005A6482" w:rsidRDefault="00BC74D7"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541465B" w14:textId="5388371A" w:rsidR="0009609A" w:rsidRPr="005A6482" w:rsidRDefault="00BC74D7"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434D180" w14:textId="1AD9226B" w:rsidR="0009609A" w:rsidRPr="005A6482" w:rsidRDefault="00BC74D7"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0A026F7F" w14:textId="77777777" w:rsidTr="00710F9B">
        <w:tc>
          <w:tcPr>
            <w:tcW w:w="3969" w:type="dxa"/>
            <w:tcBorders>
              <w:top w:val="nil"/>
              <w:left w:val="nil"/>
              <w:bottom w:val="nil"/>
              <w:right w:val="nil"/>
            </w:tcBorders>
            <w:shd w:val="clear" w:color="auto" w:fill="auto"/>
            <w:vAlign w:val="bottom"/>
          </w:tcPr>
          <w:p w14:paraId="0D289087" w14:textId="77777777" w:rsidR="0009609A" w:rsidRPr="005A6482" w:rsidRDefault="0009609A" w:rsidP="00710F9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83D4D5A" w14:textId="77777777" w:rsidR="0009609A" w:rsidRPr="005A6482" w:rsidRDefault="0009609A"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2CD6C63" w14:textId="77777777" w:rsidR="0009609A" w:rsidRPr="005A6482" w:rsidRDefault="0009609A"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DC3BAA6" w14:textId="77777777" w:rsidR="0009609A" w:rsidRPr="005A6482" w:rsidRDefault="0009609A"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8DC6459" w14:textId="77777777" w:rsidR="0009609A" w:rsidRPr="005A6482" w:rsidRDefault="0009609A" w:rsidP="00710F9B">
            <w:pPr>
              <w:spacing w:after="0" w:line="240" w:lineRule="auto"/>
              <w:ind w:left="-40" w:right="-72"/>
              <w:jc w:val="right"/>
              <w:rPr>
                <w:rFonts w:ascii="Arial" w:hAnsi="Arial" w:cs="Arial"/>
                <w:sz w:val="18"/>
                <w:szCs w:val="18"/>
              </w:rPr>
            </w:pPr>
          </w:p>
        </w:tc>
      </w:tr>
      <w:tr w:rsidR="00710F9B" w:rsidRPr="005A6482" w14:paraId="39F565C9" w14:textId="77777777" w:rsidTr="00710F9B">
        <w:tc>
          <w:tcPr>
            <w:tcW w:w="3969" w:type="dxa"/>
            <w:tcBorders>
              <w:top w:val="nil"/>
              <w:left w:val="nil"/>
              <w:bottom w:val="nil"/>
              <w:right w:val="nil"/>
            </w:tcBorders>
            <w:shd w:val="clear" w:color="auto" w:fill="auto"/>
          </w:tcPr>
          <w:p w14:paraId="1A7C015A" w14:textId="77777777" w:rsidR="0009609A" w:rsidRPr="005A6482" w:rsidRDefault="0009609A" w:rsidP="00710F9B">
            <w:pPr>
              <w:tabs>
                <w:tab w:val="left" w:pos="166"/>
              </w:tabs>
              <w:spacing w:after="0" w:line="240" w:lineRule="auto"/>
              <w:ind w:left="-109"/>
              <w:jc w:val="both"/>
              <w:rPr>
                <w:rFonts w:ascii="Arial" w:hAnsi="Arial" w:cs="Arial"/>
                <w:b/>
                <w:bCs/>
                <w:sz w:val="18"/>
                <w:szCs w:val="18"/>
              </w:rPr>
            </w:pPr>
            <w:r w:rsidRPr="005A6482">
              <w:rPr>
                <w:rFonts w:ascii="Arial" w:hAnsi="Arial" w:cs="Arial"/>
                <w:b/>
                <w:bCs/>
                <w:sz w:val="18"/>
                <w:szCs w:val="18"/>
              </w:rPr>
              <w:t>Current</w:t>
            </w:r>
          </w:p>
        </w:tc>
        <w:tc>
          <w:tcPr>
            <w:tcW w:w="1368" w:type="dxa"/>
            <w:tcBorders>
              <w:top w:val="nil"/>
              <w:left w:val="nil"/>
              <w:bottom w:val="nil"/>
              <w:right w:val="nil"/>
            </w:tcBorders>
            <w:shd w:val="clear" w:color="auto" w:fill="auto"/>
          </w:tcPr>
          <w:p w14:paraId="224CA59A" w14:textId="77777777" w:rsidR="0009609A" w:rsidRPr="005A6482" w:rsidRDefault="0009609A" w:rsidP="00710F9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179B87E" w14:textId="77777777" w:rsidR="0009609A" w:rsidRPr="005A6482" w:rsidRDefault="0009609A" w:rsidP="00710F9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5A7B8C6" w14:textId="77777777" w:rsidR="0009609A" w:rsidRPr="005A6482" w:rsidRDefault="0009609A" w:rsidP="00710F9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6E687FA2" w14:textId="77777777" w:rsidR="0009609A" w:rsidRPr="005A6482" w:rsidRDefault="0009609A" w:rsidP="00710F9B">
            <w:pPr>
              <w:spacing w:after="0" w:line="240" w:lineRule="auto"/>
              <w:ind w:left="-40" w:right="-72"/>
              <w:jc w:val="right"/>
              <w:rPr>
                <w:rFonts w:ascii="Arial" w:hAnsi="Arial" w:cs="Arial"/>
                <w:sz w:val="18"/>
                <w:szCs w:val="18"/>
              </w:rPr>
            </w:pPr>
          </w:p>
        </w:tc>
      </w:tr>
      <w:tr w:rsidR="0002592B" w:rsidRPr="005A6482" w14:paraId="256980A0" w14:textId="77777777" w:rsidTr="00F76D44">
        <w:tc>
          <w:tcPr>
            <w:tcW w:w="3969" w:type="dxa"/>
            <w:tcBorders>
              <w:top w:val="nil"/>
              <w:left w:val="nil"/>
              <w:bottom w:val="nil"/>
              <w:right w:val="nil"/>
            </w:tcBorders>
            <w:shd w:val="clear" w:color="auto" w:fill="auto"/>
            <w:vAlign w:val="bottom"/>
          </w:tcPr>
          <w:p w14:paraId="164E9448" w14:textId="77777777" w:rsidR="0002592B" w:rsidRPr="005A6482" w:rsidRDefault="0002592B" w:rsidP="0002592B">
            <w:pPr>
              <w:tabs>
                <w:tab w:val="left" w:pos="957"/>
              </w:tabs>
              <w:spacing w:after="0" w:line="240" w:lineRule="auto"/>
              <w:ind w:left="-113"/>
              <w:jc w:val="both"/>
              <w:rPr>
                <w:rFonts w:ascii="Arial" w:eastAsia="Arial Unicode MS" w:hAnsi="Arial" w:cs="Arial"/>
                <w:sz w:val="18"/>
                <w:szCs w:val="18"/>
                <w:lang w:bidi="th-TH"/>
              </w:rPr>
            </w:pPr>
            <w:r w:rsidRPr="005A6482">
              <w:rPr>
                <w:rFonts w:ascii="Arial" w:eastAsia="Arial Unicode MS" w:hAnsi="Arial" w:cs="Arial"/>
                <w:sz w:val="18"/>
                <w:szCs w:val="18"/>
                <w:lang w:bidi="th-TH"/>
              </w:rPr>
              <w:t>Bank overdrafts</w:t>
            </w:r>
          </w:p>
        </w:tc>
        <w:tc>
          <w:tcPr>
            <w:tcW w:w="1368" w:type="dxa"/>
            <w:tcBorders>
              <w:top w:val="nil"/>
              <w:left w:val="nil"/>
              <w:bottom w:val="nil"/>
              <w:right w:val="nil"/>
            </w:tcBorders>
            <w:shd w:val="clear" w:color="auto" w:fill="auto"/>
          </w:tcPr>
          <w:p w14:paraId="5F9B53D7" w14:textId="3E5E98BE"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14,872</w:t>
            </w:r>
          </w:p>
        </w:tc>
        <w:tc>
          <w:tcPr>
            <w:tcW w:w="1368" w:type="dxa"/>
            <w:tcBorders>
              <w:top w:val="nil"/>
              <w:left w:val="nil"/>
              <w:bottom w:val="nil"/>
              <w:right w:val="nil"/>
            </w:tcBorders>
            <w:shd w:val="clear" w:color="auto" w:fill="auto"/>
          </w:tcPr>
          <w:p w14:paraId="64EC3618" w14:textId="506182E6"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14,085</w:t>
            </w:r>
          </w:p>
        </w:tc>
        <w:tc>
          <w:tcPr>
            <w:tcW w:w="1368" w:type="dxa"/>
            <w:tcBorders>
              <w:top w:val="nil"/>
              <w:left w:val="nil"/>
              <w:bottom w:val="nil"/>
              <w:right w:val="nil"/>
            </w:tcBorders>
            <w:shd w:val="clear" w:color="auto" w:fill="auto"/>
          </w:tcPr>
          <w:p w14:paraId="54E43280" w14:textId="19348F5B"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nil"/>
              <w:right w:val="nil"/>
            </w:tcBorders>
            <w:shd w:val="clear" w:color="auto" w:fill="auto"/>
          </w:tcPr>
          <w:p w14:paraId="51723509" w14:textId="6A02628A"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hint="cs"/>
                <w:sz w:val="18"/>
                <w:szCs w:val="18"/>
                <w:cs/>
              </w:rPr>
              <w:t>-</w:t>
            </w:r>
          </w:p>
        </w:tc>
      </w:tr>
      <w:tr w:rsidR="0002592B" w:rsidRPr="005A6482" w14:paraId="6E8B78C6" w14:textId="77777777" w:rsidTr="00F76D44">
        <w:tc>
          <w:tcPr>
            <w:tcW w:w="3969" w:type="dxa"/>
            <w:tcBorders>
              <w:top w:val="nil"/>
              <w:left w:val="nil"/>
              <w:bottom w:val="nil"/>
              <w:right w:val="nil"/>
            </w:tcBorders>
            <w:shd w:val="clear" w:color="auto" w:fill="auto"/>
            <w:vAlign w:val="bottom"/>
          </w:tcPr>
          <w:p w14:paraId="5B78323F" w14:textId="77777777" w:rsidR="0002592B" w:rsidRPr="005A6482" w:rsidRDefault="0002592B" w:rsidP="0002592B">
            <w:pPr>
              <w:tabs>
                <w:tab w:val="left" w:pos="957"/>
              </w:tabs>
              <w:spacing w:after="0" w:line="240" w:lineRule="auto"/>
              <w:ind w:left="-113"/>
              <w:jc w:val="both"/>
              <w:rPr>
                <w:rFonts w:ascii="Arial" w:eastAsia="Arial Unicode MS" w:hAnsi="Arial" w:cs="Arial"/>
                <w:sz w:val="18"/>
                <w:szCs w:val="18"/>
                <w:lang w:bidi="th-TH"/>
              </w:rPr>
            </w:pPr>
            <w:r w:rsidRPr="005A6482">
              <w:rPr>
                <w:rFonts w:ascii="Arial" w:eastAsia="Arial Unicode MS" w:hAnsi="Arial" w:cs="Arial"/>
                <w:sz w:val="18"/>
                <w:szCs w:val="18"/>
                <w:lang w:bidi="th-TH"/>
              </w:rPr>
              <w:t>Short-term loans from financial institutions</w:t>
            </w:r>
          </w:p>
        </w:tc>
        <w:tc>
          <w:tcPr>
            <w:tcW w:w="1368" w:type="dxa"/>
            <w:tcBorders>
              <w:top w:val="nil"/>
              <w:left w:val="nil"/>
              <w:bottom w:val="nil"/>
              <w:right w:val="nil"/>
            </w:tcBorders>
            <w:shd w:val="clear" w:color="auto" w:fill="auto"/>
          </w:tcPr>
          <w:p w14:paraId="2D2C769A" w14:textId="291692DC"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9,562,345</w:t>
            </w:r>
          </w:p>
        </w:tc>
        <w:tc>
          <w:tcPr>
            <w:tcW w:w="1368" w:type="dxa"/>
            <w:tcBorders>
              <w:top w:val="nil"/>
              <w:left w:val="nil"/>
              <w:bottom w:val="nil"/>
              <w:right w:val="nil"/>
            </w:tcBorders>
            <w:shd w:val="clear" w:color="auto" w:fill="auto"/>
          </w:tcPr>
          <w:p w14:paraId="1DCEB203" w14:textId="211E479C"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8,422,779</w:t>
            </w:r>
          </w:p>
        </w:tc>
        <w:tc>
          <w:tcPr>
            <w:tcW w:w="1368" w:type="dxa"/>
            <w:tcBorders>
              <w:top w:val="nil"/>
              <w:left w:val="nil"/>
              <w:bottom w:val="nil"/>
              <w:right w:val="nil"/>
            </w:tcBorders>
            <w:shd w:val="clear" w:color="auto" w:fill="auto"/>
          </w:tcPr>
          <w:p w14:paraId="1D8FDC2F" w14:textId="2A58B84F"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9,452,300</w:t>
            </w:r>
          </w:p>
        </w:tc>
        <w:tc>
          <w:tcPr>
            <w:tcW w:w="1368" w:type="dxa"/>
            <w:tcBorders>
              <w:top w:val="nil"/>
              <w:left w:val="nil"/>
              <w:bottom w:val="nil"/>
              <w:right w:val="nil"/>
            </w:tcBorders>
            <w:shd w:val="clear" w:color="auto" w:fill="auto"/>
          </w:tcPr>
          <w:p w14:paraId="32FEA84E" w14:textId="1B75C58A"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hint="cs"/>
                <w:sz w:val="18"/>
                <w:szCs w:val="18"/>
              </w:rPr>
              <w:t>8</w:t>
            </w:r>
            <w:r w:rsidRPr="005A6482">
              <w:rPr>
                <w:rFonts w:ascii="Arial" w:hAnsi="Arial" w:cs="Arial"/>
                <w:sz w:val="18"/>
                <w:szCs w:val="18"/>
              </w:rPr>
              <w:t>,365,958</w:t>
            </w:r>
          </w:p>
        </w:tc>
      </w:tr>
      <w:tr w:rsidR="0002592B" w:rsidRPr="005A6482" w14:paraId="41F212BE" w14:textId="77777777" w:rsidTr="00F03FAC">
        <w:tc>
          <w:tcPr>
            <w:tcW w:w="3969" w:type="dxa"/>
            <w:tcBorders>
              <w:top w:val="nil"/>
              <w:left w:val="nil"/>
              <w:bottom w:val="nil"/>
              <w:right w:val="nil"/>
            </w:tcBorders>
            <w:shd w:val="clear" w:color="auto" w:fill="auto"/>
            <w:vAlign w:val="bottom"/>
          </w:tcPr>
          <w:p w14:paraId="096ECD7A" w14:textId="4C2F359C" w:rsidR="0002592B" w:rsidRPr="005A6482" w:rsidRDefault="006A0DC5" w:rsidP="0002592B">
            <w:pPr>
              <w:tabs>
                <w:tab w:val="left" w:pos="957"/>
              </w:tabs>
              <w:spacing w:after="0" w:line="240" w:lineRule="auto"/>
              <w:ind w:left="-113"/>
              <w:jc w:val="both"/>
              <w:rPr>
                <w:rFonts w:ascii="Arial" w:eastAsia="Arial Unicode MS" w:hAnsi="Arial" w:cs="Arial"/>
                <w:sz w:val="18"/>
                <w:szCs w:val="18"/>
                <w:lang w:bidi="th-TH"/>
              </w:rPr>
            </w:pPr>
            <w:r w:rsidRPr="005A6482">
              <w:rPr>
                <w:rFonts w:ascii="Arial" w:eastAsia="Arial Unicode MS" w:hAnsi="Arial" w:cs="Arial"/>
                <w:sz w:val="18"/>
                <w:szCs w:val="18"/>
                <w:lang w:bidi="th-TH"/>
              </w:rPr>
              <w:t>Short-term loans from subsidiaries (Note 36)</w:t>
            </w:r>
          </w:p>
        </w:tc>
        <w:tc>
          <w:tcPr>
            <w:tcW w:w="1368" w:type="dxa"/>
            <w:tcBorders>
              <w:top w:val="nil"/>
              <w:left w:val="nil"/>
              <w:bottom w:val="nil"/>
              <w:right w:val="nil"/>
            </w:tcBorders>
            <w:shd w:val="clear" w:color="auto" w:fill="auto"/>
            <w:vAlign w:val="bottom"/>
          </w:tcPr>
          <w:p w14:paraId="7ACD77F1" w14:textId="22A61FBB"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nil"/>
              <w:right w:val="nil"/>
            </w:tcBorders>
            <w:shd w:val="clear" w:color="auto" w:fill="auto"/>
            <w:vAlign w:val="bottom"/>
          </w:tcPr>
          <w:p w14:paraId="377F425A" w14:textId="03A2C0CA"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nil"/>
              <w:right w:val="nil"/>
            </w:tcBorders>
            <w:shd w:val="clear" w:color="auto" w:fill="auto"/>
            <w:vAlign w:val="bottom"/>
          </w:tcPr>
          <w:p w14:paraId="28213C75" w14:textId="1AEC5B13"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1,038,143</w:t>
            </w:r>
          </w:p>
        </w:tc>
        <w:tc>
          <w:tcPr>
            <w:tcW w:w="1368" w:type="dxa"/>
            <w:tcBorders>
              <w:top w:val="nil"/>
              <w:left w:val="nil"/>
              <w:bottom w:val="nil"/>
              <w:right w:val="nil"/>
            </w:tcBorders>
            <w:shd w:val="clear" w:color="auto" w:fill="auto"/>
          </w:tcPr>
          <w:p w14:paraId="1E190C1A" w14:textId="40D3B0B6" w:rsidR="0002592B" w:rsidRPr="005A6482" w:rsidRDefault="000D5609" w:rsidP="0002592B">
            <w:pPr>
              <w:spacing w:after="0" w:line="240" w:lineRule="auto"/>
              <w:ind w:left="-40" w:right="-72"/>
              <w:jc w:val="right"/>
              <w:rPr>
                <w:rFonts w:ascii="Arial" w:hAnsi="Arial" w:cs="Arial"/>
                <w:sz w:val="18"/>
                <w:szCs w:val="18"/>
              </w:rPr>
            </w:pPr>
            <w:r w:rsidRPr="005A6482">
              <w:rPr>
                <w:rFonts w:ascii="Arial" w:hAnsi="Arial" w:cs="Arial"/>
                <w:sz w:val="18"/>
                <w:szCs w:val="18"/>
              </w:rPr>
              <w:t>456,235</w:t>
            </w:r>
          </w:p>
        </w:tc>
      </w:tr>
      <w:tr w:rsidR="0002592B" w:rsidRPr="005A6482" w14:paraId="3CC37D90" w14:textId="77777777" w:rsidTr="00F76D44">
        <w:tc>
          <w:tcPr>
            <w:tcW w:w="3969" w:type="dxa"/>
            <w:tcBorders>
              <w:top w:val="nil"/>
              <w:left w:val="nil"/>
              <w:bottom w:val="nil"/>
              <w:right w:val="nil"/>
            </w:tcBorders>
            <w:shd w:val="clear" w:color="auto" w:fill="auto"/>
            <w:vAlign w:val="bottom"/>
          </w:tcPr>
          <w:p w14:paraId="0A5B6B02" w14:textId="50C1EF59" w:rsidR="0002592B" w:rsidRPr="005A6482" w:rsidRDefault="006A0DC5" w:rsidP="0002592B">
            <w:pPr>
              <w:tabs>
                <w:tab w:val="left" w:pos="957"/>
              </w:tabs>
              <w:spacing w:after="0" w:line="240" w:lineRule="auto"/>
              <w:ind w:left="-113"/>
              <w:jc w:val="both"/>
              <w:rPr>
                <w:rFonts w:ascii="Arial" w:eastAsia="Arial Unicode MS" w:hAnsi="Arial" w:cs="Arial"/>
                <w:sz w:val="18"/>
                <w:szCs w:val="18"/>
                <w:lang w:bidi="th-TH"/>
              </w:rPr>
            </w:pPr>
            <w:r w:rsidRPr="005A6482">
              <w:rPr>
                <w:rFonts w:ascii="Arial" w:eastAsia="Arial Unicode MS" w:hAnsi="Arial" w:cs="Arial"/>
                <w:sz w:val="18"/>
                <w:szCs w:val="18"/>
                <w:lang w:bidi="th-TH"/>
              </w:rPr>
              <w:t>Current portion of lease liabilities, net</w:t>
            </w:r>
          </w:p>
        </w:tc>
        <w:tc>
          <w:tcPr>
            <w:tcW w:w="1368" w:type="dxa"/>
            <w:tcBorders>
              <w:top w:val="nil"/>
              <w:left w:val="nil"/>
              <w:bottom w:val="single" w:sz="4" w:space="0" w:color="auto"/>
              <w:right w:val="nil"/>
            </w:tcBorders>
            <w:shd w:val="clear" w:color="auto" w:fill="auto"/>
          </w:tcPr>
          <w:p w14:paraId="7024F335" w14:textId="4728FFF4"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547,058</w:t>
            </w:r>
          </w:p>
        </w:tc>
        <w:tc>
          <w:tcPr>
            <w:tcW w:w="1368" w:type="dxa"/>
            <w:tcBorders>
              <w:top w:val="nil"/>
              <w:left w:val="nil"/>
              <w:bottom w:val="single" w:sz="4" w:space="0" w:color="auto"/>
              <w:right w:val="nil"/>
            </w:tcBorders>
            <w:shd w:val="clear" w:color="auto" w:fill="auto"/>
          </w:tcPr>
          <w:p w14:paraId="54931D08" w14:textId="34A40BFB"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542,911</w:t>
            </w:r>
          </w:p>
        </w:tc>
        <w:tc>
          <w:tcPr>
            <w:tcW w:w="1368" w:type="dxa"/>
            <w:tcBorders>
              <w:top w:val="nil"/>
              <w:left w:val="nil"/>
              <w:bottom w:val="single" w:sz="4" w:space="0" w:color="auto"/>
              <w:right w:val="nil"/>
            </w:tcBorders>
            <w:shd w:val="clear" w:color="auto" w:fill="auto"/>
          </w:tcPr>
          <w:p w14:paraId="2ACDA196" w14:textId="1CD979CE"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538,194</w:t>
            </w:r>
          </w:p>
        </w:tc>
        <w:tc>
          <w:tcPr>
            <w:tcW w:w="1368" w:type="dxa"/>
            <w:tcBorders>
              <w:top w:val="nil"/>
              <w:left w:val="nil"/>
              <w:bottom w:val="single" w:sz="4" w:space="0" w:color="auto"/>
              <w:right w:val="nil"/>
            </w:tcBorders>
            <w:shd w:val="clear" w:color="auto" w:fill="auto"/>
          </w:tcPr>
          <w:p w14:paraId="2DBCBDA0" w14:textId="2477F4C8" w:rsidR="0002592B" w:rsidRPr="005A6482" w:rsidRDefault="000D5609" w:rsidP="0002592B">
            <w:pPr>
              <w:spacing w:after="0" w:line="240" w:lineRule="auto"/>
              <w:ind w:left="-40" w:right="-72"/>
              <w:jc w:val="right"/>
              <w:rPr>
                <w:rFonts w:ascii="Arial" w:hAnsi="Arial" w:cs="Arial"/>
                <w:sz w:val="18"/>
                <w:szCs w:val="18"/>
              </w:rPr>
            </w:pPr>
            <w:r w:rsidRPr="005A6482">
              <w:rPr>
                <w:rFonts w:ascii="Arial" w:hAnsi="Arial" w:cs="Arial"/>
                <w:sz w:val="18"/>
                <w:szCs w:val="18"/>
              </w:rPr>
              <w:t>538,017</w:t>
            </w:r>
          </w:p>
        </w:tc>
      </w:tr>
      <w:tr w:rsidR="0002592B" w:rsidRPr="005A6482" w14:paraId="0B700257" w14:textId="77777777" w:rsidTr="00710F9B">
        <w:tc>
          <w:tcPr>
            <w:tcW w:w="3969" w:type="dxa"/>
            <w:tcBorders>
              <w:top w:val="nil"/>
              <w:left w:val="nil"/>
              <w:bottom w:val="nil"/>
              <w:right w:val="nil"/>
            </w:tcBorders>
            <w:shd w:val="clear" w:color="auto" w:fill="auto"/>
            <w:vAlign w:val="bottom"/>
          </w:tcPr>
          <w:p w14:paraId="595DA996" w14:textId="77777777" w:rsidR="0002592B" w:rsidRPr="005A6482" w:rsidRDefault="0002592B" w:rsidP="0002592B">
            <w:pPr>
              <w:tabs>
                <w:tab w:val="left" w:pos="957"/>
              </w:tabs>
              <w:spacing w:after="0" w:line="240" w:lineRule="auto"/>
              <w:ind w:left="-113"/>
              <w:jc w:val="both"/>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tcPr>
          <w:p w14:paraId="793FCC82"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F95A272"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A85B5C5"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69B35EA" w14:textId="77777777" w:rsidR="0002592B" w:rsidRPr="005A6482" w:rsidRDefault="0002592B" w:rsidP="0002592B">
            <w:pPr>
              <w:spacing w:after="0" w:line="240" w:lineRule="auto"/>
              <w:ind w:left="-40" w:right="-72"/>
              <w:jc w:val="right"/>
              <w:rPr>
                <w:rFonts w:ascii="Arial" w:hAnsi="Arial" w:cs="Arial"/>
                <w:sz w:val="18"/>
                <w:szCs w:val="18"/>
              </w:rPr>
            </w:pPr>
          </w:p>
        </w:tc>
      </w:tr>
      <w:tr w:rsidR="0002592B" w:rsidRPr="005A6482" w14:paraId="6085F9D9" w14:textId="77777777" w:rsidTr="00F03FAC">
        <w:tc>
          <w:tcPr>
            <w:tcW w:w="3969" w:type="dxa"/>
            <w:tcBorders>
              <w:top w:val="nil"/>
              <w:left w:val="nil"/>
              <w:bottom w:val="nil"/>
              <w:right w:val="nil"/>
            </w:tcBorders>
            <w:shd w:val="clear" w:color="auto" w:fill="auto"/>
            <w:vAlign w:val="bottom"/>
          </w:tcPr>
          <w:p w14:paraId="22C99EA7" w14:textId="22F9B967" w:rsidR="0002592B" w:rsidRPr="005A6482" w:rsidRDefault="0002592B" w:rsidP="0002592B">
            <w:pPr>
              <w:tabs>
                <w:tab w:val="left" w:pos="957"/>
              </w:tabs>
              <w:spacing w:after="0" w:line="240" w:lineRule="auto"/>
              <w:ind w:left="-113"/>
              <w:jc w:val="both"/>
              <w:rPr>
                <w:rFonts w:ascii="Arial" w:eastAsia="Arial Unicode MS" w:hAnsi="Arial" w:cs="Arial"/>
                <w:sz w:val="18"/>
                <w:szCs w:val="18"/>
                <w:lang w:bidi="th-TH"/>
              </w:rPr>
            </w:pPr>
            <w:r w:rsidRPr="005A6482">
              <w:rPr>
                <w:rFonts w:ascii="Arial" w:eastAsia="Arial Unicode MS" w:hAnsi="Arial" w:cs="Arial"/>
                <w:sz w:val="18"/>
                <w:szCs w:val="18"/>
                <w:lang w:bidi="th-TH"/>
              </w:rPr>
              <w:t>Total current borrowings</w:t>
            </w:r>
          </w:p>
        </w:tc>
        <w:tc>
          <w:tcPr>
            <w:tcW w:w="1368" w:type="dxa"/>
            <w:tcBorders>
              <w:top w:val="nil"/>
              <w:left w:val="nil"/>
              <w:bottom w:val="single" w:sz="4" w:space="0" w:color="auto"/>
              <w:right w:val="nil"/>
            </w:tcBorders>
            <w:shd w:val="clear" w:color="auto" w:fill="auto"/>
          </w:tcPr>
          <w:p w14:paraId="2BD83495" w14:textId="72932158"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10,124,275</w:t>
            </w:r>
          </w:p>
        </w:tc>
        <w:tc>
          <w:tcPr>
            <w:tcW w:w="1368" w:type="dxa"/>
            <w:tcBorders>
              <w:top w:val="nil"/>
              <w:left w:val="nil"/>
              <w:bottom w:val="single" w:sz="4" w:space="0" w:color="auto"/>
              <w:right w:val="nil"/>
            </w:tcBorders>
            <w:shd w:val="clear" w:color="auto" w:fill="auto"/>
          </w:tcPr>
          <w:p w14:paraId="206601DC" w14:textId="0B78F8A6"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8,979,775</w:t>
            </w:r>
          </w:p>
        </w:tc>
        <w:tc>
          <w:tcPr>
            <w:tcW w:w="1368" w:type="dxa"/>
            <w:tcBorders>
              <w:top w:val="nil"/>
              <w:left w:val="nil"/>
              <w:bottom w:val="single" w:sz="4" w:space="0" w:color="auto"/>
              <w:right w:val="nil"/>
            </w:tcBorders>
            <w:shd w:val="clear" w:color="auto" w:fill="auto"/>
          </w:tcPr>
          <w:p w14:paraId="04622493" w14:textId="6382572A"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11,028,637</w:t>
            </w:r>
          </w:p>
        </w:tc>
        <w:tc>
          <w:tcPr>
            <w:tcW w:w="1368" w:type="dxa"/>
            <w:tcBorders>
              <w:top w:val="nil"/>
              <w:left w:val="nil"/>
              <w:bottom w:val="single" w:sz="4" w:space="0" w:color="auto"/>
              <w:right w:val="nil"/>
            </w:tcBorders>
            <w:shd w:val="clear" w:color="auto" w:fill="auto"/>
            <w:vAlign w:val="bottom"/>
          </w:tcPr>
          <w:p w14:paraId="4421D21A" w14:textId="09A4D0F2"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9,360,210</w:t>
            </w:r>
          </w:p>
        </w:tc>
      </w:tr>
      <w:tr w:rsidR="0002592B" w:rsidRPr="005A6482" w14:paraId="70A3C173" w14:textId="77777777" w:rsidTr="00710F9B">
        <w:tc>
          <w:tcPr>
            <w:tcW w:w="3969" w:type="dxa"/>
            <w:tcBorders>
              <w:top w:val="nil"/>
              <w:left w:val="nil"/>
              <w:bottom w:val="nil"/>
              <w:right w:val="nil"/>
            </w:tcBorders>
            <w:shd w:val="clear" w:color="auto" w:fill="auto"/>
          </w:tcPr>
          <w:p w14:paraId="5C43008E" w14:textId="77777777" w:rsidR="0002592B" w:rsidRPr="005A6482" w:rsidRDefault="0002592B" w:rsidP="0002592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1792C25"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09F31C6"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6456AD3"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01FD7B9" w14:textId="77777777" w:rsidR="0002592B" w:rsidRPr="005A6482" w:rsidRDefault="0002592B" w:rsidP="0002592B">
            <w:pPr>
              <w:spacing w:after="0" w:line="240" w:lineRule="auto"/>
              <w:ind w:left="-40" w:right="-72"/>
              <w:jc w:val="right"/>
              <w:rPr>
                <w:rFonts w:ascii="Arial" w:hAnsi="Arial" w:cs="Arial"/>
                <w:sz w:val="18"/>
                <w:szCs w:val="18"/>
              </w:rPr>
            </w:pPr>
          </w:p>
        </w:tc>
      </w:tr>
      <w:tr w:rsidR="0002592B" w:rsidRPr="005A6482" w14:paraId="321406F1" w14:textId="77777777" w:rsidTr="004C43CB">
        <w:tc>
          <w:tcPr>
            <w:tcW w:w="3969" w:type="dxa"/>
            <w:tcBorders>
              <w:top w:val="nil"/>
              <w:left w:val="nil"/>
              <w:bottom w:val="nil"/>
              <w:right w:val="nil"/>
            </w:tcBorders>
            <w:shd w:val="clear" w:color="auto" w:fill="auto"/>
          </w:tcPr>
          <w:p w14:paraId="55415289" w14:textId="77777777" w:rsidR="0002592B" w:rsidRPr="005A6482" w:rsidRDefault="0002592B" w:rsidP="0002592B">
            <w:pPr>
              <w:tabs>
                <w:tab w:val="left" w:pos="166"/>
              </w:tabs>
              <w:spacing w:after="0" w:line="240" w:lineRule="auto"/>
              <w:ind w:left="-72"/>
              <w:jc w:val="both"/>
              <w:rPr>
                <w:rFonts w:ascii="Arial" w:hAnsi="Arial" w:cs="Arial"/>
                <w:sz w:val="18"/>
                <w:szCs w:val="18"/>
              </w:rPr>
            </w:pPr>
            <w:r w:rsidRPr="005A6482">
              <w:rPr>
                <w:rFonts w:ascii="Arial" w:hAnsi="Arial" w:cs="Arial"/>
                <w:b/>
                <w:bCs/>
                <w:sz w:val="18"/>
                <w:szCs w:val="18"/>
              </w:rPr>
              <w:t>Non-current</w:t>
            </w:r>
          </w:p>
        </w:tc>
        <w:tc>
          <w:tcPr>
            <w:tcW w:w="1368" w:type="dxa"/>
            <w:tcBorders>
              <w:top w:val="nil"/>
              <w:left w:val="nil"/>
              <w:bottom w:val="nil"/>
              <w:right w:val="nil"/>
            </w:tcBorders>
            <w:shd w:val="clear" w:color="auto" w:fill="auto"/>
          </w:tcPr>
          <w:p w14:paraId="4608320D"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43750639"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B7C88F4"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39EE715" w14:textId="77777777" w:rsidR="0002592B" w:rsidRPr="005A6482" w:rsidRDefault="0002592B" w:rsidP="0002592B">
            <w:pPr>
              <w:spacing w:after="0" w:line="240" w:lineRule="auto"/>
              <w:ind w:left="-40" w:right="-72"/>
              <w:jc w:val="right"/>
              <w:rPr>
                <w:rFonts w:ascii="Arial" w:hAnsi="Arial" w:cs="Arial"/>
                <w:sz w:val="18"/>
                <w:szCs w:val="18"/>
              </w:rPr>
            </w:pPr>
          </w:p>
        </w:tc>
      </w:tr>
      <w:tr w:rsidR="0002592B" w:rsidRPr="005A6482" w14:paraId="2B376873" w14:textId="77777777" w:rsidTr="004C43CB">
        <w:tc>
          <w:tcPr>
            <w:tcW w:w="3969" w:type="dxa"/>
            <w:tcBorders>
              <w:top w:val="nil"/>
              <w:left w:val="nil"/>
              <w:bottom w:val="nil"/>
              <w:right w:val="nil"/>
            </w:tcBorders>
            <w:shd w:val="clear" w:color="auto" w:fill="auto"/>
          </w:tcPr>
          <w:p w14:paraId="62C22659" w14:textId="2F474B43" w:rsidR="0002592B" w:rsidRPr="005A6482" w:rsidRDefault="0002592B" w:rsidP="0002592B">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Long-term loans from financial institutions</w:t>
            </w:r>
          </w:p>
        </w:tc>
        <w:tc>
          <w:tcPr>
            <w:tcW w:w="1368" w:type="dxa"/>
            <w:tcBorders>
              <w:top w:val="nil"/>
              <w:left w:val="nil"/>
              <w:bottom w:val="nil"/>
              <w:right w:val="nil"/>
            </w:tcBorders>
            <w:shd w:val="clear" w:color="auto" w:fill="auto"/>
          </w:tcPr>
          <w:p w14:paraId="4D46036A" w14:textId="4DAF080A"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683,333</w:t>
            </w:r>
          </w:p>
        </w:tc>
        <w:tc>
          <w:tcPr>
            <w:tcW w:w="1368" w:type="dxa"/>
            <w:tcBorders>
              <w:top w:val="nil"/>
              <w:left w:val="nil"/>
              <w:bottom w:val="nil"/>
              <w:right w:val="nil"/>
            </w:tcBorders>
            <w:shd w:val="clear" w:color="auto" w:fill="auto"/>
          </w:tcPr>
          <w:p w14:paraId="11FDE69B" w14:textId="3F1FF94B"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nil"/>
              <w:right w:val="nil"/>
            </w:tcBorders>
            <w:shd w:val="clear" w:color="auto" w:fill="auto"/>
          </w:tcPr>
          <w:p w14:paraId="54848DC4" w14:textId="793B0D60"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683,333</w:t>
            </w:r>
          </w:p>
        </w:tc>
        <w:tc>
          <w:tcPr>
            <w:tcW w:w="1368" w:type="dxa"/>
            <w:tcBorders>
              <w:top w:val="nil"/>
              <w:left w:val="nil"/>
              <w:bottom w:val="nil"/>
              <w:right w:val="nil"/>
            </w:tcBorders>
            <w:shd w:val="clear" w:color="auto" w:fill="auto"/>
          </w:tcPr>
          <w:p w14:paraId="7C3F80A6" w14:textId="0CEEE066"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02592B" w:rsidRPr="005A6482" w14:paraId="29D1EB91" w14:textId="77777777" w:rsidTr="004C43CB">
        <w:tc>
          <w:tcPr>
            <w:tcW w:w="3969" w:type="dxa"/>
            <w:tcBorders>
              <w:top w:val="nil"/>
              <w:left w:val="nil"/>
              <w:bottom w:val="nil"/>
              <w:right w:val="nil"/>
            </w:tcBorders>
            <w:shd w:val="clear" w:color="auto" w:fill="auto"/>
          </w:tcPr>
          <w:p w14:paraId="455B1E32" w14:textId="3719D971" w:rsidR="0002592B" w:rsidRPr="005A6482" w:rsidRDefault="0002592B" w:rsidP="0002592B">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Lease liabilities, net</w:t>
            </w:r>
          </w:p>
        </w:tc>
        <w:tc>
          <w:tcPr>
            <w:tcW w:w="1368" w:type="dxa"/>
            <w:tcBorders>
              <w:top w:val="nil"/>
              <w:left w:val="nil"/>
              <w:bottom w:val="single" w:sz="4" w:space="0" w:color="auto"/>
              <w:right w:val="nil"/>
            </w:tcBorders>
            <w:shd w:val="clear" w:color="auto" w:fill="auto"/>
          </w:tcPr>
          <w:p w14:paraId="53A24B6A" w14:textId="7E6BEB4A"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325,682</w:t>
            </w:r>
          </w:p>
        </w:tc>
        <w:tc>
          <w:tcPr>
            <w:tcW w:w="1368" w:type="dxa"/>
            <w:tcBorders>
              <w:top w:val="nil"/>
              <w:left w:val="nil"/>
              <w:bottom w:val="single" w:sz="4" w:space="0" w:color="auto"/>
              <w:right w:val="nil"/>
            </w:tcBorders>
            <w:shd w:val="clear" w:color="auto" w:fill="auto"/>
          </w:tcPr>
          <w:p w14:paraId="143406E4" w14:textId="49F3A1A2"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hint="cs"/>
                <w:sz w:val="18"/>
                <w:szCs w:val="18"/>
              </w:rPr>
              <w:t>401</w:t>
            </w:r>
            <w:r w:rsidRPr="005A6482">
              <w:rPr>
                <w:rFonts w:ascii="Arial" w:hAnsi="Arial" w:cs="Arial"/>
                <w:sz w:val="18"/>
                <w:szCs w:val="18"/>
              </w:rPr>
              <w:t>,419</w:t>
            </w:r>
          </w:p>
        </w:tc>
        <w:tc>
          <w:tcPr>
            <w:tcW w:w="1368" w:type="dxa"/>
            <w:tcBorders>
              <w:top w:val="nil"/>
              <w:left w:val="nil"/>
              <w:bottom w:val="single" w:sz="4" w:space="0" w:color="auto"/>
              <w:right w:val="nil"/>
            </w:tcBorders>
            <w:shd w:val="clear" w:color="auto" w:fill="auto"/>
          </w:tcPr>
          <w:p w14:paraId="2AF90317" w14:textId="089B74B1"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318,751</w:t>
            </w:r>
          </w:p>
        </w:tc>
        <w:tc>
          <w:tcPr>
            <w:tcW w:w="1368" w:type="dxa"/>
            <w:tcBorders>
              <w:top w:val="nil"/>
              <w:left w:val="nil"/>
              <w:bottom w:val="single" w:sz="4" w:space="0" w:color="auto"/>
              <w:right w:val="nil"/>
            </w:tcBorders>
            <w:shd w:val="clear" w:color="auto" w:fill="auto"/>
          </w:tcPr>
          <w:p w14:paraId="2DF84DEB" w14:textId="18D314C2"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392,736</w:t>
            </w:r>
          </w:p>
        </w:tc>
      </w:tr>
      <w:tr w:rsidR="0002592B" w:rsidRPr="005A6482" w14:paraId="3031777F" w14:textId="77777777" w:rsidTr="00710F9B">
        <w:tc>
          <w:tcPr>
            <w:tcW w:w="3969" w:type="dxa"/>
            <w:tcBorders>
              <w:top w:val="nil"/>
              <w:left w:val="nil"/>
              <w:bottom w:val="nil"/>
              <w:right w:val="nil"/>
            </w:tcBorders>
            <w:shd w:val="clear" w:color="auto" w:fill="auto"/>
          </w:tcPr>
          <w:p w14:paraId="4AD33C11" w14:textId="77777777" w:rsidR="0002592B" w:rsidRPr="005A6482" w:rsidRDefault="0002592B" w:rsidP="0002592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4B43D7B"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1A76157"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D4E0F48"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6AD44B4" w14:textId="77777777" w:rsidR="0002592B" w:rsidRPr="005A6482" w:rsidRDefault="0002592B" w:rsidP="0002592B">
            <w:pPr>
              <w:spacing w:after="0" w:line="240" w:lineRule="auto"/>
              <w:ind w:left="-40" w:right="-72"/>
              <w:jc w:val="right"/>
              <w:rPr>
                <w:rFonts w:ascii="Arial" w:hAnsi="Arial" w:cs="Arial"/>
                <w:sz w:val="18"/>
                <w:szCs w:val="18"/>
              </w:rPr>
            </w:pPr>
          </w:p>
        </w:tc>
      </w:tr>
      <w:tr w:rsidR="0002592B" w:rsidRPr="005A6482" w14:paraId="707C9C84" w14:textId="77777777" w:rsidTr="00710F9B">
        <w:tc>
          <w:tcPr>
            <w:tcW w:w="3969" w:type="dxa"/>
            <w:tcBorders>
              <w:top w:val="nil"/>
              <w:left w:val="nil"/>
              <w:bottom w:val="nil"/>
              <w:right w:val="nil"/>
            </w:tcBorders>
            <w:shd w:val="clear" w:color="auto" w:fill="auto"/>
          </w:tcPr>
          <w:p w14:paraId="74C20F43" w14:textId="77777777" w:rsidR="0002592B" w:rsidRPr="005A6482" w:rsidRDefault="0002592B" w:rsidP="0002592B">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Total non-current borrowings</w:t>
            </w:r>
          </w:p>
        </w:tc>
        <w:tc>
          <w:tcPr>
            <w:tcW w:w="1368" w:type="dxa"/>
            <w:tcBorders>
              <w:top w:val="nil"/>
              <w:left w:val="nil"/>
              <w:bottom w:val="single" w:sz="4" w:space="0" w:color="auto"/>
              <w:right w:val="nil"/>
            </w:tcBorders>
            <w:shd w:val="clear" w:color="auto" w:fill="auto"/>
          </w:tcPr>
          <w:p w14:paraId="53D06C28" w14:textId="5C535B52"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1,009,015</w:t>
            </w:r>
          </w:p>
        </w:tc>
        <w:tc>
          <w:tcPr>
            <w:tcW w:w="1368" w:type="dxa"/>
            <w:tcBorders>
              <w:top w:val="nil"/>
              <w:left w:val="nil"/>
              <w:bottom w:val="single" w:sz="4" w:space="0" w:color="auto"/>
              <w:right w:val="nil"/>
            </w:tcBorders>
            <w:shd w:val="clear" w:color="auto" w:fill="auto"/>
          </w:tcPr>
          <w:p w14:paraId="7DD22D3E" w14:textId="1A98C1FB"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401,419</w:t>
            </w:r>
          </w:p>
        </w:tc>
        <w:tc>
          <w:tcPr>
            <w:tcW w:w="1368" w:type="dxa"/>
            <w:tcBorders>
              <w:top w:val="nil"/>
              <w:left w:val="nil"/>
              <w:bottom w:val="single" w:sz="4" w:space="0" w:color="auto"/>
              <w:right w:val="nil"/>
            </w:tcBorders>
            <w:shd w:val="clear" w:color="auto" w:fill="auto"/>
          </w:tcPr>
          <w:p w14:paraId="031EA740" w14:textId="42E77B46"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1,002,08</w:t>
            </w:r>
            <w:r w:rsidR="4B527E47" w:rsidRPr="005A6482">
              <w:rPr>
                <w:rFonts w:ascii="Arial" w:hAnsi="Arial" w:cs="Arial"/>
                <w:sz w:val="18"/>
                <w:szCs w:val="18"/>
              </w:rPr>
              <w:t>4</w:t>
            </w:r>
          </w:p>
        </w:tc>
        <w:tc>
          <w:tcPr>
            <w:tcW w:w="1368" w:type="dxa"/>
            <w:tcBorders>
              <w:top w:val="nil"/>
              <w:left w:val="nil"/>
              <w:bottom w:val="single" w:sz="4" w:space="0" w:color="auto"/>
              <w:right w:val="nil"/>
            </w:tcBorders>
            <w:shd w:val="clear" w:color="auto" w:fill="auto"/>
          </w:tcPr>
          <w:p w14:paraId="4A030250" w14:textId="7E945F19"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392,736</w:t>
            </w:r>
          </w:p>
        </w:tc>
      </w:tr>
      <w:tr w:rsidR="0002592B" w:rsidRPr="005A6482" w14:paraId="153AC33A" w14:textId="77777777" w:rsidTr="00710F9B">
        <w:tc>
          <w:tcPr>
            <w:tcW w:w="3969" w:type="dxa"/>
            <w:tcBorders>
              <w:top w:val="nil"/>
              <w:left w:val="nil"/>
              <w:bottom w:val="nil"/>
              <w:right w:val="nil"/>
            </w:tcBorders>
            <w:shd w:val="clear" w:color="auto" w:fill="auto"/>
          </w:tcPr>
          <w:p w14:paraId="778D628B" w14:textId="77777777" w:rsidR="0002592B" w:rsidRPr="005A6482" w:rsidRDefault="0002592B" w:rsidP="0002592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60A7299"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9DB140C"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49D009A" w14:textId="77777777" w:rsidR="0002592B" w:rsidRPr="005A6482" w:rsidRDefault="0002592B" w:rsidP="0002592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62CF188" w14:textId="77777777" w:rsidR="0002592B" w:rsidRPr="005A6482" w:rsidRDefault="0002592B" w:rsidP="0002592B">
            <w:pPr>
              <w:spacing w:after="0" w:line="240" w:lineRule="auto"/>
              <w:ind w:left="-40" w:right="-72"/>
              <w:jc w:val="right"/>
              <w:rPr>
                <w:rFonts w:ascii="Arial" w:hAnsi="Arial" w:cs="Arial"/>
                <w:sz w:val="18"/>
                <w:szCs w:val="18"/>
              </w:rPr>
            </w:pPr>
          </w:p>
        </w:tc>
      </w:tr>
      <w:tr w:rsidR="0002592B" w:rsidRPr="005A6482" w14:paraId="07907C21" w14:textId="77777777" w:rsidTr="00710F9B">
        <w:tc>
          <w:tcPr>
            <w:tcW w:w="3969" w:type="dxa"/>
            <w:tcBorders>
              <w:top w:val="nil"/>
              <w:left w:val="nil"/>
              <w:bottom w:val="nil"/>
              <w:right w:val="nil"/>
            </w:tcBorders>
            <w:shd w:val="clear" w:color="auto" w:fill="auto"/>
          </w:tcPr>
          <w:p w14:paraId="0A60533A" w14:textId="77777777" w:rsidR="0002592B" w:rsidRPr="005A6482" w:rsidRDefault="0002592B" w:rsidP="0002592B">
            <w:pPr>
              <w:tabs>
                <w:tab w:val="left" w:pos="166"/>
              </w:tabs>
              <w:spacing w:after="0" w:line="240" w:lineRule="auto"/>
              <w:ind w:left="-72"/>
              <w:jc w:val="both"/>
              <w:rPr>
                <w:rFonts w:ascii="Arial" w:hAnsi="Arial" w:cs="Arial"/>
                <w:sz w:val="18"/>
                <w:szCs w:val="18"/>
              </w:rPr>
            </w:pPr>
            <w:r w:rsidRPr="005A6482">
              <w:rPr>
                <w:rFonts w:ascii="Arial" w:hAnsi="Arial" w:cs="Arial"/>
                <w:b/>
                <w:bCs/>
                <w:sz w:val="18"/>
                <w:szCs w:val="18"/>
              </w:rPr>
              <w:t>Total borrowings</w:t>
            </w:r>
          </w:p>
        </w:tc>
        <w:tc>
          <w:tcPr>
            <w:tcW w:w="1368" w:type="dxa"/>
            <w:tcBorders>
              <w:top w:val="nil"/>
              <w:left w:val="nil"/>
              <w:bottom w:val="single" w:sz="4" w:space="0" w:color="auto"/>
              <w:right w:val="nil"/>
            </w:tcBorders>
            <w:shd w:val="clear" w:color="auto" w:fill="auto"/>
          </w:tcPr>
          <w:p w14:paraId="2C6592AA" w14:textId="4D572D23"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11,133,290</w:t>
            </w:r>
          </w:p>
        </w:tc>
        <w:tc>
          <w:tcPr>
            <w:tcW w:w="1368" w:type="dxa"/>
            <w:tcBorders>
              <w:top w:val="nil"/>
              <w:left w:val="nil"/>
              <w:bottom w:val="single" w:sz="4" w:space="0" w:color="auto"/>
              <w:right w:val="nil"/>
            </w:tcBorders>
            <w:shd w:val="clear" w:color="auto" w:fill="auto"/>
          </w:tcPr>
          <w:p w14:paraId="4FB85F3F" w14:textId="483DEE47"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9,381,194</w:t>
            </w:r>
          </w:p>
        </w:tc>
        <w:tc>
          <w:tcPr>
            <w:tcW w:w="1368" w:type="dxa"/>
            <w:tcBorders>
              <w:top w:val="nil"/>
              <w:left w:val="nil"/>
              <w:bottom w:val="single" w:sz="4" w:space="0" w:color="auto"/>
              <w:right w:val="nil"/>
            </w:tcBorders>
            <w:shd w:val="clear" w:color="auto" w:fill="auto"/>
          </w:tcPr>
          <w:p w14:paraId="6F2AC568" w14:textId="3D29F47E"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12,030,72</w:t>
            </w:r>
            <w:r w:rsidR="559F44C2" w:rsidRPr="005A6482">
              <w:rPr>
                <w:rFonts w:ascii="Arial" w:hAnsi="Arial" w:cs="Arial"/>
                <w:sz w:val="18"/>
                <w:szCs w:val="18"/>
              </w:rPr>
              <w:t>1</w:t>
            </w:r>
          </w:p>
        </w:tc>
        <w:tc>
          <w:tcPr>
            <w:tcW w:w="1368" w:type="dxa"/>
            <w:tcBorders>
              <w:top w:val="nil"/>
              <w:left w:val="nil"/>
              <w:bottom w:val="single" w:sz="4" w:space="0" w:color="auto"/>
              <w:right w:val="nil"/>
            </w:tcBorders>
            <w:shd w:val="clear" w:color="auto" w:fill="auto"/>
          </w:tcPr>
          <w:p w14:paraId="56E41899" w14:textId="18CA6052" w:rsidR="0002592B" w:rsidRPr="005A6482" w:rsidRDefault="0002592B" w:rsidP="0002592B">
            <w:pPr>
              <w:spacing w:after="0" w:line="240" w:lineRule="auto"/>
              <w:ind w:left="-40" w:right="-72"/>
              <w:jc w:val="right"/>
              <w:rPr>
                <w:rFonts w:ascii="Arial" w:hAnsi="Arial" w:cs="Arial"/>
                <w:sz w:val="18"/>
                <w:szCs w:val="18"/>
              </w:rPr>
            </w:pPr>
            <w:r w:rsidRPr="005A6482">
              <w:rPr>
                <w:rFonts w:ascii="Arial" w:hAnsi="Arial" w:cs="Arial"/>
                <w:sz w:val="18"/>
                <w:szCs w:val="18"/>
              </w:rPr>
              <w:t>9,752,946</w:t>
            </w:r>
          </w:p>
        </w:tc>
      </w:tr>
    </w:tbl>
    <w:p w14:paraId="4CF6A999" w14:textId="77777777" w:rsidR="0009609A" w:rsidRPr="005A6482" w:rsidRDefault="0009609A" w:rsidP="00710F9B">
      <w:pPr>
        <w:spacing w:after="0" w:line="240" w:lineRule="auto"/>
        <w:jc w:val="both"/>
        <w:rPr>
          <w:rFonts w:ascii="Arial" w:hAnsi="Arial" w:cs="Arial"/>
          <w:sz w:val="18"/>
          <w:szCs w:val="18"/>
        </w:rPr>
      </w:pPr>
    </w:p>
    <w:p w14:paraId="2B6B3CA6" w14:textId="1135F5A5" w:rsidR="0009609A" w:rsidRPr="005A6482" w:rsidRDefault="0009609A" w:rsidP="00710F9B">
      <w:pPr>
        <w:spacing w:after="0" w:line="240" w:lineRule="auto"/>
        <w:jc w:val="both"/>
        <w:rPr>
          <w:rFonts w:ascii="Arial" w:hAnsi="Arial" w:cs="Arial"/>
          <w:sz w:val="18"/>
          <w:szCs w:val="18"/>
        </w:rPr>
      </w:pPr>
      <w:r w:rsidRPr="005A6482">
        <w:rPr>
          <w:rFonts w:ascii="Arial" w:hAnsi="Arial" w:cs="Arial"/>
          <w:sz w:val="18"/>
          <w:szCs w:val="18"/>
        </w:rPr>
        <w:t xml:space="preserve">As at </w:t>
      </w:r>
      <w:r w:rsidR="000C7810" w:rsidRPr="005A6482">
        <w:rPr>
          <w:rFonts w:ascii="Arial" w:hAnsi="Arial" w:cs="Arial"/>
          <w:sz w:val="18"/>
          <w:szCs w:val="18"/>
        </w:rPr>
        <w:t>31</w:t>
      </w:r>
      <w:r w:rsidRPr="005A6482">
        <w:rPr>
          <w:rFonts w:ascii="Arial" w:hAnsi="Arial" w:cs="Arial"/>
          <w:sz w:val="18"/>
          <w:szCs w:val="18"/>
        </w:rPr>
        <w:t xml:space="preserve"> December </w:t>
      </w:r>
      <w:r w:rsidR="00784789" w:rsidRPr="005A6482">
        <w:rPr>
          <w:rFonts w:ascii="Arial" w:hAnsi="Arial" w:cs="Arial"/>
          <w:sz w:val="18"/>
          <w:szCs w:val="18"/>
        </w:rPr>
        <w:t>2024</w:t>
      </w:r>
      <w:r w:rsidRPr="005A6482">
        <w:rPr>
          <w:rFonts w:ascii="Arial" w:hAnsi="Arial" w:cs="Arial"/>
          <w:sz w:val="18"/>
          <w:szCs w:val="18"/>
        </w:rPr>
        <w:t xml:space="preserve">, </w:t>
      </w:r>
      <w:r w:rsidR="00256744" w:rsidRPr="005A6482">
        <w:rPr>
          <w:rFonts w:ascii="Arial" w:hAnsi="Arial" w:cs="Arial"/>
          <w:sz w:val="18"/>
          <w:szCs w:val="18"/>
        </w:rPr>
        <w:t xml:space="preserve">the Group’s </w:t>
      </w:r>
      <w:r w:rsidRPr="005A6482">
        <w:rPr>
          <w:rFonts w:ascii="Arial" w:hAnsi="Arial" w:cs="Arial"/>
          <w:sz w:val="18"/>
          <w:szCs w:val="18"/>
        </w:rPr>
        <w:t xml:space="preserve">short-term </w:t>
      </w:r>
      <w:r w:rsidR="0051083A" w:rsidRPr="005A6482">
        <w:rPr>
          <w:rFonts w:ascii="Arial" w:hAnsi="Arial" w:cs="Arial"/>
          <w:sz w:val="18"/>
          <w:szCs w:val="18"/>
        </w:rPr>
        <w:t>borrowings</w:t>
      </w:r>
      <w:r w:rsidRPr="005A6482">
        <w:rPr>
          <w:rFonts w:ascii="Arial" w:hAnsi="Arial" w:cs="Arial"/>
          <w:sz w:val="18"/>
          <w:szCs w:val="18"/>
        </w:rPr>
        <w:t xml:space="preserve"> from financial institutions</w:t>
      </w:r>
      <w:r w:rsidR="002C3623" w:rsidRPr="005A6482">
        <w:rPr>
          <w:rFonts w:ascii="Arial" w:hAnsi="Arial" w:cs="Arial"/>
          <w:sz w:val="18"/>
          <w:szCs w:val="18"/>
        </w:rPr>
        <w:t xml:space="preserve"> </w:t>
      </w:r>
      <w:r w:rsidRPr="005A6482">
        <w:rPr>
          <w:rFonts w:ascii="Arial" w:hAnsi="Arial" w:cs="Arial"/>
          <w:sz w:val="18"/>
          <w:szCs w:val="18"/>
        </w:rPr>
        <w:t>b</w:t>
      </w:r>
      <w:r w:rsidR="00AA698A" w:rsidRPr="005A6482">
        <w:rPr>
          <w:rFonts w:ascii="Arial" w:hAnsi="Arial" w:cs="Arial"/>
          <w:sz w:val="18"/>
          <w:szCs w:val="18"/>
        </w:rPr>
        <w:t>ear</w:t>
      </w:r>
      <w:r w:rsidRPr="005A6482">
        <w:rPr>
          <w:rFonts w:ascii="Arial" w:hAnsi="Arial" w:cs="Arial"/>
          <w:sz w:val="18"/>
          <w:szCs w:val="18"/>
        </w:rPr>
        <w:t xml:space="preserve"> interest rate at </w:t>
      </w:r>
      <w:r w:rsidR="00986F74" w:rsidRPr="005A6482">
        <w:rPr>
          <w:rFonts w:ascii="Arial" w:hAnsi="Arial" w:cs="Arial"/>
          <w:sz w:val="18"/>
          <w:szCs w:val="18"/>
        </w:rPr>
        <w:t>2.57</w:t>
      </w:r>
      <w:r w:rsidR="00FE3C5E" w:rsidRPr="005A6482">
        <w:rPr>
          <w:rFonts w:ascii="Arial" w:hAnsi="Arial" w:cs="Arial"/>
          <w:sz w:val="18"/>
          <w:szCs w:val="18"/>
        </w:rPr>
        <w:t xml:space="preserve">% - </w:t>
      </w:r>
      <w:r w:rsidR="00986F74" w:rsidRPr="005A6482">
        <w:rPr>
          <w:rFonts w:ascii="Arial" w:hAnsi="Arial" w:cs="Arial"/>
          <w:sz w:val="18"/>
          <w:szCs w:val="18"/>
        </w:rPr>
        <w:t>3.60</w:t>
      </w:r>
      <w:r w:rsidR="00FE3C5E" w:rsidRPr="005A6482">
        <w:rPr>
          <w:rFonts w:ascii="Arial" w:hAnsi="Arial" w:cs="Arial"/>
          <w:sz w:val="18"/>
          <w:szCs w:val="18"/>
        </w:rPr>
        <w:t>%</w:t>
      </w:r>
      <w:r w:rsidRPr="005A6482">
        <w:rPr>
          <w:rFonts w:ascii="Arial" w:hAnsi="Arial" w:cs="Arial"/>
          <w:sz w:val="18"/>
          <w:szCs w:val="18"/>
        </w:rPr>
        <w:t xml:space="preserve"> per annum (</w:t>
      </w:r>
      <w:r w:rsidR="00784789" w:rsidRPr="005A6482">
        <w:rPr>
          <w:rFonts w:ascii="Arial" w:hAnsi="Arial" w:cs="Arial"/>
          <w:sz w:val="18"/>
          <w:szCs w:val="18"/>
        </w:rPr>
        <w:t>2023</w:t>
      </w:r>
      <w:r w:rsidRPr="005A6482">
        <w:rPr>
          <w:rFonts w:ascii="Arial" w:hAnsi="Arial" w:cs="Arial"/>
          <w:sz w:val="18"/>
          <w:szCs w:val="18"/>
        </w:rPr>
        <w:t xml:space="preserve">: </w:t>
      </w:r>
      <w:r w:rsidR="0066418F" w:rsidRPr="005A6482">
        <w:rPr>
          <w:rFonts w:ascii="Arial" w:hAnsi="Arial" w:cs="Arial"/>
          <w:sz w:val="18"/>
          <w:szCs w:val="18"/>
        </w:rPr>
        <w:t>1.45% - 5.30</w:t>
      </w:r>
      <w:r w:rsidR="002D54C7" w:rsidRPr="005A6482">
        <w:rPr>
          <w:rFonts w:ascii="Arial" w:hAnsi="Arial" w:cs="Arial"/>
          <w:sz w:val="18"/>
          <w:szCs w:val="18"/>
        </w:rPr>
        <w:t xml:space="preserve">% </w:t>
      </w:r>
      <w:r w:rsidRPr="005A6482">
        <w:rPr>
          <w:rFonts w:ascii="Arial" w:hAnsi="Arial" w:cs="Arial"/>
          <w:sz w:val="18"/>
          <w:szCs w:val="18"/>
        </w:rPr>
        <w:t>per annum)</w:t>
      </w:r>
      <w:r w:rsidR="00D80FA7" w:rsidRPr="005A6482">
        <w:rPr>
          <w:rFonts w:ascii="Arial" w:hAnsi="Arial" w:cs="Arial"/>
          <w:sz w:val="18"/>
          <w:szCs w:val="18"/>
        </w:rPr>
        <w:t xml:space="preserve"> and the Group’s long-term borrowings from financial institutions bear </w:t>
      </w:r>
      <w:r w:rsidR="00DB0F1C" w:rsidRPr="005A6482">
        <w:rPr>
          <w:rFonts w:ascii="Arial" w:hAnsi="Arial" w:cs="Arial"/>
          <w:sz w:val="18"/>
          <w:szCs w:val="18"/>
        </w:rPr>
        <w:t xml:space="preserve">floating </w:t>
      </w:r>
      <w:r w:rsidR="00D80FA7" w:rsidRPr="005A6482">
        <w:rPr>
          <w:rFonts w:ascii="Arial" w:hAnsi="Arial" w:cs="Arial"/>
          <w:sz w:val="18"/>
          <w:szCs w:val="18"/>
        </w:rPr>
        <w:t xml:space="preserve">interest rate at </w:t>
      </w:r>
      <w:r w:rsidR="006230E9" w:rsidRPr="005A6482">
        <w:rPr>
          <w:rFonts w:ascii="Arial" w:hAnsi="Arial" w:cs="Arial"/>
          <w:sz w:val="18"/>
          <w:szCs w:val="18"/>
        </w:rPr>
        <w:t>4.04</w:t>
      </w:r>
      <w:r w:rsidR="00D80FA7" w:rsidRPr="005A6482">
        <w:rPr>
          <w:rFonts w:ascii="Arial" w:hAnsi="Arial" w:cs="Arial"/>
          <w:sz w:val="18"/>
          <w:szCs w:val="18"/>
        </w:rPr>
        <w:t xml:space="preserve">% - </w:t>
      </w:r>
      <w:r w:rsidR="006230E9" w:rsidRPr="005A6482">
        <w:rPr>
          <w:rFonts w:ascii="Arial" w:hAnsi="Arial" w:cs="Arial"/>
          <w:sz w:val="18"/>
          <w:szCs w:val="18"/>
        </w:rPr>
        <w:t>4.29</w:t>
      </w:r>
      <w:r w:rsidR="00D80FA7" w:rsidRPr="005A6482">
        <w:rPr>
          <w:rFonts w:ascii="Arial" w:hAnsi="Arial" w:cs="Arial"/>
          <w:sz w:val="18"/>
          <w:szCs w:val="18"/>
        </w:rPr>
        <w:t>% per annum (2023: None)</w:t>
      </w:r>
      <w:r w:rsidRPr="005A6482">
        <w:rPr>
          <w:rFonts w:ascii="Arial" w:hAnsi="Arial" w:cs="Arial"/>
          <w:sz w:val="18"/>
          <w:szCs w:val="18"/>
        </w:rPr>
        <w:t xml:space="preserve">. The </w:t>
      </w:r>
      <w:r w:rsidR="00AA698A" w:rsidRPr="005A6482">
        <w:rPr>
          <w:rFonts w:ascii="Arial" w:hAnsi="Arial" w:cs="Arial"/>
          <w:sz w:val="18"/>
          <w:szCs w:val="18"/>
        </w:rPr>
        <w:t>Group’s</w:t>
      </w:r>
      <w:r w:rsidRPr="005A6482">
        <w:rPr>
          <w:rFonts w:ascii="Arial" w:hAnsi="Arial" w:cs="Arial"/>
          <w:sz w:val="18"/>
          <w:szCs w:val="18"/>
        </w:rPr>
        <w:t xml:space="preserve"> short-term </w:t>
      </w:r>
      <w:r w:rsidR="00CB2B5B" w:rsidRPr="005A6482">
        <w:rPr>
          <w:rFonts w:ascii="Arial" w:hAnsi="Arial" w:cs="Arial"/>
          <w:sz w:val="18"/>
          <w:szCs w:val="18"/>
        </w:rPr>
        <w:t xml:space="preserve">and long-term </w:t>
      </w:r>
      <w:r w:rsidR="0051083A" w:rsidRPr="005A6482">
        <w:rPr>
          <w:rFonts w:ascii="Arial" w:hAnsi="Arial" w:cs="Arial"/>
          <w:sz w:val="18"/>
          <w:szCs w:val="18"/>
        </w:rPr>
        <w:t>borrowings</w:t>
      </w:r>
      <w:r w:rsidRPr="005A6482">
        <w:rPr>
          <w:rFonts w:ascii="Arial" w:hAnsi="Arial" w:cs="Arial"/>
          <w:sz w:val="18"/>
          <w:szCs w:val="18"/>
        </w:rPr>
        <w:t xml:space="preserve"> from financial institutions were free f</w:t>
      </w:r>
      <w:r w:rsidR="00DB0F1C" w:rsidRPr="005A6482">
        <w:rPr>
          <w:rFonts w:ascii="Arial" w:hAnsi="Arial" w:cs="Arial"/>
          <w:sz w:val="18"/>
          <w:szCs w:val="18"/>
        </w:rPr>
        <w:t>rom</w:t>
      </w:r>
      <w:r w:rsidRPr="005A6482">
        <w:rPr>
          <w:rFonts w:ascii="Arial" w:hAnsi="Arial" w:cs="Arial"/>
          <w:sz w:val="18"/>
          <w:szCs w:val="18"/>
        </w:rPr>
        <w:t xml:space="preserve"> guarantee (</w:t>
      </w:r>
      <w:r w:rsidR="00784789" w:rsidRPr="005A6482">
        <w:rPr>
          <w:rFonts w:ascii="Arial" w:hAnsi="Arial" w:cs="Arial"/>
          <w:sz w:val="18"/>
          <w:szCs w:val="18"/>
        </w:rPr>
        <w:t>2023</w:t>
      </w:r>
      <w:r w:rsidRPr="005A6482">
        <w:rPr>
          <w:rFonts w:ascii="Arial" w:hAnsi="Arial" w:cs="Arial"/>
          <w:sz w:val="18"/>
          <w:szCs w:val="18"/>
        </w:rPr>
        <w:t>: free f</w:t>
      </w:r>
      <w:r w:rsidR="0018354A" w:rsidRPr="005A6482">
        <w:rPr>
          <w:rFonts w:ascii="Arial" w:hAnsi="Arial" w:cs="Arial"/>
          <w:sz w:val="18"/>
          <w:szCs w:val="18"/>
        </w:rPr>
        <w:t>rom</w:t>
      </w:r>
      <w:r w:rsidRPr="005A6482">
        <w:rPr>
          <w:rFonts w:ascii="Arial" w:hAnsi="Arial" w:cs="Arial"/>
          <w:sz w:val="18"/>
          <w:szCs w:val="18"/>
        </w:rPr>
        <w:t xml:space="preserve"> guarantee).</w:t>
      </w:r>
    </w:p>
    <w:p w14:paraId="02967D37" w14:textId="77777777" w:rsidR="0018354A" w:rsidRPr="005A6482" w:rsidRDefault="0018354A" w:rsidP="00710F9B">
      <w:pPr>
        <w:spacing w:after="0" w:line="240" w:lineRule="auto"/>
        <w:jc w:val="both"/>
        <w:rPr>
          <w:rFonts w:ascii="Arial" w:hAnsi="Arial" w:cs="Arial"/>
          <w:sz w:val="18"/>
          <w:szCs w:val="18"/>
        </w:rPr>
      </w:pPr>
    </w:p>
    <w:p w14:paraId="73166A7E" w14:textId="7B7E3504" w:rsidR="0018354A" w:rsidRPr="005A6482" w:rsidRDefault="005002F8" w:rsidP="00710F9B">
      <w:pPr>
        <w:spacing w:after="0" w:line="240" w:lineRule="auto"/>
        <w:jc w:val="both"/>
        <w:rPr>
          <w:rFonts w:ascii="Arial" w:hAnsi="Arial" w:cs="Arial"/>
          <w:sz w:val="18"/>
          <w:szCs w:val="18"/>
        </w:rPr>
      </w:pPr>
      <w:r w:rsidRPr="005A6482">
        <w:rPr>
          <w:rFonts w:ascii="Arial" w:hAnsi="Arial" w:cs="Arial"/>
          <w:sz w:val="18"/>
          <w:szCs w:val="18"/>
        </w:rPr>
        <w:t xml:space="preserve">The Group’s long-term borrowings will be due for repayment within 3 years from the date of each drawdown. The Group, therefore, </w:t>
      </w:r>
      <w:r w:rsidR="008D6753" w:rsidRPr="005A6482">
        <w:rPr>
          <w:rFonts w:ascii="Arial" w:hAnsi="Arial" w:cs="Arial"/>
          <w:sz w:val="18"/>
          <w:szCs w:val="18"/>
        </w:rPr>
        <w:t>classifies such loan as non-current liabilities.</w:t>
      </w:r>
    </w:p>
    <w:p w14:paraId="4C02883E" w14:textId="77777777" w:rsidR="0009609A" w:rsidRPr="005A6482" w:rsidRDefault="0009609A" w:rsidP="00710F9B">
      <w:pPr>
        <w:spacing w:after="0" w:line="240" w:lineRule="auto"/>
        <w:jc w:val="both"/>
        <w:rPr>
          <w:rFonts w:ascii="Arial" w:hAnsi="Arial" w:cs="Arial"/>
          <w:sz w:val="18"/>
          <w:szCs w:val="18"/>
        </w:rPr>
      </w:pPr>
    </w:p>
    <w:p w14:paraId="1831877F" w14:textId="4E506FE2" w:rsidR="0009609A" w:rsidRPr="005A6482" w:rsidRDefault="0009609A" w:rsidP="00710F9B">
      <w:pPr>
        <w:spacing w:after="0" w:line="240" w:lineRule="auto"/>
        <w:jc w:val="both"/>
        <w:rPr>
          <w:rFonts w:ascii="Arial" w:hAnsi="Arial" w:cs="Arial"/>
          <w:sz w:val="18"/>
          <w:szCs w:val="18"/>
        </w:rPr>
      </w:pPr>
      <w:r w:rsidRPr="005A6482">
        <w:rPr>
          <w:rFonts w:ascii="Arial" w:hAnsi="Arial" w:cs="Arial"/>
          <w:sz w:val="18"/>
          <w:szCs w:val="18"/>
        </w:rPr>
        <w:t xml:space="preserve">The </w:t>
      </w:r>
      <w:r w:rsidR="00154041" w:rsidRPr="005A6482">
        <w:rPr>
          <w:rFonts w:ascii="Arial" w:hAnsi="Arial" w:cs="Arial"/>
          <w:sz w:val="18"/>
          <w:szCs w:val="18"/>
        </w:rPr>
        <w:t>Group</w:t>
      </w:r>
      <w:r w:rsidRPr="005A6482">
        <w:rPr>
          <w:rFonts w:ascii="Arial" w:hAnsi="Arial" w:cs="Arial"/>
          <w:sz w:val="18"/>
          <w:szCs w:val="18"/>
        </w:rPr>
        <w:t xml:space="preserve"> </w:t>
      </w:r>
      <w:r w:rsidR="002641E6" w:rsidRPr="005A6482">
        <w:rPr>
          <w:rFonts w:ascii="Arial" w:hAnsi="Arial" w:cs="Arial"/>
          <w:sz w:val="18"/>
          <w:szCs w:val="18"/>
        </w:rPr>
        <w:t>must</w:t>
      </w:r>
      <w:r w:rsidRPr="005A6482">
        <w:rPr>
          <w:rFonts w:ascii="Arial" w:hAnsi="Arial" w:cs="Arial"/>
          <w:sz w:val="18"/>
          <w:szCs w:val="18"/>
        </w:rPr>
        <w:t xml:space="preserve"> comply with the conditions in the credit facility agreements such as to maintain the financial ratios.</w:t>
      </w:r>
      <w:r w:rsidR="00AF3FD8" w:rsidRPr="005A6482">
        <w:rPr>
          <w:rFonts w:ascii="Arial" w:hAnsi="Arial" w:cs="Arial"/>
          <w:sz w:val="18"/>
          <w:szCs w:val="18"/>
        </w:rPr>
        <w:t xml:space="preserve"> </w:t>
      </w:r>
      <w:r w:rsidR="002F422F" w:rsidRPr="005A6482">
        <w:rPr>
          <w:rFonts w:ascii="Arial" w:hAnsi="Arial" w:cs="Arial"/>
          <w:sz w:val="18"/>
          <w:szCs w:val="18"/>
        </w:rPr>
        <w:t xml:space="preserve">As at </w:t>
      </w:r>
      <w:r w:rsidR="000C7810" w:rsidRPr="005A6482">
        <w:rPr>
          <w:rFonts w:ascii="Arial" w:hAnsi="Arial" w:cs="Arial"/>
          <w:sz w:val="18"/>
          <w:szCs w:val="18"/>
        </w:rPr>
        <w:t>31</w:t>
      </w:r>
      <w:r w:rsidR="002F422F" w:rsidRPr="005A6482">
        <w:rPr>
          <w:rFonts w:ascii="Arial" w:hAnsi="Arial" w:cs="Arial"/>
          <w:sz w:val="18"/>
          <w:szCs w:val="18"/>
        </w:rPr>
        <w:t xml:space="preserve"> December </w:t>
      </w:r>
      <w:r w:rsidR="00784789" w:rsidRPr="005A6482">
        <w:rPr>
          <w:rFonts w:ascii="Arial" w:hAnsi="Arial" w:cs="Arial"/>
          <w:sz w:val="18"/>
          <w:szCs w:val="18"/>
        </w:rPr>
        <w:t>2024</w:t>
      </w:r>
      <w:r w:rsidR="002F422F" w:rsidRPr="005A6482">
        <w:rPr>
          <w:rFonts w:ascii="Arial" w:hAnsi="Arial" w:cs="Arial"/>
          <w:sz w:val="18"/>
          <w:szCs w:val="18"/>
        </w:rPr>
        <w:t xml:space="preserve">, </w:t>
      </w:r>
      <w:r w:rsidR="000A4B0B" w:rsidRPr="005A6482">
        <w:rPr>
          <w:rFonts w:ascii="Arial" w:hAnsi="Arial" w:cs="Arial"/>
          <w:sz w:val="18"/>
          <w:szCs w:val="18"/>
        </w:rPr>
        <w:t>t</w:t>
      </w:r>
      <w:r w:rsidR="00C94181" w:rsidRPr="005A6482">
        <w:rPr>
          <w:rFonts w:ascii="Arial" w:hAnsi="Arial" w:cs="Arial"/>
          <w:sz w:val="18"/>
          <w:szCs w:val="18"/>
        </w:rPr>
        <w:t xml:space="preserve">he Group and the </w:t>
      </w:r>
      <w:r w:rsidR="00BD00DC" w:rsidRPr="005A6482">
        <w:rPr>
          <w:rFonts w:ascii="Arial" w:hAnsi="Arial" w:cs="Arial"/>
          <w:sz w:val="18"/>
          <w:szCs w:val="18"/>
        </w:rPr>
        <w:t>C</w:t>
      </w:r>
      <w:r w:rsidR="00C94181" w:rsidRPr="005A6482">
        <w:rPr>
          <w:rFonts w:ascii="Arial" w:hAnsi="Arial" w:cs="Arial"/>
          <w:sz w:val="18"/>
          <w:szCs w:val="18"/>
        </w:rPr>
        <w:t xml:space="preserve">ompany continue to comply with the terms and conditions set out in the </w:t>
      </w:r>
      <w:r w:rsidR="000A4B0B" w:rsidRPr="005A6482">
        <w:rPr>
          <w:rFonts w:ascii="Arial" w:hAnsi="Arial" w:cs="Arial"/>
          <w:sz w:val="18"/>
          <w:szCs w:val="18"/>
        </w:rPr>
        <w:t>a</w:t>
      </w:r>
      <w:r w:rsidR="00C94181" w:rsidRPr="005A6482">
        <w:rPr>
          <w:rFonts w:ascii="Arial" w:hAnsi="Arial" w:cs="Arial"/>
          <w:sz w:val="18"/>
          <w:szCs w:val="18"/>
        </w:rPr>
        <w:t>greements as disclosed in Note 5.2.</w:t>
      </w:r>
    </w:p>
    <w:p w14:paraId="0D67AD5B" w14:textId="1E097B28" w:rsidR="00392D8B" w:rsidRPr="005A6482" w:rsidRDefault="00392D8B" w:rsidP="00710F9B">
      <w:pPr>
        <w:spacing w:after="0" w:line="240" w:lineRule="auto"/>
        <w:jc w:val="both"/>
        <w:rPr>
          <w:rFonts w:ascii="Arial" w:eastAsia="Arial Unicode MS" w:hAnsi="Arial" w:cs="Arial"/>
          <w:sz w:val="18"/>
          <w:szCs w:val="18"/>
          <w:lang w:bidi="th-TH"/>
        </w:rPr>
      </w:pPr>
    </w:p>
    <w:p w14:paraId="538AD88D" w14:textId="77777777" w:rsidR="002641E6" w:rsidRPr="005A6482" w:rsidRDefault="002641E6" w:rsidP="00710F9B">
      <w:pPr>
        <w:spacing w:after="0" w:line="240" w:lineRule="auto"/>
        <w:rPr>
          <w:rFonts w:ascii="Arial" w:hAnsi="Arial" w:cs="Arial"/>
          <w:sz w:val="18"/>
          <w:szCs w:val="18"/>
        </w:rPr>
      </w:pPr>
    </w:p>
    <w:p w14:paraId="5E351816" w14:textId="77777777" w:rsidR="00C36455" w:rsidRPr="005A6482" w:rsidRDefault="00C36455" w:rsidP="00710F9B">
      <w:pPr>
        <w:spacing w:after="0" w:line="240" w:lineRule="auto"/>
        <w:rPr>
          <w:rFonts w:ascii="Arial" w:hAnsi="Arial" w:cs="Arial"/>
          <w:sz w:val="18"/>
          <w:szCs w:val="18"/>
        </w:rPr>
      </w:pPr>
    </w:p>
    <w:p w14:paraId="306E3C80" w14:textId="77777777" w:rsidR="00C36455" w:rsidRPr="005A6482" w:rsidRDefault="00C36455" w:rsidP="00710F9B">
      <w:pPr>
        <w:spacing w:after="0" w:line="240" w:lineRule="auto"/>
        <w:rPr>
          <w:rFonts w:ascii="Arial" w:hAnsi="Arial" w:cs="Arial"/>
          <w:sz w:val="18"/>
          <w:szCs w:val="18"/>
        </w:rPr>
      </w:pPr>
    </w:p>
    <w:p w14:paraId="63FF5CB0" w14:textId="77777777" w:rsidR="00C36455" w:rsidRPr="005A6482" w:rsidRDefault="00C36455" w:rsidP="00710F9B">
      <w:pPr>
        <w:spacing w:after="0" w:line="240" w:lineRule="auto"/>
        <w:rPr>
          <w:rFonts w:ascii="Arial" w:hAnsi="Arial" w:cs="Arial"/>
          <w:sz w:val="18"/>
          <w:szCs w:val="18"/>
        </w:rPr>
      </w:pPr>
    </w:p>
    <w:p w14:paraId="7E1F9D5A" w14:textId="77777777" w:rsidR="00C36455" w:rsidRPr="005A6482" w:rsidRDefault="00C36455" w:rsidP="00710F9B">
      <w:pPr>
        <w:spacing w:after="0" w:line="240" w:lineRule="auto"/>
        <w:rPr>
          <w:rFonts w:ascii="Arial" w:hAnsi="Arial" w:cs="Arial"/>
          <w:sz w:val="18"/>
          <w:szCs w:val="18"/>
        </w:rPr>
      </w:pPr>
    </w:p>
    <w:p w14:paraId="61C6A7C0" w14:textId="77777777" w:rsidR="00C36455" w:rsidRPr="005A6482" w:rsidRDefault="00C36455" w:rsidP="00710F9B">
      <w:pPr>
        <w:spacing w:after="0" w:line="240" w:lineRule="auto"/>
        <w:rPr>
          <w:rFonts w:ascii="Arial" w:hAnsi="Arial" w:cs="Arial"/>
          <w:sz w:val="18"/>
          <w:szCs w:val="18"/>
        </w:rPr>
      </w:pPr>
    </w:p>
    <w:p w14:paraId="2D2F9A61" w14:textId="20E38CCE" w:rsidR="002B0095" w:rsidRPr="005A6482" w:rsidRDefault="002B0095">
      <w:pPr>
        <w:rPr>
          <w:rFonts w:ascii="Arial" w:hAnsi="Arial" w:cs="Arial"/>
          <w:sz w:val="18"/>
          <w:szCs w:val="18"/>
        </w:rPr>
      </w:pPr>
      <w:r w:rsidRPr="005A6482">
        <w:rPr>
          <w:rFonts w:ascii="Arial" w:hAnsi="Arial" w:cs="Arial"/>
          <w:sz w:val="18"/>
          <w:szCs w:val="18"/>
        </w:rPr>
        <w:br w:type="page"/>
      </w:r>
    </w:p>
    <w:p w14:paraId="549D8DA1" w14:textId="77777777" w:rsidR="00C36455" w:rsidRPr="005A6482" w:rsidRDefault="00C36455" w:rsidP="00710F9B">
      <w:pPr>
        <w:spacing w:after="0" w:line="240" w:lineRule="auto"/>
        <w:rPr>
          <w:rFonts w:ascii="Arial" w:hAnsi="Arial" w:cs="Arial"/>
          <w:sz w:val="18"/>
          <w:szCs w:val="18"/>
          <w:cs/>
        </w:rPr>
      </w:pPr>
    </w:p>
    <w:p w14:paraId="10A28160" w14:textId="398DF7FB" w:rsidR="002641E6" w:rsidRPr="005A6482" w:rsidRDefault="000C7810" w:rsidP="00710F9B">
      <w:pPr>
        <w:pStyle w:val="Heading1"/>
        <w:shd w:val="clear" w:color="auto" w:fill="auto"/>
        <w:rPr>
          <w:color w:val="auto"/>
          <w:spacing w:val="0"/>
          <w:cs/>
        </w:rPr>
      </w:pPr>
      <w:r w:rsidRPr="005A6482">
        <w:rPr>
          <w:color w:val="auto"/>
          <w:spacing w:val="0"/>
        </w:rPr>
        <w:t>2</w:t>
      </w:r>
      <w:r w:rsidR="007F6D01" w:rsidRPr="005A6482">
        <w:rPr>
          <w:color w:val="auto"/>
          <w:spacing w:val="0"/>
        </w:rPr>
        <w:t>4</w:t>
      </w:r>
      <w:r w:rsidR="002641E6" w:rsidRPr="005A6482">
        <w:rPr>
          <w:color w:val="auto"/>
          <w:spacing w:val="0"/>
        </w:rPr>
        <w:tab/>
        <w:t xml:space="preserve">Trade and other </w:t>
      </w:r>
      <w:r w:rsidR="00490063" w:rsidRPr="005A6482">
        <w:rPr>
          <w:color w:val="auto"/>
          <w:spacing w:val="0"/>
        </w:rPr>
        <w:t xml:space="preserve">current </w:t>
      </w:r>
      <w:r w:rsidR="002641E6" w:rsidRPr="005A6482">
        <w:rPr>
          <w:color w:val="auto"/>
          <w:spacing w:val="0"/>
        </w:rPr>
        <w:t>payables</w:t>
      </w:r>
    </w:p>
    <w:p w14:paraId="43CCB58E" w14:textId="77777777" w:rsidR="002641E6" w:rsidRPr="005A6482" w:rsidRDefault="002641E6" w:rsidP="00710F9B">
      <w:pPr>
        <w:spacing w:after="0" w:line="240" w:lineRule="auto"/>
        <w:rPr>
          <w:rFonts w:ascii="Arial" w:eastAsia="Arial Unicode MS" w:hAnsi="Arial" w:cs="Arial"/>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710F9B" w:rsidRPr="005A6482" w14:paraId="233D74F8" w14:textId="77777777" w:rsidTr="00BE4E07">
        <w:tc>
          <w:tcPr>
            <w:tcW w:w="3960" w:type="dxa"/>
            <w:tcBorders>
              <w:top w:val="nil"/>
              <w:left w:val="nil"/>
              <w:bottom w:val="nil"/>
              <w:right w:val="nil"/>
            </w:tcBorders>
            <w:shd w:val="clear" w:color="auto" w:fill="auto"/>
          </w:tcPr>
          <w:p w14:paraId="7F9B4A13" w14:textId="77777777" w:rsidR="0009609A" w:rsidRPr="005A6482" w:rsidRDefault="0009609A" w:rsidP="00710F9B">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0375BEEE"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572A6609"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10993C3E"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61A8C940"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72C86810" w14:textId="77777777" w:rsidTr="00710F9B">
        <w:tc>
          <w:tcPr>
            <w:tcW w:w="3960" w:type="dxa"/>
            <w:tcBorders>
              <w:top w:val="nil"/>
              <w:left w:val="nil"/>
              <w:bottom w:val="nil"/>
              <w:right w:val="nil"/>
            </w:tcBorders>
            <w:shd w:val="clear" w:color="auto" w:fill="auto"/>
          </w:tcPr>
          <w:p w14:paraId="07BD03F9" w14:textId="72FDC722" w:rsidR="0009609A" w:rsidRPr="005A6482" w:rsidRDefault="002F4F24" w:rsidP="00710F9B">
            <w:pPr>
              <w:tabs>
                <w:tab w:val="left" w:pos="166"/>
              </w:tabs>
              <w:spacing w:after="0" w:line="240" w:lineRule="auto"/>
              <w:ind w:left="-72"/>
              <w:jc w:val="both"/>
              <w:rPr>
                <w:rFonts w:ascii="Arial" w:hAnsi="Arial" w:cs="Arial"/>
                <w:b/>
                <w:bCs/>
                <w:sz w:val="18"/>
                <w:szCs w:val="18"/>
              </w:rPr>
            </w:pPr>
            <w:r w:rsidRPr="005A6482">
              <w:rPr>
                <w:rFonts w:ascii="Arial" w:hAnsi="Arial" w:cs="Arial"/>
                <w:b/>
                <w:bCs/>
                <w:sz w:val="18"/>
                <w:szCs w:val="18"/>
              </w:rPr>
              <w:t xml:space="preserve">As at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794E0B92" w14:textId="69AAD6CE"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421ECF02" w14:textId="7389AE5D"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32F85A04" w14:textId="3E15DBDB"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7CA22091" w14:textId="20A95C62"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1B6AEDAE" w14:textId="77777777" w:rsidTr="00710F9B">
        <w:tc>
          <w:tcPr>
            <w:tcW w:w="3960" w:type="dxa"/>
            <w:tcBorders>
              <w:top w:val="nil"/>
              <w:left w:val="nil"/>
              <w:bottom w:val="nil"/>
              <w:right w:val="nil"/>
            </w:tcBorders>
            <w:shd w:val="clear" w:color="auto" w:fill="auto"/>
          </w:tcPr>
          <w:p w14:paraId="0D4D24BA" w14:textId="77777777" w:rsidR="0009609A" w:rsidRPr="005A6482" w:rsidRDefault="0009609A" w:rsidP="00710F9B">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386B13C" w14:textId="744A101D" w:rsidR="0009609A" w:rsidRPr="005A6482" w:rsidRDefault="0088549B"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 xml:space="preserve">Thousand </w:t>
            </w:r>
            <w:r w:rsidR="0009609A" w:rsidRPr="005A648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14A3771" w14:textId="3FA35942" w:rsidR="0009609A" w:rsidRPr="005A6482" w:rsidRDefault="0088549B"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73DD26D" w14:textId="4913D1DD" w:rsidR="0009609A" w:rsidRPr="005A6482" w:rsidRDefault="0088549B"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BE7A68" w14:textId="41846ADD" w:rsidR="0009609A" w:rsidRPr="005A6482" w:rsidRDefault="0088549B"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64D45EE7" w14:textId="77777777" w:rsidTr="00710F9B">
        <w:tc>
          <w:tcPr>
            <w:tcW w:w="3960" w:type="dxa"/>
            <w:tcBorders>
              <w:top w:val="nil"/>
              <w:left w:val="nil"/>
              <w:bottom w:val="nil"/>
              <w:right w:val="nil"/>
            </w:tcBorders>
            <w:shd w:val="clear" w:color="auto" w:fill="auto"/>
            <w:vAlign w:val="bottom"/>
          </w:tcPr>
          <w:p w14:paraId="702CF676" w14:textId="77777777" w:rsidR="0009609A" w:rsidRPr="005A6482" w:rsidRDefault="0009609A" w:rsidP="00710F9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7F80D4C" w14:textId="77777777" w:rsidR="0009609A" w:rsidRPr="005A6482" w:rsidRDefault="0009609A"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222DCF9" w14:textId="77777777" w:rsidR="0009609A" w:rsidRPr="005A6482" w:rsidRDefault="0009609A"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E84176C" w14:textId="77777777" w:rsidR="0009609A" w:rsidRPr="005A6482" w:rsidRDefault="0009609A"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C835157" w14:textId="77777777" w:rsidR="0009609A" w:rsidRPr="005A6482" w:rsidRDefault="0009609A" w:rsidP="00710F9B">
            <w:pPr>
              <w:spacing w:after="0" w:line="240" w:lineRule="auto"/>
              <w:ind w:left="-40" w:right="-72"/>
              <w:jc w:val="right"/>
              <w:rPr>
                <w:rFonts w:ascii="Arial" w:hAnsi="Arial" w:cs="Arial"/>
                <w:b/>
                <w:bCs/>
                <w:sz w:val="18"/>
                <w:szCs w:val="18"/>
              </w:rPr>
            </w:pPr>
          </w:p>
        </w:tc>
      </w:tr>
      <w:tr w:rsidR="00986F74" w:rsidRPr="005A6482" w14:paraId="73CA6130" w14:textId="77777777" w:rsidTr="00710F9B">
        <w:tc>
          <w:tcPr>
            <w:tcW w:w="3960" w:type="dxa"/>
            <w:tcBorders>
              <w:top w:val="nil"/>
              <w:left w:val="nil"/>
              <w:bottom w:val="nil"/>
              <w:right w:val="nil"/>
            </w:tcBorders>
            <w:shd w:val="clear" w:color="auto" w:fill="auto"/>
          </w:tcPr>
          <w:p w14:paraId="4249BE20" w14:textId="63368555" w:rsidR="00986F74" w:rsidRPr="005A6482" w:rsidRDefault="00986F74" w:rsidP="00986F74">
            <w:pPr>
              <w:tabs>
                <w:tab w:val="left" w:pos="166"/>
                <w:tab w:val="left" w:pos="1155"/>
              </w:tabs>
              <w:spacing w:after="0" w:line="240" w:lineRule="auto"/>
              <w:ind w:left="-72"/>
              <w:jc w:val="both"/>
              <w:rPr>
                <w:rFonts w:ascii="Arial" w:hAnsi="Arial" w:cs="Arial"/>
                <w:sz w:val="18"/>
                <w:szCs w:val="18"/>
              </w:rPr>
            </w:pPr>
            <w:r w:rsidRPr="005A6482">
              <w:rPr>
                <w:rFonts w:ascii="Arial" w:hAnsi="Arial" w:cs="Arial"/>
                <w:sz w:val="18"/>
                <w:szCs w:val="18"/>
              </w:rPr>
              <w:t>Trade payables - other companies</w:t>
            </w:r>
          </w:p>
        </w:tc>
        <w:tc>
          <w:tcPr>
            <w:tcW w:w="1368" w:type="dxa"/>
            <w:tcBorders>
              <w:top w:val="nil"/>
              <w:left w:val="nil"/>
              <w:bottom w:val="nil"/>
              <w:right w:val="nil"/>
            </w:tcBorders>
            <w:shd w:val="clear" w:color="auto" w:fill="auto"/>
          </w:tcPr>
          <w:p w14:paraId="220FB548" w14:textId="57F2D922"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4,736,810</w:t>
            </w:r>
          </w:p>
        </w:tc>
        <w:tc>
          <w:tcPr>
            <w:tcW w:w="1368" w:type="dxa"/>
            <w:tcBorders>
              <w:top w:val="nil"/>
              <w:left w:val="nil"/>
              <w:bottom w:val="nil"/>
              <w:right w:val="nil"/>
            </w:tcBorders>
            <w:shd w:val="clear" w:color="auto" w:fill="auto"/>
          </w:tcPr>
          <w:p w14:paraId="4FAA54F6" w14:textId="58C57BB7"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hint="cs"/>
                <w:sz w:val="18"/>
                <w:szCs w:val="18"/>
              </w:rPr>
              <w:t>3</w:t>
            </w:r>
            <w:r w:rsidRPr="005A6482">
              <w:rPr>
                <w:rFonts w:ascii="Arial" w:hAnsi="Arial" w:cs="Arial"/>
                <w:sz w:val="18"/>
                <w:szCs w:val="18"/>
              </w:rPr>
              <w:t>,976,011</w:t>
            </w:r>
          </w:p>
        </w:tc>
        <w:tc>
          <w:tcPr>
            <w:tcW w:w="1368" w:type="dxa"/>
            <w:tcBorders>
              <w:top w:val="nil"/>
              <w:left w:val="nil"/>
              <w:bottom w:val="nil"/>
              <w:right w:val="nil"/>
            </w:tcBorders>
            <w:shd w:val="clear" w:color="auto" w:fill="auto"/>
          </w:tcPr>
          <w:p w14:paraId="548A37FC" w14:textId="3700DC34"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2,692,145</w:t>
            </w:r>
          </w:p>
        </w:tc>
        <w:tc>
          <w:tcPr>
            <w:tcW w:w="1368" w:type="dxa"/>
            <w:tcBorders>
              <w:top w:val="nil"/>
              <w:left w:val="nil"/>
              <w:bottom w:val="nil"/>
              <w:right w:val="nil"/>
            </w:tcBorders>
            <w:shd w:val="clear" w:color="auto" w:fill="auto"/>
          </w:tcPr>
          <w:p w14:paraId="5592977C" w14:textId="03643D75"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2,852,660</w:t>
            </w:r>
          </w:p>
        </w:tc>
      </w:tr>
      <w:tr w:rsidR="00986F74" w:rsidRPr="005A6482" w14:paraId="2A61F6F8" w14:textId="77777777" w:rsidTr="00710F9B">
        <w:tc>
          <w:tcPr>
            <w:tcW w:w="3960" w:type="dxa"/>
            <w:tcBorders>
              <w:top w:val="nil"/>
              <w:left w:val="nil"/>
              <w:bottom w:val="nil"/>
              <w:right w:val="nil"/>
            </w:tcBorders>
            <w:shd w:val="clear" w:color="auto" w:fill="auto"/>
          </w:tcPr>
          <w:p w14:paraId="35FF52EB" w14:textId="249320FB" w:rsidR="00986F74" w:rsidRPr="005A6482" w:rsidRDefault="00986F74" w:rsidP="00986F74">
            <w:pPr>
              <w:tabs>
                <w:tab w:val="left" w:pos="166"/>
                <w:tab w:val="left" w:pos="1155"/>
              </w:tabs>
              <w:spacing w:after="0" w:line="240" w:lineRule="auto"/>
              <w:ind w:left="-72"/>
              <w:jc w:val="both"/>
              <w:rPr>
                <w:rFonts w:ascii="Arial" w:hAnsi="Arial" w:cs="Arial"/>
                <w:sz w:val="18"/>
                <w:szCs w:val="18"/>
              </w:rPr>
            </w:pPr>
            <w:r w:rsidRPr="005A6482">
              <w:rPr>
                <w:rFonts w:ascii="Arial" w:hAnsi="Arial" w:cs="Arial"/>
                <w:sz w:val="18"/>
                <w:szCs w:val="18"/>
              </w:rPr>
              <w:t>Trade payables - related parties (Note 36)</w:t>
            </w:r>
          </w:p>
        </w:tc>
        <w:tc>
          <w:tcPr>
            <w:tcW w:w="1368" w:type="dxa"/>
            <w:tcBorders>
              <w:top w:val="nil"/>
              <w:left w:val="nil"/>
              <w:bottom w:val="nil"/>
              <w:right w:val="nil"/>
            </w:tcBorders>
            <w:shd w:val="clear" w:color="auto" w:fill="auto"/>
            <w:vAlign w:val="bottom"/>
          </w:tcPr>
          <w:p w14:paraId="1F1CCB2E" w14:textId="76CBB69B"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9,720</w:t>
            </w:r>
          </w:p>
        </w:tc>
        <w:tc>
          <w:tcPr>
            <w:tcW w:w="1368" w:type="dxa"/>
            <w:tcBorders>
              <w:top w:val="nil"/>
              <w:left w:val="nil"/>
              <w:bottom w:val="nil"/>
              <w:right w:val="nil"/>
            </w:tcBorders>
            <w:shd w:val="clear" w:color="auto" w:fill="auto"/>
            <w:vAlign w:val="bottom"/>
          </w:tcPr>
          <w:p w14:paraId="2EAB53F7" w14:textId="4A0ACFCE"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411</w:t>
            </w:r>
          </w:p>
        </w:tc>
        <w:tc>
          <w:tcPr>
            <w:tcW w:w="1368" w:type="dxa"/>
            <w:tcBorders>
              <w:top w:val="nil"/>
              <w:left w:val="nil"/>
              <w:bottom w:val="nil"/>
              <w:right w:val="nil"/>
            </w:tcBorders>
            <w:shd w:val="clear" w:color="auto" w:fill="auto"/>
            <w:vAlign w:val="bottom"/>
          </w:tcPr>
          <w:p w14:paraId="7DC103AB" w14:textId="08516D42"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66,568</w:t>
            </w:r>
          </w:p>
        </w:tc>
        <w:tc>
          <w:tcPr>
            <w:tcW w:w="1368" w:type="dxa"/>
            <w:tcBorders>
              <w:top w:val="nil"/>
              <w:left w:val="nil"/>
              <w:bottom w:val="nil"/>
              <w:right w:val="nil"/>
            </w:tcBorders>
            <w:shd w:val="clear" w:color="auto" w:fill="auto"/>
            <w:vAlign w:val="bottom"/>
          </w:tcPr>
          <w:p w14:paraId="70B6A843" w14:textId="7A34A4DA" w:rsidR="00986F74" w:rsidRPr="005A6482" w:rsidRDefault="00986F74" w:rsidP="00986F74">
            <w:pPr>
              <w:tabs>
                <w:tab w:val="left" w:pos="166"/>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74,119</w:t>
            </w:r>
          </w:p>
        </w:tc>
      </w:tr>
      <w:tr w:rsidR="00986F74" w:rsidRPr="005A6482" w14:paraId="3F40D1E3" w14:textId="77777777" w:rsidTr="00710F9B">
        <w:tc>
          <w:tcPr>
            <w:tcW w:w="3960" w:type="dxa"/>
            <w:tcBorders>
              <w:top w:val="nil"/>
              <w:left w:val="nil"/>
              <w:bottom w:val="nil"/>
              <w:right w:val="nil"/>
            </w:tcBorders>
            <w:shd w:val="clear" w:color="auto" w:fill="auto"/>
          </w:tcPr>
          <w:p w14:paraId="0B4C5FD7" w14:textId="4BF10010" w:rsidR="00986F74" w:rsidRPr="005A6482" w:rsidRDefault="00986F74" w:rsidP="00986F74">
            <w:pPr>
              <w:tabs>
                <w:tab w:val="left" w:pos="166"/>
                <w:tab w:val="left" w:pos="1155"/>
              </w:tabs>
              <w:spacing w:after="0" w:line="240" w:lineRule="auto"/>
              <w:ind w:left="-72"/>
              <w:jc w:val="both"/>
              <w:rPr>
                <w:rFonts w:ascii="Arial" w:hAnsi="Arial" w:cs="Arial"/>
                <w:sz w:val="18"/>
                <w:szCs w:val="18"/>
              </w:rPr>
            </w:pPr>
            <w:r w:rsidRPr="005A6482">
              <w:rPr>
                <w:rFonts w:ascii="Arial" w:hAnsi="Arial" w:cs="Arial"/>
                <w:sz w:val="18"/>
                <w:szCs w:val="18"/>
              </w:rPr>
              <w:t>Other current payables - other companies</w:t>
            </w:r>
          </w:p>
        </w:tc>
        <w:tc>
          <w:tcPr>
            <w:tcW w:w="1368" w:type="dxa"/>
            <w:tcBorders>
              <w:top w:val="nil"/>
              <w:left w:val="nil"/>
              <w:bottom w:val="nil"/>
              <w:right w:val="nil"/>
            </w:tcBorders>
            <w:shd w:val="clear" w:color="auto" w:fill="auto"/>
          </w:tcPr>
          <w:p w14:paraId="0C05631F" w14:textId="4777A90B"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272,730</w:t>
            </w:r>
          </w:p>
        </w:tc>
        <w:tc>
          <w:tcPr>
            <w:tcW w:w="1368" w:type="dxa"/>
            <w:tcBorders>
              <w:top w:val="nil"/>
              <w:left w:val="nil"/>
              <w:bottom w:val="nil"/>
              <w:right w:val="nil"/>
            </w:tcBorders>
            <w:shd w:val="clear" w:color="auto" w:fill="auto"/>
          </w:tcPr>
          <w:p w14:paraId="45B84F96" w14:textId="2096A7D7"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290,045</w:t>
            </w:r>
          </w:p>
        </w:tc>
        <w:tc>
          <w:tcPr>
            <w:tcW w:w="1368" w:type="dxa"/>
            <w:tcBorders>
              <w:top w:val="nil"/>
              <w:left w:val="nil"/>
              <w:bottom w:val="nil"/>
              <w:right w:val="nil"/>
            </w:tcBorders>
            <w:shd w:val="clear" w:color="auto" w:fill="auto"/>
          </w:tcPr>
          <w:p w14:paraId="4AD21797" w14:textId="118B1A08"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212,829</w:t>
            </w:r>
          </w:p>
        </w:tc>
        <w:tc>
          <w:tcPr>
            <w:tcW w:w="1368" w:type="dxa"/>
            <w:tcBorders>
              <w:top w:val="nil"/>
              <w:left w:val="nil"/>
              <w:bottom w:val="nil"/>
              <w:right w:val="nil"/>
            </w:tcBorders>
            <w:shd w:val="clear" w:color="auto" w:fill="auto"/>
          </w:tcPr>
          <w:p w14:paraId="78DFDD7C" w14:textId="4DB210F0" w:rsidR="00986F74" w:rsidRPr="005A6482" w:rsidRDefault="00986F74" w:rsidP="00986F74">
            <w:pPr>
              <w:tabs>
                <w:tab w:val="left" w:pos="166"/>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207,130</w:t>
            </w:r>
          </w:p>
        </w:tc>
      </w:tr>
      <w:tr w:rsidR="00986F74" w:rsidRPr="005A6482" w14:paraId="416968D3" w14:textId="77777777" w:rsidTr="00710F9B">
        <w:tc>
          <w:tcPr>
            <w:tcW w:w="3960" w:type="dxa"/>
            <w:tcBorders>
              <w:top w:val="nil"/>
              <w:left w:val="nil"/>
              <w:bottom w:val="nil"/>
              <w:right w:val="nil"/>
            </w:tcBorders>
            <w:shd w:val="clear" w:color="auto" w:fill="auto"/>
          </w:tcPr>
          <w:p w14:paraId="2CE7DC0D" w14:textId="77777777" w:rsidR="00986F74" w:rsidRPr="005A6482" w:rsidRDefault="00986F74" w:rsidP="00986F74">
            <w:pPr>
              <w:tabs>
                <w:tab w:val="left" w:pos="166"/>
                <w:tab w:val="left" w:pos="1155"/>
              </w:tabs>
              <w:spacing w:after="0" w:line="240" w:lineRule="auto"/>
              <w:ind w:left="-72"/>
              <w:jc w:val="both"/>
              <w:rPr>
                <w:rFonts w:ascii="Arial" w:hAnsi="Arial" w:cs="Arial"/>
                <w:sz w:val="18"/>
                <w:szCs w:val="18"/>
              </w:rPr>
            </w:pPr>
            <w:r w:rsidRPr="005A6482">
              <w:rPr>
                <w:rFonts w:ascii="Arial" w:hAnsi="Arial" w:cs="Arial"/>
                <w:sz w:val="18"/>
                <w:szCs w:val="18"/>
              </w:rPr>
              <w:t xml:space="preserve">Other current payables - related parties </w:t>
            </w:r>
          </w:p>
          <w:p w14:paraId="34C0C469" w14:textId="1E8043AE" w:rsidR="00986F74" w:rsidRPr="005A6482" w:rsidRDefault="00986F74" w:rsidP="00986F74">
            <w:pPr>
              <w:tabs>
                <w:tab w:val="left" w:pos="166"/>
                <w:tab w:val="left" w:pos="1155"/>
              </w:tabs>
              <w:spacing w:after="0" w:line="240" w:lineRule="auto"/>
              <w:ind w:left="-72"/>
              <w:jc w:val="both"/>
              <w:rPr>
                <w:rFonts w:ascii="Arial" w:hAnsi="Arial" w:cs="Arial"/>
                <w:sz w:val="18"/>
                <w:szCs w:val="18"/>
              </w:rPr>
            </w:pPr>
            <w:r w:rsidRPr="005A6482">
              <w:rPr>
                <w:rFonts w:ascii="Arial" w:hAnsi="Arial" w:cs="Arial"/>
                <w:sz w:val="18"/>
                <w:szCs w:val="18"/>
              </w:rPr>
              <w:t xml:space="preserve">   (Note 36)</w:t>
            </w:r>
          </w:p>
        </w:tc>
        <w:tc>
          <w:tcPr>
            <w:tcW w:w="1368" w:type="dxa"/>
            <w:tcBorders>
              <w:top w:val="nil"/>
              <w:left w:val="nil"/>
              <w:bottom w:val="nil"/>
              <w:right w:val="nil"/>
            </w:tcBorders>
            <w:shd w:val="clear" w:color="auto" w:fill="auto"/>
            <w:vAlign w:val="bottom"/>
          </w:tcPr>
          <w:p w14:paraId="623BCCE7" w14:textId="5F61C601"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360</w:t>
            </w:r>
          </w:p>
        </w:tc>
        <w:tc>
          <w:tcPr>
            <w:tcW w:w="1368" w:type="dxa"/>
            <w:tcBorders>
              <w:top w:val="nil"/>
              <w:left w:val="nil"/>
              <w:bottom w:val="nil"/>
              <w:right w:val="nil"/>
            </w:tcBorders>
            <w:shd w:val="clear" w:color="auto" w:fill="auto"/>
            <w:vAlign w:val="bottom"/>
          </w:tcPr>
          <w:p w14:paraId="2B30B52D" w14:textId="29A633BA"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455</w:t>
            </w:r>
          </w:p>
        </w:tc>
        <w:tc>
          <w:tcPr>
            <w:tcW w:w="1368" w:type="dxa"/>
            <w:tcBorders>
              <w:top w:val="nil"/>
              <w:left w:val="nil"/>
              <w:bottom w:val="nil"/>
              <w:right w:val="nil"/>
            </w:tcBorders>
            <w:shd w:val="clear" w:color="auto" w:fill="auto"/>
            <w:vAlign w:val="bottom"/>
          </w:tcPr>
          <w:p w14:paraId="06A35179" w14:textId="7840B0CA"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24,896</w:t>
            </w:r>
          </w:p>
        </w:tc>
        <w:tc>
          <w:tcPr>
            <w:tcW w:w="1368" w:type="dxa"/>
            <w:tcBorders>
              <w:top w:val="nil"/>
              <w:left w:val="nil"/>
              <w:bottom w:val="nil"/>
              <w:right w:val="nil"/>
            </w:tcBorders>
            <w:shd w:val="clear" w:color="auto" w:fill="auto"/>
            <w:vAlign w:val="bottom"/>
          </w:tcPr>
          <w:p w14:paraId="4279456E" w14:textId="078E6E95" w:rsidR="00986F74" w:rsidRPr="005A6482" w:rsidRDefault="00986F74" w:rsidP="00986F74">
            <w:pPr>
              <w:tabs>
                <w:tab w:val="left" w:pos="166"/>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22,070</w:t>
            </w:r>
          </w:p>
        </w:tc>
      </w:tr>
      <w:tr w:rsidR="00986F74" w:rsidRPr="005A6482" w14:paraId="614BAEDA" w14:textId="77777777" w:rsidTr="005E5C7E">
        <w:tc>
          <w:tcPr>
            <w:tcW w:w="3960" w:type="dxa"/>
            <w:tcBorders>
              <w:top w:val="nil"/>
              <w:left w:val="nil"/>
              <w:bottom w:val="nil"/>
              <w:right w:val="nil"/>
            </w:tcBorders>
            <w:shd w:val="clear" w:color="auto" w:fill="auto"/>
          </w:tcPr>
          <w:p w14:paraId="051F17BB" w14:textId="77777777" w:rsidR="00986F74" w:rsidRPr="005A6482" w:rsidRDefault="00986F74" w:rsidP="00986F74">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Payable balances from purchase of property,</w:t>
            </w:r>
          </w:p>
          <w:p w14:paraId="48663732" w14:textId="4AE7BEB4" w:rsidR="00986F74" w:rsidRPr="005A6482" w:rsidRDefault="00986F74" w:rsidP="00986F74">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 xml:space="preserve">   plant and equipment</w:t>
            </w:r>
          </w:p>
        </w:tc>
        <w:tc>
          <w:tcPr>
            <w:tcW w:w="1368" w:type="dxa"/>
            <w:tcBorders>
              <w:top w:val="nil"/>
              <w:left w:val="nil"/>
              <w:bottom w:val="nil"/>
              <w:right w:val="nil"/>
            </w:tcBorders>
            <w:shd w:val="clear" w:color="auto" w:fill="auto"/>
          </w:tcPr>
          <w:p w14:paraId="0C3AE190" w14:textId="77777777" w:rsidR="002A5A75" w:rsidRPr="005A6482" w:rsidRDefault="002A5A75" w:rsidP="00986F74">
            <w:pPr>
              <w:tabs>
                <w:tab w:val="left" w:pos="1450"/>
                <w:tab w:val="left" w:pos="2300"/>
              </w:tabs>
              <w:spacing w:after="0" w:line="240" w:lineRule="auto"/>
              <w:ind w:right="-72"/>
              <w:jc w:val="right"/>
              <w:rPr>
                <w:rFonts w:ascii="Arial" w:hAnsi="Arial" w:cs="Arial"/>
                <w:sz w:val="18"/>
                <w:szCs w:val="18"/>
              </w:rPr>
            </w:pPr>
          </w:p>
          <w:p w14:paraId="14605CD2" w14:textId="1D70D227"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15,148</w:t>
            </w:r>
          </w:p>
        </w:tc>
        <w:tc>
          <w:tcPr>
            <w:tcW w:w="1368" w:type="dxa"/>
            <w:tcBorders>
              <w:top w:val="nil"/>
              <w:left w:val="nil"/>
              <w:bottom w:val="nil"/>
              <w:right w:val="nil"/>
            </w:tcBorders>
            <w:shd w:val="clear" w:color="auto" w:fill="auto"/>
          </w:tcPr>
          <w:p w14:paraId="416010C9" w14:textId="77777777" w:rsidR="002A5A75" w:rsidRPr="005A6482" w:rsidRDefault="002A5A75" w:rsidP="00986F74">
            <w:pPr>
              <w:tabs>
                <w:tab w:val="left" w:pos="1450"/>
                <w:tab w:val="left" w:pos="2300"/>
              </w:tabs>
              <w:spacing w:after="0" w:line="240" w:lineRule="auto"/>
              <w:ind w:right="-72"/>
              <w:jc w:val="right"/>
              <w:rPr>
                <w:rFonts w:ascii="Arial" w:hAnsi="Arial" w:cs="Arial"/>
                <w:sz w:val="18"/>
                <w:szCs w:val="18"/>
              </w:rPr>
            </w:pPr>
          </w:p>
          <w:p w14:paraId="4FD5AE18" w14:textId="45F0C91C"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32,537</w:t>
            </w:r>
          </w:p>
        </w:tc>
        <w:tc>
          <w:tcPr>
            <w:tcW w:w="1368" w:type="dxa"/>
            <w:tcBorders>
              <w:top w:val="nil"/>
              <w:left w:val="nil"/>
              <w:bottom w:val="nil"/>
              <w:right w:val="nil"/>
            </w:tcBorders>
            <w:shd w:val="clear" w:color="auto" w:fill="auto"/>
          </w:tcPr>
          <w:p w14:paraId="60696266" w14:textId="77777777" w:rsidR="002A5A75" w:rsidRPr="005A6482" w:rsidRDefault="002A5A75" w:rsidP="00986F74">
            <w:pPr>
              <w:tabs>
                <w:tab w:val="left" w:pos="1450"/>
                <w:tab w:val="left" w:pos="2300"/>
              </w:tabs>
              <w:spacing w:after="0" w:line="240" w:lineRule="auto"/>
              <w:ind w:right="-72"/>
              <w:jc w:val="right"/>
              <w:rPr>
                <w:rFonts w:ascii="Arial" w:hAnsi="Arial" w:cs="Arial"/>
                <w:sz w:val="18"/>
                <w:szCs w:val="18"/>
              </w:rPr>
            </w:pPr>
          </w:p>
          <w:p w14:paraId="5384A556" w14:textId="02B121C6"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15,028</w:t>
            </w:r>
          </w:p>
        </w:tc>
        <w:tc>
          <w:tcPr>
            <w:tcW w:w="1368" w:type="dxa"/>
            <w:tcBorders>
              <w:top w:val="nil"/>
              <w:left w:val="nil"/>
              <w:bottom w:val="nil"/>
              <w:right w:val="nil"/>
            </w:tcBorders>
            <w:shd w:val="clear" w:color="auto" w:fill="auto"/>
            <w:vAlign w:val="bottom"/>
          </w:tcPr>
          <w:p w14:paraId="22C7AD2F" w14:textId="57FDDC00"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27,849</w:t>
            </w:r>
          </w:p>
        </w:tc>
      </w:tr>
      <w:tr w:rsidR="00986F74" w:rsidRPr="005A6482" w14:paraId="299382B6" w14:textId="77777777" w:rsidTr="005E5C7E">
        <w:tc>
          <w:tcPr>
            <w:tcW w:w="3960" w:type="dxa"/>
            <w:tcBorders>
              <w:top w:val="nil"/>
              <w:left w:val="nil"/>
              <w:bottom w:val="nil"/>
              <w:right w:val="nil"/>
            </w:tcBorders>
            <w:shd w:val="clear" w:color="auto" w:fill="auto"/>
          </w:tcPr>
          <w:p w14:paraId="67436019" w14:textId="5B60C907" w:rsidR="00986F74" w:rsidRPr="005A6482" w:rsidRDefault="00986F74" w:rsidP="00986F74">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Accrued expenses</w:t>
            </w:r>
          </w:p>
        </w:tc>
        <w:tc>
          <w:tcPr>
            <w:tcW w:w="1368" w:type="dxa"/>
            <w:tcBorders>
              <w:top w:val="nil"/>
              <w:left w:val="nil"/>
              <w:bottom w:val="nil"/>
              <w:right w:val="nil"/>
            </w:tcBorders>
            <w:shd w:val="clear" w:color="auto" w:fill="auto"/>
          </w:tcPr>
          <w:p w14:paraId="1ECA90C0" w14:textId="63584151"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653,149</w:t>
            </w:r>
          </w:p>
        </w:tc>
        <w:tc>
          <w:tcPr>
            <w:tcW w:w="1368" w:type="dxa"/>
            <w:tcBorders>
              <w:top w:val="nil"/>
              <w:left w:val="nil"/>
              <w:bottom w:val="nil"/>
              <w:right w:val="nil"/>
            </w:tcBorders>
            <w:shd w:val="clear" w:color="auto" w:fill="auto"/>
          </w:tcPr>
          <w:p w14:paraId="5C1FDE47" w14:textId="55001AD3"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574,124</w:t>
            </w:r>
          </w:p>
        </w:tc>
        <w:tc>
          <w:tcPr>
            <w:tcW w:w="1368" w:type="dxa"/>
            <w:tcBorders>
              <w:top w:val="nil"/>
              <w:left w:val="nil"/>
              <w:bottom w:val="nil"/>
              <w:right w:val="nil"/>
            </w:tcBorders>
            <w:shd w:val="clear" w:color="auto" w:fill="auto"/>
          </w:tcPr>
          <w:p w14:paraId="4D9F4367" w14:textId="4B6EC929"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459,309</w:t>
            </w:r>
          </w:p>
        </w:tc>
        <w:tc>
          <w:tcPr>
            <w:tcW w:w="1368" w:type="dxa"/>
            <w:tcBorders>
              <w:top w:val="nil"/>
              <w:left w:val="nil"/>
              <w:bottom w:val="nil"/>
              <w:right w:val="nil"/>
            </w:tcBorders>
            <w:shd w:val="clear" w:color="auto" w:fill="auto"/>
          </w:tcPr>
          <w:p w14:paraId="71E998B0" w14:textId="395E9D85"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357,488</w:t>
            </w:r>
          </w:p>
        </w:tc>
      </w:tr>
      <w:tr w:rsidR="00986F74" w:rsidRPr="005A6482" w14:paraId="1B2CCB4F" w14:textId="77777777" w:rsidTr="005E5C7E">
        <w:tc>
          <w:tcPr>
            <w:tcW w:w="3960" w:type="dxa"/>
            <w:tcBorders>
              <w:top w:val="nil"/>
              <w:left w:val="nil"/>
              <w:bottom w:val="nil"/>
              <w:right w:val="nil"/>
            </w:tcBorders>
            <w:shd w:val="clear" w:color="auto" w:fill="auto"/>
          </w:tcPr>
          <w:p w14:paraId="10D8D46E" w14:textId="77777777" w:rsidR="00986F74" w:rsidRPr="005A6482" w:rsidRDefault="00986F74" w:rsidP="00986F74">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Deposits received in advance</w:t>
            </w:r>
          </w:p>
        </w:tc>
        <w:tc>
          <w:tcPr>
            <w:tcW w:w="1368" w:type="dxa"/>
            <w:tcBorders>
              <w:top w:val="nil"/>
              <w:left w:val="nil"/>
              <w:bottom w:val="nil"/>
              <w:right w:val="nil"/>
            </w:tcBorders>
            <w:shd w:val="clear" w:color="auto" w:fill="auto"/>
          </w:tcPr>
          <w:p w14:paraId="695A3C33" w14:textId="3CE510F6"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31,188</w:t>
            </w:r>
          </w:p>
        </w:tc>
        <w:tc>
          <w:tcPr>
            <w:tcW w:w="1368" w:type="dxa"/>
            <w:tcBorders>
              <w:top w:val="nil"/>
              <w:left w:val="nil"/>
              <w:bottom w:val="nil"/>
              <w:right w:val="nil"/>
            </w:tcBorders>
            <w:shd w:val="clear" w:color="auto" w:fill="auto"/>
          </w:tcPr>
          <w:p w14:paraId="45C4723A" w14:textId="39CF8FBD"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42,895</w:t>
            </w:r>
          </w:p>
        </w:tc>
        <w:tc>
          <w:tcPr>
            <w:tcW w:w="1368" w:type="dxa"/>
            <w:tcBorders>
              <w:top w:val="nil"/>
              <w:left w:val="nil"/>
              <w:bottom w:val="nil"/>
              <w:right w:val="nil"/>
            </w:tcBorders>
            <w:shd w:val="clear" w:color="auto" w:fill="auto"/>
          </w:tcPr>
          <w:p w14:paraId="1C5F0505" w14:textId="643BE4CB"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31,080</w:t>
            </w:r>
          </w:p>
        </w:tc>
        <w:tc>
          <w:tcPr>
            <w:tcW w:w="1368" w:type="dxa"/>
            <w:tcBorders>
              <w:top w:val="nil"/>
              <w:left w:val="nil"/>
              <w:bottom w:val="nil"/>
              <w:right w:val="nil"/>
            </w:tcBorders>
            <w:shd w:val="clear" w:color="auto" w:fill="auto"/>
          </w:tcPr>
          <w:p w14:paraId="04506484" w14:textId="77777777"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42,127</w:t>
            </w:r>
          </w:p>
        </w:tc>
      </w:tr>
      <w:tr w:rsidR="00986F74" w:rsidRPr="005A6482" w14:paraId="170C2463" w14:textId="77777777" w:rsidTr="00710F9B">
        <w:tc>
          <w:tcPr>
            <w:tcW w:w="3960" w:type="dxa"/>
            <w:tcBorders>
              <w:top w:val="nil"/>
              <w:left w:val="nil"/>
              <w:bottom w:val="nil"/>
              <w:right w:val="nil"/>
            </w:tcBorders>
            <w:shd w:val="clear" w:color="auto" w:fill="auto"/>
            <w:vAlign w:val="bottom"/>
          </w:tcPr>
          <w:p w14:paraId="1B0A53D1" w14:textId="77777777" w:rsidR="00986F74" w:rsidRPr="005A6482" w:rsidRDefault="00986F74" w:rsidP="00986F74">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63E2847" w14:textId="2952DF2C"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99C2434" w14:textId="142D4F96"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625B4D6" w14:textId="6E4CD251"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F973654" w14:textId="77777777"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p>
        </w:tc>
      </w:tr>
      <w:tr w:rsidR="00986F74" w:rsidRPr="005A6482" w14:paraId="4172B97D" w14:textId="77777777" w:rsidTr="00710F9B">
        <w:tc>
          <w:tcPr>
            <w:tcW w:w="3960" w:type="dxa"/>
            <w:tcBorders>
              <w:top w:val="nil"/>
              <w:left w:val="nil"/>
              <w:bottom w:val="nil"/>
              <w:right w:val="nil"/>
            </w:tcBorders>
            <w:shd w:val="clear" w:color="auto" w:fill="auto"/>
            <w:vAlign w:val="bottom"/>
          </w:tcPr>
          <w:p w14:paraId="47DCA4C9" w14:textId="77777777" w:rsidR="00986F74" w:rsidRPr="005A6482" w:rsidRDefault="00986F74" w:rsidP="00986F74">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Total</w:t>
            </w:r>
          </w:p>
        </w:tc>
        <w:tc>
          <w:tcPr>
            <w:tcW w:w="1368" w:type="dxa"/>
            <w:tcBorders>
              <w:top w:val="nil"/>
              <w:left w:val="nil"/>
              <w:bottom w:val="single" w:sz="4" w:space="0" w:color="auto"/>
              <w:right w:val="nil"/>
            </w:tcBorders>
            <w:shd w:val="clear" w:color="auto" w:fill="auto"/>
          </w:tcPr>
          <w:p w14:paraId="76AA7D0C" w14:textId="16580AC5"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5,71</w:t>
            </w:r>
            <w:r w:rsidR="001C1F92" w:rsidRPr="005A6482">
              <w:rPr>
                <w:rFonts w:ascii="Arial" w:hAnsi="Arial" w:cs="Arial"/>
                <w:sz w:val="18"/>
                <w:szCs w:val="18"/>
              </w:rPr>
              <w:t>9,105</w:t>
            </w:r>
          </w:p>
        </w:tc>
        <w:tc>
          <w:tcPr>
            <w:tcW w:w="1368" w:type="dxa"/>
            <w:tcBorders>
              <w:top w:val="nil"/>
              <w:left w:val="nil"/>
              <w:bottom w:val="single" w:sz="4" w:space="0" w:color="auto"/>
              <w:right w:val="nil"/>
            </w:tcBorders>
            <w:shd w:val="clear" w:color="auto" w:fill="auto"/>
          </w:tcPr>
          <w:p w14:paraId="058C20E3" w14:textId="0E7EEBEF"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4,916,478</w:t>
            </w:r>
          </w:p>
        </w:tc>
        <w:tc>
          <w:tcPr>
            <w:tcW w:w="1368" w:type="dxa"/>
            <w:tcBorders>
              <w:top w:val="nil"/>
              <w:left w:val="nil"/>
              <w:bottom w:val="single" w:sz="4" w:space="0" w:color="auto"/>
              <w:right w:val="nil"/>
            </w:tcBorders>
            <w:shd w:val="clear" w:color="auto" w:fill="auto"/>
          </w:tcPr>
          <w:p w14:paraId="6BD64AC0" w14:textId="6A5F8DAD"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3,501,855</w:t>
            </w:r>
          </w:p>
        </w:tc>
        <w:tc>
          <w:tcPr>
            <w:tcW w:w="1368" w:type="dxa"/>
            <w:tcBorders>
              <w:top w:val="nil"/>
              <w:left w:val="nil"/>
              <w:bottom w:val="single" w:sz="4" w:space="0" w:color="auto"/>
              <w:right w:val="nil"/>
            </w:tcBorders>
            <w:shd w:val="clear" w:color="auto" w:fill="auto"/>
          </w:tcPr>
          <w:p w14:paraId="16FEA0FD" w14:textId="3E0F0853" w:rsidR="00986F74" w:rsidRPr="005A6482" w:rsidRDefault="00986F74" w:rsidP="00986F74">
            <w:pPr>
              <w:tabs>
                <w:tab w:val="left" w:pos="1450"/>
                <w:tab w:val="left" w:pos="2300"/>
              </w:tabs>
              <w:spacing w:after="0" w:line="240" w:lineRule="auto"/>
              <w:ind w:right="-72"/>
              <w:jc w:val="right"/>
              <w:rPr>
                <w:rFonts w:ascii="Arial" w:hAnsi="Arial" w:cs="Arial"/>
                <w:sz w:val="18"/>
                <w:szCs w:val="18"/>
              </w:rPr>
            </w:pPr>
            <w:r w:rsidRPr="005A6482">
              <w:rPr>
                <w:rFonts w:ascii="Arial" w:hAnsi="Arial" w:cs="Arial"/>
                <w:sz w:val="18"/>
                <w:szCs w:val="18"/>
              </w:rPr>
              <w:t>3,583,443</w:t>
            </w:r>
          </w:p>
        </w:tc>
      </w:tr>
    </w:tbl>
    <w:p w14:paraId="7117172F" w14:textId="14BBCBBA" w:rsidR="008214BE" w:rsidRPr="005A6482" w:rsidRDefault="008214BE" w:rsidP="008214BE">
      <w:pPr>
        <w:spacing w:after="0" w:line="240" w:lineRule="auto"/>
        <w:rPr>
          <w:rFonts w:ascii="Arial" w:hAnsi="Arial" w:cs="Arial"/>
          <w:sz w:val="18"/>
          <w:szCs w:val="18"/>
        </w:rPr>
      </w:pPr>
    </w:p>
    <w:p w14:paraId="13E287CA" w14:textId="77777777" w:rsidR="000B423C" w:rsidRPr="005A6482" w:rsidRDefault="000B423C" w:rsidP="00710F9B">
      <w:pPr>
        <w:spacing w:after="0" w:line="240" w:lineRule="auto"/>
        <w:jc w:val="both"/>
        <w:rPr>
          <w:rFonts w:ascii="Arial" w:hAnsi="Arial" w:cs="Arial"/>
          <w:sz w:val="18"/>
          <w:szCs w:val="18"/>
        </w:rPr>
      </w:pPr>
    </w:p>
    <w:p w14:paraId="34B720E4" w14:textId="08ED1191" w:rsidR="002F4F24" w:rsidRPr="005A6482" w:rsidRDefault="000C7810" w:rsidP="00710F9B">
      <w:pPr>
        <w:pStyle w:val="Heading1"/>
        <w:shd w:val="clear" w:color="auto" w:fill="auto"/>
        <w:rPr>
          <w:color w:val="auto"/>
          <w:spacing w:val="0"/>
          <w:cs/>
        </w:rPr>
      </w:pPr>
      <w:r w:rsidRPr="005A6482">
        <w:rPr>
          <w:color w:val="auto"/>
          <w:spacing w:val="0"/>
        </w:rPr>
        <w:t>2</w:t>
      </w:r>
      <w:r w:rsidR="008214BE" w:rsidRPr="005A6482">
        <w:rPr>
          <w:color w:val="auto"/>
          <w:spacing w:val="0"/>
        </w:rPr>
        <w:t>5</w:t>
      </w:r>
      <w:r w:rsidR="002F4F24" w:rsidRPr="005A6482">
        <w:rPr>
          <w:color w:val="auto"/>
          <w:spacing w:val="0"/>
        </w:rPr>
        <w:tab/>
        <w:t>Employee benefit obligations</w:t>
      </w:r>
    </w:p>
    <w:p w14:paraId="6BF32906" w14:textId="77777777" w:rsidR="002F4F24" w:rsidRPr="005A6482" w:rsidRDefault="002F4F24" w:rsidP="00710F9B">
      <w:pPr>
        <w:spacing w:after="0" w:line="240" w:lineRule="auto"/>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710F9B" w:rsidRPr="005A6482" w14:paraId="7F63410C" w14:textId="77777777" w:rsidTr="00BE4E07">
        <w:tc>
          <w:tcPr>
            <w:tcW w:w="3974" w:type="dxa"/>
            <w:tcBorders>
              <w:top w:val="nil"/>
              <w:left w:val="nil"/>
              <w:bottom w:val="nil"/>
              <w:right w:val="nil"/>
            </w:tcBorders>
            <w:shd w:val="clear" w:color="auto" w:fill="auto"/>
          </w:tcPr>
          <w:p w14:paraId="121FEEE3" w14:textId="77777777" w:rsidR="0009609A" w:rsidRPr="005A6482" w:rsidRDefault="0009609A" w:rsidP="00710F9B">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6E1C2386"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488BBA33"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33730D5F"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5FD4BCFE"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7FEE4B68" w14:textId="77777777" w:rsidTr="00710F9B">
        <w:tc>
          <w:tcPr>
            <w:tcW w:w="3974" w:type="dxa"/>
            <w:tcBorders>
              <w:top w:val="nil"/>
              <w:left w:val="nil"/>
              <w:bottom w:val="nil"/>
              <w:right w:val="nil"/>
            </w:tcBorders>
            <w:shd w:val="clear" w:color="auto" w:fill="auto"/>
          </w:tcPr>
          <w:p w14:paraId="1DC37554" w14:textId="77777777" w:rsidR="0009609A" w:rsidRPr="005A6482" w:rsidRDefault="0009609A" w:rsidP="00710F9B">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6E78D6AD" w14:textId="0A855A5E"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2CD0AFC6" w14:textId="589C8CC9"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5CF3FB65" w14:textId="48548C63"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170041F0" w14:textId="793DFB48"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04FDFFDA" w14:textId="77777777" w:rsidTr="00710F9B">
        <w:tc>
          <w:tcPr>
            <w:tcW w:w="3974" w:type="dxa"/>
            <w:tcBorders>
              <w:top w:val="nil"/>
              <w:left w:val="nil"/>
              <w:bottom w:val="nil"/>
              <w:right w:val="nil"/>
            </w:tcBorders>
            <w:shd w:val="clear" w:color="auto" w:fill="auto"/>
          </w:tcPr>
          <w:p w14:paraId="73CFCFF6" w14:textId="77777777" w:rsidR="0009609A" w:rsidRPr="005A6482" w:rsidRDefault="0009609A" w:rsidP="00710F9B">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066A01E3" w14:textId="68A923A8" w:rsidR="0009609A" w:rsidRPr="005A6482" w:rsidRDefault="00AC6610"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 xml:space="preserve">Thousand </w:t>
            </w:r>
            <w:r w:rsidR="0009609A" w:rsidRPr="005A648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2BD71C23" w14:textId="47BF0C14" w:rsidR="0009609A" w:rsidRPr="005A6482" w:rsidRDefault="00AC6610"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65F26CE" w14:textId="1D47311B" w:rsidR="0009609A" w:rsidRPr="005A6482" w:rsidRDefault="00AC6610"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60A09A" w14:textId="0A3A3FEF" w:rsidR="0009609A" w:rsidRPr="005A6482" w:rsidRDefault="00AC6610"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08585545" w14:textId="77777777" w:rsidTr="00710F9B">
        <w:tc>
          <w:tcPr>
            <w:tcW w:w="3974" w:type="dxa"/>
            <w:tcBorders>
              <w:top w:val="nil"/>
              <w:left w:val="nil"/>
              <w:bottom w:val="nil"/>
              <w:right w:val="nil"/>
            </w:tcBorders>
            <w:shd w:val="clear" w:color="auto" w:fill="auto"/>
            <w:hideMark/>
          </w:tcPr>
          <w:p w14:paraId="3524B233" w14:textId="3DA8AB37" w:rsidR="0009609A" w:rsidRPr="005A6482" w:rsidRDefault="0009609A" w:rsidP="00710F9B">
            <w:pPr>
              <w:tabs>
                <w:tab w:val="left" w:pos="1450"/>
                <w:tab w:val="left" w:pos="2300"/>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5BD51196" w14:textId="77777777" w:rsidR="0009609A" w:rsidRPr="005A6482" w:rsidRDefault="0009609A" w:rsidP="00710F9B">
            <w:pPr>
              <w:tabs>
                <w:tab w:val="left" w:pos="1450"/>
                <w:tab w:val="left" w:pos="2300"/>
              </w:tabs>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18109723" w14:textId="77777777" w:rsidR="0009609A" w:rsidRPr="005A6482" w:rsidRDefault="0009609A" w:rsidP="00710F9B">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F82E5EB" w14:textId="77777777" w:rsidR="0009609A" w:rsidRPr="005A6482" w:rsidRDefault="0009609A" w:rsidP="00710F9B">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BBB37CB" w14:textId="77777777" w:rsidR="0009609A" w:rsidRPr="005A6482" w:rsidRDefault="0009609A" w:rsidP="00710F9B">
            <w:pPr>
              <w:tabs>
                <w:tab w:val="left" w:pos="1450"/>
                <w:tab w:val="left" w:pos="2300"/>
              </w:tabs>
              <w:spacing w:after="0" w:line="240" w:lineRule="auto"/>
              <w:ind w:right="-72"/>
              <w:jc w:val="right"/>
              <w:rPr>
                <w:rFonts w:ascii="Arial" w:hAnsi="Arial" w:cs="Arial"/>
                <w:sz w:val="18"/>
                <w:szCs w:val="18"/>
              </w:rPr>
            </w:pPr>
          </w:p>
        </w:tc>
      </w:tr>
      <w:tr w:rsidR="00710F9B" w:rsidRPr="005A6482" w14:paraId="7965F743" w14:textId="77777777" w:rsidTr="00710F9B">
        <w:tc>
          <w:tcPr>
            <w:tcW w:w="3974" w:type="dxa"/>
            <w:tcBorders>
              <w:top w:val="nil"/>
              <w:left w:val="nil"/>
              <w:bottom w:val="nil"/>
              <w:right w:val="nil"/>
            </w:tcBorders>
            <w:shd w:val="clear" w:color="auto" w:fill="auto"/>
          </w:tcPr>
          <w:p w14:paraId="32CFAF00" w14:textId="46DB7AC7" w:rsidR="002F4F24" w:rsidRPr="005A6482" w:rsidRDefault="0088549B" w:rsidP="00710F9B">
            <w:pPr>
              <w:tabs>
                <w:tab w:val="left" w:pos="1450"/>
                <w:tab w:val="left" w:pos="2300"/>
              </w:tabs>
              <w:spacing w:after="0" w:line="240" w:lineRule="auto"/>
              <w:ind w:left="-72"/>
              <w:jc w:val="both"/>
              <w:rPr>
                <w:rFonts w:ascii="Arial" w:hAnsi="Arial" w:cs="Arial"/>
                <w:sz w:val="18"/>
                <w:szCs w:val="18"/>
              </w:rPr>
            </w:pPr>
            <w:r w:rsidRPr="005A6482">
              <w:rPr>
                <w:rFonts w:ascii="Arial" w:hAnsi="Arial" w:cs="Arial"/>
                <w:sz w:val="18"/>
                <w:szCs w:val="18"/>
              </w:rPr>
              <w:t>Liabilities in s</w:t>
            </w:r>
            <w:r w:rsidR="002F4F24" w:rsidRPr="005A6482">
              <w:rPr>
                <w:rFonts w:ascii="Arial" w:hAnsi="Arial" w:cs="Arial"/>
                <w:sz w:val="18"/>
                <w:szCs w:val="18"/>
              </w:rPr>
              <w:t>tatement of financial position:</w:t>
            </w:r>
          </w:p>
        </w:tc>
        <w:tc>
          <w:tcPr>
            <w:tcW w:w="1367" w:type="dxa"/>
            <w:tcBorders>
              <w:top w:val="nil"/>
              <w:left w:val="nil"/>
              <w:bottom w:val="nil"/>
              <w:right w:val="nil"/>
            </w:tcBorders>
            <w:shd w:val="clear" w:color="auto" w:fill="auto"/>
          </w:tcPr>
          <w:p w14:paraId="64795682" w14:textId="77777777" w:rsidR="002F4F24" w:rsidRPr="005A6482" w:rsidRDefault="002F4F24" w:rsidP="00710F9B">
            <w:pPr>
              <w:tabs>
                <w:tab w:val="left" w:pos="1450"/>
                <w:tab w:val="left" w:pos="2300"/>
              </w:tabs>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DF8AC52" w14:textId="77777777" w:rsidR="002F4F24" w:rsidRPr="005A6482" w:rsidRDefault="002F4F24" w:rsidP="00710F9B">
            <w:pPr>
              <w:tabs>
                <w:tab w:val="left" w:pos="1450"/>
                <w:tab w:val="left" w:pos="2300"/>
              </w:tabs>
              <w:spacing w:after="0" w:line="240" w:lineRule="auto"/>
              <w:ind w:right="-72"/>
              <w:jc w:val="right"/>
              <w:rPr>
                <w:rFonts w:ascii="Arial" w:eastAsia="Cordia New" w:hAnsi="Arial" w:cs="Arial"/>
                <w:sz w:val="18"/>
                <w:szCs w:val="18"/>
                <w:lang w:bidi="th-TH"/>
              </w:rPr>
            </w:pPr>
          </w:p>
        </w:tc>
        <w:tc>
          <w:tcPr>
            <w:tcW w:w="1368" w:type="dxa"/>
            <w:tcBorders>
              <w:top w:val="nil"/>
              <w:left w:val="nil"/>
              <w:bottom w:val="nil"/>
              <w:right w:val="nil"/>
            </w:tcBorders>
            <w:shd w:val="clear" w:color="auto" w:fill="auto"/>
          </w:tcPr>
          <w:p w14:paraId="67F77943" w14:textId="77777777" w:rsidR="002F4F24" w:rsidRPr="005A6482" w:rsidRDefault="002F4F24" w:rsidP="00710F9B">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BF3F761" w14:textId="77777777" w:rsidR="002F4F24" w:rsidRPr="005A6482" w:rsidRDefault="002F4F24" w:rsidP="00710F9B">
            <w:pPr>
              <w:tabs>
                <w:tab w:val="left" w:pos="1450"/>
                <w:tab w:val="left" w:pos="2300"/>
              </w:tabs>
              <w:spacing w:after="0" w:line="240" w:lineRule="auto"/>
              <w:ind w:right="-72"/>
              <w:jc w:val="right"/>
              <w:rPr>
                <w:rFonts w:ascii="Arial" w:eastAsia="Cordia New" w:hAnsi="Arial" w:cs="Arial"/>
                <w:sz w:val="18"/>
                <w:szCs w:val="18"/>
                <w:lang w:bidi="th-TH"/>
              </w:rPr>
            </w:pPr>
          </w:p>
        </w:tc>
      </w:tr>
      <w:tr w:rsidR="00710F9B" w:rsidRPr="005A6482" w14:paraId="419EA46E" w14:textId="77777777" w:rsidTr="00710F9B">
        <w:tc>
          <w:tcPr>
            <w:tcW w:w="3974" w:type="dxa"/>
            <w:tcBorders>
              <w:top w:val="nil"/>
              <w:left w:val="nil"/>
              <w:bottom w:val="nil"/>
              <w:right w:val="nil"/>
            </w:tcBorders>
            <w:shd w:val="clear" w:color="auto" w:fill="auto"/>
            <w:hideMark/>
          </w:tcPr>
          <w:p w14:paraId="3FCBE88C" w14:textId="45178371" w:rsidR="0066418F" w:rsidRPr="005A6482" w:rsidRDefault="00462053" w:rsidP="00710F9B">
            <w:pPr>
              <w:tabs>
                <w:tab w:val="left" w:pos="1450"/>
                <w:tab w:val="left" w:pos="2300"/>
              </w:tabs>
              <w:spacing w:after="0" w:line="240" w:lineRule="auto"/>
              <w:ind w:left="-72"/>
              <w:jc w:val="both"/>
              <w:rPr>
                <w:rFonts w:ascii="Arial" w:hAnsi="Arial" w:cs="Arial"/>
                <w:sz w:val="18"/>
                <w:szCs w:val="18"/>
              </w:rPr>
            </w:pPr>
            <w:r w:rsidRPr="005A6482">
              <w:rPr>
                <w:rFonts w:ascii="Arial" w:hAnsi="Arial" w:cs="Arial"/>
                <w:sz w:val="18"/>
                <w:szCs w:val="18"/>
              </w:rPr>
              <w:t xml:space="preserve">   </w:t>
            </w:r>
            <w:r w:rsidR="0066418F" w:rsidRPr="005A6482">
              <w:rPr>
                <w:rFonts w:ascii="Arial" w:hAnsi="Arial" w:cs="Arial"/>
                <w:sz w:val="18"/>
                <w:szCs w:val="18"/>
              </w:rPr>
              <w:t>Retirement benefits</w:t>
            </w:r>
          </w:p>
        </w:tc>
        <w:tc>
          <w:tcPr>
            <w:tcW w:w="1367" w:type="dxa"/>
            <w:tcBorders>
              <w:top w:val="nil"/>
              <w:left w:val="nil"/>
              <w:bottom w:val="single" w:sz="4" w:space="0" w:color="auto"/>
              <w:right w:val="nil"/>
            </w:tcBorders>
            <w:shd w:val="clear" w:color="auto" w:fill="auto"/>
          </w:tcPr>
          <w:p w14:paraId="0CA50A58" w14:textId="56007C98" w:rsidR="0066418F" w:rsidRPr="005A6482" w:rsidRDefault="00C951BE" w:rsidP="00710F9B">
            <w:pPr>
              <w:spacing w:after="0" w:line="240" w:lineRule="auto"/>
              <w:ind w:right="-72"/>
              <w:jc w:val="right"/>
              <w:rPr>
                <w:rFonts w:ascii="Arial" w:hAnsi="Arial" w:cs="Arial"/>
                <w:sz w:val="18"/>
                <w:szCs w:val="18"/>
                <w:lang w:bidi="th-TH"/>
              </w:rPr>
            </w:pPr>
            <w:r w:rsidRPr="005A6482">
              <w:rPr>
                <w:rFonts w:ascii="Arial" w:hAnsi="Arial" w:cs="Arial"/>
                <w:sz w:val="18"/>
                <w:szCs w:val="18"/>
                <w:lang w:bidi="th-TH"/>
              </w:rPr>
              <w:t>139,788</w:t>
            </w:r>
          </w:p>
        </w:tc>
        <w:tc>
          <w:tcPr>
            <w:tcW w:w="1369" w:type="dxa"/>
            <w:tcBorders>
              <w:top w:val="nil"/>
              <w:left w:val="nil"/>
              <w:bottom w:val="single" w:sz="4" w:space="0" w:color="auto"/>
              <w:right w:val="nil"/>
            </w:tcBorders>
            <w:shd w:val="clear" w:color="auto" w:fill="auto"/>
          </w:tcPr>
          <w:p w14:paraId="328A9063" w14:textId="1463436F" w:rsidR="0066418F" w:rsidRPr="005A6482" w:rsidRDefault="0066418F" w:rsidP="00710F9B">
            <w:pPr>
              <w:spacing w:after="0" w:line="240" w:lineRule="auto"/>
              <w:ind w:right="-72"/>
              <w:jc w:val="right"/>
              <w:rPr>
                <w:rFonts w:ascii="Arial" w:hAnsi="Arial" w:cs="Arial"/>
                <w:sz w:val="18"/>
                <w:szCs w:val="18"/>
                <w:lang w:bidi="th-TH"/>
              </w:rPr>
            </w:pPr>
            <w:r w:rsidRPr="005A6482">
              <w:rPr>
                <w:rFonts w:ascii="Arial" w:hAnsi="Arial" w:cs="Arial"/>
                <w:sz w:val="18"/>
                <w:szCs w:val="18"/>
                <w:lang w:bidi="th-TH"/>
              </w:rPr>
              <w:t>120,767</w:t>
            </w:r>
          </w:p>
        </w:tc>
        <w:tc>
          <w:tcPr>
            <w:tcW w:w="1368" w:type="dxa"/>
            <w:tcBorders>
              <w:top w:val="nil"/>
              <w:left w:val="nil"/>
              <w:bottom w:val="single" w:sz="4" w:space="0" w:color="auto"/>
              <w:right w:val="nil"/>
            </w:tcBorders>
            <w:shd w:val="clear" w:color="auto" w:fill="auto"/>
          </w:tcPr>
          <w:p w14:paraId="08D1E535" w14:textId="3932E5DC" w:rsidR="0066418F" w:rsidRPr="005A6482" w:rsidRDefault="00C951BE" w:rsidP="00710F9B">
            <w:pPr>
              <w:spacing w:after="0" w:line="240" w:lineRule="auto"/>
              <w:ind w:right="-72"/>
              <w:jc w:val="right"/>
              <w:rPr>
                <w:rFonts w:ascii="Arial" w:hAnsi="Arial" w:cs="Arial"/>
                <w:sz w:val="18"/>
                <w:szCs w:val="18"/>
                <w:lang w:bidi="th-TH"/>
              </w:rPr>
            </w:pPr>
            <w:r w:rsidRPr="005A6482">
              <w:rPr>
                <w:rFonts w:ascii="Arial" w:hAnsi="Arial" w:cs="Arial"/>
                <w:sz w:val="18"/>
                <w:szCs w:val="18"/>
                <w:lang w:bidi="th-TH"/>
              </w:rPr>
              <w:t>120,342</w:t>
            </w:r>
          </w:p>
        </w:tc>
        <w:tc>
          <w:tcPr>
            <w:tcW w:w="1368" w:type="dxa"/>
            <w:tcBorders>
              <w:top w:val="nil"/>
              <w:left w:val="nil"/>
              <w:bottom w:val="single" w:sz="4" w:space="0" w:color="auto"/>
              <w:right w:val="nil"/>
            </w:tcBorders>
            <w:shd w:val="clear" w:color="auto" w:fill="auto"/>
          </w:tcPr>
          <w:p w14:paraId="7752E16A" w14:textId="5C5ABCA7" w:rsidR="0066418F" w:rsidRPr="005A6482" w:rsidRDefault="0066418F" w:rsidP="00710F9B">
            <w:pPr>
              <w:spacing w:after="0" w:line="240" w:lineRule="auto"/>
              <w:ind w:right="-72"/>
              <w:jc w:val="right"/>
              <w:rPr>
                <w:rFonts w:ascii="Arial" w:hAnsi="Arial" w:cs="Arial"/>
                <w:sz w:val="18"/>
                <w:szCs w:val="18"/>
                <w:lang w:bidi="th-TH"/>
              </w:rPr>
            </w:pPr>
            <w:r w:rsidRPr="005A6482">
              <w:rPr>
                <w:rFonts w:ascii="Arial" w:hAnsi="Arial" w:cs="Arial"/>
                <w:sz w:val="18"/>
                <w:szCs w:val="18"/>
                <w:lang w:bidi="th-TH"/>
              </w:rPr>
              <w:t>105,031</w:t>
            </w:r>
          </w:p>
        </w:tc>
      </w:tr>
      <w:tr w:rsidR="00710F9B" w:rsidRPr="005A6482" w14:paraId="5922F0F8" w14:textId="77777777" w:rsidTr="00710F9B">
        <w:tc>
          <w:tcPr>
            <w:tcW w:w="3974" w:type="dxa"/>
            <w:tcBorders>
              <w:top w:val="nil"/>
              <w:left w:val="nil"/>
              <w:bottom w:val="nil"/>
              <w:right w:val="nil"/>
            </w:tcBorders>
            <w:shd w:val="clear" w:color="auto" w:fill="auto"/>
          </w:tcPr>
          <w:p w14:paraId="7E16F2CA" w14:textId="77777777" w:rsidR="0066418F" w:rsidRPr="005A6482" w:rsidRDefault="0066418F" w:rsidP="00710F9B">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516D1FA0" w14:textId="77777777" w:rsidR="0066418F" w:rsidRPr="005A6482" w:rsidRDefault="0066418F" w:rsidP="00710F9B">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tcPr>
          <w:p w14:paraId="62631ADC" w14:textId="77777777" w:rsidR="0066418F" w:rsidRPr="005A6482" w:rsidRDefault="0066418F" w:rsidP="00710F9B">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0F0A4CAE" w14:textId="77777777" w:rsidR="0066418F" w:rsidRPr="005A6482" w:rsidRDefault="0066418F" w:rsidP="00710F9B">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192C7220" w14:textId="77777777" w:rsidR="0066418F" w:rsidRPr="005A6482" w:rsidRDefault="0066418F" w:rsidP="00710F9B">
            <w:pPr>
              <w:spacing w:after="0" w:line="240" w:lineRule="auto"/>
              <w:ind w:right="-72"/>
              <w:jc w:val="right"/>
              <w:rPr>
                <w:rFonts w:ascii="Arial" w:hAnsi="Arial" w:cs="Arial"/>
                <w:sz w:val="18"/>
                <w:szCs w:val="18"/>
                <w:lang w:bidi="th-TH"/>
              </w:rPr>
            </w:pPr>
          </w:p>
        </w:tc>
      </w:tr>
      <w:tr w:rsidR="00710F9B" w:rsidRPr="005A6482" w14:paraId="3D81F2EE" w14:textId="77777777" w:rsidTr="00710F9B">
        <w:tc>
          <w:tcPr>
            <w:tcW w:w="3974" w:type="dxa"/>
            <w:tcBorders>
              <w:top w:val="nil"/>
              <w:left w:val="nil"/>
              <w:bottom w:val="nil"/>
              <w:right w:val="nil"/>
            </w:tcBorders>
            <w:shd w:val="clear" w:color="auto" w:fill="auto"/>
            <w:hideMark/>
          </w:tcPr>
          <w:p w14:paraId="491B1F11" w14:textId="77777777" w:rsidR="0066418F" w:rsidRPr="005A6482" w:rsidRDefault="0066418F" w:rsidP="00710F9B">
            <w:pPr>
              <w:tabs>
                <w:tab w:val="left" w:pos="1450"/>
                <w:tab w:val="left" w:pos="2300"/>
              </w:tabs>
              <w:spacing w:after="0" w:line="240" w:lineRule="auto"/>
              <w:ind w:left="-72"/>
              <w:jc w:val="both"/>
              <w:rPr>
                <w:rFonts w:ascii="Arial" w:hAnsi="Arial" w:cs="Arial"/>
                <w:spacing w:val="-4"/>
                <w:sz w:val="18"/>
                <w:szCs w:val="18"/>
              </w:rPr>
            </w:pPr>
            <w:r w:rsidRPr="005A6482">
              <w:rPr>
                <w:rFonts w:ascii="Arial" w:hAnsi="Arial" w:cs="Arial"/>
                <w:spacing w:val="-4"/>
                <w:sz w:val="18"/>
                <w:szCs w:val="18"/>
              </w:rPr>
              <w:t>Profit or loss charge included in operating profit for:</w:t>
            </w:r>
          </w:p>
        </w:tc>
        <w:tc>
          <w:tcPr>
            <w:tcW w:w="1367" w:type="dxa"/>
            <w:tcBorders>
              <w:top w:val="nil"/>
              <w:left w:val="nil"/>
              <w:bottom w:val="nil"/>
              <w:right w:val="nil"/>
            </w:tcBorders>
            <w:shd w:val="clear" w:color="auto" w:fill="auto"/>
          </w:tcPr>
          <w:p w14:paraId="3083A4BF" w14:textId="77777777" w:rsidR="0066418F" w:rsidRPr="005A6482" w:rsidRDefault="0066418F" w:rsidP="00710F9B">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14:paraId="4553F77F" w14:textId="77777777" w:rsidR="0066418F" w:rsidRPr="005A6482" w:rsidRDefault="0066418F" w:rsidP="00710F9B">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414AA13F" w14:textId="77777777" w:rsidR="0066418F" w:rsidRPr="005A6482" w:rsidRDefault="0066418F" w:rsidP="00710F9B">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6718CD1E" w14:textId="77777777" w:rsidR="0066418F" w:rsidRPr="005A6482" w:rsidRDefault="0066418F" w:rsidP="00710F9B">
            <w:pPr>
              <w:spacing w:after="0" w:line="240" w:lineRule="auto"/>
              <w:ind w:right="-72"/>
              <w:jc w:val="right"/>
              <w:rPr>
                <w:rFonts w:ascii="Arial" w:hAnsi="Arial" w:cs="Arial"/>
                <w:sz w:val="18"/>
                <w:szCs w:val="18"/>
                <w:lang w:bidi="th-TH"/>
              </w:rPr>
            </w:pPr>
          </w:p>
        </w:tc>
      </w:tr>
      <w:tr w:rsidR="00400A4F" w:rsidRPr="005A6482" w14:paraId="264A0205" w14:textId="77777777" w:rsidTr="00710F9B">
        <w:tc>
          <w:tcPr>
            <w:tcW w:w="3974" w:type="dxa"/>
            <w:tcBorders>
              <w:top w:val="nil"/>
              <w:left w:val="nil"/>
              <w:bottom w:val="nil"/>
              <w:right w:val="nil"/>
            </w:tcBorders>
            <w:shd w:val="clear" w:color="auto" w:fill="auto"/>
            <w:hideMark/>
          </w:tcPr>
          <w:p w14:paraId="3D51780B" w14:textId="6F254B74" w:rsidR="00400A4F" w:rsidRPr="005A6482" w:rsidRDefault="00400A4F" w:rsidP="00400A4F">
            <w:pPr>
              <w:tabs>
                <w:tab w:val="left" w:pos="1450"/>
                <w:tab w:val="left" w:pos="2300"/>
              </w:tabs>
              <w:spacing w:after="0" w:line="240" w:lineRule="auto"/>
              <w:ind w:left="-72"/>
              <w:jc w:val="both"/>
              <w:rPr>
                <w:rFonts w:ascii="Arial" w:hAnsi="Arial" w:cs="Arial"/>
                <w:sz w:val="18"/>
                <w:szCs w:val="18"/>
              </w:rPr>
            </w:pPr>
            <w:r w:rsidRPr="005A6482">
              <w:rPr>
                <w:rFonts w:ascii="Arial" w:hAnsi="Arial" w:cs="Arial"/>
                <w:sz w:val="18"/>
                <w:szCs w:val="18"/>
              </w:rPr>
              <w:t xml:space="preserve">   Retirement benefits</w:t>
            </w:r>
          </w:p>
        </w:tc>
        <w:tc>
          <w:tcPr>
            <w:tcW w:w="1367" w:type="dxa"/>
            <w:tcBorders>
              <w:top w:val="nil"/>
              <w:left w:val="nil"/>
              <w:bottom w:val="single" w:sz="4" w:space="0" w:color="auto"/>
              <w:right w:val="nil"/>
            </w:tcBorders>
            <w:shd w:val="clear" w:color="auto" w:fill="auto"/>
          </w:tcPr>
          <w:p w14:paraId="797700D4" w14:textId="223C5894" w:rsidR="00400A4F" w:rsidRPr="005A6482" w:rsidRDefault="00400A4F" w:rsidP="00400A4F">
            <w:pPr>
              <w:spacing w:after="0" w:line="240" w:lineRule="auto"/>
              <w:ind w:right="-72"/>
              <w:jc w:val="right"/>
              <w:rPr>
                <w:rFonts w:ascii="Arial" w:hAnsi="Arial" w:cs="Arial"/>
                <w:sz w:val="18"/>
                <w:szCs w:val="18"/>
                <w:lang w:bidi="th-TH"/>
              </w:rPr>
            </w:pPr>
            <w:r w:rsidRPr="005A6482">
              <w:rPr>
                <w:rFonts w:ascii="Arial" w:hAnsi="Arial" w:cs="Arial"/>
                <w:sz w:val="18"/>
                <w:szCs w:val="18"/>
                <w:lang w:bidi="th-TH"/>
              </w:rPr>
              <w:t>19,417</w:t>
            </w:r>
          </w:p>
        </w:tc>
        <w:tc>
          <w:tcPr>
            <w:tcW w:w="1369" w:type="dxa"/>
            <w:tcBorders>
              <w:top w:val="nil"/>
              <w:left w:val="nil"/>
              <w:bottom w:val="single" w:sz="4" w:space="0" w:color="auto"/>
              <w:right w:val="nil"/>
            </w:tcBorders>
            <w:shd w:val="clear" w:color="auto" w:fill="auto"/>
          </w:tcPr>
          <w:p w14:paraId="6567C61D" w14:textId="3EB6E0B3" w:rsidR="00400A4F" w:rsidRPr="005A6482" w:rsidRDefault="00400A4F" w:rsidP="00400A4F">
            <w:pPr>
              <w:spacing w:after="0" w:line="240" w:lineRule="auto"/>
              <w:ind w:right="-72"/>
              <w:jc w:val="right"/>
              <w:rPr>
                <w:rFonts w:ascii="Arial" w:hAnsi="Arial" w:cs="Arial"/>
                <w:sz w:val="18"/>
                <w:szCs w:val="18"/>
                <w:lang w:bidi="th-TH"/>
              </w:rPr>
            </w:pPr>
            <w:r w:rsidRPr="005A6482">
              <w:rPr>
                <w:rFonts w:ascii="Arial" w:hAnsi="Arial" w:cs="Arial" w:hint="cs"/>
                <w:sz w:val="18"/>
                <w:szCs w:val="18"/>
                <w:lang w:bidi="th-TH"/>
              </w:rPr>
              <w:t>18</w:t>
            </w:r>
            <w:r w:rsidRPr="005A6482">
              <w:rPr>
                <w:rFonts w:ascii="Arial" w:hAnsi="Arial" w:cs="Arial"/>
                <w:sz w:val="18"/>
                <w:szCs w:val="18"/>
                <w:lang w:bidi="th-TH"/>
              </w:rPr>
              <w:t>,961</w:t>
            </w:r>
          </w:p>
        </w:tc>
        <w:tc>
          <w:tcPr>
            <w:tcW w:w="1368" w:type="dxa"/>
            <w:tcBorders>
              <w:top w:val="nil"/>
              <w:left w:val="nil"/>
              <w:bottom w:val="single" w:sz="4" w:space="0" w:color="auto"/>
              <w:right w:val="nil"/>
            </w:tcBorders>
            <w:shd w:val="clear" w:color="auto" w:fill="auto"/>
          </w:tcPr>
          <w:p w14:paraId="5928458A" w14:textId="3B63743C" w:rsidR="00400A4F" w:rsidRPr="005A6482" w:rsidRDefault="00400A4F" w:rsidP="00400A4F">
            <w:pPr>
              <w:spacing w:after="0" w:line="240" w:lineRule="auto"/>
              <w:ind w:right="-72"/>
              <w:jc w:val="right"/>
              <w:rPr>
                <w:rFonts w:ascii="Arial" w:hAnsi="Arial" w:cs="Arial"/>
                <w:sz w:val="18"/>
                <w:szCs w:val="18"/>
                <w:lang w:bidi="th-TH"/>
              </w:rPr>
            </w:pPr>
            <w:r w:rsidRPr="005A6482">
              <w:rPr>
                <w:rFonts w:ascii="Arial" w:hAnsi="Arial" w:cs="Arial"/>
                <w:sz w:val="18"/>
                <w:szCs w:val="18"/>
                <w:lang w:bidi="th-TH"/>
              </w:rPr>
              <w:t>15,437</w:t>
            </w:r>
          </w:p>
        </w:tc>
        <w:tc>
          <w:tcPr>
            <w:tcW w:w="1368" w:type="dxa"/>
            <w:tcBorders>
              <w:top w:val="nil"/>
              <w:left w:val="nil"/>
              <w:bottom w:val="single" w:sz="4" w:space="0" w:color="auto"/>
              <w:right w:val="nil"/>
            </w:tcBorders>
            <w:shd w:val="clear" w:color="auto" w:fill="auto"/>
          </w:tcPr>
          <w:p w14:paraId="79009466" w14:textId="1718A2E6" w:rsidR="00400A4F" w:rsidRPr="005A6482" w:rsidRDefault="00400A4F" w:rsidP="00400A4F">
            <w:pPr>
              <w:spacing w:after="0" w:line="240" w:lineRule="auto"/>
              <w:ind w:right="-72"/>
              <w:jc w:val="right"/>
              <w:rPr>
                <w:rFonts w:ascii="Arial" w:hAnsi="Arial" w:cs="Arial"/>
                <w:sz w:val="18"/>
                <w:szCs w:val="18"/>
                <w:lang w:bidi="th-TH"/>
              </w:rPr>
            </w:pPr>
            <w:r w:rsidRPr="005A6482">
              <w:rPr>
                <w:rFonts w:ascii="Arial" w:hAnsi="Arial" w:cs="Arial"/>
                <w:sz w:val="18"/>
                <w:szCs w:val="18"/>
                <w:lang w:bidi="th-TH"/>
              </w:rPr>
              <w:t>15,438</w:t>
            </w:r>
          </w:p>
        </w:tc>
      </w:tr>
      <w:tr w:rsidR="00400A4F" w:rsidRPr="005A6482" w14:paraId="6E30CA2D" w14:textId="77777777" w:rsidTr="00710F9B">
        <w:tc>
          <w:tcPr>
            <w:tcW w:w="3974" w:type="dxa"/>
            <w:tcBorders>
              <w:top w:val="nil"/>
              <w:left w:val="nil"/>
              <w:bottom w:val="nil"/>
              <w:right w:val="nil"/>
            </w:tcBorders>
            <w:shd w:val="clear" w:color="auto" w:fill="auto"/>
          </w:tcPr>
          <w:p w14:paraId="003C4220" w14:textId="77777777" w:rsidR="00400A4F" w:rsidRPr="005A6482" w:rsidRDefault="00400A4F" w:rsidP="00400A4F">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22C183F8" w14:textId="77777777" w:rsidR="00400A4F" w:rsidRPr="005A6482" w:rsidRDefault="00400A4F" w:rsidP="00400A4F">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tcPr>
          <w:p w14:paraId="74F0795D" w14:textId="77777777" w:rsidR="00400A4F" w:rsidRPr="005A6482" w:rsidRDefault="00400A4F" w:rsidP="00400A4F">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486CDCD2" w14:textId="77777777" w:rsidR="00400A4F" w:rsidRPr="005A6482" w:rsidRDefault="00400A4F" w:rsidP="00400A4F">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13603DD5" w14:textId="77777777" w:rsidR="00400A4F" w:rsidRPr="005A6482" w:rsidRDefault="00400A4F" w:rsidP="00400A4F">
            <w:pPr>
              <w:spacing w:after="0" w:line="240" w:lineRule="auto"/>
              <w:ind w:right="-72"/>
              <w:jc w:val="right"/>
              <w:rPr>
                <w:rFonts w:ascii="Arial" w:hAnsi="Arial" w:cs="Arial"/>
                <w:sz w:val="18"/>
                <w:szCs w:val="18"/>
                <w:lang w:bidi="th-TH"/>
              </w:rPr>
            </w:pPr>
          </w:p>
        </w:tc>
      </w:tr>
      <w:tr w:rsidR="00400A4F" w:rsidRPr="005A6482" w14:paraId="111C91EE" w14:textId="77777777" w:rsidTr="00710F9B">
        <w:tc>
          <w:tcPr>
            <w:tcW w:w="3974" w:type="dxa"/>
            <w:tcBorders>
              <w:top w:val="nil"/>
              <w:left w:val="nil"/>
              <w:bottom w:val="nil"/>
              <w:right w:val="nil"/>
            </w:tcBorders>
            <w:shd w:val="clear" w:color="auto" w:fill="auto"/>
            <w:hideMark/>
          </w:tcPr>
          <w:p w14:paraId="3FAFC4EF" w14:textId="45540F9A" w:rsidR="00400A4F" w:rsidRPr="005A6482" w:rsidRDefault="00400A4F" w:rsidP="00400A4F">
            <w:pPr>
              <w:tabs>
                <w:tab w:val="left" w:pos="1450"/>
                <w:tab w:val="left" w:pos="2300"/>
              </w:tabs>
              <w:spacing w:after="0" w:line="240" w:lineRule="auto"/>
              <w:ind w:left="-72"/>
              <w:jc w:val="both"/>
              <w:rPr>
                <w:rFonts w:ascii="Arial" w:hAnsi="Arial" w:cs="Arial"/>
                <w:sz w:val="18"/>
                <w:szCs w:val="18"/>
              </w:rPr>
            </w:pPr>
            <w:r w:rsidRPr="005A6482">
              <w:rPr>
                <w:rFonts w:ascii="Arial" w:hAnsi="Arial" w:cs="Arial"/>
                <w:sz w:val="18"/>
                <w:szCs w:val="18"/>
              </w:rPr>
              <w:t>Remeasurement for retirement benefits</w:t>
            </w:r>
          </w:p>
        </w:tc>
        <w:tc>
          <w:tcPr>
            <w:tcW w:w="1367" w:type="dxa"/>
            <w:tcBorders>
              <w:top w:val="nil"/>
              <w:left w:val="nil"/>
              <w:bottom w:val="single" w:sz="4" w:space="0" w:color="auto"/>
              <w:right w:val="nil"/>
            </w:tcBorders>
            <w:shd w:val="clear" w:color="auto" w:fill="auto"/>
          </w:tcPr>
          <w:p w14:paraId="5522E0FC" w14:textId="46A51FC3" w:rsidR="00400A4F" w:rsidRPr="005A6482" w:rsidRDefault="00400A4F" w:rsidP="00400A4F">
            <w:pPr>
              <w:spacing w:after="0" w:line="240" w:lineRule="auto"/>
              <w:ind w:right="-72"/>
              <w:jc w:val="right"/>
              <w:rPr>
                <w:rFonts w:ascii="Arial" w:hAnsi="Arial" w:cs="Arial"/>
                <w:sz w:val="18"/>
                <w:szCs w:val="18"/>
                <w:cs/>
              </w:rPr>
            </w:pPr>
            <w:r w:rsidRPr="005A6482">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361E0D6C" w14:textId="272E0C00" w:rsidR="00400A4F" w:rsidRPr="005A6482" w:rsidRDefault="00400A4F" w:rsidP="00400A4F">
            <w:pPr>
              <w:spacing w:after="0" w:line="240" w:lineRule="auto"/>
              <w:ind w:right="-72"/>
              <w:jc w:val="right"/>
              <w:rPr>
                <w:rFonts w:ascii="Arial" w:hAnsi="Arial" w:cs="Arial"/>
                <w:sz w:val="18"/>
                <w:szCs w:val="18"/>
                <w:cs/>
              </w:rPr>
            </w:pPr>
            <w:r w:rsidRPr="005A6482">
              <w:rPr>
                <w:rFonts w:ascii="Arial" w:hAnsi="Arial" w:cs="Arial"/>
                <w:sz w:val="18"/>
                <w:szCs w:val="18"/>
                <w:lang w:bidi="th-TH"/>
              </w:rPr>
              <w:t>(114)</w:t>
            </w:r>
          </w:p>
        </w:tc>
        <w:tc>
          <w:tcPr>
            <w:tcW w:w="1368" w:type="dxa"/>
            <w:tcBorders>
              <w:top w:val="nil"/>
              <w:left w:val="nil"/>
              <w:bottom w:val="single" w:sz="4" w:space="0" w:color="auto"/>
              <w:right w:val="nil"/>
            </w:tcBorders>
            <w:shd w:val="clear" w:color="auto" w:fill="auto"/>
          </w:tcPr>
          <w:p w14:paraId="39F5B4F6" w14:textId="1719D478" w:rsidR="00400A4F" w:rsidRPr="005A6482" w:rsidRDefault="00400A4F" w:rsidP="00400A4F">
            <w:pPr>
              <w:spacing w:after="0" w:line="240" w:lineRule="auto"/>
              <w:ind w:right="-72"/>
              <w:jc w:val="right"/>
              <w:rPr>
                <w:rFonts w:ascii="Arial" w:hAnsi="Arial" w:cs="Arial"/>
                <w:sz w:val="18"/>
                <w:szCs w:val="18"/>
                <w:cs/>
              </w:rPr>
            </w:pPr>
          </w:p>
        </w:tc>
        <w:tc>
          <w:tcPr>
            <w:tcW w:w="1368" w:type="dxa"/>
            <w:tcBorders>
              <w:top w:val="nil"/>
              <w:left w:val="nil"/>
              <w:bottom w:val="single" w:sz="4" w:space="0" w:color="auto"/>
              <w:right w:val="nil"/>
            </w:tcBorders>
            <w:shd w:val="clear" w:color="auto" w:fill="auto"/>
          </w:tcPr>
          <w:p w14:paraId="222C1B35" w14:textId="4652B79D" w:rsidR="00400A4F" w:rsidRPr="005A6482" w:rsidRDefault="00400A4F" w:rsidP="00400A4F">
            <w:pPr>
              <w:spacing w:after="0" w:line="240" w:lineRule="auto"/>
              <w:ind w:right="-72"/>
              <w:jc w:val="right"/>
              <w:rPr>
                <w:rFonts w:ascii="Arial" w:hAnsi="Arial" w:cs="Arial"/>
                <w:sz w:val="18"/>
                <w:szCs w:val="18"/>
                <w:cs/>
              </w:rPr>
            </w:pPr>
            <w:r w:rsidRPr="005A6482">
              <w:rPr>
                <w:rFonts w:ascii="Arial" w:hAnsi="Arial" w:cs="Arial"/>
                <w:sz w:val="18"/>
                <w:szCs w:val="18"/>
                <w:lang w:bidi="th-TH"/>
              </w:rPr>
              <w:t>-</w:t>
            </w:r>
          </w:p>
        </w:tc>
      </w:tr>
    </w:tbl>
    <w:p w14:paraId="7C8AC8AF" w14:textId="77777777" w:rsidR="00E627BF" w:rsidRPr="005A6482" w:rsidRDefault="00E627BF" w:rsidP="00710F9B">
      <w:pPr>
        <w:spacing w:after="0" w:line="240" w:lineRule="auto"/>
        <w:rPr>
          <w:rFonts w:ascii="Arial" w:hAnsi="Arial" w:cs="Arial"/>
          <w:sz w:val="18"/>
          <w:szCs w:val="18"/>
        </w:rPr>
      </w:pPr>
    </w:p>
    <w:p w14:paraId="5D1E7474" w14:textId="708A5294" w:rsidR="00EB209D" w:rsidRPr="005A6482" w:rsidRDefault="00EB209D" w:rsidP="00710F9B">
      <w:pPr>
        <w:pStyle w:val="ListParagraph"/>
        <w:spacing w:after="0" w:line="240" w:lineRule="auto"/>
        <w:ind w:left="0"/>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Retirement benefits</w:t>
      </w:r>
    </w:p>
    <w:p w14:paraId="4F85121D" w14:textId="058EECCF" w:rsidR="00EB209D" w:rsidRPr="005A6482" w:rsidRDefault="00EB209D" w:rsidP="00710F9B">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8"/>
          <w:szCs w:val="18"/>
        </w:rPr>
      </w:pPr>
    </w:p>
    <w:p w14:paraId="47471DE8" w14:textId="77777777" w:rsidR="009A001D" w:rsidRPr="005A6482" w:rsidRDefault="0009609A" w:rsidP="00710F9B">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r w:rsidRPr="005A6482">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27BA3A4E" w14:textId="77777777" w:rsidR="009A001D" w:rsidRPr="005A6482" w:rsidRDefault="009A001D" w:rsidP="00710F9B">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p>
    <w:p w14:paraId="6F19021A" w14:textId="77777777" w:rsidR="002B0095" w:rsidRPr="005A6482" w:rsidRDefault="002B0095" w:rsidP="00710F9B">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p>
    <w:p w14:paraId="1D58A39C" w14:textId="77777777" w:rsidR="002B0095" w:rsidRPr="005A6482" w:rsidRDefault="002B0095" w:rsidP="00710F9B">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p>
    <w:p w14:paraId="6EEBAABC" w14:textId="6201E2A9" w:rsidR="002B0095" w:rsidRPr="005A6482" w:rsidRDefault="002B0095">
      <w:pPr>
        <w:rPr>
          <w:rFonts w:ascii="Arial" w:hAnsi="Arial" w:cs="Arial"/>
          <w:sz w:val="18"/>
          <w:szCs w:val="18"/>
        </w:rPr>
      </w:pPr>
      <w:r w:rsidRPr="005A6482">
        <w:rPr>
          <w:rFonts w:ascii="Arial" w:hAnsi="Arial" w:cs="Arial"/>
          <w:sz w:val="18"/>
          <w:szCs w:val="18"/>
        </w:rPr>
        <w:br w:type="page"/>
      </w:r>
    </w:p>
    <w:p w14:paraId="7D614AAD" w14:textId="77777777" w:rsidR="002B0095" w:rsidRPr="005A6482" w:rsidRDefault="002B0095" w:rsidP="00710F9B">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p>
    <w:p w14:paraId="4905C294" w14:textId="3568298B" w:rsidR="0009609A" w:rsidRPr="005A6482" w:rsidRDefault="0009609A" w:rsidP="00710F9B">
      <w:pPr>
        <w:spacing w:after="0" w:line="240" w:lineRule="auto"/>
        <w:jc w:val="both"/>
        <w:rPr>
          <w:rFonts w:ascii="Arial" w:hAnsi="Arial" w:cs="Arial"/>
          <w:sz w:val="18"/>
          <w:szCs w:val="18"/>
        </w:rPr>
      </w:pPr>
      <w:r w:rsidRPr="005A6482">
        <w:rPr>
          <w:rFonts w:ascii="Arial" w:hAnsi="Arial" w:cs="Arial"/>
          <w:sz w:val="18"/>
          <w:szCs w:val="18"/>
        </w:rPr>
        <w:t>The movement in the defined benefit obligation over the year is as follows:</w:t>
      </w:r>
    </w:p>
    <w:p w14:paraId="7D067803" w14:textId="77777777" w:rsidR="0009609A" w:rsidRPr="005A6482" w:rsidRDefault="0009609A" w:rsidP="00710F9B">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10F9B" w:rsidRPr="005A6482" w14:paraId="0A788B8E" w14:textId="77777777" w:rsidTr="00BE4E07">
        <w:tc>
          <w:tcPr>
            <w:tcW w:w="3989" w:type="dxa"/>
            <w:tcBorders>
              <w:top w:val="nil"/>
              <w:left w:val="nil"/>
              <w:bottom w:val="nil"/>
              <w:right w:val="nil"/>
            </w:tcBorders>
            <w:shd w:val="clear" w:color="auto" w:fill="auto"/>
          </w:tcPr>
          <w:p w14:paraId="7C36F988" w14:textId="77777777" w:rsidR="0009609A" w:rsidRPr="005A6482" w:rsidRDefault="0009609A" w:rsidP="00710F9B">
            <w:pPr>
              <w:spacing w:after="0" w:line="240" w:lineRule="auto"/>
              <w:ind w:left="-109"/>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640FCCB7"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4D2D817D"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65CD7FA9"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17A75BC6"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3C20B660" w14:textId="77777777" w:rsidTr="00710F9B">
        <w:tc>
          <w:tcPr>
            <w:tcW w:w="3989" w:type="dxa"/>
            <w:tcBorders>
              <w:top w:val="nil"/>
              <w:left w:val="nil"/>
              <w:bottom w:val="nil"/>
              <w:right w:val="nil"/>
            </w:tcBorders>
            <w:shd w:val="clear" w:color="auto" w:fill="auto"/>
          </w:tcPr>
          <w:p w14:paraId="4D8E8B25" w14:textId="47EBEBC2" w:rsidR="0009609A" w:rsidRPr="005A6482" w:rsidRDefault="00EB209D" w:rsidP="00710F9B">
            <w:pPr>
              <w:spacing w:after="0" w:line="240" w:lineRule="auto"/>
              <w:ind w:left="-109"/>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707CEBFF" w14:textId="37A20A26"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03768283" w14:textId="34DC22ED"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4798C37" w14:textId="77CC5CDA"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760515C2" w14:textId="09681311"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35B93CC8" w14:textId="77777777" w:rsidTr="00710F9B">
        <w:tc>
          <w:tcPr>
            <w:tcW w:w="3989" w:type="dxa"/>
            <w:tcBorders>
              <w:top w:val="nil"/>
              <w:left w:val="nil"/>
              <w:bottom w:val="nil"/>
              <w:right w:val="nil"/>
            </w:tcBorders>
            <w:shd w:val="clear" w:color="auto" w:fill="auto"/>
          </w:tcPr>
          <w:p w14:paraId="4E01674D" w14:textId="77777777" w:rsidR="00EB209D" w:rsidRPr="005A6482" w:rsidRDefault="00EB209D" w:rsidP="00710F9B">
            <w:pPr>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6E4DA6D" w14:textId="493DCF22" w:rsidR="00EB209D" w:rsidRPr="005A6482" w:rsidRDefault="00EB209D"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349C5F31" w14:textId="31DC3813" w:rsidR="00EB209D" w:rsidRPr="005A6482" w:rsidRDefault="00EB209D"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DFC9B3D" w14:textId="442A937E" w:rsidR="00EB209D" w:rsidRPr="005A6482" w:rsidRDefault="00EB209D"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EDC5518" w14:textId="4D9DE47B" w:rsidR="00EB209D" w:rsidRPr="005A6482" w:rsidRDefault="00EB209D"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33773242" w14:textId="77777777" w:rsidTr="007C18BE">
        <w:tc>
          <w:tcPr>
            <w:tcW w:w="3989" w:type="dxa"/>
            <w:tcBorders>
              <w:top w:val="nil"/>
              <w:left w:val="nil"/>
              <w:bottom w:val="nil"/>
              <w:right w:val="nil"/>
            </w:tcBorders>
            <w:shd w:val="clear" w:color="auto" w:fill="auto"/>
            <w:vAlign w:val="bottom"/>
          </w:tcPr>
          <w:p w14:paraId="1E5D8DF0" w14:textId="77777777" w:rsidR="00EB209D" w:rsidRPr="005A6482" w:rsidRDefault="00EB209D" w:rsidP="00710F9B">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061AFC65" w14:textId="77777777" w:rsidR="00EB209D" w:rsidRPr="005A6482" w:rsidRDefault="00EB209D" w:rsidP="00710F9B">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545157C0" w14:textId="77777777" w:rsidR="00EB209D" w:rsidRPr="005A6482" w:rsidRDefault="00EB209D" w:rsidP="00710F9B">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4FA04F45" w14:textId="77777777" w:rsidR="00EB209D" w:rsidRPr="005A6482" w:rsidRDefault="00EB209D" w:rsidP="00710F9B">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540DE0D5" w14:textId="77777777" w:rsidR="00EB209D" w:rsidRPr="005A6482" w:rsidRDefault="00EB209D" w:rsidP="00710F9B">
            <w:pPr>
              <w:spacing w:after="0" w:line="240" w:lineRule="auto"/>
              <w:ind w:right="-72"/>
              <w:jc w:val="right"/>
              <w:rPr>
                <w:rFonts w:ascii="Arial" w:hAnsi="Arial" w:cs="Arial"/>
                <w:sz w:val="18"/>
                <w:szCs w:val="18"/>
                <w:lang w:bidi="th-TH"/>
              </w:rPr>
            </w:pPr>
          </w:p>
        </w:tc>
      </w:tr>
      <w:tr w:rsidR="00710F9B" w:rsidRPr="005A6482" w14:paraId="2237D589" w14:textId="77777777" w:rsidTr="00710F9B">
        <w:tc>
          <w:tcPr>
            <w:tcW w:w="3989" w:type="dxa"/>
            <w:tcBorders>
              <w:top w:val="nil"/>
              <w:left w:val="nil"/>
              <w:bottom w:val="nil"/>
              <w:right w:val="nil"/>
            </w:tcBorders>
            <w:shd w:val="clear" w:color="auto" w:fill="auto"/>
            <w:hideMark/>
          </w:tcPr>
          <w:p w14:paraId="7ECFD082" w14:textId="6F21AA88"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As at 1 January</w:t>
            </w:r>
          </w:p>
        </w:tc>
        <w:tc>
          <w:tcPr>
            <w:tcW w:w="1367" w:type="dxa"/>
            <w:tcBorders>
              <w:top w:val="nil"/>
              <w:left w:val="nil"/>
              <w:bottom w:val="nil"/>
              <w:right w:val="nil"/>
            </w:tcBorders>
            <w:shd w:val="clear" w:color="auto" w:fill="auto"/>
          </w:tcPr>
          <w:p w14:paraId="057F16D2" w14:textId="66394417"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120,767</w:t>
            </w:r>
          </w:p>
        </w:tc>
        <w:tc>
          <w:tcPr>
            <w:tcW w:w="1369" w:type="dxa"/>
            <w:tcBorders>
              <w:top w:val="nil"/>
              <w:left w:val="nil"/>
              <w:bottom w:val="nil"/>
              <w:right w:val="nil"/>
            </w:tcBorders>
            <w:shd w:val="clear" w:color="auto" w:fill="auto"/>
          </w:tcPr>
          <w:p w14:paraId="779B390C" w14:textId="59AEBF98"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103,219</w:t>
            </w:r>
          </w:p>
        </w:tc>
        <w:tc>
          <w:tcPr>
            <w:tcW w:w="1368" w:type="dxa"/>
            <w:tcBorders>
              <w:top w:val="nil"/>
              <w:left w:val="nil"/>
              <w:bottom w:val="nil"/>
              <w:right w:val="nil"/>
            </w:tcBorders>
            <w:shd w:val="clear" w:color="auto" w:fill="auto"/>
          </w:tcPr>
          <w:p w14:paraId="18E87B7F" w14:textId="2AEBD3A1"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105,031</w:t>
            </w:r>
          </w:p>
        </w:tc>
        <w:tc>
          <w:tcPr>
            <w:tcW w:w="1368" w:type="dxa"/>
            <w:tcBorders>
              <w:top w:val="nil"/>
              <w:left w:val="nil"/>
              <w:bottom w:val="nil"/>
              <w:right w:val="nil"/>
            </w:tcBorders>
            <w:shd w:val="clear" w:color="auto" w:fill="auto"/>
          </w:tcPr>
          <w:p w14:paraId="29D66D9C" w14:textId="6742F163"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89,593</w:t>
            </w:r>
          </w:p>
        </w:tc>
      </w:tr>
      <w:tr w:rsidR="00710F9B" w:rsidRPr="005A6482" w14:paraId="16014618" w14:textId="77777777" w:rsidTr="007C18BE">
        <w:tc>
          <w:tcPr>
            <w:tcW w:w="3989" w:type="dxa"/>
            <w:tcBorders>
              <w:top w:val="nil"/>
              <w:left w:val="nil"/>
              <w:bottom w:val="nil"/>
              <w:right w:val="nil"/>
            </w:tcBorders>
            <w:shd w:val="clear" w:color="auto" w:fill="auto"/>
          </w:tcPr>
          <w:p w14:paraId="68B9B32E" w14:textId="77777777" w:rsidR="0066418F" w:rsidRPr="005A6482" w:rsidRDefault="0066418F" w:rsidP="00710F9B">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371BCE8B"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9" w:type="dxa"/>
            <w:tcBorders>
              <w:top w:val="nil"/>
              <w:left w:val="nil"/>
              <w:bottom w:val="single" w:sz="4" w:space="0" w:color="auto"/>
              <w:right w:val="nil"/>
            </w:tcBorders>
            <w:shd w:val="clear" w:color="auto" w:fill="auto"/>
            <w:vAlign w:val="bottom"/>
          </w:tcPr>
          <w:p w14:paraId="40CF7460"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single" w:sz="4" w:space="0" w:color="auto"/>
              <w:right w:val="nil"/>
            </w:tcBorders>
            <w:shd w:val="clear" w:color="auto" w:fill="auto"/>
            <w:vAlign w:val="bottom"/>
          </w:tcPr>
          <w:p w14:paraId="71B06475"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single" w:sz="4" w:space="0" w:color="auto"/>
              <w:right w:val="nil"/>
            </w:tcBorders>
            <w:shd w:val="clear" w:color="auto" w:fill="auto"/>
            <w:vAlign w:val="bottom"/>
          </w:tcPr>
          <w:p w14:paraId="170AD7B0"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r>
      <w:tr w:rsidR="00710F9B" w:rsidRPr="005A6482" w14:paraId="4A58C147" w14:textId="77777777" w:rsidTr="007C18BE">
        <w:tc>
          <w:tcPr>
            <w:tcW w:w="3989" w:type="dxa"/>
            <w:tcBorders>
              <w:top w:val="nil"/>
              <w:left w:val="nil"/>
              <w:bottom w:val="nil"/>
              <w:right w:val="nil"/>
            </w:tcBorders>
            <w:shd w:val="clear" w:color="auto" w:fill="auto"/>
          </w:tcPr>
          <w:p w14:paraId="49EAC150" w14:textId="1667B55F"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Recognised in profit or loss:</w:t>
            </w:r>
          </w:p>
        </w:tc>
        <w:tc>
          <w:tcPr>
            <w:tcW w:w="1367" w:type="dxa"/>
            <w:tcBorders>
              <w:top w:val="single" w:sz="4" w:space="0" w:color="auto"/>
              <w:left w:val="nil"/>
              <w:bottom w:val="nil"/>
              <w:right w:val="nil"/>
            </w:tcBorders>
            <w:shd w:val="clear" w:color="auto" w:fill="auto"/>
            <w:vAlign w:val="bottom"/>
          </w:tcPr>
          <w:p w14:paraId="4E06F58D"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7C06F3BE"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31C1B1D7"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6ED05BA5"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r>
      <w:tr w:rsidR="00710F9B" w:rsidRPr="005A6482" w14:paraId="236F7275" w14:textId="77777777" w:rsidTr="00710F9B">
        <w:tc>
          <w:tcPr>
            <w:tcW w:w="3989" w:type="dxa"/>
            <w:tcBorders>
              <w:top w:val="nil"/>
              <w:left w:val="nil"/>
              <w:bottom w:val="nil"/>
              <w:right w:val="nil"/>
            </w:tcBorders>
            <w:shd w:val="clear" w:color="auto" w:fill="auto"/>
          </w:tcPr>
          <w:p w14:paraId="49FB8FD8" w14:textId="404C22C5"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 xml:space="preserve">   Current service cost</w:t>
            </w:r>
          </w:p>
        </w:tc>
        <w:tc>
          <w:tcPr>
            <w:tcW w:w="1367" w:type="dxa"/>
            <w:tcBorders>
              <w:top w:val="nil"/>
              <w:left w:val="nil"/>
              <w:bottom w:val="nil"/>
              <w:right w:val="nil"/>
            </w:tcBorders>
            <w:shd w:val="clear" w:color="auto" w:fill="auto"/>
          </w:tcPr>
          <w:p w14:paraId="52CA1D25" w14:textId="27CE5B2E"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15,083</w:t>
            </w:r>
          </w:p>
        </w:tc>
        <w:tc>
          <w:tcPr>
            <w:tcW w:w="1369" w:type="dxa"/>
            <w:tcBorders>
              <w:top w:val="nil"/>
              <w:left w:val="nil"/>
              <w:bottom w:val="nil"/>
              <w:right w:val="nil"/>
            </w:tcBorders>
            <w:shd w:val="clear" w:color="auto" w:fill="auto"/>
          </w:tcPr>
          <w:p w14:paraId="2ECCFFD1" w14:textId="0E333FCE"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14,719</w:t>
            </w:r>
          </w:p>
        </w:tc>
        <w:tc>
          <w:tcPr>
            <w:tcW w:w="1368" w:type="dxa"/>
            <w:tcBorders>
              <w:top w:val="nil"/>
              <w:left w:val="nil"/>
              <w:bottom w:val="nil"/>
              <w:right w:val="nil"/>
            </w:tcBorders>
            <w:shd w:val="clear" w:color="auto" w:fill="auto"/>
          </w:tcPr>
          <w:p w14:paraId="097EB392" w14:textId="37E6A33B"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11,719</w:t>
            </w:r>
          </w:p>
        </w:tc>
        <w:tc>
          <w:tcPr>
            <w:tcW w:w="1368" w:type="dxa"/>
            <w:tcBorders>
              <w:top w:val="nil"/>
              <w:left w:val="nil"/>
              <w:bottom w:val="nil"/>
              <w:right w:val="nil"/>
            </w:tcBorders>
            <w:shd w:val="clear" w:color="auto" w:fill="auto"/>
          </w:tcPr>
          <w:p w14:paraId="5CBB95D2" w14:textId="6E64E3BB"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11,720</w:t>
            </w:r>
          </w:p>
        </w:tc>
      </w:tr>
      <w:tr w:rsidR="00710F9B" w:rsidRPr="005A6482" w14:paraId="77B014D1" w14:textId="77777777" w:rsidTr="00710F9B">
        <w:tc>
          <w:tcPr>
            <w:tcW w:w="3989" w:type="dxa"/>
            <w:tcBorders>
              <w:top w:val="nil"/>
              <w:left w:val="nil"/>
              <w:bottom w:val="nil"/>
              <w:right w:val="nil"/>
            </w:tcBorders>
            <w:shd w:val="clear" w:color="auto" w:fill="auto"/>
          </w:tcPr>
          <w:p w14:paraId="0586ABD4" w14:textId="268BCA7B"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 xml:space="preserve">   Part service cost</w:t>
            </w:r>
          </w:p>
        </w:tc>
        <w:tc>
          <w:tcPr>
            <w:tcW w:w="1367" w:type="dxa"/>
            <w:tcBorders>
              <w:top w:val="nil"/>
              <w:left w:val="nil"/>
              <w:bottom w:val="nil"/>
              <w:right w:val="nil"/>
            </w:tcBorders>
            <w:shd w:val="clear" w:color="auto" w:fill="auto"/>
          </w:tcPr>
          <w:p w14:paraId="1A7A95C5" w14:textId="328CB3ED"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9" w:type="dxa"/>
            <w:tcBorders>
              <w:top w:val="nil"/>
              <w:left w:val="nil"/>
              <w:bottom w:val="nil"/>
              <w:right w:val="nil"/>
            </w:tcBorders>
            <w:shd w:val="clear" w:color="auto" w:fill="auto"/>
          </w:tcPr>
          <w:p w14:paraId="6BD0716B" w14:textId="2F817BA3"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8" w:type="dxa"/>
            <w:tcBorders>
              <w:top w:val="nil"/>
              <w:left w:val="nil"/>
              <w:bottom w:val="nil"/>
              <w:right w:val="nil"/>
            </w:tcBorders>
            <w:shd w:val="clear" w:color="auto" w:fill="auto"/>
          </w:tcPr>
          <w:p w14:paraId="369C0152" w14:textId="2610E979"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8" w:type="dxa"/>
            <w:tcBorders>
              <w:top w:val="nil"/>
              <w:left w:val="nil"/>
              <w:bottom w:val="nil"/>
              <w:right w:val="nil"/>
            </w:tcBorders>
            <w:shd w:val="clear" w:color="auto" w:fill="auto"/>
          </w:tcPr>
          <w:p w14:paraId="19EB6C8D" w14:textId="61A12B1E"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r>
      <w:tr w:rsidR="00710F9B" w:rsidRPr="005A6482" w14:paraId="32AB3997" w14:textId="77777777" w:rsidTr="00710F9B">
        <w:tc>
          <w:tcPr>
            <w:tcW w:w="3989" w:type="dxa"/>
            <w:tcBorders>
              <w:top w:val="nil"/>
              <w:left w:val="nil"/>
              <w:bottom w:val="nil"/>
              <w:right w:val="nil"/>
            </w:tcBorders>
            <w:shd w:val="clear" w:color="auto" w:fill="auto"/>
          </w:tcPr>
          <w:p w14:paraId="391B8D96" w14:textId="597B77C9"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 xml:space="preserve">   Interest expense/(income)</w:t>
            </w:r>
          </w:p>
        </w:tc>
        <w:tc>
          <w:tcPr>
            <w:tcW w:w="1367" w:type="dxa"/>
            <w:tcBorders>
              <w:top w:val="nil"/>
              <w:left w:val="nil"/>
              <w:bottom w:val="single" w:sz="4" w:space="0" w:color="auto"/>
              <w:right w:val="nil"/>
            </w:tcBorders>
            <w:shd w:val="clear" w:color="auto" w:fill="auto"/>
          </w:tcPr>
          <w:p w14:paraId="7113907A" w14:textId="55E8A14F"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4,334</w:t>
            </w:r>
          </w:p>
        </w:tc>
        <w:tc>
          <w:tcPr>
            <w:tcW w:w="1369" w:type="dxa"/>
            <w:tcBorders>
              <w:top w:val="nil"/>
              <w:left w:val="nil"/>
              <w:bottom w:val="single" w:sz="4" w:space="0" w:color="auto"/>
              <w:right w:val="nil"/>
            </w:tcBorders>
            <w:shd w:val="clear" w:color="auto" w:fill="auto"/>
          </w:tcPr>
          <w:p w14:paraId="169A821F" w14:textId="7F000A17"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4,242</w:t>
            </w:r>
          </w:p>
        </w:tc>
        <w:tc>
          <w:tcPr>
            <w:tcW w:w="1368" w:type="dxa"/>
            <w:tcBorders>
              <w:top w:val="nil"/>
              <w:left w:val="nil"/>
              <w:bottom w:val="single" w:sz="4" w:space="0" w:color="auto"/>
              <w:right w:val="nil"/>
            </w:tcBorders>
            <w:shd w:val="clear" w:color="auto" w:fill="auto"/>
          </w:tcPr>
          <w:p w14:paraId="407EA505" w14:textId="1FD4FE35"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3,718</w:t>
            </w:r>
          </w:p>
        </w:tc>
        <w:tc>
          <w:tcPr>
            <w:tcW w:w="1368" w:type="dxa"/>
            <w:tcBorders>
              <w:top w:val="nil"/>
              <w:left w:val="nil"/>
              <w:bottom w:val="single" w:sz="4" w:space="0" w:color="auto"/>
              <w:right w:val="nil"/>
            </w:tcBorders>
            <w:shd w:val="clear" w:color="auto" w:fill="auto"/>
          </w:tcPr>
          <w:p w14:paraId="558D8EC7" w14:textId="7F8B5BD6"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3,718</w:t>
            </w:r>
          </w:p>
        </w:tc>
      </w:tr>
      <w:tr w:rsidR="00710F9B" w:rsidRPr="005A6482" w14:paraId="5A474633" w14:textId="77777777" w:rsidTr="00710F9B">
        <w:tc>
          <w:tcPr>
            <w:tcW w:w="3989" w:type="dxa"/>
            <w:tcBorders>
              <w:top w:val="nil"/>
              <w:left w:val="nil"/>
              <w:bottom w:val="nil"/>
              <w:right w:val="nil"/>
            </w:tcBorders>
            <w:shd w:val="clear" w:color="auto" w:fill="auto"/>
          </w:tcPr>
          <w:p w14:paraId="6DCD32C4" w14:textId="77777777" w:rsidR="0066418F" w:rsidRPr="005A6482" w:rsidRDefault="0066418F" w:rsidP="00710F9B">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74216C08"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413A5F39"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7763F255"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5054A4E8"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r>
      <w:tr w:rsidR="00710F9B" w:rsidRPr="005A6482" w14:paraId="670470D8" w14:textId="77777777" w:rsidTr="00710F9B">
        <w:tc>
          <w:tcPr>
            <w:tcW w:w="3989" w:type="dxa"/>
            <w:tcBorders>
              <w:top w:val="nil"/>
              <w:left w:val="nil"/>
              <w:bottom w:val="nil"/>
              <w:right w:val="nil"/>
            </w:tcBorders>
            <w:shd w:val="clear" w:color="auto" w:fill="auto"/>
          </w:tcPr>
          <w:p w14:paraId="2801BF69" w14:textId="77777777" w:rsidR="0066418F" w:rsidRPr="005A6482" w:rsidRDefault="0066418F" w:rsidP="00710F9B">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6618DC6F" w14:textId="12A8F151"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w:t>
            </w:r>
            <w:r w:rsidR="007C18BE" w:rsidRPr="005A6482">
              <w:rPr>
                <w:rFonts w:ascii="Arial" w:hAnsi="Arial" w:cs="Arial"/>
                <w:spacing w:val="-2"/>
                <w:sz w:val="18"/>
                <w:szCs w:val="18"/>
                <w:lang w:bidi="th-TH"/>
              </w:rPr>
              <w:t>9,417</w:t>
            </w:r>
          </w:p>
        </w:tc>
        <w:tc>
          <w:tcPr>
            <w:tcW w:w="1369" w:type="dxa"/>
            <w:tcBorders>
              <w:top w:val="nil"/>
              <w:left w:val="nil"/>
              <w:bottom w:val="single" w:sz="4" w:space="0" w:color="auto"/>
              <w:right w:val="nil"/>
            </w:tcBorders>
            <w:shd w:val="clear" w:color="auto" w:fill="auto"/>
          </w:tcPr>
          <w:p w14:paraId="62CD7E7D" w14:textId="204F224C"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18,961</w:t>
            </w:r>
          </w:p>
        </w:tc>
        <w:tc>
          <w:tcPr>
            <w:tcW w:w="1368" w:type="dxa"/>
            <w:tcBorders>
              <w:top w:val="nil"/>
              <w:left w:val="nil"/>
              <w:bottom w:val="single" w:sz="4" w:space="0" w:color="auto"/>
              <w:right w:val="nil"/>
            </w:tcBorders>
            <w:shd w:val="clear" w:color="auto" w:fill="auto"/>
          </w:tcPr>
          <w:p w14:paraId="007A7E65" w14:textId="16AFE39C" w:rsidR="0066418F" w:rsidRPr="005A6482" w:rsidRDefault="007C18BE"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15,437</w:t>
            </w:r>
          </w:p>
        </w:tc>
        <w:tc>
          <w:tcPr>
            <w:tcW w:w="1368" w:type="dxa"/>
            <w:tcBorders>
              <w:top w:val="nil"/>
              <w:left w:val="nil"/>
              <w:bottom w:val="single" w:sz="4" w:space="0" w:color="auto"/>
              <w:right w:val="nil"/>
            </w:tcBorders>
            <w:shd w:val="clear" w:color="auto" w:fill="auto"/>
          </w:tcPr>
          <w:p w14:paraId="764F9B44" w14:textId="728FFDDD"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15,438</w:t>
            </w:r>
          </w:p>
        </w:tc>
      </w:tr>
      <w:tr w:rsidR="00710F9B" w:rsidRPr="005A6482" w14:paraId="0F37D058" w14:textId="77777777" w:rsidTr="00710F9B">
        <w:tc>
          <w:tcPr>
            <w:tcW w:w="3989" w:type="dxa"/>
            <w:tcBorders>
              <w:top w:val="nil"/>
              <w:left w:val="nil"/>
              <w:bottom w:val="nil"/>
              <w:right w:val="nil"/>
            </w:tcBorders>
            <w:shd w:val="clear" w:color="auto" w:fill="auto"/>
          </w:tcPr>
          <w:p w14:paraId="3069FE7D" w14:textId="77777777" w:rsidR="0066418F" w:rsidRPr="005A6482" w:rsidRDefault="0066418F" w:rsidP="00710F9B">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6D54CA17"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68D9B589"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0316393E"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069EA54B"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r>
      <w:tr w:rsidR="00710F9B" w:rsidRPr="005A6482" w14:paraId="1C649CC5" w14:textId="77777777" w:rsidTr="00710F9B">
        <w:tc>
          <w:tcPr>
            <w:tcW w:w="3989" w:type="dxa"/>
            <w:tcBorders>
              <w:top w:val="nil"/>
              <w:left w:val="nil"/>
              <w:bottom w:val="nil"/>
              <w:right w:val="nil"/>
            </w:tcBorders>
            <w:shd w:val="clear" w:color="auto" w:fill="auto"/>
            <w:hideMark/>
          </w:tcPr>
          <w:p w14:paraId="7D9F7AAC" w14:textId="77777777"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Remeasurements:</w:t>
            </w:r>
          </w:p>
        </w:tc>
        <w:tc>
          <w:tcPr>
            <w:tcW w:w="1367" w:type="dxa"/>
            <w:tcBorders>
              <w:top w:val="nil"/>
              <w:left w:val="nil"/>
              <w:bottom w:val="nil"/>
              <w:right w:val="nil"/>
            </w:tcBorders>
            <w:shd w:val="clear" w:color="auto" w:fill="auto"/>
            <w:vAlign w:val="bottom"/>
          </w:tcPr>
          <w:p w14:paraId="6A3207D3"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9" w:type="dxa"/>
            <w:tcBorders>
              <w:top w:val="nil"/>
              <w:left w:val="nil"/>
              <w:bottom w:val="nil"/>
              <w:right w:val="nil"/>
            </w:tcBorders>
            <w:shd w:val="clear" w:color="auto" w:fill="auto"/>
            <w:vAlign w:val="bottom"/>
          </w:tcPr>
          <w:p w14:paraId="1C6326DC"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nil"/>
              <w:right w:val="nil"/>
            </w:tcBorders>
            <w:shd w:val="clear" w:color="auto" w:fill="auto"/>
            <w:vAlign w:val="bottom"/>
          </w:tcPr>
          <w:p w14:paraId="22D68D68"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nil"/>
              <w:right w:val="nil"/>
            </w:tcBorders>
            <w:shd w:val="clear" w:color="auto" w:fill="auto"/>
            <w:vAlign w:val="bottom"/>
          </w:tcPr>
          <w:p w14:paraId="1BFB8D33"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r>
      <w:tr w:rsidR="00710F9B" w:rsidRPr="005A6482" w14:paraId="44B4D998" w14:textId="77777777" w:rsidTr="00710F9B">
        <w:tc>
          <w:tcPr>
            <w:tcW w:w="3989" w:type="dxa"/>
            <w:tcBorders>
              <w:top w:val="nil"/>
              <w:left w:val="nil"/>
              <w:bottom w:val="nil"/>
              <w:right w:val="nil"/>
            </w:tcBorders>
            <w:shd w:val="clear" w:color="auto" w:fill="auto"/>
          </w:tcPr>
          <w:p w14:paraId="083348A8" w14:textId="77777777"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 xml:space="preserve">   (Gain)/loss from change in demographic</w:t>
            </w:r>
          </w:p>
          <w:p w14:paraId="5ADEF0BB" w14:textId="031125FC"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 xml:space="preserve">      assumptions</w:t>
            </w:r>
          </w:p>
        </w:tc>
        <w:tc>
          <w:tcPr>
            <w:tcW w:w="1367" w:type="dxa"/>
            <w:tcBorders>
              <w:top w:val="nil"/>
              <w:left w:val="nil"/>
              <w:bottom w:val="nil"/>
              <w:right w:val="nil"/>
            </w:tcBorders>
            <w:shd w:val="clear" w:color="auto" w:fill="auto"/>
            <w:vAlign w:val="bottom"/>
          </w:tcPr>
          <w:p w14:paraId="35C6147E" w14:textId="7267A4E8"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9" w:type="dxa"/>
            <w:tcBorders>
              <w:top w:val="nil"/>
              <w:left w:val="nil"/>
              <w:bottom w:val="nil"/>
              <w:right w:val="nil"/>
            </w:tcBorders>
            <w:shd w:val="clear" w:color="auto" w:fill="auto"/>
            <w:vAlign w:val="bottom"/>
          </w:tcPr>
          <w:p w14:paraId="0B0D0875" w14:textId="190B071E"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8" w:type="dxa"/>
            <w:tcBorders>
              <w:top w:val="nil"/>
              <w:left w:val="nil"/>
              <w:bottom w:val="nil"/>
              <w:right w:val="nil"/>
            </w:tcBorders>
            <w:shd w:val="clear" w:color="auto" w:fill="auto"/>
            <w:vAlign w:val="bottom"/>
          </w:tcPr>
          <w:p w14:paraId="0E0A2C73" w14:textId="00A86524"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8" w:type="dxa"/>
            <w:tcBorders>
              <w:top w:val="nil"/>
              <w:left w:val="nil"/>
              <w:bottom w:val="nil"/>
              <w:right w:val="nil"/>
            </w:tcBorders>
            <w:shd w:val="clear" w:color="auto" w:fill="auto"/>
            <w:vAlign w:val="bottom"/>
          </w:tcPr>
          <w:p w14:paraId="3757F73E" w14:textId="45544BCF"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r>
      <w:tr w:rsidR="00710F9B" w:rsidRPr="005A6482" w14:paraId="1EAB811E" w14:textId="77777777" w:rsidTr="00710F9B">
        <w:tc>
          <w:tcPr>
            <w:tcW w:w="3989" w:type="dxa"/>
            <w:tcBorders>
              <w:top w:val="nil"/>
              <w:left w:val="nil"/>
              <w:bottom w:val="nil"/>
              <w:right w:val="nil"/>
            </w:tcBorders>
            <w:shd w:val="clear" w:color="auto" w:fill="auto"/>
            <w:hideMark/>
          </w:tcPr>
          <w:p w14:paraId="1C49B0FA" w14:textId="77777777"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 xml:space="preserve">   (Gain) Loss from change in </w:t>
            </w:r>
          </w:p>
          <w:p w14:paraId="3337B339" w14:textId="24B3D399"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 xml:space="preserve">      financial assumptions</w:t>
            </w:r>
          </w:p>
        </w:tc>
        <w:tc>
          <w:tcPr>
            <w:tcW w:w="1367" w:type="dxa"/>
            <w:tcBorders>
              <w:top w:val="nil"/>
              <w:left w:val="nil"/>
              <w:bottom w:val="nil"/>
              <w:right w:val="nil"/>
            </w:tcBorders>
            <w:shd w:val="clear" w:color="auto" w:fill="auto"/>
            <w:vAlign w:val="bottom"/>
          </w:tcPr>
          <w:p w14:paraId="7AE36D4E" w14:textId="0D2E5B7C"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9" w:type="dxa"/>
            <w:tcBorders>
              <w:top w:val="nil"/>
              <w:left w:val="nil"/>
              <w:bottom w:val="nil"/>
              <w:right w:val="nil"/>
            </w:tcBorders>
            <w:shd w:val="clear" w:color="auto" w:fill="auto"/>
            <w:vAlign w:val="bottom"/>
          </w:tcPr>
          <w:p w14:paraId="01E5387F" w14:textId="4DED224F"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(15)</w:t>
            </w:r>
          </w:p>
        </w:tc>
        <w:tc>
          <w:tcPr>
            <w:tcW w:w="1368" w:type="dxa"/>
            <w:tcBorders>
              <w:top w:val="nil"/>
              <w:left w:val="nil"/>
              <w:bottom w:val="nil"/>
              <w:right w:val="nil"/>
            </w:tcBorders>
            <w:shd w:val="clear" w:color="auto" w:fill="auto"/>
            <w:vAlign w:val="bottom"/>
          </w:tcPr>
          <w:p w14:paraId="51B51243" w14:textId="573CD9D0"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8" w:type="dxa"/>
            <w:tcBorders>
              <w:top w:val="nil"/>
              <w:left w:val="nil"/>
              <w:bottom w:val="nil"/>
              <w:right w:val="nil"/>
            </w:tcBorders>
            <w:shd w:val="clear" w:color="auto" w:fill="auto"/>
            <w:vAlign w:val="bottom"/>
          </w:tcPr>
          <w:p w14:paraId="2A8A820A" w14:textId="11827D5B"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r>
      <w:tr w:rsidR="00710F9B" w:rsidRPr="005A6482" w14:paraId="3FAE431C" w14:textId="77777777" w:rsidTr="00710F9B">
        <w:tc>
          <w:tcPr>
            <w:tcW w:w="3989" w:type="dxa"/>
            <w:tcBorders>
              <w:top w:val="nil"/>
              <w:left w:val="nil"/>
              <w:bottom w:val="nil"/>
              <w:right w:val="nil"/>
            </w:tcBorders>
            <w:shd w:val="clear" w:color="auto" w:fill="auto"/>
          </w:tcPr>
          <w:p w14:paraId="34851A51" w14:textId="3FF66BB2"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 xml:space="preserve">   Experience (Gain)/Loss</w:t>
            </w:r>
          </w:p>
        </w:tc>
        <w:tc>
          <w:tcPr>
            <w:tcW w:w="1367" w:type="dxa"/>
            <w:tcBorders>
              <w:top w:val="nil"/>
              <w:left w:val="nil"/>
              <w:bottom w:val="single" w:sz="4" w:space="0" w:color="auto"/>
              <w:right w:val="nil"/>
            </w:tcBorders>
            <w:shd w:val="clear" w:color="auto" w:fill="auto"/>
            <w:vAlign w:val="bottom"/>
          </w:tcPr>
          <w:p w14:paraId="714F54AA" w14:textId="4678599F"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9" w:type="dxa"/>
            <w:tcBorders>
              <w:top w:val="nil"/>
              <w:left w:val="nil"/>
              <w:bottom w:val="single" w:sz="4" w:space="0" w:color="auto"/>
              <w:right w:val="nil"/>
            </w:tcBorders>
            <w:shd w:val="clear" w:color="auto" w:fill="auto"/>
            <w:vAlign w:val="bottom"/>
          </w:tcPr>
          <w:p w14:paraId="0B6FE34A" w14:textId="560FCEE5"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(99)</w:t>
            </w:r>
          </w:p>
        </w:tc>
        <w:tc>
          <w:tcPr>
            <w:tcW w:w="1368" w:type="dxa"/>
            <w:tcBorders>
              <w:top w:val="nil"/>
              <w:left w:val="nil"/>
              <w:bottom w:val="single" w:sz="4" w:space="0" w:color="auto"/>
              <w:right w:val="nil"/>
            </w:tcBorders>
            <w:shd w:val="clear" w:color="auto" w:fill="auto"/>
            <w:vAlign w:val="bottom"/>
          </w:tcPr>
          <w:p w14:paraId="5E6F4627" w14:textId="547CE232"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8" w:type="dxa"/>
            <w:tcBorders>
              <w:top w:val="nil"/>
              <w:left w:val="nil"/>
              <w:bottom w:val="single" w:sz="4" w:space="0" w:color="auto"/>
              <w:right w:val="nil"/>
            </w:tcBorders>
            <w:shd w:val="clear" w:color="auto" w:fill="auto"/>
            <w:vAlign w:val="bottom"/>
          </w:tcPr>
          <w:p w14:paraId="6DE32FD0" w14:textId="40263AD8"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r>
      <w:tr w:rsidR="00710F9B" w:rsidRPr="005A6482" w14:paraId="6DC43540" w14:textId="77777777" w:rsidTr="00710F9B">
        <w:tc>
          <w:tcPr>
            <w:tcW w:w="3989" w:type="dxa"/>
            <w:tcBorders>
              <w:top w:val="nil"/>
              <w:left w:val="nil"/>
              <w:bottom w:val="nil"/>
              <w:right w:val="nil"/>
            </w:tcBorders>
            <w:shd w:val="clear" w:color="auto" w:fill="auto"/>
          </w:tcPr>
          <w:p w14:paraId="1B516F74" w14:textId="77777777" w:rsidR="0066418F" w:rsidRPr="005A6482" w:rsidRDefault="0066418F" w:rsidP="00710F9B">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1E2D664C"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4EBA2B14"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57138451"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22C80067"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r>
      <w:tr w:rsidR="00710F9B" w:rsidRPr="005A6482" w14:paraId="2ECA3DD2" w14:textId="77777777" w:rsidTr="00710F9B">
        <w:tc>
          <w:tcPr>
            <w:tcW w:w="3989" w:type="dxa"/>
            <w:tcBorders>
              <w:top w:val="nil"/>
              <w:left w:val="nil"/>
              <w:bottom w:val="nil"/>
              <w:right w:val="nil"/>
            </w:tcBorders>
            <w:shd w:val="clear" w:color="auto" w:fill="auto"/>
          </w:tcPr>
          <w:p w14:paraId="1B3BBD2E" w14:textId="77777777" w:rsidR="0066418F" w:rsidRPr="005A6482" w:rsidRDefault="0066418F" w:rsidP="00710F9B">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5DD55AF6" w14:textId="1212FDBC"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9" w:type="dxa"/>
            <w:tcBorders>
              <w:top w:val="nil"/>
              <w:left w:val="nil"/>
              <w:bottom w:val="single" w:sz="4" w:space="0" w:color="auto"/>
              <w:right w:val="nil"/>
            </w:tcBorders>
            <w:shd w:val="clear" w:color="auto" w:fill="auto"/>
            <w:vAlign w:val="bottom"/>
          </w:tcPr>
          <w:p w14:paraId="5D0F739F" w14:textId="15AC4344"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(114)</w:t>
            </w:r>
          </w:p>
        </w:tc>
        <w:tc>
          <w:tcPr>
            <w:tcW w:w="1368" w:type="dxa"/>
            <w:tcBorders>
              <w:top w:val="nil"/>
              <w:left w:val="nil"/>
              <w:bottom w:val="single" w:sz="4" w:space="0" w:color="auto"/>
              <w:right w:val="nil"/>
            </w:tcBorders>
            <w:shd w:val="clear" w:color="auto" w:fill="auto"/>
            <w:vAlign w:val="bottom"/>
          </w:tcPr>
          <w:p w14:paraId="34D375F3" w14:textId="55FE711A"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8" w:type="dxa"/>
            <w:tcBorders>
              <w:top w:val="nil"/>
              <w:left w:val="nil"/>
              <w:bottom w:val="single" w:sz="4" w:space="0" w:color="auto"/>
              <w:right w:val="nil"/>
            </w:tcBorders>
            <w:shd w:val="clear" w:color="auto" w:fill="auto"/>
            <w:vAlign w:val="bottom"/>
          </w:tcPr>
          <w:p w14:paraId="2F60C74A" w14:textId="19AFF416"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r>
      <w:tr w:rsidR="00710F9B" w:rsidRPr="005A6482" w14:paraId="777B3D23" w14:textId="77777777" w:rsidTr="00710F9B">
        <w:tc>
          <w:tcPr>
            <w:tcW w:w="3989" w:type="dxa"/>
            <w:tcBorders>
              <w:top w:val="nil"/>
              <w:left w:val="nil"/>
              <w:bottom w:val="nil"/>
              <w:right w:val="nil"/>
            </w:tcBorders>
            <w:shd w:val="clear" w:color="auto" w:fill="auto"/>
          </w:tcPr>
          <w:p w14:paraId="1FB27643" w14:textId="77777777" w:rsidR="0066418F" w:rsidRPr="005A6482" w:rsidRDefault="0066418F" w:rsidP="00710F9B">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1C6F9B12"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009CB3E5"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16AE0E11"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2E5E6CA8"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r>
      <w:tr w:rsidR="00710F9B" w:rsidRPr="005A6482" w14:paraId="3A2B7AD5" w14:textId="77777777" w:rsidTr="00710F9B">
        <w:tc>
          <w:tcPr>
            <w:tcW w:w="3989" w:type="dxa"/>
            <w:tcBorders>
              <w:top w:val="nil"/>
              <w:left w:val="nil"/>
              <w:bottom w:val="nil"/>
              <w:right w:val="nil"/>
            </w:tcBorders>
            <w:shd w:val="clear" w:color="auto" w:fill="auto"/>
          </w:tcPr>
          <w:p w14:paraId="2633892C" w14:textId="231BBDE6"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Benefit payments</w:t>
            </w:r>
          </w:p>
        </w:tc>
        <w:tc>
          <w:tcPr>
            <w:tcW w:w="1367" w:type="dxa"/>
            <w:tcBorders>
              <w:top w:val="nil"/>
              <w:left w:val="nil"/>
              <w:bottom w:val="single" w:sz="4" w:space="0" w:color="auto"/>
              <w:right w:val="nil"/>
            </w:tcBorders>
            <w:shd w:val="clear" w:color="auto" w:fill="auto"/>
            <w:vAlign w:val="bottom"/>
          </w:tcPr>
          <w:p w14:paraId="22221F73" w14:textId="0B938FAA"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(396)</w:t>
            </w:r>
          </w:p>
        </w:tc>
        <w:tc>
          <w:tcPr>
            <w:tcW w:w="1369" w:type="dxa"/>
            <w:tcBorders>
              <w:top w:val="nil"/>
              <w:left w:val="nil"/>
              <w:bottom w:val="single" w:sz="4" w:space="0" w:color="auto"/>
              <w:right w:val="nil"/>
            </w:tcBorders>
            <w:shd w:val="clear" w:color="auto" w:fill="auto"/>
            <w:vAlign w:val="bottom"/>
          </w:tcPr>
          <w:p w14:paraId="121D36AD" w14:textId="6275A6FB"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(1,299)</w:t>
            </w:r>
          </w:p>
        </w:tc>
        <w:tc>
          <w:tcPr>
            <w:tcW w:w="1368" w:type="dxa"/>
            <w:tcBorders>
              <w:top w:val="nil"/>
              <w:left w:val="nil"/>
              <w:bottom w:val="single" w:sz="4" w:space="0" w:color="auto"/>
              <w:right w:val="nil"/>
            </w:tcBorders>
            <w:shd w:val="clear" w:color="auto" w:fill="auto"/>
            <w:vAlign w:val="bottom"/>
          </w:tcPr>
          <w:p w14:paraId="05C751A9" w14:textId="2E87190E"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(126)</w:t>
            </w:r>
          </w:p>
        </w:tc>
        <w:tc>
          <w:tcPr>
            <w:tcW w:w="1368" w:type="dxa"/>
            <w:tcBorders>
              <w:top w:val="nil"/>
              <w:left w:val="nil"/>
              <w:bottom w:val="single" w:sz="4" w:space="0" w:color="auto"/>
              <w:right w:val="nil"/>
            </w:tcBorders>
            <w:shd w:val="clear" w:color="auto" w:fill="auto"/>
            <w:vAlign w:val="bottom"/>
          </w:tcPr>
          <w:p w14:paraId="4A946675" w14:textId="3873F951"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r>
      <w:tr w:rsidR="00710F9B" w:rsidRPr="005A6482" w14:paraId="39F55EB8" w14:textId="77777777" w:rsidTr="00710F9B">
        <w:tc>
          <w:tcPr>
            <w:tcW w:w="3989" w:type="dxa"/>
            <w:tcBorders>
              <w:top w:val="nil"/>
              <w:left w:val="nil"/>
              <w:bottom w:val="nil"/>
              <w:right w:val="nil"/>
            </w:tcBorders>
            <w:shd w:val="clear" w:color="auto" w:fill="auto"/>
          </w:tcPr>
          <w:p w14:paraId="78A4EBA3" w14:textId="77777777" w:rsidR="0066418F" w:rsidRPr="005A6482" w:rsidRDefault="0066418F" w:rsidP="00710F9B">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69F0BC4E"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5374F259"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48821D65"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42AE7618" w14:textId="77777777" w:rsidR="0066418F" w:rsidRPr="005A6482" w:rsidRDefault="0066418F" w:rsidP="00710F9B">
            <w:pPr>
              <w:spacing w:after="0" w:line="240" w:lineRule="auto"/>
              <w:ind w:left="-40" w:right="-72"/>
              <w:jc w:val="right"/>
              <w:rPr>
                <w:rFonts w:ascii="Arial" w:hAnsi="Arial" w:cs="Arial"/>
                <w:spacing w:val="-2"/>
                <w:sz w:val="18"/>
                <w:szCs w:val="18"/>
                <w:lang w:bidi="th-TH"/>
              </w:rPr>
            </w:pPr>
          </w:p>
        </w:tc>
      </w:tr>
      <w:tr w:rsidR="00710F9B" w:rsidRPr="005A6482" w14:paraId="2AA9BFE5" w14:textId="77777777" w:rsidTr="00710F9B">
        <w:tc>
          <w:tcPr>
            <w:tcW w:w="3989" w:type="dxa"/>
            <w:tcBorders>
              <w:top w:val="nil"/>
              <w:left w:val="nil"/>
              <w:bottom w:val="nil"/>
              <w:right w:val="nil"/>
            </w:tcBorders>
            <w:shd w:val="clear" w:color="auto" w:fill="auto"/>
            <w:hideMark/>
          </w:tcPr>
          <w:p w14:paraId="4DE55094" w14:textId="17887E2A" w:rsidR="0066418F" w:rsidRPr="005A6482" w:rsidRDefault="0066418F" w:rsidP="00710F9B">
            <w:pPr>
              <w:spacing w:after="0" w:line="240" w:lineRule="auto"/>
              <w:ind w:left="-109"/>
              <w:jc w:val="both"/>
              <w:rPr>
                <w:rFonts w:ascii="Arial" w:hAnsi="Arial" w:cs="Arial"/>
                <w:sz w:val="18"/>
                <w:szCs w:val="18"/>
              </w:rPr>
            </w:pPr>
            <w:r w:rsidRPr="005A6482">
              <w:rPr>
                <w:rFonts w:ascii="Arial" w:hAnsi="Arial" w:cs="Arial"/>
                <w:sz w:val="18"/>
                <w:szCs w:val="18"/>
              </w:rPr>
              <w:t>As at 31 December</w:t>
            </w:r>
          </w:p>
        </w:tc>
        <w:tc>
          <w:tcPr>
            <w:tcW w:w="1367" w:type="dxa"/>
            <w:tcBorders>
              <w:top w:val="nil"/>
              <w:left w:val="nil"/>
              <w:bottom w:val="single" w:sz="4" w:space="0" w:color="auto"/>
              <w:right w:val="nil"/>
            </w:tcBorders>
            <w:shd w:val="clear" w:color="auto" w:fill="auto"/>
            <w:vAlign w:val="bottom"/>
          </w:tcPr>
          <w:p w14:paraId="71510C5D" w14:textId="5E51BC0F"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139,788</w:t>
            </w:r>
          </w:p>
        </w:tc>
        <w:tc>
          <w:tcPr>
            <w:tcW w:w="1369" w:type="dxa"/>
            <w:tcBorders>
              <w:top w:val="nil"/>
              <w:left w:val="nil"/>
              <w:bottom w:val="single" w:sz="4" w:space="0" w:color="auto"/>
              <w:right w:val="nil"/>
            </w:tcBorders>
            <w:shd w:val="clear" w:color="auto" w:fill="auto"/>
            <w:vAlign w:val="bottom"/>
          </w:tcPr>
          <w:p w14:paraId="4D543A61" w14:textId="54305EB5"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120,767</w:t>
            </w:r>
          </w:p>
        </w:tc>
        <w:tc>
          <w:tcPr>
            <w:tcW w:w="1368" w:type="dxa"/>
            <w:tcBorders>
              <w:top w:val="nil"/>
              <w:left w:val="nil"/>
              <w:bottom w:val="single" w:sz="4" w:space="0" w:color="auto"/>
              <w:right w:val="nil"/>
            </w:tcBorders>
            <w:shd w:val="clear" w:color="auto" w:fill="auto"/>
            <w:vAlign w:val="bottom"/>
          </w:tcPr>
          <w:p w14:paraId="335078FA" w14:textId="7DE3BE92" w:rsidR="0066418F" w:rsidRPr="005A6482" w:rsidRDefault="00F5444B"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120,342</w:t>
            </w:r>
          </w:p>
        </w:tc>
        <w:tc>
          <w:tcPr>
            <w:tcW w:w="1368" w:type="dxa"/>
            <w:tcBorders>
              <w:top w:val="nil"/>
              <w:left w:val="nil"/>
              <w:bottom w:val="single" w:sz="4" w:space="0" w:color="auto"/>
              <w:right w:val="nil"/>
            </w:tcBorders>
            <w:shd w:val="clear" w:color="auto" w:fill="auto"/>
            <w:vAlign w:val="bottom"/>
          </w:tcPr>
          <w:p w14:paraId="313DCB37" w14:textId="3DB81B47" w:rsidR="0066418F" w:rsidRPr="005A6482" w:rsidRDefault="0066418F" w:rsidP="00710F9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105,031</w:t>
            </w:r>
          </w:p>
        </w:tc>
      </w:tr>
    </w:tbl>
    <w:p w14:paraId="4D336F89" w14:textId="77777777" w:rsidR="0009609A" w:rsidRPr="005A6482" w:rsidRDefault="0009609A" w:rsidP="00710F9B">
      <w:pPr>
        <w:spacing w:after="0" w:line="240" w:lineRule="auto"/>
        <w:jc w:val="both"/>
        <w:rPr>
          <w:rFonts w:ascii="Arial" w:hAnsi="Arial" w:cs="Arial"/>
          <w:sz w:val="18"/>
          <w:szCs w:val="18"/>
        </w:rPr>
      </w:pPr>
    </w:p>
    <w:p w14:paraId="5169BF3B" w14:textId="0379DD9C" w:rsidR="0009609A" w:rsidRPr="005A6482" w:rsidRDefault="0009609A" w:rsidP="00710F9B">
      <w:pPr>
        <w:spacing w:after="0" w:line="240" w:lineRule="auto"/>
        <w:jc w:val="both"/>
        <w:rPr>
          <w:rFonts w:ascii="Arial" w:hAnsi="Arial" w:cs="Arial"/>
          <w:sz w:val="18"/>
          <w:szCs w:val="18"/>
        </w:rPr>
      </w:pPr>
      <w:r w:rsidRPr="005A6482">
        <w:rPr>
          <w:rFonts w:ascii="Arial" w:hAnsi="Arial" w:cs="Arial"/>
          <w:sz w:val="18"/>
          <w:szCs w:val="18"/>
        </w:rPr>
        <w:t xml:space="preserve">The </w:t>
      </w:r>
      <w:r w:rsidR="00DB7705" w:rsidRPr="005A6482">
        <w:rPr>
          <w:rFonts w:ascii="Arial" w:hAnsi="Arial" w:cs="Arial"/>
          <w:sz w:val="18"/>
          <w:szCs w:val="18"/>
        </w:rPr>
        <w:t>significant</w:t>
      </w:r>
      <w:r w:rsidRPr="005A6482">
        <w:rPr>
          <w:rFonts w:ascii="Arial" w:hAnsi="Arial" w:cs="Arial"/>
          <w:sz w:val="18"/>
          <w:szCs w:val="18"/>
        </w:rPr>
        <w:t xml:space="preserve"> actuarial assumptions used were as follows:</w:t>
      </w:r>
    </w:p>
    <w:p w14:paraId="60DA140C" w14:textId="77777777" w:rsidR="0009609A" w:rsidRPr="005A6482" w:rsidRDefault="0009609A" w:rsidP="00710F9B">
      <w:pPr>
        <w:spacing w:after="0" w:line="240" w:lineRule="auto"/>
        <w:jc w:val="both"/>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9"/>
        <w:gridCol w:w="1367"/>
        <w:gridCol w:w="1369"/>
        <w:gridCol w:w="1368"/>
        <w:gridCol w:w="1368"/>
        <w:gridCol w:w="19"/>
      </w:tblGrid>
      <w:tr w:rsidR="00710F9B" w:rsidRPr="005A6482" w14:paraId="30B7A29F" w14:textId="77777777" w:rsidTr="00DE3BF3">
        <w:trPr>
          <w:gridAfter w:val="1"/>
          <w:wAfter w:w="19" w:type="dxa"/>
        </w:trPr>
        <w:tc>
          <w:tcPr>
            <w:tcW w:w="3959" w:type="dxa"/>
            <w:tcBorders>
              <w:top w:val="nil"/>
              <w:left w:val="nil"/>
              <w:bottom w:val="nil"/>
              <w:right w:val="nil"/>
            </w:tcBorders>
            <w:shd w:val="clear" w:color="auto" w:fill="auto"/>
          </w:tcPr>
          <w:p w14:paraId="293FF37E" w14:textId="77777777" w:rsidR="0009609A" w:rsidRPr="005A6482" w:rsidRDefault="0009609A" w:rsidP="00710F9B">
            <w:pPr>
              <w:tabs>
                <w:tab w:val="left" w:pos="166"/>
              </w:tabs>
              <w:spacing w:after="0" w:line="240" w:lineRule="auto"/>
              <w:ind w:left="-109"/>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156CE82A"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0E13605D"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18647FBE"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62855917" w14:textId="77777777" w:rsidR="0009609A" w:rsidRPr="005A6482" w:rsidRDefault="0009609A"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5A3EA910" w14:textId="77777777" w:rsidTr="00DE3BF3">
        <w:tc>
          <w:tcPr>
            <w:tcW w:w="3959" w:type="dxa"/>
            <w:tcBorders>
              <w:top w:val="nil"/>
              <w:left w:val="nil"/>
              <w:bottom w:val="nil"/>
              <w:right w:val="nil"/>
            </w:tcBorders>
            <w:shd w:val="clear" w:color="auto" w:fill="auto"/>
          </w:tcPr>
          <w:p w14:paraId="0FE66A62" w14:textId="77777777" w:rsidR="0009609A" w:rsidRPr="005A6482" w:rsidRDefault="0009609A" w:rsidP="00710F9B">
            <w:pPr>
              <w:tabs>
                <w:tab w:val="left" w:pos="166"/>
              </w:tabs>
              <w:spacing w:after="0" w:line="240" w:lineRule="auto"/>
              <w:ind w:left="-109"/>
              <w:jc w:val="both"/>
              <w:rPr>
                <w:rFonts w:ascii="Arial" w:hAnsi="Arial" w:cs="Arial"/>
                <w:b/>
                <w:bCs/>
                <w:sz w:val="18"/>
                <w:szCs w:val="18"/>
              </w:rPr>
            </w:pPr>
          </w:p>
        </w:tc>
        <w:tc>
          <w:tcPr>
            <w:tcW w:w="1367" w:type="dxa"/>
            <w:tcBorders>
              <w:top w:val="single" w:sz="4" w:space="0" w:color="auto"/>
              <w:left w:val="nil"/>
              <w:bottom w:val="single" w:sz="4" w:space="0" w:color="auto"/>
              <w:right w:val="nil"/>
            </w:tcBorders>
            <w:shd w:val="clear" w:color="auto" w:fill="auto"/>
            <w:hideMark/>
          </w:tcPr>
          <w:p w14:paraId="158BE30F" w14:textId="52D4D410"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single" w:sz="4" w:space="0" w:color="auto"/>
              <w:right w:val="nil"/>
            </w:tcBorders>
            <w:shd w:val="clear" w:color="auto" w:fill="auto"/>
            <w:hideMark/>
          </w:tcPr>
          <w:p w14:paraId="3292656E" w14:textId="19ECD927"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hideMark/>
          </w:tcPr>
          <w:p w14:paraId="354A0288" w14:textId="0A6E5AE9"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87" w:type="dxa"/>
            <w:gridSpan w:val="2"/>
            <w:tcBorders>
              <w:top w:val="single" w:sz="4" w:space="0" w:color="auto"/>
              <w:left w:val="nil"/>
              <w:bottom w:val="single" w:sz="4" w:space="0" w:color="auto"/>
              <w:right w:val="nil"/>
            </w:tcBorders>
            <w:shd w:val="clear" w:color="auto" w:fill="auto"/>
            <w:hideMark/>
          </w:tcPr>
          <w:p w14:paraId="734FDF83" w14:textId="4FDD698B"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4219AF9C" w14:textId="77777777" w:rsidTr="00DE3BF3">
        <w:tc>
          <w:tcPr>
            <w:tcW w:w="3959" w:type="dxa"/>
            <w:tcBorders>
              <w:top w:val="nil"/>
              <w:left w:val="nil"/>
              <w:bottom w:val="nil"/>
              <w:right w:val="nil"/>
            </w:tcBorders>
            <w:shd w:val="clear" w:color="auto" w:fill="auto"/>
            <w:vAlign w:val="bottom"/>
          </w:tcPr>
          <w:p w14:paraId="34EBEEAE" w14:textId="77777777" w:rsidR="00EB209D" w:rsidRPr="005A6482" w:rsidRDefault="00EB209D" w:rsidP="00710F9B">
            <w:pPr>
              <w:tabs>
                <w:tab w:val="left" w:pos="166"/>
              </w:tabs>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5A3052DD" w14:textId="77777777" w:rsidR="00EB209D" w:rsidRPr="005A6482" w:rsidRDefault="00EB209D" w:rsidP="00710F9B">
            <w:pPr>
              <w:spacing w:after="0" w:line="240" w:lineRule="auto"/>
              <w:ind w:left="-40"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tcPr>
          <w:p w14:paraId="0AE7D755" w14:textId="77777777" w:rsidR="00EB209D" w:rsidRPr="005A6482" w:rsidRDefault="00EB209D"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B3C92B2" w14:textId="77777777" w:rsidR="00EB209D" w:rsidRPr="005A6482" w:rsidRDefault="00EB209D" w:rsidP="00710F9B">
            <w:pPr>
              <w:spacing w:after="0" w:line="240" w:lineRule="auto"/>
              <w:ind w:left="-40" w:right="-72"/>
              <w:jc w:val="right"/>
              <w:rPr>
                <w:rFonts w:ascii="Arial" w:hAnsi="Arial" w:cs="Arial"/>
                <w:sz w:val="18"/>
                <w:szCs w:val="18"/>
              </w:rPr>
            </w:pPr>
          </w:p>
        </w:tc>
        <w:tc>
          <w:tcPr>
            <w:tcW w:w="1387" w:type="dxa"/>
            <w:gridSpan w:val="2"/>
            <w:tcBorders>
              <w:top w:val="single" w:sz="4" w:space="0" w:color="auto"/>
              <w:left w:val="nil"/>
              <w:bottom w:val="nil"/>
              <w:right w:val="nil"/>
            </w:tcBorders>
            <w:shd w:val="clear" w:color="auto" w:fill="auto"/>
          </w:tcPr>
          <w:p w14:paraId="5DD4A70E" w14:textId="77777777" w:rsidR="00EB209D" w:rsidRPr="005A6482" w:rsidRDefault="00EB209D" w:rsidP="00710F9B">
            <w:pPr>
              <w:spacing w:after="0" w:line="240" w:lineRule="auto"/>
              <w:ind w:left="-40" w:right="-72"/>
              <w:jc w:val="right"/>
              <w:rPr>
                <w:rFonts w:ascii="Arial" w:hAnsi="Arial" w:cs="Arial"/>
                <w:sz w:val="18"/>
                <w:szCs w:val="18"/>
              </w:rPr>
            </w:pPr>
          </w:p>
        </w:tc>
      </w:tr>
      <w:tr w:rsidR="00F5444B" w:rsidRPr="005A6482" w14:paraId="5332791E" w14:textId="77777777" w:rsidTr="00710F9B">
        <w:tc>
          <w:tcPr>
            <w:tcW w:w="3959" w:type="dxa"/>
            <w:tcBorders>
              <w:top w:val="nil"/>
              <w:left w:val="nil"/>
              <w:bottom w:val="nil"/>
              <w:right w:val="nil"/>
            </w:tcBorders>
            <w:shd w:val="clear" w:color="auto" w:fill="auto"/>
            <w:hideMark/>
          </w:tcPr>
          <w:p w14:paraId="6E72C03F" w14:textId="16CE3B8C" w:rsidR="00F5444B" w:rsidRPr="005A6482" w:rsidRDefault="00F5444B" w:rsidP="00F5444B">
            <w:pPr>
              <w:tabs>
                <w:tab w:val="left" w:pos="166"/>
              </w:tabs>
              <w:spacing w:after="0" w:line="240" w:lineRule="auto"/>
              <w:ind w:left="-109"/>
              <w:jc w:val="both"/>
              <w:rPr>
                <w:rFonts w:ascii="Arial" w:hAnsi="Arial" w:cs="Arial"/>
                <w:sz w:val="18"/>
                <w:szCs w:val="18"/>
              </w:rPr>
            </w:pPr>
            <w:r w:rsidRPr="005A6482">
              <w:rPr>
                <w:rFonts w:ascii="Arial" w:hAnsi="Arial" w:cs="Arial"/>
                <w:sz w:val="18"/>
                <w:szCs w:val="18"/>
              </w:rPr>
              <w:t>Turnover rate (%)</w:t>
            </w:r>
          </w:p>
        </w:tc>
        <w:tc>
          <w:tcPr>
            <w:tcW w:w="1367" w:type="dxa"/>
            <w:tcBorders>
              <w:top w:val="nil"/>
              <w:left w:val="nil"/>
              <w:bottom w:val="nil"/>
              <w:right w:val="nil"/>
            </w:tcBorders>
            <w:shd w:val="clear" w:color="auto" w:fill="auto"/>
          </w:tcPr>
          <w:p w14:paraId="43462327" w14:textId="6B44BD09"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1.91 - 34.28</w:t>
            </w:r>
          </w:p>
        </w:tc>
        <w:tc>
          <w:tcPr>
            <w:tcW w:w="1369" w:type="dxa"/>
            <w:tcBorders>
              <w:top w:val="nil"/>
              <w:left w:val="nil"/>
              <w:bottom w:val="nil"/>
              <w:right w:val="nil"/>
            </w:tcBorders>
            <w:shd w:val="clear" w:color="auto" w:fill="auto"/>
          </w:tcPr>
          <w:p w14:paraId="74BF6927" w14:textId="506BED5B"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1.91 - 34.28</w:t>
            </w:r>
          </w:p>
        </w:tc>
        <w:tc>
          <w:tcPr>
            <w:tcW w:w="1368" w:type="dxa"/>
            <w:tcBorders>
              <w:top w:val="nil"/>
              <w:left w:val="nil"/>
              <w:bottom w:val="nil"/>
              <w:right w:val="nil"/>
            </w:tcBorders>
            <w:shd w:val="clear" w:color="auto" w:fill="auto"/>
          </w:tcPr>
          <w:p w14:paraId="6E320323" w14:textId="67B66463"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2.39 - 28.65</w:t>
            </w:r>
          </w:p>
        </w:tc>
        <w:tc>
          <w:tcPr>
            <w:tcW w:w="1387" w:type="dxa"/>
            <w:gridSpan w:val="2"/>
            <w:tcBorders>
              <w:top w:val="nil"/>
              <w:left w:val="nil"/>
              <w:bottom w:val="nil"/>
              <w:right w:val="nil"/>
            </w:tcBorders>
            <w:shd w:val="clear" w:color="auto" w:fill="auto"/>
          </w:tcPr>
          <w:p w14:paraId="0FAF4D3B" w14:textId="7FB63AF6"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2.39 - 28.65</w:t>
            </w:r>
          </w:p>
        </w:tc>
      </w:tr>
      <w:tr w:rsidR="00F5444B" w:rsidRPr="005A6482" w14:paraId="4F5023E8" w14:textId="77777777" w:rsidTr="009E6BC0">
        <w:tc>
          <w:tcPr>
            <w:tcW w:w="3959" w:type="dxa"/>
            <w:tcBorders>
              <w:top w:val="nil"/>
              <w:left w:val="nil"/>
              <w:bottom w:val="nil"/>
              <w:right w:val="nil"/>
            </w:tcBorders>
            <w:shd w:val="clear" w:color="auto" w:fill="auto"/>
            <w:hideMark/>
          </w:tcPr>
          <w:p w14:paraId="525D65F0" w14:textId="5249C837" w:rsidR="00F5444B" w:rsidRPr="005A6482" w:rsidRDefault="00F5444B" w:rsidP="00F5444B">
            <w:pPr>
              <w:tabs>
                <w:tab w:val="left" w:pos="166"/>
              </w:tabs>
              <w:spacing w:after="0" w:line="240" w:lineRule="auto"/>
              <w:ind w:left="-109"/>
              <w:jc w:val="both"/>
              <w:rPr>
                <w:rFonts w:ascii="Arial" w:hAnsi="Arial" w:cs="Arial"/>
                <w:sz w:val="18"/>
                <w:szCs w:val="18"/>
              </w:rPr>
            </w:pPr>
            <w:r w:rsidRPr="005A6482">
              <w:rPr>
                <w:rFonts w:ascii="Arial" w:hAnsi="Arial" w:cs="Arial"/>
                <w:sz w:val="18"/>
                <w:szCs w:val="18"/>
              </w:rPr>
              <w:t>Average discount rate (%)</w:t>
            </w:r>
          </w:p>
        </w:tc>
        <w:tc>
          <w:tcPr>
            <w:tcW w:w="1367" w:type="dxa"/>
            <w:tcBorders>
              <w:top w:val="nil"/>
              <w:left w:val="nil"/>
              <w:bottom w:val="nil"/>
              <w:right w:val="nil"/>
            </w:tcBorders>
            <w:shd w:val="clear" w:color="auto" w:fill="auto"/>
          </w:tcPr>
          <w:p w14:paraId="641C938F" w14:textId="4715004C"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2.75 - 4.45</w:t>
            </w:r>
          </w:p>
        </w:tc>
        <w:tc>
          <w:tcPr>
            <w:tcW w:w="1369" w:type="dxa"/>
            <w:tcBorders>
              <w:top w:val="nil"/>
              <w:left w:val="nil"/>
              <w:bottom w:val="nil"/>
              <w:right w:val="nil"/>
            </w:tcBorders>
            <w:shd w:val="clear" w:color="auto" w:fill="auto"/>
          </w:tcPr>
          <w:p w14:paraId="3755B9F4" w14:textId="0D00F98A"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2.75 - 4.45</w:t>
            </w:r>
          </w:p>
        </w:tc>
        <w:tc>
          <w:tcPr>
            <w:tcW w:w="1368" w:type="dxa"/>
            <w:tcBorders>
              <w:top w:val="nil"/>
              <w:left w:val="nil"/>
              <w:bottom w:val="nil"/>
              <w:right w:val="nil"/>
            </w:tcBorders>
            <w:shd w:val="clear" w:color="auto" w:fill="auto"/>
          </w:tcPr>
          <w:p w14:paraId="6ECB99C8" w14:textId="5B360813"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4.15</w:t>
            </w:r>
            <w:r w:rsidRPr="005A6482">
              <w:rPr>
                <w:rFonts w:ascii="Arial" w:hAnsi="Arial" w:cs="Arial"/>
                <w:spacing w:val="-2"/>
                <w:sz w:val="18"/>
                <w:szCs w:val="18"/>
                <w:cs/>
              </w:rPr>
              <w:t xml:space="preserve"> </w:t>
            </w:r>
          </w:p>
        </w:tc>
        <w:tc>
          <w:tcPr>
            <w:tcW w:w="1387" w:type="dxa"/>
            <w:gridSpan w:val="2"/>
            <w:tcBorders>
              <w:top w:val="nil"/>
              <w:left w:val="nil"/>
              <w:bottom w:val="nil"/>
              <w:right w:val="nil"/>
            </w:tcBorders>
            <w:shd w:val="clear" w:color="auto" w:fill="auto"/>
          </w:tcPr>
          <w:p w14:paraId="13D78D30" w14:textId="5657A492"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4.15</w:t>
            </w:r>
            <w:r w:rsidRPr="005A6482">
              <w:rPr>
                <w:rFonts w:ascii="Arial" w:hAnsi="Arial" w:cs="Arial"/>
                <w:spacing w:val="-2"/>
                <w:sz w:val="18"/>
                <w:szCs w:val="18"/>
                <w:cs/>
              </w:rPr>
              <w:t xml:space="preserve"> </w:t>
            </w:r>
          </w:p>
        </w:tc>
      </w:tr>
      <w:tr w:rsidR="00F5444B" w:rsidRPr="005A6482" w14:paraId="44E07D27" w14:textId="77777777" w:rsidTr="009E6BC0">
        <w:tc>
          <w:tcPr>
            <w:tcW w:w="3959" w:type="dxa"/>
            <w:tcBorders>
              <w:top w:val="nil"/>
              <w:left w:val="nil"/>
              <w:bottom w:val="nil"/>
              <w:right w:val="nil"/>
            </w:tcBorders>
            <w:shd w:val="clear" w:color="auto" w:fill="auto"/>
          </w:tcPr>
          <w:p w14:paraId="554F6041" w14:textId="24EA7A54" w:rsidR="00F5444B" w:rsidRPr="005A6482" w:rsidRDefault="00F5444B" w:rsidP="00F5444B">
            <w:pPr>
              <w:tabs>
                <w:tab w:val="left" w:pos="166"/>
              </w:tabs>
              <w:spacing w:after="0" w:line="240" w:lineRule="auto"/>
              <w:ind w:left="-109"/>
              <w:jc w:val="both"/>
              <w:rPr>
                <w:rFonts w:ascii="Arial" w:hAnsi="Arial" w:cs="Arial"/>
                <w:sz w:val="18"/>
                <w:szCs w:val="18"/>
              </w:rPr>
            </w:pPr>
            <w:r w:rsidRPr="005A6482">
              <w:rPr>
                <w:rFonts w:ascii="Arial" w:hAnsi="Arial" w:cs="Arial"/>
                <w:sz w:val="18"/>
                <w:szCs w:val="18"/>
              </w:rPr>
              <w:t>Salary growth rate (%)</w:t>
            </w:r>
          </w:p>
        </w:tc>
        <w:tc>
          <w:tcPr>
            <w:tcW w:w="1367" w:type="dxa"/>
            <w:tcBorders>
              <w:top w:val="nil"/>
              <w:left w:val="nil"/>
              <w:bottom w:val="single" w:sz="4" w:space="0" w:color="auto"/>
              <w:right w:val="nil"/>
            </w:tcBorders>
            <w:shd w:val="clear" w:color="auto" w:fill="auto"/>
          </w:tcPr>
          <w:p w14:paraId="612C8709" w14:textId="0BB95188"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hint="cs"/>
                <w:spacing w:val="-2"/>
                <w:sz w:val="18"/>
                <w:szCs w:val="18"/>
              </w:rPr>
              <w:t>1</w:t>
            </w:r>
            <w:r w:rsidRPr="005A6482">
              <w:rPr>
                <w:rFonts w:ascii="Arial" w:hAnsi="Arial" w:cs="Arial"/>
                <w:spacing w:val="-2"/>
                <w:sz w:val="18"/>
                <w:szCs w:val="18"/>
                <w:cs/>
              </w:rPr>
              <w:t>.</w:t>
            </w:r>
            <w:r w:rsidRPr="005A6482">
              <w:rPr>
                <w:rFonts w:ascii="Arial" w:hAnsi="Arial" w:cs="Arial" w:hint="cs"/>
                <w:spacing w:val="-2"/>
                <w:sz w:val="18"/>
                <w:szCs w:val="18"/>
              </w:rPr>
              <w:t>60</w:t>
            </w:r>
            <w:r w:rsidRPr="005A6482">
              <w:rPr>
                <w:rFonts w:ascii="Arial" w:hAnsi="Arial" w:cs="Arial"/>
                <w:spacing w:val="-2"/>
                <w:sz w:val="18"/>
                <w:szCs w:val="18"/>
                <w:lang w:bidi="th-TH"/>
              </w:rPr>
              <w:t xml:space="preserve"> - 6.00</w:t>
            </w:r>
          </w:p>
        </w:tc>
        <w:tc>
          <w:tcPr>
            <w:tcW w:w="1369" w:type="dxa"/>
            <w:tcBorders>
              <w:top w:val="nil"/>
              <w:left w:val="nil"/>
              <w:bottom w:val="single" w:sz="4" w:space="0" w:color="auto"/>
              <w:right w:val="nil"/>
            </w:tcBorders>
            <w:shd w:val="clear" w:color="auto" w:fill="auto"/>
          </w:tcPr>
          <w:p w14:paraId="044553EB" w14:textId="7B5146B5"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hint="cs"/>
                <w:spacing w:val="-2"/>
                <w:sz w:val="18"/>
                <w:szCs w:val="18"/>
              </w:rPr>
              <w:t>1</w:t>
            </w:r>
            <w:r w:rsidRPr="005A6482">
              <w:rPr>
                <w:rFonts w:ascii="Arial" w:hAnsi="Arial" w:cs="Arial"/>
                <w:spacing w:val="-2"/>
                <w:sz w:val="18"/>
                <w:szCs w:val="18"/>
                <w:cs/>
              </w:rPr>
              <w:t>.</w:t>
            </w:r>
            <w:r w:rsidRPr="005A6482">
              <w:rPr>
                <w:rFonts w:ascii="Arial" w:hAnsi="Arial" w:cs="Arial" w:hint="cs"/>
                <w:spacing w:val="-2"/>
                <w:sz w:val="18"/>
                <w:szCs w:val="18"/>
              </w:rPr>
              <w:t>60</w:t>
            </w:r>
            <w:r w:rsidRPr="005A6482">
              <w:rPr>
                <w:rFonts w:ascii="Arial" w:hAnsi="Arial" w:cs="Arial"/>
                <w:spacing w:val="-2"/>
                <w:sz w:val="18"/>
                <w:szCs w:val="18"/>
                <w:lang w:bidi="th-TH"/>
              </w:rPr>
              <w:t xml:space="preserve"> - 6.00</w:t>
            </w:r>
          </w:p>
        </w:tc>
        <w:tc>
          <w:tcPr>
            <w:tcW w:w="1368" w:type="dxa"/>
            <w:tcBorders>
              <w:top w:val="nil"/>
              <w:left w:val="nil"/>
              <w:bottom w:val="single" w:sz="4" w:space="0" w:color="auto"/>
              <w:right w:val="nil"/>
            </w:tcBorders>
            <w:shd w:val="clear" w:color="auto" w:fill="auto"/>
          </w:tcPr>
          <w:p w14:paraId="72B10435" w14:textId="42E0A023"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6.00</w:t>
            </w:r>
          </w:p>
        </w:tc>
        <w:tc>
          <w:tcPr>
            <w:tcW w:w="1387" w:type="dxa"/>
            <w:gridSpan w:val="2"/>
            <w:tcBorders>
              <w:top w:val="nil"/>
              <w:left w:val="nil"/>
              <w:bottom w:val="single" w:sz="4" w:space="0" w:color="auto"/>
              <w:right w:val="nil"/>
            </w:tcBorders>
            <w:shd w:val="clear" w:color="auto" w:fill="auto"/>
          </w:tcPr>
          <w:p w14:paraId="0BFB5B0B" w14:textId="6C5B47D6" w:rsidR="00F5444B" w:rsidRPr="005A6482" w:rsidRDefault="00F5444B" w:rsidP="00F5444B">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6.00</w:t>
            </w:r>
          </w:p>
        </w:tc>
      </w:tr>
    </w:tbl>
    <w:p w14:paraId="29665AC7" w14:textId="41AA7F2D" w:rsidR="009A001D" w:rsidRPr="005A6482" w:rsidRDefault="009A001D" w:rsidP="00710F9B">
      <w:pPr>
        <w:spacing w:after="0" w:line="240" w:lineRule="auto"/>
        <w:jc w:val="both"/>
        <w:rPr>
          <w:rFonts w:ascii="Arial" w:hAnsi="Arial" w:cs="Arial"/>
          <w:sz w:val="18"/>
          <w:szCs w:val="18"/>
        </w:rPr>
      </w:pPr>
    </w:p>
    <w:p w14:paraId="1B68E2DB" w14:textId="77777777" w:rsidR="0009609A" w:rsidRPr="005A6482" w:rsidRDefault="0009609A" w:rsidP="00710F9B">
      <w:pPr>
        <w:spacing w:after="0" w:line="240" w:lineRule="auto"/>
        <w:jc w:val="both"/>
        <w:rPr>
          <w:rFonts w:ascii="Arial" w:hAnsi="Arial" w:cs="Arial"/>
          <w:sz w:val="18"/>
          <w:szCs w:val="18"/>
        </w:rPr>
      </w:pPr>
      <w:r w:rsidRPr="005A6482">
        <w:rPr>
          <w:rFonts w:ascii="Arial" w:hAnsi="Arial" w:cs="Arial"/>
          <w:sz w:val="18"/>
          <w:szCs w:val="18"/>
        </w:rPr>
        <w:t>Sensitivity analysis for each significant assumption used is as follows:</w:t>
      </w:r>
    </w:p>
    <w:p w14:paraId="21D3B165" w14:textId="77777777" w:rsidR="0009609A" w:rsidRPr="005A6482" w:rsidRDefault="0009609A" w:rsidP="00710F9B">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161"/>
        <w:gridCol w:w="1078"/>
        <w:gridCol w:w="1052"/>
        <w:gridCol w:w="1292"/>
        <w:gridCol w:w="1294"/>
        <w:gridCol w:w="1292"/>
        <w:gridCol w:w="1290"/>
      </w:tblGrid>
      <w:tr w:rsidR="00710F9B" w:rsidRPr="005A6482" w14:paraId="7C022073" w14:textId="77777777" w:rsidTr="00BE4E07">
        <w:tc>
          <w:tcPr>
            <w:tcW w:w="1142" w:type="pct"/>
            <w:shd w:val="clear" w:color="auto" w:fill="auto"/>
            <w:vAlign w:val="center"/>
            <w:hideMark/>
          </w:tcPr>
          <w:p w14:paraId="51492E41" w14:textId="77777777" w:rsidR="0009609A" w:rsidRPr="005A6482" w:rsidRDefault="0009609A" w:rsidP="00710F9B">
            <w:pPr>
              <w:spacing w:after="0" w:line="240" w:lineRule="auto"/>
              <w:ind w:left="-109"/>
              <w:rPr>
                <w:rFonts w:ascii="Arial" w:hAnsi="Arial" w:cs="Arial"/>
                <w:sz w:val="18"/>
                <w:szCs w:val="18"/>
              </w:rPr>
            </w:pPr>
          </w:p>
        </w:tc>
        <w:tc>
          <w:tcPr>
            <w:tcW w:w="3858" w:type="pct"/>
            <w:gridSpan w:val="6"/>
            <w:tcBorders>
              <w:left w:val="nil"/>
              <w:bottom w:val="nil"/>
              <w:right w:val="nil"/>
            </w:tcBorders>
            <w:shd w:val="clear" w:color="auto" w:fill="auto"/>
            <w:vAlign w:val="center"/>
            <w:hideMark/>
          </w:tcPr>
          <w:p w14:paraId="7F806726"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 financial statements</w:t>
            </w:r>
          </w:p>
        </w:tc>
      </w:tr>
      <w:tr w:rsidR="00710F9B" w:rsidRPr="005A6482" w14:paraId="6C8DDF03" w14:textId="77777777" w:rsidTr="00710F9B">
        <w:tc>
          <w:tcPr>
            <w:tcW w:w="1142" w:type="pct"/>
            <w:shd w:val="clear" w:color="auto" w:fill="auto"/>
            <w:vAlign w:val="center"/>
          </w:tcPr>
          <w:p w14:paraId="78A3E185" w14:textId="77777777" w:rsidR="0009609A" w:rsidRPr="005A6482" w:rsidRDefault="0009609A" w:rsidP="00710F9B">
            <w:pPr>
              <w:spacing w:after="0" w:line="240" w:lineRule="auto"/>
              <w:ind w:left="-109" w:right="-72"/>
              <w:rPr>
                <w:rFonts w:ascii="Arial" w:hAnsi="Arial" w:cs="Arial"/>
                <w:sz w:val="18"/>
                <w:szCs w:val="18"/>
                <w:lang w:eastAsia="en-GB"/>
              </w:rPr>
            </w:pPr>
          </w:p>
        </w:tc>
        <w:tc>
          <w:tcPr>
            <w:tcW w:w="570" w:type="pct"/>
            <w:tcBorders>
              <w:top w:val="single" w:sz="4" w:space="0" w:color="auto"/>
              <w:left w:val="nil"/>
              <w:right w:val="nil"/>
            </w:tcBorders>
            <w:shd w:val="clear" w:color="auto" w:fill="auto"/>
            <w:vAlign w:val="center"/>
          </w:tcPr>
          <w:p w14:paraId="420FB45C" w14:textId="77777777" w:rsidR="0009609A" w:rsidRPr="005A6482" w:rsidRDefault="0009609A" w:rsidP="00710F9B">
            <w:pPr>
              <w:spacing w:after="0" w:line="240" w:lineRule="auto"/>
              <w:ind w:right="-72"/>
              <w:jc w:val="both"/>
              <w:rPr>
                <w:rFonts w:ascii="Arial" w:hAnsi="Arial" w:cs="Arial"/>
                <w:sz w:val="18"/>
                <w:szCs w:val="18"/>
                <w:lang w:eastAsia="en-GB"/>
              </w:rPr>
            </w:pPr>
          </w:p>
        </w:tc>
        <w:tc>
          <w:tcPr>
            <w:tcW w:w="556" w:type="pct"/>
            <w:tcBorders>
              <w:top w:val="single" w:sz="4" w:space="0" w:color="auto"/>
              <w:left w:val="nil"/>
              <w:right w:val="nil"/>
            </w:tcBorders>
            <w:shd w:val="clear" w:color="auto" w:fill="auto"/>
            <w:noWrap/>
            <w:vAlign w:val="bottom"/>
          </w:tcPr>
          <w:p w14:paraId="6F870FCD" w14:textId="77777777" w:rsidR="0009609A" w:rsidRPr="005A6482" w:rsidRDefault="0009609A" w:rsidP="00710F9B">
            <w:pPr>
              <w:spacing w:after="0" w:line="240" w:lineRule="auto"/>
              <w:ind w:right="-72"/>
              <w:jc w:val="both"/>
              <w:rPr>
                <w:rFonts w:ascii="Arial" w:hAnsi="Arial" w:cs="Arial"/>
                <w:sz w:val="18"/>
                <w:szCs w:val="18"/>
                <w:lang w:eastAsia="en-GB"/>
              </w:rPr>
            </w:pPr>
          </w:p>
        </w:tc>
        <w:tc>
          <w:tcPr>
            <w:tcW w:w="2732" w:type="pct"/>
            <w:gridSpan w:val="4"/>
            <w:tcBorders>
              <w:top w:val="single" w:sz="4" w:space="0" w:color="auto"/>
              <w:left w:val="nil"/>
              <w:bottom w:val="single" w:sz="4" w:space="0" w:color="auto"/>
              <w:right w:val="nil"/>
            </w:tcBorders>
            <w:shd w:val="clear" w:color="auto" w:fill="auto"/>
            <w:vAlign w:val="center"/>
            <w:hideMark/>
          </w:tcPr>
          <w:p w14:paraId="2B761845" w14:textId="77777777" w:rsidR="0009609A" w:rsidRPr="005A6482" w:rsidRDefault="0009609A" w:rsidP="00710F9B">
            <w:pPr>
              <w:spacing w:after="0" w:line="240" w:lineRule="auto"/>
              <w:ind w:right="-72"/>
              <w:jc w:val="center"/>
              <w:rPr>
                <w:rFonts w:ascii="Arial" w:hAnsi="Arial" w:cs="Arial"/>
                <w:b/>
                <w:bCs/>
                <w:sz w:val="18"/>
                <w:szCs w:val="18"/>
                <w:lang w:eastAsia="en-GB"/>
              </w:rPr>
            </w:pPr>
            <w:r w:rsidRPr="005A6482">
              <w:rPr>
                <w:rFonts w:ascii="Arial" w:hAnsi="Arial" w:cs="Arial"/>
                <w:b/>
                <w:bCs/>
                <w:sz w:val="18"/>
                <w:szCs w:val="18"/>
                <w:lang w:eastAsia="en-GB"/>
              </w:rPr>
              <w:t>Impact on defined benefit obligation</w:t>
            </w:r>
          </w:p>
        </w:tc>
      </w:tr>
      <w:tr w:rsidR="00710F9B" w:rsidRPr="005A6482" w14:paraId="7B55149D" w14:textId="77777777" w:rsidTr="00710F9B">
        <w:tc>
          <w:tcPr>
            <w:tcW w:w="1142" w:type="pct"/>
            <w:shd w:val="clear" w:color="auto" w:fill="auto"/>
            <w:vAlign w:val="center"/>
            <w:hideMark/>
          </w:tcPr>
          <w:p w14:paraId="19B16F07" w14:textId="77777777" w:rsidR="0009609A" w:rsidRPr="005A6482" w:rsidRDefault="0009609A" w:rsidP="00710F9B">
            <w:pPr>
              <w:spacing w:after="0" w:line="240" w:lineRule="auto"/>
              <w:ind w:left="-109"/>
              <w:rPr>
                <w:rFonts w:ascii="Arial" w:hAnsi="Arial" w:cs="Arial"/>
                <w:b/>
                <w:bCs/>
                <w:sz w:val="18"/>
                <w:szCs w:val="18"/>
                <w:lang w:eastAsia="en-GB"/>
              </w:rPr>
            </w:pPr>
          </w:p>
        </w:tc>
        <w:tc>
          <w:tcPr>
            <w:tcW w:w="1126" w:type="pct"/>
            <w:gridSpan w:val="2"/>
            <w:tcBorders>
              <w:top w:val="nil"/>
              <w:left w:val="nil"/>
              <w:bottom w:val="single" w:sz="4" w:space="0" w:color="auto"/>
              <w:right w:val="nil"/>
            </w:tcBorders>
            <w:shd w:val="clear" w:color="auto" w:fill="auto"/>
            <w:vAlign w:val="center"/>
            <w:hideMark/>
          </w:tcPr>
          <w:p w14:paraId="46FD199D" w14:textId="77777777" w:rsidR="0009609A" w:rsidRPr="005A6482" w:rsidRDefault="0009609A" w:rsidP="00710F9B">
            <w:pPr>
              <w:spacing w:after="0" w:line="240" w:lineRule="auto"/>
              <w:ind w:right="-72"/>
              <w:jc w:val="center"/>
              <w:rPr>
                <w:rFonts w:ascii="Arial" w:hAnsi="Arial" w:cs="Arial"/>
                <w:b/>
                <w:bCs/>
                <w:sz w:val="18"/>
                <w:szCs w:val="18"/>
                <w:lang w:eastAsia="en-GB"/>
              </w:rPr>
            </w:pPr>
            <w:r w:rsidRPr="005A6482">
              <w:rPr>
                <w:rFonts w:ascii="Arial" w:hAnsi="Arial" w:cs="Arial"/>
                <w:b/>
                <w:bCs/>
                <w:sz w:val="18"/>
                <w:szCs w:val="18"/>
                <w:lang w:eastAsia="en-GB"/>
              </w:rPr>
              <w:t>Change in assumption</w:t>
            </w:r>
          </w:p>
        </w:tc>
        <w:tc>
          <w:tcPr>
            <w:tcW w:w="1367" w:type="pct"/>
            <w:gridSpan w:val="2"/>
            <w:tcBorders>
              <w:top w:val="single" w:sz="4" w:space="0" w:color="auto"/>
              <w:left w:val="nil"/>
              <w:bottom w:val="single" w:sz="4" w:space="0" w:color="auto"/>
              <w:right w:val="nil"/>
            </w:tcBorders>
            <w:shd w:val="clear" w:color="auto" w:fill="auto"/>
            <w:vAlign w:val="center"/>
            <w:hideMark/>
          </w:tcPr>
          <w:p w14:paraId="76CC6D1B" w14:textId="77777777" w:rsidR="0009609A" w:rsidRPr="005A6482" w:rsidRDefault="0009609A" w:rsidP="00710F9B">
            <w:pPr>
              <w:spacing w:after="0" w:line="240" w:lineRule="auto"/>
              <w:ind w:right="-72"/>
              <w:jc w:val="center"/>
              <w:rPr>
                <w:rFonts w:ascii="Arial" w:hAnsi="Arial" w:cs="Arial"/>
                <w:b/>
                <w:bCs/>
                <w:sz w:val="18"/>
                <w:szCs w:val="18"/>
                <w:lang w:eastAsia="en-GB"/>
              </w:rPr>
            </w:pPr>
            <w:r w:rsidRPr="005A6482">
              <w:rPr>
                <w:rFonts w:ascii="Arial" w:hAnsi="Arial" w:cs="Arial"/>
                <w:b/>
                <w:bCs/>
                <w:sz w:val="18"/>
                <w:szCs w:val="18"/>
                <w:lang w:eastAsia="en-GB"/>
              </w:rPr>
              <w:t>Increase in assumption</w:t>
            </w:r>
          </w:p>
        </w:tc>
        <w:tc>
          <w:tcPr>
            <w:tcW w:w="1365" w:type="pct"/>
            <w:gridSpan w:val="2"/>
            <w:tcBorders>
              <w:top w:val="single" w:sz="4" w:space="0" w:color="auto"/>
              <w:left w:val="nil"/>
              <w:bottom w:val="single" w:sz="4" w:space="0" w:color="auto"/>
              <w:right w:val="nil"/>
            </w:tcBorders>
            <w:shd w:val="clear" w:color="auto" w:fill="auto"/>
            <w:vAlign w:val="center"/>
            <w:hideMark/>
          </w:tcPr>
          <w:p w14:paraId="1B82932E" w14:textId="77777777" w:rsidR="0009609A" w:rsidRPr="005A6482" w:rsidRDefault="0009609A" w:rsidP="00710F9B">
            <w:pPr>
              <w:spacing w:after="0" w:line="240" w:lineRule="auto"/>
              <w:ind w:right="-72"/>
              <w:jc w:val="center"/>
              <w:rPr>
                <w:rFonts w:ascii="Arial" w:hAnsi="Arial" w:cs="Arial"/>
                <w:b/>
                <w:bCs/>
                <w:sz w:val="18"/>
                <w:szCs w:val="18"/>
                <w:lang w:eastAsia="en-GB"/>
              </w:rPr>
            </w:pPr>
            <w:r w:rsidRPr="005A6482">
              <w:rPr>
                <w:rFonts w:ascii="Arial" w:hAnsi="Arial" w:cs="Arial"/>
                <w:b/>
                <w:bCs/>
                <w:sz w:val="18"/>
                <w:szCs w:val="18"/>
                <w:lang w:eastAsia="en-GB"/>
              </w:rPr>
              <w:t>Decrease in assumption</w:t>
            </w:r>
          </w:p>
        </w:tc>
      </w:tr>
      <w:tr w:rsidR="00710F9B" w:rsidRPr="005A6482" w14:paraId="028D0A7A" w14:textId="77777777" w:rsidTr="00710F9B">
        <w:tc>
          <w:tcPr>
            <w:tcW w:w="1142" w:type="pct"/>
            <w:shd w:val="clear" w:color="auto" w:fill="auto"/>
            <w:vAlign w:val="center"/>
            <w:hideMark/>
          </w:tcPr>
          <w:p w14:paraId="0A04C120" w14:textId="77777777" w:rsidR="0009609A" w:rsidRPr="005A6482" w:rsidRDefault="0009609A" w:rsidP="00710F9B">
            <w:pPr>
              <w:spacing w:after="0" w:line="240" w:lineRule="auto"/>
              <w:ind w:left="-109"/>
              <w:rPr>
                <w:rFonts w:ascii="Arial" w:hAnsi="Arial" w:cs="Arial"/>
                <w:b/>
                <w:bCs/>
                <w:sz w:val="18"/>
                <w:szCs w:val="18"/>
                <w:lang w:eastAsia="en-GB"/>
              </w:rPr>
            </w:pPr>
          </w:p>
        </w:tc>
        <w:tc>
          <w:tcPr>
            <w:tcW w:w="570" w:type="pct"/>
            <w:tcBorders>
              <w:top w:val="single" w:sz="4" w:space="0" w:color="auto"/>
              <w:left w:val="nil"/>
              <w:bottom w:val="single" w:sz="4" w:space="0" w:color="auto"/>
              <w:right w:val="nil"/>
            </w:tcBorders>
            <w:shd w:val="clear" w:color="auto" w:fill="auto"/>
            <w:vAlign w:val="center"/>
            <w:hideMark/>
          </w:tcPr>
          <w:p w14:paraId="7371A64A" w14:textId="5BFF85E6"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2024</w:t>
            </w:r>
          </w:p>
        </w:tc>
        <w:tc>
          <w:tcPr>
            <w:tcW w:w="556" w:type="pct"/>
            <w:tcBorders>
              <w:top w:val="single" w:sz="4" w:space="0" w:color="auto"/>
              <w:left w:val="nil"/>
              <w:bottom w:val="single" w:sz="4" w:space="0" w:color="auto"/>
              <w:right w:val="nil"/>
            </w:tcBorders>
            <w:shd w:val="clear" w:color="auto" w:fill="auto"/>
            <w:vAlign w:val="center"/>
            <w:hideMark/>
          </w:tcPr>
          <w:p w14:paraId="6A055187" w14:textId="7A130A10"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2023</w:t>
            </w:r>
          </w:p>
        </w:tc>
        <w:tc>
          <w:tcPr>
            <w:tcW w:w="683" w:type="pct"/>
            <w:tcBorders>
              <w:top w:val="single" w:sz="4" w:space="0" w:color="auto"/>
              <w:left w:val="nil"/>
              <w:bottom w:val="single" w:sz="4" w:space="0" w:color="auto"/>
              <w:right w:val="nil"/>
            </w:tcBorders>
            <w:shd w:val="clear" w:color="auto" w:fill="auto"/>
            <w:vAlign w:val="center"/>
          </w:tcPr>
          <w:p w14:paraId="69159091" w14:textId="1DE085D5"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2024</w:t>
            </w:r>
          </w:p>
        </w:tc>
        <w:tc>
          <w:tcPr>
            <w:tcW w:w="684" w:type="pct"/>
            <w:tcBorders>
              <w:top w:val="single" w:sz="4" w:space="0" w:color="auto"/>
              <w:left w:val="nil"/>
              <w:bottom w:val="single" w:sz="4" w:space="0" w:color="auto"/>
              <w:right w:val="nil"/>
            </w:tcBorders>
            <w:shd w:val="clear" w:color="auto" w:fill="auto"/>
            <w:vAlign w:val="center"/>
          </w:tcPr>
          <w:p w14:paraId="7B57F36C" w14:textId="170FC857"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2023</w:t>
            </w:r>
          </w:p>
        </w:tc>
        <w:tc>
          <w:tcPr>
            <w:tcW w:w="683" w:type="pct"/>
            <w:tcBorders>
              <w:top w:val="single" w:sz="4" w:space="0" w:color="auto"/>
              <w:left w:val="nil"/>
              <w:bottom w:val="single" w:sz="4" w:space="0" w:color="auto"/>
              <w:right w:val="nil"/>
            </w:tcBorders>
            <w:shd w:val="clear" w:color="auto" w:fill="auto"/>
            <w:vAlign w:val="center"/>
          </w:tcPr>
          <w:p w14:paraId="782273E3" w14:textId="0BBAFCF5"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2024</w:t>
            </w:r>
          </w:p>
        </w:tc>
        <w:tc>
          <w:tcPr>
            <w:tcW w:w="682" w:type="pct"/>
            <w:tcBorders>
              <w:top w:val="single" w:sz="4" w:space="0" w:color="auto"/>
              <w:left w:val="nil"/>
              <w:bottom w:val="single" w:sz="4" w:space="0" w:color="auto"/>
              <w:right w:val="nil"/>
            </w:tcBorders>
            <w:shd w:val="clear" w:color="auto" w:fill="auto"/>
            <w:vAlign w:val="center"/>
          </w:tcPr>
          <w:p w14:paraId="5CC4BCD4" w14:textId="405B3E9A"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2023</w:t>
            </w:r>
          </w:p>
        </w:tc>
      </w:tr>
      <w:tr w:rsidR="00710F9B" w:rsidRPr="005A6482" w14:paraId="15BB4B1E" w14:textId="77777777" w:rsidTr="00710F9B">
        <w:tc>
          <w:tcPr>
            <w:tcW w:w="1142" w:type="pct"/>
            <w:shd w:val="clear" w:color="auto" w:fill="auto"/>
            <w:vAlign w:val="center"/>
          </w:tcPr>
          <w:p w14:paraId="77D7AEA7" w14:textId="77777777" w:rsidR="0009609A" w:rsidRPr="005A6482" w:rsidRDefault="0009609A" w:rsidP="00710F9B">
            <w:pPr>
              <w:spacing w:after="0" w:line="240" w:lineRule="auto"/>
              <w:ind w:left="-109" w:right="-72"/>
              <w:rPr>
                <w:rFonts w:ascii="Arial" w:hAnsi="Arial" w:cs="Arial"/>
                <w:sz w:val="18"/>
                <w:szCs w:val="18"/>
                <w:lang w:eastAsia="en-GB"/>
              </w:rPr>
            </w:pPr>
          </w:p>
        </w:tc>
        <w:tc>
          <w:tcPr>
            <w:tcW w:w="570" w:type="pct"/>
            <w:tcBorders>
              <w:top w:val="single" w:sz="4" w:space="0" w:color="auto"/>
              <w:left w:val="nil"/>
              <w:right w:val="nil"/>
            </w:tcBorders>
            <w:shd w:val="clear" w:color="auto" w:fill="auto"/>
            <w:vAlign w:val="center"/>
          </w:tcPr>
          <w:p w14:paraId="28542FB0" w14:textId="77777777" w:rsidR="0009609A" w:rsidRPr="005A6482" w:rsidRDefault="0009609A" w:rsidP="00710F9B">
            <w:pPr>
              <w:spacing w:after="0" w:line="240" w:lineRule="auto"/>
              <w:ind w:right="-72"/>
              <w:jc w:val="right"/>
              <w:rPr>
                <w:rFonts w:ascii="Arial" w:hAnsi="Arial" w:cs="Arial"/>
                <w:sz w:val="18"/>
                <w:szCs w:val="18"/>
                <w:lang w:eastAsia="en-GB"/>
              </w:rPr>
            </w:pPr>
          </w:p>
        </w:tc>
        <w:tc>
          <w:tcPr>
            <w:tcW w:w="556" w:type="pct"/>
            <w:tcBorders>
              <w:top w:val="single" w:sz="4" w:space="0" w:color="auto"/>
              <w:left w:val="nil"/>
              <w:right w:val="nil"/>
            </w:tcBorders>
            <w:shd w:val="clear" w:color="auto" w:fill="auto"/>
            <w:vAlign w:val="center"/>
          </w:tcPr>
          <w:p w14:paraId="40B63673" w14:textId="77777777" w:rsidR="0009609A" w:rsidRPr="005A6482" w:rsidRDefault="0009609A" w:rsidP="00710F9B">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shd w:val="clear" w:color="auto" w:fill="auto"/>
            <w:vAlign w:val="center"/>
          </w:tcPr>
          <w:p w14:paraId="2953A681" w14:textId="77777777" w:rsidR="0009609A" w:rsidRPr="005A6482" w:rsidRDefault="0009609A" w:rsidP="00710F9B">
            <w:pPr>
              <w:spacing w:after="0" w:line="240" w:lineRule="auto"/>
              <w:ind w:right="-72"/>
              <w:jc w:val="right"/>
              <w:rPr>
                <w:rFonts w:ascii="Arial" w:hAnsi="Arial" w:cs="Arial"/>
                <w:sz w:val="18"/>
                <w:szCs w:val="18"/>
                <w:lang w:eastAsia="en-GB"/>
              </w:rPr>
            </w:pPr>
          </w:p>
        </w:tc>
        <w:tc>
          <w:tcPr>
            <w:tcW w:w="684" w:type="pct"/>
            <w:tcBorders>
              <w:top w:val="single" w:sz="4" w:space="0" w:color="auto"/>
              <w:left w:val="nil"/>
              <w:right w:val="nil"/>
            </w:tcBorders>
            <w:shd w:val="clear" w:color="auto" w:fill="auto"/>
            <w:vAlign w:val="center"/>
          </w:tcPr>
          <w:p w14:paraId="09277CB5" w14:textId="77777777" w:rsidR="0009609A" w:rsidRPr="005A6482" w:rsidRDefault="0009609A" w:rsidP="00710F9B">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shd w:val="clear" w:color="auto" w:fill="auto"/>
            <w:vAlign w:val="center"/>
          </w:tcPr>
          <w:p w14:paraId="4AE7D710" w14:textId="77777777" w:rsidR="0009609A" w:rsidRPr="005A6482" w:rsidRDefault="0009609A" w:rsidP="00710F9B">
            <w:pPr>
              <w:spacing w:after="0" w:line="240" w:lineRule="auto"/>
              <w:ind w:right="-72"/>
              <w:jc w:val="right"/>
              <w:rPr>
                <w:rFonts w:ascii="Arial" w:hAnsi="Arial" w:cs="Arial"/>
                <w:sz w:val="18"/>
                <w:szCs w:val="18"/>
                <w:lang w:eastAsia="en-GB"/>
              </w:rPr>
            </w:pPr>
          </w:p>
        </w:tc>
        <w:tc>
          <w:tcPr>
            <w:tcW w:w="682" w:type="pct"/>
            <w:tcBorders>
              <w:top w:val="single" w:sz="4" w:space="0" w:color="auto"/>
              <w:left w:val="nil"/>
              <w:right w:val="nil"/>
            </w:tcBorders>
            <w:shd w:val="clear" w:color="auto" w:fill="auto"/>
            <w:vAlign w:val="center"/>
          </w:tcPr>
          <w:p w14:paraId="3B325A34" w14:textId="77777777" w:rsidR="0009609A" w:rsidRPr="005A6482" w:rsidRDefault="0009609A" w:rsidP="00710F9B">
            <w:pPr>
              <w:spacing w:after="0" w:line="240" w:lineRule="auto"/>
              <w:ind w:right="-72"/>
              <w:jc w:val="right"/>
              <w:rPr>
                <w:rFonts w:ascii="Arial" w:hAnsi="Arial" w:cs="Arial"/>
                <w:sz w:val="18"/>
                <w:szCs w:val="18"/>
                <w:lang w:eastAsia="en-GB"/>
              </w:rPr>
            </w:pPr>
          </w:p>
        </w:tc>
      </w:tr>
      <w:tr w:rsidR="004F1C67" w:rsidRPr="005A6482" w14:paraId="4B40EAC7" w14:textId="77777777" w:rsidTr="00710F9B">
        <w:tc>
          <w:tcPr>
            <w:tcW w:w="1142" w:type="pct"/>
            <w:shd w:val="clear" w:color="auto" w:fill="auto"/>
          </w:tcPr>
          <w:p w14:paraId="6A17C1BC" w14:textId="17D1F0AE" w:rsidR="004F1C67" w:rsidRPr="005A6482" w:rsidRDefault="004F1C67" w:rsidP="004F1C67">
            <w:pPr>
              <w:spacing w:after="0" w:line="240" w:lineRule="auto"/>
              <w:ind w:left="-109" w:right="-72"/>
              <w:rPr>
                <w:rFonts w:ascii="Arial" w:hAnsi="Arial" w:cs="Arial"/>
                <w:sz w:val="18"/>
                <w:szCs w:val="18"/>
                <w:lang w:eastAsia="en-GB"/>
              </w:rPr>
            </w:pPr>
            <w:r w:rsidRPr="005A6482">
              <w:rPr>
                <w:rFonts w:ascii="Arial" w:hAnsi="Arial" w:cs="Arial"/>
                <w:sz w:val="18"/>
                <w:szCs w:val="18"/>
                <w:lang w:eastAsia="en-GB"/>
              </w:rPr>
              <w:t>Turnover rate</w:t>
            </w:r>
          </w:p>
        </w:tc>
        <w:tc>
          <w:tcPr>
            <w:tcW w:w="570" w:type="pct"/>
            <w:shd w:val="clear" w:color="auto" w:fill="auto"/>
          </w:tcPr>
          <w:p w14:paraId="2C70442E" w14:textId="22066579"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20%</w:t>
            </w:r>
          </w:p>
        </w:tc>
        <w:tc>
          <w:tcPr>
            <w:tcW w:w="556" w:type="pct"/>
            <w:shd w:val="clear" w:color="auto" w:fill="auto"/>
          </w:tcPr>
          <w:p w14:paraId="69F46E5A" w14:textId="71CA6511"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20%</w:t>
            </w:r>
          </w:p>
        </w:tc>
        <w:tc>
          <w:tcPr>
            <w:tcW w:w="683" w:type="pct"/>
            <w:shd w:val="clear" w:color="auto" w:fill="auto"/>
          </w:tcPr>
          <w:p w14:paraId="613A6423" w14:textId="4DDD107F"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Decrease by 12.</w:t>
            </w:r>
            <w:r w:rsidR="00DE20FA" w:rsidRPr="005A6482">
              <w:rPr>
                <w:rFonts w:ascii="Arial" w:hAnsi="Arial" w:cs="Arial"/>
                <w:sz w:val="18"/>
                <w:szCs w:val="18"/>
                <w:lang w:eastAsia="en-GB"/>
              </w:rPr>
              <w:t>61</w:t>
            </w:r>
            <w:r w:rsidRPr="005A6482">
              <w:rPr>
                <w:rFonts w:ascii="Arial" w:hAnsi="Arial" w:cs="Arial"/>
                <w:sz w:val="18"/>
                <w:szCs w:val="18"/>
                <w:lang w:eastAsia="en-GB"/>
              </w:rPr>
              <w:t>%</w:t>
            </w:r>
          </w:p>
        </w:tc>
        <w:tc>
          <w:tcPr>
            <w:tcW w:w="684" w:type="pct"/>
            <w:shd w:val="clear" w:color="auto" w:fill="auto"/>
          </w:tcPr>
          <w:p w14:paraId="18206CB5" w14:textId="5D290DD0"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Decrease by 12.22%</w:t>
            </w:r>
          </w:p>
        </w:tc>
        <w:tc>
          <w:tcPr>
            <w:tcW w:w="683" w:type="pct"/>
            <w:shd w:val="clear" w:color="auto" w:fill="auto"/>
          </w:tcPr>
          <w:p w14:paraId="2EF71500" w14:textId="40E45D14"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Increase by 1</w:t>
            </w:r>
            <w:r w:rsidR="008D2E07" w:rsidRPr="005A6482">
              <w:rPr>
                <w:rFonts w:ascii="Arial" w:hAnsi="Arial" w:cs="Arial"/>
                <w:sz w:val="18"/>
                <w:szCs w:val="18"/>
                <w:lang w:eastAsia="en-GB"/>
              </w:rPr>
              <w:t>6.</w:t>
            </w:r>
            <w:r w:rsidR="00DE20FA" w:rsidRPr="005A6482">
              <w:rPr>
                <w:rFonts w:ascii="Arial" w:hAnsi="Arial" w:cs="Arial"/>
                <w:sz w:val="18"/>
                <w:szCs w:val="18"/>
                <w:lang w:eastAsia="en-GB"/>
              </w:rPr>
              <w:t>12</w:t>
            </w:r>
            <w:r w:rsidRPr="005A6482">
              <w:rPr>
                <w:rFonts w:ascii="Arial" w:hAnsi="Arial" w:cs="Arial"/>
                <w:sz w:val="18"/>
                <w:szCs w:val="18"/>
                <w:lang w:eastAsia="en-GB"/>
              </w:rPr>
              <w:t>%</w:t>
            </w:r>
          </w:p>
        </w:tc>
        <w:tc>
          <w:tcPr>
            <w:tcW w:w="682" w:type="pct"/>
            <w:shd w:val="clear" w:color="auto" w:fill="auto"/>
          </w:tcPr>
          <w:p w14:paraId="57ED7225" w14:textId="687F3BF0"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Increase by 15.52%</w:t>
            </w:r>
          </w:p>
        </w:tc>
      </w:tr>
      <w:tr w:rsidR="004F1C67" w:rsidRPr="005A6482" w14:paraId="105F51F5" w14:textId="77777777" w:rsidTr="00710F9B">
        <w:tc>
          <w:tcPr>
            <w:tcW w:w="1142" w:type="pct"/>
            <w:shd w:val="clear" w:color="auto" w:fill="auto"/>
            <w:hideMark/>
          </w:tcPr>
          <w:p w14:paraId="4CD697A5" w14:textId="12F89B03" w:rsidR="004F1C67" w:rsidRPr="005A6482" w:rsidRDefault="004F1C67" w:rsidP="004F1C67">
            <w:pPr>
              <w:spacing w:after="0" w:line="240" w:lineRule="auto"/>
              <w:ind w:left="-109" w:right="-72"/>
              <w:rPr>
                <w:rFonts w:ascii="Arial" w:hAnsi="Arial" w:cs="Arial"/>
                <w:sz w:val="18"/>
                <w:szCs w:val="18"/>
                <w:lang w:eastAsia="en-GB"/>
              </w:rPr>
            </w:pPr>
            <w:r w:rsidRPr="005A6482">
              <w:rPr>
                <w:rFonts w:ascii="Arial" w:hAnsi="Arial" w:cs="Arial"/>
                <w:sz w:val="18"/>
                <w:szCs w:val="18"/>
                <w:lang w:eastAsia="en-GB"/>
              </w:rPr>
              <w:t>Average discount rate</w:t>
            </w:r>
          </w:p>
        </w:tc>
        <w:tc>
          <w:tcPr>
            <w:tcW w:w="570" w:type="pct"/>
            <w:shd w:val="clear" w:color="auto" w:fill="auto"/>
          </w:tcPr>
          <w:p w14:paraId="5F8475D2" w14:textId="6A6FA048"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1%</w:t>
            </w:r>
          </w:p>
        </w:tc>
        <w:tc>
          <w:tcPr>
            <w:tcW w:w="556" w:type="pct"/>
            <w:shd w:val="clear" w:color="auto" w:fill="auto"/>
          </w:tcPr>
          <w:p w14:paraId="27AC11A1" w14:textId="742B4E7C"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1%</w:t>
            </w:r>
          </w:p>
        </w:tc>
        <w:tc>
          <w:tcPr>
            <w:tcW w:w="683" w:type="pct"/>
            <w:shd w:val="clear" w:color="auto" w:fill="auto"/>
          </w:tcPr>
          <w:p w14:paraId="0F2D18A5" w14:textId="2C85C025"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Decrease by 11.49%</w:t>
            </w:r>
          </w:p>
        </w:tc>
        <w:tc>
          <w:tcPr>
            <w:tcW w:w="684" w:type="pct"/>
            <w:shd w:val="clear" w:color="auto" w:fill="auto"/>
          </w:tcPr>
          <w:p w14:paraId="50172C89" w14:textId="055DD259"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Decrease by 12.10%</w:t>
            </w:r>
          </w:p>
        </w:tc>
        <w:tc>
          <w:tcPr>
            <w:tcW w:w="683" w:type="pct"/>
            <w:shd w:val="clear" w:color="auto" w:fill="auto"/>
          </w:tcPr>
          <w:p w14:paraId="24145F42" w14:textId="24A1C54B"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Increase by 13.</w:t>
            </w:r>
            <w:r w:rsidR="008D2E07" w:rsidRPr="005A6482">
              <w:rPr>
                <w:rFonts w:ascii="Arial" w:hAnsi="Arial" w:cs="Arial"/>
                <w:sz w:val="18"/>
                <w:szCs w:val="18"/>
                <w:lang w:eastAsia="en-GB"/>
              </w:rPr>
              <w:t>76</w:t>
            </w:r>
            <w:r w:rsidRPr="005A6482">
              <w:rPr>
                <w:rFonts w:ascii="Arial" w:hAnsi="Arial" w:cs="Arial"/>
                <w:sz w:val="18"/>
                <w:szCs w:val="18"/>
                <w:lang w:eastAsia="en-GB"/>
              </w:rPr>
              <w:t>%</w:t>
            </w:r>
          </w:p>
        </w:tc>
        <w:tc>
          <w:tcPr>
            <w:tcW w:w="682" w:type="pct"/>
            <w:shd w:val="clear" w:color="auto" w:fill="auto"/>
            <w:hideMark/>
          </w:tcPr>
          <w:p w14:paraId="3C973880" w14:textId="109220B6"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Increase by 14.54%</w:t>
            </w:r>
          </w:p>
        </w:tc>
      </w:tr>
      <w:tr w:rsidR="004F1C67" w:rsidRPr="005A6482" w14:paraId="1A5C824A" w14:textId="77777777" w:rsidTr="00710F9B">
        <w:tc>
          <w:tcPr>
            <w:tcW w:w="1142" w:type="pct"/>
            <w:shd w:val="clear" w:color="auto" w:fill="auto"/>
            <w:hideMark/>
          </w:tcPr>
          <w:p w14:paraId="79F1012C" w14:textId="77777777" w:rsidR="004F1C67" w:rsidRPr="005A6482" w:rsidRDefault="004F1C67" w:rsidP="004F1C67">
            <w:pPr>
              <w:spacing w:after="0" w:line="240" w:lineRule="auto"/>
              <w:ind w:left="-109" w:right="-72"/>
              <w:rPr>
                <w:rFonts w:ascii="Arial" w:hAnsi="Arial" w:cs="Arial"/>
                <w:sz w:val="18"/>
                <w:szCs w:val="18"/>
                <w:lang w:eastAsia="en-GB"/>
              </w:rPr>
            </w:pPr>
            <w:r w:rsidRPr="005A6482">
              <w:rPr>
                <w:rFonts w:ascii="Arial" w:hAnsi="Arial" w:cs="Arial"/>
                <w:sz w:val="18"/>
                <w:szCs w:val="18"/>
                <w:lang w:eastAsia="en-GB"/>
              </w:rPr>
              <w:t>Salary growth rate</w:t>
            </w:r>
          </w:p>
        </w:tc>
        <w:tc>
          <w:tcPr>
            <w:tcW w:w="570" w:type="pct"/>
            <w:tcBorders>
              <w:bottom w:val="single" w:sz="4" w:space="0" w:color="auto"/>
            </w:tcBorders>
            <w:shd w:val="clear" w:color="auto" w:fill="auto"/>
          </w:tcPr>
          <w:p w14:paraId="2DC6EE5F" w14:textId="5764D561"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1%</w:t>
            </w:r>
          </w:p>
        </w:tc>
        <w:tc>
          <w:tcPr>
            <w:tcW w:w="556" w:type="pct"/>
            <w:tcBorders>
              <w:bottom w:val="single" w:sz="4" w:space="0" w:color="auto"/>
            </w:tcBorders>
            <w:shd w:val="clear" w:color="auto" w:fill="auto"/>
          </w:tcPr>
          <w:p w14:paraId="55D7DB83" w14:textId="50FD8E0E"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1%</w:t>
            </w:r>
          </w:p>
        </w:tc>
        <w:tc>
          <w:tcPr>
            <w:tcW w:w="683" w:type="pct"/>
            <w:tcBorders>
              <w:bottom w:val="single" w:sz="4" w:space="0" w:color="auto"/>
            </w:tcBorders>
            <w:shd w:val="clear" w:color="auto" w:fill="auto"/>
          </w:tcPr>
          <w:p w14:paraId="550D0316" w14:textId="0C9444BE"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 xml:space="preserve">Increase by </w:t>
            </w:r>
            <w:r w:rsidR="00B47DE9" w:rsidRPr="005A6482">
              <w:rPr>
                <w:rFonts w:ascii="Arial" w:hAnsi="Arial" w:cs="Arial"/>
                <w:sz w:val="18"/>
                <w:szCs w:val="18"/>
                <w:lang w:eastAsia="en-GB"/>
              </w:rPr>
              <w:t>15.53</w:t>
            </w:r>
            <w:r w:rsidRPr="005A6482">
              <w:rPr>
                <w:rFonts w:ascii="Arial" w:hAnsi="Arial" w:cs="Arial"/>
                <w:sz w:val="18"/>
                <w:szCs w:val="18"/>
                <w:lang w:eastAsia="en-GB"/>
              </w:rPr>
              <w:t>%</w:t>
            </w:r>
          </w:p>
        </w:tc>
        <w:tc>
          <w:tcPr>
            <w:tcW w:w="684" w:type="pct"/>
            <w:tcBorders>
              <w:bottom w:val="single" w:sz="4" w:space="0" w:color="auto"/>
            </w:tcBorders>
            <w:shd w:val="clear" w:color="auto" w:fill="auto"/>
          </w:tcPr>
          <w:p w14:paraId="6F3C3C4E" w14:textId="6163AA0E"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Increase by 15.21%</w:t>
            </w:r>
          </w:p>
        </w:tc>
        <w:tc>
          <w:tcPr>
            <w:tcW w:w="683" w:type="pct"/>
            <w:tcBorders>
              <w:bottom w:val="single" w:sz="4" w:space="0" w:color="auto"/>
            </w:tcBorders>
            <w:shd w:val="clear" w:color="auto" w:fill="auto"/>
          </w:tcPr>
          <w:p w14:paraId="74E269F4" w14:textId="2346D603"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 xml:space="preserve">Decrease by </w:t>
            </w:r>
            <w:r w:rsidR="00B47DE9" w:rsidRPr="005A6482">
              <w:rPr>
                <w:rFonts w:ascii="Arial" w:hAnsi="Arial" w:cs="Arial"/>
                <w:sz w:val="18"/>
                <w:szCs w:val="18"/>
                <w:lang w:eastAsia="en-GB"/>
              </w:rPr>
              <w:t>13</w:t>
            </w:r>
            <w:r w:rsidRPr="005A6482">
              <w:rPr>
                <w:rFonts w:ascii="Arial" w:hAnsi="Arial" w:cs="Arial"/>
                <w:sz w:val="18"/>
                <w:szCs w:val="18"/>
                <w:lang w:eastAsia="en-GB"/>
              </w:rPr>
              <w:t>.</w:t>
            </w:r>
            <w:r w:rsidR="008D2E07" w:rsidRPr="005A6482">
              <w:rPr>
                <w:rFonts w:ascii="Arial" w:hAnsi="Arial" w:cs="Arial"/>
                <w:sz w:val="18"/>
                <w:szCs w:val="18"/>
                <w:lang w:val="en-US" w:eastAsia="en-GB"/>
              </w:rPr>
              <w:t>0</w:t>
            </w:r>
            <w:r w:rsidRPr="005A6482">
              <w:rPr>
                <w:rFonts w:ascii="Arial" w:hAnsi="Arial" w:cs="Arial"/>
                <w:sz w:val="18"/>
                <w:szCs w:val="18"/>
                <w:lang w:eastAsia="en-GB"/>
              </w:rPr>
              <w:t>8%</w:t>
            </w:r>
          </w:p>
        </w:tc>
        <w:tc>
          <w:tcPr>
            <w:tcW w:w="682" w:type="pct"/>
            <w:tcBorders>
              <w:bottom w:val="single" w:sz="4" w:space="0" w:color="auto"/>
            </w:tcBorders>
            <w:shd w:val="clear" w:color="auto" w:fill="auto"/>
            <w:hideMark/>
          </w:tcPr>
          <w:p w14:paraId="2D07ABF4" w14:textId="04BA8723"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Decrease by 12.85%</w:t>
            </w:r>
          </w:p>
        </w:tc>
      </w:tr>
    </w:tbl>
    <w:p w14:paraId="1E64D998" w14:textId="320F9A77" w:rsidR="00E9475D" w:rsidRPr="005A6482" w:rsidRDefault="00E9475D" w:rsidP="00710F9B">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161"/>
        <w:gridCol w:w="1077"/>
        <w:gridCol w:w="1076"/>
        <w:gridCol w:w="1286"/>
        <w:gridCol w:w="1292"/>
        <w:gridCol w:w="1286"/>
        <w:gridCol w:w="1281"/>
      </w:tblGrid>
      <w:tr w:rsidR="00710F9B" w:rsidRPr="005A6482" w14:paraId="4AD9FAC5" w14:textId="77777777" w:rsidTr="00BE4E07">
        <w:tc>
          <w:tcPr>
            <w:tcW w:w="1142" w:type="pct"/>
            <w:shd w:val="clear" w:color="auto" w:fill="auto"/>
            <w:vAlign w:val="center"/>
            <w:hideMark/>
          </w:tcPr>
          <w:p w14:paraId="403E78EF" w14:textId="77777777" w:rsidR="0009609A" w:rsidRPr="005A6482" w:rsidRDefault="0009609A" w:rsidP="00710F9B">
            <w:pPr>
              <w:spacing w:after="0" w:line="240" w:lineRule="auto"/>
              <w:ind w:left="-109"/>
              <w:rPr>
                <w:rFonts w:ascii="Arial" w:hAnsi="Arial" w:cs="Arial"/>
                <w:sz w:val="18"/>
                <w:szCs w:val="18"/>
              </w:rPr>
            </w:pPr>
          </w:p>
        </w:tc>
        <w:tc>
          <w:tcPr>
            <w:tcW w:w="3858" w:type="pct"/>
            <w:gridSpan w:val="6"/>
            <w:tcBorders>
              <w:left w:val="nil"/>
              <w:bottom w:val="nil"/>
              <w:right w:val="nil"/>
            </w:tcBorders>
            <w:shd w:val="clear" w:color="auto" w:fill="auto"/>
            <w:vAlign w:val="center"/>
            <w:hideMark/>
          </w:tcPr>
          <w:p w14:paraId="37B2364D" w14:textId="77777777" w:rsidR="0009609A" w:rsidRPr="005A6482" w:rsidRDefault="0009609A" w:rsidP="00710F9B">
            <w:pPr>
              <w:spacing w:after="0" w:line="240" w:lineRule="auto"/>
              <w:ind w:right="-72"/>
              <w:jc w:val="center"/>
              <w:rPr>
                <w:rFonts w:ascii="Arial" w:hAnsi="Arial" w:cs="Arial"/>
                <w:sz w:val="18"/>
                <w:szCs w:val="18"/>
                <w:lang w:eastAsia="en-GB"/>
              </w:rPr>
            </w:pPr>
            <w:r w:rsidRPr="005A6482">
              <w:rPr>
                <w:rFonts w:ascii="Arial" w:hAnsi="Arial" w:cs="Arial"/>
                <w:b/>
                <w:bCs/>
                <w:sz w:val="18"/>
                <w:szCs w:val="18"/>
              </w:rPr>
              <w:t>Separate financial statements</w:t>
            </w:r>
          </w:p>
        </w:tc>
      </w:tr>
      <w:tr w:rsidR="00710F9B" w:rsidRPr="005A6482" w14:paraId="385D911B" w14:textId="77777777" w:rsidTr="00710F9B">
        <w:tc>
          <w:tcPr>
            <w:tcW w:w="1142" w:type="pct"/>
            <w:shd w:val="clear" w:color="auto" w:fill="auto"/>
            <w:vAlign w:val="center"/>
          </w:tcPr>
          <w:p w14:paraId="27762665" w14:textId="77777777" w:rsidR="0009609A" w:rsidRPr="005A6482" w:rsidRDefault="0009609A" w:rsidP="00710F9B">
            <w:pPr>
              <w:spacing w:after="0" w:line="240" w:lineRule="auto"/>
              <w:ind w:left="-109" w:right="-72"/>
              <w:rPr>
                <w:rFonts w:ascii="Arial" w:hAnsi="Arial" w:cs="Arial"/>
                <w:sz w:val="18"/>
                <w:szCs w:val="18"/>
                <w:lang w:eastAsia="en-GB"/>
              </w:rPr>
            </w:pPr>
          </w:p>
        </w:tc>
        <w:tc>
          <w:tcPr>
            <w:tcW w:w="569" w:type="pct"/>
            <w:tcBorders>
              <w:top w:val="single" w:sz="4" w:space="0" w:color="auto"/>
              <w:left w:val="nil"/>
              <w:right w:val="nil"/>
            </w:tcBorders>
            <w:shd w:val="clear" w:color="auto" w:fill="auto"/>
            <w:vAlign w:val="center"/>
          </w:tcPr>
          <w:p w14:paraId="7AABA776" w14:textId="77777777" w:rsidR="0009609A" w:rsidRPr="005A6482" w:rsidRDefault="0009609A" w:rsidP="00710F9B">
            <w:pPr>
              <w:spacing w:after="0" w:line="240" w:lineRule="auto"/>
              <w:ind w:right="-72"/>
              <w:jc w:val="both"/>
              <w:rPr>
                <w:rFonts w:ascii="Arial" w:hAnsi="Arial" w:cs="Arial"/>
                <w:sz w:val="18"/>
                <w:szCs w:val="18"/>
                <w:lang w:eastAsia="en-GB"/>
              </w:rPr>
            </w:pPr>
          </w:p>
        </w:tc>
        <w:tc>
          <w:tcPr>
            <w:tcW w:w="569" w:type="pct"/>
            <w:tcBorders>
              <w:top w:val="single" w:sz="4" w:space="0" w:color="auto"/>
              <w:left w:val="nil"/>
              <w:right w:val="nil"/>
            </w:tcBorders>
            <w:shd w:val="clear" w:color="auto" w:fill="auto"/>
            <w:noWrap/>
            <w:vAlign w:val="bottom"/>
          </w:tcPr>
          <w:p w14:paraId="2644519B" w14:textId="77777777" w:rsidR="0009609A" w:rsidRPr="005A6482" w:rsidRDefault="0009609A" w:rsidP="00710F9B">
            <w:pPr>
              <w:spacing w:after="0" w:line="240" w:lineRule="auto"/>
              <w:ind w:right="-72"/>
              <w:jc w:val="both"/>
              <w:rPr>
                <w:rFonts w:ascii="Arial" w:hAnsi="Arial" w:cs="Arial"/>
                <w:sz w:val="18"/>
                <w:szCs w:val="18"/>
                <w:lang w:eastAsia="en-GB"/>
              </w:rPr>
            </w:pPr>
          </w:p>
        </w:tc>
        <w:tc>
          <w:tcPr>
            <w:tcW w:w="2720" w:type="pct"/>
            <w:gridSpan w:val="4"/>
            <w:tcBorders>
              <w:top w:val="single" w:sz="4" w:space="0" w:color="auto"/>
              <w:left w:val="nil"/>
              <w:bottom w:val="single" w:sz="4" w:space="0" w:color="auto"/>
              <w:right w:val="nil"/>
            </w:tcBorders>
            <w:shd w:val="clear" w:color="auto" w:fill="auto"/>
            <w:vAlign w:val="center"/>
            <w:hideMark/>
          </w:tcPr>
          <w:p w14:paraId="25FB64FA" w14:textId="77777777" w:rsidR="0009609A" w:rsidRPr="005A6482" w:rsidRDefault="0009609A" w:rsidP="00710F9B">
            <w:pPr>
              <w:spacing w:after="0" w:line="240" w:lineRule="auto"/>
              <w:ind w:right="-72"/>
              <w:jc w:val="center"/>
              <w:rPr>
                <w:rFonts w:ascii="Arial" w:hAnsi="Arial" w:cs="Arial"/>
                <w:b/>
                <w:bCs/>
                <w:sz w:val="18"/>
                <w:szCs w:val="18"/>
                <w:lang w:eastAsia="en-GB"/>
              </w:rPr>
            </w:pPr>
            <w:r w:rsidRPr="005A6482">
              <w:rPr>
                <w:rFonts w:ascii="Arial" w:hAnsi="Arial" w:cs="Arial"/>
                <w:b/>
                <w:bCs/>
                <w:sz w:val="18"/>
                <w:szCs w:val="18"/>
                <w:lang w:eastAsia="en-GB"/>
              </w:rPr>
              <w:t>Impact on defined benefit obligation</w:t>
            </w:r>
          </w:p>
        </w:tc>
      </w:tr>
      <w:tr w:rsidR="00710F9B" w:rsidRPr="005A6482" w14:paraId="413FD98B" w14:textId="77777777" w:rsidTr="00710F9B">
        <w:tc>
          <w:tcPr>
            <w:tcW w:w="1142" w:type="pct"/>
            <w:shd w:val="clear" w:color="auto" w:fill="auto"/>
            <w:vAlign w:val="center"/>
            <w:hideMark/>
          </w:tcPr>
          <w:p w14:paraId="78947AD1" w14:textId="77777777" w:rsidR="0009609A" w:rsidRPr="005A6482" w:rsidRDefault="0009609A" w:rsidP="00710F9B">
            <w:pPr>
              <w:spacing w:after="0" w:line="240" w:lineRule="auto"/>
              <w:ind w:left="-109"/>
              <w:rPr>
                <w:rFonts w:ascii="Arial" w:hAnsi="Arial" w:cs="Arial"/>
                <w:b/>
                <w:bCs/>
                <w:sz w:val="18"/>
                <w:szCs w:val="18"/>
                <w:lang w:eastAsia="en-GB"/>
              </w:rPr>
            </w:pPr>
          </w:p>
        </w:tc>
        <w:tc>
          <w:tcPr>
            <w:tcW w:w="1138" w:type="pct"/>
            <w:gridSpan w:val="2"/>
            <w:tcBorders>
              <w:top w:val="nil"/>
              <w:left w:val="nil"/>
              <w:bottom w:val="single" w:sz="4" w:space="0" w:color="auto"/>
              <w:right w:val="nil"/>
            </w:tcBorders>
            <w:shd w:val="clear" w:color="auto" w:fill="auto"/>
            <w:vAlign w:val="center"/>
            <w:hideMark/>
          </w:tcPr>
          <w:p w14:paraId="7338A519" w14:textId="77777777" w:rsidR="0009609A" w:rsidRPr="005A6482" w:rsidRDefault="0009609A" w:rsidP="00710F9B">
            <w:pPr>
              <w:spacing w:after="0" w:line="240" w:lineRule="auto"/>
              <w:ind w:right="-72"/>
              <w:jc w:val="center"/>
              <w:rPr>
                <w:rFonts w:ascii="Arial" w:hAnsi="Arial" w:cs="Arial"/>
                <w:b/>
                <w:bCs/>
                <w:sz w:val="18"/>
                <w:szCs w:val="18"/>
                <w:lang w:eastAsia="en-GB"/>
              </w:rPr>
            </w:pPr>
            <w:r w:rsidRPr="005A6482">
              <w:rPr>
                <w:rFonts w:ascii="Arial" w:hAnsi="Arial" w:cs="Arial"/>
                <w:b/>
                <w:bCs/>
                <w:sz w:val="18"/>
                <w:szCs w:val="18"/>
                <w:lang w:eastAsia="en-GB"/>
              </w:rPr>
              <w:t>Change in assumption</w:t>
            </w:r>
          </w:p>
        </w:tc>
        <w:tc>
          <w:tcPr>
            <w:tcW w:w="1363" w:type="pct"/>
            <w:gridSpan w:val="2"/>
            <w:tcBorders>
              <w:top w:val="single" w:sz="4" w:space="0" w:color="auto"/>
              <w:left w:val="nil"/>
              <w:bottom w:val="single" w:sz="4" w:space="0" w:color="auto"/>
              <w:right w:val="nil"/>
            </w:tcBorders>
            <w:shd w:val="clear" w:color="auto" w:fill="auto"/>
            <w:vAlign w:val="center"/>
            <w:hideMark/>
          </w:tcPr>
          <w:p w14:paraId="51AC2870" w14:textId="77777777" w:rsidR="0009609A" w:rsidRPr="005A6482" w:rsidRDefault="0009609A" w:rsidP="00710F9B">
            <w:pPr>
              <w:spacing w:after="0" w:line="240" w:lineRule="auto"/>
              <w:ind w:right="-72"/>
              <w:jc w:val="center"/>
              <w:rPr>
                <w:rFonts w:ascii="Arial" w:hAnsi="Arial" w:cs="Arial"/>
                <w:b/>
                <w:bCs/>
                <w:sz w:val="18"/>
                <w:szCs w:val="18"/>
                <w:lang w:eastAsia="en-GB"/>
              </w:rPr>
            </w:pPr>
            <w:r w:rsidRPr="005A6482">
              <w:rPr>
                <w:rFonts w:ascii="Arial" w:hAnsi="Arial" w:cs="Arial"/>
                <w:b/>
                <w:bCs/>
                <w:sz w:val="18"/>
                <w:szCs w:val="18"/>
                <w:lang w:eastAsia="en-GB"/>
              </w:rPr>
              <w:t>Increase in assumption</w:t>
            </w:r>
          </w:p>
        </w:tc>
        <w:tc>
          <w:tcPr>
            <w:tcW w:w="1357" w:type="pct"/>
            <w:gridSpan w:val="2"/>
            <w:tcBorders>
              <w:top w:val="single" w:sz="4" w:space="0" w:color="auto"/>
              <w:left w:val="nil"/>
              <w:bottom w:val="single" w:sz="4" w:space="0" w:color="auto"/>
              <w:right w:val="nil"/>
            </w:tcBorders>
            <w:shd w:val="clear" w:color="auto" w:fill="auto"/>
            <w:vAlign w:val="center"/>
            <w:hideMark/>
          </w:tcPr>
          <w:p w14:paraId="6CACEE53" w14:textId="77777777" w:rsidR="0009609A" w:rsidRPr="005A6482" w:rsidRDefault="0009609A" w:rsidP="00710F9B">
            <w:pPr>
              <w:spacing w:after="0" w:line="240" w:lineRule="auto"/>
              <w:ind w:right="-72"/>
              <w:jc w:val="center"/>
              <w:rPr>
                <w:rFonts w:ascii="Arial" w:hAnsi="Arial" w:cs="Arial"/>
                <w:b/>
                <w:bCs/>
                <w:sz w:val="18"/>
                <w:szCs w:val="18"/>
                <w:lang w:eastAsia="en-GB"/>
              </w:rPr>
            </w:pPr>
            <w:r w:rsidRPr="005A6482">
              <w:rPr>
                <w:rFonts w:ascii="Arial" w:hAnsi="Arial" w:cs="Arial"/>
                <w:b/>
                <w:bCs/>
                <w:sz w:val="18"/>
                <w:szCs w:val="18"/>
                <w:lang w:eastAsia="en-GB"/>
              </w:rPr>
              <w:t>Decrease in assumption</w:t>
            </w:r>
          </w:p>
        </w:tc>
      </w:tr>
      <w:tr w:rsidR="00710F9B" w:rsidRPr="005A6482" w14:paraId="362D033B" w14:textId="77777777" w:rsidTr="00710F9B">
        <w:tc>
          <w:tcPr>
            <w:tcW w:w="1142" w:type="pct"/>
            <w:shd w:val="clear" w:color="auto" w:fill="auto"/>
            <w:vAlign w:val="center"/>
            <w:hideMark/>
          </w:tcPr>
          <w:p w14:paraId="498978D8" w14:textId="77777777" w:rsidR="0009609A" w:rsidRPr="005A6482" w:rsidRDefault="0009609A" w:rsidP="00710F9B">
            <w:pPr>
              <w:spacing w:after="0" w:line="240" w:lineRule="auto"/>
              <w:ind w:left="-109"/>
              <w:rPr>
                <w:rFonts w:ascii="Arial" w:hAnsi="Arial" w:cs="Arial"/>
                <w:b/>
                <w:bCs/>
                <w:sz w:val="18"/>
                <w:szCs w:val="18"/>
                <w:lang w:eastAsia="en-GB"/>
              </w:rPr>
            </w:pPr>
          </w:p>
        </w:tc>
        <w:tc>
          <w:tcPr>
            <w:tcW w:w="569" w:type="pct"/>
            <w:tcBorders>
              <w:top w:val="single" w:sz="4" w:space="0" w:color="auto"/>
              <w:left w:val="nil"/>
              <w:bottom w:val="single" w:sz="4" w:space="0" w:color="auto"/>
              <w:right w:val="nil"/>
            </w:tcBorders>
            <w:shd w:val="clear" w:color="auto" w:fill="auto"/>
            <w:vAlign w:val="center"/>
            <w:hideMark/>
          </w:tcPr>
          <w:p w14:paraId="39EDDE05" w14:textId="1AF7B856"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2024</w:t>
            </w:r>
          </w:p>
        </w:tc>
        <w:tc>
          <w:tcPr>
            <w:tcW w:w="569" w:type="pct"/>
            <w:tcBorders>
              <w:top w:val="single" w:sz="4" w:space="0" w:color="auto"/>
              <w:left w:val="nil"/>
              <w:bottom w:val="single" w:sz="4" w:space="0" w:color="auto"/>
              <w:right w:val="nil"/>
            </w:tcBorders>
            <w:shd w:val="clear" w:color="auto" w:fill="auto"/>
            <w:vAlign w:val="center"/>
            <w:hideMark/>
          </w:tcPr>
          <w:p w14:paraId="756B40B4" w14:textId="726B1C37"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2023</w:t>
            </w:r>
          </w:p>
        </w:tc>
        <w:tc>
          <w:tcPr>
            <w:tcW w:w="680" w:type="pct"/>
            <w:tcBorders>
              <w:top w:val="single" w:sz="4" w:space="0" w:color="auto"/>
              <w:left w:val="nil"/>
              <w:bottom w:val="single" w:sz="4" w:space="0" w:color="auto"/>
              <w:right w:val="nil"/>
            </w:tcBorders>
            <w:shd w:val="clear" w:color="auto" w:fill="auto"/>
            <w:vAlign w:val="center"/>
          </w:tcPr>
          <w:p w14:paraId="2E9E1FE5" w14:textId="19653F9E"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2024</w:t>
            </w:r>
          </w:p>
        </w:tc>
        <w:tc>
          <w:tcPr>
            <w:tcW w:w="683" w:type="pct"/>
            <w:tcBorders>
              <w:top w:val="single" w:sz="4" w:space="0" w:color="auto"/>
              <w:left w:val="nil"/>
              <w:bottom w:val="single" w:sz="4" w:space="0" w:color="auto"/>
              <w:right w:val="nil"/>
            </w:tcBorders>
            <w:shd w:val="clear" w:color="auto" w:fill="auto"/>
            <w:vAlign w:val="center"/>
          </w:tcPr>
          <w:p w14:paraId="033A5A41" w14:textId="65518F94"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2023</w:t>
            </w:r>
          </w:p>
        </w:tc>
        <w:tc>
          <w:tcPr>
            <w:tcW w:w="680" w:type="pct"/>
            <w:tcBorders>
              <w:top w:val="single" w:sz="4" w:space="0" w:color="auto"/>
              <w:left w:val="nil"/>
              <w:bottom w:val="single" w:sz="4" w:space="0" w:color="auto"/>
              <w:right w:val="nil"/>
            </w:tcBorders>
            <w:shd w:val="clear" w:color="auto" w:fill="auto"/>
            <w:vAlign w:val="center"/>
          </w:tcPr>
          <w:p w14:paraId="70A51CB8" w14:textId="125B4F5F"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2024</w:t>
            </w:r>
          </w:p>
        </w:tc>
        <w:tc>
          <w:tcPr>
            <w:tcW w:w="677" w:type="pct"/>
            <w:tcBorders>
              <w:top w:val="single" w:sz="4" w:space="0" w:color="auto"/>
              <w:left w:val="nil"/>
              <w:bottom w:val="single" w:sz="4" w:space="0" w:color="auto"/>
              <w:right w:val="nil"/>
            </w:tcBorders>
            <w:shd w:val="clear" w:color="auto" w:fill="auto"/>
            <w:vAlign w:val="center"/>
          </w:tcPr>
          <w:p w14:paraId="094BA607" w14:textId="1FB77025" w:rsidR="0009609A" w:rsidRPr="005A6482" w:rsidRDefault="00784789" w:rsidP="00710F9B">
            <w:pPr>
              <w:spacing w:after="0" w:line="240" w:lineRule="auto"/>
              <w:ind w:right="-72"/>
              <w:jc w:val="right"/>
              <w:rPr>
                <w:rFonts w:ascii="Arial" w:hAnsi="Arial" w:cs="Arial"/>
                <w:b/>
                <w:bCs/>
                <w:sz w:val="18"/>
                <w:szCs w:val="18"/>
                <w:lang w:eastAsia="en-GB"/>
              </w:rPr>
            </w:pPr>
            <w:r w:rsidRPr="005A6482">
              <w:rPr>
                <w:rFonts w:ascii="Arial" w:hAnsi="Arial" w:cs="Arial"/>
                <w:b/>
                <w:bCs/>
                <w:sz w:val="18"/>
                <w:szCs w:val="18"/>
                <w:lang w:eastAsia="en-GB"/>
              </w:rPr>
              <w:t>2023</w:t>
            </w:r>
          </w:p>
        </w:tc>
      </w:tr>
      <w:tr w:rsidR="00710F9B" w:rsidRPr="005A6482" w14:paraId="015D377C" w14:textId="77777777" w:rsidTr="00710F9B">
        <w:tc>
          <w:tcPr>
            <w:tcW w:w="1142" w:type="pct"/>
            <w:shd w:val="clear" w:color="auto" w:fill="auto"/>
            <w:vAlign w:val="center"/>
          </w:tcPr>
          <w:p w14:paraId="77E1BA1C" w14:textId="77777777" w:rsidR="0009609A" w:rsidRPr="005A6482" w:rsidRDefault="0009609A" w:rsidP="00710F9B">
            <w:pPr>
              <w:spacing w:after="0" w:line="240" w:lineRule="auto"/>
              <w:ind w:left="-109" w:right="-72"/>
              <w:rPr>
                <w:rFonts w:ascii="Arial" w:hAnsi="Arial" w:cs="Arial"/>
                <w:sz w:val="18"/>
                <w:szCs w:val="18"/>
                <w:lang w:eastAsia="en-GB"/>
              </w:rPr>
            </w:pPr>
          </w:p>
        </w:tc>
        <w:tc>
          <w:tcPr>
            <w:tcW w:w="569" w:type="pct"/>
            <w:tcBorders>
              <w:top w:val="single" w:sz="4" w:space="0" w:color="auto"/>
              <w:left w:val="nil"/>
              <w:right w:val="nil"/>
            </w:tcBorders>
            <w:shd w:val="clear" w:color="auto" w:fill="auto"/>
            <w:vAlign w:val="center"/>
          </w:tcPr>
          <w:p w14:paraId="29ADAF8C" w14:textId="77777777" w:rsidR="0009609A" w:rsidRPr="005A6482" w:rsidRDefault="0009609A" w:rsidP="00710F9B">
            <w:pPr>
              <w:spacing w:after="0" w:line="240" w:lineRule="auto"/>
              <w:ind w:right="-72"/>
              <w:jc w:val="right"/>
              <w:rPr>
                <w:rFonts w:ascii="Arial" w:hAnsi="Arial" w:cs="Arial"/>
                <w:sz w:val="18"/>
                <w:szCs w:val="18"/>
                <w:lang w:eastAsia="en-GB"/>
              </w:rPr>
            </w:pPr>
          </w:p>
        </w:tc>
        <w:tc>
          <w:tcPr>
            <w:tcW w:w="569" w:type="pct"/>
            <w:tcBorders>
              <w:top w:val="single" w:sz="4" w:space="0" w:color="auto"/>
              <w:left w:val="nil"/>
              <w:right w:val="nil"/>
            </w:tcBorders>
            <w:shd w:val="clear" w:color="auto" w:fill="auto"/>
            <w:vAlign w:val="center"/>
          </w:tcPr>
          <w:p w14:paraId="07344C94" w14:textId="77777777" w:rsidR="0009609A" w:rsidRPr="005A6482" w:rsidRDefault="0009609A" w:rsidP="00710F9B">
            <w:pPr>
              <w:spacing w:after="0" w:line="240" w:lineRule="auto"/>
              <w:ind w:right="-72"/>
              <w:jc w:val="right"/>
              <w:rPr>
                <w:rFonts w:ascii="Arial" w:hAnsi="Arial" w:cs="Arial"/>
                <w:sz w:val="18"/>
                <w:szCs w:val="18"/>
                <w:lang w:eastAsia="en-GB"/>
              </w:rPr>
            </w:pPr>
          </w:p>
        </w:tc>
        <w:tc>
          <w:tcPr>
            <w:tcW w:w="680" w:type="pct"/>
            <w:tcBorders>
              <w:top w:val="single" w:sz="4" w:space="0" w:color="auto"/>
              <w:left w:val="nil"/>
              <w:right w:val="nil"/>
            </w:tcBorders>
            <w:shd w:val="clear" w:color="auto" w:fill="auto"/>
            <w:vAlign w:val="center"/>
          </w:tcPr>
          <w:p w14:paraId="7C6A7E83" w14:textId="77777777" w:rsidR="0009609A" w:rsidRPr="005A6482" w:rsidRDefault="0009609A" w:rsidP="00710F9B">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shd w:val="clear" w:color="auto" w:fill="auto"/>
            <w:vAlign w:val="center"/>
          </w:tcPr>
          <w:p w14:paraId="1C846300" w14:textId="77777777" w:rsidR="0009609A" w:rsidRPr="005A6482" w:rsidRDefault="0009609A" w:rsidP="00710F9B">
            <w:pPr>
              <w:spacing w:after="0" w:line="240" w:lineRule="auto"/>
              <w:ind w:right="-72"/>
              <w:jc w:val="right"/>
              <w:rPr>
                <w:rFonts w:ascii="Arial" w:hAnsi="Arial" w:cs="Arial"/>
                <w:sz w:val="18"/>
                <w:szCs w:val="18"/>
                <w:lang w:eastAsia="en-GB"/>
              </w:rPr>
            </w:pPr>
          </w:p>
        </w:tc>
        <w:tc>
          <w:tcPr>
            <w:tcW w:w="680" w:type="pct"/>
            <w:tcBorders>
              <w:top w:val="single" w:sz="4" w:space="0" w:color="auto"/>
              <w:left w:val="nil"/>
              <w:right w:val="nil"/>
            </w:tcBorders>
            <w:shd w:val="clear" w:color="auto" w:fill="auto"/>
            <w:vAlign w:val="center"/>
          </w:tcPr>
          <w:p w14:paraId="1DD6B0C6" w14:textId="77777777" w:rsidR="0009609A" w:rsidRPr="005A6482" w:rsidRDefault="0009609A" w:rsidP="00710F9B">
            <w:pPr>
              <w:spacing w:after="0" w:line="240" w:lineRule="auto"/>
              <w:ind w:right="-72"/>
              <w:jc w:val="right"/>
              <w:rPr>
                <w:rFonts w:ascii="Arial" w:hAnsi="Arial" w:cs="Arial"/>
                <w:sz w:val="18"/>
                <w:szCs w:val="18"/>
                <w:lang w:eastAsia="en-GB"/>
              </w:rPr>
            </w:pPr>
          </w:p>
        </w:tc>
        <w:tc>
          <w:tcPr>
            <w:tcW w:w="677" w:type="pct"/>
            <w:tcBorders>
              <w:top w:val="single" w:sz="4" w:space="0" w:color="auto"/>
              <w:left w:val="nil"/>
              <w:right w:val="nil"/>
            </w:tcBorders>
            <w:shd w:val="clear" w:color="auto" w:fill="auto"/>
            <w:vAlign w:val="center"/>
          </w:tcPr>
          <w:p w14:paraId="50485121" w14:textId="77777777" w:rsidR="0009609A" w:rsidRPr="005A6482" w:rsidRDefault="0009609A" w:rsidP="00710F9B">
            <w:pPr>
              <w:spacing w:after="0" w:line="240" w:lineRule="auto"/>
              <w:ind w:right="-72"/>
              <w:jc w:val="right"/>
              <w:rPr>
                <w:rFonts w:ascii="Arial" w:hAnsi="Arial" w:cs="Arial"/>
                <w:sz w:val="18"/>
                <w:szCs w:val="18"/>
                <w:lang w:eastAsia="en-GB"/>
              </w:rPr>
            </w:pPr>
          </w:p>
        </w:tc>
      </w:tr>
      <w:tr w:rsidR="004F1C67" w:rsidRPr="005A6482" w14:paraId="53CB405E" w14:textId="77777777" w:rsidTr="00710F9B">
        <w:tc>
          <w:tcPr>
            <w:tcW w:w="1142" w:type="pct"/>
            <w:shd w:val="clear" w:color="auto" w:fill="auto"/>
          </w:tcPr>
          <w:p w14:paraId="7754D770" w14:textId="35A0977A" w:rsidR="004F1C67" w:rsidRPr="005A6482" w:rsidRDefault="004F1C67" w:rsidP="004F1C67">
            <w:pPr>
              <w:spacing w:after="0" w:line="240" w:lineRule="auto"/>
              <w:ind w:left="-109" w:right="-72"/>
              <w:rPr>
                <w:rFonts w:ascii="Arial" w:hAnsi="Arial" w:cs="Arial"/>
                <w:sz w:val="18"/>
                <w:szCs w:val="18"/>
                <w:lang w:eastAsia="en-GB"/>
              </w:rPr>
            </w:pPr>
            <w:r w:rsidRPr="005A6482">
              <w:rPr>
                <w:rFonts w:ascii="Arial" w:hAnsi="Arial" w:cs="Arial"/>
                <w:sz w:val="18"/>
                <w:szCs w:val="18"/>
                <w:lang w:eastAsia="en-GB"/>
              </w:rPr>
              <w:t>Turnover rate</w:t>
            </w:r>
          </w:p>
        </w:tc>
        <w:tc>
          <w:tcPr>
            <w:tcW w:w="569" w:type="pct"/>
            <w:shd w:val="clear" w:color="auto" w:fill="auto"/>
          </w:tcPr>
          <w:p w14:paraId="0CD9DE0D" w14:textId="479EA05F"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20%</w:t>
            </w:r>
          </w:p>
        </w:tc>
        <w:tc>
          <w:tcPr>
            <w:tcW w:w="569" w:type="pct"/>
            <w:shd w:val="clear" w:color="auto" w:fill="auto"/>
          </w:tcPr>
          <w:p w14:paraId="1D283DAA" w14:textId="3CBEA53A"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20%</w:t>
            </w:r>
          </w:p>
        </w:tc>
        <w:tc>
          <w:tcPr>
            <w:tcW w:w="680" w:type="pct"/>
            <w:shd w:val="clear" w:color="auto" w:fill="auto"/>
          </w:tcPr>
          <w:p w14:paraId="2BD26B4A" w14:textId="7A09BD2E"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Decrease by 12.</w:t>
            </w:r>
            <w:r w:rsidR="008D2E07" w:rsidRPr="005A6482">
              <w:rPr>
                <w:rFonts w:ascii="Arial" w:hAnsi="Arial" w:cs="Arial"/>
                <w:sz w:val="18"/>
                <w:szCs w:val="18"/>
                <w:lang w:eastAsia="en-GB"/>
              </w:rPr>
              <w:t>58</w:t>
            </w:r>
            <w:r w:rsidRPr="005A6482">
              <w:rPr>
                <w:rFonts w:ascii="Arial" w:hAnsi="Arial" w:cs="Arial"/>
                <w:sz w:val="18"/>
                <w:szCs w:val="18"/>
                <w:lang w:eastAsia="en-GB"/>
              </w:rPr>
              <w:t>%</w:t>
            </w:r>
          </w:p>
        </w:tc>
        <w:tc>
          <w:tcPr>
            <w:tcW w:w="683" w:type="pct"/>
            <w:shd w:val="clear" w:color="auto" w:fill="auto"/>
          </w:tcPr>
          <w:p w14:paraId="426AC921" w14:textId="2EFFC256"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Decrease by 12.22%</w:t>
            </w:r>
          </w:p>
        </w:tc>
        <w:tc>
          <w:tcPr>
            <w:tcW w:w="680" w:type="pct"/>
            <w:shd w:val="clear" w:color="auto" w:fill="auto"/>
          </w:tcPr>
          <w:p w14:paraId="15B2C943" w14:textId="32325B28"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Increase by 15.</w:t>
            </w:r>
            <w:r w:rsidR="00E42B53" w:rsidRPr="005A6482">
              <w:rPr>
                <w:rFonts w:ascii="Arial" w:hAnsi="Arial" w:cs="Arial"/>
                <w:sz w:val="18"/>
                <w:szCs w:val="18"/>
                <w:lang w:eastAsia="en-GB"/>
              </w:rPr>
              <w:t>99</w:t>
            </w:r>
            <w:r w:rsidRPr="005A6482">
              <w:rPr>
                <w:rFonts w:ascii="Arial" w:hAnsi="Arial" w:cs="Arial"/>
                <w:sz w:val="18"/>
                <w:szCs w:val="18"/>
                <w:lang w:eastAsia="en-GB"/>
              </w:rPr>
              <w:t>%</w:t>
            </w:r>
          </w:p>
        </w:tc>
        <w:tc>
          <w:tcPr>
            <w:tcW w:w="677" w:type="pct"/>
            <w:shd w:val="clear" w:color="auto" w:fill="auto"/>
          </w:tcPr>
          <w:p w14:paraId="06DFD3C1" w14:textId="5943773D"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Increase by 15.42%</w:t>
            </w:r>
          </w:p>
        </w:tc>
      </w:tr>
      <w:tr w:rsidR="004F1C67" w:rsidRPr="005A6482" w14:paraId="639246D5" w14:textId="77777777" w:rsidTr="00710F9B">
        <w:tc>
          <w:tcPr>
            <w:tcW w:w="1142" w:type="pct"/>
            <w:shd w:val="clear" w:color="auto" w:fill="auto"/>
            <w:hideMark/>
          </w:tcPr>
          <w:p w14:paraId="04333D4D" w14:textId="77777777" w:rsidR="004F1C67" w:rsidRPr="005A6482" w:rsidRDefault="004F1C67" w:rsidP="004F1C67">
            <w:pPr>
              <w:spacing w:after="0" w:line="240" w:lineRule="auto"/>
              <w:ind w:left="-109" w:right="-72"/>
              <w:rPr>
                <w:rFonts w:ascii="Arial" w:hAnsi="Arial" w:cs="Arial"/>
                <w:sz w:val="18"/>
                <w:szCs w:val="18"/>
                <w:lang w:eastAsia="en-GB"/>
              </w:rPr>
            </w:pPr>
            <w:r w:rsidRPr="005A6482">
              <w:rPr>
                <w:rFonts w:ascii="Arial" w:hAnsi="Arial" w:cs="Arial"/>
                <w:sz w:val="18"/>
                <w:szCs w:val="18"/>
                <w:lang w:eastAsia="en-GB"/>
              </w:rPr>
              <w:t>Discount rate</w:t>
            </w:r>
          </w:p>
        </w:tc>
        <w:tc>
          <w:tcPr>
            <w:tcW w:w="569" w:type="pct"/>
            <w:shd w:val="clear" w:color="auto" w:fill="auto"/>
          </w:tcPr>
          <w:p w14:paraId="3CC35FB5" w14:textId="2B7B2BCA"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1%</w:t>
            </w:r>
          </w:p>
        </w:tc>
        <w:tc>
          <w:tcPr>
            <w:tcW w:w="569" w:type="pct"/>
            <w:shd w:val="clear" w:color="auto" w:fill="auto"/>
          </w:tcPr>
          <w:p w14:paraId="37EEAA02" w14:textId="0C42425E"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1%</w:t>
            </w:r>
          </w:p>
        </w:tc>
        <w:tc>
          <w:tcPr>
            <w:tcW w:w="680" w:type="pct"/>
            <w:shd w:val="clear" w:color="auto" w:fill="auto"/>
          </w:tcPr>
          <w:p w14:paraId="59FCE199" w14:textId="0E97067D"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Decrease by 1</w:t>
            </w:r>
            <w:r w:rsidR="008D2E07" w:rsidRPr="005A6482">
              <w:rPr>
                <w:rFonts w:ascii="Arial" w:hAnsi="Arial" w:cs="Arial"/>
                <w:sz w:val="18"/>
                <w:szCs w:val="18"/>
                <w:lang w:eastAsia="en-GB"/>
              </w:rPr>
              <w:t>1.59</w:t>
            </w:r>
            <w:r w:rsidRPr="005A6482">
              <w:rPr>
                <w:rFonts w:ascii="Arial" w:hAnsi="Arial" w:cs="Arial"/>
                <w:sz w:val="18"/>
                <w:szCs w:val="18"/>
                <w:lang w:eastAsia="en-GB"/>
              </w:rPr>
              <w:t>%</w:t>
            </w:r>
          </w:p>
        </w:tc>
        <w:tc>
          <w:tcPr>
            <w:tcW w:w="683" w:type="pct"/>
            <w:shd w:val="clear" w:color="auto" w:fill="auto"/>
          </w:tcPr>
          <w:p w14:paraId="55678060" w14:textId="394A0235"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Decrease by 12.22%</w:t>
            </w:r>
          </w:p>
        </w:tc>
        <w:tc>
          <w:tcPr>
            <w:tcW w:w="680" w:type="pct"/>
            <w:shd w:val="clear" w:color="auto" w:fill="auto"/>
          </w:tcPr>
          <w:p w14:paraId="7EB4BBE3" w14:textId="5D1A5427"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 xml:space="preserve">Increase by </w:t>
            </w:r>
            <w:r w:rsidR="008D2E07" w:rsidRPr="005A6482">
              <w:rPr>
                <w:rFonts w:ascii="Arial" w:hAnsi="Arial" w:cs="Arial"/>
                <w:sz w:val="18"/>
                <w:szCs w:val="18"/>
                <w:lang w:eastAsia="en-GB"/>
              </w:rPr>
              <w:t>13.91</w:t>
            </w:r>
            <w:r w:rsidRPr="005A6482">
              <w:rPr>
                <w:rFonts w:ascii="Arial" w:hAnsi="Arial" w:cs="Arial"/>
                <w:sz w:val="18"/>
                <w:szCs w:val="18"/>
                <w:lang w:eastAsia="en-GB"/>
              </w:rPr>
              <w:t>%</w:t>
            </w:r>
          </w:p>
        </w:tc>
        <w:tc>
          <w:tcPr>
            <w:tcW w:w="677" w:type="pct"/>
            <w:shd w:val="clear" w:color="auto" w:fill="auto"/>
            <w:hideMark/>
          </w:tcPr>
          <w:p w14:paraId="7698EB92" w14:textId="7075654F"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Increase by 14.72%</w:t>
            </w:r>
          </w:p>
        </w:tc>
      </w:tr>
      <w:tr w:rsidR="004F1C67" w:rsidRPr="005A6482" w14:paraId="41D8C2F1" w14:textId="77777777" w:rsidTr="00710F9B">
        <w:tc>
          <w:tcPr>
            <w:tcW w:w="1142" w:type="pct"/>
            <w:shd w:val="clear" w:color="auto" w:fill="auto"/>
            <w:hideMark/>
          </w:tcPr>
          <w:p w14:paraId="099009CE" w14:textId="77777777" w:rsidR="004F1C67" w:rsidRPr="005A6482" w:rsidRDefault="004F1C67" w:rsidP="004F1C67">
            <w:pPr>
              <w:spacing w:after="0" w:line="240" w:lineRule="auto"/>
              <w:ind w:left="-109" w:right="-72"/>
              <w:rPr>
                <w:rFonts w:ascii="Arial" w:hAnsi="Arial" w:cs="Arial"/>
                <w:sz w:val="18"/>
                <w:szCs w:val="18"/>
                <w:lang w:eastAsia="en-GB"/>
              </w:rPr>
            </w:pPr>
            <w:r w:rsidRPr="005A6482">
              <w:rPr>
                <w:rFonts w:ascii="Arial" w:hAnsi="Arial" w:cs="Arial"/>
                <w:sz w:val="18"/>
                <w:szCs w:val="18"/>
                <w:lang w:eastAsia="en-GB"/>
              </w:rPr>
              <w:t>Salary growth rate</w:t>
            </w:r>
          </w:p>
        </w:tc>
        <w:tc>
          <w:tcPr>
            <w:tcW w:w="569" w:type="pct"/>
            <w:tcBorders>
              <w:bottom w:val="single" w:sz="4" w:space="0" w:color="auto"/>
            </w:tcBorders>
            <w:shd w:val="clear" w:color="auto" w:fill="auto"/>
          </w:tcPr>
          <w:p w14:paraId="75D4E8B1" w14:textId="2F4B9E9A"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1%</w:t>
            </w:r>
          </w:p>
        </w:tc>
        <w:tc>
          <w:tcPr>
            <w:tcW w:w="569" w:type="pct"/>
            <w:tcBorders>
              <w:bottom w:val="single" w:sz="4" w:space="0" w:color="auto"/>
            </w:tcBorders>
            <w:shd w:val="clear" w:color="auto" w:fill="auto"/>
          </w:tcPr>
          <w:p w14:paraId="2167A179" w14:textId="62BC6C8D"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1%</w:t>
            </w:r>
          </w:p>
        </w:tc>
        <w:tc>
          <w:tcPr>
            <w:tcW w:w="680" w:type="pct"/>
            <w:tcBorders>
              <w:bottom w:val="single" w:sz="4" w:space="0" w:color="auto"/>
            </w:tcBorders>
            <w:shd w:val="clear" w:color="auto" w:fill="auto"/>
          </w:tcPr>
          <w:p w14:paraId="1FAA5EF3" w14:textId="6C4969EB"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 xml:space="preserve">Increase by </w:t>
            </w:r>
            <w:r w:rsidR="00B47DE9" w:rsidRPr="005A6482">
              <w:rPr>
                <w:rFonts w:ascii="Arial" w:hAnsi="Arial" w:cs="Arial"/>
                <w:sz w:val="18"/>
                <w:szCs w:val="18"/>
                <w:lang w:eastAsia="en-GB"/>
              </w:rPr>
              <w:t>15.66</w:t>
            </w:r>
            <w:r w:rsidRPr="005A6482">
              <w:rPr>
                <w:rFonts w:ascii="Arial" w:hAnsi="Arial" w:cs="Arial"/>
                <w:sz w:val="18"/>
                <w:szCs w:val="18"/>
                <w:lang w:eastAsia="en-GB"/>
              </w:rPr>
              <w:t>%</w:t>
            </w:r>
          </w:p>
        </w:tc>
        <w:tc>
          <w:tcPr>
            <w:tcW w:w="683" w:type="pct"/>
            <w:tcBorders>
              <w:bottom w:val="single" w:sz="4" w:space="0" w:color="auto"/>
            </w:tcBorders>
            <w:shd w:val="clear" w:color="auto" w:fill="auto"/>
          </w:tcPr>
          <w:p w14:paraId="66094866" w14:textId="3A2A91E5"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Increase by 15.37%</w:t>
            </w:r>
          </w:p>
        </w:tc>
        <w:tc>
          <w:tcPr>
            <w:tcW w:w="680" w:type="pct"/>
            <w:tcBorders>
              <w:bottom w:val="single" w:sz="4" w:space="0" w:color="auto"/>
            </w:tcBorders>
            <w:shd w:val="clear" w:color="auto" w:fill="auto"/>
          </w:tcPr>
          <w:p w14:paraId="0D2B4CC5" w14:textId="5B0454C4"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 xml:space="preserve">Decrease by </w:t>
            </w:r>
            <w:r w:rsidR="00B47DE9" w:rsidRPr="005A6482">
              <w:rPr>
                <w:rFonts w:ascii="Arial" w:hAnsi="Arial" w:cs="Arial"/>
                <w:sz w:val="18"/>
                <w:szCs w:val="18"/>
                <w:lang w:eastAsia="en-GB"/>
              </w:rPr>
              <w:t>13</w:t>
            </w:r>
            <w:r w:rsidR="008D2E07" w:rsidRPr="005A6482">
              <w:rPr>
                <w:rFonts w:ascii="Arial" w:hAnsi="Arial" w:cs="Arial"/>
                <w:sz w:val="18"/>
                <w:szCs w:val="18"/>
                <w:lang w:eastAsia="en-GB"/>
              </w:rPr>
              <w:t>.</w:t>
            </w:r>
            <w:r w:rsidR="00B47DE9" w:rsidRPr="005A6482">
              <w:rPr>
                <w:rFonts w:ascii="Arial" w:hAnsi="Arial" w:cs="Arial"/>
                <w:sz w:val="18"/>
                <w:szCs w:val="18"/>
                <w:lang w:eastAsia="en-GB"/>
              </w:rPr>
              <w:t>17</w:t>
            </w:r>
            <w:r w:rsidRPr="005A6482">
              <w:rPr>
                <w:rFonts w:ascii="Arial" w:hAnsi="Arial" w:cs="Arial"/>
                <w:sz w:val="18"/>
                <w:szCs w:val="18"/>
                <w:lang w:eastAsia="en-GB"/>
              </w:rPr>
              <w:t>%</w:t>
            </w:r>
          </w:p>
        </w:tc>
        <w:tc>
          <w:tcPr>
            <w:tcW w:w="677" w:type="pct"/>
            <w:tcBorders>
              <w:bottom w:val="single" w:sz="4" w:space="0" w:color="auto"/>
            </w:tcBorders>
            <w:shd w:val="clear" w:color="auto" w:fill="auto"/>
            <w:hideMark/>
          </w:tcPr>
          <w:p w14:paraId="512CE1A1" w14:textId="6FB68787" w:rsidR="004F1C67" w:rsidRPr="005A6482" w:rsidRDefault="004F1C67" w:rsidP="004F1C67">
            <w:pPr>
              <w:spacing w:after="0" w:line="240" w:lineRule="auto"/>
              <w:ind w:right="-72"/>
              <w:jc w:val="right"/>
              <w:rPr>
                <w:rFonts w:ascii="Arial" w:hAnsi="Arial" w:cs="Arial"/>
                <w:sz w:val="18"/>
                <w:szCs w:val="18"/>
                <w:lang w:eastAsia="en-GB"/>
              </w:rPr>
            </w:pPr>
            <w:r w:rsidRPr="005A6482">
              <w:rPr>
                <w:rFonts w:ascii="Arial" w:hAnsi="Arial" w:cs="Arial"/>
                <w:sz w:val="18"/>
                <w:szCs w:val="18"/>
                <w:lang w:eastAsia="en-GB"/>
              </w:rPr>
              <w:t>Decrease by 12.96%</w:t>
            </w:r>
          </w:p>
        </w:tc>
      </w:tr>
    </w:tbl>
    <w:p w14:paraId="640DBDD9" w14:textId="77777777" w:rsidR="009E6BC0" w:rsidRPr="005A6482" w:rsidRDefault="009E6BC0">
      <w:pPr>
        <w:rPr>
          <w:rFonts w:ascii="Arial" w:hAnsi="Arial" w:cs="Arial"/>
          <w:sz w:val="18"/>
          <w:szCs w:val="18"/>
        </w:rPr>
      </w:pPr>
      <w:r w:rsidRPr="005A6482">
        <w:rPr>
          <w:rFonts w:ascii="Arial" w:hAnsi="Arial" w:cs="Arial"/>
          <w:sz w:val="18"/>
          <w:szCs w:val="18"/>
        </w:rPr>
        <w:br w:type="page"/>
      </w:r>
    </w:p>
    <w:p w14:paraId="33BB6F25" w14:textId="77777777" w:rsidR="0009609A" w:rsidRPr="005A6482" w:rsidRDefault="0009609A" w:rsidP="00710F9B">
      <w:pPr>
        <w:spacing w:after="0" w:line="240" w:lineRule="auto"/>
        <w:jc w:val="both"/>
        <w:rPr>
          <w:rFonts w:ascii="Arial" w:hAnsi="Arial" w:cs="Arial"/>
          <w:sz w:val="18"/>
          <w:szCs w:val="18"/>
        </w:rPr>
      </w:pPr>
    </w:p>
    <w:p w14:paraId="38A39EE1" w14:textId="77777777" w:rsidR="0009609A" w:rsidRPr="005A6482" w:rsidRDefault="0009609A" w:rsidP="00710F9B">
      <w:pPr>
        <w:spacing w:after="0" w:line="240" w:lineRule="auto"/>
        <w:jc w:val="both"/>
        <w:rPr>
          <w:rFonts w:ascii="Arial" w:hAnsi="Arial" w:cs="Arial"/>
          <w:sz w:val="18"/>
          <w:szCs w:val="18"/>
        </w:rPr>
      </w:pPr>
      <w:r w:rsidRPr="005A6482">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7812FFAB" w14:textId="77777777" w:rsidR="0009609A" w:rsidRPr="005A6482" w:rsidRDefault="0009609A" w:rsidP="00710F9B">
      <w:pPr>
        <w:spacing w:after="0" w:line="240" w:lineRule="auto"/>
        <w:jc w:val="both"/>
        <w:rPr>
          <w:rFonts w:ascii="Arial" w:hAnsi="Arial" w:cs="Arial"/>
          <w:sz w:val="18"/>
          <w:szCs w:val="18"/>
        </w:rPr>
      </w:pPr>
    </w:p>
    <w:p w14:paraId="0BE72C79" w14:textId="77777777" w:rsidR="0009609A" w:rsidRPr="005A6482" w:rsidRDefault="0009609A" w:rsidP="00710F9B">
      <w:pPr>
        <w:spacing w:after="0" w:line="240" w:lineRule="auto"/>
        <w:jc w:val="both"/>
        <w:rPr>
          <w:rFonts w:ascii="Arial" w:hAnsi="Arial" w:cs="Arial"/>
          <w:sz w:val="18"/>
          <w:szCs w:val="18"/>
        </w:rPr>
      </w:pPr>
      <w:r w:rsidRPr="005A6482">
        <w:rPr>
          <w:rFonts w:ascii="Arial" w:hAnsi="Arial" w:cs="Arial"/>
          <w:sz w:val="18"/>
          <w:szCs w:val="18"/>
        </w:rPr>
        <w:t>The methods and types of assumptions used in preparing the sensitivity analysis did not change compared to the previous period.</w:t>
      </w:r>
    </w:p>
    <w:p w14:paraId="3EA1E06B" w14:textId="77777777" w:rsidR="0009609A" w:rsidRPr="005A6482" w:rsidRDefault="0009609A" w:rsidP="00710F9B">
      <w:pPr>
        <w:spacing w:after="0" w:line="240" w:lineRule="auto"/>
        <w:jc w:val="both"/>
        <w:rPr>
          <w:rFonts w:ascii="Arial" w:hAnsi="Arial" w:cs="Arial"/>
          <w:sz w:val="18"/>
          <w:szCs w:val="18"/>
        </w:rPr>
      </w:pPr>
    </w:p>
    <w:p w14:paraId="25383EF6" w14:textId="417BCE21" w:rsidR="0009609A" w:rsidRPr="00151072" w:rsidRDefault="0009609A" w:rsidP="00710F9B">
      <w:pPr>
        <w:spacing w:after="0" w:line="240" w:lineRule="auto"/>
        <w:jc w:val="both"/>
        <w:rPr>
          <w:rFonts w:ascii="Arial" w:hAnsi="Arial" w:cs="Arial"/>
          <w:spacing w:val="-2"/>
          <w:sz w:val="18"/>
          <w:szCs w:val="18"/>
        </w:rPr>
      </w:pPr>
      <w:r w:rsidRPr="00151072">
        <w:rPr>
          <w:rFonts w:ascii="Arial" w:hAnsi="Arial" w:cs="Arial"/>
          <w:spacing w:val="-2"/>
          <w:sz w:val="18"/>
          <w:szCs w:val="18"/>
        </w:rPr>
        <w:t>The weighted average duration of the defined benefit obligation</w:t>
      </w:r>
      <w:r w:rsidR="00BF0D35" w:rsidRPr="00151072">
        <w:rPr>
          <w:rFonts w:ascii="Arial" w:hAnsi="Arial" w:cs="Arial"/>
          <w:spacing w:val="-2"/>
          <w:sz w:val="18"/>
          <w:szCs w:val="18"/>
        </w:rPr>
        <w:t xml:space="preserve"> of the Group and the Company</w:t>
      </w:r>
      <w:r w:rsidRPr="00151072">
        <w:rPr>
          <w:rFonts w:ascii="Arial" w:hAnsi="Arial" w:cs="Arial"/>
          <w:spacing w:val="-2"/>
          <w:sz w:val="18"/>
          <w:szCs w:val="18"/>
        </w:rPr>
        <w:t xml:space="preserve"> is </w:t>
      </w:r>
      <w:r w:rsidR="006C6890" w:rsidRPr="00151072">
        <w:rPr>
          <w:rFonts w:ascii="Arial" w:hAnsi="Arial" w:cs="Arial"/>
          <w:spacing w:val="-2"/>
          <w:sz w:val="18"/>
          <w:szCs w:val="18"/>
        </w:rPr>
        <w:t>8 - 24</w:t>
      </w:r>
      <w:r w:rsidRPr="00151072">
        <w:rPr>
          <w:rFonts w:ascii="Arial" w:hAnsi="Arial" w:cs="Arial"/>
          <w:spacing w:val="-2"/>
          <w:sz w:val="18"/>
          <w:szCs w:val="18"/>
        </w:rPr>
        <w:t xml:space="preserve"> years </w:t>
      </w:r>
      <w:r w:rsidR="00BF0D35" w:rsidRPr="00151072">
        <w:rPr>
          <w:rFonts w:ascii="Arial" w:hAnsi="Arial" w:cs="Arial"/>
          <w:spacing w:val="-2"/>
          <w:sz w:val="18"/>
          <w:szCs w:val="18"/>
        </w:rPr>
        <w:t xml:space="preserve">and </w:t>
      </w:r>
      <w:r w:rsidR="006C6890" w:rsidRPr="00151072">
        <w:rPr>
          <w:rFonts w:ascii="Arial" w:hAnsi="Arial" w:cs="Arial"/>
          <w:spacing w:val="-2"/>
          <w:sz w:val="18"/>
          <w:szCs w:val="18"/>
        </w:rPr>
        <w:t>17</w:t>
      </w:r>
      <w:r w:rsidR="00BF0D35" w:rsidRPr="00151072">
        <w:rPr>
          <w:rFonts w:ascii="Arial" w:hAnsi="Arial" w:cs="Arial"/>
          <w:spacing w:val="-2"/>
          <w:sz w:val="18"/>
          <w:szCs w:val="18"/>
        </w:rPr>
        <w:t xml:space="preserve"> years, respectively </w:t>
      </w:r>
      <w:r w:rsidRPr="00151072">
        <w:rPr>
          <w:rFonts w:ascii="Arial" w:hAnsi="Arial" w:cs="Arial"/>
          <w:spacing w:val="-2"/>
          <w:sz w:val="18"/>
          <w:szCs w:val="18"/>
        </w:rPr>
        <w:t>(</w:t>
      </w:r>
      <w:r w:rsidR="00784789" w:rsidRPr="00151072">
        <w:rPr>
          <w:rFonts w:ascii="Arial" w:hAnsi="Arial" w:cs="Arial"/>
          <w:spacing w:val="-2"/>
          <w:sz w:val="18"/>
          <w:szCs w:val="18"/>
        </w:rPr>
        <w:t>2023</w:t>
      </w:r>
      <w:r w:rsidRPr="00151072">
        <w:rPr>
          <w:rFonts w:ascii="Arial" w:hAnsi="Arial" w:cs="Arial"/>
          <w:spacing w:val="-2"/>
          <w:sz w:val="18"/>
          <w:szCs w:val="18"/>
        </w:rPr>
        <w:t xml:space="preserve">: </w:t>
      </w:r>
      <w:r w:rsidR="006C6890" w:rsidRPr="00151072">
        <w:rPr>
          <w:rFonts w:ascii="Arial" w:hAnsi="Arial" w:cs="Arial"/>
          <w:spacing w:val="-2"/>
          <w:sz w:val="18"/>
          <w:szCs w:val="18"/>
        </w:rPr>
        <w:t>9</w:t>
      </w:r>
      <w:r w:rsidR="002D54C7" w:rsidRPr="00151072">
        <w:rPr>
          <w:rFonts w:ascii="Arial" w:hAnsi="Arial" w:cs="Arial"/>
          <w:spacing w:val="-2"/>
          <w:sz w:val="18"/>
          <w:szCs w:val="18"/>
        </w:rPr>
        <w:t xml:space="preserve"> - </w:t>
      </w:r>
      <w:r w:rsidR="000C7810" w:rsidRPr="00151072">
        <w:rPr>
          <w:rFonts w:ascii="Arial" w:hAnsi="Arial" w:cs="Arial"/>
          <w:spacing w:val="-2"/>
          <w:sz w:val="18"/>
          <w:szCs w:val="18"/>
        </w:rPr>
        <w:t>2</w:t>
      </w:r>
      <w:r w:rsidR="00EC3C2F" w:rsidRPr="00151072">
        <w:rPr>
          <w:rFonts w:ascii="Arial" w:hAnsi="Arial" w:cs="Arial"/>
          <w:spacing w:val="-2"/>
          <w:sz w:val="18"/>
          <w:szCs w:val="18"/>
        </w:rPr>
        <w:t>5</w:t>
      </w:r>
      <w:r w:rsidR="00E0737C" w:rsidRPr="00151072">
        <w:rPr>
          <w:rFonts w:ascii="Arial" w:hAnsi="Arial" w:cs="Arial"/>
          <w:spacing w:val="-2"/>
          <w:sz w:val="18"/>
          <w:szCs w:val="18"/>
        </w:rPr>
        <w:t xml:space="preserve"> </w:t>
      </w:r>
      <w:r w:rsidRPr="00151072">
        <w:rPr>
          <w:rFonts w:ascii="Arial" w:hAnsi="Arial" w:cs="Arial"/>
          <w:spacing w:val="-2"/>
          <w:sz w:val="18"/>
          <w:szCs w:val="18"/>
        </w:rPr>
        <w:t>years</w:t>
      </w:r>
      <w:r w:rsidR="00EC3C2F" w:rsidRPr="00151072">
        <w:rPr>
          <w:rFonts w:ascii="Arial" w:hAnsi="Arial" w:cs="Arial"/>
          <w:spacing w:val="-2"/>
          <w:sz w:val="18"/>
          <w:szCs w:val="18"/>
        </w:rPr>
        <w:t xml:space="preserve"> and </w:t>
      </w:r>
      <w:r w:rsidR="006C6890" w:rsidRPr="00151072">
        <w:rPr>
          <w:rFonts w:ascii="Arial" w:hAnsi="Arial" w:cs="Arial"/>
          <w:spacing w:val="-2"/>
          <w:sz w:val="18"/>
          <w:szCs w:val="18"/>
        </w:rPr>
        <w:t>18</w:t>
      </w:r>
      <w:r w:rsidR="00EC3C2F" w:rsidRPr="00151072">
        <w:rPr>
          <w:rFonts w:ascii="Arial" w:hAnsi="Arial" w:cs="Arial"/>
          <w:spacing w:val="-2"/>
          <w:sz w:val="18"/>
          <w:szCs w:val="18"/>
        </w:rPr>
        <w:t xml:space="preserve"> years, respectively</w:t>
      </w:r>
      <w:r w:rsidR="002F6B0D" w:rsidRPr="00151072">
        <w:rPr>
          <w:rFonts w:ascii="Arial" w:hAnsi="Arial" w:cs="Arial"/>
          <w:spacing w:val="-2"/>
          <w:sz w:val="18"/>
          <w:szCs w:val="18"/>
        </w:rPr>
        <w:t>)</w:t>
      </w:r>
      <w:r w:rsidRPr="00151072">
        <w:rPr>
          <w:rFonts w:ascii="Arial" w:hAnsi="Arial" w:cs="Arial"/>
          <w:spacing w:val="-2"/>
          <w:sz w:val="18"/>
          <w:szCs w:val="18"/>
        </w:rPr>
        <w:t>.</w:t>
      </w:r>
    </w:p>
    <w:p w14:paraId="7F75CD80" w14:textId="655993FF" w:rsidR="00EB209D" w:rsidRPr="005A6482" w:rsidRDefault="00EB209D" w:rsidP="00710F9B">
      <w:pPr>
        <w:spacing w:after="0" w:line="240" w:lineRule="auto"/>
        <w:rPr>
          <w:rFonts w:ascii="Arial" w:hAnsi="Arial" w:cs="Arial"/>
          <w:sz w:val="18"/>
          <w:szCs w:val="18"/>
        </w:rPr>
      </w:pPr>
    </w:p>
    <w:p w14:paraId="72FE53F4" w14:textId="77777777" w:rsidR="00EB209D" w:rsidRPr="005A6482" w:rsidRDefault="00EB209D" w:rsidP="00710F9B">
      <w:pPr>
        <w:spacing w:after="0" w:line="240" w:lineRule="auto"/>
        <w:jc w:val="both"/>
        <w:rPr>
          <w:rFonts w:ascii="Arial" w:eastAsia="Arial Unicode MS" w:hAnsi="Arial" w:cs="Arial"/>
          <w:sz w:val="18"/>
          <w:szCs w:val="18"/>
          <w:lang w:bidi="th-TH"/>
        </w:rPr>
      </w:pPr>
    </w:p>
    <w:p w14:paraId="1BC8A837" w14:textId="76DBBC93" w:rsidR="00C16808" w:rsidRPr="005A6482" w:rsidRDefault="00C16808" w:rsidP="00C16808">
      <w:pPr>
        <w:pStyle w:val="Heading1"/>
        <w:shd w:val="clear" w:color="auto" w:fill="auto"/>
        <w:rPr>
          <w:color w:val="auto"/>
          <w:spacing w:val="0"/>
          <w:cs/>
        </w:rPr>
      </w:pPr>
      <w:r w:rsidRPr="005A6482">
        <w:rPr>
          <w:color w:val="auto"/>
          <w:spacing w:val="0"/>
        </w:rPr>
        <w:t>26</w:t>
      </w:r>
      <w:r w:rsidRPr="005A6482">
        <w:rPr>
          <w:color w:val="auto"/>
          <w:spacing w:val="0"/>
        </w:rPr>
        <w:tab/>
        <w:t>Other non-current liabilities</w:t>
      </w:r>
    </w:p>
    <w:p w14:paraId="7BE9FAF4" w14:textId="77777777" w:rsidR="00C16808" w:rsidRPr="005A6482" w:rsidRDefault="00C16808" w:rsidP="00C16808">
      <w:pPr>
        <w:spacing w:after="0" w:line="240" w:lineRule="auto"/>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C16808" w:rsidRPr="005A6482" w14:paraId="6105267F" w14:textId="77777777" w:rsidTr="00F03FAC">
        <w:tc>
          <w:tcPr>
            <w:tcW w:w="3974" w:type="dxa"/>
            <w:tcBorders>
              <w:top w:val="nil"/>
              <w:left w:val="nil"/>
              <w:bottom w:val="nil"/>
              <w:right w:val="nil"/>
            </w:tcBorders>
            <w:shd w:val="clear" w:color="auto" w:fill="auto"/>
          </w:tcPr>
          <w:p w14:paraId="5A4D4C97" w14:textId="77777777" w:rsidR="00C16808" w:rsidRPr="00151072" w:rsidRDefault="00C16808" w:rsidP="00F03FAC">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628010B3" w14:textId="77777777" w:rsidR="00C16808" w:rsidRPr="005A6482" w:rsidRDefault="00C16808" w:rsidP="00F03FAC">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660D86AE" w14:textId="77777777" w:rsidR="00C16808" w:rsidRPr="005A6482" w:rsidRDefault="00C16808" w:rsidP="00F03FAC">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2FF4B161" w14:textId="77777777" w:rsidR="00C16808" w:rsidRPr="005A6482" w:rsidRDefault="00C16808" w:rsidP="00F03FAC">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5945ACDB" w14:textId="77777777" w:rsidR="00C16808" w:rsidRPr="005A6482" w:rsidRDefault="00C16808" w:rsidP="00F03FAC">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C16808" w:rsidRPr="005A6482" w14:paraId="505BBF5A" w14:textId="77777777" w:rsidTr="00F03FAC">
        <w:tc>
          <w:tcPr>
            <w:tcW w:w="3974" w:type="dxa"/>
            <w:tcBorders>
              <w:top w:val="nil"/>
              <w:left w:val="nil"/>
              <w:bottom w:val="nil"/>
              <w:right w:val="nil"/>
            </w:tcBorders>
            <w:shd w:val="clear" w:color="auto" w:fill="auto"/>
          </w:tcPr>
          <w:p w14:paraId="1DA2C748" w14:textId="6224C958" w:rsidR="00C16808" w:rsidRPr="00151072" w:rsidRDefault="00C16808" w:rsidP="00F03FAC">
            <w:pPr>
              <w:tabs>
                <w:tab w:val="left" w:pos="166"/>
              </w:tabs>
              <w:spacing w:after="0" w:line="240" w:lineRule="auto"/>
              <w:ind w:left="-72"/>
              <w:jc w:val="both"/>
              <w:rPr>
                <w:rFonts w:ascii="Arial" w:hAnsi="Arial" w:cs="Arial"/>
                <w:b/>
                <w:bCs/>
                <w:sz w:val="18"/>
                <w:szCs w:val="18"/>
              </w:rPr>
            </w:pPr>
            <w:r w:rsidRPr="00151072">
              <w:rPr>
                <w:rFonts w:ascii="Arial" w:hAnsi="Arial" w:cs="Arial"/>
                <w:b/>
                <w:bCs/>
                <w:sz w:val="18"/>
                <w:szCs w:val="18"/>
              </w:rPr>
              <w:t xml:space="preserve">As </w:t>
            </w:r>
            <w:r w:rsidR="008C0823" w:rsidRPr="00151072">
              <w:rPr>
                <w:rFonts w:ascii="Arial" w:hAnsi="Arial" w:cs="Arial"/>
                <w:b/>
                <w:bCs/>
                <w:sz w:val="18"/>
                <w:szCs w:val="18"/>
              </w:rPr>
              <w:t>at 31 December</w:t>
            </w:r>
          </w:p>
        </w:tc>
        <w:tc>
          <w:tcPr>
            <w:tcW w:w="1367" w:type="dxa"/>
            <w:tcBorders>
              <w:top w:val="single" w:sz="4" w:space="0" w:color="auto"/>
              <w:left w:val="nil"/>
              <w:bottom w:val="nil"/>
              <w:right w:val="nil"/>
            </w:tcBorders>
            <w:shd w:val="clear" w:color="auto" w:fill="auto"/>
            <w:hideMark/>
          </w:tcPr>
          <w:p w14:paraId="08C3D347" w14:textId="77777777" w:rsidR="00C16808" w:rsidRPr="005A6482" w:rsidRDefault="00C16808" w:rsidP="00F03FAC">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5B8CEE28" w14:textId="77777777" w:rsidR="00C16808" w:rsidRPr="005A6482" w:rsidRDefault="00C16808" w:rsidP="00F03FAC">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48996A8B" w14:textId="77777777" w:rsidR="00C16808" w:rsidRPr="005A6482" w:rsidRDefault="00C16808" w:rsidP="00F03FAC">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4099338F" w14:textId="77777777" w:rsidR="00C16808" w:rsidRPr="005A6482" w:rsidRDefault="00C16808" w:rsidP="00F03FAC">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C16808" w:rsidRPr="005A6482" w14:paraId="7C5A0A5A" w14:textId="77777777" w:rsidTr="00F03FAC">
        <w:tc>
          <w:tcPr>
            <w:tcW w:w="3974" w:type="dxa"/>
            <w:tcBorders>
              <w:top w:val="nil"/>
              <w:left w:val="nil"/>
              <w:bottom w:val="nil"/>
              <w:right w:val="nil"/>
            </w:tcBorders>
            <w:shd w:val="clear" w:color="auto" w:fill="auto"/>
          </w:tcPr>
          <w:p w14:paraId="6AC8C7B2" w14:textId="77777777" w:rsidR="00C16808" w:rsidRPr="00151072" w:rsidRDefault="00C16808" w:rsidP="00F03FAC">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33A1D600" w14:textId="77777777" w:rsidR="00C16808" w:rsidRPr="005A6482" w:rsidRDefault="00C16808" w:rsidP="00F03FAC">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629B8BD9" w14:textId="77777777" w:rsidR="00C16808" w:rsidRPr="005A6482" w:rsidRDefault="00C16808" w:rsidP="00F03FAC">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450F979" w14:textId="77777777" w:rsidR="00C16808" w:rsidRPr="005A6482" w:rsidRDefault="00C16808" w:rsidP="00F03FAC">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7F512D" w14:textId="77777777" w:rsidR="00C16808" w:rsidRPr="005A6482" w:rsidRDefault="00C16808" w:rsidP="00F03FAC">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C16808" w:rsidRPr="005A6482" w14:paraId="768A16BE" w14:textId="77777777" w:rsidTr="008C0823">
        <w:tc>
          <w:tcPr>
            <w:tcW w:w="3974" w:type="dxa"/>
            <w:tcBorders>
              <w:top w:val="nil"/>
              <w:left w:val="nil"/>
              <w:bottom w:val="nil"/>
              <w:right w:val="nil"/>
            </w:tcBorders>
            <w:shd w:val="clear" w:color="auto" w:fill="auto"/>
          </w:tcPr>
          <w:p w14:paraId="254C2B30" w14:textId="77777777" w:rsidR="00C16808" w:rsidRPr="00151072" w:rsidRDefault="00C16808" w:rsidP="00F03FAC">
            <w:pPr>
              <w:tabs>
                <w:tab w:val="left" w:pos="1450"/>
                <w:tab w:val="left" w:pos="2300"/>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76219A17" w14:textId="77777777" w:rsidR="00C16808" w:rsidRPr="005A6482" w:rsidRDefault="00C16808" w:rsidP="00F03FAC">
            <w:pPr>
              <w:tabs>
                <w:tab w:val="left" w:pos="1450"/>
                <w:tab w:val="left" w:pos="2300"/>
              </w:tabs>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02215367" w14:textId="77777777" w:rsidR="00C16808" w:rsidRPr="005A6482" w:rsidRDefault="00C16808" w:rsidP="00F03FAC">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3895163" w14:textId="77777777" w:rsidR="00C16808" w:rsidRPr="005A6482" w:rsidRDefault="00C16808" w:rsidP="00F03FAC">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6041AEF" w14:textId="77777777" w:rsidR="00C16808" w:rsidRPr="005A6482" w:rsidRDefault="00C16808" w:rsidP="00F03FAC">
            <w:pPr>
              <w:tabs>
                <w:tab w:val="left" w:pos="1450"/>
                <w:tab w:val="left" w:pos="2300"/>
              </w:tabs>
              <w:spacing w:after="0" w:line="240" w:lineRule="auto"/>
              <w:ind w:right="-72"/>
              <w:jc w:val="right"/>
              <w:rPr>
                <w:rFonts w:ascii="Arial" w:hAnsi="Arial" w:cs="Arial"/>
                <w:sz w:val="18"/>
                <w:szCs w:val="18"/>
              </w:rPr>
            </w:pPr>
          </w:p>
        </w:tc>
      </w:tr>
      <w:tr w:rsidR="006C6890" w:rsidRPr="005A6482" w14:paraId="5E258003" w14:textId="77777777" w:rsidTr="00F03FAC">
        <w:tc>
          <w:tcPr>
            <w:tcW w:w="3974" w:type="dxa"/>
            <w:tcBorders>
              <w:top w:val="nil"/>
              <w:left w:val="nil"/>
              <w:bottom w:val="nil"/>
              <w:right w:val="nil"/>
            </w:tcBorders>
            <w:shd w:val="clear" w:color="auto" w:fill="auto"/>
          </w:tcPr>
          <w:p w14:paraId="1BDA74FD" w14:textId="77777777" w:rsidR="00962427" w:rsidRPr="00151072" w:rsidRDefault="009B73C6" w:rsidP="006C6890">
            <w:pPr>
              <w:tabs>
                <w:tab w:val="left" w:pos="1450"/>
                <w:tab w:val="left" w:pos="2300"/>
              </w:tabs>
              <w:spacing w:after="0" w:line="240" w:lineRule="auto"/>
              <w:ind w:left="-72"/>
              <w:jc w:val="both"/>
              <w:rPr>
                <w:rFonts w:ascii="Arial" w:eastAsia="Arial Unicode MS" w:hAnsi="Arial" w:cs="Arial"/>
                <w:sz w:val="18"/>
                <w:szCs w:val="18"/>
              </w:rPr>
            </w:pPr>
            <w:r w:rsidRPr="00151072">
              <w:rPr>
                <w:rFonts w:ascii="Arial" w:eastAsia="Arial Unicode MS" w:hAnsi="Arial" w:cs="Arial"/>
                <w:sz w:val="18"/>
                <w:szCs w:val="18"/>
              </w:rPr>
              <w:t xml:space="preserve">Payables from the purchase of investments </w:t>
            </w:r>
          </w:p>
          <w:p w14:paraId="2A9761A6" w14:textId="5D954E54" w:rsidR="006C6890" w:rsidRPr="00151072" w:rsidRDefault="00962427" w:rsidP="006C6890">
            <w:pPr>
              <w:tabs>
                <w:tab w:val="left" w:pos="1450"/>
                <w:tab w:val="left" w:pos="2300"/>
              </w:tabs>
              <w:spacing w:after="0" w:line="240" w:lineRule="auto"/>
              <w:ind w:left="-72"/>
              <w:jc w:val="both"/>
              <w:rPr>
                <w:rFonts w:ascii="Arial" w:hAnsi="Arial" w:cs="Arial"/>
                <w:sz w:val="18"/>
                <w:szCs w:val="18"/>
              </w:rPr>
            </w:pPr>
            <w:r w:rsidRPr="00151072">
              <w:rPr>
                <w:rFonts w:ascii="Arial" w:eastAsia="Arial Unicode MS" w:hAnsi="Arial" w:cs="Arial"/>
                <w:sz w:val="18"/>
                <w:szCs w:val="18"/>
              </w:rPr>
              <w:t xml:space="preserve">   </w:t>
            </w:r>
            <w:r w:rsidR="009B73C6" w:rsidRPr="00151072">
              <w:rPr>
                <w:rFonts w:ascii="Arial" w:eastAsia="Arial Unicode MS" w:hAnsi="Arial" w:cs="Arial"/>
                <w:sz w:val="18"/>
                <w:szCs w:val="18"/>
              </w:rPr>
              <w:t>in joint ventures (Note 15.2)</w:t>
            </w:r>
          </w:p>
        </w:tc>
        <w:tc>
          <w:tcPr>
            <w:tcW w:w="1367" w:type="dxa"/>
            <w:tcBorders>
              <w:top w:val="nil"/>
              <w:left w:val="nil"/>
              <w:bottom w:val="nil"/>
              <w:right w:val="nil"/>
            </w:tcBorders>
            <w:shd w:val="clear" w:color="auto" w:fill="auto"/>
            <w:vAlign w:val="bottom"/>
          </w:tcPr>
          <w:p w14:paraId="0C89E311" w14:textId="6A109CB2"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238,000</w:t>
            </w:r>
          </w:p>
        </w:tc>
        <w:tc>
          <w:tcPr>
            <w:tcW w:w="1369" w:type="dxa"/>
            <w:tcBorders>
              <w:top w:val="nil"/>
              <w:left w:val="nil"/>
              <w:bottom w:val="nil"/>
              <w:right w:val="nil"/>
            </w:tcBorders>
            <w:shd w:val="clear" w:color="auto" w:fill="auto"/>
            <w:vAlign w:val="bottom"/>
          </w:tcPr>
          <w:p w14:paraId="20D8BAC6" w14:textId="45F220E3"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8" w:type="dxa"/>
            <w:tcBorders>
              <w:top w:val="nil"/>
              <w:left w:val="nil"/>
              <w:bottom w:val="nil"/>
              <w:right w:val="nil"/>
            </w:tcBorders>
            <w:shd w:val="clear" w:color="auto" w:fill="auto"/>
            <w:vAlign w:val="bottom"/>
          </w:tcPr>
          <w:p w14:paraId="35820F3A" w14:textId="7CBFE8A7"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8" w:type="dxa"/>
            <w:tcBorders>
              <w:top w:val="nil"/>
              <w:left w:val="nil"/>
              <w:bottom w:val="nil"/>
              <w:right w:val="nil"/>
            </w:tcBorders>
            <w:shd w:val="clear" w:color="auto" w:fill="auto"/>
            <w:vAlign w:val="bottom"/>
          </w:tcPr>
          <w:p w14:paraId="598F00FB" w14:textId="531FF20E"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hint="cs"/>
                <w:spacing w:val="-2"/>
                <w:sz w:val="18"/>
                <w:szCs w:val="18"/>
                <w:cs/>
              </w:rPr>
              <w:t>-</w:t>
            </w:r>
          </w:p>
        </w:tc>
      </w:tr>
      <w:tr w:rsidR="006C6890" w:rsidRPr="005A6482" w14:paraId="3718AAA1" w14:textId="77777777" w:rsidTr="00962427">
        <w:tc>
          <w:tcPr>
            <w:tcW w:w="3974" w:type="dxa"/>
            <w:tcBorders>
              <w:top w:val="nil"/>
              <w:left w:val="nil"/>
              <w:bottom w:val="nil"/>
              <w:right w:val="nil"/>
            </w:tcBorders>
            <w:shd w:val="clear" w:color="auto" w:fill="auto"/>
          </w:tcPr>
          <w:p w14:paraId="25C1C971" w14:textId="77777777" w:rsidR="00962427" w:rsidRPr="00151072" w:rsidRDefault="002300A1" w:rsidP="006C6890">
            <w:pPr>
              <w:tabs>
                <w:tab w:val="left" w:pos="1450"/>
                <w:tab w:val="left" w:pos="2300"/>
              </w:tabs>
              <w:spacing w:after="0" w:line="240" w:lineRule="auto"/>
              <w:ind w:left="-72"/>
              <w:jc w:val="both"/>
              <w:rPr>
                <w:rFonts w:ascii="Arial" w:eastAsia="Arial Unicode MS" w:hAnsi="Arial" w:cs="Arial"/>
                <w:sz w:val="18"/>
                <w:szCs w:val="18"/>
              </w:rPr>
            </w:pPr>
            <w:r w:rsidRPr="00151072">
              <w:rPr>
                <w:rFonts w:ascii="Arial" w:eastAsia="Arial Unicode MS" w:hAnsi="Arial" w:cs="Arial"/>
                <w:sz w:val="18"/>
                <w:szCs w:val="18"/>
              </w:rPr>
              <w:t>Liabilities from financial guarantee contracts</w:t>
            </w:r>
            <w:r w:rsidR="00962427" w:rsidRPr="00151072">
              <w:rPr>
                <w:rFonts w:ascii="Arial" w:eastAsia="Arial Unicode MS" w:hAnsi="Arial" w:cs="Arial"/>
                <w:sz w:val="18"/>
                <w:szCs w:val="18"/>
              </w:rPr>
              <w:t xml:space="preserve"> </w:t>
            </w:r>
          </w:p>
          <w:p w14:paraId="2992FCA0" w14:textId="02038C76" w:rsidR="006C6890" w:rsidRPr="00151072" w:rsidRDefault="00962427" w:rsidP="006C6890">
            <w:pPr>
              <w:tabs>
                <w:tab w:val="left" w:pos="1450"/>
                <w:tab w:val="left" w:pos="2300"/>
              </w:tabs>
              <w:spacing w:after="0" w:line="240" w:lineRule="auto"/>
              <w:ind w:left="-72"/>
              <w:jc w:val="both"/>
              <w:rPr>
                <w:rFonts w:ascii="Arial" w:hAnsi="Arial" w:cs="Arial"/>
                <w:sz w:val="18"/>
                <w:szCs w:val="18"/>
              </w:rPr>
            </w:pPr>
            <w:r w:rsidRPr="00151072">
              <w:rPr>
                <w:rFonts w:ascii="Arial" w:eastAsia="Arial Unicode MS" w:hAnsi="Arial" w:cs="Arial"/>
                <w:sz w:val="18"/>
                <w:szCs w:val="18"/>
              </w:rPr>
              <w:t xml:space="preserve">   (Note 5.1.3 b)</w:t>
            </w:r>
          </w:p>
        </w:tc>
        <w:tc>
          <w:tcPr>
            <w:tcW w:w="1367" w:type="dxa"/>
            <w:tcBorders>
              <w:top w:val="nil"/>
              <w:left w:val="nil"/>
              <w:bottom w:val="nil"/>
              <w:right w:val="nil"/>
            </w:tcBorders>
            <w:shd w:val="clear" w:color="auto" w:fill="auto"/>
            <w:vAlign w:val="bottom"/>
          </w:tcPr>
          <w:p w14:paraId="06F25AF3" w14:textId="0B95E34C" w:rsidR="006C6890" w:rsidRPr="005A6482" w:rsidRDefault="006C6890" w:rsidP="00962427">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8,604</w:t>
            </w:r>
          </w:p>
        </w:tc>
        <w:tc>
          <w:tcPr>
            <w:tcW w:w="1369" w:type="dxa"/>
            <w:tcBorders>
              <w:top w:val="nil"/>
              <w:left w:val="nil"/>
              <w:bottom w:val="nil"/>
              <w:right w:val="nil"/>
            </w:tcBorders>
            <w:shd w:val="clear" w:color="auto" w:fill="auto"/>
            <w:vAlign w:val="bottom"/>
          </w:tcPr>
          <w:p w14:paraId="1A97C112" w14:textId="103D96C8" w:rsidR="006C6890" w:rsidRPr="005A6482" w:rsidRDefault="006C6890" w:rsidP="00962427">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c>
          <w:tcPr>
            <w:tcW w:w="1368" w:type="dxa"/>
            <w:tcBorders>
              <w:top w:val="nil"/>
              <w:left w:val="nil"/>
              <w:bottom w:val="nil"/>
              <w:right w:val="nil"/>
            </w:tcBorders>
            <w:shd w:val="clear" w:color="auto" w:fill="auto"/>
            <w:vAlign w:val="bottom"/>
          </w:tcPr>
          <w:p w14:paraId="4AD68A22" w14:textId="25CE24AA" w:rsidR="006C6890" w:rsidRPr="005A6482" w:rsidRDefault="006C6890" w:rsidP="00962427">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12,468</w:t>
            </w:r>
          </w:p>
        </w:tc>
        <w:tc>
          <w:tcPr>
            <w:tcW w:w="1368" w:type="dxa"/>
            <w:tcBorders>
              <w:top w:val="nil"/>
              <w:left w:val="nil"/>
              <w:bottom w:val="nil"/>
              <w:right w:val="nil"/>
            </w:tcBorders>
            <w:shd w:val="clear" w:color="auto" w:fill="auto"/>
            <w:vAlign w:val="bottom"/>
          </w:tcPr>
          <w:p w14:paraId="237E15D7" w14:textId="70615576" w:rsidR="006C6890" w:rsidRPr="005A6482" w:rsidRDefault="006C6890" w:rsidP="00962427">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w:t>
            </w:r>
          </w:p>
        </w:tc>
      </w:tr>
      <w:tr w:rsidR="006C6890" w:rsidRPr="005A6482" w14:paraId="1E089A5E" w14:textId="77777777" w:rsidTr="00F03FAC">
        <w:tc>
          <w:tcPr>
            <w:tcW w:w="3974" w:type="dxa"/>
            <w:tcBorders>
              <w:top w:val="nil"/>
              <w:left w:val="nil"/>
              <w:bottom w:val="nil"/>
              <w:right w:val="nil"/>
            </w:tcBorders>
            <w:shd w:val="clear" w:color="auto" w:fill="auto"/>
          </w:tcPr>
          <w:p w14:paraId="5FACE355" w14:textId="2F81F3E3" w:rsidR="006C6890" w:rsidRPr="00151072" w:rsidRDefault="00103016" w:rsidP="006C6890">
            <w:pPr>
              <w:tabs>
                <w:tab w:val="left" w:pos="1450"/>
                <w:tab w:val="left" w:pos="2300"/>
              </w:tabs>
              <w:spacing w:after="0" w:line="240" w:lineRule="auto"/>
              <w:ind w:left="-72"/>
              <w:jc w:val="both"/>
              <w:rPr>
                <w:rFonts w:ascii="Arial" w:hAnsi="Arial" w:cs="Arial"/>
                <w:sz w:val="18"/>
                <w:szCs w:val="18"/>
              </w:rPr>
            </w:pPr>
            <w:r w:rsidRPr="00151072">
              <w:rPr>
                <w:rFonts w:ascii="Arial" w:eastAsia="Arial Unicode MS" w:hAnsi="Arial" w:cs="Arial"/>
                <w:sz w:val="18"/>
                <w:szCs w:val="18"/>
              </w:rPr>
              <w:t>Security deposits</w:t>
            </w:r>
          </w:p>
        </w:tc>
        <w:tc>
          <w:tcPr>
            <w:tcW w:w="1367" w:type="dxa"/>
            <w:tcBorders>
              <w:top w:val="nil"/>
              <w:left w:val="nil"/>
              <w:bottom w:val="single" w:sz="4" w:space="0" w:color="auto"/>
              <w:right w:val="nil"/>
            </w:tcBorders>
            <w:shd w:val="clear" w:color="auto" w:fill="auto"/>
            <w:vAlign w:val="bottom"/>
          </w:tcPr>
          <w:p w14:paraId="069A1178" w14:textId="0561BF77"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172,635</w:t>
            </w:r>
          </w:p>
        </w:tc>
        <w:tc>
          <w:tcPr>
            <w:tcW w:w="1369" w:type="dxa"/>
            <w:tcBorders>
              <w:top w:val="nil"/>
              <w:left w:val="nil"/>
              <w:bottom w:val="single" w:sz="4" w:space="0" w:color="auto"/>
              <w:right w:val="nil"/>
            </w:tcBorders>
            <w:shd w:val="clear" w:color="auto" w:fill="auto"/>
            <w:vAlign w:val="bottom"/>
          </w:tcPr>
          <w:p w14:paraId="5F9CD70C" w14:textId="641CDA4F"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157,579</w:t>
            </w:r>
          </w:p>
        </w:tc>
        <w:tc>
          <w:tcPr>
            <w:tcW w:w="1368" w:type="dxa"/>
            <w:tcBorders>
              <w:top w:val="nil"/>
              <w:left w:val="nil"/>
              <w:bottom w:val="single" w:sz="4" w:space="0" w:color="auto"/>
              <w:right w:val="nil"/>
            </w:tcBorders>
            <w:shd w:val="clear" w:color="auto" w:fill="auto"/>
            <w:vAlign w:val="bottom"/>
          </w:tcPr>
          <w:p w14:paraId="1EF2D8E1" w14:textId="2E61D0CF"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172,424</w:t>
            </w:r>
          </w:p>
        </w:tc>
        <w:tc>
          <w:tcPr>
            <w:tcW w:w="1368" w:type="dxa"/>
            <w:tcBorders>
              <w:top w:val="nil"/>
              <w:left w:val="nil"/>
              <w:bottom w:val="single" w:sz="4" w:space="0" w:color="auto"/>
              <w:right w:val="nil"/>
            </w:tcBorders>
            <w:shd w:val="clear" w:color="auto" w:fill="auto"/>
            <w:vAlign w:val="bottom"/>
          </w:tcPr>
          <w:p w14:paraId="6576EA55" w14:textId="4E15C892"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157,711</w:t>
            </w:r>
          </w:p>
        </w:tc>
      </w:tr>
      <w:tr w:rsidR="006C6890" w:rsidRPr="005A6482" w14:paraId="2222D57C" w14:textId="77777777" w:rsidTr="00F03FAC">
        <w:tc>
          <w:tcPr>
            <w:tcW w:w="3974" w:type="dxa"/>
            <w:tcBorders>
              <w:top w:val="nil"/>
              <w:left w:val="nil"/>
              <w:bottom w:val="nil"/>
              <w:right w:val="nil"/>
            </w:tcBorders>
            <w:shd w:val="clear" w:color="auto" w:fill="auto"/>
          </w:tcPr>
          <w:p w14:paraId="4B16D9AC" w14:textId="77777777" w:rsidR="006C6890" w:rsidRPr="00151072" w:rsidRDefault="006C6890" w:rsidP="006C6890">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46A966F0" w14:textId="77777777" w:rsidR="006C6890" w:rsidRPr="005A6482" w:rsidRDefault="006C6890" w:rsidP="006C6890">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6BDEDBA7" w14:textId="77777777" w:rsidR="006C6890" w:rsidRPr="005A6482" w:rsidRDefault="006C6890" w:rsidP="006C6890">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5F9D8708" w14:textId="77777777" w:rsidR="006C6890" w:rsidRPr="005A6482" w:rsidRDefault="006C6890" w:rsidP="006C6890">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3952375E" w14:textId="77777777" w:rsidR="006C6890" w:rsidRPr="005A6482" w:rsidRDefault="006C6890" w:rsidP="006C6890">
            <w:pPr>
              <w:spacing w:after="0" w:line="240" w:lineRule="auto"/>
              <w:ind w:left="-40" w:right="-72"/>
              <w:jc w:val="right"/>
              <w:rPr>
                <w:rFonts w:ascii="Arial" w:hAnsi="Arial" w:cs="Arial"/>
                <w:spacing w:val="-2"/>
                <w:sz w:val="18"/>
                <w:szCs w:val="18"/>
                <w:lang w:bidi="th-TH"/>
              </w:rPr>
            </w:pPr>
          </w:p>
        </w:tc>
      </w:tr>
      <w:tr w:rsidR="006C6890" w:rsidRPr="005A6482" w14:paraId="62FEA065" w14:textId="77777777" w:rsidTr="00F03FAC">
        <w:tc>
          <w:tcPr>
            <w:tcW w:w="3974" w:type="dxa"/>
            <w:tcBorders>
              <w:top w:val="nil"/>
              <w:left w:val="nil"/>
              <w:bottom w:val="nil"/>
              <w:right w:val="nil"/>
            </w:tcBorders>
            <w:shd w:val="clear" w:color="auto" w:fill="auto"/>
          </w:tcPr>
          <w:p w14:paraId="4A3EAA3B" w14:textId="0C91A9B6" w:rsidR="006C6890" w:rsidRPr="00151072" w:rsidRDefault="006C6890" w:rsidP="006C6890">
            <w:pPr>
              <w:tabs>
                <w:tab w:val="left" w:pos="1450"/>
                <w:tab w:val="left" w:pos="2300"/>
              </w:tabs>
              <w:spacing w:after="0" w:line="240" w:lineRule="auto"/>
              <w:ind w:left="-72"/>
              <w:jc w:val="both"/>
              <w:rPr>
                <w:rFonts w:ascii="Arial" w:hAnsi="Arial" w:cs="Arial"/>
                <w:b/>
                <w:bCs/>
                <w:sz w:val="18"/>
                <w:szCs w:val="18"/>
              </w:rPr>
            </w:pPr>
            <w:r w:rsidRPr="00151072">
              <w:rPr>
                <w:rFonts w:ascii="Arial" w:hAnsi="Arial" w:cs="Arial"/>
                <w:b/>
                <w:bCs/>
                <w:sz w:val="18"/>
                <w:szCs w:val="18"/>
              </w:rPr>
              <w:t>Total other non-current liabilities</w:t>
            </w:r>
          </w:p>
        </w:tc>
        <w:tc>
          <w:tcPr>
            <w:tcW w:w="1367" w:type="dxa"/>
            <w:tcBorders>
              <w:top w:val="nil"/>
              <w:left w:val="nil"/>
              <w:bottom w:val="single" w:sz="4" w:space="0" w:color="auto"/>
              <w:right w:val="nil"/>
            </w:tcBorders>
            <w:shd w:val="clear" w:color="auto" w:fill="auto"/>
            <w:vAlign w:val="bottom"/>
          </w:tcPr>
          <w:p w14:paraId="6115658F" w14:textId="3D3DBFFA"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419,239</w:t>
            </w:r>
          </w:p>
        </w:tc>
        <w:tc>
          <w:tcPr>
            <w:tcW w:w="1369" w:type="dxa"/>
            <w:tcBorders>
              <w:top w:val="nil"/>
              <w:left w:val="nil"/>
              <w:bottom w:val="single" w:sz="4" w:space="0" w:color="auto"/>
              <w:right w:val="nil"/>
            </w:tcBorders>
            <w:shd w:val="clear" w:color="auto" w:fill="auto"/>
            <w:vAlign w:val="bottom"/>
          </w:tcPr>
          <w:p w14:paraId="0CE60DC6" w14:textId="1E3BC98E"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157,579</w:t>
            </w:r>
          </w:p>
        </w:tc>
        <w:tc>
          <w:tcPr>
            <w:tcW w:w="1368" w:type="dxa"/>
            <w:tcBorders>
              <w:top w:val="nil"/>
              <w:left w:val="nil"/>
              <w:bottom w:val="single" w:sz="4" w:space="0" w:color="auto"/>
              <w:right w:val="nil"/>
            </w:tcBorders>
            <w:shd w:val="clear" w:color="auto" w:fill="auto"/>
            <w:vAlign w:val="bottom"/>
          </w:tcPr>
          <w:p w14:paraId="70AB0AD7" w14:textId="5BC257AB"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184,892</w:t>
            </w:r>
          </w:p>
        </w:tc>
        <w:tc>
          <w:tcPr>
            <w:tcW w:w="1368" w:type="dxa"/>
            <w:tcBorders>
              <w:top w:val="nil"/>
              <w:left w:val="nil"/>
              <w:bottom w:val="single" w:sz="4" w:space="0" w:color="auto"/>
              <w:right w:val="nil"/>
            </w:tcBorders>
            <w:shd w:val="clear" w:color="auto" w:fill="auto"/>
            <w:vAlign w:val="bottom"/>
          </w:tcPr>
          <w:p w14:paraId="6CCBD6DC" w14:textId="202ECDCC" w:rsidR="006C6890" w:rsidRPr="005A6482" w:rsidRDefault="006C6890" w:rsidP="006C6890">
            <w:pPr>
              <w:spacing w:after="0" w:line="240" w:lineRule="auto"/>
              <w:ind w:left="-40" w:right="-72"/>
              <w:jc w:val="right"/>
              <w:rPr>
                <w:rFonts w:ascii="Arial" w:hAnsi="Arial" w:cs="Arial"/>
                <w:spacing w:val="-2"/>
                <w:sz w:val="18"/>
                <w:szCs w:val="18"/>
                <w:lang w:bidi="th-TH"/>
              </w:rPr>
            </w:pPr>
            <w:r w:rsidRPr="005A6482">
              <w:rPr>
                <w:rFonts w:ascii="Arial" w:hAnsi="Arial" w:cs="Arial"/>
                <w:spacing w:val="-2"/>
                <w:sz w:val="18"/>
                <w:szCs w:val="18"/>
                <w:lang w:bidi="th-TH"/>
              </w:rPr>
              <w:t>157,711</w:t>
            </w:r>
          </w:p>
        </w:tc>
      </w:tr>
    </w:tbl>
    <w:p w14:paraId="75320A79" w14:textId="77777777" w:rsidR="00C16808" w:rsidRPr="005A6482" w:rsidRDefault="00C16808" w:rsidP="00710F9B">
      <w:pPr>
        <w:spacing w:after="0" w:line="240" w:lineRule="auto"/>
        <w:jc w:val="both"/>
        <w:rPr>
          <w:rFonts w:ascii="Arial" w:eastAsia="Arial Unicode MS" w:hAnsi="Arial" w:cs="Arial"/>
          <w:sz w:val="18"/>
          <w:szCs w:val="18"/>
          <w:lang w:bidi="th-TH"/>
        </w:rPr>
      </w:pPr>
    </w:p>
    <w:p w14:paraId="71C9F53F" w14:textId="77777777" w:rsidR="0002671A" w:rsidRPr="005A6482" w:rsidRDefault="0002671A" w:rsidP="00710F9B">
      <w:pPr>
        <w:spacing w:after="0" w:line="240" w:lineRule="auto"/>
        <w:jc w:val="both"/>
        <w:rPr>
          <w:rFonts w:ascii="Arial" w:eastAsia="Arial Unicode MS" w:hAnsi="Arial" w:cs="Arial"/>
          <w:sz w:val="18"/>
          <w:szCs w:val="18"/>
          <w:lang w:bidi="th-TH"/>
        </w:rPr>
      </w:pPr>
    </w:p>
    <w:p w14:paraId="524262AE" w14:textId="50559AC0" w:rsidR="00EB209D" w:rsidRPr="005A6482" w:rsidRDefault="000C7810" w:rsidP="00710F9B">
      <w:pPr>
        <w:pStyle w:val="Heading1"/>
        <w:shd w:val="clear" w:color="auto" w:fill="auto"/>
        <w:rPr>
          <w:color w:val="auto"/>
          <w:spacing w:val="0"/>
          <w:cs/>
        </w:rPr>
      </w:pPr>
      <w:r w:rsidRPr="005A6482">
        <w:rPr>
          <w:color w:val="auto"/>
          <w:spacing w:val="0"/>
        </w:rPr>
        <w:t>2</w:t>
      </w:r>
      <w:r w:rsidR="00B32812" w:rsidRPr="005A6482">
        <w:rPr>
          <w:color w:val="auto"/>
          <w:spacing w:val="0"/>
        </w:rPr>
        <w:t>7</w:t>
      </w:r>
      <w:r w:rsidR="00EB209D" w:rsidRPr="005A6482">
        <w:rPr>
          <w:color w:val="auto"/>
          <w:spacing w:val="0"/>
        </w:rPr>
        <w:tab/>
        <w:t>Share capital</w:t>
      </w:r>
      <w:r w:rsidR="00B32812" w:rsidRPr="005A6482">
        <w:rPr>
          <w:color w:val="auto"/>
          <w:spacing w:val="0"/>
        </w:rPr>
        <w:t xml:space="preserve">, </w:t>
      </w:r>
      <w:r w:rsidR="00EB209D" w:rsidRPr="005A6482">
        <w:rPr>
          <w:color w:val="auto"/>
          <w:spacing w:val="0"/>
        </w:rPr>
        <w:t>premium on share capital</w:t>
      </w:r>
      <w:r w:rsidR="00B32812" w:rsidRPr="005A6482">
        <w:rPr>
          <w:color w:val="auto"/>
          <w:spacing w:val="0"/>
        </w:rPr>
        <w:t xml:space="preserve"> and treasury shares</w:t>
      </w:r>
    </w:p>
    <w:p w14:paraId="764FAA17" w14:textId="77777777" w:rsidR="00EB209D" w:rsidRPr="005A6482" w:rsidRDefault="00EB209D" w:rsidP="00710F9B">
      <w:pPr>
        <w:spacing w:after="0" w:line="240" w:lineRule="auto"/>
        <w:rPr>
          <w:rFonts w:ascii="Arial" w:eastAsia="Arial Unicode MS" w:hAnsi="Arial" w:cs="Arial"/>
          <w:sz w:val="18"/>
          <w:szCs w:val="18"/>
          <w:lang w:bidi="th-TH"/>
        </w:rPr>
      </w:pPr>
    </w:p>
    <w:tbl>
      <w:tblPr>
        <w:tblW w:w="9403" w:type="dxa"/>
        <w:tblLayout w:type="fixed"/>
        <w:tblLook w:val="04A0" w:firstRow="1" w:lastRow="0" w:firstColumn="1" w:lastColumn="0" w:noHBand="0" w:noVBand="1"/>
      </w:tblPr>
      <w:tblGrid>
        <w:gridCol w:w="2643"/>
        <w:gridCol w:w="1468"/>
        <w:gridCol w:w="1236"/>
        <w:gridCol w:w="1352"/>
        <w:gridCol w:w="1352"/>
        <w:gridCol w:w="1352"/>
      </w:tblGrid>
      <w:tr w:rsidR="0002671A" w:rsidRPr="005A6482" w14:paraId="7553A978" w14:textId="77777777" w:rsidTr="00F03FAC">
        <w:tc>
          <w:tcPr>
            <w:tcW w:w="2643" w:type="dxa"/>
            <w:shd w:val="clear" w:color="auto" w:fill="auto"/>
          </w:tcPr>
          <w:p w14:paraId="0DDC0E2B" w14:textId="77777777" w:rsidR="0002671A" w:rsidRPr="005A6482" w:rsidRDefault="0002671A" w:rsidP="0002671A">
            <w:pPr>
              <w:spacing w:after="0" w:line="240" w:lineRule="auto"/>
              <w:ind w:left="-100"/>
              <w:jc w:val="both"/>
              <w:rPr>
                <w:rFonts w:eastAsia="Arial Unicode MS" w:cstheme="minorHAnsi"/>
                <w:sz w:val="18"/>
                <w:szCs w:val="18"/>
              </w:rPr>
            </w:pPr>
          </w:p>
        </w:tc>
        <w:tc>
          <w:tcPr>
            <w:tcW w:w="1468" w:type="dxa"/>
            <w:shd w:val="clear" w:color="auto" w:fill="auto"/>
          </w:tcPr>
          <w:p w14:paraId="761AAD32" w14:textId="0A6F26C8" w:rsidR="0002671A" w:rsidRPr="005A6482" w:rsidRDefault="00C623CE" w:rsidP="0002671A">
            <w:pPr>
              <w:spacing w:after="0" w:line="240" w:lineRule="auto"/>
              <w:ind w:right="-72"/>
              <w:jc w:val="right"/>
              <w:rPr>
                <w:rFonts w:eastAsia="Arial Unicode MS" w:cstheme="minorHAnsi"/>
                <w:b/>
                <w:bCs/>
                <w:sz w:val="18"/>
                <w:szCs w:val="18"/>
                <w:cs/>
              </w:rPr>
            </w:pPr>
            <w:r w:rsidRPr="005A6482">
              <w:rPr>
                <w:rFonts w:eastAsia="Arial Unicode MS" w:cstheme="minorHAnsi"/>
                <w:b/>
                <w:bCs/>
                <w:sz w:val="18"/>
                <w:szCs w:val="18"/>
              </w:rPr>
              <w:t>Number of paid-up shares less treasury shares</w:t>
            </w:r>
          </w:p>
        </w:tc>
        <w:tc>
          <w:tcPr>
            <w:tcW w:w="1236" w:type="dxa"/>
            <w:vAlign w:val="bottom"/>
          </w:tcPr>
          <w:p w14:paraId="7873586A" w14:textId="75BB90E9" w:rsidR="0002671A" w:rsidRPr="005A6482" w:rsidRDefault="00C623CE" w:rsidP="0002671A">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Ordinary shares</w:t>
            </w:r>
          </w:p>
        </w:tc>
        <w:tc>
          <w:tcPr>
            <w:tcW w:w="1352" w:type="dxa"/>
            <w:shd w:val="clear" w:color="auto" w:fill="auto"/>
            <w:vAlign w:val="bottom"/>
          </w:tcPr>
          <w:p w14:paraId="539F0D1C" w14:textId="1F7984E7" w:rsidR="0002671A" w:rsidRPr="005A6482" w:rsidRDefault="00C623CE" w:rsidP="0002671A">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Share premium</w:t>
            </w:r>
          </w:p>
        </w:tc>
        <w:tc>
          <w:tcPr>
            <w:tcW w:w="1352" w:type="dxa"/>
            <w:shd w:val="clear" w:color="auto" w:fill="auto"/>
            <w:vAlign w:val="bottom"/>
          </w:tcPr>
          <w:p w14:paraId="17C6D593" w14:textId="60F3E890" w:rsidR="0002671A" w:rsidRPr="005A6482" w:rsidRDefault="008643D0" w:rsidP="0002671A">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Treasury shares</w:t>
            </w:r>
          </w:p>
        </w:tc>
        <w:tc>
          <w:tcPr>
            <w:tcW w:w="1352" w:type="dxa"/>
            <w:shd w:val="clear" w:color="auto" w:fill="auto"/>
            <w:vAlign w:val="bottom"/>
          </w:tcPr>
          <w:p w14:paraId="7F5EDD10" w14:textId="34227526" w:rsidR="0002671A" w:rsidRPr="005A6482" w:rsidRDefault="008643D0" w:rsidP="0002671A">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Total</w:t>
            </w:r>
          </w:p>
        </w:tc>
      </w:tr>
      <w:tr w:rsidR="0002671A" w:rsidRPr="005A6482" w14:paraId="72093560" w14:textId="77777777" w:rsidTr="00F03FAC">
        <w:tc>
          <w:tcPr>
            <w:tcW w:w="2643" w:type="dxa"/>
            <w:shd w:val="clear" w:color="auto" w:fill="auto"/>
          </w:tcPr>
          <w:p w14:paraId="259947C6" w14:textId="77777777" w:rsidR="0002671A" w:rsidRPr="005A6482" w:rsidRDefault="0002671A" w:rsidP="0002671A">
            <w:pPr>
              <w:tabs>
                <w:tab w:val="left" w:pos="2351"/>
              </w:tabs>
              <w:spacing w:after="0" w:line="240" w:lineRule="auto"/>
              <w:ind w:left="-100"/>
              <w:jc w:val="both"/>
              <w:rPr>
                <w:rFonts w:eastAsia="Arial Unicode MS" w:cstheme="minorHAnsi"/>
                <w:sz w:val="18"/>
                <w:szCs w:val="18"/>
              </w:rPr>
            </w:pPr>
          </w:p>
        </w:tc>
        <w:tc>
          <w:tcPr>
            <w:tcW w:w="1468" w:type="dxa"/>
            <w:tcBorders>
              <w:bottom w:val="single" w:sz="4" w:space="0" w:color="auto"/>
            </w:tcBorders>
            <w:shd w:val="clear" w:color="auto" w:fill="auto"/>
          </w:tcPr>
          <w:p w14:paraId="04632F0E" w14:textId="5B6DC38A" w:rsidR="0002671A" w:rsidRPr="005A6482" w:rsidRDefault="00C623CE" w:rsidP="0002671A">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Thousand shares</w:t>
            </w:r>
          </w:p>
        </w:tc>
        <w:tc>
          <w:tcPr>
            <w:tcW w:w="1236" w:type="dxa"/>
            <w:tcBorders>
              <w:bottom w:val="single" w:sz="4" w:space="0" w:color="auto"/>
            </w:tcBorders>
          </w:tcPr>
          <w:p w14:paraId="6C10E16F" w14:textId="63E4BFF5" w:rsidR="0002671A" w:rsidRPr="005A6482" w:rsidRDefault="00C623CE" w:rsidP="0002671A">
            <w:pPr>
              <w:spacing w:after="0" w:line="240" w:lineRule="auto"/>
              <w:ind w:right="-72"/>
              <w:jc w:val="right"/>
              <w:rPr>
                <w:rFonts w:eastAsia="Arial Unicode MS" w:cstheme="minorHAnsi"/>
                <w:b/>
                <w:bCs/>
                <w:sz w:val="18"/>
                <w:szCs w:val="18"/>
                <w:cs/>
              </w:rPr>
            </w:pPr>
            <w:r w:rsidRPr="005A6482">
              <w:rPr>
                <w:rFonts w:eastAsia="Arial Unicode MS" w:cstheme="minorHAnsi"/>
                <w:b/>
                <w:bCs/>
                <w:sz w:val="18"/>
                <w:szCs w:val="18"/>
              </w:rPr>
              <w:t>Thousand Baht</w:t>
            </w:r>
          </w:p>
        </w:tc>
        <w:tc>
          <w:tcPr>
            <w:tcW w:w="1352" w:type="dxa"/>
            <w:tcBorders>
              <w:bottom w:val="single" w:sz="4" w:space="0" w:color="auto"/>
            </w:tcBorders>
            <w:shd w:val="clear" w:color="auto" w:fill="auto"/>
          </w:tcPr>
          <w:p w14:paraId="5EA545C0" w14:textId="122B50A8" w:rsidR="0002671A" w:rsidRPr="005A6482" w:rsidRDefault="00C623CE" w:rsidP="0002671A">
            <w:pPr>
              <w:spacing w:after="0" w:line="240" w:lineRule="auto"/>
              <w:ind w:right="-72"/>
              <w:jc w:val="right"/>
              <w:rPr>
                <w:rFonts w:eastAsia="Arial Unicode MS" w:cstheme="minorHAnsi"/>
                <w:b/>
                <w:bCs/>
                <w:sz w:val="18"/>
                <w:szCs w:val="18"/>
                <w:cs/>
              </w:rPr>
            </w:pPr>
            <w:r w:rsidRPr="005A6482">
              <w:rPr>
                <w:rFonts w:eastAsia="Arial Unicode MS" w:cstheme="minorHAnsi"/>
                <w:b/>
                <w:bCs/>
                <w:sz w:val="18"/>
                <w:szCs w:val="18"/>
              </w:rPr>
              <w:t>Thousand Baht</w:t>
            </w:r>
          </w:p>
        </w:tc>
        <w:tc>
          <w:tcPr>
            <w:tcW w:w="1352" w:type="dxa"/>
            <w:tcBorders>
              <w:bottom w:val="single" w:sz="4" w:space="0" w:color="auto"/>
            </w:tcBorders>
            <w:shd w:val="clear" w:color="auto" w:fill="auto"/>
          </w:tcPr>
          <w:p w14:paraId="0571BC48" w14:textId="0625F20A" w:rsidR="0002671A" w:rsidRPr="005A6482" w:rsidRDefault="00C623CE" w:rsidP="0002671A">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Thousand Baht</w:t>
            </w:r>
          </w:p>
        </w:tc>
        <w:tc>
          <w:tcPr>
            <w:tcW w:w="1352" w:type="dxa"/>
            <w:tcBorders>
              <w:bottom w:val="single" w:sz="4" w:space="0" w:color="auto"/>
            </w:tcBorders>
            <w:shd w:val="clear" w:color="auto" w:fill="auto"/>
          </w:tcPr>
          <w:p w14:paraId="7750CE59" w14:textId="700CCF2B" w:rsidR="0002671A" w:rsidRPr="005A6482" w:rsidRDefault="00C623CE" w:rsidP="0002671A">
            <w:pPr>
              <w:spacing w:after="0" w:line="240" w:lineRule="auto"/>
              <w:ind w:right="-72"/>
              <w:jc w:val="right"/>
              <w:rPr>
                <w:rFonts w:eastAsia="Arial Unicode MS" w:cstheme="minorHAnsi"/>
                <w:b/>
                <w:bCs/>
                <w:sz w:val="18"/>
                <w:szCs w:val="18"/>
              </w:rPr>
            </w:pPr>
            <w:r w:rsidRPr="005A6482">
              <w:rPr>
                <w:rFonts w:eastAsia="Arial Unicode MS" w:cstheme="minorHAnsi"/>
                <w:b/>
                <w:bCs/>
                <w:sz w:val="18"/>
                <w:szCs w:val="18"/>
              </w:rPr>
              <w:t>Thousand Baht</w:t>
            </w:r>
          </w:p>
        </w:tc>
      </w:tr>
      <w:tr w:rsidR="0002671A" w:rsidRPr="005A6482" w14:paraId="1BA3D3A2" w14:textId="77777777" w:rsidTr="00F03FAC">
        <w:tc>
          <w:tcPr>
            <w:tcW w:w="2643" w:type="dxa"/>
            <w:shd w:val="clear" w:color="auto" w:fill="auto"/>
          </w:tcPr>
          <w:p w14:paraId="66518641" w14:textId="77777777" w:rsidR="0002671A" w:rsidRPr="005A6482" w:rsidRDefault="0002671A" w:rsidP="0002671A">
            <w:pPr>
              <w:spacing w:after="0" w:line="240" w:lineRule="auto"/>
              <w:ind w:left="-100"/>
              <w:jc w:val="both"/>
              <w:rPr>
                <w:rFonts w:eastAsia="Arial Unicode MS" w:cstheme="minorHAnsi"/>
                <w:sz w:val="18"/>
                <w:szCs w:val="18"/>
              </w:rPr>
            </w:pPr>
          </w:p>
        </w:tc>
        <w:tc>
          <w:tcPr>
            <w:tcW w:w="1468" w:type="dxa"/>
            <w:tcBorders>
              <w:top w:val="single" w:sz="4" w:space="0" w:color="auto"/>
            </w:tcBorders>
            <w:shd w:val="clear" w:color="auto" w:fill="auto"/>
          </w:tcPr>
          <w:p w14:paraId="6098587C" w14:textId="77777777" w:rsidR="0002671A" w:rsidRPr="005A6482" w:rsidRDefault="0002671A" w:rsidP="0002671A">
            <w:pPr>
              <w:spacing w:after="0" w:line="240" w:lineRule="auto"/>
              <w:ind w:right="-72"/>
              <w:jc w:val="right"/>
              <w:rPr>
                <w:rFonts w:eastAsia="Arial Unicode MS" w:cstheme="minorHAnsi"/>
                <w:b/>
                <w:bCs/>
                <w:sz w:val="18"/>
                <w:szCs w:val="18"/>
              </w:rPr>
            </w:pPr>
          </w:p>
        </w:tc>
        <w:tc>
          <w:tcPr>
            <w:tcW w:w="1236" w:type="dxa"/>
            <w:tcBorders>
              <w:top w:val="single" w:sz="4" w:space="0" w:color="auto"/>
            </w:tcBorders>
          </w:tcPr>
          <w:p w14:paraId="4F8763F7" w14:textId="77777777" w:rsidR="0002671A" w:rsidRPr="005A6482" w:rsidRDefault="0002671A" w:rsidP="0002671A">
            <w:pPr>
              <w:spacing w:after="0" w:line="240" w:lineRule="auto"/>
              <w:ind w:right="-72"/>
              <w:jc w:val="right"/>
              <w:rPr>
                <w:rFonts w:eastAsia="Arial Unicode MS" w:cstheme="minorHAnsi"/>
                <w:b/>
                <w:bCs/>
                <w:sz w:val="18"/>
                <w:szCs w:val="18"/>
              </w:rPr>
            </w:pPr>
          </w:p>
        </w:tc>
        <w:tc>
          <w:tcPr>
            <w:tcW w:w="1352" w:type="dxa"/>
            <w:tcBorders>
              <w:top w:val="single" w:sz="4" w:space="0" w:color="auto"/>
            </w:tcBorders>
            <w:shd w:val="clear" w:color="auto" w:fill="auto"/>
          </w:tcPr>
          <w:p w14:paraId="1812C92F" w14:textId="77777777" w:rsidR="0002671A" w:rsidRPr="005A6482" w:rsidRDefault="0002671A" w:rsidP="0002671A">
            <w:pPr>
              <w:spacing w:after="0" w:line="240" w:lineRule="auto"/>
              <w:ind w:right="-72"/>
              <w:jc w:val="right"/>
              <w:rPr>
                <w:rFonts w:eastAsia="Arial Unicode MS" w:cstheme="minorHAnsi"/>
                <w:b/>
                <w:bCs/>
                <w:sz w:val="18"/>
                <w:szCs w:val="18"/>
              </w:rPr>
            </w:pPr>
          </w:p>
        </w:tc>
        <w:tc>
          <w:tcPr>
            <w:tcW w:w="1352" w:type="dxa"/>
            <w:tcBorders>
              <w:top w:val="single" w:sz="4" w:space="0" w:color="auto"/>
            </w:tcBorders>
            <w:shd w:val="clear" w:color="auto" w:fill="auto"/>
          </w:tcPr>
          <w:p w14:paraId="23BCCA5F" w14:textId="77777777" w:rsidR="0002671A" w:rsidRPr="005A6482" w:rsidRDefault="0002671A" w:rsidP="0002671A">
            <w:pPr>
              <w:spacing w:after="0" w:line="240" w:lineRule="auto"/>
              <w:ind w:right="-72"/>
              <w:jc w:val="right"/>
              <w:rPr>
                <w:rFonts w:eastAsia="Arial Unicode MS" w:cstheme="minorHAnsi"/>
                <w:b/>
                <w:bCs/>
                <w:sz w:val="18"/>
                <w:szCs w:val="18"/>
              </w:rPr>
            </w:pPr>
          </w:p>
        </w:tc>
        <w:tc>
          <w:tcPr>
            <w:tcW w:w="1352" w:type="dxa"/>
            <w:tcBorders>
              <w:top w:val="single" w:sz="4" w:space="0" w:color="auto"/>
            </w:tcBorders>
            <w:shd w:val="clear" w:color="auto" w:fill="auto"/>
          </w:tcPr>
          <w:p w14:paraId="1CAC5E21" w14:textId="77777777" w:rsidR="0002671A" w:rsidRPr="005A6482" w:rsidRDefault="0002671A" w:rsidP="0002671A">
            <w:pPr>
              <w:spacing w:after="0" w:line="240" w:lineRule="auto"/>
              <w:ind w:right="-72"/>
              <w:jc w:val="right"/>
              <w:rPr>
                <w:rFonts w:eastAsia="Arial Unicode MS" w:cstheme="minorHAnsi"/>
                <w:b/>
                <w:bCs/>
                <w:sz w:val="18"/>
                <w:szCs w:val="18"/>
              </w:rPr>
            </w:pPr>
          </w:p>
        </w:tc>
      </w:tr>
      <w:tr w:rsidR="0002671A" w:rsidRPr="005A6482" w14:paraId="7797E685" w14:textId="77777777" w:rsidTr="00F03FAC">
        <w:tc>
          <w:tcPr>
            <w:tcW w:w="2643" w:type="dxa"/>
            <w:shd w:val="clear" w:color="auto" w:fill="auto"/>
          </w:tcPr>
          <w:p w14:paraId="76FAB7CE" w14:textId="1EBFFCED" w:rsidR="0002671A" w:rsidRPr="005A6482" w:rsidRDefault="008643D0" w:rsidP="0002671A">
            <w:pPr>
              <w:spacing w:after="0" w:line="240" w:lineRule="auto"/>
              <w:ind w:left="-100"/>
              <w:rPr>
                <w:rFonts w:eastAsia="Arial Unicode MS" w:cstheme="minorHAnsi"/>
                <w:sz w:val="18"/>
                <w:szCs w:val="18"/>
              </w:rPr>
            </w:pPr>
            <w:r w:rsidRPr="005A6482">
              <w:rPr>
                <w:rFonts w:eastAsia="Arial Unicode MS" w:cstheme="minorHAnsi"/>
                <w:sz w:val="18"/>
                <w:szCs w:val="18"/>
              </w:rPr>
              <w:t>As at 1 January 2023</w:t>
            </w:r>
          </w:p>
        </w:tc>
        <w:tc>
          <w:tcPr>
            <w:tcW w:w="1468" w:type="dxa"/>
            <w:shd w:val="clear" w:color="auto" w:fill="auto"/>
            <w:vAlign w:val="bottom"/>
          </w:tcPr>
          <w:p w14:paraId="0B6A3E65"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2,384,998</w:t>
            </w:r>
          </w:p>
        </w:tc>
        <w:tc>
          <w:tcPr>
            <w:tcW w:w="1236" w:type="dxa"/>
          </w:tcPr>
          <w:p w14:paraId="05E8532E"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600,000</w:t>
            </w:r>
          </w:p>
        </w:tc>
        <w:tc>
          <w:tcPr>
            <w:tcW w:w="1352" w:type="dxa"/>
            <w:shd w:val="clear" w:color="auto" w:fill="auto"/>
            <w:vAlign w:val="bottom"/>
          </w:tcPr>
          <w:p w14:paraId="3CCBBED0"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898,761</w:t>
            </w:r>
          </w:p>
        </w:tc>
        <w:tc>
          <w:tcPr>
            <w:tcW w:w="1352" w:type="dxa"/>
            <w:shd w:val="clear" w:color="auto" w:fill="auto"/>
            <w:vAlign w:val="bottom"/>
          </w:tcPr>
          <w:p w14:paraId="6F6406C1"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(484,293)</w:t>
            </w:r>
          </w:p>
        </w:tc>
        <w:tc>
          <w:tcPr>
            <w:tcW w:w="1352" w:type="dxa"/>
            <w:shd w:val="clear" w:color="auto" w:fill="auto"/>
            <w:vAlign w:val="bottom"/>
          </w:tcPr>
          <w:p w14:paraId="6B64081B"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1,014,468</w:t>
            </w:r>
          </w:p>
        </w:tc>
      </w:tr>
      <w:tr w:rsidR="0002671A" w:rsidRPr="005A6482" w14:paraId="0D47EBC8" w14:textId="77777777" w:rsidTr="00F03FAC">
        <w:tc>
          <w:tcPr>
            <w:tcW w:w="2643" w:type="dxa"/>
            <w:shd w:val="clear" w:color="auto" w:fill="auto"/>
          </w:tcPr>
          <w:p w14:paraId="1973801E" w14:textId="12393CB2" w:rsidR="0002671A" w:rsidRPr="005A6482" w:rsidRDefault="00DB5E27" w:rsidP="0002671A">
            <w:pPr>
              <w:spacing w:after="0" w:line="240" w:lineRule="auto"/>
              <w:ind w:left="-100"/>
              <w:rPr>
                <w:rFonts w:eastAsia="Arial Unicode MS" w:cstheme="minorHAnsi"/>
                <w:sz w:val="18"/>
                <w:szCs w:val="18"/>
              </w:rPr>
            </w:pPr>
            <w:r w:rsidRPr="005A6482">
              <w:rPr>
                <w:rFonts w:eastAsia="Arial Unicode MS" w:cstheme="minorHAnsi"/>
                <w:sz w:val="18"/>
                <w:szCs w:val="18"/>
              </w:rPr>
              <w:t>Issue of shares</w:t>
            </w:r>
          </w:p>
        </w:tc>
        <w:tc>
          <w:tcPr>
            <w:tcW w:w="1468" w:type="dxa"/>
            <w:tcBorders>
              <w:bottom w:val="single" w:sz="4" w:space="0" w:color="auto"/>
            </w:tcBorders>
            <w:shd w:val="clear" w:color="auto" w:fill="auto"/>
            <w:vAlign w:val="bottom"/>
          </w:tcPr>
          <w:p w14:paraId="7F06C5DA"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236" w:type="dxa"/>
            <w:tcBorders>
              <w:bottom w:val="single" w:sz="4" w:space="0" w:color="auto"/>
            </w:tcBorders>
          </w:tcPr>
          <w:p w14:paraId="41E13CEC" w14:textId="77777777" w:rsidR="0002671A" w:rsidRPr="005A6482" w:rsidRDefault="0002671A" w:rsidP="0002671A">
            <w:pPr>
              <w:spacing w:after="0" w:line="240" w:lineRule="auto"/>
              <w:ind w:right="-72"/>
              <w:jc w:val="right"/>
              <w:rPr>
                <w:rFonts w:eastAsia="Arial Unicode MS" w:cstheme="minorHAnsi"/>
                <w:sz w:val="18"/>
                <w:szCs w:val="18"/>
                <w:cs/>
              </w:rPr>
            </w:pPr>
            <w:r w:rsidRPr="005A6482">
              <w:rPr>
                <w:rFonts w:eastAsia="Arial Unicode MS" w:cstheme="minorHAnsi"/>
                <w:sz w:val="18"/>
                <w:szCs w:val="18"/>
              </w:rPr>
              <w:t>-</w:t>
            </w:r>
          </w:p>
        </w:tc>
        <w:tc>
          <w:tcPr>
            <w:tcW w:w="1352" w:type="dxa"/>
            <w:tcBorders>
              <w:bottom w:val="single" w:sz="4" w:space="0" w:color="auto"/>
            </w:tcBorders>
            <w:shd w:val="clear" w:color="auto" w:fill="auto"/>
            <w:vAlign w:val="bottom"/>
          </w:tcPr>
          <w:p w14:paraId="78EB05F8"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cs/>
              </w:rPr>
              <w:t>-</w:t>
            </w:r>
          </w:p>
        </w:tc>
        <w:tc>
          <w:tcPr>
            <w:tcW w:w="1352" w:type="dxa"/>
            <w:tcBorders>
              <w:bottom w:val="single" w:sz="4" w:space="0" w:color="auto"/>
            </w:tcBorders>
            <w:shd w:val="clear" w:color="auto" w:fill="auto"/>
            <w:vAlign w:val="bottom"/>
          </w:tcPr>
          <w:p w14:paraId="6B50EBEF" w14:textId="77777777" w:rsidR="0002671A" w:rsidRPr="005A6482" w:rsidRDefault="0002671A" w:rsidP="0002671A">
            <w:pPr>
              <w:spacing w:after="0" w:line="240" w:lineRule="auto"/>
              <w:ind w:right="-72"/>
              <w:jc w:val="right"/>
              <w:rPr>
                <w:rFonts w:eastAsia="Arial Unicode MS" w:cstheme="minorHAnsi"/>
                <w:sz w:val="18"/>
                <w:szCs w:val="18"/>
                <w:cs/>
              </w:rPr>
            </w:pPr>
            <w:r w:rsidRPr="005A6482">
              <w:rPr>
                <w:rFonts w:eastAsia="Arial Unicode MS" w:cstheme="minorHAnsi"/>
                <w:sz w:val="18"/>
                <w:szCs w:val="18"/>
              </w:rPr>
              <w:t>-</w:t>
            </w:r>
          </w:p>
        </w:tc>
        <w:tc>
          <w:tcPr>
            <w:tcW w:w="1352" w:type="dxa"/>
            <w:tcBorders>
              <w:bottom w:val="single" w:sz="4" w:space="0" w:color="auto"/>
            </w:tcBorders>
            <w:shd w:val="clear" w:color="auto" w:fill="auto"/>
            <w:vAlign w:val="bottom"/>
          </w:tcPr>
          <w:p w14:paraId="1A781EF2"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r>
      <w:tr w:rsidR="0002671A" w:rsidRPr="005A6482" w14:paraId="1FE8E3D9" w14:textId="77777777" w:rsidTr="00F03FAC">
        <w:tc>
          <w:tcPr>
            <w:tcW w:w="2643" w:type="dxa"/>
            <w:shd w:val="clear" w:color="auto" w:fill="auto"/>
          </w:tcPr>
          <w:p w14:paraId="1B2CFE2C" w14:textId="77777777" w:rsidR="0002671A" w:rsidRPr="005A6482" w:rsidRDefault="0002671A" w:rsidP="0002671A">
            <w:pPr>
              <w:spacing w:after="0" w:line="240" w:lineRule="auto"/>
              <w:ind w:left="-100" w:right="-81"/>
              <w:rPr>
                <w:rFonts w:eastAsia="Arial Unicode MS" w:cstheme="minorHAnsi"/>
                <w:sz w:val="18"/>
                <w:szCs w:val="18"/>
                <w:cs/>
              </w:rPr>
            </w:pPr>
          </w:p>
        </w:tc>
        <w:tc>
          <w:tcPr>
            <w:tcW w:w="1468" w:type="dxa"/>
            <w:tcBorders>
              <w:top w:val="single" w:sz="4" w:space="0" w:color="auto"/>
            </w:tcBorders>
            <w:shd w:val="clear" w:color="auto" w:fill="auto"/>
            <w:vAlign w:val="bottom"/>
          </w:tcPr>
          <w:p w14:paraId="281F9F66" w14:textId="77777777" w:rsidR="0002671A" w:rsidRPr="005A6482" w:rsidRDefault="0002671A" w:rsidP="0002671A">
            <w:pPr>
              <w:spacing w:after="0" w:line="240" w:lineRule="auto"/>
              <w:ind w:right="-72"/>
              <w:jc w:val="right"/>
              <w:rPr>
                <w:rFonts w:eastAsia="Arial Unicode MS" w:cstheme="minorHAnsi"/>
                <w:sz w:val="18"/>
                <w:szCs w:val="18"/>
              </w:rPr>
            </w:pPr>
          </w:p>
        </w:tc>
        <w:tc>
          <w:tcPr>
            <w:tcW w:w="1236" w:type="dxa"/>
            <w:tcBorders>
              <w:top w:val="single" w:sz="4" w:space="0" w:color="auto"/>
            </w:tcBorders>
          </w:tcPr>
          <w:p w14:paraId="6032D57C" w14:textId="77777777" w:rsidR="0002671A" w:rsidRPr="005A6482" w:rsidRDefault="0002671A" w:rsidP="0002671A">
            <w:pPr>
              <w:spacing w:after="0" w:line="240" w:lineRule="auto"/>
              <w:ind w:right="-72"/>
              <w:jc w:val="right"/>
              <w:rPr>
                <w:rFonts w:eastAsia="Arial Unicode MS" w:cstheme="minorHAnsi"/>
                <w:sz w:val="18"/>
                <w:szCs w:val="18"/>
              </w:rPr>
            </w:pPr>
          </w:p>
        </w:tc>
        <w:tc>
          <w:tcPr>
            <w:tcW w:w="1352" w:type="dxa"/>
            <w:tcBorders>
              <w:top w:val="single" w:sz="4" w:space="0" w:color="auto"/>
            </w:tcBorders>
            <w:shd w:val="clear" w:color="auto" w:fill="auto"/>
            <w:vAlign w:val="bottom"/>
          </w:tcPr>
          <w:p w14:paraId="1934D030" w14:textId="77777777" w:rsidR="0002671A" w:rsidRPr="005A6482" w:rsidRDefault="0002671A" w:rsidP="0002671A">
            <w:pPr>
              <w:spacing w:after="0" w:line="240" w:lineRule="auto"/>
              <w:ind w:right="-72"/>
              <w:jc w:val="right"/>
              <w:rPr>
                <w:rFonts w:eastAsia="Arial Unicode MS" w:cstheme="minorHAnsi"/>
                <w:sz w:val="18"/>
                <w:szCs w:val="18"/>
              </w:rPr>
            </w:pPr>
          </w:p>
        </w:tc>
        <w:tc>
          <w:tcPr>
            <w:tcW w:w="1352" w:type="dxa"/>
            <w:tcBorders>
              <w:top w:val="single" w:sz="4" w:space="0" w:color="auto"/>
            </w:tcBorders>
            <w:shd w:val="clear" w:color="auto" w:fill="auto"/>
            <w:vAlign w:val="bottom"/>
          </w:tcPr>
          <w:p w14:paraId="1A23889F" w14:textId="77777777" w:rsidR="0002671A" w:rsidRPr="005A6482" w:rsidRDefault="0002671A" w:rsidP="0002671A">
            <w:pPr>
              <w:spacing w:after="0" w:line="240" w:lineRule="auto"/>
              <w:ind w:right="-72"/>
              <w:jc w:val="right"/>
              <w:rPr>
                <w:rFonts w:eastAsia="Arial Unicode MS" w:cstheme="minorHAnsi"/>
                <w:sz w:val="18"/>
                <w:szCs w:val="18"/>
              </w:rPr>
            </w:pPr>
          </w:p>
        </w:tc>
        <w:tc>
          <w:tcPr>
            <w:tcW w:w="1352" w:type="dxa"/>
            <w:tcBorders>
              <w:top w:val="single" w:sz="4" w:space="0" w:color="auto"/>
            </w:tcBorders>
            <w:shd w:val="clear" w:color="auto" w:fill="auto"/>
            <w:vAlign w:val="bottom"/>
          </w:tcPr>
          <w:p w14:paraId="603D04AA" w14:textId="77777777" w:rsidR="0002671A" w:rsidRPr="005A6482" w:rsidRDefault="0002671A" w:rsidP="0002671A">
            <w:pPr>
              <w:spacing w:after="0" w:line="240" w:lineRule="auto"/>
              <w:ind w:right="-72"/>
              <w:jc w:val="right"/>
              <w:rPr>
                <w:rFonts w:eastAsia="Arial Unicode MS" w:cstheme="minorHAnsi"/>
                <w:sz w:val="18"/>
                <w:szCs w:val="18"/>
              </w:rPr>
            </w:pPr>
          </w:p>
        </w:tc>
      </w:tr>
      <w:tr w:rsidR="0002671A" w:rsidRPr="005A6482" w14:paraId="25366C1E" w14:textId="77777777" w:rsidTr="00F03FAC">
        <w:tc>
          <w:tcPr>
            <w:tcW w:w="2643" w:type="dxa"/>
            <w:shd w:val="clear" w:color="auto" w:fill="auto"/>
          </w:tcPr>
          <w:p w14:paraId="4479B980" w14:textId="5AA0F17F" w:rsidR="0002671A" w:rsidRPr="005A6482" w:rsidRDefault="0084709E" w:rsidP="0002671A">
            <w:pPr>
              <w:spacing w:after="0" w:line="240" w:lineRule="auto"/>
              <w:ind w:left="-100" w:right="-81"/>
              <w:rPr>
                <w:rFonts w:eastAsia="Arial Unicode MS" w:cstheme="minorHAnsi"/>
                <w:sz w:val="18"/>
                <w:szCs w:val="18"/>
              </w:rPr>
            </w:pPr>
            <w:r w:rsidRPr="005A6482">
              <w:rPr>
                <w:rFonts w:eastAsia="Arial Unicode MS" w:cstheme="minorHAnsi"/>
                <w:sz w:val="18"/>
                <w:szCs w:val="18"/>
              </w:rPr>
              <w:t>As at 31 December 2023</w:t>
            </w:r>
          </w:p>
        </w:tc>
        <w:tc>
          <w:tcPr>
            <w:tcW w:w="1468" w:type="dxa"/>
            <w:shd w:val="clear" w:color="auto" w:fill="auto"/>
            <w:vAlign w:val="bottom"/>
          </w:tcPr>
          <w:p w14:paraId="0CCE29C9"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2,384,998</w:t>
            </w:r>
          </w:p>
        </w:tc>
        <w:tc>
          <w:tcPr>
            <w:tcW w:w="1236" w:type="dxa"/>
          </w:tcPr>
          <w:p w14:paraId="5C25C608"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600,000</w:t>
            </w:r>
          </w:p>
        </w:tc>
        <w:tc>
          <w:tcPr>
            <w:tcW w:w="1352" w:type="dxa"/>
            <w:shd w:val="clear" w:color="auto" w:fill="auto"/>
            <w:vAlign w:val="bottom"/>
          </w:tcPr>
          <w:p w14:paraId="302AFBB8"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898,761</w:t>
            </w:r>
          </w:p>
        </w:tc>
        <w:tc>
          <w:tcPr>
            <w:tcW w:w="1352" w:type="dxa"/>
            <w:shd w:val="clear" w:color="auto" w:fill="auto"/>
            <w:vAlign w:val="bottom"/>
          </w:tcPr>
          <w:p w14:paraId="7C07A160"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(484,293)</w:t>
            </w:r>
          </w:p>
        </w:tc>
        <w:tc>
          <w:tcPr>
            <w:tcW w:w="1352" w:type="dxa"/>
            <w:shd w:val="clear" w:color="auto" w:fill="auto"/>
            <w:vAlign w:val="bottom"/>
          </w:tcPr>
          <w:p w14:paraId="4BC6D06B"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1,014,468</w:t>
            </w:r>
          </w:p>
        </w:tc>
      </w:tr>
      <w:tr w:rsidR="0002671A" w:rsidRPr="005A6482" w14:paraId="686A4F1A" w14:textId="77777777" w:rsidTr="00F03FAC">
        <w:tc>
          <w:tcPr>
            <w:tcW w:w="2643" w:type="dxa"/>
            <w:shd w:val="clear" w:color="auto" w:fill="auto"/>
          </w:tcPr>
          <w:p w14:paraId="33DE8D2C" w14:textId="3880C83F" w:rsidR="0002671A" w:rsidRPr="005A6482" w:rsidRDefault="0084709E" w:rsidP="0002671A">
            <w:pPr>
              <w:spacing w:after="0" w:line="240" w:lineRule="auto"/>
              <w:ind w:left="-100"/>
              <w:rPr>
                <w:rFonts w:eastAsia="Arial Unicode MS" w:cstheme="minorHAnsi"/>
                <w:sz w:val="18"/>
                <w:szCs w:val="18"/>
                <w:cs/>
              </w:rPr>
            </w:pPr>
            <w:r w:rsidRPr="005A6482">
              <w:rPr>
                <w:rFonts w:eastAsia="Arial Unicode MS" w:cstheme="minorHAnsi"/>
                <w:sz w:val="18"/>
                <w:szCs w:val="18"/>
                <w:u w:val="single"/>
              </w:rPr>
              <w:t>Less</w:t>
            </w:r>
            <w:r w:rsidRPr="005A6482">
              <w:rPr>
                <w:rFonts w:eastAsia="Arial Unicode MS" w:cstheme="minorHAnsi"/>
                <w:sz w:val="18"/>
                <w:szCs w:val="18"/>
              </w:rPr>
              <w:t xml:space="preserve">  Treasury shares</w:t>
            </w:r>
          </w:p>
        </w:tc>
        <w:tc>
          <w:tcPr>
            <w:tcW w:w="1468" w:type="dxa"/>
            <w:tcBorders>
              <w:bottom w:val="single" w:sz="4" w:space="0" w:color="auto"/>
            </w:tcBorders>
            <w:shd w:val="clear" w:color="auto" w:fill="auto"/>
            <w:vAlign w:val="bottom"/>
          </w:tcPr>
          <w:p w14:paraId="7BDA9564"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(30,000)</w:t>
            </w:r>
          </w:p>
        </w:tc>
        <w:tc>
          <w:tcPr>
            <w:tcW w:w="1236" w:type="dxa"/>
            <w:tcBorders>
              <w:bottom w:val="single" w:sz="4" w:space="0" w:color="auto"/>
            </w:tcBorders>
          </w:tcPr>
          <w:p w14:paraId="0BA21751"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352" w:type="dxa"/>
            <w:tcBorders>
              <w:bottom w:val="single" w:sz="4" w:space="0" w:color="auto"/>
            </w:tcBorders>
            <w:shd w:val="clear" w:color="auto" w:fill="auto"/>
            <w:vAlign w:val="bottom"/>
          </w:tcPr>
          <w:p w14:paraId="646526CF"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1352" w:type="dxa"/>
            <w:tcBorders>
              <w:bottom w:val="single" w:sz="4" w:space="0" w:color="auto"/>
            </w:tcBorders>
            <w:shd w:val="clear" w:color="auto" w:fill="auto"/>
            <w:vAlign w:val="bottom"/>
          </w:tcPr>
          <w:p w14:paraId="178ECFBC"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(630,305)</w:t>
            </w:r>
          </w:p>
        </w:tc>
        <w:tc>
          <w:tcPr>
            <w:tcW w:w="1352" w:type="dxa"/>
            <w:tcBorders>
              <w:bottom w:val="single" w:sz="4" w:space="0" w:color="auto"/>
            </w:tcBorders>
            <w:shd w:val="clear" w:color="auto" w:fill="auto"/>
            <w:vAlign w:val="bottom"/>
          </w:tcPr>
          <w:p w14:paraId="5CC40E6D"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(630,305)</w:t>
            </w:r>
          </w:p>
        </w:tc>
      </w:tr>
      <w:tr w:rsidR="0002671A" w:rsidRPr="005A6482" w14:paraId="30FB92AD" w14:textId="77777777" w:rsidTr="00F03FAC">
        <w:tc>
          <w:tcPr>
            <w:tcW w:w="2643" w:type="dxa"/>
            <w:shd w:val="clear" w:color="auto" w:fill="auto"/>
          </w:tcPr>
          <w:p w14:paraId="51697AAD" w14:textId="77777777" w:rsidR="0002671A" w:rsidRPr="005A6482" w:rsidRDefault="0002671A" w:rsidP="0002671A">
            <w:pPr>
              <w:spacing w:after="0" w:line="240" w:lineRule="auto"/>
              <w:ind w:left="-100" w:right="-81"/>
              <w:rPr>
                <w:rFonts w:eastAsia="Arial Unicode MS" w:cstheme="minorHAnsi"/>
                <w:sz w:val="18"/>
                <w:szCs w:val="18"/>
                <w:cs/>
              </w:rPr>
            </w:pPr>
          </w:p>
        </w:tc>
        <w:tc>
          <w:tcPr>
            <w:tcW w:w="1468" w:type="dxa"/>
            <w:tcBorders>
              <w:top w:val="single" w:sz="4" w:space="0" w:color="auto"/>
            </w:tcBorders>
            <w:shd w:val="clear" w:color="auto" w:fill="auto"/>
            <w:vAlign w:val="bottom"/>
          </w:tcPr>
          <w:p w14:paraId="56941DB5" w14:textId="77777777" w:rsidR="0002671A" w:rsidRPr="005A6482" w:rsidRDefault="0002671A" w:rsidP="0002671A">
            <w:pPr>
              <w:spacing w:after="0" w:line="240" w:lineRule="auto"/>
              <w:ind w:right="-72"/>
              <w:jc w:val="right"/>
              <w:rPr>
                <w:rFonts w:eastAsia="Arial Unicode MS" w:cstheme="minorHAnsi"/>
                <w:sz w:val="18"/>
                <w:szCs w:val="18"/>
              </w:rPr>
            </w:pPr>
          </w:p>
        </w:tc>
        <w:tc>
          <w:tcPr>
            <w:tcW w:w="1236" w:type="dxa"/>
            <w:tcBorders>
              <w:top w:val="single" w:sz="4" w:space="0" w:color="auto"/>
            </w:tcBorders>
          </w:tcPr>
          <w:p w14:paraId="0B4480F3" w14:textId="77777777" w:rsidR="0002671A" w:rsidRPr="005A6482" w:rsidRDefault="0002671A" w:rsidP="0002671A">
            <w:pPr>
              <w:spacing w:after="0" w:line="240" w:lineRule="auto"/>
              <w:ind w:right="-72"/>
              <w:jc w:val="right"/>
              <w:rPr>
                <w:rFonts w:eastAsia="Arial Unicode MS" w:cstheme="minorHAnsi"/>
                <w:sz w:val="18"/>
                <w:szCs w:val="18"/>
              </w:rPr>
            </w:pPr>
          </w:p>
        </w:tc>
        <w:tc>
          <w:tcPr>
            <w:tcW w:w="1352" w:type="dxa"/>
            <w:tcBorders>
              <w:top w:val="single" w:sz="4" w:space="0" w:color="auto"/>
            </w:tcBorders>
            <w:shd w:val="clear" w:color="auto" w:fill="auto"/>
            <w:vAlign w:val="bottom"/>
          </w:tcPr>
          <w:p w14:paraId="5E1395BC" w14:textId="77777777" w:rsidR="0002671A" w:rsidRPr="005A6482" w:rsidRDefault="0002671A" w:rsidP="0002671A">
            <w:pPr>
              <w:spacing w:after="0" w:line="240" w:lineRule="auto"/>
              <w:ind w:right="-72"/>
              <w:jc w:val="right"/>
              <w:rPr>
                <w:rFonts w:eastAsia="Arial Unicode MS" w:cstheme="minorHAnsi"/>
                <w:sz w:val="18"/>
                <w:szCs w:val="18"/>
              </w:rPr>
            </w:pPr>
          </w:p>
        </w:tc>
        <w:tc>
          <w:tcPr>
            <w:tcW w:w="1352" w:type="dxa"/>
            <w:tcBorders>
              <w:top w:val="single" w:sz="4" w:space="0" w:color="auto"/>
            </w:tcBorders>
            <w:shd w:val="clear" w:color="auto" w:fill="auto"/>
            <w:vAlign w:val="bottom"/>
          </w:tcPr>
          <w:p w14:paraId="306434A0" w14:textId="77777777" w:rsidR="0002671A" w:rsidRPr="005A6482" w:rsidRDefault="0002671A" w:rsidP="0002671A">
            <w:pPr>
              <w:spacing w:after="0" w:line="240" w:lineRule="auto"/>
              <w:ind w:right="-72"/>
              <w:jc w:val="right"/>
              <w:rPr>
                <w:rFonts w:eastAsia="Arial Unicode MS" w:cstheme="minorHAnsi"/>
                <w:sz w:val="18"/>
                <w:szCs w:val="18"/>
              </w:rPr>
            </w:pPr>
          </w:p>
        </w:tc>
        <w:tc>
          <w:tcPr>
            <w:tcW w:w="1352" w:type="dxa"/>
            <w:tcBorders>
              <w:top w:val="single" w:sz="4" w:space="0" w:color="auto"/>
            </w:tcBorders>
            <w:shd w:val="clear" w:color="auto" w:fill="auto"/>
            <w:vAlign w:val="bottom"/>
          </w:tcPr>
          <w:p w14:paraId="0F43A41C" w14:textId="77777777" w:rsidR="0002671A" w:rsidRPr="005A6482" w:rsidRDefault="0002671A" w:rsidP="0002671A">
            <w:pPr>
              <w:spacing w:after="0" w:line="240" w:lineRule="auto"/>
              <w:ind w:right="-72"/>
              <w:jc w:val="right"/>
              <w:rPr>
                <w:rFonts w:eastAsia="Arial Unicode MS" w:cstheme="minorHAnsi"/>
                <w:sz w:val="18"/>
                <w:szCs w:val="18"/>
              </w:rPr>
            </w:pPr>
          </w:p>
        </w:tc>
      </w:tr>
      <w:tr w:rsidR="0002671A" w:rsidRPr="005A6482" w14:paraId="508EFE57" w14:textId="77777777" w:rsidTr="00F03FAC">
        <w:tc>
          <w:tcPr>
            <w:tcW w:w="2643" w:type="dxa"/>
            <w:shd w:val="clear" w:color="auto" w:fill="auto"/>
          </w:tcPr>
          <w:p w14:paraId="3E36BBC8" w14:textId="55D4729A" w:rsidR="0002671A" w:rsidRPr="005A6482" w:rsidRDefault="0084709E" w:rsidP="0002671A">
            <w:pPr>
              <w:spacing w:after="0" w:line="240" w:lineRule="auto"/>
              <w:ind w:left="-100" w:right="-81"/>
              <w:rPr>
                <w:rFonts w:eastAsia="Arial Unicode MS" w:cstheme="minorHAnsi"/>
                <w:sz w:val="18"/>
                <w:szCs w:val="18"/>
              </w:rPr>
            </w:pPr>
            <w:r w:rsidRPr="005A6482">
              <w:rPr>
                <w:rFonts w:eastAsia="Arial Unicode MS" w:cstheme="minorHAnsi"/>
                <w:sz w:val="18"/>
                <w:szCs w:val="18"/>
              </w:rPr>
              <w:t>As at 31 December 2024</w:t>
            </w:r>
          </w:p>
        </w:tc>
        <w:tc>
          <w:tcPr>
            <w:tcW w:w="1468" w:type="dxa"/>
            <w:tcBorders>
              <w:bottom w:val="single" w:sz="4" w:space="0" w:color="auto"/>
            </w:tcBorders>
            <w:shd w:val="clear" w:color="auto" w:fill="auto"/>
            <w:vAlign w:val="bottom"/>
          </w:tcPr>
          <w:p w14:paraId="54CEC5B1"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2,354,998</w:t>
            </w:r>
          </w:p>
        </w:tc>
        <w:tc>
          <w:tcPr>
            <w:tcW w:w="1236" w:type="dxa"/>
            <w:tcBorders>
              <w:bottom w:val="single" w:sz="4" w:space="0" w:color="auto"/>
            </w:tcBorders>
          </w:tcPr>
          <w:p w14:paraId="1B82EF92"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600,000</w:t>
            </w:r>
          </w:p>
        </w:tc>
        <w:tc>
          <w:tcPr>
            <w:tcW w:w="1352" w:type="dxa"/>
            <w:tcBorders>
              <w:bottom w:val="single" w:sz="4" w:space="0" w:color="auto"/>
            </w:tcBorders>
            <w:shd w:val="clear" w:color="auto" w:fill="auto"/>
            <w:vAlign w:val="bottom"/>
          </w:tcPr>
          <w:p w14:paraId="092D6678"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898,761</w:t>
            </w:r>
          </w:p>
        </w:tc>
        <w:tc>
          <w:tcPr>
            <w:tcW w:w="1352" w:type="dxa"/>
            <w:tcBorders>
              <w:bottom w:val="single" w:sz="4" w:space="0" w:color="auto"/>
            </w:tcBorders>
            <w:shd w:val="clear" w:color="auto" w:fill="auto"/>
            <w:vAlign w:val="bottom"/>
          </w:tcPr>
          <w:p w14:paraId="2DC0C670"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(1,114,598)</w:t>
            </w:r>
          </w:p>
        </w:tc>
        <w:tc>
          <w:tcPr>
            <w:tcW w:w="1352" w:type="dxa"/>
            <w:tcBorders>
              <w:bottom w:val="single" w:sz="4" w:space="0" w:color="auto"/>
            </w:tcBorders>
            <w:shd w:val="clear" w:color="auto" w:fill="auto"/>
            <w:vAlign w:val="bottom"/>
          </w:tcPr>
          <w:p w14:paraId="57897D0B" w14:textId="77777777" w:rsidR="0002671A" w:rsidRPr="005A6482" w:rsidRDefault="0002671A" w:rsidP="0002671A">
            <w:pPr>
              <w:spacing w:after="0" w:line="240" w:lineRule="auto"/>
              <w:ind w:right="-72"/>
              <w:jc w:val="right"/>
              <w:rPr>
                <w:rFonts w:eastAsia="Arial Unicode MS" w:cstheme="minorHAnsi"/>
                <w:sz w:val="18"/>
                <w:szCs w:val="18"/>
              </w:rPr>
            </w:pPr>
            <w:r w:rsidRPr="005A6482">
              <w:rPr>
                <w:rFonts w:eastAsia="Arial Unicode MS" w:cstheme="minorHAnsi"/>
                <w:sz w:val="18"/>
                <w:szCs w:val="18"/>
              </w:rPr>
              <w:t>384,163</w:t>
            </w:r>
          </w:p>
        </w:tc>
      </w:tr>
    </w:tbl>
    <w:p w14:paraId="03950C5A" w14:textId="77777777" w:rsidR="0002671A" w:rsidRPr="005A6482" w:rsidRDefault="0002671A" w:rsidP="00710F9B">
      <w:pPr>
        <w:spacing w:after="0" w:line="240" w:lineRule="auto"/>
        <w:rPr>
          <w:rFonts w:ascii="Arial" w:eastAsia="Arial Unicode MS" w:hAnsi="Arial" w:cs="Arial"/>
          <w:sz w:val="18"/>
          <w:szCs w:val="18"/>
          <w:lang w:bidi="th-TH"/>
        </w:rPr>
      </w:pPr>
    </w:p>
    <w:p w14:paraId="557F20FB" w14:textId="3BB41D8A" w:rsidR="00EB209D" w:rsidRPr="005A6482" w:rsidRDefault="00A4729D"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Public Companies Act B.E. </w:t>
      </w:r>
      <w:r w:rsidR="000C7810" w:rsidRPr="005A6482">
        <w:rPr>
          <w:rFonts w:ascii="Arial" w:eastAsia="Arial Unicode MS" w:hAnsi="Arial" w:cs="Arial"/>
          <w:sz w:val="18"/>
          <w:szCs w:val="18"/>
          <w:lang w:bidi="th-TH"/>
        </w:rPr>
        <w:t>2535</w:t>
      </w:r>
      <w:r w:rsidRPr="005A6482">
        <w:rPr>
          <w:rFonts w:ascii="Arial" w:eastAsia="Arial Unicode MS" w:hAnsi="Arial" w:cs="Arial"/>
          <w:sz w:val="18"/>
          <w:szCs w:val="18"/>
          <w:lang w:bidi="th-TH"/>
        </w:rPr>
        <w:t xml:space="preserve"> requires companies to set aside share subscription monies received in excess of the issued shares’ par value to a share premium. The share premium is not available for dividend distribution.</w:t>
      </w:r>
    </w:p>
    <w:p w14:paraId="6C77F5C3" w14:textId="77777777" w:rsidR="00103E45" w:rsidRPr="005A6482" w:rsidRDefault="00103E45" w:rsidP="00710F9B">
      <w:pPr>
        <w:spacing w:after="0" w:line="240" w:lineRule="auto"/>
        <w:jc w:val="both"/>
        <w:rPr>
          <w:rFonts w:ascii="Arial" w:eastAsia="Arial Unicode MS" w:hAnsi="Arial" w:cs="Arial"/>
          <w:sz w:val="18"/>
          <w:szCs w:val="18"/>
          <w:lang w:bidi="th-TH"/>
        </w:rPr>
      </w:pPr>
    </w:p>
    <w:p w14:paraId="679CAA34" w14:textId="77777777" w:rsidR="00AC7D0D" w:rsidRPr="005A6482" w:rsidRDefault="00AC7D0D" w:rsidP="00AC7D0D">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During 2022, the Company acquired its own common shares through purchases on the Stock Exchange of Thailand in accordance with the share buy-back plan. The shares are held as treasury shares. The 15,000,000 treasury shares were acquired for Baht 484,293,100, which has been deducted from equity. The Company is holding these treasury shares for reissuance at a later date after 6 months from the completion of the share repurchase, but not later than 3 years.</w:t>
      </w:r>
    </w:p>
    <w:p w14:paraId="003A6A68" w14:textId="77777777" w:rsidR="00AC7D0D" w:rsidRPr="005A6482" w:rsidRDefault="00AC7D0D" w:rsidP="00AC7D0D">
      <w:pPr>
        <w:spacing w:after="0" w:line="240" w:lineRule="auto"/>
        <w:jc w:val="both"/>
        <w:rPr>
          <w:rFonts w:ascii="Arial" w:eastAsia="Arial Unicode MS" w:hAnsi="Arial" w:cs="Arial"/>
          <w:sz w:val="18"/>
          <w:szCs w:val="18"/>
          <w:lang w:bidi="th-TH"/>
        </w:rPr>
      </w:pPr>
    </w:p>
    <w:p w14:paraId="3E11C19D" w14:textId="16AEFC58" w:rsidR="00103E45" w:rsidRPr="005A6482" w:rsidRDefault="00682A0D"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On 27 July 2024, the Board of Directors’ meeting </w:t>
      </w:r>
      <w:r w:rsidR="002D1620" w:rsidRPr="005A6482">
        <w:rPr>
          <w:rFonts w:ascii="Arial" w:eastAsia="Arial Unicode MS" w:hAnsi="Arial" w:cs="Arial"/>
          <w:sz w:val="18"/>
          <w:szCs w:val="18"/>
          <w:lang w:bidi="th-TH"/>
        </w:rPr>
        <w:t xml:space="preserve">passed a resolution to repurchase the Company’s shares during the period from 1 July 2024 to 19 August 2024. The maximum </w:t>
      </w:r>
      <w:r w:rsidR="00FE6965" w:rsidRPr="005A6482">
        <w:rPr>
          <w:rFonts w:ascii="Arial" w:eastAsia="Arial Unicode MS" w:hAnsi="Arial" w:cs="Arial"/>
          <w:sz w:val="18"/>
          <w:szCs w:val="18"/>
          <w:lang w:bidi="th-TH"/>
        </w:rPr>
        <w:t>amount for the share repurchases will not exceed Baht 800 million and the number of repurchased shares will not exceed 45 million shares, which was 1.88% of the total issued and paid-up shares.</w:t>
      </w:r>
    </w:p>
    <w:p w14:paraId="4F6D9129" w14:textId="77777777" w:rsidR="00FE6965" w:rsidRPr="005A6482" w:rsidRDefault="00FE6965" w:rsidP="00710F9B">
      <w:pPr>
        <w:spacing w:after="0" w:line="240" w:lineRule="auto"/>
        <w:jc w:val="both"/>
        <w:rPr>
          <w:rFonts w:ascii="Arial" w:eastAsia="Arial Unicode MS" w:hAnsi="Arial" w:cs="Arial"/>
          <w:sz w:val="18"/>
          <w:szCs w:val="18"/>
          <w:lang w:bidi="th-TH"/>
        </w:rPr>
      </w:pPr>
    </w:p>
    <w:p w14:paraId="362716D2" w14:textId="0CD7C1E1" w:rsidR="00FE6965" w:rsidRPr="005A6482" w:rsidRDefault="00CB1E85" w:rsidP="00710F9B">
      <w:pPr>
        <w:spacing w:after="0" w:line="240" w:lineRule="auto"/>
        <w:jc w:val="both"/>
        <w:rPr>
          <w:rFonts w:ascii="Arial" w:eastAsia="Arial Unicode MS" w:hAnsi="Arial" w:cs="Arial"/>
          <w:spacing w:val="-2"/>
          <w:sz w:val="18"/>
          <w:szCs w:val="18"/>
          <w:lang w:bidi="th-TH"/>
        </w:rPr>
      </w:pPr>
      <w:r w:rsidRPr="005A6482">
        <w:rPr>
          <w:rFonts w:ascii="Arial" w:eastAsia="Arial Unicode MS" w:hAnsi="Arial" w:cs="Arial"/>
          <w:sz w:val="18"/>
          <w:szCs w:val="18"/>
          <w:lang w:bidi="th-TH"/>
        </w:rPr>
        <w:t xml:space="preserve">During the </w:t>
      </w:r>
      <w:r w:rsidR="00525BD5" w:rsidRPr="005A6482">
        <w:rPr>
          <w:rFonts w:ascii="Arial" w:eastAsia="Arial Unicode MS" w:hAnsi="Arial" w:cs="Arial"/>
          <w:sz w:val="18"/>
          <w:szCs w:val="18"/>
          <w:lang w:bidi="th-TH"/>
        </w:rPr>
        <w:t>year</w:t>
      </w:r>
      <w:r w:rsidRPr="005A6482">
        <w:rPr>
          <w:rFonts w:ascii="Arial" w:eastAsia="Arial Unicode MS" w:hAnsi="Arial" w:cs="Arial"/>
          <w:sz w:val="18"/>
          <w:szCs w:val="18"/>
          <w:lang w:bidi="th-TH"/>
        </w:rPr>
        <w:t xml:space="preserve">, the Company acquired its own common shares through purchases on the Stock Exchange of Thailand in accordance with the share buy-back plan. The shares are held as treasury shares. The 30 million treasury </w:t>
      </w:r>
      <w:r w:rsidR="002750C3" w:rsidRPr="005A6482">
        <w:rPr>
          <w:rFonts w:ascii="Arial" w:eastAsia="Arial Unicode MS" w:hAnsi="Arial" w:cs="Arial"/>
          <w:sz w:val="18"/>
          <w:szCs w:val="18"/>
          <w:lang w:bidi="th-TH"/>
        </w:rPr>
        <w:t>shares were acquired for Baht 630.31 million, which</w:t>
      </w:r>
      <w:r w:rsidR="002178F2" w:rsidRPr="005A6482">
        <w:t xml:space="preserve"> </w:t>
      </w:r>
      <w:r w:rsidR="002178F2" w:rsidRPr="005A6482">
        <w:rPr>
          <w:rFonts w:ascii="Arial" w:eastAsia="Arial Unicode MS" w:hAnsi="Arial" w:cs="Arial"/>
          <w:sz w:val="18"/>
          <w:szCs w:val="18"/>
          <w:lang w:bidi="th-TH"/>
        </w:rPr>
        <w:t xml:space="preserve">represents 1.26% of the total issued shares and </w:t>
      </w:r>
      <w:r w:rsidR="002750C3" w:rsidRPr="005A6482">
        <w:rPr>
          <w:rFonts w:ascii="Arial" w:eastAsia="Arial Unicode MS" w:hAnsi="Arial" w:cs="Arial"/>
          <w:sz w:val="18"/>
          <w:szCs w:val="18"/>
          <w:lang w:bidi="th-TH"/>
        </w:rPr>
        <w:t xml:space="preserve">has been deducted from equity. The Company is holding these treasury </w:t>
      </w:r>
      <w:r w:rsidR="0040187F" w:rsidRPr="005A6482">
        <w:rPr>
          <w:rFonts w:ascii="Arial" w:eastAsia="Arial Unicode MS" w:hAnsi="Arial" w:cs="Arial"/>
          <w:spacing w:val="-2"/>
          <w:sz w:val="18"/>
          <w:szCs w:val="18"/>
          <w:lang w:bidi="th-TH"/>
        </w:rPr>
        <w:t>shares for reissuance at a later date after 6 months from the completion of the share repurchase, but not later than 3 years.</w:t>
      </w:r>
    </w:p>
    <w:p w14:paraId="0A2B1EDB" w14:textId="77777777" w:rsidR="005E00A8" w:rsidRPr="005A6482" w:rsidRDefault="005E00A8" w:rsidP="00710F9B">
      <w:pPr>
        <w:spacing w:after="0" w:line="240" w:lineRule="auto"/>
        <w:jc w:val="both"/>
        <w:rPr>
          <w:rFonts w:ascii="Arial" w:eastAsia="Arial Unicode MS" w:hAnsi="Arial" w:cs="Arial"/>
          <w:spacing w:val="-2"/>
          <w:sz w:val="18"/>
          <w:szCs w:val="18"/>
          <w:lang w:bidi="th-TH"/>
        </w:rPr>
      </w:pPr>
    </w:p>
    <w:p w14:paraId="644F4D55" w14:textId="5156A8BE" w:rsidR="00962427" w:rsidRPr="005A6482" w:rsidRDefault="00962427">
      <w:pPr>
        <w:rPr>
          <w:rFonts w:ascii="Arial" w:eastAsia="Arial Unicode MS" w:hAnsi="Arial" w:cs="Arial"/>
          <w:spacing w:val="-2"/>
          <w:sz w:val="18"/>
          <w:szCs w:val="18"/>
          <w:lang w:bidi="th-TH"/>
        </w:rPr>
      </w:pPr>
      <w:r w:rsidRPr="005A6482">
        <w:rPr>
          <w:rFonts w:ascii="Arial" w:eastAsia="Arial Unicode MS" w:hAnsi="Arial" w:cs="Arial"/>
          <w:spacing w:val="-2"/>
          <w:sz w:val="18"/>
          <w:szCs w:val="18"/>
          <w:lang w:bidi="th-TH"/>
        </w:rPr>
        <w:br w:type="page"/>
      </w:r>
    </w:p>
    <w:p w14:paraId="04946C53" w14:textId="77777777" w:rsidR="00962427" w:rsidRPr="005A6482" w:rsidRDefault="00962427" w:rsidP="00710F9B">
      <w:pPr>
        <w:spacing w:after="0" w:line="240" w:lineRule="auto"/>
        <w:jc w:val="both"/>
        <w:rPr>
          <w:rFonts w:ascii="Arial" w:eastAsia="Arial Unicode MS" w:hAnsi="Arial" w:cs="Arial"/>
          <w:sz w:val="18"/>
          <w:szCs w:val="18"/>
          <w:lang w:bidi="th-TH"/>
        </w:rPr>
      </w:pPr>
    </w:p>
    <w:p w14:paraId="740515C3" w14:textId="5A29ED9A" w:rsidR="005E00A8" w:rsidRPr="005A6482" w:rsidRDefault="005E00A8" w:rsidP="000C040D">
      <w:pPr>
        <w:spacing w:after="0" w:line="240" w:lineRule="auto"/>
        <w:jc w:val="both"/>
        <w:rPr>
          <w:rFonts w:ascii="Arial" w:eastAsia="Arial Unicode MS" w:hAnsi="Arial" w:cs="Arial"/>
          <w:sz w:val="18"/>
          <w:szCs w:val="18"/>
          <w:lang w:bidi="th-TH"/>
        </w:rPr>
      </w:pPr>
      <w:r w:rsidRPr="005A6482">
        <w:rPr>
          <w:rFonts w:ascii="Arial" w:eastAsia="Arial Unicode MS" w:hAnsi="Arial"/>
          <w:sz w:val="18"/>
          <w:szCs w:val="18"/>
          <w:lang w:bidi="th-TH"/>
        </w:rPr>
        <w:t xml:space="preserve">In addition, during the year, the Company has set </w:t>
      </w:r>
      <w:r w:rsidR="00837E22" w:rsidRPr="005A6482">
        <w:rPr>
          <w:rFonts w:ascii="Arial" w:eastAsia="Arial Unicode MS" w:hAnsi="Arial"/>
          <w:sz w:val="18"/>
          <w:szCs w:val="18"/>
          <w:lang w:bidi="th-TH"/>
        </w:rPr>
        <w:t>aside retained earnings as a re</w:t>
      </w:r>
      <w:r w:rsidR="00513EBA" w:rsidRPr="005A6482">
        <w:rPr>
          <w:rFonts w:ascii="Arial" w:eastAsia="Arial Unicode MS" w:hAnsi="Arial"/>
          <w:sz w:val="18"/>
          <w:szCs w:val="18"/>
          <w:lang w:bidi="th-TH"/>
        </w:rPr>
        <w:t xml:space="preserve">serve for treasury shares equal to </w:t>
      </w:r>
      <w:r w:rsidR="00DA60E1" w:rsidRPr="005A6482">
        <w:rPr>
          <w:rFonts w:ascii="Arial" w:eastAsia="Arial Unicode MS" w:hAnsi="Arial"/>
          <w:sz w:val="18"/>
          <w:szCs w:val="18"/>
          <w:lang w:bidi="th-TH"/>
        </w:rPr>
        <w:t>the amount paid for share repurchases</w:t>
      </w:r>
      <w:r w:rsidR="007073A2" w:rsidRPr="005A6482">
        <w:rPr>
          <w:rFonts w:ascii="Arial" w:eastAsia="Arial Unicode MS" w:hAnsi="Arial"/>
          <w:sz w:val="18"/>
          <w:szCs w:val="18"/>
          <w:lang w:bidi="th-TH"/>
        </w:rPr>
        <w:t>. This reserve</w:t>
      </w:r>
      <w:r w:rsidR="00553BE7" w:rsidRPr="005A6482">
        <w:rPr>
          <w:rFonts w:ascii="Arial" w:eastAsia="Arial Unicode MS" w:hAnsi="Arial"/>
          <w:sz w:val="18"/>
          <w:szCs w:val="18"/>
          <w:lang w:bidi="th-TH"/>
        </w:rPr>
        <w:t xml:space="preserve"> will be maintained until</w:t>
      </w:r>
      <w:r w:rsidR="00DA60E1" w:rsidRPr="005A6482">
        <w:rPr>
          <w:rFonts w:ascii="Arial" w:eastAsia="Arial Unicode MS" w:hAnsi="Arial"/>
          <w:sz w:val="18"/>
          <w:szCs w:val="18"/>
          <w:lang w:bidi="th-TH"/>
        </w:rPr>
        <w:t xml:space="preserve"> </w:t>
      </w:r>
      <w:r w:rsidR="00553BE7" w:rsidRPr="005A6482">
        <w:rPr>
          <w:rFonts w:ascii="Arial" w:eastAsia="Arial Unicode MS" w:hAnsi="Arial"/>
          <w:sz w:val="18"/>
          <w:szCs w:val="18"/>
          <w:lang w:bidi="th-TH"/>
        </w:rPr>
        <w:t xml:space="preserve">the complete disposal of the </w:t>
      </w:r>
      <w:r w:rsidR="00DA60E1" w:rsidRPr="005A6482">
        <w:rPr>
          <w:rFonts w:ascii="Arial" w:eastAsia="Arial Unicode MS" w:hAnsi="Arial"/>
          <w:sz w:val="18"/>
          <w:szCs w:val="18"/>
          <w:lang w:bidi="th-TH"/>
        </w:rPr>
        <w:t>repurchase</w:t>
      </w:r>
      <w:r w:rsidR="00DE6499" w:rsidRPr="005A6482">
        <w:rPr>
          <w:rFonts w:ascii="Arial" w:eastAsia="Arial Unicode MS" w:hAnsi="Arial"/>
          <w:sz w:val="18"/>
          <w:szCs w:val="18"/>
          <w:lang w:bidi="th-TH"/>
        </w:rPr>
        <w:t xml:space="preserve">d </w:t>
      </w:r>
      <w:r w:rsidR="00EE077E" w:rsidRPr="005A6482">
        <w:rPr>
          <w:rFonts w:ascii="Arial" w:eastAsia="Arial Unicode MS" w:hAnsi="Arial"/>
          <w:sz w:val="18"/>
          <w:szCs w:val="18"/>
          <w:lang w:bidi="th-TH"/>
        </w:rPr>
        <w:t>shares or</w:t>
      </w:r>
      <w:r w:rsidR="001B7A59" w:rsidRPr="005A6482">
        <w:rPr>
          <w:rFonts w:ascii="Arial" w:eastAsia="Arial Unicode MS" w:hAnsi="Arial"/>
          <w:sz w:val="18"/>
          <w:szCs w:val="18"/>
          <w:lang w:bidi="th-TH"/>
        </w:rPr>
        <w:t xml:space="preserve"> a reduction of the Company’s registered shares through the cancellation of any remaining repurchased shares, </w:t>
      </w:r>
      <w:r w:rsidR="00926FBE" w:rsidRPr="005A6482">
        <w:rPr>
          <w:rFonts w:ascii="Arial" w:eastAsia="Arial Unicode MS" w:hAnsi="Arial"/>
          <w:sz w:val="18"/>
          <w:szCs w:val="18"/>
          <w:lang w:bidi="th-TH"/>
        </w:rPr>
        <w:t>as the case may be, in order to comply with the Procedures of SEC</w:t>
      </w:r>
      <w:r w:rsidR="002764FC" w:rsidRPr="005A6482">
        <w:rPr>
          <w:rFonts w:ascii="Arial" w:eastAsia="Arial Unicode MS" w:hAnsi="Arial"/>
          <w:sz w:val="18"/>
          <w:szCs w:val="18"/>
          <w:lang w:bidi="th-TH"/>
        </w:rPr>
        <w:t xml:space="preserve"> Chor Sor. (</w:t>
      </w:r>
      <w:proofErr w:type="spellStart"/>
      <w:r w:rsidR="002764FC" w:rsidRPr="005A6482">
        <w:rPr>
          <w:rFonts w:ascii="Arial" w:eastAsia="Arial Unicode MS" w:hAnsi="Arial"/>
          <w:sz w:val="18"/>
          <w:szCs w:val="18"/>
          <w:lang w:bidi="th-TH"/>
        </w:rPr>
        <w:t>Wor</w:t>
      </w:r>
      <w:proofErr w:type="spellEnd"/>
      <w:r w:rsidR="002764FC" w:rsidRPr="005A6482">
        <w:rPr>
          <w:rFonts w:ascii="Arial" w:eastAsia="Arial Unicode MS" w:hAnsi="Arial"/>
          <w:sz w:val="18"/>
          <w:szCs w:val="18"/>
          <w:lang w:bidi="th-TH"/>
        </w:rPr>
        <w:t>.) No. 2/2548 relating to setting aside retained earnings</w:t>
      </w:r>
      <w:r w:rsidR="000C040D" w:rsidRPr="005A6482">
        <w:rPr>
          <w:rFonts w:ascii="Arial" w:eastAsia="Arial Unicode MS" w:hAnsi="Arial"/>
          <w:sz w:val="18"/>
          <w:szCs w:val="18"/>
          <w:lang w:bidi="th-TH"/>
        </w:rPr>
        <w:t xml:space="preserve"> as a reserve for treasury shares.</w:t>
      </w:r>
    </w:p>
    <w:p w14:paraId="11B72FE3" w14:textId="77777777" w:rsidR="0040187F" w:rsidRPr="005A6482" w:rsidRDefault="0040187F" w:rsidP="00710F9B">
      <w:pPr>
        <w:spacing w:after="0" w:line="240" w:lineRule="auto"/>
        <w:jc w:val="both"/>
        <w:rPr>
          <w:rFonts w:ascii="Arial" w:eastAsia="Arial Unicode MS" w:hAnsi="Arial" w:cs="Arial"/>
          <w:sz w:val="18"/>
          <w:szCs w:val="18"/>
          <w:lang w:bidi="th-TH"/>
        </w:rPr>
      </w:pPr>
    </w:p>
    <w:p w14:paraId="24A05148" w14:textId="5969D21C" w:rsidR="0040187F" w:rsidRPr="005A6482" w:rsidRDefault="0040187F"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On 19 August 2024, the Board of Directors’ meeting approved the disposal of treasury shares under the share repurchase progress which was conducted in 2022. The Company will dispose of all 15 million treasury shares, representing 0.63% of the </w:t>
      </w:r>
      <w:r w:rsidR="0044337E" w:rsidRPr="005A6482">
        <w:rPr>
          <w:rFonts w:ascii="Arial" w:eastAsia="Arial Unicode MS" w:hAnsi="Arial" w:cs="Arial"/>
          <w:sz w:val="18"/>
          <w:szCs w:val="18"/>
          <w:lang w:bidi="th-TH"/>
        </w:rPr>
        <w:t>Company’s</w:t>
      </w:r>
      <w:r w:rsidRPr="005A6482">
        <w:rPr>
          <w:rFonts w:ascii="Arial" w:eastAsia="Arial Unicode MS" w:hAnsi="Arial" w:cs="Arial"/>
          <w:sz w:val="18"/>
          <w:szCs w:val="18"/>
          <w:lang w:bidi="th-TH"/>
        </w:rPr>
        <w:t xml:space="preserve"> total issued shares, to be offered to executives (including executives who hold director positions in the Company) and/or employees of the Company. The offering price will not be lower than the average repurchase price of approximately Baht 32.29 per share and not less than 90% of the market price. If there are remaining </w:t>
      </w:r>
      <w:r w:rsidRPr="005A6482">
        <w:rPr>
          <w:rFonts w:ascii="Arial" w:eastAsia="Arial Unicode MS" w:hAnsi="Arial" w:cs="Arial"/>
          <w:spacing w:val="-2"/>
          <w:sz w:val="18"/>
          <w:szCs w:val="18"/>
          <w:lang w:bidi="th-TH"/>
        </w:rPr>
        <w:t>shares from this offering, the Company will proceed with capital reduction by cancelling all unsold treasury shares in accordance with relevant regulation. However, the Company has not offer</w:t>
      </w:r>
      <w:r w:rsidR="00E57038" w:rsidRPr="005A6482">
        <w:rPr>
          <w:rFonts w:ascii="Arial" w:eastAsia="Arial Unicode MS" w:hAnsi="Arial" w:cs="Arial"/>
          <w:spacing w:val="-2"/>
          <w:sz w:val="18"/>
          <w:szCs w:val="18"/>
          <w:lang w:bidi="th-TH"/>
        </w:rPr>
        <w:t>ed</w:t>
      </w:r>
      <w:r w:rsidRPr="005A6482">
        <w:rPr>
          <w:rFonts w:ascii="Arial" w:eastAsia="Arial Unicode MS" w:hAnsi="Arial" w:cs="Arial"/>
          <w:spacing w:val="-2"/>
          <w:sz w:val="18"/>
          <w:szCs w:val="18"/>
          <w:lang w:bidi="th-TH"/>
        </w:rPr>
        <w:t xml:space="preserve"> these </w:t>
      </w:r>
      <w:r w:rsidR="00E57038" w:rsidRPr="005A6482">
        <w:rPr>
          <w:rFonts w:ascii="Arial" w:eastAsia="Arial Unicode MS" w:hAnsi="Arial" w:cs="Arial"/>
          <w:spacing w:val="-2"/>
          <w:sz w:val="18"/>
          <w:szCs w:val="18"/>
          <w:lang w:bidi="th-TH"/>
        </w:rPr>
        <w:t xml:space="preserve">treasury shares during the </w:t>
      </w:r>
      <w:r w:rsidR="00713A37" w:rsidRPr="005A6482">
        <w:rPr>
          <w:rFonts w:ascii="Arial" w:eastAsia="Arial Unicode MS" w:hAnsi="Arial" w:cs="Arial"/>
          <w:spacing w:val="-2"/>
          <w:sz w:val="18"/>
          <w:szCs w:val="18"/>
          <w:lang w:bidi="th-TH"/>
        </w:rPr>
        <w:t>year</w:t>
      </w:r>
      <w:r w:rsidR="00E57038" w:rsidRPr="005A6482">
        <w:rPr>
          <w:rFonts w:ascii="Arial" w:eastAsia="Arial Unicode MS" w:hAnsi="Arial" w:cs="Arial"/>
          <w:spacing w:val="-2"/>
          <w:sz w:val="18"/>
          <w:szCs w:val="18"/>
          <w:lang w:bidi="th-TH"/>
        </w:rPr>
        <w:t>.</w:t>
      </w:r>
    </w:p>
    <w:p w14:paraId="745BE07D" w14:textId="77777777" w:rsidR="00E57038" w:rsidRPr="005A6482" w:rsidRDefault="00E57038" w:rsidP="00710F9B">
      <w:pPr>
        <w:spacing w:after="0" w:line="240" w:lineRule="auto"/>
        <w:jc w:val="both"/>
        <w:rPr>
          <w:rFonts w:ascii="Arial" w:eastAsia="Arial Unicode MS" w:hAnsi="Arial" w:cs="Arial"/>
          <w:sz w:val="18"/>
          <w:szCs w:val="18"/>
          <w:lang w:bidi="th-TH"/>
        </w:rPr>
      </w:pPr>
    </w:p>
    <w:p w14:paraId="7C7A2192" w14:textId="1388BB34" w:rsidR="00E57038" w:rsidRPr="005A6482" w:rsidRDefault="00E57038"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On 25 September 2024, the Extraordinary General Meeting of Shareholders approved the reduction of the Company’s registered shares by 1,735 shares by cancel</w:t>
      </w:r>
      <w:r w:rsidR="00044385" w:rsidRPr="005A6482">
        <w:rPr>
          <w:rFonts w:ascii="Arial" w:eastAsia="Arial Unicode MS" w:hAnsi="Arial" w:cs="Arial"/>
          <w:sz w:val="18"/>
          <w:szCs w:val="18"/>
          <w:lang w:bidi="th-TH"/>
        </w:rPr>
        <w:t>l</w:t>
      </w:r>
      <w:r w:rsidRPr="005A6482">
        <w:rPr>
          <w:rFonts w:ascii="Arial" w:eastAsia="Arial Unicode MS" w:hAnsi="Arial" w:cs="Arial"/>
          <w:sz w:val="18"/>
          <w:szCs w:val="18"/>
          <w:lang w:bidi="th-TH"/>
        </w:rPr>
        <w:t xml:space="preserve">ing unissued registered ordinary shares, which were the remaining shares reserved for stock dividend distribution. On the same day, the Extraordinary General Meeting of Shareholders approved an increase </w:t>
      </w:r>
      <w:r w:rsidR="00807EC7" w:rsidRPr="005A6482">
        <w:rPr>
          <w:rFonts w:ascii="Arial" w:eastAsia="Arial Unicode MS" w:hAnsi="Arial" w:cs="Arial"/>
          <w:sz w:val="18"/>
          <w:szCs w:val="18"/>
          <w:lang w:bidi="th-TH"/>
        </w:rPr>
        <w:t>in the Company’s registered capital by issuing 30 million ordinary shares with a par value of Baht 0.25 per share, amounting to Baht 7.50 million, to accommodate the exercise of warrants COM7-ESOP W1 (Note 29).</w:t>
      </w:r>
    </w:p>
    <w:p w14:paraId="7D43C65C" w14:textId="77777777" w:rsidR="00807EC7" w:rsidRPr="005A6482" w:rsidRDefault="00807EC7" w:rsidP="00710F9B">
      <w:pPr>
        <w:spacing w:after="0" w:line="240" w:lineRule="auto"/>
        <w:jc w:val="both"/>
        <w:rPr>
          <w:rFonts w:ascii="Arial" w:eastAsia="Arial Unicode MS" w:hAnsi="Arial" w:cs="Arial"/>
          <w:sz w:val="18"/>
          <w:szCs w:val="18"/>
          <w:lang w:bidi="th-TH"/>
        </w:rPr>
      </w:pPr>
    </w:p>
    <w:p w14:paraId="3494AD6F" w14:textId="3E839D1C" w:rsidR="00043FD9" w:rsidRPr="005A6482" w:rsidRDefault="00043FD9"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As at </w:t>
      </w:r>
      <w:r w:rsidR="000C7810" w:rsidRPr="005A6482">
        <w:rPr>
          <w:rFonts w:ascii="Arial" w:eastAsia="Arial Unicode MS" w:hAnsi="Arial" w:cs="Arial"/>
          <w:sz w:val="18"/>
          <w:szCs w:val="18"/>
          <w:lang w:bidi="th-TH"/>
        </w:rPr>
        <w:t>31</w:t>
      </w:r>
      <w:r w:rsidRPr="005A6482">
        <w:rPr>
          <w:rFonts w:ascii="Arial" w:eastAsia="Arial Unicode MS" w:hAnsi="Arial" w:cs="Arial"/>
          <w:sz w:val="18"/>
          <w:szCs w:val="18"/>
          <w:lang w:bidi="th-TH"/>
        </w:rPr>
        <w:t xml:space="preserve"> December </w:t>
      </w:r>
      <w:r w:rsidR="00784789" w:rsidRPr="005A6482">
        <w:rPr>
          <w:rFonts w:ascii="Arial" w:eastAsia="Arial Unicode MS" w:hAnsi="Arial" w:cs="Arial"/>
          <w:sz w:val="18"/>
          <w:szCs w:val="18"/>
          <w:lang w:bidi="th-TH"/>
        </w:rPr>
        <w:t>2024</w:t>
      </w:r>
      <w:r w:rsidRPr="005A6482">
        <w:rPr>
          <w:rFonts w:ascii="Arial" w:eastAsia="Arial Unicode MS" w:hAnsi="Arial" w:cs="Arial"/>
          <w:sz w:val="18"/>
          <w:szCs w:val="18"/>
          <w:lang w:bidi="th-TH"/>
        </w:rPr>
        <w:t xml:space="preserve">, the total number of authorised ordinary shares is </w:t>
      </w:r>
      <w:r w:rsidR="00977145" w:rsidRPr="005A6482">
        <w:rPr>
          <w:rFonts w:ascii="Arial" w:eastAsia="Arial Unicode MS" w:hAnsi="Arial" w:cs="Arial"/>
          <w:sz w:val="18"/>
          <w:szCs w:val="18"/>
          <w:lang w:bidi="th-TH"/>
        </w:rPr>
        <w:t>2,430</w:t>
      </w:r>
      <w:r w:rsidRPr="005A6482">
        <w:rPr>
          <w:rFonts w:ascii="Arial" w:eastAsia="Arial Unicode MS" w:hAnsi="Arial" w:cs="Arial"/>
          <w:sz w:val="18"/>
          <w:szCs w:val="18"/>
          <w:lang w:bidi="th-TH"/>
        </w:rPr>
        <w:t xml:space="preserve"> million shares (</w:t>
      </w:r>
      <w:r w:rsidR="00784789" w:rsidRPr="005A6482">
        <w:rPr>
          <w:rFonts w:ascii="Arial" w:eastAsia="Arial Unicode MS" w:hAnsi="Arial" w:cs="Arial"/>
          <w:sz w:val="18"/>
          <w:szCs w:val="18"/>
          <w:lang w:bidi="th-TH"/>
        </w:rPr>
        <w:t>2023</w:t>
      </w:r>
      <w:r w:rsidRPr="005A6482">
        <w:rPr>
          <w:rFonts w:ascii="Arial" w:eastAsia="Arial Unicode MS" w:hAnsi="Arial" w:cs="Arial"/>
          <w:sz w:val="18"/>
          <w:szCs w:val="18"/>
          <w:lang w:bidi="th-TH"/>
        </w:rPr>
        <w:t xml:space="preserve">: </w:t>
      </w:r>
      <w:r w:rsidR="000C7810" w:rsidRPr="005A6482">
        <w:rPr>
          <w:rFonts w:ascii="Arial" w:eastAsia="Arial Unicode MS" w:hAnsi="Arial" w:cs="Arial"/>
          <w:sz w:val="18"/>
          <w:szCs w:val="18"/>
          <w:lang w:bidi="th-TH"/>
        </w:rPr>
        <w:t>2</w:t>
      </w:r>
      <w:r w:rsidR="002D54C7"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400</w:t>
      </w:r>
      <w:r w:rsidRPr="005A6482">
        <w:rPr>
          <w:rFonts w:ascii="Arial" w:eastAsia="Arial Unicode MS" w:hAnsi="Arial" w:cs="Arial"/>
          <w:sz w:val="18"/>
          <w:szCs w:val="18"/>
          <w:lang w:bidi="th-TH"/>
        </w:rPr>
        <w:t xml:space="preserve"> million shares) with a par value of Baht </w:t>
      </w:r>
      <w:r w:rsidR="00977145" w:rsidRPr="005A6482">
        <w:rPr>
          <w:rFonts w:ascii="Arial" w:eastAsia="Arial Unicode MS" w:hAnsi="Arial" w:cs="Arial"/>
          <w:sz w:val="18"/>
          <w:szCs w:val="18"/>
          <w:lang w:bidi="th-TH"/>
        </w:rPr>
        <w:t>0.25</w:t>
      </w:r>
      <w:r w:rsidRPr="005A6482">
        <w:rPr>
          <w:rFonts w:ascii="Arial" w:eastAsia="Arial Unicode MS" w:hAnsi="Arial" w:cs="Arial"/>
          <w:sz w:val="18"/>
          <w:szCs w:val="18"/>
          <w:lang w:bidi="th-TH"/>
        </w:rPr>
        <w:t xml:space="preserve"> per share (</w:t>
      </w:r>
      <w:r w:rsidR="00784789" w:rsidRPr="005A6482">
        <w:rPr>
          <w:rFonts w:ascii="Arial" w:eastAsia="Arial Unicode MS" w:hAnsi="Arial" w:cs="Arial"/>
          <w:sz w:val="18"/>
          <w:szCs w:val="18"/>
          <w:lang w:bidi="th-TH"/>
        </w:rPr>
        <w:t>2023</w:t>
      </w:r>
      <w:r w:rsidRPr="005A6482">
        <w:rPr>
          <w:rFonts w:ascii="Arial" w:eastAsia="Arial Unicode MS" w:hAnsi="Arial" w:cs="Arial"/>
          <w:sz w:val="18"/>
          <w:szCs w:val="18"/>
          <w:lang w:bidi="th-TH"/>
        </w:rPr>
        <w:t xml:space="preserve">: Baht </w:t>
      </w:r>
      <w:r w:rsidR="000C7810" w:rsidRPr="005A6482">
        <w:rPr>
          <w:rFonts w:ascii="Arial" w:eastAsia="Arial Unicode MS" w:hAnsi="Arial" w:cs="Arial"/>
          <w:sz w:val="18"/>
          <w:szCs w:val="18"/>
          <w:lang w:bidi="th-TH"/>
        </w:rPr>
        <w:t>0</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25</w:t>
      </w:r>
      <w:r w:rsidRPr="005A6482">
        <w:rPr>
          <w:rFonts w:ascii="Arial" w:eastAsia="Arial Unicode MS" w:hAnsi="Arial" w:cs="Arial"/>
          <w:sz w:val="18"/>
          <w:szCs w:val="18"/>
          <w:lang w:bidi="th-TH"/>
        </w:rPr>
        <w:t xml:space="preserve"> per share). </w:t>
      </w:r>
      <w:r w:rsidR="000C7810" w:rsidRPr="005A6482">
        <w:rPr>
          <w:rFonts w:ascii="Arial" w:eastAsia="Arial Unicode MS" w:hAnsi="Arial" w:cs="Arial"/>
          <w:sz w:val="18"/>
          <w:szCs w:val="18"/>
          <w:lang w:bidi="th-TH"/>
        </w:rPr>
        <w:t>2</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399</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998</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265</w:t>
      </w:r>
      <w:r w:rsidRPr="005A6482">
        <w:rPr>
          <w:rFonts w:ascii="Arial" w:eastAsia="Arial Unicode MS" w:hAnsi="Arial" w:cs="Arial"/>
          <w:sz w:val="18"/>
          <w:szCs w:val="18"/>
          <w:lang w:bidi="th-TH"/>
        </w:rPr>
        <w:t xml:space="preserve"> ordinary shares are issued and fully paid-up.</w:t>
      </w:r>
    </w:p>
    <w:p w14:paraId="0A7DA94B" w14:textId="77777777" w:rsidR="002C14E3" w:rsidRPr="005A6482" w:rsidRDefault="002C14E3" w:rsidP="00710F9B">
      <w:pPr>
        <w:spacing w:after="0" w:line="240" w:lineRule="auto"/>
        <w:jc w:val="both"/>
        <w:rPr>
          <w:rFonts w:ascii="Arial" w:eastAsia="Arial Unicode MS" w:hAnsi="Arial" w:cs="Arial"/>
          <w:sz w:val="18"/>
          <w:szCs w:val="18"/>
          <w:lang w:bidi="th-TH"/>
        </w:rPr>
      </w:pPr>
    </w:p>
    <w:p w14:paraId="1B031F35" w14:textId="77777777" w:rsidR="002C14E3" w:rsidRPr="005A6482" w:rsidRDefault="002C14E3" w:rsidP="00710F9B">
      <w:pPr>
        <w:spacing w:after="0" w:line="240" w:lineRule="auto"/>
        <w:jc w:val="both"/>
        <w:rPr>
          <w:rFonts w:ascii="Arial" w:eastAsia="Arial Unicode MS" w:hAnsi="Arial" w:cs="Arial"/>
          <w:sz w:val="18"/>
          <w:szCs w:val="18"/>
          <w:lang w:bidi="th-TH"/>
        </w:rPr>
      </w:pPr>
    </w:p>
    <w:p w14:paraId="251535F6" w14:textId="797C7DAA" w:rsidR="00C6185D" w:rsidRPr="005A6482" w:rsidRDefault="000C7810" w:rsidP="00710F9B">
      <w:pPr>
        <w:pStyle w:val="Heading1"/>
        <w:shd w:val="clear" w:color="auto" w:fill="auto"/>
        <w:rPr>
          <w:color w:val="auto"/>
          <w:spacing w:val="0"/>
          <w:cs/>
        </w:rPr>
      </w:pPr>
      <w:r w:rsidRPr="005A6482">
        <w:rPr>
          <w:color w:val="auto"/>
          <w:spacing w:val="0"/>
        </w:rPr>
        <w:t>2</w:t>
      </w:r>
      <w:r w:rsidR="00F23EA4" w:rsidRPr="005A6482">
        <w:rPr>
          <w:color w:val="auto"/>
          <w:spacing w:val="0"/>
        </w:rPr>
        <w:t>8</w:t>
      </w:r>
      <w:r w:rsidR="00C6185D" w:rsidRPr="005A6482">
        <w:rPr>
          <w:color w:val="auto"/>
          <w:spacing w:val="0"/>
        </w:rPr>
        <w:tab/>
        <w:t>Legal reserves</w:t>
      </w:r>
    </w:p>
    <w:p w14:paraId="565B3E55" w14:textId="77777777" w:rsidR="009A001D" w:rsidRPr="005A6482" w:rsidRDefault="009A001D" w:rsidP="00710F9B">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710F9B" w:rsidRPr="005A6482" w14:paraId="69248C4C" w14:textId="77777777" w:rsidTr="00BE4E07">
        <w:tc>
          <w:tcPr>
            <w:tcW w:w="3960" w:type="dxa"/>
            <w:tcBorders>
              <w:top w:val="nil"/>
              <w:left w:val="nil"/>
              <w:bottom w:val="nil"/>
              <w:right w:val="nil"/>
            </w:tcBorders>
            <w:shd w:val="clear" w:color="auto" w:fill="auto"/>
          </w:tcPr>
          <w:p w14:paraId="04D315C6" w14:textId="77777777" w:rsidR="00E0737C" w:rsidRPr="005A6482" w:rsidRDefault="00E0737C" w:rsidP="00710F9B">
            <w:pPr>
              <w:tabs>
                <w:tab w:val="left" w:pos="166"/>
              </w:tabs>
              <w:spacing w:after="0" w:line="240" w:lineRule="auto"/>
              <w:ind w:left="-72"/>
              <w:jc w:val="both"/>
              <w:rPr>
                <w:rFonts w:ascii="Arial" w:hAnsi="Arial" w:cs="Arial"/>
                <w:b/>
                <w:bCs/>
                <w:sz w:val="18"/>
                <w:szCs w:val="18"/>
              </w:rPr>
            </w:pPr>
          </w:p>
        </w:tc>
        <w:tc>
          <w:tcPr>
            <w:tcW w:w="2735" w:type="dxa"/>
            <w:gridSpan w:val="2"/>
            <w:tcBorders>
              <w:top w:val="nil"/>
              <w:left w:val="nil"/>
              <w:bottom w:val="nil"/>
              <w:right w:val="nil"/>
            </w:tcBorders>
            <w:shd w:val="clear" w:color="auto" w:fill="auto"/>
          </w:tcPr>
          <w:p w14:paraId="335EC5B1" w14:textId="77777777" w:rsidR="00E0737C" w:rsidRPr="005A6482" w:rsidRDefault="00E0737C"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Consolidated</w:t>
            </w:r>
          </w:p>
          <w:p w14:paraId="101C38D8" w14:textId="55D2E107" w:rsidR="00E0737C" w:rsidRPr="005A6482" w:rsidRDefault="00E0737C"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nil"/>
              <w:right w:val="nil"/>
            </w:tcBorders>
            <w:shd w:val="clear" w:color="auto" w:fill="auto"/>
          </w:tcPr>
          <w:p w14:paraId="7C4DB6F9" w14:textId="77777777" w:rsidR="00E0737C" w:rsidRPr="005A6482" w:rsidRDefault="00E0737C"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Separate</w:t>
            </w:r>
          </w:p>
          <w:p w14:paraId="6DB8E48B" w14:textId="4C717387" w:rsidR="00E0737C" w:rsidRPr="005A6482" w:rsidRDefault="00E0737C"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3A070451" w14:textId="77777777" w:rsidTr="00710F9B">
        <w:tc>
          <w:tcPr>
            <w:tcW w:w="3960" w:type="dxa"/>
            <w:tcBorders>
              <w:top w:val="nil"/>
              <w:left w:val="nil"/>
              <w:bottom w:val="nil"/>
              <w:right w:val="nil"/>
            </w:tcBorders>
            <w:shd w:val="clear" w:color="auto" w:fill="auto"/>
          </w:tcPr>
          <w:p w14:paraId="536C1724" w14:textId="12FD21F5" w:rsidR="00E0737C" w:rsidRPr="005A6482" w:rsidRDefault="00C574E3" w:rsidP="00710F9B">
            <w:pPr>
              <w:tabs>
                <w:tab w:val="left" w:pos="166"/>
              </w:tabs>
              <w:spacing w:after="0" w:line="240" w:lineRule="auto"/>
              <w:ind w:left="-72"/>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74C0B317" w14:textId="2CDAC768" w:rsidR="00E0737C"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1FA37297" w14:textId="2C2E4ECB" w:rsidR="00E0737C"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5C6FE0CC" w14:textId="60B00DEF" w:rsidR="00E0737C"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4B0FD90F" w14:textId="7347D1FF" w:rsidR="00E0737C"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16631AE3" w14:textId="77777777" w:rsidTr="00710F9B">
        <w:tc>
          <w:tcPr>
            <w:tcW w:w="3960" w:type="dxa"/>
            <w:tcBorders>
              <w:top w:val="nil"/>
              <w:left w:val="nil"/>
              <w:bottom w:val="nil"/>
              <w:right w:val="nil"/>
            </w:tcBorders>
            <w:shd w:val="clear" w:color="auto" w:fill="auto"/>
          </w:tcPr>
          <w:p w14:paraId="3A3D7889" w14:textId="77777777" w:rsidR="00E0737C" w:rsidRPr="005A6482" w:rsidRDefault="00E0737C" w:rsidP="00710F9B">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345E2D4" w14:textId="4BD3375B" w:rsidR="00E0737C" w:rsidRPr="005A6482" w:rsidRDefault="00C574E3"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 xml:space="preserve">Thousand </w:t>
            </w:r>
            <w:r w:rsidR="00E0737C" w:rsidRPr="005A648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B1BCEAA" w14:textId="07508DC9" w:rsidR="00E0737C" w:rsidRPr="005A6482" w:rsidRDefault="00C574E3"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4D3F599" w14:textId="3FD87CCB" w:rsidR="00E0737C" w:rsidRPr="005A6482" w:rsidRDefault="00C574E3"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281BE02" w14:textId="5C1AD622" w:rsidR="00E0737C" w:rsidRPr="005A6482" w:rsidRDefault="00C574E3"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2F385E28" w14:textId="77777777" w:rsidTr="00710F9B">
        <w:tc>
          <w:tcPr>
            <w:tcW w:w="3960" w:type="dxa"/>
            <w:tcBorders>
              <w:top w:val="nil"/>
              <w:left w:val="nil"/>
              <w:bottom w:val="nil"/>
              <w:right w:val="nil"/>
            </w:tcBorders>
            <w:shd w:val="clear" w:color="auto" w:fill="auto"/>
            <w:vAlign w:val="bottom"/>
          </w:tcPr>
          <w:p w14:paraId="730B26DE" w14:textId="77777777" w:rsidR="00E0737C" w:rsidRPr="005A6482" w:rsidRDefault="00E0737C" w:rsidP="00710F9B">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0DDEF987" w14:textId="77777777" w:rsidR="00E0737C" w:rsidRPr="005A6482" w:rsidRDefault="00E0737C" w:rsidP="00710F9B">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3E1772A8" w14:textId="77777777" w:rsidR="00E0737C" w:rsidRPr="005A6482" w:rsidRDefault="00E0737C"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4965CDE" w14:textId="77777777" w:rsidR="00E0737C" w:rsidRPr="005A6482" w:rsidRDefault="00E0737C" w:rsidP="00710F9B">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7756F37" w14:textId="77777777" w:rsidR="00E0737C" w:rsidRPr="005A6482" w:rsidRDefault="00E0737C" w:rsidP="00710F9B">
            <w:pPr>
              <w:spacing w:after="0" w:line="240" w:lineRule="auto"/>
              <w:ind w:left="-40" w:right="-72"/>
              <w:jc w:val="right"/>
              <w:rPr>
                <w:rFonts w:ascii="Arial" w:hAnsi="Arial" w:cs="Arial"/>
                <w:sz w:val="18"/>
                <w:szCs w:val="18"/>
              </w:rPr>
            </w:pPr>
          </w:p>
        </w:tc>
      </w:tr>
      <w:tr w:rsidR="00710F9B" w:rsidRPr="005A6482" w14:paraId="35873CBA" w14:textId="77777777" w:rsidTr="00710F9B">
        <w:tc>
          <w:tcPr>
            <w:tcW w:w="3960" w:type="dxa"/>
            <w:tcBorders>
              <w:top w:val="nil"/>
              <w:left w:val="nil"/>
              <w:bottom w:val="nil"/>
              <w:right w:val="nil"/>
            </w:tcBorders>
            <w:shd w:val="clear" w:color="auto" w:fill="auto"/>
          </w:tcPr>
          <w:p w14:paraId="208101D2" w14:textId="3F81CE91" w:rsidR="007B4932" w:rsidRPr="005A6482" w:rsidRDefault="007B4932" w:rsidP="00710F9B">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At 1 January</w:t>
            </w:r>
          </w:p>
        </w:tc>
        <w:tc>
          <w:tcPr>
            <w:tcW w:w="1367" w:type="dxa"/>
            <w:tcBorders>
              <w:top w:val="nil"/>
              <w:left w:val="nil"/>
              <w:bottom w:val="nil"/>
              <w:right w:val="nil"/>
            </w:tcBorders>
            <w:shd w:val="clear" w:color="auto" w:fill="auto"/>
            <w:vAlign w:val="bottom"/>
          </w:tcPr>
          <w:p w14:paraId="102F8E3D" w14:textId="19FDAB70" w:rsidR="007B4932" w:rsidRPr="005A6482" w:rsidRDefault="005D33CC"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60,000</w:t>
            </w:r>
          </w:p>
        </w:tc>
        <w:tc>
          <w:tcPr>
            <w:tcW w:w="1368" w:type="dxa"/>
            <w:tcBorders>
              <w:top w:val="nil"/>
              <w:left w:val="nil"/>
              <w:bottom w:val="nil"/>
              <w:right w:val="nil"/>
            </w:tcBorders>
            <w:shd w:val="clear" w:color="auto" w:fill="auto"/>
            <w:vAlign w:val="bottom"/>
          </w:tcPr>
          <w:p w14:paraId="0B706F70" w14:textId="48327F34" w:rsidR="007B4932" w:rsidRPr="005A6482" w:rsidRDefault="007B4932"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30,000</w:t>
            </w:r>
          </w:p>
        </w:tc>
        <w:tc>
          <w:tcPr>
            <w:tcW w:w="1368" w:type="dxa"/>
            <w:tcBorders>
              <w:top w:val="nil"/>
              <w:left w:val="nil"/>
              <w:bottom w:val="nil"/>
              <w:right w:val="nil"/>
            </w:tcBorders>
            <w:shd w:val="clear" w:color="auto" w:fill="auto"/>
            <w:vAlign w:val="bottom"/>
          </w:tcPr>
          <w:p w14:paraId="736FD4C8" w14:textId="01D71B59" w:rsidR="007B4932" w:rsidRPr="005A6482" w:rsidRDefault="005D33CC"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60,000</w:t>
            </w:r>
          </w:p>
        </w:tc>
        <w:tc>
          <w:tcPr>
            <w:tcW w:w="1368" w:type="dxa"/>
            <w:tcBorders>
              <w:top w:val="nil"/>
              <w:left w:val="nil"/>
              <w:bottom w:val="nil"/>
              <w:right w:val="nil"/>
            </w:tcBorders>
            <w:shd w:val="clear" w:color="auto" w:fill="auto"/>
            <w:vAlign w:val="bottom"/>
          </w:tcPr>
          <w:p w14:paraId="2442E63B" w14:textId="277B1543" w:rsidR="007B4932" w:rsidRPr="005A6482" w:rsidRDefault="007B4932"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30,000</w:t>
            </w:r>
          </w:p>
        </w:tc>
      </w:tr>
      <w:tr w:rsidR="00710F9B" w:rsidRPr="005A6482" w14:paraId="180D90D5" w14:textId="77777777" w:rsidTr="00710F9B">
        <w:tc>
          <w:tcPr>
            <w:tcW w:w="3960" w:type="dxa"/>
            <w:tcBorders>
              <w:top w:val="nil"/>
              <w:left w:val="nil"/>
              <w:bottom w:val="nil"/>
              <w:right w:val="nil"/>
            </w:tcBorders>
            <w:shd w:val="clear" w:color="auto" w:fill="auto"/>
          </w:tcPr>
          <w:p w14:paraId="20317680" w14:textId="77777777" w:rsidR="007B4932" w:rsidRPr="005A6482" w:rsidRDefault="007B4932" w:rsidP="00710F9B">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Appropriation during the year</w:t>
            </w:r>
          </w:p>
        </w:tc>
        <w:tc>
          <w:tcPr>
            <w:tcW w:w="1367" w:type="dxa"/>
            <w:tcBorders>
              <w:top w:val="nil"/>
              <w:left w:val="nil"/>
              <w:bottom w:val="single" w:sz="4" w:space="0" w:color="auto"/>
              <w:right w:val="nil"/>
            </w:tcBorders>
            <w:shd w:val="clear" w:color="auto" w:fill="auto"/>
          </w:tcPr>
          <w:p w14:paraId="249BD88E" w14:textId="444117E8" w:rsidR="007B4932" w:rsidRPr="005A6482" w:rsidRDefault="008D2E07"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09CF8114" w14:textId="37EB7B10" w:rsidR="007B4932" w:rsidRPr="005A6482" w:rsidRDefault="007B4932"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30,000</w:t>
            </w:r>
          </w:p>
        </w:tc>
        <w:tc>
          <w:tcPr>
            <w:tcW w:w="1368" w:type="dxa"/>
            <w:tcBorders>
              <w:top w:val="nil"/>
              <w:left w:val="nil"/>
              <w:bottom w:val="single" w:sz="4" w:space="0" w:color="auto"/>
              <w:right w:val="nil"/>
            </w:tcBorders>
            <w:shd w:val="clear" w:color="auto" w:fill="auto"/>
          </w:tcPr>
          <w:p w14:paraId="7897864C" w14:textId="6901DE94" w:rsidR="007B4932" w:rsidRPr="005A6482" w:rsidRDefault="008D2E07"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68080DFD" w14:textId="1D7E7A21" w:rsidR="007B4932" w:rsidRPr="005A6482" w:rsidRDefault="007B4932"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30,000</w:t>
            </w:r>
          </w:p>
        </w:tc>
      </w:tr>
      <w:tr w:rsidR="00710F9B" w:rsidRPr="005A6482" w14:paraId="23F96064" w14:textId="77777777" w:rsidTr="00710F9B">
        <w:tc>
          <w:tcPr>
            <w:tcW w:w="3960" w:type="dxa"/>
            <w:tcBorders>
              <w:top w:val="nil"/>
              <w:left w:val="nil"/>
              <w:bottom w:val="nil"/>
              <w:right w:val="nil"/>
            </w:tcBorders>
            <w:shd w:val="clear" w:color="auto" w:fill="auto"/>
            <w:vAlign w:val="bottom"/>
          </w:tcPr>
          <w:p w14:paraId="5B7A00C3" w14:textId="77777777" w:rsidR="007B4932" w:rsidRPr="005A6482" w:rsidRDefault="007B4932" w:rsidP="00710F9B">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727C1A52" w14:textId="77777777" w:rsidR="007B4932" w:rsidRPr="005A6482" w:rsidRDefault="007B4932" w:rsidP="00710F9B">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1E0AA1B2" w14:textId="77777777" w:rsidR="007B4932" w:rsidRPr="005A6482" w:rsidRDefault="007B4932" w:rsidP="00710F9B">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18E9DE57" w14:textId="77777777" w:rsidR="007B4932" w:rsidRPr="005A6482" w:rsidRDefault="007B4932" w:rsidP="00710F9B">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5F037DAE" w14:textId="77777777" w:rsidR="007B4932" w:rsidRPr="005A6482" w:rsidRDefault="007B4932" w:rsidP="00710F9B">
            <w:pPr>
              <w:spacing w:after="0" w:line="240" w:lineRule="auto"/>
              <w:ind w:left="-40" w:right="-72"/>
              <w:jc w:val="right"/>
              <w:rPr>
                <w:rFonts w:ascii="Arial" w:hAnsi="Arial" w:cs="Arial"/>
                <w:sz w:val="18"/>
                <w:szCs w:val="18"/>
                <w:lang w:bidi="th-TH"/>
              </w:rPr>
            </w:pPr>
          </w:p>
        </w:tc>
      </w:tr>
      <w:tr w:rsidR="00710F9B" w:rsidRPr="005A6482" w14:paraId="2F0794D5" w14:textId="77777777" w:rsidTr="00710F9B">
        <w:tc>
          <w:tcPr>
            <w:tcW w:w="3960" w:type="dxa"/>
            <w:tcBorders>
              <w:top w:val="nil"/>
              <w:left w:val="nil"/>
              <w:bottom w:val="nil"/>
              <w:right w:val="nil"/>
            </w:tcBorders>
            <w:shd w:val="clear" w:color="auto" w:fill="auto"/>
            <w:vAlign w:val="bottom"/>
          </w:tcPr>
          <w:p w14:paraId="30F3B08C" w14:textId="132CE383" w:rsidR="007B4932" w:rsidRPr="005A6482" w:rsidRDefault="007B4932" w:rsidP="00710F9B">
            <w:pPr>
              <w:tabs>
                <w:tab w:val="left" w:pos="166"/>
              </w:tabs>
              <w:spacing w:after="0" w:line="240" w:lineRule="auto"/>
              <w:ind w:left="-72"/>
              <w:jc w:val="both"/>
              <w:rPr>
                <w:rFonts w:ascii="Arial" w:hAnsi="Arial" w:cs="Arial"/>
                <w:sz w:val="18"/>
                <w:szCs w:val="18"/>
              </w:rPr>
            </w:pPr>
            <w:r w:rsidRPr="005A6482">
              <w:rPr>
                <w:rFonts w:ascii="Arial" w:hAnsi="Arial" w:cs="Arial"/>
                <w:sz w:val="18"/>
                <w:szCs w:val="18"/>
              </w:rPr>
              <w:t xml:space="preserve">At 31 December </w:t>
            </w:r>
          </w:p>
        </w:tc>
        <w:tc>
          <w:tcPr>
            <w:tcW w:w="1367" w:type="dxa"/>
            <w:tcBorders>
              <w:top w:val="nil"/>
              <w:left w:val="nil"/>
              <w:bottom w:val="single" w:sz="4" w:space="0" w:color="auto"/>
              <w:right w:val="nil"/>
            </w:tcBorders>
            <w:shd w:val="clear" w:color="auto" w:fill="auto"/>
          </w:tcPr>
          <w:p w14:paraId="0FC8CAFF" w14:textId="1F570906" w:rsidR="007B4932" w:rsidRPr="005A6482" w:rsidRDefault="008D2E07"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60,000</w:t>
            </w:r>
          </w:p>
        </w:tc>
        <w:tc>
          <w:tcPr>
            <w:tcW w:w="1368" w:type="dxa"/>
            <w:tcBorders>
              <w:top w:val="nil"/>
              <w:left w:val="nil"/>
              <w:bottom w:val="single" w:sz="4" w:space="0" w:color="auto"/>
              <w:right w:val="nil"/>
            </w:tcBorders>
            <w:shd w:val="clear" w:color="auto" w:fill="auto"/>
          </w:tcPr>
          <w:p w14:paraId="25204DD6" w14:textId="181FF871" w:rsidR="007B4932" w:rsidRPr="005A6482" w:rsidRDefault="007B4932"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60,000</w:t>
            </w:r>
          </w:p>
        </w:tc>
        <w:tc>
          <w:tcPr>
            <w:tcW w:w="1368" w:type="dxa"/>
            <w:tcBorders>
              <w:top w:val="nil"/>
              <w:left w:val="nil"/>
              <w:bottom w:val="single" w:sz="4" w:space="0" w:color="auto"/>
              <w:right w:val="nil"/>
            </w:tcBorders>
            <w:shd w:val="clear" w:color="auto" w:fill="auto"/>
          </w:tcPr>
          <w:p w14:paraId="6356E33B" w14:textId="041D8694" w:rsidR="007B4932" w:rsidRPr="005A6482" w:rsidRDefault="008D2E07"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60,000</w:t>
            </w:r>
          </w:p>
        </w:tc>
        <w:tc>
          <w:tcPr>
            <w:tcW w:w="1368" w:type="dxa"/>
            <w:tcBorders>
              <w:top w:val="nil"/>
              <w:left w:val="nil"/>
              <w:bottom w:val="single" w:sz="4" w:space="0" w:color="auto"/>
              <w:right w:val="nil"/>
            </w:tcBorders>
            <w:shd w:val="clear" w:color="auto" w:fill="auto"/>
          </w:tcPr>
          <w:p w14:paraId="17583C22" w14:textId="7E171B8F" w:rsidR="007B4932" w:rsidRPr="005A6482" w:rsidRDefault="007B4932" w:rsidP="00710F9B">
            <w:pPr>
              <w:spacing w:after="0" w:line="240" w:lineRule="auto"/>
              <w:ind w:left="-40" w:right="-72"/>
              <w:jc w:val="right"/>
              <w:rPr>
                <w:rFonts w:ascii="Arial" w:hAnsi="Arial" w:cs="Arial"/>
                <w:sz w:val="18"/>
                <w:szCs w:val="18"/>
                <w:lang w:bidi="th-TH"/>
              </w:rPr>
            </w:pPr>
            <w:r w:rsidRPr="005A6482">
              <w:rPr>
                <w:rFonts w:ascii="Arial" w:hAnsi="Arial" w:cs="Arial"/>
                <w:sz w:val="18"/>
                <w:szCs w:val="18"/>
                <w:lang w:bidi="th-TH"/>
              </w:rPr>
              <w:t>60,000</w:t>
            </w:r>
          </w:p>
        </w:tc>
      </w:tr>
    </w:tbl>
    <w:p w14:paraId="7E87B6A6" w14:textId="3776FD9C" w:rsidR="00E0737C" w:rsidRPr="005A6482" w:rsidRDefault="00E0737C" w:rsidP="00710F9B">
      <w:pPr>
        <w:spacing w:after="0" w:line="240" w:lineRule="auto"/>
        <w:jc w:val="both"/>
        <w:rPr>
          <w:rFonts w:ascii="Arial" w:hAnsi="Arial" w:cs="Arial"/>
          <w:sz w:val="18"/>
          <w:szCs w:val="18"/>
        </w:rPr>
      </w:pPr>
    </w:p>
    <w:p w14:paraId="267F4F74" w14:textId="7DF55804" w:rsidR="0009609A" w:rsidRPr="005A6482" w:rsidRDefault="0009609A"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Under the Public Companies Act., B.E. </w:t>
      </w:r>
      <w:r w:rsidR="000C7810" w:rsidRPr="005A6482">
        <w:rPr>
          <w:rFonts w:ascii="Arial" w:eastAsia="Arial Unicode MS" w:hAnsi="Arial" w:cs="Arial"/>
          <w:sz w:val="18"/>
          <w:szCs w:val="18"/>
          <w:lang w:bidi="th-TH"/>
        </w:rPr>
        <w:t>2535</w:t>
      </w:r>
      <w:r w:rsidRPr="005A6482">
        <w:rPr>
          <w:rFonts w:ascii="Arial" w:eastAsia="Arial Unicode MS" w:hAnsi="Arial" w:cs="Arial"/>
          <w:sz w:val="18"/>
          <w:szCs w:val="18"/>
          <w:lang w:bidi="th-TH"/>
        </w:rPr>
        <w:t xml:space="preserve">, the Company is required to set aside as statutory reserve at least </w:t>
      </w:r>
      <w:r w:rsidR="000C7810" w:rsidRPr="005A6482">
        <w:rPr>
          <w:rFonts w:ascii="Arial" w:hAnsi="Arial" w:cs="Arial"/>
          <w:sz w:val="18"/>
          <w:szCs w:val="18"/>
        </w:rPr>
        <w:t>5</w:t>
      </w:r>
      <w:r w:rsidRPr="005A6482">
        <w:rPr>
          <w:rFonts w:ascii="Arial" w:hAnsi="Arial" w:cs="Arial"/>
          <w:sz w:val="18"/>
          <w:szCs w:val="18"/>
        </w:rPr>
        <w:t xml:space="preserve"> </w:t>
      </w:r>
      <w:r w:rsidRPr="005A6482">
        <w:rPr>
          <w:rFonts w:ascii="Arial" w:eastAsia="Arial Unicode MS" w:hAnsi="Arial" w:cs="Arial"/>
          <w:sz w:val="18"/>
          <w:szCs w:val="18"/>
          <w:lang w:bidi="th-TH"/>
        </w:rPr>
        <w:t xml:space="preserve">percent of its net profit after accumulated deficit brought forward (if any) until the reserve is not less than </w:t>
      </w:r>
      <w:r w:rsidR="000C7810" w:rsidRPr="005A6482">
        <w:rPr>
          <w:rFonts w:ascii="Arial" w:hAnsi="Arial" w:cs="Arial"/>
          <w:sz w:val="18"/>
          <w:szCs w:val="18"/>
        </w:rPr>
        <w:t>10</w:t>
      </w:r>
      <w:r w:rsidRPr="005A6482">
        <w:rPr>
          <w:rFonts w:ascii="Arial" w:eastAsia="Arial Unicode MS" w:hAnsi="Arial" w:cs="Arial"/>
          <w:sz w:val="18"/>
          <w:szCs w:val="18"/>
          <w:lang w:bidi="th-TH"/>
        </w:rPr>
        <w:t xml:space="preserve"> percent of the registered capital. This reserve is not available for dividend distribution.</w:t>
      </w:r>
    </w:p>
    <w:p w14:paraId="0A91A2D8" w14:textId="1020E1AF" w:rsidR="00AF18A6" w:rsidRPr="005A6482" w:rsidRDefault="00AF18A6" w:rsidP="00710F9B">
      <w:pPr>
        <w:spacing w:after="0" w:line="240" w:lineRule="auto"/>
        <w:jc w:val="both"/>
        <w:rPr>
          <w:rFonts w:ascii="Arial" w:eastAsia="Arial Unicode MS" w:hAnsi="Arial" w:cs="Arial"/>
          <w:sz w:val="18"/>
          <w:szCs w:val="18"/>
          <w:lang w:bidi="th-TH"/>
        </w:rPr>
      </w:pPr>
    </w:p>
    <w:p w14:paraId="3CDE854F" w14:textId="77777777" w:rsidR="00E87CAB" w:rsidRPr="005A6482" w:rsidRDefault="00E87CAB" w:rsidP="00710F9B">
      <w:pPr>
        <w:spacing w:after="0" w:line="240" w:lineRule="auto"/>
        <w:jc w:val="both"/>
        <w:rPr>
          <w:rFonts w:ascii="Arial" w:eastAsia="Arial Unicode MS" w:hAnsi="Arial" w:cs="Arial"/>
          <w:sz w:val="18"/>
          <w:szCs w:val="18"/>
          <w:lang w:bidi="th-TH"/>
        </w:rPr>
      </w:pPr>
    </w:p>
    <w:p w14:paraId="15FD8027" w14:textId="2843E43D" w:rsidR="00E87CAB" w:rsidRPr="005A6482" w:rsidRDefault="00E87CAB" w:rsidP="00E87CAB">
      <w:pPr>
        <w:pStyle w:val="Heading1"/>
        <w:shd w:val="clear" w:color="auto" w:fill="auto"/>
        <w:rPr>
          <w:color w:val="auto"/>
          <w:spacing w:val="0"/>
          <w:cs/>
        </w:rPr>
      </w:pPr>
      <w:r w:rsidRPr="005A6482">
        <w:rPr>
          <w:color w:val="auto"/>
          <w:spacing w:val="0"/>
        </w:rPr>
        <w:t>2</w:t>
      </w:r>
      <w:r w:rsidR="008907F9" w:rsidRPr="005A6482">
        <w:rPr>
          <w:color w:val="auto"/>
          <w:spacing w:val="0"/>
        </w:rPr>
        <w:t>9</w:t>
      </w:r>
      <w:r w:rsidRPr="005A6482">
        <w:rPr>
          <w:color w:val="auto"/>
          <w:spacing w:val="0"/>
        </w:rPr>
        <w:tab/>
      </w:r>
      <w:r w:rsidR="008907F9" w:rsidRPr="005A6482">
        <w:rPr>
          <w:color w:val="auto"/>
          <w:spacing w:val="0"/>
        </w:rPr>
        <w:t>Share-based payment</w:t>
      </w:r>
    </w:p>
    <w:p w14:paraId="392A0726" w14:textId="77777777" w:rsidR="00E87CAB" w:rsidRPr="005A6482" w:rsidRDefault="00E87CAB" w:rsidP="00E87CAB">
      <w:pPr>
        <w:spacing w:after="0" w:line="240" w:lineRule="auto"/>
        <w:rPr>
          <w:rFonts w:ascii="Arial" w:eastAsia="Arial Unicode MS" w:hAnsi="Arial" w:cs="Arial"/>
          <w:sz w:val="18"/>
          <w:szCs w:val="18"/>
          <w:lang w:bidi="th-TH"/>
        </w:rPr>
      </w:pPr>
    </w:p>
    <w:p w14:paraId="3C79389C" w14:textId="2171C583" w:rsidR="00E87CAB" w:rsidRPr="005A6482" w:rsidRDefault="008907F9" w:rsidP="008907F9">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On 25 September 2024, the Extraordinary General Meeting of Shareholders approved the issuance and offering of warrants to purchase ordinary shares of the Company to executives (including executives who hold director positions in the Company </w:t>
      </w:r>
      <w:r w:rsidR="00FA2D93" w:rsidRPr="005A6482">
        <w:rPr>
          <w:rFonts w:ascii="Arial" w:eastAsia="Arial Unicode MS" w:hAnsi="Arial" w:cs="Arial"/>
          <w:sz w:val="18"/>
          <w:szCs w:val="18"/>
          <w:lang w:bidi="th-TH"/>
        </w:rPr>
        <w:t xml:space="preserve">and/or subsidiaries) and/or employees of the Company and/or subsidiaries (COM7-ESOP W1) for not </w:t>
      </w:r>
      <w:r w:rsidR="00354806" w:rsidRPr="005A6482">
        <w:rPr>
          <w:rFonts w:ascii="Arial" w:eastAsia="Arial Unicode MS" w:hAnsi="Arial" w:cs="Arial"/>
          <w:sz w:val="18"/>
          <w:szCs w:val="18"/>
          <w:lang w:bidi="th-TH"/>
        </w:rPr>
        <w:t>exceeding 30 million units, with a term not exceeding 5 years, at no cost, with an exercise price of Baht 25.50 per share at the exercise ratio of 1 unit per 1 ordinary share.</w:t>
      </w:r>
    </w:p>
    <w:p w14:paraId="64E078C9" w14:textId="77777777" w:rsidR="00A43046" w:rsidRPr="005A6482" w:rsidRDefault="00A43046" w:rsidP="008907F9">
      <w:pPr>
        <w:spacing w:after="0" w:line="240" w:lineRule="auto"/>
        <w:jc w:val="both"/>
        <w:rPr>
          <w:rFonts w:ascii="Arial" w:eastAsia="Arial Unicode MS" w:hAnsi="Arial" w:cs="Arial"/>
          <w:sz w:val="18"/>
          <w:szCs w:val="18"/>
          <w:lang w:bidi="th-TH"/>
        </w:rPr>
      </w:pPr>
    </w:p>
    <w:p w14:paraId="4FD1D532" w14:textId="1014196E" w:rsidR="00A43046" w:rsidRPr="005A6482" w:rsidRDefault="00A43046" w:rsidP="008907F9">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During the year, the Company allocated the aforementioned warrants to purchase ordinary shares of the Company with conditions, that the performance </w:t>
      </w:r>
      <w:r w:rsidR="00B45BD0" w:rsidRPr="005A6482">
        <w:rPr>
          <w:rFonts w:ascii="Arial" w:eastAsia="Arial Unicode MS" w:hAnsi="Arial" w:cs="Arial"/>
          <w:sz w:val="18"/>
          <w:szCs w:val="18"/>
          <w:lang w:bidi="th-TH"/>
        </w:rPr>
        <w:t>conditions must be met according to the specified period of time and still be executives and/or employees the Company and/or its subsidiaries at the time of exercise. The warrants are exercisable up to five times, each time not exceeding 20% of the total number of warrants, as detailed below.</w:t>
      </w:r>
    </w:p>
    <w:p w14:paraId="13EBE10D" w14:textId="77777777" w:rsidR="000C4295" w:rsidRPr="005A6482" w:rsidRDefault="000C4295" w:rsidP="008907F9">
      <w:pPr>
        <w:spacing w:after="0" w:line="240" w:lineRule="auto"/>
        <w:jc w:val="both"/>
        <w:rPr>
          <w:rFonts w:ascii="Arial" w:eastAsia="Arial Unicode MS" w:hAnsi="Arial" w:cs="Arial"/>
          <w:sz w:val="18"/>
          <w:szCs w:val="18"/>
          <w:lang w:bidi="th-TH"/>
        </w:rPr>
      </w:pPr>
    </w:p>
    <w:p w14:paraId="46C29186" w14:textId="5B87E71E" w:rsidR="000C4295" w:rsidRPr="005A6482" w:rsidRDefault="000C4295" w:rsidP="00151072">
      <w:pPr>
        <w:pStyle w:val="ListParagraph"/>
        <w:numPr>
          <w:ilvl w:val="0"/>
          <w:numId w:val="10"/>
        </w:numPr>
        <w:spacing w:after="0" w:line="240" w:lineRule="auto"/>
        <w:ind w:left="360"/>
        <w:jc w:val="both"/>
        <w:rPr>
          <w:rFonts w:ascii="Arial" w:eastAsia="Arial Unicode MS" w:hAnsi="Arial" w:cs="Arial"/>
          <w:sz w:val="18"/>
          <w:szCs w:val="18"/>
          <w:lang w:bidi="th-TH"/>
        </w:rPr>
      </w:pPr>
      <w:r w:rsidRPr="005A6482">
        <w:rPr>
          <w:rFonts w:ascii="Arial" w:eastAsia="Arial Unicode MS" w:hAnsi="Arial" w:cs="Arial"/>
          <w:sz w:val="18"/>
          <w:szCs w:val="18"/>
          <w:lang w:bidi="th-TH"/>
        </w:rPr>
        <w:t>First exercise date: 1 year from the issuance date of COM7-ESOP W1 warrants.</w:t>
      </w:r>
    </w:p>
    <w:p w14:paraId="782ABBDF" w14:textId="31DB7F53" w:rsidR="000C4295" w:rsidRPr="005A6482" w:rsidRDefault="000C4295" w:rsidP="00151072">
      <w:pPr>
        <w:pStyle w:val="ListParagraph"/>
        <w:numPr>
          <w:ilvl w:val="0"/>
          <w:numId w:val="10"/>
        </w:numPr>
        <w:spacing w:after="0" w:line="240" w:lineRule="auto"/>
        <w:ind w:left="36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Second exercise date: 2 </w:t>
      </w:r>
      <w:r w:rsidR="00791A27" w:rsidRPr="005A6482">
        <w:rPr>
          <w:rFonts w:ascii="Arial" w:eastAsia="Arial Unicode MS" w:hAnsi="Arial" w:cs="Arial"/>
          <w:sz w:val="18"/>
          <w:szCs w:val="18"/>
          <w:lang w:bidi="th-TH"/>
        </w:rPr>
        <w:t>years</w:t>
      </w:r>
      <w:r w:rsidRPr="005A6482">
        <w:rPr>
          <w:rFonts w:ascii="Arial" w:eastAsia="Arial Unicode MS" w:hAnsi="Arial" w:cs="Arial"/>
          <w:sz w:val="18"/>
          <w:szCs w:val="18"/>
          <w:lang w:bidi="th-TH"/>
        </w:rPr>
        <w:t xml:space="preserve"> from the issuance date of COM7-ESOP W1 warrants.</w:t>
      </w:r>
    </w:p>
    <w:p w14:paraId="0EA498BA" w14:textId="7AC045B9" w:rsidR="000C4295" w:rsidRPr="005A6482" w:rsidRDefault="000C4295" w:rsidP="00151072">
      <w:pPr>
        <w:pStyle w:val="ListParagraph"/>
        <w:numPr>
          <w:ilvl w:val="0"/>
          <w:numId w:val="10"/>
        </w:numPr>
        <w:spacing w:after="0" w:line="240" w:lineRule="auto"/>
        <w:ind w:left="360"/>
        <w:jc w:val="both"/>
        <w:rPr>
          <w:rFonts w:ascii="Arial" w:eastAsia="Arial Unicode MS" w:hAnsi="Arial" w:cs="Arial"/>
          <w:sz w:val="18"/>
          <w:szCs w:val="18"/>
          <w:lang w:bidi="th-TH"/>
        </w:rPr>
      </w:pPr>
      <w:r w:rsidRPr="005A6482">
        <w:rPr>
          <w:rFonts w:ascii="Arial" w:eastAsia="Arial Unicode MS" w:hAnsi="Arial" w:cs="Arial"/>
          <w:sz w:val="18"/>
          <w:szCs w:val="18"/>
          <w:lang w:bidi="th-TH"/>
        </w:rPr>
        <w:t>Third exercise date: 3 year</w:t>
      </w:r>
      <w:r w:rsidR="00791A27" w:rsidRPr="005A6482">
        <w:rPr>
          <w:rFonts w:ascii="Arial" w:eastAsia="Arial Unicode MS" w:hAnsi="Arial" w:cs="Browallia New"/>
          <w:sz w:val="18"/>
          <w:lang w:bidi="th-TH"/>
        </w:rPr>
        <w:t>s</w:t>
      </w:r>
      <w:r w:rsidRPr="005A6482">
        <w:rPr>
          <w:rFonts w:ascii="Arial" w:eastAsia="Arial Unicode MS" w:hAnsi="Arial" w:cs="Arial"/>
          <w:sz w:val="18"/>
          <w:szCs w:val="18"/>
          <w:lang w:bidi="th-TH"/>
        </w:rPr>
        <w:t xml:space="preserve"> from the issuance date of COM7-ESOP W1 warrants.</w:t>
      </w:r>
    </w:p>
    <w:p w14:paraId="7C6883E1" w14:textId="3D3FB9ED" w:rsidR="000C4295" w:rsidRPr="005A6482" w:rsidRDefault="000C4295" w:rsidP="00151072">
      <w:pPr>
        <w:pStyle w:val="ListParagraph"/>
        <w:numPr>
          <w:ilvl w:val="0"/>
          <w:numId w:val="10"/>
        </w:numPr>
        <w:spacing w:after="0" w:line="240" w:lineRule="auto"/>
        <w:ind w:left="360"/>
        <w:jc w:val="both"/>
        <w:rPr>
          <w:rFonts w:ascii="Arial" w:eastAsia="Arial Unicode MS" w:hAnsi="Arial" w:cs="Arial"/>
          <w:sz w:val="18"/>
          <w:szCs w:val="18"/>
          <w:lang w:bidi="th-TH"/>
        </w:rPr>
      </w:pPr>
      <w:r w:rsidRPr="005A6482">
        <w:rPr>
          <w:rFonts w:ascii="Arial" w:eastAsia="Arial Unicode MS" w:hAnsi="Arial" w:cs="Arial"/>
          <w:sz w:val="18"/>
          <w:szCs w:val="18"/>
          <w:lang w:bidi="th-TH"/>
        </w:rPr>
        <w:t>Fourth exercise date: 4 year</w:t>
      </w:r>
      <w:r w:rsidR="00791A27" w:rsidRPr="005A6482">
        <w:rPr>
          <w:rFonts w:ascii="Arial" w:eastAsia="Arial Unicode MS" w:hAnsi="Arial" w:cs="Arial"/>
          <w:sz w:val="18"/>
          <w:szCs w:val="18"/>
          <w:lang w:bidi="th-TH"/>
        </w:rPr>
        <w:t>s</w:t>
      </w:r>
      <w:r w:rsidRPr="005A6482">
        <w:rPr>
          <w:rFonts w:ascii="Arial" w:eastAsia="Arial Unicode MS" w:hAnsi="Arial" w:cs="Arial"/>
          <w:sz w:val="18"/>
          <w:szCs w:val="18"/>
          <w:lang w:bidi="th-TH"/>
        </w:rPr>
        <w:t xml:space="preserve"> from the issuance date of COM7-ESOP W1 warrants.</w:t>
      </w:r>
    </w:p>
    <w:p w14:paraId="59C110C2" w14:textId="50CC8C58" w:rsidR="000C4295" w:rsidRPr="005A6482" w:rsidRDefault="000C4295" w:rsidP="00151072">
      <w:pPr>
        <w:pStyle w:val="ListParagraph"/>
        <w:numPr>
          <w:ilvl w:val="0"/>
          <w:numId w:val="10"/>
        </w:numPr>
        <w:spacing w:after="0" w:line="240" w:lineRule="auto"/>
        <w:ind w:left="360"/>
        <w:jc w:val="both"/>
        <w:rPr>
          <w:rFonts w:ascii="Arial" w:eastAsia="Arial Unicode MS" w:hAnsi="Arial" w:cs="Arial"/>
          <w:sz w:val="18"/>
          <w:szCs w:val="18"/>
          <w:lang w:bidi="th-TH"/>
        </w:rPr>
      </w:pPr>
      <w:r w:rsidRPr="005A6482">
        <w:rPr>
          <w:rFonts w:ascii="Arial" w:eastAsia="Arial Unicode MS" w:hAnsi="Arial" w:cs="Arial"/>
          <w:sz w:val="18"/>
          <w:szCs w:val="18"/>
          <w:lang w:bidi="th-TH"/>
        </w:rPr>
        <w:t>Fifth exercise date: 5 year</w:t>
      </w:r>
      <w:r w:rsidR="00791A27" w:rsidRPr="005A6482">
        <w:rPr>
          <w:rFonts w:ascii="Arial" w:eastAsia="Arial Unicode MS" w:hAnsi="Arial" w:cs="Arial"/>
          <w:sz w:val="18"/>
          <w:szCs w:val="18"/>
          <w:lang w:bidi="th-TH"/>
        </w:rPr>
        <w:t>s</w:t>
      </w:r>
      <w:r w:rsidRPr="005A6482">
        <w:rPr>
          <w:rFonts w:ascii="Arial" w:eastAsia="Arial Unicode MS" w:hAnsi="Arial" w:cs="Arial"/>
          <w:sz w:val="18"/>
          <w:szCs w:val="18"/>
          <w:lang w:bidi="th-TH"/>
        </w:rPr>
        <w:t xml:space="preserve"> from the issuance date of COM7-ESOP W1 warrants.</w:t>
      </w:r>
    </w:p>
    <w:p w14:paraId="117DA000" w14:textId="77777777" w:rsidR="00E87CAB" w:rsidRPr="005A6482" w:rsidRDefault="00E87CAB" w:rsidP="00E87CAB">
      <w:pPr>
        <w:spacing w:after="0" w:line="240" w:lineRule="auto"/>
        <w:jc w:val="both"/>
        <w:rPr>
          <w:rFonts w:ascii="Arial" w:eastAsia="Arial Unicode MS" w:hAnsi="Arial" w:cs="Arial"/>
          <w:sz w:val="18"/>
          <w:szCs w:val="18"/>
          <w:lang w:bidi="th-TH"/>
        </w:rPr>
      </w:pPr>
    </w:p>
    <w:p w14:paraId="0E91E652" w14:textId="6E71652A" w:rsidR="002418AE" w:rsidRPr="005A6482" w:rsidRDefault="002418AE" w:rsidP="00E87CA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The scheme equity-</w:t>
      </w:r>
      <w:r w:rsidR="00E450C9" w:rsidRPr="005A6482">
        <w:rPr>
          <w:rFonts w:ascii="Arial" w:eastAsia="Arial Unicode MS" w:hAnsi="Arial" w:cs="Arial"/>
          <w:sz w:val="18"/>
          <w:szCs w:val="18"/>
          <w:lang w:bidi="th-TH"/>
        </w:rPr>
        <w:t>settle share-based payment, which the Group has no legal or constructive obligation to repurchase or settle the warrants in cash.</w:t>
      </w:r>
    </w:p>
    <w:p w14:paraId="15CB423A" w14:textId="77777777" w:rsidR="00096827" w:rsidRPr="005A6482" w:rsidRDefault="00096827" w:rsidP="00E87CAB">
      <w:pPr>
        <w:spacing w:after="0" w:line="240" w:lineRule="auto"/>
        <w:jc w:val="both"/>
        <w:rPr>
          <w:rFonts w:ascii="Arial" w:eastAsia="Arial Unicode MS" w:hAnsi="Arial" w:cs="Arial"/>
          <w:sz w:val="18"/>
          <w:szCs w:val="18"/>
          <w:lang w:bidi="th-TH"/>
        </w:rPr>
      </w:pPr>
    </w:p>
    <w:p w14:paraId="07DC605F" w14:textId="6C13D7F6" w:rsidR="00096827" w:rsidRPr="005A6482" w:rsidRDefault="00096827" w:rsidP="00E87CAB">
      <w:pPr>
        <w:spacing w:after="0" w:line="240" w:lineRule="auto"/>
        <w:jc w:val="both"/>
        <w:rPr>
          <w:rFonts w:ascii="Arial" w:eastAsia="Arial Unicode MS" w:hAnsi="Arial" w:cs="Arial"/>
          <w:sz w:val="18"/>
          <w:szCs w:val="18"/>
          <w:lang w:bidi="th-TH"/>
        </w:rPr>
      </w:pPr>
      <w:r w:rsidRPr="005A6482">
        <w:rPr>
          <w:rFonts w:eastAsia="Arial Unicode MS" w:cstheme="minorHAnsi"/>
          <w:sz w:val="18"/>
          <w:szCs w:val="18"/>
        </w:rPr>
        <w:t>As at 31 December 202</w:t>
      </w:r>
      <w:r w:rsidR="00901B73" w:rsidRPr="005A6482">
        <w:rPr>
          <w:rFonts w:eastAsia="Arial Unicode MS" w:cstheme="minorHAnsi"/>
          <w:sz w:val="18"/>
          <w:szCs w:val="18"/>
        </w:rPr>
        <w:t>4</w:t>
      </w:r>
      <w:r w:rsidR="003C13A5" w:rsidRPr="005A6482">
        <w:rPr>
          <w:rFonts w:eastAsia="Arial Unicode MS" w:cstheme="minorHAnsi"/>
          <w:sz w:val="18"/>
          <w:szCs w:val="18"/>
        </w:rPr>
        <w:t>,</w:t>
      </w:r>
      <w:r w:rsidR="00901B73" w:rsidRPr="005A6482">
        <w:rPr>
          <w:rFonts w:eastAsia="Arial Unicode MS" w:cstheme="minorHAnsi"/>
          <w:sz w:val="18"/>
          <w:szCs w:val="18"/>
        </w:rPr>
        <w:t xml:space="preserve"> </w:t>
      </w:r>
      <w:r w:rsidR="00707AFE" w:rsidRPr="005A6482">
        <w:rPr>
          <w:rFonts w:eastAsia="Arial Unicode MS" w:cstheme="minorHAnsi"/>
          <w:sz w:val="18"/>
          <w:szCs w:val="18"/>
        </w:rPr>
        <w:t xml:space="preserve">the </w:t>
      </w:r>
      <w:r w:rsidR="00371EF1" w:rsidRPr="005A6482">
        <w:rPr>
          <w:rFonts w:eastAsia="Arial Unicode MS" w:cstheme="minorHAnsi"/>
          <w:sz w:val="18"/>
          <w:szCs w:val="18"/>
        </w:rPr>
        <w:t>Company has not issued any warrants.</w:t>
      </w:r>
    </w:p>
    <w:p w14:paraId="63D8FEF1" w14:textId="50313F97" w:rsidR="0009049B" w:rsidRPr="005A6482" w:rsidRDefault="0009049B" w:rsidP="00151072">
      <w:pPr>
        <w:spacing w:after="0" w:line="240" w:lineRule="auto"/>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0C616B1C" w14:textId="77777777" w:rsidR="00D827C1" w:rsidRPr="005A6482" w:rsidRDefault="00D827C1" w:rsidP="00E87CAB">
      <w:pPr>
        <w:spacing w:after="0" w:line="240" w:lineRule="auto"/>
        <w:jc w:val="both"/>
        <w:rPr>
          <w:rFonts w:ascii="Arial" w:eastAsia="Arial Unicode MS" w:hAnsi="Arial" w:cs="Arial"/>
          <w:sz w:val="18"/>
          <w:szCs w:val="18"/>
          <w:lang w:bidi="th-TH"/>
        </w:rPr>
      </w:pPr>
    </w:p>
    <w:p w14:paraId="5E63353F" w14:textId="04AAFD5C" w:rsidR="00D827C1" w:rsidRPr="005A6482" w:rsidRDefault="00D827C1" w:rsidP="00E87CA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Movements of the number of outstanding share warrants and the relevant weighted</w:t>
      </w:r>
      <w:r w:rsidR="008E317C" w:rsidRPr="005A6482">
        <w:rPr>
          <w:rFonts w:ascii="Arial" w:eastAsia="Arial Unicode MS" w:hAnsi="Arial" w:cs="Arial"/>
          <w:sz w:val="18"/>
          <w:szCs w:val="18"/>
          <w:lang w:bidi="th-TH"/>
        </w:rPr>
        <w:t xml:space="preserve"> average exercise prices are as follows:</w:t>
      </w:r>
    </w:p>
    <w:p w14:paraId="5F3FD358" w14:textId="77777777" w:rsidR="00BA5E58" w:rsidRPr="005A6482" w:rsidRDefault="00BA5E58" w:rsidP="00E87CAB">
      <w:pPr>
        <w:spacing w:after="0" w:line="240" w:lineRule="auto"/>
        <w:jc w:val="both"/>
        <w:rPr>
          <w:rFonts w:ascii="Arial" w:eastAsia="Arial Unicode MS" w:hAnsi="Arial" w:cs="Arial"/>
          <w:sz w:val="18"/>
          <w:szCs w:val="18"/>
          <w:lang w:bidi="th-TH"/>
        </w:rPr>
      </w:pPr>
    </w:p>
    <w:tbl>
      <w:tblPr>
        <w:tblW w:w="9552" w:type="dxa"/>
        <w:tblInd w:w="-108" w:type="dxa"/>
        <w:tblLook w:val="0000" w:firstRow="0" w:lastRow="0" w:firstColumn="0" w:lastColumn="0" w:noHBand="0" w:noVBand="0"/>
      </w:tblPr>
      <w:tblGrid>
        <w:gridCol w:w="5070"/>
        <w:gridCol w:w="2241"/>
        <w:gridCol w:w="2241"/>
      </w:tblGrid>
      <w:tr w:rsidR="007C048C" w:rsidRPr="005A6482" w14:paraId="148DA79B" w14:textId="77777777" w:rsidTr="00813DBF">
        <w:tc>
          <w:tcPr>
            <w:tcW w:w="5070" w:type="dxa"/>
            <w:tcBorders>
              <w:top w:val="nil"/>
              <w:left w:val="nil"/>
              <w:bottom w:val="nil"/>
              <w:right w:val="nil"/>
            </w:tcBorders>
            <w:vAlign w:val="center"/>
          </w:tcPr>
          <w:p w14:paraId="6EF7272E" w14:textId="77777777" w:rsidR="00D9776D" w:rsidRPr="005A6482" w:rsidRDefault="00D9776D" w:rsidP="00D9776D">
            <w:pPr>
              <w:spacing w:after="0" w:line="240" w:lineRule="auto"/>
              <w:rPr>
                <w:rFonts w:eastAsia="Arial Unicode MS" w:cstheme="minorHAnsi"/>
                <w:b/>
                <w:bCs/>
                <w:sz w:val="18"/>
                <w:szCs w:val="18"/>
                <w:cs/>
              </w:rPr>
            </w:pPr>
          </w:p>
        </w:tc>
        <w:tc>
          <w:tcPr>
            <w:tcW w:w="4482" w:type="dxa"/>
            <w:gridSpan w:val="2"/>
            <w:tcBorders>
              <w:left w:val="nil"/>
              <w:bottom w:val="single" w:sz="4" w:space="0" w:color="auto"/>
              <w:right w:val="nil"/>
            </w:tcBorders>
            <w:vAlign w:val="center"/>
          </w:tcPr>
          <w:p w14:paraId="1AA70593" w14:textId="17F40084" w:rsidR="00D9776D" w:rsidRPr="005A6482" w:rsidRDefault="00D9776D" w:rsidP="00D9776D">
            <w:pPr>
              <w:pStyle w:val="a"/>
              <w:autoSpaceDE/>
              <w:autoSpaceDN/>
              <w:ind w:right="-72"/>
              <w:jc w:val="center"/>
              <w:rPr>
                <w:rFonts w:asciiTheme="minorHAnsi" w:eastAsia="Arial Unicode MS" w:hAnsiTheme="minorHAnsi" w:cstheme="minorHAnsi"/>
                <w:b/>
                <w:bCs/>
                <w:sz w:val="18"/>
                <w:szCs w:val="18"/>
                <w:cs/>
              </w:rPr>
            </w:pPr>
            <w:r w:rsidRPr="005A6482">
              <w:rPr>
                <w:rFonts w:asciiTheme="minorHAnsi" w:eastAsia="Arial Unicode MS" w:hAnsiTheme="minorHAnsi" w:cstheme="minorHAnsi"/>
                <w:b/>
                <w:bCs/>
                <w:sz w:val="18"/>
                <w:szCs w:val="18"/>
              </w:rPr>
              <w:t>Consolidated and sep</w:t>
            </w:r>
            <w:r w:rsidR="00672343" w:rsidRPr="005A6482">
              <w:rPr>
                <w:rFonts w:asciiTheme="minorHAnsi" w:eastAsia="Arial Unicode MS" w:hAnsiTheme="minorHAnsi" w:cstheme="minorHAnsi"/>
                <w:b/>
                <w:bCs/>
                <w:sz w:val="18"/>
                <w:szCs w:val="18"/>
              </w:rPr>
              <w:t>a</w:t>
            </w:r>
            <w:r w:rsidRPr="005A6482">
              <w:rPr>
                <w:rFonts w:asciiTheme="minorHAnsi" w:eastAsia="Arial Unicode MS" w:hAnsiTheme="minorHAnsi" w:cstheme="minorHAnsi"/>
                <w:b/>
                <w:bCs/>
                <w:sz w:val="18"/>
                <w:szCs w:val="18"/>
              </w:rPr>
              <w:t>rate financial statements</w:t>
            </w:r>
          </w:p>
        </w:tc>
      </w:tr>
      <w:tr w:rsidR="00736B9B" w:rsidRPr="005A6482" w14:paraId="74424EEA" w14:textId="77777777" w:rsidTr="00813DBF">
        <w:tc>
          <w:tcPr>
            <w:tcW w:w="5070" w:type="dxa"/>
            <w:tcBorders>
              <w:top w:val="nil"/>
              <w:left w:val="nil"/>
              <w:bottom w:val="nil"/>
              <w:right w:val="nil"/>
            </w:tcBorders>
            <w:vAlign w:val="center"/>
          </w:tcPr>
          <w:p w14:paraId="19639890" w14:textId="77777777" w:rsidR="00D9776D" w:rsidRPr="005A6482" w:rsidRDefault="00D9776D" w:rsidP="00D9776D">
            <w:pPr>
              <w:spacing w:after="0" w:line="240" w:lineRule="auto"/>
              <w:rPr>
                <w:rFonts w:eastAsia="Arial Unicode MS" w:cstheme="minorHAnsi"/>
                <w:b/>
                <w:bCs/>
                <w:sz w:val="18"/>
                <w:szCs w:val="18"/>
                <w:cs/>
              </w:rPr>
            </w:pPr>
          </w:p>
        </w:tc>
        <w:tc>
          <w:tcPr>
            <w:tcW w:w="2241" w:type="dxa"/>
            <w:tcBorders>
              <w:top w:val="single" w:sz="4" w:space="0" w:color="auto"/>
              <w:left w:val="nil"/>
              <w:bottom w:val="single" w:sz="4" w:space="0" w:color="auto"/>
              <w:right w:val="nil"/>
            </w:tcBorders>
            <w:vAlign w:val="center"/>
          </w:tcPr>
          <w:p w14:paraId="1CE08915" w14:textId="41AFD54C" w:rsidR="00D9776D" w:rsidRPr="005A6482" w:rsidRDefault="00620DEB" w:rsidP="00D9776D">
            <w:pPr>
              <w:pStyle w:val="a"/>
              <w:autoSpaceDE/>
              <w:autoSpaceDN/>
              <w:ind w:right="-72"/>
              <w:jc w:val="right"/>
              <w:rPr>
                <w:rFonts w:asciiTheme="minorHAnsi" w:eastAsia="Arial Unicode MS" w:hAnsiTheme="minorHAnsi" w:cstheme="minorHAnsi"/>
                <w:b/>
                <w:bCs/>
                <w:sz w:val="18"/>
                <w:szCs w:val="18"/>
                <w:cs/>
              </w:rPr>
            </w:pPr>
            <w:r w:rsidRPr="005A6482">
              <w:rPr>
                <w:rFonts w:asciiTheme="minorHAnsi" w:eastAsia="Arial Unicode MS" w:hAnsiTheme="minorHAnsi" w:cstheme="minorHAnsi"/>
                <w:b/>
                <w:bCs/>
                <w:sz w:val="18"/>
                <w:szCs w:val="18"/>
              </w:rPr>
              <w:t>Average exercise prices</w:t>
            </w:r>
          </w:p>
        </w:tc>
        <w:tc>
          <w:tcPr>
            <w:tcW w:w="2241" w:type="dxa"/>
            <w:tcBorders>
              <w:top w:val="single" w:sz="4" w:space="0" w:color="auto"/>
              <w:left w:val="nil"/>
              <w:bottom w:val="single" w:sz="4" w:space="0" w:color="auto"/>
              <w:right w:val="nil"/>
            </w:tcBorders>
            <w:vAlign w:val="bottom"/>
          </w:tcPr>
          <w:p w14:paraId="6CF7AA04" w14:textId="418987A1" w:rsidR="00D9776D" w:rsidRPr="005A6482" w:rsidRDefault="00620DEB" w:rsidP="00D9776D">
            <w:pPr>
              <w:pStyle w:val="a"/>
              <w:autoSpaceDE/>
              <w:autoSpaceDN/>
              <w:ind w:right="-72"/>
              <w:jc w:val="right"/>
              <w:rPr>
                <w:rFonts w:asciiTheme="minorHAnsi" w:eastAsia="Arial Unicode MS" w:hAnsiTheme="minorHAnsi" w:cstheme="minorHAnsi"/>
                <w:b/>
                <w:bCs/>
                <w:sz w:val="18"/>
                <w:szCs w:val="18"/>
                <w:cs/>
              </w:rPr>
            </w:pPr>
            <w:r w:rsidRPr="005A6482">
              <w:rPr>
                <w:rFonts w:asciiTheme="minorHAnsi" w:eastAsia="Arial Unicode MS" w:hAnsiTheme="minorHAnsi" w:cstheme="minorHAnsi"/>
                <w:b/>
                <w:bCs/>
                <w:sz w:val="18"/>
                <w:szCs w:val="18"/>
              </w:rPr>
              <w:t>Number of warrants</w:t>
            </w:r>
          </w:p>
        </w:tc>
      </w:tr>
      <w:tr w:rsidR="007C048C" w:rsidRPr="005A6482" w14:paraId="51257038" w14:textId="77777777" w:rsidTr="00813DBF">
        <w:tc>
          <w:tcPr>
            <w:tcW w:w="5070" w:type="dxa"/>
            <w:tcBorders>
              <w:top w:val="nil"/>
              <w:left w:val="nil"/>
              <w:bottom w:val="nil"/>
              <w:right w:val="nil"/>
            </w:tcBorders>
            <w:vAlign w:val="center"/>
          </w:tcPr>
          <w:p w14:paraId="2EDA63C4" w14:textId="77777777" w:rsidR="00D9776D" w:rsidRPr="005A6482" w:rsidRDefault="00D9776D" w:rsidP="00D9776D">
            <w:pPr>
              <w:spacing w:after="0" w:line="240" w:lineRule="auto"/>
              <w:rPr>
                <w:rFonts w:eastAsia="Arial Unicode MS" w:cstheme="minorHAnsi"/>
                <w:sz w:val="18"/>
                <w:szCs w:val="18"/>
                <w:cs/>
              </w:rPr>
            </w:pPr>
          </w:p>
        </w:tc>
        <w:tc>
          <w:tcPr>
            <w:tcW w:w="2241" w:type="dxa"/>
            <w:tcBorders>
              <w:top w:val="single" w:sz="4" w:space="0" w:color="auto"/>
              <w:left w:val="nil"/>
              <w:bottom w:val="single" w:sz="4" w:space="0" w:color="auto"/>
              <w:right w:val="nil"/>
            </w:tcBorders>
            <w:vAlign w:val="center"/>
          </w:tcPr>
          <w:p w14:paraId="0B321A51" w14:textId="2B052474" w:rsidR="00D9776D" w:rsidRPr="005A6482" w:rsidRDefault="00620DEB" w:rsidP="00D9776D">
            <w:pPr>
              <w:pStyle w:val="a"/>
              <w:autoSpaceDE/>
              <w:autoSpaceDN/>
              <w:ind w:right="-72"/>
              <w:jc w:val="right"/>
              <w:rPr>
                <w:rFonts w:asciiTheme="minorHAnsi" w:eastAsia="Arial Unicode MS" w:hAnsiTheme="minorHAnsi" w:cstheme="minorHAnsi"/>
                <w:b/>
                <w:bCs/>
                <w:sz w:val="18"/>
                <w:szCs w:val="18"/>
                <w:lang w:bidi="ar-SA"/>
              </w:rPr>
            </w:pPr>
            <w:r w:rsidRPr="005A6482">
              <w:rPr>
                <w:rFonts w:asciiTheme="minorHAnsi" w:eastAsia="Arial Unicode MS" w:hAnsiTheme="minorHAnsi" w:cstheme="minorHAnsi"/>
                <w:b/>
                <w:bCs/>
                <w:sz w:val="18"/>
                <w:szCs w:val="18"/>
                <w:lang w:bidi="ar-SA"/>
              </w:rPr>
              <w:t>Baht per share</w:t>
            </w:r>
          </w:p>
        </w:tc>
        <w:tc>
          <w:tcPr>
            <w:tcW w:w="2241" w:type="dxa"/>
            <w:tcBorders>
              <w:top w:val="single" w:sz="4" w:space="0" w:color="auto"/>
              <w:left w:val="nil"/>
              <w:bottom w:val="single" w:sz="4" w:space="0" w:color="auto"/>
              <w:right w:val="nil"/>
            </w:tcBorders>
            <w:vAlign w:val="center"/>
          </w:tcPr>
          <w:p w14:paraId="1C284D2D" w14:textId="273B05ED" w:rsidR="00D9776D" w:rsidRPr="005A6482" w:rsidRDefault="00813DBF" w:rsidP="00D9776D">
            <w:pPr>
              <w:pStyle w:val="a"/>
              <w:autoSpaceDE/>
              <w:autoSpaceDN/>
              <w:ind w:right="-72"/>
              <w:jc w:val="right"/>
              <w:rPr>
                <w:rFonts w:asciiTheme="minorHAnsi" w:eastAsia="Arial Unicode MS" w:hAnsiTheme="minorHAnsi" w:cstheme="minorHAnsi"/>
                <w:b/>
                <w:bCs/>
                <w:sz w:val="18"/>
                <w:szCs w:val="18"/>
                <w:lang w:bidi="ar-SA"/>
              </w:rPr>
            </w:pPr>
            <w:r w:rsidRPr="005A6482">
              <w:rPr>
                <w:rFonts w:asciiTheme="minorHAnsi" w:eastAsia="Arial Unicode MS" w:hAnsiTheme="minorHAnsi" w:cstheme="minorHAnsi"/>
                <w:b/>
                <w:bCs/>
                <w:sz w:val="18"/>
                <w:szCs w:val="18"/>
                <w:lang w:bidi="ar-SA"/>
              </w:rPr>
              <w:t>Thousand units</w:t>
            </w:r>
          </w:p>
        </w:tc>
      </w:tr>
      <w:tr w:rsidR="00736B9B" w:rsidRPr="005A6482" w14:paraId="56F7FC87" w14:textId="77777777" w:rsidTr="00813DBF">
        <w:tc>
          <w:tcPr>
            <w:tcW w:w="5070" w:type="dxa"/>
            <w:tcBorders>
              <w:top w:val="nil"/>
              <w:left w:val="nil"/>
              <w:bottom w:val="nil"/>
              <w:right w:val="nil"/>
            </w:tcBorders>
            <w:vAlign w:val="center"/>
          </w:tcPr>
          <w:p w14:paraId="244EE904" w14:textId="77777777" w:rsidR="00D9776D" w:rsidRPr="005A6482" w:rsidRDefault="00D9776D" w:rsidP="00D9776D">
            <w:pPr>
              <w:spacing w:after="0" w:line="240" w:lineRule="auto"/>
              <w:rPr>
                <w:rFonts w:eastAsia="Arial Unicode MS" w:cstheme="minorHAnsi"/>
                <w:sz w:val="18"/>
                <w:szCs w:val="18"/>
              </w:rPr>
            </w:pPr>
          </w:p>
        </w:tc>
        <w:tc>
          <w:tcPr>
            <w:tcW w:w="2241" w:type="dxa"/>
            <w:tcBorders>
              <w:top w:val="single" w:sz="4" w:space="0" w:color="auto"/>
              <w:left w:val="nil"/>
              <w:bottom w:val="nil"/>
              <w:right w:val="nil"/>
            </w:tcBorders>
            <w:shd w:val="clear" w:color="auto" w:fill="auto"/>
            <w:vAlign w:val="center"/>
          </w:tcPr>
          <w:p w14:paraId="024DFBAC" w14:textId="77777777" w:rsidR="00D9776D" w:rsidRPr="005A6482" w:rsidRDefault="00D9776D" w:rsidP="00D9776D">
            <w:pPr>
              <w:spacing w:after="0" w:line="240" w:lineRule="auto"/>
              <w:ind w:right="-72"/>
              <w:jc w:val="right"/>
              <w:rPr>
                <w:rFonts w:eastAsia="Arial Unicode MS" w:cstheme="minorHAnsi"/>
                <w:sz w:val="18"/>
                <w:szCs w:val="18"/>
              </w:rPr>
            </w:pPr>
          </w:p>
        </w:tc>
        <w:tc>
          <w:tcPr>
            <w:tcW w:w="2241" w:type="dxa"/>
            <w:tcBorders>
              <w:top w:val="single" w:sz="4" w:space="0" w:color="auto"/>
              <w:left w:val="nil"/>
              <w:bottom w:val="nil"/>
              <w:right w:val="nil"/>
            </w:tcBorders>
            <w:shd w:val="clear" w:color="auto" w:fill="auto"/>
            <w:vAlign w:val="center"/>
          </w:tcPr>
          <w:p w14:paraId="04BCB853" w14:textId="77777777" w:rsidR="00D9776D" w:rsidRPr="005A6482" w:rsidRDefault="00D9776D" w:rsidP="00D9776D">
            <w:pPr>
              <w:spacing w:after="0" w:line="240" w:lineRule="auto"/>
              <w:ind w:right="-72"/>
              <w:jc w:val="right"/>
              <w:rPr>
                <w:rFonts w:eastAsia="Arial Unicode MS" w:cstheme="minorHAnsi"/>
                <w:sz w:val="18"/>
                <w:szCs w:val="18"/>
              </w:rPr>
            </w:pPr>
          </w:p>
        </w:tc>
      </w:tr>
      <w:tr w:rsidR="00135824" w:rsidRPr="005A6482" w14:paraId="0DF0F017" w14:textId="77777777" w:rsidTr="00813DBF">
        <w:tc>
          <w:tcPr>
            <w:tcW w:w="5070" w:type="dxa"/>
            <w:tcBorders>
              <w:top w:val="nil"/>
              <w:left w:val="nil"/>
              <w:bottom w:val="nil"/>
              <w:right w:val="nil"/>
            </w:tcBorders>
            <w:vAlign w:val="bottom"/>
          </w:tcPr>
          <w:p w14:paraId="029FB69B" w14:textId="73794E1C" w:rsidR="00D9776D" w:rsidRPr="005A6482" w:rsidRDefault="00813DBF" w:rsidP="00D9776D">
            <w:pPr>
              <w:spacing w:after="0" w:line="240" w:lineRule="auto"/>
              <w:rPr>
                <w:rFonts w:eastAsia="Arial Unicode MS" w:cstheme="minorHAnsi"/>
                <w:sz w:val="18"/>
                <w:szCs w:val="18"/>
              </w:rPr>
            </w:pPr>
            <w:r w:rsidRPr="005A6482">
              <w:rPr>
                <w:rFonts w:eastAsia="Arial Unicode MS" w:cstheme="minorHAnsi"/>
                <w:sz w:val="18"/>
                <w:szCs w:val="18"/>
              </w:rPr>
              <w:t>As at 1 January 2023</w:t>
            </w:r>
          </w:p>
        </w:tc>
        <w:tc>
          <w:tcPr>
            <w:tcW w:w="2241" w:type="dxa"/>
            <w:tcBorders>
              <w:top w:val="nil"/>
              <w:left w:val="nil"/>
              <w:right w:val="nil"/>
            </w:tcBorders>
            <w:shd w:val="clear" w:color="auto" w:fill="auto"/>
          </w:tcPr>
          <w:p w14:paraId="442D0E42" w14:textId="77777777" w:rsidR="00D9776D" w:rsidRPr="005A6482" w:rsidRDefault="00D9776D" w:rsidP="00D9776D">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2241" w:type="dxa"/>
            <w:tcBorders>
              <w:top w:val="nil"/>
              <w:left w:val="nil"/>
              <w:right w:val="nil"/>
            </w:tcBorders>
            <w:shd w:val="clear" w:color="auto" w:fill="auto"/>
          </w:tcPr>
          <w:p w14:paraId="0F88CB6E" w14:textId="77777777" w:rsidR="00D9776D" w:rsidRPr="005A6482" w:rsidRDefault="00D9776D" w:rsidP="00D9776D">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r>
      <w:tr w:rsidR="00736B9B" w:rsidRPr="005A6482" w14:paraId="09CB6A21" w14:textId="77777777" w:rsidTr="00813DBF">
        <w:tc>
          <w:tcPr>
            <w:tcW w:w="5070" w:type="dxa"/>
            <w:tcBorders>
              <w:top w:val="nil"/>
              <w:left w:val="nil"/>
              <w:bottom w:val="nil"/>
              <w:right w:val="nil"/>
            </w:tcBorders>
            <w:vAlign w:val="bottom"/>
          </w:tcPr>
          <w:p w14:paraId="6F374D83" w14:textId="78A30A8A" w:rsidR="00D9776D" w:rsidRPr="005A6482" w:rsidRDefault="00427052" w:rsidP="00D9776D">
            <w:pPr>
              <w:spacing w:after="0" w:line="240" w:lineRule="auto"/>
              <w:rPr>
                <w:rFonts w:eastAsia="Arial Unicode MS" w:cstheme="minorHAnsi"/>
                <w:sz w:val="18"/>
                <w:szCs w:val="18"/>
              </w:rPr>
            </w:pPr>
            <w:r w:rsidRPr="005A6482">
              <w:rPr>
                <w:rFonts w:eastAsia="Arial Unicode MS" w:cstheme="minorHAnsi"/>
                <w:sz w:val="18"/>
                <w:szCs w:val="18"/>
              </w:rPr>
              <w:t>Warrants granted</w:t>
            </w:r>
          </w:p>
        </w:tc>
        <w:tc>
          <w:tcPr>
            <w:tcW w:w="2241" w:type="dxa"/>
            <w:tcBorders>
              <w:top w:val="nil"/>
              <w:left w:val="nil"/>
              <w:bottom w:val="single" w:sz="4" w:space="0" w:color="auto"/>
              <w:right w:val="nil"/>
            </w:tcBorders>
            <w:shd w:val="clear" w:color="auto" w:fill="auto"/>
          </w:tcPr>
          <w:p w14:paraId="37A58C68" w14:textId="77777777" w:rsidR="00D9776D" w:rsidRPr="005A6482" w:rsidRDefault="00D9776D" w:rsidP="00D9776D">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2241" w:type="dxa"/>
            <w:tcBorders>
              <w:top w:val="nil"/>
              <w:left w:val="nil"/>
              <w:bottom w:val="single" w:sz="4" w:space="0" w:color="auto"/>
              <w:right w:val="nil"/>
            </w:tcBorders>
            <w:shd w:val="clear" w:color="auto" w:fill="auto"/>
          </w:tcPr>
          <w:p w14:paraId="65084852" w14:textId="77777777" w:rsidR="00D9776D" w:rsidRPr="005A6482" w:rsidRDefault="00D9776D" w:rsidP="00D9776D">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r>
      <w:tr w:rsidR="00135824" w:rsidRPr="005A6482" w14:paraId="51113B52" w14:textId="77777777" w:rsidTr="00813DBF">
        <w:tc>
          <w:tcPr>
            <w:tcW w:w="5070" w:type="dxa"/>
            <w:tcBorders>
              <w:left w:val="nil"/>
              <w:right w:val="nil"/>
            </w:tcBorders>
            <w:vAlign w:val="bottom"/>
          </w:tcPr>
          <w:p w14:paraId="5BB31C86" w14:textId="77777777" w:rsidR="00D9776D" w:rsidRPr="005A6482" w:rsidRDefault="00D9776D" w:rsidP="00D9776D">
            <w:pPr>
              <w:spacing w:after="0" w:line="240" w:lineRule="auto"/>
              <w:rPr>
                <w:rFonts w:eastAsia="Cordia New" w:cstheme="minorHAnsi"/>
                <w:color w:val="000000" w:themeColor="text1"/>
                <w:sz w:val="18"/>
                <w:szCs w:val="18"/>
                <w:cs/>
              </w:rPr>
            </w:pPr>
          </w:p>
        </w:tc>
        <w:tc>
          <w:tcPr>
            <w:tcW w:w="2241" w:type="dxa"/>
            <w:tcBorders>
              <w:top w:val="single" w:sz="4" w:space="0" w:color="auto"/>
              <w:left w:val="nil"/>
              <w:right w:val="nil"/>
            </w:tcBorders>
            <w:shd w:val="clear" w:color="auto" w:fill="auto"/>
          </w:tcPr>
          <w:p w14:paraId="015A24CA" w14:textId="77777777" w:rsidR="00D9776D" w:rsidRPr="005A6482" w:rsidRDefault="00D9776D" w:rsidP="00D9776D">
            <w:pPr>
              <w:spacing w:after="0" w:line="240" w:lineRule="auto"/>
              <w:ind w:right="-72"/>
              <w:jc w:val="right"/>
              <w:rPr>
                <w:rFonts w:eastAsia="Arial Unicode MS" w:cstheme="minorHAnsi"/>
                <w:sz w:val="18"/>
                <w:szCs w:val="18"/>
              </w:rPr>
            </w:pPr>
          </w:p>
        </w:tc>
        <w:tc>
          <w:tcPr>
            <w:tcW w:w="2241" w:type="dxa"/>
            <w:tcBorders>
              <w:top w:val="single" w:sz="4" w:space="0" w:color="auto"/>
              <w:left w:val="nil"/>
              <w:right w:val="nil"/>
            </w:tcBorders>
            <w:shd w:val="clear" w:color="auto" w:fill="auto"/>
          </w:tcPr>
          <w:p w14:paraId="7A420044" w14:textId="77777777" w:rsidR="00D9776D" w:rsidRPr="005A6482" w:rsidRDefault="00D9776D" w:rsidP="00D9776D">
            <w:pPr>
              <w:spacing w:after="0" w:line="240" w:lineRule="auto"/>
              <w:ind w:right="-72"/>
              <w:jc w:val="right"/>
              <w:rPr>
                <w:rFonts w:eastAsia="Arial Unicode MS" w:cstheme="minorHAnsi"/>
                <w:sz w:val="18"/>
                <w:szCs w:val="18"/>
              </w:rPr>
            </w:pPr>
          </w:p>
        </w:tc>
      </w:tr>
      <w:tr w:rsidR="00135824" w:rsidRPr="005A6482" w14:paraId="2047C39F" w14:textId="77777777" w:rsidTr="00813DBF">
        <w:tc>
          <w:tcPr>
            <w:tcW w:w="5070" w:type="dxa"/>
            <w:tcBorders>
              <w:left w:val="nil"/>
              <w:right w:val="nil"/>
            </w:tcBorders>
            <w:vAlign w:val="bottom"/>
          </w:tcPr>
          <w:p w14:paraId="1D1D9F85" w14:textId="13A5959F" w:rsidR="00D9776D" w:rsidRPr="005A6482" w:rsidRDefault="00427052" w:rsidP="00D9776D">
            <w:pPr>
              <w:spacing w:after="0" w:line="240" w:lineRule="auto"/>
              <w:rPr>
                <w:rFonts w:eastAsia="Arial Unicode MS" w:cstheme="minorHAnsi"/>
                <w:sz w:val="18"/>
                <w:szCs w:val="18"/>
              </w:rPr>
            </w:pPr>
            <w:r w:rsidRPr="005A6482">
              <w:rPr>
                <w:rFonts w:eastAsia="Arial Unicode MS" w:cstheme="minorHAnsi"/>
                <w:sz w:val="18"/>
                <w:szCs w:val="18"/>
              </w:rPr>
              <w:t>As at 31 December 2023</w:t>
            </w:r>
          </w:p>
        </w:tc>
        <w:tc>
          <w:tcPr>
            <w:tcW w:w="2241" w:type="dxa"/>
            <w:tcBorders>
              <w:left w:val="nil"/>
              <w:bottom w:val="single" w:sz="4" w:space="0" w:color="auto"/>
              <w:right w:val="nil"/>
            </w:tcBorders>
            <w:shd w:val="clear" w:color="auto" w:fill="auto"/>
          </w:tcPr>
          <w:p w14:paraId="147D65EB" w14:textId="77777777" w:rsidR="00D9776D" w:rsidRPr="005A6482" w:rsidRDefault="00D9776D" w:rsidP="00D9776D">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2241" w:type="dxa"/>
            <w:tcBorders>
              <w:left w:val="nil"/>
              <w:bottom w:val="single" w:sz="4" w:space="0" w:color="auto"/>
              <w:right w:val="nil"/>
            </w:tcBorders>
            <w:shd w:val="clear" w:color="auto" w:fill="auto"/>
          </w:tcPr>
          <w:p w14:paraId="29BBAF7B" w14:textId="77777777" w:rsidR="00D9776D" w:rsidRPr="005A6482" w:rsidRDefault="00D9776D" w:rsidP="00D9776D">
            <w:pPr>
              <w:spacing w:after="0" w:line="240" w:lineRule="auto"/>
              <w:ind w:right="-72"/>
              <w:jc w:val="right"/>
              <w:rPr>
                <w:rFonts w:eastAsia="Arial Unicode MS" w:cstheme="minorHAnsi"/>
                <w:sz w:val="18"/>
                <w:szCs w:val="18"/>
                <w:cs/>
              </w:rPr>
            </w:pPr>
            <w:r w:rsidRPr="005A6482">
              <w:rPr>
                <w:rFonts w:eastAsia="Arial Unicode MS" w:cstheme="minorHAnsi"/>
                <w:sz w:val="18"/>
                <w:szCs w:val="18"/>
              </w:rPr>
              <w:t>-</w:t>
            </w:r>
          </w:p>
        </w:tc>
      </w:tr>
      <w:tr w:rsidR="00135824" w:rsidRPr="005A6482" w14:paraId="65AAD220" w14:textId="77777777" w:rsidTr="00813DBF">
        <w:tc>
          <w:tcPr>
            <w:tcW w:w="5070" w:type="dxa"/>
            <w:tcBorders>
              <w:left w:val="nil"/>
              <w:right w:val="nil"/>
            </w:tcBorders>
            <w:vAlign w:val="bottom"/>
          </w:tcPr>
          <w:p w14:paraId="7C287E9A" w14:textId="77777777" w:rsidR="00D9776D" w:rsidRPr="005A6482" w:rsidRDefault="00D9776D" w:rsidP="00D9776D">
            <w:pPr>
              <w:spacing w:after="0" w:line="240" w:lineRule="auto"/>
              <w:rPr>
                <w:rFonts w:eastAsia="Cordia New" w:cstheme="minorHAnsi"/>
                <w:color w:val="000000" w:themeColor="text1"/>
                <w:sz w:val="18"/>
                <w:szCs w:val="18"/>
                <w:cs/>
              </w:rPr>
            </w:pPr>
          </w:p>
        </w:tc>
        <w:tc>
          <w:tcPr>
            <w:tcW w:w="2241" w:type="dxa"/>
            <w:tcBorders>
              <w:top w:val="single" w:sz="4" w:space="0" w:color="auto"/>
              <w:left w:val="nil"/>
              <w:right w:val="nil"/>
            </w:tcBorders>
            <w:shd w:val="clear" w:color="auto" w:fill="auto"/>
          </w:tcPr>
          <w:p w14:paraId="388DE3F7" w14:textId="77777777" w:rsidR="00D9776D" w:rsidRPr="005A6482" w:rsidRDefault="00D9776D" w:rsidP="00D9776D">
            <w:pPr>
              <w:spacing w:after="0" w:line="240" w:lineRule="auto"/>
              <w:ind w:right="-72"/>
              <w:jc w:val="right"/>
              <w:rPr>
                <w:rFonts w:eastAsia="Arial Unicode MS" w:cstheme="minorHAnsi"/>
                <w:sz w:val="18"/>
                <w:szCs w:val="18"/>
              </w:rPr>
            </w:pPr>
          </w:p>
        </w:tc>
        <w:tc>
          <w:tcPr>
            <w:tcW w:w="2241" w:type="dxa"/>
            <w:tcBorders>
              <w:top w:val="single" w:sz="4" w:space="0" w:color="auto"/>
              <w:left w:val="nil"/>
              <w:right w:val="nil"/>
            </w:tcBorders>
            <w:shd w:val="clear" w:color="auto" w:fill="auto"/>
          </w:tcPr>
          <w:p w14:paraId="366F44B0" w14:textId="77777777" w:rsidR="00D9776D" w:rsidRPr="005A6482" w:rsidRDefault="00D9776D" w:rsidP="00D9776D">
            <w:pPr>
              <w:spacing w:after="0" w:line="240" w:lineRule="auto"/>
              <w:ind w:right="-72"/>
              <w:jc w:val="right"/>
              <w:rPr>
                <w:rFonts w:eastAsia="Arial Unicode MS" w:cstheme="minorHAnsi"/>
                <w:sz w:val="18"/>
                <w:szCs w:val="18"/>
              </w:rPr>
            </w:pPr>
          </w:p>
        </w:tc>
      </w:tr>
      <w:tr w:rsidR="00736B9B" w:rsidRPr="005A6482" w14:paraId="1D151001" w14:textId="77777777" w:rsidTr="00813DBF">
        <w:tc>
          <w:tcPr>
            <w:tcW w:w="5070" w:type="dxa"/>
            <w:tcBorders>
              <w:left w:val="nil"/>
              <w:right w:val="nil"/>
            </w:tcBorders>
            <w:vAlign w:val="bottom"/>
          </w:tcPr>
          <w:p w14:paraId="654C0CAF" w14:textId="0822B303" w:rsidR="00D9776D" w:rsidRPr="005A6482" w:rsidRDefault="00427052" w:rsidP="00D9776D">
            <w:pPr>
              <w:spacing w:after="0" w:line="240" w:lineRule="auto"/>
              <w:rPr>
                <w:rFonts w:eastAsia="Cordia New" w:cstheme="minorHAnsi"/>
                <w:color w:val="000000" w:themeColor="text1"/>
                <w:sz w:val="18"/>
                <w:szCs w:val="18"/>
                <w:cs/>
              </w:rPr>
            </w:pPr>
            <w:r w:rsidRPr="005A6482">
              <w:rPr>
                <w:rFonts w:eastAsia="Cordia New" w:cstheme="minorHAnsi"/>
                <w:color w:val="000000" w:themeColor="text1"/>
                <w:sz w:val="18"/>
                <w:szCs w:val="18"/>
              </w:rPr>
              <w:t>As at 1 January 2024</w:t>
            </w:r>
          </w:p>
        </w:tc>
        <w:tc>
          <w:tcPr>
            <w:tcW w:w="2241" w:type="dxa"/>
            <w:tcBorders>
              <w:left w:val="nil"/>
              <w:right w:val="nil"/>
            </w:tcBorders>
            <w:shd w:val="clear" w:color="auto" w:fill="auto"/>
          </w:tcPr>
          <w:p w14:paraId="318F8777" w14:textId="77777777" w:rsidR="00D9776D" w:rsidRPr="005A6482" w:rsidRDefault="00D9776D" w:rsidP="00D9776D">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c>
          <w:tcPr>
            <w:tcW w:w="2241" w:type="dxa"/>
            <w:tcBorders>
              <w:left w:val="nil"/>
              <w:right w:val="nil"/>
            </w:tcBorders>
            <w:shd w:val="clear" w:color="auto" w:fill="auto"/>
          </w:tcPr>
          <w:p w14:paraId="6A4CBDAA" w14:textId="77777777" w:rsidR="00D9776D" w:rsidRPr="005A6482" w:rsidRDefault="00D9776D" w:rsidP="00D9776D">
            <w:pPr>
              <w:spacing w:after="0" w:line="240" w:lineRule="auto"/>
              <w:ind w:right="-72"/>
              <w:jc w:val="right"/>
              <w:rPr>
                <w:rFonts w:eastAsia="Arial Unicode MS" w:cstheme="minorHAnsi"/>
                <w:sz w:val="18"/>
                <w:szCs w:val="18"/>
              </w:rPr>
            </w:pPr>
            <w:r w:rsidRPr="005A6482">
              <w:rPr>
                <w:rFonts w:eastAsia="Arial Unicode MS" w:cstheme="minorHAnsi"/>
                <w:sz w:val="18"/>
                <w:szCs w:val="18"/>
              </w:rPr>
              <w:t>-</w:t>
            </w:r>
          </w:p>
        </w:tc>
      </w:tr>
      <w:tr w:rsidR="00736B9B" w:rsidRPr="005A6482" w14:paraId="3C71FB2E" w14:textId="77777777" w:rsidTr="00813DBF">
        <w:tc>
          <w:tcPr>
            <w:tcW w:w="5070" w:type="dxa"/>
            <w:tcBorders>
              <w:left w:val="nil"/>
              <w:bottom w:val="nil"/>
              <w:right w:val="nil"/>
            </w:tcBorders>
            <w:vAlign w:val="bottom"/>
          </w:tcPr>
          <w:p w14:paraId="4C13C9C2" w14:textId="75835D87" w:rsidR="00D9776D" w:rsidRPr="005A6482" w:rsidRDefault="00427052" w:rsidP="00D9776D">
            <w:pPr>
              <w:spacing w:after="0" w:line="240" w:lineRule="auto"/>
              <w:rPr>
                <w:rFonts w:eastAsia="Cordia New" w:cstheme="minorHAnsi"/>
                <w:color w:val="000000" w:themeColor="text1"/>
                <w:sz w:val="18"/>
                <w:szCs w:val="18"/>
                <w:cs/>
              </w:rPr>
            </w:pPr>
            <w:r w:rsidRPr="005A6482">
              <w:rPr>
                <w:rFonts w:eastAsia="Cordia New" w:cstheme="minorHAnsi"/>
                <w:color w:val="000000" w:themeColor="text1"/>
                <w:sz w:val="18"/>
                <w:szCs w:val="18"/>
              </w:rPr>
              <w:t>Warrants granted</w:t>
            </w:r>
          </w:p>
        </w:tc>
        <w:tc>
          <w:tcPr>
            <w:tcW w:w="2241" w:type="dxa"/>
            <w:tcBorders>
              <w:left w:val="nil"/>
              <w:bottom w:val="single" w:sz="4" w:space="0" w:color="auto"/>
              <w:right w:val="nil"/>
            </w:tcBorders>
            <w:shd w:val="clear" w:color="auto" w:fill="auto"/>
          </w:tcPr>
          <w:p w14:paraId="2E2FF7B0" w14:textId="7205E408" w:rsidR="00D9776D" w:rsidRPr="005A6482" w:rsidRDefault="00D9776D" w:rsidP="00D9776D">
            <w:pPr>
              <w:spacing w:after="0" w:line="240" w:lineRule="auto"/>
              <w:ind w:right="-72"/>
              <w:jc w:val="right"/>
              <w:rPr>
                <w:rFonts w:eastAsia="Arial Unicode MS" w:cstheme="minorHAnsi"/>
                <w:sz w:val="18"/>
                <w:szCs w:val="18"/>
              </w:rPr>
            </w:pPr>
            <w:r w:rsidRPr="005A6482">
              <w:rPr>
                <w:rFonts w:eastAsia="Arial Unicode MS" w:cstheme="minorHAnsi"/>
                <w:sz w:val="18"/>
                <w:szCs w:val="18"/>
              </w:rPr>
              <w:t>25.5</w:t>
            </w:r>
            <w:r w:rsidR="00C53339" w:rsidRPr="005A6482">
              <w:rPr>
                <w:rFonts w:eastAsia="Arial Unicode MS" w:cstheme="minorHAnsi"/>
                <w:sz w:val="18"/>
                <w:szCs w:val="18"/>
              </w:rPr>
              <w:t>0</w:t>
            </w:r>
          </w:p>
        </w:tc>
        <w:tc>
          <w:tcPr>
            <w:tcW w:w="2241" w:type="dxa"/>
            <w:tcBorders>
              <w:left w:val="nil"/>
              <w:bottom w:val="single" w:sz="4" w:space="0" w:color="auto"/>
              <w:right w:val="nil"/>
            </w:tcBorders>
            <w:shd w:val="clear" w:color="auto" w:fill="auto"/>
          </w:tcPr>
          <w:p w14:paraId="013DD71C" w14:textId="313B5E5B" w:rsidR="00D9776D" w:rsidRPr="005A6482" w:rsidRDefault="00141CE7" w:rsidP="00D9776D">
            <w:pPr>
              <w:spacing w:after="0" w:line="240" w:lineRule="auto"/>
              <w:ind w:right="-72"/>
              <w:jc w:val="right"/>
              <w:rPr>
                <w:rFonts w:eastAsia="Arial Unicode MS" w:cstheme="minorHAnsi"/>
                <w:sz w:val="18"/>
                <w:szCs w:val="18"/>
              </w:rPr>
            </w:pPr>
            <w:r>
              <w:rPr>
                <w:rFonts w:eastAsia="Arial Unicode MS" w:cstheme="minorHAnsi"/>
                <w:sz w:val="18"/>
                <w:szCs w:val="18"/>
              </w:rPr>
              <w:t>12</w:t>
            </w:r>
            <w:r w:rsidR="00D9776D" w:rsidRPr="005A6482">
              <w:rPr>
                <w:rFonts w:eastAsia="Arial Unicode MS" w:cstheme="minorHAnsi"/>
                <w:sz w:val="18"/>
                <w:szCs w:val="18"/>
              </w:rPr>
              <w:t>,000</w:t>
            </w:r>
          </w:p>
        </w:tc>
      </w:tr>
      <w:tr w:rsidR="00135824" w:rsidRPr="005A6482" w14:paraId="53A45F6D" w14:textId="77777777" w:rsidTr="00813DBF">
        <w:tc>
          <w:tcPr>
            <w:tcW w:w="5070" w:type="dxa"/>
            <w:tcBorders>
              <w:left w:val="nil"/>
              <w:bottom w:val="nil"/>
              <w:right w:val="nil"/>
            </w:tcBorders>
            <w:vAlign w:val="bottom"/>
          </w:tcPr>
          <w:p w14:paraId="7BBDDB6A" w14:textId="77777777" w:rsidR="00D9776D" w:rsidRPr="005A6482" w:rsidRDefault="00D9776D" w:rsidP="00D9776D">
            <w:pPr>
              <w:spacing w:after="0" w:line="240" w:lineRule="auto"/>
              <w:rPr>
                <w:rFonts w:eastAsia="Cordia New" w:cstheme="minorHAnsi"/>
                <w:color w:val="000000" w:themeColor="text1"/>
                <w:sz w:val="18"/>
                <w:szCs w:val="18"/>
                <w:cs/>
              </w:rPr>
            </w:pPr>
          </w:p>
        </w:tc>
        <w:tc>
          <w:tcPr>
            <w:tcW w:w="2241" w:type="dxa"/>
            <w:tcBorders>
              <w:left w:val="nil"/>
              <w:right w:val="nil"/>
            </w:tcBorders>
            <w:shd w:val="clear" w:color="auto" w:fill="auto"/>
          </w:tcPr>
          <w:p w14:paraId="3D9776A8" w14:textId="77777777" w:rsidR="00D9776D" w:rsidRPr="005A6482" w:rsidRDefault="00D9776D" w:rsidP="00D9776D">
            <w:pPr>
              <w:spacing w:after="0" w:line="240" w:lineRule="auto"/>
              <w:ind w:right="-72"/>
              <w:jc w:val="right"/>
              <w:rPr>
                <w:rFonts w:eastAsia="Arial Unicode MS" w:cstheme="minorHAnsi"/>
                <w:sz w:val="18"/>
                <w:szCs w:val="18"/>
              </w:rPr>
            </w:pPr>
          </w:p>
        </w:tc>
        <w:tc>
          <w:tcPr>
            <w:tcW w:w="2241" w:type="dxa"/>
            <w:tcBorders>
              <w:left w:val="nil"/>
              <w:right w:val="nil"/>
            </w:tcBorders>
            <w:shd w:val="clear" w:color="auto" w:fill="auto"/>
          </w:tcPr>
          <w:p w14:paraId="76AFDC53" w14:textId="77777777" w:rsidR="00D9776D" w:rsidRPr="005A6482" w:rsidRDefault="00D9776D" w:rsidP="00D9776D">
            <w:pPr>
              <w:spacing w:after="0" w:line="240" w:lineRule="auto"/>
              <w:ind w:right="-72"/>
              <w:jc w:val="right"/>
              <w:rPr>
                <w:rFonts w:eastAsia="Arial Unicode MS" w:cstheme="minorHAnsi"/>
                <w:sz w:val="18"/>
                <w:szCs w:val="18"/>
              </w:rPr>
            </w:pPr>
          </w:p>
        </w:tc>
      </w:tr>
      <w:tr w:rsidR="00736B9B" w:rsidRPr="005A6482" w14:paraId="5B4ED01E" w14:textId="77777777" w:rsidTr="00813DBF">
        <w:tc>
          <w:tcPr>
            <w:tcW w:w="5070" w:type="dxa"/>
            <w:tcBorders>
              <w:left w:val="nil"/>
              <w:bottom w:val="nil"/>
              <w:right w:val="nil"/>
            </w:tcBorders>
            <w:vAlign w:val="bottom"/>
          </w:tcPr>
          <w:p w14:paraId="63EDBB6D" w14:textId="5145E4E6" w:rsidR="00D9776D" w:rsidRPr="005A6482" w:rsidRDefault="00427052" w:rsidP="00D9776D">
            <w:pPr>
              <w:spacing w:after="0" w:line="240" w:lineRule="auto"/>
              <w:rPr>
                <w:rFonts w:eastAsia="Cordia New" w:cstheme="minorHAnsi"/>
                <w:color w:val="000000" w:themeColor="text1"/>
                <w:sz w:val="18"/>
                <w:szCs w:val="18"/>
                <w:cs/>
              </w:rPr>
            </w:pPr>
            <w:r w:rsidRPr="005A6482">
              <w:rPr>
                <w:rFonts w:eastAsia="Cordia New" w:cstheme="minorHAnsi"/>
                <w:color w:val="000000" w:themeColor="text1"/>
                <w:sz w:val="18"/>
                <w:szCs w:val="18"/>
              </w:rPr>
              <w:t>As at 31 December 2024</w:t>
            </w:r>
          </w:p>
        </w:tc>
        <w:tc>
          <w:tcPr>
            <w:tcW w:w="2241" w:type="dxa"/>
            <w:tcBorders>
              <w:left w:val="nil"/>
              <w:bottom w:val="single" w:sz="4" w:space="0" w:color="auto"/>
              <w:right w:val="nil"/>
            </w:tcBorders>
            <w:shd w:val="clear" w:color="auto" w:fill="auto"/>
          </w:tcPr>
          <w:p w14:paraId="323C34D7" w14:textId="6709F8DF" w:rsidR="00D9776D" w:rsidRPr="005A6482" w:rsidRDefault="00D9776D" w:rsidP="00D9776D">
            <w:pPr>
              <w:spacing w:after="0" w:line="240" w:lineRule="auto"/>
              <w:ind w:right="-72"/>
              <w:jc w:val="right"/>
              <w:rPr>
                <w:rFonts w:eastAsia="Arial Unicode MS" w:cstheme="minorHAnsi"/>
                <w:sz w:val="18"/>
                <w:szCs w:val="18"/>
              </w:rPr>
            </w:pPr>
            <w:r w:rsidRPr="005A6482">
              <w:rPr>
                <w:rFonts w:eastAsia="Arial Unicode MS" w:cstheme="minorHAnsi"/>
                <w:sz w:val="18"/>
                <w:szCs w:val="18"/>
              </w:rPr>
              <w:t>25.5</w:t>
            </w:r>
            <w:r w:rsidR="00C53339" w:rsidRPr="005A6482">
              <w:rPr>
                <w:rFonts w:eastAsia="Arial Unicode MS" w:cstheme="minorHAnsi"/>
                <w:sz w:val="18"/>
                <w:szCs w:val="18"/>
              </w:rPr>
              <w:t>0</w:t>
            </w:r>
          </w:p>
        </w:tc>
        <w:tc>
          <w:tcPr>
            <w:tcW w:w="2241" w:type="dxa"/>
            <w:tcBorders>
              <w:left w:val="nil"/>
              <w:bottom w:val="single" w:sz="4" w:space="0" w:color="auto"/>
              <w:right w:val="nil"/>
            </w:tcBorders>
            <w:shd w:val="clear" w:color="auto" w:fill="auto"/>
          </w:tcPr>
          <w:p w14:paraId="4AC3F9B1" w14:textId="73D7E8BF" w:rsidR="00D9776D" w:rsidRPr="005A6482" w:rsidRDefault="00141CE7" w:rsidP="00D9776D">
            <w:pPr>
              <w:spacing w:after="0" w:line="240" w:lineRule="auto"/>
              <w:ind w:right="-72"/>
              <w:jc w:val="right"/>
              <w:rPr>
                <w:rFonts w:eastAsia="Arial Unicode MS" w:cstheme="minorHAnsi"/>
                <w:sz w:val="18"/>
                <w:szCs w:val="18"/>
              </w:rPr>
            </w:pPr>
            <w:r>
              <w:rPr>
                <w:rFonts w:eastAsia="Arial Unicode MS" w:cstheme="minorHAnsi"/>
                <w:sz w:val="18"/>
                <w:szCs w:val="18"/>
              </w:rPr>
              <w:t>12</w:t>
            </w:r>
            <w:r w:rsidR="00D9776D" w:rsidRPr="005A6482">
              <w:rPr>
                <w:rFonts w:eastAsia="Arial Unicode MS" w:cstheme="minorHAnsi"/>
                <w:sz w:val="18"/>
                <w:szCs w:val="18"/>
              </w:rPr>
              <w:t>,000</w:t>
            </w:r>
          </w:p>
        </w:tc>
      </w:tr>
    </w:tbl>
    <w:p w14:paraId="28A9668B" w14:textId="77777777" w:rsidR="00BA5E58" w:rsidRPr="005A6482" w:rsidRDefault="00BA5E58" w:rsidP="00E87CAB">
      <w:pPr>
        <w:spacing w:after="0" w:line="240" w:lineRule="auto"/>
        <w:jc w:val="both"/>
        <w:rPr>
          <w:rFonts w:ascii="Arial" w:eastAsia="Arial Unicode MS" w:hAnsi="Arial"/>
          <w:sz w:val="18"/>
          <w:szCs w:val="18"/>
          <w:lang w:bidi="th-TH"/>
        </w:rPr>
      </w:pPr>
    </w:p>
    <w:p w14:paraId="532987ED" w14:textId="69684F86" w:rsidR="00BC1DA9" w:rsidRPr="005A6482" w:rsidRDefault="00BC1DA9"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The weighted average fair value of options granted during</w:t>
      </w:r>
      <w:r w:rsidR="00D31B8C" w:rsidRPr="005A6482">
        <w:rPr>
          <w:rFonts w:ascii="Arial" w:eastAsia="Arial Unicode MS" w:hAnsi="Arial" w:cs="Arial"/>
          <w:sz w:val="18"/>
          <w:szCs w:val="18"/>
          <w:lang w:bidi="th-TH"/>
        </w:rPr>
        <w:t xml:space="preserve"> the year</w:t>
      </w:r>
      <w:r w:rsidR="00EF1215" w:rsidRPr="005A6482">
        <w:rPr>
          <w:rFonts w:ascii="Arial" w:eastAsia="Arial Unicode MS" w:hAnsi="Arial" w:cs="Arial"/>
          <w:sz w:val="18"/>
          <w:szCs w:val="18"/>
          <w:lang w:bidi="th-TH"/>
        </w:rPr>
        <w:t xml:space="preserve"> determined using the Binomial Option Pricing Model</w:t>
      </w:r>
      <w:r w:rsidR="005B79C6" w:rsidRPr="005A6482">
        <w:rPr>
          <w:rFonts w:ascii="Arial" w:eastAsia="Arial Unicode MS" w:hAnsi="Arial" w:cs="Arial"/>
          <w:sz w:val="18"/>
          <w:szCs w:val="18"/>
          <w:lang w:bidi="th-TH"/>
        </w:rPr>
        <w:t>. The significant inputs into the model were as follows:</w:t>
      </w:r>
    </w:p>
    <w:p w14:paraId="15B75707" w14:textId="77777777" w:rsidR="005B79C6" w:rsidRPr="005A6482" w:rsidRDefault="005B79C6" w:rsidP="00710F9B">
      <w:pPr>
        <w:spacing w:after="0" w:line="240" w:lineRule="auto"/>
        <w:jc w:val="both"/>
        <w:rPr>
          <w:rFonts w:ascii="Arial" w:eastAsia="Arial Unicode MS" w:hAnsi="Arial" w:cs="Arial"/>
          <w:sz w:val="18"/>
          <w:szCs w:val="18"/>
          <w:lang w:bidi="th-TH"/>
        </w:rPr>
      </w:pPr>
    </w:p>
    <w:tbl>
      <w:tblPr>
        <w:tblW w:w="9466" w:type="dxa"/>
        <w:tblLayout w:type="fixed"/>
        <w:tblLook w:val="0000" w:firstRow="0" w:lastRow="0" w:firstColumn="0" w:lastColumn="0" w:noHBand="0" w:noVBand="0"/>
      </w:tblPr>
      <w:tblGrid>
        <w:gridCol w:w="6946"/>
        <w:gridCol w:w="2520"/>
      </w:tblGrid>
      <w:tr w:rsidR="0007559A" w:rsidRPr="005A6482" w14:paraId="644A7368" w14:textId="77777777" w:rsidTr="00982231">
        <w:trPr>
          <w:cantSplit/>
          <w:tblHeader/>
        </w:trPr>
        <w:tc>
          <w:tcPr>
            <w:tcW w:w="6946" w:type="dxa"/>
          </w:tcPr>
          <w:p w14:paraId="459B9F6A" w14:textId="77777777" w:rsidR="0007559A" w:rsidRPr="005A6482" w:rsidRDefault="0007559A" w:rsidP="0007559A">
            <w:pPr>
              <w:spacing w:after="0" w:line="240" w:lineRule="auto"/>
              <w:ind w:left="-105" w:right="-74"/>
              <w:rPr>
                <w:rFonts w:eastAsia="Cordia New" w:cstheme="minorHAnsi"/>
                <w:sz w:val="18"/>
                <w:szCs w:val="18"/>
              </w:rPr>
            </w:pPr>
          </w:p>
        </w:tc>
        <w:tc>
          <w:tcPr>
            <w:tcW w:w="2520" w:type="dxa"/>
            <w:tcBorders>
              <w:bottom w:val="single" w:sz="4" w:space="0" w:color="auto"/>
            </w:tcBorders>
            <w:vAlign w:val="bottom"/>
          </w:tcPr>
          <w:p w14:paraId="7905AFB9" w14:textId="77777777" w:rsidR="0007559A" w:rsidRPr="005A6482" w:rsidRDefault="0007559A" w:rsidP="0007559A">
            <w:pPr>
              <w:spacing w:after="0" w:line="240" w:lineRule="auto"/>
              <w:ind w:right="-74"/>
              <w:jc w:val="right"/>
              <w:rPr>
                <w:rFonts w:eastAsia="Cordia New" w:cstheme="minorHAnsi"/>
                <w:b/>
                <w:bCs/>
                <w:sz w:val="18"/>
                <w:szCs w:val="18"/>
              </w:rPr>
            </w:pPr>
            <w:r w:rsidRPr="005A6482">
              <w:rPr>
                <w:rFonts w:eastAsia="Cordia New" w:cstheme="minorHAnsi"/>
                <w:b/>
                <w:bCs/>
                <w:sz w:val="18"/>
                <w:szCs w:val="18"/>
              </w:rPr>
              <w:t>Consolidated and separate</w:t>
            </w:r>
          </w:p>
          <w:p w14:paraId="7E3F7A79" w14:textId="60821252" w:rsidR="0007559A" w:rsidRPr="005A6482" w:rsidRDefault="0007559A" w:rsidP="0007559A">
            <w:pPr>
              <w:spacing w:after="0" w:line="240" w:lineRule="auto"/>
              <w:ind w:right="-74"/>
              <w:jc w:val="right"/>
              <w:rPr>
                <w:rFonts w:eastAsia="Cordia New" w:cstheme="minorHAnsi"/>
                <w:b/>
                <w:bCs/>
                <w:sz w:val="18"/>
                <w:szCs w:val="18"/>
                <w:cs/>
              </w:rPr>
            </w:pPr>
            <w:r w:rsidRPr="005A6482">
              <w:rPr>
                <w:rFonts w:eastAsia="Cordia New" w:cstheme="minorHAnsi"/>
                <w:b/>
                <w:bCs/>
                <w:sz w:val="18"/>
                <w:szCs w:val="18"/>
              </w:rPr>
              <w:t>financial statements</w:t>
            </w:r>
          </w:p>
        </w:tc>
      </w:tr>
      <w:tr w:rsidR="0007559A" w:rsidRPr="005A6482" w14:paraId="6D77D043" w14:textId="77777777" w:rsidTr="00151072">
        <w:trPr>
          <w:cantSplit/>
          <w:tblHeader/>
        </w:trPr>
        <w:tc>
          <w:tcPr>
            <w:tcW w:w="6946" w:type="dxa"/>
          </w:tcPr>
          <w:p w14:paraId="173A5BF0" w14:textId="77777777" w:rsidR="0007559A" w:rsidRPr="005A6482" w:rsidRDefault="0007559A" w:rsidP="0007559A">
            <w:pPr>
              <w:spacing w:after="0" w:line="240" w:lineRule="auto"/>
              <w:ind w:left="-105" w:right="-74"/>
              <w:rPr>
                <w:rFonts w:eastAsia="Cordia New" w:cstheme="minorHAnsi"/>
                <w:sz w:val="18"/>
                <w:szCs w:val="18"/>
              </w:rPr>
            </w:pPr>
          </w:p>
        </w:tc>
        <w:tc>
          <w:tcPr>
            <w:tcW w:w="2520" w:type="dxa"/>
            <w:tcBorders>
              <w:top w:val="single" w:sz="4" w:space="0" w:color="auto"/>
              <w:bottom w:val="single" w:sz="4" w:space="0" w:color="auto"/>
            </w:tcBorders>
            <w:vAlign w:val="bottom"/>
          </w:tcPr>
          <w:p w14:paraId="34E5C308" w14:textId="75E6DE4E" w:rsidR="0007559A" w:rsidRPr="005A6482" w:rsidRDefault="009170FA" w:rsidP="0007559A">
            <w:pPr>
              <w:spacing w:after="0" w:line="240" w:lineRule="auto"/>
              <w:ind w:right="-74"/>
              <w:jc w:val="right"/>
              <w:rPr>
                <w:rFonts w:eastAsia="Cordia New" w:cstheme="minorHAnsi"/>
                <w:b/>
                <w:bCs/>
                <w:sz w:val="18"/>
                <w:szCs w:val="18"/>
                <w:cs/>
              </w:rPr>
            </w:pPr>
            <w:r w:rsidRPr="005A6482">
              <w:rPr>
                <w:rFonts w:eastAsia="Cordia New" w:cstheme="minorHAnsi"/>
                <w:b/>
                <w:bCs/>
                <w:sz w:val="18"/>
                <w:szCs w:val="18"/>
              </w:rPr>
              <w:t>Warrants</w:t>
            </w:r>
          </w:p>
        </w:tc>
      </w:tr>
      <w:tr w:rsidR="0007559A" w:rsidRPr="005A6482" w14:paraId="7463315A" w14:textId="77777777" w:rsidTr="00151072">
        <w:trPr>
          <w:cantSplit/>
        </w:trPr>
        <w:tc>
          <w:tcPr>
            <w:tcW w:w="6946" w:type="dxa"/>
          </w:tcPr>
          <w:p w14:paraId="287D89AF" w14:textId="77777777" w:rsidR="0007559A" w:rsidRPr="005A6482" w:rsidRDefault="0007559A" w:rsidP="0007559A">
            <w:pPr>
              <w:spacing w:after="0" w:line="240" w:lineRule="auto"/>
              <w:ind w:left="-105" w:right="-74"/>
              <w:rPr>
                <w:rFonts w:eastAsia="Cordia New" w:cstheme="minorHAnsi"/>
                <w:sz w:val="18"/>
                <w:szCs w:val="18"/>
              </w:rPr>
            </w:pPr>
          </w:p>
        </w:tc>
        <w:tc>
          <w:tcPr>
            <w:tcW w:w="2520" w:type="dxa"/>
            <w:tcBorders>
              <w:top w:val="single" w:sz="4" w:space="0" w:color="auto"/>
            </w:tcBorders>
          </w:tcPr>
          <w:p w14:paraId="7317D56A" w14:textId="77777777" w:rsidR="0007559A" w:rsidRPr="005A6482" w:rsidRDefault="0007559A" w:rsidP="0007559A">
            <w:pPr>
              <w:spacing w:after="0" w:line="240" w:lineRule="auto"/>
              <w:ind w:right="-74"/>
              <w:jc w:val="right"/>
              <w:rPr>
                <w:rFonts w:eastAsia="Cordia New" w:cstheme="minorHAnsi"/>
                <w:sz w:val="18"/>
                <w:szCs w:val="18"/>
              </w:rPr>
            </w:pPr>
          </w:p>
        </w:tc>
      </w:tr>
      <w:tr w:rsidR="0007559A" w:rsidRPr="005A6482" w14:paraId="348CB021" w14:textId="77777777" w:rsidTr="00151072">
        <w:trPr>
          <w:cantSplit/>
        </w:trPr>
        <w:tc>
          <w:tcPr>
            <w:tcW w:w="6946" w:type="dxa"/>
          </w:tcPr>
          <w:p w14:paraId="1C692EA0" w14:textId="26239BB8" w:rsidR="0007559A" w:rsidRPr="005A6482" w:rsidRDefault="009170FA" w:rsidP="0007559A">
            <w:pPr>
              <w:spacing w:after="0" w:line="240" w:lineRule="auto"/>
              <w:ind w:left="-105" w:right="-74"/>
              <w:rPr>
                <w:rFonts w:eastAsia="Cordia New" w:cstheme="minorHAnsi"/>
                <w:sz w:val="18"/>
                <w:szCs w:val="18"/>
              </w:rPr>
            </w:pPr>
            <w:r w:rsidRPr="005A6482">
              <w:rPr>
                <w:rFonts w:eastAsia="Cordia New" w:cstheme="minorHAnsi"/>
                <w:sz w:val="18"/>
                <w:szCs w:val="18"/>
              </w:rPr>
              <w:t>Weighted average fair value (Baht per unit)</w:t>
            </w:r>
          </w:p>
        </w:tc>
        <w:tc>
          <w:tcPr>
            <w:tcW w:w="2520" w:type="dxa"/>
            <w:vAlign w:val="bottom"/>
          </w:tcPr>
          <w:p w14:paraId="0A2E7D61" w14:textId="77777777" w:rsidR="0007559A" w:rsidRPr="005A6482" w:rsidRDefault="0007559A" w:rsidP="0007559A">
            <w:pPr>
              <w:spacing w:after="0" w:line="240" w:lineRule="auto"/>
              <w:ind w:right="-74"/>
              <w:jc w:val="right"/>
              <w:rPr>
                <w:rFonts w:eastAsia="Cordia New" w:cstheme="minorHAnsi"/>
                <w:sz w:val="18"/>
                <w:szCs w:val="18"/>
              </w:rPr>
            </w:pPr>
          </w:p>
        </w:tc>
      </w:tr>
      <w:tr w:rsidR="00990C91" w:rsidRPr="005A6482" w14:paraId="77558B18" w14:textId="77777777" w:rsidTr="00151072">
        <w:trPr>
          <w:cantSplit/>
        </w:trPr>
        <w:tc>
          <w:tcPr>
            <w:tcW w:w="6946" w:type="dxa"/>
          </w:tcPr>
          <w:p w14:paraId="79169B11" w14:textId="77777777" w:rsidR="00990C91" w:rsidRPr="005A6482" w:rsidRDefault="00990C91" w:rsidP="0007559A">
            <w:pPr>
              <w:spacing w:after="0" w:line="240" w:lineRule="auto"/>
              <w:ind w:left="-105" w:right="-74"/>
              <w:rPr>
                <w:rFonts w:eastAsia="Cordia New" w:cstheme="minorHAnsi"/>
                <w:sz w:val="18"/>
                <w:szCs w:val="18"/>
              </w:rPr>
            </w:pPr>
            <w:r w:rsidRPr="005A6482">
              <w:rPr>
                <w:rFonts w:eastAsia="Cordia New" w:cstheme="minorHAnsi"/>
                <w:sz w:val="18"/>
                <w:szCs w:val="18"/>
              </w:rPr>
              <w:t xml:space="preserve">   - W</w:t>
            </w:r>
            <w:r w:rsidR="0067225F" w:rsidRPr="005A6482">
              <w:rPr>
                <w:rFonts w:eastAsia="Cordia New" w:cstheme="minorHAnsi"/>
                <w:sz w:val="18"/>
                <w:szCs w:val="18"/>
              </w:rPr>
              <w:t>arrants for the first exercise</w:t>
            </w:r>
          </w:p>
          <w:p w14:paraId="3A4E9FB4" w14:textId="77777777" w:rsidR="0067225F" w:rsidRPr="005A6482" w:rsidRDefault="0067225F" w:rsidP="0007559A">
            <w:pPr>
              <w:spacing w:after="0" w:line="240" w:lineRule="auto"/>
              <w:ind w:left="-105" w:right="-74"/>
              <w:rPr>
                <w:rFonts w:eastAsia="Cordia New" w:cstheme="minorHAnsi"/>
                <w:sz w:val="18"/>
                <w:szCs w:val="18"/>
              </w:rPr>
            </w:pPr>
            <w:r w:rsidRPr="005A6482">
              <w:rPr>
                <w:rFonts w:eastAsia="Cordia New" w:cstheme="minorHAnsi"/>
                <w:sz w:val="18"/>
                <w:szCs w:val="18"/>
              </w:rPr>
              <w:t xml:space="preserve">   - Warrants for the second exercise</w:t>
            </w:r>
          </w:p>
          <w:p w14:paraId="31513BF9" w14:textId="77777777" w:rsidR="0067225F" w:rsidRPr="005A6482" w:rsidRDefault="0067225F" w:rsidP="0007559A">
            <w:pPr>
              <w:spacing w:after="0" w:line="240" w:lineRule="auto"/>
              <w:ind w:left="-105" w:right="-74"/>
              <w:rPr>
                <w:rFonts w:eastAsia="Cordia New" w:cstheme="minorHAnsi"/>
                <w:sz w:val="18"/>
                <w:szCs w:val="18"/>
              </w:rPr>
            </w:pPr>
            <w:r w:rsidRPr="005A6482">
              <w:rPr>
                <w:rFonts w:eastAsia="Cordia New" w:cstheme="minorHAnsi"/>
                <w:sz w:val="18"/>
                <w:szCs w:val="18"/>
              </w:rPr>
              <w:t xml:space="preserve">   - Warrants for the third exercise</w:t>
            </w:r>
          </w:p>
          <w:p w14:paraId="650D9C8B" w14:textId="77777777" w:rsidR="0067225F" w:rsidRPr="005A6482" w:rsidRDefault="0067225F" w:rsidP="0007559A">
            <w:pPr>
              <w:spacing w:after="0" w:line="240" w:lineRule="auto"/>
              <w:ind w:left="-105" w:right="-74"/>
              <w:rPr>
                <w:rFonts w:eastAsia="Cordia New" w:cstheme="minorHAnsi"/>
                <w:sz w:val="18"/>
                <w:szCs w:val="18"/>
              </w:rPr>
            </w:pPr>
            <w:r w:rsidRPr="005A6482">
              <w:rPr>
                <w:rFonts w:eastAsia="Cordia New" w:cstheme="minorHAnsi"/>
                <w:sz w:val="18"/>
                <w:szCs w:val="18"/>
              </w:rPr>
              <w:t xml:space="preserve">   - Warrants for the fourth exercise</w:t>
            </w:r>
          </w:p>
          <w:p w14:paraId="4AE50291" w14:textId="7C90A403" w:rsidR="0067225F" w:rsidRPr="005A6482" w:rsidRDefault="0067225F" w:rsidP="0007559A">
            <w:pPr>
              <w:spacing w:after="0" w:line="240" w:lineRule="auto"/>
              <w:ind w:left="-105" w:right="-74"/>
              <w:rPr>
                <w:rFonts w:eastAsia="Cordia New" w:cstheme="minorHAnsi"/>
                <w:sz w:val="18"/>
                <w:szCs w:val="18"/>
              </w:rPr>
            </w:pPr>
            <w:r w:rsidRPr="005A6482">
              <w:rPr>
                <w:rFonts w:eastAsia="Cordia New" w:cstheme="minorHAnsi"/>
                <w:sz w:val="18"/>
                <w:szCs w:val="18"/>
              </w:rPr>
              <w:t xml:space="preserve">   - Warrants for the fifth exercise</w:t>
            </w:r>
          </w:p>
        </w:tc>
        <w:tc>
          <w:tcPr>
            <w:tcW w:w="2520" w:type="dxa"/>
            <w:vAlign w:val="bottom"/>
          </w:tcPr>
          <w:p w14:paraId="3C0E77F7" w14:textId="77777777" w:rsidR="0067225F" w:rsidRPr="005A6482" w:rsidRDefault="0067225F" w:rsidP="0067225F">
            <w:pPr>
              <w:spacing w:after="0" w:line="240" w:lineRule="auto"/>
              <w:ind w:right="-74"/>
              <w:jc w:val="right"/>
              <w:rPr>
                <w:rFonts w:eastAsia="Cordia New" w:cstheme="minorHAnsi"/>
                <w:sz w:val="18"/>
                <w:szCs w:val="18"/>
              </w:rPr>
            </w:pPr>
            <w:r w:rsidRPr="005A6482">
              <w:rPr>
                <w:rFonts w:eastAsia="Cordia New" w:cstheme="minorHAnsi"/>
                <w:sz w:val="18"/>
                <w:szCs w:val="18"/>
              </w:rPr>
              <w:t>5.79</w:t>
            </w:r>
          </w:p>
          <w:p w14:paraId="121D0A7C" w14:textId="77777777" w:rsidR="0067225F" w:rsidRPr="005A6482" w:rsidRDefault="0067225F" w:rsidP="0067225F">
            <w:pPr>
              <w:spacing w:after="0" w:line="240" w:lineRule="auto"/>
              <w:ind w:right="-74"/>
              <w:jc w:val="right"/>
              <w:rPr>
                <w:rFonts w:eastAsia="Cordia New" w:cstheme="minorHAnsi"/>
                <w:sz w:val="18"/>
                <w:szCs w:val="18"/>
              </w:rPr>
            </w:pPr>
            <w:r w:rsidRPr="005A6482">
              <w:rPr>
                <w:rFonts w:eastAsia="Cordia New" w:cstheme="minorHAnsi"/>
                <w:sz w:val="18"/>
                <w:szCs w:val="18"/>
              </w:rPr>
              <w:t>5.77</w:t>
            </w:r>
          </w:p>
          <w:p w14:paraId="7F280305" w14:textId="77777777" w:rsidR="0067225F" w:rsidRPr="005A6482" w:rsidRDefault="0067225F" w:rsidP="0067225F">
            <w:pPr>
              <w:spacing w:after="0" w:line="240" w:lineRule="auto"/>
              <w:ind w:right="-74"/>
              <w:jc w:val="right"/>
              <w:rPr>
                <w:rFonts w:eastAsia="Cordia New" w:cstheme="minorHAnsi"/>
                <w:sz w:val="18"/>
                <w:szCs w:val="18"/>
              </w:rPr>
            </w:pPr>
            <w:r w:rsidRPr="005A6482">
              <w:rPr>
                <w:rFonts w:eastAsia="Cordia New" w:cstheme="minorHAnsi"/>
                <w:sz w:val="18"/>
                <w:szCs w:val="18"/>
              </w:rPr>
              <w:t>5.70</w:t>
            </w:r>
          </w:p>
          <w:p w14:paraId="3D08DE10" w14:textId="77777777" w:rsidR="0067225F" w:rsidRPr="005A6482" w:rsidRDefault="0067225F" w:rsidP="0067225F">
            <w:pPr>
              <w:spacing w:after="0" w:line="240" w:lineRule="auto"/>
              <w:ind w:right="-74"/>
              <w:jc w:val="right"/>
              <w:rPr>
                <w:rFonts w:eastAsia="Cordia New" w:cstheme="minorHAnsi"/>
                <w:sz w:val="18"/>
                <w:szCs w:val="18"/>
              </w:rPr>
            </w:pPr>
            <w:r w:rsidRPr="005A6482">
              <w:rPr>
                <w:rFonts w:eastAsia="Cordia New" w:cstheme="minorHAnsi"/>
                <w:sz w:val="18"/>
                <w:szCs w:val="18"/>
              </w:rPr>
              <w:t>5.58</w:t>
            </w:r>
          </w:p>
          <w:p w14:paraId="4EA05123" w14:textId="183BE069" w:rsidR="00990C91" w:rsidRPr="005A6482" w:rsidRDefault="0067225F" w:rsidP="0067225F">
            <w:pPr>
              <w:spacing w:after="0" w:line="240" w:lineRule="auto"/>
              <w:ind w:right="-74"/>
              <w:jc w:val="right"/>
              <w:rPr>
                <w:rFonts w:eastAsia="Cordia New" w:cstheme="minorHAnsi"/>
                <w:sz w:val="18"/>
                <w:szCs w:val="18"/>
              </w:rPr>
            </w:pPr>
            <w:r w:rsidRPr="005A6482">
              <w:rPr>
                <w:rFonts w:eastAsia="Cordia New" w:cstheme="minorHAnsi"/>
                <w:sz w:val="18"/>
                <w:szCs w:val="18"/>
              </w:rPr>
              <w:t>5.41</w:t>
            </w:r>
          </w:p>
        </w:tc>
      </w:tr>
      <w:tr w:rsidR="0007559A" w:rsidRPr="005A6482" w14:paraId="7C24E011" w14:textId="77777777" w:rsidTr="00151072">
        <w:trPr>
          <w:cantSplit/>
        </w:trPr>
        <w:tc>
          <w:tcPr>
            <w:tcW w:w="6946" w:type="dxa"/>
          </w:tcPr>
          <w:p w14:paraId="6F4D7CE0" w14:textId="1052BBE2" w:rsidR="0007559A" w:rsidRPr="005A6482" w:rsidRDefault="00DD3598" w:rsidP="0007559A">
            <w:pPr>
              <w:spacing w:after="0" w:line="240" w:lineRule="auto"/>
              <w:ind w:left="-105" w:right="-74"/>
              <w:rPr>
                <w:rFonts w:eastAsia="Cordia New" w:cstheme="minorHAnsi"/>
                <w:sz w:val="18"/>
                <w:szCs w:val="18"/>
                <w:cs/>
              </w:rPr>
            </w:pPr>
            <w:r w:rsidRPr="005A6482">
              <w:rPr>
                <w:rFonts w:eastAsia="Cordia New" w:cstheme="minorHAnsi"/>
                <w:sz w:val="18"/>
                <w:szCs w:val="18"/>
              </w:rPr>
              <w:t>Weighted average share price (Baht per share)</w:t>
            </w:r>
          </w:p>
        </w:tc>
        <w:tc>
          <w:tcPr>
            <w:tcW w:w="2520" w:type="dxa"/>
            <w:vAlign w:val="bottom"/>
          </w:tcPr>
          <w:p w14:paraId="0ABC7D70" w14:textId="50FE8DD7" w:rsidR="0007559A" w:rsidRPr="005A6482" w:rsidRDefault="0007559A" w:rsidP="0007559A">
            <w:pPr>
              <w:spacing w:after="0" w:line="240" w:lineRule="auto"/>
              <w:ind w:right="-74"/>
              <w:jc w:val="right"/>
              <w:rPr>
                <w:rFonts w:eastAsia="Cordia New" w:cstheme="minorHAnsi"/>
                <w:sz w:val="18"/>
                <w:szCs w:val="18"/>
              </w:rPr>
            </w:pPr>
            <w:r w:rsidRPr="005A6482">
              <w:rPr>
                <w:rFonts w:eastAsia="Cordia New" w:cstheme="minorHAnsi"/>
                <w:sz w:val="18"/>
                <w:szCs w:val="18"/>
              </w:rPr>
              <w:t>24.1</w:t>
            </w:r>
            <w:r w:rsidR="00DD3598" w:rsidRPr="005A6482">
              <w:rPr>
                <w:rFonts w:eastAsia="Cordia New" w:cstheme="minorHAnsi"/>
                <w:sz w:val="18"/>
                <w:szCs w:val="18"/>
              </w:rPr>
              <w:t>0</w:t>
            </w:r>
          </w:p>
        </w:tc>
      </w:tr>
      <w:tr w:rsidR="0007559A" w:rsidRPr="005A6482" w14:paraId="0F4CF761" w14:textId="77777777" w:rsidTr="00151072">
        <w:trPr>
          <w:cantSplit/>
        </w:trPr>
        <w:tc>
          <w:tcPr>
            <w:tcW w:w="6946" w:type="dxa"/>
          </w:tcPr>
          <w:p w14:paraId="2DB4D6BA" w14:textId="195B2EDA" w:rsidR="0007559A" w:rsidRPr="005A6482" w:rsidRDefault="00B42DC6" w:rsidP="0007559A">
            <w:pPr>
              <w:spacing w:after="0" w:line="240" w:lineRule="auto"/>
              <w:ind w:left="-105" w:right="-74"/>
              <w:rPr>
                <w:rFonts w:eastAsia="Cordia New" w:cstheme="minorHAnsi"/>
                <w:sz w:val="18"/>
                <w:szCs w:val="18"/>
                <w:cs/>
              </w:rPr>
            </w:pPr>
            <w:r w:rsidRPr="005A6482">
              <w:rPr>
                <w:rFonts w:eastAsia="Cordia New" w:cstheme="minorHAnsi"/>
                <w:sz w:val="18"/>
                <w:szCs w:val="18"/>
              </w:rPr>
              <w:t>Exercise price (Baht per share)</w:t>
            </w:r>
          </w:p>
        </w:tc>
        <w:tc>
          <w:tcPr>
            <w:tcW w:w="2520" w:type="dxa"/>
          </w:tcPr>
          <w:p w14:paraId="0D9E5C70" w14:textId="5094488C" w:rsidR="0007559A" w:rsidRPr="005A6482" w:rsidRDefault="0007559A" w:rsidP="0007559A">
            <w:pPr>
              <w:spacing w:after="0" w:line="240" w:lineRule="auto"/>
              <w:ind w:right="-74"/>
              <w:jc w:val="right"/>
              <w:rPr>
                <w:rFonts w:eastAsia="Cordia New" w:cstheme="minorHAnsi"/>
                <w:sz w:val="18"/>
                <w:szCs w:val="18"/>
              </w:rPr>
            </w:pPr>
            <w:r w:rsidRPr="005A6482">
              <w:rPr>
                <w:rFonts w:eastAsia="Cordia New" w:cstheme="minorHAnsi"/>
                <w:sz w:val="18"/>
                <w:szCs w:val="18"/>
              </w:rPr>
              <w:t>25.5</w:t>
            </w:r>
            <w:r w:rsidR="00DD3598" w:rsidRPr="005A6482">
              <w:rPr>
                <w:rFonts w:eastAsia="Cordia New" w:cstheme="minorHAnsi"/>
                <w:sz w:val="18"/>
                <w:szCs w:val="18"/>
              </w:rPr>
              <w:t>0</w:t>
            </w:r>
          </w:p>
        </w:tc>
      </w:tr>
      <w:tr w:rsidR="0007559A" w:rsidRPr="005A6482" w14:paraId="28302D95" w14:textId="77777777" w:rsidTr="00151072">
        <w:trPr>
          <w:cantSplit/>
        </w:trPr>
        <w:tc>
          <w:tcPr>
            <w:tcW w:w="6946" w:type="dxa"/>
          </w:tcPr>
          <w:p w14:paraId="16BAEAAE" w14:textId="5875B9C9" w:rsidR="0007559A" w:rsidRPr="005A6482" w:rsidRDefault="00B42DC6" w:rsidP="0007559A">
            <w:pPr>
              <w:spacing w:after="0" w:line="240" w:lineRule="auto"/>
              <w:ind w:left="-105" w:right="-74"/>
              <w:rPr>
                <w:rFonts w:eastAsia="Cordia New" w:cstheme="minorHAnsi"/>
                <w:sz w:val="18"/>
                <w:szCs w:val="18"/>
                <w:cs/>
              </w:rPr>
            </w:pPr>
            <w:r w:rsidRPr="005A6482">
              <w:rPr>
                <w:rFonts w:eastAsia="Cordia New" w:cstheme="minorHAnsi"/>
                <w:sz w:val="18"/>
                <w:szCs w:val="18"/>
              </w:rPr>
              <w:t>Volatility (%)</w:t>
            </w:r>
          </w:p>
        </w:tc>
        <w:tc>
          <w:tcPr>
            <w:tcW w:w="2520" w:type="dxa"/>
          </w:tcPr>
          <w:p w14:paraId="1BC9CFA8" w14:textId="77777777" w:rsidR="0007559A" w:rsidRPr="005A6482" w:rsidRDefault="0007559A" w:rsidP="0007559A">
            <w:pPr>
              <w:spacing w:after="0" w:line="240" w:lineRule="auto"/>
              <w:ind w:right="-74"/>
              <w:jc w:val="right"/>
              <w:rPr>
                <w:rFonts w:eastAsia="Cordia New" w:cstheme="minorHAnsi"/>
                <w:sz w:val="18"/>
                <w:szCs w:val="18"/>
              </w:rPr>
            </w:pPr>
            <w:r w:rsidRPr="005A6482">
              <w:rPr>
                <w:rFonts w:eastAsia="Cordia New" w:cstheme="minorHAnsi"/>
                <w:sz w:val="18"/>
                <w:szCs w:val="18"/>
              </w:rPr>
              <w:t>34.34</w:t>
            </w:r>
          </w:p>
        </w:tc>
      </w:tr>
      <w:tr w:rsidR="0007559A" w:rsidRPr="005A6482" w14:paraId="563E33B3" w14:textId="77777777" w:rsidTr="00151072">
        <w:trPr>
          <w:cantSplit/>
        </w:trPr>
        <w:tc>
          <w:tcPr>
            <w:tcW w:w="6946" w:type="dxa"/>
          </w:tcPr>
          <w:p w14:paraId="5B5186E4" w14:textId="4E5994BC" w:rsidR="0007559A" w:rsidRPr="005A6482" w:rsidRDefault="00B42DC6" w:rsidP="0007559A">
            <w:pPr>
              <w:spacing w:after="0" w:line="240" w:lineRule="auto"/>
              <w:ind w:left="-105" w:right="-74"/>
              <w:rPr>
                <w:rFonts w:eastAsia="Cordia New" w:cstheme="minorHAnsi"/>
                <w:sz w:val="18"/>
                <w:szCs w:val="18"/>
                <w:cs/>
              </w:rPr>
            </w:pPr>
            <w:r w:rsidRPr="005A6482">
              <w:rPr>
                <w:rFonts w:eastAsia="Cordia New" w:cstheme="minorHAnsi"/>
                <w:sz w:val="18"/>
                <w:szCs w:val="18"/>
              </w:rPr>
              <w:t>Dividend yield (%)</w:t>
            </w:r>
          </w:p>
        </w:tc>
        <w:tc>
          <w:tcPr>
            <w:tcW w:w="2520" w:type="dxa"/>
          </w:tcPr>
          <w:p w14:paraId="61B0C9E5" w14:textId="77777777" w:rsidR="0007559A" w:rsidRPr="005A6482" w:rsidRDefault="0007559A" w:rsidP="0007559A">
            <w:pPr>
              <w:spacing w:after="0" w:line="240" w:lineRule="auto"/>
              <w:ind w:right="-74"/>
              <w:jc w:val="right"/>
              <w:rPr>
                <w:rFonts w:eastAsia="Cordia New" w:cstheme="minorHAnsi"/>
                <w:sz w:val="18"/>
                <w:szCs w:val="18"/>
              </w:rPr>
            </w:pPr>
            <w:r w:rsidRPr="005A6482">
              <w:rPr>
                <w:rFonts w:eastAsia="Cordia New" w:cstheme="minorHAnsi"/>
                <w:sz w:val="18"/>
                <w:szCs w:val="18"/>
              </w:rPr>
              <w:t>3.36</w:t>
            </w:r>
          </w:p>
        </w:tc>
      </w:tr>
      <w:tr w:rsidR="0007559A" w:rsidRPr="005A6482" w14:paraId="331DC5B1" w14:textId="77777777" w:rsidTr="00151072">
        <w:trPr>
          <w:cantSplit/>
        </w:trPr>
        <w:tc>
          <w:tcPr>
            <w:tcW w:w="6946" w:type="dxa"/>
          </w:tcPr>
          <w:p w14:paraId="2B524E3E" w14:textId="7D1C72EB" w:rsidR="0007559A" w:rsidRPr="005A6482" w:rsidRDefault="0064620C" w:rsidP="0007559A">
            <w:pPr>
              <w:spacing w:after="0" w:line="240" w:lineRule="auto"/>
              <w:ind w:left="-105" w:right="-74"/>
              <w:rPr>
                <w:rFonts w:eastAsia="Cordia New" w:cstheme="minorHAnsi"/>
                <w:sz w:val="18"/>
                <w:szCs w:val="18"/>
                <w:cs/>
              </w:rPr>
            </w:pPr>
            <w:r w:rsidRPr="005A6482">
              <w:rPr>
                <w:rFonts w:eastAsia="Cordia New" w:cstheme="minorHAnsi"/>
                <w:sz w:val="18"/>
                <w:szCs w:val="18"/>
              </w:rPr>
              <w:t>Expected warrant option (years)</w:t>
            </w:r>
          </w:p>
        </w:tc>
        <w:tc>
          <w:tcPr>
            <w:tcW w:w="2520" w:type="dxa"/>
          </w:tcPr>
          <w:p w14:paraId="0F906FCD" w14:textId="77777777" w:rsidR="0007559A" w:rsidRPr="005A6482" w:rsidRDefault="0007559A" w:rsidP="0007559A">
            <w:pPr>
              <w:spacing w:after="0" w:line="240" w:lineRule="auto"/>
              <w:ind w:right="-74"/>
              <w:jc w:val="right"/>
              <w:rPr>
                <w:rFonts w:eastAsia="Cordia New" w:cstheme="minorHAnsi"/>
                <w:sz w:val="18"/>
                <w:szCs w:val="18"/>
              </w:rPr>
            </w:pPr>
            <w:r w:rsidRPr="005A6482">
              <w:rPr>
                <w:rFonts w:eastAsia="Cordia New" w:cstheme="minorHAnsi"/>
                <w:sz w:val="18"/>
                <w:szCs w:val="18"/>
              </w:rPr>
              <w:t>5.76</w:t>
            </w:r>
          </w:p>
        </w:tc>
      </w:tr>
      <w:tr w:rsidR="0007559A" w:rsidRPr="005A6482" w14:paraId="020D0099" w14:textId="77777777" w:rsidTr="00151072">
        <w:trPr>
          <w:cantSplit/>
        </w:trPr>
        <w:tc>
          <w:tcPr>
            <w:tcW w:w="6946" w:type="dxa"/>
          </w:tcPr>
          <w:p w14:paraId="1835F650" w14:textId="5D226441" w:rsidR="0007559A" w:rsidRPr="005A6482" w:rsidRDefault="0064620C" w:rsidP="0007559A">
            <w:pPr>
              <w:spacing w:after="0" w:line="240" w:lineRule="auto"/>
              <w:ind w:left="-105" w:right="-74"/>
              <w:rPr>
                <w:rFonts w:eastAsia="Cordia New" w:cstheme="minorHAnsi"/>
                <w:sz w:val="18"/>
                <w:szCs w:val="18"/>
              </w:rPr>
            </w:pPr>
            <w:r w:rsidRPr="005A6482">
              <w:rPr>
                <w:rFonts w:eastAsia="Cordia New" w:cstheme="minorHAnsi"/>
                <w:sz w:val="18"/>
                <w:szCs w:val="18"/>
              </w:rPr>
              <w:t>Annual risk-free interest rate (%)</w:t>
            </w:r>
          </w:p>
        </w:tc>
        <w:tc>
          <w:tcPr>
            <w:tcW w:w="2520" w:type="dxa"/>
            <w:tcBorders>
              <w:bottom w:val="single" w:sz="4" w:space="0" w:color="auto"/>
            </w:tcBorders>
          </w:tcPr>
          <w:p w14:paraId="69371AD3" w14:textId="77777777" w:rsidR="0007559A" w:rsidRPr="005A6482" w:rsidRDefault="0007559A" w:rsidP="0007559A">
            <w:pPr>
              <w:spacing w:after="0" w:line="240" w:lineRule="auto"/>
              <w:ind w:right="-74"/>
              <w:jc w:val="right"/>
              <w:rPr>
                <w:rFonts w:eastAsia="Cordia New" w:cstheme="minorHAnsi"/>
                <w:sz w:val="18"/>
                <w:szCs w:val="18"/>
              </w:rPr>
            </w:pPr>
            <w:r w:rsidRPr="005A6482">
              <w:rPr>
                <w:rFonts w:eastAsia="Cordia New" w:cstheme="minorHAnsi"/>
                <w:sz w:val="18"/>
                <w:szCs w:val="18"/>
              </w:rPr>
              <w:t>2.25</w:t>
            </w:r>
          </w:p>
        </w:tc>
      </w:tr>
    </w:tbl>
    <w:p w14:paraId="49FFC8E5" w14:textId="77777777" w:rsidR="005B79C6" w:rsidRPr="005A6482" w:rsidRDefault="005B79C6" w:rsidP="00710F9B">
      <w:pPr>
        <w:spacing w:after="0" w:line="240" w:lineRule="auto"/>
        <w:jc w:val="both"/>
        <w:rPr>
          <w:rFonts w:ascii="Arial" w:eastAsia="Arial Unicode MS" w:hAnsi="Arial"/>
          <w:sz w:val="18"/>
          <w:szCs w:val="18"/>
          <w:lang w:bidi="th-TH"/>
        </w:rPr>
      </w:pPr>
    </w:p>
    <w:p w14:paraId="6FD8ED0C" w14:textId="59E8B409" w:rsidR="0064620C" w:rsidRPr="005A6482" w:rsidRDefault="00EF57AA" w:rsidP="00710F9B">
      <w:pPr>
        <w:spacing w:after="0" w:line="240" w:lineRule="auto"/>
        <w:jc w:val="both"/>
        <w:rPr>
          <w:rFonts w:ascii="Arial" w:eastAsia="Arial Unicode MS" w:hAnsi="Arial"/>
          <w:sz w:val="18"/>
          <w:szCs w:val="18"/>
          <w:lang w:bidi="th-TH"/>
        </w:rPr>
      </w:pPr>
      <w:r w:rsidRPr="005A6482">
        <w:rPr>
          <w:rFonts w:ascii="Arial" w:eastAsia="Arial Unicode MS" w:hAnsi="Arial"/>
          <w:sz w:val="18"/>
          <w:szCs w:val="18"/>
          <w:lang w:bidi="th-TH"/>
        </w:rPr>
        <w:t xml:space="preserve">Share-based payment expense of Baht </w:t>
      </w:r>
      <w:r w:rsidR="003822BB" w:rsidRPr="005A6482">
        <w:rPr>
          <w:rFonts w:ascii="Arial" w:eastAsia="Arial Unicode MS" w:hAnsi="Arial"/>
          <w:sz w:val="18"/>
          <w:szCs w:val="18"/>
          <w:lang w:bidi="th-TH"/>
        </w:rPr>
        <w:t>7.01</w:t>
      </w:r>
      <w:r w:rsidRPr="005A6482">
        <w:rPr>
          <w:rFonts w:ascii="Arial" w:eastAsia="Arial Unicode MS" w:hAnsi="Arial"/>
          <w:sz w:val="18"/>
          <w:szCs w:val="18"/>
          <w:lang w:bidi="th-TH"/>
        </w:rPr>
        <w:t xml:space="preserve"> million was recognised as administrative expenses during the year</w:t>
      </w:r>
      <w:r w:rsidR="00221F61" w:rsidRPr="005A6482">
        <w:rPr>
          <w:rFonts w:ascii="Arial" w:eastAsia="Arial Unicode MS" w:hAnsi="Arial"/>
          <w:sz w:val="18"/>
          <w:szCs w:val="18"/>
          <w:lang w:bidi="th-TH"/>
        </w:rPr>
        <w:t>, along with the incr</w:t>
      </w:r>
      <w:r w:rsidR="000C28D9" w:rsidRPr="005A6482">
        <w:rPr>
          <w:rFonts w:ascii="Arial" w:eastAsia="Arial Unicode MS" w:hAnsi="Arial"/>
          <w:sz w:val="18"/>
          <w:szCs w:val="18"/>
          <w:lang w:bidi="th-TH"/>
        </w:rPr>
        <w:t>e</w:t>
      </w:r>
      <w:r w:rsidR="00221F61" w:rsidRPr="005A6482">
        <w:rPr>
          <w:rFonts w:ascii="Arial" w:eastAsia="Arial Unicode MS" w:hAnsi="Arial"/>
          <w:sz w:val="18"/>
          <w:szCs w:val="18"/>
          <w:lang w:bidi="th-TH"/>
        </w:rPr>
        <w:t>ase in share-based payment reserves in equity.</w:t>
      </w:r>
    </w:p>
    <w:p w14:paraId="6B9B1380" w14:textId="77777777" w:rsidR="00C574E3" w:rsidRPr="005A6482" w:rsidRDefault="00C574E3" w:rsidP="00710F9B">
      <w:pPr>
        <w:spacing w:after="0" w:line="240" w:lineRule="auto"/>
        <w:jc w:val="both"/>
        <w:rPr>
          <w:rFonts w:ascii="Arial" w:eastAsia="Arial Unicode MS" w:hAnsi="Arial" w:cs="Arial"/>
          <w:sz w:val="18"/>
          <w:szCs w:val="18"/>
          <w:lang w:bidi="th-TH"/>
        </w:rPr>
      </w:pPr>
    </w:p>
    <w:p w14:paraId="1103D1FF" w14:textId="77777777" w:rsidR="00221F61" w:rsidRPr="005A6482" w:rsidRDefault="00221F61" w:rsidP="00710F9B">
      <w:pPr>
        <w:spacing w:after="0" w:line="240" w:lineRule="auto"/>
        <w:jc w:val="both"/>
        <w:rPr>
          <w:rFonts w:ascii="Arial" w:eastAsia="Arial Unicode MS" w:hAnsi="Arial" w:cs="Arial"/>
          <w:sz w:val="18"/>
          <w:szCs w:val="18"/>
          <w:lang w:bidi="th-TH"/>
        </w:rPr>
      </w:pPr>
    </w:p>
    <w:p w14:paraId="5E8D44BA" w14:textId="36723AC8" w:rsidR="00C574E3" w:rsidRPr="005A6482" w:rsidRDefault="00221F61" w:rsidP="00710F9B">
      <w:pPr>
        <w:pStyle w:val="Heading1"/>
        <w:shd w:val="clear" w:color="auto" w:fill="auto"/>
        <w:rPr>
          <w:color w:val="auto"/>
          <w:spacing w:val="0"/>
          <w:cs/>
        </w:rPr>
      </w:pPr>
      <w:r w:rsidRPr="005A6482">
        <w:rPr>
          <w:color w:val="auto"/>
          <w:spacing w:val="0"/>
        </w:rPr>
        <w:t>30</w:t>
      </w:r>
      <w:r w:rsidR="00C574E3" w:rsidRPr="005A6482">
        <w:rPr>
          <w:color w:val="auto"/>
          <w:spacing w:val="0"/>
        </w:rPr>
        <w:tab/>
        <w:t>Other gains (losses), net</w:t>
      </w:r>
    </w:p>
    <w:p w14:paraId="4A2E334A" w14:textId="6B1573E1" w:rsidR="00C574E3" w:rsidRPr="005A6482" w:rsidRDefault="00C574E3" w:rsidP="00710F9B">
      <w:pPr>
        <w:spacing w:after="0" w:line="240" w:lineRule="auto"/>
        <w:jc w:val="both"/>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710F9B" w:rsidRPr="005A6482" w14:paraId="0C5DC644" w14:textId="77777777" w:rsidTr="00BE4E07">
        <w:tc>
          <w:tcPr>
            <w:tcW w:w="3989" w:type="dxa"/>
            <w:tcBorders>
              <w:top w:val="nil"/>
              <w:left w:val="nil"/>
              <w:bottom w:val="nil"/>
              <w:right w:val="nil"/>
            </w:tcBorders>
            <w:shd w:val="clear" w:color="auto" w:fill="auto"/>
          </w:tcPr>
          <w:p w14:paraId="7F76D71F" w14:textId="77777777" w:rsidR="00C574E3" w:rsidRPr="005A6482" w:rsidRDefault="00C574E3" w:rsidP="00710F9B">
            <w:pPr>
              <w:spacing w:after="0" w:line="240" w:lineRule="auto"/>
              <w:ind w:left="-72"/>
              <w:jc w:val="both"/>
              <w:rPr>
                <w:rFonts w:ascii="Arial" w:hAnsi="Arial" w:cs="Arial"/>
                <w:b/>
                <w:bCs/>
                <w:sz w:val="18"/>
                <w:szCs w:val="18"/>
              </w:rPr>
            </w:pPr>
          </w:p>
        </w:tc>
        <w:tc>
          <w:tcPr>
            <w:tcW w:w="2735" w:type="dxa"/>
            <w:gridSpan w:val="2"/>
            <w:tcBorders>
              <w:top w:val="nil"/>
              <w:left w:val="nil"/>
              <w:bottom w:val="nil"/>
              <w:right w:val="nil"/>
            </w:tcBorders>
            <w:shd w:val="clear" w:color="auto" w:fill="auto"/>
          </w:tcPr>
          <w:p w14:paraId="0D27CB42" w14:textId="77777777" w:rsidR="00C574E3" w:rsidRPr="005A6482" w:rsidRDefault="00C574E3"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4AAD545B" w14:textId="77777777" w:rsidR="00C574E3" w:rsidRPr="005A6482" w:rsidRDefault="00C574E3"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nil"/>
              <w:right w:val="nil"/>
            </w:tcBorders>
            <w:shd w:val="clear" w:color="auto" w:fill="auto"/>
          </w:tcPr>
          <w:p w14:paraId="7689F56E" w14:textId="77777777" w:rsidR="00C574E3" w:rsidRPr="005A6482" w:rsidRDefault="00C574E3"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25997D04" w14:textId="77777777" w:rsidR="00C574E3" w:rsidRPr="005A6482" w:rsidRDefault="00C574E3"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011CCE2A" w14:textId="77777777" w:rsidTr="00710F9B">
        <w:tc>
          <w:tcPr>
            <w:tcW w:w="3989" w:type="dxa"/>
            <w:tcBorders>
              <w:top w:val="nil"/>
              <w:left w:val="nil"/>
              <w:bottom w:val="nil"/>
              <w:right w:val="nil"/>
            </w:tcBorders>
            <w:shd w:val="clear" w:color="auto" w:fill="auto"/>
          </w:tcPr>
          <w:p w14:paraId="048BE0F2" w14:textId="3DAC561B" w:rsidR="00C574E3" w:rsidRPr="005A6482" w:rsidRDefault="00C574E3" w:rsidP="00710F9B">
            <w:pPr>
              <w:spacing w:after="0" w:line="240" w:lineRule="auto"/>
              <w:ind w:left="-72"/>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054146E9" w14:textId="4FCB956C" w:rsidR="00C574E3"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344A0574" w14:textId="0BCF9FA3" w:rsidR="00C574E3"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16BFFE72" w14:textId="6646047B" w:rsidR="00C574E3"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5E9123F1" w14:textId="2846C06F" w:rsidR="00C574E3"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323F809A" w14:textId="77777777" w:rsidTr="00710F9B">
        <w:tc>
          <w:tcPr>
            <w:tcW w:w="3989" w:type="dxa"/>
            <w:tcBorders>
              <w:top w:val="nil"/>
              <w:left w:val="nil"/>
              <w:bottom w:val="nil"/>
              <w:right w:val="nil"/>
            </w:tcBorders>
            <w:shd w:val="clear" w:color="auto" w:fill="auto"/>
          </w:tcPr>
          <w:p w14:paraId="491DCD2A" w14:textId="77777777" w:rsidR="00C574E3" w:rsidRPr="005A6482" w:rsidRDefault="00C574E3" w:rsidP="00710F9B">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754AF09" w14:textId="77777777" w:rsidR="00C574E3" w:rsidRPr="005A6482" w:rsidRDefault="00C574E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6CBA4FE" w14:textId="77777777" w:rsidR="00C574E3" w:rsidRPr="005A6482" w:rsidRDefault="00C574E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D856B01" w14:textId="77777777" w:rsidR="00C574E3" w:rsidRPr="005A6482" w:rsidRDefault="00C574E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266F130" w14:textId="77777777" w:rsidR="00C574E3" w:rsidRPr="005A6482" w:rsidRDefault="00C574E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03086660" w14:textId="77777777" w:rsidTr="00710F9B">
        <w:tc>
          <w:tcPr>
            <w:tcW w:w="3989" w:type="dxa"/>
            <w:tcBorders>
              <w:top w:val="nil"/>
              <w:left w:val="nil"/>
              <w:bottom w:val="nil"/>
              <w:right w:val="nil"/>
            </w:tcBorders>
            <w:shd w:val="clear" w:color="auto" w:fill="auto"/>
          </w:tcPr>
          <w:p w14:paraId="49355655" w14:textId="77777777" w:rsidR="00C574E3" w:rsidRPr="005A6482" w:rsidRDefault="00C574E3" w:rsidP="00710F9B">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1E3DD22C" w14:textId="77777777" w:rsidR="00C574E3" w:rsidRPr="005A6482" w:rsidRDefault="00C574E3"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4B4ACEA" w14:textId="77777777" w:rsidR="00C574E3" w:rsidRPr="005A6482" w:rsidRDefault="00C574E3"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25A590F" w14:textId="77777777" w:rsidR="00C574E3" w:rsidRPr="005A6482" w:rsidRDefault="00C574E3"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F177C4D" w14:textId="77777777" w:rsidR="00C574E3" w:rsidRPr="005A6482" w:rsidRDefault="00C574E3" w:rsidP="00710F9B">
            <w:pPr>
              <w:spacing w:after="0" w:line="240" w:lineRule="auto"/>
              <w:ind w:right="-72"/>
              <w:jc w:val="right"/>
              <w:rPr>
                <w:rFonts w:ascii="Arial" w:hAnsi="Arial" w:cs="Arial"/>
                <w:sz w:val="18"/>
                <w:szCs w:val="18"/>
              </w:rPr>
            </w:pPr>
          </w:p>
        </w:tc>
      </w:tr>
      <w:tr w:rsidR="00DC7AC1" w:rsidRPr="005A6482" w14:paraId="3CAA6D35" w14:textId="77777777" w:rsidTr="006777D9">
        <w:tc>
          <w:tcPr>
            <w:tcW w:w="3989" w:type="dxa"/>
            <w:tcBorders>
              <w:top w:val="nil"/>
              <w:left w:val="nil"/>
              <w:bottom w:val="nil"/>
              <w:right w:val="nil"/>
            </w:tcBorders>
            <w:shd w:val="clear" w:color="auto" w:fill="auto"/>
          </w:tcPr>
          <w:p w14:paraId="3AA1953B" w14:textId="77777777" w:rsidR="00DC7AC1" w:rsidRPr="005A6482" w:rsidRDefault="00DC7AC1" w:rsidP="00710F9B">
            <w:pPr>
              <w:spacing w:after="0" w:line="240" w:lineRule="auto"/>
              <w:ind w:left="-72"/>
              <w:jc w:val="both"/>
              <w:rPr>
                <w:rFonts w:ascii="Arial" w:hAnsi="Arial" w:cs="Arial"/>
                <w:sz w:val="18"/>
                <w:szCs w:val="18"/>
              </w:rPr>
            </w:pPr>
            <w:r w:rsidRPr="005A6482">
              <w:rPr>
                <w:rFonts w:ascii="Arial" w:hAnsi="Arial" w:cs="Arial"/>
                <w:sz w:val="18"/>
                <w:szCs w:val="18"/>
              </w:rPr>
              <w:t xml:space="preserve">Reversal of impairment loss on investment in  </w:t>
            </w:r>
          </w:p>
          <w:p w14:paraId="16B723A9" w14:textId="3FF1BD78" w:rsidR="00DC7AC1" w:rsidRPr="005A6482" w:rsidRDefault="00DC7AC1" w:rsidP="00710F9B">
            <w:pPr>
              <w:spacing w:after="0" w:line="240" w:lineRule="auto"/>
              <w:ind w:left="-72"/>
              <w:jc w:val="both"/>
              <w:rPr>
                <w:rFonts w:ascii="Arial" w:hAnsi="Arial" w:cs="Arial"/>
                <w:sz w:val="18"/>
                <w:szCs w:val="18"/>
              </w:rPr>
            </w:pPr>
            <w:r w:rsidRPr="005A6482">
              <w:rPr>
                <w:rFonts w:ascii="Arial" w:hAnsi="Arial" w:cs="Arial"/>
                <w:sz w:val="18"/>
                <w:szCs w:val="18"/>
              </w:rPr>
              <w:t xml:space="preserve">   a subsidiary</w:t>
            </w:r>
            <w:r w:rsidR="006126CD" w:rsidRPr="005A6482">
              <w:rPr>
                <w:rFonts w:ascii="Arial" w:hAnsi="Arial" w:cs="Arial"/>
                <w:sz w:val="18"/>
                <w:szCs w:val="18"/>
              </w:rPr>
              <w:t xml:space="preserve"> (Note 14)</w:t>
            </w:r>
          </w:p>
        </w:tc>
        <w:tc>
          <w:tcPr>
            <w:tcW w:w="1367" w:type="dxa"/>
            <w:tcBorders>
              <w:top w:val="nil"/>
              <w:left w:val="nil"/>
              <w:bottom w:val="nil"/>
              <w:right w:val="nil"/>
            </w:tcBorders>
            <w:shd w:val="clear" w:color="auto" w:fill="auto"/>
            <w:vAlign w:val="bottom"/>
          </w:tcPr>
          <w:p w14:paraId="0ADFCFA2" w14:textId="48BFBBAF" w:rsidR="00DC7AC1" w:rsidRPr="005A6482" w:rsidRDefault="000F78A7" w:rsidP="00710F9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472D2709" w14:textId="0F4798DB" w:rsidR="00DC7AC1" w:rsidRPr="005A6482" w:rsidRDefault="000F78A7" w:rsidP="00710F9B">
            <w:pPr>
              <w:spacing w:after="0" w:line="240" w:lineRule="auto"/>
              <w:ind w:left="-40" w:right="-72"/>
              <w:jc w:val="right"/>
              <w:rPr>
                <w:rFonts w:ascii="Arial" w:eastAsia="Arial Unicode MS" w:hAnsi="Arial" w:cs="Arial"/>
                <w:sz w:val="18"/>
                <w:szCs w:val="18"/>
                <w:cs/>
              </w:rPr>
            </w:pPr>
            <w:r w:rsidRPr="005A6482">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2A3F4C0D" w14:textId="5115D570" w:rsidR="00DC7AC1" w:rsidRPr="005A6482" w:rsidRDefault="000F78A7" w:rsidP="00710F9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15,200</w:t>
            </w:r>
          </w:p>
        </w:tc>
        <w:tc>
          <w:tcPr>
            <w:tcW w:w="1368" w:type="dxa"/>
            <w:tcBorders>
              <w:top w:val="nil"/>
              <w:left w:val="nil"/>
              <w:bottom w:val="nil"/>
              <w:right w:val="nil"/>
            </w:tcBorders>
            <w:shd w:val="clear" w:color="auto" w:fill="auto"/>
            <w:vAlign w:val="bottom"/>
          </w:tcPr>
          <w:p w14:paraId="59556903" w14:textId="4DAA09D2" w:rsidR="00DC7AC1" w:rsidRPr="005A6482" w:rsidRDefault="000F78A7" w:rsidP="00710F9B">
            <w:pPr>
              <w:spacing w:after="0" w:line="240" w:lineRule="auto"/>
              <w:ind w:left="-40" w:right="-72"/>
              <w:jc w:val="right"/>
              <w:rPr>
                <w:rFonts w:ascii="Arial" w:eastAsia="Arial Unicode MS" w:hAnsi="Arial" w:cs="Arial"/>
                <w:sz w:val="18"/>
                <w:szCs w:val="18"/>
                <w:cs/>
              </w:rPr>
            </w:pPr>
            <w:r w:rsidRPr="005A6482">
              <w:rPr>
                <w:rFonts w:ascii="Arial" w:eastAsia="Arial Unicode MS" w:hAnsi="Arial" w:cs="Arial"/>
                <w:sz w:val="18"/>
                <w:szCs w:val="18"/>
              </w:rPr>
              <w:t>-</w:t>
            </w:r>
          </w:p>
        </w:tc>
      </w:tr>
      <w:tr w:rsidR="00710F9B" w:rsidRPr="005A6482" w14:paraId="4B575B3A" w14:textId="77777777" w:rsidTr="00710F9B">
        <w:tc>
          <w:tcPr>
            <w:tcW w:w="3989" w:type="dxa"/>
            <w:tcBorders>
              <w:top w:val="nil"/>
              <w:left w:val="nil"/>
              <w:bottom w:val="nil"/>
              <w:right w:val="nil"/>
            </w:tcBorders>
            <w:shd w:val="clear" w:color="auto" w:fill="auto"/>
          </w:tcPr>
          <w:p w14:paraId="6C281A2C" w14:textId="5DE9C1A9" w:rsidR="007B4932" w:rsidRPr="005A6482" w:rsidRDefault="007B4932" w:rsidP="00710F9B">
            <w:pPr>
              <w:spacing w:after="0" w:line="240" w:lineRule="auto"/>
              <w:ind w:left="-72"/>
              <w:jc w:val="both"/>
              <w:rPr>
                <w:rFonts w:ascii="Arial" w:hAnsi="Arial" w:cs="Arial"/>
                <w:sz w:val="18"/>
                <w:szCs w:val="18"/>
              </w:rPr>
            </w:pPr>
            <w:r w:rsidRPr="005A6482">
              <w:rPr>
                <w:rFonts w:ascii="Arial" w:hAnsi="Arial" w:cs="Arial"/>
                <w:sz w:val="18"/>
                <w:szCs w:val="18"/>
              </w:rPr>
              <w:t xml:space="preserve">Loss on disposals and write-offs of property, </w:t>
            </w:r>
          </w:p>
          <w:p w14:paraId="72B5C670" w14:textId="5DD6810F" w:rsidR="007B4932" w:rsidRPr="005A6482" w:rsidRDefault="007B4932" w:rsidP="00710F9B">
            <w:pPr>
              <w:spacing w:after="0" w:line="240" w:lineRule="auto"/>
              <w:ind w:left="-72"/>
              <w:jc w:val="both"/>
              <w:rPr>
                <w:rFonts w:ascii="Arial" w:hAnsi="Arial" w:cs="Arial"/>
                <w:sz w:val="18"/>
                <w:szCs w:val="18"/>
              </w:rPr>
            </w:pPr>
            <w:r w:rsidRPr="005A6482">
              <w:rPr>
                <w:rFonts w:ascii="Arial" w:hAnsi="Arial" w:cs="Arial"/>
                <w:sz w:val="18"/>
                <w:szCs w:val="18"/>
              </w:rPr>
              <w:t xml:space="preserve">   plant and equipment and intangible assets</w:t>
            </w:r>
          </w:p>
        </w:tc>
        <w:tc>
          <w:tcPr>
            <w:tcW w:w="1367" w:type="dxa"/>
            <w:tcBorders>
              <w:top w:val="nil"/>
              <w:left w:val="nil"/>
              <w:bottom w:val="nil"/>
              <w:right w:val="nil"/>
            </w:tcBorders>
            <w:shd w:val="clear" w:color="auto" w:fill="auto"/>
            <w:vAlign w:val="bottom"/>
          </w:tcPr>
          <w:p w14:paraId="428A9971" w14:textId="0B526D50" w:rsidR="007B4932" w:rsidRPr="005A6482" w:rsidRDefault="000F78A7" w:rsidP="00710F9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r w:rsidR="00DF2617" w:rsidRPr="005A6482">
              <w:rPr>
                <w:rFonts w:ascii="Arial" w:eastAsia="Arial Unicode MS" w:hAnsi="Arial" w:cs="Arial"/>
                <w:sz w:val="18"/>
                <w:szCs w:val="18"/>
              </w:rPr>
              <w:t>37,160</w:t>
            </w:r>
            <w:r w:rsidRPr="005A6482">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A2D6D79" w14:textId="3EF8EB9D" w:rsidR="007B4932" w:rsidRPr="005A6482" w:rsidRDefault="007B4932" w:rsidP="00710F9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hint="cs"/>
                <w:sz w:val="18"/>
                <w:szCs w:val="18"/>
                <w:cs/>
              </w:rPr>
              <w:t>(</w:t>
            </w:r>
            <w:r w:rsidRPr="005A6482">
              <w:rPr>
                <w:rFonts w:ascii="Arial" w:eastAsia="Arial Unicode MS" w:hAnsi="Arial" w:cs="Arial" w:hint="cs"/>
                <w:sz w:val="18"/>
                <w:szCs w:val="18"/>
              </w:rPr>
              <w:t>19</w:t>
            </w:r>
            <w:r w:rsidRPr="005A6482">
              <w:rPr>
                <w:rFonts w:ascii="Arial" w:eastAsia="Arial Unicode MS" w:hAnsi="Arial" w:cs="Arial"/>
                <w:sz w:val="18"/>
                <w:szCs w:val="18"/>
              </w:rPr>
              <w:t>,051)</w:t>
            </w:r>
          </w:p>
        </w:tc>
        <w:tc>
          <w:tcPr>
            <w:tcW w:w="1368" w:type="dxa"/>
            <w:tcBorders>
              <w:top w:val="nil"/>
              <w:left w:val="nil"/>
              <w:bottom w:val="nil"/>
              <w:right w:val="nil"/>
            </w:tcBorders>
            <w:shd w:val="clear" w:color="auto" w:fill="auto"/>
            <w:vAlign w:val="bottom"/>
          </w:tcPr>
          <w:p w14:paraId="1BCDAA9A" w14:textId="34A0D36F" w:rsidR="007B4932" w:rsidRPr="005A6482" w:rsidRDefault="000F78A7" w:rsidP="00710F9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r w:rsidR="00DF2617" w:rsidRPr="005A6482">
              <w:rPr>
                <w:rFonts w:ascii="Arial" w:eastAsia="Arial Unicode MS" w:hAnsi="Arial" w:cs="Arial"/>
                <w:sz w:val="18"/>
                <w:szCs w:val="18"/>
              </w:rPr>
              <w:t>35</w:t>
            </w:r>
            <w:r w:rsidRPr="005A6482">
              <w:rPr>
                <w:rFonts w:ascii="Arial" w:eastAsia="Arial Unicode MS" w:hAnsi="Arial" w:cs="Arial"/>
                <w:sz w:val="18"/>
                <w:szCs w:val="18"/>
              </w:rPr>
              <w:t>,14</w:t>
            </w:r>
            <w:r w:rsidR="00DF2617" w:rsidRPr="005A6482">
              <w:rPr>
                <w:rFonts w:ascii="Arial" w:eastAsia="Arial Unicode MS" w:hAnsi="Arial" w:cs="Arial"/>
                <w:sz w:val="18"/>
                <w:szCs w:val="18"/>
              </w:rPr>
              <w:t>0</w:t>
            </w:r>
            <w:r w:rsidRPr="005A6482">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3C16A226" w14:textId="190D0A6A" w:rsidR="007B4932" w:rsidRPr="005A6482" w:rsidRDefault="007B4932" w:rsidP="00710F9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hint="cs"/>
                <w:sz w:val="18"/>
                <w:szCs w:val="18"/>
                <w:cs/>
              </w:rPr>
              <w:t>(</w:t>
            </w:r>
            <w:r w:rsidRPr="005A6482">
              <w:rPr>
                <w:rFonts w:ascii="Arial" w:eastAsia="Arial Unicode MS" w:hAnsi="Arial" w:cs="Arial" w:hint="cs"/>
                <w:sz w:val="18"/>
                <w:szCs w:val="18"/>
              </w:rPr>
              <w:t>18</w:t>
            </w:r>
            <w:r w:rsidRPr="005A6482">
              <w:rPr>
                <w:rFonts w:ascii="Arial" w:eastAsia="Arial Unicode MS" w:hAnsi="Arial" w:cs="Arial"/>
                <w:sz w:val="18"/>
                <w:szCs w:val="18"/>
              </w:rPr>
              <w:t>,819)</w:t>
            </w:r>
          </w:p>
        </w:tc>
      </w:tr>
      <w:tr w:rsidR="00710F9B" w:rsidRPr="005A6482" w14:paraId="09DC8E59" w14:textId="77777777" w:rsidTr="00710F9B">
        <w:tc>
          <w:tcPr>
            <w:tcW w:w="3989" w:type="dxa"/>
            <w:tcBorders>
              <w:top w:val="nil"/>
              <w:left w:val="nil"/>
              <w:bottom w:val="nil"/>
              <w:right w:val="nil"/>
            </w:tcBorders>
            <w:shd w:val="clear" w:color="auto" w:fill="auto"/>
          </w:tcPr>
          <w:p w14:paraId="744C2087" w14:textId="090A23AA" w:rsidR="007B4932" w:rsidRPr="005A6482" w:rsidRDefault="00447AAF" w:rsidP="00710F9B">
            <w:pPr>
              <w:spacing w:after="0" w:line="240" w:lineRule="auto"/>
              <w:ind w:left="-72"/>
              <w:jc w:val="both"/>
              <w:rPr>
                <w:rFonts w:ascii="Arial" w:hAnsi="Arial" w:cs="Arial"/>
                <w:sz w:val="18"/>
                <w:szCs w:val="18"/>
              </w:rPr>
            </w:pPr>
            <w:r w:rsidRPr="005A6482">
              <w:rPr>
                <w:rFonts w:ascii="Arial" w:hAnsi="Arial" w:cs="Arial"/>
                <w:sz w:val="18"/>
                <w:szCs w:val="18"/>
              </w:rPr>
              <w:t>Gain (l</w:t>
            </w:r>
            <w:r w:rsidR="007B4932" w:rsidRPr="005A6482">
              <w:rPr>
                <w:rFonts w:ascii="Arial" w:hAnsi="Arial" w:cs="Arial"/>
                <w:sz w:val="18"/>
                <w:szCs w:val="18"/>
              </w:rPr>
              <w:t>oss</w:t>
            </w:r>
            <w:r w:rsidRPr="005A6482">
              <w:rPr>
                <w:rFonts w:ascii="Arial" w:hAnsi="Arial" w:cs="Arial"/>
                <w:sz w:val="18"/>
                <w:szCs w:val="18"/>
              </w:rPr>
              <w:t>)</w:t>
            </w:r>
            <w:r w:rsidR="007B4932" w:rsidRPr="005A6482">
              <w:rPr>
                <w:rFonts w:ascii="Arial" w:hAnsi="Arial" w:cs="Arial"/>
                <w:sz w:val="18"/>
                <w:szCs w:val="18"/>
              </w:rPr>
              <w:t xml:space="preserve"> on exchange rates, net</w:t>
            </w:r>
          </w:p>
        </w:tc>
        <w:tc>
          <w:tcPr>
            <w:tcW w:w="1367" w:type="dxa"/>
            <w:tcBorders>
              <w:top w:val="nil"/>
              <w:left w:val="nil"/>
              <w:bottom w:val="nil"/>
              <w:right w:val="nil"/>
            </w:tcBorders>
            <w:shd w:val="clear" w:color="auto" w:fill="auto"/>
          </w:tcPr>
          <w:p w14:paraId="2788C8F8" w14:textId="31C3A047" w:rsidR="007B4932" w:rsidRPr="005A6482" w:rsidRDefault="00725877" w:rsidP="00710F9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r w:rsidR="000C59C0" w:rsidRPr="005A6482">
              <w:rPr>
                <w:rFonts w:ascii="Arial" w:eastAsia="Arial Unicode MS" w:hAnsi="Arial" w:cs="Arial"/>
                <w:sz w:val="18"/>
                <w:szCs w:val="18"/>
              </w:rPr>
              <w:t>7,7</w:t>
            </w:r>
            <w:r w:rsidRPr="005A6482">
              <w:rPr>
                <w:rFonts w:ascii="Arial" w:eastAsia="Arial Unicode MS" w:hAnsi="Arial" w:cs="Arial"/>
                <w:sz w:val="18"/>
                <w:szCs w:val="18"/>
              </w:rPr>
              <w:t>34</w:t>
            </w:r>
            <w:r w:rsidR="000F78A7" w:rsidRPr="005A6482">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4592881E" w14:textId="7A86C45B" w:rsidR="007B4932" w:rsidRPr="005A6482" w:rsidRDefault="00E638D4" w:rsidP="00710F9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3,019</w:t>
            </w:r>
          </w:p>
        </w:tc>
        <w:tc>
          <w:tcPr>
            <w:tcW w:w="1368" w:type="dxa"/>
            <w:tcBorders>
              <w:top w:val="nil"/>
              <w:left w:val="nil"/>
              <w:bottom w:val="nil"/>
              <w:right w:val="nil"/>
            </w:tcBorders>
            <w:shd w:val="clear" w:color="auto" w:fill="auto"/>
          </w:tcPr>
          <w:p w14:paraId="217CBF51" w14:textId="0A49E9FD" w:rsidR="007B4932" w:rsidRPr="005A6482" w:rsidRDefault="00AD4275" w:rsidP="00710F9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(5,438)</w:t>
            </w:r>
          </w:p>
        </w:tc>
        <w:tc>
          <w:tcPr>
            <w:tcW w:w="1368" w:type="dxa"/>
            <w:tcBorders>
              <w:top w:val="nil"/>
              <w:left w:val="nil"/>
              <w:bottom w:val="nil"/>
              <w:right w:val="nil"/>
            </w:tcBorders>
            <w:shd w:val="clear" w:color="auto" w:fill="auto"/>
          </w:tcPr>
          <w:p w14:paraId="49C446CA" w14:textId="16678CC1" w:rsidR="007B4932" w:rsidRPr="005A6482" w:rsidRDefault="007B4932" w:rsidP="00710F9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(1,979)</w:t>
            </w:r>
          </w:p>
        </w:tc>
      </w:tr>
      <w:tr w:rsidR="00BC6F04" w:rsidRPr="005A6482" w14:paraId="57431264" w14:textId="77777777" w:rsidTr="00710F9B">
        <w:tc>
          <w:tcPr>
            <w:tcW w:w="3989" w:type="dxa"/>
            <w:tcBorders>
              <w:top w:val="nil"/>
              <w:left w:val="nil"/>
              <w:bottom w:val="nil"/>
              <w:right w:val="nil"/>
            </w:tcBorders>
            <w:shd w:val="clear" w:color="auto" w:fill="auto"/>
          </w:tcPr>
          <w:p w14:paraId="1E71CE39" w14:textId="77777777" w:rsidR="00FD268E" w:rsidRPr="005A6482" w:rsidRDefault="00BC6F04" w:rsidP="00BC6F04">
            <w:pPr>
              <w:spacing w:after="0" w:line="240" w:lineRule="auto"/>
              <w:ind w:left="-72"/>
              <w:rPr>
                <w:rFonts w:ascii="Arial" w:hAnsi="Arial" w:cs="Arial"/>
                <w:sz w:val="18"/>
                <w:szCs w:val="18"/>
              </w:rPr>
            </w:pPr>
            <w:r w:rsidRPr="005A6482">
              <w:rPr>
                <w:rFonts w:ascii="Arial" w:hAnsi="Arial" w:cs="Arial"/>
                <w:sz w:val="18"/>
                <w:szCs w:val="18"/>
              </w:rPr>
              <w:t xml:space="preserve">Gain (loss) on change in fair value of financial </w:t>
            </w:r>
          </w:p>
          <w:p w14:paraId="5C077BED" w14:textId="3F32F360" w:rsidR="00BC6F04" w:rsidRPr="005A6482" w:rsidRDefault="00FD268E" w:rsidP="00BC6F04">
            <w:pPr>
              <w:spacing w:after="0" w:line="240" w:lineRule="auto"/>
              <w:ind w:left="-72"/>
              <w:rPr>
                <w:rFonts w:ascii="Arial" w:hAnsi="Arial" w:cs="Arial"/>
                <w:sz w:val="18"/>
                <w:szCs w:val="18"/>
              </w:rPr>
            </w:pPr>
            <w:r w:rsidRPr="005A6482">
              <w:rPr>
                <w:rFonts w:ascii="Arial" w:hAnsi="Arial" w:cs="Arial"/>
                <w:sz w:val="18"/>
                <w:szCs w:val="18"/>
              </w:rPr>
              <w:t xml:space="preserve">   </w:t>
            </w:r>
            <w:r w:rsidR="00BC6F04" w:rsidRPr="005A6482">
              <w:rPr>
                <w:rFonts w:ascii="Arial" w:hAnsi="Arial" w:cs="Arial"/>
                <w:sz w:val="18"/>
                <w:szCs w:val="18"/>
              </w:rPr>
              <w:t>assets</w:t>
            </w:r>
            <w:r w:rsidR="00800C91" w:rsidRPr="005A6482">
              <w:rPr>
                <w:rFonts w:ascii="Arial" w:hAnsi="Arial" w:cs="Arial"/>
                <w:sz w:val="18"/>
                <w:szCs w:val="18"/>
              </w:rPr>
              <w:t xml:space="preserve"> measured at FVPL</w:t>
            </w:r>
            <w:r w:rsidR="00494142" w:rsidRPr="005A6482">
              <w:rPr>
                <w:rFonts w:ascii="Arial" w:hAnsi="Arial" w:cs="Arial"/>
                <w:sz w:val="18"/>
                <w:szCs w:val="18"/>
              </w:rPr>
              <w:t xml:space="preserve"> </w:t>
            </w:r>
            <w:r w:rsidR="009C25CE" w:rsidRPr="005A6482">
              <w:rPr>
                <w:rFonts w:ascii="Arial" w:hAnsi="Arial" w:cs="Arial"/>
                <w:sz w:val="18"/>
                <w:szCs w:val="18"/>
              </w:rPr>
              <w:t>(Note 11.3 b)</w:t>
            </w:r>
          </w:p>
        </w:tc>
        <w:tc>
          <w:tcPr>
            <w:tcW w:w="1367" w:type="dxa"/>
            <w:tcBorders>
              <w:top w:val="nil"/>
              <w:left w:val="nil"/>
              <w:bottom w:val="single" w:sz="4" w:space="0" w:color="auto"/>
              <w:right w:val="nil"/>
            </w:tcBorders>
            <w:shd w:val="clear" w:color="auto" w:fill="auto"/>
            <w:vAlign w:val="bottom"/>
          </w:tcPr>
          <w:p w14:paraId="262A243E" w14:textId="213EC6C7" w:rsidR="00BC6F04" w:rsidRPr="005A6482" w:rsidRDefault="00BC6F04" w:rsidP="00BC6F04">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w:t>
            </w:r>
            <w:r w:rsidR="009A3D5D" w:rsidRPr="005A6482">
              <w:rPr>
                <w:rFonts w:ascii="Arial" w:eastAsia="Arial Unicode MS" w:hAnsi="Arial" w:cs="Arial"/>
                <w:sz w:val="18"/>
                <w:szCs w:val="18"/>
              </w:rPr>
              <w:t>2</w:t>
            </w:r>
            <w:r w:rsidRPr="005A6482">
              <w:rPr>
                <w:rFonts w:ascii="Arial" w:eastAsia="Arial Unicode MS" w:hAnsi="Arial" w:cs="Arial"/>
                <w:sz w:val="18"/>
                <w:szCs w:val="18"/>
              </w:rPr>
              <w:t>,363</w:t>
            </w:r>
          </w:p>
        </w:tc>
        <w:tc>
          <w:tcPr>
            <w:tcW w:w="1368" w:type="dxa"/>
            <w:tcBorders>
              <w:top w:val="nil"/>
              <w:left w:val="nil"/>
              <w:bottom w:val="single" w:sz="4" w:space="0" w:color="auto"/>
              <w:right w:val="nil"/>
            </w:tcBorders>
            <w:shd w:val="clear" w:color="auto" w:fill="auto"/>
            <w:vAlign w:val="bottom"/>
          </w:tcPr>
          <w:p w14:paraId="39BD1CA4" w14:textId="75DB3C0B" w:rsidR="00BC6F04" w:rsidRPr="005A6482" w:rsidRDefault="00BC6F04" w:rsidP="00BC6F04">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(27,067)</w:t>
            </w:r>
          </w:p>
        </w:tc>
        <w:tc>
          <w:tcPr>
            <w:tcW w:w="1368" w:type="dxa"/>
            <w:tcBorders>
              <w:top w:val="nil"/>
              <w:left w:val="nil"/>
              <w:bottom w:val="single" w:sz="4" w:space="0" w:color="auto"/>
              <w:right w:val="nil"/>
            </w:tcBorders>
            <w:shd w:val="clear" w:color="auto" w:fill="auto"/>
            <w:vAlign w:val="bottom"/>
          </w:tcPr>
          <w:p w14:paraId="2700894F" w14:textId="41095EC7" w:rsidR="00BC6F04" w:rsidRPr="005A6482" w:rsidRDefault="00BC6F04" w:rsidP="00BC6F04">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hint="cs"/>
                <w:sz w:val="18"/>
                <w:szCs w:val="18"/>
                <w:cs/>
              </w:rPr>
              <w:t>15</w:t>
            </w:r>
            <w:r w:rsidRPr="005A6482">
              <w:rPr>
                <w:rFonts w:ascii="Arial" w:eastAsia="Arial Unicode MS" w:hAnsi="Arial" w:cs="Arial"/>
                <w:sz w:val="18"/>
                <w:szCs w:val="18"/>
              </w:rPr>
              <w:t>,372</w:t>
            </w:r>
          </w:p>
        </w:tc>
        <w:tc>
          <w:tcPr>
            <w:tcW w:w="1368" w:type="dxa"/>
            <w:tcBorders>
              <w:top w:val="nil"/>
              <w:left w:val="nil"/>
              <w:bottom w:val="single" w:sz="4" w:space="0" w:color="auto"/>
              <w:right w:val="nil"/>
            </w:tcBorders>
            <w:shd w:val="clear" w:color="auto" w:fill="auto"/>
            <w:vAlign w:val="bottom"/>
          </w:tcPr>
          <w:p w14:paraId="5AA06B59" w14:textId="69B34CDA" w:rsidR="00BC6F04" w:rsidRPr="005A6482" w:rsidRDefault="00BC6F04" w:rsidP="00BC6F04">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(29,766)</w:t>
            </w:r>
          </w:p>
        </w:tc>
      </w:tr>
      <w:tr w:rsidR="00BC6F04" w:rsidRPr="005A6482" w14:paraId="0A3E15A5" w14:textId="77777777" w:rsidTr="00710F9B">
        <w:tc>
          <w:tcPr>
            <w:tcW w:w="3989" w:type="dxa"/>
            <w:tcBorders>
              <w:top w:val="nil"/>
              <w:left w:val="nil"/>
              <w:bottom w:val="nil"/>
              <w:right w:val="nil"/>
            </w:tcBorders>
            <w:shd w:val="clear" w:color="auto" w:fill="auto"/>
            <w:vAlign w:val="bottom"/>
          </w:tcPr>
          <w:p w14:paraId="74AE35C0" w14:textId="77777777" w:rsidR="00BC6F04" w:rsidRPr="005A6482" w:rsidRDefault="00BC6F04" w:rsidP="00BC6F04">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5A50FAE3" w14:textId="77777777" w:rsidR="00BC6F04" w:rsidRPr="005A6482" w:rsidRDefault="00BC6F04" w:rsidP="00BC6F04">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FB5C548" w14:textId="77777777" w:rsidR="00BC6F04" w:rsidRPr="005A6482" w:rsidRDefault="00BC6F04" w:rsidP="00BC6F04">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B5E4DCC" w14:textId="77777777" w:rsidR="00BC6F04" w:rsidRPr="005A6482" w:rsidRDefault="00BC6F04" w:rsidP="00BC6F04">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BDB61A6" w14:textId="77777777" w:rsidR="00BC6F04" w:rsidRPr="005A6482" w:rsidRDefault="00BC6F04" w:rsidP="00BC6F04">
            <w:pPr>
              <w:spacing w:after="0" w:line="240" w:lineRule="auto"/>
              <w:ind w:right="-72"/>
              <w:jc w:val="right"/>
              <w:rPr>
                <w:rFonts w:ascii="Arial" w:eastAsia="Arial Unicode MS" w:hAnsi="Arial" w:cs="Arial"/>
                <w:sz w:val="18"/>
                <w:szCs w:val="18"/>
              </w:rPr>
            </w:pPr>
          </w:p>
        </w:tc>
      </w:tr>
      <w:tr w:rsidR="00BC6F04" w:rsidRPr="005A6482" w14:paraId="14E4B9BA" w14:textId="77777777" w:rsidTr="00710F9B">
        <w:tc>
          <w:tcPr>
            <w:tcW w:w="3989" w:type="dxa"/>
            <w:tcBorders>
              <w:top w:val="nil"/>
              <w:left w:val="nil"/>
              <w:bottom w:val="nil"/>
              <w:right w:val="nil"/>
            </w:tcBorders>
            <w:shd w:val="clear" w:color="auto" w:fill="auto"/>
            <w:vAlign w:val="bottom"/>
          </w:tcPr>
          <w:p w14:paraId="0AD1037B" w14:textId="0F09D4E2" w:rsidR="00BC6F04" w:rsidRPr="005A6482" w:rsidRDefault="00BC6F04" w:rsidP="00BC6F04">
            <w:pPr>
              <w:spacing w:after="0" w:line="240" w:lineRule="auto"/>
              <w:ind w:left="-72"/>
              <w:jc w:val="both"/>
              <w:rPr>
                <w:rFonts w:ascii="Arial" w:hAnsi="Arial" w:cs="Arial"/>
                <w:sz w:val="18"/>
                <w:szCs w:val="18"/>
                <w:lang w:bidi="th-TH"/>
              </w:rPr>
            </w:pPr>
            <w:r w:rsidRPr="005A6482">
              <w:rPr>
                <w:rFonts w:ascii="Arial" w:hAnsi="Arial" w:cs="Arial"/>
                <w:sz w:val="18"/>
                <w:szCs w:val="18"/>
                <w:lang w:bidi="th-TH"/>
              </w:rPr>
              <w:t>Total</w:t>
            </w:r>
          </w:p>
        </w:tc>
        <w:tc>
          <w:tcPr>
            <w:tcW w:w="1367" w:type="dxa"/>
            <w:tcBorders>
              <w:top w:val="nil"/>
              <w:left w:val="nil"/>
              <w:bottom w:val="single" w:sz="4" w:space="0" w:color="auto"/>
              <w:right w:val="nil"/>
            </w:tcBorders>
            <w:shd w:val="clear" w:color="auto" w:fill="auto"/>
          </w:tcPr>
          <w:p w14:paraId="0F7F436E" w14:textId="52534922" w:rsidR="00BC6F04" w:rsidRPr="005A6482" w:rsidRDefault="00BC6F04" w:rsidP="00BC6F04">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(22,531)</w:t>
            </w:r>
          </w:p>
        </w:tc>
        <w:tc>
          <w:tcPr>
            <w:tcW w:w="1368" w:type="dxa"/>
            <w:tcBorders>
              <w:top w:val="nil"/>
              <w:left w:val="nil"/>
              <w:bottom w:val="single" w:sz="4" w:space="0" w:color="auto"/>
              <w:right w:val="nil"/>
            </w:tcBorders>
            <w:shd w:val="clear" w:color="auto" w:fill="auto"/>
          </w:tcPr>
          <w:p w14:paraId="204A79DA" w14:textId="32D9B872" w:rsidR="00BC6F04" w:rsidRPr="005A6482" w:rsidRDefault="00BC6F04" w:rsidP="00BC6F04">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(43,099)</w:t>
            </w:r>
          </w:p>
        </w:tc>
        <w:tc>
          <w:tcPr>
            <w:tcW w:w="1368" w:type="dxa"/>
            <w:tcBorders>
              <w:top w:val="nil"/>
              <w:left w:val="nil"/>
              <w:bottom w:val="single" w:sz="4" w:space="0" w:color="auto"/>
              <w:right w:val="nil"/>
            </w:tcBorders>
            <w:shd w:val="clear" w:color="auto" w:fill="auto"/>
          </w:tcPr>
          <w:p w14:paraId="64315E16" w14:textId="5836FA6A" w:rsidR="00BC6F04" w:rsidRPr="005A6482" w:rsidRDefault="00BC6F04" w:rsidP="00BC6F04">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(10,006)</w:t>
            </w:r>
          </w:p>
        </w:tc>
        <w:tc>
          <w:tcPr>
            <w:tcW w:w="1368" w:type="dxa"/>
            <w:tcBorders>
              <w:top w:val="nil"/>
              <w:left w:val="nil"/>
              <w:bottom w:val="single" w:sz="4" w:space="0" w:color="auto"/>
              <w:right w:val="nil"/>
            </w:tcBorders>
            <w:shd w:val="clear" w:color="auto" w:fill="auto"/>
          </w:tcPr>
          <w:p w14:paraId="54F34D2E" w14:textId="18BB97AB" w:rsidR="00BC6F04" w:rsidRPr="005A6482" w:rsidRDefault="00BC6F04" w:rsidP="00BC6F04">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(50,564)</w:t>
            </w:r>
          </w:p>
        </w:tc>
      </w:tr>
    </w:tbl>
    <w:p w14:paraId="25B5CA25" w14:textId="77777777" w:rsidR="00C574E3" w:rsidRPr="005A6482" w:rsidRDefault="00C574E3" w:rsidP="00710F9B">
      <w:pPr>
        <w:spacing w:after="0" w:line="240" w:lineRule="auto"/>
        <w:jc w:val="both"/>
        <w:rPr>
          <w:rFonts w:ascii="Arial" w:eastAsia="Arial Unicode MS" w:hAnsi="Arial" w:cs="Arial"/>
          <w:sz w:val="18"/>
          <w:szCs w:val="18"/>
          <w:lang w:bidi="th-TH"/>
        </w:rPr>
      </w:pPr>
    </w:p>
    <w:p w14:paraId="36300080" w14:textId="77777777" w:rsidR="00C574E3" w:rsidRPr="005A6482" w:rsidRDefault="00C574E3" w:rsidP="00710F9B">
      <w:pPr>
        <w:spacing w:after="0" w:line="240" w:lineRule="auto"/>
        <w:jc w:val="both"/>
        <w:rPr>
          <w:rFonts w:ascii="Arial" w:eastAsia="Arial Unicode MS" w:hAnsi="Arial" w:cs="Arial"/>
          <w:sz w:val="18"/>
          <w:szCs w:val="18"/>
          <w:lang w:bidi="th-TH"/>
        </w:rPr>
      </w:pPr>
    </w:p>
    <w:p w14:paraId="1371BCB2" w14:textId="0D60B06A" w:rsidR="00494142" w:rsidRPr="005A6482" w:rsidRDefault="00494142">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515C8B61" w14:textId="77777777" w:rsidR="00494142" w:rsidRPr="005A6482" w:rsidRDefault="00494142" w:rsidP="00710F9B">
      <w:pPr>
        <w:spacing w:after="0" w:line="240" w:lineRule="auto"/>
        <w:jc w:val="both"/>
        <w:rPr>
          <w:rFonts w:ascii="Arial" w:eastAsia="Arial Unicode MS" w:hAnsi="Arial" w:cs="Arial"/>
          <w:sz w:val="18"/>
          <w:szCs w:val="18"/>
          <w:lang w:bidi="th-TH"/>
        </w:rPr>
      </w:pPr>
    </w:p>
    <w:p w14:paraId="31077583" w14:textId="1FC77F6E" w:rsidR="00C574E3" w:rsidRPr="005A6482" w:rsidRDefault="009A3CFA" w:rsidP="00710F9B">
      <w:pPr>
        <w:pStyle w:val="Heading1"/>
        <w:shd w:val="clear" w:color="auto" w:fill="auto"/>
        <w:rPr>
          <w:rFonts w:cstheme="minorBidi"/>
          <w:color w:val="auto"/>
          <w:spacing w:val="0"/>
          <w:cs/>
        </w:rPr>
      </w:pPr>
      <w:r w:rsidRPr="005A6482">
        <w:rPr>
          <w:color w:val="auto"/>
          <w:spacing w:val="0"/>
        </w:rPr>
        <w:t>31</w:t>
      </w:r>
      <w:r w:rsidR="00C574E3" w:rsidRPr="005A6482">
        <w:rPr>
          <w:color w:val="auto"/>
          <w:spacing w:val="0"/>
        </w:rPr>
        <w:tab/>
        <w:t>Finance costs</w:t>
      </w:r>
    </w:p>
    <w:p w14:paraId="142E30B6" w14:textId="77777777" w:rsidR="00C574E3" w:rsidRPr="005A6482" w:rsidRDefault="00C574E3" w:rsidP="00710F9B">
      <w:pPr>
        <w:spacing w:after="0" w:line="240" w:lineRule="auto"/>
        <w:jc w:val="both"/>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710F9B" w:rsidRPr="005A6482" w14:paraId="3EFAF7D7" w14:textId="77777777" w:rsidTr="00BE4E07">
        <w:tc>
          <w:tcPr>
            <w:tcW w:w="3989" w:type="dxa"/>
            <w:tcBorders>
              <w:top w:val="nil"/>
              <w:left w:val="nil"/>
              <w:bottom w:val="nil"/>
              <w:right w:val="nil"/>
            </w:tcBorders>
            <w:shd w:val="clear" w:color="auto" w:fill="auto"/>
          </w:tcPr>
          <w:p w14:paraId="1411C7B9" w14:textId="77777777" w:rsidR="00E0737C" w:rsidRPr="005A6482" w:rsidRDefault="00E0737C" w:rsidP="00710F9B">
            <w:pPr>
              <w:spacing w:after="0" w:line="240" w:lineRule="auto"/>
              <w:ind w:left="-72"/>
              <w:jc w:val="both"/>
              <w:rPr>
                <w:rFonts w:ascii="Arial" w:hAnsi="Arial" w:cs="Arial"/>
                <w:b/>
                <w:bCs/>
                <w:sz w:val="18"/>
                <w:szCs w:val="18"/>
              </w:rPr>
            </w:pPr>
          </w:p>
        </w:tc>
        <w:tc>
          <w:tcPr>
            <w:tcW w:w="2735" w:type="dxa"/>
            <w:gridSpan w:val="2"/>
            <w:tcBorders>
              <w:top w:val="nil"/>
              <w:left w:val="nil"/>
              <w:bottom w:val="nil"/>
              <w:right w:val="nil"/>
            </w:tcBorders>
            <w:shd w:val="clear" w:color="auto" w:fill="auto"/>
          </w:tcPr>
          <w:p w14:paraId="10E3745D" w14:textId="77777777" w:rsidR="00E0737C" w:rsidRPr="005A6482" w:rsidRDefault="00E0737C"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56FA6100" w14:textId="00F3D56D" w:rsidR="00E0737C" w:rsidRPr="005A6482" w:rsidRDefault="00E0737C"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nil"/>
              <w:right w:val="nil"/>
            </w:tcBorders>
            <w:shd w:val="clear" w:color="auto" w:fill="auto"/>
          </w:tcPr>
          <w:p w14:paraId="0DC42A76" w14:textId="77777777" w:rsidR="00E0737C" w:rsidRPr="005A6482" w:rsidRDefault="00E0737C"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5A8BC46A" w14:textId="399DA252" w:rsidR="00E0737C" w:rsidRPr="005A6482" w:rsidRDefault="00E0737C" w:rsidP="00710F9B">
            <w:pPr>
              <w:spacing w:after="0" w:line="240" w:lineRule="auto"/>
              <w:ind w:left="-40"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5DE20071" w14:textId="77777777" w:rsidTr="00710F9B">
        <w:tc>
          <w:tcPr>
            <w:tcW w:w="3989" w:type="dxa"/>
            <w:tcBorders>
              <w:top w:val="nil"/>
              <w:left w:val="nil"/>
              <w:bottom w:val="nil"/>
              <w:right w:val="nil"/>
            </w:tcBorders>
            <w:shd w:val="clear" w:color="auto" w:fill="auto"/>
          </w:tcPr>
          <w:p w14:paraId="0AED3F1A" w14:textId="70459ED6" w:rsidR="0009609A" w:rsidRPr="005A6482" w:rsidRDefault="00793053" w:rsidP="00710F9B">
            <w:pPr>
              <w:spacing w:after="0" w:line="240" w:lineRule="auto"/>
              <w:ind w:left="-72"/>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4A9A77E0" w14:textId="180F04D5"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22F5A564" w14:textId="6D8FAAAE"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44D6BF13" w14:textId="1097E198"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7D6D1C42" w14:textId="31947380" w:rsidR="0009609A"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539BE8F8" w14:textId="77777777" w:rsidTr="00710F9B">
        <w:tc>
          <w:tcPr>
            <w:tcW w:w="3989" w:type="dxa"/>
            <w:tcBorders>
              <w:top w:val="nil"/>
              <w:left w:val="nil"/>
              <w:bottom w:val="nil"/>
              <w:right w:val="nil"/>
            </w:tcBorders>
            <w:shd w:val="clear" w:color="auto" w:fill="auto"/>
          </w:tcPr>
          <w:p w14:paraId="4237E19E" w14:textId="77777777" w:rsidR="0009609A" w:rsidRPr="005A6482" w:rsidRDefault="0009609A" w:rsidP="00710F9B">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4D739D2" w14:textId="5DE6D0CB" w:rsidR="0009609A" w:rsidRPr="005A6482" w:rsidRDefault="00C574E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 xml:space="preserve">Thousand </w:t>
            </w:r>
            <w:r w:rsidR="0009609A" w:rsidRPr="005A648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FD21BCE" w14:textId="46B730EF" w:rsidR="0009609A" w:rsidRPr="005A6482" w:rsidRDefault="00C574E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A81AB0B" w14:textId="4740F55B" w:rsidR="0009609A" w:rsidRPr="005A6482" w:rsidRDefault="00C574E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B8B8C8E" w14:textId="134E7B48" w:rsidR="0009609A" w:rsidRPr="005A6482" w:rsidRDefault="00C574E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58776DB9" w14:textId="77777777" w:rsidTr="00710F9B">
        <w:tc>
          <w:tcPr>
            <w:tcW w:w="3989" w:type="dxa"/>
            <w:tcBorders>
              <w:top w:val="nil"/>
              <w:left w:val="nil"/>
              <w:bottom w:val="nil"/>
              <w:right w:val="nil"/>
            </w:tcBorders>
            <w:shd w:val="clear" w:color="auto" w:fill="auto"/>
          </w:tcPr>
          <w:p w14:paraId="1F455394" w14:textId="77777777" w:rsidR="0009609A" w:rsidRPr="005A6482" w:rsidRDefault="0009609A" w:rsidP="00710F9B">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41A4144E" w14:textId="77777777" w:rsidR="0009609A" w:rsidRPr="005A6482" w:rsidRDefault="0009609A"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EABCF60" w14:textId="77777777" w:rsidR="0009609A" w:rsidRPr="005A6482" w:rsidRDefault="0009609A"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03F63F4" w14:textId="77777777" w:rsidR="0009609A" w:rsidRPr="005A6482" w:rsidRDefault="0009609A"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AEA4576" w14:textId="77777777" w:rsidR="0009609A" w:rsidRPr="005A6482" w:rsidRDefault="0009609A" w:rsidP="00710F9B">
            <w:pPr>
              <w:spacing w:after="0" w:line="240" w:lineRule="auto"/>
              <w:ind w:right="-72"/>
              <w:jc w:val="right"/>
              <w:rPr>
                <w:rFonts w:ascii="Arial" w:hAnsi="Arial" w:cs="Arial"/>
                <w:sz w:val="18"/>
                <w:szCs w:val="18"/>
              </w:rPr>
            </w:pPr>
          </w:p>
        </w:tc>
      </w:tr>
      <w:tr w:rsidR="00F219DD" w:rsidRPr="005A6482" w14:paraId="4FB78A8D" w14:textId="77777777" w:rsidTr="00710F9B">
        <w:tc>
          <w:tcPr>
            <w:tcW w:w="3989" w:type="dxa"/>
            <w:tcBorders>
              <w:top w:val="nil"/>
              <w:left w:val="nil"/>
              <w:bottom w:val="nil"/>
              <w:right w:val="nil"/>
            </w:tcBorders>
            <w:shd w:val="clear" w:color="auto" w:fill="auto"/>
          </w:tcPr>
          <w:p w14:paraId="78B93256" w14:textId="08099621" w:rsidR="00F219DD" w:rsidRPr="005A6482" w:rsidRDefault="00F219DD" w:rsidP="00F219DD">
            <w:pPr>
              <w:spacing w:after="0" w:line="240" w:lineRule="auto"/>
              <w:ind w:left="-72"/>
              <w:jc w:val="both"/>
              <w:rPr>
                <w:rFonts w:ascii="Arial" w:hAnsi="Arial" w:cs="Arial"/>
                <w:sz w:val="18"/>
                <w:szCs w:val="18"/>
              </w:rPr>
            </w:pPr>
            <w:r w:rsidRPr="005A6482">
              <w:rPr>
                <w:rFonts w:ascii="Arial" w:hAnsi="Arial" w:cs="Arial"/>
                <w:sz w:val="18"/>
                <w:szCs w:val="18"/>
              </w:rPr>
              <w:t>Finance cost of bank borrowings</w:t>
            </w:r>
          </w:p>
        </w:tc>
        <w:tc>
          <w:tcPr>
            <w:tcW w:w="1367" w:type="dxa"/>
            <w:tcBorders>
              <w:top w:val="nil"/>
              <w:left w:val="nil"/>
              <w:bottom w:val="nil"/>
              <w:right w:val="nil"/>
            </w:tcBorders>
            <w:shd w:val="clear" w:color="auto" w:fill="auto"/>
          </w:tcPr>
          <w:p w14:paraId="73CD0F2A" w14:textId="2C0A49D7"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267,488</w:t>
            </w:r>
          </w:p>
        </w:tc>
        <w:tc>
          <w:tcPr>
            <w:tcW w:w="1368" w:type="dxa"/>
            <w:tcBorders>
              <w:top w:val="nil"/>
              <w:left w:val="nil"/>
              <w:bottom w:val="nil"/>
              <w:right w:val="nil"/>
            </w:tcBorders>
            <w:shd w:val="clear" w:color="auto" w:fill="auto"/>
          </w:tcPr>
          <w:p w14:paraId="1CCBBD44" w14:textId="4A70FD3B"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hint="cs"/>
                <w:sz w:val="18"/>
                <w:szCs w:val="18"/>
              </w:rPr>
              <w:t>204</w:t>
            </w:r>
            <w:r w:rsidRPr="005A6482">
              <w:rPr>
                <w:rFonts w:ascii="Arial" w:eastAsia="Arial Unicode MS" w:hAnsi="Arial" w:cs="Arial"/>
                <w:sz w:val="18"/>
                <w:szCs w:val="18"/>
              </w:rPr>
              <w:t>,234</w:t>
            </w:r>
          </w:p>
        </w:tc>
        <w:tc>
          <w:tcPr>
            <w:tcW w:w="1368" w:type="dxa"/>
            <w:tcBorders>
              <w:top w:val="nil"/>
              <w:left w:val="nil"/>
              <w:bottom w:val="nil"/>
              <w:right w:val="nil"/>
            </w:tcBorders>
            <w:shd w:val="clear" w:color="auto" w:fill="auto"/>
          </w:tcPr>
          <w:p w14:paraId="4F2888AF" w14:textId="48515D09"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260,196</w:t>
            </w:r>
          </w:p>
        </w:tc>
        <w:tc>
          <w:tcPr>
            <w:tcW w:w="1368" w:type="dxa"/>
            <w:tcBorders>
              <w:top w:val="nil"/>
              <w:left w:val="nil"/>
              <w:bottom w:val="nil"/>
              <w:right w:val="nil"/>
            </w:tcBorders>
            <w:shd w:val="clear" w:color="auto" w:fill="auto"/>
          </w:tcPr>
          <w:p w14:paraId="61107724" w14:textId="26722E36"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197,794</w:t>
            </w:r>
          </w:p>
        </w:tc>
      </w:tr>
      <w:tr w:rsidR="00F219DD" w:rsidRPr="005A6482" w14:paraId="5EE2827C" w14:textId="77777777" w:rsidTr="00710F9B">
        <w:tc>
          <w:tcPr>
            <w:tcW w:w="3989" w:type="dxa"/>
            <w:tcBorders>
              <w:top w:val="nil"/>
              <w:left w:val="nil"/>
              <w:bottom w:val="nil"/>
              <w:right w:val="nil"/>
            </w:tcBorders>
            <w:shd w:val="clear" w:color="auto" w:fill="auto"/>
          </w:tcPr>
          <w:p w14:paraId="4F4B2155" w14:textId="629A4F44" w:rsidR="00F219DD" w:rsidRPr="005A6482" w:rsidRDefault="00F219DD" w:rsidP="00F219DD">
            <w:pPr>
              <w:spacing w:after="0" w:line="240" w:lineRule="auto"/>
              <w:ind w:left="-72"/>
              <w:jc w:val="both"/>
              <w:rPr>
                <w:rFonts w:ascii="Arial" w:hAnsi="Arial" w:cs="Arial"/>
                <w:sz w:val="18"/>
                <w:szCs w:val="18"/>
              </w:rPr>
            </w:pPr>
            <w:r w:rsidRPr="005A6482">
              <w:rPr>
                <w:rFonts w:ascii="Arial" w:hAnsi="Arial" w:cs="Arial"/>
                <w:sz w:val="18"/>
                <w:szCs w:val="18"/>
              </w:rPr>
              <w:t>Finance cost of loans from related parties</w:t>
            </w:r>
          </w:p>
        </w:tc>
        <w:tc>
          <w:tcPr>
            <w:tcW w:w="1367" w:type="dxa"/>
            <w:tcBorders>
              <w:top w:val="nil"/>
              <w:left w:val="nil"/>
              <w:bottom w:val="nil"/>
              <w:right w:val="nil"/>
            </w:tcBorders>
            <w:shd w:val="clear" w:color="auto" w:fill="auto"/>
          </w:tcPr>
          <w:p w14:paraId="104A991E" w14:textId="487602E9"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8E0C235" w14:textId="16231C2B"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01872879" w14:textId="7B246DB7"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12,885</w:t>
            </w:r>
          </w:p>
        </w:tc>
        <w:tc>
          <w:tcPr>
            <w:tcW w:w="1368" w:type="dxa"/>
            <w:tcBorders>
              <w:top w:val="nil"/>
              <w:left w:val="nil"/>
              <w:bottom w:val="nil"/>
              <w:right w:val="nil"/>
            </w:tcBorders>
            <w:shd w:val="clear" w:color="auto" w:fill="auto"/>
          </w:tcPr>
          <w:p w14:paraId="39286CCB" w14:textId="22D84794"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5,374</w:t>
            </w:r>
          </w:p>
        </w:tc>
      </w:tr>
      <w:tr w:rsidR="00F219DD" w:rsidRPr="005A6482" w14:paraId="15638234" w14:textId="77777777" w:rsidTr="00710F9B">
        <w:tc>
          <w:tcPr>
            <w:tcW w:w="3989" w:type="dxa"/>
            <w:tcBorders>
              <w:top w:val="nil"/>
              <w:left w:val="nil"/>
              <w:bottom w:val="nil"/>
              <w:right w:val="nil"/>
            </w:tcBorders>
            <w:shd w:val="clear" w:color="auto" w:fill="auto"/>
          </w:tcPr>
          <w:p w14:paraId="6DA50B6B" w14:textId="23CB2BDF" w:rsidR="00F219DD" w:rsidRPr="005A6482" w:rsidRDefault="00F219DD" w:rsidP="00F219DD">
            <w:pPr>
              <w:spacing w:after="0" w:line="240" w:lineRule="auto"/>
              <w:ind w:left="-72"/>
              <w:jc w:val="both"/>
              <w:rPr>
                <w:rFonts w:ascii="Arial" w:hAnsi="Arial" w:cs="Arial"/>
                <w:sz w:val="18"/>
                <w:szCs w:val="18"/>
              </w:rPr>
            </w:pPr>
            <w:r w:rsidRPr="005A6482">
              <w:rPr>
                <w:rFonts w:ascii="Arial" w:hAnsi="Arial" w:cs="Arial"/>
                <w:sz w:val="18"/>
                <w:szCs w:val="18"/>
              </w:rPr>
              <w:t xml:space="preserve">Finance cost of lease liabilities </w:t>
            </w:r>
          </w:p>
        </w:tc>
        <w:tc>
          <w:tcPr>
            <w:tcW w:w="1367" w:type="dxa"/>
            <w:tcBorders>
              <w:top w:val="nil"/>
              <w:left w:val="nil"/>
              <w:bottom w:val="single" w:sz="4" w:space="0" w:color="auto"/>
              <w:right w:val="nil"/>
            </w:tcBorders>
            <w:shd w:val="clear" w:color="auto" w:fill="auto"/>
            <w:vAlign w:val="bottom"/>
          </w:tcPr>
          <w:p w14:paraId="6FB3F291" w14:textId="5E08324E"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38,773</w:t>
            </w:r>
          </w:p>
        </w:tc>
        <w:tc>
          <w:tcPr>
            <w:tcW w:w="1368" w:type="dxa"/>
            <w:tcBorders>
              <w:top w:val="nil"/>
              <w:left w:val="nil"/>
              <w:bottom w:val="single" w:sz="4" w:space="0" w:color="auto"/>
              <w:right w:val="nil"/>
            </w:tcBorders>
            <w:shd w:val="clear" w:color="auto" w:fill="auto"/>
            <w:vAlign w:val="bottom"/>
          </w:tcPr>
          <w:p w14:paraId="656D97B0" w14:textId="494E3770"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28,221</w:t>
            </w:r>
          </w:p>
        </w:tc>
        <w:tc>
          <w:tcPr>
            <w:tcW w:w="1368" w:type="dxa"/>
            <w:tcBorders>
              <w:top w:val="nil"/>
              <w:left w:val="nil"/>
              <w:bottom w:val="single" w:sz="4" w:space="0" w:color="auto"/>
              <w:right w:val="nil"/>
            </w:tcBorders>
            <w:shd w:val="clear" w:color="auto" w:fill="auto"/>
            <w:vAlign w:val="bottom"/>
          </w:tcPr>
          <w:p w14:paraId="3861343F" w14:textId="3265052A"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37,884</w:t>
            </w:r>
          </w:p>
        </w:tc>
        <w:tc>
          <w:tcPr>
            <w:tcW w:w="1368" w:type="dxa"/>
            <w:tcBorders>
              <w:top w:val="nil"/>
              <w:left w:val="nil"/>
              <w:bottom w:val="single" w:sz="4" w:space="0" w:color="auto"/>
              <w:right w:val="nil"/>
            </w:tcBorders>
            <w:shd w:val="clear" w:color="auto" w:fill="auto"/>
            <w:vAlign w:val="bottom"/>
          </w:tcPr>
          <w:p w14:paraId="041E31A7" w14:textId="6FBC26D6"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28,057</w:t>
            </w:r>
          </w:p>
        </w:tc>
      </w:tr>
      <w:tr w:rsidR="00F219DD" w:rsidRPr="005A6482" w14:paraId="1738C0AB" w14:textId="77777777" w:rsidTr="00710F9B">
        <w:tc>
          <w:tcPr>
            <w:tcW w:w="3989" w:type="dxa"/>
            <w:tcBorders>
              <w:top w:val="nil"/>
              <w:left w:val="nil"/>
              <w:bottom w:val="nil"/>
              <w:right w:val="nil"/>
            </w:tcBorders>
            <w:shd w:val="clear" w:color="auto" w:fill="auto"/>
            <w:vAlign w:val="bottom"/>
          </w:tcPr>
          <w:p w14:paraId="2586B0A7" w14:textId="77777777" w:rsidR="00F219DD" w:rsidRPr="005A6482" w:rsidRDefault="00F219DD" w:rsidP="00F219DD">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3B33AD24" w14:textId="77777777" w:rsidR="00F219DD" w:rsidRPr="005A6482" w:rsidRDefault="00F219DD" w:rsidP="00F219DD">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88619F1" w14:textId="77777777" w:rsidR="00F219DD" w:rsidRPr="005A6482" w:rsidRDefault="00F219DD" w:rsidP="00F219DD">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B9E008D" w14:textId="77777777" w:rsidR="00F219DD" w:rsidRPr="005A6482" w:rsidRDefault="00F219DD" w:rsidP="00F219DD">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787FE6F" w14:textId="77777777" w:rsidR="00F219DD" w:rsidRPr="005A6482" w:rsidRDefault="00F219DD" w:rsidP="00F219DD">
            <w:pPr>
              <w:spacing w:after="0" w:line="240" w:lineRule="auto"/>
              <w:ind w:right="-72"/>
              <w:jc w:val="right"/>
              <w:rPr>
                <w:rFonts w:ascii="Arial" w:eastAsia="Arial Unicode MS" w:hAnsi="Arial" w:cs="Arial"/>
                <w:sz w:val="18"/>
                <w:szCs w:val="18"/>
              </w:rPr>
            </w:pPr>
          </w:p>
        </w:tc>
      </w:tr>
      <w:tr w:rsidR="00F219DD" w:rsidRPr="005A6482" w14:paraId="4B9F6B76" w14:textId="77777777" w:rsidTr="00710F9B">
        <w:tc>
          <w:tcPr>
            <w:tcW w:w="3989" w:type="dxa"/>
            <w:tcBorders>
              <w:top w:val="nil"/>
              <w:left w:val="nil"/>
              <w:bottom w:val="nil"/>
              <w:right w:val="nil"/>
            </w:tcBorders>
            <w:shd w:val="clear" w:color="auto" w:fill="auto"/>
            <w:vAlign w:val="bottom"/>
          </w:tcPr>
          <w:p w14:paraId="77441983" w14:textId="2067EC97" w:rsidR="00F219DD" w:rsidRPr="005A6482" w:rsidRDefault="00F219DD" w:rsidP="00F219DD">
            <w:pPr>
              <w:spacing w:after="0" w:line="240" w:lineRule="auto"/>
              <w:ind w:left="-72"/>
              <w:jc w:val="both"/>
              <w:rPr>
                <w:rFonts w:ascii="Arial" w:hAnsi="Arial" w:cs="Arial"/>
                <w:sz w:val="18"/>
                <w:szCs w:val="18"/>
              </w:rPr>
            </w:pPr>
            <w:r w:rsidRPr="005A6482">
              <w:rPr>
                <w:rFonts w:ascii="Arial" w:hAnsi="Arial" w:cs="Arial"/>
                <w:sz w:val="18"/>
                <w:szCs w:val="18"/>
              </w:rPr>
              <w:t>Total</w:t>
            </w:r>
          </w:p>
        </w:tc>
        <w:tc>
          <w:tcPr>
            <w:tcW w:w="1367" w:type="dxa"/>
            <w:tcBorders>
              <w:top w:val="nil"/>
              <w:left w:val="nil"/>
              <w:bottom w:val="single" w:sz="4" w:space="0" w:color="auto"/>
              <w:right w:val="nil"/>
            </w:tcBorders>
            <w:shd w:val="clear" w:color="auto" w:fill="auto"/>
            <w:vAlign w:val="bottom"/>
          </w:tcPr>
          <w:p w14:paraId="0A93BC0A" w14:textId="2523E131"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306,261</w:t>
            </w:r>
          </w:p>
        </w:tc>
        <w:tc>
          <w:tcPr>
            <w:tcW w:w="1368" w:type="dxa"/>
            <w:tcBorders>
              <w:top w:val="nil"/>
              <w:left w:val="nil"/>
              <w:bottom w:val="single" w:sz="4" w:space="0" w:color="auto"/>
              <w:right w:val="nil"/>
            </w:tcBorders>
            <w:shd w:val="clear" w:color="auto" w:fill="auto"/>
            <w:vAlign w:val="bottom"/>
          </w:tcPr>
          <w:p w14:paraId="60A19270" w14:textId="755D6302"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232,455</w:t>
            </w:r>
          </w:p>
        </w:tc>
        <w:tc>
          <w:tcPr>
            <w:tcW w:w="1368" w:type="dxa"/>
            <w:tcBorders>
              <w:top w:val="nil"/>
              <w:left w:val="nil"/>
              <w:bottom w:val="single" w:sz="4" w:space="0" w:color="auto"/>
              <w:right w:val="nil"/>
            </w:tcBorders>
            <w:shd w:val="clear" w:color="auto" w:fill="auto"/>
            <w:vAlign w:val="bottom"/>
          </w:tcPr>
          <w:p w14:paraId="317BC57B" w14:textId="5A7AF874"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310,965</w:t>
            </w:r>
          </w:p>
        </w:tc>
        <w:tc>
          <w:tcPr>
            <w:tcW w:w="1368" w:type="dxa"/>
            <w:tcBorders>
              <w:top w:val="nil"/>
              <w:left w:val="nil"/>
              <w:bottom w:val="single" w:sz="4" w:space="0" w:color="auto"/>
              <w:right w:val="nil"/>
            </w:tcBorders>
            <w:shd w:val="clear" w:color="auto" w:fill="auto"/>
            <w:vAlign w:val="bottom"/>
          </w:tcPr>
          <w:p w14:paraId="7453BDA5" w14:textId="64AE99D1" w:rsidR="00F219DD" w:rsidRPr="005A6482" w:rsidRDefault="00F219DD" w:rsidP="00F219D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231,225</w:t>
            </w:r>
          </w:p>
        </w:tc>
      </w:tr>
    </w:tbl>
    <w:p w14:paraId="4C040A13" w14:textId="77777777" w:rsidR="009A3CFA" w:rsidRPr="005A6482" w:rsidRDefault="009A3CFA" w:rsidP="009A3CFA">
      <w:pPr>
        <w:spacing w:after="0" w:line="240" w:lineRule="auto"/>
        <w:rPr>
          <w:rFonts w:ascii="Arial" w:eastAsia="Arial Unicode MS" w:hAnsi="Arial" w:cs="Arial"/>
          <w:sz w:val="18"/>
          <w:szCs w:val="18"/>
          <w:lang w:bidi="th-TH"/>
        </w:rPr>
      </w:pPr>
      <w:bookmarkStart w:id="12" w:name="_Hlk126784411"/>
    </w:p>
    <w:p w14:paraId="26BAB3F4" w14:textId="77777777" w:rsidR="00793053" w:rsidRPr="005A6482" w:rsidRDefault="00793053" w:rsidP="00710F9B">
      <w:pPr>
        <w:spacing w:after="0" w:line="240" w:lineRule="auto"/>
        <w:jc w:val="both"/>
        <w:rPr>
          <w:rFonts w:ascii="Arial" w:eastAsia="Arial Unicode MS" w:hAnsi="Arial" w:cs="Arial"/>
          <w:sz w:val="18"/>
          <w:szCs w:val="18"/>
          <w:lang w:bidi="th-TH"/>
        </w:rPr>
      </w:pPr>
    </w:p>
    <w:p w14:paraId="4A5A5ED1" w14:textId="1115FA06" w:rsidR="00793053" w:rsidRPr="005A6482" w:rsidRDefault="009A3CFA" w:rsidP="00710F9B">
      <w:pPr>
        <w:pStyle w:val="Heading1"/>
        <w:shd w:val="clear" w:color="auto" w:fill="auto"/>
        <w:rPr>
          <w:color w:val="auto"/>
          <w:spacing w:val="0"/>
          <w:cs/>
        </w:rPr>
      </w:pPr>
      <w:r w:rsidRPr="005A6482">
        <w:rPr>
          <w:color w:val="auto"/>
          <w:spacing w:val="0"/>
        </w:rPr>
        <w:t>32</w:t>
      </w:r>
      <w:r w:rsidR="00793053" w:rsidRPr="005A6482">
        <w:rPr>
          <w:color w:val="auto"/>
          <w:spacing w:val="0"/>
        </w:rPr>
        <w:tab/>
        <w:t>Expense by nature</w:t>
      </w:r>
    </w:p>
    <w:p w14:paraId="7EAEB16A" w14:textId="77777777" w:rsidR="00793053" w:rsidRPr="005A6482" w:rsidRDefault="00793053" w:rsidP="00710F9B">
      <w:pPr>
        <w:spacing w:after="0" w:line="240" w:lineRule="auto"/>
        <w:jc w:val="both"/>
        <w:rPr>
          <w:rFonts w:ascii="Arial" w:hAnsi="Arial" w:cs="Arial"/>
          <w:sz w:val="18"/>
          <w:szCs w:val="18"/>
        </w:rPr>
      </w:pPr>
    </w:p>
    <w:bookmarkEnd w:id="12"/>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10F9B" w:rsidRPr="005A6482" w14:paraId="6A8093C5" w14:textId="77777777" w:rsidTr="00BE4E07">
        <w:tc>
          <w:tcPr>
            <w:tcW w:w="3989" w:type="dxa"/>
            <w:tcBorders>
              <w:top w:val="nil"/>
              <w:left w:val="nil"/>
              <w:bottom w:val="nil"/>
              <w:right w:val="nil"/>
            </w:tcBorders>
            <w:shd w:val="clear" w:color="auto" w:fill="auto"/>
          </w:tcPr>
          <w:p w14:paraId="0ED93C9A" w14:textId="77777777" w:rsidR="00793053" w:rsidRPr="005A6482" w:rsidRDefault="00793053" w:rsidP="00710F9B">
            <w:pPr>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3EF6949F" w14:textId="77777777" w:rsidR="00793053" w:rsidRPr="005A6482" w:rsidRDefault="00793053"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14B065D7" w14:textId="77777777" w:rsidR="00793053" w:rsidRPr="005A6482" w:rsidRDefault="00793053"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4E3FA6EC" w14:textId="77777777" w:rsidR="00793053" w:rsidRPr="005A6482" w:rsidRDefault="00793053"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7AF37FF3" w14:textId="77777777" w:rsidR="00793053" w:rsidRPr="005A6482" w:rsidRDefault="00793053"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38E39196" w14:textId="77777777" w:rsidTr="00710F9B">
        <w:tc>
          <w:tcPr>
            <w:tcW w:w="3989" w:type="dxa"/>
            <w:tcBorders>
              <w:top w:val="nil"/>
              <w:left w:val="nil"/>
              <w:bottom w:val="nil"/>
              <w:right w:val="nil"/>
            </w:tcBorders>
            <w:shd w:val="clear" w:color="auto" w:fill="auto"/>
          </w:tcPr>
          <w:p w14:paraId="61B1EE91" w14:textId="74C59746" w:rsidR="00793053" w:rsidRPr="005A6482" w:rsidRDefault="00793053" w:rsidP="00710F9B">
            <w:pPr>
              <w:spacing w:after="0" w:line="240" w:lineRule="auto"/>
              <w:ind w:left="-72"/>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021A1023" w14:textId="445AE420" w:rsidR="00793053"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3CE9D1ED" w14:textId="0809494F" w:rsidR="00793053"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1274850" w14:textId="72D8C354" w:rsidR="00793053"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0B0E2664" w14:textId="3B2FC5EC" w:rsidR="00793053" w:rsidRPr="005A6482" w:rsidRDefault="00784789" w:rsidP="00710F9B">
            <w:pPr>
              <w:spacing w:after="0" w:line="240" w:lineRule="auto"/>
              <w:ind w:left="-40"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01B0BA04" w14:textId="77777777" w:rsidTr="00710F9B">
        <w:tc>
          <w:tcPr>
            <w:tcW w:w="3989" w:type="dxa"/>
            <w:tcBorders>
              <w:top w:val="nil"/>
              <w:left w:val="nil"/>
              <w:bottom w:val="nil"/>
              <w:right w:val="nil"/>
            </w:tcBorders>
            <w:shd w:val="clear" w:color="auto" w:fill="auto"/>
          </w:tcPr>
          <w:p w14:paraId="0D54F75F" w14:textId="77777777" w:rsidR="00793053" w:rsidRPr="005A6482" w:rsidRDefault="00793053" w:rsidP="00710F9B">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0FA29CC1" w14:textId="34D45090" w:rsidR="00793053" w:rsidRPr="005A6482" w:rsidRDefault="0079305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6C645627" w14:textId="3535E6EB" w:rsidR="00793053" w:rsidRPr="005A6482" w:rsidRDefault="0079305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049FF4A" w14:textId="49AC723D" w:rsidR="00793053" w:rsidRPr="005A6482" w:rsidRDefault="0079305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1D3B418" w14:textId="6BE61E53" w:rsidR="00793053" w:rsidRPr="005A6482" w:rsidRDefault="00793053"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28EC19B5" w14:textId="77777777" w:rsidTr="00710F9B">
        <w:tc>
          <w:tcPr>
            <w:tcW w:w="3989" w:type="dxa"/>
            <w:tcBorders>
              <w:top w:val="nil"/>
              <w:left w:val="nil"/>
              <w:bottom w:val="nil"/>
              <w:right w:val="nil"/>
            </w:tcBorders>
            <w:shd w:val="clear" w:color="auto" w:fill="auto"/>
          </w:tcPr>
          <w:p w14:paraId="73DCCEE4" w14:textId="77777777" w:rsidR="00793053" w:rsidRPr="005A6482" w:rsidRDefault="00793053" w:rsidP="00710F9B">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78F9FDCF" w14:textId="77777777" w:rsidR="00793053" w:rsidRPr="005A6482" w:rsidRDefault="00793053" w:rsidP="00710F9B">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298ADE38" w14:textId="77777777" w:rsidR="00793053" w:rsidRPr="005A6482" w:rsidRDefault="00793053"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F7BD319" w14:textId="77777777" w:rsidR="00793053" w:rsidRPr="005A6482" w:rsidRDefault="00793053"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C5E4E3B" w14:textId="77777777" w:rsidR="00793053" w:rsidRPr="005A6482" w:rsidRDefault="00793053" w:rsidP="00710F9B">
            <w:pPr>
              <w:spacing w:after="0" w:line="240" w:lineRule="auto"/>
              <w:ind w:right="-72"/>
              <w:jc w:val="right"/>
              <w:rPr>
                <w:rFonts w:ascii="Arial" w:hAnsi="Arial" w:cs="Arial"/>
                <w:b/>
                <w:bCs/>
                <w:sz w:val="18"/>
                <w:szCs w:val="18"/>
              </w:rPr>
            </w:pPr>
          </w:p>
        </w:tc>
      </w:tr>
      <w:tr w:rsidR="00317012" w:rsidRPr="005A6482" w14:paraId="22A6F7CF" w14:textId="77777777" w:rsidTr="00710F9B">
        <w:tc>
          <w:tcPr>
            <w:tcW w:w="3989" w:type="dxa"/>
            <w:tcBorders>
              <w:top w:val="nil"/>
              <w:left w:val="nil"/>
              <w:bottom w:val="nil"/>
              <w:right w:val="nil"/>
            </w:tcBorders>
            <w:shd w:val="clear" w:color="auto" w:fill="auto"/>
          </w:tcPr>
          <w:p w14:paraId="04A2FA4B" w14:textId="29508118" w:rsidR="00317012" w:rsidRPr="005A6482" w:rsidRDefault="00621A55" w:rsidP="00317012">
            <w:pPr>
              <w:spacing w:after="0" w:line="240" w:lineRule="auto"/>
              <w:ind w:left="-72"/>
              <w:jc w:val="both"/>
              <w:rPr>
                <w:rFonts w:ascii="Arial" w:hAnsi="Arial" w:cs="Arial"/>
                <w:sz w:val="18"/>
                <w:szCs w:val="18"/>
              </w:rPr>
            </w:pPr>
            <w:r w:rsidRPr="005A6482">
              <w:rPr>
                <w:rFonts w:ascii="Arial" w:hAnsi="Arial" w:cs="Arial"/>
                <w:sz w:val="18"/>
                <w:szCs w:val="18"/>
              </w:rPr>
              <w:t>Rental service expenses</w:t>
            </w:r>
          </w:p>
        </w:tc>
        <w:tc>
          <w:tcPr>
            <w:tcW w:w="1367" w:type="dxa"/>
            <w:tcBorders>
              <w:top w:val="nil"/>
              <w:left w:val="nil"/>
              <w:bottom w:val="nil"/>
              <w:right w:val="nil"/>
            </w:tcBorders>
            <w:shd w:val="clear" w:color="auto" w:fill="auto"/>
            <w:vAlign w:val="bottom"/>
          </w:tcPr>
          <w:p w14:paraId="7B68B1EF" w14:textId="4D8AC471"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1,614,554</w:t>
            </w:r>
          </w:p>
        </w:tc>
        <w:tc>
          <w:tcPr>
            <w:tcW w:w="1369" w:type="dxa"/>
            <w:tcBorders>
              <w:top w:val="nil"/>
              <w:left w:val="nil"/>
              <w:bottom w:val="nil"/>
              <w:right w:val="nil"/>
            </w:tcBorders>
            <w:shd w:val="clear" w:color="auto" w:fill="auto"/>
            <w:vAlign w:val="bottom"/>
          </w:tcPr>
          <w:p w14:paraId="7A7F21D8" w14:textId="74D68047"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1,339,710</w:t>
            </w:r>
          </w:p>
        </w:tc>
        <w:tc>
          <w:tcPr>
            <w:tcW w:w="1368" w:type="dxa"/>
            <w:tcBorders>
              <w:top w:val="nil"/>
              <w:left w:val="nil"/>
              <w:bottom w:val="nil"/>
              <w:right w:val="nil"/>
            </w:tcBorders>
            <w:shd w:val="clear" w:color="auto" w:fill="auto"/>
            <w:vAlign w:val="bottom"/>
          </w:tcPr>
          <w:p w14:paraId="7A425DC4" w14:textId="0B7BBB1E"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1,613,143</w:t>
            </w:r>
          </w:p>
        </w:tc>
        <w:tc>
          <w:tcPr>
            <w:tcW w:w="1368" w:type="dxa"/>
            <w:tcBorders>
              <w:top w:val="nil"/>
              <w:left w:val="nil"/>
              <w:bottom w:val="nil"/>
              <w:right w:val="nil"/>
            </w:tcBorders>
            <w:shd w:val="clear" w:color="auto" w:fill="auto"/>
            <w:vAlign w:val="bottom"/>
          </w:tcPr>
          <w:p w14:paraId="5F14239C" w14:textId="6076CBFC"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1,336,398</w:t>
            </w:r>
          </w:p>
        </w:tc>
      </w:tr>
      <w:tr w:rsidR="00317012" w:rsidRPr="005A6482" w14:paraId="75856B4A" w14:textId="77777777" w:rsidTr="00710F9B">
        <w:tc>
          <w:tcPr>
            <w:tcW w:w="3989" w:type="dxa"/>
            <w:tcBorders>
              <w:top w:val="nil"/>
              <w:left w:val="nil"/>
              <w:bottom w:val="nil"/>
              <w:right w:val="nil"/>
            </w:tcBorders>
            <w:shd w:val="clear" w:color="auto" w:fill="auto"/>
          </w:tcPr>
          <w:p w14:paraId="7A7D7565" w14:textId="2956EC63" w:rsidR="00317012" w:rsidRPr="005A6482" w:rsidRDefault="00317012" w:rsidP="00317012">
            <w:pPr>
              <w:spacing w:after="0" w:line="240" w:lineRule="auto"/>
              <w:ind w:left="-72"/>
              <w:jc w:val="both"/>
              <w:rPr>
                <w:rFonts w:ascii="Arial" w:hAnsi="Arial" w:cs="Browallia New"/>
                <w:sz w:val="18"/>
                <w:lang w:bidi="th-TH"/>
              </w:rPr>
            </w:pPr>
            <w:r w:rsidRPr="005A6482">
              <w:rPr>
                <w:rFonts w:ascii="Arial" w:hAnsi="Arial" w:cs="Browallia New"/>
                <w:sz w:val="18"/>
                <w:lang w:bidi="th-TH"/>
              </w:rPr>
              <w:t>Employee benefits</w:t>
            </w:r>
            <w:r w:rsidRPr="005A6482">
              <w:rPr>
                <w:rFonts w:ascii="Arial" w:hAnsi="Arial" w:cs="Browallia New" w:hint="cs"/>
                <w:sz w:val="18"/>
                <w:cs/>
                <w:lang w:bidi="th-TH"/>
              </w:rPr>
              <w:t xml:space="preserve"> </w:t>
            </w:r>
            <w:r w:rsidRPr="005A6482">
              <w:rPr>
                <w:rFonts w:ascii="Arial" w:hAnsi="Arial" w:cs="Browallia New"/>
                <w:sz w:val="18"/>
                <w:lang w:bidi="th-TH"/>
              </w:rPr>
              <w:t>expenses</w:t>
            </w:r>
          </w:p>
        </w:tc>
        <w:tc>
          <w:tcPr>
            <w:tcW w:w="1367" w:type="dxa"/>
            <w:tcBorders>
              <w:top w:val="nil"/>
              <w:left w:val="nil"/>
              <w:bottom w:val="nil"/>
              <w:right w:val="nil"/>
            </w:tcBorders>
            <w:shd w:val="clear" w:color="auto" w:fill="auto"/>
            <w:vAlign w:val="bottom"/>
          </w:tcPr>
          <w:p w14:paraId="3A0DA28C" w14:textId="68105B31"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2,090,741</w:t>
            </w:r>
          </w:p>
        </w:tc>
        <w:tc>
          <w:tcPr>
            <w:tcW w:w="1369" w:type="dxa"/>
            <w:tcBorders>
              <w:top w:val="nil"/>
              <w:left w:val="nil"/>
              <w:bottom w:val="nil"/>
              <w:right w:val="nil"/>
            </w:tcBorders>
            <w:shd w:val="clear" w:color="auto" w:fill="auto"/>
            <w:vAlign w:val="bottom"/>
          </w:tcPr>
          <w:p w14:paraId="38219C44" w14:textId="21B897DC"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1,688,187</w:t>
            </w:r>
          </w:p>
        </w:tc>
        <w:tc>
          <w:tcPr>
            <w:tcW w:w="1368" w:type="dxa"/>
            <w:tcBorders>
              <w:top w:val="nil"/>
              <w:left w:val="nil"/>
              <w:bottom w:val="nil"/>
              <w:right w:val="nil"/>
            </w:tcBorders>
            <w:shd w:val="clear" w:color="auto" w:fill="auto"/>
            <w:vAlign w:val="bottom"/>
          </w:tcPr>
          <w:p w14:paraId="7C74BA83" w14:textId="2E1F95FA"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2,077,826</w:t>
            </w:r>
          </w:p>
        </w:tc>
        <w:tc>
          <w:tcPr>
            <w:tcW w:w="1368" w:type="dxa"/>
            <w:tcBorders>
              <w:top w:val="nil"/>
              <w:left w:val="nil"/>
              <w:bottom w:val="nil"/>
              <w:right w:val="nil"/>
            </w:tcBorders>
            <w:shd w:val="clear" w:color="auto" w:fill="auto"/>
            <w:vAlign w:val="bottom"/>
          </w:tcPr>
          <w:p w14:paraId="25241D51" w14:textId="23B8F8FF"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1,832,640</w:t>
            </w:r>
          </w:p>
        </w:tc>
      </w:tr>
      <w:tr w:rsidR="00317012" w:rsidRPr="005A6482" w14:paraId="0C5BDC06" w14:textId="77777777" w:rsidTr="00710F9B">
        <w:tc>
          <w:tcPr>
            <w:tcW w:w="3989" w:type="dxa"/>
            <w:tcBorders>
              <w:top w:val="nil"/>
              <w:left w:val="nil"/>
              <w:bottom w:val="nil"/>
              <w:right w:val="nil"/>
            </w:tcBorders>
            <w:shd w:val="clear" w:color="auto" w:fill="auto"/>
          </w:tcPr>
          <w:p w14:paraId="1A71DEEF" w14:textId="7984C3A0"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 xml:space="preserve">Depreciation </w:t>
            </w:r>
            <w:r w:rsidR="00BF3529" w:rsidRPr="005A6482">
              <w:rPr>
                <w:rFonts w:ascii="Arial" w:hAnsi="Arial" w:cs="Arial"/>
                <w:sz w:val="18"/>
                <w:szCs w:val="18"/>
              </w:rPr>
              <w:t>(Note 16, 17, and 18)</w:t>
            </w:r>
          </w:p>
        </w:tc>
        <w:tc>
          <w:tcPr>
            <w:tcW w:w="1367" w:type="dxa"/>
            <w:tcBorders>
              <w:top w:val="nil"/>
              <w:left w:val="nil"/>
              <w:bottom w:val="nil"/>
              <w:right w:val="nil"/>
            </w:tcBorders>
            <w:shd w:val="clear" w:color="auto" w:fill="auto"/>
            <w:vAlign w:val="bottom"/>
          </w:tcPr>
          <w:p w14:paraId="1D8243C7" w14:textId="2534FBC5"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989,</w:t>
            </w:r>
            <w:r w:rsidR="004957B7" w:rsidRPr="005A6482">
              <w:rPr>
                <w:rFonts w:ascii="Arial" w:eastAsia="Arial Unicode MS" w:hAnsi="Arial" w:cs="Arial"/>
                <w:sz w:val="18"/>
                <w:szCs w:val="18"/>
              </w:rPr>
              <w:t>130</w:t>
            </w:r>
          </w:p>
        </w:tc>
        <w:tc>
          <w:tcPr>
            <w:tcW w:w="1369" w:type="dxa"/>
            <w:tcBorders>
              <w:top w:val="nil"/>
              <w:left w:val="nil"/>
              <w:bottom w:val="nil"/>
              <w:right w:val="nil"/>
            </w:tcBorders>
            <w:shd w:val="clear" w:color="auto" w:fill="auto"/>
            <w:vAlign w:val="bottom"/>
          </w:tcPr>
          <w:p w14:paraId="296EF1AD" w14:textId="2CF39FA0"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891,915</w:t>
            </w:r>
          </w:p>
        </w:tc>
        <w:tc>
          <w:tcPr>
            <w:tcW w:w="1368" w:type="dxa"/>
            <w:tcBorders>
              <w:top w:val="nil"/>
              <w:left w:val="nil"/>
              <w:bottom w:val="nil"/>
              <w:right w:val="nil"/>
            </w:tcBorders>
            <w:shd w:val="clear" w:color="auto" w:fill="auto"/>
            <w:vAlign w:val="bottom"/>
          </w:tcPr>
          <w:p w14:paraId="203A3F29" w14:textId="349B556B"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969,119</w:t>
            </w:r>
          </w:p>
        </w:tc>
        <w:tc>
          <w:tcPr>
            <w:tcW w:w="1368" w:type="dxa"/>
            <w:tcBorders>
              <w:top w:val="nil"/>
              <w:left w:val="nil"/>
              <w:bottom w:val="nil"/>
              <w:right w:val="nil"/>
            </w:tcBorders>
            <w:shd w:val="clear" w:color="auto" w:fill="auto"/>
            <w:vAlign w:val="bottom"/>
          </w:tcPr>
          <w:p w14:paraId="7595BC0B" w14:textId="208AC119"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885,861</w:t>
            </w:r>
          </w:p>
        </w:tc>
      </w:tr>
      <w:tr w:rsidR="00317012" w:rsidRPr="005A6482" w14:paraId="067E346B" w14:textId="77777777" w:rsidTr="00710F9B">
        <w:tc>
          <w:tcPr>
            <w:tcW w:w="3989" w:type="dxa"/>
            <w:tcBorders>
              <w:top w:val="nil"/>
              <w:left w:val="nil"/>
              <w:bottom w:val="nil"/>
              <w:right w:val="nil"/>
            </w:tcBorders>
            <w:shd w:val="clear" w:color="auto" w:fill="auto"/>
          </w:tcPr>
          <w:p w14:paraId="3B14868E" w14:textId="7C7BCB06"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Amorti</w:t>
            </w:r>
            <w:r w:rsidRPr="005A6482">
              <w:rPr>
                <w:rFonts w:ascii="Arial" w:hAnsi="Arial" w:cs="Browallia New"/>
                <w:sz w:val="18"/>
                <w:szCs w:val="18"/>
                <w:lang w:bidi="th-TH"/>
              </w:rPr>
              <w:t>s</w:t>
            </w:r>
            <w:r w:rsidRPr="005A6482">
              <w:rPr>
                <w:rFonts w:ascii="Arial" w:hAnsi="Arial" w:cs="Arial"/>
                <w:sz w:val="18"/>
                <w:szCs w:val="18"/>
              </w:rPr>
              <w:t>ation</w:t>
            </w:r>
            <w:r w:rsidR="00BF3529" w:rsidRPr="005A6482">
              <w:rPr>
                <w:rFonts w:ascii="Arial" w:hAnsi="Arial" w:cs="Arial"/>
                <w:sz w:val="18"/>
                <w:szCs w:val="18"/>
              </w:rPr>
              <w:t xml:space="preserve"> (Note 19)</w:t>
            </w:r>
          </w:p>
        </w:tc>
        <w:tc>
          <w:tcPr>
            <w:tcW w:w="1367" w:type="dxa"/>
            <w:tcBorders>
              <w:top w:val="nil"/>
              <w:left w:val="nil"/>
              <w:bottom w:val="nil"/>
              <w:right w:val="nil"/>
            </w:tcBorders>
            <w:shd w:val="clear" w:color="auto" w:fill="auto"/>
            <w:vAlign w:val="bottom"/>
          </w:tcPr>
          <w:p w14:paraId="1D7ACE27" w14:textId="61EB5F47"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31,694</w:t>
            </w:r>
          </w:p>
        </w:tc>
        <w:tc>
          <w:tcPr>
            <w:tcW w:w="1369" w:type="dxa"/>
            <w:tcBorders>
              <w:top w:val="nil"/>
              <w:left w:val="nil"/>
              <w:bottom w:val="nil"/>
              <w:right w:val="nil"/>
            </w:tcBorders>
            <w:shd w:val="clear" w:color="auto" w:fill="auto"/>
            <w:vAlign w:val="bottom"/>
          </w:tcPr>
          <w:p w14:paraId="0B437C79" w14:textId="792321E3"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16,152</w:t>
            </w:r>
          </w:p>
        </w:tc>
        <w:tc>
          <w:tcPr>
            <w:tcW w:w="1368" w:type="dxa"/>
            <w:tcBorders>
              <w:top w:val="nil"/>
              <w:left w:val="nil"/>
              <w:bottom w:val="nil"/>
              <w:right w:val="nil"/>
            </w:tcBorders>
            <w:shd w:val="clear" w:color="auto" w:fill="auto"/>
            <w:vAlign w:val="bottom"/>
          </w:tcPr>
          <w:p w14:paraId="370ADA51" w14:textId="21DBA240"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11,568</w:t>
            </w:r>
          </w:p>
        </w:tc>
        <w:tc>
          <w:tcPr>
            <w:tcW w:w="1368" w:type="dxa"/>
            <w:tcBorders>
              <w:top w:val="nil"/>
              <w:left w:val="nil"/>
              <w:bottom w:val="nil"/>
              <w:right w:val="nil"/>
            </w:tcBorders>
            <w:shd w:val="clear" w:color="auto" w:fill="auto"/>
            <w:vAlign w:val="bottom"/>
          </w:tcPr>
          <w:p w14:paraId="36661D48" w14:textId="5E8E3F9B"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9,788</w:t>
            </w:r>
          </w:p>
        </w:tc>
      </w:tr>
      <w:tr w:rsidR="00317012" w:rsidRPr="005A6482" w14:paraId="0035EC72" w14:textId="77777777" w:rsidTr="00710F9B">
        <w:tc>
          <w:tcPr>
            <w:tcW w:w="3989" w:type="dxa"/>
            <w:tcBorders>
              <w:top w:val="nil"/>
              <w:left w:val="nil"/>
              <w:bottom w:val="nil"/>
              <w:right w:val="nil"/>
            </w:tcBorders>
            <w:shd w:val="clear" w:color="auto" w:fill="auto"/>
          </w:tcPr>
          <w:p w14:paraId="32AD9782" w14:textId="77777777"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Marketing expenses</w:t>
            </w:r>
          </w:p>
        </w:tc>
        <w:tc>
          <w:tcPr>
            <w:tcW w:w="1367" w:type="dxa"/>
            <w:tcBorders>
              <w:top w:val="nil"/>
              <w:left w:val="nil"/>
              <w:bottom w:val="nil"/>
              <w:right w:val="nil"/>
            </w:tcBorders>
            <w:shd w:val="clear" w:color="auto" w:fill="auto"/>
            <w:vAlign w:val="bottom"/>
          </w:tcPr>
          <w:p w14:paraId="489A1744" w14:textId="1988853E"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419,677</w:t>
            </w:r>
          </w:p>
        </w:tc>
        <w:tc>
          <w:tcPr>
            <w:tcW w:w="1369" w:type="dxa"/>
            <w:tcBorders>
              <w:top w:val="nil"/>
              <w:left w:val="nil"/>
              <w:bottom w:val="nil"/>
              <w:right w:val="nil"/>
            </w:tcBorders>
            <w:shd w:val="clear" w:color="auto" w:fill="auto"/>
            <w:vAlign w:val="bottom"/>
          </w:tcPr>
          <w:p w14:paraId="5A7B58A7" w14:textId="4B0D9768"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450,937</w:t>
            </w:r>
          </w:p>
        </w:tc>
        <w:tc>
          <w:tcPr>
            <w:tcW w:w="1368" w:type="dxa"/>
            <w:tcBorders>
              <w:top w:val="nil"/>
              <w:left w:val="nil"/>
              <w:bottom w:val="nil"/>
              <w:right w:val="nil"/>
            </w:tcBorders>
            <w:shd w:val="clear" w:color="auto" w:fill="auto"/>
            <w:vAlign w:val="bottom"/>
          </w:tcPr>
          <w:p w14:paraId="4904ED69" w14:textId="4E586D91"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376,943</w:t>
            </w:r>
          </w:p>
        </w:tc>
        <w:tc>
          <w:tcPr>
            <w:tcW w:w="1368" w:type="dxa"/>
            <w:tcBorders>
              <w:top w:val="nil"/>
              <w:left w:val="nil"/>
              <w:bottom w:val="nil"/>
              <w:right w:val="nil"/>
            </w:tcBorders>
            <w:shd w:val="clear" w:color="auto" w:fill="auto"/>
            <w:vAlign w:val="bottom"/>
          </w:tcPr>
          <w:p w14:paraId="5D14C0D1" w14:textId="3A749142"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448,180</w:t>
            </w:r>
          </w:p>
        </w:tc>
      </w:tr>
      <w:tr w:rsidR="00317012" w:rsidRPr="005A6482" w14:paraId="68B7A099" w14:textId="77777777" w:rsidTr="00710F9B">
        <w:tc>
          <w:tcPr>
            <w:tcW w:w="3989" w:type="dxa"/>
            <w:tcBorders>
              <w:top w:val="nil"/>
              <w:left w:val="nil"/>
              <w:bottom w:val="nil"/>
              <w:right w:val="nil"/>
            </w:tcBorders>
            <w:shd w:val="clear" w:color="auto" w:fill="auto"/>
          </w:tcPr>
          <w:p w14:paraId="2FBC6EB6" w14:textId="264B8DB4"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Credit card fees</w:t>
            </w:r>
          </w:p>
        </w:tc>
        <w:tc>
          <w:tcPr>
            <w:tcW w:w="1367" w:type="dxa"/>
            <w:tcBorders>
              <w:top w:val="nil"/>
              <w:left w:val="nil"/>
              <w:bottom w:val="single" w:sz="4" w:space="0" w:color="auto"/>
              <w:right w:val="nil"/>
            </w:tcBorders>
            <w:shd w:val="clear" w:color="auto" w:fill="auto"/>
            <w:vAlign w:val="bottom"/>
          </w:tcPr>
          <w:p w14:paraId="6AF016C8" w14:textId="77A2137D"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446,524</w:t>
            </w:r>
          </w:p>
        </w:tc>
        <w:tc>
          <w:tcPr>
            <w:tcW w:w="1369" w:type="dxa"/>
            <w:tcBorders>
              <w:top w:val="nil"/>
              <w:left w:val="nil"/>
              <w:bottom w:val="single" w:sz="4" w:space="0" w:color="auto"/>
              <w:right w:val="nil"/>
            </w:tcBorders>
            <w:shd w:val="clear" w:color="auto" w:fill="auto"/>
            <w:vAlign w:val="bottom"/>
          </w:tcPr>
          <w:p w14:paraId="17A6D6A4" w14:textId="6E6A7624"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454,698</w:t>
            </w:r>
          </w:p>
        </w:tc>
        <w:tc>
          <w:tcPr>
            <w:tcW w:w="1368" w:type="dxa"/>
            <w:tcBorders>
              <w:top w:val="nil"/>
              <w:left w:val="nil"/>
              <w:bottom w:val="single" w:sz="4" w:space="0" w:color="auto"/>
              <w:right w:val="nil"/>
            </w:tcBorders>
            <w:shd w:val="clear" w:color="auto" w:fill="auto"/>
            <w:vAlign w:val="bottom"/>
          </w:tcPr>
          <w:p w14:paraId="76851F47" w14:textId="0042554A"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427,905</w:t>
            </w:r>
          </w:p>
        </w:tc>
        <w:tc>
          <w:tcPr>
            <w:tcW w:w="1368" w:type="dxa"/>
            <w:tcBorders>
              <w:top w:val="nil"/>
              <w:left w:val="nil"/>
              <w:bottom w:val="single" w:sz="4" w:space="0" w:color="auto"/>
              <w:right w:val="nil"/>
            </w:tcBorders>
            <w:shd w:val="clear" w:color="auto" w:fill="auto"/>
            <w:vAlign w:val="bottom"/>
          </w:tcPr>
          <w:p w14:paraId="6C0DCE7E" w14:textId="12BBD829" w:rsidR="00317012" w:rsidRPr="005A6482" w:rsidRDefault="00317012" w:rsidP="0031701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406,884</w:t>
            </w:r>
          </w:p>
        </w:tc>
      </w:tr>
    </w:tbl>
    <w:p w14:paraId="194DBE3E" w14:textId="77777777" w:rsidR="00E627BF" w:rsidRPr="005A6482" w:rsidRDefault="00E627BF" w:rsidP="00710F9B">
      <w:pPr>
        <w:spacing w:after="0" w:line="240" w:lineRule="auto"/>
        <w:rPr>
          <w:rFonts w:ascii="Arial" w:eastAsia="Arial Unicode MS" w:hAnsi="Arial" w:cs="Arial"/>
          <w:sz w:val="18"/>
          <w:szCs w:val="18"/>
          <w:lang w:bidi="th-TH"/>
        </w:rPr>
      </w:pPr>
    </w:p>
    <w:p w14:paraId="599420A2" w14:textId="77777777" w:rsidR="00DC2DAC" w:rsidRPr="005A6482" w:rsidRDefault="00DC2DAC" w:rsidP="00710F9B">
      <w:pPr>
        <w:spacing w:after="0" w:line="240" w:lineRule="auto"/>
        <w:jc w:val="both"/>
        <w:rPr>
          <w:rFonts w:ascii="Arial" w:eastAsia="Arial Unicode MS" w:hAnsi="Arial" w:cs="Arial"/>
          <w:sz w:val="18"/>
          <w:szCs w:val="18"/>
          <w:lang w:bidi="th-TH"/>
        </w:rPr>
      </w:pPr>
    </w:p>
    <w:p w14:paraId="0D8FFE1C" w14:textId="206600EC" w:rsidR="00DC2DAC" w:rsidRPr="005A6482" w:rsidRDefault="000C7810" w:rsidP="00710F9B">
      <w:pPr>
        <w:pStyle w:val="Heading1"/>
        <w:shd w:val="clear" w:color="auto" w:fill="auto"/>
        <w:rPr>
          <w:color w:val="auto"/>
          <w:spacing w:val="0"/>
          <w:cs/>
        </w:rPr>
      </w:pPr>
      <w:r w:rsidRPr="005A6482">
        <w:rPr>
          <w:color w:val="auto"/>
          <w:spacing w:val="0"/>
        </w:rPr>
        <w:t>3</w:t>
      </w:r>
      <w:r w:rsidR="00776880" w:rsidRPr="005A6482">
        <w:rPr>
          <w:color w:val="auto"/>
          <w:spacing w:val="0"/>
        </w:rPr>
        <w:t>3</w:t>
      </w:r>
      <w:r w:rsidR="00DC2DAC" w:rsidRPr="005A6482">
        <w:rPr>
          <w:color w:val="auto"/>
          <w:spacing w:val="0"/>
        </w:rPr>
        <w:tab/>
        <w:t>Income tax</w:t>
      </w:r>
    </w:p>
    <w:p w14:paraId="6BC0EF9C" w14:textId="0F0A435B" w:rsidR="00DC2DAC" w:rsidRPr="005A6482" w:rsidRDefault="00DC2DAC" w:rsidP="00710F9B">
      <w:pPr>
        <w:spacing w:after="0" w:line="240" w:lineRule="auto"/>
        <w:jc w:val="both"/>
        <w:rPr>
          <w:rFonts w:ascii="Arial" w:hAnsi="Arial" w:cs="Arial"/>
          <w:sz w:val="18"/>
          <w:szCs w:val="18"/>
        </w:rPr>
      </w:pPr>
    </w:p>
    <w:p w14:paraId="488E14A6" w14:textId="77777777" w:rsidR="0009609A" w:rsidRPr="005A6482" w:rsidRDefault="0009609A" w:rsidP="00710F9B">
      <w:pPr>
        <w:pStyle w:val="BodyText2"/>
        <w:ind w:right="0"/>
        <w:rPr>
          <w:rFonts w:ascii="Arial" w:eastAsia="Arial Unicode MS" w:hAnsi="Arial" w:cs="Arial"/>
          <w:sz w:val="18"/>
          <w:szCs w:val="18"/>
        </w:rPr>
      </w:pPr>
      <w:r w:rsidRPr="005A6482">
        <w:rPr>
          <w:rFonts w:ascii="Arial" w:eastAsia="Arial Unicode MS" w:hAnsi="Arial" w:cs="Arial"/>
          <w:sz w:val="18"/>
          <w:szCs w:val="18"/>
        </w:rPr>
        <w:t>Income tax expense for the year comprises the following:</w:t>
      </w:r>
    </w:p>
    <w:p w14:paraId="0DBB0770" w14:textId="77777777" w:rsidR="0009609A" w:rsidRPr="005A6482" w:rsidRDefault="0009609A" w:rsidP="00710F9B">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10F9B" w:rsidRPr="005A6482" w14:paraId="14DCDCE3" w14:textId="77777777" w:rsidTr="00BE4E07">
        <w:tc>
          <w:tcPr>
            <w:tcW w:w="3989" w:type="dxa"/>
            <w:tcBorders>
              <w:top w:val="nil"/>
              <w:left w:val="nil"/>
              <w:bottom w:val="nil"/>
              <w:right w:val="nil"/>
            </w:tcBorders>
            <w:shd w:val="clear" w:color="auto" w:fill="auto"/>
          </w:tcPr>
          <w:p w14:paraId="5B191313" w14:textId="77777777" w:rsidR="0009609A" w:rsidRPr="005A6482" w:rsidRDefault="0009609A" w:rsidP="00710F9B">
            <w:pPr>
              <w:spacing w:after="0" w:line="240" w:lineRule="auto"/>
              <w:ind w:left="-107"/>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6BFDB35D"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7ED6F376"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1746FFAA"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19CAD1BC"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1355B2AF" w14:textId="77777777" w:rsidTr="00710F9B">
        <w:tc>
          <w:tcPr>
            <w:tcW w:w="3989" w:type="dxa"/>
            <w:tcBorders>
              <w:top w:val="nil"/>
              <w:left w:val="nil"/>
              <w:bottom w:val="nil"/>
              <w:right w:val="nil"/>
            </w:tcBorders>
            <w:shd w:val="clear" w:color="auto" w:fill="auto"/>
          </w:tcPr>
          <w:p w14:paraId="78129DCB" w14:textId="11FF5BF2" w:rsidR="0009609A" w:rsidRPr="005A6482" w:rsidRDefault="00BC2A1F" w:rsidP="00710F9B">
            <w:pPr>
              <w:spacing w:after="0" w:line="240" w:lineRule="auto"/>
              <w:ind w:left="-107"/>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7D3C70D3" w14:textId="6E731986"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12C14711" w14:textId="5AB82D1A"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1BD006C2" w14:textId="3463E9D4"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16A00111" w14:textId="333BDB9D"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70C67E2D" w14:textId="77777777" w:rsidTr="00710F9B">
        <w:tc>
          <w:tcPr>
            <w:tcW w:w="3989" w:type="dxa"/>
            <w:tcBorders>
              <w:top w:val="nil"/>
              <w:left w:val="nil"/>
              <w:bottom w:val="nil"/>
              <w:right w:val="nil"/>
            </w:tcBorders>
            <w:shd w:val="clear" w:color="auto" w:fill="auto"/>
          </w:tcPr>
          <w:p w14:paraId="59B49E51" w14:textId="77777777" w:rsidR="0009609A" w:rsidRPr="005A6482" w:rsidRDefault="0009609A" w:rsidP="00710F9B">
            <w:pPr>
              <w:spacing w:after="0" w:line="240" w:lineRule="auto"/>
              <w:ind w:left="-107"/>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012A72DB" w14:textId="0B7F6F87" w:rsidR="0009609A" w:rsidRPr="005A6482" w:rsidRDefault="00BC2A1F"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 xml:space="preserve">Thousand </w:t>
            </w:r>
            <w:r w:rsidR="0009609A" w:rsidRPr="005A648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5484DE79" w14:textId="34BCD368" w:rsidR="0009609A" w:rsidRPr="005A6482" w:rsidRDefault="00BC2A1F"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857BA87" w14:textId="66BFC8AD" w:rsidR="0009609A" w:rsidRPr="005A6482" w:rsidRDefault="00BC2A1F"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89B8192" w14:textId="3A2FAA4F" w:rsidR="0009609A" w:rsidRPr="005A6482" w:rsidRDefault="00BC2A1F"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38E6C343" w14:textId="77777777" w:rsidTr="00710F9B">
        <w:tc>
          <w:tcPr>
            <w:tcW w:w="3989" w:type="dxa"/>
            <w:tcBorders>
              <w:top w:val="nil"/>
              <w:left w:val="nil"/>
              <w:bottom w:val="nil"/>
              <w:right w:val="nil"/>
            </w:tcBorders>
            <w:shd w:val="clear" w:color="auto" w:fill="auto"/>
          </w:tcPr>
          <w:p w14:paraId="09E370C6" w14:textId="77777777" w:rsidR="0009609A" w:rsidRPr="005A6482" w:rsidRDefault="0009609A" w:rsidP="00710F9B">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756A091C" w14:textId="77777777" w:rsidR="0009609A" w:rsidRPr="005A6482" w:rsidRDefault="0009609A" w:rsidP="00710F9B">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7FEC6550" w14:textId="77777777" w:rsidR="0009609A" w:rsidRPr="005A6482" w:rsidRDefault="0009609A"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AF7AEDE" w14:textId="77777777" w:rsidR="0009609A" w:rsidRPr="005A6482" w:rsidRDefault="0009609A"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AFC3769" w14:textId="77777777" w:rsidR="0009609A" w:rsidRPr="005A6482" w:rsidRDefault="0009609A" w:rsidP="00710F9B">
            <w:pPr>
              <w:spacing w:after="0" w:line="240" w:lineRule="auto"/>
              <w:ind w:right="-72"/>
              <w:jc w:val="right"/>
              <w:rPr>
                <w:rFonts w:ascii="Arial" w:hAnsi="Arial" w:cs="Arial"/>
                <w:sz w:val="18"/>
                <w:szCs w:val="18"/>
              </w:rPr>
            </w:pPr>
          </w:p>
        </w:tc>
      </w:tr>
      <w:tr w:rsidR="00710F9B" w:rsidRPr="005A6482" w14:paraId="5F401E62" w14:textId="77777777" w:rsidTr="00710F9B">
        <w:tc>
          <w:tcPr>
            <w:tcW w:w="3989" w:type="dxa"/>
            <w:tcBorders>
              <w:top w:val="nil"/>
              <w:left w:val="nil"/>
              <w:bottom w:val="nil"/>
              <w:right w:val="nil"/>
            </w:tcBorders>
            <w:shd w:val="clear" w:color="auto" w:fill="auto"/>
            <w:hideMark/>
          </w:tcPr>
          <w:p w14:paraId="07DDAE98" w14:textId="77777777" w:rsidR="0009609A" w:rsidRPr="005A6482" w:rsidRDefault="0009609A" w:rsidP="00710F9B">
            <w:pPr>
              <w:spacing w:after="0" w:line="240" w:lineRule="auto"/>
              <w:ind w:left="-107"/>
              <w:jc w:val="both"/>
              <w:rPr>
                <w:rFonts w:ascii="Arial" w:hAnsi="Arial" w:cs="Arial"/>
                <w:sz w:val="18"/>
                <w:szCs w:val="18"/>
              </w:rPr>
            </w:pPr>
            <w:r w:rsidRPr="005A6482">
              <w:rPr>
                <w:rFonts w:ascii="Arial" w:hAnsi="Arial" w:cs="Arial"/>
                <w:sz w:val="18"/>
                <w:szCs w:val="18"/>
              </w:rPr>
              <w:t>Current tax:</w:t>
            </w:r>
          </w:p>
        </w:tc>
        <w:tc>
          <w:tcPr>
            <w:tcW w:w="1367" w:type="dxa"/>
            <w:tcBorders>
              <w:top w:val="nil"/>
              <w:left w:val="nil"/>
              <w:bottom w:val="nil"/>
              <w:right w:val="nil"/>
            </w:tcBorders>
            <w:shd w:val="clear" w:color="auto" w:fill="auto"/>
          </w:tcPr>
          <w:p w14:paraId="5E7FBB1C" w14:textId="77777777" w:rsidR="0009609A" w:rsidRPr="005A6482" w:rsidRDefault="0009609A" w:rsidP="00710F9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539FC5C" w14:textId="77777777" w:rsidR="0009609A" w:rsidRPr="005A6482" w:rsidRDefault="0009609A" w:rsidP="00710F9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C93316E" w14:textId="77777777" w:rsidR="0009609A" w:rsidRPr="005A6482" w:rsidRDefault="0009609A" w:rsidP="00710F9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35DC4B43" w14:textId="77777777" w:rsidR="0009609A" w:rsidRPr="005A6482" w:rsidRDefault="0009609A" w:rsidP="00710F9B">
            <w:pPr>
              <w:spacing w:after="0" w:line="240" w:lineRule="auto"/>
              <w:ind w:right="-72"/>
              <w:jc w:val="right"/>
              <w:rPr>
                <w:rFonts w:ascii="Arial" w:hAnsi="Arial" w:cs="Arial"/>
                <w:sz w:val="18"/>
                <w:szCs w:val="18"/>
              </w:rPr>
            </w:pPr>
          </w:p>
        </w:tc>
      </w:tr>
      <w:tr w:rsidR="00317012" w:rsidRPr="005A6482" w14:paraId="3F61CDDA" w14:textId="77777777" w:rsidTr="00710F9B">
        <w:tc>
          <w:tcPr>
            <w:tcW w:w="3989" w:type="dxa"/>
            <w:tcBorders>
              <w:top w:val="nil"/>
              <w:left w:val="nil"/>
              <w:bottom w:val="nil"/>
              <w:right w:val="nil"/>
            </w:tcBorders>
            <w:shd w:val="clear" w:color="auto" w:fill="auto"/>
            <w:hideMark/>
          </w:tcPr>
          <w:p w14:paraId="39DA75A9" w14:textId="4F33A9C3" w:rsidR="00317012" w:rsidRPr="005A6482" w:rsidRDefault="00317012" w:rsidP="00317012">
            <w:pPr>
              <w:spacing w:after="0" w:line="240" w:lineRule="auto"/>
              <w:ind w:left="-107"/>
              <w:jc w:val="both"/>
              <w:rPr>
                <w:rFonts w:ascii="Arial" w:hAnsi="Arial" w:cs="Arial"/>
                <w:sz w:val="18"/>
                <w:szCs w:val="18"/>
              </w:rPr>
            </w:pPr>
            <w:r w:rsidRPr="005A6482">
              <w:rPr>
                <w:rFonts w:ascii="Arial" w:hAnsi="Arial" w:cs="Arial"/>
                <w:sz w:val="18"/>
                <w:szCs w:val="18"/>
              </w:rPr>
              <w:t xml:space="preserve">   Current tax on taxable profits for the year</w:t>
            </w:r>
          </w:p>
        </w:tc>
        <w:tc>
          <w:tcPr>
            <w:tcW w:w="1367" w:type="dxa"/>
            <w:tcBorders>
              <w:top w:val="nil"/>
              <w:left w:val="nil"/>
              <w:bottom w:val="nil"/>
              <w:right w:val="nil"/>
            </w:tcBorders>
            <w:shd w:val="clear" w:color="auto" w:fill="auto"/>
            <w:vAlign w:val="bottom"/>
          </w:tcPr>
          <w:p w14:paraId="0CE0A8FE" w14:textId="2ACC0164" w:rsidR="00317012" w:rsidRPr="005A6482" w:rsidRDefault="00317012" w:rsidP="00317012">
            <w:pPr>
              <w:spacing w:after="0" w:line="240" w:lineRule="auto"/>
              <w:ind w:right="-72"/>
              <w:jc w:val="right"/>
              <w:rPr>
                <w:rFonts w:ascii="Arial" w:hAnsi="Arial" w:cs="Arial"/>
                <w:sz w:val="18"/>
                <w:szCs w:val="18"/>
                <w:lang w:bidi="th-TH"/>
              </w:rPr>
            </w:pPr>
            <w:r w:rsidRPr="005A6482">
              <w:rPr>
                <w:rFonts w:ascii="Arial" w:hAnsi="Arial" w:cs="Arial"/>
                <w:sz w:val="18"/>
                <w:szCs w:val="18"/>
              </w:rPr>
              <w:t>6</w:t>
            </w:r>
            <w:r w:rsidR="00B107A8" w:rsidRPr="005A6482">
              <w:rPr>
                <w:rFonts w:ascii="Arial" w:hAnsi="Arial" w:cs="Browallia New"/>
                <w:sz w:val="18"/>
                <w:lang w:bidi="th-TH"/>
              </w:rPr>
              <w:t>59,982</w:t>
            </w:r>
          </w:p>
        </w:tc>
        <w:tc>
          <w:tcPr>
            <w:tcW w:w="1369" w:type="dxa"/>
            <w:tcBorders>
              <w:top w:val="nil"/>
              <w:left w:val="nil"/>
              <w:bottom w:val="nil"/>
              <w:right w:val="nil"/>
            </w:tcBorders>
            <w:shd w:val="clear" w:color="auto" w:fill="auto"/>
            <w:vAlign w:val="bottom"/>
          </w:tcPr>
          <w:p w14:paraId="21BFCE86" w14:textId="00DE53DB"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599,620</w:t>
            </w:r>
          </w:p>
        </w:tc>
        <w:tc>
          <w:tcPr>
            <w:tcW w:w="1368" w:type="dxa"/>
            <w:tcBorders>
              <w:top w:val="nil"/>
              <w:left w:val="nil"/>
              <w:bottom w:val="nil"/>
              <w:right w:val="nil"/>
            </w:tcBorders>
            <w:shd w:val="clear" w:color="auto" w:fill="auto"/>
            <w:vAlign w:val="bottom"/>
          </w:tcPr>
          <w:p w14:paraId="5662B1A3" w14:textId="1817F31B"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54</w:t>
            </w:r>
            <w:r w:rsidR="00B107A8" w:rsidRPr="005A6482">
              <w:rPr>
                <w:rFonts w:ascii="Arial" w:hAnsi="Arial" w:cs="Arial"/>
                <w:sz w:val="18"/>
                <w:szCs w:val="18"/>
              </w:rPr>
              <w:t>5,616</w:t>
            </w:r>
          </w:p>
        </w:tc>
        <w:tc>
          <w:tcPr>
            <w:tcW w:w="1368" w:type="dxa"/>
            <w:tcBorders>
              <w:top w:val="nil"/>
              <w:left w:val="nil"/>
              <w:bottom w:val="nil"/>
              <w:right w:val="nil"/>
            </w:tcBorders>
            <w:shd w:val="clear" w:color="auto" w:fill="auto"/>
            <w:vAlign w:val="bottom"/>
          </w:tcPr>
          <w:p w14:paraId="23459495" w14:textId="5F45650B"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550,457</w:t>
            </w:r>
          </w:p>
        </w:tc>
      </w:tr>
      <w:tr w:rsidR="00317012" w:rsidRPr="005A6482" w14:paraId="09C63EE4" w14:textId="77777777" w:rsidTr="00710F9B">
        <w:tc>
          <w:tcPr>
            <w:tcW w:w="3989" w:type="dxa"/>
            <w:tcBorders>
              <w:top w:val="nil"/>
              <w:left w:val="nil"/>
              <w:bottom w:val="nil"/>
              <w:right w:val="nil"/>
            </w:tcBorders>
            <w:shd w:val="clear" w:color="auto" w:fill="auto"/>
            <w:hideMark/>
          </w:tcPr>
          <w:p w14:paraId="2623071A" w14:textId="2D543D8E" w:rsidR="00317012" w:rsidRPr="005A6482" w:rsidRDefault="00317012" w:rsidP="00317012">
            <w:pPr>
              <w:spacing w:after="0" w:line="240" w:lineRule="auto"/>
              <w:ind w:left="-107"/>
              <w:jc w:val="both"/>
              <w:rPr>
                <w:rFonts w:ascii="Arial" w:hAnsi="Arial" w:cs="Arial"/>
                <w:sz w:val="18"/>
                <w:szCs w:val="18"/>
              </w:rPr>
            </w:pPr>
            <w:r w:rsidRPr="005A6482">
              <w:rPr>
                <w:rFonts w:ascii="Arial" w:hAnsi="Arial" w:cs="Arial"/>
                <w:sz w:val="18"/>
                <w:szCs w:val="18"/>
              </w:rPr>
              <w:t xml:space="preserve">   Adjustments in respect of prior year</w:t>
            </w:r>
          </w:p>
        </w:tc>
        <w:tc>
          <w:tcPr>
            <w:tcW w:w="1367" w:type="dxa"/>
            <w:tcBorders>
              <w:top w:val="nil"/>
              <w:left w:val="nil"/>
              <w:bottom w:val="single" w:sz="4" w:space="0" w:color="auto"/>
              <w:right w:val="nil"/>
            </w:tcBorders>
            <w:shd w:val="clear" w:color="auto" w:fill="auto"/>
            <w:vAlign w:val="bottom"/>
          </w:tcPr>
          <w:p w14:paraId="28D4414B" w14:textId="11AF7CDB"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r w:rsidR="00B107A8" w:rsidRPr="005A6482">
              <w:rPr>
                <w:rFonts w:ascii="Arial" w:hAnsi="Arial" w:cs="Arial"/>
                <w:sz w:val="18"/>
                <w:szCs w:val="18"/>
              </w:rPr>
              <w:t>275</w:t>
            </w:r>
            <w:r w:rsidRPr="005A6482">
              <w:rPr>
                <w:rFonts w:ascii="Arial" w:hAnsi="Arial" w:cs="Arial"/>
                <w:sz w:val="18"/>
                <w:szCs w:val="18"/>
              </w:rPr>
              <w:t>)</w:t>
            </w:r>
          </w:p>
        </w:tc>
        <w:tc>
          <w:tcPr>
            <w:tcW w:w="1369" w:type="dxa"/>
            <w:tcBorders>
              <w:top w:val="nil"/>
              <w:left w:val="nil"/>
              <w:bottom w:val="single" w:sz="4" w:space="0" w:color="auto"/>
              <w:right w:val="nil"/>
            </w:tcBorders>
            <w:shd w:val="clear" w:color="auto" w:fill="auto"/>
            <w:vAlign w:val="bottom"/>
          </w:tcPr>
          <w:p w14:paraId="71D9B3B5" w14:textId="6BF4B180"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(5,742)</w:t>
            </w:r>
          </w:p>
        </w:tc>
        <w:tc>
          <w:tcPr>
            <w:tcW w:w="1368" w:type="dxa"/>
            <w:tcBorders>
              <w:top w:val="nil"/>
              <w:left w:val="nil"/>
              <w:bottom w:val="single" w:sz="4" w:space="0" w:color="auto"/>
              <w:right w:val="nil"/>
            </w:tcBorders>
            <w:shd w:val="clear" w:color="auto" w:fill="auto"/>
            <w:vAlign w:val="bottom"/>
          </w:tcPr>
          <w:p w14:paraId="47D0224F" w14:textId="39E94B0C" w:rsidR="00317012" w:rsidRPr="005A6482" w:rsidRDefault="00BE3DE3" w:rsidP="00317012">
            <w:pPr>
              <w:spacing w:after="0" w:line="240" w:lineRule="auto"/>
              <w:ind w:right="-72"/>
              <w:jc w:val="right"/>
              <w:rPr>
                <w:rFonts w:ascii="Arial" w:hAnsi="Arial" w:cs="Arial"/>
                <w:sz w:val="18"/>
                <w:szCs w:val="18"/>
              </w:rPr>
            </w:pPr>
            <w:r w:rsidRPr="005A6482">
              <w:rPr>
                <w:rFonts w:ascii="Arial" w:hAnsi="Arial" w:cs="Arial"/>
                <w:sz w:val="18"/>
                <w:szCs w:val="18"/>
              </w:rPr>
              <w:t>20</w:t>
            </w:r>
          </w:p>
        </w:tc>
        <w:tc>
          <w:tcPr>
            <w:tcW w:w="1368" w:type="dxa"/>
            <w:tcBorders>
              <w:top w:val="nil"/>
              <w:left w:val="nil"/>
              <w:bottom w:val="single" w:sz="4" w:space="0" w:color="auto"/>
              <w:right w:val="nil"/>
            </w:tcBorders>
            <w:shd w:val="clear" w:color="auto" w:fill="auto"/>
            <w:vAlign w:val="bottom"/>
          </w:tcPr>
          <w:p w14:paraId="16C11EC6" w14:textId="273FAB28"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(4,351)</w:t>
            </w:r>
          </w:p>
        </w:tc>
      </w:tr>
      <w:tr w:rsidR="00317012" w:rsidRPr="005A6482" w14:paraId="538F01F7" w14:textId="77777777" w:rsidTr="00F03FAC">
        <w:tc>
          <w:tcPr>
            <w:tcW w:w="3989" w:type="dxa"/>
            <w:tcBorders>
              <w:top w:val="nil"/>
              <w:left w:val="nil"/>
              <w:bottom w:val="nil"/>
              <w:right w:val="nil"/>
            </w:tcBorders>
            <w:shd w:val="clear" w:color="auto" w:fill="auto"/>
          </w:tcPr>
          <w:p w14:paraId="156763B5" w14:textId="77777777" w:rsidR="00317012" w:rsidRPr="005A6482" w:rsidRDefault="00317012" w:rsidP="00317012">
            <w:pPr>
              <w:spacing w:after="0" w:line="240" w:lineRule="auto"/>
              <w:ind w:left="-107"/>
              <w:jc w:val="both"/>
              <w:rPr>
                <w:rFonts w:ascii="Arial" w:hAnsi="Arial" w:cs="Arial"/>
                <w:sz w:val="18"/>
                <w:szCs w:val="18"/>
                <w:lang w:bidi="th-TH"/>
              </w:rPr>
            </w:pPr>
          </w:p>
        </w:tc>
        <w:tc>
          <w:tcPr>
            <w:tcW w:w="1367" w:type="dxa"/>
            <w:tcBorders>
              <w:top w:val="single" w:sz="4" w:space="0" w:color="auto"/>
              <w:left w:val="nil"/>
              <w:bottom w:val="nil"/>
              <w:right w:val="nil"/>
            </w:tcBorders>
            <w:shd w:val="clear" w:color="auto" w:fill="auto"/>
            <w:vAlign w:val="bottom"/>
          </w:tcPr>
          <w:p w14:paraId="3A68D70B" w14:textId="77777777" w:rsidR="00317012" w:rsidRPr="005A6482" w:rsidRDefault="00317012" w:rsidP="00317012">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630E94FD"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1769F80"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ED1D96C" w14:textId="77777777" w:rsidR="00317012" w:rsidRPr="005A6482" w:rsidRDefault="00317012" w:rsidP="00317012">
            <w:pPr>
              <w:spacing w:after="0" w:line="240" w:lineRule="auto"/>
              <w:ind w:right="-72"/>
              <w:jc w:val="right"/>
              <w:rPr>
                <w:rFonts w:ascii="Arial" w:hAnsi="Arial" w:cs="Arial"/>
                <w:sz w:val="18"/>
                <w:szCs w:val="18"/>
              </w:rPr>
            </w:pPr>
          </w:p>
        </w:tc>
      </w:tr>
      <w:tr w:rsidR="00317012" w:rsidRPr="005A6482" w14:paraId="49B537E6" w14:textId="77777777" w:rsidTr="00710F9B">
        <w:tc>
          <w:tcPr>
            <w:tcW w:w="3989" w:type="dxa"/>
            <w:tcBorders>
              <w:top w:val="nil"/>
              <w:left w:val="nil"/>
              <w:bottom w:val="nil"/>
              <w:right w:val="nil"/>
            </w:tcBorders>
            <w:shd w:val="clear" w:color="auto" w:fill="auto"/>
            <w:hideMark/>
          </w:tcPr>
          <w:p w14:paraId="304B32C7" w14:textId="77777777" w:rsidR="00317012" w:rsidRPr="005A6482" w:rsidRDefault="00317012" w:rsidP="00317012">
            <w:pPr>
              <w:spacing w:after="0" w:line="240" w:lineRule="auto"/>
              <w:ind w:left="-107"/>
              <w:jc w:val="both"/>
              <w:rPr>
                <w:rFonts w:ascii="Arial" w:hAnsi="Arial" w:cs="Arial"/>
                <w:sz w:val="18"/>
                <w:szCs w:val="18"/>
              </w:rPr>
            </w:pPr>
            <w:r w:rsidRPr="005A6482">
              <w:rPr>
                <w:rFonts w:ascii="Arial" w:hAnsi="Arial" w:cs="Arial"/>
                <w:sz w:val="18"/>
                <w:szCs w:val="18"/>
              </w:rPr>
              <w:t>Total current tax</w:t>
            </w:r>
          </w:p>
        </w:tc>
        <w:tc>
          <w:tcPr>
            <w:tcW w:w="1367" w:type="dxa"/>
            <w:tcBorders>
              <w:top w:val="nil"/>
              <w:left w:val="nil"/>
              <w:bottom w:val="single" w:sz="4" w:space="0" w:color="auto"/>
              <w:right w:val="nil"/>
            </w:tcBorders>
            <w:shd w:val="clear" w:color="auto" w:fill="auto"/>
            <w:vAlign w:val="bottom"/>
          </w:tcPr>
          <w:p w14:paraId="4FE7D229" w14:textId="4109E1A7" w:rsidR="00317012" w:rsidRPr="005A6482" w:rsidRDefault="00E7772B" w:rsidP="00317012">
            <w:pPr>
              <w:spacing w:after="0" w:line="240" w:lineRule="auto"/>
              <w:ind w:right="-72"/>
              <w:jc w:val="right"/>
              <w:rPr>
                <w:rFonts w:ascii="Arial" w:hAnsi="Arial" w:cs="Arial"/>
                <w:sz w:val="18"/>
                <w:szCs w:val="18"/>
              </w:rPr>
            </w:pPr>
            <w:r w:rsidRPr="005A6482">
              <w:rPr>
                <w:rFonts w:ascii="Arial" w:hAnsi="Arial" w:cs="Arial"/>
                <w:sz w:val="18"/>
                <w:szCs w:val="18"/>
              </w:rPr>
              <w:t>659,707</w:t>
            </w:r>
          </w:p>
        </w:tc>
        <w:tc>
          <w:tcPr>
            <w:tcW w:w="1369" w:type="dxa"/>
            <w:tcBorders>
              <w:top w:val="nil"/>
              <w:left w:val="nil"/>
              <w:bottom w:val="single" w:sz="4" w:space="0" w:color="auto"/>
              <w:right w:val="nil"/>
            </w:tcBorders>
            <w:shd w:val="clear" w:color="auto" w:fill="auto"/>
            <w:vAlign w:val="bottom"/>
          </w:tcPr>
          <w:p w14:paraId="0B764EE2" w14:textId="40BF6BE1"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593,878</w:t>
            </w:r>
          </w:p>
        </w:tc>
        <w:tc>
          <w:tcPr>
            <w:tcW w:w="1368" w:type="dxa"/>
            <w:tcBorders>
              <w:top w:val="nil"/>
              <w:left w:val="nil"/>
              <w:bottom w:val="single" w:sz="4" w:space="0" w:color="auto"/>
              <w:right w:val="nil"/>
            </w:tcBorders>
            <w:shd w:val="clear" w:color="auto" w:fill="auto"/>
            <w:vAlign w:val="bottom"/>
          </w:tcPr>
          <w:p w14:paraId="54BCDB5D" w14:textId="0A9A5CE0" w:rsidR="00317012" w:rsidRPr="005A6482" w:rsidRDefault="00317012" w:rsidP="00317012">
            <w:pPr>
              <w:spacing w:after="0" w:line="240" w:lineRule="auto"/>
              <w:ind w:left="-40" w:right="-72"/>
              <w:jc w:val="right"/>
              <w:rPr>
                <w:rFonts w:ascii="Arial" w:hAnsi="Arial" w:cs="Arial"/>
                <w:sz w:val="18"/>
                <w:szCs w:val="18"/>
              </w:rPr>
            </w:pPr>
            <w:r w:rsidRPr="005A6482">
              <w:rPr>
                <w:rFonts w:ascii="Arial" w:hAnsi="Arial" w:cs="Arial"/>
                <w:sz w:val="18"/>
                <w:szCs w:val="18"/>
              </w:rPr>
              <w:t>545,636</w:t>
            </w:r>
          </w:p>
        </w:tc>
        <w:tc>
          <w:tcPr>
            <w:tcW w:w="1368" w:type="dxa"/>
            <w:tcBorders>
              <w:top w:val="nil"/>
              <w:left w:val="nil"/>
              <w:bottom w:val="single" w:sz="4" w:space="0" w:color="auto"/>
              <w:right w:val="nil"/>
            </w:tcBorders>
            <w:shd w:val="clear" w:color="auto" w:fill="auto"/>
            <w:vAlign w:val="bottom"/>
          </w:tcPr>
          <w:p w14:paraId="6C385F84" w14:textId="66B46994" w:rsidR="00317012" w:rsidRPr="005A6482" w:rsidRDefault="00317012" w:rsidP="00317012">
            <w:pPr>
              <w:spacing w:after="0" w:line="240" w:lineRule="auto"/>
              <w:ind w:left="-40" w:right="-72"/>
              <w:jc w:val="right"/>
              <w:rPr>
                <w:rFonts w:ascii="Arial" w:hAnsi="Arial" w:cs="Arial"/>
                <w:sz w:val="18"/>
                <w:szCs w:val="18"/>
              </w:rPr>
            </w:pPr>
            <w:r w:rsidRPr="005A6482">
              <w:rPr>
                <w:rFonts w:ascii="Arial" w:hAnsi="Arial" w:cs="Arial"/>
                <w:sz w:val="18"/>
                <w:szCs w:val="18"/>
              </w:rPr>
              <w:t>546,106</w:t>
            </w:r>
          </w:p>
        </w:tc>
      </w:tr>
      <w:tr w:rsidR="00317012" w:rsidRPr="005A6482" w14:paraId="18577D46" w14:textId="77777777" w:rsidTr="00F03FAC">
        <w:tc>
          <w:tcPr>
            <w:tcW w:w="3989" w:type="dxa"/>
            <w:tcBorders>
              <w:top w:val="nil"/>
              <w:left w:val="nil"/>
              <w:bottom w:val="nil"/>
              <w:right w:val="nil"/>
            </w:tcBorders>
            <w:shd w:val="clear" w:color="auto" w:fill="auto"/>
          </w:tcPr>
          <w:p w14:paraId="482E5097" w14:textId="77777777" w:rsidR="00317012" w:rsidRPr="005A6482" w:rsidRDefault="00317012" w:rsidP="00317012">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33D6891F" w14:textId="77777777" w:rsidR="00317012" w:rsidRPr="005A6482" w:rsidRDefault="00317012" w:rsidP="00317012">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4857430D"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56B42CED"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92C6CD1" w14:textId="77777777" w:rsidR="00317012" w:rsidRPr="005A6482" w:rsidRDefault="00317012" w:rsidP="00317012">
            <w:pPr>
              <w:spacing w:after="0" w:line="240" w:lineRule="auto"/>
              <w:ind w:right="-72"/>
              <w:jc w:val="right"/>
              <w:rPr>
                <w:rFonts w:ascii="Arial" w:hAnsi="Arial" w:cs="Arial"/>
                <w:sz w:val="18"/>
                <w:szCs w:val="18"/>
              </w:rPr>
            </w:pPr>
          </w:p>
        </w:tc>
      </w:tr>
      <w:tr w:rsidR="00317012" w:rsidRPr="005A6482" w14:paraId="25C2EDB8" w14:textId="77777777" w:rsidTr="00F03FAC">
        <w:tc>
          <w:tcPr>
            <w:tcW w:w="3989" w:type="dxa"/>
            <w:tcBorders>
              <w:top w:val="nil"/>
              <w:left w:val="nil"/>
              <w:bottom w:val="nil"/>
              <w:right w:val="nil"/>
            </w:tcBorders>
            <w:shd w:val="clear" w:color="auto" w:fill="auto"/>
            <w:hideMark/>
          </w:tcPr>
          <w:p w14:paraId="6F6D96C2" w14:textId="344CBE2D" w:rsidR="00317012" w:rsidRPr="005A6482" w:rsidRDefault="00317012" w:rsidP="00317012">
            <w:pPr>
              <w:spacing w:after="0" w:line="240" w:lineRule="auto"/>
              <w:ind w:left="-107"/>
              <w:jc w:val="both"/>
              <w:rPr>
                <w:rFonts w:ascii="Arial" w:hAnsi="Arial" w:cs="Arial"/>
                <w:sz w:val="18"/>
                <w:szCs w:val="18"/>
              </w:rPr>
            </w:pPr>
            <w:r w:rsidRPr="005A6482">
              <w:rPr>
                <w:rFonts w:ascii="Arial" w:hAnsi="Arial" w:cs="Arial"/>
                <w:sz w:val="18"/>
                <w:szCs w:val="18"/>
              </w:rPr>
              <w:t>Deferred tax (Note 21):</w:t>
            </w:r>
          </w:p>
        </w:tc>
        <w:tc>
          <w:tcPr>
            <w:tcW w:w="1367" w:type="dxa"/>
            <w:tcBorders>
              <w:top w:val="nil"/>
              <w:left w:val="nil"/>
              <w:bottom w:val="nil"/>
              <w:right w:val="nil"/>
            </w:tcBorders>
            <w:shd w:val="clear" w:color="auto" w:fill="auto"/>
            <w:vAlign w:val="bottom"/>
          </w:tcPr>
          <w:p w14:paraId="5A3D7062" w14:textId="77777777" w:rsidR="00317012" w:rsidRPr="005A6482" w:rsidRDefault="00317012" w:rsidP="0031701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020D4CA0"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5341549D"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C57F79D" w14:textId="77777777" w:rsidR="00317012" w:rsidRPr="005A6482" w:rsidRDefault="00317012" w:rsidP="00317012">
            <w:pPr>
              <w:spacing w:after="0" w:line="240" w:lineRule="auto"/>
              <w:ind w:right="-72"/>
              <w:jc w:val="right"/>
              <w:rPr>
                <w:rFonts w:ascii="Arial" w:hAnsi="Arial" w:cs="Arial"/>
                <w:sz w:val="18"/>
                <w:szCs w:val="18"/>
              </w:rPr>
            </w:pPr>
          </w:p>
        </w:tc>
      </w:tr>
      <w:tr w:rsidR="00317012" w:rsidRPr="005A6482" w14:paraId="6C959D49" w14:textId="77777777" w:rsidTr="00710F9B">
        <w:tc>
          <w:tcPr>
            <w:tcW w:w="3989" w:type="dxa"/>
            <w:tcBorders>
              <w:top w:val="nil"/>
              <w:left w:val="nil"/>
              <w:bottom w:val="nil"/>
              <w:right w:val="nil"/>
            </w:tcBorders>
            <w:shd w:val="clear" w:color="auto" w:fill="auto"/>
            <w:hideMark/>
          </w:tcPr>
          <w:p w14:paraId="5AD93DE4" w14:textId="79F5BF39" w:rsidR="00317012" w:rsidRPr="005A6482" w:rsidRDefault="00317012" w:rsidP="00317012">
            <w:pPr>
              <w:spacing w:after="0" w:line="240" w:lineRule="auto"/>
              <w:ind w:left="-107"/>
              <w:jc w:val="both"/>
              <w:rPr>
                <w:rFonts w:ascii="Arial" w:hAnsi="Arial" w:cs="Arial"/>
                <w:sz w:val="18"/>
                <w:szCs w:val="18"/>
              </w:rPr>
            </w:pPr>
            <w:r w:rsidRPr="005A6482">
              <w:rPr>
                <w:rFonts w:ascii="Arial" w:hAnsi="Arial" w:cs="Arial"/>
                <w:sz w:val="18"/>
                <w:szCs w:val="18"/>
              </w:rPr>
              <w:t xml:space="preserve">   (Increase) Decrease in deferred tax assets</w:t>
            </w:r>
          </w:p>
        </w:tc>
        <w:tc>
          <w:tcPr>
            <w:tcW w:w="1367" w:type="dxa"/>
            <w:tcBorders>
              <w:top w:val="nil"/>
              <w:left w:val="nil"/>
              <w:bottom w:val="nil"/>
              <w:right w:val="nil"/>
            </w:tcBorders>
            <w:shd w:val="clear" w:color="auto" w:fill="auto"/>
            <w:vAlign w:val="bottom"/>
          </w:tcPr>
          <w:p w14:paraId="5B282C9E" w14:textId="75075731" w:rsidR="00317012" w:rsidRPr="005A6482" w:rsidRDefault="00C04E2F" w:rsidP="00317012">
            <w:pPr>
              <w:spacing w:after="0" w:line="240" w:lineRule="auto"/>
              <w:ind w:right="-72"/>
              <w:jc w:val="right"/>
              <w:rPr>
                <w:rFonts w:ascii="Arial" w:hAnsi="Arial" w:cs="Arial"/>
                <w:sz w:val="18"/>
                <w:szCs w:val="18"/>
              </w:rPr>
            </w:pPr>
            <w:r w:rsidRPr="005A6482">
              <w:rPr>
                <w:rFonts w:ascii="Arial" w:hAnsi="Arial" w:cs="Arial"/>
                <w:sz w:val="18"/>
                <w:szCs w:val="18"/>
              </w:rPr>
              <w:t>9,888</w:t>
            </w:r>
          </w:p>
        </w:tc>
        <w:tc>
          <w:tcPr>
            <w:tcW w:w="1369" w:type="dxa"/>
            <w:tcBorders>
              <w:top w:val="nil"/>
              <w:left w:val="nil"/>
              <w:bottom w:val="nil"/>
              <w:right w:val="nil"/>
            </w:tcBorders>
            <w:shd w:val="clear" w:color="auto" w:fill="auto"/>
            <w:vAlign w:val="bottom"/>
          </w:tcPr>
          <w:p w14:paraId="2F448C9B" w14:textId="09BAA92B"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(32,188)</w:t>
            </w:r>
          </w:p>
        </w:tc>
        <w:tc>
          <w:tcPr>
            <w:tcW w:w="1368" w:type="dxa"/>
            <w:tcBorders>
              <w:top w:val="nil"/>
              <w:left w:val="nil"/>
              <w:bottom w:val="nil"/>
              <w:right w:val="nil"/>
            </w:tcBorders>
            <w:shd w:val="clear" w:color="auto" w:fill="auto"/>
            <w:vAlign w:val="bottom"/>
          </w:tcPr>
          <w:p w14:paraId="73D2DCAA" w14:textId="04D7F0DE" w:rsidR="00317012" w:rsidRPr="005A6482" w:rsidRDefault="0089665F" w:rsidP="00317012">
            <w:pPr>
              <w:spacing w:after="0" w:line="240" w:lineRule="auto"/>
              <w:ind w:right="-72"/>
              <w:jc w:val="right"/>
              <w:rPr>
                <w:rFonts w:ascii="Arial" w:hAnsi="Arial" w:cs="Arial"/>
                <w:sz w:val="18"/>
                <w:szCs w:val="18"/>
              </w:rPr>
            </w:pPr>
            <w:r w:rsidRPr="005A6482">
              <w:rPr>
                <w:rFonts w:ascii="Arial" w:hAnsi="Arial" w:cs="Arial"/>
                <w:sz w:val="18"/>
                <w:szCs w:val="18"/>
              </w:rPr>
              <w:t>7,494</w:t>
            </w:r>
          </w:p>
        </w:tc>
        <w:tc>
          <w:tcPr>
            <w:tcW w:w="1368" w:type="dxa"/>
            <w:tcBorders>
              <w:top w:val="nil"/>
              <w:left w:val="nil"/>
              <w:bottom w:val="nil"/>
              <w:right w:val="nil"/>
            </w:tcBorders>
            <w:shd w:val="clear" w:color="auto" w:fill="auto"/>
            <w:vAlign w:val="bottom"/>
          </w:tcPr>
          <w:p w14:paraId="7B685519" w14:textId="1542061D"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(20,163)</w:t>
            </w:r>
          </w:p>
        </w:tc>
      </w:tr>
      <w:tr w:rsidR="00317012" w:rsidRPr="005A6482" w14:paraId="187A9A7B" w14:textId="77777777" w:rsidTr="00710F9B">
        <w:tc>
          <w:tcPr>
            <w:tcW w:w="3989" w:type="dxa"/>
            <w:tcBorders>
              <w:top w:val="nil"/>
              <w:left w:val="nil"/>
              <w:bottom w:val="nil"/>
              <w:right w:val="nil"/>
            </w:tcBorders>
            <w:shd w:val="clear" w:color="auto" w:fill="auto"/>
            <w:hideMark/>
          </w:tcPr>
          <w:p w14:paraId="4D34D89B" w14:textId="2BA54E2D" w:rsidR="00317012" w:rsidRPr="005A6482" w:rsidRDefault="00317012" w:rsidP="00317012">
            <w:pPr>
              <w:spacing w:after="0" w:line="240" w:lineRule="auto"/>
              <w:ind w:left="-107"/>
              <w:jc w:val="both"/>
              <w:rPr>
                <w:rFonts w:ascii="Arial" w:hAnsi="Arial" w:cs="Arial"/>
                <w:sz w:val="18"/>
                <w:szCs w:val="18"/>
              </w:rPr>
            </w:pPr>
            <w:r w:rsidRPr="005A6482">
              <w:rPr>
                <w:rFonts w:ascii="Arial" w:hAnsi="Arial" w:cs="Arial"/>
                <w:sz w:val="18"/>
                <w:szCs w:val="18"/>
              </w:rPr>
              <w:t xml:space="preserve">   Increase (Decrease) in deferred tax liabilities</w:t>
            </w:r>
          </w:p>
        </w:tc>
        <w:tc>
          <w:tcPr>
            <w:tcW w:w="1367" w:type="dxa"/>
            <w:tcBorders>
              <w:top w:val="nil"/>
              <w:left w:val="nil"/>
              <w:bottom w:val="single" w:sz="4" w:space="0" w:color="auto"/>
              <w:right w:val="nil"/>
            </w:tcBorders>
            <w:shd w:val="clear" w:color="auto" w:fill="auto"/>
            <w:vAlign w:val="bottom"/>
          </w:tcPr>
          <w:p w14:paraId="7F668F5E" w14:textId="3556C214" w:rsidR="00317012" w:rsidRPr="005A6482" w:rsidRDefault="00251959" w:rsidP="00317012">
            <w:pPr>
              <w:spacing w:after="0" w:line="240" w:lineRule="auto"/>
              <w:ind w:right="-72"/>
              <w:jc w:val="right"/>
              <w:rPr>
                <w:rFonts w:ascii="Arial" w:hAnsi="Arial" w:cs="Arial"/>
                <w:sz w:val="18"/>
                <w:szCs w:val="18"/>
              </w:rPr>
            </w:pPr>
            <w:r w:rsidRPr="005A6482">
              <w:rPr>
                <w:rFonts w:ascii="Arial" w:hAnsi="Arial" w:cs="Arial"/>
                <w:sz w:val="18"/>
                <w:szCs w:val="18"/>
              </w:rPr>
              <w:t>4,190</w:t>
            </w:r>
          </w:p>
        </w:tc>
        <w:tc>
          <w:tcPr>
            <w:tcW w:w="1369" w:type="dxa"/>
            <w:tcBorders>
              <w:top w:val="nil"/>
              <w:left w:val="nil"/>
              <w:bottom w:val="single" w:sz="4" w:space="0" w:color="auto"/>
              <w:right w:val="nil"/>
            </w:tcBorders>
            <w:shd w:val="clear" w:color="auto" w:fill="auto"/>
            <w:vAlign w:val="bottom"/>
          </w:tcPr>
          <w:p w14:paraId="1C96F9EB" w14:textId="423E6EC5"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25,836</w:t>
            </w:r>
          </w:p>
        </w:tc>
        <w:tc>
          <w:tcPr>
            <w:tcW w:w="1368" w:type="dxa"/>
            <w:tcBorders>
              <w:top w:val="nil"/>
              <w:left w:val="nil"/>
              <w:bottom w:val="single" w:sz="4" w:space="0" w:color="auto"/>
              <w:right w:val="nil"/>
            </w:tcBorders>
            <w:shd w:val="clear" w:color="auto" w:fill="auto"/>
            <w:vAlign w:val="bottom"/>
          </w:tcPr>
          <w:p w14:paraId="66FE6E15" w14:textId="43072718" w:rsidR="00317012" w:rsidRPr="005A6482" w:rsidRDefault="0089665F" w:rsidP="00317012">
            <w:pPr>
              <w:spacing w:after="0" w:line="240" w:lineRule="auto"/>
              <w:ind w:right="-72"/>
              <w:jc w:val="right"/>
              <w:rPr>
                <w:rFonts w:ascii="Arial" w:hAnsi="Arial" w:cs="Arial"/>
                <w:sz w:val="18"/>
                <w:szCs w:val="18"/>
              </w:rPr>
            </w:pPr>
            <w:r w:rsidRPr="005A6482">
              <w:rPr>
                <w:rFonts w:ascii="Arial" w:hAnsi="Arial" w:cs="Arial"/>
                <w:sz w:val="18"/>
                <w:szCs w:val="18"/>
              </w:rPr>
              <w:t>4,2</w:t>
            </w:r>
            <w:r w:rsidR="00003762" w:rsidRPr="005A6482">
              <w:rPr>
                <w:rFonts w:ascii="Arial" w:hAnsi="Arial" w:cs="Arial"/>
                <w:sz w:val="18"/>
                <w:szCs w:val="18"/>
              </w:rPr>
              <w:t>89</w:t>
            </w:r>
          </w:p>
        </w:tc>
        <w:tc>
          <w:tcPr>
            <w:tcW w:w="1368" w:type="dxa"/>
            <w:tcBorders>
              <w:top w:val="nil"/>
              <w:left w:val="nil"/>
              <w:bottom w:val="single" w:sz="4" w:space="0" w:color="auto"/>
              <w:right w:val="nil"/>
            </w:tcBorders>
            <w:shd w:val="clear" w:color="auto" w:fill="auto"/>
            <w:vAlign w:val="bottom"/>
          </w:tcPr>
          <w:p w14:paraId="49D200EF" w14:textId="246DE0AA"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1,000</w:t>
            </w:r>
          </w:p>
        </w:tc>
      </w:tr>
      <w:tr w:rsidR="00317012" w:rsidRPr="005A6482" w14:paraId="034A916F" w14:textId="77777777" w:rsidTr="00F03FAC">
        <w:tc>
          <w:tcPr>
            <w:tcW w:w="3989" w:type="dxa"/>
            <w:tcBorders>
              <w:top w:val="nil"/>
              <w:left w:val="nil"/>
              <w:bottom w:val="nil"/>
              <w:right w:val="nil"/>
            </w:tcBorders>
            <w:shd w:val="clear" w:color="auto" w:fill="auto"/>
          </w:tcPr>
          <w:p w14:paraId="3285295D" w14:textId="77777777" w:rsidR="00317012" w:rsidRPr="005A6482" w:rsidRDefault="00317012" w:rsidP="00317012">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3990B5F8" w14:textId="0F77C534" w:rsidR="00317012" w:rsidRPr="005A6482" w:rsidRDefault="00317012" w:rsidP="00317012">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7FA1B51F"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9AE51C8"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F8458AC" w14:textId="77777777" w:rsidR="00317012" w:rsidRPr="005A6482" w:rsidRDefault="00317012" w:rsidP="00317012">
            <w:pPr>
              <w:spacing w:after="0" w:line="240" w:lineRule="auto"/>
              <w:ind w:right="-72"/>
              <w:jc w:val="right"/>
              <w:rPr>
                <w:rFonts w:ascii="Arial" w:hAnsi="Arial" w:cs="Arial"/>
                <w:sz w:val="18"/>
                <w:szCs w:val="18"/>
              </w:rPr>
            </w:pPr>
          </w:p>
        </w:tc>
      </w:tr>
      <w:tr w:rsidR="00317012" w:rsidRPr="005A6482" w14:paraId="1A133836" w14:textId="77777777" w:rsidTr="00710F9B">
        <w:trPr>
          <w:trHeight w:val="189"/>
        </w:trPr>
        <w:tc>
          <w:tcPr>
            <w:tcW w:w="3989" w:type="dxa"/>
            <w:tcBorders>
              <w:top w:val="nil"/>
              <w:left w:val="nil"/>
              <w:bottom w:val="nil"/>
              <w:right w:val="nil"/>
            </w:tcBorders>
            <w:shd w:val="clear" w:color="auto" w:fill="auto"/>
            <w:hideMark/>
          </w:tcPr>
          <w:p w14:paraId="5EBA05B8" w14:textId="77777777" w:rsidR="00317012" w:rsidRPr="005A6482" w:rsidRDefault="00317012" w:rsidP="00317012">
            <w:pPr>
              <w:spacing w:after="0" w:line="240" w:lineRule="auto"/>
              <w:ind w:left="-107"/>
              <w:jc w:val="both"/>
              <w:rPr>
                <w:rFonts w:ascii="Arial" w:hAnsi="Arial" w:cs="Arial"/>
                <w:sz w:val="18"/>
                <w:szCs w:val="18"/>
              </w:rPr>
            </w:pPr>
            <w:r w:rsidRPr="005A6482">
              <w:rPr>
                <w:rFonts w:ascii="Arial" w:hAnsi="Arial" w:cs="Arial"/>
                <w:sz w:val="18"/>
                <w:szCs w:val="18"/>
              </w:rPr>
              <w:t>Total deferred tax</w:t>
            </w:r>
          </w:p>
        </w:tc>
        <w:tc>
          <w:tcPr>
            <w:tcW w:w="1367" w:type="dxa"/>
            <w:tcBorders>
              <w:top w:val="nil"/>
              <w:left w:val="nil"/>
              <w:bottom w:val="single" w:sz="4" w:space="0" w:color="auto"/>
              <w:right w:val="nil"/>
            </w:tcBorders>
            <w:shd w:val="clear" w:color="auto" w:fill="auto"/>
            <w:vAlign w:val="bottom"/>
          </w:tcPr>
          <w:p w14:paraId="217A5F1B" w14:textId="2218E010"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1</w:t>
            </w:r>
            <w:r w:rsidR="00E7772B" w:rsidRPr="005A6482">
              <w:rPr>
                <w:rFonts w:ascii="Arial" w:hAnsi="Arial" w:cs="Arial"/>
                <w:sz w:val="18"/>
                <w:szCs w:val="18"/>
              </w:rPr>
              <w:t>4,078</w:t>
            </w:r>
          </w:p>
        </w:tc>
        <w:tc>
          <w:tcPr>
            <w:tcW w:w="1369" w:type="dxa"/>
            <w:tcBorders>
              <w:top w:val="nil"/>
              <w:left w:val="nil"/>
              <w:bottom w:val="single" w:sz="4" w:space="0" w:color="auto"/>
              <w:right w:val="nil"/>
            </w:tcBorders>
            <w:shd w:val="clear" w:color="auto" w:fill="auto"/>
            <w:vAlign w:val="bottom"/>
          </w:tcPr>
          <w:p w14:paraId="6E9F5191" w14:textId="2E696A3F"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(6,352)</w:t>
            </w:r>
          </w:p>
        </w:tc>
        <w:tc>
          <w:tcPr>
            <w:tcW w:w="1368" w:type="dxa"/>
            <w:tcBorders>
              <w:top w:val="nil"/>
              <w:left w:val="nil"/>
              <w:bottom w:val="single" w:sz="4" w:space="0" w:color="auto"/>
              <w:right w:val="nil"/>
            </w:tcBorders>
            <w:shd w:val="clear" w:color="auto" w:fill="auto"/>
            <w:vAlign w:val="bottom"/>
          </w:tcPr>
          <w:p w14:paraId="710921CE" w14:textId="1D1DC529"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11,783</w:t>
            </w:r>
          </w:p>
        </w:tc>
        <w:tc>
          <w:tcPr>
            <w:tcW w:w="1368" w:type="dxa"/>
            <w:tcBorders>
              <w:top w:val="nil"/>
              <w:left w:val="nil"/>
              <w:bottom w:val="single" w:sz="4" w:space="0" w:color="auto"/>
              <w:right w:val="nil"/>
            </w:tcBorders>
            <w:shd w:val="clear" w:color="auto" w:fill="auto"/>
            <w:vAlign w:val="bottom"/>
          </w:tcPr>
          <w:p w14:paraId="0662DF0A" w14:textId="513EBD7A"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(19,163)</w:t>
            </w:r>
          </w:p>
        </w:tc>
      </w:tr>
      <w:tr w:rsidR="00317012" w:rsidRPr="005A6482" w14:paraId="280DCF66" w14:textId="77777777" w:rsidTr="00F03FAC">
        <w:tc>
          <w:tcPr>
            <w:tcW w:w="3989" w:type="dxa"/>
            <w:tcBorders>
              <w:top w:val="nil"/>
              <w:left w:val="nil"/>
              <w:bottom w:val="nil"/>
              <w:right w:val="nil"/>
            </w:tcBorders>
            <w:shd w:val="clear" w:color="auto" w:fill="auto"/>
          </w:tcPr>
          <w:p w14:paraId="6E601E38" w14:textId="77777777" w:rsidR="00317012" w:rsidRPr="005A6482" w:rsidRDefault="00317012" w:rsidP="00317012">
            <w:pPr>
              <w:spacing w:after="0" w:line="240" w:lineRule="auto"/>
              <w:ind w:left="-107"/>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787449CB" w14:textId="07912AEF" w:rsidR="00317012" w:rsidRPr="005A6482" w:rsidRDefault="00317012" w:rsidP="00317012">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203FEFE7"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FE32DD6"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9623811" w14:textId="77777777" w:rsidR="00317012" w:rsidRPr="005A6482" w:rsidRDefault="00317012" w:rsidP="00317012">
            <w:pPr>
              <w:spacing w:after="0" w:line="240" w:lineRule="auto"/>
              <w:ind w:right="-72"/>
              <w:jc w:val="right"/>
              <w:rPr>
                <w:rFonts w:ascii="Arial" w:hAnsi="Arial" w:cs="Arial"/>
                <w:sz w:val="18"/>
                <w:szCs w:val="18"/>
              </w:rPr>
            </w:pPr>
          </w:p>
        </w:tc>
      </w:tr>
      <w:tr w:rsidR="00317012" w:rsidRPr="005A6482" w14:paraId="326FFA9F" w14:textId="77777777" w:rsidTr="00710F9B">
        <w:tc>
          <w:tcPr>
            <w:tcW w:w="3989" w:type="dxa"/>
            <w:tcBorders>
              <w:top w:val="nil"/>
              <w:left w:val="nil"/>
              <w:bottom w:val="nil"/>
              <w:right w:val="nil"/>
            </w:tcBorders>
            <w:shd w:val="clear" w:color="auto" w:fill="auto"/>
            <w:hideMark/>
          </w:tcPr>
          <w:p w14:paraId="34DA531F" w14:textId="77777777" w:rsidR="00317012" w:rsidRPr="005A6482" w:rsidRDefault="00317012" w:rsidP="00317012">
            <w:pPr>
              <w:spacing w:after="0" w:line="240" w:lineRule="auto"/>
              <w:ind w:left="-107"/>
              <w:jc w:val="both"/>
              <w:rPr>
                <w:rFonts w:ascii="Arial" w:hAnsi="Arial" w:cs="Arial"/>
                <w:sz w:val="18"/>
                <w:szCs w:val="18"/>
              </w:rPr>
            </w:pPr>
            <w:r w:rsidRPr="005A6482">
              <w:rPr>
                <w:rFonts w:ascii="Arial" w:hAnsi="Arial" w:cs="Arial"/>
                <w:sz w:val="18"/>
                <w:szCs w:val="18"/>
              </w:rPr>
              <w:t>Income tax expense</w:t>
            </w:r>
          </w:p>
        </w:tc>
        <w:tc>
          <w:tcPr>
            <w:tcW w:w="1367" w:type="dxa"/>
            <w:tcBorders>
              <w:top w:val="nil"/>
              <w:left w:val="nil"/>
              <w:bottom w:val="single" w:sz="4" w:space="0" w:color="auto"/>
              <w:right w:val="nil"/>
            </w:tcBorders>
            <w:shd w:val="clear" w:color="auto" w:fill="auto"/>
            <w:vAlign w:val="bottom"/>
          </w:tcPr>
          <w:p w14:paraId="36B3A8A6" w14:textId="1A217A4F"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673,785</w:t>
            </w:r>
          </w:p>
        </w:tc>
        <w:tc>
          <w:tcPr>
            <w:tcW w:w="1369" w:type="dxa"/>
            <w:tcBorders>
              <w:top w:val="nil"/>
              <w:left w:val="nil"/>
              <w:bottom w:val="single" w:sz="4" w:space="0" w:color="auto"/>
              <w:right w:val="nil"/>
            </w:tcBorders>
            <w:shd w:val="clear" w:color="auto" w:fill="auto"/>
            <w:vAlign w:val="bottom"/>
          </w:tcPr>
          <w:p w14:paraId="2559C0B9" w14:textId="57E5E6C1"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587,526</w:t>
            </w:r>
          </w:p>
        </w:tc>
        <w:tc>
          <w:tcPr>
            <w:tcW w:w="1368" w:type="dxa"/>
            <w:tcBorders>
              <w:top w:val="nil"/>
              <w:left w:val="nil"/>
              <w:bottom w:val="single" w:sz="4" w:space="0" w:color="auto"/>
              <w:right w:val="nil"/>
            </w:tcBorders>
            <w:shd w:val="clear" w:color="auto" w:fill="auto"/>
            <w:vAlign w:val="bottom"/>
          </w:tcPr>
          <w:p w14:paraId="7F433991" w14:textId="29D25048"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557,419</w:t>
            </w:r>
          </w:p>
        </w:tc>
        <w:tc>
          <w:tcPr>
            <w:tcW w:w="1368" w:type="dxa"/>
            <w:tcBorders>
              <w:top w:val="nil"/>
              <w:left w:val="nil"/>
              <w:bottom w:val="single" w:sz="4" w:space="0" w:color="auto"/>
              <w:right w:val="nil"/>
            </w:tcBorders>
            <w:shd w:val="clear" w:color="auto" w:fill="auto"/>
            <w:vAlign w:val="bottom"/>
          </w:tcPr>
          <w:p w14:paraId="51047100" w14:textId="71A6E9EC"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526,943</w:t>
            </w:r>
          </w:p>
        </w:tc>
      </w:tr>
    </w:tbl>
    <w:p w14:paraId="1F76ADF5" w14:textId="77777777" w:rsidR="00E627BF" w:rsidRPr="005A6482" w:rsidRDefault="00E627BF" w:rsidP="00710F9B">
      <w:pPr>
        <w:spacing w:after="0" w:line="240" w:lineRule="auto"/>
        <w:jc w:val="both"/>
        <w:rPr>
          <w:rFonts w:ascii="Arial" w:eastAsia="Arial Unicode MS" w:hAnsi="Arial" w:cs="Arial"/>
          <w:sz w:val="18"/>
          <w:szCs w:val="18"/>
          <w:lang w:bidi="th-TH"/>
        </w:rPr>
      </w:pPr>
    </w:p>
    <w:p w14:paraId="0DA75B99" w14:textId="77777777" w:rsidR="00655CB4" w:rsidRPr="005A6482" w:rsidRDefault="00655CB4" w:rsidP="00710F9B">
      <w:pPr>
        <w:spacing w:after="0" w:line="240" w:lineRule="auto"/>
        <w:jc w:val="both"/>
        <w:rPr>
          <w:rFonts w:ascii="Arial" w:eastAsia="Arial Unicode MS" w:hAnsi="Arial" w:cs="Arial"/>
          <w:sz w:val="18"/>
          <w:szCs w:val="18"/>
          <w:lang w:bidi="th-TH"/>
        </w:rPr>
      </w:pPr>
    </w:p>
    <w:p w14:paraId="6DC9721E" w14:textId="77777777" w:rsidR="00655CB4" w:rsidRPr="005A6482" w:rsidRDefault="00655CB4" w:rsidP="00710F9B">
      <w:pPr>
        <w:spacing w:after="0" w:line="240" w:lineRule="auto"/>
        <w:jc w:val="both"/>
        <w:rPr>
          <w:rFonts w:ascii="Arial" w:eastAsia="Arial Unicode MS" w:hAnsi="Arial" w:cs="Arial"/>
          <w:sz w:val="18"/>
          <w:szCs w:val="18"/>
          <w:lang w:bidi="th-TH"/>
        </w:rPr>
      </w:pPr>
    </w:p>
    <w:p w14:paraId="00E2BB7E" w14:textId="153F8A9F" w:rsidR="00655CB4" w:rsidRPr="005A6482" w:rsidRDefault="00655CB4">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41B5B1EE" w14:textId="77777777" w:rsidR="00655CB4" w:rsidRPr="005A6482" w:rsidRDefault="00655CB4" w:rsidP="00710F9B">
      <w:pPr>
        <w:spacing w:after="0" w:line="240" w:lineRule="auto"/>
        <w:jc w:val="both"/>
        <w:rPr>
          <w:rFonts w:ascii="Arial" w:eastAsia="Arial Unicode MS" w:hAnsi="Arial" w:cs="Arial"/>
          <w:sz w:val="18"/>
          <w:szCs w:val="18"/>
          <w:lang w:bidi="th-TH"/>
        </w:rPr>
      </w:pPr>
    </w:p>
    <w:p w14:paraId="0B3EE662" w14:textId="77777777" w:rsidR="00BC2A1F" w:rsidRPr="005A6482" w:rsidRDefault="00BC2A1F"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14:paraId="0718F880" w14:textId="77777777" w:rsidR="00BC2A1F" w:rsidRPr="005A6482" w:rsidRDefault="00BC2A1F" w:rsidP="00710F9B">
      <w:pPr>
        <w:spacing w:after="0" w:line="240" w:lineRule="auto"/>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710F9B" w:rsidRPr="005A6482" w14:paraId="698D227D" w14:textId="77777777" w:rsidTr="00BE4E07">
        <w:tc>
          <w:tcPr>
            <w:tcW w:w="3989" w:type="dxa"/>
            <w:shd w:val="clear" w:color="auto" w:fill="auto"/>
            <w:vAlign w:val="bottom"/>
          </w:tcPr>
          <w:p w14:paraId="6401F122" w14:textId="77777777" w:rsidR="00BC2A1F" w:rsidRPr="005A6482" w:rsidRDefault="00BC2A1F" w:rsidP="00710F9B">
            <w:pPr>
              <w:spacing w:after="0" w:line="240" w:lineRule="auto"/>
              <w:ind w:left="-72"/>
              <w:jc w:val="both"/>
              <w:rPr>
                <w:rFonts w:ascii="Arial" w:hAnsi="Arial" w:cs="Arial"/>
                <w:b/>
                <w:bCs/>
                <w:sz w:val="18"/>
                <w:szCs w:val="18"/>
              </w:rPr>
            </w:pPr>
          </w:p>
        </w:tc>
        <w:tc>
          <w:tcPr>
            <w:tcW w:w="2693" w:type="dxa"/>
            <w:gridSpan w:val="2"/>
            <w:tcBorders>
              <w:bottom w:val="single" w:sz="4" w:space="0" w:color="auto"/>
            </w:tcBorders>
            <w:shd w:val="clear" w:color="auto" w:fill="auto"/>
            <w:vAlign w:val="bottom"/>
            <w:hideMark/>
          </w:tcPr>
          <w:p w14:paraId="398C8CC1" w14:textId="77777777" w:rsidR="00BC2A1F" w:rsidRPr="005A6482" w:rsidRDefault="00BC2A1F"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60009510" w14:textId="77777777" w:rsidR="00BC2A1F" w:rsidRPr="005A6482" w:rsidRDefault="00BC2A1F"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78" w:type="dxa"/>
            <w:gridSpan w:val="3"/>
            <w:tcBorders>
              <w:bottom w:val="single" w:sz="4" w:space="0" w:color="auto"/>
            </w:tcBorders>
            <w:shd w:val="clear" w:color="auto" w:fill="auto"/>
            <w:vAlign w:val="bottom"/>
            <w:hideMark/>
          </w:tcPr>
          <w:p w14:paraId="1163758F" w14:textId="77777777" w:rsidR="00BC2A1F" w:rsidRPr="005A6482" w:rsidRDefault="00BC2A1F"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2FA1B442" w14:textId="77777777" w:rsidR="00BC2A1F" w:rsidRPr="005A6482" w:rsidRDefault="00BC2A1F"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1764E70C" w14:textId="77777777" w:rsidTr="00710F9B">
        <w:tc>
          <w:tcPr>
            <w:tcW w:w="3989" w:type="dxa"/>
            <w:shd w:val="clear" w:color="auto" w:fill="auto"/>
            <w:vAlign w:val="bottom"/>
          </w:tcPr>
          <w:p w14:paraId="6670FF6F" w14:textId="083407ED" w:rsidR="00BC2A1F" w:rsidRPr="005A6482" w:rsidRDefault="00BC2A1F" w:rsidP="00710F9B">
            <w:pPr>
              <w:spacing w:after="0" w:line="240" w:lineRule="auto"/>
              <w:ind w:left="-72"/>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tcBorders>
            <w:shd w:val="clear" w:color="auto" w:fill="auto"/>
            <w:vAlign w:val="bottom"/>
            <w:hideMark/>
          </w:tcPr>
          <w:p w14:paraId="18041FFD" w14:textId="531ABF16" w:rsidR="00BC2A1F"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gridSpan w:val="2"/>
            <w:tcBorders>
              <w:top w:val="single" w:sz="4" w:space="0" w:color="auto"/>
            </w:tcBorders>
            <w:shd w:val="clear" w:color="auto" w:fill="auto"/>
            <w:vAlign w:val="bottom"/>
            <w:hideMark/>
          </w:tcPr>
          <w:p w14:paraId="714BFE81" w14:textId="2E4D4ACC" w:rsidR="00BC2A1F"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tcBorders>
            <w:shd w:val="clear" w:color="auto" w:fill="auto"/>
            <w:vAlign w:val="bottom"/>
            <w:hideMark/>
          </w:tcPr>
          <w:p w14:paraId="0B6F93A7" w14:textId="59063CF5" w:rsidR="00BC2A1F"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tcBorders>
            <w:shd w:val="clear" w:color="auto" w:fill="auto"/>
            <w:vAlign w:val="bottom"/>
            <w:hideMark/>
          </w:tcPr>
          <w:p w14:paraId="528019A6" w14:textId="0A1C2C9F" w:rsidR="00BC2A1F"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560DC434" w14:textId="77777777" w:rsidTr="00710F9B">
        <w:tc>
          <w:tcPr>
            <w:tcW w:w="3989" w:type="dxa"/>
            <w:shd w:val="clear" w:color="auto" w:fill="auto"/>
            <w:vAlign w:val="bottom"/>
          </w:tcPr>
          <w:p w14:paraId="150086DC" w14:textId="77777777" w:rsidR="00BC2A1F" w:rsidRPr="005A6482" w:rsidRDefault="00BC2A1F" w:rsidP="00710F9B">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auto"/>
            <w:vAlign w:val="bottom"/>
            <w:hideMark/>
          </w:tcPr>
          <w:p w14:paraId="5042750C" w14:textId="606647B8" w:rsidR="00BC2A1F" w:rsidRPr="005A6482" w:rsidRDefault="00BC2A1F"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gridSpan w:val="2"/>
            <w:tcBorders>
              <w:bottom w:val="single" w:sz="4" w:space="0" w:color="auto"/>
            </w:tcBorders>
            <w:shd w:val="clear" w:color="auto" w:fill="auto"/>
            <w:vAlign w:val="bottom"/>
            <w:hideMark/>
          </w:tcPr>
          <w:p w14:paraId="20912002" w14:textId="01F83844" w:rsidR="00BC2A1F" w:rsidRPr="005A6482" w:rsidRDefault="00BC2A1F"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vAlign w:val="bottom"/>
            <w:hideMark/>
          </w:tcPr>
          <w:p w14:paraId="7A85AD9C" w14:textId="6ED172DD" w:rsidR="00BC2A1F" w:rsidRPr="005A6482" w:rsidRDefault="00BC2A1F"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bottom w:val="single" w:sz="4" w:space="0" w:color="auto"/>
            </w:tcBorders>
            <w:shd w:val="clear" w:color="auto" w:fill="auto"/>
            <w:vAlign w:val="bottom"/>
            <w:hideMark/>
          </w:tcPr>
          <w:p w14:paraId="75624569" w14:textId="03336922" w:rsidR="00BC2A1F" w:rsidRPr="005A6482" w:rsidRDefault="00BC2A1F"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740A800A" w14:textId="77777777" w:rsidTr="00710F9B">
        <w:tc>
          <w:tcPr>
            <w:tcW w:w="3989" w:type="dxa"/>
            <w:shd w:val="clear" w:color="auto" w:fill="auto"/>
            <w:vAlign w:val="bottom"/>
          </w:tcPr>
          <w:p w14:paraId="692CF0DB" w14:textId="77777777" w:rsidR="00BC2A1F" w:rsidRPr="005A6482" w:rsidRDefault="00BC2A1F" w:rsidP="00710F9B">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auto"/>
            <w:vAlign w:val="bottom"/>
          </w:tcPr>
          <w:p w14:paraId="7C20E5F6" w14:textId="77777777" w:rsidR="00BC2A1F" w:rsidRPr="005A6482" w:rsidRDefault="00BC2A1F" w:rsidP="00710F9B">
            <w:pPr>
              <w:spacing w:after="0" w:line="240" w:lineRule="auto"/>
              <w:ind w:right="-72"/>
              <w:jc w:val="right"/>
              <w:rPr>
                <w:rFonts w:ascii="Arial" w:hAnsi="Arial" w:cs="Arial"/>
                <w:b/>
                <w:bCs/>
                <w:sz w:val="18"/>
                <w:szCs w:val="18"/>
              </w:rPr>
            </w:pPr>
          </w:p>
        </w:tc>
        <w:tc>
          <w:tcPr>
            <w:tcW w:w="1368" w:type="dxa"/>
            <w:gridSpan w:val="2"/>
            <w:tcBorders>
              <w:top w:val="single" w:sz="4" w:space="0" w:color="auto"/>
            </w:tcBorders>
            <w:shd w:val="clear" w:color="auto" w:fill="auto"/>
            <w:vAlign w:val="bottom"/>
          </w:tcPr>
          <w:p w14:paraId="1522F77F" w14:textId="77777777" w:rsidR="00BC2A1F" w:rsidRPr="005A6482" w:rsidRDefault="00BC2A1F" w:rsidP="00710F9B">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797D709D" w14:textId="77777777" w:rsidR="00BC2A1F" w:rsidRPr="005A6482" w:rsidRDefault="00BC2A1F" w:rsidP="00710F9B">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auto"/>
            <w:vAlign w:val="bottom"/>
          </w:tcPr>
          <w:p w14:paraId="5C56410D" w14:textId="77777777" w:rsidR="00BC2A1F" w:rsidRPr="005A6482" w:rsidRDefault="00BC2A1F" w:rsidP="00710F9B">
            <w:pPr>
              <w:spacing w:after="0" w:line="240" w:lineRule="auto"/>
              <w:ind w:right="-72"/>
              <w:jc w:val="right"/>
              <w:rPr>
                <w:rFonts w:ascii="Arial" w:hAnsi="Arial" w:cs="Arial"/>
                <w:b/>
                <w:bCs/>
                <w:sz w:val="18"/>
                <w:szCs w:val="18"/>
              </w:rPr>
            </w:pPr>
          </w:p>
        </w:tc>
      </w:tr>
      <w:tr w:rsidR="00317012" w:rsidRPr="005A6482" w14:paraId="348C082A" w14:textId="77777777" w:rsidTr="00710F9B">
        <w:tc>
          <w:tcPr>
            <w:tcW w:w="3989" w:type="dxa"/>
            <w:shd w:val="clear" w:color="auto" w:fill="auto"/>
            <w:vAlign w:val="bottom"/>
            <w:hideMark/>
          </w:tcPr>
          <w:p w14:paraId="51DEE430" w14:textId="77777777"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Profit before tax</w:t>
            </w:r>
          </w:p>
        </w:tc>
        <w:tc>
          <w:tcPr>
            <w:tcW w:w="1367" w:type="dxa"/>
            <w:tcBorders>
              <w:bottom w:val="single" w:sz="4" w:space="0" w:color="auto"/>
            </w:tcBorders>
            <w:shd w:val="clear" w:color="auto" w:fill="auto"/>
            <w:vAlign w:val="bottom"/>
          </w:tcPr>
          <w:p w14:paraId="6EE4D648" w14:textId="4B6655F9"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3,994,578</w:t>
            </w:r>
          </w:p>
        </w:tc>
        <w:tc>
          <w:tcPr>
            <w:tcW w:w="1368" w:type="dxa"/>
            <w:gridSpan w:val="2"/>
            <w:tcBorders>
              <w:bottom w:val="single" w:sz="4" w:space="0" w:color="auto"/>
            </w:tcBorders>
            <w:shd w:val="clear" w:color="auto" w:fill="auto"/>
            <w:vAlign w:val="bottom"/>
          </w:tcPr>
          <w:p w14:paraId="5BFD87FC" w14:textId="1B7E9F13"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3,521,764</w:t>
            </w:r>
          </w:p>
        </w:tc>
        <w:tc>
          <w:tcPr>
            <w:tcW w:w="1368" w:type="dxa"/>
            <w:tcBorders>
              <w:bottom w:val="single" w:sz="4" w:space="0" w:color="auto"/>
            </w:tcBorders>
            <w:shd w:val="clear" w:color="auto" w:fill="auto"/>
            <w:vAlign w:val="bottom"/>
          </w:tcPr>
          <w:p w14:paraId="2856A3E4" w14:textId="63A95D9D"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3,437,805</w:t>
            </w:r>
          </w:p>
        </w:tc>
        <w:tc>
          <w:tcPr>
            <w:tcW w:w="1368" w:type="dxa"/>
            <w:tcBorders>
              <w:bottom w:val="single" w:sz="4" w:space="0" w:color="auto"/>
            </w:tcBorders>
            <w:shd w:val="clear" w:color="auto" w:fill="auto"/>
            <w:vAlign w:val="bottom"/>
          </w:tcPr>
          <w:p w14:paraId="1EDA3766" w14:textId="2C3FFEAC"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3,203,11</w:t>
            </w:r>
            <w:r w:rsidR="00F10B12" w:rsidRPr="005A6482">
              <w:rPr>
                <w:rFonts w:ascii="Arial" w:hAnsi="Arial" w:cs="Arial"/>
                <w:sz w:val="18"/>
                <w:szCs w:val="18"/>
              </w:rPr>
              <w:t>3</w:t>
            </w:r>
          </w:p>
        </w:tc>
      </w:tr>
      <w:tr w:rsidR="00317012" w:rsidRPr="005A6482" w14:paraId="3F9566C3" w14:textId="77777777" w:rsidTr="00710F9B">
        <w:tc>
          <w:tcPr>
            <w:tcW w:w="3989" w:type="dxa"/>
            <w:shd w:val="clear" w:color="auto" w:fill="auto"/>
            <w:vAlign w:val="bottom"/>
          </w:tcPr>
          <w:p w14:paraId="7B22115D" w14:textId="77777777" w:rsidR="00317012" w:rsidRPr="005A6482" w:rsidRDefault="00317012" w:rsidP="00317012">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auto"/>
            <w:vAlign w:val="bottom"/>
          </w:tcPr>
          <w:p w14:paraId="65012261"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gridSpan w:val="2"/>
            <w:tcBorders>
              <w:top w:val="single" w:sz="4" w:space="0" w:color="auto"/>
            </w:tcBorders>
            <w:shd w:val="clear" w:color="auto" w:fill="auto"/>
            <w:vAlign w:val="bottom"/>
          </w:tcPr>
          <w:p w14:paraId="7790DE58"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BAEC085" w14:textId="77777777" w:rsidR="00317012" w:rsidRPr="005A6482" w:rsidRDefault="00317012" w:rsidP="00317012">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4A1C6D2E" w14:textId="77777777" w:rsidR="00317012" w:rsidRPr="005A6482" w:rsidRDefault="00317012" w:rsidP="00317012">
            <w:pPr>
              <w:spacing w:after="0" w:line="240" w:lineRule="auto"/>
              <w:ind w:right="-72"/>
              <w:jc w:val="right"/>
              <w:rPr>
                <w:rFonts w:ascii="Arial" w:hAnsi="Arial" w:cs="Arial"/>
                <w:sz w:val="18"/>
                <w:szCs w:val="18"/>
              </w:rPr>
            </w:pPr>
          </w:p>
        </w:tc>
      </w:tr>
      <w:tr w:rsidR="00317012" w:rsidRPr="005A6482" w14:paraId="2A40845F" w14:textId="77777777" w:rsidTr="00710F9B">
        <w:tc>
          <w:tcPr>
            <w:tcW w:w="3989" w:type="dxa"/>
            <w:shd w:val="clear" w:color="auto" w:fill="auto"/>
            <w:vAlign w:val="bottom"/>
            <w:hideMark/>
          </w:tcPr>
          <w:p w14:paraId="619413A4" w14:textId="71F7443D"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Tax calculated at a tax rate of 20% (2023: 20%)</w:t>
            </w:r>
          </w:p>
        </w:tc>
        <w:tc>
          <w:tcPr>
            <w:tcW w:w="1367" w:type="dxa"/>
            <w:shd w:val="clear" w:color="auto" w:fill="auto"/>
            <w:vAlign w:val="bottom"/>
          </w:tcPr>
          <w:p w14:paraId="08C25B64" w14:textId="73793556"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798,916</w:t>
            </w:r>
          </w:p>
        </w:tc>
        <w:tc>
          <w:tcPr>
            <w:tcW w:w="1368" w:type="dxa"/>
            <w:gridSpan w:val="2"/>
            <w:shd w:val="clear" w:color="auto" w:fill="auto"/>
            <w:vAlign w:val="bottom"/>
          </w:tcPr>
          <w:p w14:paraId="2338B285" w14:textId="7A161718"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704,353</w:t>
            </w:r>
          </w:p>
        </w:tc>
        <w:tc>
          <w:tcPr>
            <w:tcW w:w="1368" w:type="dxa"/>
            <w:shd w:val="clear" w:color="auto" w:fill="auto"/>
            <w:vAlign w:val="bottom"/>
          </w:tcPr>
          <w:p w14:paraId="51254BB7" w14:textId="3C80DBDF"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687,561</w:t>
            </w:r>
          </w:p>
        </w:tc>
        <w:tc>
          <w:tcPr>
            <w:tcW w:w="1368" w:type="dxa"/>
            <w:shd w:val="clear" w:color="auto" w:fill="auto"/>
            <w:vAlign w:val="bottom"/>
          </w:tcPr>
          <w:p w14:paraId="1ED69C8D" w14:textId="643E07F9"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640,62</w:t>
            </w:r>
            <w:r w:rsidR="00F10B12" w:rsidRPr="005A6482">
              <w:rPr>
                <w:rFonts w:ascii="Arial" w:hAnsi="Arial" w:cs="Arial"/>
                <w:sz w:val="18"/>
                <w:szCs w:val="18"/>
              </w:rPr>
              <w:t>3</w:t>
            </w:r>
          </w:p>
        </w:tc>
      </w:tr>
      <w:tr w:rsidR="00317012" w:rsidRPr="005A6482" w14:paraId="44A8D14B" w14:textId="77777777" w:rsidTr="00710F9B">
        <w:tc>
          <w:tcPr>
            <w:tcW w:w="3989" w:type="dxa"/>
            <w:shd w:val="clear" w:color="auto" w:fill="auto"/>
            <w:vAlign w:val="bottom"/>
            <w:hideMark/>
          </w:tcPr>
          <w:p w14:paraId="0822FE5E" w14:textId="77777777"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Tax effect of:</w:t>
            </w:r>
          </w:p>
        </w:tc>
        <w:tc>
          <w:tcPr>
            <w:tcW w:w="1367" w:type="dxa"/>
            <w:shd w:val="clear" w:color="auto" w:fill="auto"/>
            <w:vAlign w:val="bottom"/>
          </w:tcPr>
          <w:p w14:paraId="4185050F"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gridSpan w:val="2"/>
            <w:shd w:val="clear" w:color="auto" w:fill="auto"/>
            <w:vAlign w:val="bottom"/>
          </w:tcPr>
          <w:p w14:paraId="271FF109"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shd w:val="clear" w:color="auto" w:fill="auto"/>
            <w:vAlign w:val="bottom"/>
          </w:tcPr>
          <w:p w14:paraId="0F6E9EEB"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shd w:val="clear" w:color="auto" w:fill="auto"/>
            <w:vAlign w:val="bottom"/>
          </w:tcPr>
          <w:p w14:paraId="21D35D23" w14:textId="77777777" w:rsidR="00317012" w:rsidRPr="005A6482" w:rsidRDefault="00317012" w:rsidP="00317012">
            <w:pPr>
              <w:spacing w:after="0" w:line="240" w:lineRule="auto"/>
              <w:ind w:right="-72"/>
              <w:jc w:val="right"/>
              <w:rPr>
                <w:rFonts w:ascii="Arial" w:hAnsi="Arial" w:cs="Arial"/>
                <w:sz w:val="18"/>
                <w:szCs w:val="18"/>
              </w:rPr>
            </w:pPr>
          </w:p>
        </w:tc>
      </w:tr>
      <w:tr w:rsidR="00317012" w:rsidRPr="005A6482" w14:paraId="1D3605E5" w14:textId="77777777" w:rsidTr="00710F9B">
        <w:tc>
          <w:tcPr>
            <w:tcW w:w="3989" w:type="dxa"/>
            <w:shd w:val="clear" w:color="auto" w:fill="auto"/>
            <w:vAlign w:val="bottom"/>
            <w:hideMark/>
          </w:tcPr>
          <w:p w14:paraId="1B721253" w14:textId="69F9909A"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 xml:space="preserve">   Income not subject to tax</w:t>
            </w:r>
          </w:p>
        </w:tc>
        <w:tc>
          <w:tcPr>
            <w:tcW w:w="1367" w:type="dxa"/>
            <w:shd w:val="clear" w:color="auto" w:fill="auto"/>
            <w:vAlign w:val="bottom"/>
          </w:tcPr>
          <w:p w14:paraId="0235B919" w14:textId="3C3448D4" w:rsidR="00317012" w:rsidRPr="005A6482" w:rsidRDefault="00B24468" w:rsidP="00317012">
            <w:pPr>
              <w:spacing w:after="0" w:line="240" w:lineRule="auto"/>
              <w:ind w:right="-72"/>
              <w:jc w:val="right"/>
              <w:rPr>
                <w:rFonts w:ascii="Arial" w:hAnsi="Arial" w:cs="Arial"/>
                <w:sz w:val="18"/>
                <w:szCs w:val="18"/>
              </w:rPr>
            </w:pPr>
            <w:r w:rsidRPr="005A6482">
              <w:rPr>
                <w:rFonts w:ascii="Arial" w:hAnsi="Arial" w:cs="Arial"/>
                <w:sz w:val="18"/>
                <w:szCs w:val="18"/>
              </w:rPr>
              <w:t>(80,043)</w:t>
            </w:r>
          </w:p>
        </w:tc>
        <w:tc>
          <w:tcPr>
            <w:tcW w:w="1368" w:type="dxa"/>
            <w:gridSpan w:val="2"/>
            <w:shd w:val="clear" w:color="auto" w:fill="auto"/>
            <w:vAlign w:val="bottom"/>
          </w:tcPr>
          <w:p w14:paraId="620A975F" w14:textId="18A2A1E8"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(62,956)</w:t>
            </w:r>
          </w:p>
        </w:tc>
        <w:tc>
          <w:tcPr>
            <w:tcW w:w="1368" w:type="dxa"/>
            <w:shd w:val="clear" w:color="auto" w:fill="auto"/>
            <w:vAlign w:val="bottom"/>
          </w:tcPr>
          <w:p w14:paraId="4B5E068F" w14:textId="3744759A"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(8</w:t>
            </w:r>
            <w:r w:rsidR="00E43509" w:rsidRPr="005A6482">
              <w:rPr>
                <w:rFonts w:ascii="Arial" w:hAnsi="Arial" w:cs="Arial"/>
                <w:sz w:val="18"/>
                <w:szCs w:val="18"/>
              </w:rPr>
              <w:t>8,117</w:t>
            </w:r>
            <w:r w:rsidRPr="005A6482">
              <w:rPr>
                <w:rFonts w:ascii="Arial" w:hAnsi="Arial" w:cs="Arial"/>
                <w:sz w:val="18"/>
                <w:szCs w:val="18"/>
              </w:rPr>
              <w:t>)</w:t>
            </w:r>
          </w:p>
        </w:tc>
        <w:tc>
          <w:tcPr>
            <w:tcW w:w="1368" w:type="dxa"/>
            <w:shd w:val="clear" w:color="auto" w:fill="auto"/>
            <w:vAlign w:val="bottom"/>
          </w:tcPr>
          <w:p w14:paraId="712E6DC5" w14:textId="7CD0FF9B"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(68,39</w:t>
            </w:r>
            <w:r w:rsidR="00F10B12" w:rsidRPr="005A6482">
              <w:rPr>
                <w:rFonts w:ascii="Arial" w:hAnsi="Arial" w:cs="Arial"/>
                <w:sz w:val="18"/>
                <w:szCs w:val="18"/>
              </w:rPr>
              <w:t>6</w:t>
            </w:r>
            <w:r w:rsidRPr="005A6482">
              <w:rPr>
                <w:rFonts w:ascii="Arial" w:hAnsi="Arial" w:cs="Arial"/>
                <w:sz w:val="18"/>
                <w:szCs w:val="18"/>
              </w:rPr>
              <w:t>)</w:t>
            </w:r>
          </w:p>
        </w:tc>
      </w:tr>
      <w:tr w:rsidR="00317012" w:rsidRPr="005A6482" w14:paraId="20F2291D" w14:textId="77777777" w:rsidTr="00710F9B">
        <w:tc>
          <w:tcPr>
            <w:tcW w:w="3989" w:type="dxa"/>
            <w:shd w:val="clear" w:color="auto" w:fill="auto"/>
            <w:vAlign w:val="bottom"/>
            <w:hideMark/>
          </w:tcPr>
          <w:p w14:paraId="3C8CE840" w14:textId="781B35BC"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 xml:space="preserve">   Expenses not deductible for tax purpose</w:t>
            </w:r>
          </w:p>
        </w:tc>
        <w:tc>
          <w:tcPr>
            <w:tcW w:w="1367" w:type="dxa"/>
            <w:shd w:val="clear" w:color="auto" w:fill="auto"/>
            <w:vAlign w:val="bottom"/>
          </w:tcPr>
          <w:p w14:paraId="04B6B2B9" w14:textId="2D2BB257" w:rsidR="00317012" w:rsidRPr="005A6482" w:rsidRDefault="00B24468" w:rsidP="00317012">
            <w:pPr>
              <w:spacing w:after="0" w:line="240" w:lineRule="auto"/>
              <w:ind w:right="-72"/>
              <w:jc w:val="right"/>
              <w:rPr>
                <w:rFonts w:ascii="Arial" w:hAnsi="Arial" w:cs="Arial"/>
                <w:sz w:val="18"/>
                <w:szCs w:val="18"/>
              </w:rPr>
            </w:pPr>
            <w:r w:rsidRPr="005A6482">
              <w:rPr>
                <w:rFonts w:ascii="Arial" w:hAnsi="Arial" w:cs="Arial"/>
                <w:sz w:val="18"/>
                <w:szCs w:val="18"/>
              </w:rPr>
              <w:t>18,152</w:t>
            </w:r>
          </w:p>
        </w:tc>
        <w:tc>
          <w:tcPr>
            <w:tcW w:w="1368" w:type="dxa"/>
            <w:gridSpan w:val="2"/>
            <w:shd w:val="clear" w:color="auto" w:fill="auto"/>
            <w:vAlign w:val="bottom"/>
          </w:tcPr>
          <w:p w14:paraId="6FF32404" w14:textId="354BAFC2"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8,654</w:t>
            </w:r>
          </w:p>
        </w:tc>
        <w:tc>
          <w:tcPr>
            <w:tcW w:w="1368" w:type="dxa"/>
            <w:shd w:val="clear" w:color="auto" w:fill="auto"/>
            <w:vAlign w:val="bottom"/>
          </w:tcPr>
          <w:p w14:paraId="5DB9B239" w14:textId="0B6F9CF8" w:rsidR="00317012" w:rsidRPr="005A6482" w:rsidRDefault="00E43509" w:rsidP="00317012">
            <w:pPr>
              <w:spacing w:after="0" w:line="240" w:lineRule="auto"/>
              <w:ind w:right="-72"/>
              <w:jc w:val="right"/>
              <w:rPr>
                <w:rFonts w:ascii="Arial" w:hAnsi="Arial" w:cs="Arial"/>
                <w:sz w:val="18"/>
                <w:szCs w:val="18"/>
              </w:rPr>
            </w:pPr>
            <w:r w:rsidRPr="005A6482">
              <w:rPr>
                <w:rFonts w:ascii="Arial" w:hAnsi="Arial" w:cs="Arial"/>
                <w:sz w:val="18"/>
                <w:szCs w:val="18"/>
              </w:rPr>
              <w:t>5,347</w:t>
            </w:r>
          </w:p>
        </w:tc>
        <w:tc>
          <w:tcPr>
            <w:tcW w:w="1368" w:type="dxa"/>
            <w:shd w:val="clear" w:color="auto" w:fill="auto"/>
            <w:vAlign w:val="bottom"/>
          </w:tcPr>
          <w:p w14:paraId="37F72FD1" w14:textId="612461E2"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2,253</w:t>
            </w:r>
          </w:p>
        </w:tc>
      </w:tr>
      <w:tr w:rsidR="00317012" w:rsidRPr="005A6482" w14:paraId="0FE73C7E" w14:textId="77777777" w:rsidTr="00710F9B">
        <w:tc>
          <w:tcPr>
            <w:tcW w:w="3989" w:type="dxa"/>
            <w:shd w:val="clear" w:color="auto" w:fill="auto"/>
            <w:vAlign w:val="bottom"/>
            <w:hideMark/>
          </w:tcPr>
          <w:p w14:paraId="051FFC41" w14:textId="510BEBA8"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 xml:space="preserve">   Additional expenses deductible for tax purpose</w:t>
            </w:r>
          </w:p>
        </w:tc>
        <w:tc>
          <w:tcPr>
            <w:tcW w:w="1367" w:type="dxa"/>
            <w:shd w:val="clear" w:color="auto" w:fill="auto"/>
            <w:vAlign w:val="bottom"/>
          </w:tcPr>
          <w:p w14:paraId="371CFE5D" w14:textId="4FFF01F8" w:rsidR="00317012" w:rsidRPr="005A6482" w:rsidRDefault="00B24468" w:rsidP="00317012">
            <w:pPr>
              <w:spacing w:after="0" w:line="240" w:lineRule="auto"/>
              <w:ind w:right="-72"/>
              <w:jc w:val="right"/>
              <w:rPr>
                <w:rFonts w:ascii="Arial" w:hAnsi="Arial" w:cs="Arial"/>
                <w:sz w:val="18"/>
                <w:szCs w:val="18"/>
              </w:rPr>
            </w:pPr>
            <w:r w:rsidRPr="005A6482">
              <w:rPr>
                <w:rFonts w:ascii="Arial" w:hAnsi="Arial" w:cs="Arial"/>
                <w:sz w:val="18"/>
                <w:szCs w:val="18"/>
              </w:rPr>
              <w:t>(73,296)</w:t>
            </w:r>
          </w:p>
        </w:tc>
        <w:tc>
          <w:tcPr>
            <w:tcW w:w="1368" w:type="dxa"/>
            <w:gridSpan w:val="2"/>
            <w:shd w:val="clear" w:color="auto" w:fill="auto"/>
            <w:vAlign w:val="bottom"/>
          </w:tcPr>
          <w:p w14:paraId="6E570AD4" w14:textId="3FA553C8"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(48,849)</w:t>
            </w:r>
          </w:p>
        </w:tc>
        <w:tc>
          <w:tcPr>
            <w:tcW w:w="1368" w:type="dxa"/>
            <w:shd w:val="clear" w:color="auto" w:fill="auto"/>
            <w:vAlign w:val="bottom"/>
          </w:tcPr>
          <w:p w14:paraId="1C474714" w14:textId="2971AE61"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r w:rsidR="00E43509" w:rsidRPr="005A6482">
              <w:rPr>
                <w:rFonts w:ascii="Arial" w:hAnsi="Arial" w:cs="Arial"/>
                <w:sz w:val="18"/>
                <w:szCs w:val="18"/>
              </w:rPr>
              <w:t>70,259</w:t>
            </w:r>
            <w:r w:rsidRPr="005A6482">
              <w:rPr>
                <w:rFonts w:ascii="Arial" w:hAnsi="Arial" w:cs="Arial"/>
                <w:sz w:val="18"/>
                <w:szCs w:val="18"/>
              </w:rPr>
              <w:t>)</w:t>
            </w:r>
          </w:p>
        </w:tc>
        <w:tc>
          <w:tcPr>
            <w:tcW w:w="1368" w:type="dxa"/>
            <w:shd w:val="clear" w:color="auto" w:fill="auto"/>
            <w:vAlign w:val="bottom"/>
          </w:tcPr>
          <w:p w14:paraId="757E78A5" w14:textId="0AF6A678"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(43,186)</w:t>
            </w:r>
          </w:p>
        </w:tc>
      </w:tr>
      <w:tr w:rsidR="00317012" w:rsidRPr="005A6482" w14:paraId="73C0B708" w14:textId="77777777" w:rsidTr="00710F9B">
        <w:tc>
          <w:tcPr>
            <w:tcW w:w="3989" w:type="dxa"/>
            <w:shd w:val="clear" w:color="auto" w:fill="auto"/>
            <w:vAlign w:val="bottom"/>
          </w:tcPr>
          <w:p w14:paraId="4F542BC4" w14:textId="77777777"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 xml:space="preserve">   Utilisation of previously unrecognised </w:t>
            </w:r>
          </w:p>
          <w:p w14:paraId="35086CA4" w14:textId="411AE449"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 xml:space="preserve">      tax losses</w:t>
            </w:r>
          </w:p>
        </w:tc>
        <w:tc>
          <w:tcPr>
            <w:tcW w:w="1367" w:type="dxa"/>
            <w:shd w:val="clear" w:color="auto" w:fill="auto"/>
            <w:vAlign w:val="bottom"/>
          </w:tcPr>
          <w:p w14:paraId="1F3C9244" w14:textId="45B0942F"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(12,536)</w:t>
            </w:r>
          </w:p>
        </w:tc>
        <w:tc>
          <w:tcPr>
            <w:tcW w:w="1368" w:type="dxa"/>
            <w:gridSpan w:val="2"/>
            <w:shd w:val="clear" w:color="auto" w:fill="auto"/>
            <w:vAlign w:val="bottom"/>
          </w:tcPr>
          <w:p w14:paraId="71C40780" w14:textId="665AC87B"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(7,934)</w:t>
            </w:r>
          </w:p>
        </w:tc>
        <w:tc>
          <w:tcPr>
            <w:tcW w:w="1368" w:type="dxa"/>
            <w:shd w:val="clear" w:color="auto" w:fill="auto"/>
            <w:vAlign w:val="bottom"/>
          </w:tcPr>
          <w:p w14:paraId="0860C0AD" w14:textId="43C9F6BE"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8" w:type="dxa"/>
            <w:shd w:val="clear" w:color="auto" w:fill="auto"/>
            <w:vAlign w:val="bottom"/>
          </w:tcPr>
          <w:p w14:paraId="02CC540A" w14:textId="265CDFD9"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p>
        </w:tc>
      </w:tr>
      <w:tr w:rsidR="00317012" w:rsidRPr="005A6482" w14:paraId="1D67577E" w14:textId="77777777" w:rsidTr="00710F9B">
        <w:tc>
          <w:tcPr>
            <w:tcW w:w="3989" w:type="dxa"/>
            <w:shd w:val="clear" w:color="auto" w:fill="auto"/>
            <w:vAlign w:val="bottom"/>
          </w:tcPr>
          <w:p w14:paraId="7D6719C9" w14:textId="77777777"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 xml:space="preserve">   Tax losses for which no deferred tax asset was</w:t>
            </w:r>
          </w:p>
          <w:p w14:paraId="1975170D" w14:textId="77777777" w:rsidR="005918EB"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 xml:space="preserve">      </w:t>
            </w:r>
            <w:r w:rsidR="005918EB" w:rsidRPr="005A6482">
              <w:rPr>
                <w:rFonts w:ascii="Arial" w:hAnsi="Arial" w:cs="Arial"/>
                <w:sz w:val="18"/>
                <w:szCs w:val="18"/>
              </w:rPr>
              <w:t>r</w:t>
            </w:r>
            <w:r w:rsidRPr="005A6482">
              <w:rPr>
                <w:rFonts w:ascii="Arial" w:hAnsi="Arial" w:cs="Arial"/>
                <w:sz w:val="18"/>
                <w:szCs w:val="18"/>
              </w:rPr>
              <w:t>ecognised</w:t>
            </w:r>
            <w:r w:rsidR="005918EB" w:rsidRPr="005A6482">
              <w:rPr>
                <w:rFonts w:ascii="Arial" w:hAnsi="Arial" w:cs="Arial"/>
                <w:sz w:val="18"/>
                <w:szCs w:val="18"/>
              </w:rPr>
              <w:t xml:space="preserve"> in relation to right-of-use and </w:t>
            </w:r>
          </w:p>
          <w:p w14:paraId="2E490FF8" w14:textId="2E9AD3FC" w:rsidR="00317012" w:rsidRPr="005A6482" w:rsidRDefault="005918EB" w:rsidP="00317012">
            <w:pPr>
              <w:spacing w:after="0" w:line="240" w:lineRule="auto"/>
              <w:ind w:left="-72"/>
              <w:jc w:val="both"/>
              <w:rPr>
                <w:rFonts w:ascii="Arial" w:hAnsi="Arial" w:cs="Arial"/>
                <w:sz w:val="18"/>
                <w:szCs w:val="18"/>
              </w:rPr>
            </w:pPr>
            <w:r w:rsidRPr="005A6482">
              <w:rPr>
                <w:rFonts w:ascii="Arial" w:hAnsi="Arial" w:cs="Arial"/>
                <w:sz w:val="18"/>
                <w:szCs w:val="18"/>
              </w:rPr>
              <w:t xml:space="preserve">      lease liabilities</w:t>
            </w:r>
          </w:p>
        </w:tc>
        <w:tc>
          <w:tcPr>
            <w:tcW w:w="1367" w:type="dxa"/>
            <w:shd w:val="clear" w:color="auto" w:fill="auto"/>
            <w:vAlign w:val="bottom"/>
          </w:tcPr>
          <w:p w14:paraId="43F66E8A" w14:textId="4AB31BF0" w:rsidR="00317012" w:rsidRPr="005A6482" w:rsidRDefault="00E14D08" w:rsidP="00317012">
            <w:pPr>
              <w:spacing w:after="0" w:line="240" w:lineRule="auto"/>
              <w:ind w:right="-72"/>
              <w:jc w:val="right"/>
              <w:rPr>
                <w:rFonts w:ascii="Arial" w:hAnsi="Arial" w:cs="Arial"/>
                <w:sz w:val="18"/>
                <w:szCs w:val="18"/>
              </w:rPr>
            </w:pPr>
            <w:r w:rsidRPr="005A6482">
              <w:rPr>
                <w:rFonts w:ascii="Arial" w:hAnsi="Arial" w:cs="Arial"/>
                <w:sz w:val="18"/>
                <w:szCs w:val="18"/>
              </w:rPr>
              <w:t>22,867</w:t>
            </w:r>
          </w:p>
        </w:tc>
        <w:tc>
          <w:tcPr>
            <w:tcW w:w="1368" w:type="dxa"/>
            <w:gridSpan w:val="2"/>
            <w:shd w:val="clear" w:color="auto" w:fill="auto"/>
            <w:vAlign w:val="bottom"/>
          </w:tcPr>
          <w:p w14:paraId="5FFB8EFB" w14:textId="05379F0D"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8" w:type="dxa"/>
            <w:shd w:val="clear" w:color="auto" w:fill="auto"/>
            <w:vAlign w:val="bottom"/>
          </w:tcPr>
          <w:p w14:paraId="50A90DC5" w14:textId="66F9D5C5" w:rsidR="00317012" w:rsidRPr="005A6482" w:rsidRDefault="003E6F1E" w:rsidP="00317012">
            <w:pPr>
              <w:spacing w:after="0" w:line="240" w:lineRule="auto"/>
              <w:ind w:right="-72"/>
              <w:jc w:val="right"/>
              <w:rPr>
                <w:rFonts w:ascii="Arial" w:hAnsi="Arial" w:cs="Arial"/>
                <w:sz w:val="18"/>
                <w:szCs w:val="18"/>
              </w:rPr>
            </w:pPr>
            <w:r w:rsidRPr="005A6482">
              <w:rPr>
                <w:rFonts w:ascii="Arial" w:hAnsi="Arial" w:cs="Arial"/>
                <w:sz w:val="18"/>
                <w:szCs w:val="18"/>
              </w:rPr>
              <w:t>22,867</w:t>
            </w:r>
          </w:p>
        </w:tc>
        <w:tc>
          <w:tcPr>
            <w:tcW w:w="1368" w:type="dxa"/>
            <w:shd w:val="clear" w:color="auto" w:fill="auto"/>
            <w:vAlign w:val="bottom"/>
          </w:tcPr>
          <w:p w14:paraId="00822F90" w14:textId="32A41796"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p>
        </w:tc>
      </w:tr>
      <w:tr w:rsidR="00317012" w:rsidRPr="005A6482" w14:paraId="30A45743" w14:textId="77777777" w:rsidTr="00710F9B">
        <w:tc>
          <w:tcPr>
            <w:tcW w:w="3989" w:type="dxa"/>
            <w:shd w:val="clear" w:color="auto" w:fill="auto"/>
            <w:vAlign w:val="bottom"/>
            <w:hideMark/>
          </w:tcPr>
          <w:p w14:paraId="20944EC0" w14:textId="53220DFB"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 xml:space="preserve">   Adjustment in respect of prior year</w:t>
            </w:r>
          </w:p>
        </w:tc>
        <w:tc>
          <w:tcPr>
            <w:tcW w:w="1367" w:type="dxa"/>
            <w:shd w:val="clear" w:color="auto" w:fill="auto"/>
            <w:vAlign w:val="bottom"/>
          </w:tcPr>
          <w:p w14:paraId="749DCFC9" w14:textId="432249E9"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r w:rsidR="00E14D08" w:rsidRPr="005A6482">
              <w:rPr>
                <w:rFonts w:ascii="Arial" w:hAnsi="Arial" w:cs="Arial"/>
                <w:sz w:val="18"/>
                <w:szCs w:val="18"/>
              </w:rPr>
              <w:t>275</w:t>
            </w:r>
            <w:r w:rsidRPr="005A6482">
              <w:rPr>
                <w:rFonts w:ascii="Arial" w:hAnsi="Arial" w:cs="Arial"/>
                <w:sz w:val="18"/>
                <w:szCs w:val="18"/>
              </w:rPr>
              <w:t>)</w:t>
            </w:r>
          </w:p>
        </w:tc>
        <w:tc>
          <w:tcPr>
            <w:tcW w:w="1368" w:type="dxa"/>
            <w:gridSpan w:val="2"/>
            <w:shd w:val="clear" w:color="auto" w:fill="auto"/>
            <w:vAlign w:val="bottom"/>
          </w:tcPr>
          <w:p w14:paraId="653944C5" w14:textId="4D1BA338"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(5,742)</w:t>
            </w:r>
          </w:p>
        </w:tc>
        <w:tc>
          <w:tcPr>
            <w:tcW w:w="1368" w:type="dxa"/>
            <w:shd w:val="clear" w:color="auto" w:fill="auto"/>
            <w:vAlign w:val="bottom"/>
          </w:tcPr>
          <w:p w14:paraId="61102DA1" w14:textId="1702DBEF" w:rsidR="00317012" w:rsidRPr="005A6482" w:rsidRDefault="00822D76" w:rsidP="00317012">
            <w:pPr>
              <w:spacing w:after="0" w:line="240" w:lineRule="auto"/>
              <w:ind w:right="-72"/>
              <w:jc w:val="right"/>
              <w:rPr>
                <w:rFonts w:ascii="Arial" w:hAnsi="Arial" w:cs="Arial"/>
                <w:sz w:val="18"/>
                <w:szCs w:val="18"/>
              </w:rPr>
            </w:pPr>
            <w:r w:rsidRPr="005A6482">
              <w:rPr>
                <w:rFonts w:ascii="Arial" w:hAnsi="Arial" w:cs="Arial"/>
                <w:sz w:val="18"/>
                <w:szCs w:val="18"/>
              </w:rPr>
              <w:t>20</w:t>
            </w:r>
          </w:p>
        </w:tc>
        <w:tc>
          <w:tcPr>
            <w:tcW w:w="1368" w:type="dxa"/>
            <w:shd w:val="clear" w:color="auto" w:fill="auto"/>
            <w:vAlign w:val="bottom"/>
          </w:tcPr>
          <w:p w14:paraId="44B36130" w14:textId="51F651E6"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(4,351)</w:t>
            </w:r>
          </w:p>
        </w:tc>
      </w:tr>
      <w:tr w:rsidR="00317012" w:rsidRPr="005A6482" w14:paraId="0D44BD08" w14:textId="77777777" w:rsidTr="00773636">
        <w:trPr>
          <w:trHeight w:val="70"/>
        </w:trPr>
        <w:tc>
          <w:tcPr>
            <w:tcW w:w="3989" w:type="dxa"/>
            <w:shd w:val="clear" w:color="auto" w:fill="auto"/>
            <w:vAlign w:val="bottom"/>
          </w:tcPr>
          <w:p w14:paraId="307CDC98" w14:textId="77777777" w:rsidR="00317012" w:rsidRPr="005A6482" w:rsidRDefault="00317012" w:rsidP="00317012">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auto"/>
            <w:vAlign w:val="bottom"/>
          </w:tcPr>
          <w:p w14:paraId="41277C6D"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gridSpan w:val="2"/>
            <w:tcBorders>
              <w:top w:val="single" w:sz="4" w:space="0" w:color="auto"/>
            </w:tcBorders>
            <w:shd w:val="clear" w:color="auto" w:fill="auto"/>
            <w:vAlign w:val="bottom"/>
          </w:tcPr>
          <w:p w14:paraId="22DD26D5"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9278CED" w14:textId="77777777" w:rsidR="00317012" w:rsidRPr="005A6482" w:rsidRDefault="00317012" w:rsidP="00317012">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D5627E2" w14:textId="77777777" w:rsidR="00317012" w:rsidRPr="005A6482" w:rsidRDefault="00317012" w:rsidP="00317012">
            <w:pPr>
              <w:spacing w:after="0" w:line="240" w:lineRule="auto"/>
              <w:ind w:right="-72"/>
              <w:jc w:val="right"/>
              <w:rPr>
                <w:rFonts w:ascii="Arial" w:hAnsi="Arial" w:cs="Arial"/>
                <w:sz w:val="18"/>
                <w:szCs w:val="18"/>
              </w:rPr>
            </w:pPr>
          </w:p>
        </w:tc>
      </w:tr>
      <w:tr w:rsidR="00317012" w:rsidRPr="005A6482" w14:paraId="1C2233A1" w14:textId="77777777" w:rsidTr="00710F9B">
        <w:tc>
          <w:tcPr>
            <w:tcW w:w="3989" w:type="dxa"/>
            <w:shd w:val="clear" w:color="auto" w:fill="auto"/>
            <w:vAlign w:val="bottom"/>
            <w:hideMark/>
          </w:tcPr>
          <w:p w14:paraId="21148AAA" w14:textId="3A9263D4" w:rsidR="00317012" w:rsidRPr="005A6482" w:rsidRDefault="00317012" w:rsidP="00317012">
            <w:pPr>
              <w:spacing w:after="0" w:line="240" w:lineRule="auto"/>
              <w:ind w:left="-72"/>
              <w:jc w:val="both"/>
              <w:rPr>
                <w:rFonts w:ascii="Arial" w:hAnsi="Arial" w:cs="Arial"/>
                <w:sz w:val="18"/>
                <w:szCs w:val="18"/>
              </w:rPr>
            </w:pPr>
            <w:r w:rsidRPr="005A6482">
              <w:rPr>
                <w:rFonts w:ascii="Arial" w:hAnsi="Arial" w:cs="Arial"/>
                <w:sz w:val="18"/>
                <w:szCs w:val="18"/>
              </w:rPr>
              <w:t>Income tax</w:t>
            </w:r>
          </w:p>
        </w:tc>
        <w:tc>
          <w:tcPr>
            <w:tcW w:w="1367" w:type="dxa"/>
            <w:tcBorders>
              <w:bottom w:val="single" w:sz="4" w:space="0" w:color="auto"/>
            </w:tcBorders>
            <w:shd w:val="clear" w:color="auto" w:fill="auto"/>
            <w:vAlign w:val="bottom"/>
          </w:tcPr>
          <w:p w14:paraId="2C185C6C" w14:textId="2773E479"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673,785</w:t>
            </w:r>
          </w:p>
        </w:tc>
        <w:tc>
          <w:tcPr>
            <w:tcW w:w="1368" w:type="dxa"/>
            <w:gridSpan w:val="2"/>
            <w:tcBorders>
              <w:bottom w:val="single" w:sz="4" w:space="0" w:color="auto"/>
            </w:tcBorders>
            <w:shd w:val="clear" w:color="auto" w:fill="auto"/>
            <w:vAlign w:val="bottom"/>
          </w:tcPr>
          <w:p w14:paraId="3D9E6BB5" w14:textId="318DF2FA"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587,526</w:t>
            </w:r>
          </w:p>
        </w:tc>
        <w:tc>
          <w:tcPr>
            <w:tcW w:w="1368" w:type="dxa"/>
            <w:tcBorders>
              <w:bottom w:val="single" w:sz="4" w:space="0" w:color="auto"/>
            </w:tcBorders>
            <w:shd w:val="clear" w:color="auto" w:fill="auto"/>
            <w:vAlign w:val="bottom"/>
          </w:tcPr>
          <w:p w14:paraId="0196DBBE" w14:textId="2DAF23E2"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557,419</w:t>
            </w:r>
          </w:p>
        </w:tc>
        <w:tc>
          <w:tcPr>
            <w:tcW w:w="1368" w:type="dxa"/>
            <w:tcBorders>
              <w:bottom w:val="single" w:sz="4" w:space="0" w:color="auto"/>
            </w:tcBorders>
            <w:shd w:val="clear" w:color="auto" w:fill="auto"/>
            <w:vAlign w:val="bottom"/>
          </w:tcPr>
          <w:p w14:paraId="1378CB76" w14:textId="00D1BEFA"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526,943</w:t>
            </w:r>
          </w:p>
        </w:tc>
      </w:tr>
    </w:tbl>
    <w:p w14:paraId="67236A96" w14:textId="19EA0389" w:rsidR="00BC2A1F" w:rsidRPr="005A6482" w:rsidRDefault="00BC2A1F" w:rsidP="00710F9B">
      <w:pPr>
        <w:spacing w:after="0" w:line="240" w:lineRule="auto"/>
        <w:jc w:val="both"/>
        <w:rPr>
          <w:rFonts w:ascii="Arial" w:eastAsia="Arial Unicode MS" w:hAnsi="Arial" w:cs="Arial"/>
          <w:sz w:val="18"/>
          <w:szCs w:val="18"/>
          <w:lang w:bidi="th-TH"/>
        </w:rPr>
      </w:pPr>
    </w:p>
    <w:p w14:paraId="490B8552" w14:textId="58E75B03" w:rsidR="00162098" w:rsidRPr="00151072" w:rsidRDefault="00BC2A1F" w:rsidP="00162098">
      <w:pPr>
        <w:spacing w:after="0" w:line="240" w:lineRule="auto"/>
        <w:jc w:val="both"/>
        <w:rPr>
          <w:rFonts w:ascii="Arial" w:eastAsia="Arial Unicode MS" w:hAnsi="Arial" w:cs="Arial"/>
          <w:sz w:val="18"/>
          <w:szCs w:val="18"/>
          <w:lang w:bidi="th-TH"/>
        </w:rPr>
      </w:pPr>
      <w:r w:rsidRPr="00151072">
        <w:rPr>
          <w:rFonts w:ascii="Arial" w:eastAsia="Arial Unicode MS" w:hAnsi="Arial" w:cs="Arial"/>
          <w:sz w:val="18"/>
          <w:szCs w:val="18"/>
          <w:lang w:bidi="th-TH"/>
        </w:rPr>
        <w:t xml:space="preserve">The Group and the Company’s </w:t>
      </w:r>
      <w:r w:rsidR="00737D6E" w:rsidRPr="00151072">
        <w:rPr>
          <w:rFonts w:ascii="Arial" w:eastAsia="Arial Unicode MS" w:hAnsi="Arial" w:cs="Arial"/>
          <w:sz w:val="18"/>
          <w:szCs w:val="18"/>
          <w:lang w:bidi="th-TH"/>
        </w:rPr>
        <w:t xml:space="preserve">average </w:t>
      </w:r>
      <w:r w:rsidRPr="00151072">
        <w:rPr>
          <w:rFonts w:ascii="Arial" w:eastAsia="Arial Unicode MS" w:hAnsi="Arial" w:cs="Arial"/>
          <w:sz w:val="18"/>
          <w:szCs w:val="18"/>
          <w:lang w:bidi="th-TH"/>
        </w:rPr>
        <w:t xml:space="preserve">tax rate was </w:t>
      </w:r>
      <w:r w:rsidR="00633CFF" w:rsidRPr="00151072">
        <w:rPr>
          <w:rFonts w:ascii="Arial" w:eastAsia="Arial Unicode MS" w:hAnsi="Arial" w:cs="Arial"/>
          <w:sz w:val="18"/>
          <w:szCs w:val="18"/>
          <w:lang w:bidi="th-TH"/>
        </w:rPr>
        <w:t>16.87</w:t>
      </w:r>
      <w:r w:rsidRPr="00151072">
        <w:rPr>
          <w:rFonts w:ascii="Arial" w:eastAsia="Arial Unicode MS" w:hAnsi="Arial" w:cs="Arial"/>
          <w:sz w:val="18"/>
          <w:szCs w:val="18"/>
          <w:lang w:bidi="th-TH"/>
        </w:rPr>
        <w:t xml:space="preserve">% and </w:t>
      </w:r>
      <w:r w:rsidR="00633CFF" w:rsidRPr="00151072">
        <w:rPr>
          <w:rFonts w:ascii="Arial" w:eastAsia="Arial Unicode MS" w:hAnsi="Arial" w:cs="Arial"/>
          <w:sz w:val="18"/>
          <w:szCs w:val="18"/>
          <w:lang w:bidi="th-TH"/>
        </w:rPr>
        <w:t>16.21</w:t>
      </w:r>
      <w:r w:rsidRPr="00151072">
        <w:rPr>
          <w:rFonts w:ascii="Arial" w:eastAsia="Arial Unicode MS" w:hAnsi="Arial" w:cs="Arial"/>
          <w:sz w:val="18"/>
          <w:szCs w:val="18"/>
          <w:lang w:bidi="th-TH"/>
        </w:rPr>
        <w:t>%, respectively (</w:t>
      </w:r>
      <w:r w:rsidR="00784789" w:rsidRPr="00151072">
        <w:rPr>
          <w:rFonts w:ascii="Arial" w:eastAsia="Arial Unicode MS" w:hAnsi="Arial" w:cs="Arial"/>
          <w:sz w:val="18"/>
          <w:szCs w:val="18"/>
          <w:lang w:bidi="th-TH"/>
        </w:rPr>
        <w:t>2023</w:t>
      </w:r>
      <w:r w:rsidR="00150D44" w:rsidRPr="00151072">
        <w:rPr>
          <w:rFonts w:ascii="Arial" w:eastAsia="Arial Unicode MS" w:hAnsi="Arial" w:cs="Arial"/>
          <w:sz w:val="18"/>
          <w:szCs w:val="18"/>
          <w:lang w:bidi="th-TH"/>
        </w:rPr>
        <w:t xml:space="preserve">: </w:t>
      </w:r>
      <w:r w:rsidR="00737D6E" w:rsidRPr="00151072">
        <w:rPr>
          <w:rFonts w:ascii="Arial" w:eastAsia="Arial Unicode MS" w:hAnsi="Arial" w:cs="Arial"/>
          <w:sz w:val="18"/>
          <w:szCs w:val="18"/>
          <w:lang w:bidi="th-TH"/>
        </w:rPr>
        <w:t>16.68% and 16.45%</w:t>
      </w:r>
      <w:r w:rsidR="00150D44" w:rsidRPr="00151072">
        <w:rPr>
          <w:rFonts w:ascii="Arial" w:eastAsia="Arial Unicode MS" w:hAnsi="Arial" w:cs="Arial"/>
          <w:sz w:val="18"/>
          <w:szCs w:val="18"/>
          <w:lang w:bidi="th-TH"/>
        </w:rPr>
        <w:t>, respectively).</w:t>
      </w:r>
    </w:p>
    <w:p w14:paraId="0914A462" w14:textId="77777777" w:rsidR="00162098" w:rsidRPr="00151072" w:rsidRDefault="00162098" w:rsidP="00162098">
      <w:pPr>
        <w:spacing w:after="0" w:line="240" w:lineRule="auto"/>
        <w:jc w:val="both"/>
        <w:rPr>
          <w:rFonts w:ascii="Arial" w:eastAsia="Arial Unicode MS" w:hAnsi="Arial" w:cs="Arial"/>
          <w:sz w:val="18"/>
          <w:szCs w:val="18"/>
          <w:lang w:bidi="th-TH"/>
        </w:rPr>
      </w:pPr>
    </w:p>
    <w:p w14:paraId="2AC0781E" w14:textId="157794CF" w:rsidR="00150D44" w:rsidRPr="005A6482" w:rsidRDefault="00150D44" w:rsidP="00710F9B">
      <w:pPr>
        <w:spacing w:after="0" w:line="240" w:lineRule="auto"/>
        <w:jc w:val="both"/>
        <w:rPr>
          <w:rFonts w:ascii="Arial" w:eastAsia="Arial Unicode MS" w:hAnsi="Arial" w:cs="Arial"/>
          <w:sz w:val="18"/>
          <w:szCs w:val="18"/>
          <w:lang w:bidi="th-TH"/>
        </w:rPr>
      </w:pPr>
      <w:r w:rsidRPr="00151072">
        <w:rPr>
          <w:rFonts w:ascii="Arial" w:eastAsia="Arial Unicode MS" w:hAnsi="Arial" w:cs="Arial"/>
          <w:sz w:val="18"/>
          <w:szCs w:val="18"/>
          <w:lang w:bidi="th-TH"/>
        </w:rPr>
        <w:t xml:space="preserve">The tax charge </w:t>
      </w:r>
      <w:r w:rsidRPr="005A6482">
        <w:rPr>
          <w:rFonts w:ascii="Arial" w:eastAsia="Arial Unicode MS" w:hAnsi="Arial" w:cs="Arial"/>
          <w:sz w:val="18"/>
          <w:szCs w:val="18"/>
          <w:lang w:bidi="th-TH"/>
        </w:rPr>
        <w:t>relating to components of other comprehensive income is as follows:</w:t>
      </w:r>
    </w:p>
    <w:p w14:paraId="27947868" w14:textId="05DBF1E5" w:rsidR="00150D44" w:rsidRPr="005A6482" w:rsidRDefault="00150D44" w:rsidP="00710F9B">
      <w:pPr>
        <w:spacing w:after="0" w:line="240" w:lineRule="auto"/>
        <w:jc w:val="both"/>
        <w:rPr>
          <w:rFonts w:ascii="Arial" w:eastAsia="Arial Unicode MS" w:hAnsi="Arial" w:cs="Arial"/>
          <w:sz w:val="18"/>
          <w:szCs w:val="18"/>
          <w:lang w:bidi="th-TH"/>
        </w:rPr>
      </w:pPr>
    </w:p>
    <w:tbl>
      <w:tblPr>
        <w:tblW w:w="9466" w:type="dxa"/>
        <w:tblLayout w:type="fixed"/>
        <w:tblLook w:val="01E0" w:firstRow="1" w:lastRow="1" w:firstColumn="1" w:lastColumn="1" w:noHBand="0" w:noVBand="0"/>
      </w:tblPr>
      <w:tblGrid>
        <w:gridCol w:w="2520"/>
        <w:gridCol w:w="1062"/>
        <w:gridCol w:w="1134"/>
        <w:gridCol w:w="1206"/>
        <w:gridCol w:w="1213"/>
        <w:gridCol w:w="1134"/>
        <w:gridCol w:w="1197"/>
      </w:tblGrid>
      <w:tr w:rsidR="00710F9B" w:rsidRPr="005A6482" w14:paraId="19338780" w14:textId="77777777" w:rsidTr="00BE4E07">
        <w:tc>
          <w:tcPr>
            <w:tcW w:w="2520" w:type="dxa"/>
            <w:shd w:val="clear" w:color="auto" w:fill="auto"/>
            <w:vAlign w:val="bottom"/>
          </w:tcPr>
          <w:p w14:paraId="4013F76C" w14:textId="3C98B210" w:rsidR="00150D44" w:rsidRPr="005A6482" w:rsidRDefault="00150D44" w:rsidP="00710F9B">
            <w:pPr>
              <w:tabs>
                <w:tab w:val="left" w:pos="2862"/>
              </w:tabs>
              <w:spacing w:after="0" w:line="240" w:lineRule="auto"/>
              <w:ind w:left="-107" w:right="-72"/>
              <w:rPr>
                <w:rFonts w:ascii="Arial" w:hAnsi="Arial" w:cs="Arial"/>
                <w:b/>
                <w:bCs/>
                <w:sz w:val="18"/>
                <w:szCs w:val="18"/>
              </w:rPr>
            </w:pPr>
          </w:p>
        </w:tc>
        <w:tc>
          <w:tcPr>
            <w:tcW w:w="6946" w:type="dxa"/>
            <w:gridSpan w:val="6"/>
            <w:tcBorders>
              <w:bottom w:val="single" w:sz="4" w:space="0" w:color="auto"/>
            </w:tcBorders>
            <w:shd w:val="clear" w:color="auto" w:fill="auto"/>
            <w:vAlign w:val="bottom"/>
            <w:hideMark/>
          </w:tcPr>
          <w:p w14:paraId="5907BEE7" w14:textId="6694522D" w:rsidR="00150D44" w:rsidRPr="005A6482" w:rsidRDefault="00150D44" w:rsidP="00710F9B">
            <w:pPr>
              <w:spacing w:after="0" w:line="240" w:lineRule="auto"/>
              <w:ind w:right="-72"/>
              <w:jc w:val="center"/>
              <w:rPr>
                <w:rFonts w:ascii="Arial" w:hAnsi="Arial" w:cs="Arial"/>
                <w:b/>
                <w:bCs/>
                <w:sz w:val="18"/>
                <w:szCs w:val="18"/>
                <w:cs/>
              </w:rPr>
            </w:pPr>
            <w:r w:rsidRPr="005A6482">
              <w:rPr>
                <w:rFonts w:ascii="Arial" w:hAnsi="Arial" w:cs="Arial"/>
                <w:b/>
                <w:bCs/>
                <w:sz w:val="18"/>
                <w:szCs w:val="18"/>
              </w:rPr>
              <w:t>Consolidated financial statements</w:t>
            </w:r>
          </w:p>
        </w:tc>
      </w:tr>
      <w:tr w:rsidR="00710F9B" w:rsidRPr="005A6482" w14:paraId="11E4660E" w14:textId="77777777" w:rsidTr="00710F9B">
        <w:tc>
          <w:tcPr>
            <w:tcW w:w="2520" w:type="dxa"/>
            <w:shd w:val="clear" w:color="auto" w:fill="auto"/>
            <w:vAlign w:val="bottom"/>
            <w:hideMark/>
          </w:tcPr>
          <w:p w14:paraId="68E1FC55" w14:textId="580E6DD7" w:rsidR="00150D44" w:rsidRPr="005A6482" w:rsidRDefault="00150D44" w:rsidP="00710F9B">
            <w:pPr>
              <w:tabs>
                <w:tab w:val="left" w:pos="2862"/>
              </w:tabs>
              <w:spacing w:after="0" w:line="240" w:lineRule="auto"/>
              <w:ind w:left="-107" w:right="-72"/>
              <w:rPr>
                <w:rFonts w:ascii="Arial" w:hAnsi="Arial" w:cs="Arial"/>
                <w:b/>
                <w:bCs/>
                <w:sz w:val="18"/>
                <w:szCs w:val="18"/>
              </w:rPr>
            </w:pPr>
            <w:r w:rsidRPr="005A6482">
              <w:rPr>
                <w:rFonts w:ascii="Arial" w:hAnsi="Arial" w:cs="Arial"/>
                <w:b/>
                <w:bCs/>
                <w:sz w:val="18"/>
                <w:szCs w:val="18"/>
              </w:rPr>
              <w:t>For the year ended</w:t>
            </w:r>
          </w:p>
        </w:tc>
        <w:tc>
          <w:tcPr>
            <w:tcW w:w="3402" w:type="dxa"/>
            <w:gridSpan w:val="3"/>
            <w:tcBorders>
              <w:top w:val="single" w:sz="4" w:space="0" w:color="auto"/>
              <w:bottom w:val="single" w:sz="4" w:space="0" w:color="auto"/>
            </w:tcBorders>
            <w:shd w:val="clear" w:color="auto" w:fill="auto"/>
            <w:vAlign w:val="bottom"/>
            <w:hideMark/>
          </w:tcPr>
          <w:p w14:paraId="409A49FB" w14:textId="1FB36E9F" w:rsidR="00150D44" w:rsidRPr="005A6482" w:rsidRDefault="000C7810" w:rsidP="00710F9B">
            <w:pPr>
              <w:spacing w:after="0" w:line="240" w:lineRule="auto"/>
              <w:ind w:right="-72"/>
              <w:jc w:val="center"/>
              <w:rPr>
                <w:rFonts w:ascii="Arial" w:hAnsi="Arial" w:cs="Arial"/>
                <w:b/>
                <w:bCs/>
                <w:sz w:val="18"/>
                <w:szCs w:val="18"/>
                <w:cs/>
              </w:rPr>
            </w:pPr>
            <w:r w:rsidRPr="005A6482">
              <w:rPr>
                <w:rFonts w:ascii="Arial" w:hAnsi="Arial" w:cs="Arial"/>
                <w:b/>
                <w:bCs/>
                <w:sz w:val="18"/>
                <w:szCs w:val="18"/>
              </w:rPr>
              <w:t>31</w:t>
            </w:r>
            <w:r w:rsidR="00150D44" w:rsidRPr="005A6482">
              <w:rPr>
                <w:rFonts w:ascii="Arial" w:hAnsi="Arial" w:cs="Arial"/>
                <w:b/>
                <w:bCs/>
                <w:sz w:val="18"/>
                <w:szCs w:val="18"/>
              </w:rPr>
              <w:t xml:space="preserve"> December </w:t>
            </w:r>
            <w:r w:rsidR="00784789" w:rsidRPr="005A6482">
              <w:rPr>
                <w:rFonts w:ascii="Arial" w:hAnsi="Arial" w:cs="Arial"/>
                <w:b/>
                <w:bCs/>
                <w:sz w:val="18"/>
                <w:szCs w:val="18"/>
              </w:rPr>
              <w:t>2024</w:t>
            </w:r>
          </w:p>
        </w:tc>
        <w:tc>
          <w:tcPr>
            <w:tcW w:w="3544" w:type="dxa"/>
            <w:gridSpan w:val="3"/>
            <w:tcBorders>
              <w:top w:val="single" w:sz="4" w:space="0" w:color="auto"/>
              <w:bottom w:val="single" w:sz="4" w:space="0" w:color="auto"/>
            </w:tcBorders>
            <w:shd w:val="clear" w:color="auto" w:fill="auto"/>
            <w:vAlign w:val="bottom"/>
            <w:hideMark/>
          </w:tcPr>
          <w:p w14:paraId="7A14FABF" w14:textId="37B9AC81" w:rsidR="00150D44" w:rsidRPr="005A6482" w:rsidRDefault="000C7810"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31</w:t>
            </w:r>
            <w:r w:rsidR="00150D44" w:rsidRPr="005A6482">
              <w:rPr>
                <w:rFonts w:ascii="Arial" w:hAnsi="Arial" w:cs="Arial"/>
                <w:b/>
                <w:bCs/>
                <w:sz w:val="18"/>
                <w:szCs w:val="18"/>
              </w:rPr>
              <w:t xml:space="preserve"> December </w:t>
            </w:r>
            <w:r w:rsidR="00784789" w:rsidRPr="005A6482">
              <w:rPr>
                <w:rFonts w:ascii="Arial" w:hAnsi="Arial" w:cs="Arial"/>
                <w:b/>
                <w:bCs/>
                <w:sz w:val="18"/>
                <w:szCs w:val="18"/>
              </w:rPr>
              <w:t>2023</w:t>
            </w:r>
          </w:p>
        </w:tc>
      </w:tr>
      <w:tr w:rsidR="00710F9B" w:rsidRPr="005A6482" w14:paraId="4B1C52BA" w14:textId="77777777" w:rsidTr="00710F9B">
        <w:tc>
          <w:tcPr>
            <w:tcW w:w="2520" w:type="dxa"/>
            <w:shd w:val="clear" w:color="auto" w:fill="auto"/>
            <w:vAlign w:val="bottom"/>
          </w:tcPr>
          <w:p w14:paraId="022BD386" w14:textId="77777777" w:rsidR="00150D44" w:rsidRPr="005A6482" w:rsidRDefault="00150D44" w:rsidP="00710F9B">
            <w:pPr>
              <w:tabs>
                <w:tab w:val="left" w:pos="2862"/>
              </w:tabs>
              <w:spacing w:after="0" w:line="240" w:lineRule="auto"/>
              <w:ind w:left="-107" w:right="-72"/>
              <w:rPr>
                <w:rFonts w:ascii="Arial" w:hAnsi="Arial" w:cs="Arial"/>
                <w:b/>
                <w:bCs/>
                <w:sz w:val="18"/>
                <w:szCs w:val="18"/>
                <w:cs/>
              </w:rPr>
            </w:pPr>
          </w:p>
        </w:tc>
        <w:tc>
          <w:tcPr>
            <w:tcW w:w="1062" w:type="dxa"/>
            <w:tcBorders>
              <w:top w:val="single" w:sz="4" w:space="0" w:color="auto"/>
            </w:tcBorders>
            <w:shd w:val="clear" w:color="auto" w:fill="auto"/>
            <w:vAlign w:val="bottom"/>
            <w:hideMark/>
          </w:tcPr>
          <w:p w14:paraId="665E6424" w14:textId="0BA0AF64" w:rsidR="00150D44" w:rsidRPr="005A6482" w:rsidRDefault="00150D44"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Before tax</w:t>
            </w:r>
          </w:p>
        </w:tc>
        <w:tc>
          <w:tcPr>
            <w:tcW w:w="1134" w:type="dxa"/>
            <w:tcBorders>
              <w:top w:val="single" w:sz="4" w:space="0" w:color="auto"/>
            </w:tcBorders>
            <w:shd w:val="clear" w:color="auto" w:fill="auto"/>
            <w:vAlign w:val="bottom"/>
            <w:hideMark/>
          </w:tcPr>
          <w:p w14:paraId="66B73D2B" w14:textId="77777777" w:rsidR="00B03AD1" w:rsidRPr="005A6482" w:rsidRDefault="00150D44"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 xml:space="preserve">Tax </w:t>
            </w:r>
            <w:r w:rsidR="00B03AD1" w:rsidRPr="005A6482">
              <w:rPr>
                <w:rFonts w:ascii="Arial" w:hAnsi="Arial" w:cs="Arial"/>
                <w:b/>
                <w:bCs/>
                <w:sz w:val="18"/>
                <w:szCs w:val="18"/>
              </w:rPr>
              <w:t>(charge)</w:t>
            </w:r>
          </w:p>
          <w:p w14:paraId="4E349637" w14:textId="7CAECBF6" w:rsidR="00150D44" w:rsidRPr="005A6482" w:rsidRDefault="00150D44"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cr</w:t>
            </w:r>
            <w:r w:rsidR="00B03AD1" w:rsidRPr="005A6482">
              <w:rPr>
                <w:rFonts w:ascii="Arial" w:hAnsi="Arial" w:cs="Arial"/>
                <w:b/>
                <w:bCs/>
                <w:sz w:val="18"/>
                <w:szCs w:val="18"/>
              </w:rPr>
              <w:t>edit</w:t>
            </w:r>
          </w:p>
        </w:tc>
        <w:tc>
          <w:tcPr>
            <w:tcW w:w="1206" w:type="dxa"/>
            <w:tcBorders>
              <w:top w:val="single" w:sz="4" w:space="0" w:color="auto"/>
            </w:tcBorders>
            <w:shd w:val="clear" w:color="auto" w:fill="auto"/>
            <w:vAlign w:val="bottom"/>
            <w:hideMark/>
          </w:tcPr>
          <w:p w14:paraId="5273A45B" w14:textId="53621E6E" w:rsidR="00150D44" w:rsidRPr="005A6482" w:rsidRDefault="00150D44"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After tax</w:t>
            </w:r>
          </w:p>
        </w:tc>
        <w:tc>
          <w:tcPr>
            <w:tcW w:w="1213" w:type="dxa"/>
            <w:tcBorders>
              <w:top w:val="single" w:sz="4" w:space="0" w:color="auto"/>
            </w:tcBorders>
            <w:shd w:val="clear" w:color="auto" w:fill="auto"/>
            <w:vAlign w:val="bottom"/>
            <w:hideMark/>
          </w:tcPr>
          <w:p w14:paraId="397511DF" w14:textId="209B7AA8" w:rsidR="00150D44" w:rsidRPr="005A6482" w:rsidRDefault="00150D44"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Before tax</w:t>
            </w:r>
          </w:p>
        </w:tc>
        <w:tc>
          <w:tcPr>
            <w:tcW w:w="1134" w:type="dxa"/>
            <w:tcBorders>
              <w:top w:val="single" w:sz="4" w:space="0" w:color="auto"/>
            </w:tcBorders>
            <w:shd w:val="clear" w:color="auto" w:fill="auto"/>
            <w:vAlign w:val="bottom"/>
            <w:hideMark/>
          </w:tcPr>
          <w:p w14:paraId="331B950F" w14:textId="77777777" w:rsidR="00B46AC6" w:rsidRPr="005A6482" w:rsidRDefault="00B46AC6" w:rsidP="00B46AC6">
            <w:pPr>
              <w:spacing w:after="0" w:line="240" w:lineRule="auto"/>
              <w:ind w:right="-72"/>
              <w:jc w:val="right"/>
              <w:rPr>
                <w:rFonts w:ascii="Arial" w:hAnsi="Arial" w:cs="Arial"/>
                <w:b/>
                <w:bCs/>
                <w:sz w:val="18"/>
                <w:szCs w:val="18"/>
              </w:rPr>
            </w:pPr>
            <w:r w:rsidRPr="005A6482">
              <w:rPr>
                <w:rFonts w:ascii="Arial" w:hAnsi="Arial" w:cs="Arial"/>
                <w:b/>
                <w:bCs/>
                <w:sz w:val="18"/>
                <w:szCs w:val="18"/>
              </w:rPr>
              <w:t>Tax (charge)</w:t>
            </w:r>
          </w:p>
          <w:p w14:paraId="5B3B778B" w14:textId="44322682" w:rsidR="00150D44" w:rsidRPr="005A6482" w:rsidRDefault="00B46AC6" w:rsidP="00B46AC6">
            <w:pPr>
              <w:spacing w:after="0" w:line="240" w:lineRule="auto"/>
              <w:ind w:right="-72"/>
              <w:jc w:val="right"/>
              <w:rPr>
                <w:rFonts w:ascii="Arial" w:hAnsi="Arial" w:cs="Arial"/>
                <w:b/>
                <w:bCs/>
                <w:sz w:val="18"/>
                <w:szCs w:val="18"/>
              </w:rPr>
            </w:pPr>
            <w:r w:rsidRPr="005A6482">
              <w:rPr>
                <w:rFonts w:ascii="Arial" w:hAnsi="Arial" w:cs="Arial"/>
                <w:b/>
                <w:bCs/>
                <w:sz w:val="18"/>
                <w:szCs w:val="18"/>
              </w:rPr>
              <w:t>credit</w:t>
            </w:r>
          </w:p>
        </w:tc>
        <w:tc>
          <w:tcPr>
            <w:tcW w:w="1197" w:type="dxa"/>
            <w:tcBorders>
              <w:top w:val="single" w:sz="4" w:space="0" w:color="auto"/>
            </w:tcBorders>
            <w:shd w:val="clear" w:color="auto" w:fill="auto"/>
            <w:vAlign w:val="bottom"/>
            <w:hideMark/>
          </w:tcPr>
          <w:p w14:paraId="1366000B" w14:textId="009796CC" w:rsidR="00150D44" w:rsidRPr="005A6482" w:rsidRDefault="00150D44"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After tax</w:t>
            </w:r>
          </w:p>
        </w:tc>
      </w:tr>
      <w:tr w:rsidR="00710F9B" w:rsidRPr="005A6482" w14:paraId="47C557B8" w14:textId="77777777" w:rsidTr="003C1966">
        <w:trPr>
          <w:trHeight w:val="198"/>
        </w:trPr>
        <w:tc>
          <w:tcPr>
            <w:tcW w:w="2520" w:type="dxa"/>
            <w:shd w:val="clear" w:color="auto" w:fill="auto"/>
            <w:vAlign w:val="bottom"/>
          </w:tcPr>
          <w:p w14:paraId="189E9445" w14:textId="77777777" w:rsidR="00150D44" w:rsidRPr="005A6482" w:rsidRDefault="00150D44" w:rsidP="00710F9B">
            <w:pPr>
              <w:tabs>
                <w:tab w:val="left" w:pos="2862"/>
              </w:tabs>
              <w:spacing w:after="0" w:line="240" w:lineRule="auto"/>
              <w:ind w:left="-107" w:right="-72"/>
              <w:rPr>
                <w:rFonts w:ascii="Arial" w:hAnsi="Arial" w:cs="Arial"/>
                <w:sz w:val="18"/>
                <w:szCs w:val="18"/>
              </w:rPr>
            </w:pPr>
          </w:p>
        </w:tc>
        <w:tc>
          <w:tcPr>
            <w:tcW w:w="1062" w:type="dxa"/>
            <w:tcBorders>
              <w:bottom w:val="single" w:sz="4" w:space="0" w:color="auto"/>
            </w:tcBorders>
            <w:shd w:val="clear" w:color="auto" w:fill="auto"/>
            <w:vAlign w:val="bottom"/>
            <w:hideMark/>
          </w:tcPr>
          <w:p w14:paraId="16AAE7B9" w14:textId="2FDD2596" w:rsidR="00150D44" w:rsidRPr="005A6482" w:rsidRDefault="00150D44" w:rsidP="00710F9B">
            <w:pPr>
              <w:spacing w:after="0" w:line="240" w:lineRule="auto"/>
              <w:ind w:right="-72"/>
              <w:jc w:val="right"/>
              <w:rPr>
                <w:rFonts w:ascii="Arial" w:hAnsi="Arial" w:cs="Arial"/>
                <w:bCs/>
                <w:sz w:val="18"/>
                <w:szCs w:val="18"/>
                <w:cs/>
              </w:rPr>
            </w:pPr>
            <w:r w:rsidRPr="005A6482">
              <w:rPr>
                <w:rFonts w:ascii="Arial" w:hAnsi="Arial" w:cs="Arial"/>
                <w:b/>
                <w:bCs/>
                <w:sz w:val="18"/>
                <w:szCs w:val="18"/>
              </w:rPr>
              <w:t>Thousand Baht</w:t>
            </w:r>
          </w:p>
        </w:tc>
        <w:tc>
          <w:tcPr>
            <w:tcW w:w="1134" w:type="dxa"/>
            <w:tcBorders>
              <w:bottom w:val="single" w:sz="4" w:space="0" w:color="auto"/>
            </w:tcBorders>
            <w:shd w:val="clear" w:color="auto" w:fill="auto"/>
            <w:vAlign w:val="bottom"/>
            <w:hideMark/>
          </w:tcPr>
          <w:p w14:paraId="358850B7" w14:textId="3AAA2102" w:rsidR="00150D44" w:rsidRPr="005A6482" w:rsidRDefault="00150D44" w:rsidP="00710F9B">
            <w:pPr>
              <w:spacing w:after="0" w:line="240" w:lineRule="auto"/>
              <w:ind w:right="-72"/>
              <w:jc w:val="right"/>
              <w:rPr>
                <w:rFonts w:ascii="Arial" w:hAnsi="Arial" w:cs="Arial"/>
                <w:b/>
                <w:sz w:val="18"/>
                <w:szCs w:val="18"/>
                <w:cs/>
              </w:rPr>
            </w:pPr>
            <w:r w:rsidRPr="005A6482">
              <w:rPr>
                <w:rFonts w:ascii="Arial" w:hAnsi="Arial" w:cs="Arial"/>
                <w:b/>
                <w:bCs/>
                <w:sz w:val="18"/>
                <w:szCs w:val="18"/>
              </w:rPr>
              <w:t>Thousand Baht</w:t>
            </w:r>
          </w:p>
        </w:tc>
        <w:tc>
          <w:tcPr>
            <w:tcW w:w="1206" w:type="dxa"/>
            <w:tcBorders>
              <w:bottom w:val="single" w:sz="4" w:space="0" w:color="auto"/>
            </w:tcBorders>
            <w:shd w:val="clear" w:color="auto" w:fill="auto"/>
            <w:vAlign w:val="bottom"/>
            <w:hideMark/>
          </w:tcPr>
          <w:p w14:paraId="498D5246" w14:textId="293C7D58" w:rsidR="00150D44" w:rsidRPr="005A6482" w:rsidRDefault="00150D44" w:rsidP="00710F9B">
            <w:pPr>
              <w:spacing w:after="0" w:line="240" w:lineRule="auto"/>
              <w:ind w:right="-72"/>
              <w:jc w:val="right"/>
              <w:rPr>
                <w:rFonts w:ascii="Arial" w:hAnsi="Arial" w:cs="Arial"/>
                <w:b/>
                <w:sz w:val="18"/>
                <w:szCs w:val="18"/>
                <w:cs/>
              </w:rPr>
            </w:pPr>
            <w:r w:rsidRPr="005A6482">
              <w:rPr>
                <w:rFonts w:ascii="Arial" w:hAnsi="Arial" w:cs="Arial"/>
                <w:b/>
                <w:bCs/>
                <w:sz w:val="18"/>
                <w:szCs w:val="18"/>
              </w:rPr>
              <w:t>Thousand Baht</w:t>
            </w:r>
          </w:p>
        </w:tc>
        <w:tc>
          <w:tcPr>
            <w:tcW w:w="1213" w:type="dxa"/>
            <w:tcBorders>
              <w:bottom w:val="single" w:sz="4" w:space="0" w:color="auto"/>
            </w:tcBorders>
            <w:shd w:val="clear" w:color="auto" w:fill="auto"/>
            <w:vAlign w:val="bottom"/>
            <w:hideMark/>
          </w:tcPr>
          <w:p w14:paraId="4D9A2072" w14:textId="1A543CAE" w:rsidR="00150D44" w:rsidRPr="005A6482" w:rsidRDefault="00150D44" w:rsidP="00710F9B">
            <w:pPr>
              <w:spacing w:after="0" w:line="240" w:lineRule="auto"/>
              <w:ind w:right="-72"/>
              <w:jc w:val="right"/>
              <w:rPr>
                <w:rFonts w:ascii="Arial" w:hAnsi="Arial" w:cs="Arial"/>
                <w:b/>
                <w:sz w:val="18"/>
                <w:szCs w:val="18"/>
                <w:cs/>
              </w:rPr>
            </w:pPr>
            <w:r w:rsidRPr="005A6482">
              <w:rPr>
                <w:rFonts w:ascii="Arial" w:hAnsi="Arial" w:cs="Arial"/>
                <w:b/>
                <w:bCs/>
                <w:sz w:val="18"/>
                <w:szCs w:val="18"/>
              </w:rPr>
              <w:t>Thousand Baht</w:t>
            </w:r>
          </w:p>
        </w:tc>
        <w:tc>
          <w:tcPr>
            <w:tcW w:w="1134" w:type="dxa"/>
            <w:tcBorders>
              <w:bottom w:val="single" w:sz="4" w:space="0" w:color="auto"/>
            </w:tcBorders>
            <w:shd w:val="clear" w:color="auto" w:fill="auto"/>
            <w:vAlign w:val="bottom"/>
            <w:hideMark/>
          </w:tcPr>
          <w:p w14:paraId="2CDB872A" w14:textId="5A8BD60C" w:rsidR="00150D44" w:rsidRPr="005A6482" w:rsidRDefault="00150D44" w:rsidP="00710F9B">
            <w:pPr>
              <w:spacing w:after="0" w:line="240" w:lineRule="auto"/>
              <w:ind w:right="-72"/>
              <w:jc w:val="right"/>
              <w:rPr>
                <w:rFonts w:ascii="Arial" w:hAnsi="Arial" w:cs="Arial"/>
                <w:b/>
                <w:sz w:val="18"/>
                <w:szCs w:val="18"/>
                <w:cs/>
              </w:rPr>
            </w:pPr>
            <w:r w:rsidRPr="005A6482">
              <w:rPr>
                <w:rFonts w:ascii="Arial" w:hAnsi="Arial" w:cs="Arial"/>
                <w:b/>
                <w:bCs/>
                <w:sz w:val="18"/>
                <w:szCs w:val="18"/>
              </w:rPr>
              <w:t>Thousand Baht</w:t>
            </w:r>
          </w:p>
        </w:tc>
        <w:tc>
          <w:tcPr>
            <w:tcW w:w="1197" w:type="dxa"/>
            <w:tcBorders>
              <w:bottom w:val="single" w:sz="4" w:space="0" w:color="auto"/>
            </w:tcBorders>
            <w:shd w:val="clear" w:color="auto" w:fill="auto"/>
            <w:vAlign w:val="bottom"/>
            <w:hideMark/>
          </w:tcPr>
          <w:p w14:paraId="7CDD1040" w14:textId="1CF311C2" w:rsidR="00150D44" w:rsidRPr="005A6482" w:rsidRDefault="00150D44" w:rsidP="00710F9B">
            <w:pPr>
              <w:spacing w:after="0" w:line="240" w:lineRule="auto"/>
              <w:ind w:right="-72"/>
              <w:jc w:val="right"/>
              <w:rPr>
                <w:rFonts w:ascii="Arial" w:hAnsi="Arial" w:cs="Arial"/>
                <w:b/>
                <w:sz w:val="18"/>
                <w:szCs w:val="18"/>
                <w:cs/>
              </w:rPr>
            </w:pPr>
            <w:r w:rsidRPr="005A6482">
              <w:rPr>
                <w:rFonts w:ascii="Arial" w:hAnsi="Arial" w:cs="Arial"/>
                <w:b/>
                <w:bCs/>
                <w:sz w:val="18"/>
                <w:szCs w:val="18"/>
              </w:rPr>
              <w:t>Thousand Baht</w:t>
            </w:r>
          </w:p>
        </w:tc>
      </w:tr>
      <w:tr w:rsidR="003C1966" w:rsidRPr="005A6482" w14:paraId="7C7F8EE2" w14:textId="77777777" w:rsidTr="00710F9B">
        <w:trPr>
          <w:trHeight w:val="74"/>
        </w:trPr>
        <w:tc>
          <w:tcPr>
            <w:tcW w:w="2520" w:type="dxa"/>
            <w:shd w:val="clear" w:color="auto" w:fill="auto"/>
            <w:vAlign w:val="bottom"/>
          </w:tcPr>
          <w:p w14:paraId="0365CB50" w14:textId="77777777" w:rsidR="003C1966" w:rsidRPr="005A6482" w:rsidRDefault="003C1966" w:rsidP="00710F9B">
            <w:pPr>
              <w:spacing w:after="0" w:line="240" w:lineRule="auto"/>
              <w:ind w:left="-107"/>
              <w:rPr>
                <w:rFonts w:ascii="Arial" w:hAnsi="Arial" w:cs="Arial"/>
                <w:sz w:val="18"/>
                <w:szCs w:val="18"/>
              </w:rPr>
            </w:pPr>
          </w:p>
        </w:tc>
        <w:tc>
          <w:tcPr>
            <w:tcW w:w="1062" w:type="dxa"/>
            <w:tcBorders>
              <w:top w:val="single" w:sz="4" w:space="0" w:color="auto"/>
            </w:tcBorders>
            <w:shd w:val="clear" w:color="auto" w:fill="auto"/>
            <w:vAlign w:val="bottom"/>
          </w:tcPr>
          <w:p w14:paraId="73357096" w14:textId="77777777" w:rsidR="003C1966" w:rsidRPr="005A6482" w:rsidRDefault="003C1966" w:rsidP="00710F9B">
            <w:pPr>
              <w:spacing w:after="0" w:line="240" w:lineRule="auto"/>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642D10FE" w14:textId="77777777" w:rsidR="003C1966" w:rsidRPr="005A6482" w:rsidRDefault="003C1966" w:rsidP="00710F9B">
            <w:pPr>
              <w:spacing w:after="0" w:line="240" w:lineRule="auto"/>
              <w:ind w:right="-72"/>
              <w:jc w:val="right"/>
              <w:rPr>
                <w:rFonts w:ascii="Arial" w:hAnsi="Arial" w:cs="Arial"/>
                <w:sz w:val="18"/>
                <w:szCs w:val="18"/>
              </w:rPr>
            </w:pPr>
          </w:p>
        </w:tc>
        <w:tc>
          <w:tcPr>
            <w:tcW w:w="1206" w:type="dxa"/>
            <w:tcBorders>
              <w:top w:val="single" w:sz="4" w:space="0" w:color="auto"/>
            </w:tcBorders>
            <w:shd w:val="clear" w:color="auto" w:fill="auto"/>
            <w:vAlign w:val="bottom"/>
          </w:tcPr>
          <w:p w14:paraId="2FF1CCB2" w14:textId="77777777" w:rsidR="003C1966" w:rsidRPr="005A6482" w:rsidRDefault="003C1966" w:rsidP="00710F9B">
            <w:pPr>
              <w:spacing w:after="0" w:line="240" w:lineRule="auto"/>
              <w:ind w:right="-72"/>
              <w:jc w:val="right"/>
              <w:rPr>
                <w:rFonts w:ascii="Arial" w:hAnsi="Arial" w:cs="Arial"/>
                <w:sz w:val="18"/>
                <w:szCs w:val="18"/>
              </w:rPr>
            </w:pPr>
          </w:p>
        </w:tc>
        <w:tc>
          <w:tcPr>
            <w:tcW w:w="1213" w:type="dxa"/>
            <w:tcBorders>
              <w:top w:val="single" w:sz="4" w:space="0" w:color="auto"/>
            </w:tcBorders>
            <w:shd w:val="clear" w:color="auto" w:fill="auto"/>
            <w:vAlign w:val="bottom"/>
          </w:tcPr>
          <w:p w14:paraId="6A469C22" w14:textId="77777777" w:rsidR="003C1966" w:rsidRPr="005A6482" w:rsidRDefault="003C1966" w:rsidP="00710F9B">
            <w:pPr>
              <w:spacing w:after="0" w:line="240" w:lineRule="auto"/>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31E0AB87" w14:textId="77777777" w:rsidR="003C1966" w:rsidRPr="005A6482" w:rsidRDefault="003C1966" w:rsidP="00710F9B">
            <w:pPr>
              <w:spacing w:after="0" w:line="240" w:lineRule="auto"/>
              <w:ind w:right="-72"/>
              <w:jc w:val="right"/>
              <w:rPr>
                <w:rFonts w:ascii="Arial" w:hAnsi="Arial" w:cs="Arial"/>
                <w:sz w:val="18"/>
                <w:szCs w:val="18"/>
              </w:rPr>
            </w:pPr>
          </w:p>
        </w:tc>
        <w:tc>
          <w:tcPr>
            <w:tcW w:w="1197" w:type="dxa"/>
            <w:tcBorders>
              <w:top w:val="single" w:sz="4" w:space="0" w:color="auto"/>
            </w:tcBorders>
            <w:shd w:val="clear" w:color="auto" w:fill="auto"/>
            <w:vAlign w:val="bottom"/>
          </w:tcPr>
          <w:p w14:paraId="13213875" w14:textId="77777777" w:rsidR="003C1966" w:rsidRPr="005A6482" w:rsidRDefault="003C1966" w:rsidP="00710F9B">
            <w:pPr>
              <w:spacing w:after="0" w:line="240" w:lineRule="auto"/>
              <w:ind w:right="-72"/>
              <w:jc w:val="right"/>
              <w:rPr>
                <w:rFonts w:ascii="Arial" w:hAnsi="Arial" w:cs="Arial"/>
                <w:sz w:val="18"/>
                <w:szCs w:val="18"/>
              </w:rPr>
            </w:pPr>
          </w:p>
        </w:tc>
      </w:tr>
      <w:tr w:rsidR="00773636" w:rsidRPr="005A6482" w14:paraId="7F372B0A" w14:textId="77777777" w:rsidTr="003C1966">
        <w:trPr>
          <w:trHeight w:val="74"/>
        </w:trPr>
        <w:tc>
          <w:tcPr>
            <w:tcW w:w="2520" w:type="dxa"/>
            <w:shd w:val="clear" w:color="auto" w:fill="auto"/>
            <w:vAlign w:val="bottom"/>
            <w:hideMark/>
          </w:tcPr>
          <w:p w14:paraId="21FE9B4F" w14:textId="77777777" w:rsidR="00317012" w:rsidRPr="005A6482" w:rsidRDefault="00317012" w:rsidP="00317012">
            <w:pPr>
              <w:spacing w:after="0" w:line="240" w:lineRule="auto"/>
              <w:ind w:left="-107"/>
              <w:rPr>
                <w:rFonts w:ascii="Arial" w:hAnsi="Arial" w:cs="Arial"/>
                <w:spacing w:val="-4"/>
                <w:sz w:val="18"/>
                <w:szCs w:val="18"/>
              </w:rPr>
            </w:pPr>
            <w:r w:rsidRPr="005A6482">
              <w:rPr>
                <w:rFonts w:ascii="Arial" w:hAnsi="Arial" w:cs="Arial"/>
                <w:spacing w:val="-4"/>
                <w:sz w:val="18"/>
                <w:szCs w:val="18"/>
              </w:rPr>
              <w:t xml:space="preserve">Remeasurement on </w:t>
            </w:r>
          </w:p>
          <w:p w14:paraId="6423802C" w14:textId="2B9CD9EA" w:rsidR="00317012" w:rsidRPr="005A6482" w:rsidRDefault="00317012" w:rsidP="00773636">
            <w:pPr>
              <w:spacing w:after="0" w:line="240" w:lineRule="auto"/>
              <w:ind w:left="-107"/>
              <w:rPr>
                <w:rFonts w:ascii="Arial" w:hAnsi="Arial" w:cs="Arial"/>
                <w:sz w:val="18"/>
                <w:szCs w:val="18"/>
              </w:rPr>
            </w:pPr>
            <w:r w:rsidRPr="005A6482">
              <w:rPr>
                <w:rFonts w:ascii="Arial" w:hAnsi="Arial" w:cs="Arial"/>
                <w:spacing w:val="-4"/>
                <w:sz w:val="18"/>
                <w:szCs w:val="18"/>
              </w:rPr>
              <w:t xml:space="preserve">   retirement benefit obligations</w:t>
            </w:r>
          </w:p>
        </w:tc>
        <w:tc>
          <w:tcPr>
            <w:tcW w:w="1062" w:type="dxa"/>
            <w:shd w:val="clear" w:color="auto" w:fill="auto"/>
            <w:vAlign w:val="bottom"/>
          </w:tcPr>
          <w:p w14:paraId="40F91531" w14:textId="64D89FCC"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134" w:type="dxa"/>
            <w:shd w:val="clear" w:color="auto" w:fill="auto"/>
            <w:vAlign w:val="bottom"/>
          </w:tcPr>
          <w:p w14:paraId="2EAEC049" w14:textId="65775097"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06" w:type="dxa"/>
            <w:shd w:val="clear" w:color="auto" w:fill="auto"/>
            <w:vAlign w:val="bottom"/>
          </w:tcPr>
          <w:p w14:paraId="01136EF0" w14:textId="2D5B97E2"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13" w:type="dxa"/>
            <w:shd w:val="clear" w:color="auto" w:fill="auto"/>
            <w:vAlign w:val="bottom"/>
          </w:tcPr>
          <w:p w14:paraId="6193AC6D" w14:textId="639BE55D"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114</w:t>
            </w:r>
          </w:p>
        </w:tc>
        <w:tc>
          <w:tcPr>
            <w:tcW w:w="1134" w:type="dxa"/>
            <w:shd w:val="clear" w:color="auto" w:fill="auto"/>
            <w:vAlign w:val="bottom"/>
          </w:tcPr>
          <w:p w14:paraId="794AB720" w14:textId="194F99B8"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(23)</w:t>
            </w:r>
          </w:p>
        </w:tc>
        <w:tc>
          <w:tcPr>
            <w:tcW w:w="1197" w:type="dxa"/>
            <w:shd w:val="clear" w:color="auto" w:fill="auto"/>
            <w:vAlign w:val="bottom"/>
          </w:tcPr>
          <w:p w14:paraId="426030A6" w14:textId="3DAF692B"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91</w:t>
            </w:r>
          </w:p>
        </w:tc>
      </w:tr>
      <w:tr w:rsidR="00773636" w:rsidRPr="005A6482" w14:paraId="4C7A0C92" w14:textId="77777777" w:rsidTr="00710F9B">
        <w:trPr>
          <w:trHeight w:val="74"/>
        </w:trPr>
        <w:tc>
          <w:tcPr>
            <w:tcW w:w="2520" w:type="dxa"/>
            <w:shd w:val="clear" w:color="auto" w:fill="auto"/>
            <w:vAlign w:val="bottom"/>
          </w:tcPr>
          <w:p w14:paraId="3346D518" w14:textId="77777777" w:rsidR="00317012" w:rsidRPr="005A6482" w:rsidRDefault="00317012" w:rsidP="00317012">
            <w:pPr>
              <w:spacing w:after="0" w:line="240" w:lineRule="auto"/>
              <w:ind w:left="-107"/>
              <w:rPr>
                <w:rFonts w:ascii="Arial" w:hAnsi="Arial" w:cs="Arial"/>
                <w:spacing w:val="-4"/>
                <w:sz w:val="18"/>
                <w:szCs w:val="18"/>
              </w:rPr>
            </w:pPr>
            <w:r w:rsidRPr="005A6482">
              <w:rPr>
                <w:rFonts w:ascii="Arial" w:hAnsi="Arial" w:cs="Arial"/>
                <w:spacing w:val="-4"/>
                <w:sz w:val="18"/>
                <w:szCs w:val="18"/>
              </w:rPr>
              <w:t xml:space="preserve">Share of other comprehensive </w:t>
            </w:r>
          </w:p>
          <w:p w14:paraId="7FD39B29" w14:textId="77777777" w:rsidR="00317012" w:rsidRPr="005A6482" w:rsidRDefault="00317012" w:rsidP="00317012">
            <w:pPr>
              <w:spacing w:after="0" w:line="240" w:lineRule="auto"/>
              <w:ind w:left="-107"/>
              <w:rPr>
                <w:rFonts w:ascii="Arial" w:hAnsi="Arial" w:cs="Arial"/>
                <w:sz w:val="18"/>
                <w:szCs w:val="18"/>
              </w:rPr>
            </w:pPr>
            <w:r w:rsidRPr="005A6482">
              <w:rPr>
                <w:rFonts w:ascii="Arial" w:hAnsi="Arial" w:cs="Arial"/>
                <w:sz w:val="18"/>
                <w:szCs w:val="18"/>
              </w:rPr>
              <w:t xml:space="preserve">   income (expenses) from </w:t>
            </w:r>
          </w:p>
          <w:p w14:paraId="468CCC17" w14:textId="77777777" w:rsidR="00317012" w:rsidRPr="005A6482" w:rsidRDefault="00317012" w:rsidP="00317012">
            <w:pPr>
              <w:spacing w:after="0" w:line="240" w:lineRule="auto"/>
              <w:ind w:left="-107"/>
              <w:rPr>
                <w:rFonts w:ascii="Arial" w:hAnsi="Arial" w:cs="Arial"/>
                <w:sz w:val="18"/>
                <w:szCs w:val="18"/>
              </w:rPr>
            </w:pPr>
            <w:r w:rsidRPr="005A6482">
              <w:rPr>
                <w:rFonts w:ascii="Arial" w:hAnsi="Arial" w:cs="Arial"/>
                <w:sz w:val="18"/>
                <w:szCs w:val="18"/>
              </w:rPr>
              <w:t xml:space="preserve">   investments accounted for</w:t>
            </w:r>
          </w:p>
          <w:p w14:paraId="4829EBC3" w14:textId="6A256ED9" w:rsidR="00317012" w:rsidRPr="005A6482" w:rsidRDefault="00317012" w:rsidP="00317012">
            <w:pPr>
              <w:spacing w:after="0" w:line="240" w:lineRule="auto"/>
              <w:ind w:left="-107"/>
              <w:rPr>
                <w:rFonts w:ascii="Arial" w:hAnsi="Arial" w:cs="Arial"/>
                <w:sz w:val="18"/>
                <w:szCs w:val="18"/>
                <w:cs/>
              </w:rPr>
            </w:pPr>
            <w:r w:rsidRPr="005A6482">
              <w:rPr>
                <w:rFonts w:ascii="Arial" w:hAnsi="Arial" w:cs="Arial"/>
                <w:sz w:val="18"/>
                <w:szCs w:val="18"/>
              </w:rPr>
              <w:t xml:space="preserve">   using the equity method</w:t>
            </w:r>
          </w:p>
        </w:tc>
        <w:tc>
          <w:tcPr>
            <w:tcW w:w="1062" w:type="dxa"/>
            <w:shd w:val="clear" w:color="auto" w:fill="auto"/>
            <w:vAlign w:val="bottom"/>
          </w:tcPr>
          <w:p w14:paraId="0B467881" w14:textId="38144C8A"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r w:rsidR="00E34E2F" w:rsidRPr="005A6482">
              <w:rPr>
                <w:rFonts w:ascii="Arial" w:hAnsi="Arial" w:cs="Arial"/>
                <w:sz w:val="18"/>
                <w:szCs w:val="18"/>
              </w:rPr>
              <w:t>1,709</w:t>
            </w:r>
            <w:r w:rsidRPr="005A6482">
              <w:rPr>
                <w:rFonts w:ascii="Arial" w:hAnsi="Arial" w:cs="Arial"/>
                <w:sz w:val="18"/>
                <w:szCs w:val="18"/>
              </w:rPr>
              <w:t>)</w:t>
            </w:r>
          </w:p>
        </w:tc>
        <w:tc>
          <w:tcPr>
            <w:tcW w:w="1134" w:type="dxa"/>
            <w:shd w:val="clear" w:color="auto" w:fill="auto"/>
            <w:vAlign w:val="bottom"/>
          </w:tcPr>
          <w:p w14:paraId="29899D1E" w14:textId="1E01BF21" w:rsidR="00317012" w:rsidRPr="005A6482" w:rsidRDefault="00E34E2F" w:rsidP="00317012">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206" w:type="dxa"/>
            <w:shd w:val="clear" w:color="auto" w:fill="auto"/>
            <w:vAlign w:val="bottom"/>
          </w:tcPr>
          <w:p w14:paraId="1F5D60D7" w14:textId="2A7F24C4"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(1,709)</w:t>
            </w:r>
          </w:p>
        </w:tc>
        <w:tc>
          <w:tcPr>
            <w:tcW w:w="1213" w:type="dxa"/>
            <w:shd w:val="clear" w:color="auto" w:fill="auto"/>
            <w:vAlign w:val="bottom"/>
          </w:tcPr>
          <w:p w14:paraId="5C58E2E2" w14:textId="1402B63B"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66</w:t>
            </w:r>
          </w:p>
        </w:tc>
        <w:tc>
          <w:tcPr>
            <w:tcW w:w="1134" w:type="dxa"/>
            <w:shd w:val="clear" w:color="auto" w:fill="auto"/>
            <w:vAlign w:val="bottom"/>
          </w:tcPr>
          <w:p w14:paraId="5904DC94" w14:textId="2919D4FC"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197" w:type="dxa"/>
            <w:shd w:val="clear" w:color="auto" w:fill="auto"/>
            <w:vAlign w:val="bottom"/>
          </w:tcPr>
          <w:p w14:paraId="2A8F09DC" w14:textId="00B53A5E"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66</w:t>
            </w:r>
          </w:p>
        </w:tc>
      </w:tr>
      <w:tr w:rsidR="00773636" w:rsidRPr="005A6482" w14:paraId="7333F605" w14:textId="77777777" w:rsidTr="00710F9B">
        <w:trPr>
          <w:trHeight w:val="74"/>
        </w:trPr>
        <w:tc>
          <w:tcPr>
            <w:tcW w:w="2520" w:type="dxa"/>
            <w:shd w:val="clear" w:color="auto" w:fill="auto"/>
            <w:vAlign w:val="bottom"/>
          </w:tcPr>
          <w:p w14:paraId="37B27C9D" w14:textId="77777777" w:rsidR="00317012" w:rsidRPr="005A6482" w:rsidRDefault="00317012" w:rsidP="00317012">
            <w:pPr>
              <w:spacing w:after="0" w:line="240" w:lineRule="auto"/>
              <w:ind w:left="-107"/>
              <w:rPr>
                <w:rFonts w:ascii="Arial" w:hAnsi="Arial" w:cs="Arial"/>
                <w:sz w:val="18"/>
                <w:szCs w:val="18"/>
              </w:rPr>
            </w:pPr>
            <w:r w:rsidRPr="005A6482">
              <w:rPr>
                <w:rFonts w:ascii="Arial" w:hAnsi="Arial" w:cs="Arial"/>
                <w:sz w:val="18"/>
                <w:szCs w:val="18"/>
              </w:rPr>
              <w:t xml:space="preserve">Change in fair value of </w:t>
            </w:r>
          </w:p>
          <w:p w14:paraId="34AD3661" w14:textId="26E94D96" w:rsidR="009B0AED" w:rsidRPr="005A6482" w:rsidRDefault="00317012" w:rsidP="00317012">
            <w:pPr>
              <w:spacing w:after="0" w:line="240" w:lineRule="auto"/>
              <w:ind w:left="-107"/>
              <w:rPr>
                <w:rFonts w:ascii="Arial" w:hAnsi="Arial" w:cs="Arial"/>
                <w:sz w:val="18"/>
                <w:szCs w:val="18"/>
              </w:rPr>
            </w:pPr>
            <w:r w:rsidRPr="005A6482">
              <w:rPr>
                <w:rFonts w:ascii="Arial" w:hAnsi="Arial" w:cs="Arial"/>
                <w:sz w:val="18"/>
                <w:szCs w:val="18"/>
              </w:rPr>
              <w:t xml:space="preserve">   </w:t>
            </w:r>
            <w:r w:rsidR="009B0AED" w:rsidRPr="005A6482">
              <w:rPr>
                <w:rFonts w:ascii="Arial" w:hAnsi="Arial" w:cs="Arial"/>
                <w:sz w:val="18"/>
                <w:szCs w:val="18"/>
              </w:rPr>
              <w:t xml:space="preserve">financial assets measured </w:t>
            </w:r>
          </w:p>
          <w:p w14:paraId="5E2A8806" w14:textId="1FB7A99B" w:rsidR="00317012" w:rsidRPr="005A6482" w:rsidRDefault="009B0AED" w:rsidP="00317012">
            <w:pPr>
              <w:spacing w:after="0" w:line="240" w:lineRule="auto"/>
              <w:ind w:left="-107"/>
              <w:rPr>
                <w:rFonts w:ascii="Arial" w:hAnsi="Arial" w:cs="Arial"/>
                <w:spacing w:val="-4"/>
                <w:sz w:val="18"/>
                <w:lang w:bidi="th-TH"/>
              </w:rPr>
            </w:pPr>
            <w:r w:rsidRPr="005A6482">
              <w:rPr>
                <w:rFonts w:ascii="Arial" w:hAnsi="Arial" w:cs="Arial"/>
                <w:sz w:val="18"/>
                <w:szCs w:val="18"/>
              </w:rPr>
              <w:t xml:space="preserve">   at FVOCI</w:t>
            </w:r>
          </w:p>
        </w:tc>
        <w:tc>
          <w:tcPr>
            <w:tcW w:w="1062" w:type="dxa"/>
            <w:shd w:val="clear" w:color="auto" w:fill="auto"/>
            <w:vAlign w:val="bottom"/>
          </w:tcPr>
          <w:p w14:paraId="20B141DF" w14:textId="16759D31"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r w:rsidR="005D2F25" w:rsidRPr="005A6482">
              <w:rPr>
                <w:rFonts w:ascii="Arial" w:hAnsi="Arial" w:cs="Arial"/>
                <w:sz w:val="18"/>
                <w:szCs w:val="18"/>
              </w:rPr>
              <w:t>1,162</w:t>
            </w:r>
            <w:r w:rsidRPr="005A6482">
              <w:rPr>
                <w:rFonts w:ascii="Arial" w:hAnsi="Arial" w:cs="Arial"/>
                <w:sz w:val="18"/>
                <w:szCs w:val="18"/>
              </w:rPr>
              <w:t>)</w:t>
            </w:r>
          </w:p>
        </w:tc>
        <w:tc>
          <w:tcPr>
            <w:tcW w:w="1134" w:type="dxa"/>
            <w:shd w:val="clear" w:color="auto" w:fill="auto"/>
            <w:vAlign w:val="bottom"/>
          </w:tcPr>
          <w:p w14:paraId="4B38CCDF" w14:textId="78FB3F9F" w:rsidR="00317012" w:rsidRPr="005A6482" w:rsidRDefault="005D2F25" w:rsidP="00317012">
            <w:pPr>
              <w:spacing w:after="0" w:line="240" w:lineRule="auto"/>
              <w:ind w:right="-72"/>
              <w:jc w:val="right"/>
              <w:rPr>
                <w:rFonts w:ascii="Arial" w:hAnsi="Arial" w:cs="Arial"/>
                <w:sz w:val="18"/>
                <w:szCs w:val="18"/>
              </w:rPr>
            </w:pPr>
            <w:r w:rsidRPr="005A6482">
              <w:rPr>
                <w:rFonts w:ascii="Arial" w:hAnsi="Arial" w:cs="Arial"/>
                <w:sz w:val="18"/>
                <w:szCs w:val="18"/>
              </w:rPr>
              <w:t>232</w:t>
            </w:r>
          </w:p>
        </w:tc>
        <w:tc>
          <w:tcPr>
            <w:tcW w:w="1206" w:type="dxa"/>
            <w:shd w:val="clear" w:color="auto" w:fill="auto"/>
            <w:vAlign w:val="bottom"/>
          </w:tcPr>
          <w:p w14:paraId="5D185E14" w14:textId="4A4794AA"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r w:rsidR="005D2F25" w:rsidRPr="005A6482">
              <w:rPr>
                <w:rFonts w:ascii="Arial" w:hAnsi="Arial" w:cs="Arial"/>
                <w:sz w:val="18"/>
                <w:szCs w:val="18"/>
              </w:rPr>
              <w:t>930</w:t>
            </w:r>
            <w:r w:rsidRPr="005A6482">
              <w:rPr>
                <w:rFonts w:ascii="Arial" w:hAnsi="Arial" w:cs="Arial"/>
                <w:sz w:val="18"/>
                <w:szCs w:val="18"/>
              </w:rPr>
              <w:t>)</w:t>
            </w:r>
          </w:p>
        </w:tc>
        <w:tc>
          <w:tcPr>
            <w:tcW w:w="1213" w:type="dxa"/>
            <w:shd w:val="clear" w:color="auto" w:fill="auto"/>
            <w:vAlign w:val="bottom"/>
          </w:tcPr>
          <w:p w14:paraId="0ADE01A8" w14:textId="423D435D"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r w:rsidR="005D2F25" w:rsidRPr="005A6482">
              <w:rPr>
                <w:rFonts w:ascii="Arial" w:hAnsi="Arial" w:cs="Arial"/>
                <w:sz w:val="18"/>
                <w:szCs w:val="18"/>
              </w:rPr>
              <w:t>250,36</w:t>
            </w:r>
            <w:r w:rsidR="002F38E5" w:rsidRPr="005A6482">
              <w:rPr>
                <w:rFonts w:ascii="Arial" w:hAnsi="Arial" w:cs="Arial"/>
                <w:sz w:val="18"/>
                <w:szCs w:val="18"/>
              </w:rPr>
              <w:t>4</w:t>
            </w:r>
            <w:r w:rsidRPr="005A6482">
              <w:rPr>
                <w:rFonts w:ascii="Arial" w:hAnsi="Arial" w:cs="Arial"/>
                <w:sz w:val="18"/>
                <w:szCs w:val="18"/>
              </w:rPr>
              <w:t>)</w:t>
            </w:r>
          </w:p>
        </w:tc>
        <w:tc>
          <w:tcPr>
            <w:tcW w:w="1134" w:type="dxa"/>
            <w:shd w:val="clear" w:color="auto" w:fill="auto"/>
            <w:vAlign w:val="bottom"/>
          </w:tcPr>
          <w:p w14:paraId="01F23C16" w14:textId="419D09A8" w:rsidR="00317012" w:rsidRPr="005A6482" w:rsidRDefault="005D2F25" w:rsidP="00317012">
            <w:pPr>
              <w:spacing w:after="0" w:line="240" w:lineRule="auto"/>
              <w:ind w:right="-72"/>
              <w:jc w:val="right"/>
              <w:rPr>
                <w:rFonts w:ascii="Arial" w:hAnsi="Arial" w:cs="Arial"/>
                <w:sz w:val="18"/>
                <w:szCs w:val="18"/>
              </w:rPr>
            </w:pPr>
            <w:r w:rsidRPr="005A6482">
              <w:rPr>
                <w:rFonts w:ascii="Arial" w:hAnsi="Arial" w:cs="Arial"/>
                <w:sz w:val="18"/>
                <w:szCs w:val="18"/>
              </w:rPr>
              <w:t>50,07</w:t>
            </w:r>
            <w:r w:rsidR="002F38E5" w:rsidRPr="005A6482">
              <w:rPr>
                <w:rFonts w:ascii="Arial" w:hAnsi="Arial" w:cs="Arial"/>
                <w:sz w:val="18"/>
                <w:szCs w:val="18"/>
              </w:rPr>
              <w:t>3</w:t>
            </w:r>
          </w:p>
        </w:tc>
        <w:tc>
          <w:tcPr>
            <w:tcW w:w="1197" w:type="dxa"/>
            <w:shd w:val="clear" w:color="auto" w:fill="auto"/>
            <w:vAlign w:val="bottom"/>
          </w:tcPr>
          <w:p w14:paraId="44F7D85B" w14:textId="70199557"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r w:rsidR="005D2F25" w:rsidRPr="005A6482">
              <w:rPr>
                <w:rFonts w:ascii="Arial" w:hAnsi="Arial" w:cs="Arial"/>
                <w:sz w:val="18"/>
                <w:szCs w:val="18"/>
              </w:rPr>
              <w:t>200,291</w:t>
            </w:r>
            <w:r w:rsidRPr="005A6482">
              <w:rPr>
                <w:rFonts w:ascii="Arial" w:hAnsi="Arial" w:cs="Arial"/>
                <w:sz w:val="18"/>
                <w:szCs w:val="18"/>
              </w:rPr>
              <w:t>)</w:t>
            </w:r>
          </w:p>
        </w:tc>
      </w:tr>
      <w:tr w:rsidR="00773636" w:rsidRPr="005A6482" w14:paraId="15231A10" w14:textId="77777777" w:rsidTr="00710F9B">
        <w:trPr>
          <w:trHeight w:val="70"/>
        </w:trPr>
        <w:tc>
          <w:tcPr>
            <w:tcW w:w="2520" w:type="dxa"/>
            <w:shd w:val="clear" w:color="auto" w:fill="auto"/>
            <w:vAlign w:val="bottom"/>
          </w:tcPr>
          <w:p w14:paraId="56747A20" w14:textId="77777777" w:rsidR="00317012" w:rsidRPr="005A6482" w:rsidRDefault="00317012" w:rsidP="00317012">
            <w:pPr>
              <w:spacing w:after="0" w:line="240" w:lineRule="auto"/>
              <w:ind w:left="-107"/>
              <w:rPr>
                <w:rFonts w:ascii="Arial" w:hAnsi="Arial" w:cs="Arial"/>
                <w:sz w:val="18"/>
                <w:szCs w:val="18"/>
              </w:rPr>
            </w:pPr>
          </w:p>
        </w:tc>
        <w:tc>
          <w:tcPr>
            <w:tcW w:w="1062" w:type="dxa"/>
            <w:tcBorders>
              <w:top w:val="single" w:sz="4" w:space="0" w:color="auto"/>
            </w:tcBorders>
            <w:shd w:val="clear" w:color="auto" w:fill="auto"/>
            <w:vAlign w:val="bottom"/>
          </w:tcPr>
          <w:p w14:paraId="4D7E125D" w14:textId="77777777" w:rsidR="00317012" w:rsidRPr="005A6482" w:rsidRDefault="00317012" w:rsidP="00317012">
            <w:pPr>
              <w:spacing w:after="0" w:line="240" w:lineRule="auto"/>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78935379" w14:textId="77777777" w:rsidR="00317012" w:rsidRPr="005A6482" w:rsidRDefault="00317012" w:rsidP="00317012">
            <w:pPr>
              <w:spacing w:after="0" w:line="240" w:lineRule="auto"/>
              <w:ind w:right="-72"/>
              <w:jc w:val="right"/>
              <w:rPr>
                <w:rFonts w:ascii="Arial" w:hAnsi="Arial" w:cs="Arial"/>
                <w:sz w:val="18"/>
                <w:szCs w:val="18"/>
                <w:cs/>
              </w:rPr>
            </w:pPr>
          </w:p>
        </w:tc>
        <w:tc>
          <w:tcPr>
            <w:tcW w:w="1206" w:type="dxa"/>
            <w:tcBorders>
              <w:top w:val="single" w:sz="4" w:space="0" w:color="auto"/>
            </w:tcBorders>
            <w:shd w:val="clear" w:color="auto" w:fill="auto"/>
            <w:vAlign w:val="bottom"/>
          </w:tcPr>
          <w:p w14:paraId="46F6330E" w14:textId="77777777" w:rsidR="00317012" w:rsidRPr="005A6482" w:rsidRDefault="00317012" w:rsidP="00317012">
            <w:pPr>
              <w:spacing w:after="0" w:line="240" w:lineRule="auto"/>
              <w:ind w:right="-72"/>
              <w:jc w:val="right"/>
              <w:rPr>
                <w:rFonts w:ascii="Arial" w:hAnsi="Arial" w:cs="Arial"/>
                <w:sz w:val="18"/>
                <w:szCs w:val="18"/>
                <w:cs/>
              </w:rPr>
            </w:pPr>
          </w:p>
        </w:tc>
        <w:tc>
          <w:tcPr>
            <w:tcW w:w="1213" w:type="dxa"/>
            <w:tcBorders>
              <w:top w:val="single" w:sz="4" w:space="0" w:color="auto"/>
            </w:tcBorders>
            <w:shd w:val="clear" w:color="auto" w:fill="auto"/>
            <w:vAlign w:val="bottom"/>
          </w:tcPr>
          <w:p w14:paraId="6E1181B7" w14:textId="77777777" w:rsidR="00317012" w:rsidRPr="005A6482" w:rsidRDefault="00317012" w:rsidP="00317012">
            <w:pPr>
              <w:spacing w:after="0" w:line="240" w:lineRule="auto"/>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30AA3D52" w14:textId="77777777" w:rsidR="00317012" w:rsidRPr="005A6482" w:rsidRDefault="00317012" w:rsidP="00317012">
            <w:pPr>
              <w:spacing w:after="0" w:line="240" w:lineRule="auto"/>
              <w:ind w:right="-72"/>
              <w:jc w:val="right"/>
              <w:rPr>
                <w:rFonts w:ascii="Arial" w:hAnsi="Arial" w:cs="Arial"/>
                <w:sz w:val="18"/>
                <w:szCs w:val="18"/>
              </w:rPr>
            </w:pPr>
          </w:p>
        </w:tc>
        <w:tc>
          <w:tcPr>
            <w:tcW w:w="1197" w:type="dxa"/>
            <w:tcBorders>
              <w:top w:val="single" w:sz="4" w:space="0" w:color="auto"/>
            </w:tcBorders>
            <w:shd w:val="clear" w:color="auto" w:fill="auto"/>
            <w:vAlign w:val="bottom"/>
          </w:tcPr>
          <w:p w14:paraId="0DFF45BD" w14:textId="77777777" w:rsidR="00317012" w:rsidRPr="005A6482" w:rsidRDefault="00317012" w:rsidP="00317012">
            <w:pPr>
              <w:spacing w:after="0" w:line="240" w:lineRule="auto"/>
              <w:ind w:right="-72"/>
              <w:jc w:val="right"/>
              <w:rPr>
                <w:rFonts w:ascii="Arial" w:hAnsi="Arial" w:cs="Arial"/>
                <w:sz w:val="18"/>
                <w:szCs w:val="18"/>
              </w:rPr>
            </w:pPr>
          </w:p>
        </w:tc>
      </w:tr>
      <w:tr w:rsidR="00773636" w:rsidRPr="005A6482" w14:paraId="743B4D3C" w14:textId="77777777" w:rsidTr="00710F9B">
        <w:trPr>
          <w:trHeight w:val="70"/>
        </w:trPr>
        <w:tc>
          <w:tcPr>
            <w:tcW w:w="2520" w:type="dxa"/>
            <w:shd w:val="clear" w:color="auto" w:fill="auto"/>
            <w:vAlign w:val="bottom"/>
            <w:hideMark/>
          </w:tcPr>
          <w:p w14:paraId="6EB67525" w14:textId="77777777" w:rsidR="00317012" w:rsidRPr="005A6482" w:rsidRDefault="00317012" w:rsidP="00317012">
            <w:pPr>
              <w:spacing w:after="0" w:line="240" w:lineRule="auto"/>
              <w:ind w:left="-107"/>
              <w:rPr>
                <w:rFonts w:ascii="Arial" w:hAnsi="Arial" w:cs="Arial"/>
                <w:sz w:val="18"/>
                <w:szCs w:val="18"/>
              </w:rPr>
            </w:pPr>
            <w:r w:rsidRPr="005A6482">
              <w:rPr>
                <w:rFonts w:ascii="Arial" w:hAnsi="Arial" w:cs="Arial"/>
                <w:sz w:val="18"/>
                <w:szCs w:val="18"/>
              </w:rPr>
              <w:t xml:space="preserve">Other comprehensive </w:t>
            </w:r>
          </w:p>
          <w:p w14:paraId="43395F9E" w14:textId="6D5EC4EA" w:rsidR="00317012" w:rsidRPr="005A6482" w:rsidRDefault="00317012" w:rsidP="00317012">
            <w:pPr>
              <w:spacing w:after="0" w:line="240" w:lineRule="auto"/>
              <w:ind w:left="-107"/>
              <w:rPr>
                <w:rFonts w:ascii="Arial" w:hAnsi="Arial" w:cs="Arial"/>
                <w:sz w:val="18"/>
                <w:szCs w:val="18"/>
              </w:rPr>
            </w:pPr>
            <w:r w:rsidRPr="005A6482">
              <w:rPr>
                <w:rFonts w:ascii="Arial" w:hAnsi="Arial" w:cs="Arial"/>
                <w:sz w:val="18"/>
                <w:szCs w:val="18"/>
              </w:rPr>
              <w:t xml:space="preserve">   income (expenses)</w:t>
            </w:r>
          </w:p>
        </w:tc>
        <w:tc>
          <w:tcPr>
            <w:tcW w:w="1062" w:type="dxa"/>
            <w:tcBorders>
              <w:bottom w:val="single" w:sz="4" w:space="0" w:color="auto"/>
            </w:tcBorders>
            <w:shd w:val="clear" w:color="auto" w:fill="auto"/>
            <w:vAlign w:val="bottom"/>
          </w:tcPr>
          <w:p w14:paraId="0B1604EC" w14:textId="07F47487" w:rsidR="00317012" w:rsidRPr="005A6482" w:rsidRDefault="00317012" w:rsidP="00317012">
            <w:pPr>
              <w:spacing w:after="0" w:line="240" w:lineRule="auto"/>
              <w:ind w:right="-72"/>
              <w:jc w:val="right"/>
              <w:rPr>
                <w:rFonts w:ascii="Arial" w:hAnsi="Arial" w:cs="Arial"/>
                <w:sz w:val="18"/>
                <w:szCs w:val="18"/>
                <w:cs/>
              </w:rPr>
            </w:pPr>
            <w:r w:rsidRPr="005A6482">
              <w:rPr>
                <w:rFonts w:ascii="Arial" w:hAnsi="Arial" w:cs="Arial"/>
                <w:sz w:val="18"/>
                <w:szCs w:val="18"/>
              </w:rPr>
              <w:t>(</w:t>
            </w:r>
            <w:r w:rsidR="001545C2" w:rsidRPr="005A6482">
              <w:rPr>
                <w:rFonts w:ascii="Arial" w:hAnsi="Arial" w:cs="Arial"/>
                <w:sz w:val="18"/>
                <w:szCs w:val="18"/>
              </w:rPr>
              <w:t>2,871</w:t>
            </w:r>
            <w:r w:rsidRPr="005A6482">
              <w:rPr>
                <w:rFonts w:ascii="Arial" w:hAnsi="Arial" w:cs="Arial"/>
                <w:sz w:val="18"/>
                <w:szCs w:val="18"/>
              </w:rPr>
              <w:t>)</w:t>
            </w:r>
          </w:p>
        </w:tc>
        <w:tc>
          <w:tcPr>
            <w:tcW w:w="1134" w:type="dxa"/>
            <w:tcBorders>
              <w:bottom w:val="single" w:sz="4" w:space="0" w:color="auto"/>
            </w:tcBorders>
            <w:shd w:val="clear" w:color="auto" w:fill="auto"/>
            <w:vAlign w:val="bottom"/>
          </w:tcPr>
          <w:p w14:paraId="66C78103" w14:textId="39F59FD2" w:rsidR="00317012" w:rsidRPr="005A6482" w:rsidRDefault="001545C2" w:rsidP="00317012">
            <w:pPr>
              <w:spacing w:after="0" w:line="240" w:lineRule="auto"/>
              <w:ind w:right="-72"/>
              <w:jc w:val="right"/>
              <w:rPr>
                <w:rFonts w:ascii="Arial" w:hAnsi="Arial" w:cs="Arial"/>
                <w:sz w:val="18"/>
                <w:szCs w:val="18"/>
                <w:cs/>
              </w:rPr>
            </w:pPr>
            <w:r w:rsidRPr="005A6482">
              <w:rPr>
                <w:rFonts w:ascii="Arial" w:hAnsi="Arial" w:cs="Arial"/>
                <w:sz w:val="18"/>
                <w:szCs w:val="18"/>
              </w:rPr>
              <w:t>232</w:t>
            </w:r>
          </w:p>
        </w:tc>
        <w:tc>
          <w:tcPr>
            <w:tcW w:w="1206" w:type="dxa"/>
            <w:tcBorders>
              <w:bottom w:val="single" w:sz="4" w:space="0" w:color="auto"/>
            </w:tcBorders>
            <w:shd w:val="clear" w:color="auto" w:fill="auto"/>
            <w:vAlign w:val="bottom"/>
          </w:tcPr>
          <w:p w14:paraId="0EAD4189" w14:textId="4479CD48" w:rsidR="00317012" w:rsidRPr="005A6482" w:rsidRDefault="00317012" w:rsidP="00317012">
            <w:pPr>
              <w:spacing w:after="0" w:line="240" w:lineRule="auto"/>
              <w:ind w:right="-72"/>
              <w:jc w:val="right"/>
              <w:rPr>
                <w:rFonts w:ascii="Arial" w:hAnsi="Arial" w:cs="Arial"/>
                <w:sz w:val="18"/>
                <w:szCs w:val="18"/>
                <w:cs/>
              </w:rPr>
            </w:pPr>
            <w:r w:rsidRPr="005A6482">
              <w:rPr>
                <w:rFonts w:ascii="Arial" w:hAnsi="Arial" w:cs="Arial"/>
                <w:sz w:val="18"/>
                <w:szCs w:val="18"/>
              </w:rPr>
              <w:t>(2,639)</w:t>
            </w:r>
          </w:p>
        </w:tc>
        <w:tc>
          <w:tcPr>
            <w:tcW w:w="1213" w:type="dxa"/>
            <w:tcBorders>
              <w:bottom w:val="single" w:sz="4" w:space="0" w:color="auto"/>
            </w:tcBorders>
            <w:shd w:val="clear" w:color="auto" w:fill="auto"/>
            <w:vAlign w:val="bottom"/>
          </w:tcPr>
          <w:p w14:paraId="27B7D866" w14:textId="26FE8F08" w:rsidR="00317012" w:rsidRPr="005A6482" w:rsidRDefault="001545C2" w:rsidP="00317012">
            <w:pPr>
              <w:spacing w:after="0" w:line="240" w:lineRule="auto"/>
              <w:ind w:right="-72"/>
              <w:jc w:val="right"/>
              <w:rPr>
                <w:rFonts w:ascii="Arial" w:hAnsi="Arial" w:cs="Arial"/>
                <w:sz w:val="18"/>
                <w:szCs w:val="18"/>
              </w:rPr>
            </w:pPr>
            <w:r w:rsidRPr="005A6482">
              <w:rPr>
                <w:rFonts w:ascii="Arial" w:hAnsi="Arial" w:cs="Arial"/>
                <w:sz w:val="18"/>
                <w:szCs w:val="18"/>
              </w:rPr>
              <w:t>(</w:t>
            </w:r>
            <w:r w:rsidR="00317012" w:rsidRPr="005A6482">
              <w:rPr>
                <w:rFonts w:ascii="Arial" w:hAnsi="Arial" w:cs="Arial"/>
                <w:sz w:val="18"/>
                <w:szCs w:val="18"/>
              </w:rPr>
              <w:t>250,18</w:t>
            </w:r>
            <w:r w:rsidR="002F38E5" w:rsidRPr="005A6482">
              <w:rPr>
                <w:rFonts w:ascii="Arial" w:hAnsi="Arial" w:cs="Arial"/>
                <w:sz w:val="18"/>
                <w:szCs w:val="18"/>
              </w:rPr>
              <w:t>4</w:t>
            </w:r>
            <w:r w:rsidRPr="005A6482">
              <w:rPr>
                <w:rFonts w:ascii="Arial" w:hAnsi="Arial" w:cs="Arial"/>
                <w:sz w:val="18"/>
                <w:szCs w:val="18"/>
              </w:rPr>
              <w:t>)</w:t>
            </w:r>
          </w:p>
        </w:tc>
        <w:tc>
          <w:tcPr>
            <w:tcW w:w="1134" w:type="dxa"/>
            <w:tcBorders>
              <w:bottom w:val="single" w:sz="4" w:space="0" w:color="auto"/>
            </w:tcBorders>
            <w:shd w:val="clear" w:color="auto" w:fill="auto"/>
            <w:vAlign w:val="bottom"/>
          </w:tcPr>
          <w:p w14:paraId="52F57A4D" w14:textId="16E25775" w:rsidR="00317012" w:rsidRPr="005A6482" w:rsidRDefault="00317012" w:rsidP="00317012">
            <w:pPr>
              <w:spacing w:after="0" w:line="240" w:lineRule="auto"/>
              <w:ind w:right="-72"/>
              <w:jc w:val="right"/>
              <w:rPr>
                <w:rFonts w:ascii="Arial" w:hAnsi="Arial" w:cs="Arial"/>
                <w:sz w:val="18"/>
                <w:szCs w:val="18"/>
                <w:cs/>
              </w:rPr>
            </w:pPr>
            <w:r w:rsidRPr="005A6482">
              <w:rPr>
                <w:rFonts w:ascii="Arial" w:hAnsi="Arial" w:cs="Arial"/>
                <w:sz w:val="18"/>
                <w:szCs w:val="18"/>
              </w:rPr>
              <w:t>50,0</w:t>
            </w:r>
            <w:r w:rsidR="002F38E5" w:rsidRPr="005A6482">
              <w:rPr>
                <w:rFonts w:ascii="Arial" w:hAnsi="Arial" w:cs="Arial"/>
                <w:sz w:val="18"/>
                <w:szCs w:val="18"/>
              </w:rPr>
              <w:t>50</w:t>
            </w:r>
          </w:p>
        </w:tc>
        <w:tc>
          <w:tcPr>
            <w:tcW w:w="1197" w:type="dxa"/>
            <w:tcBorders>
              <w:bottom w:val="single" w:sz="4" w:space="0" w:color="auto"/>
            </w:tcBorders>
            <w:shd w:val="clear" w:color="auto" w:fill="auto"/>
            <w:vAlign w:val="bottom"/>
          </w:tcPr>
          <w:p w14:paraId="2E61AD1F" w14:textId="60A6D837" w:rsidR="00317012" w:rsidRPr="005A6482" w:rsidRDefault="00317012" w:rsidP="00317012">
            <w:pPr>
              <w:spacing w:after="0" w:line="240" w:lineRule="auto"/>
              <w:ind w:right="-72"/>
              <w:jc w:val="right"/>
              <w:rPr>
                <w:rFonts w:ascii="Arial" w:hAnsi="Arial" w:cs="Arial"/>
                <w:sz w:val="18"/>
                <w:szCs w:val="18"/>
                <w:cs/>
              </w:rPr>
            </w:pPr>
            <w:r w:rsidRPr="005A6482">
              <w:rPr>
                <w:rFonts w:ascii="Arial" w:hAnsi="Arial" w:cs="Arial"/>
                <w:sz w:val="18"/>
                <w:szCs w:val="18"/>
              </w:rPr>
              <w:t>(200,134)</w:t>
            </w:r>
          </w:p>
        </w:tc>
      </w:tr>
    </w:tbl>
    <w:p w14:paraId="220EE1DF" w14:textId="36BB5719" w:rsidR="00150D44" w:rsidRPr="005A6482" w:rsidRDefault="00150D44" w:rsidP="00710F9B">
      <w:pPr>
        <w:spacing w:after="0" w:line="240" w:lineRule="auto"/>
        <w:jc w:val="both"/>
        <w:rPr>
          <w:rFonts w:ascii="Arial" w:eastAsia="Arial Unicode MS" w:hAnsi="Arial" w:cs="Arial"/>
          <w:sz w:val="18"/>
          <w:szCs w:val="18"/>
          <w:lang w:bidi="th-TH"/>
        </w:rPr>
      </w:pPr>
    </w:p>
    <w:tbl>
      <w:tblPr>
        <w:tblW w:w="9466" w:type="dxa"/>
        <w:tblLayout w:type="fixed"/>
        <w:tblLook w:val="01E0" w:firstRow="1" w:lastRow="1" w:firstColumn="1" w:lastColumn="1" w:noHBand="0" w:noVBand="0"/>
      </w:tblPr>
      <w:tblGrid>
        <w:gridCol w:w="2520"/>
        <w:gridCol w:w="1062"/>
        <w:gridCol w:w="1134"/>
        <w:gridCol w:w="1206"/>
        <w:gridCol w:w="1213"/>
        <w:gridCol w:w="1134"/>
        <w:gridCol w:w="1197"/>
      </w:tblGrid>
      <w:tr w:rsidR="00710F9B" w:rsidRPr="005A6482" w14:paraId="12A61F50" w14:textId="77777777" w:rsidTr="00BE4E07">
        <w:tc>
          <w:tcPr>
            <w:tcW w:w="2520" w:type="dxa"/>
            <w:shd w:val="clear" w:color="auto" w:fill="auto"/>
            <w:vAlign w:val="bottom"/>
          </w:tcPr>
          <w:p w14:paraId="2FFBF138" w14:textId="77777777" w:rsidR="00150D44" w:rsidRPr="005A6482" w:rsidRDefault="00150D44" w:rsidP="00710F9B">
            <w:pPr>
              <w:tabs>
                <w:tab w:val="left" w:pos="2862"/>
              </w:tabs>
              <w:spacing w:after="0" w:line="240" w:lineRule="auto"/>
              <w:ind w:left="-107" w:right="-72"/>
              <w:rPr>
                <w:rFonts w:ascii="Arial" w:hAnsi="Arial" w:cs="Arial"/>
                <w:b/>
                <w:bCs/>
                <w:sz w:val="18"/>
                <w:szCs w:val="18"/>
              </w:rPr>
            </w:pPr>
          </w:p>
        </w:tc>
        <w:tc>
          <w:tcPr>
            <w:tcW w:w="6946" w:type="dxa"/>
            <w:gridSpan w:val="6"/>
            <w:tcBorders>
              <w:bottom w:val="single" w:sz="4" w:space="0" w:color="auto"/>
            </w:tcBorders>
            <w:shd w:val="clear" w:color="auto" w:fill="auto"/>
            <w:vAlign w:val="bottom"/>
            <w:hideMark/>
          </w:tcPr>
          <w:p w14:paraId="6F61B693" w14:textId="6B259855" w:rsidR="00150D44" w:rsidRPr="005A6482" w:rsidRDefault="00150D44" w:rsidP="00710F9B">
            <w:pPr>
              <w:spacing w:after="0" w:line="240" w:lineRule="auto"/>
              <w:ind w:right="-72"/>
              <w:jc w:val="center"/>
              <w:rPr>
                <w:rFonts w:ascii="Arial" w:hAnsi="Arial" w:cs="Arial"/>
                <w:b/>
                <w:bCs/>
                <w:sz w:val="18"/>
                <w:szCs w:val="18"/>
                <w:cs/>
                <w:lang w:bidi="th-TH"/>
              </w:rPr>
            </w:pPr>
            <w:r w:rsidRPr="005A6482">
              <w:rPr>
                <w:rFonts w:ascii="Arial" w:hAnsi="Arial" w:cs="Arial"/>
                <w:b/>
                <w:bCs/>
                <w:sz w:val="18"/>
                <w:szCs w:val="18"/>
              </w:rPr>
              <w:t>Separate financial statements</w:t>
            </w:r>
          </w:p>
        </w:tc>
      </w:tr>
      <w:tr w:rsidR="00710F9B" w:rsidRPr="005A6482" w14:paraId="12800473" w14:textId="77777777" w:rsidTr="00710F9B">
        <w:tc>
          <w:tcPr>
            <w:tcW w:w="2520" w:type="dxa"/>
            <w:shd w:val="clear" w:color="auto" w:fill="auto"/>
            <w:vAlign w:val="bottom"/>
            <w:hideMark/>
          </w:tcPr>
          <w:p w14:paraId="0A0C07EC" w14:textId="38106826" w:rsidR="00150D44" w:rsidRPr="005A6482" w:rsidRDefault="00150D44" w:rsidP="00710F9B">
            <w:pPr>
              <w:tabs>
                <w:tab w:val="left" w:pos="2862"/>
              </w:tabs>
              <w:spacing w:after="0" w:line="240" w:lineRule="auto"/>
              <w:ind w:left="-107" w:right="-72"/>
              <w:rPr>
                <w:rFonts w:ascii="Arial" w:hAnsi="Arial" w:cs="Arial"/>
                <w:b/>
                <w:bCs/>
                <w:sz w:val="18"/>
                <w:szCs w:val="18"/>
              </w:rPr>
            </w:pPr>
            <w:r w:rsidRPr="005A6482">
              <w:rPr>
                <w:rFonts w:ascii="Arial" w:hAnsi="Arial" w:cs="Arial"/>
                <w:b/>
                <w:bCs/>
                <w:sz w:val="18"/>
                <w:szCs w:val="18"/>
              </w:rPr>
              <w:t>For the year ended</w:t>
            </w:r>
          </w:p>
        </w:tc>
        <w:tc>
          <w:tcPr>
            <w:tcW w:w="3402" w:type="dxa"/>
            <w:gridSpan w:val="3"/>
            <w:tcBorders>
              <w:top w:val="single" w:sz="4" w:space="0" w:color="auto"/>
              <w:bottom w:val="single" w:sz="4" w:space="0" w:color="auto"/>
            </w:tcBorders>
            <w:shd w:val="clear" w:color="auto" w:fill="auto"/>
            <w:vAlign w:val="bottom"/>
            <w:hideMark/>
          </w:tcPr>
          <w:p w14:paraId="0A98A3A2" w14:textId="527F1331" w:rsidR="00150D44" w:rsidRPr="005A6482" w:rsidRDefault="000C7810" w:rsidP="00710F9B">
            <w:pPr>
              <w:spacing w:after="0" w:line="240" w:lineRule="auto"/>
              <w:ind w:right="-72"/>
              <w:jc w:val="center"/>
              <w:rPr>
                <w:rFonts w:ascii="Arial" w:hAnsi="Arial" w:cs="Arial"/>
                <w:b/>
                <w:bCs/>
                <w:sz w:val="18"/>
                <w:szCs w:val="18"/>
                <w:cs/>
              </w:rPr>
            </w:pPr>
            <w:r w:rsidRPr="005A6482">
              <w:rPr>
                <w:rFonts w:ascii="Arial" w:hAnsi="Arial" w:cs="Arial"/>
                <w:b/>
                <w:bCs/>
                <w:sz w:val="18"/>
                <w:szCs w:val="18"/>
              </w:rPr>
              <w:t>31</w:t>
            </w:r>
            <w:r w:rsidR="00150D44" w:rsidRPr="005A6482">
              <w:rPr>
                <w:rFonts w:ascii="Arial" w:hAnsi="Arial" w:cs="Arial"/>
                <w:b/>
                <w:bCs/>
                <w:sz w:val="18"/>
                <w:szCs w:val="18"/>
              </w:rPr>
              <w:t xml:space="preserve"> December </w:t>
            </w:r>
            <w:r w:rsidR="00784789" w:rsidRPr="005A6482">
              <w:rPr>
                <w:rFonts w:ascii="Arial" w:hAnsi="Arial" w:cs="Arial"/>
                <w:b/>
                <w:bCs/>
                <w:sz w:val="18"/>
                <w:szCs w:val="18"/>
              </w:rPr>
              <w:t>2024</w:t>
            </w:r>
          </w:p>
        </w:tc>
        <w:tc>
          <w:tcPr>
            <w:tcW w:w="3544" w:type="dxa"/>
            <w:gridSpan w:val="3"/>
            <w:tcBorders>
              <w:top w:val="single" w:sz="4" w:space="0" w:color="auto"/>
              <w:bottom w:val="single" w:sz="4" w:space="0" w:color="auto"/>
            </w:tcBorders>
            <w:shd w:val="clear" w:color="auto" w:fill="auto"/>
            <w:vAlign w:val="bottom"/>
            <w:hideMark/>
          </w:tcPr>
          <w:p w14:paraId="1CCA287D" w14:textId="66F77B79" w:rsidR="00150D44" w:rsidRPr="005A6482" w:rsidRDefault="000C7810"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31</w:t>
            </w:r>
            <w:r w:rsidR="00150D44" w:rsidRPr="005A6482">
              <w:rPr>
                <w:rFonts w:ascii="Arial" w:hAnsi="Arial" w:cs="Arial"/>
                <w:b/>
                <w:bCs/>
                <w:sz w:val="18"/>
                <w:szCs w:val="18"/>
              </w:rPr>
              <w:t xml:space="preserve"> December </w:t>
            </w:r>
            <w:r w:rsidR="00784789" w:rsidRPr="005A6482">
              <w:rPr>
                <w:rFonts w:ascii="Arial" w:hAnsi="Arial" w:cs="Arial"/>
                <w:b/>
                <w:bCs/>
                <w:sz w:val="18"/>
                <w:szCs w:val="18"/>
              </w:rPr>
              <w:t>2023</w:t>
            </w:r>
          </w:p>
        </w:tc>
      </w:tr>
      <w:tr w:rsidR="00710F9B" w:rsidRPr="005A6482" w14:paraId="1B0EE1F7" w14:textId="77777777" w:rsidTr="00710F9B">
        <w:tc>
          <w:tcPr>
            <w:tcW w:w="2520" w:type="dxa"/>
            <w:shd w:val="clear" w:color="auto" w:fill="auto"/>
            <w:vAlign w:val="bottom"/>
          </w:tcPr>
          <w:p w14:paraId="54377CBA" w14:textId="77777777" w:rsidR="00150D44" w:rsidRPr="005A6482" w:rsidRDefault="00150D44" w:rsidP="00710F9B">
            <w:pPr>
              <w:tabs>
                <w:tab w:val="left" w:pos="2862"/>
              </w:tabs>
              <w:spacing w:after="0" w:line="240" w:lineRule="auto"/>
              <w:ind w:left="-107" w:right="-72"/>
              <w:rPr>
                <w:rFonts w:ascii="Arial" w:hAnsi="Arial" w:cs="Arial"/>
                <w:b/>
                <w:bCs/>
                <w:sz w:val="18"/>
                <w:szCs w:val="18"/>
                <w:cs/>
              </w:rPr>
            </w:pPr>
          </w:p>
        </w:tc>
        <w:tc>
          <w:tcPr>
            <w:tcW w:w="1062" w:type="dxa"/>
            <w:tcBorders>
              <w:top w:val="single" w:sz="4" w:space="0" w:color="auto"/>
            </w:tcBorders>
            <w:shd w:val="clear" w:color="auto" w:fill="auto"/>
            <w:vAlign w:val="bottom"/>
            <w:hideMark/>
          </w:tcPr>
          <w:p w14:paraId="6FB8DA50" w14:textId="323CD149" w:rsidR="00150D44" w:rsidRPr="005A6482" w:rsidRDefault="00150D44"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Before tax</w:t>
            </w:r>
          </w:p>
        </w:tc>
        <w:tc>
          <w:tcPr>
            <w:tcW w:w="1134" w:type="dxa"/>
            <w:tcBorders>
              <w:top w:val="single" w:sz="4" w:space="0" w:color="auto"/>
            </w:tcBorders>
            <w:shd w:val="clear" w:color="auto" w:fill="auto"/>
            <w:vAlign w:val="bottom"/>
            <w:hideMark/>
          </w:tcPr>
          <w:p w14:paraId="0B2B91B3" w14:textId="3062424A" w:rsidR="00B46AC6" w:rsidRPr="005A6482" w:rsidRDefault="00150D44" w:rsidP="00B46AC6">
            <w:pPr>
              <w:spacing w:after="0" w:line="240" w:lineRule="auto"/>
              <w:ind w:right="-72"/>
              <w:jc w:val="right"/>
              <w:rPr>
                <w:rFonts w:ascii="Arial" w:hAnsi="Arial" w:cs="Arial"/>
                <w:b/>
                <w:bCs/>
                <w:sz w:val="18"/>
                <w:szCs w:val="18"/>
              </w:rPr>
            </w:pPr>
            <w:r w:rsidRPr="005A6482">
              <w:rPr>
                <w:rFonts w:ascii="Arial" w:hAnsi="Arial" w:cs="Arial"/>
                <w:b/>
                <w:bCs/>
                <w:sz w:val="18"/>
                <w:szCs w:val="18"/>
              </w:rPr>
              <w:t>Tax</w:t>
            </w:r>
            <w:r w:rsidR="00B46AC6" w:rsidRPr="005A6482">
              <w:rPr>
                <w:rFonts w:ascii="Arial" w:hAnsi="Arial" w:cs="Arial"/>
                <w:b/>
                <w:bCs/>
                <w:sz w:val="18"/>
                <w:szCs w:val="18"/>
              </w:rPr>
              <w:t xml:space="preserve"> (charge)</w:t>
            </w:r>
          </w:p>
          <w:p w14:paraId="219C1ABD" w14:textId="21814437" w:rsidR="00150D44" w:rsidRPr="005A6482" w:rsidRDefault="00B46AC6" w:rsidP="00B46AC6">
            <w:pPr>
              <w:spacing w:after="0" w:line="240" w:lineRule="auto"/>
              <w:ind w:right="-72"/>
              <w:jc w:val="right"/>
              <w:rPr>
                <w:rFonts w:ascii="Arial" w:hAnsi="Arial" w:cs="Arial"/>
                <w:b/>
                <w:bCs/>
                <w:sz w:val="18"/>
                <w:szCs w:val="18"/>
              </w:rPr>
            </w:pPr>
            <w:r w:rsidRPr="005A6482">
              <w:rPr>
                <w:rFonts w:ascii="Arial" w:hAnsi="Arial" w:cs="Arial"/>
                <w:b/>
                <w:bCs/>
                <w:sz w:val="18"/>
                <w:szCs w:val="18"/>
              </w:rPr>
              <w:t>credit</w:t>
            </w:r>
          </w:p>
        </w:tc>
        <w:tc>
          <w:tcPr>
            <w:tcW w:w="1206" w:type="dxa"/>
            <w:tcBorders>
              <w:top w:val="single" w:sz="4" w:space="0" w:color="auto"/>
            </w:tcBorders>
            <w:shd w:val="clear" w:color="auto" w:fill="auto"/>
            <w:vAlign w:val="bottom"/>
            <w:hideMark/>
          </w:tcPr>
          <w:p w14:paraId="7CBA78E2" w14:textId="6F307C8F" w:rsidR="00150D44" w:rsidRPr="005A6482" w:rsidRDefault="00150D44"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After tax</w:t>
            </w:r>
          </w:p>
        </w:tc>
        <w:tc>
          <w:tcPr>
            <w:tcW w:w="1213" w:type="dxa"/>
            <w:tcBorders>
              <w:top w:val="single" w:sz="4" w:space="0" w:color="auto"/>
            </w:tcBorders>
            <w:shd w:val="clear" w:color="auto" w:fill="auto"/>
            <w:vAlign w:val="bottom"/>
            <w:hideMark/>
          </w:tcPr>
          <w:p w14:paraId="18BC6719" w14:textId="303DF3A4" w:rsidR="00150D44" w:rsidRPr="005A6482" w:rsidRDefault="00150D44" w:rsidP="00710F9B">
            <w:pPr>
              <w:spacing w:after="0" w:line="240" w:lineRule="auto"/>
              <w:ind w:right="-72"/>
              <w:jc w:val="right"/>
              <w:rPr>
                <w:rFonts w:ascii="Arial" w:hAnsi="Arial" w:cs="Arial"/>
                <w:b/>
                <w:bCs/>
                <w:sz w:val="18"/>
                <w:szCs w:val="18"/>
                <w:cs/>
              </w:rPr>
            </w:pPr>
            <w:r w:rsidRPr="005A6482">
              <w:rPr>
                <w:rFonts w:ascii="Arial" w:hAnsi="Arial" w:cs="Arial"/>
                <w:b/>
                <w:bCs/>
                <w:sz w:val="18"/>
                <w:szCs w:val="18"/>
              </w:rPr>
              <w:t>Before tax</w:t>
            </w:r>
          </w:p>
        </w:tc>
        <w:tc>
          <w:tcPr>
            <w:tcW w:w="1134" w:type="dxa"/>
            <w:tcBorders>
              <w:top w:val="single" w:sz="4" w:space="0" w:color="auto"/>
            </w:tcBorders>
            <w:shd w:val="clear" w:color="auto" w:fill="auto"/>
            <w:vAlign w:val="bottom"/>
            <w:hideMark/>
          </w:tcPr>
          <w:p w14:paraId="43862D78" w14:textId="70CB197F" w:rsidR="00B46AC6" w:rsidRPr="005A6482" w:rsidRDefault="00150D44" w:rsidP="00B46AC6">
            <w:pPr>
              <w:spacing w:after="0" w:line="240" w:lineRule="auto"/>
              <w:ind w:right="-72"/>
              <w:jc w:val="right"/>
              <w:rPr>
                <w:rFonts w:ascii="Arial" w:hAnsi="Arial" w:cs="Arial"/>
                <w:b/>
                <w:bCs/>
                <w:sz w:val="18"/>
                <w:szCs w:val="18"/>
              </w:rPr>
            </w:pPr>
            <w:r w:rsidRPr="005A6482">
              <w:rPr>
                <w:rFonts w:ascii="Arial" w:hAnsi="Arial" w:cs="Arial"/>
                <w:b/>
                <w:bCs/>
                <w:sz w:val="18"/>
                <w:szCs w:val="18"/>
              </w:rPr>
              <w:t>Tax</w:t>
            </w:r>
            <w:r w:rsidR="00B46AC6" w:rsidRPr="005A6482">
              <w:rPr>
                <w:rFonts w:ascii="Arial" w:hAnsi="Arial" w:cs="Arial"/>
                <w:b/>
                <w:bCs/>
                <w:sz w:val="18"/>
                <w:szCs w:val="18"/>
              </w:rPr>
              <w:t xml:space="preserve"> (charge)</w:t>
            </w:r>
          </w:p>
          <w:p w14:paraId="0ECBDA44" w14:textId="0D8B30AF" w:rsidR="00150D44" w:rsidRPr="005A6482" w:rsidRDefault="00B46AC6" w:rsidP="00B46AC6">
            <w:pPr>
              <w:spacing w:after="0" w:line="240" w:lineRule="auto"/>
              <w:ind w:right="-72"/>
              <w:jc w:val="right"/>
              <w:rPr>
                <w:rFonts w:ascii="Arial" w:hAnsi="Arial" w:cs="Arial"/>
                <w:b/>
                <w:bCs/>
                <w:sz w:val="18"/>
                <w:szCs w:val="18"/>
              </w:rPr>
            </w:pPr>
            <w:r w:rsidRPr="005A6482">
              <w:rPr>
                <w:rFonts w:ascii="Arial" w:hAnsi="Arial" w:cs="Arial"/>
                <w:b/>
                <w:bCs/>
                <w:sz w:val="18"/>
                <w:szCs w:val="18"/>
              </w:rPr>
              <w:t>credit</w:t>
            </w:r>
          </w:p>
        </w:tc>
        <w:tc>
          <w:tcPr>
            <w:tcW w:w="1197" w:type="dxa"/>
            <w:tcBorders>
              <w:top w:val="single" w:sz="4" w:space="0" w:color="auto"/>
            </w:tcBorders>
            <w:shd w:val="clear" w:color="auto" w:fill="auto"/>
            <w:vAlign w:val="bottom"/>
            <w:hideMark/>
          </w:tcPr>
          <w:p w14:paraId="3D810E50" w14:textId="5750407D" w:rsidR="00150D44" w:rsidRPr="005A6482" w:rsidRDefault="00150D44"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After tax</w:t>
            </w:r>
          </w:p>
        </w:tc>
      </w:tr>
      <w:tr w:rsidR="00710F9B" w:rsidRPr="005A6482" w14:paraId="07E649F6" w14:textId="77777777" w:rsidTr="003C1966">
        <w:trPr>
          <w:trHeight w:val="198"/>
        </w:trPr>
        <w:tc>
          <w:tcPr>
            <w:tcW w:w="2520" w:type="dxa"/>
            <w:shd w:val="clear" w:color="auto" w:fill="auto"/>
            <w:vAlign w:val="bottom"/>
          </w:tcPr>
          <w:p w14:paraId="24FF7E79" w14:textId="77777777" w:rsidR="00150D44" w:rsidRPr="005A6482" w:rsidRDefault="00150D44" w:rsidP="00710F9B">
            <w:pPr>
              <w:tabs>
                <w:tab w:val="left" w:pos="2862"/>
              </w:tabs>
              <w:spacing w:after="0" w:line="240" w:lineRule="auto"/>
              <w:ind w:left="-107" w:right="-72"/>
              <w:rPr>
                <w:rFonts w:ascii="Arial" w:hAnsi="Arial" w:cs="Arial"/>
                <w:sz w:val="18"/>
                <w:szCs w:val="18"/>
              </w:rPr>
            </w:pPr>
          </w:p>
        </w:tc>
        <w:tc>
          <w:tcPr>
            <w:tcW w:w="1062" w:type="dxa"/>
            <w:tcBorders>
              <w:bottom w:val="single" w:sz="4" w:space="0" w:color="auto"/>
            </w:tcBorders>
            <w:shd w:val="clear" w:color="auto" w:fill="auto"/>
            <w:vAlign w:val="bottom"/>
            <w:hideMark/>
          </w:tcPr>
          <w:p w14:paraId="78A3B534" w14:textId="375F36D7" w:rsidR="00150D44" w:rsidRPr="005A6482" w:rsidRDefault="00150D44" w:rsidP="00710F9B">
            <w:pPr>
              <w:spacing w:after="0" w:line="240" w:lineRule="auto"/>
              <w:ind w:right="-72"/>
              <w:jc w:val="right"/>
              <w:rPr>
                <w:rFonts w:ascii="Arial" w:hAnsi="Arial" w:cs="Arial"/>
                <w:bCs/>
                <w:sz w:val="18"/>
                <w:szCs w:val="18"/>
                <w:cs/>
              </w:rPr>
            </w:pPr>
            <w:r w:rsidRPr="005A6482">
              <w:rPr>
                <w:rFonts w:ascii="Arial" w:hAnsi="Arial" w:cs="Arial"/>
                <w:b/>
                <w:bCs/>
                <w:sz w:val="18"/>
                <w:szCs w:val="18"/>
              </w:rPr>
              <w:t>Thousand Baht</w:t>
            </w:r>
          </w:p>
        </w:tc>
        <w:tc>
          <w:tcPr>
            <w:tcW w:w="1134" w:type="dxa"/>
            <w:tcBorders>
              <w:bottom w:val="single" w:sz="4" w:space="0" w:color="auto"/>
            </w:tcBorders>
            <w:shd w:val="clear" w:color="auto" w:fill="auto"/>
            <w:vAlign w:val="bottom"/>
            <w:hideMark/>
          </w:tcPr>
          <w:p w14:paraId="3B6B9682" w14:textId="372925F2" w:rsidR="00150D44" w:rsidRPr="005A6482" w:rsidRDefault="00150D44" w:rsidP="00710F9B">
            <w:pPr>
              <w:spacing w:after="0" w:line="240" w:lineRule="auto"/>
              <w:ind w:right="-72"/>
              <w:jc w:val="right"/>
              <w:rPr>
                <w:rFonts w:ascii="Arial" w:hAnsi="Arial" w:cs="Arial"/>
                <w:b/>
                <w:sz w:val="18"/>
                <w:szCs w:val="18"/>
                <w:cs/>
              </w:rPr>
            </w:pPr>
            <w:r w:rsidRPr="005A6482">
              <w:rPr>
                <w:rFonts w:ascii="Arial" w:hAnsi="Arial" w:cs="Arial"/>
                <w:b/>
                <w:bCs/>
                <w:sz w:val="18"/>
                <w:szCs w:val="18"/>
              </w:rPr>
              <w:t>Thousand Baht</w:t>
            </w:r>
          </w:p>
        </w:tc>
        <w:tc>
          <w:tcPr>
            <w:tcW w:w="1206" w:type="dxa"/>
            <w:tcBorders>
              <w:bottom w:val="single" w:sz="4" w:space="0" w:color="auto"/>
            </w:tcBorders>
            <w:shd w:val="clear" w:color="auto" w:fill="auto"/>
            <w:vAlign w:val="bottom"/>
            <w:hideMark/>
          </w:tcPr>
          <w:p w14:paraId="2979D491" w14:textId="0D539D4D" w:rsidR="00150D44" w:rsidRPr="005A6482" w:rsidRDefault="00150D44" w:rsidP="00710F9B">
            <w:pPr>
              <w:spacing w:after="0" w:line="240" w:lineRule="auto"/>
              <w:ind w:right="-72"/>
              <w:jc w:val="right"/>
              <w:rPr>
                <w:rFonts w:ascii="Arial" w:hAnsi="Arial" w:cs="Arial"/>
                <w:b/>
                <w:sz w:val="18"/>
                <w:szCs w:val="18"/>
                <w:cs/>
              </w:rPr>
            </w:pPr>
            <w:r w:rsidRPr="005A6482">
              <w:rPr>
                <w:rFonts w:ascii="Arial" w:hAnsi="Arial" w:cs="Arial"/>
                <w:b/>
                <w:bCs/>
                <w:sz w:val="18"/>
                <w:szCs w:val="18"/>
              </w:rPr>
              <w:t>Thousand Baht</w:t>
            </w:r>
          </w:p>
        </w:tc>
        <w:tc>
          <w:tcPr>
            <w:tcW w:w="1213" w:type="dxa"/>
            <w:tcBorders>
              <w:bottom w:val="single" w:sz="4" w:space="0" w:color="auto"/>
            </w:tcBorders>
            <w:shd w:val="clear" w:color="auto" w:fill="auto"/>
            <w:vAlign w:val="bottom"/>
            <w:hideMark/>
          </w:tcPr>
          <w:p w14:paraId="41DC8243" w14:textId="633E3C48" w:rsidR="00150D44" w:rsidRPr="005A6482" w:rsidRDefault="00150D44" w:rsidP="00710F9B">
            <w:pPr>
              <w:spacing w:after="0" w:line="240" w:lineRule="auto"/>
              <w:ind w:right="-72"/>
              <w:jc w:val="right"/>
              <w:rPr>
                <w:rFonts w:ascii="Arial" w:hAnsi="Arial" w:cs="Arial"/>
                <w:b/>
                <w:sz w:val="18"/>
                <w:szCs w:val="18"/>
                <w:cs/>
              </w:rPr>
            </w:pPr>
            <w:r w:rsidRPr="005A6482">
              <w:rPr>
                <w:rFonts w:ascii="Arial" w:hAnsi="Arial" w:cs="Arial"/>
                <w:b/>
                <w:bCs/>
                <w:sz w:val="18"/>
                <w:szCs w:val="18"/>
              </w:rPr>
              <w:t>Thousand Baht</w:t>
            </w:r>
          </w:p>
        </w:tc>
        <w:tc>
          <w:tcPr>
            <w:tcW w:w="1134" w:type="dxa"/>
            <w:tcBorders>
              <w:bottom w:val="single" w:sz="4" w:space="0" w:color="auto"/>
            </w:tcBorders>
            <w:shd w:val="clear" w:color="auto" w:fill="auto"/>
            <w:vAlign w:val="bottom"/>
            <w:hideMark/>
          </w:tcPr>
          <w:p w14:paraId="437E1809" w14:textId="17B6F4B7" w:rsidR="00150D44" w:rsidRPr="005A6482" w:rsidRDefault="00150D44" w:rsidP="00710F9B">
            <w:pPr>
              <w:spacing w:after="0" w:line="240" w:lineRule="auto"/>
              <w:ind w:right="-72"/>
              <w:jc w:val="right"/>
              <w:rPr>
                <w:rFonts w:ascii="Arial" w:hAnsi="Arial" w:cs="Arial"/>
                <w:b/>
                <w:sz w:val="18"/>
                <w:szCs w:val="18"/>
                <w:cs/>
              </w:rPr>
            </w:pPr>
            <w:r w:rsidRPr="005A6482">
              <w:rPr>
                <w:rFonts w:ascii="Arial" w:hAnsi="Arial" w:cs="Arial"/>
                <w:b/>
                <w:bCs/>
                <w:sz w:val="18"/>
                <w:szCs w:val="18"/>
              </w:rPr>
              <w:t>Thousand Baht</w:t>
            </w:r>
          </w:p>
        </w:tc>
        <w:tc>
          <w:tcPr>
            <w:tcW w:w="1197" w:type="dxa"/>
            <w:tcBorders>
              <w:bottom w:val="single" w:sz="4" w:space="0" w:color="auto"/>
            </w:tcBorders>
            <w:shd w:val="clear" w:color="auto" w:fill="auto"/>
            <w:vAlign w:val="bottom"/>
            <w:hideMark/>
          </w:tcPr>
          <w:p w14:paraId="576CE6FD" w14:textId="2D169DEC" w:rsidR="00150D44" w:rsidRPr="005A6482" w:rsidRDefault="00150D44" w:rsidP="00710F9B">
            <w:pPr>
              <w:spacing w:after="0" w:line="240" w:lineRule="auto"/>
              <w:ind w:right="-72"/>
              <w:jc w:val="right"/>
              <w:rPr>
                <w:rFonts w:ascii="Arial" w:hAnsi="Arial" w:cs="Arial"/>
                <w:b/>
                <w:sz w:val="18"/>
                <w:szCs w:val="18"/>
                <w:cs/>
              </w:rPr>
            </w:pPr>
            <w:r w:rsidRPr="005A6482">
              <w:rPr>
                <w:rFonts w:ascii="Arial" w:hAnsi="Arial" w:cs="Arial"/>
                <w:b/>
                <w:bCs/>
                <w:sz w:val="18"/>
                <w:szCs w:val="18"/>
              </w:rPr>
              <w:t>Thousand Baht</w:t>
            </w:r>
          </w:p>
        </w:tc>
      </w:tr>
      <w:tr w:rsidR="003C1966" w:rsidRPr="005A6482" w14:paraId="13171F53" w14:textId="77777777" w:rsidTr="00710F9B">
        <w:trPr>
          <w:trHeight w:val="74"/>
        </w:trPr>
        <w:tc>
          <w:tcPr>
            <w:tcW w:w="2520" w:type="dxa"/>
            <w:shd w:val="clear" w:color="auto" w:fill="auto"/>
            <w:vAlign w:val="bottom"/>
          </w:tcPr>
          <w:p w14:paraId="22BC040D" w14:textId="77777777" w:rsidR="003C1966" w:rsidRPr="005A6482" w:rsidRDefault="003C1966" w:rsidP="00710F9B">
            <w:pPr>
              <w:spacing w:after="0" w:line="240" w:lineRule="auto"/>
              <w:ind w:left="-107"/>
              <w:rPr>
                <w:rFonts w:ascii="Arial" w:hAnsi="Arial" w:cs="Arial"/>
                <w:sz w:val="18"/>
                <w:szCs w:val="18"/>
              </w:rPr>
            </w:pPr>
          </w:p>
        </w:tc>
        <w:tc>
          <w:tcPr>
            <w:tcW w:w="1062" w:type="dxa"/>
            <w:tcBorders>
              <w:top w:val="single" w:sz="4" w:space="0" w:color="auto"/>
            </w:tcBorders>
            <w:shd w:val="clear" w:color="auto" w:fill="auto"/>
            <w:vAlign w:val="bottom"/>
          </w:tcPr>
          <w:p w14:paraId="21F425E4" w14:textId="77777777" w:rsidR="003C1966" w:rsidRPr="005A6482" w:rsidRDefault="003C1966" w:rsidP="00710F9B">
            <w:pPr>
              <w:spacing w:after="0" w:line="240" w:lineRule="auto"/>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E5E5407" w14:textId="77777777" w:rsidR="003C1966" w:rsidRPr="005A6482" w:rsidRDefault="003C1966" w:rsidP="00710F9B">
            <w:pPr>
              <w:spacing w:after="0" w:line="240" w:lineRule="auto"/>
              <w:ind w:right="-72"/>
              <w:jc w:val="right"/>
              <w:rPr>
                <w:rFonts w:ascii="Arial" w:hAnsi="Arial" w:cs="Arial"/>
                <w:sz w:val="18"/>
                <w:szCs w:val="18"/>
              </w:rPr>
            </w:pPr>
          </w:p>
        </w:tc>
        <w:tc>
          <w:tcPr>
            <w:tcW w:w="1206" w:type="dxa"/>
            <w:tcBorders>
              <w:top w:val="single" w:sz="4" w:space="0" w:color="auto"/>
            </w:tcBorders>
            <w:shd w:val="clear" w:color="auto" w:fill="auto"/>
            <w:vAlign w:val="bottom"/>
          </w:tcPr>
          <w:p w14:paraId="73CA4CDB" w14:textId="77777777" w:rsidR="003C1966" w:rsidRPr="005A6482" w:rsidRDefault="003C1966" w:rsidP="00710F9B">
            <w:pPr>
              <w:spacing w:after="0" w:line="240" w:lineRule="auto"/>
              <w:ind w:right="-72"/>
              <w:jc w:val="right"/>
              <w:rPr>
                <w:rFonts w:ascii="Arial" w:hAnsi="Arial" w:cs="Arial"/>
                <w:sz w:val="18"/>
                <w:szCs w:val="18"/>
              </w:rPr>
            </w:pPr>
          </w:p>
        </w:tc>
        <w:tc>
          <w:tcPr>
            <w:tcW w:w="1213" w:type="dxa"/>
            <w:tcBorders>
              <w:top w:val="single" w:sz="4" w:space="0" w:color="auto"/>
            </w:tcBorders>
            <w:shd w:val="clear" w:color="auto" w:fill="auto"/>
            <w:vAlign w:val="bottom"/>
          </w:tcPr>
          <w:p w14:paraId="32F3763B" w14:textId="77777777" w:rsidR="003C1966" w:rsidRPr="005A6482" w:rsidRDefault="003C1966" w:rsidP="00710F9B">
            <w:pPr>
              <w:spacing w:after="0" w:line="240" w:lineRule="auto"/>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410B74E6" w14:textId="77777777" w:rsidR="003C1966" w:rsidRPr="005A6482" w:rsidRDefault="003C1966" w:rsidP="00710F9B">
            <w:pPr>
              <w:spacing w:after="0" w:line="240" w:lineRule="auto"/>
              <w:ind w:right="-72"/>
              <w:jc w:val="right"/>
              <w:rPr>
                <w:rFonts w:ascii="Arial" w:hAnsi="Arial" w:cs="Arial"/>
                <w:sz w:val="18"/>
                <w:szCs w:val="18"/>
              </w:rPr>
            </w:pPr>
          </w:p>
        </w:tc>
        <w:tc>
          <w:tcPr>
            <w:tcW w:w="1197" w:type="dxa"/>
            <w:tcBorders>
              <w:top w:val="single" w:sz="4" w:space="0" w:color="auto"/>
            </w:tcBorders>
            <w:shd w:val="clear" w:color="auto" w:fill="auto"/>
            <w:vAlign w:val="bottom"/>
          </w:tcPr>
          <w:p w14:paraId="6F906F9F" w14:textId="77777777" w:rsidR="003C1966" w:rsidRPr="005A6482" w:rsidRDefault="003C1966" w:rsidP="00710F9B">
            <w:pPr>
              <w:spacing w:after="0" w:line="240" w:lineRule="auto"/>
              <w:ind w:right="-72"/>
              <w:jc w:val="right"/>
              <w:rPr>
                <w:rFonts w:ascii="Arial" w:hAnsi="Arial" w:cs="Arial"/>
                <w:sz w:val="18"/>
                <w:szCs w:val="18"/>
              </w:rPr>
            </w:pPr>
          </w:p>
        </w:tc>
      </w:tr>
      <w:tr w:rsidR="00317012" w:rsidRPr="005A6482" w14:paraId="59632C7E" w14:textId="77777777" w:rsidTr="00710F9B">
        <w:trPr>
          <w:trHeight w:val="74"/>
        </w:trPr>
        <w:tc>
          <w:tcPr>
            <w:tcW w:w="2520" w:type="dxa"/>
            <w:shd w:val="clear" w:color="auto" w:fill="auto"/>
            <w:vAlign w:val="bottom"/>
            <w:hideMark/>
          </w:tcPr>
          <w:p w14:paraId="6001FE38" w14:textId="77777777" w:rsidR="00A464E6" w:rsidRPr="005A6482" w:rsidRDefault="00A464E6" w:rsidP="00A464E6">
            <w:pPr>
              <w:spacing w:after="0" w:line="240" w:lineRule="auto"/>
              <w:ind w:left="-107"/>
              <w:rPr>
                <w:rFonts w:ascii="Arial" w:hAnsi="Arial" w:cs="Arial"/>
                <w:sz w:val="18"/>
                <w:szCs w:val="18"/>
              </w:rPr>
            </w:pPr>
            <w:r w:rsidRPr="005A6482">
              <w:rPr>
                <w:rFonts w:ascii="Arial" w:hAnsi="Arial" w:cs="Arial"/>
                <w:sz w:val="18"/>
                <w:szCs w:val="18"/>
              </w:rPr>
              <w:t xml:space="preserve">Change in fair value of </w:t>
            </w:r>
          </w:p>
          <w:p w14:paraId="478285E8" w14:textId="77777777" w:rsidR="00A464E6" w:rsidRPr="005A6482" w:rsidRDefault="00A464E6" w:rsidP="00A464E6">
            <w:pPr>
              <w:spacing w:after="0" w:line="240" w:lineRule="auto"/>
              <w:ind w:left="-107"/>
              <w:rPr>
                <w:rFonts w:ascii="Arial" w:hAnsi="Arial" w:cs="Arial"/>
                <w:sz w:val="18"/>
                <w:szCs w:val="18"/>
              </w:rPr>
            </w:pPr>
            <w:r w:rsidRPr="005A6482">
              <w:rPr>
                <w:rFonts w:ascii="Arial" w:hAnsi="Arial" w:cs="Arial"/>
                <w:sz w:val="18"/>
                <w:szCs w:val="18"/>
              </w:rPr>
              <w:t xml:space="preserve">   financial assets measured </w:t>
            </w:r>
          </w:p>
          <w:p w14:paraId="52A272AD" w14:textId="7557EDC5" w:rsidR="00317012" w:rsidRPr="005A6482" w:rsidRDefault="00A464E6" w:rsidP="00A464E6">
            <w:pPr>
              <w:spacing w:after="0" w:line="240" w:lineRule="auto"/>
              <w:ind w:left="-107"/>
              <w:rPr>
                <w:rFonts w:ascii="Arial" w:hAnsi="Arial" w:cs="Arial"/>
                <w:sz w:val="18"/>
                <w:szCs w:val="18"/>
                <w:cs/>
              </w:rPr>
            </w:pPr>
            <w:r w:rsidRPr="005A6482">
              <w:rPr>
                <w:rFonts w:ascii="Arial" w:hAnsi="Arial" w:cs="Arial"/>
                <w:sz w:val="18"/>
                <w:szCs w:val="18"/>
              </w:rPr>
              <w:t xml:space="preserve">   at FVOCI</w:t>
            </w:r>
          </w:p>
        </w:tc>
        <w:tc>
          <w:tcPr>
            <w:tcW w:w="1062" w:type="dxa"/>
            <w:tcBorders>
              <w:bottom w:val="single" w:sz="4" w:space="0" w:color="auto"/>
            </w:tcBorders>
            <w:shd w:val="clear" w:color="auto" w:fill="auto"/>
            <w:vAlign w:val="bottom"/>
          </w:tcPr>
          <w:p w14:paraId="3D1641B2" w14:textId="633B5346"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(6,002)</w:t>
            </w:r>
          </w:p>
        </w:tc>
        <w:tc>
          <w:tcPr>
            <w:tcW w:w="1134" w:type="dxa"/>
            <w:tcBorders>
              <w:bottom w:val="single" w:sz="4" w:space="0" w:color="auto"/>
            </w:tcBorders>
            <w:shd w:val="clear" w:color="auto" w:fill="auto"/>
            <w:vAlign w:val="bottom"/>
          </w:tcPr>
          <w:p w14:paraId="19E32441" w14:textId="75F697BE"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1,200</w:t>
            </w:r>
          </w:p>
        </w:tc>
        <w:tc>
          <w:tcPr>
            <w:tcW w:w="1206" w:type="dxa"/>
            <w:tcBorders>
              <w:bottom w:val="single" w:sz="4" w:space="0" w:color="auto"/>
            </w:tcBorders>
            <w:shd w:val="clear" w:color="auto" w:fill="auto"/>
            <w:vAlign w:val="bottom"/>
          </w:tcPr>
          <w:p w14:paraId="39F29C3E" w14:textId="102842C5"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(4,802)</w:t>
            </w:r>
          </w:p>
        </w:tc>
        <w:tc>
          <w:tcPr>
            <w:tcW w:w="1213" w:type="dxa"/>
            <w:tcBorders>
              <w:bottom w:val="single" w:sz="4" w:space="0" w:color="auto"/>
            </w:tcBorders>
            <w:shd w:val="clear" w:color="auto" w:fill="auto"/>
            <w:vAlign w:val="bottom"/>
          </w:tcPr>
          <w:p w14:paraId="2B60CD11" w14:textId="4593A2BB"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r w:rsidR="00744E07" w:rsidRPr="005A6482">
              <w:rPr>
                <w:rFonts w:ascii="Arial" w:hAnsi="Arial" w:cs="Arial"/>
                <w:sz w:val="18"/>
                <w:szCs w:val="18"/>
              </w:rPr>
              <w:t>237,696</w:t>
            </w:r>
            <w:r w:rsidRPr="005A6482">
              <w:rPr>
                <w:rFonts w:ascii="Arial" w:hAnsi="Arial" w:cs="Arial"/>
                <w:sz w:val="18"/>
                <w:szCs w:val="18"/>
              </w:rPr>
              <w:t>)</w:t>
            </w:r>
          </w:p>
        </w:tc>
        <w:tc>
          <w:tcPr>
            <w:tcW w:w="1134" w:type="dxa"/>
            <w:tcBorders>
              <w:bottom w:val="single" w:sz="4" w:space="0" w:color="auto"/>
            </w:tcBorders>
            <w:shd w:val="clear" w:color="auto" w:fill="auto"/>
            <w:vAlign w:val="bottom"/>
          </w:tcPr>
          <w:p w14:paraId="3BA7D726" w14:textId="7855835F" w:rsidR="00317012" w:rsidRPr="005A6482" w:rsidRDefault="00744E07" w:rsidP="00317012">
            <w:pPr>
              <w:spacing w:after="0" w:line="240" w:lineRule="auto"/>
              <w:ind w:right="-72"/>
              <w:jc w:val="right"/>
              <w:rPr>
                <w:rFonts w:ascii="Arial" w:hAnsi="Arial" w:cs="Arial"/>
                <w:sz w:val="18"/>
                <w:szCs w:val="18"/>
              </w:rPr>
            </w:pPr>
            <w:r w:rsidRPr="005A6482">
              <w:rPr>
                <w:rFonts w:ascii="Arial" w:hAnsi="Arial" w:cs="Arial"/>
                <w:sz w:val="18"/>
                <w:szCs w:val="18"/>
              </w:rPr>
              <w:t>47,539</w:t>
            </w:r>
          </w:p>
        </w:tc>
        <w:tc>
          <w:tcPr>
            <w:tcW w:w="1197" w:type="dxa"/>
            <w:tcBorders>
              <w:bottom w:val="single" w:sz="4" w:space="0" w:color="auto"/>
            </w:tcBorders>
            <w:shd w:val="clear" w:color="auto" w:fill="auto"/>
            <w:vAlign w:val="bottom"/>
          </w:tcPr>
          <w:p w14:paraId="30F59BB5" w14:textId="3762DE9C"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w:t>
            </w:r>
            <w:r w:rsidR="005D6673" w:rsidRPr="005A6482">
              <w:rPr>
                <w:rFonts w:ascii="Arial" w:hAnsi="Arial" w:cs="Arial"/>
                <w:sz w:val="18"/>
                <w:szCs w:val="18"/>
              </w:rPr>
              <w:t>190,157</w:t>
            </w:r>
            <w:r w:rsidRPr="005A6482">
              <w:rPr>
                <w:rFonts w:ascii="Arial" w:hAnsi="Arial" w:cs="Arial"/>
                <w:sz w:val="18"/>
                <w:szCs w:val="18"/>
              </w:rPr>
              <w:t>)</w:t>
            </w:r>
          </w:p>
        </w:tc>
      </w:tr>
      <w:tr w:rsidR="00317012" w:rsidRPr="005A6482" w14:paraId="23F752BC" w14:textId="77777777" w:rsidTr="00710F9B">
        <w:tc>
          <w:tcPr>
            <w:tcW w:w="2520" w:type="dxa"/>
            <w:shd w:val="clear" w:color="auto" w:fill="auto"/>
            <w:vAlign w:val="bottom"/>
          </w:tcPr>
          <w:p w14:paraId="3DA1B969" w14:textId="77777777" w:rsidR="00317012" w:rsidRPr="005A6482" w:rsidRDefault="00317012" w:rsidP="00317012">
            <w:pPr>
              <w:spacing w:after="0" w:line="240" w:lineRule="auto"/>
              <w:ind w:left="-107"/>
              <w:rPr>
                <w:rFonts w:ascii="Arial" w:hAnsi="Arial" w:cs="Arial"/>
                <w:b/>
                <w:bCs/>
                <w:sz w:val="18"/>
                <w:szCs w:val="18"/>
                <w:cs/>
              </w:rPr>
            </w:pPr>
          </w:p>
        </w:tc>
        <w:tc>
          <w:tcPr>
            <w:tcW w:w="1062" w:type="dxa"/>
            <w:tcBorders>
              <w:top w:val="single" w:sz="4" w:space="0" w:color="auto"/>
            </w:tcBorders>
            <w:shd w:val="clear" w:color="auto" w:fill="auto"/>
            <w:vAlign w:val="bottom"/>
          </w:tcPr>
          <w:p w14:paraId="0052CE36" w14:textId="77777777" w:rsidR="00317012" w:rsidRPr="005A6482" w:rsidRDefault="00317012" w:rsidP="00317012">
            <w:pPr>
              <w:spacing w:after="0" w:line="240" w:lineRule="auto"/>
              <w:ind w:right="-72"/>
              <w:jc w:val="right"/>
              <w:rPr>
                <w:rFonts w:ascii="Arial" w:hAnsi="Arial" w:cs="Arial"/>
                <w:sz w:val="18"/>
                <w:szCs w:val="18"/>
                <w:cs/>
              </w:rPr>
            </w:pPr>
          </w:p>
        </w:tc>
        <w:tc>
          <w:tcPr>
            <w:tcW w:w="1134" w:type="dxa"/>
            <w:tcBorders>
              <w:top w:val="single" w:sz="4" w:space="0" w:color="auto"/>
            </w:tcBorders>
            <w:shd w:val="clear" w:color="auto" w:fill="auto"/>
            <w:vAlign w:val="bottom"/>
          </w:tcPr>
          <w:p w14:paraId="03BD91A9" w14:textId="77777777" w:rsidR="00317012" w:rsidRPr="005A6482" w:rsidRDefault="00317012" w:rsidP="00317012">
            <w:pPr>
              <w:spacing w:after="0" w:line="240" w:lineRule="auto"/>
              <w:ind w:right="-72"/>
              <w:jc w:val="right"/>
              <w:rPr>
                <w:rFonts w:ascii="Arial" w:hAnsi="Arial" w:cs="Arial"/>
                <w:sz w:val="18"/>
                <w:szCs w:val="18"/>
                <w:cs/>
              </w:rPr>
            </w:pPr>
          </w:p>
        </w:tc>
        <w:tc>
          <w:tcPr>
            <w:tcW w:w="1206" w:type="dxa"/>
            <w:tcBorders>
              <w:top w:val="single" w:sz="4" w:space="0" w:color="auto"/>
            </w:tcBorders>
            <w:shd w:val="clear" w:color="auto" w:fill="auto"/>
            <w:vAlign w:val="bottom"/>
          </w:tcPr>
          <w:p w14:paraId="1A89C209" w14:textId="77777777" w:rsidR="00317012" w:rsidRPr="005A6482" w:rsidRDefault="00317012" w:rsidP="00317012">
            <w:pPr>
              <w:spacing w:after="0" w:line="240" w:lineRule="auto"/>
              <w:ind w:right="-72"/>
              <w:jc w:val="right"/>
              <w:rPr>
                <w:rFonts w:ascii="Arial" w:hAnsi="Arial" w:cs="Arial"/>
                <w:sz w:val="18"/>
                <w:szCs w:val="18"/>
                <w:cs/>
              </w:rPr>
            </w:pPr>
          </w:p>
        </w:tc>
        <w:tc>
          <w:tcPr>
            <w:tcW w:w="1213" w:type="dxa"/>
            <w:tcBorders>
              <w:top w:val="single" w:sz="4" w:space="0" w:color="auto"/>
            </w:tcBorders>
            <w:shd w:val="clear" w:color="auto" w:fill="auto"/>
            <w:vAlign w:val="bottom"/>
          </w:tcPr>
          <w:p w14:paraId="31E5999D" w14:textId="77777777" w:rsidR="00317012" w:rsidRPr="005A6482" w:rsidRDefault="00317012" w:rsidP="00317012">
            <w:pPr>
              <w:spacing w:after="0" w:line="240" w:lineRule="auto"/>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5042F47D" w14:textId="77777777" w:rsidR="00317012" w:rsidRPr="005A6482" w:rsidRDefault="00317012" w:rsidP="00317012">
            <w:pPr>
              <w:spacing w:after="0" w:line="240" w:lineRule="auto"/>
              <w:ind w:right="-72"/>
              <w:jc w:val="right"/>
              <w:rPr>
                <w:rFonts w:ascii="Arial" w:hAnsi="Arial" w:cs="Arial"/>
                <w:sz w:val="18"/>
                <w:szCs w:val="18"/>
              </w:rPr>
            </w:pPr>
          </w:p>
        </w:tc>
        <w:tc>
          <w:tcPr>
            <w:tcW w:w="1197" w:type="dxa"/>
            <w:tcBorders>
              <w:top w:val="single" w:sz="4" w:space="0" w:color="auto"/>
            </w:tcBorders>
            <w:shd w:val="clear" w:color="auto" w:fill="auto"/>
            <w:vAlign w:val="bottom"/>
          </w:tcPr>
          <w:p w14:paraId="33AA3671" w14:textId="77777777" w:rsidR="00317012" w:rsidRPr="005A6482" w:rsidRDefault="00317012" w:rsidP="00317012">
            <w:pPr>
              <w:spacing w:after="0" w:line="240" w:lineRule="auto"/>
              <w:ind w:right="-72"/>
              <w:jc w:val="right"/>
              <w:rPr>
                <w:rFonts w:ascii="Arial" w:hAnsi="Arial" w:cs="Arial"/>
                <w:sz w:val="18"/>
                <w:szCs w:val="18"/>
              </w:rPr>
            </w:pPr>
          </w:p>
        </w:tc>
      </w:tr>
      <w:tr w:rsidR="00317012" w:rsidRPr="005A6482" w14:paraId="4DC577B9" w14:textId="77777777" w:rsidTr="00710F9B">
        <w:tc>
          <w:tcPr>
            <w:tcW w:w="2520" w:type="dxa"/>
            <w:shd w:val="clear" w:color="auto" w:fill="auto"/>
            <w:vAlign w:val="bottom"/>
            <w:hideMark/>
          </w:tcPr>
          <w:p w14:paraId="12B94E3C" w14:textId="77777777" w:rsidR="00317012" w:rsidRPr="005A6482" w:rsidRDefault="00317012" w:rsidP="00317012">
            <w:pPr>
              <w:spacing w:after="0" w:line="240" w:lineRule="auto"/>
              <w:ind w:left="-107"/>
              <w:rPr>
                <w:rFonts w:ascii="Arial" w:hAnsi="Arial" w:cs="Arial"/>
                <w:sz w:val="18"/>
                <w:szCs w:val="18"/>
              </w:rPr>
            </w:pPr>
            <w:r w:rsidRPr="005A6482">
              <w:rPr>
                <w:rFonts w:ascii="Arial" w:hAnsi="Arial" w:cs="Arial"/>
                <w:sz w:val="18"/>
                <w:szCs w:val="18"/>
              </w:rPr>
              <w:t xml:space="preserve">Other comprehensive </w:t>
            </w:r>
          </w:p>
          <w:p w14:paraId="4CAED163" w14:textId="69FB0027" w:rsidR="00317012" w:rsidRPr="005A6482" w:rsidRDefault="00317012" w:rsidP="00317012">
            <w:pPr>
              <w:spacing w:after="0" w:line="240" w:lineRule="auto"/>
              <w:ind w:left="-107"/>
              <w:rPr>
                <w:rFonts w:ascii="Arial" w:hAnsi="Arial" w:cs="Arial"/>
                <w:sz w:val="18"/>
                <w:szCs w:val="18"/>
              </w:rPr>
            </w:pPr>
            <w:r w:rsidRPr="005A6482">
              <w:rPr>
                <w:rFonts w:ascii="Arial" w:hAnsi="Arial" w:cs="Arial"/>
                <w:sz w:val="18"/>
                <w:szCs w:val="18"/>
              </w:rPr>
              <w:t xml:space="preserve">   income (expenses)</w:t>
            </w:r>
          </w:p>
        </w:tc>
        <w:tc>
          <w:tcPr>
            <w:tcW w:w="1062" w:type="dxa"/>
            <w:tcBorders>
              <w:bottom w:val="single" w:sz="4" w:space="0" w:color="auto"/>
            </w:tcBorders>
            <w:shd w:val="clear" w:color="auto" w:fill="auto"/>
            <w:vAlign w:val="bottom"/>
          </w:tcPr>
          <w:p w14:paraId="69A3A737" w14:textId="73964506" w:rsidR="00317012" w:rsidRPr="005A6482" w:rsidRDefault="00317012" w:rsidP="00317012">
            <w:pPr>
              <w:spacing w:after="0" w:line="240" w:lineRule="auto"/>
              <w:ind w:right="-72"/>
              <w:jc w:val="right"/>
              <w:rPr>
                <w:rFonts w:ascii="Arial" w:hAnsi="Arial" w:cs="Arial"/>
                <w:sz w:val="18"/>
                <w:szCs w:val="18"/>
                <w:cs/>
              </w:rPr>
            </w:pPr>
            <w:r w:rsidRPr="005A6482">
              <w:rPr>
                <w:rFonts w:ascii="Arial" w:hAnsi="Arial" w:cs="Arial"/>
                <w:sz w:val="18"/>
                <w:szCs w:val="18"/>
              </w:rPr>
              <w:t>(6,002)</w:t>
            </w:r>
          </w:p>
        </w:tc>
        <w:tc>
          <w:tcPr>
            <w:tcW w:w="1134" w:type="dxa"/>
            <w:tcBorders>
              <w:bottom w:val="single" w:sz="4" w:space="0" w:color="auto"/>
            </w:tcBorders>
            <w:shd w:val="clear" w:color="auto" w:fill="auto"/>
            <w:vAlign w:val="bottom"/>
          </w:tcPr>
          <w:p w14:paraId="4652EA88" w14:textId="66E2DFA1" w:rsidR="00317012" w:rsidRPr="005A6482" w:rsidRDefault="00317012" w:rsidP="00317012">
            <w:pPr>
              <w:spacing w:after="0" w:line="240" w:lineRule="auto"/>
              <w:ind w:right="-72"/>
              <w:jc w:val="right"/>
              <w:rPr>
                <w:rFonts w:ascii="Arial" w:hAnsi="Arial" w:cs="Arial"/>
                <w:sz w:val="18"/>
                <w:szCs w:val="18"/>
                <w:cs/>
              </w:rPr>
            </w:pPr>
            <w:r w:rsidRPr="005A6482">
              <w:rPr>
                <w:rFonts w:ascii="Arial" w:hAnsi="Arial" w:cs="Arial"/>
                <w:sz w:val="18"/>
                <w:szCs w:val="18"/>
              </w:rPr>
              <w:t>1,200</w:t>
            </w:r>
          </w:p>
        </w:tc>
        <w:tc>
          <w:tcPr>
            <w:tcW w:w="1206" w:type="dxa"/>
            <w:tcBorders>
              <w:bottom w:val="single" w:sz="4" w:space="0" w:color="auto"/>
            </w:tcBorders>
            <w:shd w:val="clear" w:color="auto" w:fill="auto"/>
            <w:vAlign w:val="bottom"/>
          </w:tcPr>
          <w:p w14:paraId="75FC3F6A" w14:textId="28AA056C" w:rsidR="00317012" w:rsidRPr="005A6482" w:rsidRDefault="00317012" w:rsidP="00317012">
            <w:pPr>
              <w:spacing w:after="0" w:line="240" w:lineRule="auto"/>
              <w:ind w:right="-72"/>
              <w:jc w:val="right"/>
              <w:rPr>
                <w:rFonts w:ascii="Arial" w:hAnsi="Arial" w:cs="Arial"/>
                <w:sz w:val="18"/>
                <w:szCs w:val="18"/>
                <w:cs/>
              </w:rPr>
            </w:pPr>
            <w:r w:rsidRPr="005A6482">
              <w:rPr>
                <w:rFonts w:ascii="Arial" w:hAnsi="Arial" w:cs="Arial"/>
                <w:sz w:val="18"/>
                <w:szCs w:val="18"/>
              </w:rPr>
              <w:t>(4,802)</w:t>
            </w:r>
          </w:p>
        </w:tc>
        <w:tc>
          <w:tcPr>
            <w:tcW w:w="1213" w:type="dxa"/>
            <w:tcBorders>
              <w:bottom w:val="single" w:sz="4" w:space="0" w:color="auto"/>
            </w:tcBorders>
            <w:shd w:val="clear" w:color="auto" w:fill="auto"/>
            <w:vAlign w:val="bottom"/>
          </w:tcPr>
          <w:p w14:paraId="6919C7CE" w14:textId="49344BCB" w:rsidR="00317012" w:rsidRPr="005A6482" w:rsidRDefault="00317012" w:rsidP="00317012">
            <w:pPr>
              <w:spacing w:after="0" w:line="240" w:lineRule="auto"/>
              <w:ind w:right="-72"/>
              <w:jc w:val="right"/>
              <w:rPr>
                <w:rFonts w:ascii="Arial" w:hAnsi="Arial" w:cs="Arial"/>
                <w:sz w:val="18"/>
                <w:szCs w:val="18"/>
              </w:rPr>
            </w:pPr>
            <w:r w:rsidRPr="005A6482">
              <w:rPr>
                <w:rFonts w:ascii="Arial" w:hAnsi="Arial" w:cs="Arial"/>
                <w:sz w:val="18"/>
                <w:szCs w:val="18"/>
              </w:rPr>
              <w:t>(237,696)</w:t>
            </w:r>
          </w:p>
        </w:tc>
        <w:tc>
          <w:tcPr>
            <w:tcW w:w="1134" w:type="dxa"/>
            <w:tcBorders>
              <w:bottom w:val="single" w:sz="4" w:space="0" w:color="auto"/>
            </w:tcBorders>
            <w:shd w:val="clear" w:color="auto" w:fill="auto"/>
            <w:vAlign w:val="bottom"/>
          </w:tcPr>
          <w:p w14:paraId="1D13253F" w14:textId="705F01F9" w:rsidR="00317012" w:rsidRPr="005A6482" w:rsidRDefault="00317012" w:rsidP="00317012">
            <w:pPr>
              <w:spacing w:after="0" w:line="240" w:lineRule="auto"/>
              <w:ind w:right="-72"/>
              <w:jc w:val="right"/>
              <w:rPr>
                <w:rFonts w:ascii="Arial" w:hAnsi="Arial" w:cs="Arial"/>
                <w:sz w:val="18"/>
                <w:szCs w:val="18"/>
                <w:cs/>
              </w:rPr>
            </w:pPr>
            <w:r w:rsidRPr="005A6482">
              <w:rPr>
                <w:rFonts w:ascii="Arial" w:hAnsi="Arial" w:cs="Arial"/>
                <w:sz w:val="18"/>
                <w:szCs w:val="18"/>
              </w:rPr>
              <w:t>47,539</w:t>
            </w:r>
          </w:p>
        </w:tc>
        <w:tc>
          <w:tcPr>
            <w:tcW w:w="1197" w:type="dxa"/>
            <w:tcBorders>
              <w:bottom w:val="single" w:sz="4" w:space="0" w:color="auto"/>
            </w:tcBorders>
            <w:shd w:val="clear" w:color="auto" w:fill="auto"/>
            <w:vAlign w:val="bottom"/>
          </w:tcPr>
          <w:p w14:paraId="02889B96" w14:textId="0EB69FC5" w:rsidR="00317012" w:rsidRPr="005A6482" w:rsidRDefault="00317012" w:rsidP="00317012">
            <w:pPr>
              <w:spacing w:after="0" w:line="240" w:lineRule="auto"/>
              <w:ind w:right="-72"/>
              <w:jc w:val="right"/>
              <w:rPr>
                <w:rFonts w:ascii="Arial" w:hAnsi="Arial" w:cs="Arial"/>
                <w:sz w:val="18"/>
                <w:szCs w:val="18"/>
                <w:cs/>
              </w:rPr>
            </w:pPr>
            <w:r w:rsidRPr="005A6482">
              <w:rPr>
                <w:rFonts w:ascii="Arial" w:hAnsi="Arial" w:cs="Arial"/>
                <w:sz w:val="18"/>
                <w:szCs w:val="18"/>
              </w:rPr>
              <w:t>(190,157)</w:t>
            </w:r>
          </w:p>
        </w:tc>
      </w:tr>
    </w:tbl>
    <w:p w14:paraId="61DB95F0" w14:textId="77777777" w:rsidR="00150D44" w:rsidRPr="005A6482" w:rsidRDefault="00150D44" w:rsidP="00710F9B">
      <w:pPr>
        <w:spacing w:after="0" w:line="240" w:lineRule="auto"/>
        <w:jc w:val="both"/>
        <w:rPr>
          <w:rFonts w:ascii="Arial" w:eastAsia="Arial Unicode MS" w:hAnsi="Arial" w:cs="Arial"/>
          <w:sz w:val="18"/>
          <w:szCs w:val="18"/>
          <w:lang w:bidi="th-TH"/>
        </w:rPr>
      </w:pPr>
    </w:p>
    <w:p w14:paraId="4EBFD4E3" w14:textId="3056E5C0" w:rsidR="00F3590F" w:rsidRPr="005A6482" w:rsidRDefault="00F3590F">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10B8D610" w14:textId="77777777" w:rsidR="00F3590F" w:rsidRPr="005A6482" w:rsidRDefault="00F3590F" w:rsidP="00710F9B">
      <w:pPr>
        <w:spacing w:after="0" w:line="240" w:lineRule="auto"/>
        <w:jc w:val="both"/>
        <w:rPr>
          <w:rFonts w:ascii="Arial" w:eastAsia="Arial Unicode MS" w:hAnsi="Arial" w:cs="Arial"/>
          <w:sz w:val="18"/>
          <w:szCs w:val="18"/>
          <w:lang w:bidi="th-TH"/>
        </w:rPr>
      </w:pPr>
    </w:p>
    <w:p w14:paraId="429E297A" w14:textId="15C660CE" w:rsidR="00150D44" w:rsidRPr="005A6482" w:rsidRDefault="000C7810" w:rsidP="00710F9B">
      <w:pPr>
        <w:pStyle w:val="Heading1"/>
        <w:shd w:val="clear" w:color="auto" w:fill="auto"/>
        <w:rPr>
          <w:color w:val="auto"/>
          <w:spacing w:val="0"/>
          <w:cs/>
        </w:rPr>
      </w:pPr>
      <w:r w:rsidRPr="005A6482">
        <w:rPr>
          <w:color w:val="auto"/>
          <w:spacing w:val="0"/>
        </w:rPr>
        <w:t>3</w:t>
      </w:r>
      <w:r w:rsidR="000D38A7" w:rsidRPr="005A6482">
        <w:rPr>
          <w:color w:val="auto"/>
          <w:spacing w:val="0"/>
        </w:rPr>
        <w:t>4</w:t>
      </w:r>
      <w:r w:rsidR="00150D44" w:rsidRPr="005A6482">
        <w:rPr>
          <w:color w:val="auto"/>
          <w:spacing w:val="0"/>
        </w:rPr>
        <w:tab/>
        <w:t>Earnings per share</w:t>
      </w:r>
    </w:p>
    <w:p w14:paraId="3BC23A02" w14:textId="77777777" w:rsidR="00150D44" w:rsidRPr="005A6482" w:rsidRDefault="00150D44" w:rsidP="00710F9B">
      <w:pPr>
        <w:spacing w:after="0" w:line="240" w:lineRule="auto"/>
        <w:jc w:val="both"/>
        <w:rPr>
          <w:rFonts w:ascii="Arial" w:hAnsi="Arial" w:cs="Arial"/>
          <w:sz w:val="18"/>
          <w:szCs w:val="18"/>
        </w:rPr>
      </w:pPr>
    </w:p>
    <w:p w14:paraId="3B3DF7AA" w14:textId="3AC3310E" w:rsidR="00150D44" w:rsidRPr="005A6482" w:rsidRDefault="00150D44" w:rsidP="00710F9B">
      <w:pPr>
        <w:tabs>
          <w:tab w:val="left" w:pos="9180"/>
        </w:tabs>
        <w:spacing w:after="0" w:line="240" w:lineRule="auto"/>
        <w:jc w:val="both"/>
        <w:rPr>
          <w:rFonts w:ascii="Arial" w:hAnsi="Arial" w:cs="Arial"/>
          <w:sz w:val="18"/>
          <w:szCs w:val="18"/>
        </w:rPr>
      </w:pPr>
      <w:r w:rsidRPr="005A6482">
        <w:rPr>
          <w:rFonts w:ascii="Arial" w:hAnsi="Arial" w:cs="Arial"/>
          <w:sz w:val="18"/>
          <w:szCs w:val="18"/>
        </w:rPr>
        <w:t>Basic earnings per share is calculated by dividing the profit attributable to shareholders by the weighted average number of paid-up ordinary shares in issue during the year.</w:t>
      </w:r>
    </w:p>
    <w:p w14:paraId="53530F1F" w14:textId="77777777" w:rsidR="00150D44" w:rsidRPr="005A6482" w:rsidRDefault="00150D44" w:rsidP="00710F9B">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10F9B" w:rsidRPr="005A6482" w14:paraId="18207029" w14:textId="77777777" w:rsidTr="00BE4E07">
        <w:tc>
          <w:tcPr>
            <w:tcW w:w="3989" w:type="dxa"/>
            <w:tcBorders>
              <w:top w:val="nil"/>
              <w:left w:val="nil"/>
              <w:bottom w:val="nil"/>
              <w:right w:val="nil"/>
            </w:tcBorders>
            <w:shd w:val="clear" w:color="auto" w:fill="auto"/>
          </w:tcPr>
          <w:p w14:paraId="3477F45A" w14:textId="77777777" w:rsidR="00150D44" w:rsidRPr="005A6482" w:rsidRDefault="00150D44" w:rsidP="00710F9B">
            <w:pPr>
              <w:spacing w:after="0" w:line="240" w:lineRule="auto"/>
              <w:ind w:left="-72"/>
              <w:jc w:val="both"/>
              <w:rPr>
                <w:rFonts w:ascii="Arial" w:hAnsi="Arial" w:cs="Arial"/>
                <w:b/>
                <w:bCs/>
                <w:sz w:val="18"/>
                <w:szCs w:val="18"/>
              </w:rPr>
            </w:pPr>
            <w:bookmarkStart w:id="13" w:name="_Hlk22533817"/>
          </w:p>
        </w:tc>
        <w:tc>
          <w:tcPr>
            <w:tcW w:w="2736" w:type="dxa"/>
            <w:gridSpan w:val="2"/>
            <w:tcBorders>
              <w:top w:val="nil"/>
              <w:left w:val="nil"/>
              <w:bottom w:val="single" w:sz="4" w:space="0" w:color="auto"/>
              <w:right w:val="nil"/>
            </w:tcBorders>
            <w:shd w:val="clear" w:color="auto" w:fill="auto"/>
            <w:hideMark/>
          </w:tcPr>
          <w:p w14:paraId="78E5DD3C" w14:textId="77777777" w:rsidR="00150D44" w:rsidRPr="005A6482" w:rsidRDefault="00150D44"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25653E02" w14:textId="77777777" w:rsidR="00150D44" w:rsidRPr="005A6482" w:rsidRDefault="00150D44"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3808AC44" w14:textId="77777777" w:rsidR="00150D44" w:rsidRPr="005A6482" w:rsidRDefault="00150D44"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3FC588DE" w14:textId="77777777" w:rsidR="00150D44" w:rsidRPr="005A6482" w:rsidRDefault="00150D44"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290F0C6D" w14:textId="77777777" w:rsidTr="00710F9B">
        <w:tc>
          <w:tcPr>
            <w:tcW w:w="3989" w:type="dxa"/>
            <w:tcBorders>
              <w:top w:val="nil"/>
              <w:left w:val="nil"/>
              <w:bottom w:val="nil"/>
              <w:right w:val="nil"/>
            </w:tcBorders>
            <w:shd w:val="clear" w:color="auto" w:fill="auto"/>
          </w:tcPr>
          <w:p w14:paraId="2F7BA19F" w14:textId="4CAB4285" w:rsidR="00150D44" w:rsidRPr="005A6482" w:rsidRDefault="00150D44" w:rsidP="00710F9B">
            <w:pPr>
              <w:spacing w:after="0" w:line="240" w:lineRule="auto"/>
              <w:ind w:left="-72"/>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single" w:sz="4" w:space="0" w:color="auto"/>
              <w:right w:val="nil"/>
            </w:tcBorders>
            <w:shd w:val="clear" w:color="auto" w:fill="auto"/>
            <w:hideMark/>
          </w:tcPr>
          <w:p w14:paraId="34F42A9A" w14:textId="3665880B" w:rsidR="00150D44"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single" w:sz="4" w:space="0" w:color="auto"/>
              <w:right w:val="nil"/>
            </w:tcBorders>
            <w:shd w:val="clear" w:color="auto" w:fill="auto"/>
            <w:hideMark/>
          </w:tcPr>
          <w:p w14:paraId="1613279F" w14:textId="63FACCB1" w:rsidR="00150D44"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hideMark/>
          </w:tcPr>
          <w:p w14:paraId="77E3B1C9" w14:textId="35D2F7CD" w:rsidR="00150D44"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single" w:sz="4" w:space="0" w:color="auto"/>
              <w:right w:val="nil"/>
            </w:tcBorders>
            <w:shd w:val="clear" w:color="auto" w:fill="auto"/>
            <w:hideMark/>
          </w:tcPr>
          <w:p w14:paraId="7528609B" w14:textId="2E00B8EC" w:rsidR="00150D44"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030F34E9" w14:textId="77777777" w:rsidTr="00710F9B">
        <w:tc>
          <w:tcPr>
            <w:tcW w:w="3989" w:type="dxa"/>
            <w:tcBorders>
              <w:top w:val="nil"/>
              <w:left w:val="nil"/>
              <w:bottom w:val="nil"/>
              <w:right w:val="nil"/>
            </w:tcBorders>
            <w:shd w:val="clear" w:color="auto" w:fill="auto"/>
          </w:tcPr>
          <w:p w14:paraId="415C7DA6" w14:textId="77777777" w:rsidR="00150D44" w:rsidRPr="005A6482" w:rsidRDefault="00150D44" w:rsidP="00710F9B">
            <w:pPr>
              <w:spacing w:after="0" w:line="240" w:lineRule="auto"/>
              <w:ind w:left="176" w:hanging="248"/>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144D3129" w14:textId="77777777" w:rsidR="00150D44" w:rsidRPr="005A6482" w:rsidRDefault="00150D44" w:rsidP="00710F9B">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70639BED" w14:textId="77777777" w:rsidR="00150D44" w:rsidRPr="005A6482" w:rsidRDefault="00150D44"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861CF7B" w14:textId="77777777" w:rsidR="00150D44" w:rsidRPr="005A6482" w:rsidRDefault="00150D44"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B61693E" w14:textId="77777777" w:rsidR="00150D44" w:rsidRPr="005A6482" w:rsidRDefault="00150D44" w:rsidP="00710F9B">
            <w:pPr>
              <w:spacing w:after="0" w:line="240" w:lineRule="auto"/>
              <w:ind w:right="-72"/>
              <w:jc w:val="right"/>
              <w:rPr>
                <w:rFonts w:ascii="Arial" w:hAnsi="Arial" w:cs="Arial"/>
                <w:sz w:val="18"/>
                <w:szCs w:val="18"/>
              </w:rPr>
            </w:pPr>
          </w:p>
        </w:tc>
      </w:tr>
      <w:tr w:rsidR="002D321F" w:rsidRPr="005A6482" w14:paraId="566CEAE1" w14:textId="77777777" w:rsidTr="00710F9B">
        <w:tc>
          <w:tcPr>
            <w:tcW w:w="3989" w:type="dxa"/>
            <w:tcBorders>
              <w:top w:val="nil"/>
              <w:left w:val="nil"/>
              <w:bottom w:val="nil"/>
              <w:right w:val="nil"/>
            </w:tcBorders>
            <w:shd w:val="clear" w:color="auto" w:fill="auto"/>
          </w:tcPr>
          <w:p w14:paraId="796D89C3" w14:textId="77777777" w:rsidR="002D321F" w:rsidRPr="005A6482" w:rsidRDefault="002D321F" w:rsidP="002D321F">
            <w:pPr>
              <w:spacing w:after="0" w:line="240" w:lineRule="auto"/>
              <w:ind w:left="-108"/>
              <w:rPr>
                <w:rFonts w:ascii="Arial" w:hAnsi="Arial" w:cs="Arial"/>
                <w:sz w:val="18"/>
                <w:szCs w:val="18"/>
              </w:rPr>
            </w:pPr>
            <w:r w:rsidRPr="005A6482">
              <w:rPr>
                <w:rFonts w:ascii="Arial" w:hAnsi="Arial" w:cs="Arial"/>
                <w:sz w:val="18"/>
                <w:szCs w:val="18"/>
              </w:rPr>
              <w:t xml:space="preserve">Profit for the year attributable to owners of </w:t>
            </w:r>
          </w:p>
          <w:p w14:paraId="7A4AE3BE" w14:textId="1C25BBFA" w:rsidR="002D321F" w:rsidRPr="005A6482" w:rsidRDefault="002D321F" w:rsidP="002D321F">
            <w:pPr>
              <w:spacing w:after="0" w:line="240" w:lineRule="auto"/>
              <w:ind w:left="-108"/>
              <w:rPr>
                <w:rFonts w:ascii="Arial" w:hAnsi="Arial" w:cs="Arial"/>
                <w:sz w:val="18"/>
                <w:szCs w:val="18"/>
              </w:rPr>
            </w:pPr>
            <w:r w:rsidRPr="005A6482">
              <w:rPr>
                <w:rFonts w:ascii="Arial" w:hAnsi="Arial" w:cs="Arial"/>
                <w:sz w:val="18"/>
                <w:szCs w:val="18"/>
              </w:rPr>
              <w:t xml:space="preserve">   the parent (Thousand Baht)</w:t>
            </w:r>
          </w:p>
        </w:tc>
        <w:tc>
          <w:tcPr>
            <w:tcW w:w="1367" w:type="dxa"/>
            <w:tcBorders>
              <w:top w:val="nil"/>
              <w:left w:val="nil"/>
              <w:bottom w:val="nil"/>
              <w:right w:val="nil"/>
            </w:tcBorders>
            <w:shd w:val="clear" w:color="auto" w:fill="auto"/>
            <w:vAlign w:val="bottom"/>
          </w:tcPr>
          <w:p w14:paraId="260FE224" w14:textId="3A966C27"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rPr>
              <w:t>3,307,162</w:t>
            </w:r>
          </w:p>
        </w:tc>
        <w:tc>
          <w:tcPr>
            <w:tcW w:w="1369" w:type="dxa"/>
            <w:tcBorders>
              <w:top w:val="nil"/>
              <w:left w:val="nil"/>
              <w:bottom w:val="nil"/>
              <w:right w:val="nil"/>
            </w:tcBorders>
            <w:shd w:val="clear" w:color="auto" w:fill="auto"/>
            <w:vAlign w:val="bottom"/>
          </w:tcPr>
          <w:p w14:paraId="4A634B21" w14:textId="5565FF13"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rPr>
              <w:t>2,857,168</w:t>
            </w:r>
          </w:p>
        </w:tc>
        <w:tc>
          <w:tcPr>
            <w:tcW w:w="1368" w:type="dxa"/>
            <w:tcBorders>
              <w:top w:val="nil"/>
              <w:left w:val="nil"/>
              <w:bottom w:val="nil"/>
              <w:right w:val="nil"/>
            </w:tcBorders>
            <w:shd w:val="clear" w:color="auto" w:fill="auto"/>
            <w:vAlign w:val="bottom"/>
          </w:tcPr>
          <w:p w14:paraId="5E4618D6" w14:textId="62250EB9"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rPr>
              <w:t>2,880,386</w:t>
            </w:r>
          </w:p>
        </w:tc>
        <w:tc>
          <w:tcPr>
            <w:tcW w:w="1368" w:type="dxa"/>
            <w:tcBorders>
              <w:top w:val="nil"/>
              <w:left w:val="nil"/>
              <w:bottom w:val="nil"/>
              <w:right w:val="nil"/>
            </w:tcBorders>
            <w:shd w:val="clear" w:color="auto" w:fill="auto"/>
            <w:vAlign w:val="bottom"/>
          </w:tcPr>
          <w:p w14:paraId="4233C081" w14:textId="605E85BB"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rPr>
              <w:t>2,676,170</w:t>
            </w:r>
          </w:p>
        </w:tc>
      </w:tr>
      <w:tr w:rsidR="002D321F" w:rsidRPr="005A6482" w14:paraId="0CCA4FF3" w14:textId="77777777" w:rsidTr="00710F9B">
        <w:tc>
          <w:tcPr>
            <w:tcW w:w="3989" w:type="dxa"/>
            <w:tcBorders>
              <w:top w:val="nil"/>
              <w:left w:val="nil"/>
              <w:bottom w:val="nil"/>
              <w:right w:val="nil"/>
            </w:tcBorders>
            <w:shd w:val="clear" w:color="auto" w:fill="auto"/>
          </w:tcPr>
          <w:p w14:paraId="552B9619" w14:textId="77777777" w:rsidR="002D321F" w:rsidRPr="005A6482" w:rsidRDefault="002D321F" w:rsidP="002D321F">
            <w:pPr>
              <w:spacing w:after="0" w:line="240" w:lineRule="auto"/>
              <w:ind w:left="-108"/>
              <w:rPr>
                <w:rFonts w:ascii="Arial" w:hAnsi="Arial" w:cs="Arial"/>
                <w:sz w:val="18"/>
                <w:szCs w:val="18"/>
              </w:rPr>
            </w:pPr>
            <w:r w:rsidRPr="005A6482">
              <w:rPr>
                <w:rFonts w:ascii="Arial" w:hAnsi="Arial" w:cs="Arial"/>
                <w:sz w:val="18"/>
                <w:szCs w:val="18"/>
              </w:rPr>
              <w:t xml:space="preserve">Weighted average number of shares </w:t>
            </w:r>
          </w:p>
          <w:p w14:paraId="2B7BA7A9" w14:textId="32686BA5" w:rsidR="002D321F" w:rsidRPr="005A6482" w:rsidRDefault="002D321F" w:rsidP="002D321F">
            <w:pPr>
              <w:spacing w:after="0" w:line="240" w:lineRule="auto"/>
              <w:ind w:left="-108"/>
              <w:rPr>
                <w:rFonts w:ascii="Arial" w:hAnsi="Arial" w:cs="Arial"/>
                <w:sz w:val="18"/>
                <w:szCs w:val="18"/>
              </w:rPr>
            </w:pPr>
            <w:r w:rsidRPr="005A6482">
              <w:rPr>
                <w:rFonts w:ascii="Arial" w:hAnsi="Arial" w:cs="Arial"/>
                <w:sz w:val="18"/>
                <w:szCs w:val="18"/>
              </w:rPr>
              <w:t xml:space="preserve">   (Thousand share</w:t>
            </w:r>
            <w:r w:rsidR="00DA18FA" w:rsidRPr="005A6482">
              <w:rPr>
                <w:rFonts w:ascii="Arial" w:hAnsi="Arial" w:cs="Arial"/>
                <w:sz w:val="18"/>
                <w:szCs w:val="18"/>
              </w:rPr>
              <w:t>s</w:t>
            </w:r>
            <w:r w:rsidRPr="005A6482">
              <w:rPr>
                <w:rFonts w:ascii="Arial" w:hAnsi="Arial" w:cs="Arial"/>
                <w:sz w:val="18"/>
                <w:szCs w:val="18"/>
              </w:rPr>
              <w:t>)</w:t>
            </w:r>
          </w:p>
        </w:tc>
        <w:tc>
          <w:tcPr>
            <w:tcW w:w="1367" w:type="dxa"/>
            <w:tcBorders>
              <w:top w:val="nil"/>
              <w:left w:val="nil"/>
              <w:bottom w:val="nil"/>
              <w:right w:val="nil"/>
            </w:tcBorders>
            <w:shd w:val="clear" w:color="auto" w:fill="auto"/>
            <w:vAlign w:val="bottom"/>
          </w:tcPr>
          <w:p w14:paraId="41DBC3C7" w14:textId="37EC68F2"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cs/>
              </w:rPr>
              <w:t>2</w:t>
            </w:r>
            <w:r w:rsidRPr="005A6482">
              <w:rPr>
                <w:rFonts w:ascii="Arial" w:hAnsi="Arial" w:cs="Arial"/>
                <w:sz w:val="18"/>
                <w:szCs w:val="18"/>
              </w:rPr>
              <w:t>,371,819</w:t>
            </w:r>
          </w:p>
        </w:tc>
        <w:tc>
          <w:tcPr>
            <w:tcW w:w="1369" w:type="dxa"/>
            <w:tcBorders>
              <w:top w:val="nil"/>
              <w:left w:val="nil"/>
              <w:bottom w:val="nil"/>
              <w:right w:val="nil"/>
            </w:tcBorders>
            <w:shd w:val="clear" w:color="auto" w:fill="auto"/>
            <w:vAlign w:val="bottom"/>
          </w:tcPr>
          <w:p w14:paraId="26F28AC7" w14:textId="506726C4"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rPr>
              <w:t>2,384,998</w:t>
            </w:r>
          </w:p>
        </w:tc>
        <w:tc>
          <w:tcPr>
            <w:tcW w:w="1368" w:type="dxa"/>
            <w:tcBorders>
              <w:top w:val="nil"/>
              <w:left w:val="nil"/>
              <w:bottom w:val="nil"/>
              <w:right w:val="nil"/>
            </w:tcBorders>
            <w:shd w:val="clear" w:color="auto" w:fill="auto"/>
            <w:vAlign w:val="bottom"/>
          </w:tcPr>
          <w:p w14:paraId="41C2B3D5" w14:textId="61C8ECF0"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cs/>
              </w:rPr>
              <w:t>2</w:t>
            </w:r>
            <w:r w:rsidRPr="005A6482">
              <w:rPr>
                <w:rFonts w:ascii="Arial" w:hAnsi="Arial" w:cs="Arial"/>
                <w:sz w:val="18"/>
                <w:szCs w:val="18"/>
              </w:rPr>
              <w:t>,371,819</w:t>
            </w:r>
          </w:p>
        </w:tc>
        <w:tc>
          <w:tcPr>
            <w:tcW w:w="1368" w:type="dxa"/>
            <w:tcBorders>
              <w:top w:val="nil"/>
              <w:left w:val="nil"/>
              <w:bottom w:val="nil"/>
              <w:right w:val="nil"/>
            </w:tcBorders>
            <w:shd w:val="clear" w:color="auto" w:fill="auto"/>
            <w:vAlign w:val="bottom"/>
          </w:tcPr>
          <w:p w14:paraId="6579CD6A" w14:textId="713698E1"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rPr>
              <w:t>2,384,998</w:t>
            </w:r>
          </w:p>
        </w:tc>
      </w:tr>
      <w:tr w:rsidR="002D321F" w:rsidRPr="005A6482" w14:paraId="4FDA9807" w14:textId="77777777" w:rsidTr="00710F9B">
        <w:tc>
          <w:tcPr>
            <w:tcW w:w="3989" w:type="dxa"/>
            <w:tcBorders>
              <w:top w:val="nil"/>
              <w:left w:val="nil"/>
              <w:bottom w:val="nil"/>
              <w:right w:val="nil"/>
            </w:tcBorders>
            <w:shd w:val="clear" w:color="auto" w:fill="auto"/>
          </w:tcPr>
          <w:p w14:paraId="6A3D054F" w14:textId="77777777" w:rsidR="00CE62C7" w:rsidRPr="005A6482" w:rsidRDefault="00CE62C7" w:rsidP="002D321F">
            <w:pPr>
              <w:spacing w:after="0" w:line="240" w:lineRule="auto"/>
              <w:ind w:left="176" w:hanging="248"/>
              <w:jc w:val="both"/>
              <w:rPr>
                <w:rFonts w:ascii="Arial" w:hAnsi="Arial" w:cs="Arial"/>
                <w:sz w:val="18"/>
                <w:szCs w:val="18"/>
              </w:rPr>
            </w:pPr>
          </w:p>
          <w:p w14:paraId="5139D068" w14:textId="4B006C06" w:rsidR="002D321F" w:rsidRPr="005A6482" w:rsidRDefault="002D321F" w:rsidP="002D321F">
            <w:pPr>
              <w:spacing w:after="0" w:line="240" w:lineRule="auto"/>
              <w:ind w:left="176" w:hanging="248"/>
              <w:jc w:val="both"/>
              <w:rPr>
                <w:rFonts w:ascii="Arial" w:hAnsi="Arial" w:cs="Arial"/>
                <w:sz w:val="18"/>
                <w:szCs w:val="18"/>
              </w:rPr>
            </w:pPr>
            <w:r w:rsidRPr="005A6482">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auto"/>
            <w:vAlign w:val="bottom"/>
          </w:tcPr>
          <w:p w14:paraId="31FD13A1" w14:textId="11B889F9"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rPr>
              <w:t>1.39</w:t>
            </w:r>
          </w:p>
        </w:tc>
        <w:tc>
          <w:tcPr>
            <w:tcW w:w="1369" w:type="dxa"/>
            <w:tcBorders>
              <w:top w:val="nil"/>
              <w:left w:val="nil"/>
              <w:bottom w:val="single" w:sz="4" w:space="0" w:color="auto"/>
              <w:right w:val="nil"/>
            </w:tcBorders>
            <w:shd w:val="clear" w:color="auto" w:fill="auto"/>
            <w:vAlign w:val="bottom"/>
          </w:tcPr>
          <w:p w14:paraId="54E6C5E7" w14:textId="477FE2DE"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rPr>
              <w:t>1.20</w:t>
            </w:r>
          </w:p>
        </w:tc>
        <w:tc>
          <w:tcPr>
            <w:tcW w:w="1368" w:type="dxa"/>
            <w:tcBorders>
              <w:top w:val="nil"/>
              <w:left w:val="nil"/>
              <w:bottom w:val="single" w:sz="4" w:space="0" w:color="auto"/>
              <w:right w:val="nil"/>
            </w:tcBorders>
            <w:shd w:val="clear" w:color="auto" w:fill="auto"/>
            <w:vAlign w:val="bottom"/>
          </w:tcPr>
          <w:p w14:paraId="34431486" w14:textId="7C973C19"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rPr>
              <w:t>1.21</w:t>
            </w:r>
          </w:p>
        </w:tc>
        <w:tc>
          <w:tcPr>
            <w:tcW w:w="1368" w:type="dxa"/>
            <w:tcBorders>
              <w:top w:val="nil"/>
              <w:left w:val="nil"/>
              <w:bottom w:val="single" w:sz="4" w:space="0" w:color="auto"/>
              <w:right w:val="nil"/>
            </w:tcBorders>
            <w:shd w:val="clear" w:color="auto" w:fill="auto"/>
            <w:vAlign w:val="bottom"/>
          </w:tcPr>
          <w:p w14:paraId="0C7717D9" w14:textId="2B323A07" w:rsidR="002D321F" w:rsidRPr="005A6482" w:rsidRDefault="002D321F" w:rsidP="002D321F">
            <w:pPr>
              <w:spacing w:after="0" w:line="240" w:lineRule="auto"/>
              <w:ind w:right="-72"/>
              <w:jc w:val="right"/>
              <w:rPr>
                <w:rFonts w:ascii="Arial" w:hAnsi="Arial" w:cs="Arial"/>
                <w:sz w:val="18"/>
                <w:szCs w:val="18"/>
              </w:rPr>
            </w:pPr>
            <w:r w:rsidRPr="005A6482">
              <w:rPr>
                <w:rFonts w:ascii="Arial" w:hAnsi="Arial" w:cs="Arial"/>
                <w:sz w:val="18"/>
                <w:szCs w:val="18"/>
              </w:rPr>
              <w:t>1.12</w:t>
            </w:r>
          </w:p>
        </w:tc>
      </w:tr>
      <w:bookmarkEnd w:id="13"/>
    </w:tbl>
    <w:p w14:paraId="1007273A" w14:textId="77777777" w:rsidR="00150D44" w:rsidRPr="005A6482" w:rsidRDefault="00150D44" w:rsidP="00710F9B">
      <w:pPr>
        <w:spacing w:after="0" w:line="240" w:lineRule="auto"/>
        <w:jc w:val="both"/>
        <w:rPr>
          <w:rFonts w:ascii="Arial" w:eastAsia="Arial Unicode MS" w:hAnsi="Arial" w:cs="Arial"/>
          <w:sz w:val="18"/>
          <w:szCs w:val="18"/>
          <w:lang w:bidi="th-TH"/>
        </w:rPr>
      </w:pPr>
    </w:p>
    <w:p w14:paraId="77271EF2" w14:textId="285E73BC" w:rsidR="00E627BF" w:rsidRPr="005A6482" w:rsidRDefault="00150D44" w:rsidP="00710F9B">
      <w:pPr>
        <w:spacing w:after="0" w:line="240" w:lineRule="auto"/>
        <w:jc w:val="both"/>
        <w:rPr>
          <w:rFonts w:ascii="Arial" w:eastAsia="Arial Unicode MS" w:hAnsi="Arial" w:cs="Arial"/>
          <w:sz w:val="18"/>
          <w:szCs w:val="18"/>
          <w:lang w:bidi="th-TH"/>
        </w:rPr>
      </w:pPr>
      <w:r w:rsidRPr="005A6482">
        <w:rPr>
          <w:rFonts w:ascii="Arial" w:eastAsia="Arial Unicode MS" w:hAnsi="Arial" w:cs="Arial"/>
          <w:sz w:val="18"/>
          <w:szCs w:val="18"/>
          <w:lang w:bidi="th-TH"/>
        </w:rPr>
        <w:t>There are no potential dilutive ordinary shares in issue</w:t>
      </w:r>
      <w:r w:rsidR="00075875" w:rsidRPr="005A6482">
        <w:rPr>
          <w:rFonts w:ascii="Arial" w:eastAsia="Arial Unicode MS" w:hAnsi="Arial" w:cs="Arial"/>
          <w:sz w:val="18"/>
          <w:szCs w:val="18"/>
          <w:lang w:bidi="th-TH"/>
        </w:rPr>
        <w:t xml:space="preserve"> and no diluted earnings per share</w:t>
      </w:r>
      <w:r w:rsidRPr="005A6482">
        <w:rPr>
          <w:rFonts w:ascii="Arial" w:eastAsia="Arial Unicode MS" w:hAnsi="Arial" w:cs="Arial"/>
          <w:sz w:val="18"/>
          <w:szCs w:val="18"/>
          <w:lang w:bidi="th-TH"/>
        </w:rPr>
        <w:t xml:space="preserve"> for the year ended </w:t>
      </w:r>
      <w:r w:rsidR="000C7810" w:rsidRPr="005A6482">
        <w:rPr>
          <w:rFonts w:ascii="Arial" w:eastAsia="Arial Unicode MS" w:hAnsi="Arial" w:cs="Arial"/>
          <w:sz w:val="18"/>
          <w:szCs w:val="18"/>
          <w:lang w:bidi="th-TH"/>
        </w:rPr>
        <w:t>31</w:t>
      </w:r>
      <w:r w:rsidRPr="005A6482">
        <w:rPr>
          <w:rFonts w:ascii="Arial" w:eastAsia="Arial Unicode MS" w:hAnsi="Arial" w:cs="Arial"/>
          <w:sz w:val="18"/>
          <w:szCs w:val="18"/>
          <w:lang w:bidi="th-TH"/>
        </w:rPr>
        <w:t xml:space="preserve"> December </w:t>
      </w:r>
      <w:r w:rsidR="00784789" w:rsidRPr="005A6482">
        <w:rPr>
          <w:rFonts w:ascii="Arial" w:eastAsia="Arial Unicode MS" w:hAnsi="Arial" w:cs="Arial"/>
          <w:sz w:val="18"/>
          <w:szCs w:val="18"/>
          <w:lang w:bidi="th-TH"/>
        </w:rPr>
        <w:t>2024</w:t>
      </w:r>
      <w:r w:rsidR="00070EF9" w:rsidRPr="005A6482">
        <w:rPr>
          <w:rFonts w:ascii="Arial" w:eastAsia="Arial Unicode MS" w:hAnsi="Arial" w:cs="Arial"/>
          <w:sz w:val="18"/>
          <w:szCs w:val="18"/>
          <w:lang w:bidi="th-TH"/>
        </w:rPr>
        <w:t xml:space="preserve"> and </w:t>
      </w:r>
      <w:r w:rsidR="00784789" w:rsidRPr="005A6482">
        <w:rPr>
          <w:rFonts w:ascii="Arial" w:eastAsia="Arial Unicode MS" w:hAnsi="Arial" w:cs="Arial"/>
          <w:sz w:val="18"/>
          <w:szCs w:val="18"/>
          <w:lang w:bidi="th-TH"/>
        </w:rPr>
        <w:t>2023</w:t>
      </w:r>
      <w:r w:rsidRPr="005A6482">
        <w:rPr>
          <w:rFonts w:ascii="Arial" w:eastAsia="Arial Unicode MS" w:hAnsi="Arial" w:cs="Arial"/>
          <w:sz w:val="18"/>
          <w:szCs w:val="18"/>
          <w:lang w:bidi="th-TH"/>
        </w:rPr>
        <w:t>.</w:t>
      </w:r>
    </w:p>
    <w:p w14:paraId="1E1C44F0" w14:textId="77777777" w:rsidR="00E627BF" w:rsidRPr="005A6482" w:rsidRDefault="00E627BF" w:rsidP="00710F9B">
      <w:pPr>
        <w:spacing w:after="0" w:line="240" w:lineRule="auto"/>
        <w:jc w:val="both"/>
        <w:rPr>
          <w:rFonts w:ascii="Arial" w:eastAsia="Arial Unicode MS" w:hAnsi="Arial" w:cs="Arial"/>
          <w:sz w:val="18"/>
          <w:szCs w:val="18"/>
          <w:lang w:bidi="th-TH"/>
        </w:rPr>
      </w:pPr>
    </w:p>
    <w:p w14:paraId="43FA478D" w14:textId="77777777" w:rsidR="00E627BF" w:rsidRPr="005A6482" w:rsidRDefault="00E627BF" w:rsidP="00710F9B">
      <w:pPr>
        <w:spacing w:after="0" w:line="240" w:lineRule="auto"/>
        <w:jc w:val="both"/>
        <w:rPr>
          <w:rFonts w:ascii="Arial" w:eastAsia="Arial Unicode MS" w:hAnsi="Arial" w:cs="Arial"/>
          <w:sz w:val="18"/>
          <w:szCs w:val="18"/>
          <w:lang w:bidi="th-TH"/>
        </w:rPr>
      </w:pPr>
    </w:p>
    <w:p w14:paraId="7278C303" w14:textId="5013B011" w:rsidR="00070EF9" w:rsidRPr="005A6482" w:rsidRDefault="000C7810" w:rsidP="00710F9B">
      <w:pPr>
        <w:pStyle w:val="Heading1"/>
        <w:shd w:val="clear" w:color="auto" w:fill="auto"/>
        <w:rPr>
          <w:color w:val="auto"/>
          <w:spacing w:val="0"/>
          <w:cs/>
        </w:rPr>
      </w:pPr>
      <w:r w:rsidRPr="005A6482">
        <w:rPr>
          <w:color w:val="auto"/>
          <w:spacing w:val="0"/>
        </w:rPr>
        <w:t>3</w:t>
      </w:r>
      <w:r w:rsidR="002042E6" w:rsidRPr="005A6482">
        <w:rPr>
          <w:color w:val="auto"/>
          <w:spacing w:val="0"/>
        </w:rPr>
        <w:t>5</w:t>
      </w:r>
      <w:r w:rsidR="00070EF9" w:rsidRPr="005A6482">
        <w:rPr>
          <w:color w:val="auto"/>
          <w:spacing w:val="0"/>
        </w:rPr>
        <w:tab/>
        <w:t>Dividends</w:t>
      </w:r>
    </w:p>
    <w:p w14:paraId="70D2AA94" w14:textId="4E3EEAA8" w:rsidR="00070EF9" w:rsidRPr="005A6482" w:rsidRDefault="00070EF9" w:rsidP="00710F9B">
      <w:pPr>
        <w:spacing w:after="0" w:line="240" w:lineRule="auto"/>
        <w:jc w:val="both"/>
        <w:rPr>
          <w:rFonts w:ascii="Arial" w:hAnsi="Arial" w:cs="Arial"/>
          <w:sz w:val="18"/>
          <w:szCs w:val="18"/>
          <w:lang w:bidi="th-TH"/>
        </w:rPr>
      </w:pPr>
    </w:p>
    <w:p w14:paraId="08A020D5" w14:textId="0D551130" w:rsidR="0044150A" w:rsidRPr="005A6482" w:rsidRDefault="0044150A" w:rsidP="0044150A">
      <w:pPr>
        <w:spacing w:after="0" w:line="240" w:lineRule="auto"/>
        <w:jc w:val="both"/>
        <w:rPr>
          <w:rFonts w:ascii="Arial" w:hAnsi="Arial" w:cs="Arial"/>
          <w:sz w:val="18"/>
          <w:szCs w:val="18"/>
          <w:lang w:bidi="th-TH"/>
        </w:rPr>
      </w:pPr>
      <w:r w:rsidRPr="005A6482">
        <w:rPr>
          <w:rFonts w:ascii="Arial" w:hAnsi="Arial" w:cs="Arial"/>
          <w:sz w:val="18"/>
          <w:szCs w:val="18"/>
          <w:lang w:bidi="th-TH"/>
        </w:rPr>
        <w:t xml:space="preserve">On 23 April 2024, the Annual General Meeting of the Company </w:t>
      </w:r>
      <w:r w:rsidR="0023287B" w:rsidRPr="005A6482">
        <w:rPr>
          <w:rFonts w:ascii="Arial" w:hAnsi="Arial" w:cs="Arial"/>
          <w:sz w:val="18"/>
          <w:szCs w:val="18"/>
          <w:lang w:bidi="th-TH"/>
        </w:rPr>
        <w:t xml:space="preserve">for 2024 </w:t>
      </w:r>
      <w:r w:rsidR="00D31EF6" w:rsidRPr="005A6482">
        <w:rPr>
          <w:rFonts w:ascii="Arial" w:hAnsi="Arial" w:cs="Arial"/>
          <w:sz w:val="18"/>
          <w:szCs w:val="18"/>
          <w:lang w:bidi="th-TH"/>
        </w:rPr>
        <w:t>approved</w:t>
      </w:r>
      <w:r w:rsidRPr="005A6482">
        <w:rPr>
          <w:rFonts w:ascii="Arial" w:hAnsi="Arial" w:cs="Arial"/>
          <w:sz w:val="18"/>
          <w:szCs w:val="18"/>
          <w:lang w:bidi="th-TH"/>
        </w:rPr>
        <w:t xml:space="preserve"> a resolution to </w:t>
      </w:r>
      <w:r w:rsidR="00272215" w:rsidRPr="005A6482">
        <w:rPr>
          <w:rFonts w:ascii="Arial" w:hAnsi="Arial" w:cs="Arial"/>
          <w:sz w:val="18"/>
          <w:szCs w:val="18"/>
          <w:lang w:bidi="th-TH"/>
        </w:rPr>
        <w:t>pay a</w:t>
      </w:r>
      <w:r w:rsidRPr="005A6482">
        <w:rPr>
          <w:rFonts w:ascii="Arial" w:hAnsi="Arial" w:cs="Arial"/>
          <w:sz w:val="18"/>
          <w:szCs w:val="18"/>
          <w:lang w:bidi="th-TH"/>
        </w:rPr>
        <w:t xml:space="preserve"> dividend </w:t>
      </w:r>
      <w:r w:rsidR="00272215" w:rsidRPr="005A6482">
        <w:rPr>
          <w:rFonts w:ascii="Arial" w:hAnsi="Arial" w:cs="Arial"/>
          <w:sz w:val="18"/>
          <w:szCs w:val="18"/>
          <w:lang w:bidi="th-TH"/>
        </w:rPr>
        <w:t>from</w:t>
      </w:r>
      <w:r w:rsidRPr="005A6482">
        <w:rPr>
          <w:rFonts w:ascii="Arial" w:hAnsi="Arial" w:cs="Arial"/>
          <w:sz w:val="18"/>
          <w:szCs w:val="18"/>
          <w:lang w:bidi="th-TH"/>
        </w:rPr>
        <w:t xml:space="preserve"> the operating results of 2023 in cash at the rate of Baht 0.70 per share, totalling Baht 1,66</w:t>
      </w:r>
      <w:r w:rsidR="00780FCA" w:rsidRPr="005A6482">
        <w:rPr>
          <w:rFonts w:ascii="Arial" w:hAnsi="Arial" w:cs="Arial"/>
          <w:sz w:val="18"/>
          <w:szCs w:val="18"/>
          <w:lang w:bidi="th-TH"/>
        </w:rPr>
        <w:t>9</w:t>
      </w:r>
      <w:r w:rsidRPr="005A6482">
        <w:rPr>
          <w:rFonts w:ascii="Arial" w:hAnsi="Arial" w:cs="Arial"/>
          <w:sz w:val="18"/>
          <w:szCs w:val="18"/>
          <w:lang w:bidi="th-TH"/>
        </w:rPr>
        <w:t xml:space="preserve"> million. The dividend was paid out on 10 May 2024.</w:t>
      </w:r>
    </w:p>
    <w:p w14:paraId="7A0488A3" w14:textId="77777777" w:rsidR="0044150A" w:rsidRPr="005A6482" w:rsidRDefault="0044150A" w:rsidP="0044150A">
      <w:pPr>
        <w:spacing w:after="0" w:line="240" w:lineRule="auto"/>
        <w:jc w:val="both"/>
        <w:rPr>
          <w:rFonts w:ascii="Arial" w:hAnsi="Arial" w:cs="Arial"/>
          <w:sz w:val="18"/>
          <w:szCs w:val="18"/>
          <w:lang w:bidi="th-TH"/>
        </w:rPr>
      </w:pPr>
    </w:p>
    <w:p w14:paraId="63AA4AEC" w14:textId="2A6A77CD" w:rsidR="0044150A" w:rsidRPr="005A6482" w:rsidRDefault="00E627BF" w:rsidP="0044150A">
      <w:pPr>
        <w:spacing w:after="0" w:line="240" w:lineRule="auto"/>
        <w:jc w:val="both"/>
        <w:rPr>
          <w:rFonts w:ascii="Arial" w:hAnsi="Arial" w:cs="Arial"/>
          <w:sz w:val="18"/>
          <w:szCs w:val="18"/>
          <w:lang w:bidi="th-TH"/>
        </w:rPr>
      </w:pPr>
      <w:r w:rsidRPr="005A6482">
        <w:rPr>
          <w:rFonts w:ascii="Arial" w:hAnsi="Arial" w:cs="Arial"/>
          <w:sz w:val="18"/>
          <w:szCs w:val="18"/>
          <w:lang w:bidi="th-TH"/>
        </w:rPr>
        <w:t xml:space="preserve">On </w:t>
      </w:r>
      <w:r w:rsidR="000C7810" w:rsidRPr="005A6482">
        <w:rPr>
          <w:rFonts w:ascii="Arial" w:hAnsi="Arial" w:cs="Arial"/>
          <w:sz w:val="18"/>
          <w:szCs w:val="18"/>
          <w:lang w:bidi="th-TH"/>
        </w:rPr>
        <w:t>19</w:t>
      </w:r>
      <w:r w:rsidRPr="005A6482">
        <w:rPr>
          <w:rFonts w:ascii="Arial" w:hAnsi="Arial" w:cs="Arial"/>
          <w:sz w:val="18"/>
          <w:szCs w:val="18"/>
          <w:lang w:bidi="th-TH"/>
        </w:rPr>
        <w:t xml:space="preserve"> April </w:t>
      </w:r>
      <w:r w:rsidR="00784789" w:rsidRPr="005A6482">
        <w:rPr>
          <w:rFonts w:ascii="Arial" w:hAnsi="Arial" w:cs="Arial"/>
          <w:sz w:val="18"/>
          <w:szCs w:val="18"/>
          <w:lang w:bidi="th-TH"/>
        </w:rPr>
        <w:t>202</w:t>
      </w:r>
      <w:r w:rsidR="007B4932" w:rsidRPr="005A6482">
        <w:rPr>
          <w:rFonts w:ascii="Arial" w:hAnsi="Arial" w:cs="Arial"/>
          <w:sz w:val="18"/>
          <w:szCs w:val="18"/>
          <w:lang w:bidi="th-TH"/>
        </w:rPr>
        <w:t>3</w:t>
      </w:r>
      <w:r w:rsidRPr="005A6482">
        <w:rPr>
          <w:rFonts w:ascii="Arial" w:hAnsi="Arial" w:cs="Arial"/>
          <w:sz w:val="18"/>
          <w:szCs w:val="18"/>
          <w:lang w:bidi="th-TH"/>
        </w:rPr>
        <w:t xml:space="preserve">, the Annual General Meeting of the Company for </w:t>
      </w:r>
      <w:r w:rsidR="00784789" w:rsidRPr="005A6482">
        <w:rPr>
          <w:rFonts w:ascii="Arial" w:hAnsi="Arial" w:cs="Arial"/>
          <w:sz w:val="18"/>
          <w:szCs w:val="18"/>
          <w:lang w:bidi="th-TH"/>
        </w:rPr>
        <w:t>202</w:t>
      </w:r>
      <w:r w:rsidR="007B4932" w:rsidRPr="005A6482">
        <w:rPr>
          <w:rFonts w:ascii="Arial" w:hAnsi="Arial" w:cs="Arial"/>
          <w:sz w:val="18"/>
          <w:szCs w:val="18"/>
          <w:lang w:bidi="th-TH"/>
        </w:rPr>
        <w:t>3</w:t>
      </w:r>
      <w:r w:rsidRPr="005A6482">
        <w:rPr>
          <w:rFonts w:ascii="Arial" w:hAnsi="Arial" w:cs="Arial"/>
          <w:sz w:val="18"/>
          <w:szCs w:val="18"/>
          <w:lang w:bidi="th-TH"/>
        </w:rPr>
        <w:t xml:space="preserve"> approved a resolution to pay a dividend from the operating results of</w:t>
      </w:r>
      <w:r w:rsidR="00317507" w:rsidRPr="005A6482">
        <w:rPr>
          <w:rFonts w:ascii="Arial" w:hAnsi="Arial" w:cs="Arial"/>
          <w:sz w:val="18"/>
          <w:szCs w:val="18"/>
          <w:lang w:bidi="th-TH"/>
        </w:rPr>
        <w:t xml:space="preserve"> </w:t>
      </w:r>
      <w:r w:rsidR="00784789" w:rsidRPr="005A6482">
        <w:rPr>
          <w:rFonts w:ascii="Arial" w:hAnsi="Arial" w:cs="Arial"/>
          <w:sz w:val="18"/>
          <w:szCs w:val="18"/>
          <w:lang w:bidi="th-TH"/>
        </w:rPr>
        <w:t>202</w:t>
      </w:r>
      <w:r w:rsidR="007B4932" w:rsidRPr="005A6482">
        <w:rPr>
          <w:rFonts w:ascii="Arial" w:hAnsi="Arial" w:cs="Arial"/>
          <w:sz w:val="18"/>
          <w:szCs w:val="18"/>
          <w:lang w:bidi="th-TH"/>
        </w:rPr>
        <w:t>2</w:t>
      </w:r>
      <w:r w:rsidRPr="005A6482">
        <w:rPr>
          <w:rFonts w:ascii="Arial" w:hAnsi="Arial" w:cs="Arial"/>
          <w:sz w:val="18"/>
          <w:szCs w:val="18"/>
          <w:lang w:bidi="th-TH"/>
        </w:rPr>
        <w:t xml:space="preserve"> in cash at the rate of Baht </w:t>
      </w:r>
      <w:r w:rsidR="000C7810" w:rsidRPr="005A6482">
        <w:rPr>
          <w:rFonts w:ascii="Arial" w:hAnsi="Arial" w:cs="Arial"/>
          <w:sz w:val="18"/>
          <w:szCs w:val="18"/>
          <w:lang w:bidi="th-TH"/>
        </w:rPr>
        <w:t>0</w:t>
      </w:r>
      <w:r w:rsidRPr="005A6482">
        <w:rPr>
          <w:rFonts w:ascii="Arial" w:hAnsi="Arial" w:cs="Arial"/>
          <w:sz w:val="18"/>
          <w:szCs w:val="18"/>
          <w:lang w:bidi="th-TH"/>
        </w:rPr>
        <w:t>.</w:t>
      </w:r>
      <w:r w:rsidR="000C7810" w:rsidRPr="005A6482">
        <w:rPr>
          <w:rFonts w:ascii="Arial" w:hAnsi="Arial" w:cs="Arial"/>
          <w:sz w:val="18"/>
          <w:szCs w:val="18"/>
          <w:lang w:bidi="th-TH"/>
        </w:rPr>
        <w:t>75</w:t>
      </w:r>
      <w:r w:rsidRPr="005A6482">
        <w:rPr>
          <w:rFonts w:ascii="Arial" w:hAnsi="Arial" w:cs="Arial"/>
          <w:sz w:val="18"/>
          <w:szCs w:val="18"/>
          <w:lang w:bidi="th-TH"/>
        </w:rPr>
        <w:t xml:space="preserve"> per share, totalling Baht </w:t>
      </w:r>
      <w:r w:rsidR="000C7810" w:rsidRPr="005A6482">
        <w:rPr>
          <w:rFonts w:ascii="Arial" w:hAnsi="Arial" w:cs="Arial"/>
          <w:sz w:val="18"/>
          <w:szCs w:val="18"/>
          <w:lang w:bidi="th-TH"/>
        </w:rPr>
        <w:t>1</w:t>
      </w:r>
      <w:r w:rsidRPr="005A6482">
        <w:rPr>
          <w:rFonts w:ascii="Arial" w:hAnsi="Arial" w:cs="Arial"/>
          <w:sz w:val="18"/>
          <w:szCs w:val="18"/>
          <w:lang w:bidi="th-TH"/>
        </w:rPr>
        <w:t>,</w:t>
      </w:r>
      <w:r w:rsidR="000C7810" w:rsidRPr="005A6482">
        <w:rPr>
          <w:rFonts w:ascii="Arial" w:hAnsi="Arial" w:cs="Arial"/>
          <w:sz w:val="18"/>
          <w:szCs w:val="18"/>
          <w:lang w:bidi="th-TH"/>
        </w:rPr>
        <w:t>789</w:t>
      </w:r>
      <w:r w:rsidRPr="005A6482">
        <w:rPr>
          <w:rFonts w:ascii="Arial" w:hAnsi="Arial" w:cs="Arial"/>
          <w:sz w:val="18"/>
          <w:szCs w:val="18"/>
          <w:lang w:bidi="th-TH"/>
        </w:rPr>
        <w:t xml:space="preserve"> million. </w:t>
      </w:r>
      <w:r w:rsidR="00317507" w:rsidRPr="005A6482">
        <w:rPr>
          <w:rFonts w:ascii="Arial" w:hAnsi="Arial" w:cs="Arial"/>
          <w:sz w:val="18"/>
          <w:szCs w:val="18"/>
          <w:lang w:bidi="th-TH"/>
        </w:rPr>
        <w:t>The d</w:t>
      </w:r>
      <w:r w:rsidRPr="005A6482">
        <w:rPr>
          <w:rFonts w:ascii="Arial" w:hAnsi="Arial" w:cs="Arial"/>
          <w:sz w:val="18"/>
          <w:szCs w:val="18"/>
          <w:lang w:bidi="th-TH"/>
        </w:rPr>
        <w:t xml:space="preserve">ividend was paid out on </w:t>
      </w:r>
      <w:r w:rsidR="000C7810" w:rsidRPr="005A6482">
        <w:rPr>
          <w:rFonts w:ascii="Arial" w:hAnsi="Arial" w:cs="Arial"/>
          <w:sz w:val="18"/>
          <w:szCs w:val="18"/>
          <w:lang w:bidi="th-TH"/>
        </w:rPr>
        <w:t>6</w:t>
      </w:r>
      <w:r w:rsidRPr="005A6482">
        <w:rPr>
          <w:rFonts w:ascii="Arial" w:hAnsi="Arial" w:cs="Arial"/>
          <w:sz w:val="18"/>
          <w:szCs w:val="18"/>
          <w:lang w:bidi="th-TH"/>
        </w:rPr>
        <w:t xml:space="preserve"> May </w:t>
      </w:r>
      <w:r w:rsidR="00784789" w:rsidRPr="005A6482">
        <w:rPr>
          <w:rFonts w:ascii="Arial" w:hAnsi="Arial" w:cs="Arial"/>
          <w:sz w:val="18"/>
          <w:szCs w:val="18"/>
          <w:lang w:bidi="th-TH"/>
        </w:rPr>
        <w:t>202</w:t>
      </w:r>
      <w:r w:rsidR="007B4932" w:rsidRPr="005A6482">
        <w:rPr>
          <w:rFonts w:ascii="Arial" w:hAnsi="Arial" w:cs="Arial"/>
          <w:sz w:val="18"/>
          <w:szCs w:val="18"/>
          <w:lang w:bidi="th-TH"/>
        </w:rPr>
        <w:t>3</w:t>
      </w:r>
      <w:r w:rsidRPr="005A6482">
        <w:rPr>
          <w:rFonts w:ascii="Arial" w:hAnsi="Arial" w:cs="Arial"/>
          <w:sz w:val="18"/>
          <w:szCs w:val="18"/>
          <w:lang w:bidi="th-TH"/>
        </w:rPr>
        <w:t>.</w:t>
      </w:r>
    </w:p>
    <w:p w14:paraId="5EBD20D9" w14:textId="62506F05" w:rsidR="00070EF9" w:rsidRPr="005A6482" w:rsidRDefault="00070EF9" w:rsidP="00710F9B">
      <w:pPr>
        <w:spacing w:after="0" w:line="240" w:lineRule="auto"/>
        <w:jc w:val="both"/>
        <w:rPr>
          <w:rFonts w:ascii="Arial" w:hAnsi="Arial" w:cs="Arial"/>
          <w:sz w:val="18"/>
          <w:szCs w:val="18"/>
          <w:lang w:bidi="th-TH"/>
        </w:rPr>
      </w:pPr>
    </w:p>
    <w:p w14:paraId="3B3B84F6" w14:textId="77777777" w:rsidR="00E627BF" w:rsidRPr="005A6482" w:rsidRDefault="00E627BF" w:rsidP="00710F9B">
      <w:pPr>
        <w:spacing w:after="0" w:line="240" w:lineRule="auto"/>
        <w:jc w:val="both"/>
        <w:rPr>
          <w:rFonts w:ascii="Arial" w:eastAsia="Arial Unicode MS" w:hAnsi="Arial" w:cs="Arial"/>
          <w:sz w:val="18"/>
          <w:szCs w:val="18"/>
          <w:lang w:bidi="th-TH"/>
        </w:rPr>
      </w:pPr>
    </w:p>
    <w:p w14:paraId="5C5EFECB" w14:textId="4361866B" w:rsidR="003C1966" w:rsidRPr="005A6482" w:rsidRDefault="003C1966">
      <w:pPr>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0F6E8B18" w14:textId="77777777" w:rsidR="003C1966" w:rsidRPr="005A6482" w:rsidRDefault="003C1966" w:rsidP="00710F9B">
      <w:pPr>
        <w:spacing w:after="0" w:line="240" w:lineRule="auto"/>
        <w:jc w:val="both"/>
        <w:rPr>
          <w:rFonts w:ascii="Arial" w:eastAsia="Arial Unicode MS" w:hAnsi="Arial" w:cs="Arial"/>
          <w:sz w:val="18"/>
          <w:szCs w:val="18"/>
          <w:lang w:bidi="th-TH"/>
        </w:rPr>
      </w:pPr>
    </w:p>
    <w:p w14:paraId="75012AAA" w14:textId="28C401CC" w:rsidR="00936462" w:rsidRPr="005A6482" w:rsidRDefault="000C7810" w:rsidP="00710F9B">
      <w:pPr>
        <w:pStyle w:val="Heading1"/>
        <w:shd w:val="clear" w:color="auto" w:fill="auto"/>
        <w:rPr>
          <w:rFonts w:cstheme="minorBidi"/>
          <w:color w:val="auto"/>
          <w:spacing w:val="0"/>
          <w:cs/>
        </w:rPr>
      </w:pPr>
      <w:r w:rsidRPr="005A6482">
        <w:rPr>
          <w:color w:val="auto"/>
          <w:spacing w:val="0"/>
        </w:rPr>
        <w:t>3</w:t>
      </w:r>
      <w:r w:rsidR="003C1966" w:rsidRPr="005A6482">
        <w:rPr>
          <w:color w:val="auto"/>
          <w:spacing w:val="0"/>
        </w:rPr>
        <w:t>6</w:t>
      </w:r>
      <w:r w:rsidR="00936462" w:rsidRPr="005A6482">
        <w:rPr>
          <w:color w:val="auto"/>
          <w:spacing w:val="0"/>
        </w:rPr>
        <w:tab/>
        <w:t>Related party transactions</w:t>
      </w:r>
    </w:p>
    <w:p w14:paraId="3E2A5CD2" w14:textId="77777777" w:rsidR="00936462" w:rsidRPr="005A6482" w:rsidRDefault="00936462" w:rsidP="00710F9B">
      <w:pPr>
        <w:spacing w:after="0" w:line="240" w:lineRule="auto"/>
        <w:jc w:val="both"/>
        <w:rPr>
          <w:rFonts w:ascii="Arial" w:hAnsi="Arial" w:cs="Arial"/>
          <w:sz w:val="18"/>
          <w:szCs w:val="18"/>
          <w:lang w:bidi="th-TH"/>
        </w:rPr>
      </w:pPr>
    </w:p>
    <w:p w14:paraId="6852891B" w14:textId="3126678B" w:rsidR="00E9475D" w:rsidRPr="005A6482" w:rsidRDefault="00936462" w:rsidP="00710F9B">
      <w:pPr>
        <w:spacing w:after="0" w:line="240" w:lineRule="auto"/>
        <w:jc w:val="both"/>
        <w:rPr>
          <w:rFonts w:ascii="Arial" w:eastAsia="Arial Unicode MS" w:hAnsi="Arial"/>
          <w:sz w:val="18"/>
          <w:szCs w:val="18"/>
          <w:cs/>
          <w:lang w:bidi="th-TH"/>
        </w:rPr>
      </w:pPr>
      <w:r w:rsidRPr="005A6482">
        <w:rPr>
          <w:rFonts w:ascii="Arial" w:eastAsia="Arial Unicode MS" w:hAnsi="Arial" w:cs="Arial"/>
          <w:sz w:val="18"/>
          <w:szCs w:val="18"/>
          <w:lang w:bidi="th-TH"/>
        </w:rPr>
        <w:t xml:space="preserve">The Company is the ultimate parent company. The largest shareholder of the Company is Mr. Sura </w:t>
      </w:r>
      <w:proofErr w:type="spellStart"/>
      <w:r w:rsidRPr="005A6482">
        <w:rPr>
          <w:rFonts w:ascii="Arial" w:eastAsia="Arial Unicode MS" w:hAnsi="Arial" w:cs="Arial"/>
          <w:sz w:val="18"/>
          <w:szCs w:val="18"/>
          <w:lang w:bidi="th-TH"/>
        </w:rPr>
        <w:t>Khanittaweekul</w:t>
      </w:r>
      <w:proofErr w:type="spellEnd"/>
      <w:r w:rsidRPr="005A6482">
        <w:rPr>
          <w:rFonts w:ascii="Arial" w:eastAsia="Arial Unicode MS" w:hAnsi="Arial" w:cs="Arial"/>
          <w:sz w:val="18"/>
          <w:szCs w:val="18"/>
          <w:lang w:bidi="th-TH"/>
        </w:rPr>
        <w:t xml:space="preserve"> who is the Chief Executive Officer of the Company and owns</w:t>
      </w:r>
      <w:r w:rsidR="000B423C" w:rsidRPr="005A6482">
        <w:rPr>
          <w:rFonts w:ascii="Arial" w:eastAsia="Arial Unicode MS" w:hAnsi="Arial" w:cs="Arial"/>
          <w:sz w:val="18"/>
          <w:szCs w:val="18"/>
          <w:lang w:bidi="th-TH"/>
        </w:rPr>
        <w:t xml:space="preserve"> </w:t>
      </w:r>
      <w:r w:rsidR="00E86177" w:rsidRPr="005A6482">
        <w:rPr>
          <w:rFonts w:ascii="Arial" w:eastAsia="Arial Unicode MS" w:hAnsi="Arial" w:cs="Arial"/>
          <w:sz w:val="18"/>
          <w:szCs w:val="18"/>
          <w:lang w:bidi="th-TH"/>
        </w:rPr>
        <w:t>25.05</w:t>
      </w:r>
      <w:r w:rsidRPr="005A6482">
        <w:rPr>
          <w:rFonts w:ascii="Arial" w:eastAsia="Arial Unicode MS" w:hAnsi="Arial" w:cs="Arial"/>
          <w:sz w:val="18"/>
          <w:szCs w:val="18"/>
          <w:lang w:bidi="th-TH"/>
        </w:rPr>
        <w:t>% (</w:t>
      </w:r>
      <w:r w:rsidR="00784789" w:rsidRPr="005A6482">
        <w:rPr>
          <w:rFonts w:ascii="Arial" w:eastAsia="Arial Unicode MS" w:hAnsi="Arial" w:cs="Arial"/>
          <w:sz w:val="18"/>
          <w:szCs w:val="18"/>
          <w:lang w:bidi="th-TH"/>
        </w:rPr>
        <w:t>2023</w:t>
      </w:r>
      <w:r w:rsidRPr="005A6482">
        <w:rPr>
          <w:rFonts w:ascii="Arial" w:eastAsia="Arial Unicode MS" w:hAnsi="Arial" w:cs="Arial"/>
          <w:sz w:val="18"/>
          <w:szCs w:val="18"/>
          <w:lang w:bidi="th-TH"/>
        </w:rPr>
        <w:t xml:space="preserve">: </w:t>
      </w:r>
      <w:r w:rsidR="000C7810" w:rsidRPr="005A6482">
        <w:rPr>
          <w:rFonts w:ascii="Arial" w:eastAsia="Arial Unicode MS" w:hAnsi="Arial" w:cs="Arial"/>
          <w:sz w:val="18"/>
          <w:szCs w:val="18"/>
          <w:lang w:bidi="th-TH"/>
        </w:rPr>
        <w:t>25</w:t>
      </w:r>
      <w:r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05</w:t>
      </w:r>
      <w:r w:rsidRPr="005A6482">
        <w:rPr>
          <w:rFonts w:ascii="Arial" w:eastAsia="Arial Unicode MS" w:hAnsi="Arial" w:cs="Arial"/>
          <w:sz w:val="18"/>
          <w:szCs w:val="18"/>
          <w:lang w:bidi="th-TH"/>
        </w:rPr>
        <w:t>%). The remaining shares are widely held. The list of subsidiaries</w:t>
      </w:r>
      <w:r w:rsidR="00960071" w:rsidRPr="005A6482">
        <w:rPr>
          <w:rFonts w:ascii="Arial" w:eastAsia="Arial Unicode MS" w:hAnsi="Arial" w:cs="Browallia New"/>
          <w:sz w:val="18"/>
          <w:lang w:bidi="th-TH"/>
        </w:rPr>
        <w:t>,</w:t>
      </w:r>
      <w:r w:rsidRPr="005A6482">
        <w:rPr>
          <w:rFonts w:ascii="Arial" w:eastAsia="Arial Unicode MS" w:hAnsi="Arial" w:cs="Arial"/>
          <w:sz w:val="18"/>
          <w:szCs w:val="18"/>
          <w:lang w:bidi="th-TH"/>
        </w:rPr>
        <w:t xml:space="preserve"> associates</w:t>
      </w:r>
      <w:r w:rsidR="00960071" w:rsidRPr="005A6482">
        <w:rPr>
          <w:rFonts w:ascii="Arial" w:eastAsia="Arial Unicode MS" w:hAnsi="Arial" w:cs="Arial"/>
          <w:sz w:val="18"/>
          <w:szCs w:val="18"/>
          <w:lang w:bidi="th-TH"/>
        </w:rPr>
        <w:t xml:space="preserve"> and joint vent</w:t>
      </w:r>
      <w:r w:rsidR="000F07AB" w:rsidRPr="005A6482">
        <w:rPr>
          <w:rFonts w:ascii="Arial" w:eastAsia="Arial Unicode MS" w:hAnsi="Arial" w:cs="Arial"/>
          <w:sz w:val="18"/>
          <w:szCs w:val="18"/>
          <w:lang w:bidi="th-TH"/>
        </w:rPr>
        <w:t>ure</w:t>
      </w:r>
      <w:r w:rsidRPr="005A6482">
        <w:rPr>
          <w:rFonts w:ascii="Arial" w:eastAsia="Arial Unicode MS" w:hAnsi="Arial" w:cs="Arial"/>
          <w:sz w:val="18"/>
          <w:szCs w:val="18"/>
          <w:lang w:bidi="th-TH"/>
        </w:rPr>
        <w:t xml:space="preserve"> are set out in Note </w:t>
      </w:r>
      <w:r w:rsidR="000C7810" w:rsidRPr="005A6482">
        <w:rPr>
          <w:rFonts w:ascii="Arial" w:eastAsia="Arial Unicode MS" w:hAnsi="Arial" w:cs="Arial"/>
          <w:sz w:val="18"/>
          <w:szCs w:val="18"/>
          <w:lang w:bidi="th-TH"/>
        </w:rPr>
        <w:t>14</w:t>
      </w:r>
      <w:r w:rsidRPr="005A6482">
        <w:rPr>
          <w:rFonts w:ascii="Arial" w:eastAsia="Arial Unicode MS" w:hAnsi="Arial" w:cs="Arial"/>
          <w:sz w:val="18"/>
          <w:szCs w:val="18"/>
          <w:lang w:bidi="th-TH"/>
        </w:rPr>
        <w:t xml:space="preserve"> and </w:t>
      </w:r>
      <w:r w:rsidR="000C7810" w:rsidRPr="005A6482">
        <w:rPr>
          <w:rFonts w:ascii="Arial" w:eastAsia="Arial Unicode MS" w:hAnsi="Arial" w:cs="Arial"/>
          <w:sz w:val="18"/>
          <w:szCs w:val="18"/>
          <w:lang w:bidi="th-TH"/>
        </w:rPr>
        <w:t>15</w:t>
      </w:r>
      <w:r w:rsidRPr="005A6482">
        <w:rPr>
          <w:rFonts w:ascii="Arial" w:eastAsia="Arial Unicode MS" w:hAnsi="Arial" w:cs="Arial"/>
          <w:sz w:val="18"/>
          <w:szCs w:val="18"/>
          <w:lang w:bidi="th-TH"/>
        </w:rPr>
        <w:t>.</w:t>
      </w:r>
    </w:p>
    <w:p w14:paraId="42A906DB" w14:textId="6978D6B3" w:rsidR="00936462" w:rsidRPr="005A6482" w:rsidRDefault="00936462" w:rsidP="00710F9B">
      <w:pPr>
        <w:spacing w:after="0" w:line="240" w:lineRule="auto"/>
        <w:jc w:val="both"/>
        <w:rPr>
          <w:rFonts w:ascii="Arial" w:eastAsia="Arial Unicode MS" w:hAnsi="Arial" w:cs="Arial"/>
          <w:sz w:val="18"/>
          <w:szCs w:val="18"/>
          <w:lang w:bidi="th-TH"/>
        </w:rPr>
      </w:pPr>
    </w:p>
    <w:p w14:paraId="2FE09D2B" w14:textId="7EF251E9" w:rsidR="0009609A" w:rsidRPr="005A6482" w:rsidRDefault="0009609A" w:rsidP="006852CB">
      <w:pPr>
        <w:pStyle w:val="Heading2"/>
        <w:rPr>
          <w:color w:val="auto"/>
        </w:rPr>
      </w:pPr>
      <w:r w:rsidRPr="005A6482">
        <w:rPr>
          <w:color w:val="auto"/>
        </w:rPr>
        <w:t>a)</w:t>
      </w:r>
      <w:r w:rsidRPr="005A6482">
        <w:rPr>
          <w:color w:val="auto"/>
        </w:rPr>
        <w:tab/>
        <w:t>Transactions with related parties</w:t>
      </w:r>
    </w:p>
    <w:p w14:paraId="56FA4327" w14:textId="77777777" w:rsidR="0009609A" w:rsidRPr="005A6482" w:rsidRDefault="0009609A" w:rsidP="00710F9B">
      <w:pPr>
        <w:spacing w:after="0" w:line="240" w:lineRule="auto"/>
        <w:ind w:left="540"/>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710F9B" w:rsidRPr="005A6482" w14:paraId="03F01757" w14:textId="77777777" w:rsidTr="00BE4E07">
        <w:tc>
          <w:tcPr>
            <w:tcW w:w="4230" w:type="dxa"/>
            <w:tcBorders>
              <w:top w:val="nil"/>
              <w:left w:val="nil"/>
              <w:bottom w:val="nil"/>
              <w:right w:val="nil"/>
            </w:tcBorders>
            <w:shd w:val="clear" w:color="auto" w:fill="auto"/>
          </w:tcPr>
          <w:p w14:paraId="4672B311" w14:textId="77777777" w:rsidR="003E100F" w:rsidRPr="005A6482" w:rsidRDefault="003E100F" w:rsidP="00710F9B">
            <w:pPr>
              <w:spacing w:after="0" w:line="240" w:lineRule="auto"/>
              <w:ind w:left="427"/>
              <w:jc w:val="both"/>
              <w:rPr>
                <w:rFonts w:ascii="Arial" w:hAnsi="Arial" w:cs="Arial"/>
                <w:b/>
                <w:bCs/>
                <w:sz w:val="18"/>
                <w:szCs w:val="18"/>
              </w:rPr>
            </w:pPr>
          </w:p>
        </w:tc>
        <w:tc>
          <w:tcPr>
            <w:tcW w:w="2632" w:type="dxa"/>
            <w:gridSpan w:val="2"/>
            <w:tcBorders>
              <w:top w:val="nil"/>
              <w:left w:val="nil"/>
              <w:bottom w:val="single" w:sz="4" w:space="0" w:color="auto"/>
              <w:right w:val="nil"/>
            </w:tcBorders>
            <w:shd w:val="clear" w:color="auto" w:fill="auto"/>
            <w:hideMark/>
          </w:tcPr>
          <w:p w14:paraId="394C66CC" w14:textId="77777777" w:rsidR="003E100F" w:rsidRPr="005A6482" w:rsidRDefault="003E100F"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 xml:space="preserve">Consolidated </w:t>
            </w:r>
          </w:p>
          <w:p w14:paraId="43106EDC" w14:textId="77777777" w:rsidR="003E100F" w:rsidRPr="005A6482" w:rsidRDefault="003E100F"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610" w:type="dxa"/>
            <w:gridSpan w:val="2"/>
            <w:tcBorders>
              <w:top w:val="nil"/>
              <w:left w:val="nil"/>
              <w:bottom w:val="single" w:sz="4" w:space="0" w:color="auto"/>
              <w:right w:val="nil"/>
            </w:tcBorders>
            <w:shd w:val="clear" w:color="auto" w:fill="auto"/>
            <w:hideMark/>
          </w:tcPr>
          <w:p w14:paraId="6879C416" w14:textId="77777777" w:rsidR="003E100F" w:rsidRPr="005A6482" w:rsidRDefault="003E100F"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 xml:space="preserve">Separate </w:t>
            </w:r>
          </w:p>
          <w:p w14:paraId="22647BDA" w14:textId="77777777" w:rsidR="003E100F" w:rsidRPr="005A6482" w:rsidRDefault="003E100F"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4930F20B" w14:textId="77777777" w:rsidTr="00710F9B">
        <w:tc>
          <w:tcPr>
            <w:tcW w:w="4230" w:type="dxa"/>
            <w:tcBorders>
              <w:top w:val="nil"/>
              <w:left w:val="nil"/>
              <w:bottom w:val="nil"/>
              <w:right w:val="nil"/>
            </w:tcBorders>
            <w:shd w:val="clear" w:color="auto" w:fill="auto"/>
          </w:tcPr>
          <w:p w14:paraId="2CBC207A" w14:textId="5596749D" w:rsidR="003E100F" w:rsidRPr="005A6482" w:rsidRDefault="00936462" w:rsidP="00710F9B">
            <w:pPr>
              <w:spacing w:after="0" w:line="240" w:lineRule="auto"/>
              <w:ind w:left="427"/>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72" w:type="dxa"/>
            <w:tcBorders>
              <w:top w:val="single" w:sz="4" w:space="0" w:color="auto"/>
              <w:left w:val="nil"/>
              <w:bottom w:val="nil"/>
              <w:right w:val="nil"/>
            </w:tcBorders>
            <w:shd w:val="clear" w:color="auto" w:fill="auto"/>
            <w:hideMark/>
          </w:tcPr>
          <w:p w14:paraId="4836A0D1" w14:textId="133CE297" w:rsidR="003E100F"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260" w:type="dxa"/>
            <w:tcBorders>
              <w:top w:val="single" w:sz="4" w:space="0" w:color="auto"/>
              <w:left w:val="nil"/>
              <w:bottom w:val="nil"/>
              <w:right w:val="nil"/>
            </w:tcBorders>
            <w:shd w:val="clear" w:color="auto" w:fill="auto"/>
            <w:hideMark/>
          </w:tcPr>
          <w:p w14:paraId="72C44A1D" w14:textId="1830ABE9" w:rsidR="003E100F"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350" w:type="dxa"/>
            <w:tcBorders>
              <w:top w:val="single" w:sz="4" w:space="0" w:color="auto"/>
              <w:left w:val="nil"/>
              <w:bottom w:val="nil"/>
              <w:right w:val="nil"/>
            </w:tcBorders>
            <w:shd w:val="clear" w:color="auto" w:fill="auto"/>
            <w:hideMark/>
          </w:tcPr>
          <w:p w14:paraId="6F5C32B8" w14:textId="6164C0AB" w:rsidR="003E100F"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260" w:type="dxa"/>
            <w:tcBorders>
              <w:top w:val="single" w:sz="4" w:space="0" w:color="auto"/>
              <w:left w:val="nil"/>
              <w:bottom w:val="nil"/>
              <w:right w:val="nil"/>
            </w:tcBorders>
            <w:shd w:val="clear" w:color="auto" w:fill="auto"/>
            <w:hideMark/>
          </w:tcPr>
          <w:p w14:paraId="3F12A42C" w14:textId="0EBFDA81" w:rsidR="003E100F"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66DD3146" w14:textId="77777777" w:rsidTr="00710F9B">
        <w:tc>
          <w:tcPr>
            <w:tcW w:w="4230" w:type="dxa"/>
            <w:tcBorders>
              <w:top w:val="nil"/>
              <w:left w:val="nil"/>
              <w:bottom w:val="nil"/>
              <w:right w:val="nil"/>
            </w:tcBorders>
            <w:shd w:val="clear" w:color="auto" w:fill="auto"/>
          </w:tcPr>
          <w:p w14:paraId="75C26377" w14:textId="77777777" w:rsidR="003E100F" w:rsidRPr="005A6482" w:rsidRDefault="003E100F" w:rsidP="00710F9B">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248CF5BC" w:rsidR="003E100F"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5AE57B44" w14:textId="01283C16" w:rsidR="003E100F"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50" w:type="dxa"/>
            <w:tcBorders>
              <w:top w:val="nil"/>
              <w:left w:val="nil"/>
              <w:bottom w:val="single" w:sz="4" w:space="0" w:color="auto"/>
              <w:right w:val="nil"/>
            </w:tcBorders>
            <w:shd w:val="clear" w:color="auto" w:fill="auto"/>
            <w:hideMark/>
          </w:tcPr>
          <w:p w14:paraId="30B6BB6B" w14:textId="2E3EA834" w:rsidR="003E100F"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6D40B7EF" w14:textId="684EF53A" w:rsidR="003E100F"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05B4B39B" w14:textId="77777777" w:rsidTr="00710F9B">
        <w:tc>
          <w:tcPr>
            <w:tcW w:w="4230" w:type="dxa"/>
            <w:tcBorders>
              <w:top w:val="nil"/>
              <w:left w:val="nil"/>
              <w:bottom w:val="nil"/>
              <w:right w:val="nil"/>
            </w:tcBorders>
            <w:shd w:val="clear" w:color="auto" w:fill="auto"/>
          </w:tcPr>
          <w:p w14:paraId="4EB84889" w14:textId="77777777" w:rsidR="003E100F" w:rsidRPr="005A6482" w:rsidRDefault="003E100F" w:rsidP="00710F9B">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0EC37E26" w14:textId="77777777" w:rsidR="003E100F" w:rsidRPr="005A6482" w:rsidRDefault="003E100F" w:rsidP="00710F9B">
            <w:pPr>
              <w:spacing w:after="0" w:line="240" w:lineRule="auto"/>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14:paraId="7CCB2B21" w14:textId="77777777" w:rsidR="003E100F" w:rsidRPr="005A6482" w:rsidRDefault="003E100F" w:rsidP="00710F9B">
            <w:pPr>
              <w:spacing w:after="0" w:line="240" w:lineRule="auto"/>
              <w:ind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auto"/>
          </w:tcPr>
          <w:p w14:paraId="19427B17" w14:textId="77777777" w:rsidR="003E100F" w:rsidRPr="005A6482" w:rsidRDefault="003E100F" w:rsidP="00710F9B">
            <w:pPr>
              <w:spacing w:after="0" w:line="240" w:lineRule="auto"/>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14:paraId="2678DCA0" w14:textId="77777777" w:rsidR="003E100F" w:rsidRPr="005A6482" w:rsidRDefault="003E100F" w:rsidP="00710F9B">
            <w:pPr>
              <w:spacing w:after="0" w:line="240" w:lineRule="auto"/>
              <w:ind w:right="-72"/>
              <w:jc w:val="right"/>
              <w:rPr>
                <w:rFonts w:ascii="Arial" w:hAnsi="Arial" w:cs="Arial"/>
                <w:b/>
                <w:bCs/>
                <w:sz w:val="18"/>
                <w:szCs w:val="18"/>
              </w:rPr>
            </w:pPr>
          </w:p>
        </w:tc>
      </w:tr>
      <w:tr w:rsidR="00710F9B" w:rsidRPr="005A6482" w14:paraId="063508E4" w14:textId="77777777" w:rsidTr="00710F9B">
        <w:tc>
          <w:tcPr>
            <w:tcW w:w="4230" w:type="dxa"/>
            <w:tcBorders>
              <w:top w:val="nil"/>
              <w:left w:val="nil"/>
              <w:bottom w:val="nil"/>
              <w:right w:val="nil"/>
            </w:tcBorders>
            <w:shd w:val="clear" w:color="auto" w:fill="auto"/>
          </w:tcPr>
          <w:p w14:paraId="005AEDBF" w14:textId="77777777" w:rsidR="003E100F" w:rsidRPr="005A6482" w:rsidRDefault="003E100F" w:rsidP="00710F9B">
            <w:pPr>
              <w:spacing w:after="0" w:line="240" w:lineRule="auto"/>
              <w:ind w:left="427"/>
              <w:jc w:val="both"/>
              <w:rPr>
                <w:rFonts w:ascii="Arial" w:hAnsi="Arial" w:cs="Arial"/>
                <w:sz w:val="18"/>
                <w:szCs w:val="18"/>
              </w:rPr>
            </w:pPr>
            <w:r w:rsidRPr="005A6482">
              <w:rPr>
                <w:rFonts w:ascii="Arial" w:hAnsi="Arial" w:cs="Arial"/>
                <w:b/>
                <w:bCs/>
                <w:sz w:val="18"/>
                <w:szCs w:val="18"/>
              </w:rPr>
              <w:t>Sales of goods and services</w:t>
            </w:r>
          </w:p>
        </w:tc>
        <w:tc>
          <w:tcPr>
            <w:tcW w:w="1372" w:type="dxa"/>
            <w:tcBorders>
              <w:top w:val="nil"/>
              <w:left w:val="nil"/>
              <w:bottom w:val="nil"/>
              <w:right w:val="nil"/>
            </w:tcBorders>
            <w:shd w:val="clear" w:color="auto" w:fill="auto"/>
          </w:tcPr>
          <w:p w14:paraId="3B5F60D9" w14:textId="77777777" w:rsidR="003E100F" w:rsidRPr="005A6482" w:rsidRDefault="003E100F" w:rsidP="00710F9B">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14:paraId="551341F8" w14:textId="77777777" w:rsidR="003E100F" w:rsidRPr="005A6482" w:rsidRDefault="003E100F" w:rsidP="00710F9B">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auto"/>
          </w:tcPr>
          <w:p w14:paraId="5ED6A6DA" w14:textId="77777777" w:rsidR="003E100F" w:rsidRPr="005A6482" w:rsidRDefault="003E100F" w:rsidP="00710F9B">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6BCBD847" w14:textId="77777777" w:rsidR="003E100F" w:rsidRPr="005A6482" w:rsidRDefault="003E100F" w:rsidP="00710F9B">
            <w:pPr>
              <w:spacing w:after="0" w:line="240" w:lineRule="auto"/>
              <w:ind w:right="-72"/>
              <w:jc w:val="right"/>
              <w:rPr>
                <w:rFonts w:ascii="Arial" w:hAnsi="Arial" w:cs="Arial"/>
                <w:b/>
                <w:bCs/>
                <w:sz w:val="18"/>
                <w:szCs w:val="18"/>
              </w:rPr>
            </w:pPr>
          </w:p>
        </w:tc>
      </w:tr>
      <w:tr w:rsidR="00D943FD" w:rsidRPr="005A6482" w14:paraId="01D7F6A8" w14:textId="77777777" w:rsidTr="00710F9B">
        <w:tc>
          <w:tcPr>
            <w:tcW w:w="4230" w:type="dxa"/>
            <w:tcBorders>
              <w:top w:val="nil"/>
              <w:left w:val="nil"/>
              <w:bottom w:val="nil"/>
              <w:right w:val="nil"/>
            </w:tcBorders>
            <w:shd w:val="clear" w:color="auto" w:fill="auto"/>
          </w:tcPr>
          <w:p w14:paraId="3BA2D84A" w14:textId="77777777" w:rsidR="00D943FD" w:rsidRPr="005A6482" w:rsidRDefault="00D943FD" w:rsidP="00D943FD">
            <w:pPr>
              <w:spacing w:after="0" w:line="240" w:lineRule="auto"/>
              <w:ind w:left="427"/>
              <w:jc w:val="both"/>
              <w:rPr>
                <w:rFonts w:ascii="Arial" w:hAnsi="Arial" w:cs="Arial"/>
                <w:b/>
                <w:bCs/>
                <w:sz w:val="18"/>
                <w:szCs w:val="18"/>
              </w:rPr>
            </w:pPr>
            <w:r w:rsidRPr="005A6482">
              <w:rPr>
                <w:rFonts w:ascii="Arial" w:hAnsi="Arial" w:cs="Arial"/>
                <w:sz w:val="18"/>
                <w:szCs w:val="18"/>
              </w:rPr>
              <w:t>Subsidiaries</w:t>
            </w:r>
          </w:p>
        </w:tc>
        <w:tc>
          <w:tcPr>
            <w:tcW w:w="1372" w:type="dxa"/>
            <w:tcBorders>
              <w:top w:val="nil"/>
              <w:left w:val="nil"/>
              <w:bottom w:val="nil"/>
              <w:right w:val="nil"/>
            </w:tcBorders>
            <w:shd w:val="clear" w:color="auto" w:fill="auto"/>
          </w:tcPr>
          <w:p w14:paraId="715050F8" w14:textId="4F073DD0"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313F1BE0" w14:textId="52183936"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cs/>
              </w:rPr>
              <w:t>-</w:t>
            </w:r>
          </w:p>
        </w:tc>
        <w:tc>
          <w:tcPr>
            <w:tcW w:w="1350" w:type="dxa"/>
            <w:tcBorders>
              <w:top w:val="nil"/>
              <w:left w:val="nil"/>
              <w:bottom w:val="nil"/>
              <w:right w:val="nil"/>
            </w:tcBorders>
            <w:shd w:val="clear" w:color="auto" w:fill="auto"/>
          </w:tcPr>
          <w:p w14:paraId="5D1D3BDC" w14:textId="213E7849"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79,768</w:t>
            </w:r>
          </w:p>
        </w:tc>
        <w:tc>
          <w:tcPr>
            <w:tcW w:w="1260" w:type="dxa"/>
            <w:tcBorders>
              <w:top w:val="nil"/>
              <w:left w:val="nil"/>
              <w:bottom w:val="nil"/>
              <w:right w:val="nil"/>
            </w:tcBorders>
            <w:shd w:val="clear" w:color="auto" w:fill="auto"/>
          </w:tcPr>
          <w:p w14:paraId="458E5ECF" w14:textId="2A1C9542"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rPr>
              <w:t>19</w:t>
            </w:r>
            <w:r w:rsidRPr="005A6482">
              <w:rPr>
                <w:rFonts w:ascii="Arial" w:eastAsia="Arial Unicode MS" w:hAnsi="Arial" w:cs="Arial"/>
                <w:sz w:val="18"/>
                <w:szCs w:val="18"/>
                <w:lang w:bidi="th-TH"/>
              </w:rPr>
              <w:t>,136</w:t>
            </w:r>
          </w:p>
        </w:tc>
      </w:tr>
      <w:tr w:rsidR="00D943FD" w:rsidRPr="005A6482" w14:paraId="1929B6D1" w14:textId="77777777" w:rsidTr="00710F9B">
        <w:tc>
          <w:tcPr>
            <w:tcW w:w="4230" w:type="dxa"/>
            <w:tcBorders>
              <w:top w:val="nil"/>
              <w:left w:val="nil"/>
              <w:bottom w:val="nil"/>
              <w:right w:val="nil"/>
            </w:tcBorders>
            <w:shd w:val="clear" w:color="auto" w:fill="auto"/>
          </w:tcPr>
          <w:p w14:paraId="551E3B22" w14:textId="14B3BFA2" w:rsidR="00D943FD" w:rsidRPr="005A6482" w:rsidRDefault="00D943FD" w:rsidP="00D943FD">
            <w:pPr>
              <w:spacing w:after="0" w:line="240" w:lineRule="auto"/>
              <w:ind w:left="427"/>
              <w:jc w:val="both"/>
              <w:rPr>
                <w:rFonts w:ascii="Arial" w:hAnsi="Arial" w:cs="Arial"/>
                <w:sz w:val="18"/>
                <w:szCs w:val="18"/>
              </w:rPr>
            </w:pPr>
            <w:r w:rsidRPr="005A6482">
              <w:rPr>
                <w:rFonts w:ascii="Arial" w:hAnsi="Arial" w:cs="Arial"/>
                <w:sz w:val="18"/>
                <w:szCs w:val="18"/>
              </w:rPr>
              <w:t>Associates</w:t>
            </w:r>
          </w:p>
        </w:tc>
        <w:tc>
          <w:tcPr>
            <w:tcW w:w="1372" w:type="dxa"/>
            <w:tcBorders>
              <w:top w:val="nil"/>
              <w:left w:val="nil"/>
              <w:bottom w:val="nil"/>
              <w:right w:val="nil"/>
            </w:tcBorders>
            <w:shd w:val="clear" w:color="auto" w:fill="auto"/>
          </w:tcPr>
          <w:p w14:paraId="03CF78B9" w14:textId="716A8B13" w:rsidR="00D943FD" w:rsidRPr="005A6482" w:rsidRDefault="009462B3" w:rsidP="00D943FD">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4,778</w:t>
            </w:r>
          </w:p>
        </w:tc>
        <w:tc>
          <w:tcPr>
            <w:tcW w:w="1260" w:type="dxa"/>
            <w:tcBorders>
              <w:top w:val="nil"/>
              <w:left w:val="nil"/>
              <w:bottom w:val="nil"/>
              <w:right w:val="nil"/>
            </w:tcBorders>
            <w:shd w:val="clear" w:color="auto" w:fill="auto"/>
          </w:tcPr>
          <w:p w14:paraId="495714DE" w14:textId="76432C0E" w:rsidR="00D943FD" w:rsidRPr="005A6482" w:rsidRDefault="009462B3" w:rsidP="00D943FD">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rPr>
              <w:t>1,549</w:t>
            </w:r>
          </w:p>
        </w:tc>
        <w:tc>
          <w:tcPr>
            <w:tcW w:w="1350" w:type="dxa"/>
            <w:tcBorders>
              <w:top w:val="nil"/>
              <w:left w:val="nil"/>
              <w:bottom w:val="nil"/>
              <w:right w:val="nil"/>
            </w:tcBorders>
            <w:shd w:val="clear" w:color="auto" w:fill="auto"/>
          </w:tcPr>
          <w:p w14:paraId="2CC86350" w14:textId="358B5837"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4,779</w:t>
            </w:r>
          </w:p>
        </w:tc>
        <w:tc>
          <w:tcPr>
            <w:tcW w:w="1260" w:type="dxa"/>
            <w:tcBorders>
              <w:top w:val="nil"/>
              <w:left w:val="nil"/>
              <w:bottom w:val="nil"/>
              <w:right w:val="nil"/>
            </w:tcBorders>
            <w:shd w:val="clear" w:color="auto" w:fill="auto"/>
          </w:tcPr>
          <w:p w14:paraId="1E96C5A9" w14:textId="7555C068"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1,705</w:t>
            </w:r>
          </w:p>
        </w:tc>
      </w:tr>
      <w:tr w:rsidR="00D943FD" w:rsidRPr="005A6482" w14:paraId="220624C6" w14:textId="77777777" w:rsidTr="00710F9B">
        <w:tc>
          <w:tcPr>
            <w:tcW w:w="4230" w:type="dxa"/>
            <w:tcBorders>
              <w:top w:val="nil"/>
              <w:left w:val="nil"/>
              <w:bottom w:val="nil"/>
              <w:right w:val="nil"/>
            </w:tcBorders>
            <w:shd w:val="clear" w:color="auto" w:fill="auto"/>
          </w:tcPr>
          <w:p w14:paraId="2311AE5A" w14:textId="5D2C9AE0" w:rsidR="00D943FD" w:rsidRPr="005A6482" w:rsidRDefault="00D943FD" w:rsidP="00D943FD">
            <w:pPr>
              <w:spacing w:after="0" w:line="240" w:lineRule="auto"/>
              <w:ind w:left="427"/>
              <w:jc w:val="both"/>
              <w:rPr>
                <w:rFonts w:ascii="Arial" w:hAnsi="Arial" w:cs="Arial"/>
                <w:sz w:val="18"/>
                <w:szCs w:val="18"/>
              </w:rPr>
            </w:pPr>
            <w:r w:rsidRPr="005A6482">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auto"/>
          </w:tcPr>
          <w:p w14:paraId="785A7A53" w14:textId="6F6FF81C"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2,338</w:t>
            </w:r>
          </w:p>
        </w:tc>
        <w:tc>
          <w:tcPr>
            <w:tcW w:w="1260" w:type="dxa"/>
            <w:tcBorders>
              <w:top w:val="nil"/>
              <w:left w:val="nil"/>
              <w:bottom w:val="single" w:sz="4" w:space="0" w:color="auto"/>
              <w:right w:val="nil"/>
            </w:tcBorders>
            <w:shd w:val="clear" w:color="auto" w:fill="auto"/>
          </w:tcPr>
          <w:p w14:paraId="4213B4DE" w14:textId="75C35096"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3,300</w:t>
            </w:r>
          </w:p>
        </w:tc>
        <w:tc>
          <w:tcPr>
            <w:tcW w:w="1350" w:type="dxa"/>
            <w:tcBorders>
              <w:top w:val="nil"/>
              <w:left w:val="nil"/>
              <w:bottom w:val="single" w:sz="4" w:space="0" w:color="auto"/>
              <w:right w:val="nil"/>
            </w:tcBorders>
            <w:shd w:val="clear" w:color="auto" w:fill="auto"/>
          </w:tcPr>
          <w:p w14:paraId="090E8616" w14:textId="24244E09"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2,338</w:t>
            </w:r>
          </w:p>
        </w:tc>
        <w:tc>
          <w:tcPr>
            <w:tcW w:w="1260" w:type="dxa"/>
            <w:tcBorders>
              <w:top w:val="nil"/>
              <w:left w:val="nil"/>
              <w:bottom w:val="single" w:sz="4" w:space="0" w:color="auto"/>
              <w:right w:val="nil"/>
            </w:tcBorders>
            <w:shd w:val="clear" w:color="auto" w:fill="auto"/>
          </w:tcPr>
          <w:p w14:paraId="0D3AC0E1" w14:textId="6DB184AF"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3,300</w:t>
            </w:r>
          </w:p>
        </w:tc>
      </w:tr>
      <w:tr w:rsidR="00D943FD" w:rsidRPr="005A6482" w14:paraId="3005047B" w14:textId="77777777" w:rsidTr="00710F9B">
        <w:tc>
          <w:tcPr>
            <w:tcW w:w="4230" w:type="dxa"/>
            <w:tcBorders>
              <w:top w:val="nil"/>
              <w:left w:val="nil"/>
              <w:bottom w:val="nil"/>
              <w:right w:val="nil"/>
            </w:tcBorders>
            <w:shd w:val="clear" w:color="auto" w:fill="auto"/>
          </w:tcPr>
          <w:p w14:paraId="13BDAE23" w14:textId="77777777" w:rsidR="00D943FD" w:rsidRPr="005A6482" w:rsidRDefault="00D943FD" w:rsidP="00D943FD">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6ECE3F91" w14:textId="77777777" w:rsidR="00D943FD" w:rsidRPr="005A6482" w:rsidRDefault="00D943FD" w:rsidP="00D943FD">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7969891F"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auto"/>
          </w:tcPr>
          <w:p w14:paraId="60BE5662" w14:textId="77777777" w:rsidR="00D943FD" w:rsidRPr="005A6482" w:rsidRDefault="00D943FD" w:rsidP="00D943FD">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0104CBA4"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r>
      <w:tr w:rsidR="00D943FD" w:rsidRPr="005A6482" w14:paraId="3871765B" w14:textId="77777777" w:rsidTr="00710F9B">
        <w:tc>
          <w:tcPr>
            <w:tcW w:w="4230" w:type="dxa"/>
            <w:tcBorders>
              <w:top w:val="nil"/>
              <w:left w:val="nil"/>
              <w:bottom w:val="nil"/>
              <w:right w:val="nil"/>
            </w:tcBorders>
            <w:shd w:val="clear" w:color="auto" w:fill="auto"/>
          </w:tcPr>
          <w:p w14:paraId="5EFC107E" w14:textId="77777777" w:rsidR="00D943FD" w:rsidRPr="005A6482" w:rsidRDefault="00D943FD" w:rsidP="00D943FD">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auto"/>
          </w:tcPr>
          <w:p w14:paraId="0711A7F0" w14:textId="79652AD4" w:rsidR="00D943FD" w:rsidRPr="005A6482" w:rsidRDefault="009462B3" w:rsidP="00D943FD">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7,116</w:t>
            </w:r>
          </w:p>
        </w:tc>
        <w:tc>
          <w:tcPr>
            <w:tcW w:w="1260" w:type="dxa"/>
            <w:tcBorders>
              <w:top w:val="nil"/>
              <w:left w:val="nil"/>
              <w:bottom w:val="single" w:sz="4" w:space="0" w:color="auto"/>
              <w:right w:val="nil"/>
            </w:tcBorders>
            <w:shd w:val="clear" w:color="auto" w:fill="auto"/>
          </w:tcPr>
          <w:p w14:paraId="4B6466D2" w14:textId="5C4BE6AB" w:rsidR="00D943FD" w:rsidRPr="005A6482" w:rsidRDefault="009462B3" w:rsidP="00D943FD">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4,849</w:t>
            </w:r>
          </w:p>
        </w:tc>
        <w:tc>
          <w:tcPr>
            <w:tcW w:w="1350" w:type="dxa"/>
            <w:tcBorders>
              <w:top w:val="nil"/>
              <w:left w:val="nil"/>
              <w:bottom w:val="single" w:sz="4" w:space="0" w:color="auto"/>
              <w:right w:val="nil"/>
            </w:tcBorders>
            <w:shd w:val="clear" w:color="auto" w:fill="auto"/>
          </w:tcPr>
          <w:p w14:paraId="65C96ED0" w14:textId="661A3FEF"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86,885</w:t>
            </w:r>
          </w:p>
        </w:tc>
        <w:tc>
          <w:tcPr>
            <w:tcW w:w="1260" w:type="dxa"/>
            <w:tcBorders>
              <w:top w:val="nil"/>
              <w:left w:val="nil"/>
              <w:bottom w:val="single" w:sz="4" w:space="0" w:color="auto"/>
              <w:right w:val="nil"/>
            </w:tcBorders>
            <w:shd w:val="clear" w:color="auto" w:fill="auto"/>
          </w:tcPr>
          <w:p w14:paraId="7BAD0A4F" w14:textId="39D7C991"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24,141</w:t>
            </w:r>
          </w:p>
        </w:tc>
      </w:tr>
      <w:tr w:rsidR="00D943FD" w:rsidRPr="005A6482" w14:paraId="58654173" w14:textId="77777777" w:rsidTr="00710F9B">
        <w:tc>
          <w:tcPr>
            <w:tcW w:w="4230" w:type="dxa"/>
            <w:tcBorders>
              <w:top w:val="nil"/>
              <w:left w:val="nil"/>
              <w:bottom w:val="nil"/>
              <w:right w:val="nil"/>
            </w:tcBorders>
            <w:shd w:val="clear" w:color="auto" w:fill="auto"/>
          </w:tcPr>
          <w:p w14:paraId="0B26D26F" w14:textId="77777777" w:rsidR="00D943FD" w:rsidRPr="005A6482" w:rsidRDefault="00D943FD" w:rsidP="00D943FD">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6B63B12E" w14:textId="77777777" w:rsidR="00D943FD" w:rsidRPr="005A6482" w:rsidRDefault="00D943FD" w:rsidP="00D943FD">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6A912F23" w14:textId="77777777" w:rsidR="00D943FD" w:rsidRPr="005A6482" w:rsidRDefault="00D943FD" w:rsidP="00D943FD">
            <w:pPr>
              <w:spacing w:after="0" w:line="240" w:lineRule="auto"/>
              <w:ind w:left="427"/>
              <w:jc w:val="both"/>
              <w:rPr>
                <w:rFonts w:ascii="Arial" w:hAnsi="Arial" w:cs="Arial"/>
                <w:sz w:val="18"/>
                <w:szCs w:val="18"/>
              </w:rPr>
            </w:pPr>
          </w:p>
        </w:tc>
        <w:tc>
          <w:tcPr>
            <w:tcW w:w="1350" w:type="dxa"/>
            <w:tcBorders>
              <w:top w:val="single" w:sz="4" w:space="0" w:color="auto"/>
              <w:left w:val="nil"/>
              <w:bottom w:val="nil"/>
              <w:right w:val="nil"/>
            </w:tcBorders>
            <w:shd w:val="clear" w:color="auto" w:fill="auto"/>
          </w:tcPr>
          <w:p w14:paraId="5ECA549D" w14:textId="77777777" w:rsidR="00D943FD" w:rsidRPr="005A6482" w:rsidRDefault="00D943FD" w:rsidP="00D943FD">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131CF164" w14:textId="77777777" w:rsidR="00D943FD" w:rsidRPr="005A6482" w:rsidRDefault="00D943FD" w:rsidP="00D943FD">
            <w:pPr>
              <w:spacing w:after="0" w:line="240" w:lineRule="auto"/>
              <w:ind w:left="427"/>
              <w:jc w:val="both"/>
              <w:rPr>
                <w:rFonts w:ascii="Arial" w:hAnsi="Arial" w:cs="Arial"/>
                <w:sz w:val="18"/>
                <w:szCs w:val="18"/>
              </w:rPr>
            </w:pPr>
          </w:p>
        </w:tc>
      </w:tr>
      <w:tr w:rsidR="00D943FD" w:rsidRPr="005A6482" w14:paraId="1D29E1F1" w14:textId="77777777" w:rsidTr="00710F9B">
        <w:tc>
          <w:tcPr>
            <w:tcW w:w="4230" w:type="dxa"/>
            <w:tcBorders>
              <w:top w:val="nil"/>
              <w:left w:val="nil"/>
              <w:bottom w:val="nil"/>
              <w:right w:val="nil"/>
            </w:tcBorders>
            <w:shd w:val="clear" w:color="auto" w:fill="auto"/>
          </w:tcPr>
          <w:p w14:paraId="3F8CB47D" w14:textId="77777777" w:rsidR="00D943FD" w:rsidRPr="005A6482" w:rsidRDefault="00D943FD" w:rsidP="00D943FD">
            <w:pPr>
              <w:spacing w:after="0" w:line="240" w:lineRule="auto"/>
              <w:ind w:left="427"/>
              <w:rPr>
                <w:rFonts w:ascii="Arial" w:hAnsi="Arial" w:cs="Arial"/>
                <w:sz w:val="18"/>
                <w:szCs w:val="18"/>
              </w:rPr>
            </w:pPr>
            <w:r w:rsidRPr="005A6482">
              <w:rPr>
                <w:rFonts w:ascii="Arial" w:hAnsi="Arial" w:cs="Arial"/>
                <w:b/>
                <w:bCs/>
                <w:sz w:val="18"/>
                <w:szCs w:val="18"/>
              </w:rPr>
              <w:t>Purchases of goods and services</w:t>
            </w:r>
          </w:p>
        </w:tc>
        <w:tc>
          <w:tcPr>
            <w:tcW w:w="1372" w:type="dxa"/>
            <w:tcBorders>
              <w:top w:val="nil"/>
              <w:left w:val="nil"/>
              <w:bottom w:val="nil"/>
              <w:right w:val="nil"/>
            </w:tcBorders>
            <w:shd w:val="clear" w:color="auto" w:fill="auto"/>
          </w:tcPr>
          <w:p w14:paraId="13F505D7" w14:textId="77777777" w:rsidR="00D943FD" w:rsidRPr="005A6482" w:rsidRDefault="00D943FD" w:rsidP="00D943FD">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39EDC832" w14:textId="77777777" w:rsidR="00D943FD" w:rsidRPr="005A6482" w:rsidRDefault="00D943FD" w:rsidP="00D943FD">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auto"/>
          </w:tcPr>
          <w:p w14:paraId="7225FDC1" w14:textId="77777777" w:rsidR="00D943FD" w:rsidRPr="005A6482" w:rsidRDefault="00D943FD" w:rsidP="00D943FD">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3684BBEA" w14:textId="77777777" w:rsidR="00D943FD" w:rsidRPr="005A6482" w:rsidRDefault="00D943FD" w:rsidP="00D943FD">
            <w:pPr>
              <w:spacing w:after="0" w:line="240" w:lineRule="auto"/>
              <w:ind w:right="-72"/>
              <w:jc w:val="right"/>
              <w:rPr>
                <w:rFonts w:ascii="Arial" w:hAnsi="Arial" w:cs="Arial"/>
                <w:b/>
                <w:bCs/>
                <w:sz w:val="18"/>
                <w:szCs w:val="18"/>
              </w:rPr>
            </w:pPr>
          </w:p>
        </w:tc>
      </w:tr>
      <w:tr w:rsidR="00D943FD" w:rsidRPr="005A6482" w14:paraId="7DFA6935" w14:textId="77777777" w:rsidTr="00710F9B">
        <w:tc>
          <w:tcPr>
            <w:tcW w:w="4230" w:type="dxa"/>
            <w:tcBorders>
              <w:top w:val="nil"/>
              <w:left w:val="nil"/>
              <w:bottom w:val="nil"/>
              <w:right w:val="nil"/>
            </w:tcBorders>
            <w:shd w:val="clear" w:color="auto" w:fill="auto"/>
          </w:tcPr>
          <w:p w14:paraId="6ACD9D89" w14:textId="77777777" w:rsidR="00D943FD" w:rsidRPr="005A6482" w:rsidRDefault="00D943FD" w:rsidP="00D943FD">
            <w:pPr>
              <w:spacing w:after="0" w:line="240" w:lineRule="auto"/>
              <w:ind w:left="427"/>
              <w:jc w:val="both"/>
              <w:rPr>
                <w:rFonts w:ascii="Arial" w:hAnsi="Arial" w:cs="Arial"/>
                <w:sz w:val="18"/>
                <w:szCs w:val="18"/>
              </w:rPr>
            </w:pPr>
            <w:r w:rsidRPr="005A6482">
              <w:rPr>
                <w:rFonts w:ascii="Arial" w:hAnsi="Arial" w:cs="Arial"/>
                <w:sz w:val="18"/>
                <w:szCs w:val="18"/>
              </w:rPr>
              <w:t>Subsidiaries</w:t>
            </w:r>
          </w:p>
        </w:tc>
        <w:tc>
          <w:tcPr>
            <w:tcW w:w="1372" w:type="dxa"/>
            <w:tcBorders>
              <w:top w:val="nil"/>
              <w:left w:val="nil"/>
              <w:bottom w:val="nil"/>
              <w:right w:val="nil"/>
            </w:tcBorders>
            <w:shd w:val="clear" w:color="auto" w:fill="auto"/>
          </w:tcPr>
          <w:p w14:paraId="6D217971" w14:textId="2429BB18"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260" w:type="dxa"/>
            <w:tcBorders>
              <w:top w:val="nil"/>
              <w:left w:val="nil"/>
              <w:bottom w:val="nil"/>
              <w:right w:val="nil"/>
            </w:tcBorders>
            <w:shd w:val="clear" w:color="auto" w:fill="auto"/>
          </w:tcPr>
          <w:p w14:paraId="383CDAD0" w14:textId="265C93BF"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350" w:type="dxa"/>
            <w:tcBorders>
              <w:top w:val="nil"/>
              <w:left w:val="nil"/>
              <w:bottom w:val="nil"/>
              <w:right w:val="nil"/>
            </w:tcBorders>
            <w:shd w:val="clear" w:color="auto" w:fill="auto"/>
          </w:tcPr>
          <w:p w14:paraId="11A333A9" w14:textId="457E52C5"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809,780</w:t>
            </w:r>
          </w:p>
        </w:tc>
        <w:tc>
          <w:tcPr>
            <w:tcW w:w="1260" w:type="dxa"/>
            <w:tcBorders>
              <w:top w:val="nil"/>
              <w:left w:val="nil"/>
              <w:bottom w:val="nil"/>
              <w:right w:val="nil"/>
            </w:tcBorders>
            <w:shd w:val="clear" w:color="auto" w:fill="auto"/>
          </w:tcPr>
          <w:p w14:paraId="3D01828E" w14:textId="27C33B91"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rPr>
              <w:t>368</w:t>
            </w:r>
            <w:r w:rsidRPr="005A6482">
              <w:rPr>
                <w:rFonts w:ascii="Arial" w:eastAsia="Arial Unicode MS" w:hAnsi="Arial" w:cs="Arial"/>
                <w:sz w:val="18"/>
                <w:szCs w:val="18"/>
                <w:lang w:bidi="th-TH"/>
              </w:rPr>
              <w:t>,895</w:t>
            </w:r>
          </w:p>
        </w:tc>
      </w:tr>
      <w:tr w:rsidR="00D943FD" w:rsidRPr="005A6482" w14:paraId="73AB966A" w14:textId="77777777" w:rsidTr="00710F9B">
        <w:tc>
          <w:tcPr>
            <w:tcW w:w="4230" w:type="dxa"/>
            <w:tcBorders>
              <w:top w:val="nil"/>
              <w:left w:val="nil"/>
              <w:bottom w:val="nil"/>
              <w:right w:val="nil"/>
            </w:tcBorders>
            <w:shd w:val="clear" w:color="auto" w:fill="auto"/>
          </w:tcPr>
          <w:p w14:paraId="51C3D19C" w14:textId="2425406B" w:rsidR="00D943FD" w:rsidRPr="005A6482" w:rsidRDefault="00D943FD" w:rsidP="00D943FD">
            <w:pPr>
              <w:spacing w:after="0" w:line="240" w:lineRule="auto"/>
              <w:ind w:left="427"/>
              <w:jc w:val="both"/>
              <w:rPr>
                <w:rFonts w:ascii="Arial" w:hAnsi="Arial" w:cs="Arial"/>
                <w:sz w:val="18"/>
                <w:szCs w:val="18"/>
              </w:rPr>
            </w:pPr>
            <w:r w:rsidRPr="005A6482">
              <w:rPr>
                <w:rFonts w:ascii="Arial" w:hAnsi="Arial" w:cs="Arial"/>
                <w:sz w:val="18"/>
                <w:szCs w:val="18"/>
              </w:rPr>
              <w:t>Associates</w:t>
            </w:r>
          </w:p>
        </w:tc>
        <w:tc>
          <w:tcPr>
            <w:tcW w:w="1372" w:type="dxa"/>
            <w:tcBorders>
              <w:top w:val="nil"/>
              <w:left w:val="nil"/>
              <w:bottom w:val="nil"/>
              <w:right w:val="nil"/>
            </w:tcBorders>
            <w:shd w:val="clear" w:color="auto" w:fill="auto"/>
          </w:tcPr>
          <w:p w14:paraId="604D1DEB" w14:textId="538ADA0D" w:rsidR="00D943FD" w:rsidRPr="005A6482" w:rsidRDefault="00953172"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112,</w:t>
            </w:r>
            <w:r w:rsidR="00A35E82" w:rsidRPr="005A6482">
              <w:rPr>
                <w:rFonts w:ascii="Arial" w:eastAsia="Arial Unicode MS" w:hAnsi="Arial" w:cs="Arial"/>
                <w:sz w:val="18"/>
                <w:szCs w:val="18"/>
              </w:rPr>
              <w:t>905</w:t>
            </w:r>
          </w:p>
        </w:tc>
        <w:tc>
          <w:tcPr>
            <w:tcW w:w="1260" w:type="dxa"/>
            <w:tcBorders>
              <w:top w:val="nil"/>
              <w:left w:val="nil"/>
              <w:bottom w:val="nil"/>
              <w:right w:val="nil"/>
            </w:tcBorders>
            <w:shd w:val="clear" w:color="auto" w:fill="auto"/>
          </w:tcPr>
          <w:p w14:paraId="0981AED2" w14:textId="07D0F80E"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rPr>
              <w:t>39</w:t>
            </w:r>
            <w:r w:rsidRPr="005A6482">
              <w:rPr>
                <w:rFonts w:ascii="Arial" w:eastAsia="Arial Unicode MS" w:hAnsi="Arial" w:cs="Arial"/>
                <w:sz w:val="18"/>
                <w:szCs w:val="18"/>
                <w:lang w:bidi="th-TH"/>
              </w:rPr>
              <w:t>,</w:t>
            </w:r>
            <w:r w:rsidRPr="005A6482">
              <w:rPr>
                <w:rFonts w:ascii="Arial" w:eastAsia="Arial Unicode MS" w:hAnsi="Arial" w:cs="Arial" w:hint="cs"/>
                <w:sz w:val="18"/>
                <w:szCs w:val="18"/>
              </w:rPr>
              <w:t>898</w:t>
            </w:r>
          </w:p>
        </w:tc>
        <w:tc>
          <w:tcPr>
            <w:tcW w:w="1350" w:type="dxa"/>
            <w:tcBorders>
              <w:top w:val="nil"/>
              <w:left w:val="nil"/>
              <w:bottom w:val="nil"/>
              <w:right w:val="nil"/>
            </w:tcBorders>
            <w:shd w:val="clear" w:color="auto" w:fill="auto"/>
          </w:tcPr>
          <w:p w14:paraId="4F1C57B9" w14:textId="42D21DC8"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82</w:t>
            </w:r>
          </w:p>
        </w:tc>
        <w:tc>
          <w:tcPr>
            <w:tcW w:w="1260" w:type="dxa"/>
            <w:tcBorders>
              <w:top w:val="nil"/>
              <w:left w:val="nil"/>
              <w:bottom w:val="nil"/>
              <w:right w:val="nil"/>
            </w:tcBorders>
            <w:shd w:val="clear" w:color="auto" w:fill="auto"/>
          </w:tcPr>
          <w:p w14:paraId="0D5E3F35" w14:textId="00180FA9"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rPr>
              <w:t>-</w:t>
            </w:r>
          </w:p>
        </w:tc>
      </w:tr>
      <w:tr w:rsidR="00D943FD" w:rsidRPr="005A6482" w14:paraId="435B510C" w14:textId="77777777" w:rsidTr="00710F9B">
        <w:tc>
          <w:tcPr>
            <w:tcW w:w="4230" w:type="dxa"/>
            <w:tcBorders>
              <w:top w:val="nil"/>
              <w:left w:val="nil"/>
              <w:bottom w:val="nil"/>
              <w:right w:val="nil"/>
            </w:tcBorders>
            <w:shd w:val="clear" w:color="auto" w:fill="auto"/>
          </w:tcPr>
          <w:p w14:paraId="0AA31E7A" w14:textId="77777777" w:rsidR="00D943FD" w:rsidRPr="005A6482" w:rsidRDefault="00D943FD" w:rsidP="00D943FD">
            <w:pPr>
              <w:spacing w:after="0" w:line="240" w:lineRule="auto"/>
              <w:ind w:left="427"/>
              <w:jc w:val="both"/>
              <w:rPr>
                <w:rFonts w:ascii="Arial" w:hAnsi="Arial" w:cs="Arial"/>
                <w:sz w:val="18"/>
                <w:szCs w:val="18"/>
              </w:rPr>
            </w:pPr>
            <w:r w:rsidRPr="005A6482">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auto"/>
          </w:tcPr>
          <w:p w14:paraId="2ED4EA7D" w14:textId="790F9C17"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8,608</w:t>
            </w:r>
          </w:p>
        </w:tc>
        <w:tc>
          <w:tcPr>
            <w:tcW w:w="1260" w:type="dxa"/>
            <w:tcBorders>
              <w:top w:val="nil"/>
              <w:left w:val="nil"/>
              <w:bottom w:val="single" w:sz="4" w:space="0" w:color="auto"/>
              <w:right w:val="nil"/>
            </w:tcBorders>
            <w:shd w:val="clear" w:color="auto" w:fill="auto"/>
          </w:tcPr>
          <w:p w14:paraId="393491C8" w14:textId="36C19202"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5,966</w:t>
            </w:r>
          </w:p>
        </w:tc>
        <w:tc>
          <w:tcPr>
            <w:tcW w:w="1350" w:type="dxa"/>
            <w:tcBorders>
              <w:top w:val="nil"/>
              <w:left w:val="nil"/>
              <w:bottom w:val="single" w:sz="4" w:space="0" w:color="auto"/>
              <w:right w:val="nil"/>
            </w:tcBorders>
            <w:shd w:val="clear" w:color="auto" w:fill="auto"/>
          </w:tcPr>
          <w:p w14:paraId="30C96D5D" w14:textId="106F4F77"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hint="cs"/>
                <w:sz w:val="18"/>
                <w:szCs w:val="18"/>
                <w:cs/>
              </w:rPr>
              <w:t>8</w:t>
            </w:r>
            <w:r w:rsidRPr="005A6482">
              <w:rPr>
                <w:rFonts w:ascii="Arial" w:eastAsia="Arial Unicode MS" w:hAnsi="Arial" w:cs="Arial"/>
                <w:sz w:val="18"/>
                <w:szCs w:val="18"/>
              </w:rPr>
              <w:t>,</w:t>
            </w:r>
            <w:r w:rsidRPr="005A6482">
              <w:rPr>
                <w:rFonts w:ascii="Arial" w:eastAsia="Arial Unicode MS" w:hAnsi="Arial" w:cs="Arial" w:hint="cs"/>
                <w:sz w:val="18"/>
                <w:szCs w:val="18"/>
                <w:cs/>
              </w:rPr>
              <w:t>608</w:t>
            </w:r>
          </w:p>
        </w:tc>
        <w:tc>
          <w:tcPr>
            <w:tcW w:w="1260" w:type="dxa"/>
            <w:tcBorders>
              <w:top w:val="nil"/>
              <w:left w:val="nil"/>
              <w:bottom w:val="single" w:sz="4" w:space="0" w:color="auto"/>
              <w:right w:val="nil"/>
            </w:tcBorders>
            <w:shd w:val="clear" w:color="auto" w:fill="auto"/>
          </w:tcPr>
          <w:p w14:paraId="3A755C1B" w14:textId="07CCDA01"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5,720</w:t>
            </w:r>
          </w:p>
        </w:tc>
      </w:tr>
      <w:tr w:rsidR="00D943FD" w:rsidRPr="005A6482" w14:paraId="2CB559E6" w14:textId="77777777" w:rsidTr="00710F9B">
        <w:tc>
          <w:tcPr>
            <w:tcW w:w="4230" w:type="dxa"/>
            <w:tcBorders>
              <w:top w:val="nil"/>
              <w:left w:val="nil"/>
              <w:bottom w:val="nil"/>
              <w:right w:val="nil"/>
            </w:tcBorders>
            <w:shd w:val="clear" w:color="auto" w:fill="auto"/>
          </w:tcPr>
          <w:p w14:paraId="7AB06D98" w14:textId="77777777" w:rsidR="00D943FD" w:rsidRPr="005A6482" w:rsidRDefault="00D943FD" w:rsidP="00D943FD">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5D696BF5" w14:textId="77777777" w:rsidR="00D943FD" w:rsidRPr="005A6482" w:rsidRDefault="00D943FD" w:rsidP="00D943FD">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305F8D11"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auto"/>
          </w:tcPr>
          <w:p w14:paraId="5CB390B4" w14:textId="77777777" w:rsidR="00D943FD" w:rsidRPr="005A6482" w:rsidRDefault="00D943FD" w:rsidP="00D943FD">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shd w:val="clear" w:color="auto" w:fill="auto"/>
          </w:tcPr>
          <w:p w14:paraId="6FC326D3"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r>
      <w:tr w:rsidR="00D943FD" w:rsidRPr="005A6482" w14:paraId="1CB51FB1" w14:textId="77777777" w:rsidTr="00710F9B">
        <w:tc>
          <w:tcPr>
            <w:tcW w:w="4230" w:type="dxa"/>
            <w:tcBorders>
              <w:top w:val="nil"/>
              <w:left w:val="nil"/>
              <w:bottom w:val="nil"/>
              <w:right w:val="nil"/>
            </w:tcBorders>
            <w:shd w:val="clear" w:color="auto" w:fill="auto"/>
          </w:tcPr>
          <w:p w14:paraId="7670C3FD" w14:textId="77777777" w:rsidR="00D943FD" w:rsidRPr="005A6482" w:rsidRDefault="00D943FD" w:rsidP="00D943FD">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auto"/>
          </w:tcPr>
          <w:p w14:paraId="5F1BC90E" w14:textId="2F1C7B7A" w:rsidR="00D943FD" w:rsidRPr="005A6482" w:rsidRDefault="00953172"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121,</w:t>
            </w:r>
            <w:r w:rsidR="00A35E82" w:rsidRPr="005A6482">
              <w:rPr>
                <w:rFonts w:ascii="Arial" w:eastAsia="Arial Unicode MS" w:hAnsi="Arial" w:cs="Arial"/>
                <w:sz w:val="18"/>
                <w:szCs w:val="18"/>
              </w:rPr>
              <w:t>513</w:t>
            </w:r>
          </w:p>
        </w:tc>
        <w:tc>
          <w:tcPr>
            <w:tcW w:w="1260" w:type="dxa"/>
            <w:tcBorders>
              <w:top w:val="nil"/>
              <w:left w:val="nil"/>
              <w:bottom w:val="single" w:sz="4" w:space="0" w:color="auto"/>
              <w:right w:val="nil"/>
            </w:tcBorders>
            <w:shd w:val="clear" w:color="auto" w:fill="auto"/>
          </w:tcPr>
          <w:p w14:paraId="47FCF993" w14:textId="58D4035F"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45,864</w:t>
            </w:r>
          </w:p>
        </w:tc>
        <w:tc>
          <w:tcPr>
            <w:tcW w:w="1350" w:type="dxa"/>
            <w:tcBorders>
              <w:top w:val="nil"/>
              <w:left w:val="nil"/>
              <w:bottom w:val="single" w:sz="4" w:space="0" w:color="auto"/>
              <w:right w:val="nil"/>
            </w:tcBorders>
            <w:shd w:val="clear" w:color="auto" w:fill="auto"/>
          </w:tcPr>
          <w:p w14:paraId="4EFF4DEC" w14:textId="02C5A4D4" w:rsidR="00D943FD" w:rsidRPr="005A6482" w:rsidRDefault="00D943FD" w:rsidP="00D943FD">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818,470</w:t>
            </w:r>
          </w:p>
        </w:tc>
        <w:tc>
          <w:tcPr>
            <w:tcW w:w="1260" w:type="dxa"/>
            <w:tcBorders>
              <w:top w:val="nil"/>
              <w:left w:val="nil"/>
              <w:bottom w:val="single" w:sz="4" w:space="0" w:color="auto"/>
              <w:right w:val="nil"/>
            </w:tcBorders>
            <w:shd w:val="clear" w:color="auto" w:fill="auto"/>
          </w:tcPr>
          <w:p w14:paraId="335D488D" w14:textId="1D1707E4"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374,615</w:t>
            </w:r>
          </w:p>
        </w:tc>
      </w:tr>
      <w:tr w:rsidR="00D943FD" w:rsidRPr="005A6482" w14:paraId="4CAFC017" w14:textId="77777777" w:rsidTr="00710F9B">
        <w:tc>
          <w:tcPr>
            <w:tcW w:w="4230" w:type="dxa"/>
            <w:tcBorders>
              <w:top w:val="nil"/>
              <w:left w:val="nil"/>
              <w:bottom w:val="nil"/>
              <w:right w:val="nil"/>
            </w:tcBorders>
            <w:shd w:val="clear" w:color="auto" w:fill="auto"/>
          </w:tcPr>
          <w:p w14:paraId="21412003" w14:textId="77777777" w:rsidR="00D943FD" w:rsidRPr="005A6482" w:rsidRDefault="00D943FD" w:rsidP="00D943FD">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5A75E715" w14:textId="77777777" w:rsidR="00D943FD" w:rsidRPr="005A6482" w:rsidRDefault="00D943FD" w:rsidP="00D943FD">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782F0238" w14:textId="77777777" w:rsidR="00D943FD" w:rsidRPr="005A6482" w:rsidRDefault="00D943FD" w:rsidP="00D943FD">
            <w:pPr>
              <w:spacing w:after="0" w:line="240" w:lineRule="auto"/>
              <w:ind w:left="427"/>
              <w:jc w:val="both"/>
              <w:rPr>
                <w:rFonts w:ascii="Arial" w:hAnsi="Arial" w:cs="Arial"/>
                <w:sz w:val="18"/>
                <w:szCs w:val="18"/>
              </w:rPr>
            </w:pPr>
          </w:p>
        </w:tc>
        <w:tc>
          <w:tcPr>
            <w:tcW w:w="1350" w:type="dxa"/>
            <w:tcBorders>
              <w:top w:val="single" w:sz="4" w:space="0" w:color="auto"/>
              <w:left w:val="nil"/>
              <w:bottom w:val="nil"/>
              <w:right w:val="nil"/>
            </w:tcBorders>
            <w:shd w:val="clear" w:color="auto" w:fill="auto"/>
          </w:tcPr>
          <w:p w14:paraId="3E750645" w14:textId="77777777" w:rsidR="00D943FD" w:rsidRPr="005A6482" w:rsidRDefault="00D943FD" w:rsidP="00D943FD">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2A7E5C82" w14:textId="77777777" w:rsidR="00D943FD" w:rsidRPr="005A6482" w:rsidRDefault="00D943FD" w:rsidP="00D943FD">
            <w:pPr>
              <w:spacing w:after="0" w:line="240" w:lineRule="auto"/>
              <w:ind w:left="427"/>
              <w:jc w:val="both"/>
              <w:rPr>
                <w:rFonts w:ascii="Arial" w:hAnsi="Arial" w:cs="Arial"/>
                <w:sz w:val="18"/>
                <w:szCs w:val="18"/>
              </w:rPr>
            </w:pPr>
          </w:p>
        </w:tc>
      </w:tr>
      <w:tr w:rsidR="00D943FD" w:rsidRPr="005A6482" w14:paraId="0FA1F0E7" w14:textId="77777777" w:rsidTr="00710F9B">
        <w:tc>
          <w:tcPr>
            <w:tcW w:w="4230" w:type="dxa"/>
            <w:tcBorders>
              <w:top w:val="nil"/>
              <w:left w:val="nil"/>
              <w:bottom w:val="nil"/>
              <w:right w:val="nil"/>
            </w:tcBorders>
            <w:shd w:val="clear" w:color="auto" w:fill="auto"/>
          </w:tcPr>
          <w:p w14:paraId="0D691C88" w14:textId="66ECADA4" w:rsidR="00D943FD" w:rsidRPr="005A6482" w:rsidRDefault="00D943FD" w:rsidP="00D943FD">
            <w:pPr>
              <w:spacing w:after="0" w:line="240" w:lineRule="auto"/>
              <w:ind w:left="427"/>
              <w:jc w:val="both"/>
              <w:rPr>
                <w:rFonts w:ascii="Arial" w:hAnsi="Arial" w:cs="Arial"/>
                <w:b/>
                <w:bCs/>
                <w:sz w:val="18"/>
                <w:szCs w:val="18"/>
              </w:rPr>
            </w:pPr>
            <w:r w:rsidRPr="005A6482">
              <w:rPr>
                <w:rFonts w:ascii="Arial" w:hAnsi="Arial" w:cs="Arial"/>
                <w:b/>
                <w:bCs/>
                <w:sz w:val="18"/>
                <w:szCs w:val="18"/>
              </w:rPr>
              <w:t>Other income</w:t>
            </w:r>
          </w:p>
        </w:tc>
        <w:tc>
          <w:tcPr>
            <w:tcW w:w="1372" w:type="dxa"/>
            <w:tcBorders>
              <w:top w:val="nil"/>
              <w:left w:val="nil"/>
              <w:bottom w:val="nil"/>
              <w:right w:val="nil"/>
            </w:tcBorders>
            <w:shd w:val="clear" w:color="auto" w:fill="auto"/>
          </w:tcPr>
          <w:p w14:paraId="14784FA5"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tcPr>
          <w:p w14:paraId="6694364B" w14:textId="77777777" w:rsidR="00D943FD" w:rsidRPr="005A6482" w:rsidRDefault="00D943FD" w:rsidP="00D943FD">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auto"/>
          </w:tcPr>
          <w:p w14:paraId="5EF3D4C7" w14:textId="77777777" w:rsidR="00D943FD" w:rsidRPr="005A6482" w:rsidRDefault="00D943FD" w:rsidP="00D943FD">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4B36C7F5" w14:textId="77777777" w:rsidR="00D943FD" w:rsidRPr="005A6482" w:rsidRDefault="00D943FD" w:rsidP="00D943FD">
            <w:pPr>
              <w:spacing w:after="0" w:line="240" w:lineRule="auto"/>
              <w:ind w:right="-72"/>
              <w:jc w:val="right"/>
              <w:rPr>
                <w:rFonts w:ascii="Arial" w:hAnsi="Arial" w:cs="Arial"/>
                <w:b/>
                <w:bCs/>
                <w:sz w:val="18"/>
                <w:szCs w:val="18"/>
              </w:rPr>
            </w:pPr>
          </w:p>
        </w:tc>
      </w:tr>
      <w:tr w:rsidR="00D943FD" w:rsidRPr="005A6482" w14:paraId="263FEBD2" w14:textId="77777777" w:rsidTr="00710F9B">
        <w:tc>
          <w:tcPr>
            <w:tcW w:w="4230" w:type="dxa"/>
            <w:tcBorders>
              <w:top w:val="nil"/>
              <w:left w:val="nil"/>
              <w:bottom w:val="nil"/>
              <w:right w:val="nil"/>
            </w:tcBorders>
            <w:shd w:val="clear" w:color="auto" w:fill="auto"/>
          </w:tcPr>
          <w:p w14:paraId="52A37ACD" w14:textId="77777777" w:rsidR="00D943FD" w:rsidRPr="005A6482" w:rsidRDefault="00D943FD" w:rsidP="00D943FD">
            <w:pPr>
              <w:spacing w:after="0" w:line="240" w:lineRule="auto"/>
              <w:ind w:left="427"/>
              <w:jc w:val="both"/>
              <w:rPr>
                <w:rFonts w:ascii="Arial" w:hAnsi="Arial" w:cs="Arial"/>
                <w:b/>
                <w:bCs/>
                <w:sz w:val="18"/>
                <w:szCs w:val="18"/>
              </w:rPr>
            </w:pPr>
            <w:r w:rsidRPr="005A6482">
              <w:rPr>
                <w:rFonts w:ascii="Arial" w:hAnsi="Arial" w:cs="Arial"/>
                <w:sz w:val="18"/>
                <w:szCs w:val="18"/>
              </w:rPr>
              <w:t>Subsidiaries</w:t>
            </w:r>
          </w:p>
        </w:tc>
        <w:tc>
          <w:tcPr>
            <w:tcW w:w="1372" w:type="dxa"/>
            <w:tcBorders>
              <w:top w:val="nil"/>
              <w:left w:val="nil"/>
              <w:bottom w:val="nil"/>
              <w:right w:val="nil"/>
            </w:tcBorders>
            <w:shd w:val="clear" w:color="auto" w:fill="auto"/>
          </w:tcPr>
          <w:p w14:paraId="64AADCBE" w14:textId="77BE9503"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260" w:type="dxa"/>
            <w:tcBorders>
              <w:top w:val="nil"/>
              <w:left w:val="nil"/>
              <w:bottom w:val="nil"/>
              <w:right w:val="nil"/>
            </w:tcBorders>
            <w:shd w:val="clear" w:color="auto" w:fill="auto"/>
          </w:tcPr>
          <w:p w14:paraId="09E34FCD" w14:textId="1796699B"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350" w:type="dxa"/>
            <w:tcBorders>
              <w:top w:val="nil"/>
              <w:left w:val="nil"/>
              <w:bottom w:val="nil"/>
              <w:right w:val="nil"/>
            </w:tcBorders>
            <w:shd w:val="clear" w:color="auto" w:fill="auto"/>
          </w:tcPr>
          <w:p w14:paraId="707918BA" w14:textId="10D43F50"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476,860</w:t>
            </w:r>
          </w:p>
        </w:tc>
        <w:tc>
          <w:tcPr>
            <w:tcW w:w="1260" w:type="dxa"/>
            <w:tcBorders>
              <w:top w:val="nil"/>
              <w:left w:val="nil"/>
              <w:bottom w:val="nil"/>
              <w:right w:val="nil"/>
            </w:tcBorders>
            <w:shd w:val="clear" w:color="auto" w:fill="auto"/>
          </w:tcPr>
          <w:p w14:paraId="70B68CAE" w14:textId="4EDD7AEF"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rPr>
              <w:t>354</w:t>
            </w:r>
            <w:r w:rsidRPr="005A6482">
              <w:rPr>
                <w:rFonts w:ascii="Arial" w:eastAsia="Arial Unicode MS" w:hAnsi="Arial" w:cs="Arial"/>
                <w:sz w:val="18"/>
                <w:szCs w:val="18"/>
                <w:lang w:bidi="th-TH"/>
              </w:rPr>
              <w:t>,</w:t>
            </w:r>
            <w:r w:rsidRPr="005A6482">
              <w:rPr>
                <w:rFonts w:ascii="Arial" w:eastAsia="Arial Unicode MS" w:hAnsi="Arial" w:cs="Arial" w:hint="cs"/>
                <w:sz w:val="18"/>
                <w:szCs w:val="18"/>
              </w:rPr>
              <w:t>049</w:t>
            </w:r>
          </w:p>
        </w:tc>
      </w:tr>
      <w:tr w:rsidR="00D943FD" w:rsidRPr="005A6482" w14:paraId="4C088603" w14:textId="77777777" w:rsidTr="00710F9B">
        <w:tc>
          <w:tcPr>
            <w:tcW w:w="4230" w:type="dxa"/>
            <w:tcBorders>
              <w:top w:val="nil"/>
              <w:left w:val="nil"/>
              <w:bottom w:val="nil"/>
              <w:right w:val="nil"/>
            </w:tcBorders>
            <w:shd w:val="clear" w:color="auto" w:fill="auto"/>
          </w:tcPr>
          <w:p w14:paraId="7C850C03" w14:textId="490B2AA0" w:rsidR="00D943FD" w:rsidRPr="005A6482" w:rsidRDefault="00D943FD" w:rsidP="00D943FD">
            <w:pPr>
              <w:spacing w:after="0" w:line="240" w:lineRule="auto"/>
              <w:ind w:left="427"/>
              <w:jc w:val="both"/>
              <w:rPr>
                <w:rFonts w:ascii="Arial" w:hAnsi="Arial" w:cs="Arial"/>
                <w:sz w:val="18"/>
                <w:szCs w:val="18"/>
              </w:rPr>
            </w:pPr>
            <w:r w:rsidRPr="005A6482">
              <w:rPr>
                <w:rFonts w:ascii="Arial" w:hAnsi="Arial" w:cs="Arial"/>
                <w:sz w:val="18"/>
                <w:szCs w:val="18"/>
              </w:rPr>
              <w:t>Associates</w:t>
            </w:r>
          </w:p>
        </w:tc>
        <w:tc>
          <w:tcPr>
            <w:tcW w:w="1372" w:type="dxa"/>
            <w:tcBorders>
              <w:top w:val="nil"/>
              <w:left w:val="nil"/>
              <w:bottom w:val="nil"/>
              <w:right w:val="nil"/>
            </w:tcBorders>
            <w:shd w:val="clear" w:color="auto" w:fill="auto"/>
          </w:tcPr>
          <w:p w14:paraId="172ACDA6" w14:textId="0D283E5D"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41,831</w:t>
            </w:r>
          </w:p>
        </w:tc>
        <w:tc>
          <w:tcPr>
            <w:tcW w:w="1260" w:type="dxa"/>
            <w:tcBorders>
              <w:top w:val="nil"/>
              <w:left w:val="nil"/>
              <w:bottom w:val="nil"/>
              <w:right w:val="nil"/>
            </w:tcBorders>
            <w:shd w:val="clear" w:color="auto" w:fill="auto"/>
          </w:tcPr>
          <w:p w14:paraId="602004D6" w14:textId="21C2153E"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rPr>
              <w:t>2</w:t>
            </w:r>
            <w:r w:rsidRPr="005A6482">
              <w:rPr>
                <w:rFonts w:ascii="Arial" w:eastAsia="Arial Unicode MS" w:hAnsi="Arial" w:cs="Arial"/>
                <w:sz w:val="18"/>
                <w:szCs w:val="18"/>
                <w:lang w:bidi="th-TH"/>
              </w:rPr>
              <w:t>,310</w:t>
            </w:r>
          </w:p>
        </w:tc>
        <w:tc>
          <w:tcPr>
            <w:tcW w:w="1350" w:type="dxa"/>
            <w:tcBorders>
              <w:top w:val="nil"/>
              <w:left w:val="nil"/>
              <w:bottom w:val="nil"/>
              <w:right w:val="nil"/>
            </w:tcBorders>
            <w:shd w:val="clear" w:color="auto" w:fill="auto"/>
          </w:tcPr>
          <w:p w14:paraId="47667409" w14:textId="251819E0" w:rsidR="00D943FD" w:rsidRPr="005A6482" w:rsidRDefault="00CC42FF"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15,936</w:t>
            </w:r>
          </w:p>
        </w:tc>
        <w:tc>
          <w:tcPr>
            <w:tcW w:w="1260" w:type="dxa"/>
            <w:tcBorders>
              <w:top w:val="nil"/>
              <w:left w:val="nil"/>
              <w:bottom w:val="nil"/>
              <w:right w:val="nil"/>
            </w:tcBorders>
            <w:shd w:val="clear" w:color="auto" w:fill="auto"/>
          </w:tcPr>
          <w:p w14:paraId="407E657F" w14:textId="7E40BD6D"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rPr>
              <w:t>2</w:t>
            </w:r>
            <w:r w:rsidRPr="005A6482">
              <w:rPr>
                <w:rFonts w:ascii="Arial" w:eastAsia="Arial Unicode MS" w:hAnsi="Arial" w:cs="Arial"/>
                <w:sz w:val="18"/>
                <w:szCs w:val="18"/>
                <w:lang w:bidi="th-TH"/>
              </w:rPr>
              <w:t>,310</w:t>
            </w:r>
          </w:p>
        </w:tc>
      </w:tr>
      <w:tr w:rsidR="00D943FD" w:rsidRPr="005A6482" w14:paraId="007FC4F1" w14:textId="77777777" w:rsidTr="00710F9B">
        <w:tc>
          <w:tcPr>
            <w:tcW w:w="4230" w:type="dxa"/>
            <w:tcBorders>
              <w:top w:val="nil"/>
              <w:left w:val="nil"/>
              <w:bottom w:val="nil"/>
              <w:right w:val="nil"/>
            </w:tcBorders>
            <w:shd w:val="clear" w:color="auto" w:fill="auto"/>
          </w:tcPr>
          <w:p w14:paraId="3521786E" w14:textId="2D8CFDF6" w:rsidR="00D943FD" w:rsidRPr="005A6482" w:rsidRDefault="00D943FD" w:rsidP="00D943FD">
            <w:pPr>
              <w:spacing w:after="0" w:line="240" w:lineRule="auto"/>
              <w:ind w:left="427"/>
              <w:jc w:val="both"/>
              <w:rPr>
                <w:rFonts w:ascii="Arial" w:hAnsi="Arial" w:cs="Arial"/>
                <w:sz w:val="18"/>
                <w:szCs w:val="18"/>
              </w:rPr>
            </w:pPr>
            <w:r w:rsidRPr="005A6482">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auto"/>
          </w:tcPr>
          <w:p w14:paraId="6015E46F" w14:textId="3340CD6E"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1,121</w:t>
            </w:r>
          </w:p>
        </w:tc>
        <w:tc>
          <w:tcPr>
            <w:tcW w:w="1260" w:type="dxa"/>
            <w:tcBorders>
              <w:top w:val="nil"/>
              <w:left w:val="nil"/>
              <w:bottom w:val="single" w:sz="4" w:space="0" w:color="auto"/>
              <w:right w:val="nil"/>
            </w:tcBorders>
            <w:shd w:val="clear" w:color="auto" w:fill="auto"/>
          </w:tcPr>
          <w:p w14:paraId="42E9534F" w14:textId="14AFEC85"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618</w:t>
            </w:r>
          </w:p>
        </w:tc>
        <w:tc>
          <w:tcPr>
            <w:tcW w:w="1350" w:type="dxa"/>
            <w:tcBorders>
              <w:top w:val="nil"/>
              <w:left w:val="nil"/>
              <w:bottom w:val="single" w:sz="4" w:space="0" w:color="auto"/>
              <w:right w:val="nil"/>
            </w:tcBorders>
            <w:shd w:val="clear" w:color="auto" w:fill="auto"/>
          </w:tcPr>
          <w:p w14:paraId="0C2DE780" w14:textId="7191B088"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900</w:t>
            </w:r>
          </w:p>
        </w:tc>
        <w:tc>
          <w:tcPr>
            <w:tcW w:w="1260" w:type="dxa"/>
            <w:tcBorders>
              <w:top w:val="nil"/>
              <w:left w:val="nil"/>
              <w:bottom w:val="single" w:sz="4" w:space="0" w:color="auto"/>
              <w:right w:val="nil"/>
            </w:tcBorders>
            <w:shd w:val="clear" w:color="auto" w:fill="auto"/>
          </w:tcPr>
          <w:p w14:paraId="5816DF42" w14:textId="252E5606"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900</w:t>
            </w:r>
          </w:p>
        </w:tc>
      </w:tr>
      <w:tr w:rsidR="00D943FD" w:rsidRPr="005A6482" w14:paraId="496775F7" w14:textId="77777777" w:rsidTr="00710F9B">
        <w:tc>
          <w:tcPr>
            <w:tcW w:w="4230" w:type="dxa"/>
            <w:tcBorders>
              <w:top w:val="nil"/>
              <w:left w:val="nil"/>
              <w:bottom w:val="nil"/>
              <w:right w:val="nil"/>
            </w:tcBorders>
            <w:shd w:val="clear" w:color="auto" w:fill="auto"/>
          </w:tcPr>
          <w:p w14:paraId="7D5C2EA1" w14:textId="77777777" w:rsidR="00D943FD" w:rsidRPr="005A6482" w:rsidRDefault="00D943FD" w:rsidP="00D943FD">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5475C562"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452213D9"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auto"/>
          </w:tcPr>
          <w:p w14:paraId="47603E1A"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523B5638"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r>
      <w:tr w:rsidR="00D943FD" w:rsidRPr="005A6482" w14:paraId="72A7ED1E" w14:textId="77777777" w:rsidTr="00710F9B">
        <w:tc>
          <w:tcPr>
            <w:tcW w:w="4230" w:type="dxa"/>
            <w:tcBorders>
              <w:top w:val="nil"/>
              <w:left w:val="nil"/>
              <w:bottom w:val="nil"/>
              <w:right w:val="nil"/>
            </w:tcBorders>
            <w:shd w:val="clear" w:color="auto" w:fill="auto"/>
          </w:tcPr>
          <w:p w14:paraId="152CE1C9" w14:textId="77777777" w:rsidR="00D943FD" w:rsidRPr="005A6482" w:rsidRDefault="00D943FD" w:rsidP="00D943FD">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auto"/>
          </w:tcPr>
          <w:p w14:paraId="75DEA0BA" w14:textId="53A64E71"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42,952</w:t>
            </w:r>
          </w:p>
        </w:tc>
        <w:tc>
          <w:tcPr>
            <w:tcW w:w="1260" w:type="dxa"/>
            <w:tcBorders>
              <w:top w:val="nil"/>
              <w:left w:val="nil"/>
              <w:bottom w:val="single" w:sz="4" w:space="0" w:color="auto"/>
              <w:right w:val="nil"/>
            </w:tcBorders>
            <w:shd w:val="clear" w:color="auto" w:fill="auto"/>
          </w:tcPr>
          <w:p w14:paraId="78C8EF0F" w14:textId="7DA6D93A"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2,928</w:t>
            </w:r>
          </w:p>
        </w:tc>
        <w:tc>
          <w:tcPr>
            <w:tcW w:w="1350" w:type="dxa"/>
            <w:tcBorders>
              <w:top w:val="nil"/>
              <w:left w:val="nil"/>
              <w:bottom w:val="single" w:sz="4" w:space="0" w:color="auto"/>
              <w:right w:val="nil"/>
            </w:tcBorders>
            <w:shd w:val="clear" w:color="auto" w:fill="auto"/>
          </w:tcPr>
          <w:p w14:paraId="4F881D71" w14:textId="24B2DB76" w:rsidR="00D943FD" w:rsidRPr="005A6482" w:rsidRDefault="00CC42FF"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493,696</w:t>
            </w:r>
          </w:p>
        </w:tc>
        <w:tc>
          <w:tcPr>
            <w:tcW w:w="1260" w:type="dxa"/>
            <w:tcBorders>
              <w:top w:val="nil"/>
              <w:left w:val="nil"/>
              <w:bottom w:val="single" w:sz="4" w:space="0" w:color="auto"/>
              <w:right w:val="nil"/>
            </w:tcBorders>
            <w:shd w:val="clear" w:color="auto" w:fill="auto"/>
          </w:tcPr>
          <w:p w14:paraId="33DE4FCB" w14:textId="07A82604"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357,259</w:t>
            </w:r>
          </w:p>
        </w:tc>
      </w:tr>
      <w:tr w:rsidR="00D943FD" w:rsidRPr="005A6482" w14:paraId="6FC46591" w14:textId="77777777" w:rsidTr="00710F9B">
        <w:tc>
          <w:tcPr>
            <w:tcW w:w="4230" w:type="dxa"/>
            <w:tcBorders>
              <w:top w:val="nil"/>
              <w:left w:val="nil"/>
              <w:bottom w:val="nil"/>
              <w:right w:val="nil"/>
            </w:tcBorders>
            <w:shd w:val="clear" w:color="auto" w:fill="auto"/>
          </w:tcPr>
          <w:p w14:paraId="7D468D75" w14:textId="77777777" w:rsidR="00D943FD" w:rsidRPr="005A6482" w:rsidRDefault="00D943FD" w:rsidP="00D943FD">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16ADCE39"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24CD18FB"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auto"/>
          </w:tcPr>
          <w:p w14:paraId="6B441878"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2E6B91C8"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r>
      <w:tr w:rsidR="00D943FD" w:rsidRPr="005A6482" w14:paraId="2E9F8010" w14:textId="77777777" w:rsidTr="00710F9B">
        <w:trPr>
          <w:trHeight w:val="74"/>
        </w:trPr>
        <w:tc>
          <w:tcPr>
            <w:tcW w:w="4230" w:type="dxa"/>
            <w:tcBorders>
              <w:top w:val="nil"/>
              <w:left w:val="nil"/>
              <w:bottom w:val="nil"/>
              <w:right w:val="nil"/>
            </w:tcBorders>
            <w:shd w:val="clear" w:color="auto" w:fill="auto"/>
          </w:tcPr>
          <w:p w14:paraId="0BF7F4BF" w14:textId="77777777" w:rsidR="00D943FD" w:rsidRPr="005A6482" w:rsidRDefault="00D943FD" w:rsidP="00D943FD">
            <w:pPr>
              <w:spacing w:after="0" w:line="240" w:lineRule="auto"/>
              <w:ind w:left="427"/>
              <w:jc w:val="both"/>
              <w:rPr>
                <w:rFonts w:ascii="Arial" w:hAnsi="Arial" w:cs="Arial"/>
                <w:b/>
                <w:bCs/>
                <w:sz w:val="18"/>
                <w:szCs w:val="18"/>
              </w:rPr>
            </w:pPr>
            <w:r w:rsidRPr="005A6482">
              <w:rPr>
                <w:rFonts w:ascii="Arial" w:hAnsi="Arial" w:cs="Arial"/>
                <w:b/>
                <w:bCs/>
                <w:sz w:val="18"/>
                <w:szCs w:val="18"/>
              </w:rPr>
              <w:t>Interest expense</w:t>
            </w:r>
          </w:p>
        </w:tc>
        <w:tc>
          <w:tcPr>
            <w:tcW w:w="1372" w:type="dxa"/>
            <w:tcBorders>
              <w:top w:val="nil"/>
              <w:left w:val="nil"/>
              <w:bottom w:val="nil"/>
              <w:right w:val="nil"/>
            </w:tcBorders>
            <w:shd w:val="clear" w:color="auto" w:fill="auto"/>
          </w:tcPr>
          <w:p w14:paraId="42750A58"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tcPr>
          <w:p w14:paraId="1F1AAC56" w14:textId="77777777" w:rsidR="00D943FD" w:rsidRPr="005A6482" w:rsidRDefault="00D943FD" w:rsidP="00D943FD">
            <w:pPr>
              <w:spacing w:after="0" w:line="240" w:lineRule="auto"/>
              <w:ind w:right="-72"/>
              <w:jc w:val="right"/>
              <w:rPr>
                <w:rFonts w:ascii="Arial" w:eastAsia="Arial Unicode MS" w:hAnsi="Arial" w:cs="Arial"/>
                <w:sz w:val="18"/>
                <w:szCs w:val="18"/>
                <w:lang w:bidi="th-TH"/>
              </w:rPr>
            </w:pPr>
          </w:p>
        </w:tc>
        <w:tc>
          <w:tcPr>
            <w:tcW w:w="1350" w:type="dxa"/>
            <w:tcBorders>
              <w:top w:val="nil"/>
              <w:left w:val="nil"/>
              <w:bottom w:val="nil"/>
              <w:right w:val="nil"/>
            </w:tcBorders>
            <w:shd w:val="clear" w:color="auto" w:fill="auto"/>
          </w:tcPr>
          <w:p w14:paraId="5D5214F7"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tcPr>
          <w:p w14:paraId="30FB2AA3" w14:textId="77777777" w:rsidR="00D943FD" w:rsidRPr="005A6482" w:rsidRDefault="00D943FD" w:rsidP="00D943FD">
            <w:pPr>
              <w:spacing w:after="0" w:line="240" w:lineRule="auto"/>
              <w:ind w:right="-72"/>
              <w:jc w:val="right"/>
              <w:rPr>
                <w:rFonts w:ascii="Arial" w:eastAsia="Arial Unicode MS" w:hAnsi="Arial" w:cs="Arial"/>
                <w:sz w:val="18"/>
                <w:szCs w:val="18"/>
                <w:lang w:bidi="th-TH"/>
              </w:rPr>
            </w:pPr>
          </w:p>
        </w:tc>
      </w:tr>
      <w:tr w:rsidR="00D943FD" w:rsidRPr="005A6482" w14:paraId="035197F4" w14:textId="77777777" w:rsidTr="00710F9B">
        <w:tc>
          <w:tcPr>
            <w:tcW w:w="4230" w:type="dxa"/>
            <w:tcBorders>
              <w:top w:val="nil"/>
              <w:left w:val="nil"/>
              <w:bottom w:val="nil"/>
              <w:right w:val="nil"/>
            </w:tcBorders>
            <w:shd w:val="clear" w:color="auto" w:fill="auto"/>
          </w:tcPr>
          <w:p w14:paraId="3800BF47" w14:textId="77777777" w:rsidR="00D943FD" w:rsidRPr="005A6482" w:rsidRDefault="00D943FD" w:rsidP="00D943FD">
            <w:pPr>
              <w:spacing w:after="0" w:line="240" w:lineRule="auto"/>
              <w:ind w:left="427"/>
              <w:jc w:val="both"/>
              <w:rPr>
                <w:rFonts w:ascii="Arial" w:hAnsi="Arial" w:cs="Arial"/>
                <w:b/>
                <w:bCs/>
                <w:sz w:val="18"/>
                <w:szCs w:val="18"/>
              </w:rPr>
            </w:pPr>
            <w:r w:rsidRPr="005A6482">
              <w:rPr>
                <w:rFonts w:ascii="Arial" w:hAnsi="Arial" w:cs="Arial"/>
                <w:sz w:val="18"/>
                <w:szCs w:val="18"/>
              </w:rPr>
              <w:t>Subsidiary</w:t>
            </w:r>
          </w:p>
        </w:tc>
        <w:tc>
          <w:tcPr>
            <w:tcW w:w="1372" w:type="dxa"/>
            <w:tcBorders>
              <w:top w:val="nil"/>
              <w:left w:val="nil"/>
              <w:bottom w:val="nil"/>
              <w:right w:val="nil"/>
            </w:tcBorders>
            <w:shd w:val="clear" w:color="auto" w:fill="auto"/>
          </w:tcPr>
          <w:p w14:paraId="0FB6DBFD" w14:textId="47983B36"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260" w:type="dxa"/>
            <w:tcBorders>
              <w:top w:val="nil"/>
              <w:left w:val="nil"/>
              <w:bottom w:val="nil"/>
              <w:right w:val="nil"/>
            </w:tcBorders>
            <w:shd w:val="clear" w:color="auto" w:fill="auto"/>
          </w:tcPr>
          <w:p w14:paraId="7522408A" w14:textId="58C70B7E"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350" w:type="dxa"/>
            <w:tcBorders>
              <w:top w:val="nil"/>
              <w:left w:val="nil"/>
              <w:bottom w:val="nil"/>
              <w:right w:val="nil"/>
            </w:tcBorders>
            <w:shd w:val="clear" w:color="auto" w:fill="auto"/>
          </w:tcPr>
          <w:p w14:paraId="3E12E0D9" w14:textId="3FB3C7DE"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12,885</w:t>
            </w:r>
          </w:p>
        </w:tc>
        <w:tc>
          <w:tcPr>
            <w:tcW w:w="1260" w:type="dxa"/>
            <w:tcBorders>
              <w:top w:val="nil"/>
              <w:left w:val="nil"/>
              <w:bottom w:val="nil"/>
              <w:right w:val="nil"/>
            </w:tcBorders>
            <w:shd w:val="clear" w:color="auto" w:fill="auto"/>
          </w:tcPr>
          <w:p w14:paraId="7548C244" w14:textId="51DC287A"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5,374</w:t>
            </w:r>
          </w:p>
        </w:tc>
      </w:tr>
      <w:tr w:rsidR="00D943FD" w:rsidRPr="005A6482" w14:paraId="5010762F" w14:textId="77777777" w:rsidTr="00710F9B">
        <w:tc>
          <w:tcPr>
            <w:tcW w:w="4230" w:type="dxa"/>
            <w:tcBorders>
              <w:top w:val="nil"/>
              <w:left w:val="nil"/>
              <w:bottom w:val="nil"/>
              <w:right w:val="nil"/>
            </w:tcBorders>
            <w:shd w:val="clear" w:color="auto" w:fill="auto"/>
          </w:tcPr>
          <w:p w14:paraId="621C8C10" w14:textId="73943972" w:rsidR="00D943FD" w:rsidRPr="005A6482" w:rsidRDefault="00D943FD" w:rsidP="00D943FD">
            <w:pPr>
              <w:spacing w:after="0" w:line="240" w:lineRule="auto"/>
              <w:ind w:left="427"/>
              <w:jc w:val="both"/>
              <w:rPr>
                <w:rFonts w:ascii="Arial" w:hAnsi="Arial" w:cs="Arial"/>
                <w:sz w:val="18"/>
                <w:szCs w:val="18"/>
              </w:rPr>
            </w:pPr>
            <w:r w:rsidRPr="005A6482">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auto"/>
          </w:tcPr>
          <w:p w14:paraId="7C363619" w14:textId="08444535"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2,885</w:t>
            </w:r>
          </w:p>
        </w:tc>
        <w:tc>
          <w:tcPr>
            <w:tcW w:w="1260" w:type="dxa"/>
            <w:tcBorders>
              <w:top w:val="nil"/>
              <w:left w:val="nil"/>
              <w:bottom w:val="single" w:sz="4" w:space="0" w:color="auto"/>
              <w:right w:val="nil"/>
            </w:tcBorders>
            <w:shd w:val="clear" w:color="auto" w:fill="auto"/>
          </w:tcPr>
          <w:p w14:paraId="46C659B0" w14:textId="0609BEFE"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4,991</w:t>
            </w:r>
          </w:p>
        </w:tc>
        <w:tc>
          <w:tcPr>
            <w:tcW w:w="1350" w:type="dxa"/>
            <w:tcBorders>
              <w:top w:val="nil"/>
              <w:left w:val="nil"/>
              <w:bottom w:val="single" w:sz="4" w:space="0" w:color="auto"/>
              <w:right w:val="nil"/>
            </w:tcBorders>
            <w:shd w:val="clear" w:color="auto" w:fill="auto"/>
          </w:tcPr>
          <w:p w14:paraId="426B9179" w14:textId="7440E5C2"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2,885</w:t>
            </w:r>
          </w:p>
        </w:tc>
        <w:tc>
          <w:tcPr>
            <w:tcW w:w="1260" w:type="dxa"/>
            <w:tcBorders>
              <w:top w:val="nil"/>
              <w:left w:val="nil"/>
              <w:bottom w:val="single" w:sz="4" w:space="0" w:color="auto"/>
              <w:right w:val="nil"/>
            </w:tcBorders>
            <w:shd w:val="clear" w:color="auto" w:fill="auto"/>
          </w:tcPr>
          <w:p w14:paraId="33B8B54F" w14:textId="41F7AEC5"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4,991</w:t>
            </w:r>
          </w:p>
        </w:tc>
      </w:tr>
      <w:tr w:rsidR="00D943FD" w:rsidRPr="005A6482" w14:paraId="025B4AF4" w14:textId="77777777" w:rsidTr="00710F9B">
        <w:tc>
          <w:tcPr>
            <w:tcW w:w="4230" w:type="dxa"/>
            <w:tcBorders>
              <w:top w:val="nil"/>
              <w:left w:val="nil"/>
              <w:bottom w:val="nil"/>
              <w:right w:val="nil"/>
            </w:tcBorders>
            <w:shd w:val="clear" w:color="auto" w:fill="auto"/>
          </w:tcPr>
          <w:p w14:paraId="3F9CD52A" w14:textId="77777777" w:rsidR="00D943FD" w:rsidRPr="005A6482" w:rsidRDefault="00D943FD" w:rsidP="00D943FD">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auto"/>
          </w:tcPr>
          <w:p w14:paraId="7EAA89FD"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6F7CB807"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auto"/>
          </w:tcPr>
          <w:p w14:paraId="1EACCDF8"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66666C72" w14:textId="77777777" w:rsidR="00D943FD" w:rsidRPr="005A6482" w:rsidRDefault="00D943FD" w:rsidP="00D943FD">
            <w:pPr>
              <w:spacing w:after="0" w:line="240" w:lineRule="auto"/>
              <w:ind w:left="-40" w:right="-72"/>
              <w:jc w:val="right"/>
              <w:rPr>
                <w:rFonts w:ascii="Arial" w:eastAsia="Arial Unicode MS" w:hAnsi="Arial" w:cs="Arial"/>
                <w:sz w:val="18"/>
                <w:szCs w:val="18"/>
                <w:lang w:bidi="th-TH"/>
              </w:rPr>
            </w:pPr>
          </w:p>
        </w:tc>
      </w:tr>
      <w:tr w:rsidR="00D943FD" w:rsidRPr="005A6482" w14:paraId="0316F3F9" w14:textId="77777777" w:rsidTr="00710F9B">
        <w:tc>
          <w:tcPr>
            <w:tcW w:w="4230" w:type="dxa"/>
            <w:tcBorders>
              <w:top w:val="nil"/>
              <w:left w:val="nil"/>
              <w:bottom w:val="nil"/>
              <w:right w:val="nil"/>
            </w:tcBorders>
            <w:shd w:val="clear" w:color="auto" w:fill="auto"/>
          </w:tcPr>
          <w:p w14:paraId="5C1D70C1" w14:textId="77777777" w:rsidR="00D943FD" w:rsidRPr="005A6482" w:rsidRDefault="00D943FD" w:rsidP="00D943FD">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auto"/>
          </w:tcPr>
          <w:p w14:paraId="707B786C" w14:textId="558C7870"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2,885</w:t>
            </w:r>
          </w:p>
        </w:tc>
        <w:tc>
          <w:tcPr>
            <w:tcW w:w="1260" w:type="dxa"/>
            <w:tcBorders>
              <w:top w:val="nil"/>
              <w:left w:val="nil"/>
              <w:bottom w:val="single" w:sz="4" w:space="0" w:color="auto"/>
              <w:right w:val="nil"/>
            </w:tcBorders>
            <w:shd w:val="clear" w:color="auto" w:fill="auto"/>
          </w:tcPr>
          <w:p w14:paraId="4BC7BF0B" w14:textId="55F899C0"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4,991</w:t>
            </w:r>
          </w:p>
        </w:tc>
        <w:tc>
          <w:tcPr>
            <w:tcW w:w="1350" w:type="dxa"/>
            <w:tcBorders>
              <w:top w:val="nil"/>
              <w:left w:val="nil"/>
              <w:bottom w:val="single" w:sz="4" w:space="0" w:color="auto"/>
              <w:right w:val="nil"/>
            </w:tcBorders>
            <w:shd w:val="clear" w:color="auto" w:fill="auto"/>
          </w:tcPr>
          <w:p w14:paraId="48F8F3EB" w14:textId="1F109886"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15,770</w:t>
            </w:r>
          </w:p>
        </w:tc>
        <w:tc>
          <w:tcPr>
            <w:tcW w:w="1260" w:type="dxa"/>
            <w:tcBorders>
              <w:top w:val="nil"/>
              <w:left w:val="nil"/>
              <w:bottom w:val="single" w:sz="4" w:space="0" w:color="auto"/>
              <w:right w:val="nil"/>
            </w:tcBorders>
            <w:shd w:val="clear" w:color="auto" w:fill="auto"/>
          </w:tcPr>
          <w:p w14:paraId="11B25FEE" w14:textId="7CC39263" w:rsidR="00D943FD" w:rsidRPr="005A6482" w:rsidRDefault="00D943FD" w:rsidP="00D943FD">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10,365</w:t>
            </w:r>
          </w:p>
        </w:tc>
      </w:tr>
    </w:tbl>
    <w:p w14:paraId="44BCD067" w14:textId="77777777" w:rsidR="008E3CD2" w:rsidRPr="005A6482" w:rsidRDefault="008E3CD2" w:rsidP="00710F9B">
      <w:pPr>
        <w:spacing w:after="0" w:line="240" w:lineRule="auto"/>
        <w:rPr>
          <w:rFonts w:ascii="Arial" w:eastAsia="Arial Unicode MS" w:hAnsi="Arial" w:cs="Arial"/>
          <w:b/>
          <w:bCs/>
          <w:sz w:val="18"/>
          <w:szCs w:val="18"/>
          <w:lang w:bidi="th-TH"/>
        </w:rPr>
      </w:pPr>
    </w:p>
    <w:p w14:paraId="32C3A484" w14:textId="77777777" w:rsidR="008E3CD2" w:rsidRPr="005A6482" w:rsidRDefault="008E3CD2" w:rsidP="00710F9B">
      <w:pPr>
        <w:spacing w:after="0" w:line="240" w:lineRule="auto"/>
        <w:rPr>
          <w:rFonts w:ascii="Arial" w:eastAsia="Arial Unicode MS" w:hAnsi="Arial" w:cs="Arial"/>
          <w:b/>
          <w:bCs/>
          <w:sz w:val="18"/>
          <w:szCs w:val="18"/>
          <w:lang w:bidi="th-TH"/>
        </w:rPr>
      </w:pPr>
    </w:p>
    <w:p w14:paraId="69E55259" w14:textId="1A93CA46" w:rsidR="00AA0678" w:rsidRPr="005A6482" w:rsidRDefault="00AA0678" w:rsidP="00710F9B">
      <w:pPr>
        <w:spacing w:after="0" w:line="240" w:lineRule="auto"/>
        <w:rPr>
          <w:rFonts w:ascii="Arial" w:eastAsia="Arial Unicode MS" w:hAnsi="Arial" w:cs="Arial"/>
          <w:b/>
          <w:bCs/>
          <w:sz w:val="18"/>
          <w:szCs w:val="18"/>
          <w:lang w:bidi="th-TH"/>
        </w:rPr>
      </w:pPr>
      <w:r w:rsidRPr="005A6482">
        <w:rPr>
          <w:rFonts w:ascii="Arial" w:eastAsia="Arial Unicode MS" w:hAnsi="Arial" w:cs="Arial"/>
          <w:b/>
          <w:bCs/>
          <w:sz w:val="18"/>
          <w:szCs w:val="18"/>
          <w:lang w:bidi="th-TH"/>
        </w:rPr>
        <w:br w:type="page"/>
      </w:r>
    </w:p>
    <w:p w14:paraId="34B0FE3A" w14:textId="0515C1A1" w:rsidR="0009609A" w:rsidRPr="005A6482" w:rsidRDefault="0009609A" w:rsidP="00710F9B">
      <w:pPr>
        <w:pStyle w:val="ListParagraph"/>
        <w:spacing w:after="0" w:line="240" w:lineRule="auto"/>
        <w:ind w:left="540" w:hanging="540"/>
        <w:jc w:val="both"/>
        <w:rPr>
          <w:rFonts w:ascii="Arial" w:eastAsia="Arial Unicode MS" w:hAnsi="Arial" w:cs="Arial"/>
          <w:b/>
          <w:bCs/>
          <w:sz w:val="18"/>
          <w:szCs w:val="18"/>
          <w:lang w:bidi="th-TH"/>
        </w:rPr>
      </w:pPr>
    </w:p>
    <w:p w14:paraId="1D94FFDE" w14:textId="77777777" w:rsidR="0009609A" w:rsidRPr="005A6482" w:rsidRDefault="0009609A" w:rsidP="006852CB">
      <w:pPr>
        <w:pStyle w:val="Heading2"/>
        <w:rPr>
          <w:color w:val="auto"/>
        </w:rPr>
      </w:pPr>
      <w:r w:rsidRPr="005A6482">
        <w:rPr>
          <w:color w:val="auto"/>
        </w:rPr>
        <w:t>b)</w:t>
      </w:r>
      <w:r w:rsidRPr="005A6482">
        <w:rPr>
          <w:color w:val="auto"/>
        </w:rPr>
        <w:tab/>
        <w:t>Outstanding balances arising from sales and purchases of goods and services</w:t>
      </w:r>
    </w:p>
    <w:p w14:paraId="7828B1D3" w14:textId="77777777" w:rsidR="0009609A" w:rsidRPr="005A6482" w:rsidRDefault="0009609A" w:rsidP="00710F9B">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10F9B" w:rsidRPr="005A6482" w14:paraId="61A01072" w14:textId="77777777" w:rsidTr="00BE4E07">
        <w:tc>
          <w:tcPr>
            <w:tcW w:w="3989" w:type="dxa"/>
            <w:tcBorders>
              <w:top w:val="nil"/>
              <w:left w:val="nil"/>
              <w:bottom w:val="nil"/>
              <w:right w:val="nil"/>
            </w:tcBorders>
            <w:shd w:val="clear" w:color="auto" w:fill="auto"/>
          </w:tcPr>
          <w:p w14:paraId="2ADF1089" w14:textId="77777777" w:rsidR="0009609A" w:rsidRPr="005A6482" w:rsidRDefault="0009609A" w:rsidP="00710F9B">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4A8A2685"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30F4927C"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31A4748B"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0D17B5A4"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6B594E73" w14:textId="77777777" w:rsidTr="00710F9B">
        <w:tc>
          <w:tcPr>
            <w:tcW w:w="3989" w:type="dxa"/>
            <w:tcBorders>
              <w:top w:val="nil"/>
              <w:left w:val="nil"/>
              <w:bottom w:val="nil"/>
              <w:right w:val="nil"/>
            </w:tcBorders>
            <w:shd w:val="clear" w:color="auto" w:fill="auto"/>
          </w:tcPr>
          <w:p w14:paraId="54A3C446" w14:textId="7F55D288" w:rsidR="0009609A" w:rsidRPr="005A6482" w:rsidRDefault="00936462" w:rsidP="00710F9B">
            <w:pPr>
              <w:spacing w:after="0" w:line="240" w:lineRule="auto"/>
              <w:ind w:left="436"/>
              <w:jc w:val="both"/>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29AD899F" w14:textId="4C633158"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01856A96" w14:textId="183E4DB9"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656BD74" w14:textId="14591CA2"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78AEF77C" w14:textId="781F8883"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2F17D4F0" w14:textId="77777777" w:rsidTr="00710F9B">
        <w:tc>
          <w:tcPr>
            <w:tcW w:w="3989" w:type="dxa"/>
            <w:tcBorders>
              <w:top w:val="nil"/>
              <w:left w:val="nil"/>
              <w:bottom w:val="nil"/>
              <w:right w:val="nil"/>
            </w:tcBorders>
            <w:shd w:val="clear" w:color="auto" w:fill="auto"/>
          </w:tcPr>
          <w:p w14:paraId="5C237C19" w14:textId="77777777" w:rsidR="0009609A" w:rsidRPr="005A6482" w:rsidRDefault="0009609A" w:rsidP="00710F9B">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85CC1B1" w14:textId="24176E34"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 xml:space="preserve">Thousand </w:t>
            </w:r>
            <w:r w:rsidR="0009609A" w:rsidRPr="005A648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797F91BE" w14:textId="3278FB2C"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E071C30" w14:textId="06DC438B"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1D12225" w14:textId="6B1A276C"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31AA8CCF" w14:textId="77777777" w:rsidTr="00710F9B">
        <w:trPr>
          <w:trHeight w:val="107"/>
        </w:trPr>
        <w:tc>
          <w:tcPr>
            <w:tcW w:w="3989" w:type="dxa"/>
            <w:tcBorders>
              <w:top w:val="nil"/>
              <w:left w:val="nil"/>
              <w:bottom w:val="nil"/>
              <w:right w:val="nil"/>
            </w:tcBorders>
            <w:shd w:val="clear" w:color="auto" w:fill="auto"/>
          </w:tcPr>
          <w:p w14:paraId="4050B974" w14:textId="77777777" w:rsidR="0009609A" w:rsidRPr="005A6482" w:rsidRDefault="0009609A" w:rsidP="00710F9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73E76ECE" w14:textId="77777777" w:rsidR="0009609A" w:rsidRPr="005A6482" w:rsidRDefault="0009609A" w:rsidP="00710F9B">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1092C29C" w14:textId="77777777" w:rsidR="0009609A" w:rsidRPr="005A6482" w:rsidRDefault="0009609A"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9409231" w14:textId="77777777" w:rsidR="0009609A" w:rsidRPr="005A6482" w:rsidRDefault="0009609A"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D35527E" w14:textId="77777777" w:rsidR="0009609A" w:rsidRPr="005A6482" w:rsidRDefault="0009609A" w:rsidP="00710F9B">
            <w:pPr>
              <w:spacing w:after="0" w:line="240" w:lineRule="auto"/>
              <w:ind w:right="-72"/>
              <w:jc w:val="right"/>
              <w:rPr>
                <w:rFonts w:ascii="Arial" w:hAnsi="Arial" w:cs="Arial"/>
                <w:b/>
                <w:bCs/>
                <w:sz w:val="18"/>
                <w:szCs w:val="18"/>
              </w:rPr>
            </w:pPr>
          </w:p>
        </w:tc>
      </w:tr>
      <w:tr w:rsidR="00710F9B" w:rsidRPr="005A6482" w14:paraId="0F6196B9" w14:textId="77777777" w:rsidTr="00710F9B">
        <w:tc>
          <w:tcPr>
            <w:tcW w:w="3989" w:type="dxa"/>
            <w:tcBorders>
              <w:top w:val="nil"/>
              <w:left w:val="nil"/>
              <w:bottom w:val="nil"/>
              <w:right w:val="nil"/>
            </w:tcBorders>
            <w:shd w:val="clear" w:color="auto" w:fill="auto"/>
          </w:tcPr>
          <w:p w14:paraId="76E89D5D" w14:textId="77777777" w:rsidR="0009609A" w:rsidRPr="005A6482" w:rsidRDefault="0009609A" w:rsidP="00710F9B">
            <w:pPr>
              <w:spacing w:after="0" w:line="240" w:lineRule="auto"/>
              <w:ind w:left="436"/>
              <w:jc w:val="both"/>
              <w:rPr>
                <w:rFonts w:ascii="Arial" w:hAnsi="Arial" w:cs="Arial"/>
                <w:sz w:val="18"/>
                <w:szCs w:val="18"/>
              </w:rPr>
            </w:pPr>
            <w:r w:rsidRPr="005A6482">
              <w:rPr>
                <w:rFonts w:ascii="Arial" w:hAnsi="Arial" w:cs="Arial"/>
                <w:b/>
                <w:bCs/>
                <w:sz w:val="18"/>
                <w:szCs w:val="18"/>
              </w:rPr>
              <w:t>Trade receivables</w:t>
            </w:r>
          </w:p>
        </w:tc>
        <w:tc>
          <w:tcPr>
            <w:tcW w:w="1367" w:type="dxa"/>
            <w:tcBorders>
              <w:top w:val="nil"/>
              <w:left w:val="nil"/>
              <w:bottom w:val="nil"/>
              <w:right w:val="nil"/>
            </w:tcBorders>
            <w:shd w:val="clear" w:color="auto" w:fill="auto"/>
          </w:tcPr>
          <w:p w14:paraId="54E9F384" w14:textId="77777777" w:rsidR="0009609A" w:rsidRPr="005A6482" w:rsidRDefault="0009609A" w:rsidP="00710F9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2E2FFD2D" w14:textId="77777777" w:rsidR="0009609A" w:rsidRPr="005A6482" w:rsidRDefault="0009609A" w:rsidP="00710F9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210623F" w14:textId="77777777" w:rsidR="0009609A" w:rsidRPr="005A6482" w:rsidRDefault="0009609A" w:rsidP="00710F9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995B585" w14:textId="77777777" w:rsidR="0009609A" w:rsidRPr="005A6482" w:rsidRDefault="0009609A" w:rsidP="00710F9B">
            <w:pPr>
              <w:spacing w:after="0" w:line="240" w:lineRule="auto"/>
              <w:ind w:right="-72"/>
              <w:jc w:val="right"/>
              <w:rPr>
                <w:rFonts w:ascii="Arial" w:hAnsi="Arial" w:cs="Arial"/>
                <w:b/>
                <w:bCs/>
                <w:sz w:val="18"/>
                <w:szCs w:val="18"/>
              </w:rPr>
            </w:pPr>
          </w:p>
        </w:tc>
      </w:tr>
      <w:tr w:rsidR="00710F9B" w:rsidRPr="005A6482" w14:paraId="65E00562" w14:textId="77777777" w:rsidTr="00710F9B">
        <w:tc>
          <w:tcPr>
            <w:tcW w:w="3989" w:type="dxa"/>
            <w:tcBorders>
              <w:top w:val="nil"/>
              <w:left w:val="nil"/>
              <w:bottom w:val="nil"/>
              <w:right w:val="nil"/>
            </w:tcBorders>
            <w:shd w:val="clear" w:color="auto" w:fill="auto"/>
          </w:tcPr>
          <w:p w14:paraId="2DDFF4CD" w14:textId="02A3DCD0"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 xml:space="preserve">   Subsidiaries</w:t>
            </w:r>
          </w:p>
        </w:tc>
        <w:tc>
          <w:tcPr>
            <w:tcW w:w="1367" w:type="dxa"/>
            <w:tcBorders>
              <w:top w:val="nil"/>
              <w:left w:val="nil"/>
              <w:bottom w:val="nil"/>
              <w:right w:val="nil"/>
            </w:tcBorders>
            <w:shd w:val="clear" w:color="auto" w:fill="auto"/>
            <w:vAlign w:val="bottom"/>
          </w:tcPr>
          <w:p w14:paraId="03BF1BCB" w14:textId="49E5DB89" w:rsidR="00542268" w:rsidRPr="005A6482" w:rsidRDefault="001B5CAD" w:rsidP="00710F9B">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9" w:type="dxa"/>
            <w:tcBorders>
              <w:top w:val="nil"/>
              <w:left w:val="nil"/>
              <w:bottom w:val="nil"/>
              <w:right w:val="nil"/>
            </w:tcBorders>
            <w:shd w:val="clear" w:color="auto" w:fill="auto"/>
            <w:vAlign w:val="bottom"/>
          </w:tcPr>
          <w:p w14:paraId="5599DA84" w14:textId="7A97359B" w:rsidR="00542268" w:rsidRPr="005A6482" w:rsidRDefault="00542268" w:rsidP="00710F9B">
            <w:pPr>
              <w:spacing w:after="0" w:line="240" w:lineRule="auto"/>
              <w:ind w:right="-72"/>
              <w:jc w:val="right"/>
              <w:rPr>
                <w:rFonts w:ascii="Arial" w:hAnsi="Arial" w:cs="Arial"/>
                <w:sz w:val="18"/>
                <w:szCs w:val="18"/>
              </w:rPr>
            </w:pPr>
            <w:r w:rsidRPr="005A6482">
              <w:rPr>
                <w:rFonts w:ascii="Arial" w:hAnsi="Arial" w:cs="Arial" w:hint="cs"/>
                <w:sz w:val="18"/>
                <w:szCs w:val="18"/>
                <w:cs/>
              </w:rPr>
              <w:t>-</w:t>
            </w:r>
          </w:p>
        </w:tc>
        <w:tc>
          <w:tcPr>
            <w:tcW w:w="1368" w:type="dxa"/>
            <w:tcBorders>
              <w:top w:val="nil"/>
              <w:left w:val="nil"/>
              <w:bottom w:val="nil"/>
              <w:right w:val="nil"/>
            </w:tcBorders>
            <w:shd w:val="clear" w:color="auto" w:fill="auto"/>
            <w:vAlign w:val="bottom"/>
          </w:tcPr>
          <w:p w14:paraId="0A60D465" w14:textId="35FCDEAD" w:rsidR="00542268" w:rsidRPr="005A6482" w:rsidRDefault="001B5CAD" w:rsidP="00710F9B">
            <w:pPr>
              <w:spacing w:after="0" w:line="240" w:lineRule="auto"/>
              <w:ind w:right="-72"/>
              <w:jc w:val="right"/>
              <w:rPr>
                <w:rFonts w:ascii="Arial" w:hAnsi="Arial" w:cs="Arial"/>
                <w:sz w:val="18"/>
                <w:szCs w:val="18"/>
              </w:rPr>
            </w:pPr>
            <w:r w:rsidRPr="005A6482">
              <w:rPr>
                <w:rFonts w:ascii="Arial" w:hAnsi="Arial" w:cs="Arial"/>
                <w:sz w:val="18"/>
                <w:szCs w:val="18"/>
              </w:rPr>
              <w:t>266,553</w:t>
            </w:r>
          </w:p>
        </w:tc>
        <w:tc>
          <w:tcPr>
            <w:tcW w:w="1368" w:type="dxa"/>
            <w:tcBorders>
              <w:top w:val="nil"/>
              <w:left w:val="nil"/>
              <w:bottom w:val="nil"/>
              <w:right w:val="nil"/>
            </w:tcBorders>
            <w:shd w:val="clear" w:color="auto" w:fill="auto"/>
            <w:vAlign w:val="bottom"/>
          </w:tcPr>
          <w:p w14:paraId="3FC0E362" w14:textId="04385330" w:rsidR="00542268" w:rsidRPr="005A6482" w:rsidRDefault="00542268" w:rsidP="00710F9B">
            <w:pPr>
              <w:spacing w:after="0" w:line="240" w:lineRule="auto"/>
              <w:ind w:left="-40" w:right="-72"/>
              <w:jc w:val="right"/>
              <w:rPr>
                <w:rFonts w:ascii="Arial" w:hAnsi="Arial" w:cs="Arial"/>
                <w:sz w:val="18"/>
                <w:szCs w:val="18"/>
              </w:rPr>
            </w:pPr>
            <w:r w:rsidRPr="005A6482">
              <w:rPr>
                <w:rFonts w:ascii="Arial" w:hAnsi="Arial" w:cs="Arial" w:hint="cs"/>
                <w:sz w:val="18"/>
                <w:szCs w:val="18"/>
              </w:rPr>
              <w:t>46</w:t>
            </w:r>
            <w:r w:rsidRPr="005A6482">
              <w:rPr>
                <w:rFonts w:ascii="Arial" w:hAnsi="Arial" w:cs="Arial"/>
                <w:sz w:val="18"/>
                <w:szCs w:val="18"/>
              </w:rPr>
              <w:t>,601</w:t>
            </w:r>
          </w:p>
        </w:tc>
      </w:tr>
      <w:tr w:rsidR="00710F9B" w:rsidRPr="005A6482" w14:paraId="7F8AE818" w14:textId="77777777" w:rsidTr="00710F9B">
        <w:tc>
          <w:tcPr>
            <w:tcW w:w="3989" w:type="dxa"/>
            <w:tcBorders>
              <w:top w:val="nil"/>
              <w:left w:val="nil"/>
              <w:bottom w:val="nil"/>
              <w:right w:val="nil"/>
            </w:tcBorders>
            <w:shd w:val="clear" w:color="auto" w:fill="auto"/>
          </w:tcPr>
          <w:p w14:paraId="75C44744" w14:textId="78C63917"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 xml:space="preserve">   Associates</w:t>
            </w:r>
          </w:p>
        </w:tc>
        <w:tc>
          <w:tcPr>
            <w:tcW w:w="1367" w:type="dxa"/>
            <w:tcBorders>
              <w:top w:val="nil"/>
              <w:left w:val="nil"/>
              <w:bottom w:val="nil"/>
              <w:right w:val="nil"/>
            </w:tcBorders>
            <w:shd w:val="clear" w:color="auto" w:fill="auto"/>
            <w:vAlign w:val="bottom"/>
          </w:tcPr>
          <w:p w14:paraId="05EEF52A" w14:textId="5AE83F3D" w:rsidR="00542268" w:rsidRPr="005A6482" w:rsidRDefault="001B5CAD" w:rsidP="00710F9B">
            <w:pPr>
              <w:spacing w:after="0" w:line="240" w:lineRule="auto"/>
              <w:ind w:right="-72"/>
              <w:jc w:val="right"/>
              <w:rPr>
                <w:rFonts w:ascii="Arial" w:hAnsi="Arial" w:cs="Arial"/>
                <w:sz w:val="18"/>
                <w:szCs w:val="18"/>
              </w:rPr>
            </w:pPr>
            <w:r w:rsidRPr="005A6482">
              <w:rPr>
                <w:rFonts w:ascii="Arial" w:hAnsi="Arial" w:cs="Arial"/>
                <w:sz w:val="18"/>
                <w:szCs w:val="18"/>
              </w:rPr>
              <w:t>55,321</w:t>
            </w:r>
          </w:p>
        </w:tc>
        <w:tc>
          <w:tcPr>
            <w:tcW w:w="1369" w:type="dxa"/>
            <w:tcBorders>
              <w:top w:val="nil"/>
              <w:left w:val="nil"/>
              <w:bottom w:val="nil"/>
              <w:right w:val="nil"/>
            </w:tcBorders>
            <w:shd w:val="clear" w:color="auto" w:fill="auto"/>
            <w:vAlign w:val="bottom"/>
          </w:tcPr>
          <w:p w14:paraId="3B4010AB" w14:textId="7FDC1799" w:rsidR="00542268" w:rsidRPr="005A6482" w:rsidRDefault="00542268" w:rsidP="00710F9B">
            <w:pPr>
              <w:spacing w:after="0" w:line="240" w:lineRule="auto"/>
              <w:ind w:right="-72"/>
              <w:jc w:val="right"/>
              <w:rPr>
                <w:rFonts w:ascii="Arial" w:hAnsi="Arial" w:cs="Arial"/>
                <w:sz w:val="18"/>
                <w:szCs w:val="18"/>
              </w:rPr>
            </w:pPr>
            <w:r w:rsidRPr="005A6482">
              <w:rPr>
                <w:rFonts w:ascii="Arial" w:hAnsi="Arial" w:cs="Arial" w:hint="cs"/>
                <w:sz w:val="18"/>
                <w:szCs w:val="18"/>
              </w:rPr>
              <w:t>18</w:t>
            </w:r>
            <w:r w:rsidRPr="005A6482">
              <w:rPr>
                <w:rFonts w:ascii="Arial" w:hAnsi="Arial" w:cs="Arial"/>
                <w:sz w:val="18"/>
                <w:szCs w:val="18"/>
              </w:rPr>
              <w:t>,</w:t>
            </w:r>
            <w:r w:rsidRPr="005A6482">
              <w:rPr>
                <w:rFonts w:ascii="Arial" w:hAnsi="Arial" w:cs="Arial" w:hint="cs"/>
                <w:sz w:val="18"/>
                <w:szCs w:val="18"/>
              </w:rPr>
              <w:t>020</w:t>
            </w:r>
          </w:p>
        </w:tc>
        <w:tc>
          <w:tcPr>
            <w:tcW w:w="1368" w:type="dxa"/>
            <w:tcBorders>
              <w:top w:val="nil"/>
              <w:left w:val="nil"/>
              <w:bottom w:val="nil"/>
              <w:right w:val="nil"/>
            </w:tcBorders>
            <w:shd w:val="clear" w:color="auto" w:fill="auto"/>
            <w:vAlign w:val="bottom"/>
          </w:tcPr>
          <w:p w14:paraId="23CC43BE" w14:textId="095D0FCD" w:rsidR="00542268" w:rsidRPr="005A6482" w:rsidRDefault="001B5CAD" w:rsidP="00710F9B">
            <w:pPr>
              <w:spacing w:after="0" w:line="240" w:lineRule="auto"/>
              <w:ind w:right="-72"/>
              <w:jc w:val="right"/>
              <w:rPr>
                <w:rFonts w:ascii="Arial" w:hAnsi="Arial" w:cs="Arial"/>
                <w:sz w:val="18"/>
                <w:szCs w:val="18"/>
              </w:rPr>
            </w:pPr>
            <w:r w:rsidRPr="005A6482">
              <w:rPr>
                <w:rFonts w:ascii="Arial" w:hAnsi="Arial" w:cs="Arial"/>
                <w:sz w:val="18"/>
                <w:szCs w:val="18"/>
              </w:rPr>
              <w:t>1,462</w:t>
            </w:r>
          </w:p>
        </w:tc>
        <w:tc>
          <w:tcPr>
            <w:tcW w:w="1368" w:type="dxa"/>
            <w:tcBorders>
              <w:top w:val="nil"/>
              <w:left w:val="nil"/>
              <w:bottom w:val="nil"/>
              <w:right w:val="nil"/>
            </w:tcBorders>
            <w:shd w:val="clear" w:color="auto" w:fill="auto"/>
            <w:vAlign w:val="bottom"/>
          </w:tcPr>
          <w:p w14:paraId="6E4F9EC5" w14:textId="0B2CE68C" w:rsidR="00542268" w:rsidRPr="005A6482" w:rsidRDefault="00542268" w:rsidP="00710F9B">
            <w:pPr>
              <w:spacing w:after="0" w:line="240" w:lineRule="auto"/>
              <w:ind w:left="-40" w:right="-72"/>
              <w:jc w:val="right"/>
              <w:rPr>
                <w:rFonts w:ascii="Arial" w:hAnsi="Arial" w:cs="Arial"/>
                <w:sz w:val="18"/>
                <w:szCs w:val="18"/>
              </w:rPr>
            </w:pPr>
            <w:r w:rsidRPr="005A6482">
              <w:rPr>
                <w:rFonts w:ascii="Arial" w:hAnsi="Arial" w:cs="Arial" w:hint="cs"/>
                <w:sz w:val="18"/>
                <w:szCs w:val="18"/>
              </w:rPr>
              <w:t>22</w:t>
            </w:r>
          </w:p>
        </w:tc>
      </w:tr>
      <w:tr w:rsidR="00710F9B" w:rsidRPr="005A6482" w14:paraId="211D6D7A" w14:textId="77777777" w:rsidTr="00710F9B">
        <w:tc>
          <w:tcPr>
            <w:tcW w:w="3989" w:type="dxa"/>
            <w:tcBorders>
              <w:top w:val="nil"/>
              <w:left w:val="nil"/>
              <w:bottom w:val="nil"/>
              <w:right w:val="nil"/>
            </w:tcBorders>
            <w:shd w:val="clear" w:color="auto" w:fill="auto"/>
          </w:tcPr>
          <w:p w14:paraId="5E3B7830" w14:textId="2ABF2C3E"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auto"/>
            <w:vAlign w:val="bottom"/>
          </w:tcPr>
          <w:p w14:paraId="2A7E9F62" w14:textId="1ACEE3B3" w:rsidR="00542268" w:rsidRPr="005A6482" w:rsidRDefault="001B5CAD" w:rsidP="00710F9B">
            <w:pPr>
              <w:spacing w:after="0" w:line="240" w:lineRule="auto"/>
              <w:ind w:right="-72"/>
              <w:jc w:val="right"/>
              <w:rPr>
                <w:rFonts w:ascii="Arial" w:hAnsi="Arial" w:cs="Arial"/>
                <w:sz w:val="18"/>
                <w:szCs w:val="18"/>
              </w:rPr>
            </w:pPr>
            <w:r w:rsidRPr="005A6482">
              <w:rPr>
                <w:rFonts w:ascii="Arial" w:hAnsi="Arial" w:cs="Arial"/>
                <w:sz w:val="18"/>
                <w:szCs w:val="18"/>
              </w:rPr>
              <w:t>5</w:t>
            </w:r>
          </w:p>
        </w:tc>
        <w:tc>
          <w:tcPr>
            <w:tcW w:w="1369" w:type="dxa"/>
            <w:tcBorders>
              <w:top w:val="nil"/>
              <w:left w:val="nil"/>
              <w:bottom w:val="single" w:sz="4" w:space="0" w:color="auto"/>
              <w:right w:val="nil"/>
            </w:tcBorders>
            <w:shd w:val="clear" w:color="auto" w:fill="auto"/>
            <w:vAlign w:val="bottom"/>
          </w:tcPr>
          <w:p w14:paraId="56B53330" w14:textId="54954015" w:rsidR="00542268" w:rsidRPr="005A6482" w:rsidRDefault="00542268" w:rsidP="00710F9B">
            <w:pPr>
              <w:spacing w:after="0" w:line="240" w:lineRule="auto"/>
              <w:ind w:right="-72"/>
              <w:jc w:val="right"/>
              <w:rPr>
                <w:rFonts w:ascii="Arial" w:hAnsi="Arial" w:cs="Arial"/>
                <w:sz w:val="18"/>
                <w:szCs w:val="18"/>
              </w:rPr>
            </w:pPr>
            <w:r w:rsidRPr="005A6482">
              <w:rPr>
                <w:rFonts w:ascii="Arial" w:hAnsi="Arial" w:cs="Arial"/>
                <w:sz w:val="18"/>
                <w:szCs w:val="18"/>
              </w:rPr>
              <w:t>121</w:t>
            </w:r>
          </w:p>
        </w:tc>
        <w:tc>
          <w:tcPr>
            <w:tcW w:w="1368" w:type="dxa"/>
            <w:tcBorders>
              <w:top w:val="nil"/>
              <w:left w:val="nil"/>
              <w:bottom w:val="single" w:sz="4" w:space="0" w:color="auto"/>
              <w:right w:val="nil"/>
            </w:tcBorders>
            <w:shd w:val="clear" w:color="auto" w:fill="auto"/>
            <w:vAlign w:val="bottom"/>
          </w:tcPr>
          <w:p w14:paraId="0079A84F" w14:textId="5233F0A1" w:rsidR="00542268" w:rsidRPr="005A6482" w:rsidRDefault="001B5CAD" w:rsidP="00710F9B">
            <w:pPr>
              <w:spacing w:after="0" w:line="240" w:lineRule="auto"/>
              <w:ind w:right="-72"/>
              <w:jc w:val="right"/>
              <w:rPr>
                <w:rFonts w:ascii="Arial" w:hAnsi="Arial" w:cs="Arial"/>
                <w:sz w:val="18"/>
                <w:szCs w:val="18"/>
              </w:rPr>
            </w:pPr>
            <w:r w:rsidRPr="005A6482">
              <w:rPr>
                <w:rFonts w:ascii="Arial" w:hAnsi="Arial" w:cs="Arial"/>
                <w:sz w:val="18"/>
                <w:szCs w:val="18"/>
              </w:rPr>
              <w:t>5</w:t>
            </w:r>
          </w:p>
        </w:tc>
        <w:tc>
          <w:tcPr>
            <w:tcW w:w="1368" w:type="dxa"/>
            <w:tcBorders>
              <w:top w:val="nil"/>
              <w:left w:val="nil"/>
              <w:bottom w:val="single" w:sz="4" w:space="0" w:color="auto"/>
              <w:right w:val="nil"/>
            </w:tcBorders>
            <w:shd w:val="clear" w:color="auto" w:fill="auto"/>
            <w:vAlign w:val="bottom"/>
          </w:tcPr>
          <w:p w14:paraId="563A9971" w14:textId="7C04437D" w:rsidR="00542268" w:rsidRPr="005A6482" w:rsidRDefault="00542268" w:rsidP="00710F9B">
            <w:pPr>
              <w:spacing w:after="0" w:line="240" w:lineRule="auto"/>
              <w:ind w:right="-72"/>
              <w:jc w:val="right"/>
              <w:rPr>
                <w:rFonts w:ascii="Arial" w:hAnsi="Arial" w:cs="Arial"/>
                <w:sz w:val="18"/>
                <w:szCs w:val="18"/>
              </w:rPr>
            </w:pPr>
            <w:r w:rsidRPr="005A6482">
              <w:rPr>
                <w:rFonts w:ascii="Arial" w:hAnsi="Arial" w:cs="Arial" w:hint="cs"/>
                <w:sz w:val="18"/>
                <w:szCs w:val="18"/>
              </w:rPr>
              <w:t>121</w:t>
            </w:r>
          </w:p>
        </w:tc>
      </w:tr>
      <w:tr w:rsidR="00710F9B" w:rsidRPr="005A6482" w14:paraId="1D290DA6" w14:textId="77777777" w:rsidTr="00710F9B">
        <w:tc>
          <w:tcPr>
            <w:tcW w:w="3989" w:type="dxa"/>
            <w:tcBorders>
              <w:top w:val="nil"/>
              <w:left w:val="nil"/>
              <w:bottom w:val="nil"/>
              <w:right w:val="nil"/>
            </w:tcBorders>
            <w:shd w:val="clear" w:color="auto" w:fill="auto"/>
          </w:tcPr>
          <w:p w14:paraId="761A884C" w14:textId="77777777" w:rsidR="00542268" w:rsidRPr="005A6482" w:rsidRDefault="00542268" w:rsidP="00710F9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72EBD181" w14:textId="77777777" w:rsidR="00542268" w:rsidRPr="005A6482" w:rsidRDefault="00542268" w:rsidP="00710F9B">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5BD1327B" w14:textId="77777777" w:rsidR="00542268" w:rsidRPr="005A6482" w:rsidRDefault="00542268"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38A72D4" w14:textId="77777777" w:rsidR="00542268" w:rsidRPr="005A6482" w:rsidRDefault="00542268"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163CFD5" w14:textId="77777777" w:rsidR="00542268" w:rsidRPr="005A6482" w:rsidRDefault="00542268" w:rsidP="00710F9B">
            <w:pPr>
              <w:spacing w:after="0" w:line="240" w:lineRule="auto"/>
              <w:ind w:right="-72"/>
              <w:jc w:val="right"/>
              <w:rPr>
                <w:rFonts w:ascii="Arial" w:hAnsi="Arial" w:cs="Arial"/>
                <w:sz w:val="18"/>
                <w:szCs w:val="18"/>
              </w:rPr>
            </w:pPr>
          </w:p>
        </w:tc>
      </w:tr>
      <w:tr w:rsidR="00710F9B" w:rsidRPr="005A6482" w14:paraId="413A7518" w14:textId="77777777" w:rsidTr="00710F9B">
        <w:tc>
          <w:tcPr>
            <w:tcW w:w="3989" w:type="dxa"/>
            <w:tcBorders>
              <w:top w:val="nil"/>
              <w:left w:val="nil"/>
              <w:bottom w:val="nil"/>
              <w:right w:val="nil"/>
            </w:tcBorders>
            <w:shd w:val="clear" w:color="auto" w:fill="auto"/>
          </w:tcPr>
          <w:p w14:paraId="4C6EF235" w14:textId="77777777" w:rsidR="00542268" w:rsidRPr="005A6482" w:rsidRDefault="00542268" w:rsidP="00710F9B">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574EB2EB" w14:textId="14C206CF" w:rsidR="00542268" w:rsidRPr="005A6482" w:rsidRDefault="001B5CAD" w:rsidP="00710F9B">
            <w:pPr>
              <w:spacing w:after="0" w:line="240" w:lineRule="auto"/>
              <w:ind w:right="-72"/>
              <w:jc w:val="right"/>
              <w:rPr>
                <w:rFonts w:ascii="Arial" w:hAnsi="Arial" w:cs="Arial"/>
                <w:sz w:val="18"/>
                <w:szCs w:val="18"/>
              </w:rPr>
            </w:pPr>
            <w:r w:rsidRPr="005A6482">
              <w:rPr>
                <w:rFonts w:ascii="Arial" w:hAnsi="Arial" w:cs="Arial"/>
                <w:sz w:val="18"/>
                <w:szCs w:val="18"/>
              </w:rPr>
              <w:t>55,326</w:t>
            </w:r>
          </w:p>
        </w:tc>
        <w:tc>
          <w:tcPr>
            <w:tcW w:w="1369" w:type="dxa"/>
            <w:tcBorders>
              <w:top w:val="nil"/>
              <w:left w:val="nil"/>
              <w:bottom w:val="single" w:sz="4" w:space="0" w:color="auto"/>
              <w:right w:val="nil"/>
            </w:tcBorders>
            <w:shd w:val="clear" w:color="auto" w:fill="auto"/>
            <w:vAlign w:val="bottom"/>
          </w:tcPr>
          <w:p w14:paraId="0132CF25" w14:textId="4A9E1B3B" w:rsidR="00542268" w:rsidRPr="005A6482" w:rsidRDefault="00542268" w:rsidP="00710F9B">
            <w:pPr>
              <w:spacing w:after="0" w:line="240" w:lineRule="auto"/>
              <w:ind w:right="-72"/>
              <w:jc w:val="right"/>
              <w:rPr>
                <w:rFonts w:ascii="Arial" w:hAnsi="Arial" w:cs="Arial"/>
                <w:sz w:val="18"/>
                <w:szCs w:val="18"/>
              </w:rPr>
            </w:pPr>
            <w:r w:rsidRPr="005A6482">
              <w:rPr>
                <w:rFonts w:ascii="Arial" w:hAnsi="Arial" w:cs="Arial"/>
                <w:sz w:val="18"/>
                <w:szCs w:val="18"/>
              </w:rPr>
              <w:t>18,141</w:t>
            </w:r>
          </w:p>
        </w:tc>
        <w:tc>
          <w:tcPr>
            <w:tcW w:w="1368" w:type="dxa"/>
            <w:tcBorders>
              <w:top w:val="nil"/>
              <w:left w:val="nil"/>
              <w:bottom w:val="single" w:sz="4" w:space="0" w:color="auto"/>
              <w:right w:val="nil"/>
            </w:tcBorders>
            <w:shd w:val="clear" w:color="auto" w:fill="auto"/>
            <w:vAlign w:val="bottom"/>
          </w:tcPr>
          <w:p w14:paraId="154175E4" w14:textId="30F1DE31" w:rsidR="00542268" w:rsidRPr="005A6482" w:rsidRDefault="001B5CAD" w:rsidP="00710F9B">
            <w:pPr>
              <w:spacing w:after="0" w:line="240" w:lineRule="auto"/>
              <w:ind w:right="-72"/>
              <w:jc w:val="right"/>
              <w:rPr>
                <w:rFonts w:ascii="Arial" w:hAnsi="Arial" w:cs="Arial"/>
                <w:sz w:val="18"/>
                <w:szCs w:val="18"/>
              </w:rPr>
            </w:pPr>
            <w:r w:rsidRPr="005A6482">
              <w:rPr>
                <w:rFonts w:ascii="Arial" w:hAnsi="Arial" w:cs="Arial"/>
                <w:sz w:val="18"/>
                <w:szCs w:val="18"/>
              </w:rPr>
              <w:t>268,020</w:t>
            </w:r>
          </w:p>
        </w:tc>
        <w:tc>
          <w:tcPr>
            <w:tcW w:w="1368" w:type="dxa"/>
            <w:tcBorders>
              <w:top w:val="nil"/>
              <w:left w:val="nil"/>
              <w:bottom w:val="single" w:sz="4" w:space="0" w:color="auto"/>
              <w:right w:val="nil"/>
            </w:tcBorders>
            <w:shd w:val="clear" w:color="auto" w:fill="auto"/>
            <w:vAlign w:val="bottom"/>
          </w:tcPr>
          <w:p w14:paraId="0B546F32" w14:textId="550A1BC4" w:rsidR="00542268" w:rsidRPr="005A6482" w:rsidRDefault="00542268" w:rsidP="00710F9B">
            <w:pPr>
              <w:spacing w:after="0" w:line="240" w:lineRule="auto"/>
              <w:ind w:right="-72"/>
              <w:jc w:val="right"/>
              <w:rPr>
                <w:rFonts w:ascii="Arial" w:hAnsi="Arial" w:cs="Arial"/>
                <w:sz w:val="18"/>
                <w:szCs w:val="18"/>
              </w:rPr>
            </w:pPr>
            <w:r w:rsidRPr="005A6482">
              <w:rPr>
                <w:rFonts w:ascii="Arial" w:hAnsi="Arial" w:cs="Arial" w:hint="cs"/>
                <w:sz w:val="18"/>
                <w:szCs w:val="18"/>
              </w:rPr>
              <w:t>46</w:t>
            </w:r>
            <w:r w:rsidRPr="005A6482">
              <w:rPr>
                <w:rFonts w:ascii="Arial" w:hAnsi="Arial" w:cs="Arial"/>
                <w:sz w:val="18"/>
                <w:szCs w:val="18"/>
              </w:rPr>
              <w:t>,</w:t>
            </w:r>
            <w:r w:rsidRPr="005A6482">
              <w:rPr>
                <w:rFonts w:ascii="Arial" w:hAnsi="Arial" w:cs="Arial" w:hint="cs"/>
                <w:sz w:val="18"/>
                <w:szCs w:val="18"/>
              </w:rPr>
              <w:t>744</w:t>
            </w:r>
          </w:p>
        </w:tc>
      </w:tr>
      <w:tr w:rsidR="00710F9B" w:rsidRPr="005A6482" w14:paraId="59954C36" w14:textId="77777777" w:rsidTr="00710F9B">
        <w:tc>
          <w:tcPr>
            <w:tcW w:w="3989" w:type="dxa"/>
            <w:tcBorders>
              <w:top w:val="nil"/>
              <w:left w:val="nil"/>
              <w:bottom w:val="nil"/>
              <w:right w:val="nil"/>
            </w:tcBorders>
            <w:shd w:val="clear" w:color="auto" w:fill="auto"/>
          </w:tcPr>
          <w:p w14:paraId="1689D8AE" w14:textId="77777777" w:rsidR="00542268" w:rsidRPr="005A6482" w:rsidRDefault="00542268" w:rsidP="00710F9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414A39F7" w14:textId="77777777" w:rsidR="00542268" w:rsidRPr="005A6482" w:rsidRDefault="00542268" w:rsidP="00710F9B">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579E9FC1" w14:textId="77777777" w:rsidR="00542268" w:rsidRPr="005A6482" w:rsidRDefault="00542268"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B63A5F2" w14:textId="77777777" w:rsidR="00542268" w:rsidRPr="005A6482" w:rsidRDefault="00542268"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8E23844" w14:textId="77777777" w:rsidR="00542268" w:rsidRPr="005A6482" w:rsidRDefault="00542268" w:rsidP="00710F9B">
            <w:pPr>
              <w:spacing w:after="0" w:line="240" w:lineRule="auto"/>
              <w:ind w:right="-72"/>
              <w:jc w:val="right"/>
              <w:rPr>
                <w:rFonts w:ascii="Arial" w:hAnsi="Arial" w:cs="Arial"/>
                <w:b/>
                <w:bCs/>
                <w:sz w:val="18"/>
                <w:szCs w:val="18"/>
              </w:rPr>
            </w:pPr>
          </w:p>
        </w:tc>
      </w:tr>
      <w:tr w:rsidR="00710F9B" w:rsidRPr="005A6482" w14:paraId="7B89E9CA" w14:textId="77777777" w:rsidTr="00710F9B">
        <w:tc>
          <w:tcPr>
            <w:tcW w:w="3989" w:type="dxa"/>
            <w:tcBorders>
              <w:top w:val="nil"/>
              <w:left w:val="nil"/>
              <w:bottom w:val="nil"/>
              <w:right w:val="nil"/>
            </w:tcBorders>
            <w:shd w:val="clear" w:color="auto" w:fill="auto"/>
          </w:tcPr>
          <w:p w14:paraId="4F99A6B5" w14:textId="2908CF37"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b/>
                <w:bCs/>
                <w:sz w:val="18"/>
                <w:szCs w:val="18"/>
              </w:rPr>
              <w:t xml:space="preserve">Other </w:t>
            </w:r>
            <w:r w:rsidR="00223707" w:rsidRPr="005A6482">
              <w:rPr>
                <w:rFonts w:ascii="Arial" w:hAnsi="Arial" w:cs="Arial"/>
                <w:b/>
                <w:bCs/>
                <w:sz w:val="18"/>
                <w:szCs w:val="18"/>
              </w:rPr>
              <w:t xml:space="preserve">current </w:t>
            </w:r>
            <w:r w:rsidRPr="005A6482">
              <w:rPr>
                <w:rFonts w:ascii="Arial" w:hAnsi="Arial" w:cs="Arial"/>
                <w:b/>
                <w:bCs/>
                <w:sz w:val="18"/>
                <w:szCs w:val="18"/>
              </w:rPr>
              <w:t>receivables</w:t>
            </w:r>
          </w:p>
        </w:tc>
        <w:tc>
          <w:tcPr>
            <w:tcW w:w="1367" w:type="dxa"/>
            <w:tcBorders>
              <w:top w:val="nil"/>
              <w:left w:val="nil"/>
              <w:bottom w:val="nil"/>
              <w:right w:val="nil"/>
            </w:tcBorders>
            <w:shd w:val="clear" w:color="auto" w:fill="auto"/>
          </w:tcPr>
          <w:p w14:paraId="549D4798" w14:textId="77777777" w:rsidR="00542268" w:rsidRPr="005A6482" w:rsidRDefault="00542268" w:rsidP="00710F9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30D063E4" w14:textId="77777777" w:rsidR="00542268" w:rsidRPr="005A6482" w:rsidRDefault="00542268" w:rsidP="00710F9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594FB38" w14:textId="7337D19B" w:rsidR="00542268" w:rsidRPr="005A6482" w:rsidRDefault="00542268" w:rsidP="00710F9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F766191" w14:textId="77777777" w:rsidR="00542268" w:rsidRPr="005A6482" w:rsidRDefault="00542268" w:rsidP="00710F9B">
            <w:pPr>
              <w:spacing w:after="0" w:line="240" w:lineRule="auto"/>
              <w:ind w:right="-72"/>
              <w:jc w:val="right"/>
              <w:rPr>
                <w:rFonts w:ascii="Arial" w:hAnsi="Arial" w:cs="Arial"/>
                <w:b/>
                <w:bCs/>
                <w:sz w:val="18"/>
                <w:szCs w:val="18"/>
              </w:rPr>
            </w:pPr>
          </w:p>
        </w:tc>
      </w:tr>
      <w:tr w:rsidR="00D943FD" w:rsidRPr="005A6482" w14:paraId="58AE5AA8" w14:textId="77777777" w:rsidTr="00710F9B">
        <w:tc>
          <w:tcPr>
            <w:tcW w:w="3989" w:type="dxa"/>
            <w:tcBorders>
              <w:top w:val="nil"/>
              <w:left w:val="nil"/>
              <w:bottom w:val="nil"/>
              <w:right w:val="nil"/>
            </w:tcBorders>
            <w:shd w:val="clear" w:color="auto" w:fill="auto"/>
          </w:tcPr>
          <w:p w14:paraId="74DADCCC" w14:textId="41DFCF4C"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sz w:val="18"/>
                <w:szCs w:val="18"/>
              </w:rPr>
              <w:t xml:space="preserve">   Subsidiaries</w:t>
            </w:r>
          </w:p>
        </w:tc>
        <w:tc>
          <w:tcPr>
            <w:tcW w:w="1367" w:type="dxa"/>
            <w:tcBorders>
              <w:top w:val="nil"/>
              <w:left w:val="nil"/>
              <w:bottom w:val="nil"/>
              <w:right w:val="nil"/>
            </w:tcBorders>
            <w:shd w:val="clear" w:color="auto" w:fill="auto"/>
            <w:vAlign w:val="bottom"/>
          </w:tcPr>
          <w:p w14:paraId="0B55660A" w14:textId="055321B3"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9" w:type="dxa"/>
            <w:tcBorders>
              <w:top w:val="nil"/>
              <w:left w:val="nil"/>
              <w:bottom w:val="nil"/>
              <w:right w:val="nil"/>
            </w:tcBorders>
            <w:shd w:val="clear" w:color="auto" w:fill="auto"/>
            <w:vAlign w:val="bottom"/>
          </w:tcPr>
          <w:p w14:paraId="66383EB5" w14:textId="0712413B"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nil"/>
              <w:right w:val="nil"/>
            </w:tcBorders>
            <w:shd w:val="clear" w:color="auto" w:fill="auto"/>
            <w:vAlign w:val="bottom"/>
          </w:tcPr>
          <w:p w14:paraId="16CAA4FC" w14:textId="2EA0EC70"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14,877</w:t>
            </w:r>
          </w:p>
        </w:tc>
        <w:tc>
          <w:tcPr>
            <w:tcW w:w="1368" w:type="dxa"/>
            <w:tcBorders>
              <w:top w:val="nil"/>
              <w:left w:val="nil"/>
              <w:bottom w:val="nil"/>
              <w:right w:val="nil"/>
            </w:tcBorders>
            <w:shd w:val="clear" w:color="auto" w:fill="auto"/>
            <w:vAlign w:val="bottom"/>
          </w:tcPr>
          <w:p w14:paraId="77281B5B" w14:textId="7F9C99CE"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hint="cs"/>
                <w:sz w:val="18"/>
                <w:szCs w:val="18"/>
              </w:rPr>
              <w:t>12</w:t>
            </w:r>
            <w:r w:rsidRPr="005A6482">
              <w:rPr>
                <w:rFonts w:ascii="Arial" w:hAnsi="Arial" w:cs="Arial"/>
                <w:sz w:val="18"/>
                <w:szCs w:val="18"/>
              </w:rPr>
              <w:t>,253</w:t>
            </w:r>
          </w:p>
        </w:tc>
      </w:tr>
      <w:tr w:rsidR="00D943FD" w:rsidRPr="005A6482" w14:paraId="169232BA" w14:textId="77777777" w:rsidTr="00710F9B">
        <w:tc>
          <w:tcPr>
            <w:tcW w:w="3989" w:type="dxa"/>
            <w:tcBorders>
              <w:top w:val="nil"/>
              <w:left w:val="nil"/>
              <w:bottom w:val="nil"/>
              <w:right w:val="nil"/>
            </w:tcBorders>
            <w:shd w:val="clear" w:color="auto" w:fill="auto"/>
          </w:tcPr>
          <w:p w14:paraId="1859465F" w14:textId="3043A9A1"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sz w:val="18"/>
                <w:szCs w:val="18"/>
              </w:rPr>
              <w:t xml:space="preserve">   Associates</w:t>
            </w:r>
          </w:p>
        </w:tc>
        <w:tc>
          <w:tcPr>
            <w:tcW w:w="1367" w:type="dxa"/>
            <w:tcBorders>
              <w:top w:val="nil"/>
              <w:left w:val="nil"/>
              <w:bottom w:val="nil"/>
              <w:right w:val="nil"/>
            </w:tcBorders>
            <w:shd w:val="clear" w:color="auto" w:fill="auto"/>
            <w:vAlign w:val="bottom"/>
          </w:tcPr>
          <w:p w14:paraId="33ED5E4A" w14:textId="03665903"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10,924</w:t>
            </w:r>
          </w:p>
        </w:tc>
        <w:tc>
          <w:tcPr>
            <w:tcW w:w="1369" w:type="dxa"/>
            <w:tcBorders>
              <w:top w:val="nil"/>
              <w:left w:val="nil"/>
              <w:bottom w:val="nil"/>
              <w:right w:val="nil"/>
            </w:tcBorders>
            <w:shd w:val="clear" w:color="auto" w:fill="auto"/>
            <w:vAlign w:val="bottom"/>
          </w:tcPr>
          <w:p w14:paraId="34470411" w14:textId="35C56042"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306</w:t>
            </w:r>
          </w:p>
        </w:tc>
        <w:tc>
          <w:tcPr>
            <w:tcW w:w="1368" w:type="dxa"/>
            <w:tcBorders>
              <w:top w:val="nil"/>
              <w:left w:val="nil"/>
              <w:bottom w:val="nil"/>
              <w:right w:val="nil"/>
            </w:tcBorders>
            <w:shd w:val="clear" w:color="auto" w:fill="auto"/>
            <w:vAlign w:val="bottom"/>
          </w:tcPr>
          <w:p w14:paraId="2373C915" w14:textId="59FEED48"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10,924</w:t>
            </w:r>
          </w:p>
        </w:tc>
        <w:tc>
          <w:tcPr>
            <w:tcW w:w="1368" w:type="dxa"/>
            <w:tcBorders>
              <w:top w:val="nil"/>
              <w:left w:val="nil"/>
              <w:bottom w:val="nil"/>
              <w:right w:val="nil"/>
            </w:tcBorders>
            <w:shd w:val="clear" w:color="auto" w:fill="auto"/>
            <w:vAlign w:val="bottom"/>
          </w:tcPr>
          <w:p w14:paraId="2BF5FA5B" w14:textId="4982044E"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306</w:t>
            </w:r>
          </w:p>
        </w:tc>
      </w:tr>
      <w:tr w:rsidR="00D943FD" w:rsidRPr="005A6482" w14:paraId="5FF93022" w14:textId="77777777" w:rsidTr="00710F9B">
        <w:tc>
          <w:tcPr>
            <w:tcW w:w="3989" w:type="dxa"/>
            <w:tcBorders>
              <w:top w:val="nil"/>
              <w:left w:val="nil"/>
              <w:bottom w:val="nil"/>
              <w:right w:val="nil"/>
            </w:tcBorders>
            <w:shd w:val="clear" w:color="auto" w:fill="auto"/>
          </w:tcPr>
          <w:p w14:paraId="33D8CEC0" w14:textId="42205C98"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auto"/>
            <w:vAlign w:val="bottom"/>
          </w:tcPr>
          <w:p w14:paraId="1F806EEC" w14:textId="05EE8C38"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2,527</w:t>
            </w:r>
          </w:p>
        </w:tc>
        <w:tc>
          <w:tcPr>
            <w:tcW w:w="1369" w:type="dxa"/>
            <w:tcBorders>
              <w:top w:val="nil"/>
              <w:left w:val="nil"/>
              <w:bottom w:val="single" w:sz="4" w:space="0" w:color="auto"/>
              <w:right w:val="nil"/>
            </w:tcBorders>
            <w:shd w:val="clear" w:color="auto" w:fill="auto"/>
            <w:vAlign w:val="bottom"/>
          </w:tcPr>
          <w:p w14:paraId="1D2C1F0A" w14:textId="1BEC0765"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2,462</w:t>
            </w:r>
          </w:p>
        </w:tc>
        <w:tc>
          <w:tcPr>
            <w:tcW w:w="1368" w:type="dxa"/>
            <w:tcBorders>
              <w:top w:val="nil"/>
              <w:left w:val="nil"/>
              <w:bottom w:val="single" w:sz="4" w:space="0" w:color="auto"/>
              <w:right w:val="nil"/>
            </w:tcBorders>
            <w:shd w:val="clear" w:color="auto" w:fill="auto"/>
            <w:vAlign w:val="bottom"/>
          </w:tcPr>
          <w:p w14:paraId="40AF8B2A" w14:textId="28D9B4C1"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339</w:t>
            </w:r>
          </w:p>
        </w:tc>
        <w:tc>
          <w:tcPr>
            <w:tcW w:w="1368" w:type="dxa"/>
            <w:tcBorders>
              <w:top w:val="nil"/>
              <w:left w:val="nil"/>
              <w:bottom w:val="single" w:sz="4" w:space="0" w:color="auto"/>
              <w:right w:val="nil"/>
            </w:tcBorders>
            <w:shd w:val="clear" w:color="auto" w:fill="auto"/>
            <w:vAlign w:val="bottom"/>
          </w:tcPr>
          <w:p w14:paraId="297A9D81" w14:textId="711DE36B"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274</w:t>
            </w:r>
          </w:p>
        </w:tc>
      </w:tr>
      <w:tr w:rsidR="00D943FD" w:rsidRPr="005A6482" w14:paraId="2326314D" w14:textId="77777777" w:rsidTr="00710F9B">
        <w:tc>
          <w:tcPr>
            <w:tcW w:w="3989" w:type="dxa"/>
            <w:tcBorders>
              <w:top w:val="nil"/>
              <w:left w:val="nil"/>
              <w:bottom w:val="nil"/>
              <w:right w:val="nil"/>
            </w:tcBorders>
            <w:shd w:val="clear" w:color="auto" w:fill="auto"/>
          </w:tcPr>
          <w:p w14:paraId="7DE0B63C" w14:textId="77777777" w:rsidR="00D943FD" w:rsidRPr="005A6482" w:rsidRDefault="00D943FD" w:rsidP="00D943FD">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30BC279D" w14:textId="77777777" w:rsidR="00D943FD" w:rsidRPr="005A6482" w:rsidRDefault="00D943FD" w:rsidP="00D943FD">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3D4889C7" w14:textId="77777777" w:rsidR="00D943FD" w:rsidRPr="005A6482" w:rsidRDefault="00D943FD" w:rsidP="00D943FD">
            <w:pPr>
              <w:spacing w:after="0" w:line="240" w:lineRule="auto"/>
              <w:ind w:left="-40" w:right="-72"/>
              <w:jc w:val="right"/>
              <w:rPr>
                <w:rFonts w:ascii="Arial" w:hAnsi="Arial"/>
                <w:sz w:val="18"/>
                <w:lang w:val="en-US" w:bidi="th-TH"/>
              </w:rPr>
            </w:pPr>
          </w:p>
        </w:tc>
        <w:tc>
          <w:tcPr>
            <w:tcW w:w="1368" w:type="dxa"/>
            <w:tcBorders>
              <w:top w:val="single" w:sz="4" w:space="0" w:color="auto"/>
              <w:left w:val="nil"/>
              <w:bottom w:val="nil"/>
              <w:right w:val="nil"/>
            </w:tcBorders>
            <w:shd w:val="clear" w:color="auto" w:fill="auto"/>
            <w:vAlign w:val="bottom"/>
          </w:tcPr>
          <w:p w14:paraId="22DA65AC" w14:textId="77777777" w:rsidR="00D943FD" w:rsidRPr="005A6482" w:rsidRDefault="00D943FD" w:rsidP="00D943FD">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F7B2AD0" w14:textId="77777777" w:rsidR="00D943FD" w:rsidRPr="005A6482" w:rsidRDefault="00D943FD" w:rsidP="00D943FD">
            <w:pPr>
              <w:spacing w:after="0" w:line="240" w:lineRule="auto"/>
              <w:ind w:right="-72"/>
              <w:jc w:val="right"/>
              <w:rPr>
                <w:rFonts w:ascii="Arial" w:hAnsi="Arial" w:cs="Arial"/>
                <w:sz w:val="18"/>
                <w:szCs w:val="18"/>
              </w:rPr>
            </w:pPr>
          </w:p>
        </w:tc>
      </w:tr>
      <w:tr w:rsidR="00D943FD" w:rsidRPr="005A6482" w14:paraId="2E2B278C" w14:textId="77777777" w:rsidTr="00710F9B">
        <w:tc>
          <w:tcPr>
            <w:tcW w:w="3989" w:type="dxa"/>
            <w:tcBorders>
              <w:top w:val="nil"/>
              <w:left w:val="nil"/>
              <w:bottom w:val="nil"/>
              <w:right w:val="nil"/>
            </w:tcBorders>
            <w:shd w:val="clear" w:color="auto" w:fill="auto"/>
          </w:tcPr>
          <w:p w14:paraId="42EBCF92" w14:textId="77777777" w:rsidR="00D943FD" w:rsidRPr="005A6482" w:rsidRDefault="00D943FD" w:rsidP="00D943FD">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6B86FB83" w14:textId="2B8603EE"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13,451</w:t>
            </w:r>
          </w:p>
        </w:tc>
        <w:tc>
          <w:tcPr>
            <w:tcW w:w="1369" w:type="dxa"/>
            <w:tcBorders>
              <w:top w:val="nil"/>
              <w:left w:val="nil"/>
              <w:bottom w:val="single" w:sz="4" w:space="0" w:color="auto"/>
              <w:right w:val="nil"/>
            </w:tcBorders>
            <w:shd w:val="clear" w:color="auto" w:fill="auto"/>
            <w:vAlign w:val="bottom"/>
          </w:tcPr>
          <w:p w14:paraId="346BCAE0" w14:textId="22AA66E6"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2,768</w:t>
            </w:r>
          </w:p>
        </w:tc>
        <w:tc>
          <w:tcPr>
            <w:tcW w:w="1368" w:type="dxa"/>
            <w:tcBorders>
              <w:top w:val="nil"/>
              <w:left w:val="nil"/>
              <w:bottom w:val="single" w:sz="4" w:space="0" w:color="auto"/>
              <w:right w:val="nil"/>
            </w:tcBorders>
            <w:shd w:val="clear" w:color="auto" w:fill="auto"/>
            <w:vAlign w:val="bottom"/>
          </w:tcPr>
          <w:p w14:paraId="2652B7A3" w14:textId="4426960E"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26,140</w:t>
            </w:r>
          </w:p>
        </w:tc>
        <w:tc>
          <w:tcPr>
            <w:tcW w:w="1368" w:type="dxa"/>
            <w:tcBorders>
              <w:top w:val="nil"/>
              <w:left w:val="nil"/>
              <w:bottom w:val="single" w:sz="4" w:space="0" w:color="auto"/>
              <w:right w:val="nil"/>
            </w:tcBorders>
            <w:shd w:val="clear" w:color="auto" w:fill="auto"/>
            <w:vAlign w:val="bottom"/>
          </w:tcPr>
          <w:p w14:paraId="4E5BADE6" w14:textId="4556B9E2"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12,833</w:t>
            </w:r>
          </w:p>
        </w:tc>
      </w:tr>
      <w:tr w:rsidR="00D943FD" w:rsidRPr="005A6482" w14:paraId="7D16DA15" w14:textId="77777777" w:rsidTr="00710F9B">
        <w:tc>
          <w:tcPr>
            <w:tcW w:w="3989" w:type="dxa"/>
            <w:tcBorders>
              <w:top w:val="nil"/>
              <w:left w:val="nil"/>
              <w:bottom w:val="nil"/>
              <w:right w:val="nil"/>
            </w:tcBorders>
            <w:shd w:val="clear" w:color="auto" w:fill="auto"/>
          </w:tcPr>
          <w:p w14:paraId="1ECA93D1" w14:textId="77777777" w:rsidR="00D943FD" w:rsidRPr="005A6482" w:rsidRDefault="00D943FD" w:rsidP="00D943FD">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5C956A3A"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6B1920D7"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E0DB5EB"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F08BBBC" w14:textId="77777777" w:rsidR="00D943FD" w:rsidRPr="005A6482" w:rsidRDefault="00D943FD" w:rsidP="00D943FD">
            <w:pPr>
              <w:spacing w:after="0" w:line="240" w:lineRule="auto"/>
              <w:ind w:right="-72"/>
              <w:jc w:val="right"/>
              <w:rPr>
                <w:rFonts w:ascii="Arial" w:hAnsi="Arial" w:cs="Arial"/>
                <w:sz w:val="18"/>
                <w:szCs w:val="18"/>
              </w:rPr>
            </w:pPr>
          </w:p>
        </w:tc>
      </w:tr>
      <w:tr w:rsidR="00D943FD" w:rsidRPr="005A6482" w14:paraId="4316987A" w14:textId="77777777" w:rsidTr="00710F9B">
        <w:tc>
          <w:tcPr>
            <w:tcW w:w="3989" w:type="dxa"/>
            <w:tcBorders>
              <w:top w:val="nil"/>
              <w:left w:val="nil"/>
              <w:bottom w:val="nil"/>
              <w:right w:val="nil"/>
            </w:tcBorders>
            <w:shd w:val="clear" w:color="auto" w:fill="auto"/>
          </w:tcPr>
          <w:p w14:paraId="70B96012" w14:textId="55CFF0D4" w:rsidR="00D943FD" w:rsidRPr="005A6482" w:rsidRDefault="00D943FD" w:rsidP="00D943FD">
            <w:pPr>
              <w:spacing w:after="0" w:line="240" w:lineRule="auto"/>
              <w:ind w:left="436"/>
              <w:jc w:val="both"/>
              <w:rPr>
                <w:rFonts w:ascii="Arial" w:hAnsi="Arial" w:cs="Arial"/>
                <w:b/>
                <w:bCs/>
                <w:sz w:val="18"/>
                <w:szCs w:val="18"/>
              </w:rPr>
            </w:pPr>
            <w:r w:rsidRPr="005A6482">
              <w:rPr>
                <w:rFonts w:ascii="Arial" w:hAnsi="Arial" w:cs="Arial"/>
                <w:b/>
                <w:bCs/>
                <w:sz w:val="18"/>
                <w:szCs w:val="18"/>
              </w:rPr>
              <w:t>Accrued income</w:t>
            </w:r>
          </w:p>
        </w:tc>
        <w:tc>
          <w:tcPr>
            <w:tcW w:w="1367" w:type="dxa"/>
            <w:tcBorders>
              <w:top w:val="nil"/>
              <w:left w:val="nil"/>
              <w:bottom w:val="nil"/>
              <w:right w:val="nil"/>
            </w:tcBorders>
            <w:shd w:val="clear" w:color="auto" w:fill="auto"/>
          </w:tcPr>
          <w:p w14:paraId="12A789E7"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0622408"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00D1AD4"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1CAFB46" w14:textId="77777777" w:rsidR="00D943FD" w:rsidRPr="005A6482" w:rsidRDefault="00D943FD" w:rsidP="00D943FD">
            <w:pPr>
              <w:spacing w:after="0" w:line="240" w:lineRule="auto"/>
              <w:ind w:right="-72"/>
              <w:jc w:val="right"/>
              <w:rPr>
                <w:rFonts w:ascii="Arial" w:hAnsi="Arial" w:cs="Arial"/>
                <w:sz w:val="18"/>
                <w:szCs w:val="18"/>
              </w:rPr>
            </w:pPr>
          </w:p>
        </w:tc>
      </w:tr>
      <w:tr w:rsidR="00D943FD" w:rsidRPr="005A6482" w14:paraId="18A99A85" w14:textId="77777777" w:rsidTr="00710F9B">
        <w:tc>
          <w:tcPr>
            <w:tcW w:w="3989" w:type="dxa"/>
            <w:tcBorders>
              <w:top w:val="nil"/>
              <w:left w:val="nil"/>
              <w:bottom w:val="nil"/>
              <w:right w:val="nil"/>
            </w:tcBorders>
            <w:shd w:val="clear" w:color="auto" w:fill="auto"/>
          </w:tcPr>
          <w:p w14:paraId="54E45750" w14:textId="6E8D16B9" w:rsidR="00D943FD" w:rsidRPr="005A6482" w:rsidRDefault="00D943FD" w:rsidP="00D943FD">
            <w:pPr>
              <w:spacing w:after="0" w:line="240" w:lineRule="auto"/>
              <w:ind w:left="436"/>
              <w:jc w:val="both"/>
              <w:rPr>
                <w:rFonts w:ascii="Arial" w:hAnsi="Arial" w:cs="Arial"/>
                <w:b/>
                <w:bCs/>
                <w:sz w:val="18"/>
                <w:szCs w:val="18"/>
              </w:rPr>
            </w:pPr>
            <w:r w:rsidRPr="005A6482">
              <w:rPr>
                <w:rFonts w:ascii="Arial" w:hAnsi="Arial" w:cs="Arial"/>
                <w:sz w:val="18"/>
                <w:szCs w:val="18"/>
              </w:rPr>
              <w:t xml:space="preserve">   Subsidiaries</w:t>
            </w:r>
          </w:p>
        </w:tc>
        <w:tc>
          <w:tcPr>
            <w:tcW w:w="1367" w:type="dxa"/>
            <w:tcBorders>
              <w:top w:val="nil"/>
              <w:left w:val="nil"/>
              <w:bottom w:val="nil"/>
              <w:right w:val="nil"/>
            </w:tcBorders>
            <w:shd w:val="clear" w:color="auto" w:fill="auto"/>
            <w:vAlign w:val="bottom"/>
          </w:tcPr>
          <w:p w14:paraId="56F66D7B" w14:textId="10541D26"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9" w:type="dxa"/>
            <w:tcBorders>
              <w:top w:val="nil"/>
              <w:left w:val="nil"/>
              <w:bottom w:val="nil"/>
              <w:right w:val="nil"/>
            </w:tcBorders>
            <w:shd w:val="clear" w:color="auto" w:fill="auto"/>
            <w:vAlign w:val="bottom"/>
          </w:tcPr>
          <w:p w14:paraId="46D2E438" w14:textId="2B25E72C"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nil"/>
              <w:right w:val="nil"/>
            </w:tcBorders>
            <w:shd w:val="clear" w:color="auto" w:fill="auto"/>
            <w:vAlign w:val="bottom"/>
          </w:tcPr>
          <w:p w14:paraId="238A1EB3" w14:textId="6E2E9CC1"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3,082</w:t>
            </w:r>
          </w:p>
        </w:tc>
        <w:tc>
          <w:tcPr>
            <w:tcW w:w="1368" w:type="dxa"/>
            <w:tcBorders>
              <w:top w:val="nil"/>
              <w:left w:val="nil"/>
              <w:bottom w:val="nil"/>
              <w:right w:val="nil"/>
            </w:tcBorders>
            <w:shd w:val="clear" w:color="auto" w:fill="auto"/>
            <w:vAlign w:val="bottom"/>
          </w:tcPr>
          <w:p w14:paraId="04C87127" w14:textId="1EB7DAE4"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269</w:t>
            </w:r>
          </w:p>
        </w:tc>
      </w:tr>
      <w:tr w:rsidR="00D943FD" w:rsidRPr="005A6482" w14:paraId="17DEC42B" w14:textId="77777777" w:rsidTr="00710F9B">
        <w:tc>
          <w:tcPr>
            <w:tcW w:w="3989" w:type="dxa"/>
            <w:tcBorders>
              <w:top w:val="nil"/>
              <w:left w:val="nil"/>
              <w:bottom w:val="nil"/>
              <w:right w:val="nil"/>
            </w:tcBorders>
            <w:shd w:val="clear" w:color="auto" w:fill="auto"/>
          </w:tcPr>
          <w:p w14:paraId="1A1D1D9E" w14:textId="4ECB57DB"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sz w:val="18"/>
                <w:szCs w:val="18"/>
              </w:rPr>
              <w:t xml:space="preserve">   Associates</w:t>
            </w:r>
          </w:p>
        </w:tc>
        <w:tc>
          <w:tcPr>
            <w:tcW w:w="1367" w:type="dxa"/>
            <w:tcBorders>
              <w:top w:val="nil"/>
              <w:left w:val="nil"/>
              <w:bottom w:val="nil"/>
              <w:right w:val="nil"/>
            </w:tcBorders>
            <w:shd w:val="clear" w:color="auto" w:fill="auto"/>
            <w:vAlign w:val="bottom"/>
          </w:tcPr>
          <w:p w14:paraId="6A05F509" w14:textId="3323EDC7"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17,373</w:t>
            </w:r>
          </w:p>
        </w:tc>
        <w:tc>
          <w:tcPr>
            <w:tcW w:w="1369" w:type="dxa"/>
            <w:tcBorders>
              <w:top w:val="nil"/>
              <w:left w:val="nil"/>
              <w:bottom w:val="nil"/>
              <w:right w:val="nil"/>
            </w:tcBorders>
            <w:shd w:val="clear" w:color="auto" w:fill="auto"/>
            <w:vAlign w:val="bottom"/>
          </w:tcPr>
          <w:p w14:paraId="019654C8" w14:textId="4CDEEF0A"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397</w:t>
            </w:r>
          </w:p>
        </w:tc>
        <w:tc>
          <w:tcPr>
            <w:tcW w:w="1368" w:type="dxa"/>
            <w:tcBorders>
              <w:top w:val="nil"/>
              <w:left w:val="nil"/>
              <w:bottom w:val="nil"/>
              <w:right w:val="nil"/>
            </w:tcBorders>
            <w:shd w:val="clear" w:color="auto" w:fill="auto"/>
            <w:vAlign w:val="bottom"/>
          </w:tcPr>
          <w:p w14:paraId="7F3F2F74" w14:textId="0D408E81"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nil"/>
              <w:right w:val="nil"/>
            </w:tcBorders>
            <w:shd w:val="clear" w:color="auto" w:fill="auto"/>
            <w:vAlign w:val="bottom"/>
          </w:tcPr>
          <w:p w14:paraId="360C7B30" w14:textId="15F3F919"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D943FD" w:rsidRPr="005A6482" w14:paraId="2F28C439" w14:textId="77777777" w:rsidTr="00710F9B">
        <w:tc>
          <w:tcPr>
            <w:tcW w:w="3989" w:type="dxa"/>
            <w:tcBorders>
              <w:top w:val="nil"/>
              <w:left w:val="nil"/>
              <w:bottom w:val="nil"/>
              <w:right w:val="nil"/>
            </w:tcBorders>
            <w:shd w:val="clear" w:color="auto" w:fill="auto"/>
          </w:tcPr>
          <w:p w14:paraId="3D99A061" w14:textId="5FE43C9F"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auto"/>
            <w:vAlign w:val="bottom"/>
          </w:tcPr>
          <w:p w14:paraId="49AA8EB1" w14:textId="0F878140"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907</w:t>
            </w:r>
          </w:p>
        </w:tc>
        <w:tc>
          <w:tcPr>
            <w:tcW w:w="1369" w:type="dxa"/>
            <w:tcBorders>
              <w:top w:val="nil"/>
              <w:left w:val="nil"/>
              <w:bottom w:val="single" w:sz="4" w:space="0" w:color="auto"/>
              <w:right w:val="nil"/>
            </w:tcBorders>
            <w:shd w:val="clear" w:color="auto" w:fill="auto"/>
            <w:vAlign w:val="bottom"/>
          </w:tcPr>
          <w:p w14:paraId="2F30F3E5" w14:textId="4BA8018F"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686</w:t>
            </w:r>
          </w:p>
        </w:tc>
        <w:tc>
          <w:tcPr>
            <w:tcW w:w="1368" w:type="dxa"/>
            <w:tcBorders>
              <w:top w:val="nil"/>
              <w:left w:val="nil"/>
              <w:bottom w:val="single" w:sz="4" w:space="0" w:color="auto"/>
              <w:right w:val="nil"/>
            </w:tcBorders>
            <w:shd w:val="clear" w:color="auto" w:fill="auto"/>
            <w:vAlign w:val="bottom"/>
          </w:tcPr>
          <w:p w14:paraId="040958A2" w14:textId="0D6FAD32"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7599FA6B" w14:textId="04AA2FC2"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D943FD" w:rsidRPr="005A6482" w14:paraId="365D6407" w14:textId="77777777" w:rsidTr="00710F9B">
        <w:tc>
          <w:tcPr>
            <w:tcW w:w="3989" w:type="dxa"/>
            <w:tcBorders>
              <w:top w:val="nil"/>
              <w:left w:val="nil"/>
              <w:bottom w:val="nil"/>
              <w:right w:val="nil"/>
            </w:tcBorders>
            <w:shd w:val="clear" w:color="auto" w:fill="auto"/>
          </w:tcPr>
          <w:p w14:paraId="4FCDB935" w14:textId="77777777" w:rsidR="00D943FD" w:rsidRPr="005A6482" w:rsidRDefault="00D943FD" w:rsidP="00D943FD">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2247068A"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19D29F45"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034EA51"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90DED82" w14:textId="77777777" w:rsidR="00D943FD" w:rsidRPr="005A6482" w:rsidRDefault="00D943FD" w:rsidP="00D943FD">
            <w:pPr>
              <w:spacing w:after="0" w:line="240" w:lineRule="auto"/>
              <w:ind w:left="-40" w:right="-72"/>
              <w:jc w:val="right"/>
              <w:rPr>
                <w:rFonts w:ascii="Arial" w:hAnsi="Arial" w:cs="Arial"/>
                <w:sz w:val="18"/>
                <w:szCs w:val="18"/>
              </w:rPr>
            </w:pPr>
          </w:p>
        </w:tc>
      </w:tr>
      <w:tr w:rsidR="00D943FD" w:rsidRPr="005A6482" w14:paraId="71E55E77" w14:textId="77777777" w:rsidTr="00710F9B">
        <w:tc>
          <w:tcPr>
            <w:tcW w:w="3989" w:type="dxa"/>
            <w:tcBorders>
              <w:top w:val="nil"/>
              <w:left w:val="nil"/>
              <w:bottom w:val="nil"/>
              <w:right w:val="nil"/>
            </w:tcBorders>
            <w:shd w:val="clear" w:color="auto" w:fill="auto"/>
          </w:tcPr>
          <w:p w14:paraId="30780F5B" w14:textId="77777777" w:rsidR="00D943FD" w:rsidRPr="005A6482" w:rsidRDefault="00D943FD" w:rsidP="00D943FD">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08F1F632" w14:textId="4FAF76B0"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18,280</w:t>
            </w:r>
          </w:p>
        </w:tc>
        <w:tc>
          <w:tcPr>
            <w:tcW w:w="1369" w:type="dxa"/>
            <w:tcBorders>
              <w:top w:val="nil"/>
              <w:left w:val="nil"/>
              <w:bottom w:val="single" w:sz="4" w:space="0" w:color="auto"/>
              <w:right w:val="nil"/>
            </w:tcBorders>
            <w:shd w:val="clear" w:color="auto" w:fill="auto"/>
            <w:vAlign w:val="bottom"/>
          </w:tcPr>
          <w:p w14:paraId="457E915D" w14:textId="0FF6D07D"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1,083</w:t>
            </w:r>
          </w:p>
        </w:tc>
        <w:tc>
          <w:tcPr>
            <w:tcW w:w="1368" w:type="dxa"/>
            <w:tcBorders>
              <w:top w:val="nil"/>
              <w:left w:val="nil"/>
              <w:bottom w:val="single" w:sz="4" w:space="0" w:color="auto"/>
              <w:right w:val="nil"/>
            </w:tcBorders>
            <w:shd w:val="clear" w:color="auto" w:fill="auto"/>
            <w:vAlign w:val="bottom"/>
          </w:tcPr>
          <w:p w14:paraId="239B7547" w14:textId="1F760377"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3,082</w:t>
            </w:r>
          </w:p>
        </w:tc>
        <w:tc>
          <w:tcPr>
            <w:tcW w:w="1368" w:type="dxa"/>
            <w:tcBorders>
              <w:top w:val="nil"/>
              <w:left w:val="nil"/>
              <w:bottom w:val="single" w:sz="4" w:space="0" w:color="auto"/>
              <w:right w:val="nil"/>
            </w:tcBorders>
            <w:shd w:val="clear" w:color="auto" w:fill="auto"/>
            <w:vAlign w:val="bottom"/>
          </w:tcPr>
          <w:p w14:paraId="1DEEEC21" w14:textId="71CC6195"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269</w:t>
            </w:r>
          </w:p>
        </w:tc>
      </w:tr>
      <w:tr w:rsidR="00D943FD" w:rsidRPr="005A6482" w14:paraId="0D8A0C2E" w14:textId="77777777" w:rsidTr="00710F9B">
        <w:tc>
          <w:tcPr>
            <w:tcW w:w="3989" w:type="dxa"/>
            <w:tcBorders>
              <w:top w:val="nil"/>
              <w:left w:val="nil"/>
              <w:bottom w:val="nil"/>
              <w:right w:val="nil"/>
            </w:tcBorders>
            <w:shd w:val="clear" w:color="auto" w:fill="auto"/>
          </w:tcPr>
          <w:p w14:paraId="44D72FF8" w14:textId="77777777" w:rsidR="00D943FD" w:rsidRPr="005A6482" w:rsidRDefault="00D943FD" w:rsidP="00D943FD">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0E581596"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6440E2D2"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84A8F7F"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F6FC29E" w14:textId="77777777" w:rsidR="00D943FD" w:rsidRPr="005A6482" w:rsidRDefault="00D943FD" w:rsidP="00D943FD">
            <w:pPr>
              <w:spacing w:after="0" w:line="240" w:lineRule="auto"/>
              <w:ind w:right="-72"/>
              <w:jc w:val="right"/>
              <w:rPr>
                <w:rFonts w:ascii="Arial" w:hAnsi="Arial" w:cs="Arial"/>
                <w:b/>
                <w:bCs/>
                <w:sz w:val="18"/>
                <w:szCs w:val="18"/>
              </w:rPr>
            </w:pPr>
          </w:p>
        </w:tc>
      </w:tr>
      <w:tr w:rsidR="00D943FD" w:rsidRPr="005A6482" w14:paraId="4DE593F8" w14:textId="77777777" w:rsidTr="00710F9B">
        <w:tc>
          <w:tcPr>
            <w:tcW w:w="3989" w:type="dxa"/>
            <w:tcBorders>
              <w:top w:val="nil"/>
              <w:left w:val="nil"/>
              <w:bottom w:val="nil"/>
              <w:right w:val="nil"/>
            </w:tcBorders>
            <w:shd w:val="clear" w:color="auto" w:fill="auto"/>
          </w:tcPr>
          <w:p w14:paraId="6917B857" w14:textId="23DD8B79"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b/>
                <w:bCs/>
                <w:sz w:val="18"/>
                <w:szCs w:val="18"/>
              </w:rPr>
              <w:t>Trade payables</w:t>
            </w:r>
          </w:p>
        </w:tc>
        <w:tc>
          <w:tcPr>
            <w:tcW w:w="1367" w:type="dxa"/>
            <w:tcBorders>
              <w:top w:val="nil"/>
              <w:left w:val="nil"/>
              <w:bottom w:val="nil"/>
              <w:right w:val="nil"/>
            </w:tcBorders>
            <w:shd w:val="clear" w:color="auto" w:fill="auto"/>
          </w:tcPr>
          <w:p w14:paraId="4E07DCC9"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EADFC8A"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3BDF4BB"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9625F0E" w14:textId="77777777" w:rsidR="00D943FD" w:rsidRPr="005A6482" w:rsidRDefault="00D943FD" w:rsidP="00D943FD">
            <w:pPr>
              <w:spacing w:after="0" w:line="240" w:lineRule="auto"/>
              <w:ind w:right="-72"/>
              <w:jc w:val="right"/>
              <w:rPr>
                <w:rFonts w:ascii="Arial" w:hAnsi="Arial" w:cs="Arial"/>
                <w:sz w:val="18"/>
                <w:szCs w:val="18"/>
              </w:rPr>
            </w:pPr>
          </w:p>
        </w:tc>
      </w:tr>
      <w:tr w:rsidR="00D943FD" w:rsidRPr="005A6482" w14:paraId="2946BABC" w14:textId="77777777" w:rsidTr="00710F9B">
        <w:tc>
          <w:tcPr>
            <w:tcW w:w="3989" w:type="dxa"/>
            <w:tcBorders>
              <w:top w:val="nil"/>
              <w:left w:val="nil"/>
              <w:bottom w:val="nil"/>
              <w:right w:val="nil"/>
            </w:tcBorders>
            <w:shd w:val="clear" w:color="auto" w:fill="auto"/>
          </w:tcPr>
          <w:p w14:paraId="7B6A82E8" w14:textId="786FF16F"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sz w:val="18"/>
                <w:szCs w:val="18"/>
              </w:rPr>
              <w:t xml:space="preserve">   Subsidiaries</w:t>
            </w:r>
          </w:p>
        </w:tc>
        <w:tc>
          <w:tcPr>
            <w:tcW w:w="1367" w:type="dxa"/>
            <w:tcBorders>
              <w:top w:val="nil"/>
              <w:left w:val="nil"/>
              <w:bottom w:val="nil"/>
              <w:right w:val="nil"/>
            </w:tcBorders>
            <w:shd w:val="clear" w:color="auto" w:fill="auto"/>
            <w:vAlign w:val="bottom"/>
          </w:tcPr>
          <w:p w14:paraId="402CFB1D" w14:textId="6EF7ED45"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9" w:type="dxa"/>
            <w:tcBorders>
              <w:top w:val="nil"/>
              <w:left w:val="nil"/>
              <w:bottom w:val="nil"/>
              <w:right w:val="nil"/>
            </w:tcBorders>
            <w:shd w:val="clear" w:color="auto" w:fill="auto"/>
            <w:vAlign w:val="bottom"/>
          </w:tcPr>
          <w:p w14:paraId="18AA52B1" w14:textId="3856743E"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nil"/>
              <w:right w:val="nil"/>
            </w:tcBorders>
            <w:shd w:val="clear" w:color="auto" w:fill="auto"/>
            <w:vAlign w:val="bottom"/>
          </w:tcPr>
          <w:p w14:paraId="59330AE5" w14:textId="4A280665"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66,568</w:t>
            </w:r>
          </w:p>
        </w:tc>
        <w:tc>
          <w:tcPr>
            <w:tcW w:w="1368" w:type="dxa"/>
            <w:tcBorders>
              <w:top w:val="nil"/>
              <w:left w:val="nil"/>
              <w:bottom w:val="nil"/>
              <w:right w:val="nil"/>
            </w:tcBorders>
            <w:shd w:val="clear" w:color="auto" w:fill="auto"/>
            <w:vAlign w:val="bottom"/>
          </w:tcPr>
          <w:p w14:paraId="1635CEAF" w14:textId="63A626D6"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74,119</w:t>
            </w:r>
          </w:p>
        </w:tc>
      </w:tr>
      <w:tr w:rsidR="00D943FD" w:rsidRPr="005A6482" w14:paraId="3EB94651" w14:textId="77777777" w:rsidTr="00710F9B">
        <w:tc>
          <w:tcPr>
            <w:tcW w:w="3989" w:type="dxa"/>
            <w:tcBorders>
              <w:top w:val="nil"/>
              <w:left w:val="nil"/>
              <w:bottom w:val="nil"/>
              <w:right w:val="nil"/>
            </w:tcBorders>
            <w:shd w:val="clear" w:color="auto" w:fill="auto"/>
          </w:tcPr>
          <w:p w14:paraId="1884272A" w14:textId="38F8A772"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sz w:val="18"/>
                <w:szCs w:val="18"/>
              </w:rPr>
              <w:t xml:space="preserve">   Associates</w:t>
            </w:r>
          </w:p>
        </w:tc>
        <w:tc>
          <w:tcPr>
            <w:tcW w:w="1367" w:type="dxa"/>
            <w:tcBorders>
              <w:top w:val="nil"/>
              <w:left w:val="nil"/>
              <w:bottom w:val="nil"/>
              <w:right w:val="nil"/>
            </w:tcBorders>
            <w:shd w:val="clear" w:color="auto" w:fill="auto"/>
            <w:vAlign w:val="bottom"/>
          </w:tcPr>
          <w:p w14:paraId="20DF2A8F" w14:textId="4C2F7E73"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9,</w:t>
            </w:r>
            <w:r w:rsidR="0092508E" w:rsidRPr="005A6482">
              <w:rPr>
                <w:rFonts w:ascii="Arial" w:hAnsi="Arial" w:cs="Arial"/>
                <w:sz w:val="18"/>
                <w:szCs w:val="18"/>
              </w:rPr>
              <w:t>3</w:t>
            </w:r>
            <w:r w:rsidRPr="005A6482">
              <w:rPr>
                <w:rFonts w:ascii="Arial" w:hAnsi="Arial" w:cs="Arial"/>
                <w:sz w:val="18"/>
                <w:szCs w:val="18"/>
              </w:rPr>
              <w:t>62</w:t>
            </w:r>
          </w:p>
        </w:tc>
        <w:tc>
          <w:tcPr>
            <w:tcW w:w="1369" w:type="dxa"/>
            <w:tcBorders>
              <w:top w:val="nil"/>
              <w:left w:val="nil"/>
              <w:bottom w:val="nil"/>
              <w:right w:val="nil"/>
            </w:tcBorders>
            <w:shd w:val="clear" w:color="auto" w:fill="auto"/>
            <w:vAlign w:val="bottom"/>
          </w:tcPr>
          <w:p w14:paraId="2C70818C" w14:textId="4690C5A3"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hint="cs"/>
                <w:sz w:val="18"/>
                <w:szCs w:val="18"/>
              </w:rPr>
              <w:t>398</w:t>
            </w:r>
          </w:p>
        </w:tc>
        <w:tc>
          <w:tcPr>
            <w:tcW w:w="1368" w:type="dxa"/>
            <w:tcBorders>
              <w:top w:val="nil"/>
              <w:left w:val="nil"/>
              <w:bottom w:val="nil"/>
              <w:right w:val="nil"/>
            </w:tcBorders>
            <w:shd w:val="clear" w:color="auto" w:fill="auto"/>
            <w:vAlign w:val="bottom"/>
          </w:tcPr>
          <w:p w14:paraId="7326AA47" w14:textId="55C75575" w:rsidR="00D943FD" w:rsidRPr="005A6482" w:rsidRDefault="00770A3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nil"/>
              <w:right w:val="nil"/>
            </w:tcBorders>
            <w:shd w:val="clear" w:color="auto" w:fill="auto"/>
            <w:vAlign w:val="bottom"/>
          </w:tcPr>
          <w:p w14:paraId="2D5F5E81" w14:textId="003A9D2D"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hint="cs"/>
                <w:sz w:val="18"/>
                <w:szCs w:val="18"/>
                <w:cs/>
              </w:rPr>
              <w:t>-</w:t>
            </w:r>
          </w:p>
        </w:tc>
      </w:tr>
      <w:tr w:rsidR="00D943FD" w:rsidRPr="005A6482" w14:paraId="55CE89D8" w14:textId="77777777" w:rsidTr="00710F9B">
        <w:tc>
          <w:tcPr>
            <w:tcW w:w="3989" w:type="dxa"/>
            <w:tcBorders>
              <w:top w:val="nil"/>
              <w:left w:val="nil"/>
              <w:bottom w:val="nil"/>
              <w:right w:val="nil"/>
            </w:tcBorders>
            <w:shd w:val="clear" w:color="auto" w:fill="auto"/>
          </w:tcPr>
          <w:p w14:paraId="1F87940C" w14:textId="798E1706"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auto"/>
            <w:vAlign w:val="bottom"/>
          </w:tcPr>
          <w:p w14:paraId="2F474C74" w14:textId="0B7DB93E"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558</w:t>
            </w:r>
          </w:p>
        </w:tc>
        <w:tc>
          <w:tcPr>
            <w:tcW w:w="1369" w:type="dxa"/>
            <w:tcBorders>
              <w:top w:val="nil"/>
              <w:left w:val="nil"/>
              <w:bottom w:val="single" w:sz="4" w:space="0" w:color="auto"/>
              <w:right w:val="nil"/>
            </w:tcBorders>
            <w:shd w:val="clear" w:color="auto" w:fill="auto"/>
            <w:vAlign w:val="bottom"/>
          </w:tcPr>
          <w:p w14:paraId="5D4CCB8A" w14:textId="63AC877C"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hint="cs"/>
                <w:sz w:val="18"/>
                <w:szCs w:val="18"/>
              </w:rPr>
              <w:t>13</w:t>
            </w:r>
          </w:p>
        </w:tc>
        <w:tc>
          <w:tcPr>
            <w:tcW w:w="1368" w:type="dxa"/>
            <w:tcBorders>
              <w:top w:val="nil"/>
              <w:left w:val="nil"/>
              <w:bottom w:val="single" w:sz="4" w:space="0" w:color="auto"/>
              <w:right w:val="nil"/>
            </w:tcBorders>
            <w:shd w:val="clear" w:color="auto" w:fill="auto"/>
            <w:vAlign w:val="bottom"/>
          </w:tcPr>
          <w:p w14:paraId="66295F52" w14:textId="5E9C51E6"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C3AC619" w14:textId="57F2534F"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w:t>
            </w:r>
          </w:p>
        </w:tc>
      </w:tr>
      <w:tr w:rsidR="00D943FD" w:rsidRPr="005A6482" w14:paraId="2601B175" w14:textId="77777777" w:rsidTr="00710F9B">
        <w:tc>
          <w:tcPr>
            <w:tcW w:w="3989" w:type="dxa"/>
            <w:tcBorders>
              <w:top w:val="nil"/>
              <w:left w:val="nil"/>
              <w:bottom w:val="nil"/>
              <w:right w:val="nil"/>
            </w:tcBorders>
            <w:shd w:val="clear" w:color="auto" w:fill="auto"/>
          </w:tcPr>
          <w:p w14:paraId="6AEAC4B2" w14:textId="77777777" w:rsidR="00D943FD" w:rsidRPr="005A6482" w:rsidRDefault="00D943FD" w:rsidP="00D943FD">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4B88DACC"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5C3EA0F2"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69B13FC6"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FE8834B" w14:textId="77777777" w:rsidR="00D943FD" w:rsidRPr="005A6482" w:rsidRDefault="00D943FD" w:rsidP="00D943FD">
            <w:pPr>
              <w:spacing w:after="0" w:line="240" w:lineRule="auto"/>
              <w:ind w:left="-40" w:right="-72"/>
              <w:jc w:val="right"/>
              <w:rPr>
                <w:rFonts w:ascii="Arial" w:hAnsi="Arial" w:cs="Arial"/>
                <w:sz w:val="18"/>
                <w:szCs w:val="18"/>
              </w:rPr>
            </w:pPr>
          </w:p>
        </w:tc>
      </w:tr>
      <w:tr w:rsidR="00D943FD" w:rsidRPr="005A6482" w14:paraId="0BCFA7D8" w14:textId="77777777" w:rsidTr="00710F9B">
        <w:tc>
          <w:tcPr>
            <w:tcW w:w="3989" w:type="dxa"/>
            <w:tcBorders>
              <w:top w:val="nil"/>
              <w:left w:val="nil"/>
              <w:bottom w:val="nil"/>
              <w:right w:val="nil"/>
            </w:tcBorders>
            <w:shd w:val="clear" w:color="auto" w:fill="auto"/>
          </w:tcPr>
          <w:p w14:paraId="4CBE462A" w14:textId="77777777" w:rsidR="00D943FD" w:rsidRPr="005A6482" w:rsidRDefault="00D943FD" w:rsidP="00D943FD">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3A969B1E" w14:textId="359D0379"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9,</w:t>
            </w:r>
            <w:r w:rsidR="0092508E" w:rsidRPr="005A6482">
              <w:rPr>
                <w:rFonts w:ascii="Arial" w:hAnsi="Arial" w:cs="Arial"/>
                <w:sz w:val="18"/>
                <w:szCs w:val="18"/>
              </w:rPr>
              <w:t>9</w:t>
            </w:r>
            <w:r w:rsidRPr="005A6482">
              <w:rPr>
                <w:rFonts w:ascii="Arial" w:hAnsi="Arial" w:cs="Arial"/>
                <w:sz w:val="18"/>
                <w:szCs w:val="18"/>
              </w:rPr>
              <w:t>20</w:t>
            </w:r>
          </w:p>
        </w:tc>
        <w:tc>
          <w:tcPr>
            <w:tcW w:w="1369" w:type="dxa"/>
            <w:tcBorders>
              <w:top w:val="nil"/>
              <w:left w:val="nil"/>
              <w:bottom w:val="single" w:sz="4" w:space="0" w:color="auto"/>
              <w:right w:val="nil"/>
            </w:tcBorders>
            <w:shd w:val="clear" w:color="auto" w:fill="auto"/>
            <w:vAlign w:val="bottom"/>
          </w:tcPr>
          <w:p w14:paraId="3EC9A0EB" w14:textId="0672D226"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hint="cs"/>
                <w:sz w:val="18"/>
                <w:szCs w:val="18"/>
              </w:rPr>
              <w:t>411</w:t>
            </w:r>
          </w:p>
        </w:tc>
        <w:tc>
          <w:tcPr>
            <w:tcW w:w="1368" w:type="dxa"/>
            <w:tcBorders>
              <w:top w:val="nil"/>
              <w:left w:val="nil"/>
              <w:bottom w:val="single" w:sz="4" w:space="0" w:color="auto"/>
              <w:right w:val="nil"/>
            </w:tcBorders>
            <w:shd w:val="clear" w:color="auto" w:fill="auto"/>
            <w:vAlign w:val="bottom"/>
          </w:tcPr>
          <w:p w14:paraId="582F3B19" w14:textId="65FDD81F"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66,</w:t>
            </w:r>
            <w:r w:rsidR="00770A3D" w:rsidRPr="005A6482">
              <w:rPr>
                <w:rFonts w:ascii="Arial" w:hAnsi="Arial" w:cs="Arial"/>
                <w:sz w:val="18"/>
                <w:szCs w:val="18"/>
              </w:rPr>
              <w:t>5</w:t>
            </w:r>
            <w:r w:rsidRPr="005A6482">
              <w:rPr>
                <w:rFonts w:ascii="Arial" w:hAnsi="Arial" w:cs="Arial"/>
                <w:sz w:val="18"/>
                <w:szCs w:val="18"/>
              </w:rPr>
              <w:t>68</w:t>
            </w:r>
          </w:p>
        </w:tc>
        <w:tc>
          <w:tcPr>
            <w:tcW w:w="1368" w:type="dxa"/>
            <w:tcBorders>
              <w:top w:val="nil"/>
              <w:left w:val="nil"/>
              <w:bottom w:val="single" w:sz="4" w:space="0" w:color="auto"/>
              <w:right w:val="nil"/>
            </w:tcBorders>
            <w:shd w:val="clear" w:color="auto" w:fill="auto"/>
            <w:vAlign w:val="bottom"/>
          </w:tcPr>
          <w:p w14:paraId="26FB2538" w14:textId="6EB1EBF4"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74,119</w:t>
            </w:r>
          </w:p>
        </w:tc>
      </w:tr>
      <w:tr w:rsidR="00D943FD" w:rsidRPr="005A6482" w14:paraId="0A60781B" w14:textId="77777777" w:rsidTr="00710F9B">
        <w:tc>
          <w:tcPr>
            <w:tcW w:w="3989" w:type="dxa"/>
            <w:tcBorders>
              <w:top w:val="nil"/>
              <w:left w:val="nil"/>
              <w:bottom w:val="nil"/>
              <w:right w:val="nil"/>
            </w:tcBorders>
            <w:shd w:val="clear" w:color="auto" w:fill="auto"/>
          </w:tcPr>
          <w:p w14:paraId="64AE8997" w14:textId="77777777" w:rsidR="00D943FD" w:rsidRPr="005A6482" w:rsidRDefault="00D943FD" w:rsidP="00D943FD">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16E15161"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5CFBC2D0"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16D97D4"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46679EE" w14:textId="77777777" w:rsidR="00D943FD" w:rsidRPr="005A6482" w:rsidRDefault="00D943FD" w:rsidP="00D943FD">
            <w:pPr>
              <w:spacing w:after="0" w:line="240" w:lineRule="auto"/>
              <w:ind w:right="-72"/>
              <w:jc w:val="right"/>
              <w:rPr>
                <w:rFonts w:ascii="Arial" w:hAnsi="Arial" w:cs="Arial"/>
                <w:b/>
                <w:bCs/>
                <w:sz w:val="18"/>
                <w:szCs w:val="18"/>
              </w:rPr>
            </w:pPr>
          </w:p>
        </w:tc>
      </w:tr>
      <w:tr w:rsidR="00D943FD" w:rsidRPr="005A6482" w14:paraId="41826E4B" w14:textId="77777777" w:rsidTr="00710F9B">
        <w:tc>
          <w:tcPr>
            <w:tcW w:w="3989" w:type="dxa"/>
            <w:tcBorders>
              <w:top w:val="nil"/>
              <w:left w:val="nil"/>
              <w:bottom w:val="nil"/>
              <w:right w:val="nil"/>
            </w:tcBorders>
            <w:shd w:val="clear" w:color="auto" w:fill="auto"/>
          </w:tcPr>
          <w:p w14:paraId="31EC52B7" w14:textId="22F160E6"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b/>
                <w:bCs/>
                <w:sz w:val="18"/>
                <w:szCs w:val="18"/>
              </w:rPr>
              <w:t>Other current payables</w:t>
            </w:r>
          </w:p>
        </w:tc>
        <w:tc>
          <w:tcPr>
            <w:tcW w:w="1367" w:type="dxa"/>
            <w:tcBorders>
              <w:top w:val="nil"/>
              <w:left w:val="nil"/>
              <w:bottom w:val="nil"/>
              <w:right w:val="nil"/>
            </w:tcBorders>
            <w:shd w:val="clear" w:color="auto" w:fill="auto"/>
          </w:tcPr>
          <w:p w14:paraId="522E0514"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A85BEDC"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7F7DBA9"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AB29EC9" w14:textId="77777777" w:rsidR="00D943FD" w:rsidRPr="005A6482" w:rsidRDefault="00D943FD" w:rsidP="00D943FD">
            <w:pPr>
              <w:spacing w:after="0" w:line="240" w:lineRule="auto"/>
              <w:ind w:right="-72"/>
              <w:jc w:val="right"/>
              <w:rPr>
                <w:rFonts w:ascii="Arial" w:hAnsi="Arial" w:cs="Arial"/>
                <w:b/>
                <w:bCs/>
                <w:sz w:val="18"/>
                <w:szCs w:val="18"/>
              </w:rPr>
            </w:pPr>
          </w:p>
        </w:tc>
      </w:tr>
      <w:tr w:rsidR="00D943FD" w:rsidRPr="005A6482" w14:paraId="219FAB8D" w14:textId="77777777" w:rsidTr="00710F9B">
        <w:tc>
          <w:tcPr>
            <w:tcW w:w="3989" w:type="dxa"/>
            <w:tcBorders>
              <w:top w:val="nil"/>
              <w:left w:val="nil"/>
              <w:bottom w:val="nil"/>
              <w:right w:val="nil"/>
            </w:tcBorders>
            <w:shd w:val="clear" w:color="auto" w:fill="auto"/>
          </w:tcPr>
          <w:p w14:paraId="43CE14F4" w14:textId="5B162A01"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sz w:val="18"/>
                <w:szCs w:val="18"/>
              </w:rPr>
              <w:t xml:space="preserve">   Subsidiaries</w:t>
            </w:r>
          </w:p>
        </w:tc>
        <w:tc>
          <w:tcPr>
            <w:tcW w:w="1367" w:type="dxa"/>
            <w:tcBorders>
              <w:top w:val="nil"/>
              <w:left w:val="nil"/>
              <w:bottom w:val="nil"/>
              <w:right w:val="nil"/>
            </w:tcBorders>
            <w:shd w:val="clear" w:color="auto" w:fill="auto"/>
            <w:vAlign w:val="bottom"/>
          </w:tcPr>
          <w:p w14:paraId="5406A915" w14:textId="7165B2C9"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9" w:type="dxa"/>
            <w:tcBorders>
              <w:top w:val="nil"/>
              <w:left w:val="nil"/>
              <w:bottom w:val="nil"/>
              <w:right w:val="nil"/>
            </w:tcBorders>
            <w:shd w:val="clear" w:color="auto" w:fill="auto"/>
            <w:vAlign w:val="bottom"/>
          </w:tcPr>
          <w:p w14:paraId="1E917FAB" w14:textId="61D519AA"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nil"/>
              <w:right w:val="nil"/>
            </w:tcBorders>
            <w:shd w:val="clear" w:color="auto" w:fill="auto"/>
            <w:vAlign w:val="bottom"/>
          </w:tcPr>
          <w:p w14:paraId="4EDB9252" w14:textId="0D5EC4CC"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24,621</w:t>
            </w:r>
          </w:p>
        </w:tc>
        <w:tc>
          <w:tcPr>
            <w:tcW w:w="1368" w:type="dxa"/>
            <w:tcBorders>
              <w:top w:val="nil"/>
              <w:left w:val="nil"/>
              <w:bottom w:val="nil"/>
              <w:right w:val="nil"/>
            </w:tcBorders>
            <w:shd w:val="clear" w:color="auto" w:fill="auto"/>
            <w:vAlign w:val="bottom"/>
          </w:tcPr>
          <w:p w14:paraId="58892D67" w14:textId="1B17A6A2"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21,708</w:t>
            </w:r>
          </w:p>
        </w:tc>
      </w:tr>
      <w:tr w:rsidR="00D943FD" w:rsidRPr="005A6482" w14:paraId="2A9693D8" w14:textId="77777777" w:rsidTr="00710F9B">
        <w:tc>
          <w:tcPr>
            <w:tcW w:w="3989" w:type="dxa"/>
            <w:tcBorders>
              <w:top w:val="nil"/>
              <w:left w:val="nil"/>
              <w:bottom w:val="nil"/>
              <w:right w:val="nil"/>
            </w:tcBorders>
            <w:shd w:val="clear" w:color="auto" w:fill="auto"/>
          </w:tcPr>
          <w:p w14:paraId="0584FF9E" w14:textId="7C5646B2"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auto"/>
            <w:vAlign w:val="bottom"/>
          </w:tcPr>
          <w:p w14:paraId="5A4EF723" w14:textId="1A38C0AF"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360</w:t>
            </w:r>
          </w:p>
        </w:tc>
        <w:tc>
          <w:tcPr>
            <w:tcW w:w="1369" w:type="dxa"/>
            <w:tcBorders>
              <w:top w:val="nil"/>
              <w:left w:val="nil"/>
              <w:bottom w:val="single" w:sz="4" w:space="0" w:color="auto"/>
              <w:right w:val="nil"/>
            </w:tcBorders>
            <w:shd w:val="clear" w:color="auto" w:fill="auto"/>
            <w:vAlign w:val="bottom"/>
          </w:tcPr>
          <w:p w14:paraId="226BD009" w14:textId="756063C0"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hint="cs"/>
                <w:sz w:val="18"/>
                <w:szCs w:val="18"/>
              </w:rPr>
              <w:t>455</w:t>
            </w:r>
          </w:p>
        </w:tc>
        <w:tc>
          <w:tcPr>
            <w:tcW w:w="1368" w:type="dxa"/>
            <w:tcBorders>
              <w:top w:val="nil"/>
              <w:left w:val="nil"/>
              <w:bottom w:val="single" w:sz="4" w:space="0" w:color="auto"/>
              <w:right w:val="nil"/>
            </w:tcBorders>
            <w:shd w:val="clear" w:color="auto" w:fill="auto"/>
            <w:vAlign w:val="bottom"/>
          </w:tcPr>
          <w:p w14:paraId="1D18A657" w14:textId="173C5579"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275</w:t>
            </w:r>
          </w:p>
        </w:tc>
        <w:tc>
          <w:tcPr>
            <w:tcW w:w="1368" w:type="dxa"/>
            <w:tcBorders>
              <w:top w:val="nil"/>
              <w:left w:val="nil"/>
              <w:bottom w:val="single" w:sz="4" w:space="0" w:color="auto"/>
              <w:right w:val="nil"/>
            </w:tcBorders>
            <w:shd w:val="clear" w:color="auto" w:fill="auto"/>
            <w:vAlign w:val="bottom"/>
          </w:tcPr>
          <w:p w14:paraId="55B20C81" w14:textId="1DE6EF75"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362</w:t>
            </w:r>
          </w:p>
        </w:tc>
      </w:tr>
      <w:tr w:rsidR="00D943FD" w:rsidRPr="005A6482" w14:paraId="207838AB" w14:textId="77777777" w:rsidTr="00710F9B">
        <w:tc>
          <w:tcPr>
            <w:tcW w:w="3989" w:type="dxa"/>
            <w:tcBorders>
              <w:top w:val="nil"/>
              <w:left w:val="nil"/>
              <w:bottom w:val="nil"/>
              <w:right w:val="nil"/>
            </w:tcBorders>
            <w:shd w:val="clear" w:color="auto" w:fill="auto"/>
          </w:tcPr>
          <w:p w14:paraId="2EDC46E5" w14:textId="77777777" w:rsidR="00D943FD" w:rsidRPr="005A6482" w:rsidRDefault="00D943FD" w:rsidP="00D943FD">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53988D57"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1E732DC1"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3AF1536"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ECD9920" w14:textId="77777777" w:rsidR="00D943FD" w:rsidRPr="005A6482" w:rsidRDefault="00D943FD" w:rsidP="00D943FD">
            <w:pPr>
              <w:spacing w:after="0" w:line="240" w:lineRule="auto"/>
              <w:ind w:left="-40" w:right="-72"/>
              <w:jc w:val="right"/>
              <w:rPr>
                <w:rFonts w:ascii="Arial" w:hAnsi="Arial" w:cs="Arial"/>
                <w:sz w:val="18"/>
                <w:szCs w:val="18"/>
              </w:rPr>
            </w:pPr>
          </w:p>
        </w:tc>
      </w:tr>
      <w:tr w:rsidR="00D943FD" w:rsidRPr="005A6482" w14:paraId="3E3320C3" w14:textId="77777777" w:rsidTr="00710F9B">
        <w:tc>
          <w:tcPr>
            <w:tcW w:w="3989" w:type="dxa"/>
            <w:tcBorders>
              <w:top w:val="nil"/>
              <w:left w:val="nil"/>
              <w:bottom w:val="nil"/>
              <w:right w:val="nil"/>
            </w:tcBorders>
            <w:shd w:val="clear" w:color="auto" w:fill="auto"/>
          </w:tcPr>
          <w:p w14:paraId="6DB29D48" w14:textId="3E90FCC6" w:rsidR="00D943FD" w:rsidRPr="005A6482" w:rsidRDefault="00D943FD" w:rsidP="00D943FD">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auto"/>
            <w:vAlign w:val="bottom"/>
          </w:tcPr>
          <w:p w14:paraId="7848CEDC" w14:textId="5394FE00"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360</w:t>
            </w:r>
          </w:p>
        </w:tc>
        <w:tc>
          <w:tcPr>
            <w:tcW w:w="1369" w:type="dxa"/>
            <w:tcBorders>
              <w:top w:val="nil"/>
              <w:left w:val="nil"/>
              <w:bottom w:val="single" w:sz="4" w:space="0" w:color="auto"/>
              <w:right w:val="nil"/>
            </w:tcBorders>
            <w:shd w:val="clear" w:color="auto" w:fill="auto"/>
            <w:vAlign w:val="bottom"/>
          </w:tcPr>
          <w:p w14:paraId="1C34C9EE" w14:textId="3F7D1054"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hint="cs"/>
                <w:sz w:val="18"/>
                <w:szCs w:val="18"/>
              </w:rPr>
              <w:t>455</w:t>
            </w:r>
          </w:p>
        </w:tc>
        <w:tc>
          <w:tcPr>
            <w:tcW w:w="1368" w:type="dxa"/>
            <w:tcBorders>
              <w:top w:val="nil"/>
              <w:left w:val="nil"/>
              <w:bottom w:val="single" w:sz="4" w:space="0" w:color="auto"/>
              <w:right w:val="nil"/>
            </w:tcBorders>
            <w:shd w:val="clear" w:color="auto" w:fill="auto"/>
            <w:vAlign w:val="bottom"/>
          </w:tcPr>
          <w:p w14:paraId="30337A9E" w14:textId="7EB2C3FB"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24,896</w:t>
            </w:r>
          </w:p>
        </w:tc>
        <w:tc>
          <w:tcPr>
            <w:tcW w:w="1368" w:type="dxa"/>
            <w:tcBorders>
              <w:top w:val="nil"/>
              <w:left w:val="nil"/>
              <w:bottom w:val="single" w:sz="4" w:space="0" w:color="auto"/>
              <w:right w:val="nil"/>
            </w:tcBorders>
            <w:shd w:val="clear" w:color="auto" w:fill="auto"/>
            <w:vAlign w:val="bottom"/>
          </w:tcPr>
          <w:p w14:paraId="41F3B9FE" w14:textId="1F914228"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22,070</w:t>
            </w:r>
          </w:p>
        </w:tc>
      </w:tr>
      <w:tr w:rsidR="00D943FD" w:rsidRPr="005A6482" w14:paraId="4456DF7B" w14:textId="77777777" w:rsidTr="00F03FAC">
        <w:tc>
          <w:tcPr>
            <w:tcW w:w="3989" w:type="dxa"/>
            <w:tcBorders>
              <w:top w:val="nil"/>
              <w:left w:val="nil"/>
              <w:bottom w:val="nil"/>
              <w:right w:val="nil"/>
            </w:tcBorders>
            <w:shd w:val="clear" w:color="auto" w:fill="auto"/>
          </w:tcPr>
          <w:p w14:paraId="4B582AD9" w14:textId="77777777" w:rsidR="00D943FD" w:rsidRPr="005A6482" w:rsidRDefault="00D943FD" w:rsidP="00D943FD">
            <w:pPr>
              <w:spacing w:after="0" w:line="240" w:lineRule="auto"/>
              <w:ind w:left="436"/>
              <w:jc w:val="both"/>
              <w:rPr>
                <w:rFonts w:ascii="Arial" w:hAnsi="Arial" w:cs="Arial"/>
                <w:b/>
                <w:bCs/>
                <w:sz w:val="18"/>
                <w:szCs w:val="18"/>
                <w:lang w:bidi="th-TH"/>
              </w:rPr>
            </w:pPr>
          </w:p>
        </w:tc>
        <w:tc>
          <w:tcPr>
            <w:tcW w:w="1367" w:type="dxa"/>
            <w:tcBorders>
              <w:top w:val="single" w:sz="4" w:space="0" w:color="auto"/>
              <w:left w:val="nil"/>
              <w:bottom w:val="nil"/>
              <w:right w:val="nil"/>
            </w:tcBorders>
            <w:shd w:val="clear" w:color="auto" w:fill="auto"/>
          </w:tcPr>
          <w:p w14:paraId="10709908"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4AAB8559"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1277F13"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342CA47" w14:textId="77777777" w:rsidR="00D943FD" w:rsidRPr="005A6482" w:rsidRDefault="00D943FD" w:rsidP="00D943FD">
            <w:pPr>
              <w:spacing w:after="0" w:line="240" w:lineRule="auto"/>
              <w:ind w:right="-72"/>
              <w:jc w:val="right"/>
              <w:rPr>
                <w:rFonts w:ascii="Arial" w:hAnsi="Arial" w:cs="Arial"/>
                <w:sz w:val="18"/>
                <w:szCs w:val="18"/>
              </w:rPr>
            </w:pPr>
          </w:p>
        </w:tc>
      </w:tr>
      <w:tr w:rsidR="00D943FD" w:rsidRPr="005A6482" w14:paraId="3F05DEA1" w14:textId="77777777" w:rsidTr="00F03FAC">
        <w:tc>
          <w:tcPr>
            <w:tcW w:w="3989" w:type="dxa"/>
            <w:tcBorders>
              <w:top w:val="nil"/>
              <w:left w:val="nil"/>
              <w:bottom w:val="nil"/>
              <w:right w:val="nil"/>
            </w:tcBorders>
            <w:shd w:val="clear" w:color="auto" w:fill="auto"/>
          </w:tcPr>
          <w:p w14:paraId="53C85BC8" w14:textId="77777777"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b/>
                <w:bCs/>
                <w:sz w:val="18"/>
                <w:szCs w:val="18"/>
                <w:lang w:bidi="th-TH"/>
              </w:rPr>
              <w:t>Interest payable</w:t>
            </w:r>
          </w:p>
        </w:tc>
        <w:tc>
          <w:tcPr>
            <w:tcW w:w="1367" w:type="dxa"/>
            <w:tcBorders>
              <w:top w:val="nil"/>
              <w:left w:val="nil"/>
              <w:bottom w:val="nil"/>
              <w:right w:val="nil"/>
            </w:tcBorders>
            <w:shd w:val="clear" w:color="auto" w:fill="auto"/>
          </w:tcPr>
          <w:p w14:paraId="4875E94A"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E83895B"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7396138"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F53703D" w14:textId="77777777" w:rsidR="00D943FD" w:rsidRPr="005A6482" w:rsidRDefault="00D943FD" w:rsidP="00D943FD">
            <w:pPr>
              <w:spacing w:after="0" w:line="240" w:lineRule="auto"/>
              <w:ind w:right="-72"/>
              <w:jc w:val="right"/>
              <w:rPr>
                <w:rFonts w:ascii="Arial" w:hAnsi="Arial" w:cs="Arial"/>
                <w:sz w:val="18"/>
                <w:szCs w:val="18"/>
              </w:rPr>
            </w:pPr>
          </w:p>
        </w:tc>
      </w:tr>
      <w:tr w:rsidR="00D943FD" w:rsidRPr="005A6482" w14:paraId="5E5C2A7D" w14:textId="77777777" w:rsidTr="00F03FAC">
        <w:tc>
          <w:tcPr>
            <w:tcW w:w="3989" w:type="dxa"/>
            <w:tcBorders>
              <w:top w:val="nil"/>
              <w:left w:val="nil"/>
              <w:bottom w:val="nil"/>
              <w:right w:val="nil"/>
            </w:tcBorders>
            <w:shd w:val="clear" w:color="auto" w:fill="auto"/>
          </w:tcPr>
          <w:p w14:paraId="5F3A93BD" w14:textId="77777777" w:rsidR="00D943FD" w:rsidRPr="005A6482" w:rsidRDefault="00D943FD" w:rsidP="00D943FD">
            <w:pPr>
              <w:spacing w:after="0" w:line="240" w:lineRule="auto"/>
              <w:ind w:left="436"/>
              <w:jc w:val="both"/>
              <w:rPr>
                <w:rFonts w:ascii="Arial" w:hAnsi="Arial" w:cs="Arial"/>
                <w:sz w:val="18"/>
                <w:szCs w:val="18"/>
              </w:rPr>
            </w:pPr>
            <w:r w:rsidRPr="005A6482">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auto"/>
            <w:vAlign w:val="bottom"/>
          </w:tcPr>
          <w:p w14:paraId="65429DEA" w14:textId="2B158087"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9" w:type="dxa"/>
            <w:tcBorders>
              <w:top w:val="nil"/>
              <w:left w:val="nil"/>
              <w:bottom w:val="single" w:sz="4" w:space="0" w:color="auto"/>
              <w:right w:val="nil"/>
            </w:tcBorders>
            <w:shd w:val="clear" w:color="auto" w:fill="auto"/>
            <w:vAlign w:val="bottom"/>
          </w:tcPr>
          <w:p w14:paraId="47B0F532" w14:textId="77777777"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ABB5B2C" w14:textId="175296DF"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1,212</w:t>
            </w:r>
          </w:p>
        </w:tc>
        <w:tc>
          <w:tcPr>
            <w:tcW w:w="1368" w:type="dxa"/>
            <w:tcBorders>
              <w:top w:val="nil"/>
              <w:left w:val="nil"/>
              <w:bottom w:val="single" w:sz="4" w:space="0" w:color="auto"/>
              <w:right w:val="nil"/>
            </w:tcBorders>
            <w:shd w:val="clear" w:color="auto" w:fill="auto"/>
            <w:vAlign w:val="bottom"/>
          </w:tcPr>
          <w:p w14:paraId="30A5A949" w14:textId="77777777" w:rsidR="00D943FD" w:rsidRPr="005A6482" w:rsidRDefault="00D943FD" w:rsidP="00D943FD">
            <w:pPr>
              <w:spacing w:after="0" w:line="240" w:lineRule="auto"/>
              <w:ind w:left="-40" w:right="-72"/>
              <w:jc w:val="right"/>
              <w:rPr>
                <w:rFonts w:ascii="Arial" w:hAnsi="Arial" w:cs="Arial"/>
                <w:sz w:val="18"/>
                <w:szCs w:val="18"/>
              </w:rPr>
            </w:pPr>
            <w:r w:rsidRPr="005A6482">
              <w:rPr>
                <w:rFonts w:ascii="Arial" w:hAnsi="Arial" w:cs="Arial"/>
                <w:sz w:val="18"/>
                <w:szCs w:val="18"/>
              </w:rPr>
              <w:t>2,246</w:t>
            </w:r>
          </w:p>
        </w:tc>
      </w:tr>
      <w:tr w:rsidR="00D943FD" w:rsidRPr="005A6482" w14:paraId="119F6459" w14:textId="77777777" w:rsidTr="00710F9B">
        <w:tc>
          <w:tcPr>
            <w:tcW w:w="3989" w:type="dxa"/>
            <w:tcBorders>
              <w:top w:val="nil"/>
              <w:left w:val="nil"/>
              <w:bottom w:val="nil"/>
              <w:right w:val="nil"/>
            </w:tcBorders>
            <w:shd w:val="clear" w:color="auto" w:fill="auto"/>
          </w:tcPr>
          <w:p w14:paraId="5E6AA44D" w14:textId="77777777" w:rsidR="00D943FD" w:rsidRPr="005A6482" w:rsidRDefault="00D943FD" w:rsidP="00D943FD">
            <w:pPr>
              <w:spacing w:after="0" w:line="240" w:lineRule="auto"/>
              <w:ind w:left="436"/>
              <w:jc w:val="both"/>
              <w:rPr>
                <w:rFonts w:ascii="Arial" w:hAnsi="Arial" w:cs="Arial"/>
                <w:b/>
                <w:bCs/>
                <w:sz w:val="18"/>
                <w:szCs w:val="18"/>
                <w:lang w:bidi="th-TH"/>
              </w:rPr>
            </w:pPr>
          </w:p>
        </w:tc>
        <w:tc>
          <w:tcPr>
            <w:tcW w:w="1367" w:type="dxa"/>
            <w:tcBorders>
              <w:top w:val="single" w:sz="4" w:space="0" w:color="auto"/>
              <w:left w:val="nil"/>
              <w:bottom w:val="nil"/>
              <w:right w:val="nil"/>
            </w:tcBorders>
            <w:shd w:val="clear" w:color="auto" w:fill="auto"/>
          </w:tcPr>
          <w:p w14:paraId="3C2DFEDB"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4B96EC14"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7EB90E8"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32305BA" w14:textId="77777777" w:rsidR="00D943FD" w:rsidRPr="005A6482" w:rsidRDefault="00D943FD" w:rsidP="00D943FD">
            <w:pPr>
              <w:spacing w:after="0" w:line="240" w:lineRule="auto"/>
              <w:ind w:right="-72"/>
              <w:jc w:val="right"/>
              <w:rPr>
                <w:rFonts w:ascii="Arial" w:hAnsi="Arial" w:cs="Arial"/>
                <w:sz w:val="18"/>
                <w:szCs w:val="18"/>
              </w:rPr>
            </w:pPr>
          </w:p>
        </w:tc>
      </w:tr>
      <w:tr w:rsidR="00D943FD" w:rsidRPr="005A6482" w14:paraId="759B8B4B" w14:textId="77777777" w:rsidTr="00710F9B">
        <w:tc>
          <w:tcPr>
            <w:tcW w:w="3989" w:type="dxa"/>
            <w:tcBorders>
              <w:top w:val="nil"/>
              <w:left w:val="nil"/>
              <w:bottom w:val="nil"/>
              <w:right w:val="nil"/>
            </w:tcBorders>
            <w:shd w:val="clear" w:color="auto" w:fill="auto"/>
          </w:tcPr>
          <w:p w14:paraId="2CBB81EA" w14:textId="7F186FEB" w:rsidR="00D943FD" w:rsidRPr="005A6482" w:rsidRDefault="00D943FD" w:rsidP="00D943FD">
            <w:pPr>
              <w:spacing w:after="0" w:line="240" w:lineRule="auto"/>
              <w:ind w:left="436"/>
              <w:jc w:val="both"/>
              <w:rPr>
                <w:rFonts w:ascii="Arial" w:hAnsi="Arial" w:cs="Arial"/>
                <w:b/>
                <w:bCs/>
                <w:sz w:val="18"/>
                <w:szCs w:val="18"/>
                <w:lang w:bidi="th-TH"/>
              </w:rPr>
            </w:pPr>
            <w:r w:rsidRPr="005A6482">
              <w:rPr>
                <w:rFonts w:ascii="Arial" w:hAnsi="Arial" w:cs="Arial"/>
                <w:b/>
                <w:bCs/>
                <w:sz w:val="18"/>
                <w:szCs w:val="18"/>
                <w:lang w:bidi="th-TH"/>
              </w:rPr>
              <w:t>Lease liabilities</w:t>
            </w:r>
          </w:p>
        </w:tc>
        <w:tc>
          <w:tcPr>
            <w:tcW w:w="1367" w:type="dxa"/>
            <w:tcBorders>
              <w:top w:val="nil"/>
              <w:left w:val="nil"/>
              <w:bottom w:val="nil"/>
              <w:right w:val="nil"/>
            </w:tcBorders>
            <w:shd w:val="clear" w:color="auto" w:fill="auto"/>
          </w:tcPr>
          <w:p w14:paraId="3073A7DB" w14:textId="77777777" w:rsidR="00D943FD" w:rsidRPr="005A6482" w:rsidRDefault="00D943FD" w:rsidP="00D943FD">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FFB38B9"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3BC0BF1" w14:textId="77777777" w:rsidR="00D943FD" w:rsidRPr="005A6482" w:rsidRDefault="00D943FD" w:rsidP="00D943F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022E442" w14:textId="77777777" w:rsidR="00D943FD" w:rsidRPr="005A6482" w:rsidRDefault="00D943FD" w:rsidP="00D943FD">
            <w:pPr>
              <w:spacing w:after="0" w:line="240" w:lineRule="auto"/>
              <w:ind w:right="-72"/>
              <w:jc w:val="right"/>
              <w:rPr>
                <w:rFonts w:ascii="Arial" w:hAnsi="Arial" w:cs="Arial"/>
                <w:sz w:val="18"/>
                <w:szCs w:val="18"/>
              </w:rPr>
            </w:pPr>
          </w:p>
        </w:tc>
      </w:tr>
      <w:tr w:rsidR="00D943FD" w:rsidRPr="005A6482" w14:paraId="003959AF" w14:textId="77777777" w:rsidTr="00710F9B">
        <w:tc>
          <w:tcPr>
            <w:tcW w:w="3989" w:type="dxa"/>
            <w:tcBorders>
              <w:top w:val="nil"/>
              <w:left w:val="nil"/>
              <w:bottom w:val="nil"/>
              <w:right w:val="nil"/>
            </w:tcBorders>
            <w:shd w:val="clear" w:color="auto" w:fill="auto"/>
          </w:tcPr>
          <w:p w14:paraId="6B3BBBD9" w14:textId="14E30ECE" w:rsidR="00D943FD" w:rsidRPr="005A6482" w:rsidRDefault="00D943FD" w:rsidP="00D943FD">
            <w:pPr>
              <w:spacing w:after="0" w:line="240" w:lineRule="auto"/>
              <w:ind w:left="436"/>
              <w:jc w:val="both"/>
              <w:rPr>
                <w:rFonts w:ascii="Arial" w:hAnsi="Arial" w:cs="Arial"/>
                <w:b/>
                <w:bCs/>
                <w:sz w:val="18"/>
                <w:szCs w:val="18"/>
                <w:lang w:bidi="th-TH"/>
              </w:rPr>
            </w:pPr>
            <w:r w:rsidRPr="005A6482">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auto"/>
            <w:vAlign w:val="bottom"/>
          </w:tcPr>
          <w:p w14:paraId="6DA25A8E" w14:textId="5575AFD6"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79,131</w:t>
            </w:r>
          </w:p>
        </w:tc>
        <w:tc>
          <w:tcPr>
            <w:tcW w:w="1369" w:type="dxa"/>
            <w:tcBorders>
              <w:top w:val="nil"/>
              <w:left w:val="nil"/>
              <w:bottom w:val="single" w:sz="4" w:space="0" w:color="auto"/>
              <w:right w:val="nil"/>
            </w:tcBorders>
            <w:shd w:val="clear" w:color="auto" w:fill="auto"/>
            <w:vAlign w:val="bottom"/>
          </w:tcPr>
          <w:p w14:paraId="0878FAFE" w14:textId="22A3AB43"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152,776</w:t>
            </w:r>
          </w:p>
        </w:tc>
        <w:tc>
          <w:tcPr>
            <w:tcW w:w="1368" w:type="dxa"/>
            <w:tcBorders>
              <w:top w:val="nil"/>
              <w:left w:val="nil"/>
              <w:bottom w:val="single" w:sz="4" w:space="0" w:color="auto"/>
              <w:right w:val="nil"/>
            </w:tcBorders>
            <w:shd w:val="clear" w:color="auto" w:fill="auto"/>
            <w:vAlign w:val="bottom"/>
          </w:tcPr>
          <w:p w14:paraId="24418A10" w14:textId="44311D10"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sz w:val="18"/>
                <w:szCs w:val="18"/>
              </w:rPr>
              <w:t>79,131</w:t>
            </w:r>
          </w:p>
        </w:tc>
        <w:tc>
          <w:tcPr>
            <w:tcW w:w="1368" w:type="dxa"/>
            <w:tcBorders>
              <w:top w:val="nil"/>
              <w:left w:val="nil"/>
              <w:bottom w:val="single" w:sz="4" w:space="0" w:color="auto"/>
              <w:right w:val="nil"/>
            </w:tcBorders>
            <w:shd w:val="clear" w:color="auto" w:fill="auto"/>
            <w:vAlign w:val="bottom"/>
          </w:tcPr>
          <w:p w14:paraId="015A4C9A" w14:textId="1E6C05B0" w:rsidR="00D943FD" w:rsidRPr="005A6482" w:rsidRDefault="00D943FD" w:rsidP="00D943FD">
            <w:pPr>
              <w:spacing w:after="0" w:line="240" w:lineRule="auto"/>
              <w:ind w:right="-72"/>
              <w:jc w:val="right"/>
              <w:rPr>
                <w:rFonts w:ascii="Arial" w:hAnsi="Arial" w:cs="Arial"/>
                <w:sz w:val="18"/>
                <w:szCs w:val="18"/>
              </w:rPr>
            </w:pPr>
            <w:r w:rsidRPr="005A6482">
              <w:rPr>
                <w:rFonts w:ascii="Arial" w:hAnsi="Arial" w:cs="Arial" w:hint="cs"/>
                <w:sz w:val="18"/>
                <w:szCs w:val="18"/>
              </w:rPr>
              <w:t>152</w:t>
            </w:r>
            <w:r w:rsidRPr="005A6482">
              <w:rPr>
                <w:rFonts w:ascii="Arial" w:hAnsi="Arial" w:cs="Arial"/>
                <w:sz w:val="18"/>
                <w:szCs w:val="18"/>
              </w:rPr>
              <w:t>,776</w:t>
            </w:r>
          </w:p>
        </w:tc>
      </w:tr>
    </w:tbl>
    <w:p w14:paraId="68910CFA" w14:textId="77777777" w:rsidR="0009609A" w:rsidRPr="005A6482" w:rsidRDefault="0009609A" w:rsidP="00710F9B">
      <w:pPr>
        <w:spacing w:after="0" w:line="240" w:lineRule="auto"/>
        <w:jc w:val="both"/>
        <w:rPr>
          <w:rFonts w:ascii="Arial" w:eastAsia="Arial Unicode MS" w:hAnsi="Arial" w:cs="Arial"/>
          <w:sz w:val="18"/>
          <w:szCs w:val="18"/>
          <w:lang w:bidi="th-TH"/>
        </w:rPr>
      </w:pPr>
    </w:p>
    <w:p w14:paraId="3B8CF998" w14:textId="60168D86" w:rsidR="0009609A" w:rsidRPr="005A6482" w:rsidRDefault="0009609A" w:rsidP="006852CB">
      <w:pPr>
        <w:pStyle w:val="Heading2"/>
        <w:rPr>
          <w:color w:val="auto"/>
        </w:rPr>
      </w:pPr>
      <w:r w:rsidRPr="005A6482">
        <w:rPr>
          <w:color w:val="auto"/>
        </w:rPr>
        <w:t>c)</w:t>
      </w:r>
      <w:r w:rsidRPr="005A6482">
        <w:rPr>
          <w:color w:val="auto"/>
        </w:rPr>
        <w:tab/>
      </w:r>
      <w:r w:rsidR="00936462" w:rsidRPr="005A6482">
        <w:rPr>
          <w:color w:val="auto"/>
        </w:rPr>
        <w:t>Other</w:t>
      </w:r>
      <w:r w:rsidRPr="005A6482">
        <w:rPr>
          <w:color w:val="auto"/>
        </w:rPr>
        <w:t xml:space="preserve"> </w:t>
      </w:r>
      <w:r w:rsidR="00E3553C" w:rsidRPr="005A6482">
        <w:rPr>
          <w:color w:val="auto"/>
        </w:rPr>
        <w:t xml:space="preserve">non-current </w:t>
      </w:r>
      <w:r w:rsidRPr="005A6482">
        <w:rPr>
          <w:color w:val="auto"/>
        </w:rPr>
        <w:t>assets</w:t>
      </w:r>
    </w:p>
    <w:p w14:paraId="2A5006D9" w14:textId="77777777" w:rsidR="0009609A" w:rsidRPr="005A6482" w:rsidRDefault="0009609A" w:rsidP="00710F9B">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10F9B" w:rsidRPr="005A6482" w14:paraId="1E314A1F" w14:textId="77777777" w:rsidTr="00BE4E07">
        <w:tc>
          <w:tcPr>
            <w:tcW w:w="3989" w:type="dxa"/>
            <w:tcBorders>
              <w:top w:val="nil"/>
              <w:left w:val="nil"/>
              <w:bottom w:val="nil"/>
              <w:right w:val="nil"/>
            </w:tcBorders>
            <w:shd w:val="clear" w:color="auto" w:fill="auto"/>
          </w:tcPr>
          <w:p w14:paraId="5B23895F" w14:textId="77777777" w:rsidR="0009609A" w:rsidRPr="005A6482" w:rsidRDefault="0009609A" w:rsidP="00710F9B">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7D59F9D8"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7FD2C8BA"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546B921D"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3DD136D4"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5B33C4F8" w14:textId="77777777" w:rsidTr="00710F9B">
        <w:tc>
          <w:tcPr>
            <w:tcW w:w="3989" w:type="dxa"/>
            <w:tcBorders>
              <w:top w:val="nil"/>
              <w:left w:val="nil"/>
              <w:bottom w:val="nil"/>
              <w:right w:val="nil"/>
            </w:tcBorders>
            <w:shd w:val="clear" w:color="auto" w:fill="auto"/>
          </w:tcPr>
          <w:p w14:paraId="63F53856" w14:textId="3F347396" w:rsidR="0009609A" w:rsidRPr="005A6482" w:rsidRDefault="00936462" w:rsidP="00710F9B">
            <w:pPr>
              <w:spacing w:after="0" w:line="240" w:lineRule="auto"/>
              <w:ind w:left="436"/>
              <w:jc w:val="both"/>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517F3A78" w14:textId="1EC5597B"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18F2F7C5" w14:textId="5E324133"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3C1802CE" w14:textId="57E52841"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00306232" w14:textId="0B42705C"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423F2E33" w14:textId="77777777" w:rsidTr="00710F9B">
        <w:tc>
          <w:tcPr>
            <w:tcW w:w="3989" w:type="dxa"/>
            <w:tcBorders>
              <w:top w:val="nil"/>
              <w:left w:val="nil"/>
              <w:bottom w:val="nil"/>
              <w:right w:val="nil"/>
            </w:tcBorders>
            <w:shd w:val="clear" w:color="auto" w:fill="auto"/>
          </w:tcPr>
          <w:p w14:paraId="6C184FC2" w14:textId="77777777" w:rsidR="0009609A" w:rsidRPr="005A6482" w:rsidRDefault="0009609A" w:rsidP="00710F9B">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50068EAE"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A145AEC" w14:textId="2E0D680F"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F116D4" w14:textId="5E36D190"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05B00A" w14:textId="77FCC243"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260F4CD7" w14:textId="77777777" w:rsidTr="00710F9B">
        <w:tc>
          <w:tcPr>
            <w:tcW w:w="3989" w:type="dxa"/>
            <w:tcBorders>
              <w:top w:val="nil"/>
              <w:left w:val="nil"/>
              <w:bottom w:val="nil"/>
              <w:right w:val="nil"/>
            </w:tcBorders>
            <w:shd w:val="clear" w:color="auto" w:fill="auto"/>
          </w:tcPr>
          <w:p w14:paraId="0CDC27B5" w14:textId="77777777" w:rsidR="0009609A" w:rsidRPr="005A6482" w:rsidRDefault="0009609A" w:rsidP="00710F9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74EC01AC" w14:textId="77777777" w:rsidR="0009609A" w:rsidRPr="005A6482" w:rsidRDefault="0009609A" w:rsidP="00710F9B">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1D092929" w14:textId="77777777" w:rsidR="0009609A" w:rsidRPr="005A6482" w:rsidRDefault="0009609A"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37CBF2C" w14:textId="77777777" w:rsidR="0009609A" w:rsidRPr="005A6482" w:rsidRDefault="0009609A"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3BEB414" w14:textId="77777777" w:rsidR="0009609A" w:rsidRPr="005A6482" w:rsidRDefault="0009609A" w:rsidP="00710F9B">
            <w:pPr>
              <w:spacing w:after="0" w:line="240" w:lineRule="auto"/>
              <w:ind w:right="-72"/>
              <w:jc w:val="right"/>
              <w:rPr>
                <w:rFonts w:ascii="Arial" w:hAnsi="Arial" w:cs="Arial"/>
                <w:b/>
                <w:bCs/>
                <w:sz w:val="18"/>
                <w:szCs w:val="18"/>
              </w:rPr>
            </w:pPr>
          </w:p>
        </w:tc>
      </w:tr>
      <w:tr w:rsidR="00710F9B" w:rsidRPr="005A6482" w14:paraId="7F029051" w14:textId="77777777" w:rsidTr="00710F9B">
        <w:tc>
          <w:tcPr>
            <w:tcW w:w="3989" w:type="dxa"/>
            <w:tcBorders>
              <w:top w:val="nil"/>
              <w:left w:val="nil"/>
              <w:bottom w:val="nil"/>
              <w:right w:val="nil"/>
            </w:tcBorders>
            <w:shd w:val="clear" w:color="auto" w:fill="auto"/>
          </w:tcPr>
          <w:p w14:paraId="6AC11DB9" w14:textId="77777777" w:rsidR="008E3CD2" w:rsidRPr="005A6482" w:rsidRDefault="0009609A" w:rsidP="00710F9B">
            <w:pPr>
              <w:spacing w:after="0" w:line="240" w:lineRule="auto"/>
              <w:ind w:left="436"/>
              <w:jc w:val="both"/>
              <w:rPr>
                <w:rFonts w:ascii="Arial" w:hAnsi="Arial" w:cs="Arial"/>
                <w:b/>
                <w:bCs/>
                <w:sz w:val="18"/>
                <w:szCs w:val="18"/>
              </w:rPr>
            </w:pPr>
            <w:r w:rsidRPr="005A6482">
              <w:rPr>
                <w:rFonts w:ascii="Arial" w:hAnsi="Arial" w:cs="Arial"/>
                <w:b/>
                <w:bCs/>
                <w:sz w:val="18"/>
                <w:szCs w:val="18"/>
              </w:rPr>
              <w:t xml:space="preserve">Other </w:t>
            </w:r>
            <w:r w:rsidR="008E3CD2" w:rsidRPr="005A6482">
              <w:rPr>
                <w:rFonts w:ascii="Arial" w:hAnsi="Arial" w:cs="Arial"/>
                <w:b/>
                <w:bCs/>
                <w:sz w:val="18"/>
                <w:szCs w:val="18"/>
              </w:rPr>
              <w:t xml:space="preserve">non-current </w:t>
            </w:r>
            <w:r w:rsidRPr="005A6482">
              <w:rPr>
                <w:rFonts w:ascii="Arial" w:hAnsi="Arial" w:cs="Arial"/>
                <w:b/>
                <w:bCs/>
                <w:sz w:val="18"/>
                <w:szCs w:val="18"/>
              </w:rPr>
              <w:t>assets</w:t>
            </w:r>
            <w:r w:rsidR="008E3CD2" w:rsidRPr="005A6482">
              <w:rPr>
                <w:rFonts w:ascii="Arial" w:hAnsi="Arial" w:cs="Arial"/>
                <w:b/>
                <w:bCs/>
                <w:sz w:val="18"/>
                <w:szCs w:val="18"/>
              </w:rPr>
              <w:t xml:space="preserve"> </w:t>
            </w:r>
          </w:p>
          <w:p w14:paraId="3403AB53" w14:textId="5C776619" w:rsidR="0009609A" w:rsidRPr="005A6482" w:rsidRDefault="008E3CD2" w:rsidP="00710F9B">
            <w:pPr>
              <w:spacing w:after="0" w:line="240" w:lineRule="auto"/>
              <w:ind w:left="436"/>
              <w:jc w:val="both"/>
              <w:rPr>
                <w:rFonts w:ascii="Arial" w:hAnsi="Arial" w:cs="Arial"/>
                <w:sz w:val="18"/>
                <w:szCs w:val="18"/>
              </w:rPr>
            </w:pPr>
            <w:r w:rsidRPr="005A6482">
              <w:rPr>
                <w:rFonts w:ascii="Arial" w:hAnsi="Arial" w:cs="Arial"/>
                <w:b/>
                <w:bCs/>
                <w:sz w:val="18"/>
                <w:szCs w:val="18"/>
              </w:rPr>
              <w:t xml:space="preserve">   - rental guarantees</w:t>
            </w:r>
          </w:p>
        </w:tc>
        <w:tc>
          <w:tcPr>
            <w:tcW w:w="1367" w:type="dxa"/>
            <w:tcBorders>
              <w:top w:val="nil"/>
              <w:left w:val="nil"/>
              <w:bottom w:val="nil"/>
              <w:right w:val="nil"/>
            </w:tcBorders>
            <w:shd w:val="clear" w:color="auto" w:fill="auto"/>
          </w:tcPr>
          <w:p w14:paraId="0BD0531E" w14:textId="77777777" w:rsidR="0009609A" w:rsidRPr="005A6482" w:rsidRDefault="0009609A" w:rsidP="00710F9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2114FB5" w14:textId="77777777" w:rsidR="0009609A" w:rsidRPr="005A6482" w:rsidRDefault="0009609A" w:rsidP="00710F9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D2BBA3A" w14:textId="77777777" w:rsidR="0009609A" w:rsidRPr="005A6482" w:rsidRDefault="0009609A" w:rsidP="00710F9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09609A" w:rsidRPr="005A6482" w:rsidRDefault="0009609A" w:rsidP="00710F9B">
            <w:pPr>
              <w:spacing w:after="0" w:line="240" w:lineRule="auto"/>
              <w:ind w:right="-72"/>
              <w:jc w:val="right"/>
              <w:rPr>
                <w:rFonts w:ascii="Arial" w:hAnsi="Arial" w:cs="Arial"/>
                <w:sz w:val="18"/>
                <w:szCs w:val="18"/>
              </w:rPr>
            </w:pPr>
          </w:p>
        </w:tc>
      </w:tr>
      <w:tr w:rsidR="00710F9B" w:rsidRPr="005A6482" w14:paraId="48479DF6" w14:textId="77777777" w:rsidTr="00710F9B">
        <w:tc>
          <w:tcPr>
            <w:tcW w:w="3989" w:type="dxa"/>
            <w:tcBorders>
              <w:top w:val="nil"/>
              <w:left w:val="nil"/>
              <w:bottom w:val="nil"/>
              <w:right w:val="nil"/>
            </w:tcBorders>
            <w:shd w:val="clear" w:color="auto" w:fill="auto"/>
          </w:tcPr>
          <w:p w14:paraId="20675F7A" w14:textId="263641EA"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auto"/>
            <w:vAlign w:val="bottom"/>
          </w:tcPr>
          <w:p w14:paraId="38C67C19" w14:textId="7390A78C" w:rsidR="00542268" w:rsidRPr="005A6482" w:rsidRDefault="000F1F43" w:rsidP="00710F9B">
            <w:pPr>
              <w:spacing w:after="0" w:line="240" w:lineRule="auto"/>
              <w:ind w:right="-72"/>
              <w:jc w:val="right"/>
              <w:rPr>
                <w:rFonts w:ascii="Arial" w:hAnsi="Arial" w:cs="Arial"/>
                <w:sz w:val="18"/>
                <w:szCs w:val="18"/>
              </w:rPr>
            </w:pPr>
            <w:r w:rsidRPr="005A6482">
              <w:rPr>
                <w:rFonts w:ascii="Arial" w:hAnsi="Arial" w:cs="Arial"/>
                <w:sz w:val="18"/>
                <w:szCs w:val="18"/>
              </w:rPr>
              <w:t>34,985</w:t>
            </w:r>
          </w:p>
        </w:tc>
        <w:tc>
          <w:tcPr>
            <w:tcW w:w="1369" w:type="dxa"/>
            <w:tcBorders>
              <w:top w:val="nil"/>
              <w:left w:val="nil"/>
              <w:bottom w:val="single" w:sz="4" w:space="0" w:color="auto"/>
              <w:right w:val="nil"/>
            </w:tcBorders>
            <w:shd w:val="clear" w:color="auto" w:fill="auto"/>
            <w:vAlign w:val="bottom"/>
          </w:tcPr>
          <w:p w14:paraId="3193AE70" w14:textId="6FEEDABC" w:rsidR="00542268" w:rsidRPr="005A6482" w:rsidRDefault="00542268" w:rsidP="00710F9B">
            <w:pPr>
              <w:spacing w:after="0" w:line="240" w:lineRule="auto"/>
              <w:ind w:right="-72"/>
              <w:jc w:val="right"/>
              <w:rPr>
                <w:rFonts w:ascii="Arial" w:hAnsi="Arial" w:cs="Arial"/>
                <w:sz w:val="18"/>
                <w:szCs w:val="18"/>
              </w:rPr>
            </w:pPr>
            <w:r w:rsidRPr="005A6482">
              <w:rPr>
                <w:rFonts w:ascii="Arial" w:hAnsi="Arial" w:cs="Arial"/>
                <w:sz w:val="18"/>
                <w:szCs w:val="18"/>
              </w:rPr>
              <w:t>35,285</w:t>
            </w:r>
          </w:p>
        </w:tc>
        <w:tc>
          <w:tcPr>
            <w:tcW w:w="1368" w:type="dxa"/>
            <w:tcBorders>
              <w:top w:val="nil"/>
              <w:left w:val="nil"/>
              <w:bottom w:val="single" w:sz="4" w:space="0" w:color="auto"/>
              <w:right w:val="nil"/>
            </w:tcBorders>
            <w:shd w:val="clear" w:color="auto" w:fill="auto"/>
            <w:vAlign w:val="bottom"/>
          </w:tcPr>
          <w:p w14:paraId="0997D2FC" w14:textId="6ABA9B89" w:rsidR="00542268" w:rsidRPr="005A6482" w:rsidRDefault="000F1F43" w:rsidP="00710F9B">
            <w:pPr>
              <w:spacing w:after="0" w:line="240" w:lineRule="auto"/>
              <w:ind w:right="-72"/>
              <w:jc w:val="right"/>
              <w:rPr>
                <w:rFonts w:ascii="Arial" w:hAnsi="Arial" w:cs="Arial"/>
                <w:sz w:val="18"/>
                <w:szCs w:val="18"/>
              </w:rPr>
            </w:pPr>
            <w:r w:rsidRPr="005A6482">
              <w:rPr>
                <w:rFonts w:ascii="Arial" w:hAnsi="Arial" w:cs="Arial"/>
                <w:sz w:val="18"/>
                <w:szCs w:val="18"/>
              </w:rPr>
              <w:t>34,985</w:t>
            </w:r>
          </w:p>
        </w:tc>
        <w:tc>
          <w:tcPr>
            <w:tcW w:w="1368" w:type="dxa"/>
            <w:tcBorders>
              <w:top w:val="nil"/>
              <w:left w:val="nil"/>
              <w:bottom w:val="single" w:sz="4" w:space="0" w:color="auto"/>
              <w:right w:val="nil"/>
            </w:tcBorders>
            <w:shd w:val="clear" w:color="auto" w:fill="auto"/>
            <w:vAlign w:val="bottom"/>
          </w:tcPr>
          <w:p w14:paraId="2085CE4A" w14:textId="0BA39AA5" w:rsidR="00542268" w:rsidRPr="005A6482" w:rsidRDefault="00542268" w:rsidP="00710F9B">
            <w:pPr>
              <w:spacing w:after="0" w:line="240" w:lineRule="auto"/>
              <w:ind w:right="-72"/>
              <w:jc w:val="right"/>
              <w:rPr>
                <w:rFonts w:ascii="Arial" w:hAnsi="Arial" w:cs="Arial"/>
                <w:sz w:val="18"/>
                <w:szCs w:val="18"/>
              </w:rPr>
            </w:pPr>
            <w:r w:rsidRPr="005A6482">
              <w:rPr>
                <w:rFonts w:ascii="Arial" w:hAnsi="Arial" w:cs="Arial" w:hint="cs"/>
                <w:sz w:val="18"/>
                <w:szCs w:val="18"/>
              </w:rPr>
              <w:t>35</w:t>
            </w:r>
            <w:r w:rsidRPr="005A6482">
              <w:rPr>
                <w:rFonts w:ascii="Arial" w:hAnsi="Arial" w:cs="Arial"/>
                <w:sz w:val="18"/>
                <w:szCs w:val="18"/>
              </w:rPr>
              <w:t>,285</w:t>
            </w:r>
          </w:p>
        </w:tc>
      </w:tr>
    </w:tbl>
    <w:p w14:paraId="73F42FEE" w14:textId="77777777" w:rsidR="0009609A" w:rsidRPr="005A6482" w:rsidRDefault="0009609A" w:rsidP="00710F9B">
      <w:pPr>
        <w:spacing w:after="0" w:line="240" w:lineRule="auto"/>
        <w:jc w:val="both"/>
        <w:rPr>
          <w:rFonts w:ascii="Arial" w:eastAsia="Arial Unicode MS" w:hAnsi="Arial" w:cs="Arial"/>
          <w:sz w:val="18"/>
          <w:szCs w:val="18"/>
          <w:lang w:bidi="th-TH"/>
        </w:rPr>
      </w:pPr>
    </w:p>
    <w:p w14:paraId="4014FB70" w14:textId="77777777" w:rsidR="009E5186" w:rsidRPr="005A6482" w:rsidRDefault="009E5186" w:rsidP="00710F9B">
      <w:pPr>
        <w:spacing w:after="0" w:line="240" w:lineRule="auto"/>
        <w:rPr>
          <w:rFonts w:ascii="Arial" w:eastAsia="Arial Unicode MS" w:hAnsi="Arial" w:cs="Arial"/>
          <w:b/>
          <w:bCs/>
          <w:sz w:val="18"/>
          <w:szCs w:val="18"/>
          <w:lang w:bidi="th-TH"/>
        </w:rPr>
      </w:pPr>
      <w:r w:rsidRPr="005A6482">
        <w:rPr>
          <w:rFonts w:ascii="Arial" w:eastAsia="Arial Unicode MS" w:hAnsi="Arial" w:cs="Arial"/>
          <w:b/>
          <w:bCs/>
          <w:sz w:val="18"/>
          <w:szCs w:val="18"/>
          <w:lang w:bidi="th-TH"/>
        </w:rPr>
        <w:br w:type="page"/>
      </w:r>
    </w:p>
    <w:p w14:paraId="76B66BB7" w14:textId="77777777" w:rsidR="009E5186" w:rsidRPr="005A6482" w:rsidRDefault="009E5186" w:rsidP="00710F9B">
      <w:pPr>
        <w:pStyle w:val="ListParagraph"/>
        <w:spacing w:after="0" w:line="240" w:lineRule="auto"/>
        <w:ind w:left="540" w:hanging="540"/>
        <w:jc w:val="both"/>
        <w:rPr>
          <w:rFonts w:ascii="Arial" w:eastAsia="Arial Unicode MS" w:hAnsi="Arial" w:cs="Arial"/>
          <w:b/>
          <w:bCs/>
          <w:sz w:val="18"/>
          <w:szCs w:val="18"/>
          <w:lang w:bidi="th-TH"/>
        </w:rPr>
      </w:pPr>
    </w:p>
    <w:p w14:paraId="79DFA05D" w14:textId="4D0AB764" w:rsidR="0009609A" w:rsidRPr="005A6482" w:rsidRDefault="0009609A" w:rsidP="006852CB">
      <w:pPr>
        <w:pStyle w:val="Heading2"/>
        <w:rPr>
          <w:color w:val="auto"/>
        </w:rPr>
      </w:pPr>
      <w:r w:rsidRPr="005A6482">
        <w:rPr>
          <w:color w:val="auto"/>
        </w:rPr>
        <w:t>d)</w:t>
      </w:r>
      <w:r w:rsidRPr="005A6482">
        <w:rPr>
          <w:color w:val="auto"/>
        </w:rPr>
        <w:tab/>
      </w:r>
      <w:r w:rsidR="00936462" w:rsidRPr="005A6482">
        <w:rPr>
          <w:color w:val="auto"/>
        </w:rPr>
        <w:t>Short-term loans to related parties</w:t>
      </w:r>
    </w:p>
    <w:p w14:paraId="1318128A" w14:textId="52D62AB6" w:rsidR="0009609A" w:rsidRPr="005A6482" w:rsidRDefault="0009609A" w:rsidP="00710F9B">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10F9B" w:rsidRPr="005A6482" w14:paraId="43C5BF89" w14:textId="77777777" w:rsidTr="00BE4E07">
        <w:tc>
          <w:tcPr>
            <w:tcW w:w="3989" w:type="dxa"/>
            <w:tcBorders>
              <w:top w:val="nil"/>
              <w:left w:val="nil"/>
              <w:bottom w:val="nil"/>
              <w:right w:val="nil"/>
            </w:tcBorders>
            <w:shd w:val="clear" w:color="auto" w:fill="auto"/>
          </w:tcPr>
          <w:p w14:paraId="170FF153" w14:textId="77777777" w:rsidR="00936462" w:rsidRPr="005A6482" w:rsidRDefault="00936462" w:rsidP="00710F9B">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59A9BB44" w14:textId="77777777" w:rsidR="00936462" w:rsidRPr="005A6482" w:rsidRDefault="00936462"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5F820FCB" w14:textId="77777777" w:rsidR="00936462" w:rsidRPr="005A6482" w:rsidRDefault="00936462"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1BA4D4C3" w14:textId="77777777" w:rsidR="00936462" w:rsidRPr="005A6482" w:rsidRDefault="00936462"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1D82F38A" w14:textId="77777777" w:rsidR="00936462" w:rsidRPr="005A6482" w:rsidRDefault="00936462"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6AF8EEBE" w14:textId="77777777" w:rsidTr="00710F9B">
        <w:tc>
          <w:tcPr>
            <w:tcW w:w="3989" w:type="dxa"/>
            <w:tcBorders>
              <w:top w:val="nil"/>
              <w:left w:val="nil"/>
              <w:bottom w:val="nil"/>
              <w:right w:val="nil"/>
            </w:tcBorders>
            <w:shd w:val="clear" w:color="auto" w:fill="auto"/>
          </w:tcPr>
          <w:p w14:paraId="1451D2C6" w14:textId="3660D1BC" w:rsidR="00936462" w:rsidRPr="005A6482" w:rsidRDefault="00936462" w:rsidP="00710F9B">
            <w:pPr>
              <w:spacing w:after="0" w:line="240" w:lineRule="auto"/>
              <w:ind w:left="436"/>
              <w:jc w:val="both"/>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220FADE7" w14:textId="57A72600" w:rsidR="00936462"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4E8F44B1" w14:textId="53DCDE93" w:rsidR="00936462"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694B28F8" w14:textId="6A7B3339" w:rsidR="00936462"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036F96CD" w14:textId="2EB7645A" w:rsidR="00936462"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4F7DA390" w14:textId="77777777" w:rsidTr="00710F9B">
        <w:tc>
          <w:tcPr>
            <w:tcW w:w="3989" w:type="dxa"/>
            <w:tcBorders>
              <w:top w:val="nil"/>
              <w:left w:val="nil"/>
              <w:bottom w:val="nil"/>
              <w:right w:val="nil"/>
            </w:tcBorders>
            <w:shd w:val="clear" w:color="auto" w:fill="auto"/>
          </w:tcPr>
          <w:p w14:paraId="6AEBD8AC" w14:textId="77777777" w:rsidR="00936462" w:rsidRPr="005A6482" w:rsidRDefault="00936462" w:rsidP="00710F9B">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4E41CD1" w14:textId="77777777" w:rsidR="00936462"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6E327223" w14:textId="77777777" w:rsidR="00936462"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0519E6E" w14:textId="77777777" w:rsidR="00936462"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637A338" w14:textId="77777777" w:rsidR="00936462"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5FADCF41" w14:textId="77777777" w:rsidTr="00710F9B">
        <w:tc>
          <w:tcPr>
            <w:tcW w:w="3989" w:type="dxa"/>
            <w:tcBorders>
              <w:top w:val="nil"/>
              <w:left w:val="nil"/>
              <w:bottom w:val="nil"/>
              <w:right w:val="nil"/>
            </w:tcBorders>
            <w:shd w:val="clear" w:color="auto" w:fill="auto"/>
          </w:tcPr>
          <w:p w14:paraId="21F8ADD8" w14:textId="77777777" w:rsidR="00936462" w:rsidRPr="005A6482" w:rsidRDefault="00936462" w:rsidP="00710F9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5C320BD6" w14:textId="77777777" w:rsidR="00936462" w:rsidRPr="005A6482" w:rsidRDefault="00936462" w:rsidP="00710F9B">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6FCFED1" w14:textId="77777777" w:rsidR="00936462" w:rsidRPr="005A6482" w:rsidRDefault="00936462"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2C844E2" w14:textId="77777777" w:rsidR="00936462" w:rsidRPr="005A6482" w:rsidRDefault="00936462"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8076B57" w14:textId="77777777" w:rsidR="00936462" w:rsidRPr="005A6482" w:rsidRDefault="00936462" w:rsidP="00710F9B">
            <w:pPr>
              <w:spacing w:after="0" w:line="240" w:lineRule="auto"/>
              <w:ind w:right="-72"/>
              <w:jc w:val="right"/>
              <w:rPr>
                <w:rFonts w:ascii="Arial" w:hAnsi="Arial" w:cs="Arial"/>
                <w:b/>
                <w:bCs/>
                <w:sz w:val="18"/>
                <w:szCs w:val="18"/>
              </w:rPr>
            </w:pPr>
          </w:p>
        </w:tc>
      </w:tr>
      <w:tr w:rsidR="00ED3AF3" w:rsidRPr="005A6482" w14:paraId="45DDFFCA" w14:textId="77777777" w:rsidTr="00710F9B">
        <w:tc>
          <w:tcPr>
            <w:tcW w:w="3989" w:type="dxa"/>
            <w:tcBorders>
              <w:top w:val="nil"/>
              <w:left w:val="nil"/>
              <w:bottom w:val="nil"/>
              <w:right w:val="nil"/>
            </w:tcBorders>
            <w:shd w:val="clear" w:color="auto" w:fill="auto"/>
          </w:tcPr>
          <w:p w14:paraId="29F4EAF9" w14:textId="2E64BD2A"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Subsidiaries</w:t>
            </w:r>
          </w:p>
        </w:tc>
        <w:tc>
          <w:tcPr>
            <w:tcW w:w="1367" w:type="dxa"/>
            <w:tcBorders>
              <w:top w:val="nil"/>
              <w:left w:val="nil"/>
              <w:bottom w:val="nil"/>
              <w:right w:val="nil"/>
            </w:tcBorders>
            <w:shd w:val="clear" w:color="auto" w:fill="auto"/>
            <w:vAlign w:val="bottom"/>
          </w:tcPr>
          <w:p w14:paraId="33E71DB0" w14:textId="45909AED"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369" w:type="dxa"/>
            <w:tcBorders>
              <w:top w:val="nil"/>
              <w:left w:val="nil"/>
              <w:bottom w:val="nil"/>
              <w:right w:val="nil"/>
            </w:tcBorders>
            <w:shd w:val="clear" w:color="auto" w:fill="auto"/>
            <w:vAlign w:val="bottom"/>
          </w:tcPr>
          <w:p w14:paraId="446AAA80" w14:textId="7A64B545"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vAlign w:val="bottom"/>
          </w:tcPr>
          <w:p w14:paraId="4B1BC7DE" w14:textId="539A7A5D"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1,091,40</w:t>
            </w:r>
            <w:r w:rsidR="009C3985" w:rsidRPr="005A6482">
              <w:rPr>
                <w:rFonts w:ascii="Arial" w:eastAsia="Arial Unicode MS" w:hAnsi="Arial" w:cs="Arial"/>
                <w:sz w:val="18"/>
                <w:szCs w:val="18"/>
                <w:lang w:bidi="th-TH"/>
              </w:rPr>
              <w:t>0</w:t>
            </w:r>
          </w:p>
        </w:tc>
        <w:tc>
          <w:tcPr>
            <w:tcW w:w="1368" w:type="dxa"/>
            <w:tcBorders>
              <w:top w:val="nil"/>
              <w:left w:val="nil"/>
              <w:bottom w:val="nil"/>
              <w:right w:val="nil"/>
            </w:tcBorders>
            <w:shd w:val="clear" w:color="auto" w:fill="auto"/>
            <w:vAlign w:val="bottom"/>
          </w:tcPr>
          <w:p w14:paraId="03CF618D" w14:textId="49FB230C"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95,53</w:t>
            </w:r>
            <w:r w:rsidR="004D30EB" w:rsidRPr="005A6482">
              <w:rPr>
                <w:rFonts w:ascii="Arial" w:eastAsia="Arial Unicode MS" w:hAnsi="Arial" w:cs="Arial"/>
                <w:sz w:val="18"/>
                <w:szCs w:val="18"/>
                <w:lang w:bidi="th-TH"/>
              </w:rPr>
              <w:t>2</w:t>
            </w:r>
          </w:p>
        </w:tc>
      </w:tr>
      <w:tr w:rsidR="00ED3AF3" w:rsidRPr="005A6482" w14:paraId="3B4B8069" w14:textId="77777777" w:rsidTr="00710F9B">
        <w:tc>
          <w:tcPr>
            <w:tcW w:w="3989" w:type="dxa"/>
            <w:tcBorders>
              <w:top w:val="nil"/>
              <w:left w:val="nil"/>
              <w:bottom w:val="nil"/>
              <w:right w:val="nil"/>
            </w:tcBorders>
            <w:shd w:val="clear" w:color="auto" w:fill="auto"/>
          </w:tcPr>
          <w:p w14:paraId="227DEA69" w14:textId="506A9617"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Associates</w:t>
            </w:r>
          </w:p>
        </w:tc>
        <w:tc>
          <w:tcPr>
            <w:tcW w:w="1367" w:type="dxa"/>
            <w:tcBorders>
              <w:top w:val="nil"/>
              <w:left w:val="nil"/>
              <w:bottom w:val="nil"/>
              <w:right w:val="nil"/>
            </w:tcBorders>
            <w:shd w:val="clear" w:color="auto" w:fill="auto"/>
            <w:vAlign w:val="bottom"/>
          </w:tcPr>
          <w:p w14:paraId="539672D1" w14:textId="22C765B4"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513,000</w:t>
            </w:r>
          </w:p>
        </w:tc>
        <w:tc>
          <w:tcPr>
            <w:tcW w:w="1369" w:type="dxa"/>
            <w:tcBorders>
              <w:top w:val="nil"/>
              <w:left w:val="nil"/>
              <w:bottom w:val="nil"/>
              <w:right w:val="nil"/>
            </w:tcBorders>
            <w:shd w:val="clear" w:color="auto" w:fill="auto"/>
            <w:vAlign w:val="bottom"/>
          </w:tcPr>
          <w:p w14:paraId="4DBFB05D" w14:textId="62BAB90C"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100,000</w:t>
            </w:r>
          </w:p>
        </w:tc>
        <w:tc>
          <w:tcPr>
            <w:tcW w:w="1368" w:type="dxa"/>
            <w:tcBorders>
              <w:top w:val="nil"/>
              <w:left w:val="nil"/>
              <w:bottom w:val="nil"/>
              <w:right w:val="nil"/>
            </w:tcBorders>
            <w:shd w:val="clear" w:color="auto" w:fill="auto"/>
            <w:vAlign w:val="bottom"/>
          </w:tcPr>
          <w:p w14:paraId="4DDDC3F7" w14:textId="0395951D"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vAlign w:val="bottom"/>
          </w:tcPr>
          <w:p w14:paraId="4FB3AEF3" w14:textId="4FDCAF63"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r>
      <w:tr w:rsidR="00ED3AF3" w:rsidRPr="005A6482" w14:paraId="611C6E37" w14:textId="77777777" w:rsidTr="00710F9B">
        <w:tc>
          <w:tcPr>
            <w:tcW w:w="3989" w:type="dxa"/>
            <w:tcBorders>
              <w:top w:val="nil"/>
              <w:left w:val="nil"/>
              <w:bottom w:val="nil"/>
              <w:right w:val="nil"/>
            </w:tcBorders>
            <w:shd w:val="clear" w:color="auto" w:fill="auto"/>
          </w:tcPr>
          <w:p w14:paraId="70AAD09B" w14:textId="1F2B3DE6"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auto"/>
            <w:vAlign w:val="bottom"/>
          </w:tcPr>
          <w:p w14:paraId="6411BD8C" w14:textId="2A89B383"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6,31</w:t>
            </w:r>
            <w:r w:rsidR="006D322C" w:rsidRPr="005A6482">
              <w:rPr>
                <w:rFonts w:ascii="Arial" w:eastAsia="Arial Unicode MS" w:hAnsi="Arial" w:cs="Arial"/>
                <w:sz w:val="18"/>
                <w:szCs w:val="18"/>
                <w:lang w:bidi="th-TH"/>
              </w:rPr>
              <w:t>6</w:t>
            </w:r>
          </w:p>
        </w:tc>
        <w:tc>
          <w:tcPr>
            <w:tcW w:w="1369" w:type="dxa"/>
            <w:tcBorders>
              <w:top w:val="nil"/>
              <w:left w:val="nil"/>
              <w:bottom w:val="single" w:sz="4" w:space="0" w:color="auto"/>
              <w:right w:val="nil"/>
            </w:tcBorders>
            <w:shd w:val="clear" w:color="auto" w:fill="auto"/>
            <w:vAlign w:val="bottom"/>
          </w:tcPr>
          <w:p w14:paraId="17A18BCA" w14:textId="60414773"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6,316</w:t>
            </w:r>
          </w:p>
        </w:tc>
        <w:tc>
          <w:tcPr>
            <w:tcW w:w="1368" w:type="dxa"/>
            <w:tcBorders>
              <w:top w:val="nil"/>
              <w:left w:val="nil"/>
              <w:bottom w:val="single" w:sz="4" w:space="0" w:color="auto"/>
              <w:right w:val="nil"/>
            </w:tcBorders>
            <w:shd w:val="clear" w:color="auto" w:fill="auto"/>
            <w:vAlign w:val="bottom"/>
          </w:tcPr>
          <w:p w14:paraId="2B7C7563" w14:textId="1C862B4A"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vAlign w:val="bottom"/>
          </w:tcPr>
          <w:p w14:paraId="60B028DC" w14:textId="37E9E632"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r>
      <w:tr w:rsidR="00ED3AF3" w:rsidRPr="005A6482" w14:paraId="77F62674" w14:textId="77777777" w:rsidTr="00710F9B">
        <w:tc>
          <w:tcPr>
            <w:tcW w:w="3989" w:type="dxa"/>
            <w:tcBorders>
              <w:top w:val="nil"/>
              <w:left w:val="nil"/>
              <w:bottom w:val="nil"/>
              <w:right w:val="nil"/>
            </w:tcBorders>
            <w:shd w:val="clear" w:color="auto" w:fill="auto"/>
          </w:tcPr>
          <w:p w14:paraId="1ABD1C35" w14:textId="77777777" w:rsidR="00542268" w:rsidRPr="005A6482" w:rsidRDefault="00542268" w:rsidP="00710F9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63EFEA21" w14:textId="77777777" w:rsidR="00542268" w:rsidRPr="005A6482" w:rsidRDefault="00542268" w:rsidP="00710F9B">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shd w:val="clear" w:color="auto" w:fill="auto"/>
          </w:tcPr>
          <w:p w14:paraId="05F5DBC5" w14:textId="77777777" w:rsidR="00542268" w:rsidRPr="005A6482" w:rsidRDefault="00542268" w:rsidP="00710F9B">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tcPr>
          <w:p w14:paraId="43FCB7A2" w14:textId="77777777" w:rsidR="00542268" w:rsidRPr="005A6482" w:rsidRDefault="00542268" w:rsidP="00710F9B">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tcPr>
          <w:p w14:paraId="511D9BFD" w14:textId="77777777" w:rsidR="00542268" w:rsidRPr="005A6482" w:rsidRDefault="00542268" w:rsidP="00710F9B">
            <w:pPr>
              <w:spacing w:after="0" w:line="240" w:lineRule="auto"/>
              <w:ind w:left="-40" w:right="-72"/>
              <w:jc w:val="right"/>
              <w:rPr>
                <w:rFonts w:ascii="Arial" w:eastAsia="Arial Unicode MS" w:hAnsi="Arial" w:cs="Arial"/>
                <w:sz w:val="18"/>
                <w:szCs w:val="18"/>
                <w:lang w:bidi="th-TH"/>
              </w:rPr>
            </w:pPr>
          </w:p>
        </w:tc>
      </w:tr>
      <w:tr w:rsidR="00710F9B" w:rsidRPr="005A6482" w14:paraId="08C91CFE" w14:textId="77777777" w:rsidTr="00710F9B">
        <w:tc>
          <w:tcPr>
            <w:tcW w:w="3989" w:type="dxa"/>
            <w:tcBorders>
              <w:top w:val="nil"/>
              <w:left w:val="nil"/>
              <w:bottom w:val="nil"/>
              <w:right w:val="nil"/>
            </w:tcBorders>
            <w:shd w:val="clear" w:color="auto" w:fill="auto"/>
          </w:tcPr>
          <w:p w14:paraId="392E1F69" w14:textId="77777777" w:rsidR="00542268" w:rsidRPr="005A6482" w:rsidRDefault="00542268" w:rsidP="00710F9B">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vAlign w:val="bottom"/>
          </w:tcPr>
          <w:p w14:paraId="3977CEF2" w14:textId="7A91D329"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519,316</w:t>
            </w:r>
          </w:p>
        </w:tc>
        <w:tc>
          <w:tcPr>
            <w:tcW w:w="1369" w:type="dxa"/>
            <w:tcBorders>
              <w:top w:val="nil"/>
              <w:left w:val="nil"/>
              <w:bottom w:val="single" w:sz="4" w:space="0" w:color="auto"/>
              <w:right w:val="nil"/>
            </w:tcBorders>
            <w:shd w:val="clear" w:color="auto" w:fill="auto"/>
            <w:vAlign w:val="bottom"/>
          </w:tcPr>
          <w:p w14:paraId="444ADE8C" w14:textId="2330E3C2"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106,316</w:t>
            </w:r>
          </w:p>
        </w:tc>
        <w:tc>
          <w:tcPr>
            <w:tcW w:w="1368" w:type="dxa"/>
            <w:tcBorders>
              <w:top w:val="nil"/>
              <w:left w:val="nil"/>
              <w:bottom w:val="single" w:sz="4" w:space="0" w:color="auto"/>
              <w:right w:val="nil"/>
            </w:tcBorders>
            <w:shd w:val="clear" w:color="auto" w:fill="auto"/>
            <w:vAlign w:val="bottom"/>
          </w:tcPr>
          <w:p w14:paraId="07488963" w14:textId="0F837ABD"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1,091,40</w:t>
            </w:r>
            <w:r w:rsidR="009C3985" w:rsidRPr="005A6482">
              <w:rPr>
                <w:rFonts w:ascii="Arial" w:eastAsia="Arial Unicode MS" w:hAnsi="Arial" w:cs="Arial"/>
                <w:sz w:val="18"/>
                <w:szCs w:val="18"/>
                <w:lang w:bidi="th-TH"/>
              </w:rPr>
              <w:t>0</w:t>
            </w:r>
          </w:p>
        </w:tc>
        <w:tc>
          <w:tcPr>
            <w:tcW w:w="1368" w:type="dxa"/>
            <w:tcBorders>
              <w:top w:val="nil"/>
              <w:left w:val="nil"/>
              <w:bottom w:val="single" w:sz="4" w:space="0" w:color="auto"/>
              <w:right w:val="nil"/>
            </w:tcBorders>
            <w:shd w:val="clear" w:color="auto" w:fill="auto"/>
            <w:vAlign w:val="bottom"/>
          </w:tcPr>
          <w:p w14:paraId="04CB5D5B" w14:textId="375E0738"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95,53</w:t>
            </w:r>
            <w:r w:rsidR="004D30EB" w:rsidRPr="005A6482">
              <w:rPr>
                <w:rFonts w:ascii="Arial" w:eastAsia="Arial Unicode MS" w:hAnsi="Arial" w:cs="Arial"/>
                <w:sz w:val="18"/>
                <w:szCs w:val="18"/>
                <w:lang w:bidi="th-TH"/>
              </w:rPr>
              <w:t>2</w:t>
            </w:r>
          </w:p>
        </w:tc>
      </w:tr>
    </w:tbl>
    <w:p w14:paraId="7D317596" w14:textId="6D78E3CA" w:rsidR="00936462" w:rsidRPr="005A6482" w:rsidRDefault="00936462" w:rsidP="00710F9B">
      <w:pPr>
        <w:pStyle w:val="ListParagraph"/>
        <w:spacing w:after="0" w:line="240" w:lineRule="auto"/>
        <w:ind w:left="540"/>
        <w:jc w:val="both"/>
        <w:rPr>
          <w:rFonts w:ascii="Arial" w:eastAsia="Arial Unicode MS" w:hAnsi="Arial" w:cs="Arial"/>
          <w:sz w:val="18"/>
          <w:szCs w:val="18"/>
          <w:lang w:bidi="th-TH"/>
        </w:rPr>
      </w:pPr>
    </w:p>
    <w:p w14:paraId="6A134453" w14:textId="1AF6FF90" w:rsidR="0009609A" w:rsidRPr="005A6482" w:rsidRDefault="0009609A" w:rsidP="00710F9B">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movements of </w:t>
      </w:r>
      <w:r w:rsidR="00936462" w:rsidRPr="005A6482">
        <w:rPr>
          <w:rFonts w:ascii="Arial" w:eastAsia="Arial Unicode MS" w:hAnsi="Arial" w:cs="Arial"/>
          <w:sz w:val="18"/>
          <w:szCs w:val="18"/>
          <w:lang w:bidi="th-TH"/>
        </w:rPr>
        <w:t xml:space="preserve">short-term </w:t>
      </w:r>
      <w:r w:rsidRPr="005A6482">
        <w:rPr>
          <w:rFonts w:ascii="Arial" w:eastAsia="Arial Unicode MS" w:hAnsi="Arial" w:cs="Arial"/>
          <w:sz w:val="18"/>
          <w:szCs w:val="18"/>
          <w:lang w:bidi="th-TH"/>
        </w:rPr>
        <w:t>loan</w:t>
      </w:r>
      <w:r w:rsidR="00936462" w:rsidRPr="005A6482">
        <w:rPr>
          <w:rFonts w:ascii="Arial" w:eastAsia="Arial Unicode MS" w:hAnsi="Arial" w:cs="Arial"/>
          <w:sz w:val="18"/>
          <w:szCs w:val="18"/>
          <w:lang w:bidi="th-TH"/>
        </w:rPr>
        <w:t>s</w:t>
      </w:r>
      <w:r w:rsidRPr="005A6482">
        <w:rPr>
          <w:rFonts w:ascii="Arial" w:eastAsia="Arial Unicode MS" w:hAnsi="Arial" w:cs="Arial"/>
          <w:sz w:val="18"/>
          <w:szCs w:val="18"/>
          <w:lang w:bidi="th-TH"/>
        </w:rPr>
        <w:t xml:space="preserve"> to </w:t>
      </w:r>
      <w:r w:rsidR="00936462" w:rsidRPr="005A6482">
        <w:rPr>
          <w:rFonts w:ascii="Arial" w:eastAsia="Arial Unicode MS" w:hAnsi="Arial" w:cs="Arial"/>
          <w:sz w:val="18"/>
          <w:szCs w:val="18"/>
          <w:lang w:bidi="th-TH"/>
        </w:rPr>
        <w:t>related parties</w:t>
      </w:r>
      <w:r w:rsidRPr="005A6482">
        <w:rPr>
          <w:rFonts w:ascii="Arial" w:eastAsia="Arial Unicode MS" w:hAnsi="Arial" w:cs="Arial"/>
          <w:sz w:val="18"/>
          <w:szCs w:val="18"/>
          <w:lang w:bidi="th-TH"/>
        </w:rPr>
        <w:t xml:space="preserve"> can be analysed are as follows:</w:t>
      </w:r>
    </w:p>
    <w:p w14:paraId="00311200" w14:textId="77777777" w:rsidR="0009609A" w:rsidRPr="005A6482" w:rsidRDefault="0009609A" w:rsidP="00710F9B">
      <w:pPr>
        <w:pStyle w:val="ListParagraph"/>
        <w:spacing w:after="0" w:line="240" w:lineRule="auto"/>
        <w:ind w:left="540"/>
        <w:jc w:val="both"/>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67"/>
        <w:gridCol w:w="1369"/>
        <w:gridCol w:w="1385"/>
        <w:gridCol w:w="1460"/>
      </w:tblGrid>
      <w:tr w:rsidR="00ED3AF3" w:rsidRPr="005A6482" w14:paraId="33D0C64C" w14:textId="77777777" w:rsidTr="00BE4E07">
        <w:tc>
          <w:tcPr>
            <w:tcW w:w="3870" w:type="dxa"/>
            <w:tcBorders>
              <w:top w:val="nil"/>
              <w:left w:val="nil"/>
              <w:bottom w:val="nil"/>
              <w:right w:val="nil"/>
            </w:tcBorders>
            <w:shd w:val="clear" w:color="auto" w:fill="auto"/>
          </w:tcPr>
          <w:p w14:paraId="758C486A" w14:textId="77777777" w:rsidR="0009609A" w:rsidRPr="005A6482" w:rsidRDefault="0009609A" w:rsidP="00710F9B">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21C2F01D"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4E825616"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845" w:type="dxa"/>
            <w:gridSpan w:val="2"/>
            <w:tcBorders>
              <w:top w:val="nil"/>
              <w:left w:val="nil"/>
              <w:bottom w:val="single" w:sz="4" w:space="0" w:color="auto"/>
              <w:right w:val="nil"/>
            </w:tcBorders>
            <w:shd w:val="clear" w:color="auto" w:fill="auto"/>
            <w:hideMark/>
          </w:tcPr>
          <w:p w14:paraId="792D63C1"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5D58D42E"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ED3AF3" w:rsidRPr="005A6482" w14:paraId="55E36FF1" w14:textId="77777777" w:rsidTr="00710F9B">
        <w:tc>
          <w:tcPr>
            <w:tcW w:w="3870" w:type="dxa"/>
            <w:tcBorders>
              <w:top w:val="nil"/>
              <w:left w:val="nil"/>
              <w:bottom w:val="nil"/>
              <w:right w:val="nil"/>
            </w:tcBorders>
            <w:shd w:val="clear" w:color="auto" w:fill="auto"/>
          </w:tcPr>
          <w:p w14:paraId="6B54266D" w14:textId="45A0D649" w:rsidR="0009609A" w:rsidRPr="005A6482" w:rsidRDefault="00936462" w:rsidP="00710F9B">
            <w:pPr>
              <w:spacing w:after="0" w:line="240" w:lineRule="auto"/>
              <w:ind w:left="436"/>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1653151E" w14:textId="3F263D3C"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0C5DDA92" w14:textId="09203447"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385" w:type="dxa"/>
            <w:tcBorders>
              <w:top w:val="single" w:sz="4" w:space="0" w:color="auto"/>
              <w:left w:val="nil"/>
              <w:bottom w:val="nil"/>
              <w:right w:val="nil"/>
            </w:tcBorders>
            <w:shd w:val="clear" w:color="auto" w:fill="auto"/>
            <w:hideMark/>
          </w:tcPr>
          <w:p w14:paraId="0796CF23" w14:textId="005B5DEE"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460" w:type="dxa"/>
            <w:tcBorders>
              <w:top w:val="single" w:sz="4" w:space="0" w:color="auto"/>
              <w:left w:val="nil"/>
              <w:bottom w:val="nil"/>
              <w:right w:val="nil"/>
            </w:tcBorders>
            <w:shd w:val="clear" w:color="auto" w:fill="auto"/>
            <w:hideMark/>
          </w:tcPr>
          <w:p w14:paraId="3F9518C1" w14:textId="23EF7159"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ED3AF3" w:rsidRPr="005A6482" w14:paraId="5CFC3830" w14:textId="77777777" w:rsidTr="00710F9B">
        <w:tc>
          <w:tcPr>
            <w:tcW w:w="3870" w:type="dxa"/>
            <w:tcBorders>
              <w:top w:val="nil"/>
              <w:left w:val="nil"/>
              <w:bottom w:val="nil"/>
              <w:right w:val="nil"/>
            </w:tcBorders>
            <w:shd w:val="clear" w:color="auto" w:fill="auto"/>
          </w:tcPr>
          <w:p w14:paraId="114A4380" w14:textId="77777777" w:rsidR="0009609A" w:rsidRPr="005A6482" w:rsidRDefault="0009609A" w:rsidP="00710F9B">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90C3BE5" w14:textId="4FDDD200"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1562BB74" w14:textId="77250242"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85" w:type="dxa"/>
            <w:tcBorders>
              <w:top w:val="nil"/>
              <w:left w:val="nil"/>
              <w:bottom w:val="single" w:sz="4" w:space="0" w:color="auto"/>
              <w:right w:val="nil"/>
            </w:tcBorders>
            <w:shd w:val="clear" w:color="auto" w:fill="auto"/>
            <w:hideMark/>
          </w:tcPr>
          <w:p w14:paraId="07BDFCE7" w14:textId="30D9E9AB"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460" w:type="dxa"/>
            <w:tcBorders>
              <w:top w:val="nil"/>
              <w:left w:val="nil"/>
              <w:bottom w:val="single" w:sz="4" w:space="0" w:color="auto"/>
              <w:right w:val="nil"/>
            </w:tcBorders>
            <w:shd w:val="clear" w:color="auto" w:fill="auto"/>
            <w:hideMark/>
          </w:tcPr>
          <w:p w14:paraId="1E9BE065" w14:textId="4055BF84"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ED3AF3" w:rsidRPr="005A6482" w14:paraId="7E44F081" w14:textId="77777777" w:rsidTr="00710F9B">
        <w:tc>
          <w:tcPr>
            <w:tcW w:w="3870" w:type="dxa"/>
            <w:tcBorders>
              <w:top w:val="nil"/>
              <w:left w:val="nil"/>
              <w:bottom w:val="nil"/>
              <w:right w:val="nil"/>
            </w:tcBorders>
            <w:shd w:val="clear" w:color="auto" w:fill="auto"/>
          </w:tcPr>
          <w:p w14:paraId="53047DCD" w14:textId="34EED4E6" w:rsidR="0009609A" w:rsidRPr="005A6482" w:rsidRDefault="0009609A" w:rsidP="00710F9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6E5AFEAE" w14:textId="77777777" w:rsidR="0009609A" w:rsidRPr="005A6482" w:rsidRDefault="0009609A" w:rsidP="00710F9B">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33E957EA" w14:textId="77777777" w:rsidR="0009609A" w:rsidRPr="005A6482" w:rsidRDefault="0009609A" w:rsidP="00710F9B">
            <w:pPr>
              <w:spacing w:after="0" w:line="240" w:lineRule="auto"/>
              <w:ind w:right="-72"/>
              <w:jc w:val="right"/>
              <w:rPr>
                <w:rFonts w:ascii="Arial" w:hAnsi="Arial" w:cs="Arial"/>
                <w:b/>
                <w:bCs/>
                <w:sz w:val="18"/>
                <w:szCs w:val="18"/>
              </w:rPr>
            </w:pPr>
          </w:p>
        </w:tc>
        <w:tc>
          <w:tcPr>
            <w:tcW w:w="1385" w:type="dxa"/>
            <w:tcBorders>
              <w:top w:val="single" w:sz="4" w:space="0" w:color="auto"/>
              <w:left w:val="nil"/>
              <w:bottom w:val="nil"/>
              <w:right w:val="nil"/>
            </w:tcBorders>
            <w:shd w:val="clear" w:color="auto" w:fill="auto"/>
          </w:tcPr>
          <w:p w14:paraId="19DE8BD8" w14:textId="77777777" w:rsidR="0009609A" w:rsidRPr="005A6482" w:rsidRDefault="0009609A" w:rsidP="00710F9B">
            <w:pPr>
              <w:spacing w:after="0" w:line="240" w:lineRule="auto"/>
              <w:ind w:right="-72"/>
              <w:jc w:val="right"/>
              <w:rPr>
                <w:rFonts w:ascii="Arial" w:hAnsi="Arial" w:cs="Arial"/>
                <w:b/>
                <w:bCs/>
                <w:sz w:val="18"/>
                <w:szCs w:val="18"/>
              </w:rPr>
            </w:pPr>
          </w:p>
        </w:tc>
        <w:tc>
          <w:tcPr>
            <w:tcW w:w="1460" w:type="dxa"/>
            <w:tcBorders>
              <w:top w:val="single" w:sz="4" w:space="0" w:color="auto"/>
              <w:left w:val="nil"/>
              <w:bottom w:val="nil"/>
              <w:right w:val="nil"/>
            </w:tcBorders>
            <w:shd w:val="clear" w:color="auto" w:fill="auto"/>
          </w:tcPr>
          <w:p w14:paraId="09A79D29" w14:textId="77777777" w:rsidR="0009609A" w:rsidRPr="005A6482" w:rsidRDefault="0009609A" w:rsidP="00710F9B">
            <w:pPr>
              <w:spacing w:after="0" w:line="240" w:lineRule="auto"/>
              <w:ind w:right="-72"/>
              <w:jc w:val="right"/>
              <w:rPr>
                <w:rFonts w:ascii="Arial" w:hAnsi="Arial" w:cs="Arial"/>
                <w:b/>
                <w:bCs/>
                <w:sz w:val="18"/>
                <w:szCs w:val="18"/>
              </w:rPr>
            </w:pPr>
          </w:p>
        </w:tc>
      </w:tr>
      <w:tr w:rsidR="00ED3AF3" w:rsidRPr="005A6482" w14:paraId="6067B9AB" w14:textId="77777777" w:rsidTr="00710F9B">
        <w:tc>
          <w:tcPr>
            <w:tcW w:w="3870" w:type="dxa"/>
            <w:tcBorders>
              <w:top w:val="nil"/>
              <w:left w:val="nil"/>
              <w:bottom w:val="nil"/>
              <w:right w:val="nil"/>
            </w:tcBorders>
            <w:shd w:val="clear" w:color="auto" w:fill="auto"/>
          </w:tcPr>
          <w:p w14:paraId="35CB7110" w14:textId="6E306261" w:rsidR="00542268" w:rsidRPr="005A6482" w:rsidRDefault="00542268" w:rsidP="00710F9B">
            <w:pPr>
              <w:spacing w:after="0" w:line="240" w:lineRule="auto"/>
              <w:ind w:left="436"/>
              <w:jc w:val="both"/>
              <w:rPr>
                <w:rFonts w:ascii="Arial" w:hAnsi="Arial" w:cs="Arial"/>
                <w:sz w:val="18"/>
                <w:szCs w:val="18"/>
                <w:lang w:bidi="th-TH"/>
              </w:rPr>
            </w:pPr>
            <w:r w:rsidRPr="005A6482">
              <w:rPr>
                <w:rFonts w:ascii="Arial" w:hAnsi="Arial" w:cs="Arial"/>
                <w:sz w:val="18"/>
                <w:szCs w:val="18"/>
                <w:lang w:bidi="th-TH"/>
              </w:rPr>
              <w:t xml:space="preserve">As </w:t>
            </w:r>
            <w:proofErr w:type="gramStart"/>
            <w:r w:rsidRPr="005A6482">
              <w:rPr>
                <w:rFonts w:ascii="Arial" w:hAnsi="Arial" w:cs="Arial"/>
                <w:sz w:val="18"/>
                <w:szCs w:val="18"/>
                <w:lang w:bidi="th-TH"/>
              </w:rPr>
              <w:t>at</w:t>
            </w:r>
            <w:proofErr w:type="gramEnd"/>
            <w:r w:rsidRPr="005A6482">
              <w:rPr>
                <w:rFonts w:ascii="Arial" w:hAnsi="Arial" w:cs="Arial"/>
                <w:sz w:val="18"/>
                <w:szCs w:val="18"/>
                <w:lang w:bidi="th-TH"/>
              </w:rPr>
              <w:t xml:space="preserve"> 1 January</w:t>
            </w:r>
          </w:p>
        </w:tc>
        <w:tc>
          <w:tcPr>
            <w:tcW w:w="1367" w:type="dxa"/>
            <w:tcBorders>
              <w:top w:val="nil"/>
              <w:left w:val="nil"/>
              <w:bottom w:val="nil"/>
              <w:right w:val="nil"/>
            </w:tcBorders>
            <w:shd w:val="clear" w:color="auto" w:fill="auto"/>
          </w:tcPr>
          <w:p w14:paraId="58BD3160" w14:textId="1F831D78" w:rsidR="00542268" w:rsidRPr="005A6482" w:rsidRDefault="006F4A66"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106,316</w:t>
            </w:r>
          </w:p>
        </w:tc>
        <w:tc>
          <w:tcPr>
            <w:tcW w:w="1369" w:type="dxa"/>
            <w:tcBorders>
              <w:top w:val="nil"/>
              <w:left w:val="nil"/>
              <w:bottom w:val="nil"/>
              <w:right w:val="nil"/>
            </w:tcBorders>
            <w:shd w:val="clear" w:color="auto" w:fill="auto"/>
          </w:tcPr>
          <w:p w14:paraId="6D1C2369" w14:textId="53D7654F"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6,316</w:t>
            </w:r>
          </w:p>
        </w:tc>
        <w:tc>
          <w:tcPr>
            <w:tcW w:w="1385" w:type="dxa"/>
            <w:tcBorders>
              <w:top w:val="nil"/>
              <w:left w:val="nil"/>
              <w:bottom w:val="nil"/>
              <w:right w:val="nil"/>
            </w:tcBorders>
            <w:shd w:val="clear" w:color="auto" w:fill="auto"/>
          </w:tcPr>
          <w:p w14:paraId="6B8776CB" w14:textId="73F5745B" w:rsidR="00542268" w:rsidRPr="005A6482" w:rsidRDefault="006F4A66"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95,532</w:t>
            </w:r>
          </w:p>
        </w:tc>
        <w:tc>
          <w:tcPr>
            <w:tcW w:w="1460" w:type="dxa"/>
            <w:tcBorders>
              <w:top w:val="nil"/>
              <w:left w:val="nil"/>
              <w:bottom w:val="nil"/>
              <w:right w:val="nil"/>
            </w:tcBorders>
            <w:shd w:val="clear" w:color="auto" w:fill="auto"/>
          </w:tcPr>
          <w:p w14:paraId="46E52921" w14:textId="37187E17"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119,91</w:t>
            </w:r>
            <w:r w:rsidR="006F4A66" w:rsidRPr="005A6482">
              <w:rPr>
                <w:rFonts w:ascii="Arial" w:eastAsia="Arial Unicode MS" w:hAnsi="Arial" w:cs="Arial"/>
                <w:sz w:val="18"/>
                <w:szCs w:val="18"/>
                <w:lang w:bidi="th-TH"/>
              </w:rPr>
              <w:t>8</w:t>
            </w:r>
          </w:p>
        </w:tc>
      </w:tr>
      <w:tr w:rsidR="00ED3AF3" w:rsidRPr="005A6482" w14:paraId="3BE3D2E7" w14:textId="77777777" w:rsidTr="00710F9B">
        <w:tc>
          <w:tcPr>
            <w:tcW w:w="3870" w:type="dxa"/>
            <w:tcBorders>
              <w:top w:val="nil"/>
              <w:left w:val="nil"/>
              <w:bottom w:val="nil"/>
              <w:right w:val="nil"/>
            </w:tcBorders>
            <w:shd w:val="clear" w:color="auto" w:fill="auto"/>
          </w:tcPr>
          <w:p w14:paraId="064AB76E" w14:textId="4C6BB161"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Additions during the year</w:t>
            </w:r>
          </w:p>
        </w:tc>
        <w:tc>
          <w:tcPr>
            <w:tcW w:w="1367" w:type="dxa"/>
            <w:tcBorders>
              <w:top w:val="nil"/>
              <w:left w:val="nil"/>
              <w:bottom w:val="nil"/>
              <w:right w:val="nil"/>
            </w:tcBorders>
            <w:shd w:val="clear" w:color="auto" w:fill="auto"/>
          </w:tcPr>
          <w:p w14:paraId="7B6BB66C" w14:textId="0459584D"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910,000</w:t>
            </w:r>
          </w:p>
        </w:tc>
        <w:tc>
          <w:tcPr>
            <w:tcW w:w="1369" w:type="dxa"/>
            <w:tcBorders>
              <w:top w:val="nil"/>
              <w:left w:val="nil"/>
              <w:bottom w:val="nil"/>
              <w:right w:val="nil"/>
            </w:tcBorders>
            <w:shd w:val="clear" w:color="auto" w:fill="auto"/>
          </w:tcPr>
          <w:p w14:paraId="6E4247AA" w14:textId="0C705562"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200,000</w:t>
            </w:r>
          </w:p>
        </w:tc>
        <w:tc>
          <w:tcPr>
            <w:tcW w:w="1385" w:type="dxa"/>
            <w:tcBorders>
              <w:top w:val="nil"/>
              <w:left w:val="nil"/>
              <w:bottom w:val="nil"/>
              <w:right w:val="nil"/>
            </w:tcBorders>
            <w:shd w:val="clear" w:color="auto" w:fill="auto"/>
          </w:tcPr>
          <w:p w14:paraId="7FC43D77" w14:textId="6F7A2339"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w:t>
            </w:r>
            <w:r w:rsidR="00486735" w:rsidRPr="005A6482">
              <w:rPr>
                <w:rFonts w:ascii="Arial" w:eastAsia="Arial Unicode MS" w:hAnsi="Arial" w:cs="Arial"/>
                <w:sz w:val="18"/>
                <w:szCs w:val="18"/>
                <w:lang w:bidi="th-TH"/>
              </w:rPr>
              <w:t>529</w:t>
            </w:r>
            <w:r w:rsidRPr="005A6482">
              <w:rPr>
                <w:rFonts w:ascii="Arial" w:eastAsia="Arial Unicode MS" w:hAnsi="Arial" w:cs="Arial"/>
                <w:sz w:val="18"/>
                <w:szCs w:val="18"/>
                <w:lang w:bidi="th-TH"/>
              </w:rPr>
              <w:t>,</w:t>
            </w:r>
            <w:r w:rsidR="00486735" w:rsidRPr="005A6482">
              <w:rPr>
                <w:rFonts w:ascii="Arial" w:eastAsia="Arial Unicode MS" w:hAnsi="Arial" w:cs="Arial"/>
                <w:sz w:val="18"/>
                <w:szCs w:val="18"/>
                <w:lang w:bidi="th-TH"/>
              </w:rPr>
              <w:t>920</w:t>
            </w:r>
          </w:p>
        </w:tc>
        <w:tc>
          <w:tcPr>
            <w:tcW w:w="1460" w:type="dxa"/>
            <w:tcBorders>
              <w:top w:val="nil"/>
              <w:left w:val="nil"/>
              <w:bottom w:val="nil"/>
              <w:right w:val="nil"/>
            </w:tcBorders>
            <w:shd w:val="clear" w:color="auto" w:fill="auto"/>
          </w:tcPr>
          <w:p w14:paraId="2676F00C" w14:textId="2A3A14E0"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366,195</w:t>
            </w:r>
          </w:p>
        </w:tc>
      </w:tr>
      <w:tr w:rsidR="00ED3AF3" w:rsidRPr="005A6482" w14:paraId="680A5C6E" w14:textId="77777777" w:rsidTr="00710F9B">
        <w:tc>
          <w:tcPr>
            <w:tcW w:w="3870" w:type="dxa"/>
            <w:tcBorders>
              <w:top w:val="nil"/>
              <w:left w:val="nil"/>
              <w:bottom w:val="nil"/>
              <w:right w:val="nil"/>
            </w:tcBorders>
            <w:shd w:val="clear" w:color="auto" w:fill="auto"/>
          </w:tcPr>
          <w:p w14:paraId="2E1EB9E4" w14:textId="5A80B180"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 xml:space="preserve">Repayments during the year </w:t>
            </w:r>
          </w:p>
        </w:tc>
        <w:tc>
          <w:tcPr>
            <w:tcW w:w="1367" w:type="dxa"/>
            <w:tcBorders>
              <w:top w:val="nil"/>
              <w:left w:val="nil"/>
              <w:bottom w:val="single" w:sz="4" w:space="0" w:color="auto"/>
              <w:right w:val="nil"/>
            </w:tcBorders>
            <w:shd w:val="clear" w:color="auto" w:fill="auto"/>
          </w:tcPr>
          <w:p w14:paraId="6BCE2EBA" w14:textId="64D3073D"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(497,000)</w:t>
            </w:r>
          </w:p>
        </w:tc>
        <w:tc>
          <w:tcPr>
            <w:tcW w:w="1369" w:type="dxa"/>
            <w:tcBorders>
              <w:top w:val="nil"/>
              <w:left w:val="nil"/>
              <w:bottom w:val="single" w:sz="4" w:space="0" w:color="auto"/>
              <w:right w:val="nil"/>
            </w:tcBorders>
            <w:shd w:val="clear" w:color="auto" w:fill="auto"/>
          </w:tcPr>
          <w:p w14:paraId="5FE379AC" w14:textId="113F9BBC"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(100,000)</w:t>
            </w:r>
          </w:p>
        </w:tc>
        <w:tc>
          <w:tcPr>
            <w:tcW w:w="1385" w:type="dxa"/>
            <w:tcBorders>
              <w:top w:val="nil"/>
              <w:left w:val="nil"/>
              <w:bottom w:val="single" w:sz="4" w:space="0" w:color="auto"/>
              <w:right w:val="nil"/>
            </w:tcBorders>
            <w:shd w:val="clear" w:color="auto" w:fill="auto"/>
          </w:tcPr>
          <w:p w14:paraId="34BFAF1A" w14:textId="61254E1F"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w:t>
            </w:r>
            <w:r w:rsidR="00486735" w:rsidRPr="005A6482">
              <w:rPr>
                <w:rFonts w:ascii="Arial" w:eastAsia="Arial Unicode MS" w:hAnsi="Arial" w:cs="Arial"/>
                <w:sz w:val="18"/>
                <w:szCs w:val="18"/>
                <w:lang w:bidi="th-TH"/>
              </w:rPr>
              <w:t>534</w:t>
            </w:r>
            <w:r w:rsidRPr="005A6482">
              <w:rPr>
                <w:rFonts w:ascii="Arial" w:eastAsia="Arial Unicode MS" w:hAnsi="Arial" w:cs="Arial"/>
                <w:sz w:val="18"/>
                <w:szCs w:val="18"/>
                <w:lang w:bidi="th-TH"/>
              </w:rPr>
              <w:t>,</w:t>
            </w:r>
            <w:r w:rsidR="00486735" w:rsidRPr="005A6482">
              <w:rPr>
                <w:rFonts w:ascii="Arial" w:eastAsia="Arial Unicode MS" w:hAnsi="Arial" w:cs="Arial"/>
                <w:sz w:val="18"/>
                <w:szCs w:val="18"/>
                <w:lang w:bidi="th-TH"/>
              </w:rPr>
              <w:t>052</w:t>
            </w:r>
            <w:r w:rsidRPr="005A6482">
              <w:rPr>
                <w:rFonts w:ascii="Arial" w:eastAsia="Arial Unicode MS" w:hAnsi="Arial" w:cs="Arial"/>
                <w:sz w:val="18"/>
                <w:szCs w:val="18"/>
                <w:lang w:bidi="th-TH"/>
              </w:rPr>
              <w:t>)</w:t>
            </w:r>
          </w:p>
        </w:tc>
        <w:tc>
          <w:tcPr>
            <w:tcW w:w="1460" w:type="dxa"/>
            <w:tcBorders>
              <w:top w:val="nil"/>
              <w:left w:val="nil"/>
              <w:bottom w:val="single" w:sz="4" w:space="0" w:color="auto"/>
              <w:right w:val="nil"/>
            </w:tcBorders>
            <w:shd w:val="clear" w:color="auto" w:fill="auto"/>
          </w:tcPr>
          <w:p w14:paraId="38AD3656" w14:textId="12222AF5"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(390,581)</w:t>
            </w:r>
          </w:p>
        </w:tc>
      </w:tr>
      <w:tr w:rsidR="00ED3AF3" w:rsidRPr="005A6482" w14:paraId="7781D047" w14:textId="77777777" w:rsidTr="00710F9B">
        <w:tc>
          <w:tcPr>
            <w:tcW w:w="3870" w:type="dxa"/>
            <w:tcBorders>
              <w:top w:val="nil"/>
              <w:left w:val="nil"/>
              <w:bottom w:val="nil"/>
              <w:right w:val="nil"/>
            </w:tcBorders>
            <w:shd w:val="clear" w:color="auto" w:fill="auto"/>
          </w:tcPr>
          <w:p w14:paraId="7088C3F8" w14:textId="77777777" w:rsidR="00542268" w:rsidRPr="005A6482" w:rsidRDefault="00542268" w:rsidP="00710F9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49D30365" w14:textId="77777777" w:rsidR="00542268" w:rsidRPr="005A6482" w:rsidRDefault="00542268" w:rsidP="00710F9B">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shd w:val="clear" w:color="auto" w:fill="auto"/>
          </w:tcPr>
          <w:p w14:paraId="3F360EBC" w14:textId="77777777" w:rsidR="00542268" w:rsidRPr="005A6482" w:rsidRDefault="00542268" w:rsidP="00710F9B">
            <w:pPr>
              <w:spacing w:after="0" w:line="240" w:lineRule="auto"/>
              <w:ind w:left="-40" w:right="-72"/>
              <w:jc w:val="right"/>
              <w:rPr>
                <w:rFonts w:ascii="Arial" w:eastAsia="Arial Unicode MS" w:hAnsi="Arial" w:cs="Arial"/>
                <w:sz w:val="18"/>
                <w:szCs w:val="18"/>
                <w:lang w:bidi="th-TH"/>
              </w:rPr>
            </w:pPr>
          </w:p>
        </w:tc>
        <w:tc>
          <w:tcPr>
            <w:tcW w:w="1385" w:type="dxa"/>
            <w:tcBorders>
              <w:top w:val="single" w:sz="4" w:space="0" w:color="auto"/>
              <w:left w:val="nil"/>
              <w:bottom w:val="nil"/>
              <w:right w:val="nil"/>
            </w:tcBorders>
            <w:shd w:val="clear" w:color="auto" w:fill="auto"/>
          </w:tcPr>
          <w:p w14:paraId="17E0225C" w14:textId="0CC4BF37" w:rsidR="00542268" w:rsidRPr="005A6482" w:rsidRDefault="00542268" w:rsidP="00710F9B">
            <w:pPr>
              <w:spacing w:after="0" w:line="240" w:lineRule="auto"/>
              <w:ind w:left="-40" w:right="-72"/>
              <w:jc w:val="right"/>
              <w:rPr>
                <w:rFonts w:ascii="Arial" w:eastAsia="Arial Unicode MS" w:hAnsi="Arial" w:cs="Arial"/>
                <w:sz w:val="18"/>
                <w:szCs w:val="18"/>
                <w:lang w:bidi="th-TH"/>
              </w:rPr>
            </w:pPr>
          </w:p>
        </w:tc>
        <w:tc>
          <w:tcPr>
            <w:tcW w:w="1460" w:type="dxa"/>
            <w:tcBorders>
              <w:top w:val="single" w:sz="4" w:space="0" w:color="auto"/>
              <w:left w:val="nil"/>
              <w:bottom w:val="nil"/>
              <w:right w:val="nil"/>
            </w:tcBorders>
            <w:shd w:val="clear" w:color="auto" w:fill="auto"/>
          </w:tcPr>
          <w:p w14:paraId="0C92D1A8" w14:textId="77777777" w:rsidR="00542268" w:rsidRPr="005A6482" w:rsidRDefault="00542268" w:rsidP="00710F9B">
            <w:pPr>
              <w:spacing w:after="0" w:line="240" w:lineRule="auto"/>
              <w:ind w:left="-40" w:right="-72"/>
              <w:jc w:val="right"/>
              <w:rPr>
                <w:rFonts w:ascii="Arial" w:eastAsia="Arial Unicode MS" w:hAnsi="Arial" w:cs="Arial"/>
                <w:sz w:val="18"/>
                <w:szCs w:val="18"/>
                <w:lang w:bidi="th-TH"/>
              </w:rPr>
            </w:pPr>
          </w:p>
        </w:tc>
      </w:tr>
      <w:tr w:rsidR="00710F9B" w:rsidRPr="005A6482" w14:paraId="7BA45705" w14:textId="77777777" w:rsidTr="00710F9B">
        <w:tc>
          <w:tcPr>
            <w:tcW w:w="3870" w:type="dxa"/>
            <w:tcBorders>
              <w:top w:val="nil"/>
              <w:left w:val="nil"/>
              <w:bottom w:val="nil"/>
              <w:right w:val="nil"/>
            </w:tcBorders>
            <w:shd w:val="clear" w:color="auto" w:fill="auto"/>
          </w:tcPr>
          <w:p w14:paraId="4A20211D" w14:textId="703EF35A"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 xml:space="preserve">As </w:t>
            </w:r>
            <w:proofErr w:type="gramStart"/>
            <w:r w:rsidRPr="005A6482">
              <w:rPr>
                <w:rFonts w:ascii="Arial" w:hAnsi="Arial" w:cs="Arial"/>
                <w:sz w:val="18"/>
                <w:szCs w:val="18"/>
              </w:rPr>
              <w:t>at</w:t>
            </w:r>
            <w:proofErr w:type="gramEnd"/>
            <w:r w:rsidRPr="005A6482">
              <w:rPr>
                <w:rFonts w:ascii="Arial" w:hAnsi="Arial" w:cs="Arial"/>
                <w:sz w:val="18"/>
                <w:szCs w:val="18"/>
              </w:rPr>
              <w:t xml:space="preserve"> 31 December</w:t>
            </w:r>
          </w:p>
        </w:tc>
        <w:tc>
          <w:tcPr>
            <w:tcW w:w="1367" w:type="dxa"/>
            <w:tcBorders>
              <w:top w:val="nil"/>
              <w:left w:val="nil"/>
              <w:bottom w:val="single" w:sz="4" w:space="0" w:color="auto"/>
              <w:right w:val="nil"/>
            </w:tcBorders>
            <w:shd w:val="clear" w:color="auto" w:fill="auto"/>
          </w:tcPr>
          <w:p w14:paraId="4DA32FF9" w14:textId="51F8904F"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51</w:t>
            </w:r>
            <w:r w:rsidR="00486735" w:rsidRPr="005A6482">
              <w:rPr>
                <w:rFonts w:ascii="Arial" w:eastAsia="Arial Unicode MS" w:hAnsi="Arial" w:cs="Arial"/>
                <w:sz w:val="18"/>
                <w:szCs w:val="18"/>
                <w:lang w:bidi="th-TH"/>
              </w:rPr>
              <w:t>9,316</w:t>
            </w:r>
          </w:p>
        </w:tc>
        <w:tc>
          <w:tcPr>
            <w:tcW w:w="1369" w:type="dxa"/>
            <w:tcBorders>
              <w:top w:val="nil"/>
              <w:left w:val="nil"/>
              <w:bottom w:val="single" w:sz="4" w:space="0" w:color="auto"/>
              <w:right w:val="nil"/>
            </w:tcBorders>
            <w:shd w:val="clear" w:color="auto" w:fill="auto"/>
          </w:tcPr>
          <w:p w14:paraId="08744684" w14:textId="43D6BFA9"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106,316</w:t>
            </w:r>
          </w:p>
        </w:tc>
        <w:tc>
          <w:tcPr>
            <w:tcW w:w="1385" w:type="dxa"/>
            <w:tcBorders>
              <w:top w:val="nil"/>
              <w:left w:val="nil"/>
              <w:bottom w:val="single" w:sz="4" w:space="0" w:color="auto"/>
              <w:right w:val="nil"/>
            </w:tcBorders>
            <w:shd w:val="clear" w:color="auto" w:fill="auto"/>
          </w:tcPr>
          <w:p w14:paraId="6FC1EE5F" w14:textId="3166FAFC"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1,091,400</w:t>
            </w:r>
          </w:p>
        </w:tc>
        <w:tc>
          <w:tcPr>
            <w:tcW w:w="1460" w:type="dxa"/>
            <w:tcBorders>
              <w:top w:val="nil"/>
              <w:left w:val="nil"/>
              <w:bottom w:val="single" w:sz="4" w:space="0" w:color="auto"/>
              <w:right w:val="nil"/>
            </w:tcBorders>
            <w:shd w:val="clear" w:color="auto" w:fill="auto"/>
          </w:tcPr>
          <w:p w14:paraId="7DE2AA18" w14:textId="083CAA95"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95,53</w:t>
            </w:r>
            <w:r w:rsidR="006F4A66" w:rsidRPr="005A6482">
              <w:rPr>
                <w:rFonts w:ascii="Arial" w:eastAsia="Arial Unicode MS" w:hAnsi="Arial" w:cs="Arial"/>
                <w:sz w:val="18"/>
                <w:szCs w:val="18"/>
                <w:lang w:bidi="th-TH"/>
              </w:rPr>
              <w:t>2</w:t>
            </w:r>
          </w:p>
        </w:tc>
      </w:tr>
    </w:tbl>
    <w:p w14:paraId="6AAB6834" w14:textId="3205BBEC" w:rsidR="0009609A" w:rsidRPr="005A6482" w:rsidRDefault="0009609A" w:rsidP="00710F9B">
      <w:pPr>
        <w:pStyle w:val="ListParagraph"/>
        <w:spacing w:after="0" w:line="240" w:lineRule="auto"/>
        <w:ind w:left="540"/>
        <w:jc w:val="both"/>
        <w:rPr>
          <w:rFonts w:ascii="Arial" w:eastAsia="Arial Unicode MS" w:hAnsi="Arial" w:cs="Arial"/>
          <w:sz w:val="18"/>
          <w:szCs w:val="18"/>
          <w:lang w:bidi="th-TH"/>
        </w:rPr>
      </w:pPr>
    </w:p>
    <w:p w14:paraId="3E7E7847" w14:textId="5E1E6E48" w:rsidR="0009609A" w:rsidRPr="005A6482" w:rsidRDefault="00936462" w:rsidP="00710F9B">
      <w:pPr>
        <w:pStyle w:val="ListParagraph"/>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short-term loans to related parties bear interest rate at the rate of </w:t>
      </w:r>
      <w:r w:rsidR="00D943FD" w:rsidRPr="005A6482">
        <w:rPr>
          <w:rFonts w:ascii="Arial" w:eastAsia="Arial Unicode MS" w:hAnsi="Arial" w:cs="Arial"/>
          <w:sz w:val="18"/>
          <w:szCs w:val="18"/>
          <w:lang w:bidi="th-TH"/>
        </w:rPr>
        <w:t>3</w:t>
      </w:r>
      <w:r w:rsidR="000F1F43" w:rsidRPr="005A6482">
        <w:rPr>
          <w:rFonts w:ascii="Arial" w:eastAsia="Arial Unicode MS" w:hAnsi="Arial" w:cs="Arial"/>
          <w:sz w:val="18"/>
          <w:szCs w:val="18"/>
          <w:lang w:bidi="th-TH"/>
        </w:rPr>
        <w:t>.</w:t>
      </w:r>
      <w:r w:rsidR="00D943FD" w:rsidRPr="005A6482">
        <w:rPr>
          <w:rFonts w:ascii="Arial" w:eastAsia="Arial Unicode MS" w:hAnsi="Arial" w:cs="Arial"/>
          <w:sz w:val="18"/>
          <w:szCs w:val="18"/>
          <w:lang w:bidi="th-TH"/>
        </w:rPr>
        <w:t>30</w:t>
      </w:r>
      <w:r w:rsidRPr="005A6482">
        <w:rPr>
          <w:rFonts w:ascii="Arial" w:eastAsia="Arial Unicode MS" w:hAnsi="Arial" w:cs="Arial"/>
          <w:sz w:val="18"/>
          <w:szCs w:val="18"/>
          <w:lang w:bidi="th-TH"/>
        </w:rPr>
        <w:t>%</w:t>
      </w:r>
      <w:r w:rsidR="000B423C" w:rsidRPr="005A6482">
        <w:rPr>
          <w:rFonts w:ascii="Arial" w:eastAsia="Arial Unicode MS" w:hAnsi="Arial" w:cs="Arial"/>
          <w:sz w:val="18"/>
          <w:szCs w:val="18"/>
          <w:lang w:bidi="th-TH"/>
        </w:rPr>
        <w:t xml:space="preserve"> </w:t>
      </w:r>
      <w:r w:rsidRPr="005A6482">
        <w:rPr>
          <w:rFonts w:ascii="Arial" w:eastAsia="Arial Unicode MS" w:hAnsi="Arial" w:cs="Arial"/>
          <w:sz w:val="18"/>
          <w:szCs w:val="18"/>
          <w:lang w:bidi="th-TH"/>
        </w:rPr>
        <w:t>-</w:t>
      </w:r>
      <w:r w:rsidR="000B423C" w:rsidRPr="005A6482">
        <w:rPr>
          <w:rFonts w:ascii="Arial" w:eastAsia="Arial Unicode MS" w:hAnsi="Arial" w:cs="Arial"/>
          <w:sz w:val="18"/>
          <w:szCs w:val="18"/>
          <w:lang w:bidi="th-TH"/>
        </w:rPr>
        <w:t xml:space="preserve"> </w:t>
      </w:r>
      <w:r w:rsidR="000F1F43" w:rsidRPr="005A6482">
        <w:rPr>
          <w:rFonts w:ascii="Arial" w:eastAsia="Arial Unicode MS" w:hAnsi="Arial" w:cs="Arial"/>
          <w:sz w:val="18"/>
          <w:szCs w:val="18"/>
          <w:lang w:bidi="th-TH"/>
        </w:rPr>
        <w:t>5.00</w:t>
      </w:r>
      <w:r w:rsidRPr="005A6482">
        <w:rPr>
          <w:rFonts w:ascii="Arial" w:eastAsia="Arial Unicode MS" w:hAnsi="Arial" w:cs="Arial"/>
          <w:sz w:val="18"/>
          <w:szCs w:val="18"/>
          <w:lang w:bidi="th-TH"/>
        </w:rPr>
        <w:t>% per annum</w:t>
      </w:r>
      <w:r w:rsidR="00E627BF" w:rsidRPr="005A6482">
        <w:rPr>
          <w:rFonts w:ascii="Arial" w:eastAsia="Arial Unicode MS" w:hAnsi="Arial" w:cs="Arial"/>
          <w:sz w:val="18"/>
          <w:szCs w:val="18"/>
          <w:lang w:bidi="th-TH"/>
        </w:rPr>
        <w:t xml:space="preserve"> (</w:t>
      </w:r>
      <w:r w:rsidR="00784789" w:rsidRPr="005A6482">
        <w:rPr>
          <w:rFonts w:ascii="Arial" w:eastAsia="Arial Unicode MS" w:hAnsi="Arial" w:cs="Arial"/>
          <w:sz w:val="18"/>
          <w:szCs w:val="18"/>
          <w:lang w:bidi="th-TH"/>
        </w:rPr>
        <w:t>2023</w:t>
      </w:r>
      <w:r w:rsidR="00E627BF" w:rsidRPr="005A6482">
        <w:rPr>
          <w:rFonts w:ascii="Arial" w:eastAsia="Arial Unicode MS" w:hAnsi="Arial" w:cs="Arial"/>
          <w:sz w:val="18"/>
          <w:szCs w:val="18"/>
          <w:lang w:bidi="th-TH"/>
        </w:rPr>
        <w:t xml:space="preserve">: </w:t>
      </w:r>
      <w:r w:rsidR="000C7810" w:rsidRPr="005A6482">
        <w:rPr>
          <w:rFonts w:ascii="Arial" w:eastAsia="Arial Unicode MS" w:hAnsi="Arial" w:cs="Arial"/>
          <w:sz w:val="18"/>
          <w:szCs w:val="18"/>
          <w:lang w:bidi="th-TH"/>
        </w:rPr>
        <w:t>0</w:t>
      </w:r>
      <w:r w:rsidR="00E627BF" w:rsidRPr="005A6482">
        <w:rPr>
          <w:rFonts w:ascii="Arial" w:eastAsia="Arial Unicode MS" w:hAnsi="Arial" w:cs="Arial"/>
          <w:sz w:val="18"/>
          <w:szCs w:val="18"/>
          <w:lang w:bidi="th-TH"/>
        </w:rPr>
        <w:t>.</w:t>
      </w:r>
      <w:r w:rsidR="000C7810" w:rsidRPr="005A6482">
        <w:rPr>
          <w:rFonts w:ascii="Arial" w:eastAsia="Arial Unicode MS" w:hAnsi="Arial" w:cs="Arial"/>
          <w:sz w:val="18"/>
          <w:szCs w:val="18"/>
          <w:lang w:bidi="th-TH"/>
        </w:rPr>
        <w:t>65</w:t>
      </w:r>
      <w:r w:rsidR="00E627BF" w:rsidRPr="005A6482">
        <w:rPr>
          <w:rFonts w:ascii="Arial" w:eastAsia="Arial Unicode MS" w:hAnsi="Arial" w:cs="Arial"/>
          <w:sz w:val="18"/>
          <w:szCs w:val="18"/>
          <w:lang w:bidi="th-TH"/>
        </w:rPr>
        <w:t xml:space="preserve">% - </w:t>
      </w:r>
      <w:r w:rsidR="00E87F96" w:rsidRPr="005A6482">
        <w:rPr>
          <w:rFonts w:ascii="Arial" w:eastAsia="Arial Unicode MS" w:hAnsi="Arial" w:cs="Arial"/>
          <w:sz w:val="18"/>
          <w:szCs w:val="18"/>
          <w:lang w:bidi="th-TH"/>
        </w:rPr>
        <w:t>5.00</w:t>
      </w:r>
      <w:r w:rsidR="00E627BF" w:rsidRPr="005A6482">
        <w:rPr>
          <w:rFonts w:ascii="Arial" w:eastAsia="Arial Unicode MS" w:hAnsi="Arial" w:cs="Arial"/>
          <w:sz w:val="18"/>
          <w:szCs w:val="18"/>
          <w:lang w:bidi="th-TH"/>
        </w:rPr>
        <w:t>% per annum)</w:t>
      </w:r>
      <w:r w:rsidR="0066278B" w:rsidRPr="005A6482">
        <w:rPr>
          <w:rFonts w:ascii="Arial" w:eastAsia="Arial Unicode MS" w:hAnsi="Arial" w:cs="Arial"/>
          <w:sz w:val="18"/>
          <w:szCs w:val="18"/>
          <w:lang w:bidi="th-TH"/>
        </w:rPr>
        <w:t xml:space="preserve"> which is determined by reference to floating interest rates in the </w:t>
      </w:r>
      <w:r w:rsidR="00D76FE3" w:rsidRPr="005A6482">
        <w:rPr>
          <w:rFonts w:ascii="Arial" w:eastAsia="Arial Unicode MS" w:hAnsi="Arial" w:cs="Arial"/>
          <w:sz w:val="18"/>
          <w:szCs w:val="18"/>
          <w:lang w:bidi="th-TH"/>
        </w:rPr>
        <w:t>market.</w:t>
      </w:r>
      <w:r w:rsidRPr="005A6482">
        <w:rPr>
          <w:rFonts w:ascii="Arial" w:eastAsia="Arial Unicode MS" w:hAnsi="Arial" w:cs="Arial"/>
          <w:sz w:val="18"/>
          <w:szCs w:val="18"/>
          <w:lang w:bidi="th-TH"/>
        </w:rPr>
        <w:t xml:space="preserve"> The loans are unsecured and due on call. At the end of reporting period, there is no allowance set up for these loans.</w:t>
      </w:r>
    </w:p>
    <w:p w14:paraId="14D901EE" w14:textId="77777777" w:rsidR="0009609A" w:rsidRPr="005A6482" w:rsidRDefault="0009609A" w:rsidP="00710F9B">
      <w:pPr>
        <w:spacing w:after="0" w:line="240" w:lineRule="auto"/>
        <w:ind w:left="540"/>
        <w:jc w:val="both"/>
        <w:rPr>
          <w:rFonts w:ascii="Arial" w:eastAsia="Arial Unicode MS" w:hAnsi="Arial" w:cs="Arial"/>
          <w:sz w:val="18"/>
          <w:szCs w:val="18"/>
          <w:lang w:bidi="th-TH"/>
        </w:rPr>
      </w:pPr>
    </w:p>
    <w:p w14:paraId="790CA872" w14:textId="2961DB23" w:rsidR="0009609A" w:rsidRPr="005A6482" w:rsidRDefault="0009609A" w:rsidP="006852CB">
      <w:pPr>
        <w:pStyle w:val="Heading2"/>
        <w:rPr>
          <w:color w:val="auto"/>
        </w:rPr>
      </w:pPr>
      <w:r w:rsidRPr="005A6482">
        <w:rPr>
          <w:color w:val="auto"/>
        </w:rPr>
        <w:t>e)</w:t>
      </w:r>
      <w:r w:rsidRPr="005A6482">
        <w:rPr>
          <w:color w:val="auto"/>
        </w:rPr>
        <w:tab/>
      </w:r>
      <w:r w:rsidR="00936462" w:rsidRPr="005A6482">
        <w:rPr>
          <w:color w:val="auto"/>
        </w:rPr>
        <w:t xml:space="preserve">Short-term loans from </w:t>
      </w:r>
      <w:r w:rsidR="00FD1A2B" w:rsidRPr="005A6482">
        <w:rPr>
          <w:color w:val="auto"/>
        </w:rPr>
        <w:t>subsidiaries</w:t>
      </w:r>
    </w:p>
    <w:p w14:paraId="75A70C61" w14:textId="2F90AFC1" w:rsidR="0009609A" w:rsidRPr="005A6482" w:rsidRDefault="0009609A" w:rsidP="00710F9B">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10F9B" w:rsidRPr="005A6482" w14:paraId="6593BD61" w14:textId="77777777" w:rsidTr="00BE4E07">
        <w:tc>
          <w:tcPr>
            <w:tcW w:w="3989" w:type="dxa"/>
            <w:tcBorders>
              <w:top w:val="nil"/>
              <w:left w:val="nil"/>
              <w:bottom w:val="nil"/>
              <w:right w:val="nil"/>
            </w:tcBorders>
            <w:shd w:val="clear" w:color="auto" w:fill="auto"/>
          </w:tcPr>
          <w:p w14:paraId="63240B74" w14:textId="77777777" w:rsidR="00936462" w:rsidRPr="005A6482" w:rsidRDefault="00936462" w:rsidP="00710F9B">
            <w:pPr>
              <w:spacing w:after="0" w:line="240" w:lineRule="auto"/>
              <w:ind w:left="436"/>
              <w:jc w:val="both"/>
              <w:rPr>
                <w:rFonts w:ascii="Arial" w:hAnsi="Arial" w:cs="Arial"/>
                <w:b/>
                <w:bCs/>
                <w:sz w:val="18"/>
                <w:szCs w:val="18"/>
              </w:rPr>
            </w:pPr>
          </w:p>
        </w:tc>
        <w:tc>
          <w:tcPr>
            <w:tcW w:w="2736" w:type="dxa"/>
            <w:gridSpan w:val="2"/>
            <w:tcBorders>
              <w:top w:val="nil"/>
              <w:left w:val="nil"/>
              <w:bottom w:val="nil"/>
              <w:right w:val="nil"/>
            </w:tcBorders>
            <w:shd w:val="clear" w:color="auto" w:fill="auto"/>
          </w:tcPr>
          <w:p w14:paraId="1F018B51" w14:textId="6C99A8EA" w:rsidR="00936462" w:rsidRPr="005A6482" w:rsidRDefault="00936462" w:rsidP="00710F9B">
            <w:pPr>
              <w:spacing w:after="0" w:line="240" w:lineRule="auto"/>
              <w:ind w:right="-72"/>
              <w:jc w:val="center"/>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194A69AF" w14:textId="77777777" w:rsidR="00936462" w:rsidRPr="005A6482" w:rsidRDefault="00936462"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56C52E72" w14:textId="77777777" w:rsidR="00936462" w:rsidRPr="005A6482" w:rsidRDefault="00936462"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07ADFD89" w14:textId="77777777" w:rsidTr="00710F9B">
        <w:tc>
          <w:tcPr>
            <w:tcW w:w="3989" w:type="dxa"/>
            <w:tcBorders>
              <w:top w:val="nil"/>
              <w:left w:val="nil"/>
              <w:bottom w:val="nil"/>
              <w:right w:val="nil"/>
            </w:tcBorders>
            <w:shd w:val="clear" w:color="auto" w:fill="auto"/>
          </w:tcPr>
          <w:p w14:paraId="6FD516A4" w14:textId="3DF593A0" w:rsidR="00936462" w:rsidRPr="005A6482" w:rsidRDefault="00936462" w:rsidP="00710F9B">
            <w:pPr>
              <w:spacing w:after="0" w:line="240" w:lineRule="auto"/>
              <w:ind w:left="436"/>
              <w:jc w:val="both"/>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nil"/>
              <w:left w:val="nil"/>
              <w:bottom w:val="nil"/>
              <w:right w:val="nil"/>
            </w:tcBorders>
            <w:shd w:val="clear" w:color="auto" w:fill="auto"/>
          </w:tcPr>
          <w:p w14:paraId="5CD27AB3" w14:textId="292BBC0E" w:rsidR="00936462" w:rsidRPr="005A6482" w:rsidRDefault="00936462" w:rsidP="00710F9B">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11BA1F3D" w14:textId="5DF2080D" w:rsidR="00936462" w:rsidRPr="005A6482" w:rsidRDefault="00936462"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2C4D2474" w14:textId="46A2661F" w:rsidR="00936462"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267C3FF2" w14:textId="7F41C068" w:rsidR="00936462"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5036A473" w14:textId="77777777" w:rsidTr="00710F9B">
        <w:tc>
          <w:tcPr>
            <w:tcW w:w="3989" w:type="dxa"/>
            <w:tcBorders>
              <w:top w:val="nil"/>
              <w:left w:val="nil"/>
              <w:bottom w:val="nil"/>
              <w:right w:val="nil"/>
            </w:tcBorders>
            <w:shd w:val="clear" w:color="auto" w:fill="auto"/>
          </w:tcPr>
          <w:p w14:paraId="38E42359" w14:textId="77777777" w:rsidR="00936462" w:rsidRPr="005A6482" w:rsidRDefault="00936462" w:rsidP="00710F9B">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auto"/>
          </w:tcPr>
          <w:p w14:paraId="232CD81D" w14:textId="0864FF02" w:rsidR="00936462" w:rsidRPr="005A6482" w:rsidRDefault="00936462" w:rsidP="00710F9B">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0A6B8EA8" w14:textId="0DDA3D0E" w:rsidR="00936462" w:rsidRPr="005A6482" w:rsidRDefault="00936462" w:rsidP="00710F9B">
            <w:pPr>
              <w:spacing w:after="0" w:line="240" w:lineRule="auto"/>
              <w:ind w:right="-72"/>
              <w:jc w:val="right"/>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B4C6665" w14:textId="77777777" w:rsidR="00936462"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D0126B5" w14:textId="77777777" w:rsidR="00936462"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584BFDA6" w14:textId="77777777" w:rsidTr="00710F9B">
        <w:tc>
          <w:tcPr>
            <w:tcW w:w="3989" w:type="dxa"/>
            <w:tcBorders>
              <w:top w:val="nil"/>
              <w:left w:val="nil"/>
              <w:bottom w:val="nil"/>
              <w:right w:val="nil"/>
            </w:tcBorders>
            <w:shd w:val="clear" w:color="auto" w:fill="auto"/>
          </w:tcPr>
          <w:p w14:paraId="5B4FC08B" w14:textId="77777777" w:rsidR="00936462" w:rsidRPr="005A6482" w:rsidRDefault="00936462" w:rsidP="00710F9B">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auto"/>
          </w:tcPr>
          <w:p w14:paraId="1D9A7C80" w14:textId="77777777" w:rsidR="00936462" w:rsidRPr="005A6482" w:rsidRDefault="00936462" w:rsidP="00710F9B">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4AA6F279" w14:textId="77777777" w:rsidR="00936462" w:rsidRPr="005A6482" w:rsidRDefault="00936462"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1B0D9BD" w14:textId="77777777" w:rsidR="00936462" w:rsidRPr="005A6482" w:rsidRDefault="00936462"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89DC999" w14:textId="77777777" w:rsidR="00936462" w:rsidRPr="005A6482" w:rsidRDefault="00936462" w:rsidP="00710F9B">
            <w:pPr>
              <w:spacing w:after="0" w:line="240" w:lineRule="auto"/>
              <w:ind w:right="-72"/>
              <w:jc w:val="right"/>
              <w:rPr>
                <w:rFonts w:ascii="Arial" w:hAnsi="Arial" w:cs="Arial"/>
                <w:b/>
                <w:bCs/>
                <w:sz w:val="18"/>
                <w:szCs w:val="18"/>
              </w:rPr>
            </w:pPr>
          </w:p>
        </w:tc>
      </w:tr>
      <w:tr w:rsidR="00710F9B" w:rsidRPr="005A6482" w14:paraId="2755C39A" w14:textId="77777777" w:rsidTr="00710F9B">
        <w:tc>
          <w:tcPr>
            <w:tcW w:w="3989" w:type="dxa"/>
            <w:tcBorders>
              <w:top w:val="nil"/>
              <w:left w:val="nil"/>
              <w:bottom w:val="nil"/>
              <w:right w:val="nil"/>
            </w:tcBorders>
            <w:shd w:val="clear" w:color="auto" w:fill="auto"/>
          </w:tcPr>
          <w:p w14:paraId="764EBF04" w14:textId="77777777"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Subsidiaries</w:t>
            </w:r>
          </w:p>
        </w:tc>
        <w:tc>
          <w:tcPr>
            <w:tcW w:w="1367" w:type="dxa"/>
            <w:tcBorders>
              <w:top w:val="nil"/>
              <w:left w:val="nil"/>
              <w:bottom w:val="nil"/>
              <w:right w:val="nil"/>
            </w:tcBorders>
            <w:shd w:val="clear" w:color="auto" w:fill="auto"/>
          </w:tcPr>
          <w:p w14:paraId="4602E401" w14:textId="3D973003" w:rsidR="00542268" w:rsidRPr="005A6482" w:rsidRDefault="00542268" w:rsidP="00710F9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77F1D566" w14:textId="259796B1" w:rsidR="00542268" w:rsidRPr="005A6482" w:rsidRDefault="00542268" w:rsidP="00710F9B">
            <w:pPr>
              <w:spacing w:after="0" w:line="240" w:lineRule="auto"/>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13949E7F" w14:textId="002BD5B4"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1,038,143</w:t>
            </w:r>
          </w:p>
        </w:tc>
        <w:tc>
          <w:tcPr>
            <w:tcW w:w="1368" w:type="dxa"/>
            <w:tcBorders>
              <w:top w:val="nil"/>
              <w:left w:val="nil"/>
              <w:bottom w:val="single" w:sz="4" w:space="0" w:color="auto"/>
              <w:right w:val="nil"/>
            </w:tcBorders>
            <w:shd w:val="clear" w:color="auto" w:fill="auto"/>
            <w:vAlign w:val="bottom"/>
          </w:tcPr>
          <w:p w14:paraId="47912C1A" w14:textId="5D95A55D"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rPr>
              <w:t>456</w:t>
            </w:r>
            <w:r w:rsidRPr="005A6482">
              <w:rPr>
                <w:rFonts w:ascii="Arial" w:eastAsia="Arial Unicode MS" w:hAnsi="Arial" w:cs="Arial"/>
                <w:sz w:val="18"/>
                <w:szCs w:val="18"/>
                <w:lang w:bidi="th-TH"/>
              </w:rPr>
              <w:t>,235</w:t>
            </w:r>
          </w:p>
        </w:tc>
      </w:tr>
    </w:tbl>
    <w:p w14:paraId="5CB33C7A" w14:textId="77777777" w:rsidR="00936462" w:rsidRPr="005A6482" w:rsidRDefault="00936462" w:rsidP="00710F9B">
      <w:pPr>
        <w:pStyle w:val="ListParagraph"/>
        <w:spacing w:after="0" w:line="240" w:lineRule="auto"/>
        <w:ind w:left="540"/>
        <w:jc w:val="both"/>
        <w:rPr>
          <w:rFonts w:ascii="Arial" w:eastAsia="Arial Unicode MS" w:hAnsi="Arial" w:cs="Arial"/>
          <w:sz w:val="18"/>
          <w:szCs w:val="18"/>
          <w:lang w:bidi="th-TH"/>
        </w:rPr>
      </w:pPr>
    </w:p>
    <w:p w14:paraId="7A877ACF" w14:textId="629D7BAE" w:rsidR="0009609A" w:rsidRPr="005A6482" w:rsidRDefault="0009609A" w:rsidP="00710F9B">
      <w:pPr>
        <w:pStyle w:val="ListParagraph"/>
        <w:spacing w:after="0" w:line="240" w:lineRule="auto"/>
        <w:ind w:left="540"/>
        <w:jc w:val="both"/>
        <w:rPr>
          <w:rFonts w:ascii="Arial" w:eastAsia="Arial Unicode MS" w:hAnsi="Arial" w:cs="Arial"/>
          <w:b/>
          <w:bCs/>
          <w:sz w:val="18"/>
          <w:szCs w:val="18"/>
          <w:lang w:bidi="th-TH"/>
        </w:rPr>
      </w:pPr>
      <w:r w:rsidRPr="005A6482">
        <w:rPr>
          <w:rFonts w:ascii="Arial" w:eastAsia="Arial Unicode MS" w:hAnsi="Arial" w:cs="Arial"/>
          <w:sz w:val="18"/>
          <w:szCs w:val="18"/>
          <w:lang w:bidi="th-TH"/>
        </w:rPr>
        <w:t xml:space="preserve">The movements of </w:t>
      </w:r>
      <w:r w:rsidR="00936462" w:rsidRPr="005A6482">
        <w:rPr>
          <w:rFonts w:ascii="Arial" w:eastAsia="Arial Unicode MS" w:hAnsi="Arial" w:cs="Arial"/>
          <w:sz w:val="18"/>
          <w:szCs w:val="18"/>
          <w:lang w:bidi="th-TH"/>
        </w:rPr>
        <w:t xml:space="preserve">short-term loans from </w:t>
      </w:r>
      <w:r w:rsidR="00FD1A2B" w:rsidRPr="005A6482">
        <w:rPr>
          <w:rFonts w:ascii="Arial" w:eastAsia="Arial Unicode MS" w:hAnsi="Arial" w:cs="Arial"/>
          <w:sz w:val="18"/>
          <w:szCs w:val="18"/>
          <w:lang w:bidi="th-TH"/>
        </w:rPr>
        <w:t>subsidiaries</w:t>
      </w:r>
      <w:r w:rsidR="00936462" w:rsidRPr="005A6482">
        <w:rPr>
          <w:rFonts w:ascii="Arial" w:eastAsia="Arial Unicode MS" w:hAnsi="Arial" w:cs="Arial"/>
          <w:sz w:val="18"/>
          <w:szCs w:val="18"/>
          <w:lang w:bidi="th-TH"/>
        </w:rPr>
        <w:t xml:space="preserve"> </w:t>
      </w:r>
      <w:r w:rsidRPr="005A6482">
        <w:rPr>
          <w:rFonts w:ascii="Arial" w:eastAsia="Arial Unicode MS" w:hAnsi="Arial" w:cs="Arial"/>
          <w:sz w:val="18"/>
          <w:szCs w:val="18"/>
          <w:lang w:bidi="th-TH"/>
        </w:rPr>
        <w:t>can be analysed are as follows:</w:t>
      </w:r>
    </w:p>
    <w:p w14:paraId="3A7F49EA" w14:textId="77777777" w:rsidR="0009609A" w:rsidRPr="005A6482" w:rsidRDefault="0009609A" w:rsidP="00710F9B">
      <w:pPr>
        <w:pStyle w:val="ListParagraph"/>
        <w:spacing w:after="0" w:line="240" w:lineRule="auto"/>
        <w:ind w:left="540"/>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710F9B" w:rsidRPr="005A6482" w14:paraId="01E1B22C" w14:textId="77777777" w:rsidTr="00BE4E07">
        <w:tc>
          <w:tcPr>
            <w:tcW w:w="3974" w:type="dxa"/>
            <w:tcBorders>
              <w:top w:val="nil"/>
              <w:left w:val="nil"/>
              <w:bottom w:val="nil"/>
              <w:right w:val="nil"/>
            </w:tcBorders>
            <w:shd w:val="clear" w:color="auto" w:fill="auto"/>
          </w:tcPr>
          <w:p w14:paraId="40437372" w14:textId="77777777" w:rsidR="0009609A" w:rsidRPr="005A6482" w:rsidRDefault="0009609A" w:rsidP="00710F9B">
            <w:pPr>
              <w:spacing w:after="0" w:line="240" w:lineRule="auto"/>
              <w:ind w:left="436"/>
              <w:jc w:val="both"/>
              <w:rPr>
                <w:rFonts w:ascii="Arial" w:hAnsi="Arial" w:cs="Arial"/>
                <w:b/>
                <w:bCs/>
                <w:sz w:val="18"/>
                <w:szCs w:val="18"/>
              </w:rPr>
            </w:pPr>
          </w:p>
        </w:tc>
        <w:tc>
          <w:tcPr>
            <w:tcW w:w="2736" w:type="dxa"/>
            <w:gridSpan w:val="2"/>
            <w:tcBorders>
              <w:top w:val="nil"/>
              <w:left w:val="nil"/>
              <w:bottom w:val="nil"/>
              <w:right w:val="nil"/>
            </w:tcBorders>
            <w:shd w:val="clear" w:color="auto" w:fill="auto"/>
          </w:tcPr>
          <w:p w14:paraId="71756E00" w14:textId="027EF501" w:rsidR="0009609A" w:rsidRPr="005A6482" w:rsidRDefault="0009609A" w:rsidP="00710F9B">
            <w:pPr>
              <w:spacing w:after="0" w:line="240" w:lineRule="auto"/>
              <w:ind w:right="-72"/>
              <w:jc w:val="center"/>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4109FCA5"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372E2F84"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0FE788EB" w14:textId="77777777" w:rsidTr="00710F9B">
        <w:tc>
          <w:tcPr>
            <w:tcW w:w="3974" w:type="dxa"/>
            <w:tcBorders>
              <w:top w:val="nil"/>
              <w:left w:val="nil"/>
              <w:bottom w:val="nil"/>
              <w:right w:val="nil"/>
            </w:tcBorders>
            <w:shd w:val="clear" w:color="auto" w:fill="auto"/>
          </w:tcPr>
          <w:p w14:paraId="4A7D05F2" w14:textId="191E24AC" w:rsidR="0009609A" w:rsidRPr="005A6482" w:rsidRDefault="00936462" w:rsidP="00710F9B">
            <w:pPr>
              <w:spacing w:after="0" w:line="240" w:lineRule="auto"/>
              <w:ind w:left="436"/>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nil"/>
              <w:left w:val="nil"/>
              <w:bottom w:val="nil"/>
              <w:right w:val="nil"/>
            </w:tcBorders>
            <w:shd w:val="clear" w:color="auto" w:fill="auto"/>
          </w:tcPr>
          <w:p w14:paraId="3959E517" w14:textId="542CC9CD" w:rsidR="0009609A" w:rsidRPr="005A6482" w:rsidRDefault="0009609A" w:rsidP="00710F9B">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48B67B79" w14:textId="5B89E541" w:rsidR="0009609A" w:rsidRPr="005A6482" w:rsidRDefault="0009609A"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1BAB9BD0" w14:textId="7E4F6D87"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21853FA6" w14:textId="6549965D"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16029B17" w14:textId="77777777" w:rsidTr="00710F9B">
        <w:tc>
          <w:tcPr>
            <w:tcW w:w="3974" w:type="dxa"/>
            <w:tcBorders>
              <w:top w:val="nil"/>
              <w:left w:val="nil"/>
              <w:bottom w:val="nil"/>
              <w:right w:val="nil"/>
            </w:tcBorders>
            <w:shd w:val="clear" w:color="auto" w:fill="auto"/>
          </w:tcPr>
          <w:p w14:paraId="407C4908" w14:textId="77777777" w:rsidR="0009609A" w:rsidRPr="005A6482" w:rsidRDefault="0009609A" w:rsidP="00710F9B">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auto"/>
          </w:tcPr>
          <w:p w14:paraId="7B0A9171" w14:textId="13ED7E49" w:rsidR="0009609A" w:rsidRPr="005A6482" w:rsidRDefault="0009609A" w:rsidP="00710F9B">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5F7A9E93" w14:textId="5546B07D" w:rsidR="0009609A" w:rsidRPr="005A6482" w:rsidRDefault="0009609A" w:rsidP="00710F9B">
            <w:pPr>
              <w:spacing w:after="0" w:line="240" w:lineRule="auto"/>
              <w:ind w:right="-72"/>
              <w:jc w:val="right"/>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E22576C" w14:textId="5A3B319F"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680CB44" w14:textId="06325BF2"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21954" w:rsidRPr="005A6482" w14:paraId="7C1B9741" w14:textId="77777777" w:rsidTr="00710F9B">
        <w:tc>
          <w:tcPr>
            <w:tcW w:w="3974" w:type="dxa"/>
            <w:tcBorders>
              <w:top w:val="nil"/>
              <w:left w:val="nil"/>
              <w:bottom w:val="nil"/>
              <w:right w:val="nil"/>
            </w:tcBorders>
            <w:shd w:val="clear" w:color="auto" w:fill="auto"/>
          </w:tcPr>
          <w:p w14:paraId="7D047B59" w14:textId="54FE0664" w:rsidR="0009609A" w:rsidRPr="005A6482" w:rsidRDefault="0009609A" w:rsidP="00710F9B">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auto"/>
          </w:tcPr>
          <w:p w14:paraId="2FFCF5CD" w14:textId="77777777" w:rsidR="0009609A" w:rsidRPr="005A6482" w:rsidRDefault="0009609A" w:rsidP="00710F9B">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166E85AD" w14:textId="77777777" w:rsidR="0009609A" w:rsidRPr="005A6482" w:rsidRDefault="0009609A"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90B0D46" w14:textId="77777777" w:rsidR="0009609A" w:rsidRPr="005A6482" w:rsidRDefault="0009609A"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808FE96" w14:textId="77777777" w:rsidR="0009609A" w:rsidRPr="005A6482" w:rsidRDefault="0009609A" w:rsidP="00710F9B">
            <w:pPr>
              <w:spacing w:after="0" w:line="240" w:lineRule="auto"/>
              <w:ind w:right="-72"/>
              <w:jc w:val="right"/>
              <w:rPr>
                <w:rFonts w:ascii="Arial" w:hAnsi="Arial" w:cs="Arial"/>
                <w:b/>
                <w:bCs/>
                <w:sz w:val="18"/>
                <w:szCs w:val="18"/>
              </w:rPr>
            </w:pPr>
          </w:p>
        </w:tc>
      </w:tr>
      <w:tr w:rsidR="00721954" w:rsidRPr="005A6482" w14:paraId="72641B73" w14:textId="77777777" w:rsidTr="00710F9B">
        <w:tc>
          <w:tcPr>
            <w:tcW w:w="3974" w:type="dxa"/>
            <w:tcBorders>
              <w:top w:val="nil"/>
              <w:left w:val="nil"/>
              <w:bottom w:val="nil"/>
              <w:right w:val="nil"/>
            </w:tcBorders>
            <w:shd w:val="clear" w:color="auto" w:fill="auto"/>
          </w:tcPr>
          <w:p w14:paraId="4986A5DA" w14:textId="49B8A19E"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 xml:space="preserve">As </w:t>
            </w:r>
            <w:proofErr w:type="gramStart"/>
            <w:r w:rsidRPr="005A6482">
              <w:rPr>
                <w:rFonts w:ascii="Arial" w:hAnsi="Arial" w:cs="Arial"/>
                <w:sz w:val="18"/>
                <w:szCs w:val="18"/>
              </w:rPr>
              <w:t>at</w:t>
            </w:r>
            <w:proofErr w:type="gramEnd"/>
            <w:r w:rsidRPr="005A6482">
              <w:rPr>
                <w:rFonts w:ascii="Arial" w:hAnsi="Arial" w:cs="Arial"/>
                <w:sz w:val="18"/>
                <w:szCs w:val="18"/>
              </w:rPr>
              <w:t xml:space="preserve"> 1 January</w:t>
            </w:r>
          </w:p>
        </w:tc>
        <w:tc>
          <w:tcPr>
            <w:tcW w:w="1367" w:type="dxa"/>
            <w:tcBorders>
              <w:top w:val="nil"/>
              <w:left w:val="nil"/>
              <w:bottom w:val="nil"/>
              <w:right w:val="nil"/>
            </w:tcBorders>
            <w:shd w:val="clear" w:color="auto" w:fill="auto"/>
          </w:tcPr>
          <w:p w14:paraId="4D95852B" w14:textId="630F4567" w:rsidR="00542268" w:rsidRPr="005A6482" w:rsidRDefault="00542268" w:rsidP="00710F9B">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14:paraId="7C22AED0" w14:textId="191265F4" w:rsidR="00542268" w:rsidRPr="005A6482" w:rsidRDefault="00542268" w:rsidP="00710F9B">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59996CDA" w14:textId="1983FB93" w:rsidR="00542268" w:rsidRPr="005A6482" w:rsidRDefault="006859BD"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456,235</w:t>
            </w:r>
          </w:p>
        </w:tc>
        <w:tc>
          <w:tcPr>
            <w:tcW w:w="1368" w:type="dxa"/>
            <w:tcBorders>
              <w:top w:val="nil"/>
              <w:left w:val="nil"/>
              <w:bottom w:val="nil"/>
              <w:right w:val="nil"/>
            </w:tcBorders>
            <w:shd w:val="clear" w:color="auto" w:fill="auto"/>
          </w:tcPr>
          <w:p w14:paraId="6DF1DACF" w14:textId="71042248"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380,362</w:t>
            </w:r>
          </w:p>
        </w:tc>
      </w:tr>
      <w:tr w:rsidR="00721954" w:rsidRPr="005A6482" w14:paraId="635484DF" w14:textId="77777777" w:rsidTr="00710F9B">
        <w:tc>
          <w:tcPr>
            <w:tcW w:w="3974" w:type="dxa"/>
            <w:tcBorders>
              <w:top w:val="nil"/>
              <w:left w:val="nil"/>
              <w:bottom w:val="nil"/>
              <w:right w:val="nil"/>
            </w:tcBorders>
            <w:shd w:val="clear" w:color="auto" w:fill="auto"/>
          </w:tcPr>
          <w:p w14:paraId="057E0C7B" w14:textId="69FA4EB6"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Additions during the year</w:t>
            </w:r>
          </w:p>
        </w:tc>
        <w:tc>
          <w:tcPr>
            <w:tcW w:w="1367" w:type="dxa"/>
            <w:tcBorders>
              <w:top w:val="nil"/>
              <w:left w:val="nil"/>
              <w:bottom w:val="nil"/>
              <w:right w:val="nil"/>
            </w:tcBorders>
            <w:shd w:val="clear" w:color="auto" w:fill="auto"/>
          </w:tcPr>
          <w:p w14:paraId="4FB18E58" w14:textId="5656A49D" w:rsidR="00542268" w:rsidRPr="005A6482" w:rsidRDefault="00542268" w:rsidP="00710F9B">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14:paraId="69AEA0A1" w14:textId="71DDF44A" w:rsidR="00542268" w:rsidRPr="005A6482" w:rsidRDefault="00542268" w:rsidP="00710F9B">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6B553872" w14:textId="0C6AB7CD" w:rsidR="00542268" w:rsidRPr="005A6482" w:rsidRDefault="00295640"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4,423,995</w:t>
            </w:r>
          </w:p>
        </w:tc>
        <w:tc>
          <w:tcPr>
            <w:tcW w:w="1368" w:type="dxa"/>
            <w:tcBorders>
              <w:top w:val="nil"/>
              <w:left w:val="nil"/>
              <w:bottom w:val="nil"/>
              <w:right w:val="nil"/>
            </w:tcBorders>
            <w:shd w:val="clear" w:color="auto" w:fill="auto"/>
          </w:tcPr>
          <w:p w14:paraId="3F636633" w14:textId="21D19212"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1,536,484</w:t>
            </w:r>
          </w:p>
        </w:tc>
      </w:tr>
      <w:tr w:rsidR="00721954" w:rsidRPr="005A6482" w14:paraId="51DC0DFB" w14:textId="77777777" w:rsidTr="00710F9B">
        <w:tc>
          <w:tcPr>
            <w:tcW w:w="3974" w:type="dxa"/>
            <w:tcBorders>
              <w:top w:val="nil"/>
              <w:left w:val="nil"/>
              <w:bottom w:val="nil"/>
              <w:right w:val="nil"/>
            </w:tcBorders>
            <w:shd w:val="clear" w:color="auto" w:fill="auto"/>
          </w:tcPr>
          <w:p w14:paraId="3C7A50C1" w14:textId="786D6263"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Repayments during the year</w:t>
            </w:r>
          </w:p>
        </w:tc>
        <w:tc>
          <w:tcPr>
            <w:tcW w:w="1367" w:type="dxa"/>
            <w:tcBorders>
              <w:top w:val="nil"/>
              <w:left w:val="nil"/>
              <w:bottom w:val="nil"/>
              <w:right w:val="nil"/>
            </w:tcBorders>
            <w:shd w:val="clear" w:color="auto" w:fill="auto"/>
          </w:tcPr>
          <w:p w14:paraId="3B78CB9D" w14:textId="0A943B3C" w:rsidR="00542268" w:rsidRPr="005A6482" w:rsidRDefault="00542268" w:rsidP="00710F9B">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14:paraId="24281529" w14:textId="6AF1B2FE" w:rsidR="00542268" w:rsidRPr="005A6482" w:rsidRDefault="00542268" w:rsidP="00710F9B">
            <w:pPr>
              <w:spacing w:after="0" w:line="240" w:lineRule="auto"/>
              <w:ind w:right="-72"/>
              <w:jc w:val="right"/>
              <w:rPr>
                <w:rFonts w:ascii="Arial" w:hAnsi="Arial" w:cs="Arial"/>
                <w:sz w:val="18"/>
                <w:szCs w:val="18"/>
                <w:lang w:bidi="th-TH"/>
              </w:rPr>
            </w:pPr>
          </w:p>
        </w:tc>
        <w:tc>
          <w:tcPr>
            <w:tcW w:w="1368" w:type="dxa"/>
            <w:tcBorders>
              <w:top w:val="nil"/>
              <w:left w:val="nil"/>
              <w:bottom w:val="single" w:sz="4" w:space="0" w:color="auto"/>
              <w:right w:val="nil"/>
            </w:tcBorders>
            <w:shd w:val="clear" w:color="auto" w:fill="auto"/>
          </w:tcPr>
          <w:p w14:paraId="30C0988B" w14:textId="74D7A33F"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r w:rsidR="00672068" w:rsidRPr="005A6482">
              <w:rPr>
                <w:rFonts w:ascii="Arial" w:eastAsia="Arial Unicode MS" w:hAnsi="Arial"/>
                <w:sz w:val="18"/>
                <w:szCs w:val="18"/>
                <w:lang w:bidi="th-TH"/>
              </w:rPr>
              <w:t>3,842,087</w:t>
            </w:r>
            <w:r w:rsidRPr="005A6482">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tcPr>
          <w:p w14:paraId="67A8CD62" w14:textId="6FC29CBB"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(1,460,611)</w:t>
            </w:r>
          </w:p>
        </w:tc>
      </w:tr>
      <w:tr w:rsidR="00721954" w:rsidRPr="005A6482" w14:paraId="05ECA981" w14:textId="77777777" w:rsidTr="00710F9B">
        <w:tc>
          <w:tcPr>
            <w:tcW w:w="3974" w:type="dxa"/>
            <w:tcBorders>
              <w:top w:val="nil"/>
              <w:left w:val="nil"/>
              <w:bottom w:val="nil"/>
              <w:right w:val="nil"/>
            </w:tcBorders>
            <w:shd w:val="clear" w:color="auto" w:fill="auto"/>
          </w:tcPr>
          <w:p w14:paraId="021126CF" w14:textId="77777777" w:rsidR="00542268" w:rsidRPr="005A6482" w:rsidRDefault="00542268" w:rsidP="00710F9B">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auto"/>
          </w:tcPr>
          <w:p w14:paraId="670A97C2" w14:textId="77777777" w:rsidR="00542268" w:rsidRPr="005A6482" w:rsidRDefault="00542268" w:rsidP="00710F9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C6CCF0A" w14:textId="77777777" w:rsidR="00542268" w:rsidRPr="005A6482" w:rsidRDefault="00542268" w:rsidP="00710F9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54F69C8" w14:textId="77777777" w:rsidR="00542268" w:rsidRPr="005A6482" w:rsidRDefault="00542268" w:rsidP="00710F9B">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tcPr>
          <w:p w14:paraId="2299EB82" w14:textId="77777777" w:rsidR="00542268" w:rsidRPr="005A6482" w:rsidRDefault="00542268" w:rsidP="00710F9B">
            <w:pPr>
              <w:spacing w:after="0" w:line="240" w:lineRule="auto"/>
              <w:ind w:right="-72"/>
              <w:jc w:val="right"/>
              <w:rPr>
                <w:rFonts w:ascii="Arial" w:eastAsia="Arial Unicode MS" w:hAnsi="Arial" w:cs="Arial"/>
                <w:sz w:val="18"/>
                <w:szCs w:val="18"/>
                <w:lang w:bidi="th-TH"/>
              </w:rPr>
            </w:pPr>
          </w:p>
        </w:tc>
      </w:tr>
      <w:tr w:rsidR="00710F9B" w:rsidRPr="005A6482" w14:paraId="60A59820" w14:textId="77777777" w:rsidTr="00710F9B">
        <w:tc>
          <w:tcPr>
            <w:tcW w:w="3974" w:type="dxa"/>
            <w:tcBorders>
              <w:top w:val="nil"/>
              <w:left w:val="nil"/>
              <w:bottom w:val="nil"/>
              <w:right w:val="nil"/>
            </w:tcBorders>
            <w:shd w:val="clear" w:color="auto" w:fill="auto"/>
          </w:tcPr>
          <w:p w14:paraId="632F7415" w14:textId="671AE738" w:rsidR="00542268" w:rsidRPr="005A6482" w:rsidRDefault="00542268" w:rsidP="00710F9B">
            <w:pPr>
              <w:spacing w:after="0" w:line="240" w:lineRule="auto"/>
              <w:ind w:left="436"/>
              <w:jc w:val="both"/>
              <w:rPr>
                <w:rFonts w:ascii="Arial" w:hAnsi="Arial" w:cs="Arial"/>
                <w:sz w:val="18"/>
                <w:szCs w:val="18"/>
              </w:rPr>
            </w:pPr>
            <w:r w:rsidRPr="005A6482">
              <w:rPr>
                <w:rFonts w:ascii="Arial" w:hAnsi="Arial" w:cs="Arial"/>
                <w:sz w:val="18"/>
                <w:szCs w:val="18"/>
              </w:rPr>
              <w:t xml:space="preserve">As </w:t>
            </w:r>
            <w:proofErr w:type="gramStart"/>
            <w:r w:rsidRPr="005A6482">
              <w:rPr>
                <w:rFonts w:ascii="Arial" w:hAnsi="Arial" w:cs="Arial"/>
                <w:sz w:val="18"/>
                <w:szCs w:val="18"/>
              </w:rPr>
              <w:t>at</w:t>
            </w:r>
            <w:proofErr w:type="gramEnd"/>
            <w:r w:rsidRPr="005A6482">
              <w:rPr>
                <w:rFonts w:ascii="Arial" w:hAnsi="Arial" w:cs="Arial"/>
                <w:sz w:val="18"/>
                <w:szCs w:val="18"/>
              </w:rPr>
              <w:t xml:space="preserve"> 31 December</w:t>
            </w:r>
          </w:p>
        </w:tc>
        <w:tc>
          <w:tcPr>
            <w:tcW w:w="1367" w:type="dxa"/>
            <w:tcBorders>
              <w:top w:val="nil"/>
              <w:left w:val="nil"/>
              <w:bottom w:val="nil"/>
              <w:right w:val="nil"/>
            </w:tcBorders>
            <w:shd w:val="clear" w:color="auto" w:fill="auto"/>
          </w:tcPr>
          <w:p w14:paraId="2E8528A4" w14:textId="5CC3715D" w:rsidR="00542268" w:rsidRPr="005A6482" w:rsidRDefault="00542268" w:rsidP="00710F9B">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14:paraId="4574DB58" w14:textId="556C9AB5" w:rsidR="00542268" w:rsidRPr="005A6482" w:rsidRDefault="00542268" w:rsidP="00710F9B">
            <w:pPr>
              <w:spacing w:after="0" w:line="240" w:lineRule="auto"/>
              <w:ind w:right="-72"/>
              <w:jc w:val="right"/>
              <w:rPr>
                <w:rFonts w:ascii="Arial" w:hAnsi="Arial" w:cs="Arial"/>
                <w:sz w:val="18"/>
                <w:szCs w:val="18"/>
                <w:lang w:bidi="th-TH"/>
              </w:rPr>
            </w:pPr>
          </w:p>
        </w:tc>
        <w:tc>
          <w:tcPr>
            <w:tcW w:w="1368" w:type="dxa"/>
            <w:tcBorders>
              <w:top w:val="nil"/>
              <w:left w:val="nil"/>
              <w:bottom w:val="single" w:sz="4" w:space="0" w:color="auto"/>
              <w:right w:val="nil"/>
            </w:tcBorders>
            <w:shd w:val="clear" w:color="auto" w:fill="auto"/>
          </w:tcPr>
          <w:p w14:paraId="2F0F888D" w14:textId="2ABFA0B3" w:rsidR="00542268"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1,038,143</w:t>
            </w:r>
          </w:p>
        </w:tc>
        <w:tc>
          <w:tcPr>
            <w:tcW w:w="1368" w:type="dxa"/>
            <w:tcBorders>
              <w:top w:val="nil"/>
              <w:left w:val="nil"/>
              <w:bottom w:val="single" w:sz="4" w:space="0" w:color="auto"/>
              <w:right w:val="nil"/>
            </w:tcBorders>
            <w:shd w:val="clear" w:color="auto" w:fill="auto"/>
          </w:tcPr>
          <w:p w14:paraId="01F64AF0" w14:textId="5F600B46" w:rsidR="00542268" w:rsidRPr="005A6482" w:rsidRDefault="00542268"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rPr>
              <w:t>456</w:t>
            </w:r>
            <w:r w:rsidRPr="005A6482">
              <w:rPr>
                <w:rFonts w:ascii="Arial" w:eastAsia="Arial Unicode MS" w:hAnsi="Arial" w:cs="Arial"/>
                <w:sz w:val="18"/>
                <w:szCs w:val="18"/>
                <w:lang w:bidi="th-TH"/>
              </w:rPr>
              <w:t>,235</w:t>
            </w:r>
          </w:p>
        </w:tc>
      </w:tr>
    </w:tbl>
    <w:p w14:paraId="4BC9F3A5" w14:textId="59FF3160" w:rsidR="0009609A" w:rsidRPr="005A6482" w:rsidRDefault="0009609A" w:rsidP="00710F9B">
      <w:pPr>
        <w:pStyle w:val="ListParagraph"/>
        <w:spacing w:after="0" w:line="240" w:lineRule="auto"/>
        <w:ind w:left="540"/>
        <w:jc w:val="both"/>
        <w:rPr>
          <w:rFonts w:ascii="Arial" w:eastAsia="Arial Unicode MS" w:hAnsi="Arial" w:cs="Arial"/>
          <w:sz w:val="18"/>
          <w:szCs w:val="18"/>
          <w:lang w:bidi="th-TH"/>
        </w:rPr>
      </w:pPr>
    </w:p>
    <w:p w14:paraId="2E16193A" w14:textId="3999753B" w:rsidR="00936462" w:rsidRPr="005A6482" w:rsidRDefault="00936462" w:rsidP="00710F9B">
      <w:pPr>
        <w:pStyle w:val="ListParagraph"/>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The short-term loans from related parties were unsecure loan, bearing interest rate at </w:t>
      </w:r>
      <w:r w:rsidR="000F1F43" w:rsidRPr="005A6482">
        <w:rPr>
          <w:rFonts w:ascii="Arial" w:eastAsia="Arial Unicode MS" w:hAnsi="Arial" w:cs="Arial"/>
          <w:sz w:val="18"/>
          <w:szCs w:val="18"/>
          <w:lang w:bidi="th-TH"/>
        </w:rPr>
        <w:t>0.65</w:t>
      </w:r>
      <w:r w:rsidR="00E627BF" w:rsidRPr="005A6482">
        <w:rPr>
          <w:rFonts w:ascii="Arial" w:eastAsia="Arial Unicode MS" w:hAnsi="Arial" w:cs="Arial"/>
          <w:sz w:val="18"/>
          <w:szCs w:val="18"/>
          <w:lang w:bidi="th-TH"/>
        </w:rPr>
        <w:t>%</w:t>
      </w:r>
      <w:r w:rsidR="000B423C" w:rsidRPr="005A6482">
        <w:rPr>
          <w:rFonts w:ascii="Arial" w:eastAsia="Arial Unicode MS" w:hAnsi="Arial" w:cs="Arial"/>
          <w:sz w:val="18"/>
          <w:szCs w:val="18"/>
          <w:lang w:bidi="th-TH"/>
        </w:rPr>
        <w:t xml:space="preserve"> </w:t>
      </w:r>
      <w:r w:rsidR="00E627BF" w:rsidRPr="005A6482">
        <w:rPr>
          <w:rFonts w:ascii="Arial" w:eastAsia="Arial Unicode MS" w:hAnsi="Arial" w:cs="Arial"/>
          <w:sz w:val="18"/>
          <w:szCs w:val="18"/>
          <w:lang w:bidi="th-TH"/>
        </w:rPr>
        <w:t>-</w:t>
      </w:r>
      <w:r w:rsidR="000B423C" w:rsidRPr="005A6482">
        <w:rPr>
          <w:rFonts w:ascii="Arial" w:eastAsia="Arial Unicode MS" w:hAnsi="Arial" w:cs="Arial"/>
          <w:sz w:val="18"/>
          <w:szCs w:val="18"/>
          <w:lang w:bidi="th-TH"/>
        </w:rPr>
        <w:t xml:space="preserve"> </w:t>
      </w:r>
      <w:r w:rsidR="00610698" w:rsidRPr="005A6482">
        <w:rPr>
          <w:rFonts w:ascii="Arial" w:eastAsia="Arial Unicode MS" w:hAnsi="Arial" w:cs="Arial"/>
          <w:sz w:val="18"/>
          <w:szCs w:val="18"/>
          <w:lang w:bidi="th-TH"/>
        </w:rPr>
        <w:t>2.15</w:t>
      </w:r>
      <w:r w:rsidR="00D30700" w:rsidRPr="005A6482">
        <w:rPr>
          <w:rFonts w:ascii="Arial" w:eastAsia="Arial Unicode MS" w:hAnsi="Arial" w:cs="Arial"/>
          <w:sz w:val="18"/>
          <w:szCs w:val="18"/>
          <w:lang w:bidi="th-TH"/>
        </w:rPr>
        <w:t>%</w:t>
      </w:r>
      <w:r w:rsidRPr="005A6482">
        <w:rPr>
          <w:rFonts w:ascii="Arial" w:eastAsia="Arial Unicode MS" w:hAnsi="Arial" w:cs="Arial"/>
          <w:sz w:val="18"/>
          <w:szCs w:val="18"/>
          <w:lang w:bidi="th-TH"/>
        </w:rPr>
        <w:t xml:space="preserve"> per annum</w:t>
      </w:r>
      <w:r w:rsidR="00B45F62" w:rsidRPr="005A6482">
        <w:rPr>
          <w:rFonts w:ascii="Arial" w:eastAsia="Arial Unicode MS" w:hAnsi="Arial" w:cs="Arial"/>
          <w:sz w:val="18"/>
          <w:szCs w:val="18"/>
          <w:lang w:bidi="th-TH"/>
        </w:rPr>
        <w:t xml:space="preserve"> (2023: 0.65% - 1.90% per annum</w:t>
      </w:r>
      <w:r w:rsidR="00A84291" w:rsidRPr="005A6482">
        <w:rPr>
          <w:rFonts w:ascii="Arial" w:eastAsia="Arial Unicode MS" w:hAnsi="Arial" w:cs="Arial"/>
          <w:sz w:val="18"/>
          <w:szCs w:val="18"/>
          <w:lang w:bidi="th-TH"/>
        </w:rPr>
        <w:t>)</w:t>
      </w:r>
      <w:r w:rsidRPr="005A6482">
        <w:rPr>
          <w:rFonts w:ascii="Arial" w:eastAsia="Arial Unicode MS" w:hAnsi="Arial" w:cs="Arial"/>
          <w:sz w:val="18"/>
          <w:szCs w:val="18"/>
          <w:lang w:bidi="th-TH"/>
        </w:rPr>
        <w:t xml:space="preserve"> </w:t>
      </w:r>
      <w:r w:rsidR="000C0D9B" w:rsidRPr="005A6482">
        <w:rPr>
          <w:rFonts w:ascii="Arial" w:eastAsia="Arial Unicode MS" w:hAnsi="Arial" w:cs="Arial"/>
          <w:sz w:val="18"/>
          <w:szCs w:val="18"/>
          <w:lang w:bidi="th-TH"/>
        </w:rPr>
        <w:t>which is determined by reference to floating interest rates in the market</w:t>
      </w:r>
      <w:r w:rsidR="00E627BF" w:rsidRPr="005A6482">
        <w:rPr>
          <w:rFonts w:ascii="Arial" w:eastAsia="Arial Unicode MS" w:hAnsi="Arial" w:cs="Arial"/>
          <w:sz w:val="18"/>
          <w:szCs w:val="18"/>
          <w:lang w:bidi="th-TH"/>
        </w:rPr>
        <w:t xml:space="preserve"> </w:t>
      </w:r>
      <w:r w:rsidRPr="005A6482">
        <w:rPr>
          <w:rFonts w:ascii="Arial" w:eastAsia="Arial Unicode MS" w:hAnsi="Arial" w:cs="Arial"/>
          <w:sz w:val="18"/>
          <w:szCs w:val="18"/>
          <w:lang w:bidi="th-TH"/>
        </w:rPr>
        <w:t>and due on call.</w:t>
      </w:r>
    </w:p>
    <w:p w14:paraId="31E63F61" w14:textId="0720D9DF" w:rsidR="0009609A" w:rsidRPr="005A6482" w:rsidRDefault="0009609A" w:rsidP="00710F9B">
      <w:pPr>
        <w:spacing w:after="0" w:line="240" w:lineRule="auto"/>
        <w:ind w:left="547"/>
        <w:jc w:val="both"/>
        <w:rPr>
          <w:rFonts w:ascii="Arial" w:eastAsia="Arial Unicode MS" w:hAnsi="Arial" w:cs="Arial"/>
          <w:sz w:val="18"/>
          <w:szCs w:val="18"/>
          <w:lang w:bidi="th-TH"/>
        </w:rPr>
      </w:pPr>
    </w:p>
    <w:p w14:paraId="691A3165" w14:textId="2DF802D7" w:rsidR="009E5186" w:rsidRPr="005A6482" w:rsidRDefault="009E5186" w:rsidP="00710F9B">
      <w:pPr>
        <w:spacing w:after="0" w:line="240" w:lineRule="auto"/>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1EBE213D" w14:textId="77777777" w:rsidR="009E5186" w:rsidRPr="005A6482" w:rsidRDefault="009E5186" w:rsidP="00710F9B">
      <w:pPr>
        <w:pStyle w:val="ListParagraph"/>
        <w:spacing w:after="0" w:line="240" w:lineRule="auto"/>
        <w:ind w:left="547"/>
        <w:contextualSpacing w:val="0"/>
        <w:jc w:val="both"/>
        <w:rPr>
          <w:rFonts w:ascii="Arial" w:eastAsia="Arial Unicode MS" w:hAnsi="Arial" w:cs="Arial"/>
          <w:sz w:val="18"/>
          <w:szCs w:val="18"/>
          <w:lang w:bidi="th-TH"/>
        </w:rPr>
      </w:pPr>
    </w:p>
    <w:p w14:paraId="54FAB675" w14:textId="77777777" w:rsidR="0009609A" w:rsidRPr="005A6482" w:rsidRDefault="0009609A" w:rsidP="006852CB">
      <w:pPr>
        <w:pStyle w:val="Heading2"/>
        <w:rPr>
          <w:color w:val="auto"/>
        </w:rPr>
      </w:pPr>
      <w:r w:rsidRPr="005A6482">
        <w:rPr>
          <w:color w:val="auto"/>
        </w:rPr>
        <w:t>f)</w:t>
      </w:r>
      <w:r w:rsidRPr="005A6482">
        <w:rPr>
          <w:color w:val="auto"/>
        </w:rPr>
        <w:tab/>
        <w:t>Key management compensation</w:t>
      </w:r>
    </w:p>
    <w:p w14:paraId="31368AAF" w14:textId="77777777" w:rsidR="0009609A" w:rsidRPr="005A6482" w:rsidRDefault="0009609A" w:rsidP="00710F9B">
      <w:pPr>
        <w:pStyle w:val="ListParagraph"/>
        <w:spacing w:after="0" w:line="240" w:lineRule="auto"/>
        <w:ind w:left="547"/>
        <w:contextualSpacing w:val="0"/>
        <w:jc w:val="both"/>
        <w:rPr>
          <w:rFonts w:ascii="Arial" w:eastAsia="Arial Unicode MS" w:hAnsi="Arial" w:cs="Arial"/>
          <w:sz w:val="18"/>
          <w:szCs w:val="18"/>
          <w:lang w:bidi="th-TH"/>
        </w:rPr>
      </w:pPr>
    </w:p>
    <w:p w14:paraId="14732FCC" w14:textId="24E74201" w:rsidR="0009609A" w:rsidRPr="005A6482" w:rsidRDefault="0009609A" w:rsidP="00710F9B">
      <w:pPr>
        <w:spacing w:after="0" w:line="240" w:lineRule="auto"/>
        <w:ind w:left="547"/>
        <w:jc w:val="thaiDistribute"/>
        <w:rPr>
          <w:rFonts w:ascii="Arial" w:eastAsia="Arial Unicode MS" w:hAnsi="Arial" w:cs="Arial"/>
          <w:b/>
          <w:bCs/>
          <w:sz w:val="18"/>
          <w:szCs w:val="18"/>
          <w:lang w:bidi="th-TH"/>
        </w:rPr>
      </w:pPr>
      <w:r w:rsidRPr="005A6482">
        <w:rPr>
          <w:rFonts w:ascii="Arial" w:eastAsia="Arial Unicode MS" w:hAnsi="Arial" w:cs="Arial"/>
          <w:sz w:val="18"/>
          <w:szCs w:val="18"/>
          <w:lang w:bidi="th-TH"/>
        </w:rPr>
        <w:t>Key management includes directors, members of the executive committee. The compensation paid or payable to key management are as follows:</w:t>
      </w:r>
    </w:p>
    <w:p w14:paraId="21FD5EE2" w14:textId="77777777" w:rsidR="0009609A" w:rsidRPr="005A6482" w:rsidRDefault="0009609A" w:rsidP="00710F9B">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710F9B" w:rsidRPr="005A6482" w14:paraId="46479BDE" w14:textId="77777777" w:rsidTr="00BE4E07">
        <w:tc>
          <w:tcPr>
            <w:tcW w:w="3978" w:type="dxa"/>
            <w:tcBorders>
              <w:top w:val="nil"/>
              <w:left w:val="nil"/>
              <w:bottom w:val="nil"/>
              <w:right w:val="nil"/>
            </w:tcBorders>
            <w:shd w:val="clear" w:color="auto" w:fill="auto"/>
          </w:tcPr>
          <w:p w14:paraId="102DB94E" w14:textId="77777777" w:rsidR="0009609A" w:rsidRPr="005A6482" w:rsidRDefault="0009609A" w:rsidP="00710F9B">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452A9777"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0E017791"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6954A627"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6F771403"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1C736906" w14:textId="77777777" w:rsidTr="00710F9B">
        <w:tc>
          <w:tcPr>
            <w:tcW w:w="3978" w:type="dxa"/>
            <w:tcBorders>
              <w:top w:val="nil"/>
              <w:left w:val="nil"/>
              <w:bottom w:val="nil"/>
              <w:right w:val="nil"/>
            </w:tcBorders>
            <w:shd w:val="clear" w:color="auto" w:fill="auto"/>
          </w:tcPr>
          <w:p w14:paraId="44337954" w14:textId="1E8B9C32" w:rsidR="00E137F6" w:rsidRPr="005A6482" w:rsidRDefault="00936462" w:rsidP="00710F9B">
            <w:pPr>
              <w:spacing w:after="0" w:line="240" w:lineRule="auto"/>
              <w:ind w:left="436"/>
              <w:jc w:val="both"/>
              <w:rPr>
                <w:rFonts w:ascii="Arial" w:hAnsi="Arial" w:cs="Arial"/>
                <w:b/>
                <w:bCs/>
                <w:sz w:val="18"/>
                <w:szCs w:val="18"/>
              </w:rPr>
            </w:pPr>
            <w:r w:rsidRPr="005A6482">
              <w:rPr>
                <w:rFonts w:ascii="Arial" w:hAnsi="Arial" w:cs="Arial"/>
                <w:b/>
                <w:bCs/>
                <w:sz w:val="18"/>
                <w:szCs w:val="18"/>
              </w:rPr>
              <w:t xml:space="preserve">For the year ended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05C251A7" w14:textId="06D4913E" w:rsidR="00E137F6"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0AC327BF" w14:textId="5F3BA5DF" w:rsidR="00E137F6"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BD88713" w14:textId="30915218" w:rsidR="00E137F6"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3CC2E90D" w14:textId="45D03A4D" w:rsidR="00E137F6"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2FF36D92" w14:textId="77777777" w:rsidTr="00710F9B">
        <w:tc>
          <w:tcPr>
            <w:tcW w:w="3978" w:type="dxa"/>
            <w:tcBorders>
              <w:top w:val="nil"/>
              <w:left w:val="nil"/>
              <w:bottom w:val="nil"/>
              <w:right w:val="nil"/>
            </w:tcBorders>
            <w:shd w:val="clear" w:color="auto" w:fill="auto"/>
          </w:tcPr>
          <w:p w14:paraId="1290C1BB" w14:textId="77777777" w:rsidR="00E137F6" w:rsidRPr="005A6482" w:rsidRDefault="00E137F6" w:rsidP="00710F9B">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664DF66" w14:textId="7E113E03" w:rsidR="00E137F6"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6DB3C4B" w14:textId="2E94F700" w:rsidR="00E137F6"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3A50D32" w14:textId="28F8007A" w:rsidR="00E137F6"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DF80C0E" w14:textId="51F64C50" w:rsidR="00E137F6"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0BFE4C91" w14:textId="77777777" w:rsidTr="007A3185">
        <w:tc>
          <w:tcPr>
            <w:tcW w:w="3978" w:type="dxa"/>
            <w:tcBorders>
              <w:top w:val="nil"/>
              <w:left w:val="nil"/>
              <w:bottom w:val="nil"/>
              <w:right w:val="nil"/>
            </w:tcBorders>
            <w:shd w:val="clear" w:color="auto" w:fill="auto"/>
          </w:tcPr>
          <w:p w14:paraId="28BF56E1" w14:textId="77777777" w:rsidR="00E137F6" w:rsidRPr="005A6482" w:rsidRDefault="00E137F6" w:rsidP="00710F9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4F74AB3D" w14:textId="77777777" w:rsidR="00E137F6" w:rsidRPr="005A6482" w:rsidRDefault="00E137F6" w:rsidP="00710F9B">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49DA1129" w14:textId="77777777" w:rsidR="00E137F6" w:rsidRPr="005A6482" w:rsidRDefault="00E137F6"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DD12F1B" w14:textId="77777777" w:rsidR="00E137F6" w:rsidRPr="005A6482" w:rsidRDefault="00E137F6"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6D08F726" w14:textId="77777777" w:rsidR="00E137F6" w:rsidRPr="005A6482" w:rsidRDefault="00E137F6" w:rsidP="00710F9B">
            <w:pPr>
              <w:spacing w:after="0" w:line="240" w:lineRule="auto"/>
              <w:ind w:right="-72"/>
              <w:jc w:val="right"/>
              <w:rPr>
                <w:rFonts w:ascii="Arial" w:hAnsi="Arial" w:cs="Arial"/>
                <w:b/>
                <w:bCs/>
                <w:sz w:val="18"/>
                <w:szCs w:val="18"/>
              </w:rPr>
            </w:pPr>
          </w:p>
        </w:tc>
      </w:tr>
      <w:tr w:rsidR="00710F9B" w:rsidRPr="005A6482" w14:paraId="735517B4" w14:textId="77777777" w:rsidTr="002F5906">
        <w:tc>
          <w:tcPr>
            <w:tcW w:w="3978" w:type="dxa"/>
            <w:tcBorders>
              <w:top w:val="nil"/>
              <w:left w:val="nil"/>
              <w:bottom w:val="nil"/>
              <w:right w:val="nil"/>
            </w:tcBorders>
            <w:shd w:val="clear" w:color="auto" w:fill="auto"/>
          </w:tcPr>
          <w:p w14:paraId="68CF2FB3" w14:textId="77777777" w:rsidR="00820916" w:rsidRPr="005A6482" w:rsidRDefault="00820916" w:rsidP="00710F9B">
            <w:pPr>
              <w:spacing w:after="0" w:line="240" w:lineRule="auto"/>
              <w:ind w:left="436"/>
              <w:jc w:val="both"/>
              <w:rPr>
                <w:rFonts w:ascii="Arial" w:hAnsi="Arial" w:cs="Arial"/>
                <w:sz w:val="18"/>
                <w:szCs w:val="18"/>
              </w:rPr>
            </w:pPr>
            <w:r w:rsidRPr="005A6482">
              <w:rPr>
                <w:rFonts w:ascii="Arial" w:hAnsi="Arial" w:cs="Arial"/>
                <w:sz w:val="18"/>
                <w:szCs w:val="18"/>
              </w:rPr>
              <w:t>Salaries and other short-term</w:t>
            </w:r>
          </w:p>
          <w:p w14:paraId="30651161" w14:textId="2A5DBAAC" w:rsidR="00820916" w:rsidRPr="005A6482" w:rsidRDefault="00820916" w:rsidP="00710F9B">
            <w:pPr>
              <w:spacing w:after="0" w:line="240" w:lineRule="auto"/>
              <w:ind w:left="436"/>
              <w:jc w:val="both"/>
              <w:rPr>
                <w:rFonts w:ascii="Arial" w:hAnsi="Arial" w:cs="Arial"/>
                <w:sz w:val="18"/>
                <w:szCs w:val="18"/>
              </w:rPr>
            </w:pPr>
            <w:r w:rsidRPr="005A6482">
              <w:rPr>
                <w:rFonts w:ascii="Arial" w:hAnsi="Arial" w:cs="Arial"/>
                <w:sz w:val="18"/>
                <w:szCs w:val="18"/>
              </w:rPr>
              <w:t xml:space="preserve">   employee benefits</w:t>
            </w:r>
          </w:p>
        </w:tc>
        <w:tc>
          <w:tcPr>
            <w:tcW w:w="1367" w:type="dxa"/>
            <w:tcBorders>
              <w:top w:val="nil"/>
              <w:left w:val="nil"/>
              <w:bottom w:val="nil"/>
              <w:right w:val="nil"/>
            </w:tcBorders>
            <w:shd w:val="clear" w:color="auto" w:fill="auto"/>
            <w:vAlign w:val="bottom"/>
          </w:tcPr>
          <w:p w14:paraId="305890F1" w14:textId="2B2B8D29" w:rsidR="00820916"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63,499</w:t>
            </w:r>
          </w:p>
        </w:tc>
        <w:tc>
          <w:tcPr>
            <w:tcW w:w="1369" w:type="dxa"/>
            <w:tcBorders>
              <w:top w:val="nil"/>
              <w:left w:val="nil"/>
              <w:bottom w:val="nil"/>
              <w:right w:val="nil"/>
            </w:tcBorders>
            <w:shd w:val="clear" w:color="auto" w:fill="auto"/>
            <w:vAlign w:val="bottom"/>
          </w:tcPr>
          <w:p w14:paraId="50BD2F73" w14:textId="0CAAA912" w:rsidR="00820916" w:rsidRPr="005A6482" w:rsidRDefault="00820916"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rPr>
              <w:t>63</w:t>
            </w:r>
            <w:r w:rsidRPr="005A6482">
              <w:rPr>
                <w:rFonts w:ascii="Arial" w:eastAsia="Arial Unicode MS" w:hAnsi="Arial" w:cs="Arial"/>
                <w:sz w:val="18"/>
                <w:szCs w:val="18"/>
                <w:lang w:bidi="th-TH"/>
              </w:rPr>
              <w:t>,105</w:t>
            </w:r>
          </w:p>
        </w:tc>
        <w:tc>
          <w:tcPr>
            <w:tcW w:w="1368" w:type="dxa"/>
            <w:tcBorders>
              <w:top w:val="nil"/>
              <w:left w:val="nil"/>
              <w:bottom w:val="nil"/>
              <w:right w:val="nil"/>
            </w:tcBorders>
            <w:shd w:val="clear" w:color="auto" w:fill="auto"/>
            <w:vAlign w:val="bottom"/>
          </w:tcPr>
          <w:p w14:paraId="04D23253" w14:textId="7AF3DC64" w:rsidR="00820916"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63,499</w:t>
            </w:r>
          </w:p>
        </w:tc>
        <w:tc>
          <w:tcPr>
            <w:tcW w:w="1368" w:type="dxa"/>
            <w:tcBorders>
              <w:top w:val="nil"/>
              <w:left w:val="nil"/>
              <w:bottom w:val="nil"/>
              <w:right w:val="nil"/>
            </w:tcBorders>
            <w:shd w:val="clear" w:color="auto" w:fill="auto"/>
            <w:vAlign w:val="bottom"/>
          </w:tcPr>
          <w:p w14:paraId="0EE1465D" w14:textId="1C294798" w:rsidR="00820916" w:rsidRPr="005A6482" w:rsidRDefault="00820916"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rPr>
              <w:t>63</w:t>
            </w:r>
            <w:r w:rsidRPr="005A6482">
              <w:rPr>
                <w:rFonts w:ascii="Arial" w:eastAsia="Arial Unicode MS" w:hAnsi="Arial" w:cs="Arial"/>
                <w:sz w:val="18"/>
                <w:szCs w:val="18"/>
                <w:lang w:bidi="th-TH"/>
              </w:rPr>
              <w:t>,105</w:t>
            </w:r>
          </w:p>
        </w:tc>
      </w:tr>
      <w:tr w:rsidR="00710F9B" w:rsidRPr="005A6482" w14:paraId="1E7C88DB" w14:textId="77777777" w:rsidTr="007A3185">
        <w:tc>
          <w:tcPr>
            <w:tcW w:w="3978" w:type="dxa"/>
            <w:tcBorders>
              <w:top w:val="nil"/>
              <w:left w:val="nil"/>
              <w:bottom w:val="nil"/>
              <w:right w:val="nil"/>
            </w:tcBorders>
            <w:shd w:val="clear" w:color="auto" w:fill="auto"/>
          </w:tcPr>
          <w:p w14:paraId="227B3DE4" w14:textId="77777777" w:rsidR="00820916" w:rsidRPr="005A6482" w:rsidRDefault="00820916" w:rsidP="00710F9B">
            <w:pPr>
              <w:spacing w:after="0" w:line="240" w:lineRule="auto"/>
              <w:ind w:left="436"/>
              <w:jc w:val="both"/>
              <w:rPr>
                <w:rFonts w:ascii="Arial" w:hAnsi="Arial" w:cs="Arial"/>
                <w:sz w:val="18"/>
                <w:szCs w:val="18"/>
              </w:rPr>
            </w:pPr>
            <w:r w:rsidRPr="005A6482">
              <w:rPr>
                <w:rFonts w:ascii="Arial" w:hAnsi="Arial" w:cs="Arial"/>
                <w:sz w:val="18"/>
                <w:szCs w:val="18"/>
              </w:rPr>
              <w:t>Post-employment benefits</w:t>
            </w:r>
          </w:p>
        </w:tc>
        <w:tc>
          <w:tcPr>
            <w:tcW w:w="1367" w:type="dxa"/>
            <w:tcBorders>
              <w:top w:val="nil"/>
              <w:left w:val="nil"/>
              <w:bottom w:val="nil"/>
              <w:right w:val="nil"/>
            </w:tcBorders>
            <w:shd w:val="clear" w:color="auto" w:fill="auto"/>
          </w:tcPr>
          <w:p w14:paraId="6D022413" w14:textId="45B928F0" w:rsidR="00820916"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3,069</w:t>
            </w:r>
          </w:p>
        </w:tc>
        <w:tc>
          <w:tcPr>
            <w:tcW w:w="1369" w:type="dxa"/>
            <w:tcBorders>
              <w:top w:val="nil"/>
              <w:left w:val="nil"/>
              <w:bottom w:val="nil"/>
              <w:right w:val="nil"/>
            </w:tcBorders>
            <w:shd w:val="clear" w:color="auto" w:fill="auto"/>
          </w:tcPr>
          <w:p w14:paraId="062EDB5A" w14:textId="76AC6550" w:rsidR="00820916" w:rsidRPr="005A6482" w:rsidRDefault="00820916"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2,874</w:t>
            </w:r>
          </w:p>
        </w:tc>
        <w:tc>
          <w:tcPr>
            <w:tcW w:w="1368" w:type="dxa"/>
            <w:tcBorders>
              <w:top w:val="nil"/>
              <w:left w:val="nil"/>
              <w:bottom w:val="nil"/>
              <w:right w:val="nil"/>
            </w:tcBorders>
            <w:shd w:val="clear" w:color="auto" w:fill="auto"/>
          </w:tcPr>
          <w:p w14:paraId="4EA1B548" w14:textId="082C18F5" w:rsidR="00820916"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3,069</w:t>
            </w:r>
          </w:p>
        </w:tc>
        <w:tc>
          <w:tcPr>
            <w:tcW w:w="1368" w:type="dxa"/>
            <w:tcBorders>
              <w:top w:val="nil"/>
              <w:left w:val="nil"/>
              <w:bottom w:val="nil"/>
              <w:right w:val="nil"/>
            </w:tcBorders>
            <w:shd w:val="clear" w:color="auto" w:fill="auto"/>
          </w:tcPr>
          <w:p w14:paraId="2CB45DBB" w14:textId="777FDDA4" w:rsidR="00820916" w:rsidRPr="005A6482" w:rsidRDefault="00820916"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2,874</w:t>
            </w:r>
          </w:p>
        </w:tc>
      </w:tr>
      <w:tr w:rsidR="00710F9B" w:rsidRPr="005A6482" w14:paraId="1576A1C9" w14:textId="77777777" w:rsidTr="00710F9B">
        <w:tc>
          <w:tcPr>
            <w:tcW w:w="3978" w:type="dxa"/>
            <w:tcBorders>
              <w:top w:val="nil"/>
              <w:left w:val="nil"/>
              <w:bottom w:val="nil"/>
              <w:right w:val="nil"/>
            </w:tcBorders>
            <w:shd w:val="clear" w:color="auto" w:fill="auto"/>
          </w:tcPr>
          <w:p w14:paraId="2A9AFCB2" w14:textId="77777777" w:rsidR="00820916" w:rsidRPr="005A6482" w:rsidRDefault="00820916" w:rsidP="00710F9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vAlign w:val="bottom"/>
          </w:tcPr>
          <w:p w14:paraId="16DD08EA" w14:textId="77777777" w:rsidR="00820916" w:rsidRPr="005A6482" w:rsidRDefault="00820916" w:rsidP="00710F9B">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38ABC117" w14:textId="77777777" w:rsidR="00820916" w:rsidRPr="005A6482" w:rsidRDefault="00820916" w:rsidP="00710F9B">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301B5F28" w14:textId="77777777" w:rsidR="00820916" w:rsidRPr="005A6482" w:rsidRDefault="00820916" w:rsidP="00710F9B">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251E462B" w14:textId="77777777" w:rsidR="00820916" w:rsidRPr="005A6482" w:rsidRDefault="00820916" w:rsidP="00710F9B">
            <w:pPr>
              <w:spacing w:after="0" w:line="240" w:lineRule="auto"/>
              <w:ind w:left="-40" w:right="-72"/>
              <w:jc w:val="right"/>
              <w:rPr>
                <w:rFonts w:ascii="Arial" w:eastAsia="Arial Unicode MS" w:hAnsi="Arial" w:cs="Arial"/>
                <w:sz w:val="18"/>
                <w:szCs w:val="18"/>
                <w:lang w:bidi="th-TH"/>
              </w:rPr>
            </w:pPr>
          </w:p>
        </w:tc>
      </w:tr>
      <w:tr w:rsidR="00710F9B" w:rsidRPr="005A6482" w14:paraId="6E3CD064" w14:textId="77777777" w:rsidTr="00710F9B">
        <w:tc>
          <w:tcPr>
            <w:tcW w:w="3978" w:type="dxa"/>
            <w:tcBorders>
              <w:top w:val="nil"/>
              <w:left w:val="nil"/>
              <w:bottom w:val="nil"/>
              <w:right w:val="nil"/>
            </w:tcBorders>
            <w:shd w:val="clear" w:color="auto" w:fill="auto"/>
          </w:tcPr>
          <w:p w14:paraId="03295E69" w14:textId="77777777" w:rsidR="00820916" w:rsidRPr="005A6482" w:rsidRDefault="00820916" w:rsidP="00710F9B">
            <w:pPr>
              <w:spacing w:after="0" w:line="240" w:lineRule="auto"/>
              <w:ind w:left="436"/>
              <w:jc w:val="both"/>
              <w:rPr>
                <w:rFonts w:ascii="Arial" w:hAnsi="Arial" w:cs="Arial"/>
                <w:sz w:val="18"/>
                <w:szCs w:val="18"/>
              </w:rPr>
            </w:pPr>
            <w:r w:rsidRPr="005A6482">
              <w:rPr>
                <w:rFonts w:ascii="Arial" w:hAnsi="Arial" w:cs="Arial"/>
                <w:sz w:val="18"/>
                <w:szCs w:val="18"/>
              </w:rPr>
              <w:t>Total</w:t>
            </w:r>
          </w:p>
        </w:tc>
        <w:tc>
          <w:tcPr>
            <w:tcW w:w="1367" w:type="dxa"/>
            <w:tcBorders>
              <w:top w:val="nil"/>
              <w:left w:val="nil"/>
              <w:bottom w:val="single" w:sz="4" w:space="0" w:color="auto"/>
              <w:right w:val="nil"/>
            </w:tcBorders>
            <w:shd w:val="clear" w:color="auto" w:fill="auto"/>
          </w:tcPr>
          <w:p w14:paraId="65179312" w14:textId="5CDB7B18" w:rsidR="00820916"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66,568</w:t>
            </w:r>
          </w:p>
        </w:tc>
        <w:tc>
          <w:tcPr>
            <w:tcW w:w="1369" w:type="dxa"/>
            <w:tcBorders>
              <w:top w:val="nil"/>
              <w:left w:val="nil"/>
              <w:bottom w:val="single" w:sz="4" w:space="0" w:color="auto"/>
              <w:right w:val="nil"/>
            </w:tcBorders>
            <w:shd w:val="clear" w:color="auto" w:fill="auto"/>
          </w:tcPr>
          <w:p w14:paraId="54720AD5" w14:textId="7F66D8E1" w:rsidR="00820916" w:rsidRPr="005A6482" w:rsidRDefault="00820916"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65,979</w:t>
            </w:r>
          </w:p>
        </w:tc>
        <w:tc>
          <w:tcPr>
            <w:tcW w:w="1368" w:type="dxa"/>
            <w:tcBorders>
              <w:top w:val="nil"/>
              <w:left w:val="nil"/>
              <w:bottom w:val="single" w:sz="4" w:space="0" w:color="auto"/>
              <w:right w:val="nil"/>
            </w:tcBorders>
            <w:shd w:val="clear" w:color="auto" w:fill="auto"/>
          </w:tcPr>
          <w:p w14:paraId="3616706F" w14:textId="2FE69D85" w:rsidR="00820916" w:rsidRPr="005A6482" w:rsidRDefault="000F1F43"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66,568</w:t>
            </w:r>
          </w:p>
        </w:tc>
        <w:tc>
          <w:tcPr>
            <w:tcW w:w="1368" w:type="dxa"/>
            <w:tcBorders>
              <w:top w:val="nil"/>
              <w:left w:val="nil"/>
              <w:bottom w:val="single" w:sz="4" w:space="0" w:color="auto"/>
              <w:right w:val="nil"/>
            </w:tcBorders>
            <w:shd w:val="clear" w:color="auto" w:fill="auto"/>
          </w:tcPr>
          <w:p w14:paraId="15E4311D" w14:textId="4B4CCAB9" w:rsidR="00820916" w:rsidRPr="005A6482" w:rsidRDefault="00820916" w:rsidP="00710F9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65,979</w:t>
            </w:r>
          </w:p>
        </w:tc>
      </w:tr>
    </w:tbl>
    <w:p w14:paraId="2E1388A3" w14:textId="77777777" w:rsidR="00452890" w:rsidRPr="005A6482" w:rsidRDefault="00452890" w:rsidP="00710F9B">
      <w:pPr>
        <w:spacing w:after="0" w:line="240" w:lineRule="auto"/>
        <w:jc w:val="both"/>
        <w:rPr>
          <w:rFonts w:ascii="Arial" w:eastAsia="Arial Unicode MS" w:hAnsi="Arial" w:cs="Arial"/>
          <w:sz w:val="18"/>
          <w:szCs w:val="18"/>
          <w:lang w:bidi="th-TH"/>
        </w:rPr>
      </w:pPr>
    </w:p>
    <w:p w14:paraId="3E6D95E1" w14:textId="77777777" w:rsidR="0009609A" w:rsidRPr="005A6482" w:rsidRDefault="0009609A" w:rsidP="006852CB">
      <w:pPr>
        <w:pStyle w:val="Heading2"/>
        <w:rPr>
          <w:color w:val="auto"/>
        </w:rPr>
      </w:pPr>
      <w:r w:rsidRPr="005A6482">
        <w:rPr>
          <w:color w:val="auto"/>
        </w:rPr>
        <w:t>g)</w:t>
      </w:r>
      <w:r w:rsidRPr="005A6482">
        <w:rPr>
          <w:color w:val="auto"/>
        </w:rPr>
        <w:tab/>
        <w:t>Commitments and contingencies</w:t>
      </w:r>
    </w:p>
    <w:p w14:paraId="2D97EF58" w14:textId="77777777" w:rsidR="00293AFE" w:rsidRPr="005A6482" w:rsidRDefault="00293AFE" w:rsidP="00710F9B">
      <w:pPr>
        <w:spacing w:after="0" w:line="240" w:lineRule="auto"/>
        <w:ind w:left="547"/>
        <w:jc w:val="both"/>
        <w:rPr>
          <w:rFonts w:ascii="Arial" w:eastAsia="Arial Unicode MS" w:hAnsi="Arial"/>
          <w:sz w:val="18"/>
          <w:szCs w:val="18"/>
          <w:lang w:bidi="th-TH"/>
        </w:rPr>
      </w:pPr>
    </w:p>
    <w:p w14:paraId="15281231" w14:textId="5FF8DDE5" w:rsidR="00CF5AC5" w:rsidRPr="005A6482" w:rsidRDefault="00CF5AC5" w:rsidP="00710F9B">
      <w:pPr>
        <w:spacing w:after="0" w:line="240" w:lineRule="auto"/>
        <w:ind w:left="547"/>
        <w:jc w:val="both"/>
        <w:rPr>
          <w:rFonts w:ascii="Arial" w:eastAsia="Arial Unicode MS" w:hAnsi="Arial"/>
          <w:sz w:val="18"/>
          <w:szCs w:val="18"/>
          <w:lang w:bidi="th-TH"/>
        </w:rPr>
      </w:pPr>
      <w:r w:rsidRPr="005A6482">
        <w:rPr>
          <w:rFonts w:ascii="Arial" w:eastAsia="Arial Unicode MS" w:hAnsi="Arial"/>
          <w:sz w:val="18"/>
          <w:szCs w:val="18"/>
          <w:lang w:bidi="th-TH"/>
        </w:rPr>
        <w:t xml:space="preserve">As </w:t>
      </w:r>
      <w:proofErr w:type="gramStart"/>
      <w:r w:rsidRPr="005A6482">
        <w:rPr>
          <w:rFonts w:ascii="Arial" w:eastAsia="Arial Unicode MS" w:hAnsi="Arial"/>
          <w:sz w:val="18"/>
          <w:szCs w:val="18"/>
          <w:lang w:bidi="th-TH"/>
        </w:rPr>
        <w:t>at</w:t>
      </w:r>
      <w:proofErr w:type="gramEnd"/>
      <w:r w:rsidRPr="005A6482">
        <w:rPr>
          <w:rFonts w:ascii="Arial" w:eastAsia="Arial Unicode MS" w:hAnsi="Arial"/>
          <w:sz w:val="18"/>
          <w:szCs w:val="18"/>
          <w:lang w:bidi="th-TH"/>
        </w:rPr>
        <w:t xml:space="preserve"> 31 December 2024, the Company has provided a guarantee for credit facilities to Prime Solution and Services Company Limited, a subsidiary</w:t>
      </w:r>
      <w:r w:rsidR="00430AF7" w:rsidRPr="005A6482">
        <w:rPr>
          <w:rFonts w:ascii="Arial" w:eastAsia="Arial Unicode MS" w:hAnsi="Arial"/>
          <w:sz w:val="18"/>
          <w:szCs w:val="18"/>
          <w:lang w:bidi="th-TH"/>
        </w:rPr>
        <w:t xml:space="preserve"> of the Group</w:t>
      </w:r>
      <w:r w:rsidRPr="005A6482">
        <w:rPr>
          <w:rFonts w:ascii="Arial" w:eastAsia="Arial Unicode MS" w:hAnsi="Arial"/>
          <w:sz w:val="18"/>
          <w:szCs w:val="18"/>
          <w:lang w:bidi="th-TH"/>
        </w:rPr>
        <w:t xml:space="preserve">, </w:t>
      </w:r>
      <w:r w:rsidR="00721954" w:rsidRPr="005A6482">
        <w:rPr>
          <w:rFonts w:ascii="Arial" w:eastAsia="Arial Unicode MS" w:hAnsi="Arial"/>
          <w:sz w:val="18"/>
          <w:szCs w:val="18"/>
          <w:lang w:bidi="th-TH"/>
        </w:rPr>
        <w:t>through Novus Integration Co, Ltd.</w:t>
      </w:r>
      <w:r w:rsidR="00E617AE" w:rsidRPr="005A6482">
        <w:rPr>
          <w:rFonts w:ascii="Arial" w:eastAsia="Arial Unicode MS" w:hAnsi="Arial"/>
          <w:sz w:val="18"/>
          <w:szCs w:val="18"/>
          <w:lang w:bidi="th-TH"/>
        </w:rPr>
        <w:t xml:space="preserve"> (the Company’s subsidiary), </w:t>
      </w:r>
      <w:r w:rsidRPr="005A6482">
        <w:rPr>
          <w:rFonts w:ascii="Arial" w:eastAsia="Arial Unicode MS" w:hAnsi="Arial"/>
          <w:sz w:val="18"/>
          <w:szCs w:val="18"/>
          <w:lang w:bidi="th-TH"/>
        </w:rPr>
        <w:t xml:space="preserve">in the amount of Baht </w:t>
      </w:r>
      <w:r w:rsidR="00610698" w:rsidRPr="005A6482">
        <w:rPr>
          <w:rFonts w:ascii="Arial" w:eastAsia="Arial Unicode MS" w:hAnsi="Arial"/>
          <w:sz w:val="18"/>
          <w:szCs w:val="18"/>
          <w:lang w:bidi="th-TH"/>
        </w:rPr>
        <w:t>616.90</w:t>
      </w:r>
      <w:r w:rsidRPr="005A6482">
        <w:rPr>
          <w:rFonts w:ascii="Arial" w:eastAsia="Arial Unicode MS" w:hAnsi="Arial"/>
          <w:sz w:val="18"/>
          <w:szCs w:val="18"/>
          <w:lang w:bidi="th-TH"/>
        </w:rPr>
        <w:t xml:space="preserve"> million (2023: Baht 616.90 million)</w:t>
      </w:r>
      <w:r w:rsidR="00CF7D0D" w:rsidRPr="005A6482">
        <w:rPr>
          <w:rFonts w:ascii="Arial" w:eastAsia="Arial Unicode MS" w:hAnsi="Arial"/>
          <w:sz w:val="18"/>
          <w:szCs w:val="18"/>
          <w:lang w:bidi="th-TH"/>
        </w:rPr>
        <w:t xml:space="preserve">. The credit facility was utilised at the amount of Baht </w:t>
      </w:r>
      <w:r w:rsidR="00610698" w:rsidRPr="005A6482">
        <w:rPr>
          <w:rFonts w:ascii="Arial" w:eastAsia="Arial Unicode MS" w:hAnsi="Arial"/>
          <w:sz w:val="18"/>
          <w:szCs w:val="18"/>
          <w:lang w:bidi="th-TH"/>
        </w:rPr>
        <w:t xml:space="preserve">197.04 </w:t>
      </w:r>
      <w:r w:rsidR="00CF7D0D" w:rsidRPr="005A6482">
        <w:rPr>
          <w:rFonts w:ascii="Arial" w:eastAsia="Arial Unicode MS" w:hAnsi="Arial"/>
          <w:sz w:val="18"/>
          <w:szCs w:val="18"/>
          <w:lang w:bidi="th-TH"/>
        </w:rPr>
        <w:t xml:space="preserve">million (2023: Baht 131.47 million). The Company recognised </w:t>
      </w:r>
      <w:r w:rsidR="002601A0" w:rsidRPr="005A6482">
        <w:rPr>
          <w:rFonts w:ascii="Arial" w:eastAsia="Arial Unicode MS" w:hAnsi="Arial"/>
          <w:sz w:val="18"/>
          <w:szCs w:val="18"/>
          <w:lang w:bidi="th-TH"/>
        </w:rPr>
        <w:t xml:space="preserve">a liability from the financial guarantee contract during the year of Baht </w:t>
      </w:r>
      <w:r w:rsidR="00610698" w:rsidRPr="005A6482">
        <w:rPr>
          <w:rFonts w:ascii="Arial" w:eastAsia="Arial Unicode MS" w:hAnsi="Arial"/>
          <w:sz w:val="18"/>
          <w:szCs w:val="18"/>
          <w:lang w:bidi="th-TH"/>
        </w:rPr>
        <w:t>3.86</w:t>
      </w:r>
      <w:r w:rsidR="002601A0" w:rsidRPr="005A6482">
        <w:rPr>
          <w:rFonts w:ascii="Arial" w:eastAsia="Arial Unicode MS" w:hAnsi="Arial"/>
          <w:sz w:val="18"/>
          <w:szCs w:val="18"/>
          <w:lang w:bidi="th-TH"/>
        </w:rPr>
        <w:t xml:space="preserve"> million</w:t>
      </w:r>
      <w:r w:rsidR="00C40795" w:rsidRPr="005A6482">
        <w:rPr>
          <w:rFonts w:ascii="Arial" w:eastAsia="Arial Unicode MS" w:hAnsi="Arial"/>
          <w:sz w:val="18"/>
          <w:szCs w:val="18"/>
          <w:lang w:bidi="th-TH"/>
        </w:rPr>
        <w:t xml:space="preserve"> (2023: </w:t>
      </w:r>
      <w:r w:rsidR="00B90CBD" w:rsidRPr="005A6482">
        <w:rPr>
          <w:rFonts w:ascii="Arial" w:eastAsia="Arial Unicode MS" w:hAnsi="Arial"/>
          <w:sz w:val="18"/>
          <w:szCs w:val="18"/>
          <w:lang w:bidi="th-TH"/>
        </w:rPr>
        <w:t>None</w:t>
      </w:r>
      <w:r w:rsidR="00C40795" w:rsidRPr="005A6482">
        <w:rPr>
          <w:rFonts w:ascii="Arial" w:eastAsia="Arial Unicode MS" w:hAnsi="Arial"/>
          <w:sz w:val="18"/>
          <w:szCs w:val="18"/>
          <w:lang w:bidi="th-TH"/>
        </w:rPr>
        <w:t>)</w:t>
      </w:r>
      <w:r w:rsidR="002601A0" w:rsidRPr="005A6482">
        <w:rPr>
          <w:rFonts w:ascii="Arial" w:eastAsia="Arial Unicode MS" w:hAnsi="Arial"/>
          <w:sz w:val="18"/>
          <w:szCs w:val="18"/>
          <w:lang w:bidi="th-TH"/>
        </w:rPr>
        <w:t>, along with the increase in investments in subsidiaries in the separate financial information (Note 14).</w:t>
      </w:r>
    </w:p>
    <w:p w14:paraId="6B0F6609" w14:textId="77777777" w:rsidR="00FF3DE4" w:rsidRPr="005A6482" w:rsidRDefault="00FF3DE4" w:rsidP="00710F9B">
      <w:pPr>
        <w:spacing w:after="0" w:line="240" w:lineRule="auto"/>
        <w:ind w:left="547"/>
        <w:jc w:val="both"/>
        <w:rPr>
          <w:rFonts w:ascii="Arial" w:eastAsia="Arial Unicode MS" w:hAnsi="Arial"/>
          <w:sz w:val="18"/>
          <w:szCs w:val="18"/>
          <w:lang w:bidi="th-TH"/>
        </w:rPr>
      </w:pPr>
    </w:p>
    <w:p w14:paraId="12C05A75" w14:textId="7FA5DD9B" w:rsidR="00FF3DE4" w:rsidRPr="005A6482" w:rsidRDefault="00FF3DE4" w:rsidP="00710F9B">
      <w:pPr>
        <w:spacing w:after="0" w:line="240" w:lineRule="auto"/>
        <w:ind w:left="547"/>
        <w:jc w:val="both"/>
        <w:rPr>
          <w:rFonts w:ascii="Arial" w:eastAsia="Arial Unicode MS" w:hAnsi="Arial"/>
          <w:sz w:val="18"/>
          <w:szCs w:val="18"/>
          <w:lang w:bidi="th-TH"/>
        </w:rPr>
      </w:pPr>
      <w:r w:rsidRPr="005A6482">
        <w:rPr>
          <w:rFonts w:ascii="Arial" w:eastAsia="Arial Unicode MS" w:hAnsi="Arial"/>
          <w:sz w:val="18"/>
          <w:szCs w:val="18"/>
          <w:lang w:bidi="th-TH"/>
        </w:rPr>
        <w:t xml:space="preserve">As </w:t>
      </w:r>
      <w:proofErr w:type="gramStart"/>
      <w:r w:rsidRPr="005A6482">
        <w:rPr>
          <w:rFonts w:ascii="Arial" w:eastAsia="Arial Unicode MS" w:hAnsi="Arial"/>
          <w:sz w:val="18"/>
          <w:szCs w:val="18"/>
          <w:lang w:bidi="th-TH"/>
        </w:rPr>
        <w:t>at</w:t>
      </w:r>
      <w:proofErr w:type="gramEnd"/>
      <w:r w:rsidRPr="005A6482">
        <w:rPr>
          <w:rFonts w:ascii="Arial" w:eastAsia="Arial Unicode MS" w:hAnsi="Arial"/>
          <w:sz w:val="18"/>
          <w:szCs w:val="18"/>
          <w:lang w:bidi="th-TH"/>
        </w:rPr>
        <w:t xml:space="preserve"> 31 December 2024, the Company has provided </w:t>
      </w:r>
      <w:r w:rsidR="00F01EA9" w:rsidRPr="005A6482">
        <w:rPr>
          <w:rFonts w:ascii="Arial" w:eastAsia="Arial Unicode MS" w:hAnsi="Arial"/>
          <w:sz w:val="18"/>
          <w:szCs w:val="18"/>
          <w:lang w:bidi="th-TH"/>
        </w:rPr>
        <w:t>a guarantee for credit facility to Gold Integrate Company Limited, an associate</w:t>
      </w:r>
      <w:r w:rsidR="00FF6F3D" w:rsidRPr="005A6482">
        <w:rPr>
          <w:rFonts w:ascii="Arial" w:eastAsia="Arial Unicode MS" w:hAnsi="Arial"/>
          <w:sz w:val="18"/>
          <w:szCs w:val="18"/>
          <w:lang w:bidi="th-TH"/>
        </w:rPr>
        <w:t xml:space="preserve"> o</w:t>
      </w:r>
      <w:r w:rsidR="00A13068" w:rsidRPr="005A6482">
        <w:rPr>
          <w:rFonts w:ascii="Arial" w:eastAsia="Arial Unicode MS" w:hAnsi="Arial"/>
          <w:sz w:val="18"/>
          <w:szCs w:val="18"/>
          <w:lang w:bidi="th-TH"/>
        </w:rPr>
        <w:t xml:space="preserve">f </w:t>
      </w:r>
      <w:r w:rsidR="00C565B6" w:rsidRPr="005A6482">
        <w:rPr>
          <w:rFonts w:ascii="Arial" w:eastAsia="Arial Unicode MS" w:hAnsi="Arial"/>
          <w:sz w:val="18"/>
          <w:szCs w:val="18"/>
          <w:lang w:bidi="th-TH"/>
        </w:rPr>
        <w:t>the Group</w:t>
      </w:r>
      <w:r w:rsidR="00D11537" w:rsidRPr="005A6482">
        <w:rPr>
          <w:rFonts w:ascii="Arial" w:eastAsia="Arial Unicode MS" w:hAnsi="Arial"/>
          <w:sz w:val="18"/>
          <w:szCs w:val="18"/>
          <w:lang w:bidi="th-TH"/>
        </w:rPr>
        <w:t>,</w:t>
      </w:r>
      <w:r w:rsidR="009A5918" w:rsidRPr="005A6482">
        <w:rPr>
          <w:rFonts w:ascii="Arial" w:eastAsia="Arial Unicode MS" w:hAnsi="Arial"/>
          <w:sz w:val="18"/>
          <w:szCs w:val="18"/>
          <w:lang w:bidi="th-TH"/>
        </w:rPr>
        <w:t xml:space="preserve"> through </w:t>
      </w:r>
      <w:r w:rsidR="009A5918" w:rsidRPr="005A6482">
        <w:rPr>
          <w:rFonts w:ascii="Arial" w:eastAsia="Arial Unicode MS" w:hAnsi="Arial" w:cs="Arial"/>
          <w:sz w:val="18"/>
          <w:szCs w:val="18"/>
        </w:rPr>
        <w:t>Com7 Holding Company Limited</w:t>
      </w:r>
      <w:r w:rsidR="00AD0137" w:rsidRPr="005A6482">
        <w:rPr>
          <w:rFonts w:ascii="Arial" w:eastAsia="Arial Unicode MS" w:hAnsi="Arial" w:cs="Arial"/>
          <w:sz w:val="18"/>
          <w:szCs w:val="18"/>
        </w:rPr>
        <w:t xml:space="preserve"> (the Company’s subsidiary), </w:t>
      </w:r>
      <w:r w:rsidR="00D11537" w:rsidRPr="005A6482">
        <w:rPr>
          <w:rFonts w:ascii="Arial" w:eastAsia="Arial Unicode MS" w:hAnsi="Arial"/>
          <w:sz w:val="18"/>
          <w:szCs w:val="18"/>
          <w:lang w:bidi="th-TH"/>
        </w:rPr>
        <w:t xml:space="preserve">in the amount of Baht </w:t>
      </w:r>
      <w:r w:rsidR="00610698" w:rsidRPr="005A6482">
        <w:rPr>
          <w:rFonts w:ascii="Arial" w:eastAsia="Arial Unicode MS" w:hAnsi="Arial"/>
          <w:sz w:val="18"/>
          <w:szCs w:val="18"/>
          <w:lang w:bidi="th-TH"/>
        </w:rPr>
        <w:t>1,300</w:t>
      </w:r>
      <w:r w:rsidR="00D11537" w:rsidRPr="005A6482">
        <w:rPr>
          <w:rFonts w:ascii="Arial" w:eastAsia="Arial Unicode MS" w:hAnsi="Arial"/>
          <w:sz w:val="18"/>
          <w:szCs w:val="18"/>
          <w:lang w:bidi="th-TH"/>
        </w:rPr>
        <w:t xml:space="preserve"> million (2023: Baht 960.00 million). The credit facility was utilised at the amount of Baht </w:t>
      </w:r>
      <w:r w:rsidR="00610698" w:rsidRPr="005A6482">
        <w:rPr>
          <w:rFonts w:ascii="Arial" w:eastAsia="Arial Unicode MS" w:hAnsi="Arial"/>
          <w:sz w:val="18"/>
          <w:szCs w:val="18"/>
          <w:lang w:bidi="th-TH"/>
        </w:rPr>
        <w:t>624.27</w:t>
      </w:r>
      <w:r w:rsidR="00D11537" w:rsidRPr="005A6482">
        <w:rPr>
          <w:rFonts w:ascii="Arial" w:eastAsia="Arial Unicode MS" w:hAnsi="Arial"/>
          <w:sz w:val="18"/>
          <w:szCs w:val="18"/>
          <w:lang w:bidi="th-TH"/>
        </w:rPr>
        <w:t xml:space="preserve"> million (2023: </w:t>
      </w:r>
      <w:r w:rsidR="0052607A" w:rsidRPr="005A6482">
        <w:rPr>
          <w:rFonts w:ascii="Arial" w:eastAsia="Arial Unicode MS" w:hAnsi="Arial"/>
          <w:sz w:val="18"/>
          <w:szCs w:val="18"/>
          <w:lang w:bidi="th-TH"/>
        </w:rPr>
        <w:t xml:space="preserve">956.49 million). The Company recognised a liability from the financial guarantee contract during the period of </w:t>
      </w:r>
      <w:r w:rsidR="004D7DC2" w:rsidRPr="005A6482">
        <w:rPr>
          <w:rFonts w:ascii="Arial" w:eastAsia="Arial Unicode MS" w:hAnsi="Arial"/>
          <w:sz w:val="18"/>
          <w:szCs w:val="18"/>
          <w:lang w:bidi="th-TH"/>
        </w:rPr>
        <w:t xml:space="preserve">Baht </w:t>
      </w:r>
      <w:r w:rsidR="00610698" w:rsidRPr="005A6482">
        <w:rPr>
          <w:rFonts w:ascii="Arial" w:eastAsia="Arial Unicode MS" w:hAnsi="Arial"/>
          <w:sz w:val="18"/>
          <w:szCs w:val="18"/>
          <w:lang w:bidi="th-TH"/>
        </w:rPr>
        <w:t>8.60</w:t>
      </w:r>
      <w:r w:rsidR="004D7DC2" w:rsidRPr="005A6482">
        <w:rPr>
          <w:rFonts w:ascii="Arial" w:eastAsia="Arial Unicode MS" w:hAnsi="Arial"/>
          <w:sz w:val="18"/>
          <w:szCs w:val="18"/>
          <w:lang w:bidi="th-TH"/>
        </w:rPr>
        <w:t xml:space="preserve"> million</w:t>
      </w:r>
      <w:r w:rsidR="00984957" w:rsidRPr="005A6482">
        <w:rPr>
          <w:rFonts w:ascii="Arial" w:eastAsia="Arial Unicode MS" w:hAnsi="Arial"/>
          <w:sz w:val="18"/>
          <w:szCs w:val="18"/>
          <w:lang w:bidi="th-TH"/>
        </w:rPr>
        <w:t xml:space="preserve"> (</w:t>
      </w:r>
      <w:r w:rsidR="00C40795" w:rsidRPr="005A6482">
        <w:rPr>
          <w:rFonts w:ascii="Arial" w:eastAsia="Arial Unicode MS" w:hAnsi="Arial"/>
          <w:sz w:val="18"/>
          <w:szCs w:val="18"/>
          <w:lang w:bidi="th-TH"/>
        </w:rPr>
        <w:t xml:space="preserve">2023: </w:t>
      </w:r>
      <w:r w:rsidR="00B90CBD" w:rsidRPr="005A6482">
        <w:rPr>
          <w:rFonts w:ascii="Arial" w:eastAsia="Arial Unicode MS" w:hAnsi="Arial"/>
          <w:sz w:val="18"/>
          <w:szCs w:val="18"/>
          <w:lang w:bidi="th-TH"/>
        </w:rPr>
        <w:t>None</w:t>
      </w:r>
      <w:r w:rsidR="00C40795" w:rsidRPr="005A6482">
        <w:rPr>
          <w:rFonts w:ascii="Arial" w:eastAsia="Arial Unicode MS" w:hAnsi="Arial"/>
          <w:sz w:val="18"/>
          <w:szCs w:val="18"/>
          <w:lang w:bidi="th-TH"/>
        </w:rPr>
        <w:t>)</w:t>
      </w:r>
      <w:r w:rsidR="0052607A" w:rsidRPr="005A6482">
        <w:rPr>
          <w:rFonts w:ascii="Arial" w:eastAsia="Arial Unicode MS" w:hAnsi="Arial"/>
          <w:sz w:val="18"/>
          <w:szCs w:val="18"/>
          <w:lang w:bidi="th-TH"/>
        </w:rPr>
        <w:t xml:space="preserve">, </w:t>
      </w:r>
      <w:r w:rsidR="007034D0" w:rsidRPr="005A6482">
        <w:rPr>
          <w:rFonts w:ascii="Arial" w:eastAsia="Arial Unicode MS" w:hAnsi="Arial"/>
          <w:sz w:val="18"/>
          <w:szCs w:val="18"/>
          <w:lang w:bidi="th-TH"/>
        </w:rPr>
        <w:t>as</w:t>
      </w:r>
      <w:r w:rsidR="0052607A" w:rsidRPr="005A6482">
        <w:rPr>
          <w:rFonts w:ascii="Arial" w:eastAsia="Arial Unicode MS" w:hAnsi="Arial"/>
          <w:sz w:val="18"/>
          <w:szCs w:val="18"/>
          <w:lang w:bidi="th-TH"/>
        </w:rPr>
        <w:t xml:space="preserve"> the increase in investment in subsidiaries in the separate financial statements (Note 14) and the increase in investments in associates in the consolidated financial statements (Note 15).</w:t>
      </w:r>
    </w:p>
    <w:p w14:paraId="399D0246" w14:textId="77777777" w:rsidR="00003338" w:rsidRPr="005A6482" w:rsidRDefault="00003338" w:rsidP="00710F9B">
      <w:pPr>
        <w:spacing w:after="0" w:line="240" w:lineRule="auto"/>
        <w:ind w:left="547"/>
        <w:jc w:val="both"/>
        <w:rPr>
          <w:rFonts w:ascii="Arial" w:eastAsia="Arial Unicode MS" w:hAnsi="Arial"/>
          <w:sz w:val="18"/>
          <w:szCs w:val="18"/>
          <w:lang w:bidi="th-TH"/>
        </w:rPr>
      </w:pPr>
    </w:p>
    <w:p w14:paraId="0D9E3CDB" w14:textId="3AA0739B" w:rsidR="00003338" w:rsidRPr="005A6482" w:rsidRDefault="007E4EF8" w:rsidP="00710F9B">
      <w:pPr>
        <w:spacing w:after="0" w:line="240" w:lineRule="auto"/>
        <w:ind w:left="547"/>
        <w:jc w:val="both"/>
        <w:rPr>
          <w:rFonts w:ascii="Arial" w:eastAsia="Arial Unicode MS" w:hAnsi="Arial"/>
          <w:sz w:val="18"/>
          <w:szCs w:val="18"/>
          <w:lang w:bidi="th-TH"/>
        </w:rPr>
      </w:pPr>
      <w:r w:rsidRPr="005A6482">
        <w:rPr>
          <w:rFonts w:ascii="Arial" w:eastAsia="Arial Unicode MS" w:hAnsi="Arial"/>
          <w:sz w:val="18"/>
          <w:szCs w:val="18"/>
          <w:lang w:bidi="th-TH"/>
        </w:rPr>
        <w:t xml:space="preserve">As </w:t>
      </w:r>
      <w:proofErr w:type="gramStart"/>
      <w:r w:rsidRPr="005A6482">
        <w:rPr>
          <w:rFonts w:ascii="Arial" w:eastAsia="Arial Unicode MS" w:hAnsi="Arial"/>
          <w:sz w:val="18"/>
          <w:szCs w:val="18"/>
          <w:lang w:bidi="th-TH"/>
        </w:rPr>
        <w:t>at</w:t>
      </w:r>
      <w:proofErr w:type="gramEnd"/>
      <w:r w:rsidRPr="005A6482">
        <w:rPr>
          <w:rFonts w:ascii="Arial" w:eastAsia="Arial Unicode MS" w:hAnsi="Arial"/>
          <w:sz w:val="18"/>
          <w:szCs w:val="18"/>
          <w:lang w:bidi="th-TH"/>
        </w:rPr>
        <w:t xml:space="preserve"> 31 December 2024, the Company has provided a guarantee for credit facility to </w:t>
      </w:r>
      <w:r w:rsidR="007C45DB" w:rsidRPr="005A6482">
        <w:rPr>
          <w:rFonts w:ascii="Arial" w:eastAsia="Arial Unicode MS" w:hAnsi="Arial"/>
          <w:sz w:val="18"/>
          <w:szCs w:val="18"/>
          <w:lang w:bidi="th-TH"/>
        </w:rPr>
        <w:t>Tako Cleantech</w:t>
      </w:r>
      <w:r w:rsidRPr="005A6482">
        <w:rPr>
          <w:rFonts w:ascii="Arial" w:eastAsia="Arial Unicode MS" w:hAnsi="Arial"/>
          <w:sz w:val="18"/>
          <w:szCs w:val="18"/>
          <w:lang w:bidi="th-TH"/>
        </w:rPr>
        <w:t xml:space="preserve"> Company Limited, </w:t>
      </w:r>
      <w:r w:rsidR="00F32150" w:rsidRPr="005A6482">
        <w:rPr>
          <w:rFonts w:ascii="Arial" w:eastAsia="Arial Unicode MS" w:hAnsi="Arial"/>
          <w:sz w:val="18"/>
          <w:szCs w:val="18"/>
          <w:lang w:bidi="th-TH"/>
        </w:rPr>
        <w:t xml:space="preserve">a joint venture </w:t>
      </w:r>
      <w:r w:rsidRPr="005A6482">
        <w:rPr>
          <w:rFonts w:ascii="Arial" w:eastAsia="Arial Unicode MS" w:hAnsi="Arial"/>
          <w:sz w:val="18"/>
          <w:szCs w:val="18"/>
          <w:lang w:bidi="th-TH"/>
        </w:rPr>
        <w:t xml:space="preserve">of the Group, in the amount of Baht </w:t>
      </w:r>
      <w:r w:rsidR="00896EAE" w:rsidRPr="005A6482">
        <w:rPr>
          <w:rFonts w:ascii="Arial" w:eastAsia="Arial Unicode MS" w:hAnsi="Arial"/>
          <w:sz w:val="18"/>
          <w:szCs w:val="18"/>
          <w:lang w:bidi="th-TH"/>
        </w:rPr>
        <w:t>450.00</w:t>
      </w:r>
      <w:r w:rsidRPr="005A6482">
        <w:rPr>
          <w:rFonts w:ascii="Arial" w:eastAsia="Arial Unicode MS" w:hAnsi="Arial"/>
          <w:sz w:val="18"/>
          <w:szCs w:val="18"/>
          <w:lang w:bidi="th-TH"/>
        </w:rPr>
        <w:t xml:space="preserve"> million</w:t>
      </w:r>
      <w:r w:rsidR="00185342" w:rsidRPr="005A6482">
        <w:rPr>
          <w:rFonts w:ascii="Arial" w:eastAsia="Arial Unicode MS" w:hAnsi="Arial"/>
          <w:sz w:val="18"/>
          <w:szCs w:val="18"/>
          <w:lang w:bidi="th-TH"/>
        </w:rPr>
        <w:t xml:space="preserve"> </w:t>
      </w:r>
      <w:r w:rsidR="0050212A" w:rsidRPr="005A6482">
        <w:rPr>
          <w:rFonts w:ascii="Arial" w:eastAsia="Arial Unicode MS" w:hAnsi="Arial"/>
          <w:sz w:val="18"/>
          <w:szCs w:val="18"/>
          <w:lang w:bidi="th-TH"/>
        </w:rPr>
        <w:t xml:space="preserve">and USD </w:t>
      </w:r>
      <w:r w:rsidR="00C27D6D" w:rsidRPr="005A6482">
        <w:rPr>
          <w:rFonts w:ascii="Arial" w:eastAsia="Arial Unicode MS" w:hAnsi="Arial"/>
          <w:sz w:val="18"/>
          <w:szCs w:val="18"/>
          <w:lang w:bidi="th-TH"/>
        </w:rPr>
        <w:t>6.50 million</w:t>
      </w:r>
      <w:r w:rsidR="00185342" w:rsidRPr="005A6482">
        <w:rPr>
          <w:rFonts w:ascii="Arial" w:eastAsia="Arial Unicode MS" w:hAnsi="Arial"/>
          <w:sz w:val="18"/>
          <w:szCs w:val="18"/>
          <w:lang w:bidi="th-TH"/>
        </w:rPr>
        <w:t xml:space="preserve"> (2023: </w:t>
      </w:r>
      <w:r w:rsidR="00B90CBD" w:rsidRPr="005A6482">
        <w:rPr>
          <w:rFonts w:ascii="Arial" w:eastAsia="Arial Unicode MS" w:hAnsi="Arial"/>
          <w:sz w:val="18"/>
          <w:szCs w:val="18"/>
          <w:lang w:bidi="th-TH"/>
        </w:rPr>
        <w:t>None</w:t>
      </w:r>
      <w:r w:rsidR="00185342" w:rsidRPr="005A6482">
        <w:rPr>
          <w:rFonts w:ascii="Arial" w:eastAsia="Arial Unicode MS" w:hAnsi="Arial"/>
          <w:sz w:val="18"/>
          <w:szCs w:val="18"/>
          <w:lang w:bidi="th-TH"/>
        </w:rPr>
        <w:t>)</w:t>
      </w:r>
      <w:r w:rsidRPr="005A6482">
        <w:rPr>
          <w:rFonts w:ascii="Arial" w:eastAsia="Arial Unicode MS" w:hAnsi="Arial"/>
          <w:sz w:val="18"/>
          <w:szCs w:val="18"/>
          <w:lang w:bidi="th-TH"/>
        </w:rPr>
        <w:t xml:space="preserve">. The credit facility was utilised at the amount of Baht </w:t>
      </w:r>
      <w:r w:rsidR="00896EAE" w:rsidRPr="005A6482">
        <w:rPr>
          <w:rFonts w:ascii="Arial" w:eastAsia="Arial Unicode MS" w:hAnsi="Arial"/>
          <w:sz w:val="18"/>
          <w:szCs w:val="18"/>
          <w:lang w:bidi="th-TH"/>
        </w:rPr>
        <w:t>191.71</w:t>
      </w:r>
      <w:r w:rsidRPr="005A6482">
        <w:rPr>
          <w:rFonts w:ascii="Arial" w:eastAsia="Arial Unicode MS" w:hAnsi="Arial"/>
          <w:sz w:val="18"/>
          <w:szCs w:val="18"/>
          <w:lang w:bidi="th-TH"/>
        </w:rPr>
        <w:t xml:space="preserve"> million</w:t>
      </w:r>
      <w:r w:rsidR="006A54D2" w:rsidRPr="005A6482">
        <w:rPr>
          <w:rFonts w:ascii="Arial" w:eastAsia="Arial Unicode MS" w:hAnsi="Arial"/>
          <w:sz w:val="18"/>
          <w:szCs w:val="18"/>
          <w:lang w:bidi="th-TH"/>
        </w:rPr>
        <w:t xml:space="preserve"> (2023:</w:t>
      </w:r>
      <w:r w:rsidR="00B90CBD" w:rsidRPr="005A6482">
        <w:rPr>
          <w:rFonts w:ascii="Arial" w:eastAsia="Arial Unicode MS" w:hAnsi="Arial"/>
          <w:sz w:val="18"/>
          <w:szCs w:val="18"/>
          <w:lang w:bidi="th-TH"/>
        </w:rPr>
        <w:t xml:space="preserve"> None</w:t>
      </w:r>
      <w:r w:rsidR="006A54D2" w:rsidRPr="005A6482">
        <w:rPr>
          <w:rFonts w:ascii="Arial" w:eastAsia="Arial Unicode MS" w:hAnsi="Arial"/>
          <w:sz w:val="18"/>
          <w:szCs w:val="18"/>
          <w:lang w:bidi="th-TH"/>
        </w:rPr>
        <w:t>)</w:t>
      </w:r>
      <w:r w:rsidRPr="005A6482">
        <w:rPr>
          <w:rFonts w:ascii="Arial" w:eastAsia="Arial Unicode MS" w:hAnsi="Arial"/>
          <w:sz w:val="18"/>
          <w:szCs w:val="18"/>
          <w:lang w:bidi="th-TH"/>
        </w:rPr>
        <w:t>.</w:t>
      </w:r>
      <w:r w:rsidR="006B6022" w:rsidRPr="005A6482">
        <w:t xml:space="preserve"> </w:t>
      </w:r>
      <w:r w:rsidR="006B6022" w:rsidRPr="005A6482">
        <w:rPr>
          <w:rFonts w:ascii="Arial" w:eastAsia="Arial Unicode MS" w:hAnsi="Arial"/>
          <w:sz w:val="18"/>
          <w:szCs w:val="18"/>
          <w:lang w:bidi="th-TH"/>
        </w:rPr>
        <w:t>The Group has not yet recogni</w:t>
      </w:r>
      <w:r w:rsidR="003708D2" w:rsidRPr="005A6482">
        <w:rPr>
          <w:rFonts w:ascii="Arial" w:eastAsia="Arial Unicode MS" w:hAnsi="Arial"/>
          <w:sz w:val="18"/>
          <w:szCs w:val="18"/>
          <w:lang w:bidi="th-TH"/>
        </w:rPr>
        <w:t>s</w:t>
      </w:r>
      <w:r w:rsidR="006B6022" w:rsidRPr="005A6482">
        <w:rPr>
          <w:rFonts w:ascii="Arial" w:eastAsia="Arial Unicode MS" w:hAnsi="Arial"/>
          <w:sz w:val="18"/>
          <w:szCs w:val="18"/>
          <w:lang w:bidi="th-TH"/>
        </w:rPr>
        <w:t xml:space="preserve">ed </w:t>
      </w:r>
      <w:r w:rsidR="00D32BBE" w:rsidRPr="005A6482">
        <w:rPr>
          <w:rFonts w:ascii="Arial" w:eastAsia="Arial Unicode MS" w:hAnsi="Arial"/>
          <w:sz w:val="18"/>
          <w:szCs w:val="18"/>
          <w:lang w:bidi="th-TH"/>
        </w:rPr>
        <w:t>a liability</w:t>
      </w:r>
      <w:r w:rsidR="006B6022" w:rsidRPr="005A6482">
        <w:rPr>
          <w:rFonts w:ascii="Arial" w:eastAsia="Arial Unicode MS" w:hAnsi="Arial"/>
          <w:sz w:val="18"/>
          <w:szCs w:val="18"/>
          <w:lang w:bidi="th-TH"/>
        </w:rPr>
        <w:t xml:space="preserve"> from </w:t>
      </w:r>
      <w:r w:rsidR="00D32BBE" w:rsidRPr="005A6482">
        <w:rPr>
          <w:rFonts w:ascii="Arial" w:eastAsia="Arial Unicode MS" w:hAnsi="Arial"/>
          <w:sz w:val="18"/>
          <w:szCs w:val="18"/>
          <w:lang w:bidi="th-TH"/>
        </w:rPr>
        <w:t>the</w:t>
      </w:r>
      <w:r w:rsidR="006B6022" w:rsidRPr="005A6482">
        <w:rPr>
          <w:rFonts w:ascii="Arial" w:eastAsia="Arial Unicode MS" w:hAnsi="Arial"/>
          <w:sz w:val="18"/>
          <w:szCs w:val="18"/>
          <w:lang w:bidi="th-TH"/>
        </w:rPr>
        <w:t xml:space="preserve"> financial guarantee contract as of the end of the accounting period.</w:t>
      </w:r>
    </w:p>
    <w:p w14:paraId="3EF42F25" w14:textId="77777777" w:rsidR="00452890" w:rsidRPr="005A6482" w:rsidRDefault="00452890" w:rsidP="00710F9B">
      <w:pPr>
        <w:spacing w:after="0" w:line="240" w:lineRule="auto"/>
        <w:ind w:left="540"/>
        <w:jc w:val="both"/>
        <w:rPr>
          <w:rFonts w:ascii="Arial" w:eastAsia="Arial Unicode MS" w:hAnsi="Arial" w:cs="Arial"/>
          <w:sz w:val="18"/>
          <w:szCs w:val="18"/>
          <w:lang w:bidi="th-TH"/>
        </w:rPr>
      </w:pPr>
    </w:p>
    <w:p w14:paraId="75625B2D" w14:textId="77777777" w:rsidR="00794380" w:rsidRPr="005A6482" w:rsidRDefault="00794380" w:rsidP="00710F9B">
      <w:pPr>
        <w:spacing w:after="0" w:line="240" w:lineRule="auto"/>
        <w:jc w:val="both"/>
        <w:rPr>
          <w:rFonts w:ascii="Arial" w:eastAsia="Arial Unicode MS" w:hAnsi="Arial" w:cs="Arial"/>
          <w:sz w:val="18"/>
          <w:szCs w:val="18"/>
          <w:lang w:bidi="th-TH"/>
        </w:rPr>
      </w:pPr>
    </w:p>
    <w:p w14:paraId="0BC50DBB" w14:textId="75EC385E" w:rsidR="00794380" w:rsidRPr="005A6482" w:rsidRDefault="000C7810" w:rsidP="00710F9B">
      <w:pPr>
        <w:pStyle w:val="Heading1"/>
        <w:shd w:val="clear" w:color="auto" w:fill="auto"/>
        <w:rPr>
          <w:color w:val="auto"/>
          <w:spacing w:val="0"/>
          <w:cs/>
        </w:rPr>
      </w:pPr>
      <w:r w:rsidRPr="005A6482">
        <w:rPr>
          <w:color w:val="auto"/>
          <w:spacing w:val="0"/>
        </w:rPr>
        <w:t>3</w:t>
      </w:r>
      <w:r w:rsidR="004D7DC2" w:rsidRPr="005A6482">
        <w:rPr>
          <w:color w:val="auto"/>
          <w:spacing w:val="0"/>
        </w:rPr>
        <w:t>7</w:t>
      </w:r>
      <w:r w:rsidR="00794380" w:rsidRPr="005A6482">
        <w:rPr>
          <w:color w:val="auto"/>
          <w:spacing w:val="0"/>
        </w:rPr>
        <w:tab/>
        <w:t>Change in liabilities arising from financing activities</w:t>
      </w:r>
    </w:p>
    <w:p w14:paraId="6E3B287F" w14:textId="77777777" w:rsidR="00794380" w:rsidRPr="005A6482" w:rsidRDefault="00794380" w:rsidP="00710F9B">
      <w:pPr>
        <w:spacing w:after="0" w:line="240" w:lineRule="auto"/>
        <w:jc w:val="both"/>
        <w:rPr>
          <w:rFonts w:ascii="Arial"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681"/>
        <w:gridCol w:w="1622"/>
        <w:gridCol w:w="1467"/>
        <w:gridCol w:w="1530"/>
      </w:tblGrid>
      <w:tr w:rsidR="004D7DC2" w:rsidRPr="005A6482" w14:paraId="2E7F8F63" w14:textId="77777777" w:rsidTr="00151072">
        <w:tc>
          <w:tcPr>
            <w:tcW w:w="3150" w:type="dxa"/>
            <w:tcBorders>
              <w:top w:val="nil"/>
              <w:left w:val="nil"/>
              <w:bottom w:val="nil"/>
              <w:right w:val="nil"/>
            </w:tcBorders>
            <w:shd w:val="clear" w:color="auto" w:fill="auto"/>
          </w:tcPr>
          <w:p w14:paraId="6E06C3D0" w14:textId="77777777" w:rsidR="004D7DC2" w:rsidRPr="005A6482" w:rsidRDefault="004D7DC2" w:rsidP="00151072">
            <w:pPr>
              <w:spacing w:after="0" w:line="240" w:lineRule="auto"/>
              <w:ind w:left="-101"/>
              <w:jc w:val="both"/>
              <w:rPr>
                <w:rFonts w:ascii="Arial" w:hAnsi="Arial" w:cs="Arial"/>
                <w:b/>
                <w:bCs/>
                <w:sz w:val="18"/>
                <w:szCs w:val="18"/>
              </w:rPr>
            </w:pPr>
            <w:bookmarkStart w:id="14" w:name="_Hlk126795204"/>
          </w:p>
        </w:tc>
        <w:tc>
          <w:tcPr>
            <w:tcW w:w="6300" w:type="dxa"/>
            <w:gridSpan w:val="4"/>
            <w:tcBorders>
              <w:top w:val="nil"/>
              <w:left w:val="nil"/>
              <w:bottom w:val="single" w:sz="4" w:space="0" w:color="auto"/>
              <w:right w:val="nil"/>
            </w:tcBorders>
            <w:shd w:val="clear" w:color="auto" w:fill="auto"/>
          </w:tcPr>
          <w:p w14:paraId="7FDF2446" w14:textId="49295EE4" w:rsidR="004D7DC2" w:rsidRPr="005A6482" w:rsidRDefault="004D7DC2"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 financial statements</w:t>
            </w:r>
          </w:p>
        </w:tc>
      </w:tr>
      <w:tr w:rsidR="00BD34DB" w:rsidRPr="005A6482" w14:paraId="1E2EA6B4" w14:textId="77777777" w:rsidTr="00151072">
        <w:tc>
          <w:tcPr>
            <w:tcW w:w="3150" w:type="dxa"/>
            <w:tcBorders>
              <w:top w:val="nil"/>
              <w:left w:val="nil"/>
              <w:bottom w:val="nil"/>
              <w:right w:val="nil"/>
            </w:tcBorders>
            <w:shd w:val="clear" w:color="auto" w:fill="auto"/>
          </w:tcPr>
          <w:p w14:paraId="7A8E88DE" w14:textId="6EAC897A" w:rsidR="00BD34DB" w:rsidRPr="005A6482" w:rsidRDefault="00BD34DB" w:rsidP="00151072">
            <w:pPr>
              <w:spacing w:after="0" w:line="240" w:lineRule="auto"/>
              <w:ind w:left="-101"/>
              <w:jc w:val="both"/>
              <w:rPr>
                <w:rFonts w:ascii="Arial" w:hAnsi="Arial" w:cs="Arial"/>
                <w:b/>
                <w:bCs/>
                <w:sz w:val="18"/>
                <w:szCs w:val="18"/>
              </w:rPr>
            </w:pPr>
          </w:p>
        </w:tc>
        <w:tc>
          <w:tcPr>
            <w:tcW w:w="1681" w:type="dxa"/>
            <w:tcBorders>
              <w:top w:val="single" w:sz="4" w:space="0" w:color="auto"/>
              <w:left w:val="nil"/>
              <w:bottom w:val="nil"/>
              <w:right w:val="nil"/>
            </w:tcBorders>
            <w:shd w:val="clear" w:color="auto" w:fill="auto"/>
            <w:vAlign w:val="bottom"/>
            <w:hideMark/>
          </w:tcPr>
          <w:p w14:paraId="4925A788" w14:textId="6AD92DAA" w:rsidR="00BD34DB" w:rsidRPr="005A6482" w:rsidRDefault="00BD34DB" w:rsidP="00BD34DB">
            <w:pPr>
              <w:spacing w:after="0" w:line="240" w:lineRule="auto"/>
              <w:ind w:right="-72"/>
              <w:jc w:val="right"/>
              <w:rPr>
                <w:rFonts w:ascii="Arial" w:hAnsi="Arial" w:cs="Browallia New"/>
                <w:b/>
                <w:bCs/>
                <w:sz w:val="18"/>
                <w:lang w:bidi="th-TH"/>
              </w:rPr>
            </w:pPr>
            <w:r w:rsidRPr="005A6482">
              <w:rPr>
                <w:rFonts w:ascii="Arial" w:hAnsi="Arial" w:cs="Browallia New"/>
                <w:b/>
                <w:bCs/>
                <w:sz w:val="18"/>
                <w:lang w:bidi="th-TH"/>
              </w:rPr>
              <w:t>Accrued interest expenses</w:t>
            </w:r>
          </w:p>
        </w:tc>
        <w:tc>
          <w:tcPr>
            <w:tcW w:w="1622" w:type="dxa"/>
            <w:tcBorders>
              <w:top w:val="single" w:sz="4" w:space="0" w:color="auto"/>
              <w:left w:val="nil"/>
              <w:bottom w:val="nil"/>
              <w:right w:val="nil"/>
            </w:tcBorders>
            <w:shd w:val="clear" w:color="auto" w:fill="auto"/>
            <w:vAlign w:val="bottom"/>
            <w:hideMark/>
          </w:tcPr>
          <w:p w14:paraId="4571F26B" w14:textId="77777777" w:rsidR="00BD34DB" w:rsidRPr="005A6482" w:rsidRDefault="00BD34DB" w:rsidP="00BD34DB">
            <w:pPr>
              <w:spacing w:after="0" w:line="240" w:lineRule="auto"/>
              <w:ind w:right="-72"/>
              <w:jc w:val="right"/>
              <w:rPr>
                <w:rFonts w:ascii="Arial" w:hAnsi="Arial" w:cs="Arial"/>
                <w:b/>
                <w:bCs/>
                <w:sz w:val="18"/>
                <w:szCs w:val="18"/>
              </w:rPr>
            </w:pPr>
            <w:r w:rsidRPr="005A6482">
              <w:rPr>
                <w:rFonts w:ascii="Arial" w:hAnsi="Arial" w:cs="Arial"/>
                <w:b/>
                <w:bCs/>
                <w:sz w:val="18"/>
                <w:szCs w:val="18"/>
              </w:rPr>
              <w:t>Short-term loans from financial institutions</w:t>
            </w:r>
          </w:p>
          <w:p w14:paraId="4498ED97" w14:textId="0324414A" w:rsidR="00D81DD1" w:rsidRPr="005A6482" w:rsidRDefault="00D81DD1" w:rsidP="00BD34DB">
            <w:pPr>
              <w:spacing w:after="0" w:line="240" w:lineRule="auto"/>
              <w:ind w:right="-72"/>
              <w:jc w:val="right"/>
              <w:rPr>
                <w:rFonts w:ascii="Arial" w:hAnsi="Arial" w:cs="Arial"/>
                <w:b/>
                <w:bCs/>
                <w:sz w:val="18"/>
                <w:szCs w:val="18"/>
              </w:rPr>
            </w:pPr>
            <w:r w:rsidRPr="005A6482">
              <w:rPr>
                <w:rFonts w:ascii="Arial" w:hAnsi="Arial" w:cs="Arial"/>
                <w:b/>
                <w:bCs/>
                <w:sz w:val="18"/>
                <w:szCs w:val="18"/>
              </w:rPr>
              <w:t>(Note 23)</w:t>
            </w:r>
          </w:p>
        </w:tc>
        <w:tc>
          <w:tcPr>
            <w:tcW w:w="1467" w:type="dxa"/>
            <w:tcBorders>
              <w:top w:val="single" w:sz="4" w:space="0" w:color="auto"/>
              <w:left w:val="nil"/>
              <w:bottom w:val="nil"/>
              <w:right w:val="nil"/>
            </w:tcBorders>
            <w:shd w:val="clear" w:color="auto" w:fill="auto"/>
            <w:vAlign w:val="bottom"/>
            <w:hideMark/>
          </w:tcPr>
          <w:p w14:paraId="39DF83E3" w14:textId="409FD1B6" w:rsidR="00BD34DB" w:rsidRPr="005A6482" w:rsidRDefault="00BD34DB" w:rsidP="00BD34DB">
            <w:pPr>
              <w:spacing w:after="0" w:line="240" w:lineRule="auto"/>
              <w:ind w:right="-72"/>
              <w:jc w:val="right"/>
              <w:rPr>
                <w:rFonts w:ascii="Arial" w:hAnsi="Arial" w:cs="Arial"/>
                <w:b/>
                <w:bCs/>
                <w:sz w:val="18"/>
                <w:szCs w:val="18"/>
              </w:rPr>
            </w:pPr>
            <w:r w:rsidRPr="005A6482">
              <w:rPr>
                <w:rFonts w:ascii="Arial" w:hAnsi="Arial" w:cs="Arial"/>
                <w:b/>
                <w:bCs/>
                <w:sz w:val="18"/>
                <w:szCs w:val="18"/>
              </w:rPr>
              <w:t>Long-term loans from financial institutions</w:t>
            </w:r>
          </w:p>
        </w:tc>
        <w:tc>
          <w:tcPr>
            <w:tcW w:w="1530" w:type="dxa"/>
            <w:tcBorders>
              <w:top w:val="single" w:sz="4" w:space="0" w:color="auto"/>
              <w:left w:val="nil"/>
              <w:bottom w:val="nil"/>
              <w:right w:val="nil"/>
            </w:tcBorders>
            <w:shd w:val="clear" w:color="auto" w:fill="auto"/>
            <w:vAlign w:val="bottom"/>
            <w:hideMark/>
          </w:tcPr>
          <w:p w14:paraId="4ED360A0" w14:textId="5815108C" w:rsidR="00BD34DB" w:rsidRPr="005A6482" w:rsidRDefault="00BD34DB" w:rsidP="00BD34DB">
            <w:pPr>
              <w:spacing w:after="0" w:line="240" w:lineRule="auto"/>
              <w:ind w:right="-72"/>
              <w:jc w:val="right"/>
              <w:rPr>
                <w:rFonts w:ascii="Arial" w:hAnsi="Arial" w:cs="Arial"/>
                <w:b/>
                <w:bCs/>
                <w:sz w:val="18"/>
                <w:szCs w:val="18"/>
              </w:rPr>
            </w:pPr>
            <w:r w:rsidRPr="005A6482">
              <w:rPr>
                <w:rFonts w:ascii="Arial" w:hAnsi="Arial" w:cs="Arial"/>
                <w:b/>
                <w:bCs/>
                <w:sz w:val="18"/>
                <w:szCs w:val="18"/>
              </w:rPr>
              <w:t>Lease liabilities</w:t>
            </w:r>
          </w:p>
        </w:tc>
      </w:tr>
      <w:tr w:rsidR="00BD34DB" w:rsidRPr="005A6482" w14:paraId="4A957007" w14:textId="77777777" w:rsidTr="00151072">
        <w:tc>
          <w:tcPr>
            <w:tcW w:w="3150" w:type="dxa"/>
            <w:tcBorders>
              <w:top w:val="nil"/>
              <w:left w:val="nil"/>
              <w:bottom w:val="nil"/>
              <w:right w:val="nil"/>
            </w:tcBorders>
            <w:shd w:val="clear" w:color="auto" w:fill="auto"/>
          </w:tcPr>
          <w:p w14:paraId="7EBE134A" w14:textId="77777777" w:rsidR="00BD34DB" w:rsidRPr="005A6482" w:rsidRDefault="00BD34DB" w:rsidP="00151072">
            <w:pPr>
              <w:spacing w:after="0" w:line="240" w:lineRule="auto"/>
              <w:ind w:left="-101"/>
              <w:jc w:val="both"/>
              <w:rPr>
                <w:rFonts w:ascii="Arial" w:hAnsi="Arial" w:cs="Arial"/>
                <w:b/>
                <w:bCs/>
                <w:sz w:val="18"/>
                <w:szCs w:val="18"/>
              </w:rPr>
            </w:pPr>
          </w:p>
        </w:tc>
        <w:tc>
          <w:tcPr>
            <w:tcW w:w="1681" w:type="dxa"/>
            <w:tcBorders>
              <w:top w:val="nil"/>
              <w:left w:val="nil"/>
              <w:bottom w:val="single" w:sz="4" w:space="0" w:color="auto"/>
              <w:right w:val="nil"/>
            </w:tcBorders>
            <w:shd w:val="clear" w:color="auto" w:fill="auto"/>
            <w:hideMark/>
          </w:tcPr>
          <w:p w14:paraId="5CF6FE29" w14:textId="226EFE56" w:rsidR="00BD34DB" w:rsidRPr="005A6482" w:rsidRDefault="00BD34DB" w:rsidP="00BD34D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622" w:type="dxa"/>
            <w:tcBorders>
              <w:top w:val="nil"/>
              <w:left w:val="nil"/>
              <w:bottom w:val="single" w:sz="4" w:space="0" w:color="auto"/>
              <w:right w:val="nil"/>
            </w:tcBorders>
            <w:shd w:val="clear" w:color="auto" w:fill="auto"/>
            <w:hideMark/>
          </w:tcPr>
          <w:p w14:paraId="0A81438A" w14:textId="5D625F33" w:rsidR="00BD34DB" w:rsidRPr="005A6482" w:rsidRDefault="00BD34DB" w:rsidP="00BD34D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467" w:type="dxa"/>
            <w:tcBorders>
              <w:top w:val="nil"/>
              <w:left w:val="nil"/>
              <w:bottom w:val="single" w:sz="4" w:space="0" w:color="auto"/>
              <w:right w:val="nil"/>
            </w:tcBorders>
            <w:shd w:val="clear" w:color="auto" w:fill="auto"/>
            <w:hideMark/>
          </w:tcPr>
          <w:p w14:paraId="1C08B40A" w14:textId="77777777" w:rsidR="00BD34DB" w:rsidRPr="005A6482" w:rsidRDefault="00BD34DB" w:rsidP="00BD34D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530" w:type="dxa"/>
            <w:tcBorders>
              <w:top w:val="nil"/>
              <w:left w:val="nil"/>
              <w:bottom w:val="single" w:sz="4" w:space="0" w:color="auto"/>
              <w:right w:val="nil"/>
            </w:tcBorders>
            <w:shd w:val="clear" w:color="auto" w:fill="auto"/>
            <w:hideMark/>
          </w:tcPr>
          <w:p w14:paraId="14EFB23C" w14:textId="77777777" w:rsidR="00BD34DB" w:rsidRPr="005A6482" w:rsidRDefault="00BD34DB" w:rsidP="00BD34D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BD34DB" w:rsidRPr="005A6482" w14:paraId="1DAA26C2" w14:textId="77777777" w:rsidTr="00151072">
        <w:tc>
          <w:tcPr>
            <w:tcW w:w="3150" w:type="dxa"/>
            <w:tcBorders>
              <w:top w:val="nil"/>
              <w:left w:val="nil"/>
              <w:bottom w:val="nil"/>
              <w:right w:val="nil"/>
            </w:tcBorders>
            <w:shd w:val="clear" w:color="auto" w:fill="auto"/>
          </w:tcPr>
          <w:p w14:paraId="61F79A47" w14:textId="77777777" w:rsidR="00BD34DB" w:rsidRPr="005A6482" w:rsidRDefault="00BD34DB" w:rsidP="00151072">
            <w:pPr>
              <w:spacing w:after="0" w:line="240" w:lineRule="auto"/>
              <w:ind w:left="-101"/>
              <w:jc w:val="both"/>
              <w:rPr>
                <w:rFonts w:ascii="Arial" w:hAnsi="Arial" w:cs="Arial"/>
                <w:sz w:val="18"/>
                <w:szCs w:val="18"/>
              </w:rPr>
            </w:pPr>
          </w:p>
        </w:tc>
        <w:tc>
          <w:tcPr>
            <w:tcW w:w="1681" w:type="dxa"/>
            <w:tcBorders>
              <w:top w:val="single" w:sz="4" w:space="0" w:color="auto"/>
              <w:left w:val="nil"/>
              <w:bottom w:val="nil"/>
              <w:right w:val="nil"/>
            </w:tcBorders>
            <w:shd w:val="clear" w:color="auto" w:fill="auto"/>
          </w:tcPr>
          <w:p w14:paraId="72E6788C" w14:textId="77777777" w:rsidR="00BD34DB" w:rsidRPr="005A6482" w:rsidRDefault="00BD34DB" w:rsidP="00BD34DB">
            <w:pPr>
              <w:spacing w:after="0" w:line="240" w:lineRule="auto"/>
              <w:ind w:right="-72"/>
              <w:jc w:val="right"/>
              <w:rPr>
                <w:rFonts w:ascii="Arial" w:hAnsi="Arial" w:cs="Arial"/>
                <w:b/>
                <w:bCs/>
                <w:sz w:val="18"/>
                <w:szCs w:val="18"/>
              </w:rPr>
            </w:pPr>
          </w:p>
        </w:tc>
        <w:tc>
          <w:tcPr>
            <w:tcW w:w="1622" w:type="dxa"/>
            <w:tcBorders>
              <w:top w:val="single" w:sz="4" w:space="0" w:color="auto"/>
              <w:left w:val="nil"/>
              <w:bottom w:val="nil"/>
              <w:right w:val="nil"/>
            </w:tcBorders>
            <w:shd w:val="clear" w:color="auto" w:fill="auto"/>
          </w:tcPr>
          <w:p w14:paraId="0EAB7C23" w14:textId="77777777" w:rsidR="00BD34DB" w:rsidRPr="005A6482" w:rsidRDefault="00BD34DB" w:rsidP="00BD34DB">
            <w:pPr>
              <w:spacing w:after="0" w:line="240" w:lineRule="auto"/>
              <w:ind w:right="-72"/>
              <w:jc w:val="right"/>
              <w:rPr>
                <w:rFonts w:ascii="Arial" w:hAnsi="Arial" w:cs="Arial"/>
                <w:b/>
                <w:bCs/>
                <w:sz w:val="18"/>
                <w:szCs w:val="18"/>
              </w:rPr>
            </w:pPr>
          </w:p>
        </w:tc>
        <w:tc>
          <w:tcPr>
            <w:tcW w:w="1467" w:type="dxa"/>
            <w:tcBorders>
              <w:top w:val="single" w:sz="4" w:space="0" w:color="auto"/>
              <w:left w:val="nil"/>
              <w:bottom w:val="nil"/>
              <w:right w:val="nil"/>
            </w:tcBorders>
            <w:shd w:val="clear" w:color="auto" w:fill="auto"/>
          </w:tcPr>
          <w:p w14:paraId="63C60622" w14:textId="77777777" w:rsidR="00BD34DB" w:rsidRPr="005A6482" w:rsidRDefault="00BD34DB" w:rsidP="00BD34DB">
            <w:pPr>
              <w:spacing w:after="0" w:line="240" w:lineRule="auto"/>
              <w:ind w:right="-72"/>
              <w:jc w:val="right"/>
              <w:rPr>
                <w:rFonts w:ascii="Arial" w:hAnsi="Arial" w:cs="Arial"/>
                <w:b/>
                <w:bCs/>
                <w:sz w:val="18"/>
                <w:szCs w:val="18"/>
              </w:rPr>
            </w:pPr>
          </w:p>
        </w:tc>
        <w:tc>
          <w:tcPr>
            <w:tcW w:w="1530" w:type="dxa"/>
            <w:tcBorders>
              <w:top w:val="single" w:sz="4" w:space="0" w:color="auto"/>
              <w:left w:val="nil"/>
              <w:bottom w:val="nil"/>
              <w:right w:val="nil"/>
            </w:tcBorders>
            <w:shd w:val="clear" w:color="auto" w:fill="auto"/>
          </w:tcPr>
          <w:p w14:paraId="3EE621C4" w14:textId="77777777" w:rsidR="00BD34DB" w:rsidRPr="005A6482" w:rsidRDefault="00BD34DB" w:rsidP="00BD34DB">
            <w:pPr>
              <w:spacing w:after="0" w:line="240" w:lineRule="auto"/>
              <w:ind w:right="-72"/>
              <w:jc w:val="right"/>
              <w:rPr>
                <w:rFonts w:ascii="Arial" w:hAnsi="Arial" w:cs="Arial"/>
                <w:b/>
                <w:bCs/>
                <w:sz w:val="18"/>
                <w:szCs w:val="18"/>
              </w:rPr>
            </w:pPr>
          </w:p>
        </w:tc>
      </w:tr>
      <w:tr w:rsidR="00BD34DB" w:rsidRPr="005A6482" w14:paraId="20891FD0" w14:textId="77777777" w:rsidTr="00151072">
        <w:tc>
          <w:tcPr>
            <w:tcW w:w="3150" w:type="dxa"/>
            <w:tcBorders>
              <w:top w:val="nil"/>
              <w:left w:val="nil"/>
              <w:bottom w:val="nil"/>
              <w:right w:val="nil"/>
            </w:tcBorders>
            <w:shd w:val="clear" w:color="auto" w:fill="auto"/>
          </w:tcPr>
          <w:p w14:paraId="239DB00D" w14:textId="698CA024" w:rsidR="00BD34DB" w:rsidRPr="005A6482" w:rsidRDefault="00BD34DB" w:rsidP="00151072">
            <w:pPr>
              <w:spacing w:after="0" w:line="240" w:lineRule="auto"/>
              <w:ind w:left="-101"/>
              <w:jc w:val="both"/>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1 January 2023</w:t>
            </w:r>
          </w:p>
        </w:tc>
        <w:tc>
          <w:tcPr>
            <w:tcW w:w="1681" w:type="dxa"/>
            <w:tcBorders>
              <w:top w:val="nil"/>
              <w:left w:val="nil"/>
              <w:bottom w:val="nil"/>
              <w:right w:val="nil"/>
            </w:tcBorders>
            <w:shd w:val="clear" w:color="auto" w:fill="auto"/>
          </w:tcPr>
          <w:p w14:paraId="7377B8D0" w14:textId="67E4AB2D" w:rsidR="00BD34DB" w:rsidRPr="005A6482" w:rsidRDefault="00BD34DB" w:rsidP="00BD34D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lang w:bidi="th-TH"/>
              </w:rPr>
              <w:t>3,250</w:t>
            </w:r>
          </w:p>
        </w:tc>
        <w:tc>
          <w:tcPr>
            <w:tcW w:w="1622" w:type="dxa"/>
            <w:tcBorders>
              <w:top w:val="nil"/>
              <w:left w:val="nil"/>
              <w:bottom w:val="nil"/>
              <w:right w:val="nil"/>
            </w:tcBorders>
            <w:shd w:val="clear" w:color="auto" w:fill="auto"/>
          </w:tcPr>
          <w:p w14:paraId="52F9F873" w14:textId="53439AEB"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5,171,631</w:t>
            </w:r>
          </w:p>
        </w:tc>
        <w:tc>
          <w:tcPr>
            <w:tcW w:w="1467" w:type="dxa"/>
            <w:tcBorders>
              <w:top w:val="nil"/>
              <w:left w:val="nil"/>
              <w:bottom w:val="nil"/>
              <w:right w:val="nil"/>
            </w:tcBorders>
            <w:shd w:val="clear" w:color="auto" w:fill="auto"/>
          </w:tcPr>
          <w:p w14:paraId="5ABD3B67" w14:textId="11CAC52C"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530" w:type="dxa"/>
            <w:tcBorders>
              <w:top w:val="nil"/>
              <w:left w:val="nil"/>
              <w:bottom w:val="nil"/>
              <w:right w:val="nil"/>
            </w:tcBorders>
            <w:shd w:val="clear" w:color="auto" w:fill="auto"/>
          </w:tcPr>
          <w:p w14:paraId="289CC047" w14:textId="13E2090C"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934,308</w:t>
            </w:r>
          </w:p>
        </w:tc>
      </w:tr>
      <w:tr w:rsidR="00BD34DB" w:rsidRPr="005A6482" w14:paraId="1E37CF77" w14:textId="77777777" w:rsidTr="00151072">
        <w:tc>
          <w:tcPr>
            <w:tcW w:w="3150" w:type="dxa"/>
            <w:tcBorders>
              <w:top w:val="nil"/>
              <w:left w:val="nil"/>
              <w:bottom w:val="nil"/>
              <w:right w:val="nil"/>
            </w:tcBorders>
            <w:shd w:val="clear" w:color="auto" w:fill="auto"/>
          </w:tcPr>
          <w:p w14:paraId="479634FF" w14:textId="45D05B55" w:rsidR="00BD34DB" w:rsidRPr="005A6482" w:rsidRDefault="00BD34DB" w:rsidP="00151072">
            <w:pPr>
              <w:spacing w:after="0" w:line="240" w:lineRule="auto"/>
              <w:ind w:left="-101"/>
              <w:jc w:val="both"/>
              <w:rPr>
                <w:rFonts w:ascii="Arial" w:hAnsi="Arial" w:cs="Arial"/>
                <w:sz w:val="18"/>
                <w:szCs w:val="18"/>
              </w:rPr>
            </w:pPr>
            <w:r w:rsidRPr="005A6482">
              <w:rPr>
                <w:rFonts w:ascii="Arial" w:hAnsi="Arial" w:cs="Arial"/>
                <w:sz w:val="18"/>
                <w:szCs w:val="18"/>
              </w:rPr>
              <w:t>Cash flows</w:t>
            </w:r>
          </w:p>
        </w:tc>
        <w:tc>
          <w:tcPr>
            <w:tcW w:w="1681" w:type="dxa"/>
            <w:tcBorders>
              <w:top w:val="nil"/>
              <w:left w:val="nil"/>
              <w:bottom w:val="nil"/>
              <w:right w:val="nil"/>
            </w:tcBorders>
            <w:shd w:val="clear" w:color="auto" w:fill="auto"/>
          </w:tcPr>
          <w:p w14:paraId="687BEA95" w14:textId="0B3F0D1A" w:rsidR="00BD34DB" w:rsidRPr="005A6482" w:rsidRDefault="00BD34DB" w:rsidP="00BD34D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(227,118)</w:t>
            </w:r>
          </w:p>
        </w:tc>
        <w:tc>
          <w:tcPr>
            <w:tcW w:w="1622" w:type="dxa"/>
            <w:tcBorders>
              <w:top w:val="nil"/>
              <w:left w:val="nil"/>
              <w:bottom w:val="nil"/>
              <w:right w:val="nil"/>
            </w:tcBorders>
            <w:shd w:val="clear" w:color="auto" w:fill="auto"/>
          </w:tcPr>
          <w:p w14:paraId="74E34F0F" w14:textId="4DE53422"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rPr>
              <w:t>3</w:t>
            </w:r>
            <w:r w:rsidRPr="005A6482">
              <w:rPr>
                <w:rFonts w:ascii="Arial" w:eastAsia="Arial Unicode MS" w:hAnsi="Arial" w:cs="Arial"/>
                <w:sz w:val="18"/>
                <w:szCs w:val="18"/>
                <w:lang w:bidi="th-TH"/>
              </w:rPr>
              <w:t>,251,148</w:t>
            </w:r>
          </w:p>
        </w:tc>
        <w:tc>
          <w:tcPr>
            <w:tcW w:w="1467" w:type="dxa"/>
            <w:tcBorders>
              <w:top w:val="nil"/>
              <w:left w:val="nil"/>
              <w:bottom w:val="nil"/>
              <w:right w:val="nil"/>
            </w:tcBorders>
            <w:shd w:val="clear" w:color="auto" w:fill="auto"/>
          </w:tcPr>
          <w:p w14:paraId="4F5CF918" w14:textId="2AFAEDFF"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530" w:type="dxa"/>
            <w:tcBorders>
              <w:top w:val="nil"/>
              <w:left w:val="nil"/>
              <w:bottom w:val="nil"/>
              <w:right w:val="nil"/>
            </w:tcBorders>
            <w:shd w:val="clear" w:color="auto" w:fill="auto"/>
          </w:tcPr>
          <w:p w14:paraId="3CCCF74B" w14:textId="79FA4AB1"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(589,449)</w:t>
            </w:r>
          </w:p>
        </w:tc>
      </w:tr>
      <w:tr w:rsidR="00BD34DB" w:rsidRPr="005A6482" w14:paraId="5D7EE5AD" w14:textId="77777777" w:rsidTr="00151072">
        <w:tc>
          <w:tcPr>
            <w:tcW w:w="3150" w:type="dxa"/>
            <w:tcBorders>
              <w:top w:val="nil"/>
              <w:left w:val="nil"/>
              <w:bottom w:val="nil"/>
              <w:right w:val="nil"/>
            </w:tcBorders>
            <w:shd w:val="clear" w:color="auto" w:fill="auto"/>
          </w:tcPr>
          <w:p w14:paraId="569695F5" w14:textId="23011A84" w:rsidR="00BD34DB" w:rsidRPr="005A6482" w:rsidRDefault="00BD34DB" w:rsidP="00151072">
            <w:pPr>
              <w:spacing w:after="0" w:line="240" w:lineRule="auto"/>
              <w:ind w:left="-101"/>
              <w:jc w:val="both"/>
              <w:rPr>
                <w:rFonts w:ascii="Arial" w:hAnsi="Arial" w:cs="Arial"/>
                <w:b/>
                <w:bCs/>
                <w:sz w:val="18"/>
                <w:szCs w:val="18"/>
                <w:lang w:bidi="th-TH"/>
              </w:rPr>
            </w:pPr>
            <w:r w:rsidRPr="005A6482">
              <w:rPr>
                <w:rFonts w:ascii="Arial" w:hAnsi="Arial" w:cs="Arial"/>
                <w:b/>
                <w:bCs/>
                <w:sz w:val="18"/>
                <w:szCs w:val="18"/>
                <w:lang w:bidi="th-TH"/>
              </w:rPr>
              <w:t>Non-cash changes:</w:t>
            </w:r>
          </w:p>
        </w:tc>
        <w:tc>
          <w:tcPr>
            <w:tcW w:w="1681" w:type="dxa"/>
            <w:tcBorders>
              <w:top w:val="nil"/>
              <w:left w:val="nil"/>
              <w:bottom w:val="nil"/>
              <w:right w:val="nil"/>
            </w:tcBorders>
            <w:shd w:val="clear" w:color="auto" w:fill="auto"/>
          </w:tcPr>
          <w:p w14:paraId="6A03AB79" w14:textId="77777777" w:rsidR="00BD34DB" w:rsidRPr="005A6482" w:rsidRDefault="00BD34DB" w:rsidP="00BD34DB">
            <w:pPr>
              <w:spacing w:after="0" w:line="240" w:lineRule="auto"/>
              <w:ind w:left="-40" w:right="-72"/>
              <w:jc w:val="right"/>
              <w:rPr>
                <w:rFonts w:ascii="Arial" w:eastAsia="Arial Unicode MS" w:hAnsi="Arial" w:cs="Arial"/>
                <w:sz w:val="18"/>
                <w:szCs w:val="18"/>
              </w:rPr>
            </w:pPr>
          </w:p>
        </w:tc>
        <w:tc>
          <w:tcPr>
            <w:tcW w:w="1622" w:type="dxa"/>
            <w:tcBorders>
              <w:top w:val="nil"/>
              <w:left w:val="nil"/>
              <w:bottom w:val="nil"/>
              <w:right w:val="nil"/>
            </w:tcBorders>
            <w:shd w:val="clear" w:color="auto" w:fill="auto"/>
          </w:tcPr>
          <w:p w14:paraId="29D62823" w14:textId="77777777"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c>
          <w:tcPr>
            <w:tcW w:w="1467" w:type="dxa"/>
            <w:tcBorders>
              <w:top w:val="nil"/>
              <w:left w:val="nil"/>
              <w:bottom w:val="nil"/>
              <w:right w:val="nil"/>
            </w:tcBorders>
            <w:shd w:val="clear" w:color="auto" w:fill="auto"/>
          </w:tcPr>
          <w:p w14:paraId="17CE7EC4" w14:textId="77777777"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c>
          <w:tcPr>
            <w:tcW w:w="1530" w:type="dxa"/>
            <w:tcBorders>
              <w:top w:val="nil"/>
              <w:left w:val="nil"/>
              <w:bottom w:val="nil"/>
              <w:right w:val="nil"/>
            </w:tcBorders>
            <w:shd w:val="clear" w:color="auto" w:fill="auto"/>
          </w:tcPr>
          <w:p w14:paraId="67E1D395" w14:textId="77777777"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r>
      <w:tr w:rsidR="00BD34DB" w:rsidRPr="005A6482" w14:paraId="6E799872" w14:textId="77777777" w:rsidTr="00151072">
        <w:tc>
          <w:tcPr>
            <w:tcW w:w="3150" w:type="dxa"/>
            <w:tcBorders>
              <w:top w:val="nil"/>
              <w:left w:val="nil"/>
              <w:bottom w:val="nil"/>
              <w:right w:val="nil"/>
            </w:tcBorders>
            <w:shd w:val="clear" w:color="auto" w:fill="auto"/>
          </w:tcPr>
          <w:p w14:paraId="75A95EA7" w14:textId="2EDB675C" w:rsidR="00BD34DB" w:rsidRPr="005A6482" w:rsidRDefault="00BD34DB" w:rsidP="00151072">
            <w:pPr>
              <w:spacing w:after="0" w:line="240" w:lineRule="auto"/>
              <w:ind w:left="-101"/>
              <w:jc w:val="both"/>
              <w:rPr>
                <w:rFonts w:ascii="Arial" w:hAnsi="Arial" w:cs="Arial"/>
                <w:sz w:val="18"/>
                <w:szCs w:val="18"/>
                <w:lang w:bidi="th-TH"/>
              </w:rPr>
            </w:pPr>
            <w:r w:rsidRPr="005A6482">
              <w:rPr>
                <w:rFonts w:ascii="Arial" w:hAnsi="Arial" w:cs="Arial"/>
                <w:sz w:val="18"/>
                <w:szCs w:val="18"/>
                <w:lang w:bidi="th-TH"/>
              </w:rPr>
              <w:t xml:space="preserve">  Additions</w:t>
            </w:r>
          </w:p>
        </w:tc>
        <w:tc>
          <w:tcPr>
            <w:tcW w:w="1681" w:type="dxa"/>
            <w:tcBorders>
              <w:top w:val="nil"/>
              <w:left w:val="nil"/>
              <w:bottom w:val="nil"/>
              <w:right w:val="nil"/>
            </w:tcBorders>
            <w:shd w:val="clear" w:color="auto" w:fill="auto"/>
          </w:tcPr>
          <w:p w14:paraId="7DA12885" w14:textId="5078846D" w:rsidR="00BD34DB" w:rsidRPr="005A6482" w:rsidRDefault="00BD34DB" w:rsidP="00BD34D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233,041</w:t>
            </w:r>
          </w:p>
        </w:tc>
        <w:tc>
          <w:tcPr>
            <w:tcW w:w="1622" w:type="dxa"/>
            <w:tcBorders>
              <w:top w:val="nil"/>
              <w:left w:val="nil"/>
              <w:bottom w:val="nil"/>
              <w:right w:val="nil"/>
            </w:tcBorders>
            <w:shd w:val="clear" w:color="auto" w:fill="auto"/>
          </w:tcPr>
          <w:p w14:paraId="2A9C8043" w14:textId="463DEEB7"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467" w:type="dxa"/>
            <w:tcBorders>
              <w:top w:val="nil"/>
              <w:left w:val="nil"/>
              <w:bottom w:val="nil"/>
              <w:right w:val="nil"/>
            </w:tcBorders>
            <w:shd w:val="clear" w:color="auto" w:fill="auto"/>
          </w:tcPr>
          <w:p w14:paraId="50F14D40" w14:textId="77890E46"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530" w:type="dxa"/>
            <w:tcBorders>
              <w:top w:val="nil"/>
              <w:left w:val="nil"/>
              <w:bottom w:val="nil"/>
              <w:right w:val="nil"/>
            </w:tcBorders>
            <w:shd w:val="clear" w:color="auto" w:fill="auto"/>
          </w:tcPr>
          <w:p w14:paraId="542D71F5" w14:textId="2AC6321D" w:rsidR="00BD34DB" w:rsidRPr="005A6482" w:rsidRDefault="00D24DEA"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847,335</w:t>
            </w:r>
          </w:p>
        </w:tc>
      </w:tr>
      <w:tr w:rsidR="00BD34DB" w:rsidRPr="005A6482" w14:paraId="3F44CEB7" w14:textId="77777777" w:rsidTr="00151072">
        <w:tc>
          <w:tcPr>
            <w:tcW w:w="3150" w:type="dxa"/>
            <w:tcBorders>
              <w:top w:val="nil"/>
              <w:left w:val="nil"/>
              <w:bottom w:val="nil"/>
              <w:right w:val="nil"/>
            </w:tcBorders>
            <w:shd w:val="clear" w:color="auto" w:fill="auto"/>
          </w:tcPr>
          <w:p w14:paraId="2335E308" w14:textId="37524CA2" w:rsidR="00BD34DB" w:rsidRPr="005A6482" w:rsidRDefault="00BD34DB" w:rsidP="00151072">
            <w:pPr>
              <w:spacing w:after="0" w:line="240" w:lineRule="auto"/>
              <w:ind w:left="-101"/>
              <w:jc w:val="both"/>
              <w:rPr>
                <w:rFonts w:ascii="Arial" w:hAnsi="Arial" w:cs="Arial"/>
                <w:sz w:val="18"/>
                <w:szCs w:val="18"/>
                <w:lang w:bidi="th-TH"/>
              </w:rPr>
            </w:pPr>
            <w:r w:rsidRPr="005A6482">
              <w:rPr>
                <w:rFonts w:ascii="Arial" w:hAnsi="Arial" w:cs="Arial"/>
                <w:sz w:val="18"/>
                <w:szCs w:val="18"/>
                <w:lang w:bidi="th-TH"/>
              </w:rPr>
              <w:t xml:space="preserve">  Amortisation of finance cost</w:t>
            </w:r>
          </w:p>
        </w:tc>
        <w:tc>
          <w:tcPr>
            <w:tcW w:w="1681" w:type="dxa"/>
            <w:tcBorders>
              <w:top w:val="nil"/>
              <w:left w:val="nil"/>
              <w:bottom w:val="nil"/>
              <w:right w:val="nil"/>
            </w:tcBorders>
            <w:shd w:val="clear" w:color="auto" w:fill="auto"/>
          </w:tcPr>
          <w:p w14:paraId="65537B34" w14:textId="3697FAFE" w:rsidR="00BD34DB" w:rsidRPr="005A6482" w:rsidRDefault="00BD34DB" w:rsidP="00BD34D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lang w:bidi="th-TH"/>
              </w:rPr>
              <w:t>-</w:t>
            </w:r>
          </w:p>
        </w:tc>
        <w:tc>
          <w:tcPr>
            <w:tcW w:w="1622" w:type="dxa"/>
            <w:tcBorders>
              <w:top w:val="nil"/>
              <w:left w:val="nil"/>
              <w:bottom w:val="nil"/>
              <w:right w:val="nil"/>
            </w:tcBorders>
            <w:shd w:val="clear" w:color="auto" w:fill="auto"/>
          </w:tcPr>
          <w:p w14:paraId="4EAA56CD" w14:textId="647FE6F1"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467" w:type="dxa"/>
            <w:tcBorders>
              <w:top w:val="nil"/>
              <w:left w:val="nil"/>
              <w:bottom w:val="nil"/>
              <w:right w:val="nil"/>
            </w:tcBorders>
            <w:shd w:val="clear" w:color="auto" w:fill="auto"/>
          </w:tcPr>
          <w:p w14:paraId="77D0D94D" w14:textId="5FF58DF0"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530" w:type="dxa"/>
            <w:tcBorders>
              <w:top w:val="nil"/>
              <w:left w:val="nil"/>
              <w:bottom w:val="nil"/>
              <w:right w:val="nil"/>
            </w:tcBorders>
            <w:shd w:val="clear" w:color="auto" w:fill="auto"/>
          </w:tcPr>
          <w:p w14:paraId="222D4F38" w14:textId="31E0BC7B"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28,2</w:t>
            </w:r>
            <w:r w:rsidR="00D24DEA" w:rsidRPr="005A6482">
              <w:rPr>
                <w:rFonts w:ascii="Arial" w:eastAsia="Arial Unicode MS" w:hAnsi="Arial" w:cs="Arial"/>
                <w:sz w:val="18"/>
                <w:szCs w:val="18"/>
                <w:lang w:bidi="th-TH"/>
              </w:rPr>
              <w:t>2</w:t>
            </w:r>
            <w:r w:rsidRPr="005A6482">
              <w:rPr>
                <w:rFonts w:ascii="Arial" w:eastAsia="Arial Unicode MS" w:hAnsi="Arial" w:cs="Arial"/>
                <w:sz w:val="18"/>
                <w:szCs w:val="18"/>
                <w:lang w:bidi="th-TH"/>
              </w:rPr>
              <w:t>1</w:t>
            </w:r>
          </w:p>
        </w:tc>
      </w:tr>
      <w:tr w:rsidR="00BD34DB" w:rsidRPr="005A6482" w14:paraId="742299A3" w14:textId="77777777" w:rsidTr="00151072">
        <w:tc>
          <w:tcPr>
            <w:tcW w:w="3150" w:type="dxa"/>
            <w:tcBorders>
              <w:top w:val="nil"/>
              <w:left w:val="nil"/>
              <w:bottom w:val="nil"/>
              <w:right w:val="nil"/>
            </w:tcBorders>
            <w:shd w:val="clear" w:color="auto" w:fill="auto"/>
          </w:tcPr>
          <w:p w14:paraId="0C891F51" w14:textId="0C22DADC" w:rsidR="00BD34DB" w:rsidRPr="005A6482" w:rsidRDefault="00BD34DB" w:rsidP="00151072">
            <w:pPr>
              <w:spacing w:after="0" w:line="240" w:lineRule="auto"/>
              <w:ind w:left="-101"/>
              <w:jc w:val="both"/>
              <w:rPr>
                <w:rFonts w:ascii="Arial" w:hAnsi="Arial" w:cs="Arial"/>
                <w:sz w:val="18"/>
                <w:szCs w:val="18"/>
                <w:lang w:bidi="th-TH"/>
              </w:rPr>
            </w:pPr>
            <w:r w:rsidRPr="005A6482">
              <w:rPr>
                <w:rFonts w:ascii="Arial" w:hAnsi="Arial" w:cs="Arial"/>
                <w:sz w:val="18"/>
                <w:szCs w:val="18"/>
                <w:lang w:bidi="th-TH"/>
              </w:rPr>
              <w:t xml:space="preserve">  Write-offs</w:t>
            </w:r>
          </w:p>
        </w:tc>
        <w:tc>
          <w:tcPr>
            <w:tcW w:w="1681" w:type="dxa"/>
            <w:tcBorders>
              <w:top w:val="nil"/>
              <w:left w:val="nil"/>
              <w:bottom w:val="single" w:sz="4" w:space="0" w:color="auto"/>
              <w:right w:val="nil"/>
            </w:tcBorders>
            <w:shd w:val="clear" w:color="auto" w:fill="auto"/>
          </w:tcPr>
          <w:p w14:paraId="038310D7" w14:textId="7F84B18B" w:rsidR="00BD34DB" w:rsidRPr="005A6482" w:rsidRDefault="00BD34DB" w:rsidP="00BD34D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lang w:bidi="th-TH"/>
              </w:rPr>
              <w:t>-</w:t>
            </w:r>
          </w:p>
        </w:tc>
        <w:tc>
          <w:tcPr>
            <w:tcW w:w="1622" w:type="dxa"/>
            <w:tcBorders>
              <w:top w:val="nil"/>
              <w:left w:val="nil"/>
              <w:bottom w:val="single" w:sz="4" w:space="0" w:color="auto"/>
              <w:right w:val="nil"/>
            </w:tcBorders>
            <w:shd w:val="clear" w:color="auto" w:fill="auto"/>
          </w:tcPr>
          <w:p w14:paraId="5629B43D" w14:textId="32FF3A04"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467" w:type="dxa"/>
            <w:tcBorders>
              <w:top w:val="nil"/>
              <w:left w:val="nil"/>
              <w:bottom w:val="single" w:sz="4" w:space="0" w:color="auto"/>
              <w:right w:val="nil"/>
            </w:tcBorders>
            <w:shd w:val="clear" w:color="auto" w:fill="auto"/>
          </w:tcPr>
          <w:p w14:paraId="18F4617A" w14:textId="6A53096D"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530" w:type="dxa"/>
            <w:tcBorders>
              <w:top w:val="nil"/>
              <w:left w:val="nil"/>
              <w:bottom w:val="single" w:sz="4" w:space="0" w:color="auto"/>
              <w:right w:val="nil"/>
            </w:tcBorders>
            <w:shd w:val="clear" w:color="auto" w:fill="auto"/>
          </w:tcPr>
          <w:p w14:paraId="724C4C93" w14:textId="1361D568"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hint="cs"/>
                <w:sz w:val="18"/>
                <w:szCs w:val="18"/>
                <w:cs/>
              </w:rPr>
              <w:t>(</w:t>
            </w:r>
            <w:r w:rsidRPr="005A6482">
              <w:rPr>
                <w:rFonts w:ascii="Arial" w:eastAsia="Arial Unicode MS" w:hAnsi="Arial" w:cs="Arial"/>
                <w:sz w:val="18"/>
                <w:szCs w:val="18"/>
                <w:lang w:bidi="th-TH"/>
              </w:rPr>
              <w:t>27</w:t>
            </w:r>
            <w:r w:rsidR="00DC13DD" w:rsidRPr="005A6482">
              <w:rPr>
                <w:rFonts w:ascii="Arial" w:eastAsia="Arial Unicode MS" w:hAnsi="Arial" w:cs="Arial"/>
                <w:sz w:val="18"/>
                <w:szCs w:val="18"/>
                <w:lang w:bidi="th-TH"/>
              </w:rPr>
              <w:t>7</w:t>
            </w:r>
            <w:r w:rsidRPr="005A6482">
              <w:rPr>
                <w:rFonts w:ascii="Arial" w:eastAsia="Arial Unicode MS" w:hAnsi="Arial" w:cs="Arial"/>
                <w:sz w:val="18"/>
                <w:szCs w:val="18"/>
                <w:lang w:bidi="th-TH"/>
              </w:rPr>
              <w:t>,08</w:t>
            </w:r>
            <w:r w:rsidR="00FA11D8" w:rsidRPr="005A6482">
              <w:rPr>
                <w:rFonts w:ascii="Arial" w:eastAsia="Arial Unicode MS" w:hAnsi="Arial" w:cs="Arial"/>
                <w:sz w:val="18"/>
                <w:szCs w:val="18"/>
                <w:lang w:bidi="th-TH"/>
              </w:rPr>
              <w:t>5</w:t>
            </w:r>
            <w:r w:rsidRPr="005A6482">
              <w:rPr>
                <w:rFonts w:ascii="Arial" w:eastAsia="Arial Unicode MS" w:hAnsi="Arial" w:cs="Arial"/>
                <w:sz w:val="18"/>
                <w:szCs w:val="18"/>
                <w:lang w:bidi="th-TH"/>
              </w:rPr>
              <w:t>)</w:t>
            </w:r>
          </w:p>
        </w:tc>
      </w:tr>
      <w:tr w:rsidR="00BD34DB" w:rsidRPr="005A6482" w14:paraId="66670577" w14:textId="77777777" w:rsidTr="00151072">
        <w:tc>
          <w:tcPr>
            <w:tcW w:w="3150" w:type="dxa"/>
            <w:tcBorders>
              <w:top w:val="nil"/>
              <w:left w:val="nil"/>
              <w:bottom w:val="nil"/>
              <w:right w:val="nil"/>
            </w:tcBorders>
            <w:shd w:val="clear" w:color="auto" w:fill="auto"/>
          </w:tcPr>
          <w:p w14:paraId="040E2A2C" w14:textId="120998A5" w:rsidR="00BD34DB" w:rsidRPr="005A6482" w:rsidRDefault="00BD34DB" w:rsidP="00151072">
            <w:pPr>
              <w:spacing w:after="0" w:line="240" w:lineRule="auto"/>
              <w:ind w:left="-101"/>
              <w:jc w:val="both"/>
              <w:rPr>
                <w:rFonts w:ascii="Arial" w:hAnsi="Arial" w:cs="Arial"/>
                <w:sz w:val="18"/>
                <w:szCs w:val="18"/>
                <w:lang w:bidi="th-TH"/>
              </w:rPr>
            </w:pPr>
          </w:p>
        </w:tc>
        <w:tc>
          <w:tcPr>
            <w:tcW w:w="1681" w:type="dxa"/>
            <w:tcBorders>
              <w:top w:val="single" w:sz="4" w:space="0" w:color="auto"/>
              <w:left w:val="nil"/>
              <w:bottom w:val="nil"/>
              <w:right w:val="nil"/>
            </w:tcBorders>
            <w:shd w:val="clear" w:color="auto" w:fill="auto"/>
          </w:tcPr>
          <w:p w14:paraId="2E749614" w14:textId="77777777" w:rsidR="00BD34DB" w:rsidRPr="005A6482" w:rsidRDefault="00BD34DB" w:rsidP="00BD34DB">
            <w:pPr>
              <w:spacing w:after="0" w:line="240" w:lineRule="auto"/>
              <w:ind w:left="-40" w:right="-72"/>
              <w:jc w:val="right"/>
              <w:rPr>
                <w:rFonts w:ascii="Arial" w:eastAsia="Arial Unicode MS" w:hAnsi="Arial" w:cs="Arial"/>
                <w:sz w:val="18"/>
                <w:szCs w:val="18"/>
              </w:rPr>
            </w:pPr>
          </w:p>
        </w:tc>
        <w:tc>
          <w:tcPr>
            <w:tcW w:w="1622" w:type="dxa"/>
            <w:tcBorders>
              <w:top w:val="single" w:sz="4" w:space="0" w:color="auto"/>
              <w:left w:val="nil"/>
              <w:bottom w:val="nil"/>
              <w:right w:val="nil"/>
            </w:tcBorders>
            <w:shd w:val="clear" w:color="auto" w:fill="auto"/>
          </w:tcPr>
          <w:p w14:paraId="49AE4AAB" w14:textId="77777777"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c>
          <w:tcPr>
            <w:tcW w:w="1467" w:type="dxa"/>
            <w:tcBorders>
              <w:top w:val="single" w:sz="4" w:space="0" w:color="auto"/>
              <w:left w:val="nil"/>
              <w:bottom w:val="nil"/>
              <w:right w:val="nil"/>
            </w:tcBorders>
            <w:shd w:val="clear" w:color="auto" w:fill="auto"/>
          </w:tcPr>
          <w:p w14:paraId="3E734DF3" w14:textId="77777777"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c>
          <w:tcPr>
            <w:tcW w:w="1530" w:type="dxa"/>
            <w:tcBorders>
              <w:top w:val="single" w:sz="4" w:space="0" w:color="auto"/>
              <w:left w:val="nil"/>
              <w:bottom w:val="nil"/>
              <w:right w:val="nil"/>
            </w:tcBorders>
            <w:shd w:val="clear" w:color="auto" w:fill="auto"/>
          </w:tcPr>
          <w:p w14:paraId="68823639" w14:textId="77777777"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r>
      <w:tr w:rsidR="00BD34DB" w:rsidRPr="005A6482" w14:paraId="00DF0DB0" w14:textId="77777777" w:rsidTr="00151072">
        <w:tc>
          <w:tcPr>
            <w:tcW w:w="3150" w:type="dxa"/>
            <w:tcBorders>
              <w:top w:val="nil"/>
              <w:left w:val="nil"/>
              <w:bottom w:val="nil"/>
              <w:right w:val="nil"/>
            </w:tcBorders>
            <w:shd w:val="clear" w:color="auto" w:fill="auto"/>
          </w:tcPr>
          <w:p w14:paraId="1949A17D" w14:textId="39A7B6DC" w:rsidR="00BD34DB" w:rsidRPr="005A6482" w:rsidRDefault="00BD34DB" w:rsidP="00151072">
            <w:pPr>
              <w:spacing w:after="0" w:line="240" w:lineRule="auto"/>
              <w:ind w:left="-101"/>
              <w:jc w:val="both"/>
              <w:rPr>
                <w:rFonts w:ascii="Arial" w:hAnsi="Arial" w:cs="Arial"/>
                <w:b/>
                <w:bCs/>
                <w:sz w:val="18"/>
                <w:szCs w:val="18"/>
                <w:lang w:bidi="th-TH"/>
              </w:rPr>
            </w:pPr>
            <w:r w:rsidRPr="005A6482">
              <w:rPr>
                <w:rFonts w:ascii="Arial" w:hAnsi="Arial" w:cs="Arial"/>
                <w:b/>
                <w:bCs/>
                <w:sz w:val="18"/>
                <w:szCs w:val="18"/>
                <w:lang w:bidi="th-TH"/>
              </w:rPr>
              <w:t xml:space="preserve">As </w:t>
            </w:r>
            <w:proofErr w:type="gramStart"/>
            <w:r w:rsidRPr="005A6482">
              <w:rPr>
                <w:rFonts w:ascii="Arial" w:hAnsi="Arial" w:cs="Arial"/>
                <w:b/>
                <w:bCs/>
                <w:sz w:val="18"/>
                <w:szCs w:val="18"/>
                <w:lang w:bidi="th-TH"/>
              </w:rPr>
              <w:t>at</w:t>
            </w:r>
            <w:proofErr w:type="gramEnd"/>
            <w:r w:rsidRPr="005A6482">
              <w:rPr>
                <w:rFonts w:ascii="Arial" w:hAnsi="Arial" w:cs="Arial"/>
                <w:b/>
                <w:bCs/>
                <w:sz w:val="18"/>
                <w:szCs w:val="18"/>
                <w:lang w:bidi="th-TH"/>
              </w:rPr>
              <w:t xml:space="preserve"> 31 December 2023</w:t>
            </w:r>
          </w:p>
        </w:tc>
        <w:tc>
          <w:tcPr>
            <w:tcW w:w="1681" w:type="dxa"/>
            <w:tcBorders>
              <w:top w:val="nil"/>
              <w:left w:val="nil"/>
              <w:bottom w:val="nil"/>
              <w:right w:val="nil"/>
            </w:tcBorders>
            <w:shd w:val="clear" w:color="auto" w:fill="auto"/>
          </w:tcPr>
          <w:p w14:paraId="38C50A88" w14:textId="5A5A275C" w:rsidR="00BD34DB" w:rsidRPr="005A6482" w:rsidRDefault="00BD34DB" w:rsidP="00BD34D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lang w:bidi="th-TH"/>
              </w:rPr>
              <w:t>9,173</w:t>
            </w:r>
          </w:p>
        </w:tc>
        <w:tc>
          <w:tcPr>
            <w:tcW w:w="1622" w:type="dxa"/>
            <w:tcBorders>
              <w:top w:val="nil"/>
              <w:left w:val="nil"/>
              <w:bottom w:val="nil"/>
              <w:right w:val="nil"/>
            </w:tcBorders>
            <w:shd w:val="clear" w:color="auto" w:fill="auto"/>
          </w:tcPr>
          <w:p w14:paraId="7A31E03D" w14:textId="280A908C"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8,422,779</w:t>
            </w:r>
          </w:p>
        </w:tc>
        <w:tc>
          <w:tcPr>
            <w:tcW w:w="1467" w:type="dxa"/>
            <w:tcBorders>
              <w:top w:val="nil"/>
              <w:left w:val="nil"/>
              <w:bottom w:val="nil"/>
              <w:right w:val="nil"/>
            </w:tcBorders>
            <w:shd w:val="clear" w:color="auto" w:fill="auto"/>
          </w:tcPr>
          <w:p w14:paraId="66748662" w14:textId="0E9D8141"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530" w:type="dxa"/>
            <w:tcBorders>
              <w:top w:val="nil"/>
              <w:left w:val="nil"/>
              <w:bottom w:val="nil"/>
              <w:right w:val="nil"/>
            </w:tcBorders>
            <w:shd w:val="clear" w:color="auto" w:fill="auto"/>
          </w:tcPr>
          <w:p w14:paraId="1F54521E" w14:textId="46FBBE8A" w:rsidR="00BD34DB" w:rsidRPr="005A6482" w:rsidRDefault="00BD34DB"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944,3</w:t>
            </w:r>
            <w:r w:rsidR="00FA11D8" w:rsidRPr="005A6482">
              <w:rPr>
                <w:rFonts w:ascii="Arial" w:eastAsia="Arial Unicode MS" w:hAnsi="Arial" w:cs="Arial"/>
                <w:sz w:val="18"/>
                <w:szCs w:val="18"/>
                <w:lang w:bidi="th-TH"/>
              </w:rPr>
              <w:t>30</w:t>
            </w:r>
          </w:p>
        </w:tc>
      </w:tr>
      <w:tr w:rsidR="00BD34DB" w:rsidRPr="005A6482" w14:paraId="0DA65D60" w14:textId="77777777" w:rsidTr="00151072">
        <w:tc>
          <w:tcPr>
            <w:tcW w:w="3150" w:type="dxa"/>
            <w:tcBorders>
              <w:top w:val="nil"/>
              <w:left w:val="nil"/>
              <w:bottom w:val="nil"/>
              <w:right w:val="nil"/>
            </w:tcBorders>
            <w:shd w:val="clear" w:color="auto" w:fill="auto"/>
          </w:tcPr>
          <w:p w14:paraId="081CC2AD" w14:textId="654C9E99" w:rsidR="00BD34DB" w:rsidRPr="005A6482" w:rsidRDefault="00BD34DB" w:rsidP="00151072">
            <w:pPr>
              <w:spacing w:after="0" w:line="240" w:lineRule="auto"/>
              <w:ind w:left="-101"/>
              <w:jc w:val="both"/>
              <w:rPr>
                <w:rFonts w:ascii="Arial" w:hAnsi="Arial" w:cs="Arial"/>
                <w:sz w:val="18"/>
                <w:szCs w:val="18"/>
                <w:lang w:bidi="th-TH"/>
              </w:rPr>
            </w:pPr>
            <w:r w:rsidRPr="005A6482">
              <w:rPr>
                <w:rFonts w:ascii="Arial" w:hAnsi="Arial" w:cs="Arial"/>
                <w:sz w:val="18"/>
                <w:szCs w:val="18"/>
              </w:rPr>
              <w:t>Cash flows</w:t>
            </w:r>
          </w:p>
        </w:tc>
        <w:tc>
          <w:tcPr>
            <w:tcW w:w="1681" w:type="dxa"/>
            <w:tcBorders>
              <w:top w:val="nil"/>
              <w:left w:val="nil"/>
              <w:bottom w:val="nil"/>
              <w:right w:val="nil"/>
            </w:tcBorders>
            <w:shd w:val="clear" w:color="auto" w:fill="auto"/>
          </w:tcPr>
          <w:p w14:paraId="526520FE" w14:textId="64A33BBE" w:rsidR="00BD34DB" w:rsidRPr="005A6482" w:rsidRDefault="000F1F43" w:rsidP="00BD34D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(266,4</w:t>
            </w:r>
            <w:r w:rsidR="00170B53" w:rsidRPr="005A6482">
              <w:rPr>
                <w:rFonts w:ascii="Arial" w:eastAsia="Arial Unicode MS" w:hAnsi="Arial" w:cs="Arial"/>
                <w:sz w:val="18"/>
                <w:szCs w:val="18"/>
              </w:rPr>
              <w:t>6</w:t>
            </w:r>
            <w:r w:rsidRPr="005A6482">
              <w:rPr>
                <w:rFonts w:ascii="Arial" w:eastAsia="Arial Unicode MS" w:hAnsi="Arial" w:cs="Arial"/>
                <w:sz w:val="18"/>
                <w:szCs w:val="18"/>
              </w:rPr>
              <w:t>1)</w:t>
            </w:r>
          </w:p>
        </w:tc>
        <w:tc>
          <w:tcPr>
            <w:tcW w:w="1622" w:type="dxa"/>
            <w:tcBorders>
              <w:top w:val="nil"/>
              <w:left w:val="nil"/>
              <w:bottom w:val="nil"/>
              <w:right w:val="nil"/>
            </w:tcBorders>
            <w:shd w:val="clear" w:color="auto" w:fill="auto"/>
          </w:tcPr>
          <w:p w14:paraId="0CAF93D2" w14:textId="7197BEB8"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1,139,566</w:t>
            </w:r>
          </w:p>
        </w:tc>
        <w:tc>
          <w:tcPr>
            <w:tcW w:w="1467" w:type="dxa"/>
            <w:tcBorders>
              <w:top w:val="nil"/>
              <w:left w:val="nil"/>
              <w:bottom w:val="nil"/>
              <w:right w:val="nil"/>
            </w:tcBorders>
            <w:shd w:val="clear" w:color="auto" w:fill="auto"/>
          </w:tcPr>
          <w:p w14:paraId="46C68B7F" w14:textId="4BCBCD93"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683,333</w:t>
            </w:r>
          </w:p>
        </w:tc>
        <w:tc>
          <w:tcPr>
            <w:tcW w:w="1530" w:type="dxa"/>
            <w:tcBorders>
              <w:top w:val="nil"/>
              <w:left w:val="nil"/>
              <w:bottom w:val="nil"/>
              <w:right w:val="nil"/>
            </w:tcBorders>
            <w:shd w:val="clear" w:color="auto" w:fill="auto"/>
          </w:tcPr>
          <w:p w14:paraId="49E2676B" w14:textId="71216D39"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(591,8</w:t>
            </w:r>
            <w:r w:rsidR="00EB7879" w:rsidRPr="005A6482">
              <w:rPr>
                <w:rFonts w:ascii="Arial" w:eastAsia="Arial Unicode MS" w:hAnsi="Arial" w:cs="Arial"/>
                <w:sz w:val="18"/>
                <w:szCs w:val="18"/>
                <w:lang w:bidi="th-TH"/>
              </w:rPr>
              <w:t>0</w:t>
            </w:r>
            <w:r w:rsidR="00AA2B93" w:rsidRPr="005A6482">
              <w:rPr>
                <w:rFonts w:ascii="Arial" w:eastAsia="Arial Unicode MS" w:hAnsi="Arial" w:cs="Browallia New"/>
                <w:sz w:val="18"/>
                <w:lang w:bidi="th-TH"/>
              </w:rPr>
              <w:t>5</w:t>
            </w:r>
            <w:r w:rsidRPr="005A6482">
              <w:rPr>
                <w:rFonts w:ascii="Arial" w:eastAsia="Arial Unicode MS" w:hAnsi="Arial" w:cs="Arial"/>
                <w:sz w:val="18"/>
                <w:szCs w:val="18"/>
                <w:lang w:bidi="th-TH"/>
              </w:rPr>
              <w:t>)</w:t>
            </w:r>
          </w:p>
        </w:tc>
      </w:tr>
      <w:tr w:rsidR="00BD34DB" w:rsidRPr="005A6482" w14:paraId="0CD0DB05" w14:textId="77777777" w:rsidTr="00151072">
        <w:tc>
          <w:tcPr>
            <w:tcW w:w="3150" w:type="dxa"/>
            <w:tcBorders>
              <w:top w:val="nil"/>
              <w:left w:val="nil"/>
              <w:bottom w:val="nil"/>
              <w:right w:val="nil"/>
            </w:tcBorders>
            <w:shd w:val="clear" w:color="auto" w:fill="auto"/>
          </w:tcPr>
          <w:p w14:paraId="0EAAF0D9" w14:textId="46F9C963" w:rsidR="00BD34DB" w:rsidRPr="005A6482" w:rsidRDefault="00BD34DB" w:rsidP="00151072">
            <w:pPr>
              <w:spacing w:after="0" w:line="240" w:lineRule="auto"/>
              <w:ind w:left="-101"/>
              <w:jc w:val="both"/>
              <w:rPr>
                <w:rFonts w:ascii="Arial" w:hAnsi="Arial" w:cs="Arial"/>
                <w:sz w:val="18"/>
                <w:szCs w:val="18"/>
                <w:lang w:bidi="th-TH"/>
              </w:rPr>
            </w:pPr>
            <w:r w:rsidRPr="005A6482">
              <w:rPr>
                <w:rFonts w:ascii="Arial" w:hAnsi="Arial" w:cs="Arial"/>
                <w:b/>
                <w:bCs/>
                <w:sz w:val="18"/>
                <w:szCs w:val="18"/>
                <w:lang w:bidi="th-TH"/>
              </w:rPr>
              <w:t>Non-cash changes:</w:t>
            </w:r>
          </w:p>
        </w:tc>
        <w:tc>
          <w:tcPr>
            <w:tcW w:w="1681" w:type="dxa"/>
            <w:tcBorders>
              <w:top w:val="nil"/>
              <w:left w:val="nil"/>
              <w:bottom w:val="nil"/>
              <w:right w:val="nil"/>
            </w:tcBorders>
            <w:shd w:val="clear" w:color="auto" w:fill="auto"/>
          </w:tcPr>
          <w:p w14:paraId="4EE668E8" w14:textId="27178794" w:rsidR="00BD34DB" w:rsidRPr="005A6482" w:rsidRDefault="00BD34DB" w:rsidP="00BD34DB">
            <w:pPr>
              <w:spacing w:after="0" w:line="240" w:lineRule="auto"/>
              <w:ind w:left="-40" w:right="-72"/>
              <w:jc w:val="right"/>
              <w:rPr>
                <w:rFonts w:ascii="Arial" w:eastAsia="Arial Unicode MS" w:hAnsi="Arial" w:cs="Arial"/>
                <w:sz w:val="18"/>
                <w:szCs w:val="18"/>
              </w:rPr>
            </w:pPr>
          </w:p>
        </w:tc>
        <w:tc>
          <w:tcPr>
            <w:tcW w:w="1622" w:type="dxa"/>
            <w:tcBorders>
              <w:top w:val="nil"/>
              <w:left w:val="nil"/>
              <w:bottom w:val="nil"/>
              <w:right w:val="nil"/>
            </w:tcBorders>
            <w:shd w:val="clear" w:color="auto" w:fill="auto"/>
          </w:tcPr>
          <w:p w14:paraId="78536F55" w14:textId="77777777"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c>
          <w:tcPr>
            <w:tcW w:w="1467" w:type="dxa"/>
            <w:tcBorders>
              <w:top w:val="nil"/>
              <w:left w:val="nil"/>
              <w:bottom w:val="nil"/>
              <w:right w:val="nil"/>
            </w:tcBorders>
            <w:shd w:val="clear" w:color="auto" w:fill="auto"/>
          </w:tcPr>
          <w:p w14:paraId="33E31507" w14:textId="77777777"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c>
          <w:tcPr>
            <w:tcW w:w="1530" w:type="dxa"/>
            <w:tcBorders>
              <w:top w:val="nil"/>
              <w:left w:val="nil"/>
              <w:bottom w:val="nil"/>
              <w:right w:val="nil"/>
            </w:tcBorders>
            <w:shd w:val="clear" w:color="auto" w:fill="auto"/>
          </w:tcPr>
          <w:p w14:paraId="29AA7ED8" w14:textId="77777777"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r>
      <w:tr w:rsidR="00BD34DB" w:rsidRPr="005A6482" w14:paraId="5AB98536" w14:textId="77777777" w:rsidTr="00151072">
        <w:tc>
          <w:tcPr>
            <w:tcW w:w="3150" w:type="dxa"/>
            <w:tcBorders>
              <w:top w:val="nil"/>
              <w:left w:val="nil"/>
              <w:bottom w:val="nil"/>
              <w:right w:val="nil"/>
            </w:tcBorders>
            <w:shd w:val="clear" w:color="auto" w:fill="auto"/>
          </w:tcPr>
          <w:p w14:paraId="436F0B49" w14:textId="5D303344" w:rsidR="00BD34DB" w:rsidRPr="005A6482" w:rsidRDefault="00BD34DB" w:rsidP="00151072">
            <w:pPr>
              <w:spacing w:after="0" w:line="240" w:lineRule="auto"/>
              <w:ind w:left="-101"/>
              <w:jc w:val="both"/>
              <w:rPr>
                <w:rFonts w:ascii="Arial" w:hAnsi="Arial" w:cs="Arial"/>
                <w:sz w:val="18"/>
                <w:szCs w:val="18"/>
                <w:lang w:bidi="th-TH"/>
              </w:rPr>
            </w:pPr>
            <w:r w:rsidRPr="005A6482">
              <w:rPr>
                <w:rFonts w:ascii="Arial" w:hAnsi="Arial" w:cs="Arial"/>
                <w:sz w:val="18"/>
                <w:szCs w:val="18"/>
                <w:lang w:bidi="th-TH"/>
              </w:rPr>
              <w:t xml:space="preserve">  Additions</w:t>
            </w:r>
          </w:p>
        </w:tc>
        <w:tc>
          <w:tcPr>
            <w:tcW w:w="1681" w:type="dxa"/>
            <w:tcBorders>
              <w:top w:val="nil"/>
              <w:left w:val="nil"/>
              <w:bottom w:val="nil"/>
              <w:right w:val="nil"/>
            </w:tcBorders>
            <w:shd w:val="clear" w:color="auto" w:fill="auto"/>
          </w:tcPr>
          <w:p w14:paraId="1610B967" w14:textId="29E68C7F" w:rsidR="00BD34DB" w:rsidRPr="005A6482" w:rsidRDefault="000F1F43" w:rsidP="00BD34D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267,4</w:t>
            </w:r>
            <w:r w:rsidR="00170B53" w:rsidRPr="005A6482">
              <w:rPr>
                <w:rFonts w:ascii="Arial" w:eastAsia="Arial Unicode MS" w:hAnsi="Arial" w:cs="Arial"/>
                <w:sz w:val="18"/>
                <w:szCs w:val="18"/>
              </w:rPr>
              <w:t>8</w:t>
            </w:r>
            <w:r w:rsidRPr="005A6482">
              <w:rPr>
                <w:rFonts w:ascii="Arial" w:eastAsia="Arial Unicode MS" w:hAnsi="Arial" w:cs="Arial"/>
                <w:sz w:val="18"/>
                <w:szCs w:val="18"/>
              </w:rPr>
              <w:t>8</w:t>
            </w:r>
          </w:p>
        </w:tc>
        <w:tc>
          <w:tcPr>
            <w:tcW w:w="1622" w:type="dxa"/>
            <w:tcBorders>
              <w:top w:val="nil"/>
              <w:left w:val="nil"/>
              <w:bottom w:val="nil"/>
              <w:right w:val="nil"/>
            </w:tcBorders>
            <w:shd w:val="clear" w:color="auto" w:fill="auto"/>
          </w:tcPr>
          <w:p w14:paraId="1AA55BA5" w14:textId="5FC06F90"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467" w:type="dxa"/>
            <w:tcBorders>
              <w:top w:val="nil"/>
              <w:left w:val="nil"/>
              <w:bottom w:val="nil"/>
              <w:right w:val="nil"/>
            </w:tcBorders>
            <w:shd w:val="clear" w:color="auto" w:fill="auto"/>
          </w:tcPr>
          <w:p w14:paraId="54B97765" w14:textId="7484DF1F"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530" w:type="dxa"/>
            <w:tcBorders>
              <w:top w:val="nil"/>
              <w:left w:val="nil"/>
              <w:bottom w:val="nil"/>
              <w:right w:val="nil"/>
            </w:tcBorders>
            <w:shd w:val="clear" w:color="auto" w:fill="auto"/>
          </w:tcPr>
          <w:p w14:paraId="6A264F35" w14:textId="43C5D180"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616,120</w:t>
            </w:r>
          </w:p>
        </w:tc>
      </w:tr>
      <w:tr w:rsidR="00BD34DB" w:rsidRPr="005A6482" w14:paraId="7BD59126" w14:textId="77777777" w:rsidTr="00151072">
        <w:tc>
          <w:tcPr>
            <w:tcW w:w="3150" w:type="dxa"/>
            <w:tcBorders>
              <w:top w:val="nil"/>
              <w:left w:val="nil"/>
              <w:bottom w:val="nil"/>
              <w:right w:val="nil"/>
            </w:tcBorders>
            <w:shd w:val="clear" w:color="auto" w:fill="auto"/>
          </w:tcPr>
          <w:p w14:paraId="1A38441B" w14:textId="3A07F08F" w:rsidR="00BD34DB" w:rsidRPr="005A6482" w:rsidRDefault="00BD34DB" w:rsidP="00151072">
            <w:pPr>
              <w:spacing w:after="0" w:line="240" w:lineRule="auto"/>
              <w:ind w:left="-101"/>
              <w:jc w:val="both"/>
              <w:rPr>
                <w:rFonts w:ascii="Arial" w:hAnsi="Arial" w:cs="Arial"/>
                <w:sz w:val="18"/>
                <w:szCs w:val="18"/>
                <w:cs/>
                <w:lang w:bidi="th-TH"/>
              </w:rPr>
            </w:pPr>
            <w:r w:rsidRPr="005A6482">
              <w:rPr>
                <w:rFonts w:ascii="Arial" w:hAnsi="Arial" w:cs="Arial"/>
                <w:sz w:val="18"/>
                <w:szCs w:val="18"/>
                <w:lang w:bidi="th-TH"/>
              </w:rPr>
              <w:t xml:space="preserve">  Amortisation of finance cost</w:t>
            </w:r>
          </w:p>
        </w:tc>
        <w:tc>
          <w:tcPr>
            <w:tcW w:w="1681" w:type="dxa"/>
            <w:tcBorders>
              <w:top w:val="nil"/>
              <w:left w:val="nil"/>
              <w:bottom w:val="nil"/>
              <w:right w:val="nil"/>
            </w:tcBorders>
            <w:shd w:val="clear" w:color="auto" w:fill="auto"/>
          </w:tcPr>
          <w:p w14:paraId="7B999154" w14:textId="1702EAC7" w:rsidR="00BD34DB" w:rsidRPr="005A6482" w:rsidRDefault="000F1F43" w:rsidP="00BD34D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622" w:type="dxa"/>
            <w:tcBorders>
              <w:top w:val="nil"/>
              <w:left w:val="nil"/>
              <w:bottom w:val="nil"/>
              <w:right w:val="nil"/>
            </w:tcBorders>
            <w:shd w:val="clear" w:color="auto" w:fill="auto"/>
          </w:tcPr>
          <w:p w14:paraId="4D693555" w14:textId="550EB2D1"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467" w:type="dxa"/>
            <w:tcBorders>
              <w:top w:val="nil"/>
              <w:left w:val="nil"/>
              <w:bottom w:val="nil"/>
              <w:right w:val="nil"/>
            </w:tcBorders>
            <w:shd w:val="clear" w:color="auto" w:fill="auto"/>
          </w:tcPr>
          <w:p w14:paraId="582FD46C" w14:textId="2FEED2F5"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530" w:type="dxa"/>
            <w:tcBorders>
              <w:top w:val="nil"/>
              <w:left w:val="nil"/>
              <w:bottom w:val="nil"/>
              <w:right w:val="nil"/>
            </w:tcBorders>
            <w:shd w:val="clear" w:color="auto" w:fill="auto"/>
          </w:tcPr>
          <w:p w14:paraId="3DF50535" w14:textId="74131532"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38</w:t>
            </w:r>
            <w:r w:rsidR="00EB7879" w:rsidRPr="005A6482">
              <w:rPr>
                <w:rFonts w:ascii="Arial" w:eastAsia="Arial Unicode MS" w:hAnsi="Arial" w:cs="Arial"/>
                <w:sz w:val="18"/>
                <w:szCs w:val="18"/>
                <w:lang w:bidi="th-TH"/>
              </w:rPr>
              <w:t>,773</w:t>
            </w:r>
          </w:p>
        </w:tc>
      </w:tr>
      <w:tr w:rsidR="00BD34DB" w:rsidRPr="005A6482" w14:paraId="1B34C184" w14:textId="77777777" w:rsidTr="00151072">
        <w:tc>
          <w:tcPr>
            <w:tcW w:w="3150" w:type="dxa"/>
            <w:tcBorders>
              <w:top w:val="nil"/>
              <w:left w:val="nil"/>
              <w:bottom w:val="nil"/>
              <w:right w:val="nil"/>
            </w:tcBorders>
            <w:shd w:val="clear" w:color="auto" w:fill="auto"/>
          </w:tcPr>
          <w:p w14:paraId="37D99F32" w14:textId="2AD72B61" w:rsidR="00BD34DB" w:rsidRPr="005A6482" w:rsidRDefault="00BD34DB" w:rsidP="00151072">
            <w:pPr>
              <w:spacing w:after="0" w:line="240" w:lineRule="auto"/>
              <w:ind w:left="-101"/>
              <w:jc w:val="both"/>
              <w:rPr>
                <w:rFonts w:ascii="Arial" w:hAnsi="Arial" w:cs="Arial"/>
                <w:sz w:val="18"/>
                <w:szCs w:val="18"/>
                <w:cs/>
                <w:lang w:bidi="th-TH"/>
              </w:rPr>
            </w:pPr>
            <w:r w:rsidRPr="005A6482">
              <w:rPr>
                <w:rFonts w:ascii="Arial" w:hAnsi="Arial" w:cs="Arial"/>
                <w:sz w:val="18"/>
                <w:szCs w:val="18"/>
                <w:lang w:bidi="th-TH"/>
              </w:rPr>
              <w:t xml:space="preserve">  Write-offs</w:t>
            </w:r>
          </w:p>
        </w:tc>
        <w:tc>
          <w:tcPr>
            <w:tcW w:w="1681" w:type="dxa"/>
            <w:tcBorders>
              <w:top w:val="nil"/>
              <w:left w:val="nil"/>
              <w:bottom w:val="single" w:sz="4" w:space="0" w:color="auto"/>
              <w:right w:val="nil"/>
            </w:tcBorders>
            <w:shd w:val="clear" w:color="auto" w:fill="auto"/>
          </w:tcPr>
          <w:p w14:paraId="32BD1B01" w14:textId="65F58E83" w:rsidR="00BD34DB" w:rsidRPr="005A6482" w:rsidRDefault="000F1F43" w:rsidP="00BD34D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622" w:type="dxa"/>
            <w:tcBorders>
              <w:top w:val="nil"/>
              <w:left w:val="nil"/>
              <w:bottom w:val="single" w:sz="4" w:space="0" w:color="auto"/>
              <w:right w:val="nil"/>
            </w:tcBorders>
            <w:shd w:val="clear" w:color="auto" w:fill="auto"/>
          </w:tcPr>
          <w:p w14:paraId="1BC1C70A" w14:textId="1A5F4CB6"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467" w:type="dxa"/>
            <w:tcBorders>
              <w:top w:val="nil"/>
              <w:left w:val="nil"/>
              <w:bottom w:val="single" w:sz="4" w:space="0" w:color="auto"/>
              <w:right w:val="nil"/>
            </w:tcBorders>
            <w:shd w:val="clear" w:color="auto" w:fill="auto"/>
          </w:tcPr>
          <w:p w14:paraId="73FD7DA8" w14:textId="7CA43A9F"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w:t>
            </w:r>
          </w:p>
        </w:tc>
        <w:tc>
          <w:tcPr>
            <w:tcW w:w="1530" w:type="dxa"/>
            <w:tcBorders>
              <w:top w:val="nil"/>
              <w:left w:val="nil"/>
              <w:bottom w:val="single" w:sz="4" w:space="0" w:color="auto"/>
              <w:right w:val="nil"/>
            </w:tcBorders>
            <w:shd w:val="clear" w:color="auto" w:fill="auto"/>
          </w:tcPr>
          <w:p w14:paraId="5ECA8A9E" w14:textId="49B1771F"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(134,67</w:t>
            </w:r>
            <w:r w:rsidR="00FA11D8" w:rsidRPr="005A6482">
              <w:rPr>
                <w:rFonts w:ascii="Arial" w:eastAsia="Arial Unicode MS" w:hAnsi="Arial" w:cs="Arial"/>
                <w:sz w:val="18"/>
                <w:szCs w:val="18"/>
                <w:lang w:bidi="th-TH"/>
              </w:rPr>
              <w:t>8</w:t>
            </w:r>
            <w:r w:rsidRPr="005A6482">
              <w:rPr>
                <w:rFonts w:ascii="Arial" w:eastAsia="Arial Unicode MS" w:hAnsi="Arial" w:cs="Arial"/>
                <w:sz w:val="18"/>
                <w:szCs w:val="18"/>
                <w:lang w:bidi="th-TH"/>
              </w:rPr>
              <w:t>)</w:t>
            </w:r>
          </w:p>
        </w:tc>
      </w:tr>
      <w:tr w:rsidR="00BD34DB" w:rsidRPr="005A6482" w14:paraId="780F44CF" w14:textId="77777777" w:rsidTr="00151072">
        <w:tc>
          <w:tcPr>
            <w:tcW w:w="3150" w:type="dxa"/>
            <w:tcBorders>
              <w:top w:val="nil"/>
              <w:left w:val="nil"/>
              <w:bottom w:val="nil"/>
              <w:right w:val="nil"/>
            </w:tcBorders>
            <w:shd w:val="clear" w:color="auto" w:fill="auto"/>
          </w:tcPr>
          <w:p w14:paraId="1E8DE54E" w14:textId="77777777" w:rsidR="00BD34DB" w:rsidRPr="005A6482" w:rsidRDefault="00BD34DB" w:rsidP="00151072">
            <w:pPr>
              <w:spacing w:after="0" w:line="240" w:lineRule="auto"/>
              <w:ind w:left="-101"/>
              <w:jc w:val="both"/>
              <w:rPr>
                <w:rFonts w:ascii="Arial" w:hAnsi="Arial" w:cs="Arial"/>
                <w:sz w:val="18"/>
                <w:szCs w:val="18"/>
                <w:lang w:bidi="th-TH"/>
              </w:rPr>
            </w:pPr>
          </w:p>
        </w:tc>
        <w:tc>
          <w:tcPr>
            <w:tcW w:w="1681" w:type="dxa"/>
            <w:tcBorders>
              <w:top w:val="single" w:sz="4" w:space="0" w:color="auto"/>
              <w:left w:val="nil"/>
              <w:bottom w:val="nil"/>
              <w:right w:val="nil"/>
            </w:tcBorders>
            <w:shd w:val="clear" w:color="auto" w:fill="auto"/>
          </w:tcPr>
          <w:p w14:paraId="44A2A8BE" w14:textId="77777777" w:rsidR="00BD34DB" w:rsidRPr="005A6482" w:rsidRDefault="00BD34DB" w:rsidP="00BD34DB">
            <w:pPr>
              <w:spacing w:after="0" w:line="240" w:lineRule="auto"/>
              <w:ind w:left="-40" w:right="-72"/>
              <w:jc w:val="right"/>
              <w:rPr>
                <w:rFonts w:ascii="Arial" w:eastAsia="Arial Unicode MS" w:hAnsi="Arial" w:cs="Arial"/>
                <w:sz w:val="18"/>
                <w:szCs w:val="18"/>
              </w:rPr>
            </w:pPr>
          </w:p>
        </w:tc>
        <w:tc>
          <w:tcPr>
            <w:tcW w:w="1622" w:type="dxa"/>
            <w:tcBorders>
              <w:top w:val="single" w:sz="4" w:space="0" w:color="auto"/>
              <w:left w:val="nil"/>
              <w:bottom w:val="nil"/>
              <w:right w:val="nil"/>
            </w:tcBorders>
            <w:shd w:val="clear" w:color="auto" w:fill="auto"/>
          </w:tcPr>
          <w:p w14:paraId="2F305ED6" w14:textId="77777777"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c>
          <w:tcPr>
            <w:tcW w:w="1467" w:type="dxa"/>
            <w:tcBorders>
              <w:top w:val="single" w:sz="4" w:space="0" w:color="auto"/>
              <w:left w:val="nil"/>
              <w:bottom w:val="nil"/>
              <w:right w:val="nil"/>
            </w:tcBorders>
            <w:shd w:val="clear" w:color="auto" w:fill="auto"/>
          </w:tcPr>
          <w:p w14:paraId="6DB2FB1A" w14:textId="74485898"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c>
          <w:tcPr>
            <w:tcW w:w="1530" w:type="dxa"/>
            <w:tcBorders>
              <w:top w:val="single" w:sz="4" w:space="0" w:color="auto"/>
              <w:left w:val="nil"/>
              <w:bottom w:val="nil"/>
              <w:right w:val="nil"/>
            </w:tcBorders>
            <w:shd w:val="clear" w:color="auto" w:fill="auto"/>
          </w:tcPr>
          <w:p w14:paraId="0657F99A" w14:textId="77777777" w:rsidR="00BD34DB" w:rsidRPr="005A6482" w:rsidRDefault="00BD34DB" w:rsidP="00BD34DB">
            <w:pPr>
              <w:spacing w:after="0" w:line="240" w:lineRule="auto"/>
              <w:ind w:left="-40" w:right="-72"/>
              <w:jc w:val="right"/>
              <w:rPr>
                <w:rFonts w:ascii="Arial" w:eastAsia="Arial Unicode MS" w:hAnsi="Arial" w:cs="Arial"/>
                <w:sz w:val="18"/>
                <w:szCs w:val="18"/>
                <w:lang w:bidi="th-TH"/>
              </w:rPr>
            </w:pPr>
          </w:p>
        </w:tc>
      </w:tr>
      <w:tr w:rsidR="00BD34DB" w:rsidRPr="005A6482" w14:paraId="34B3558A" w14:textId="77777777" w:rsidTr="00151072">
        <w:tc>
          <w:tcPr>
            <w:tcW w:w="3150" w:type="dxa"/>
            <w:tcBorders>
              <w:top w:val="nil"/>
              <w:left w:val="nil"/>
              <w:bottom w:val="nil"/>
              <w:right w:val="nil"/>
            </w:tcBorders>
            <w:shd w:val="clear" w:color="auto" w:fill="auto"/>
          </w:tcPr>
          <w:p w14:paraId="02B0C49B" w14:textId="546D6408" w:rsidR="00BD34DB" w:rsidRPr="005A6482" w:rsidRDefault="00BD34DB" w:rsidP="00151072">
            <w:pPr>
              <w:spacing w:after="0" w:line="240" w:lineRule="auto"/>
              <w:ind w:left="-101"/>
              <w:jc w:val="both"/>
              <w:rPr>
                <w:rFonts w:ascii="Arial" w:hAnsi="Arial" w:cs="Arial"/>
                <w:sz w:val="18"/>
                <w:szCs w:val="18"/>
                <w:lang w:bidi="th-TH"/>
              </w:rPr>
            </w:pPr>
            <w:r w:rsidRPr="005A6482">
              <w:rPr>
                <w:rFonts w:ascii="Arial" w:hAnsi="Arial" w:cs="Arial"/>
                <w:b/>
                <w:bCs/>
                <w:sz w:val="18"/>
                <w:szCs w:val="18"/>
                <w:lang w:bidi="th-TH"/>
              </w:rPr>
              <w:t xml:space="preserve">As </w:t>
            </w:r>
            <w:proofErr w:type="gramStart"/>
            <w:r w:rsidRPr="005A6482">
              <w:rPr>
                <w:rFonts w:ascii="Arial" w:hAnsi="Arial" w:cs="Arial"/>
                <w:b/>
                <w:bCs/>
                <w:sz w:val="18"/>
                <w:szCs w:val="18"/>
                <w:lang w:bidi="th-TH"/>
              </w:rPr>
              <w:t>at</w:t>
            </w:r>
            <w:proofErr w:type="gramEnd"/>
            <w:r w:rsidRPr="005A6482">
              <w:rPr>
                <w:rFonts w:ascii="Arial" w:hAnsi="Arial" w:cs="Arial"/>
                <w:b/>
                <w:bCs/>
                <w:sz w:val="18"/>
                <w:szCs w:val="18"/>
                <w:lang w:bidi="th-TH"/>
              </w:rPr>
              <w:t xml:space="preserve"> 31 December 2024</w:t>
            </w:r>
          </w:p>
        </w:tc>
        <w:tc>
          <w:tcPr>
            <w:tcW w:w="1681" w:type="dxa"/>
            <w:tcBorders>
              <w:top w:val="nil"/>
              <w:left w:val="nil"/>
              <w:bottom w:val="single" w:sz="4" w:space="0" w:color="auto"/>
              <w:right w:val="nil"/>
            </w:tcBorders>
            <w:shd w:val="clear" w:color="auto" w:fill="auto"/>
          </w:tcPr>
          <w:p w14:paraId="52732109" w14:textId="69C4C841" w:rsidR="00BD34DB" w:rsidRPr="005A6482" w:rsidRDefault="000F1F43" w:rsidP="00BD34DB">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10,200</w:t>
            </w:r>
          </w:p>
        </w:tc>
        <w:tc>
          <w:tcPr>
            <w:tcW w:w="1622" w:type="dxa"/>
            <w:tcBorders>
              <w:top w:val="nil"/>
              <w:left w:val="nil"/>
              <w:bottom w:val="single" w:sz="4" w:space="0" w:color="auto"/>
              <w:right w:val="nil"/>
            </w:tcBorders>
            <w:shd w:val="clear" w:color="auto" w:fill="auto"/>
          </w:tcPr>
          <w:p w14:paraId="25C72EFD" w14:textId="00F03649"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9,562,345</w:t>
            </w:r>
          </w:p>
        </w:tc>
        <w:tc>
          <w:tcPr>
            <w:tcW w:w="1467" w:type="dxa"/>
            <w:tcBorders>
              <w:top w:val="nil"/>
              <w:left w:val="nil"/>
              <w:bottom w:val="single" w:sz="4" w:space="0" w:color="auto"/>
              <w:right w:val="nil"/>
            </w:tcBorders>
            <w:shd w:val="clear" w:color="auto" w:fill="auto"/>
          </w:tcPr>
          <w:p w14:paraId="65626CC9" w14:textId="5016255D"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683,333</w:t>
            </w:r>
          </w:p>
        </w:tc>
        <w:tc>
          <w:tcPr>
            <w:tcW w:w="1530" w:type="dxa"/>
            <w:tcBorders>
              <w:top w:val="nil"/>
              <w:left w:val="nil"/>
              <w:bottom w:val="single" w:sz="4" w:space="0" w:color="auto"/>
              <w:right w:val="nil"/>
            </w:tcBorders>
            <w:shd w:val="clear" w:color="auto" w:fill="auto"/>
          </w:tcPr>
          <w:p w14:paraId="0BF442CC" w14:textId="5FCB311D" w:rsidR="00BD34DB" w:rsidRPr="005A6482" w:rsidRDefault="000F1F43" w:rsidP="00BD34DB">
            <w:pPr>
              <w:spacing w:after="0" w:line="240" w:lineRule="auto"/>
              <w:ind w:left="-40" w:right="-72"/>
              <w:jc w:val="right"/>
              <w:rPr>
                <w:rFonts w:ascii="Arial" w:eastAsia="Arial Unicode MS" w:hAnsi="Arial" w:cs="Arial"/>
                <w:sz w:val="18"/>
                <w:szCs w:val="18"/>
                <w:lang w:bidi="th-TH"/>
              </w:rPr>
            </w:pPr>
            <w:r w:rsidRPr="005A6482">
              <w:rPr>
                <w:rFonts w:ascii="Arial" w:eastAsia="Arial Unicode MS" w:hAnsi="Arial" w:cs="Arial"/>
                <w:sz w:val="18"/>
                <w:szCs w:val="18"/>
                <w:lang w:bidi="th-TH"/>
              </w:rPr>
              <w:t>87</w:t>
            </w:r>
            <w:r w:rsidR="00622107" w:rsidRPr="005A6482">
              <w:rPr>
                <w:rFonts w:ascii="Arial" w:eastAsia="Arial Unicode MS" w:hAnsi="Arial" w:cs="Arial"/>
                <w:sz w:val="18"/>
                <w:szCs w:val="18"/>
                <w:lang w:bidi="th-TH"/>
              </w:rPr>
              <w:t>2</w:t>
            </w:r>
            <w:r w:rsidRPr="005A6482">
              <w:rPr>
                <w:rFonts w:ascii="Arial" w:eastAsia="Arial Unicode MS" w:hAnsi="Arial" w:cs="Arial"/>
                <w:sz w:val="18"/>
                <w:szCs w:val="18"/>
                <w:lang w:bidi="th-TH"/>
              </w:rPr>
              <w:t>,74</w:t>
            </w:r>
            <w:r w:rsidR="00622107" w:rsidRPr="005A6482">
              <w:rPr>
                <w:rFonts w:ascii="Arial" w:eastAsia="Arial Unicode MS" w:hAnsi="Arial" w:cs="Arial"/>
                <w:sz w:val="18"/>
                <w:szCs w:val="18"/>
                <w:lang w:bidi="th-TH"/>
              </w:rPr>
              <w:t>0</w:t>
            </w:r>
          </w:p>
        </w:tc>
      </w:tr>
      <w:bookmarkEnd w:id="14"/>
    </w:tbl>
    <w:p w14:paraId="2CA6B91A" w14:textId="1317E201" w:rsidR="00794380" w:rsidRPr="005A6482" w:rsidRDefault="00794380" w:rsidP="00151072">
      <w:pPr>
        <w:spacing w:after="0" w:line="240" w:lineRule="auto"/>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2CEE107A" w14:textId="77777777" w:rsidR="00151072" w:rsidRDefault="00151072" w:rsidP="00710F9B">
      <w:pPr>
        <w:spacing w:after="0" w:line="240" w:lineRule="auto"/>
        <w:jc w:val="both"/>
        <w:rPr>
          <w:rFonts w:ascii="Arial" w:eastAsia="Arial Unicode MS" w:hAnsi="Arial" w:cs="Arial"/>
          <w:sz w:val="18"/>
          <w:szCs w:val="18"/>
          <w:lang w:bidi="th-TH"/>
        </w:rPr>
      </w:pPr>
    </w:p>
    <w:tbl>
      <w:tblPr>
        <w:tblW w:w="9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8"/>
        <w:gridCol w:w="1134"/>
        <w:gridCol w:w="1134"/>
        <w:gridCol w:w="1134"/>
        <w:gridCol w:w="1134"/>
        <w:gridCol w:w="1134"/>
      </w:tblGrid>
      <w:tr w:rsidR="00E46ADC" w:rsidRPr="005A6482" w14:paraId="423F5670" w14:textId="77777777" w:rsidTr="00982231">
        <w:tc>
          <w:tcPr>
            <w:tcW w:w="3758" w:type="dxa"/>
            <w:tcBorders>
              <w:top w:val="nil"/>
              <w:left w:val="nil"/>
              <w:bottom w:val="nil"/>
              <w:right w:val="nil"/>
            </w:tcBorders>
            <w:shd w:val="clear" w:color="auto" w:fill="auto"/>
          </w:tcPr>
          <w:p w14:paraId="413D4201" w14:textId="77777777" w:rsidR="00E46ADC" w:rsidRPr="005A6482" w:rsidRDefault="00E46ADC" w:rsidP="00151072">
            <w:pPr>
              <w:spacing w:after="0" w:line="240" w:lineRule="auto"/>
              <w:ind w:left="-101"/>
              <w:jc w:val="both"/>
              <w:rPr>
                <w:rFonts w:ascii="Arial" w:hAnsi="Arial" w:cs="Arial"/>
                <w:b/>
                <w:bCs/>
                <w:sz w:val="18"/>
                <w:szCs w:val="18"/>
              </w:rPr>
            </w:pPr>
          </w:p>
        </w:tc>
        <w:tc>
          <w:tcPr>
            <w:tcW w:w="5670" w:type="dxa"/>
            <w:gridSpan w:val="5"/>
            <w:tcBorders>
              <w:top w:val="nil"/>
              <w:left w:val="nil"/>
              <w:bottom w:val="nil"/>
              <w:right w:val="nil"/>
            </w:tcBorders>
            <w:shd w:val="clear" w:color="auto" w:fill="auto"/>
            <w:vAlign w:val="bottom"/>
          </w:tcPr>
          <w:p w14:paraId="69281876" w14:textId="79A2F393" w:rsidR="00E46ADC" w:rsidRPr="005A6482" w:rsidRDefault="00E46ADC" w:rsidP="00E46ADC">
            <w:pPr>
              <w:spacing w:after="0" w:line="240" w:lineRule="auto"/>
              <w:ind w:right="-72"/>
              <w:jc w:val="center"/>
              <w:rPr>
                <w:rFonts w:ascii="Arial" w:hAnsi="Arial" w:cs="Arial"/>
                <w:b/>
                <w:bCs/>
                <w:sz w:val="18"/>
                <w:szCs w:val="18"/>
              </w:rPr>
            </w:pPr>
            <w:r w:rsidRPr="005A6482">
              <w:rPr>
                <w:rFonts w:ascii="Arial" w:hAnsi="Arial" w:cs="Arial"/>
                <w:b/>
                <w:bCs/>
                <w:sz w:val="18"/>
                <w:szCs w:val="18"/>
              </w:rPr>
              <w:t>Separate financial statements</w:t>
            </w:r>
          </w:p>
        </w:tc>
      </w:tr>
      <w:tr w:rsidR="00E46ADC" w:rsidRPr="005A6482" w14:paraId="21059A8B" w14:textId="77777777" w:rsidTr="00151072">
        <w:tc>
          <w:tcPr>
            <w:tcW w:w="3758" w:type="dxa"/>
            <w:tcBorders>
              <w:top w:val="nil"/>
              <w:left w:val="nil"/>
              <w:bottom w:val="nil"/>
              <w:right w:val="nil"/>
            </w:tcBorders>
            <w:shd w:val="clear" w:color="auto" w:fill="auto"/>
          </w:tcPr>
          <w:p w14:paraId="320EF7AA" w14:textId="77777777" w:rsidR="00E46ADC" w:rsidRPr="005A6482" w:rsidRDefault="00E46ADC" w:rsidP="00151072">
            <w:pPr>
              <w:spacing w:after="0" w:line="240" w:lineRule="auto"/>
              <w:ind w:left="-101"/>
              <w:jc w:val="both"/>
              <w:rPr>
                <w:rFonts w:ascii="Arial" w:hAnsi="Arial" w:cs="Arial"/>
                <w:b/>
                <w:bCs/>
                <w:sz w:val="18"/>
                <w:szCs w:val="18"/>
              </w:rPr>
            </w:pPr>
            <w:bookmarkStart w:id="15" w:name="_Hlk126795543"/>
          </w:p>
        </w:tc>
        <w:tc>
          <w:tcPr>
            <w:tcW w:w="1134" w:type="dxa"/>
            <w:tcBorders>
              <w:top w:val="single" w:sz="4" w:space="0" w:color="auto"/>
              <w:left w:val="nil"/>
              <w:bottom w:val="nil"/>
              <w:right w:val="nil"/>
            </w:tcBorders>
            <w:shd w:val="clear" w:color="auto" w:fill="auto"/>
            <w:vAlign w:val="bottom"/>
          </w:tcPr>
          <w:p w14:paraId="03401053" w14:textId="19F65B77" w:rsidR="00E46ADC" w:rsidRPr="005A6482" w:rsidRDefault="00E46ADC" w:rsidP="00B55E52">
            <w:pPr>
              <w:spacing w:after="0" w:line="240" w:lineRule="auto"/>
              <w:ind w:right="-72"/>
              <w:jc w:val="right"/>
              <w:rPr>
                <w:rFonts w:ascii="Arial" w:hAnsi="Arial" w:cs="Arial"/>
                <w:b/>
                <w:bCs/>
                <w:sz w:val="18"/>
                <w:szCs w:val="18"/>
              </w:rPr>
            </w:pPr>
            <w:r w:rsidRPr="005A6482">
              <w:rPr>
                <w:rFonts w:ascii="Arial" w:hAnsi="Arial" w:cs="Arial"/>
                <w:b/>
                <w:bCs/>
                <w:sz w:val="18"/>
                <w:szCs w:val="18"/>
              </w:rPr>
              <w:t>Accrued interest expenses</w:t>
            </w:r>
          </w:p>
        </w:tc>
        <w:tc>
          <w:tcPr>
            <w:tcW w:w="1134" w:type="dxa"/>
            <w:tcBorders>
              <w:top w:val="single" w:sz="4" w:space="0" w:color="auto"/>
              <w:left w:val="nil"/>
              <w:bottom w:val="nil"/>
              <w:right w:val="nil"/>
            </w:tcBorders>
            <w:shd w:val="clear" w:color="auto" w:fill="auto"/>
            <w:vAlign w:val="bottom"/>
          </w:tcPr>
          <w:p w14:paraId="4BBEF247" w14:textId="6DFFF444" w:rsidR="00E46ADC" w:rsidRPr="005A6482" w:rsidRDefault="00E46ADC" w:rsidP="00B55E52">
            <w:pPr>
              <w:spacing w:after="0" w:line="240" w:lineRule="auto"/>
              <w:ind w:right="-72"/>
              <w:jc w:val="right"/>
              <w:rPr>
                <w:rFonts w:ascii="Arial" w:hAnsi="Arial" w:cs="Arial"/>
                <w:b/>
                <w:bCs/>
                <w:sz w:val="18"/>
                <w:szCs w:val="18"/>
              </w:rPr>
            </w:pPr>
            <w:r w:rsidRPr="005A6482">
              <w:rPr>
                <w:rFonts w:ascii="Arial" w:hAnsi="Arial" w:cs="Arial"/>
                <w:b/>
                <w:bCs/>
                <w:sz w:val="18"/>
                <w:szCs w:val="18"/>
              </w:rPr>
              <w:t>Short-term loans from related parties</w:t>
            </w:r>
          </w:p>
        </w:tc>
        <w:tc>
          <w:tcPr>
            <w:tcW w:w="1134" w:type="dxa"/>
            <w:tcBorders>
              <w:top w:val="single" w:sz="4" w:space="0" w:color="auto"/>
              <w:left w:val="nil"/>
              <w:bottom w:val="nil"/>
              <w:right w:val="nil"/>
            </w:tcBorders>
            <w:shd w:val="clear" w:color="auto" w:fill="auto"/>
            <w:vAlign w:val="bottom"/>
          </w:tcPr>
          <w:p w14:paraId="732BCF17" w14:textId="77777777" w:rsidR="00E46ADC" w:rsidRPr="005A6482" w:rsidRDefault="00E46ADC" w:rsidP="00B55E52">
            <w:pPr>
              <w:spacing w:after="0" w:line="240" w:lineRule="auto"/>
              <w:ind w:right="-72"/>
              <w:jc w:val="right"/>
              <w:rPr>
                <w:rFonts w:ascii="Arial" w:hAnsi="Arial" w:cs="Arial"/>
                <w:b/>
                <w:bCs/>
                <w:sz w:val="18"/>
                <w:szCs w:val="18"/>
              </w:rPr>
            </w:pPr>
            <w:r w:rsidRPr="005A6482">
              <w:rPr>
                <w:rFonts w:ascii="Arial" w:hAnsi="Arial" w:cs="Arial"/>
                <w:b/>
                <w:bCs/>
                <w:sz w:val="18"/>
                <w:szCs w:val="18"/>
              </w:rPr>
              <w:t>Short-term loans from financial institutions</w:t>
            </w:r>
          </w:p>
          <w:p w14:paraId="77617B7D" w14:textId="09373A73" w:rsidR="00E46ADC" w:rsidRPr="005A6482" w:rsidRDefault="005708F6" w:rsidP="00B55E52">
            <w:pPr>
              <w:spacing w:after="0" w:line="240" w:lineRule="auto"/>
              <w:ind w:right="-72"/>
              <w:jc w:val="right"/>
              <w:rPr>
                <w:rFonts w:ascii="Arial" w:hAnsi="Arial" w:cs="Arial"/>
                <w:b/>
                <w:bCs/>
                <w:sz w:val="18"/>
                <w:szCs w:val="18"/>
              </w:rPr>
            </w:pPr>
            <w:r w:rsidRPr="005A6482">
              <w:rPr>
                <w:rFonts w:ascii="Arial" w:hAnsi="Arial" w:cs="Arial"/>
                <w:b/>
                <w:bCs/>
                <w:sz w:val="18"/>
                <w:szCs w:val="18"/>
              </w:rPr>
              <w:t>(Note 23)</w:t>
            </w:r>
          </w:p>
        </w:tc>
        <w:tc>
          <w:tcPr>
            <w:tcW w:w="1134" w:type="dxa"/>
            <w:tcBorders>
              <w:top w:val="single" w:sz="4" w:space="0" w:color="auto"/>
              <w:left w:val="nil"/>
              <w:bottom w:val="nil"/>
              <w:right w:val="nil"/>
            </w:tcBorders>
            <w:vAlign w:val="bottom"/>
          </w:tcPr>
          <w:p w14:paraId="23E141D9" w14:textId="0D0CB0B0" w:rsidR="00E46ADC" w:rsidRPr="005A6482" w:rsidRDefault="00E46ADC" w:rsidP="00B55E52">
            <w:pPr>
              <w:spacing w:after="0" w:line="240" w:lineRule="auto"/>
              <w:ind w:right="-72"/>
              <w:jc w:val="right"/>
              <w:rPr>
                <w:rFonts w:ascii="Arial" w:hAnsi="Arial" w:cs="Arial"/>
                <w:b/>
                <w:bCs/>
                <w:sz w:val="18"/>
                <w:szCs w:val="18"/>
              </w:rPr>
            </w:pPr>
            <w:r w:rsidRPr="005A6482">
              <w:rPr>
                <w:rFonts w:ascii="Arial" w:hAnsi="Arial" w:cs="Arial"/>
                <w:b/>
                <w:bCs/>
                <w:sz w:val="18"/>
                <w:szCs w:val="18"/>
              </w:rPr>
              <w:t>Long-term loans from financial institutions</w:t>
            </w:r>
          </w:p>
        </w:tc>
        <w:tc>
          <w:tcPr>
            <w:tcW w:w="1134" w:type="dxa"/>
            <w:tcBorders>
              <w:top w:val="single" w:sz="4" w:space="0" w:color="auto"/>
              <w:left w:val="nil"/>
              <w:bottom w:val="nil"/>
              <w:right w:val="nil"/>
            </w:tcBorders>
            <w:shd w:val="clear" w:color="auto" w:fill="auto"/>
            <w:vAlign w:val="bottom"/>
            <w:hideMark/>
          </w:tcPr>
          <w:p w14:paraId="71CB5841" w14:textId="44E51847" w:rsidR="00E46ADC" w:rsidRPr="005A6482" w:rsidRDefault="00E46ADC" w:rsidP="00B55E52">
            <w:pPr>
              <w:spacing w:after="0" w:line="240" w:lineRule="auto"/>
              <w:ind w:right="-72"/>
              <w:jc w:val="right"/>
              <w:rPr>
                <w:rFonts w:ascii="Arial" w:hAnsi="Arial" w:cs="Arial"/>
                <w:b/>
                <w:bCs/>
                <w:sz w:val="18"/>
                <w:szCs w:val="18"/>
              </w:rPr>
            </w:pPr>
            <w:r w:rsidRPr="005A6482">
              <w:rPr>
                <w:rFonts w:ascii="Arial" w:hAnsi="Arial" w:cs="Arial"/>
                <w:b/>
                <w:bCs/>
                <w:sz w:val="18"/>
                <w:szCs w:val="18"/>
              </w:rPr>
              <w:t>Lease liabilities</w:t>
            </w:r>
          </w:p>
        </w:tc>
      </w:tr>
      <w:tr w:rsidR="00E46ADC" w:rsidRPr="005A6482" w14:paraId="582E44BF" w14:textId="77777777" w:rsidTr="00151072">
        <w:tc>
          <w:tcPr>
            <w:tcW w:w="3758" w:type="dxa"/>
            <w:tcBorders>
              <w:top w:val="nil"/>
              <w:left w:val="nil"/>
              <w:bottom w:val="nil"/>
              <w:right w:val="nil"/>
            </w:tcBorders>
            <w:shd w:val="clear" w:color="auto" w:fill="auto"/>
          </w:tcPr>
          <w:p w14:paraId="6F0693BF" w14:textId="77777777" w:rsidR="00E46ADC" w:rsidRPr="005A6482" w:rsidRDefault="00E46ADC" w:rsidP="00151072">
            <w:pPr>
              <w:spacing w:after="0" w:line="240" w:lineRule="auto"/>
              <w:ind w:left="-101"/>
              <w:jc w:val="both"/>
              <w:rPr>
                <w:rFonts w:ascii="Arial" w:hAnsi="Arial" w:cs="Arial"/>
                <w:b/>
                <w:bCs/>
                <w:sz w:val="18"/>
                <w:szCs w:val="18"/>
              </w:rPr>
            </w:pPr>
          </w:p>
        </w:tc>
        <w:tc>
          <w:tcPr>
            <w:tcW w:w="1134" w:type="dxa"/>
            <w:tcBorders>
              <w:top w:val="nil"/>
              <w:left w:val="nil"/>
              <w:bottom w:val="single" w:sz="4" w:space="0" w:color="auto"/>
              <w:right w:val="nil"/>
            </w:tcBorders>
            <w:shd w:val="clear" w:color="auto" w:fill="auto"/>
          </w:tcPr>
          <w:p w14:paraId="6A5EEAA3" w14:textId="3BA65CE5" w:rsidR="00E46ADC" w:rsidRPr="005A6482" w:rsidRDefault="00E46ADC" w:rsidP="00B55E52">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134" w:type="dxa"/>
            <w:tcBorders>
              <w:top w:val="nil"/>
              <w:left w:val="nil"/>
              <w:bottom w:val="single" w:sz="4" w:space="0" w:color="auto"/>
              <w:right w:val="nil"/>
            </w:tcBorders>
            <w:shd w:val="clear" w:color="auto" w:fill="auto"/>
          </w:tcPr>
          <w:p w14:paraId="565C70EA" w14:textId="0F4AC121" w:rsidR="00E46ADC" w:rsidRPr="005A6482" w:rsidRDefault="00E46ADC" w:rsidP="00B55E52">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134" w:type="dxa"/>
            <w:tcBorders>
              <w:top w:val="nil"/>
              <w:left w:val="nil"/>
              <w:bottom w:val="single" w:sz="4" w:space="0" w:color="auto"/>
              <w:right w:val="nil"/>
            </w:tcBorders>
            <w:shd w:val="clear" w:color="auto" w:fill="auto"/>
          </w:tcPr>
          <w:p w14:paraId="3364AAF5" w14:textId="30C8280C" w:rsidR="00E46ADC" w:rsidRPr="005A6482" w:rsidRDefault="00E46ADC" w:rsidP="00B55E52">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134" w:type="dxa"/>
            <w:tcBorders>
              <w:top w:val="nil"/>
              <w:left w:val="nil"/>
              <w:bottom w:val="single" w:sz="4" w:space="0" w:color="auto"/>
              <w:right w:val="nil"/>
            </w:tcBorders>
          </w:tcPr>
          <w:p w14:paraId="756E6719" w14:textId="1CC940D8" w:rsidR="00E46ADC" w:rsidRPr="005A6482" w:rsidRDefault="00E46ADC" w:rsidP="00B55E52">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134" w:type="dxa"/>
            <w:tcBorders>
              <w:top w:val="nil"/>
              <w:left w:val="nil"/>
              <w:bottom w:val="single" w:sz="4" w:space="0" w:color="auto"/>
              <w:right w:val="nil"/>
            </w:tcBorders>
            <w:shd w:val="clear" w:color="auto" w:fill="auto"/>
            <w:hideMark/>
          </w:tcPr>
          <w:p w14:paraId="37FF4CB3" w14:textId="6196E8D0" w:rsidR="00E46ADC" w:rsidRPr="005A6482" w:rsidRDefault="00E46ADC" w:rsidP="00B55E52">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E46ADC" w:rsidRPr="005A6482" w14:paraId="73E119BB" w14:textId="77777777" w:rsidTr="00151072">
        <w:tc>
          <w:tcPr>
            <w:tcW w:w="3758" w:type="dxa"/>
            <w:tcBorders>
              <w:top w:val="nil"/>
              <w:left w:val="nil"/>
              <w:bottom w:val="nil"/>
              <w:right w:val="nil"/>
            </w:tcBorders>
            <w:shd w:val="clear" w:color="auto" w:fill="auto"/>
          </w:tcPr>
          <w:p w14:paraId="02102570" w14:textId="77777777" w:rsidR="00E46ADC" w:rsidRPr="005A6482" w:rsidRDefault="00E46ADC" w:rsidP="00151072">
            <w:pPr>
              <w:spacing w:after="0" w:line="240" w:lineRule="auto"/>
              <w:ind w:left="-101"/>
              <w:jc w:val="both"/>
              <w:rPr>
                <w:rFonts w:ascii="Arial" w:hAnsi="Arial" w:cs="Arial"/>
                <w:sz w:val="18"/>
                <w:szCs w:val="18"/>
              </w:rPr>
            </w:pPr>
          </w:p>
        </w:tc>
        <w:tc>
          <w:tcPr>
            <w:tcW w:w="1134" w:type="dxa"/>
            <w:tcBorders>
              <w:top w:val="single" w:sz="4" w:space="0" w:color="auto"/>
              <w:left w:val="nil"/>
              <w:bottom w:val="nil"/>
              <w:right w:val="nil"/>
            </w:tcBorders>
            <w:shd w:val="clear" w:color="auto" w:fill="auto"/>
          </w:tcPr>
          <w:p w14:paraId="4078E931" w14:textId="77777777" w:rsidR="00E46ADC" w:rsidRPr="005A6482" w:rsidRDefault="00E46ADC" w:rsidP="00B55E52">
            <w:pPr>
              <w:spacing w:after="0" w:line="240" w:lineRule="auto"/>
              <w:ind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auto"/>
          </w:tcPr>
          <w:p w14:paraId="7996DCC8" w14:textId="77777777" w:rsidR="00E46ADC" w:rsidRPr="005A6482" w:rsidRDefault="00E46ADC" w:rsidP="00B55E52">
            <w:pPr>
              <w:spacing w:after="0" w:line="240" w:lineRule="auto"/>
              <w:ind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auto"/>
          </w:tcPr>
          <w:p w14:paraId="2BA0EFA6" w14:textId="77777777" w:rsidR="00E46ADC" w:rsidRPr="005A6482" w:rsidRDefault="00E46ADC" w:rsidP="00B55E52">
            <w:pPr>
              <w:spacing w:after="0" w:line="240" w:lineRule="auto"/>
              <w:ind w:right="-72"/>
              <w:jc w:val="right"/>
              <w:rPr>
                <w:rFonts w:ascii="Arial" w:hAnsi="Arial" w:cs="Arial"/>
                <w:b/>
                <w:bCs/>
                <w:sz w:val="18"/>
                <w:szCs w:val="18"/>
              </w:rPr>
            </w:pPr>
          </w:p>
        </w:tc>
        <w:tc>
          <w:tcPr>
            <w:tcW w:w="1134" w:type="dxa"/>
            <w:tcBorders>
              <w:top w:val="single" w:sz="4" w:space="0" w:color="auto"/>
              <w:left w:val="nil"/>
              <w:bottom w:val="nil"/>
              <w:right w:val="nil"/>
            </w:tcBorders>
          </w:tcPr>
          <w:p w14:paraId="38ACEA3F" w14:textId="77777777" w:rsidR="00E46ADC" w:rsidRPr="005A6482" w:rsidRDefault="00E46ADC" w:rsidP="00B55E52">
            <w:pPr>
              <w:spacing w:after="0" w:line="240" w:lineRule="auto"/>
              <w:ind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auto"/>
          </w:tcPr>
          <w:p w14:paraId="58168B0B" w14:textId="58F48C08" w:rsidR="00E46ADC" w:rsidRPr="005A6482" w:rsidRDefault="00E46ADC" w:rsidP="00B55E52">
            <w:pPr>
              <w:spacing w:after="0" w:line="240" w:lineRule="auto"/>
              <w:ind w:right="-72"/>
              <w:jc w:val="right"/>
              <w:rPr>
                <w:rFonts w:ascii="Arial" w:hAnsi="Arial" w:cs="Arial"/>
                <w:b/>
                <w:bCs/>
                <w:sz w:val="18"/>
                <w:szCs w:val="18"/>
              </w:rPr>
            </w:pPr>
          </w:p>
        </w:tc>
      </w:tr>
      <w:tr w:rsidR="00E46ADC" w:rsidRPr="005A6482" w14:paraId="59C219F6" w14:textId="77777777" w:rsidTr="00151072">
        <w:tc>
          <w:tcPr>
            <w:tcW w:w="3758" w:type="dxa"/>
            <w:tcBorders>
              <w:top w:val="nil"/>
              <w:left w:val="nil"/>
              <w:bottom w:val="nil"/>
              <w:right w:val="nil"/>
            </w:tcBorders>
            <w:shd w:val="clear" w:color="auto" w:fill="auto"/>
          </w:tcPr>
          <w:p w14:paraId="1DA51AFD" w14:textId="6B2C3E11" w:rsidR="00E46ADC" w:rsidRPr="005A6482" w:rsidRDefault="00E46ADC" w:rsidP="00151072">
            <w:pPr>
              <w:spacing w:after="0" w:line="240" w:lineRule="auto"/>
              <w:ind w:left="-101"/>
              <w:jc w:val="both"/>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1 January 2023</w:t>
            </w:r>
          </w:p>
        </w:tc>
        <w:tc>
          <w:tcPr>
            <w:tcW w:w="1134" w:type="dxa"/>
            <w:tcBorders>
              <w:top w:val="nil"/>
              <w:left w:val="nil"/>
              <w:bottom w:val="nil"/>
              <w:right w:val="nil"/>
            </w:tcBorders>
            <w:shd w:val="clear" w:color="auto" w:fill="auto"/>
          </w:tcPr>
          <w:p w14:paraId="62091FB8" w14:textId="0573D770"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4,092</w:t>
            </w:r>
          </w:p>
        </w:tc>
        <w:tc>
          <w:tcPr>
            <w:tcW w:w="1134" w:type="dxa"/>
            <w:tcBorders>
              <w:top w:val="nil"/>
              <w:left w:val="nil"/>
              <w:bottom w:val="nil"/>
              <w:right w:val="nil"/>
            </w:tcBorders>
            <w:shd w:val="clear" w:color="auto" w:fill="auto"/>
          </w:tcPr>
          <w:p w14:paraId="1312BE72" w14:textId="41DFBC2C"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380,362</w:t>
            </w:r>
          </w:p>
        </w:tc>
        <w:tc>
          <w:tcPr>
            <w:tcW w:w="1134" w:type="dxa"/>
            <w:tcBorders>
              <w:top w:val="nil"/>
              <w:left w:val="nil"/>
              <w:bottom w:val="nil"/>
              <w:right w:val="nil"/>
            </w:tcBorders>
            <w:shd w:val="clear" w:color="auto" w:fill="auto"/>
          </w:tcPr>
          <w:p w14:paraId="5120E4C5" w14:textId="09B5225D"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5,076,465</w:t>
            </w:r>
          </w:p>
        </w:tc>
        <w:tc>
          <w:tcPr>
            <w:tcW w:w="1134" w:type="dxa"/>
            <w:tcBorders>
              <w:top w:val="nil"/>
              <w:left w:val="nil"/>
              <w:bottom w:val="nil"/>
              <w:right w:val="nil"/>
            </w:tcBorders>
          </w:tcPr>
          <w:p w14:paraId="5B13FF03" w14:textId="7B67405D"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75F52CBC" w14:textId="12C64364"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933,239</w:t>
            </w:r>
          </w:p>
        </w:tc>
      </w:tr>
      <w:tr w:rsidR="00E46ADC" w:rsidRPr="005A6482" w14:paraId="3DDDA1B0" w14:textId="77777777" w:rsidTr="00151072">
        <w:tc>
          <w:tcPr>
            <w:tcW w:w="3758" w:type="dxa"/>
            <w:tcBorders>
              <w:top w:val="nil"/>
              <w:left w:val="nil"/>
              <w:bottom w:val="nil"/>
              <w:right w:val="nil"/>
            </w:tcBorders>
            <w:shd w:val="clear" w:color="auto" w:fill="auto"/>
          </w:tcPr>
          <w:p w14:paraId="066AE157" w14:textId="64A4606B" w:rsidR="00E46ADC" w:rsidRPr="005A6482" w:rsidRDefault="00E46ADC" w:rsidP="00151072">
            <w:pPr>
              <w:spacing w:after="0" w:line="240" w:lineRule="auto"/>
              <w:ind w:left="-101"/>
              <w:jc w:val="both"/>
              <w:rPr>
                <w:rFonts w:ascii="Arial" w:hAnsi="Arial" w:cs="Arial"/>
                <w:sz w:val="18"/>
                <w:szCs w:val="18"/>
              </w:rPr>
            </w:pPr>
            <w:r w:rsidRPr="005A6482">
              <w:rPr>
                <w:rFonts w:ascii="Arial" w:hAnsi="Arial" w:cs="Arial"/>
                <w:sz w:val="18"/>
                <w:szCs w:val="18"/>
              </w:rPr>
              <w:t>Cash flows</w:t>
            </w:r>
          </w:p>
        </w:tc>
        <w:tc>
          <w:tcPr>
            <w:tcW w:w="1134" w:type="dxa"/>
            <w:tcBorders>
              <w:top w:val="nil"/>
              <w:left w:val="nil"/>
              <w:bottom w:val="nil"/>
              <w:right w:val="nil"/>
            </w:tcBorders>
            <w:shd w:val="clear" w:color="auto" w:fill="auto"/>
          </w:tcPr>
          <w:p w14:paraId="4D537A75" w14:textId="646C7BB5"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(223,897)</w:t>
            </w:r>
          </w:p>
        </w:tc>
        <w:tc>
          <w:tcPr>
            <w:tcW w:w="1134" w:type="dxa"/>
            <w:tcBorders>
              <w:top w:val="nil"/>
              <w:left w:val="nil"/>
              <w:bottom w:val="nil"/>
              <w:right w:val="nil"/>
            </w:tcBorders>
            <w:shd w:val="clear" w:color="auto" w:fill="auto"/>
          </w:tcPr>
          <w:p w14:paraId="168DA8A8" w14:textId="41C2DE2A"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75,8</w:t>
            </w:r>
            <w:r w:rsidR="008F6E24" w:rsidRPr="005A6482">
              <w:rPr>
                <w:rFonts w:ascii="Arial" w:eastAsia="Arial Unicode MS" w:hAnsi="Arial" w:cs="Arial"/>
                <w:sz w:val="18"/>
                <w:szCs w:val="18"/>
              </w:rPr>
              <w:t>7</w:t>
            </w:r>
            <w:r w:rsidRPr="005A6482">
              <w:rPr>
                <w:rFonts w:ascii="Arial" w:eastAsia="Arial Unicode MS" w:hAnsi="Arial" w:cs="Arial"/>
                <w:sz w:val="18"/>
                <w:szCs w:val="18"/>
              </w:rPr>
              <w:t>3</w:t>
            </w:r>
          </w:p>
        </w:tc>
        <w:tc>
          <w:tcPr>
            <w:tcW w:w="1134" w:type="dxa"/>
            <w:tcBorders>
              <w:top w:val="nil"/>
              <w:left w:val="nil"/>
              <w:bottom w:val="nil"/>
              <w:right w:val="nil"/>
            </w:tcBorders>
            <w:shd w:val="clear" w:color="auto" w:fill="auto"/>
          </w:tcPr>
          <w:p w14:paraId="538BF9D1" w14:textId="04F400A3"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3,289,493</w:t>
            </w:r>
          </w:p>
        </w:tc>
        <w:tc>
          <w:tcPr>
            <w:tcW w:w="1134" w:type="dxa"/>
            <w:tcBorders>
              <w:top w:val="nil"/>
              <w:left w:val="nil"/>
              <w:bottom w:val="nil"/>
              <w:right w:val="nil"/>
            </w:tcBorders>
          </w:tcPr>
          <w:p w14:paraId="69D34080" w14:textId="431D3AA1"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3BFB9706" w14:textId="7DF9B579"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(575,27</w:t>
            </w:r>
            <w:r w:rsidR="00D71961" w:rsidRPr="005A6482">
              <w:rPr>
                <w:rFonts w:ascii="Arial" w:eastAsia="Arial Unicode MS" w:hAnsi="Arial" w:cs="Arial"/>
                <w:sz w:val="18"/>
                <w:szCs w:val="18"/>
              </w:rPr>
              <w:t>9</w:t>
            </w:r>
            <w:r w:rsidRPr="005A6482">
              <w:rPr>
                <w:rFonts w:ascii="Arial" w:eastAsia="Arial Unicode MS" w:hAnsi="Arial" w:cs="Arial"/>
                <w:sz w:val="18"/>
                <w:szCs w:val="18"/>
              </w:rPr>
              <w:t>)</w:t>
            </w:r>
          </w:p>
        </w:tc>
      </w:tr>
      <w:tr w:rsidR="00E46ADC" w:rsidRPr="005A6482" w14:paraId="1AD3A9F7" w14:textId="77777777" w:rsidTr="00151072">
        <w:tc>
          <w:tcPr>
            <w:tcW w:w="3758" w:type="dxa"/>
            <w:tcBorders>
              <w:top w:val="nil"/>
              <w:left w:val="nil"/>
              <w:bottom w:val="nil"/>
              <w:right w:val="nil"/>
            </w:tcBorders>
            <w:shd w:val="clear" w:color="auto" w:fill="auto"/>
          </w:tcPr>
          <w:p w14:paraId="7A90B4FA" w14:textId="77777777" w:rsidR="00E46ADC" w:rsidRPr="005A6482" w:rsidRDefault="00E46ADC" w:rsidP="00151072">
            <w:pPr>
              <w:spacing w:after="0" w:line="240" w:lineRule="auto"/>
              <w:ind w:left="-101"/>
              <w:jc w:val="both"/>
              <w:rPr>
                <w:rFonts w:ascii="Arial" w:hAnsi="Arial" w:cs="Arial"/>
                <w:b/>
                <w:bCs/>
                <w:sz w:val="18"/>
                <w:szCs w:val="18"/>
                <w:lang w:bidi="th-TH"/>
              </w:rPr>
            </w:pPr>
            <w:r w:rsidRPr="005A6482">
              <w:rPr>
                <w:rFonts w:ascii="Arial" w:hAnsi="Arial" w:cs="Arial"/>
                <w:b/>
                <w:bCs/>
                <w:sz w:val="18"/>
                <w:szCs w:val="18"/>
                <w:lang w:bidi="th-TH"/>
              </w:rPr>
              <w:t>Non-cash changes:</w:t>
            </w:r>
          </w:p>
        </w:tc>
        <w:tc>
          <w:tcPr>
            <w:tcW w:w="1134" w:type="dxa"/>
            <w:tcBorders>
              <w:top w:val="nil"/>
              <w:left w:val="nil"/>
              <w:bottom w:val="nil"/>
              <w:right w:val="nil"/>
            </w:tcBorders>
            <w:shd w:val="clear" w:color="auto" w:fill="auto"/>
          </w:tcPr>
          <w:p w14:paraId="1C7BC512"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53440CE5"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74AF805C"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tcPr>
          <w:p w14:paraId="05418102"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0BDC3B17" w14:textId="67500E4D" w:rsidR="00E46ADC" w:rsidRPr="005A6482" w:rsidRDefault="00E46ADC" w:rsidP="00B55E52">
            <w:pPr>
              <w:spacing w:after="0" w:line="240" w:lineRule="auto"/>
              <w:ind w:left="-40" w:right="-72"/>
              <w:jc w:val="right"/>
              <w:rPr>
                <w:rFonts w:ascii="Arial" w:eastAsia="Arial Unicode MS" w:hAnsi="Arial" w:cs="Arial"/>
                <w:sz w:val="18"/>
                <w:szCs w:val="18"/>
              </w:rPr>
            </w:pPr>
          </w:p>
        </w:tc>
      </w:tr>
      <w:tr w:rsidR="00E46ADC" w:rsidRPr="005A6482" w14:paraId="56F12C8C" w14:textId="77777777" w:rsidTr="00151072">
        <w:tc>
          <w:tcPr>
            <w:tcW w:w="3758" w:type="dxa"/>
            <w:tcBorders>
              <w:top w:val="nil"/>
              <w:left w:val="nil"/>
              <w:bottom w:val="nil"/>
              <w:right w:val="nil"/>
            </w:tcBorders>
            <w:shd w:val="clear" w:color="auto" w:fill="auto"/>
          </w:tcPr>
          <w:p w14:paraId="452C1C95" w14:textId="77777777" w:rsidR="00E46ADC" w:rsidRPr="005A6482" w:rsidRDefault="00E46ADC" w:rsidP="00151072">
            <w:pPr>
              <w:spacing w:after="0" w:line="240" w:lineRule="auto"/>
              <w:ind w:left="-101"/>
              <w:jc w:val="both"/>
              <w:rPr>
                <w:rFonts w:ascii="Arial" w:hAnsi="Arial" w:cs="Arial"/>
                <w:sz w:val="18"/>
                <w:szCs w:val="18"/>
                <w:lang w:bidi="th-TH"/>
              </w:rPr>
            </w:pPr>
            <w:r w:rsidRPr="005A6482">
              <w:rPr>
                <w:rFonts w:ascii="Arial" w:hAnsi="Arial" w:cs="Arial"/>
                <w:sz w:val="18"/>
                <w:szCs w:val="18"/>
                <w:lang w:bidi="th-TH"/>
              </w:rPr>
              <w:t xml:space="preserve">  Additions</w:t>
            </w:r>
          </w:p>
        </w:tc>
        <w:tc>
          <w:tcPr>
            <w:tcW w:w="1134" w:type="dxa"/>
            <w:tcBorders>
              <w:top w:val="nil"/>
              <w:left w:val="nil"/>
              <w:bottom w:val="nil"/>
              <w:right w:val="nil"/>
            </w:tcBorders>
            <w:shd w:val="clear" w:color="auto" w:fill="auto"/>
          </w:tcPr>
          <w:p w14:paraId="48514E47" w14:textId="0CC5B172"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231,225</w:t>
            </w:r>
          </w:p>
        </w:tc>
        <w:tc>
          <w:tcPr>
            <w:tcW w:w="1134" w:type="dxa"/>
            <w:tcBorders>
              <w:top w:val="nil"/>
              <w:left w:val="nil"/>
              <w:bottom w:val="nil"/>
              <w:right w:val="nil"/>
            </w:tcBorders>
            <w:shd w:val="clear" w:color="auto" w:fill="auto"/>
          </w:tcPr>
          <w:p w14:paraId="7234E4F0" w14:textId="7BC4587D"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723FC1A5" w14:textId="1FC91F32"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tcPr>
          <w:p w14:paraId="611C34EF" w14:textId="535EFC4B"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12F4DDE4" w14:textId="7AAD3020"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821,822</w:t>
            </w:r>
          </w:p>
        </w:tc>
      </w:tr>
      <w:tr w:rsidR="00E46ADC" w:rsidRPr="005A6482" w14:paraId="57CE19E0" w14:textId="77777777" w:rsidTr="00151072">
        <w:tc>
          <w:tcPr>
            <w:tcW w:w="3758" w:type="dxa"/>
            <w:tcBorders>
              <w:top w:val="nil"/>
              <w:left w:val="nil"/>
              <w:bottom w:val="nil"/>
              <w:right w:val="nil"/>
            </w:tcBorders>
            <w:shd w:val="clear" w:color="auto" w:fill="auto"/>
          </w:tcPr>
          <w:p w14:paraId="7D46E3F4" w14:textId="77777777" w:rsidR="00E46ADC" w:rsidRPr="005A6482" w:rsidRDefault="00E46ADC" w:rsidP="00151072">
            <w:pPr>
              <w:spacing w:after="0" w:line="240" w:lineRule="auto"/>
              <w:ind w:left="-101"/>
              <w:jc w:val="both"/>
              <w:rPr>
                <w:rFonts w:ascii="Arial" w:hAnsi="Arial" w:cs="Arial"/>
                <w:sz w:val="18"/>
                <w:szCs w:val="18"/>
                <w:lang w:bidi="th-TH"/>
              </w:rPr>
            </w:pPr>
            <w:r w:rsidRPr="005A6482">
              <w:rPr>
                <w:rFonts w:ascii="Arial" w:hAnsi="Arial" w:cs="Arial"/>
                <w:sz w:val="18"/>
                <w:szCs w:val="18"/>
                <w:lang w:bidi="th-TH"/>
              </w:rPr>
              <w:t xml:space="preserve">  Amortisation of financing fees</w:t>
            </w:r>
          </w:p>
        </w:tc>
        <w:tc>
          <w:tcPr>
            <w:tcW w:w="1134" w:type="dxa"/>
            <w:tcBorders>
              <w:top w:val="nil"/>
              <w:left w:val="nil"/>
              <w:bottom w:val="nil"/>
              <w:right w:val="nil"/>
            </w:tcBorders>
            <w:shd w:val="clear" w:color="auto" w:fill="auto"/>
          </w:tcPr>
          <w:p w14:paraId="23A3F377" w14:textId="17351ECF"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63BFDE64" w14:textId="3683AEE5"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52C38B14" w14:textId="01BE7A90"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tcPr>
          <w:p w14:paraId="2A725D08" w14:textId="7E019FDC"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32BB558F" w14:textId="490D9DFA"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28,057</w:t>
            </w:r>
          </w:p>
        </w:tc>
      </w:tr>
      <w:tr w:rsidR="00E46ADC" w:rsidRPr="005A6482" w14:paraId="6A5D305D" w14:textId="77777777" w:rsidTr="00151072">
        <w:tc>
          <w:tcPr>
            <w:tcW w:w="3758" w:type="dxa"/>
            <w:tcBorders>
              <w:top w:val="nil"/>
              <w:left w:val="nil"/>
              <w:bottom w:val="nil"/>
              <w:right w:val="nil"/>
            </w:tcBorders>
            <w:shd w:val="clear" w:color="auto" w:fill="auto"/>
          </w:tcPr>
          <w:p w14:paraId="12407048" w14:textId="3DE16D17" w:rsidR="00E46ADC" w:rsidRPr="005A6482" w:rsidRDefault="00E46ADC" w:rsidP="00151072">
            <w:pPr>
              <w:spacing w:after="0" w:line="240" w:lineRule="auto"/>
              <w:ind w:left="-101"/>
              <w:jc w:val="both"/>
              <w:rPr>
                <w:rFonts w:ascii="Arial" w:hAnsi="Arial" w:cs="Arial"/>
                <w:sz w:val="18"/>
                <w:szCs w:val="18"/>
                <w:lang w:bidi="th-TH"/>
              </w:rPr>
            </w:pPr>
            <w:r w:rsidRPr="005A6482">
              <w:rPr>
                <w:rFonts w:ascii="Arial" w:hAnsi="Arial" w:cs="Arial"/>
                <w:sz w:val="18"/>
                <w:szCs w:val="18"/>
                <w:lang w:bidi="th-TH"/>
              </w:rPr>
              <w:t xml:space="preserve">  Write-offs</w:t>
            </w:r>
          </w:p>
        </w:tc>
        <w:tc>
          <w:tcPr>
            <w:tcW w:w="1134" w:type="dxa"/>
            <w:tcBorders>
              <w:top w:val="nil"/>
              <w:left w:val="nil"/>
              <w:bottom w:val="single" w:sz="4" w:space="0" w:color="auto"/>
              <w:right w:val="nil"/>
            </w:tcBorders>
            <w:shd w:val="clear" w:color="auto" w:fill="auto"/>
          </w:tcPr>
          <w:p w14:paraId="4D2039B2" w14:textId="6BEBAE1C"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tcPr>
          <w:p w14:paraId="68523CB3" w14:textId="74D947DA"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tcPr>
          <w:p w14:paraId="35EF9378" w14:textId="03709F0A"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single" w:sz="4" w:space="0" w:color="auto"/>
              <w:right w:val="nil"/>
            </w:tcBorders>
          </w:tcPr>
          <w:p w14:paraId="55A86AA9" w14:textId="1F5EBA3A"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tcPr>
          <w:p w14:paraId="42F92069" w14:textId="084990D9"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(277,08</w:t>
            </w:r>
            <w:r w:rsidR="002A45A6" w:rsidRPr="005A6482">
              <w:rPr>
                <w:rFonts w:ascii="Arial" w:eastAsia="Arial Unicode MS" w:hAnsi="Arial" w:cs="Arial"/>
                <w:sz w:val="18"/>
                <w:szCs w:val="18"/>
              </w:rPr>
              <w:t>6</w:t>
            </w:r>
            <w:r w:rsidRPr="005A6482">
              <w:rPr>
                <w:rFonts w:ascii="Arial" w:eastAsia="Arial Unicode MS" w:hAnsi="Arial" w:cs="Arial"/>
                <w:sz w:val="18"/>
                <w:szCs w:val="18"/>
              </w:rPr>
              <w:t>)</w:t>
            </w:r>
          </w:p>
        </w:tc>
      </w:tr>
      <w:tr w:rsidR="00E46ADC" w:rsidRPr="005A6482" w14:paraId="1E75909D" w14:textId="77777777" w:rsidTr="00151072">
        <w:tc>
          <w:tcPr>
            <w:tcW w:w="3758" w:type="dxa"/>
            <w:tcBorders>
              <w:top w:val="nil"/>
              <w:left w:val="nil"/>
              <w:bottom w:val="nil"/>
              <w:right w:val="nil"/>
            </w:tcBorders>
            <w:shd w:val="clear" w:color="auto" w:fill="auto"/>
          </w:tcPr>
          <w:p w14:paraId="7E53CF73" w14:textId="77777777" w:rsidR="00E46ADC" w:rsidRPr="005A6482" w:rsidRDefault="00E46ADC" w:rsidP="00151072">
            <w:pPr>
              <w:spacing w:after="0" w:line="240" w:lineRule="auto"/>
              <w:ind w:left="-101"/>
              <w:jc w:val="both"/>
              <w:rPr>
                <w:rFonts w:ascii="Arial" w:hAnsi="Arial" w:cs="Arial"/>
                <w:sz w:val="18"/>
                <w:szCs w:val="18"/>
                <w:lang w:bidi="th-TH"/>
              </w:rPr>
            </w:pPr>
          </w:p>
        </w:tc>
        <w:tc>
          <w:tcPr>
            <w:tcW w:w="1134" w:type="dxa"/>
            <w:tcBorders>
              <w:top w:val="single" w:sz="4" w:space="0" w:color="auto"/>
              <w:left w:val="nil"/>
              <w:bottom w:val="nil"/>
              <w:right w:val="nil"/>
            </w:tcBorders>
            <w:shd w:val="clear" w:color="auto" w:fill="auto"/>
          </w:tcPr>
          <w:p w14:paraId="704A6948"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71B5EEC2"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6B956F33"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tcPr>
          <w:p w14:paraId="7F52AB75"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5ED7F8ED" w14:textId="2F7A3BBE" w:rsidR="00E46ADC" w:rsidRPr="005A6482" w:rsidRDefault="00E46ADC" w:rsidP="00B55E52">
            <w:pPr>
              <w:spacing w:after="0" w:line="240" w:lineRule="auto"/>
              <w:ind w:left="-40" w:right="-72"/>
              <w:jc w:val="right"/>
              <w:rPr>
                <w:rFonts w:ascii="Arial" w:eastAsia="Arial Unicode MS" w:hAnsi="Arial" w:cs="Arial"/>
                <w:sz w:val="18"/>
                <w:szCs w:val="18"/>
              </w:rPr>
            </w:pPr>
          </w:p>
        </w:tc>
      </w:tr>
      <w:tr w:rsidR="00E46ADC" w:rsidRPr="005A6482" w14:paraId="45D1AAD7" w14:textId="77777777" w:rsidTr="00151072">
        <w:tc>
          <w:tcPr>
            <w:tcW w:w="3758" w:type="dxa"/>
            <w:tcBorders>
              <w:top w:val="nil"/>
              <w:left w:val="nil"/>
              <w:bottom w:val="nil"/>
              <w:right w:val="nil"/>
            </w:tcBorders>
            <w:shd w:val="clear" w:color="auto" w:fill="auto"/>
          </w:tcPr>
          <w:p w14:paraId="1F399BD2" w14:textId="4D0C6771" w:rsidR="00E46ADC" w:rsidRPr="005A6482" w:rsidRDefault="00E46ADC" w:rsidP="00151072">
            <w:pPr>
              <w:spacing w:after="0" w:line="240" w:lineRule="auto"/>
              <w:ind w:left="-101"/>
              <w:jc w:val="both"/>
              <w:rPr>
                <w:rFonts w:ascii="Arial" w:hAnsi="Arial" w:cs="Arial"/>
                <w:b/>
                <w:bCs/>
                <w:sz w:val="18"/>
                <w:szCs w:val="18"/>
                <w:lang w:bidi="th-TH"/>
              </w:rPr>
            </w:pPr>
            <w:r w:rsidRPr="005A6482">
              <w:rPr>
                <w:rFonts w:ascii="Arial" w:hAnsi="Arial" w:cs="Arial"/>
                <w:b/>
                <w:bCs/>
                <w:sz w:val="18"/>
                <w:szCs w:val="18"/>
                <w:lang w:bidi="th-TH"/>
              </w:rPr>
              <w:t xml:space="preserve">As </w:t>
            </w:r>
            <w:proofErr w:type="gramStart"/>
            <w:r w:rsidRPr="005A6482">
              <w:rPr>
                <w:rFonts w:ascii="Arial" w:hAnsi="Arial" w:cs="Arial"/>
                <w:b/>
                <w:bCs/>
                <w:sz w:val="18"/>
                <w:szCs w:val="18"/>
                <w:lang w:bidi="th-TH"/>
              </w:rPr>
              <w:t>at</w:t>
            </w:r>
            <w:proofErr w:type="gramEnd"/>
            <w:r w:rsidRPr="005A6482">
              <w:rPr>
                <w:rFonts w:ascii="Arial" w:hAnsi="Arial" w:cs="Arial"/>
                <w:b/>
                <w:bCs/>
                <w:sz w:val="18"/>
                <w:szCs w:val="18"/>
                <w:lang w:bidi="th-TH"/>
              </w:rPr>
              <w:t xml:space="preserve"> 31 December 2023</w:t>
            </w:r>
          </w:p>
        </w:tc>
        <w:tc>
          <w:tcPr>
            <w:tcW w:w="1134" w:type="dxa"/>
            <w:tcBorders>
              <w:top w:val="nil"/>
              <w:left w:val="nil"/>
              <w:bottom w:val="nil"/>
              <w:right w:val="nil"/>
            </w:tcBorders>
            <w:shd w:val="clear" w:color="auto" w:fill="auto"/>
          </w:tcPr>
          <w:p w14:paraId="001B9764" w14:textId="7D55B6F4"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11,420</w:t>
            </w:r>
          </w:p>
        </w:tc>
        <w:tc>
          <w:tcPr>
            <w:tcW w:w="1134" w:type="dxa"/>
            <w:tcBorders>
              <w:top w:val="nil"/>
              <w:left w:val="nil"/>
              <w:bottom w:val="nil"/>
              <w:right w:val="nil"/>
            </w:tcBorders>
            <w:shd w:val="clear" w:color="auto" w:fill="auto"/>
          </w:tcPr>
          <w:p w14:paraId="3D8B9179" w14:textId="7B09979B"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456,2</w:t>
            </w:r>
            <w:r w:rsidR="00804F47" w:rsidRPr="005A6482">
              <w:rPr>
                <w:rFonts w:ascii="Arial" w:eastAsia="Arial Unicode MS" w:hAnsi="Arial" w:cs="Arial"/>
                <w:sz w:val="18"/>
                <w:szCs w:val="18"/>
              </w:rPr>
              <w:t>3</w:t>
            </w:r>
            <w:r w:rsidRPr="005A6482">
              <w:rPr>
                <w:rFonts w:ascii="Arial" w:eastAsia="Arial Unicode MS" w:hAnsi="Arial" w:cs="Arial"/>
                <w:sz w:val="18"/>
                <w:szCs w:val="18"/>
              </w:rPr>
              <w:t>5</w:t>
            </w:r>
          </w:p>
        </w:tc>
        <w:tc>
          <w:tcPr>
            <w:tcW w:w="1134" w:type="dxa"/>
            <w:tcBorders>
              <w:top w:val="nil"/>
              <w:left w:val="nil"/>
              <w:bottom w:val="nil"/>
              <w:right w:val="nil"/>
            </w:tcBorders>
            <w:shd w:val="clear" w:color="auto" w:fill="auto"/>
          </w:tcPr>
          <w:p w14:paraId="2E58A700" w14:textId="1291E302"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8,365,958</w:t>
            </w:r>
          </w:p>
        </w:tc>
        <w:tc>
          <w:tcPr>
            <w:tcW w:w="1134" w:type="dxa"/>
            <w:tcBorders>
              <w:top w:val="nil"/>
              <w:left w:val="nil"/>
              <w:bottom w:val="nil"/>
              <w:right w:val="nil"/>
            </w:tcBorders>
          </w:tcPr>
          <w:p w14:paraId="716F5DAF" w14:textId="101B0DED"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1A0B7D46" w14:textId="4547E029" w:rsidR="00E46ADC" w:rsidRPr="005A6482" w:rsidRDefault="00E46ADC"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930,753</w:t>
            </w:r>
          </w:p>
        </w:tc>
      </w:tr>
      <w:tr w:rsidR="00E46ADC" w:rsidRPr="005A6482" w14:paraId="483132CF" w14:textId="77777777" w:rsidTr="00151072">
        <w:tc>
          <w:tcPr>
            <w:tcW w:w="3758" w:type="dxa"/>
            <w:tcBorders>
              <w:top w:val="nil"/>
              <w:left w:val="nil"/>
              <w:bottom w:val="nil"/>
              <w:right w:val="nil"/>
            </w:tcBorders>
            <w:shd w:val="clear" w:color="auto" w:fill="auto"/>
          </w:tcPr>
          <w:p w14:paraId="1793CDBA" w14:textId="1113C6D6" w:rsidR="00E46ADC" w:rsidRPr="005A6482" w:rsidRDefault="00E46ADC" w:rsidP="00151072">
            <w:pPr>
              <w:spacing w:after="0" w:line="240" w:lineRule="auto"/>
              <w:ind w:left="-101"/>
              <w:jc w:val="both"/>
              <w:rPr>
                <w:rFonts w:ascii="Arial" w:hAnsi="Arial" w:cs="Arial"/>
                <w:sz w:val="18"/>
                <w:szCs w:val="18"/>
                <w:lang w:bidi="th-TH"/>
              </w:rPr>
            </w:pPr>
            <w:r w:rsidRPr="005A6482">
              <w:rPr>
                <w:rFonts w:ascii="Arial" w:hAnsi="Arial" w:cs="Arial"/>
                <w:sz w:val="18"/>
                <w:szCs w:val="18"/>
              </w:rPr>
              <w:t>Cash flows</w:t>
            </w:r>
          </w:p>
        </w:tc>
        <w:tc>
          <w:tcPr>
            <w:tcW w:w="1134" w:type="dxa"/>
            <w:tcBorders>
              <w:top w:val="nil"/>
              <w:left w:val="nil"/>
              <w:bottom w:val="nil"/>
              <w:right w:val="nil"/>
            </w:tcBorders>
            <w:shd w:val="clear" w:color="auto" w:fill="auto"/>
          </w:tcPr>
          <w:p w14:paraId="1C482753" w14:textId="3E63B022"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(273,089)</w:t>
            </w:r>
          </w:p>
        </w:tc>
        <w:tc>
          <w:tcPr>
            <w:tcW w:w="1134" w:type="dxa"/>
            <w:tcBorders>
              <w:top w:val="nil"/>
              <w:left w:val="nil"/>
              <w:bottom w:val="nil"/>
              <w:right w:val="nil"/>
            </w:tcBorders>
            <w:shd w:val="clear" w:color="auto" w:fill="auto"/>
          </w:tcPr>
          <w:p w14:paraId="17194AF6" w14:textId="34BD2285"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581,908</w:t>
            </w:r>
          </w:p>
        </w:tc>
        <w:tc>
          <w:tcPr>
            <w:tcW w:w="1134" w:type="dxa"/>
            <w:tcBorders>
              <w:top w:val="nil"/>
              <w:left w:val="nil"/>
              <w:bottom w:val="nil"/>
              <w:right w:val="nil"/>
            </w:tcBorders>
            <w:shd w:val="clear" w:color="auto" w:fill="auto"/>
          </w:tcPr>
          <w:p w14:paraId="405D6E7F" w14:textId="289A8AC5"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1,086,341</w:t>
            </w:r>
          </w:p>
        </w:tc>
        <w:tc>
          <w:tcPr>
            <w:tcW w:w="1134" w:type="dxa"/>
            <w:tcBorders>
              <w:top w:val="nil"/>
              <w:left w:val="nil"/>
              <w:bottom w:val="nil"/>
              <w:right w:val="nil"/>
            </w:tcBorders>
          </w:tcPr>
          <w:p w14:paraId="0412832C" w14:textId="5DE680BC"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683,333</w:t>
            </w:r>
          </w:p>
        </w:tc>
        <w:tc>
          <w:tcPr>
            <w:tcW w:w="1134" w:type="dxa"/>
            <w:tcBorders>
              <w:top w:val="nil"/>
              <w:left w:val="nil"/>
              <w:bottom w:val="nil"/>
              <w:right w:val="nil"/>
            </w:tcBorders>
            <w:shd w:val="clear" w:color="auto" w:fill="auto"/>
          </w:tcPr>
          <w:p w14:paraId="5B64E1A4" w14:textId="17A7313A"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(582,451)</w:t>
            </w:r>
          </w:p>
        </w:tc>
      </w:tr>
      <w:tr w:rsidR="00E46ADC" w:rsidRPr="005A6482" w14:paraId="51C22DFE" w14:textId="77777777" w:rsidTr="00151072">
        <w:tc>
          <w:tcPr>
            <w:tcW w:w="3758" w:type="dxa"/>
            <w:tcBorders>
              <w:top w:val="nil"/>
              <w:left w:val="nil"/>
              <w:bottom w:val="nil"/>
              <w:right w:val="nil"/>
            </w:tcBorders>
            <w:shd w:val="clear" w:color="auto" w:fill="auto"/>
          </w:tcPr>
          <w:p w14:paraId="22770E10" w14:textId="77777777" w:rsidR="00E46ADC" w:rsidRPr="005A6482" w:rsidRDefault="00E46ADC" w:rsidP="00151072">
            <w:pPr>
              <w:spacing w:after="0" w:line="240" w:lineRule="auto"/>
              <w:ind w:left="-101"/>
              <w:jc w:val="both"/>
              <w:rPr>
                <w:rFonts w:ascii="Arial" w:hAnsi="Arial" w:cs="Arial"/>
                <w:sz w:val="18"/>
                <w:szCs w:val="18"/>
                <w:lang w:bidi="th-TH"/>
              </w:rPr>
            </w:pPr>
            <w:r w:rsidRPr="005A6482">
              <w:rPr>
                <w:rFonts w:ascii="Arial" w:hAnsi="Arial" w:cs="Arial"/>
                <w:b/>
                <w:bCs/>
                <w:sz w:val="18"/>
                <w:szCs w:val="18"/>
                <w:lang w:bidi="th-TH"/>
              </w:rPr>
              <w:t>Non-cash changes:</w:t>
            </w:r>
          </w:p>
        </w:tc>
        <w:tc>
          <w:tcPr>
            <w:tcW w:w="1134" w:type="dxa"/>
            <w:tcBorders>
              <w:top w:val="nil"/>
              <w:left w:val="nil"/>
              <w:bottom w:val="nil"/>
              <w:right w:val="nil"/>
            </w:tcBorders>
            <w:shd w:val="clear" w:color="auto" w:fill="auto"/>
          </w:tcPr>
          <w:p w14:paraId="4C632DA4"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13DABE67"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49C73661"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tcPr>
          <w:p w14:paraId="288D163B"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7A7E1395" w14:textId="6C0C224F" w:rsidR="00E46ADC" w:rsidRPr="005A6482" w:rsidRDefault="00E46ADC" w:rsidP="00B55E52">
            <w:pPr>
              <w:spacing w:after="0" w:line="240" w:lineRule="auto"/>
              <w:ind w:left="-40" w:right="-72"/>
              <w:jc w:val="right"/>
              <w:rPr>
                <w:rFonts w:ascii="Arial" w:eastAsia="Arial Unicode MS" w:hAnsi="Arial" w:cs="Arial"/>
                <w:sz w:val="18"/>
                <w:szCs w:val="18"/>
              </w:rPr>
            </w:pPr>
          </w:p>
        </w:tc>
      </w:tr>
      <w:tr w:rsidR="00E46ADC" w:rsidRPr="005A6482" w14:paraId="3B218B09" w14:textId="77777777" w:rsidTr="00151072">
        <w:tc>
          <w:tcPr>
            <w:tcW w:w="3758" w:type="dxa"/>
            <w:tcBorders>
              <w:top w:val="nil"/>
              <w:left w:val="nil"/>
              <w:bottom w:val="nil"/>
              <w:right w:val="nil"/>
            </w:tcBorders>
            <w:shd w:val="clear" w:color="auto" w:fill="auto"/>
          </w:tcPr>
          <w:p w14:paraId="216B54A6" w14:textId="77777777" w:rsidR="00E46ADC" w:rsidRPr="005A6482" w:rsidRDefault="00E46ADC" w:rsidP="00151072">
            <w:pPr>
              <w:spacing w:after="0" w:line="240" w:lineRule="auto"/>
              <w:ind w:left="-101"/>
              <w:jc w:val="both"/>
              <w:rPr>
                <w:rFonts w:ascii="Arial" w:hAnsi="Arial" w:cs="Arial"/>
                <w:sz w:val="18"/>
                <w:szCs w:val="18"/>
                <w:lang w:bidi="th-TH"/>
              </w:rPr>
            </w:pPr>
            <w:r w:rsidRPr="005A6482">
              <w:rPr>
                <w:rFonts w:ascii="Arial" w:hAnsi="Arial" w:cs="Arial"/>
                <w:sz w:val="18"/>
                <w:szCs w:val="18"/>
                <w:lang w:bidi="th-TH"/>
              </w:rPr>
              <w:t xml:space="preserve">  Additions</w:t>
            </w:r>
          </w:p>
        </w:tc>
        <w:tc>
          <w:tcPr>
            <w:tcW w:w="1134" w:type="dxa"/>
            <w:tcBorders>
              <w:top w:val="nil"/>
              <w:left w:val="nil"/>
              <w:bottom w:val="nil"/>
              <w:right w:val="nil"/>
            </w:tcBorders>
            <w:shd w:val="clear" w:color="auto" w:fill="auto"/>
          </w:tcPr>
          <w:p w14:paraId="2D9B22F2" w14:textId="6239545C"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273,081</w:t>
            </w:r>
          </w:p>
        </w:tc>
        <w:tc>
          <w:tcPr>
            <w:tcW w:w="1134" w:type="dxa"/>
            <w:tcBorders>
              <w:top w:val="nil"/>
              <w:left w:val="nil"/>
              <w:bottom w:val="nil"/>
              <w:right w:val="nil"/>
            </w:tcBorders>
            <w:shd w:val="clear" w:color="auto" w:fill="auto"/>
          </w:tcPr>
          <w:p w14:paraId="3398720F" w14:textId="7099FD65"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7A5C829C" w14:textId="5E9AEE12"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tcPr>
          <w:p w14:paraId="0E46FD22" w14:textId="01EFD67D"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4A0BA0B8" w14:textId="2B8AA31A"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602,22</w:t>
            </w:r>
            <w:r w:rsidR="006228E0" w:rsidRPr="005A6482">
              <w:rPr>
                <w:rFonts w:ascii="Arial" w:eastAsia="Arial Unicode MS" w:hAnsi="Arial" w:cs="Arial"/>
                <w:sz w:val="18"/>
                <w:szCs w:val="18"/>
              </w:rPr>
              <w:t>5</w:t>
            </w:r>
          </w:p>
        </w:tc>
      </w:tr>
      <w:tr w:rsidR="00E46ADC" w:rsidRPr="005A6482" w14:paraId="081745B9" w14:textId="77777777" w:rsidTr="00151072">
        <w:tc>
          <w:tcPr>
            <w:tcW w:w="3758" w:type="dxa"/>
            <w:tcBorders>
              <w:top w:val="nil"/>
              <w:left w:val="nil"/>
              <w:bottom w:val="nil"/>
              <w:right w:val="nil"/>
            </w:tcBorders>
            <w:shd w:val="clear" w:color="auto" w:fill="auto"/>
          </w:tcPr>
          <w:p w14:paraId="10DFAA18" w14:textId="77777777" w:rsidR="00E46ADC" w:rsidRPr="005A6482" w:rsidRDefault="00E46ADC" w:rsidP="00151072">
            <w:pPr>
              <w:spacing w:after="0" w:line="240" w:lineRule="auto"/>
              <w:ind w:left="-101"/>
              <w:jc w:val="both"/>
              <w:rPr>
                <w:rFonts w:ascii="Arial" w:hAnsi="Arial" w:cs="Arial"/>
                <w:sz w:val="18"/>
                <w:szCs w:val="18"/>
                <w:lang w:bidi="th-TH"/>
              </w:rPr>
            </w:pPr>
            <w:r w:rsidRPr="005A6482">
              <w:rPr>
                <w:rFonts w:ascii="Arial" w:hAnsi="Arial" w:cs="Arial"/>
                <w:sz w:val="18"/>
                <w:szCs w:val="18"/>
                <w:lang w:bidi="th-TH"/>
              </w:rPr>
              <w:t xml:space="preserve">  Amortisation of financing fees</w:t>
            </w:r>
          </w:p>
        </w:tc>
        <w:tc>
          <w:tcPr>
            <w:tcW w:w="1134" w:type="dxa"/>
            <w:tcBorders>
              <w:top w:val="nil"/>
              <w:left w:val="nil"/>
              <w:bottom w:val="nil"/>
              <w:right w:val="nil"/>
            </w:tcBorders>
            <w:shd w:val="clear" w:color="auto" w:fill="auto"/>
          </w:tcPr>
          <w:p w14:paraId="6F8D1BAE" w14:textId="4C66295C"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136BCE8F" w14:textId="231B7D13"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29E0109A" w14:textId="78AC1568"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tcPr>
          <w:p w14:paraId="73488AAB" w14:textId="5B0FA312"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nil"/>
              <w:right w:val="nil"/>
            </w:tcBorders>
            <w:shd w:val="clear" w:color="auto" w:fill="auto"/>
          </w:tcPr>
          <w:p w14:paraId="13E9B6D2" w14:textId="2B916708"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37,88</w:t>
            </w:r>
            <w:r w:rsidR="00F913F3" w:rsidRPr="005A6482">
              <w:rPr>
                <w:rFonts w:ascii="Arial" w:eastAsia="Arial Unicode MS" w:hAnsi="Arial" w:cs="Arial"/>
                <w:sz w:val="18"/>
                <w:szCs w:val="18"/>
              </w:rPr>
              <w:t>4</w:t>
            </w:r>
          </w:p>
        </w:tc>
      </w:tr>
      <w:tr w:rsidR="00E46ADC" w:rsidRPr="005A6482" w14:paraId="30F92B6D" w14:textId="77777777" w:rsidTr="00151072">
        <w:tc>
          <w:tcPr>
            <w:tcW w:w="3758" w:type="dxa"/>
            <w:tcBorders>
              <w:top w:val="nil"/>
              <w:left w:val="nil"/>
              <w:bottom w:val="nil"/>
              <w:right w:val="nil"/>
            </w:tcBorders>
            <w:shd w:val="clear" w:color="auto" w:fill="auto"/>
          </w:tcPr>
          <w:p w14:paraId="1C81CE1A" w14:textId="080EE12F" w:rsidR="00E46ADC" w:rsidRPr="005A6482" w:rsidRDefault="00E46ADC" w:rsidP="00151072">
            <w:pPr>
              <w:spacing w:after="0" w:line="240" w:lineRule="auto"/>
              <w:ind w:left="-101"/>
              <w:jc w:val="both"/>
              <w:rPr>
                <w:rFonts w:ascii="Arial" w:hAnsi="Arial" w:cs="Arial"/>
                <w:sz w:val="18"/>
                <w:szCs w:val="18"/>
                <w:lang w:bidi="th-TH"/>
              </w:rPr>
            </w:pPr>
            <w:r w:rsidRPr="005A6482">
              <w:rPr>
                <w:rFonts w:ascii="Arial" w:hAnsi="Arial" w:cs="Arial"/>
                <w:sz w:val="18"/>
                <w:szCs w:val="18"/>
                <w:lang w:bidi="th-TH"/>
              </w:rPr>
              <w:t xml:space="preserve">  Write-offs</w:t>
            </w:r>
          </w:p>
        </w:tc>
        <w:tc>
          <w:tcPr>
            <w:tcW w:w="1134" w:type="dxa"/>
            <w:tcBorders>
              <w:top w:val="nil"/>
              <w:left w:val="nil"/>
              <w:bottom w:val="single" w:sz="4" w:space="0" w:color="auto"/>
              <w:right w:val="nil"/>
            </w:tcBorders>
            <w:shd w:val="clear" w:color="auto" w:fill="auto"/>
          </w:tcPr>
          <w:p w14:paraId="3ACC7A16" w14:textId="064D8365"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tcPr>
          <w:p w14:paraId="51747223" w14:textId="1C2A701B"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tcPr>
          <w:p w14:paraId="7B4B81E0" w14:textId="7CBE340F"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single" w:sz="4" w:space="0" w:color="auto"/>
              <w:right w:val="nil"/>
            </w:tcBorders>
          </w:tcPr>
          <w:p w14:paraId="6E7283B3" w14:textId="27E01844"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auto"/>
          </w:tcPr>
          <w:p w14:paraId="1AC2746D" w14:textId="104E4782"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(131,46</w:t>
            </w:r>
            <w:r w:rsidR="006228E0" w:rsidRPr="005A6482">
              <w:rPr>
                <w:rFonts w:ascii="Arial" w:eastAsia="Arial Unicode MS" w:hAnsi="Arial" w:cs="Arial"/>
                <w:sz w:val="18"/>
                <w:szCs w:val="18"/>
              </w:rPr>
              <w:t>6</w:t>
            </w:r>
            <w:r w:rsidRPr="005A6482">
              <w:rPr>
                <w:rFonts w:ascii="Arial" w:eastAsia="Arial Unicode MS" w:hAnsi="Arial" w:cs="Arial"/>
                <w:sz w:val="18"/>
                <w:szCs w:val="18"/>
              </w:rPr>
              <w:t>)</w:t>
            </w:r>
          </w:p>
        </w:tc>
      </w:tr>
      <w:tr w:rsidR="00E46ADC" w:rsidRPr="005A6482" w14:paraId="27A3DF98" w14:textId="77777777" w:rsidTr="00151072">
        <w:tc>
          <w:tcPr>
            <w:tcW w:w="3758" w:type="dxa"/>
            <w:tcBorders>
              <w:top w:val="nil"/>
              <w:left w:val="nil"/>
              <w:bottom w:val="nil"/>
              <w:right w:val="nil"/>
            </w:tcBorders>
            <w:shd w:val="clear" w:color="auto" w:fill="auto"/>
          </w:tcPr>
          <w:p w14:paraId="21B3ECDE" w14:textId="77777777" w:rsidR="00E46ADC" w:rsidRPr="005A6482" w:rsidRDefault="00E46ADC" w:rsidP="00151072">
            <w:pPr>
              <w:spacing w:after="0" w:line="240" w:lineRule="auto"/>
              <w:ind w:left="-101"/>
              <w:jc w:val="both"/>
              <w:rPr>
                <w:rFonts w:ascii="Arial" w:hAnsi="Arial" w:cs="Arial"/>
                <w:sz w:val="18"/>
                <w:szCs w:val="18"/>
                <w:lang w:bidi="th-TH"/>
              </w:rPr>
            </w:pPr>
          </w:p>
        </w:tc>
        <w:tc>
          <w:tcPr>
            <w:tcW w:w="1134" w:type="dxa"/>
            <w:tcBorders>
              <w:top w:val="single" w:sz="4" w:space="0" w:color="auto"/>
              <w:left w:val="nil"/>
              <w:bottom w:val="nil"/>
              <w:right w:val="nil"/>
            </w:tcBorders>
            <w:shd w:val="clear" w:color="auto" w:fill="auto"/>
          </w:tcPr>
          <w:p w14:paraId="0E92B88C"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2DBE99AB"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041A018D"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tcPr>
          <w:p w14:paraId="4052F473" w14:textId="77777777" w:rsidR="00E46ADC" w:rsidRPr="005A6482" w:rsidRDefault="00E46ADC" w:rsidP="00B55E52">
            <w:pPr>
              <w:spacing w:after="0" w:line="240" w:lineRule="auto"/>
              <w:ind w:left="-40"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74BA3C2F" w14:textId="0AB441F4" w:rsidR="00E46ADC" w:rsidRPr="005A6482" w:rsidRDefault="00E46ADC" w:rsidP="00B55E52">
            <w:pPr>
              <w:spacing w:after="0" w:line="240" w:lineRule="auto"/>
              <w:ind w:left="-40" w:right="-72"/>
              <w:jc w:val="right"/>
              <w:rPr>
                <w:rFonts w:ascii="Arial" w:eastAsia="Arial Unicode MS" w:hAnsi="Arial" w:cs="Arial"/>
                <w:sz w:val="18"/>
                <w:szCs w:val="18"/>
              </w:rPr>
            </w:pPr>
          </w:p>
        </w:tc>
      </w:tr>
      <w:tr w:rsidR="00E46ADC" w:rsidRPr="005A6482" w14:paraId="046B9524" w14:textId="77777777" w:rsidTr="00151072">
        <w:tc>
          <w:tcPr>
            <w:tcW w:w="3758" w:type="dxa"/>
            <w:tcBorders>
              <w:top w:val="nil"/>
              <w:left w:val="nil"/>
              <w:bottom w:val="nil"/>
              <w:right w:val="nil"/>
            </w:tcBorders>
            <w:shd w:val="clear" w:color="auto" w:fill="auto"/>
          </w:tcPr>
          <w:p w14:paraId="54C5A242" w14:textId="45F99AC5" w:rsidR="00E46ADC" w:rsidRPr="005A6482" w:rsidRDefault="00E46ADC" w:rsidP="00151072">
            <w:pPr>
              <w:spacing w:after="0" w:line="240" w:lineRule="auto"/>
              <w:ind w:left="-101"/>
              <w:jc w:val="both"/>
              <w:rPr>
                <w:rFonts w:ascii="Arial" w:hAnsi="Arial" w:cs="Arial"/>
                <w:sz w:val="18"/>
                <w:szCs w:val="18"/>
                <w:lang w:bidi="th-TH"/>
              </w:rPr>
            </w:pPr>
            <w:r w:rsidRPr="005A6482">
              <w:rPr>
                <w:rFonts w:ascii="Arial" w:hAnsi="Arial" w:cs="Arial"/>
                <w:b/>
                <w:bCs/>
                <w:sz w:val="18"/>
                <w:szCs w:val="18"/>
                <w:lang w:bidi="th-TH"/>
              </w:rPr>
              <w:t xml:space="preserve">As </w:t>
            </w:r>
            <w:proofErr w:type="gramStart"/>
            <w:r w:rsidRPr="005A6482">
              <w:rPr>
                <w:rFonts w:ascii="Arial" w:hAnsi="Arial" w:cs="Arial"/>
                <w:b/>
                <w:bCs/>
                <w:sz w:val="18"/>
                <w:szCs w:val="18"/>
                <w:lang w:bidi="th-TH"/>
              </w:rPr>
              <w:t>at</w:t>
            </w:r>
            <w:proofErr w:type="gramEnd"/>
            <w:r w:rsidRPr="005A6482">
              <w:rPr>
                <w:rFonts w:ascii="Arial" w:hAnsi="Arial" w:cs="Arial"/>
                <w:b/>
                <w:bCs/>
                <w:sz w:val="18"/>
                <w:szCs w:val="18"/>
                <w:lang w:bidi="th-TH"/>
              </w:rPr>
              <w:t xml:space="preserve"> 31 December 2024</w:t>
            </w:r>
          </w:p>
        </w:tc>
        <w:tc>
          <w:tcPr>
            <w:tcW w:w="1134" w:type="dxa"/>
            <w:tcBorders>
              <w:top w:val="nil"/>
              <w:left w:val="nil"/>
              <w:bottom w:val="single" w:sz="4" w:space="0" w:color="auto"/>
              <w:right w:val="nil"/>
            </w:tcBorders>
            <w:shd w:val="clear" w:color="auto" w:fill="auto"/>
          </w:tcPr>
          <w:p w14:paraId="3CEEA83A" w14:textId="24EC66A4"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11,412</w:t>
            </w:r>
          </w:p>
        </w:tc>
        <w:tc>
          <w:tcPr>
            <w:tcW w:w="1134" w:type="dxa"/>
            <w:tcBorders>
              <w:top w:val="nil"/>
              <w:left w:val="nil"/>
              <w:bottom w:val="single" w:sz="4" w:space="0" w:color="auto"/>
              <w:right w:val="nil"/>
            </w:tcBorders>
            <w:shd w:val="clear" w:color="auto" w:fill="auto"/>
          </w:tcPr>
          <w:p w14:paraId="2AB88247" w14:textId="2DF10AE5"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1,038,1</w:t>
            </w:r>
            <w:r w:rsidR="00804F47" w:rsidRPr="005A6482">
              <w:rPr>
                <w:rFonts w:ascii="Arial" w:eastAsia="Arial Unicode MS" w:hAnsi="Arial" w:cs="Arial"/>
                <w:sz w:val="18"/>
                <w:szCs w:val="18"/>
              </w:rPr>
              <w:t>4</w:t>
            </w:r>
            <w:r w:rsidRPr="005A6482">
              <w:rPr>
                <w:rFonts w:ascii="Arial" w:eastAsia="Arial Unicode MS" w:hAnsi="Arial" w:cs="Arial"/>
                <w:sz w:val="18"/>
                <w:szCs w:val="18"/>
              </w:rPr>
              <w:t>3</w:t>
            </w:r>
          </w:p>
        </w:tc>
        <w:tc>
          <w:tcPr>
            <w:tcW w:w="1134" w:type="dxa"/>
            <w:tcBorders>
              <w:top w:val="nil"/>
              <w:left w:val="nil"/>
              <w:bottom w:val="single" w:sz="4" w:space="0" w:color="auto"/>
              <w:right w:val="nil"/>
            </w:tcBorders>
            <w:shd w:val="clear" w:color="auto" w:fill="auto"/>
          </w:tcPr>
          <w:p w14:paraId="036AA308" w14:textId="6A47B1E9"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9,452,299</w:t>
            </w:r>
          </w:p>
        </w:tc>
        <w:tc>
          <w:tcPr>
            <w:tcW w:w="1134" w:type="dxa"/>
            <w:tcBorders>
              <w:top w:val="nil"/>
              <w:left w:val="nil"/>
              <w:bottom w:val="single" w:sz="4" w:space="0" w:color="auto"/>
              <w:right w:val="nil"/>
            </w:tcBorders>
          </w:tcPr>
          <w:p w14:paraId="2D6A3764" w14:textId="15A70695"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683,333</w:t>
            </w:r>
          </w:p>
        </w:tc>
        <w:tc>
          <w:tcPr>
            <w:tcW w:w="1134" w:type="dxa"/>
            <w:tcBorders>
              <w:top w:val="nil"/>
              <w:left w:val="nil"/>
              <w:bottom w:val="single" w:sz="4" w:space="0" w:color="auto"/>
              <w:right w:val="nil"/>
            </w:tcBorders>
            <w:shd w:val="clear" w:color="auto" w:fill="auto"/>
          </w:tcPr>
          <w:p w14:paraId="2CFD1717" w14:textId="50600465" w:rsidR="00E46ADC" w:rsidRPr="005A6482" w:rsidRDefault="000F1F43" w:rsidP="00B55E5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856,945</w:t>
            </w:r>
          </w:p>
        </w:tc>
      </w:tr>
      <w:bookmarkEnd w:id="15"/>
    </w:tbl>
    <w:p w14:paraId="0BEC978E" w14:textId="77777777" w:rsidR="00794380" w:rsidRPr="005A6482" w:rsidRDefault="00794380" w:rsidP="00710F9B">
      <w:pPr>
        <w:spacing w:after="0" w:line="240" w:lineRule="auto"/>
        <w:jc w:val="both"/>
        <w:rPr>
          <w:rFonts w:ascii="Arial" w:eastAsia="Arial Unicode MS" w:hAnsi="Arial" w:cs="Arial"/>
          <w:sz w:val="18"/>
          <w:szCs w:val="18"/>
          <w:lang w:bidi="th-TH"/>
        </w:rPr>
      </w:pPr>
    </w:p>
    <w:p w14:paraId="24A88BB3" w14:textId="77777777" w:rsidR="00794380" w:rsidRPr="005A6482" w:rsidRDefault="00794380" w:rsidP="00710F9B">
      <w:pPr>
        <w:spacing w:after="0" w:line="240" w:lineRule="auto"/>
        <w:jc w:val="both"/>
        <w:rPr>
          <w:rFonts w:ascii="Arial" w:eastAsia="Arial Unicode MS" w:hAnsi="Arial" w:cs="Arial"/>
          <w:sz w:val="18"/>
          <w:szCs w:val="18"/>
          <w:lang w:bidi="th-TH"/>
        </w:rPr>
      </w:pPr>
    </w:p>
    <w:p w14:paraId="15AAD654" w14:textId="47E5EB2D" w:rsidR="00936462" w:rsidRPr="005A6482" w:rsidRDefault="000C7810" w:rsidP="00710F9B">
      <w:pPr>
        <w:pStyle w:val="Heading1"/>
        <w:shd w:val="clear" w:color="auto" w:fill="auto"/>
        <w:rPr>
          <w:color w:val="auto"/>
          <w:spacing w:val="0"/>
          <w:cs/>
        </w:rPr>
      </w:pPr>
      <w:r w:rsidRPr="005A6482">
        <w:rPr>
          <w:color w:val="auto"/>
          <w:spacing w:val="0"/>
        </w:rPr>
        <w:t>3</w:t>
      </w:r>
      <w:r w:rsidR="00A6758B" w:rsidRPr="005A6482">
        <w:rPr>
          <w:color w:val="auto"/>
          <w:spacing w:val="0"/>
        </w:rPr>
        <w:t>8</w:t>
      </w:r>
      <w:r w:rsidR="00936462" w:rsidRPr="005A6482">
        <w:rPr>
          <w:color w:val="auto"/>
          <w:spacing w:val="0"/>
        </w:rPr>
        <w:tab/>
        <w:t>Commitments</w:t>
      </w:r>
      <w:r w:rsidR="00783777" w:rsidRPr="005A6482">
        <w:rPr>
          <w:color w:val="auto"/>
          <w:spacing w:val="0"/>
        </w:rPr>
        <w:t xml:space="preserve"> and contingent liabilities</w:t>
      </w:r>
    </w:p>
    <w:p w14:paraId="01F685D6" w14:textId="77777777" w:rsidR="00936462" w:rsidRPr="005A6482" w:rsidRDefault="00936462" w:rsidP="00710F9B">
      <w:pPr>
        <w:spacing w:after="0" w:line="240" w:lineRule="auto"/>
        <w:jc w:val="both"/>
        <w:rPr>
          <w:rFonts w:ascii="Arial" w:hAnsi="Arial" w:cs="Arial"/>
          <w:sz w:val="18"/>
          <w:szCs w:val="18"/>
          <w:lang w:bidi="th-TH"/>
        </w:rPr>
      </w:pPr>
    </w:p>
    <w:p w14:paraId="273ABEC7" w14:textId="77777777" w:rsidR="0009609A" w:rsidRPr="005A6482" w:rsidRDefault="0009609A" w:rsidP="00710F9B">
      <w:pPr>
        <w:spacing w:after="0" w:line="240" w:lineRule="auto"/>
        <w:ind w:left="540" w:hanging="540"/>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a)</w:t>
      </w:r>
      <w:r w:rsidRPr="005A6482">
        <w:rPr>
          <w:rFonts w:ascii="Arial" w:eastAsia="Arial Unicode MS" w:hAnsi="Arial" w:cs="Arial"/>
          <w:b/>
          <w:bCs/>
          <w:sz w:val="18"/>
          <w:szCs w:val="18"/>
          <w:lang w:bidi="th-TH"/>
        </w:rPr>
        <w:tab/>
        <w:t>Capital expenditure commitments</w:t>
      </w:r>
    </w:p>
    <w:p w14:paraId="13B58F85" w14:textId="77777777" w:rsidR="0009609A" w:rsidRPr="005A6482" w:rsidRDefault="0009609A" w:rsidP="00710F9B">
      <w:pPr>
        <w:spacing w:after="0" w:line="240" w:lineRule="auto"/>
        <w:ind w:left="540"/>
        <w:jc w:val="both"/>
        <w:rPr>
          <w:rFonts w:ascii="Arial" w:eastAsia="Arial Unicode MS" w:hAnsi="Arial" w:cs="Arial"/>
          <w:sz w:val="18"/>
          <w:szCs w:val="18"/>
          <w:lang w:bidi="th-TH"/>
        </w:rPr>
      </w:pPr>
    </w:p>
    <w:p w14:paraId="374F8FC6" w14:textId="77777777" w:rsidR="0009609A" w:rsidRPr="005A6482" w:rsidRDefault="0009609A" w:rsidP="00710F9B">
      <w:pPr>
        <w:spacing w:after="0" w:line="240" w:lineRule="auto"/>
        <w:ind w:left="540"/>
        <w:jc w:val="thaiDistribute"/>
        <w:rPr>
          <w:rFonts w:ascii="Arial" w:eastAsia="Arial Unicode MS" w:hAnsi="Arial" w:cs="Arial"/>
          <w:sz w:val="18"/>
          <w:szCs w:val="18"/>
          <w:lang w:bidi="th-TH"/>
        </w:rPr>
      </w:pPr>
      <w:r w:rsidRPr="005A6482">
        <w:rPr>
          <w:rFonts w:ascii="Arial" w:eastAsia="Arial Unicode MS" w:hAnsi="Arial" w:cs="Arial"/>
          <w:sz w:val="18"/>
          <w:szCs w:val="18"/>
          <w:lang w:bidi="th-TH"/>
        </w:rPr>
        <w:t xml:space="preserve">Capital expenditure contracted as at the statement of financial position date but not recognised as liabilities is as follows: </w:t>
      </w:r>
    </w:p>
    <w:p w14:paraId="024B6A16" w14:textId="77777777" w:rsidR="0009609A" w:rsidRPr="005A6482" w:rsidRDefault="0009609A" w:rsidP="00710F9B">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10F9B" w:rsidRPr="005A6482" w14:paraId="2A4BF376" w14:textId="77777777" w:rsidTr="00BE4E07">
        <w:tc>
          <w:tcPr>
            <w:tcW w:w="3989" w:type="dxa"/>
            <w:tcBorders>
              <w:top w:val="nil"/>
              <w:left w:val="nil"/>
              <w:bottom w:val="nil"/>
              <w:right w:val="nil"/>
            </w:tcBorders>
            <w:shd w:val="clear" w:color="auto" w:fill="auto"/>
          </w:tcPr>
          <w:p w14:paraId="22318897" w14:textId="77777777" w:rsidR="0009609A" w:rsidRPr="005A6482" w:rsidRDefault="0009609A" w:rsidP="00710F9B">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6151BDFB"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17F22EB6"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40F6BE81"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54F73227" w14:textId="77777777" w:rsidR="0009609A" w:rsidRPr="005A6482" w:rsidRDefault="0009609A" w:rsidP="00710F9B">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710F9B" w:rsidRPr="005A6482" w14:paraId="516614DC" w14:textId="77777777" w:rsidTr="00710F9B">
        <w:tc>
          <w:tcPr>
            <w:tcW w:w="3989" w:type="dxa"/>
            <w:tcBorders>
              <w:top w:val="nil"/>
              <w:left w:val="nil"/>
              <w:bottom w:val="nil"/>
              <w:right w:val="nil"/>
            </w:tcBorders>
            <w:shd w:val="clear" w:color="auto" w:fill="auto"/>
          </w:tcPr>
          <w:p w14:paraId="3EC7C1EB" w14:textId="31571432" w:rsidR="0009609A" w:rsidRPr="005A6482" w:rsidRDefault="00936462" w:rsidP="00710F9B">
            <w:pPr>
              <w:spacing w:after="0" w:line="240" w:lineRule="auto"/>
              <w:ind w:left="436"/>
              <w:jc w:val="both"/>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w:t>
            </w:r>
            <w:r w:rsidR="000C7810" w:rsidRPr="005A6482">
              <w:rPr>
                <w:rFonts w:ascii="Arial" w:hAnsi="Arial" w:cs="Arial"/>
                <w:b/>
                <w:bCs/>
                <w:sz w:val="18"/>
                <w:szCs w:val="18"/>
              </w:rPr>
              <w:t>31</w:t>
            </w:r>
            <w:r w:rsidRPr="005A6482">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10673C3A" w14:textId="0A984A53"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637E271A" w14:textId="7F2736A5"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9AF0CD3" w14:textId="26A0ECA9"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4B8BE892" w14:textId="22CE236B" w:rsidR="0009609A" w:rsidRPr="005A6482" w:rsidRDefault="00784789"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710F9B" w:rsidRPr="005A6482" w14:paraId="2F79454A" w14:textId="77777777" w:rsidTr="00710F9B">
        <w:tc>
          <w:tcPr>
            <w:tcW w:w="3989" w:type="dxa"/>
            <w:tcBorders>
              <w:top w:val="nil"/>
              <w:left w:val="nil"/>
              <w:bottom w:val="nil"/>
              <w:right w:val="nil"/>
            </w:tcBorders>
            <w:shd w:val="clear" w:color="auto" w:fill="auto"/>
          </w:tcPr>
          <w:p w14:paraId="543B245F" w14:textId="77777777" w:rsidR="0009609A" w:rsidRPr="005A6482" w:rsidRDefault="0009609A" w:rsidP="00710F9B">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64C0D5CD"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26942A9" w14:textId="34572D94"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2F17F3" w14:textId="2DF275C1"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B694DB" w14:textId="098C0523" w:rsidR="0009609A" w:rsidRPr="005A6482" w:rsidRDefault="00936462" w:rsidP="00710F9B">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710F9B" w:rsidRPr="005A6482" w14:paraId="6DA4D245" w14:textId="77777777" w:rsidTr="00710F9B">
        <w:tc>
          <w:tcPr>
            <w:tcW w:w="3989" w:type="dxa"/>
            <w:tcBorders>
              <w:top w:val="nil"/>
              <w:left w:val="nil"/>
              <w:bottom w:val="nil"/>
              <w:right w:val="nil"/>
            </w:tcBorders>
            <w:shd w:val="clear" w:color="auto" w:fill="auto"/>
          </w:tcPr>
          <w:p w14:paraId="5A63F668" w14:textId="77777777" w:rsidR="0009609A" w:rsidRPr="005A6482" w:rsidRDefault="0009609A" w:rsidP="00710F9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47F0DB68" w14:textId="77777777" w:rsidR="0009609A" w:rsidRPr="005A6482" w:rsidRDefault="0009609A" w:rsidP="00710F9B">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7E1E06A2" w14:textId="77777777" w:rsidR="0009609A" w:rsidRPr="005A6482" w:rsidRDefault="0009609A"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0F17D98" w14:textId="77777777" w:rsidR="0009609A" w:rsidRPr="005A6482" w:rsidRDefault="0009609A" w:rsidP="00710F9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B6C1D17" w14:textId="77777777" w:rsidR="0009609A" w:rsidRPr="005A6482" w:rsidRDefault="0009609A" w:rsidP="00710F9B">
            <w:pPr>
              <w:spacing w:after="0" w:line="240" w:lineRule="auto"/>
              <w:ind w:right="-72"/>
              <w:jc w:val="right"/>
              <w:rPr>
                <w:rFonts w:ascii="Arial" w:hAnsi="Arial" w:cs="Arial"/>
                <w:b/>
                <w:bCs/>
                <w:sz w:val="18"/>
                <w:szCs w:val="18"/>
              </w:rPr>
            </w:pPr>
          </w:p>
        </w:tc>
      </w:tr>
      <w:tr w:rsidR="001377F2" w:rsidRPr="005A6482" w14:paraId="2F960B7A" w14:textId="77777777" w:rsidTr="00710F9B">
        <w:tc>
          <w:tcPr>
            <w:tcW w:w="3989" w:type="dxa"/>
            <w:tcBorders>
              <w:top w:val="nil"/>
              <w:left w:val="nil"/>
              <w:bottom w:val="nil"/>
              <w:right w:val="nil"/>
            </w:tcBorders>
            <w:shd w:val="clear" w:color="auto" w:fill="auto"/>
          </w:tcPr>
          <w:p w14:paraId="672395E1" w14:textId="77777777" w:rsidR="001377F2" w:rsidRPr="005A6482" w:rsidRDefault="001377F2" w:rsidP="001377F2">
            <w:pPr>
              <w:spacing w:after="0" w:line="240" w:lineRule="auto"/>
              <w:ind w:left="436"/>
              <w:jc w:val="both"/>
              <w:rPr>
                <w:rFonts w:ascii="Arial" w:hAnsi="Arial" w:cs="Arial"/>
                <w:sz w:val="18"/>
                <w:szCs w:val="18"/>
              </w:rPr>
            </w:pPr>
            <w:r w:rsidRPr="005A6482">
              <w:rPr>
                <w:rFonts w:ascii="Arial" w:hAnsi="Arial" w:cs="Arial"/>
                <w:sz w:val="18"/>
                <w:szCs w:val="18"/>
              </w:rPr>
              <w:t>Buildings and equipment</w:t>
            </w:r>
          </w:p>
        </w:tc>
        <w:tc>
          <w:tcPr>
            <w:tcW w:w="1367" w:type="dxa"/>
            <w:tcBorders>
              <w:top w:val="nil"/>
              <w:left w:val="nil"/>
              <w:bottom w:val="nil"/>
              <w:right w:val="nil"/>
            </w:tcBorders>
            <w:shd w:val="clear" w:color="auto" w:fill="auto"/>
          </w:tcPr>
          <w:p w14:paraId="5B39B978" w14:textId="6508DAF9"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28,546</w:t>
            </w:r>
          </w:p>
        </w:tc>
        <w:tc>
          <w:tcPr>
            <w:tcW w:w="1369" w:type="dxa"/>
            <w:tcBorders>
              <w:top w:val="nil"/>
              <w:left w:val="nil"/>
              <w:bottom w:val="nil"/>
              <w:right w:val="nil"/>
            </w:tcBorders>
            <w:shd w:val="clear" w:color="auto" w:fill="auto"/>
          </w:tcPr>
          <w:p w14:paraId="508D1D8A" w14:textId="645C54DD"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27,596</w:t>
            </w:r>
          </w:p>
        </w:tc>
        <w:tc>
          <w:tcPr>
            <w:tcW w:w="1368" w:type="dxa"/>
            <w:tcBorders>
              <w:top w:val="nil"/>
              <w:left w:val="nil"/>
              <w:bottom w:val="nil"/>
              <w:right w:val="nil"/>
            </w:tcBorders>
            <w:shd w:val="clear" w:color="auto" w:fill="auto"/>
          </w:tcPr>
          <w:p w14:paraId="50B31504" w14:textId="508DA0B4"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28,546</w:t>
            </w:r>
          </w:p>
        </w:tc>
        <w:tc>
          <w:tcPr>
            <w:tcW w:w="1368" w:type="dxa"/>
            <w:tcBorders>
              <w:top w:val="nil"/>
              <w:left w:val="nil"/>
              <w:bottom w:val="nil"/>
              <w:right w:val="nil"/>
            </w:tcBorders>
            <w:shd w:val="clear" w:color="auto" w:fill="auto"/>
          </w:tcPr>
          <w:p w14:paraId="013A2B26" w14:textId="223F99CE"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hint="cs"/>
                <w:sz w:val="18"/>
                <w:szCs w:val="18"/>
              </w:rPr>
              <w:t>27</w:t>
            </w:r>
            <w:r w:rsidRPr="005A6482">
              <w:rPr>
                <w:rFonts w:ascii="Arial" w:eastAsia="Arial Unicode MS" w:hAnsi="Arial" w:cs="Arial"/>
                <w:sz w:val="18"/>
                <w:szCs w:val="18"/>
              </w:rPr>
              <w:t>,596</w:t>
            </w:r>
          </w:p>
        </w:tc>
      </w:tr>
      <w:tr w:rsidR="001377F2" w:rsidRPr="005A6482" w14:paraId="3871F04D" w14:textId="77777777" w:rsidTr="00710F9B">
        <w:tc>
          <w:tcPr>
            <w:tcW w:w="3989" w:type="dxa"/>
            <w:tcBorders>
              <w:top w:val="nil"/>
              <w:left w:val="nil"/>
              <w:bottom w:val="nil"/>
              <w:right w:val="nil"/>
            </w:tcBorders>
            <w:shd w:val="clear" w:color="auto" w:fill="auto"/>
          </w:tcPr>
          <w:p w14:paraId="2A43036A" w14:textId="77777777" w:rsidR="001377F2" w:rsidRPr="005A6482" w:rsidRDefault="001377F2" w:rsidP="001377F2">
            <w:pPr>
              <w:spacing w:after="0" w:line="240" w:lineRule="auto"/>
              <w:ind w:left="436"/>
              <w:jc w:val="both"/>
              <w:rPr>
                <w:rFonts w:ascii="Arial" w:hAnsi="Arial" w:cs="Arial"/>
                <w:sz w:val="18"/>
                <w:szCs w:val="18"/>
              </w:rPr>
            </w:pPr>
            <w:r w:rsidRPr="005A6482">
              <w:rPr>
                <w:rFonts w:ascii="Arial" w:hAnsi="Arial" w:cs="Arial"/>
                <w:sz w:val="18"/>
                <w:szCs w:val="18"/>
                <w:lang w:bidi="th-TH"/>
              </w:rPr>
              <w:t>Furniture and office equipment</w:t>
            </w:r>
          </w:p>
        </w:tc>
        <w:tc>
          <w:tcPr>
            <w:tcW w:w="1367" w:type="dxa"/>
            <w:tcBorders>
              <w:top w:val="nil"/>
              <w:left w:val="nil"/>
              <w:bottom w:val="nil"/>
              <w:right w:val="nil"/>
            </w:tcBorders>
            <w:shd w:val="clear" w:color="auto" w:fill="auto"/>
          </w:tcPr>
          <w:p w14:paraId="67E6D268" w14:textId="71CBBD45"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17,670</w:t>
            </w:r>
          </w:p>
        </w:tc>
        <w:tc>
          <w:tcPr>
            <w:tcW w:w="1369" w:type="dxa"/>
            <w:tcBorders>
              <w:top w:val="nil"/>
              <w:left w:val="nil"/>
              <w:bottom w:val="nil"/>
              <w:right w:val="nil"/>
            </w:tcBorders>
            <w:shd w:val="clear" w:color="auto" w:fill="auto"/>
          </w:tcPr>
          <w:p w14:paraId="1D22E09F" w14:textId="7CFC4162"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2,629</w:t>
            </w:r>
          </w:p>
        </w:tc>
        <w:tc>
          <w:tcPr>
            <w:tcW w:w="1368" w:type="dxa"/>
            <w:tcBorders>
              <w:top w:val="nil"/>
              <w:left w:val="nil"/>
              <w:bottom w:val="nil"/>
              <w:right w:val="nil"/>
            </w:tcBorders>
            <w:shd w:val="clear" w:color="auto" w:fill="auto"/>
          </w:tcPr>
          <w:p w14:paraId="5E100715" w14:textId="1069EAA7"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17,670</w:t>
            </w:r>
          </w:p>
        </w:tc>
        <w:tc>
          <w:tcPr>
            <w:tcW w:w="1368" w:type="dxa"/>
            <w:tcBorders>
              <w:top w:val="nil"/>
              <w:left w:val="nil"/>
              <w:bottom w:val="nil"/>
              <w:right w:val="nil"/>
            </w:tcBorders>
            <w:shd w:val="clear" w:color="auto" w:fill="auto"/>
          </w:tcPr>
          <w:p w14:paraId="27EC89DF" w14:textId="6883468A"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2,629</w:t>
            </w:r>
          </w:p>
        </w:tc>
      </w:tr>
      <w:tr w:rsidR="001377F2" w:rsidRPr="005A6482" w14:paraId="3A9AE99B" w14:textId="77777777" w:rsidTr="00710F9B">
        <w:tc>
          <w:tcPr>
            <w:tcW w:w="3989" w:type="dxa"/>
            <w:tcBorders>
              <w:top w:val="nil"/>
              <w:left w:val="nil"/>
              <w:bottom w:val="nil"/>
              <w:right w:val="nil"/>
            </w:tcBorders>
            <w:shd w:val="clear" w:color="auto" w:fill="auto"/>
          </w:tcPr>
          <w:p w14:paraId="061C8DF9" w14:textId="682B30D9" w:rsidR="001377F2" w:rsidRPr="005A6482" w:rsidRDefault="001377F2" w:rsidP="001377F2">
            <w:pPr>
              <w:spacing w:after="0" w:line="240" w:lineRule="auto"/>
              <w:ind w:left="436"/>
              <w:jc w:val="both"/>
              <w:rPr>
                <w:rFonts w:ascii="Arial" w:hAnsi="Arial"/>
                <w:sz w:val="18"/>
                <w:szCs w:val="18"/>
                <w:cs/>
              </w:rPr>
            </w:pPr>
            <w:r w:rsidRPr="005A6482">
              <w:rPr>
                <w:rFonts w:ascii="Arial" w:hAnsi="Arial" w:cs="Browallia New"/>
                <w:sz w:val="18"/>
                <w:lang w:bidi="th-TH"/>
              </w:rPr>
              <w:t>Computer software</w:t>
            </w:r>
          </w:p>
        </w:tc>
        <w:tc>
          <w:tcPr>
            <w:tcW w:w="1367" w:type="dxa"/>
            <w:tcBorders>
              <w:top w:val="nil"/>
              <w:left w:val="nil"/>
              <w:bottom w:val="single" w:sz="4" w:space="0" w:color="auto"/>
              <w:right w:val="nil"/>
            </w:tcBorders>
            <w:shd w:val="clear" w:color="auto" w:fill="auto"/>
          </w:tcPr>
          <w:p w14:paraId="107F2E53" w14:textId="2E051F5F"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20,167</w:t>
            </w:r>
          </w:p>
        </w:tc>
        <w:tc>
          <w:tcPr>
            <w:tcW w:w="1369" w:type="dxa"/>
            <w:tcBorders>
              <w:top w:val="nil"/>
              <w:left w:val="nil"/>
              <w:bottom w:val="single" w:sz="4" w:space="0" w:color="auto"/>
              <w:right w:val="nil"/>
            </w:tcBorders>
            <w:shd w:val="clear" w:color="auto" w:fill="auto"/>
          </w:tcPr>
          <w:p w14:paraId="7A20E7B6" w14:textId="0F360F27"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20,078</w:t>
            </w:r>
          </w:p>
        </w:tc>
        <w:tc>
          <w:tcPr>
            <w:tcW w:w="1368" w:type="dxa"/>
            <w:tcBorders>
              <w:top w:val="nil"/>
              <w:left w:val="nil"/>
              <w:bottom w:val="single" w:sz="4" w:space="0" w:color="auto"/>
              <w:right w:val="nil"/>
            </w:tcBorders>
            <w:shd w:val="clear" w:color="auto" w:fill="auto"/>
          </w:tcPr>
          <w:p w14:paraId="5B662ED8" w14:textId="0C868FD3"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4,927</w:t>
            </w:r>
          </w:p>
        </w:tc>
        <w:tc>
          <w:tcPr>
            <w:tcW w:w="1368" w:type="dxa"/>
            <w:tcBorders>
              <w:top w:val="nil"/>
              <w:left w:val="nil"/>
              <w:bottom w:val="single" w:sz="4" w:space="0" w:color="auto"/>
              <w:right w:val="nil"/>
            </w:tcBorders>
            <w:shd w:val="clear" w:color="auto" w:fill="auto"/>
          </w:tcPr>
          <w:p w14:paraId="7A200CE0" w14:textId="06C9D599"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3,497</w:t>
            </w:r>
          </w:p>
        </w:tc>
      </w:tr>
      <w:tr w:rsidR="001377F2" w:rsidRPr="005A6482" w14:paraId="39613953" w14:textId="77777777" w:rsidTr="00710F9B">
        <w:tc>
          <w:tcPr>
            <w:tcW w:w="3989" w:type="dxa"/>
            <w:tcBorders>
              <w:top w:val="nil"/>
              <w:left w:val="nil"/>
              <w:bottom w:val="nil"/>
              <w:right w:val="nil"/>
            </w:tcBorders>
            <w:shd w:val="clear" w:color="auto" w:fill="auto"/>
          </w:tcPr>
          <w:p w14:paraId="6400BF71" w14:textId="77777777" w:rsidR="001377F2" w:rsidRPr="005A6482" w:rsidRDefault="001377F2" w:rsidP="001377F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0BBD2D9E" w14:textId="77777777" w:rsidR="001377F2" w:rsidRPr="005A6482" w:rsidRDefault="001377F2" w:rsidP="001377F2">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tcPr>
          <w:p w14:paraId="738BB886" w14:textId="77777777" w:rsidR="001377F2" w:rsidRPr="005A6482" w:rsidRDefault="001377F2" w:rsidP="001377F2">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232DA60" w14:textId="1F894B4A" w:rsidR="001377F2" w:rsidRPr="005A6482" w:rsidRDefault="001377F2" w:rsidP="001377F2">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3F06BB9" w14:textId="77777777" w:rsidR="001377F2" w:rsidRPr="005A6482" w:rsidRDefault="001377F2" w:rsidP="001377F2">
            <w:pPr>
              <w:spacing w:after="0" w:line="240" w:lineRule="auto"/>
              <w:ind w:right="-72"/>
              <w:jc w:val="right"/>
              <w:rPr>
                <w:rFonts w:ascii="Arial" w:eastAsia="Arial Unicode MS" w:hAnsi="Arial" w:cs="Arial"/>
                <w:sz w:val="18"/>
                <w:szCs w:val="18"/>
              </w:rPr>
            </w:pPr>
          </w:p>
        </w:tc>
      </w:tr>
      <w:tr w:rsidR="001377F2" w:rsidRPr="005A6482" w14:paraId="4EE0B691" w14:textId="77777777" w:rsidTr="00710F9B">
        <w:tc>
          <w:tcPr>
            <w:tcW w:w="3989" w:type="dxa"/>
            <w:tcBorders>
              <w:top w:val="nil"/>
              <w:left w:val="nil"/>
              <w:bottom w:val="nil"/>
              <w:right w:val="nil"/>
            </w:tcBorders>
            <w:shd w:val="clear" w:color="auto" w:fill="auto"/>
          </w:tcPr>
          <w:p w14:paraId="61E109EE" w14:textId="77777777" w:rsidR="001377F2" w:rsidRPr="005A6482" w:rsidRDefault="001377F2" w:rsidP="001377F2">
            <w:pPr>
              <w:spacing w:after="0" w:line="240" w:lineRule="auto"/>
              <w:ind w:left="436"/>
              <w:jc w:val="both"/>
              <w:rPr>
                <w:rFonts w:ascii="Arial" w:hAnsi="Arial" w:cs="Arial"/>
                <w:sz w:val="18"/>
                <w:szCs w:val="18"/>
              </w:rPr>
            </w:pPr>
            <w:r w:rsidRPr="005A6482">
              <w:rPr>
                <w:rFonts w:ascii="Arial" w:hAnsi="Arial" w:cs="Arial"/>
                <w:sz w:val="18"/>
                <w:szCs w:val="18"/>
              </w:rPr>
              <w:t>Total</w:t>
            </w:r>
          </w:p>
        </w:tc>
        <w:tc>
          <w:tcPr>
            <w:tcW w:w="1367" w:type="dxa"/>
            <w:tcBorders>
              <w:top w:val="nil"/>
              <w:left w:val="nil"/>
              <w:bottom w:val="single" w:sz="4" w:space="0" w:color="auto"/>
              <w:right w:val="nil"/>
            </w:tcBorders>
            <w:shd w:val="clear" w:color="auto" w:fill="auto"/>
          </w:tcPr>
          <w:p w14:paraId="1146D511" w14:textId="02E45178"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66,383</w:t>
            </w:r>
          </w:p>
        </w:tc>
        <w:tc>
          <w:tcPr>
            <w:tcW w:w="1369" w:type="dxa"/>
            <w:tcBorders>
              <w:top w:val="nil"/>
              <w:left w:val="nil"/>
              <w:bottom w:val="single" w:sz="4" w:space="0" w:color="auto"/>
              <w:right w:val="nil"/>
            </w:tcBorders>
            <w:shd w:val="clear" w:color="auto" w:fill="auto"/>
          </w:tcPr>
          <w:p w14:paraId="6568AC57" w14:textId="0813F9F8"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50,303</w:t>
            </w:r>
          </w:p>
        </w:tc>
        <w:tc>
          <w:tcPr>
            <w:tcW w:w="1368" w:type="dxa"/>
            <w:tcBorders>
              <w:top w:val="nil"/>
              <w:left w:val="nil"/>
              <w:bottom w:val="single" w:sz="4" w:space="0" w:color="auto"/>
              <w:right w:val="nil"/>
            </w:tcBorders>
            <w:shd w:val="clear" w:color="auto" w:fill="auto"/>
          </w:tcPr>
          <w:p w14:paraId="7BA86429" w14:textId="73E69827"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51,143</w:t>
            </w:r>
          </w:p>
        </w:tc>
        <w:tc>
          <w:tcPr>
            <w:tcW w:w="1368" w:type="dxa"/>
            <w:tcBorders>
              <w:top w:val="nil"/>
              <w:left w:val="nil"/>
              <w:bottom w:val="single" w:sz="4" w:space="0" w:color="auto"/>
              <w:right w:val="nil"/>
            </w:tcBorders>
            <w:shd w:val="clear" w:color="auto" w:fill="auto"/>
          </w:tcPr>
          <w:p w14:paraId="061781F1" w14:textId="225827FF" w:rsidR="001377F2" w:rsidRPr="005A6482" w:rsidRDefault="001377F2" w:rsidP="001377F2">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33,722</w:t>
            </w:r>
          </w:p>
        </w:tc>
      </w:tr>
    </w:tbl>
    <w:p w14:paraId="1DC8C579" w14:textId="6E940905" w:rsidR="0009609A" w:rsidRPr="005A6482" w:rsidRDefault="0009609A" w:rsidP="00710F9B">
      <w:pPr>
        <w:spacing w:after="0" w:line="240" w:lineRule="auto"/>
        <w:jc w:val="both"/>
        <w:rPr>
          <w:rFonts w:ascii="Arial" w:eastAsia="Arial Unicode MS" w:hAnsi="Arial" w:cs="Arial"/>
          <w:sz w:val="18"/>
          <w:szCs w:val="18"/>
          <w:lang w:bidi="th-TH"/>
        </w:rPr>
      </w:pPr>
    </w:p>
    <w:p w14:paraId="30BC21C7" w14:textId="35536802" w:rsidR="00F314CF" w:rsidRPr="005A6482" w:rsidRDefault="006B3204" w:rsidP="00710F9B">
      <w:pPr>
        <w:spacing w:after="0" w:line="240" w:lineRule="auto"/>
        <w:ind w:left="540" w:hanging="540"/>
        <w:jc w:val="both"/>
        <w:rPr>
          <w:rFonts w:ascii="Arial" w:eastAsia="Arial Unicode MS" w:hAnsi="Arial" w:cs="Arial"/>
          <w:b/>
          <w:bCs/>
          <w:sz w:val="18"/>
          <w:szCs w:val="18"/>
          <w:lang w:bidi="th-TH"/>
        </w:rPr>
      </w:pPr>
      <w:r w:rsidRPr="005A6482">
        <w:rPr>
          <w:rFonts w:ascii="Arial" w:eastAsia="Arial Unicode MS" w:hAnsi="Arial" w:cs="Arial"/>
          <w:b/>
          <w:bCs/>
          <w:sz w:val="18"/>
          <w:szCs w:val="18"/>
          <w:lang w:bidi="th-TH"/>
        </w:rPr>
        <w:t>b</w:t>
      </w:r>
      <w:r w:rsidR="00F314CF" w:rsidRPr="005A6482">
        <w:rPr>
          <w:rFonts w:ascii="Arial" w:eastAsia="Arial Unicode MS" w:hAnsi="Arial" w:cs="Arial"/>
          <w:b/>
          <w:bCs/>
          <w:sz w:val="18"/>
          <w:szCs w:val="18"/>
          <w:lang w:bidi="th-TH"/>
        </w:rPr>
        <w:t>)</w:t>
      </w:r>
      <w:r w:rsidR="00F314CF" w:rsidRPr="005A6482">
        <w:rPr>
          <w:rFonts w:ascii="Arial" w:eastAsia="Arial Unicode MS" w:hAnsi="Arial" w:cs="Arial"/>
          <w:b/>
          <w:bCs/>
          <w:sz w:val="18"/>
          <w:szCs w:val="18"/>
          <w:lang w:bidi="th-TH"/>
        </w:rPr>
        <w:tab/>
        <w:t>Service contract</w:t>
      </w:r>
      <w:r w:rsidR="000E2840" w:rsidRPr="005A6482">
        <w:rPr>
          <w:rFonts w:ascii="Arial" w:eastAsia="Arial Unicode MS" w:hAnsi="Arial" w:cs="Arial"/>
          <w:b/>
          <w:bCs/>
          <w:sz w:val="18"/>
          <w:szCs w:val="18"/>
          <w:lang w:bidi="th-TH"/>
        </w:rPr>
        <w:t>s</w:t>
      </w:r>
    </w:p>
    <w:p w14:paraId="3C68AD54" w14:textId="77777777" w:rsidR="00F314CF" w:rsidRPr="005A6482" w:rsidRDefault="00F314CF" w:rsidP="00710F9B">
      <w:pPr>
        <w:spacing w:after="0" w:line="240" w:lineRule="auto"/>
        <w:ind w:left="540"/>
        <w:jc w:val="both"/>
        <w:rPr>
          <w:rFonts w:ascii="Arial" w:eastAsia="Arial Unicode MS" w:hAnsi="Arial" w:cs="Arial"/>
          <w:sz w:val="18"/>
          <w:szCs w:val="18"/>
          <w:lang w:bidi="th-TH"/>
        </w:rPr>
      </w:pPr>
    </w:p>
    <w:p w14:paraId="0012A4A0" w14:textId="1347FD1E" w:rsidR="00F314CF" w:rsidRPr="005A6482" w:rsidRDefault="00F314CF" w:rsidP="00710F9B">
      <w:pPr>
        <w:spacing w:after="0" w:line="240" w:lineRule="auto"/>
        <w:ind w:left="540"/>
        <w:jc w:val="both"/>
        <w:rPr>
          <w:rFonts w:ascii="Arial" w:eastAsia="Arial Unicode MS" w:hAnsi="Arial" w:cs="Arial"/>
          <w:sz w:val="18"/>
          <w:szCs w:val="18"/>
          <w:lang w:bidi="th-TH"/>
        </w:rPr>
      </w:pPr>
      <w:r w:rsidRPr="005A6482">
        <w:rPr>
          <w:rFonts w:ascii="Arial" w:eastAsia="Arial Unicode MS" w:hAnsi="Arial" w:cs="Arial"/>
          <w:sz w:val="18"/>
          <w:szCs w:val="18"/>
          <w:lang w:bidi="th-TH"/>
        </w:rPr>
        <w:t>The Group has service contracts various retail outlets and warehouses. The</w:t>
      </w:r>
      <w:r w:rsidR="00106D10" w:rsidRPr="005A6482">
        <w:rPr>
          <w:rFonts w:ascii="Arial" w:eastAsia="Arial Unicode MS" w:hAnsi="Arial" w:cs="Arial"/>
          <w:sz w:val="18"/>
          <w:szCs w:val="18"/>
          <w:lang w:bidi="th-TH"/>
        </w:rPr>
        <w:t xml:space="preserve"> service</w:t>
      </w:r>
      <w:r w:rsidRPr="005A6482">
        <w:rPr>
          <w:rFonts w:ascii="Arial" w:eastAsia="Arial Unicode MS" w:hAnsi="Arial" w:cs="Arial"/>
          <w:sz w:val="18"/>
          <w:szCs w:val="18"/>
          <w:lang w:bidi="th-TH"/>
        </w:rPr>
        <w:t xml:space="preserve"> agreement</w:t>
      </w:r>
      <w:r w:rsidR="00072FF0" w:rsidRPr="005A6482">
        <w:rPr>
          <w:rFonts w:ascii="Arial" w:eastAsia="Arial Unicode MS" w:hAnsi="Arial" w:cs="Arial"/>
          <w:sz w:val="18"/>
          <w:szCs w:val="18"/>
          <w:lang w:bidi="th-TH"/>
        </w:rPr>
        <w:t>s</w:t>
      </w:r>
      <w:r w:rsidRPr="005A6482">
        <w:rPr>
          <w:rFonts w:ascii="Arial" w:eastAsia="Arial Unicode MS" w:hAnsi="Arial" w:cs="Arial"/>
          <w:sz w:val="18"/>
          <w:szCs w:val="18"/>
          <w:lang w:bidi="th-TH"/>
        </w:rPr>
        <w:t xml:space="preserve"> </w:t>
      </w:r>
      <w:r w:rsidR="00A77924" w:rsidRPr="005A6482">
        <w:rPr>
          <w:rFonts w:ascii="Arial" w:eastAsia="Arial Unicode MS" w:hAnsi="Arial" w:cs="Browallia New"/>
          <w:sz w:val="18"/>
          <w:lang w:bidi="th-TH"/>
        </w:rPr>
        <w:t xml:space="preserve">will </w:t>
      </w:r>
      <w:r w:rsidRPr="005A6482">
        <w:rPr>
          <w:rFonts w:ascii="Arial" w:eastAsia="Arial Unicode MS" w:hAnsi="Arial" w:cs="Arial"/>
          <w:sz w:val="18"/>
          <w:szCs w:val="18"/>
          <w:lang w:bidi="th-TH"/>
        </w:rPr>
        <w:t>expir</w:t>
      </w:r>
      <w:r w:rsidR="00072FF0" w:rsidRPr="005A6482">
        <w:rPr>
          <w:rFonts w:ascii="Arial" w:eastAsia="Arial Unicode MS" w:hAnsi="Arial" w:cs="Arial"/>
          <w:sz w:val="18"/>
          <w:szCs w:val="18"/>
          <w:lang w:bidi="th-TH"/>
        </w:rPr>
        <w:t>e</w:t>
      </w:r>
      <w:r w:rsidRPr="005A6482">
        <w:rPr>
          <w:rFonts w:ascii="Arial" w:eastAsia="Arial Unicode MS" w:hAnsi="Arial" w:cs="Arial"/>
          <w:sz w:val="18"/>
          <w:szCs w:val="18"/>
          <w:lang w:bidi="th-TH"/>
        </w:rPr>
        <w:t xml:space="preserve"> within </w:t>
      </w:r>
      <w:r w:rsidR="000C7810" w:rsidRPr="005A6482">
        <w:rPr>
          <w:rFonts w:ascii="Arial" w:eastAsia="Arial Unicode MS" w:hAnsi="Arial" w:cs="Arial"/>
          <w:sz w:val="18"/>
          <w:szCs w:val="18"/>
          <w:lang w:bidi="th-TH"/>
        </w:rPr>
        <w:t>1</w:t>
      </w:r>
      <w:r w:rsidRPr="005A6482">
        <w:rPr>
          <w:rFonts w:ascii="Arial" w:eastAsia="Arial Unicode MS" w:hAnsi="Arial" w:cs="Arial"/>
          <w:sz w:val="18"/>
          <w:szCs w:val="18"/>
          <w:lang w:bidi="th-TH"/>
        </w:rPr>
        <w:t xml:space="preserve"> </w:t>
      </w:r>
      <w:r w:rsidR="00FF35AF" w:rsidRPr="005A6482">
        <w:rPr>
          <w:rFonts w:ascii="Arial" w:eastAsia="Arial Unicode MS" w:hAnsi="Arial" w:cs="Arial"/>
          <w:sz w:val="18"/>
          <w:szCs w:val="18"/>
          <w:lang w:bidi="th-TH"/>
        </w:rPr>
        <w:t xml:space="preserve">year </w:t>
      </w:r>
      <w:r w:rsidRPr="005A6482">
        <w:rPr>
          <w:rFonts w:ascii="Arial" w:eastAsia="Arial Unicode MS" w:hAnsi="Arial" w:cs="Arial"/>
          <w:sz w:val="18"/>
          <w:szCs w:val="18"/>
          <w:lang w:bidi="th-TH"/>
        </w:rPr>
        <w:t xml:space="preserve">to </w:t>
      </w:r>
      <w:r w:rsidR="00BE0EC4" w:rsidRPr="005A6482">
        <w:rPr>
          <w:rFonts w:ascii="Arial" w:eastAsia="Arial Unicode MS" w:hAnsi="Arial" w:cs="Arial"/>
          <w:sz w:val="18"/>
          <w:szCs w:val="18"/>
          <w:lang w:bidi="th-TH"/>
        </w:rPr>
        <w:t xml:space="preserve">20 </w:t>
      </w:r>
      <w:r w:rsidRPr="005A6482">
        <w:rPr>
          <w:rFonts w:ascii="Arial" w:eastAsia="Arial Unicode MS" w:hAnsi="Arial" w:cs="Arial"/>
          <w:sz w:val="18"/>
          <w:szCs w:val="18"/>
          <w:lang w:bidi="th-TH"/>
        </w:rPr>
        <w:t>years. Commitments for minimum services payments are payable as follows:</w:t>
      </w:r>
    </w:p>
    <w:p w14:paraId="20204B3F" w14:textId="77777777" w:rsidR="00FF35AF" w:rsidRPr="005A6482" w:rsidRDefault="00FF35AF" w:rsidP="00710F9B">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FF35AF" w:rsidRPr="005A6482" w14:paraId="10F75C95" w14:textId="77777777" w:rsidTr="00F03FAC">
        <w:tc>
          <w:tcPr>
            <w:tcW w:w="3989" w:type="dxa"/>
            <w:tcBorders>
              <w:top w:val="nil"/>
              <w:left w:val="nil"/>
              <w:bottom w:val="nil"/>
              <w:right w:val="nil"/>
            </w:tcBorders>
            <w:shd w:val="clear" w:color="auto" w:fill="auto"/>
          </w:tcPr>
          <w:p w14:paraId="5A1C1F13" w14:textId="77777777" w:rsidR="00FF35AF" w:rsidRPr="005A6482" w:rsidRDefault="00FF35AF" w:rsidP="00F03FAC">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03E0F273" w14:textId="77777777" w:rsidR="00FF35AF" w:rsidRPr="005A6482" w:rsidRDefault="00FF35AF" w:rsidP="00F03FAC">
            <w:pPr>
              <w:spacing w:after="0" w:line="240" w:lineRule="auto"/>
              <w:ind w:right="-72"/>
              <w:jc w:val="center"/>
              <w:rPr>
                <w:rFonts w:ascii="Arial" w:hAnsi="Arial" w:cs="Arial"/>
                <w:b/>
                <w:bCs/>
                <w:sz w:val="18"/>
                <w:szCs w:val="18"/>
              </w:rPr>
            </w:pPr>
            <w:r w:rsidRPr="005A6482">
              <w:rPr>
                <w:rFonts w:ascii="Arial" w:hAnsi="Arial" w:cs="Arial"/>
                <w:b/>
                <w:bCs/>
                <w:sz w:val="18"/>
                <w:szCs w:val="18"/>
              </w:rPr>
              <w:t>Consolidated</w:t>
            </w:r>
          </w:p>
          <w:p w14:paraId="67C1D162" w14:textId="77777777" w:rsidR="00FF35AF" w:rsidRPr="005A6482" w:rsidRDefault="00FF35AF" w:rsidP="00F03FAC">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118A91DE" w14:textId="77777777" w:rsidR="00FF35AF" w:rsidRPr="005A6482" w:rsidRDefault="00FF35AF" w:rsidP="00F03FAC">
            <w:pPr>
              <w:spacing w:after="0" w:line="240" w:lineRule="auto"/>
              <w:ind w:right="-72"/>
              <w:jc w:val="center"/>
              <w:rPr>
                <w:rFonts w:ascii="Arial" w:hAnsi="Arial" w:cs="Arial"/>
                <w:b/>
                <w:bCs/>
                <w:sz w:val="18"/>
                <w:szCs w:val="18"/>
              </w:rPr>
            </w:pPr>
            <w:r w:rsidRPr="005A6482">
              <w:rPr>
                <w:rFonts w:ascii="Arial" w:hAnsi="Arial" w:cs="Arial"/>
                <w:b/>
                <w:bCs/>
                <w:sz w:val="18"/>
                <w:szCs w:val="18"/>
              </w:rPr>
              <w:t>Separate</w:t>
            </w:r>
          </w:p>
          <w:p w14:paraId="0C0AAF65" w14:textId="77777777" w:rsidR="00FF35AF" w:rsidRPr="005A6482" w:rsidRDefault="00FF35AF" w:rsidP="00F03FAC">
            <w:pPr>
              <w:spacing w:after="0" w:line="240" w:lineRule="auto"/>
              <w:ind w:right="-72"/>
              <w:jc w:val="center"/>
              <w:rPr>
                <w:rFonts w:ascii="Arial" w:hAnsi="Arial" w:cs="Arial"/>
                <w:b/>
                <w:bCs/>
                <w:sz w:val="18"/>
                <w:szCs w:val="18"/>
              </w:rPr>
            </w:pPr>
            <w:r w:rsidRPr="005A6482">
              <w:rPr>
                <w:rFonts w:ascii="Arial" w:hAnsi="Arial" w:cs="Arial"/>
                <w:b/>
                <w:bCs/>
                <w:sz w:val="18"/>
                <w:szCs w:val="18"/>
              </w:rPr>
              <w:t>financial statements</w:t>
            </w:r>
          </w:p>
        </w:tc>
      </w:tr>
      <w:tr w:rsidR="00FF35AF" w:rsidRPr="005A6482" w14:paraId="7E7473C5" w14:textId="77777777" w:rsidTr="00F03FAC">
        <w:tc>
          <w:tcPr>
            <w:tcW w:w="3989" w:type="dxa"/>
            <w:tcBorders>
              <w:top w:val="nil"/>
              <w:left w:val="nil"/>
              <w:bottom w:val="nil"/>
              <w:right w:val="nil"/>
            </w:tcBorders>
            <w:shd w:val="clear" w:color="auto" w:fill="auto"/>
          </w:tcPr>
          <w:p w14:paraId="7CA77E04" w14:textId="77777777" w:rsidR="00FF35AF" w:rsidRPr="005A6482" w:rsidRDefault="00FF35AF" w:rsidP="00F03FAC">
            <w:pPr>
              <w:spacing w:after="0" w:line="240" w:lineRule="auto"/>
              <w:ind w:left="436"/>
              <w:jc w:val="both"/>
              <w:rPr>
                <w:rFonts w:ascii="Arial" w:hAnsi="Arial" w:cs="Arial"/>
                <w:b/>
                <w:bCs/>
                <w:sz w:val="18"/>
                <w:szCs w:val="18"/>
              </w:rPr>
            </w:pPr>
            <w:r w:rsidRPr="005A6482">
              <w:rPr>
                <w:rFonts w:ascii="Arial" w:hAnsi="Arial" w:cs="Arial"/>
                <w:b/>
                <w:bCs/>
                <w:sz w:val="18"/>
                <w:szCs w:val="18"/>
              </w:rPr>
              <w:t xml:space="preserve">As </w:t>
            </w:r>
            <w:proofErr w:type="gramStart"/>
            <w:r w:rsidRPr="005A6482">
              <w:rPr>
                <w:rFonts w:ascii="Arial" w:hAnsi="Arial" w:cs="Arial"/>
                <w:b/>
                <w:bCs/>
                <w:sz w:val="18"/>
                <w:szCs w:val="18"/>
              </w:rPr>
              <w:t>at</w:t>
            </w:r>
            <w:proofErr w:type="gramEnd"/>
            <w:r w:rsidRPr="005A6482">
              <w:rPr>
                <w:rFonts w:ascii="Arial" w:hAnsi="Arial" w:cs="Arial"/>
                <w:b/>
                <w:bCs/>
                <w:sz w:val="18"/>
                <w:szCs w:val="18"/>
              </w:rPr>
              <w:t xml:space="preserve"> 31 December</w:t>
            </w:r>
          </w:p>
        </w:tc>
        <w:tc>
          <w:tcPr>
            <w:tcW w:w="1367" w:type="dxa"/>
            <w:tcBorders>
              <w:top w:val="single" w:sz="4" w:space="0" w:color="auto"/>
              <w:left w:val="nil"/>
              <w:bottom w:val="nil"/>
              <w:right w:val="nil"/>
            </w:tcBorders>
            <w:shd w:val="clear" w:color="auto" w:fill="auto"/>
            <w:hideMark/>
          </w:tcPr>
          <w:p w14:paraId="409A6101" w14:textId="77777777" w:rsidR="00FF35AF" w:rsidRPr="005A6482" w:rsidRDefault="00FF35AF" w:rsidP="00F03FAC">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7D883F72" w14:textId="77777777" w:rsidR="00FF35AF" w:rsidRPr="005A6482" w:rsidRDefault="00FF35AF" w:rsidP="00F03FAC">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6EF701AE" w14:textId="77777777" w:rsidR="00FF35AF" w:rsidRPr="005A6482" w:rsidRDefault="00FF35AF" w:rsidP="00F03FAC">
            <w:pPr>
              <w:spacing w:after="0" w:line="240" w:lineRule="auto"/>
              <w:ind w:right="-72"/>
              <w:jc w:val="right"/>
              <w:rPr>
                <w:rFonts w:ascii="Arial" w:hAnsi="Arial" w:cs="Arial"/>
                <w:b/>
                <w:bCs/>
                <w:sz w:val="18"/>
                <w:szCs w:val="18"/>
              </w:rPr>
            </w:pPr>
            <w:r w:rsidRPr="005A6482">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1508676D" w14:textId="77777777" w:rsidR="00FF35AF" w:rsidRPr="005A6482" w:rsidRDefault="00FF35AF" w:rsidP="00F03FAC">
            <w:pPr>
              <w:spacing w:after="0" w:line="240" w:lineRule="auto"/>
              <w:ind w:right="-72"/>
              <w:jc w:val="right"/>
              <w:rPr>
                <w:rFonts w:ascii="Arial" w:hAnsi="Arial" w:cs="Arial"/>
                <w:b/>
                <w:bCs/>
                <w:sz w:val="18"/>
                <w:szCs w:val="18"/>
              </w:rPr>
            </w:pPr>
            <w:r w:rsidRPr="005A6482">
              <w:rPr>
                <w:rFonts w:ascii="Arial" w:hAnsi="Arial" w:cs="Arial"/>
                <w:b/>
                <w:bCs/>
                <w:sz w:val="18"/>
                <w:szCs w:val="18"/>
              </w:rPr>
              <w:t>2023</w:t>
            </w:r>
          </w:p>
        </w:tc>
      </w:tr>
      <w:tr w:rsidR="00FF35AF" w:rsidRPr="005A6482" w14:paraId="364F7C39" w14:textId="77777777" w:rsidTr="00F03FAC">
        <w:tc>
          <w:tcPr>
            <w:tcW w:w="3989" w:type="dxa"/>
            <w:tcBorders>
              <w:top w:val="nil"/>
              <w:left w:val="nil"/>
              <w:bottom w:val="nil"/>
              <w:right w:val="nil"/>
            </w:tcBorders>
            <w:shd w:val="clear" w:color="auto" w:fill="auto"/>
          </w:tcPr>
          <w:p w14:paraId="548A4F17" w14:textId="77777777" w:rsidR="00FF35AF" w:rsidRPr="005A6482" w:rsidRDefault="00FF35AF" w:rsidP="00F03FAC">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9090F61" w14:textId="77777777" w:rsidR="00FF35AF" w:rsidRPr="005A6482" w:rsidRDefault="00FF35AF" w:rsidP="00F03FAC">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4B9FD6E7" w14:textId="77777777" w:rsidR="00FF35AF" w:rsidRPr="005A6482" w:rsidRDefault="00FF35AF" w:rsidP="00F03FAC">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E042D84" w14:textId="77777777" w:rsidR="00FF35AF" w:rsidRPr="005A6482" w:rsidRDefault="00FF35AF" w:rsidP="00F03FAC">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152F361" w14:textId="77777777" w:rsidR="00FF35AF" w:rsidRPr="005A6482" w:rsidRDefault="00FF35AF" w:rsidP="00F03FAC">
            <w:pPr>
              <w:spacing w:after="0" w:line="240" w:lineRule="auto"/>
              <w:ind w:right="-72"/>
              <w:jc w:val="right"/>
              <w:rPr>
                <w:rFonts w:ascii="Arial" w:hAnsi="Arial" w:cs="Arial"/>
                <w:b/>
                <w:bCs/>
                <w:sz w:val="18"/>
                <w:szCs w:val="18"/>
              </w:rPr>
            </w:pPr>
            <w:r w:rsidRPr="005A6482">
              <w:rPr>
                <w:rFonts w:ascii="Arial" w:hAnsi="Arial" w:cs="Arial"/>
                <w:b/>
                <w:bCs/>
                <w:sz w:val="18"/>
                <w:szCs w:val="18"/>
              </w:rPr>
              <w:t>Thousand Baht</w:t>
            </w:r>
          </w:p>
        </w:tc>
      </w:tr>
      <w:tr w:rsidR="00FF35AF" w:rsidRPr="005A6482" w14:paraId="429385AC" w14:textId="77777777" w:rsidTr="00F03FAC">
        <w:tc>
          <w:tcPr>
            <w:tcW w:w="3989" w:type="dxa"/>
            <w:tcBorders>
              <w:top w:val="nil"/>
              <w:left w:val="nil"/>
              <w:bottom w:val="nil"/>
              <w:right w:val="nil"/>
            </w:tcBorders>
            <w:shd w:val="clear" w:color="auto" w:fill="auto"/>
          </w:tcPr>
          <w:p w14:paraId="225D6216" w14:textId="77777777" w:rsidR="00FF35AF" w:rsidRPr="005A6482" w:rsidRDefault="00FF35AF" w:rsidP="00F03FAC">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7388B57D" w14:textId="77777777" w:rsidR="00FF35AF" w:rsidRPr="005A6482" w:rsidRDefault="00FF35AF" w:rsidP="00F03FAC">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5EA771E5" w14:textId="77777777" w:rsidR="00FF35AF" w:rsidRPr="005A6482" w:rsidRDefault="00FF35AF" w:rsidP="00F03FAC">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8C95733" w14:textId="77777777" w:rsidR="00FF35AF" w:rsidRPr="005A6482" w:rsidRDefault="00FF35AF" w:rsidP="00F03FAC">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F2326C7" w14:textId="77777777" w:rsidR="00FF35AF" w:rsidRPr="005A6482" w:rsidRDefault="00FF35AF" w:rsidP="00F03FAC">
            <w:pPr>
              <w:spacing w:after="0" w:line="240" w:lineRule="auto"/>
              <w:ind w:right="-72"/>
              <w:jc w:val="right"/>
              <w:rPr>
                <w:rFonts w:ascii="Arial" w:hAnsi="Arial" w:cs="Arial"/>
                <w:b/>
                <w:bCs/>
                <w:sz w:val="18"/>
                <w:szCs w:val="18"/>
              </w:rPr>
            </w:pPr>
          </w:p>
        </w:tc>
      </w:tr>
      <w:tr w:rsidR="003A222E" w:rsidRPr="005A6482" w14:paraId="159B2D5B" w14:textId="77777777" w:rsidTr="00F03FAC">
        <w:tc>
          <w:tcPr>
            <w:tcW w:w="3989" w:type="dxa"/>
            <w:tcBorders>
              <w:top w:val="nil"/>
              <w:left w:val="nil"/>
              <w:bottom w:val="nil"/>
              <w:right w:val="nil"/>
            </w:tcBorders>
            <w:shd w:val="clear" w:color="auto" w:fill="auto"/>
          </w:tcPr>
          <w:p w14:paraId="307BE81C" w14:textId="68CAD155" w:rsidR="003A222E" w:rsidRPr="005A6482" w:rsidRDefault="003A222E" w:rsidP="003A222E">
            <w:pPr>
              <w:spacing w:after="0" w:line="240" w:lineRule="auto"/>
              <w:ind w:left="436"/>
              <w:jc w:val="both"/>
              <w:rPr>
                <w:rFonts w:ascii="Arial" w:hAnsi="Arial" w:cs="Arial"/>
                <w:sz w:val="18"/>
                <w:szCs w:val="18"/>
              </w:rPr>
            </w:pPr>
            <w:r w:rsidRPr="005A6482">
              <w:rPr>
                <w:rFonts w:ascii="Arial" w:hAnsi="Arial" w:cs="Arial"/>
                <w:sz w:val="18"/>
                <w:szCs w:val="18"/>
              </w:rPr>
              <w:t>Within 1 year</w:t>
            </w:r>
          </w:p>
        </w:tc>
        <w:tc>
          <w:tcPr>
            <w:tcW w:w="1367" w:type="dxa"/>
            <w:tcBorders>
              <w:top w:val="nil"/>
              <w:left w:val="nil"/>
              <w:bottom w:val="nil"/>
              <w:right w:val="nil"/>
            </w:tcBorders>
            <w:shd w:val="clear" w:color="auto" w:fill="auto"/>
          </w:tcPr>
          <w:p w14:paraId="1C843EBC" w14:textId="6A862FDA" w:rsidR="003A222E" w:rsidRPr="005A6482" w:rsidRDefault="000F1F43"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280,944</w:t>
            </w:r>
          </w:p>
        </w:tc>
        <w:tc>
          <w:tcPr>
            <w:tcW w:w="1369" w:type="dxa"/>
            <w:tcBorders>
              <w:top w:val="nil"/>
              <w:left w:val="nil"/>
              <w:bottom w:val="nil"/>
              <w:right w:val="nil"/>
            </w:tcBorders>
            <w:shd w:val="clear" w:color="auto" w:fill="auto"/>
          </w:tcPr>
          <w:p w14:paraId="18676D7E" w14:textId="24C6EF9D" w:rsidR="003A222E" w:rsidRPr="005A6482" w:rsidRDefault="003A222E"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304,881</w:t>
            </w:r>
          </w:p>
        </w:tc>
        <w:tc>
          <w:tcPr>
            <w:tcW w:w="1368" w:type="dxa"/>
            <w:tcBorders>
              <w:top w:val="nil"/>
              <w:left w:val="nil"/>
              <w:bottom w:val="nil"/>
              <w:right w:val="nil"/>
            </w:tcBorders>
            <w:shd w:val="clear" w:color="auto" w:fill="auto"/>
          </w:tcPr>
          <w:p w14:paraId="52E04148" w14:textId="27EAB4F6" w:rsidR="003A222E" w:rsidRPr="005A6482" w:rsidRDefault="000F1F43"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277,452</w:t>
            </w:r>
          </w:p>
        </w:tc>
        <w:tc>
          <w:tcPr>
            <w:tcW w:w="1368" w:type="dxa"/>
            <w:tcBorders>
              <w:top w:val="nil"/>
              <w:left w:val="nil"/>
              <w:bottom w:val="nil"/>
              <w:right w:val="nil"/>
            </w:tcBorders>
            <w:shd w:val="clear" w:color="auto" w:fill="auto"/>
          </w:tcPr>
          <w:p w14:paraId="00353E14" w14:textId="50554FD0" w:rsidR="003A222E" w:rsidRPr="005A6482" w:rsidRDefault="003A222E"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303,484</w:t>
            </w:r>
          </w:p>
        </w:tc>
      </w:tr>
      <w:tr w:rsidR="003A222E" w:rsidRPr="005A6482" w14:paraId="7A8CAA44" w14:textId="77777777" w:rsidTr="00F03FAC">
        <w:tc>
          <w:tcPr>
            <w:tcW w:w="3989" w:type="dxa"/>
            <w:tcBorders>
              <w:top w:val="nil"/>
              <w:left w:val="nil"/>
              <w:bottom w:val="nil"/>
              <w:right w:val="nil"/>
            </w:tcBorders>
            <w:shd w:val="clear" w:color="auto" w:fill="auto"/>
          </w:tcPr>
          <w:p w14:paraId="7D27B65A" w14:textId="47CD8FB5" w:rsidR="003A222E" w:rsidRPr="005A6482" w:rsidRDefault="003A222E" w:rsidP="003A222E">
            <w:pPr>
              <w:spacing w:after="0" w:line="240" w:lineRule="auto"/>
              <w:ind w:left="436"/>
              <w:jc w:val="both"/>
              <w:rPr>
                <w:rFonts w:ascii="Arial" w:hAnsi="Arial" w:cs="Arial"/>
                <w:sz w:val="18"/>
                <w:szCs w:val="18"/>
              </w:rPr>
            </w:pPr>
            <w:r w:rsidRPr="005A6482">
              <w:rPr>
                <w:rFonts w:ascii="Arial" w:hAnsi="Arial" w:cs="Arial"/>
                <w:sz w:val="18"/>
                <w:szCs w:val="18"/>
              </w:rPr>
              <w:t>Later than 1 year but not later than 5 years</w:t>
            </w:r>
          </w:p>
        </w:tc>
        <w:tc>
          <w:tcPr>
            <w:tcW w:w="1367" w:type="dxa"/>
            <w:tcBorders>
              <w:top w:val="nil"/>
              <w:left w:val="nil"/>
              <w:bottom w:val="nil"/>
              <w:right w:val="nil"/>
            </w:tcBorders>
            <w:shd w:val="clear" w:color="auto" w:fill="auto"/>
          </w:tcPr>
          <w:p w14:paraId="778B8F0A" w14:textId="18D1CE79" w:rsidR="003A222E" w:rsidRPr="005A6482" w:rsidRDefault="000F1F43"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158,403</w:t>
            </w:r>
          </w:p>
        </w:tc>
        <w:tc>
          <w:tcPr>
            <w:tcW w:w="1369" w:type="dxa"/>
            <w:tcBorders>
              <w:top w:val="nil"/>
              <w:left w:val="nil"/>
              <w:bottom w:val="nil"/>
              <w:right w:val="nil"/>
            </w:tcBorders>
            <w:shd w:val="clear" w:color="auto" w:fill="auto"/>
          </w:tcPr>
          <w:p w14:paraId="3FFB57B6" w14:textId="44E06F27" w:rsidR="003A222E" w:rsidRPr="005A6482" w:rsidRDefault="003A222E"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153,227</w:t>
            </w:r>
          </w:p>
        </w:tc>
        <w:tc>
          <w:tcPr>
            <w:tcW w:w="1368" w:type="dxa"/>
            <w:tcBorders>
              <w:top w:val="nil"/>
              <w:left w:val="nil"/>
              <w:bottom w:val="nil"/>
              <w:right w:val="nil"/>
            </w:tcBorders>
            <w:shd w:val="clear" w:color="auto" w:fill="auto"/>
          </w:tcPr>
          <w:p w14:paraId="2860BC4F" w14:textId="0B4645C4" w:rsidR="003A222E" w:rsidRPr="005A6482" w:rsidRDefault="000F1F43"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156,694</w:t>
            </w:r>
          </w:p>
        </w:tc>
        <w:tc>
          <w:tcPr>
            <w:tcW w:w="1368" w:type="dxa"/>
            <w:tcBorders>
              <w:top w:val="nil"/>
              <w:left w:val="nil"/>
              <w:bottom w:val="nil"/>
              <w:right w:val="nil"/>
            </w:tcBorders>
            <w:shd w:val="clear" w:color="auto" w:fill="auto"/>
          </w:tcPr>
          <w:p w14:paraId="2224D85A" w14:textId="209C64A1" w:rsidR="003A222E" w:rsidRPr="005A6482" w:rsidRDefault="003A222E"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152,208</w:t>
            </w:r>
          </w:p>
        </w:tc>
      </w:tr>
      <w:tr w:rsidR="003A222E" w:rsidRPr="005A6482" w14:paraId="46AB30E0" w14:textId="77777777" w:rsidTr="00F03FAC">
        <w:tc>
          <w:tcPr>
            <w:tcW w:w="3989" w:type="dxa"/>
            <w:tcBorders>
              <w:top w:val="nil"/>
              <w:left w:val="nil"/>
              <w:bottom w:val="nil"/>
              <w:right w:val="nil"/>
            </w:tcBorders>
            <w:shd w:val="clear" w:color="auto" w:fill="auto"/>
          </w:tcPr>
          <w:p w14:paraId="016CEE0A" w14:textId="340EE6D3" w:rsidR="003A222E" w:rsidRPr="005A6482" w:rsidRDefault="003A222E" w:rsidP="003A222E">
            <w:pPr>
              <w:spacing w:after="0" w:line="240" w:lineRule="auto"/>
              <w:ind w:left="436"/>
              <w:jc w:val="both"/>
              <w:rPr>
                <w:rFonts w:ascii="Arial" w:hAnsi="Arial" w:cs="Arial"/>
                <w:sz w:val="18"/>
                <w:szCs w:val="18"/>
              </w:rPr>
            </w:pPr>
            <w:r w:rsidRPr="005A6482">
              <w:rPr>
                <w:rFonts w:ascii="Arial" w:hAnsi="Arial" w:cs="Arial"/>
                <w:sz w:val="18"/>
                <w:szCs w:val="18"/>
              </w:rPr>
              <w:t>Later than 5 years</w:t>
            </w:r>
          </w:p>
        </w:tc>
        <w:tc>
          <w:tcPr>
            <w:tcW w:w="1367" w:type="dxa"/>
            <w:tcBorders>
              <w:top w:val="nil"/>
              <w:left w:val="nil"/>
              <w:bottom w:val="single" w:sz="4" w:space="0" w:color="auto"/>
              <w:right w:val="nil"/>
            </w:tcBorders>
            <w:shd w:val="clear" w:color="auto" w:fill="auto"/>
          </w:tcPr>
          <w:p w14:paraId="4AF4A882" w14:textId="17EEA307" w:rsidR="003A222E" w:rsidRPr="005A6482" w:rsidRDefault="000F1F43"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13,536</w:t>
            </w:r>
          </w:p>
        </w:tc>
        <w:tc>
          <w:tcPr>
            <w:tcW w:w="1369" w:type="dxa"/>
            <w:tcBorders>
              <w:top w:val="nil"/>
              <w:left w:val="nil"/>
              <w:bottom w:val="single" w:sz="4" w:space="0" w:color="auto"/>
              <w:right w:val="nil"/>
            </w:tcBorders>
            <w:shd w:val="clear" w:color="auto" w:fill="auto"/>
          </w:tcPr>
          <w:p w14:paraId="26F169E2" w14:textId="2338E253" w:rsidR="003A222E" w:rsidRPr="005A6482" w:rsidRDefault="003A222E"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15,340</w:t>
            </w:r>
          </w:p>
        </w:tc>
        <w:tc>
          <w:tcPr>
            <w:tcW w:w="1368" w:type="dxa"/>
            <w:tcBorders>
              <w:top w:val="nil"/>
              <w:left w:val="nil"/>
              <w:bottom w:val="single" w:sz="4" w:space="0" w:color="auto"/>
              <w:right w:val="nil"/>
            </w:tcBorders>
            <w:shd w:val="clear" w:color="auto" w:fill="auto"/>
          </w:tcPr>
          <w:p w14:paraId="1677BC33" w14:textId="6F3B7480" w:rsidR="003A222E" w:rsidRPr="005A6482" w:rsidRDefault="000F1F43"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13,536</w:t>
            </w:r>
          </w:p>
        </w:tc>
        <w:tc>
          <w:tcPr>
            <w:tcW w:w="1368" w:type="dxa"/>
            <w:tcBorders>
              <w:top w:val="nil"/>
              <w:left w:val="nil"/>
              <w:bottom w:val="single" w:sz="4" w:space="0" w:color="auto"/>
              <w:right w:val="nil"/>
            </w:tcBorders>
            <w:shd w:val="clear" w:color="auto" w:fill="auto"/>
          </w:tcPr>
          <w:p w14:paraId="0A7BB3BE" w14:textId="38AC3C87" w:rsidR="003A222E" w:rsidRPr="005A6482" w:rsidRDefault="003A222E"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15,340</w:t>
            </w:r>
          </w:p>
        </w:tc>
      </w:tr>
      <w:tr w:rsidR="003A222E" w:rsidRPr="005A6482" w14:paraId="1A0CCA6B" w14:textId="77777777" w:rsidTr="00F03FAC">
        <w:tc>
          <w:tcPr>
            <w:tcW w:w="3989" w:type="dxa"/>
            <w:tcBorders>
              <w:top w:val="nil"/>
              <w:left w:val="nil"/>
              <w:bottom w:val="nil"/>
              <w:right w:val="nil"/>
            </w:tcBorders>
            <w:shd w:val="clear" w:color="auto" w:fill="auto"/>
          </w:tcPr>
          <w:p w14:paraId="307EEBB3" w14:textId="77777777" w:rsidR="003A222E" w:rsidRPr="005A6482" w:rsidRDefault="003A222E" w:rsidP="003A222E">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10250234" w14:textId="77777777" w:rsidR="003A222E" w:rsidRPr="005A6482" w:rsidRDefault="003A222E" w:rsidP="003A222E">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tcPr>
          <w:p w14:paraId="76D24600" w14:textId="77777777" w:rsidR="003A222E" w:rsidRPr="005A6482" w:rsidRDefault="003A222E" w:rsidP="003A222E">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BD46848" w14:textId="77777777" w:rsidR="003A222E" w:rsidRPr="005A6482" w:rsidRDefault="003A222E" w:rsidP="003A222E">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1EB17CC8" w14:textId="77777777" w:rsidR="003A222E" w:rsidRPr="005A6482" w:rsidRDefault="003A222E" w:rsidP="003A222E">
            <w:pPr>
              <w:spacing w:after="0" w:line="240" w:lineRule="auto"/>
              <w:ind w:right="-72"/>
              <w:jc w:val="right"/>
              <w:rPr>
                <w:rFonts w:ascii="Arial" w:eastAsia="Arial Unicode MS" w:hAnsi="Arial" w:cs="Arial"/>
                <w:sz w:val="18"/>
                <w:szCs w:val="18"/>
              </w:rPr>
            </w:pPr>
          </w:p>
        </w:tc>
      </w:tr>
      <w:tr w:rsidR="003A222E" w:rsidRPr="005A6482" w14:paraId="216A1975" w14:textId="77777777" w:rsidTr="00F03FAC">
        <w:tc>
          <w:tcPr>
            <w:tcW w:w="3989" w:type="dxa"/>
            <w:tcBorders>
              <w:top w:val="nil"/>
              <w:left w:val="nil"/>
              <w:bottom w:val="nil"/>
              <w:right w:val="nil"/>
            </w:tcBorders>
            <w:shd w:val="clear" w:color="auto" w:fill="auto"/>
          </w:tcPr>
          <w:p w14:paraId="77BE2277" w14:textId="3AB9FED9" w:rsidR="003A222E" w:rsidRPr="005A6482" w:rsidRDefault="003A222E" w:rsidP="003A222E">
            <w:pPr>
              <w:spacing w:after="0" w:line="240" w:lineRule="auto"/>
              <w:ind w:left="436"/>
              <w:jc w:val="both"/>
              <w:rPr>
                <w:rFonts w:ascii="Arial" w:hAnsi="Arial" w:cs="Arial"/>
                <w:sz w:val="18"/>
                <w:szCs w:val="18"/>
              </w:rPr>
            </w:pPr>
            <w:r w:rsidRPr="005A6482">
              <w:rPr>
                <w:rFonts w:ascii="Arial" w:hAnsi="Arial" w:cs="Arial"/>
                <w:sz w:val="18"/>
                <w:szCs w:val="18"/>
              </w:rPr>
              <w:t>Total</w:t>
            </w:r>
          </w:p>
        </w:tc>
        <w:tc>
          <w:tcPr>
            <w:tcW w:w="1367" w:type="dxa"/>
            <w:tcBorders>
              <w:top w:val="nil"/>
              <w:left w:val="nil"/>
              <w:bottom w:val="single" w:sz="4" w:space="0" w:color="auto"/>
              <w:right w:val="nil"/>
            </w:tcBorders>
            <w:shd w:val="clear" w:color="auto" w:fill="auto"/>
          </w:tcPr>
          <w:p w14:paraId="543D26E4" w14:textId="5B53DF8A" w:rsidR="003A222E" w:rsidRPr="005A6482" w:rsidRDefault="000F1F43"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452,883</w:t>
            </w:r>
          </w:p>
        </w:tc>
        <w:tc>
          <w:tcPr>
            <w:tcW w:w="1369" w:type="dxa"/>
            <w:tcBorders>
              <w:top w:val="nil"/>
              <w:left w:val="nil"/>
              <w:bottom w:val="single" w:sz="4" w:space="0" w:color="auto"/>
              <w:right w:val="nil"/>
            </w:tcBorders>
            <w:shd w:val="clear" w:color="auto" w:fill="auto"/>
          </w:tcPr>
          <w:p w14:paraId="4909D5D0" w14:textId="490FB002" w:rsidR="003A222E" w:rsidRPr="005A6482" w:rsidRDefault="003A222E"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473,448</w:t>
            </w:r>
          </w:p>
        </w:tc>
        <w:tc>
          <w:tcPr>
            <w:tcW w:w="1368" w:type="dxa"/>
            <w:tcBorders>
              <w:top w:val="nil"/>
              <w:left w:val="nil"/>
              <w:bottom w:val="single" w:sz="4" w:space="0" w:color="auto"/>
              <w:right w:val="nil"/>
            </w:tcBorders>
            <w:shd w:val="clear" w:color="auto" w:fill="auto"/>
          </w:tcPr>
          <w:p w14:paraId="195C765D" w14:textId="4C8323F8" w:rsidR="003A222E" w:rsidRPr="005A6482" w:rsidRDefault="000F1F43"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447,682</w:t>
            </w:r>
          </w:p>
        </w:tc>
        <w:tc>
          <w:tcPr>
            <w:tcW w:w="1368" w:type="dxa"/>
            <w:tcBorders>
              <w:top w:val="nil"/>
              <w:left w:val="nil"/>
              <w:bottom w:val="single" w:sz="4" w:space="0" w:color="auto"/>
              <w:right w:val="nil"/>
            </w:tcBorders>
            <w:shd w:val="clear" w:color="auto" w:fill="auto"/>
          </w:tcPr>
          <w:p w14:paraId="0B35938C" w14:textId="3CD0C546" w:rsidR="003A222E" w:rsidRPr="005A6482" w:rsidRDefault="003A222E" w:rsidP="003A222E">
            <w:pPr>
              <w:spacing w:after="0" w:line="240" w:lineRule="auto"/>
              <w:ind w:left="-40" w:right="-72"/>
              <w:jc w:val="right"/>
              <w:rPr>
                <w:rFonts w:ascii="Arial" w:eastAsia="Arial Unicode MS" w:hAnsi="Arial" w:cs="Arial"/>
                <w:sz w:val="18"/>
                <w:szCs w:val="18"/>
              </w:rPr>
            </w:pPr>
            <w:r w:rsidRPr="005A6482">
              <w:rPr>
                <w:rFonts w:ascii="Arial" w:eastAsia="Arial Unicode MS" w:hAnsi="Arial" w:cs="Arial"/>
                <w:sz w:val="18"/>
                <w:szCs w:val="18"/>
              </w:rPr>
              <w:t>471,032</w:t>
            </w:r>
          </w:p>
        </w:tc>
      </w:tr>
    </w:tbl>
    <w:p w14:paraId="43C43B1A" w14:textId="77777777" w:rsidR="00FF35AF" w:rsidRPr="005A6482" w:rsidRDefault="00FF35AF" w:rsidP="00710F9B">
      <w:pPr>
        <w:spacing w:after="0" w:line="240" w:lineRule="auto"/>
        <w:ind w:left="540"/>
        <w:jc w:val="both"/>
        <w:rPr>
          <w:rFonts w:ascii="Arial" w:eastAsia="Arial Unicode MS" w:hAnsi="Arial" w:cs="Arial"/>
          <w:sz w:val="18"/>
          <w:szCs w:val="18"/>
          <w:lang w:bidi="th-TH"/>
        </w:rPr>
      </w:pPr>
    </w:p>
    <w:p w14:paraId="74580F01" w14:textId="77777777" w:rsidR="003A222E" w:rsidRPr="005A6482" w:rsidRDefault="003A222E" w:rsidP="00710F9B">
      <w:pPr>
        <w:spacing w:after="0" w:line="240" w:lineRule="auto"/>
        <w:ind w:left="540"/>
        <w:jc w:val="both"/>
        <w:rPr>
          <w:rFonts w:ascii="Arial" w:eastAsia="Arial Unicode MS" w:hAnsi="Arial" w:cs="Arial"/>
          <w:sz w:val="18"/>
          <w:szCs w:val="18"/>
          <w:lang w:bidi="th-TH"/>
        </w:rPr>
      </w:pPr>
    </w:p>
    <w:p w14:paraId="70D81501" w14:textId="2CAAC22C" w:rsidR="003A222E" w:rsidRPr="005A6482" w:rsidRDefault="003A222E" w:rsidP="00151072">
      <w:pPr>
        <w:spacing w:after="0" w:line="240" w:lineRule="auto"/>
        <w:rPr>
          <w:rFonts w:ascii="Arial" w:eastAsia="Arial Unicode MS" w:hAnsi="Arial" w:cs="Arial"/>
          <w:sz w:val="18"/>
          <w:szCs w:val="18"/>
          <w:lang w:bidi="th-TH"/>
        </w:rPr>
      </w:pPr>
      <w:r w:rsidRPr="005A6482">
        <w:rPr>
          <w:rFonts w:ascii="Arial" w:eastAsia="Arial Unicode MS" w:hAnsi="Arial" w:cs="Arial"/>
          <w:sz w:val="18"/>
          <w:szCs w:val="18"/>
          <w:lang w:bidi="th-TH"/>
        </w:rPr>
        <w:br w:type="page"/>
      </w:r>
    </w:p>
    <w:p w14:paraId="56F97D83" w14:textId="77777777" w:rsidR="00C64273" w:rsidRPr="005A6482" w:rsidRDefault="00C64273" w:rsidP="001E1D5C">
      <w:pPr>
        <w:spacing w:after="0" w:line="240" w:lineRule="auto"/>
        <w:jc w:val="both"/>
        <w:rPr>
          <w:rFonts w:ascii="Arial" w:eastAsia="Arial Unicode MS" w:hAnsi="Arial" w:cs="Arial"/>
          <w:sz w:val="18"/>
          <w:szCs w:val="18"/>
          <w:lang w:bidi="th-TH"/>
        </w:rPr>
      </w:pPr>
    </w:p>
    <w:p w14:paraId="491AAB15" w14:textId="6E4BDF2A" w:rsidR="00936462" w:rsidRPr="005A6482" w:rsidRDefault="000C7810" w:rsidP="00710F9B">
      <w:pPr>
        <w:pStyle w:val="Heading1"/>
        <w:shd w:val="clear" w:color="auto" w:fill="auto"/>
        <w:rPr>
          <w:color w:val="auto"/>
          <w:spacing w:val="0"/>
          <w:cs/>
        </w:rPr>
      </w:pPr>
      <w:r w:rsidRPr="005A6482">
        <w:rPr>
          <w:color w:val="auto"/>
          <w:spacing w:val="0"/>
        </w:rPr>
        <w:t>3</w:t>
      </w:r>
      <w:r w:rsidR="00A6758B" w:rsidRPr="005A6482">
        <w:rPr>
          <w:color w:val="auto"/>
          <w:spacing w:val="0"/>
        </w:rPr>
        <w:t>9</w:t>
      </w:r>
      <w:r w:rsidR="00936462" w:rsidRPr="005A6482">
        <w:rPr>
          <w:color w:val="auto"/>
          <w:spacing w:val="0"/>
        </w:rPr>
        <w:tab/>
        <w:t>Events after the reporting period</w:t>
      </w:r>
    </w:p>
    <w:p w14:paraId="7DFA109A" w14:textId="006D0B0E" w:rsidR="00936462" w:rsidRPr="005A6482" w:rsidRDefault="00936462" w:rsidP="00710F9B">
      <w:pPr>
        <w:spacing w:after="0" w:line="240" w:lineRule="auto"/>
        <w:jc w:val="both"/>
        <w:rPr>
          <w:rFonts w:ascii="Arial" w:hAnsi="Arial" w:cs="Arial"/>
          <w:sz w:val="18"/>
          <w:szCs w:val="18"/>
          <w:lang w:bidi="th-TH"/>
        </w:rPr>
      </w:pPr>
    </w:p>
    <w:p w14:paraId="2CF95618" w14:textId="6AA433FD" w:rsidR="00DD1E8F" w:rsidRPr="007A40FF" w:rsidRDefault="00D30700" w:rsidP="00710F9B">
      <w:pPr>
        <w:spacing w:after="0" w:line="240" w:lineRule="auto"/>
        <w:jc w:val="both"/>
        <w:rPr>
          <w:rFonts w:ascii="Arial" w:hAnsi="Arial" w:cs="Arial"/>
          <w:sz w:val="18"/>
          <w:szCs w:val="18"/>
          <w:lang w:bidi="th-TH"/>
        </w:rPr>
      </w:pPr>
      <w:r w:rsidRPr="005A6482">
        <w:rPr>
          <w:rFonts w:ascii="Arial" w:hAnsi="Arial" w:cs="Arial"/>
          <w:sz w:val="18"/>
          <w:szCs w:val="18"/>
          <w:lang w:bidi="th-TH"/>
        </w:rPr>
        <w:t xml:space="preserve">On </w:t>
      </w:r>
      <w:r w:rsidR="000C7810" w:rsidRPr="005A6482">
        <w:rPr>
          <w:rFonts w:ascii="Arial" w:hAnsi="Arial" w:cs="Arial"/>
          <w:sz w:val="18"/>
          <w:szCs w:val="18"/>
          <w:lang w:bidi="th-TH"/>
        </w:rPr>
        <w:t>2</w:t>
      </w:r>
      <w:r w:rsidR="00613393" w:rsidRPr="005A6482">
        <w:rPr>
          <w:rFonts w:ascii="Arial" w:hAnsi="Arial" w:cs="Arial"/>
          <w:sz w:val="18"/>
          <w:szCs w:val="18"/>
          <w:lang w:bidi="th-TH"/>
        </w:rPr>
        <w:t>4</w:t>
      </w:r>
      <w:r w:rsidRPr="005A6482">
        <w:rPr>
          <w:rFonts w:ascii="Arial" w:hAnsi="Arial" w:cs="Arial"/>
          <w:sz w:val="18"/>
          <w:szCs w:val="18"/>
          <w:lang w:bidi="th-TH"/>
        </w:rPr>
        <w:t xml:space="preserve"> February </w:t>
      </w:r>
      <w:r w:rsidR="000C7810" w:rsidRPr="005A6482">
        <w:rPr>
          <w:rFonts w:ascii="Arial" w:hAnsi="Arial" w:cs="Arial"/>
          <w:sz w:val="18"/>
          <w:szCs w:val="18"/>
          <w:lang w:bidi="th-TH"/>
        </w:rPr>
        <w:t>202</w:t>
      </w:r>
      <w:r w:rsidR="00FE392F" w:rsidRPr="005A6482">
        <w:rPr>
          <w:rFonts w:ascii="Arial" w:hAnsi="Arial" w:cs="Arial"/>
          <w:sz w:val="18"/>
          <w:szCs w:val="18"/>
          <w:lang w:bidi="th-TH"/>
        </w:rPr>
        <w:t>5</w:t>
      </w:r>
      <w:r w:rsidRPr="005A6482">
        <w:rPr>
          <w:rFonts w:ascii="Arial" w:hAnsi="Arial" w:cs="Arial"/>
          <w:sz w:val="18"/>
          <w:szCs w:val="18"/>
          <w:lang w:bidi="th-TH"/>
        </w:rPr>
        <w:t xml:space="preserve">, the </w:t>
      </w:r>
      <w:r w:rsidRPr="005A6482">
        <w:rPr>
          <w:rFonts w:ascii="Arial" w:hAnsi="Arial"/>
          <w:sz w:val="18"/>
          <w:szCs w:val="18"/>
          <w:lang w:bidi="th-TH"/>
        </w:rPr>
        <w:t xml:space="preserve">Board of Directors of the Company passed a resolution to propose the dividend payment from the operating results of the year </w:t>
      </w:r>
      <w:r w:rsidR="00784789" w:rsidRPr="005A6482">
        <w:rPr>
          <w:rFonts w:ascii="Arial" w:hAnsi="Arial"/>
          <w:sz w:val="18"/>
          <w:szCs w:val="18"/>
          <w:lang w:bidi="th-TH"/>
        </w:rPr>
        <w:t>202</w:t>
      </w:r>
      <w:r w:rsidR="007A40FF" w:rsidRPr="005A6482">
        <w:rPr>
          <w:rFonts w:ascii="Arial" w:hAnsi="Arial"/>
          <w:sz w:val="18"/>
          <w:szCs w:val="18"/>
          <w:lang w:bidi="th-TH"/>
        </w:rPr>
        <w:t>4</w:t>
      </w:r>
      <w:r w:rsidR="00DB5BE1" w:rsidRPr="005A6482">
        <w:rPr>
          <w:rFonts w:ascii="Arial" w:hAnsi="Arial"/>
          <w:sz w:val="18"/>
          <w:szCs w:val="18"/>
          <w:cs/>
          <w:lang w:bidi="th-TH"/>
        </w:rPr>
        <w:t xml:space="preserve"> </w:t>
      </w:r>
      <w:r w:rsidR="00DB5BE1" w:rsidRPr="005A6482">
        <w:rPr>
          <w:rFonts w:ascii="Arial" w:hAnsi="Arial"/>
          <w:sz w:val="18"/>
          <w:szCs w:val="18"/>
          <w:lang w:bidi="th-TH"/>
        </w:rPr>
        <w:t>in cash</w:t>
      </w:r>
      <w:r w:rsidR="00943809" w:rsidRPr="005A6482">
        <w:rPr>
          <w:rFonts w:ascii="Arial" w:hAnsi="Arial" w:hint="cs"/>
          <w:sz w:val="18"/>
          <w:szCs w:val="18"/>
          <w:cs/>
          <w:lang w:bidi="th-TH"/>
        </w:rPr>
        <w:t xml:space="preserve"> </w:t>
      </w:r>
      <w:r w:rsidR="00943809" w:rsidRPr="005A6482">
        <w:rPr>
          <w:rFonts w:ascii="Arial" w:hAnsi="Arial"/>
          <w:sz w:val="18"/>
          <w:szCs w:val="18"/>
          <w:lang w:bidi="th-TH"/>
        </w:rPr>
        <w:t>dividend</w:t>
      </w:r>
      <w:r w:rsidR="00DB5BE1" w:rsidRPr="005A6482">
        <w:rPr>
          <w:rFonts w:ascii="Arial" w:hAnsi="Arial"/>
          <w:sz w:val="18"/>
          <w:szCs w:val="18"/>
          <w:lang w:bidi="th-TH"/>
        </w:rPr>
        <w:t xml:space="preserve"> </w:t>
      </w:r>
      <w:r w:rsidR="001C3B08" w:rsidRPr="005A6482">
        <w:rPr>
          <w:rFonts w:ascii="Arial" w:hAnsi="Arial"/>
          <w:sz w:val="18"/>
          <w:szCs w:val="18"/>
          <w:lang w:bidi="th-TH"/>
        </w:rPr>
        <w:t xml:space="preserve">at the rate of Baht </w:t>
      </w:r>
      <w:r w:rsidR="000C7810" w:rsidRPr="005A6482">
        <w:rPr>
          <w:rFonts w:ascii="Arial" w:hAnsi="Arial"/>
          <w:sz w:val="18"/>
          <w:szCs w:val="18"/>
          <w:lang w:bidi="th-TH"/>
        </w:rPr>
        <w:t>0</w:t>
      </w:r>
      <w:r w:rsidR="001C3B08" w:rsidRPr="005A6482">
        <w:rPr>
          <w:rFonts w:ascii="Arial" w:hAnsi="Arial"/>
          <w:sz w:val="18"/>
          <w:szCs w:val="18"/>
          <w:lang w:bidi="th-TH"/>
        </w:rPr>
        <w:t>.</w:t>
      </w:r>
      <w:r w:rsidR="00FE392F" w:rsidRPr="005A6482">
        <w:rPr>
          <w:rFonts w:ascii="Arial" w:hAnsi="Arial"/>
          <w:sz w:val="18"/>
          <w:szCs w:val="18"/>
          <w:lang w:bidi="th-TH"/>
        </w:rPr>
        <w:t>86</w:t>
      </w:r>
      <w:r w:rsidR="001C3B08" w:rsidRPr="005A6482">
        <w:rPr>
          <w:rFonts w:ascii="Arial" w:hAnsi="Arial"/>
          <w:sz w:val="18"/>
          <w:szCs w:val="18"/>
          <w:lang w:bidi="th-TH"/>
        </w:rPr>
        <w:t xml:space="preserve"> per share, </w:t>
      </w:r>
      <w:r w:rsidR="00E26D69" w:rsidRPr="005A6482">
        <w:rPr>
          <w:rFonts w:ascii="Arial" w:hAnsi="Arial"/>
          <w:sz w:val="18"/>
          <w:szCs w:val="18"/>
          <w:lang w:bidi="th-TH"/>
        </w:rPr>
        <w:t>totalling</w:t>
      </w:r>
      <w:r w:rsidR="001C3B08" w:rsidRPr="005A6482">
        <w:rPr>
          <w:rFonts w:ascii="Arial" w:hAnsi="Arial"/>
          <w:sz w:val="18"/>
          <w:szCs w:val="18"/>
          <w:lang w:bidi="th-TH"/>
        </w:rPr>
        <w:t xml:space="preserve"> Baht </w:t>
      </w:r>
      <w:r w:rsidR="00FE392F" w:rsidRPr="005A6482">
        <w:rPr>
          <w:rFonts w:ascii="Arial" w:hAnsi="Arial"/>
          <w:sz w:val="18"/>
          <w:szCs w:val="18"/>
          <w:lang w:bidi="th-TH"/>
        </w:rPr>
        <w:t>2,</w:t>
      </w:r>
      <w:r w:rsidR="005A0812" w:rsidRPr="005A6482">
        <w:rPr>
          <w:rFonts w:ascii="Arial" w:hAnsi="Arial"/>
          <w:sz w:val="18"/>
          <w:szCs w:val="18"/>
          <w:lang w:bidi="th-TH"/>
        </w:rPr>
        <w:t>025,298,</w:t>
      </w:r>
      <w:r w:rsidR="00E26D69" w:rsidRPr="005A6482">
        <w:rPr>
          <w:rFonts w:ascii="Arial" w:hAnsi="Arial"/>
          <w:sz w:val="18"/>
          <w:szCs w:val="18"/>
          <w:lang w:bidi="th-TH"/>
        </w:rPr>
        <w:t>507.90</w:t>
      </w:r>
      <w:r w:rsidR="001C3B08" w:rsidRPr="005A6482">
        <w:rPr>
          <w:rFonts w:ascii="Arial" w:hAnsi="Arial"/>
          <w:sz w:val="18"/>
          <w:szCs w:val="18"/>
          <w:lang w:bidi="th-TH"/>
        </w:rPr>
        <w:t xml:space="preserve">. </w:t>
      </w:r>
      <w:r w:rsidRPr="005A6482">
        <w:rPr>
          <w:rFonts w:ascii="Arial" w:hAnsi="Arial"/>
          <w:sz w:val="18"/>
          <w:szCs w:val="18"/>
          <w:lang w:bidi="th-TH"/>
        </w:rPr>
        <w:t>However, the approval for the dividend payment shall be</w:t>
      </w:r>
      <w:r w:rsidRPr="005A6482">
        <w:rPr>
          <w:rFonts w:ascii="Arial" w:hAnsi="Arial" w:cs="Arial"/>
          <w:spacing w:val="-4"/>
          <w:sz w:val="18"/>
          <w:szCs w:val="18"/>
          <w:lang w:bidi="th-TH"/>
        </w:rPr>
        <w:t xml:space="preserve"> proposed to the Annual General Shareholders’ Meeting for the year</w:t>
      </w:r>
      <w:r w:rsidRPr="005A6482">
        <w:rPr>
          <w:rFonts w:ascii="Arial" w:hAnsi="Arial" w:cs="Arial"/>
          <w:sz w:val="18"/>
          <w:szCs w:val="18"/>
          <w:lang w:bidi="th-TH"/>
        </w:rPr>
        <w:t xml:space="preserve"> </w:t>
      </w:r>
      <w:r w:rsidR="000C7810" w:rsidRPr="005A6482">
        <w:rPr>
          <w:rFonts w:ascii="Arial" w:hAnsi="Arial" w:cs="Arial"/>
          <w:sz w:val="18"/>
          <w:szCs w:val="18"/>
          <w:lang w:bidi="th-TH"/>
        </w:rPr>
        <w:t>202</w:t>
      </w:r>
      <w:r w:rsidR="007A40FF" w:rsidRPr="005A6482">
        <w:rPr>
          <w:rFonts w:ascii="Arial" w:hAnsi="Arial" w:cs="Arial"/>
          <w:sz w:val="18"/>
          <w:szCs w:val="18"/>
          <w:lang w:bidi="th-TH"/>
        </w:rPr>
        <w:t>5</w:t>
      </w:r>
      <w:r w:rsidRPr="005A6482">
        <w:rPr>
          <w:rFonts w:ascii="Arial" w:hAnsi="Arial" w:cs="Arial"/>
          <w:sz w:val="18"/>
          <w:szCs w:val="18"/>
          <w:lang w:bidi="th-TH"/>
        </w:rPr>
        <w:t xml:space="preserve"> for further </w:t>
      </w:r>
      <w:r w:rsidR="001C3B08" w:rsidRPr="005A6482">
        <w:rPr>
          <w:rFonts w:ascii="Arial" w:hAnsi="Arial" w:cs="Arial"/>
          <w:sz w:val="18"/>
          <w:szCs w:val="18"/>
          <w:lang w:bidi="th-TH"/>
        </w:rPr>
        <w:t>consideration</w:t>
      </w:r>
      <w:r w:rsidRPr="005A6482">
        <w:rPr>
          <w:rFonts w:ascii="Arial" w:hAnsi="Arial" w:cs="Arial"/>
          <w:sz w:val="18"/>
          <w:szCs w:val="18"/>
          <w:lang w:bidi="th-TH"/>
        </w:rPr>
        <w:t xml:space="preserve"> and approval.</w:t>
      </w:r>
    </w:p>
    <w:p w14:paraId="3C0692A2" w14:textId="17A4953C" w:rsidR="009A001D" w:rsidRPr="007A40FF" w:rsidRDefault="009A001D" w:rsidP="00710F9B">
      <w:pPr>
        <w:pStyle w:val="ListParagraph"/>
        <w:autoSpaceDE w:val="0"/>
        <w:autoSpaceDN w:val="0"/>
        <w:adjustRightInd w:val="0"/>
        <w:spacing w:after="0" w:line="240" w:lineRule="auto"/>
        <w:ind w:left="0"/>
        <w:jc w:val="both"/>
        <w:rPr>
          <w:rFonts w:ascii="Arial" w:hAnsi="Arial" w:cs="Arial"/>
          <w:sz w:val="18"/>
          <w:szCs w:val="18"/>
          <w:lang w:bidi="th-TH"/>
        </w:rPr>
      </w:pPr>
    </w:p>
    <w:p w14:paraId="1FFDEAC7" w14:textId="6B248ECF" w:rsidR="00752D7A" w:rsidRPr="00710F9B" w:rsidRDefault="00752D7A" w:rsidP="00710F9B">
      <w:pPr>
        <w:pStyle w:val="ListParagraph"/>
        <w:autoSpaceDE w:val="0"/>
        <w:autoSpaceDN w:val="0"/>
        <w:adjustRightInd w:val="0"/>
        <w:spacing w:after="0" w:line="240" w:lineRule="auto"/>
        <w:ind w:left="0"/>
        <w:jc w:val="both"/>
        <w:rPr>
          <w:rFonts w:ascii="Arial" w:hAnsi="Arial" w:cs="Arial"/>
          <w:sz w:val="18"/>
          <w:szCs w:val="18"/>
          <w:lang w:bidi="th-TH"/>
        </w:rPr>
      </w:pPr>
    </w:p>
    <w:p w14:paraId="74879614" w14:textId="77777777" w:rsidR="00752D7A" w:rsidRPr="00710F9B" w:rsidRDefault="00752D7A" w:rsidP="00710F9B">
      <w:pPr>
        <w:pStyle w:val="ListParagraph"/>
        <w:autoSpaceDE w:val="0"/>
        <w:autoSpaceDN w:val="0"/>
        <w:adjustRightInd w:val="0"/>
        <w:spacing w:after="0" w:line="240" w:lineRule="auto"/>
        <w:ind w:left="0"/>
        <w:jc w:val="both"/>
        <w:rPr>
          <w:rFonts w:ascii="Arial" w:hAnsi="Arial" w:cs="Arial"/>
          <w:sz w:val="18"/>
          <w:szCs w:val="18"/>
        </w:rPr>
      </w:pPr>
    </w:p>
    <w:sectPr w:rsidR="00752D7A" w:rsidRPr="00710F9B" w:rsidSect="00151072">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0EF35" w14:textId="77777777" w:rsidR="007B3A4E" w:rsidRDefault="007B3A4E" w:rsidP="00481735">
      <w:pPr>
        <w:spacing w:after="0" w:line="240" w:lineRule="auto"/>
      </w:pPr>
      <w:r>
        <w:separator/>
      </w:r>
    </w:p>
  </w:endnote>
  <w:endnote w:type="continuationSeparator" w:id="0">
    <w:p w14:paraId="0721B66B" w14:textId="77777777" w:rsidR="007B3A4E" w:rsidRDefault="007B3A4E" w:rsidP="00481735">
      <w:pPr>
        <w:spacing w:after="0" w:line="240" w:lineRule="auto"/>
      </w:pPr>
      <w:r>
        <w:continuationSeparator/>
      </w:r>
    </w:p>
  </w:endnote>
  <w:endnote w:type="continuationNotice" w:id="1">
    <w:p w14:paraId="7CCFF674" w14:textId="77777777" w:rsidR="007B3A4E" w:rsidRDefault="007B3A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BBF4" w14:textId="77777777" w:rsidR="007B3A4E" w:rsidRDefault="007B3A4E" w:rsidP="00481735">
      <w:pPr>
        <w:spacing w:after="0" w:line="240" w:lineRule="auto"/>
      </w:pPr>
      <w:r>
        <w:separator/>
      </w:r>
    </w:p>
  </w:footnote>
  <w:footnote w:type="continuationSeparator" w:id="0">
    <w:p w14:paraId="3422A619" w14:textId="77777777" w:rsidR="007B3A4E" w:rsidRDefault="007B3A4E" w:rsidP="00481735">
      <w:pPr>
        <w:spacing w:after="0" w:line="240" w:lineRule="auto"/>
      </w:pPr>
      <w:r>
        <w:continuationSeparator/>
      </w:r>
    </w:p>
  </w:footnote>
  <w:footnote w:type="continuationNotice" w:id="1">
    <w:p w14:paraId="43B506FA" w14:textId="77777777" w:rsidR="007B3A4E" w:rsidRDefault="007B3A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77777777" w:rsidR="00A155C3" w:rsidRPr="00210635" w:rsidRDefault="00A155C3" w:rsidP="0082748E">
    <w:pPr>
      <w:pStyle w:val="Header"/>
      <w:rPr>
        <w:rFonts w:cstheme="minorHAnsi"/>
        <w:b/>
        <w:bCs/>
        <w:sz w:val="18"/>
        <w:szCs w:val="18"/>
        <w:lang w:bidi="th-TH"/>
      </w:rPr>
    </w:pPr>
    <w:r w:rsidRPr="00210635">
      <w:rPr>
        <w:rFonts w:cstheme="minorHAnsi"/>
        <w:b/>
        <w:bCs/>
        <w:sz w:val="18"/>
        <w:szCs w:val="18"/>
        <w:lang w:bidi="th-TH"/>
      </w:rPr>
      <w:t>Notes to the Consolidated and Separate Financial Statements</w:t>
    </w:r>
  </w:p>
  <w:p w14:paraId="23FB64C2" w14:textId="149710E7" w:rsidR="00A155C3" w:rsidRDefault="00A155C3" w:rsidP="0082748E">
    <w:pPr>
      <w:pStyle w:val="Header"/>
      <w:pBdr>
        <w:bottom w:val="single" w:sz="8" w:space="1" w:color="auto"/>
      </w:pBdr>
      <w:rPr>
        <w:rFonts w:eastAsia="Arial Unicode MS" w:cstheme="minorHAnsi"/>
        <w:b/>
        <w:bCs/>
        <w:noProof/>
        <w:sz w:val="18"/>
        <w:szCs w:val="18"/>
        <w:lang w:bidi="th-TH"/>
      </w:rPr>
    </w:pPr>
    <w:r w:rsidRPr="00210635">
      <w:rPr>
        <w:rFonts w:cs="Arial"/>
        <w:b/>
        <w:bCs/>
        <w:sz w:val="18"/>
        <w:szCs w:val="18"/>
      </w:rPr>
      <w:t>For the year ended</w:t>
    </w:r>
    <w:r w:rsidRPr="00210635">
      <w:rPr>
        <w:rFonts w:eastAsia="Arial Unicode MS" w:cstheme="minorHAnsi"/>
        <w:b/>
        <w:bCs/>
        <w:noProof/>
        <w:sz w:val="18"/>
        <w:szCs w:val="18"/>
        <w:lang w:bidi="th-TH"/>
      </w:rPr>
      <w:t xml:space="preserve"> 31 December </w:t>
    </w:r>
    <w:r w:rsidR="00784789" w:rsidRPr="008B0233">
      <w:rPr>
        <w:rFonts w:eastAsia="Arial Unicode MS" w:cstheme="minorHAnsi"/>
        <w:b/>
        <w:bCs/>
        <w:noProof/>
        <w:sz w:val="18"/>
        <w:szCs w:val="18"/>
        <w:lang w:bidi="th-TH"/>
      </w:rPr>
      <w:t>2024</w:t>
    </w:r>
  </w:p>
  <w:p w14:paraId="688F1D49" w14:textId="77777777" w:rsidR="00A155C3" w:rsidRPr="00210635" w:rsidRDefault="00A155C3" w:rsidP="0082748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26120"/>
    <w:multiLevelType w:val="hybridMultilevel"/>
    <w:tmpl w:val="3C4C8D80"/>
    <w:lvl w:ilvl="0" w:tplc="0AEC4BA8">
      <w:start w:val="1"/>
      <w:numFmt w:val="decimal"/>
      <w:lvlText w:val="(%1)"/>
      <w:lvlJc w:val="left"/>
      <w:pPr>
        <w:ind w:left="1259" w:hanging="360"/>
      </w:pPr>
      <w:rPr>
        <w:rFonts w:hint="default"/>
        <w:b w:val="0"/>
        <w:bCs w:val="0"/>
      </w:r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F71D31"/>
    <w:multiLevelType w:val="multilevel"/>
    <w:tmpl w:val="1360C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BB7BCD"/>
    <w:multiLevelType w:val="hybridMultilevel"/>
    <w:tmpl w:val="736A354E"/>
    <w:lvl w:ilvl="0" w:tplc="130C1D56">
      <w:start w:val="12"/>
      <w:numFmt w:val="bullet"/>
      <w:lvlText w:val="-"/>
      <w:lvlJc w:val="left"/>
      <w:pPr>
        <w:ind w:left="900" w:hanging="36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D5A741C"/>
    <w:multiLevelType w:val="hybridMultilevel"/>
    <w:tmpl w:val="3DBA94C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726658"/>
    <w:multiLevelType w:val="multilevel"/>
    <w:tmpl w:val="26806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E009AE"/>
    <w:multiLevelType w:val="hybridMultilevel"/>
    <w:tmpl w:val="AC1AF802"/>
    <w:lvl w:ilvl="0" w:tplc="B9B297EC">
      <w:start w:val="2"/>
      <w:numFmt w:val="bullet"/>
      <w:lvlText w:val="•"/>
      <w:lvlJc w:val="left"/>
      <w:pPr>
        <w:ind w:left="899" w:hanging="360"/>
      </w:pPr>
      <w:rPr>
        <w:rFonts w:ascii="Arial" w:eastAsia="Arial Unicode MS" w:hAnsi="Arial" w:cs="Aria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7" w15:restartNumberingAfterBreak="0">
    <w:nsid w:val="53191B90"/>
    <w:multiLevelType w:val="hybridMultilevel"/>
    <w:tmpl w:val="8CD660A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F20B9B"/>
    <w:multiLevelType w:val="hybridMultilevel"/>
    <w:tmpl w:val="BAE2E43C"/>
    <w:lvl w:ilvl="0" w:tplc="FFFFFFFF">
      <w:start w:val="1"/>
      <w:numFmt w:val="bullet"/>
      <w:lvlText w:val=""/>
      <w:lvlJc w:val="left"/>
      <w:pPr>
        <w:ind w:left="2700" w:hanging="360"/>
      </w:pPr>
      <w:rPr>
        <w:rFonts w:ascii="Symbol" w:hAnsi="Symbol" w:hint="default"/>
        <w:b/>
        <w:bCs/>
        <w:color w:val="CF4A02"/>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9"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7B55735"/>
    <w:multiLevelType w:val="multilevel"/>
    <w:tmpl w:val="9CB0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A22909"/>
    <w:multiLevelType w:val="multilevel"/>
    <w:tmpl w:val="E84A1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2642C2"/>
    <w:multiLevelType w:val="hybridMultilevel"/>
    <w:tmpl w:val="72708E6E"/>
    <w:lvl w:ilvl="0" w:tplc="FFFFFFFF">
      <w:start w:val="1"/>
      <w:numFmt w:val="bullet"/>
      <w:lvlText w:val=""/>
      <w:lvlJc w:val="left"/>
      <w:pPr>
        <w:ind w:left="720" w:hanging="360"/>
      </w:pPr>
      <w:rPr>
        <w:rFonts w:ascii="Symbol" w:hAnsi="Symbol" w:hint="default"/>
        <w:b/>
        <w:bCs/>
        <w:color w:val="CF4A02"/>
      </w:rPr>
    </w:lvl>
    <w:lvl w:ilvl="1" w:tplc="77240002">
      <w:start w:val="1"/>
      <w:numFmt w:val="lowerLetter"/>
      <w:lvlText w:val="%2)"/>
      <w:lvlJc w:val="left"/>
      <w:pPr>
        <w:ind w:left="1440" w:hanging="360"/>
      </w:pPr>
      <w:rPr>
        <w:b/>
        <w:bCs/>
        <w:color w:val="auto"/>
      </w:rPr>
    </w:lvl>
    <w:lvl w:ilvl="2" w:tplc="87F2F4A6">
      <w:start w:val="11"/>
      <w:numFmt w:val="bullet"/>
      <w:lvlText w:val="-"/>
      <w:lvlJc w:val="left"/>
      <w:pPr>
        <w:ind w:left="2340" w:hanging="360"/>
      </w:pPr>
      <w:rPr>
        <w:rFonts w:ascii="Arial" w:eastAsia="Arial"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9E64F83"/>
    <w:multiLevelType w:val="hybridMultilevel"/>
    <w:tmpl w:val="30B87E6C"/>
    <w:lvl w:ilvl="0" w:tplc="130C1D56">
      <w:start w:val="12"/>
      <w:numFmt w:val="bullet"/>
      <w:lvlText w:val="-"/>
      <w:lvlJc w:val="left"/>
      <w:pPr>
        <w:ind w:left="900" w:hanging="36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CB577DF"/>
    <w:multiLevelType w:val="hybridMultilevel"/>
    <w:tmpl w:val="355204F4"/>
    <w:lvl w:ilvl="0" w:tplc="7BF02156">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7178238">
    <w:abstractNumId w:val="4"/>
  </w:num>
  <w:num w:numId="2" w16cid:durableId="325675580">
    <w:abstractNumId w:val="7"/>
  </w:num>
  <w:num w:numId="3" w16cid:durableId="682440309">
    <w:abstractNumId w:val="9"/>
  </w:num>
  <w:num w:numId="4" w16cid:durableId="1154295878">
    <w:abstractNumId w:val="13"/>
  </w:num>
  <w:num w:numId="5" w16cid:durableId="277106186">
    <w:abstractNumId w:val="1"/>
  </w:num>
  <w:num w:numId="6" w16cid:durableId="539123188">
    <w:abstractNumId w:val="12"/>
  </w:num>
  <w:num w:numId="7" w16cid:durableId="1084765683">
    <w:abstractNumId w:val="15"/>
  </w:num>
  <w:num w:numId="8" w16cid:durableId="1105806317">
    <w:abstractNumId w:val="0"/>
  </w:num>
  <w:num w:numId="9" w16cid:durableId="536041811">
    <w:abstractNumId w:val="14"/>
  </w:num>
  <w:num w:numId="10" w16cid:durableId="1148592221">
    <w:abstractNumId w:val="3"/>
  </w:num>
  <w:num w:numId="11" w16cid:durableId="529536254">
    <w:abstractNumId w:val="2"/>
  </w:num>
  <w:num w:numId="12" w16cid:durableId="1134712999">
    <w:abstractNumId w:val="11"/>
  </w:num>
  <w:num w:numId="13" w16cid:durableId="1890334686">
    <w:abstractNumId w:val="5"/>
  </w:num>
  <w:num w:numId="14" w16cid:durableId="399602245">
    <w:abstractNumId w:val="10"/>
  </w:num>
  <w:num w:numId="15" w16cid:durableId="1399670507">
    <w:abstractNumId w:val="8"/>
  </w:num>
  <w:num w:numId="16" w16cid:durableId="1634755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o:colormru v:ext="edit" colors="#ebf7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1C8"/>
    <w:rsid w:val="00000271"/>
    <w:rsid w:val="00002177"/>
    <w:rsid w:val="00002920"/>
    <w:rsid w:val="00003338"/>
    <w:rsid w:val="00003654"/>
    <w:rsid w:val="00003762"/>
    <w:rsid w:val="0000400F"/>
    <w:rsid w:val="00004395"/>
    <w:rsid w:val="00005659"/>
    <w:rsid w:val="00005931"/>
    <w:rsid w:val="00005986"/>
    <w:rsid w:val="000063B9"/>
    <w:rsid w:val="000065F3"/>
    <w:rsid w:val="00006986"/>
    <w:rsid w:val="00006BC2"/>
    <w:rsid w:val="000072DD"/>
    <w:rsid w:val="00007F94"/>
    <w:rsid w:val="00010093"/>
    <w:rsid w:val="0001059D"/>
    <w:rsid w:val="000107F6"/>
    <w:rsid w:val="00010C4D"/>
    <w:rsid w:val="00011297"/>
    <w:rsid w:val="000115AC"/>
    <w:rsid w:val="00011B9D"/>
    <w:rsid w:val="00012C87"/>
    <w:rsid w:val="00012E55"/>
    <w:rsid w:val="00012FC7"/>
    <w:rsid w:val="000143A4"/>
    <w:rsid w:val="00014457"/>
    <w:rsid w:val="0001523B"/>
    <w:rsid w:val="0001581F"/>
    <w:rsid w:val="00015A4D"/>
    <w:rsid w:val="00015C41"/>
    <w:rsid w:val="0001680B"/>
    <w:rsid w:val="000177B8"/>
    <w:rsid w:val="000177B9"/>
    <w:rsid w:val="00020D47"/>
    <w:rsid w:val="000210A8"/>
    <w:rsid w:val="00021677"/>
    <w:rsid w:val="000217BE"/>
    <w:rsid w:val="00022177"/>
    <w:rsid w:val="000227D4"/>
    <w:rsid w:val="00022AAB"/>
    <w:rsid w:val="000230F6"/>
    <w:rsid w:val="000237AE"/>
    <w:rsid w:val="000238A2"/>
    <w:rsid w:val="00024073"/>
    <w:rsid w:val="00024145"/>
    <w:rsid w:val="000248F0"/>
    <w:rsid w:val="0002564E"/>
    <w:rsid w:val="0002592B"/>
    <w:rsid w:val="00026477"/>
    <w:rsid w:val="0002671A"/>
    <w:rsid w:val="000269FB"/>
    <w:rsid w:val="00026A65"/>
    <w:rsid w:val="00026DCD"/>
    <w:rsid w:val="000274C4"/>
    <w:rsid w:val="00027938"/>
    <w:rsid w:val="0003088C"/>
    <w:rsid w:val="000316CD"/>
    <w:rsid w:val="000316DF"/>
    <w:rsid w:val="00031898"/>
    <w:rsid w:val="00032133"/>
    <w:rsid w:val="00033A19"/>
    <w:rsid w:val="0003488D"/>
    <w:rsid w:val="000349DA"/>
    <w:rsid w:val="00034BE6"/>
    <w:rsid w:val="0003583D"/>
    <w:rsid w:val="000359F7"/>
    <w:rsid w:val="00035CB0"/>
    <w:rsid w:val="00036167"/>
    <w:rsid w:val="00036A0F"/>
    <w:rsid w:val="00036AED"/>
    <w:rsid w:val="00036DBE"/>
    <w:rsid w:val="00036DC7"/>
    <w:rsid w:val="000378F8"/>
    <w:rsid w:val="00037CF9"/>
    <w:rsid w:val="00037F2C"/>
    <w:rsid w:val="00037F9E"/>
    <w:rsid w:val="000400A3"/>
    <w:rsid w:val="00040829"/>
    <w:rsid w:val="00040BEF"/>
    <w:rsid w:val="00040ED8"/>
    <w:rsid w:val="00041140"/>
    <w:rsid w:val="00042827"/>
    <w:rsid w:val="00042E44"/>
    <w:rsid w:val="0004388C"/>
    <w:rsid w:val="00043A15"/>
    <w:rsid w:val="00043C3D"/>
    <w:rsid w:val="00043C75"/>
    <w:rsid w:val="00043EB4"/>
    <w:rsid w:val="00043FD9"/>
    <w:rsid w:val="00044385"/>
    <w:rsid w:val="00044454"/>
    <w:rsid w:val="00044F63"/>
    <w:rsid w:val="00045A32"/>
    <w:rsid w:val="00046008"/>
    <w:rsid w:val="00046B9B"/>
    <w:rsid w:val="00046C80"/>
    <w:rsid w:val="00046F53"/>
    <w:rsid w:val="00047337"/>
    <w:rsid w:val="00047B39"/>
    <w:rsid w:val="000504A5"/>
    <w:rsid w:val="00051547"/>
    <w:rsid w:val="00051E50"/>
    <w:rsid w:val="0005221A"/>
    <w:rsid w:val="00052648"/>
    <w:rsid w:val="00052EA7"/>
    <w:rsid w:val="000531F3"/>
    <w:rsid w:val="00053459"/>
    <w:rsid w:val="00053521"/>
    <w:rsid w:val="00053555"/>
    <w:rsid w:val="000535BB"/>
    <w:rsid w:val="000538FD"/>
    <w:rsid w:val="00053926"/>
    <w:rsid w:val="00054010"/>
    <w:rsid w:val="0005417F"/>
    <w:rsid w:val="00054747"/>
    <w:rsid w:val="00054A92"/>
    <w:rsid w:val="00054B8D"/>
    <w:rsid w:val="00054BC2"/>
    <w:rsid w:val="00056041"/>
    <w:rsid w:val="00056043"/>
    <w:rsid w:val="00056574"/>
    <w:rsid w:val="00056DA5"/>
    <w:rsid w:val="00056FDF"/>
    <w:rsid w:val="00057043"/>
    <w:rsid w:val="00057324"/>
    <w:rsid w:val="00057585"/>
    <w:rsid w:val="00057BF3"/>
    <w:rsid w:val="00060500"/>
    <w:rsid w:val="00060823"/>
    <w:rsid w:val="00061CF1"/>
    <w:rsid w:val="00061F58"/>
    <w:rsid w:val="00062144"/>
    <w:rsid w:val="000621F0"/>
    <w:rsid w:val="00062355"/>
    <w:rsid w:val="0006272D"/>
    <w:rsid w:val="00062CB2"/>
    <w:rsid w:val="000635B2"/>
    <w:rsid w:val="00063838"/>
    <w:rsid w:val="00063F42"/>
    <w:rsid w:val="0006417B"/>
    <w:rsid w:val="00064F29"/>
    <w:rsid w:val="0006512C"/>
    <w:rsid w:val="000656AF"/>
    <w:rsid w:val="00065704"/>
    <w:rsid w:val="00065D00"/>
    <w:rsid w:val="000662C6"/>
    <w:rsid w:val="000662E8"/>
    <w:rsid w:val="00067581"/>
    <w:rsid w:val="00067A8E"/>
    <w:rsid w:val="00070078"/>
    <w:rsid w:val="000701DC"/>
    <w:rsid w:val="00070EF9"/>
    <w:rsid w:val="000718EA"/>
    <w:rsid w:val="0007200E"/>
    <w:rsid w:val="00072615"/>
    <w:rsid w:val="0007271E"/>
    <w:rsid w:val="00072FF0"/>
    <w:rsid w:val="00074EEE"/>
    <w:rsid w:val="0007533E"/>
    <w:rsid w:val="0007559A"/>
    <w:rsid w:val="00075875"/>
    <w:rsid w:val="0007622A"/>
    <w:rsid w:val="000770C3"/>
    <w:rsid w:val="0008026E"/>
    <w:rsid w:val="000805C5"/>
    <w:rsid w:val="00080CD8"/>
    <w:rsid w:val="00080EA4"/>
    <w:rsid w:val="00080ECF"/>
    <w:rsid w:val="000817F2"/>
    <w:rsid w:val="00081950"/>
    <w:rsid w:val="00081B15"/>
    <w:rsid w:val="000822D9"/>
    <w:rsid w:val="00082F46"/>
    <w:rsid w:val="00083119"/>
    <w:rsid w:val="0008324B"/>
    <w:rsid w:val="00083728"/>
    <w:rsid w:val="0008593B"/>
    <w:rsid w:val="000859CC"/>
    <w:rsid w:val="000861C8"/>
    <w:rsid w:val="000863BB"/>
    <w:rsid w:val="00086B46"/>
    <w:rsid w:val="0008731A"/>
    <w:rsid w:val="00087406"/>
    <w:rsid w:val="00087FF6"/>
    <w:rsid w:val="0009049B"/>
    <w:rsid w:val="00090913"/>
    <w:rsid w:val="00090DE3"/>
    <w:rsid w:val="00092E60"/>
    <w:rsid w:val="0009311C"/>
    <w:rsid w:val="00093DBB"/>
    <w:rsid w:val="000942C9"/>
    <w:rsid w:val="00095015"/>
    <w:rsid w:val="00095254"/>
    <w:rsid w:val="0009609A"/>
    <w:rsid w:val="00096749"/>
    <w:rsid w:val="00096827"/>
    <w:rsid w:val="0009790C"/>
    <w:rsid w:val="00097FA9"/>
    <w:rsid w:val="000A24F2"/>
    <w:rsid w:val="000A2D3E"/>
    <w:rsid w:val="000A2D56"/>
    <w:rsid w:val="000A31B5"/>
    <w:rsid w:val="000A4B0B"/>
    <w:rsid w:val="000A4BEE"/>
    <w:rsid w:val="000A53CC"/>
    <w:rsid w:val="000A5726"/>
    <w:rsid w:val="000A58AB"/>
    <w:rsid w:val="000A690A"/>
    <w:rsid w:val="000A6B21"/>
    <w:rsid w:val="000A6BE8"/>
    <w:rsid w:val="000A6F32"/>
    <w:rsid w:val="000A78E3"/>
    <w:rsid w:val="000A7B46"/>
    <w:rsid w:val="000B05DC"/>
    <w:rsid w:val="000B096A"/>
    <w:rsid w:val="000B191E"/>
    <w:rsid w:val="000B2ADD"/>
    <w:rsid w:val="000B2BC7"/>
    <w:rsid w:val="000B3D08"/>
    <w:rsid w:val="000B423C"/>
    <w:rsid w:val="000B481F"/>
    <w:rsid w:val="000B4F35"/>
    <w:rsid w:val="000B4FE2"/>
    <w:rsid w:val="000B5127"/>
    <w:rsid w:val="000B59E1"/>
    <w:rsid w:val="000B602E"/>
    <w:rsid w:val="000B6C7F"/>
    <w:rsid w:val="000B6F5D"/>
    <w:rsid w:val="000B7387"/>
    <w:rsid w:val="000C00A6"/>
    <w:rsid w:val="000C040D"/>
    <w:rsid w:val="000C0716"/>
    <w:rsid w:val="000C0BD4"/>
    <w:rsid w:val="000C0D22"/>
    <w:rsid w:val="000C0D9B"/>
    <w:rsid w:val="000C1C92"/>
    <w:rsid w:val="000C1FEF"/>
    <w:rsid w:val="000C28D9"/>
    <w:rsid w:val="000C3691"/>
    <w:rsid w:val="000C3FFF"/>
    <w:rsid w:val="000C4295"/>
    <w:rsid w:val="000C4458"/>
    <w:rsid w:val="000C48B5"/>
    <w:rsid w:val="000C4948"/>
    <w:rsid w:val="000C53E9"/>
    <w:rsid w:val="000C593C"/>
    <w:rsid w:val="000C59C0"/>
    <w:rsid w:val="000C6B34"/>
    <w:rsid w:val="000C6DEF"/>
    <w:rsid w:val="000C745F"/>
    <w:rsid w:val="000C7810"/>
    <w:rsid w:val="000C784D"/>
    <w:rsid w:val="000C7A96"/>
    <w:rsid w:val="000C7BDA"/>
    <w:rsid w:val="000D0663"/>
    <w:rsid w:val="000D0965"/>
    <w:rsid w:val="000D09E2"/>
    <w:rsid w:val="000D0BEF"/>
    <w:rsid w:val="000D0DFC"/>
    <w:rsid w:val="000D19BE"/>
    <w:rsid w:val="000D1A87"/>
    <w:rsid w:val="000D26D1"/>
    <w:rsid w:val="000D36C8"/>
    <w:rsid w:val="000D38A7"/>
    <w:rsid w:val="000D38A8"/>
    <w:rsid w:val="000D3C1F"/>
    <w:rsid w:val="000D3CCE"/>
    <w:rsid w:val="000D502A"/>
    <w:rsid w:val="000D5609"/>
    <w:rsid w:val="000D5A62"/>
    <w:rsid w:val="000D5F9F"/>
    <w:rsid w:val="000D66BB"/>
    <w:rsid w:val="000D6CAC"/>
    <w:rsid w:val="000D6DCE"/>
    <w:rsid w:val="000D71A1"/>
    <w:rsid w:val="000D7478"/>
    <w:rsid w:val="000D773A"/>
    <w:rsid w:val="000D7B8E"/>
    <w:rsid w:val="000D7E92"/>
    <w:rsid w:val="000E07FE"/>
    <w:rsid w:val="000E0F80"/>
    <w:rsid w:val="000E16DC"/>
    <w:rsid w:val="000E198B"/>
    <w:rsid w:val="000E2437"/>
    <w:rsid w:val="000E2474"/>
    <w:rsid w:val="000E25B3"/>
    <w:rsid w:val="000E2840"/>
    <w:rsid w:val="000E2BD2"/>
    <w:rsid w:val="000E569A"/>
    <w:rsid w:val="000E7996"/>
    <w:rsid w:val="000E7B9C"/>
    <w:rsid w:val="000F0279"/>
    <w:rsid w:val="000F07AB"/>
    <w:rsid w:val="000F09AE"/>
    <w:rsid w:val="000F12E4"/>
    <w:rsid w:val="000F185C"/>
    <w:rsid w:val="000F19F0"/>
    <w:rsid w:val="000F1F43"/>
    <w:rsid w:val="000F2AFB"/>
    <w:rsid w:val="000F368D"/>
    <w:rsid w:val="000F388A"/>
    <w:rsid w:val="000F38F6"/>
    <w:rsid w:val="000F3E01"/>
    <w:rsid w:val="000F3E84"/>
    <w:rsid w:val="000F4698"/>
    <w:rsid w:val="000F5116"/>
    <w:rsid w:val="000F57E5"/>
    <w:rsid w:val="000F6C13"/>
    <w:rsid w:val="000F78A7"/>
    <w:rsid w:val="000F7922"/>
    <w:rsid w:val="00101318"/>
    <w:rsid w:val="001018CC"/>
    <w:rsid w:val="00101CF5"/>
    <w:rsid w:val="00101D64"/>
    <w:rsid w:val="001025E5"/>
    <w:rsid w:val="00102C1B"/>
    <w:rsid w:val="00102D36"/>
    <w:rsid w:val="00103016"/>
    <w:rsid w:val="00103186"/>
    <w:rsid w:val="001032E4"/>
    <w:rsid w:val="0010373A"/>
    <w:rsid w:val="00103E45"/>
    <w:rsid w:val="001045A1"/>
    <w:rsid w:val="0010498C"/>
    <w:rsid w:val="0010516D"/>
    <w:rsid w:val="001058C6"/>
    <w:rsid w:val="00105DFC"/>
    <w:rsid w:val="001062F8"/>
    <w:rsid w:val="001065CF"/>
    <w:rsid w:val="00106758"/>
    <w:rsid w:val="00106D10"/>
    <w:rsid w:val="00106D75"/>
    <w:rsid w:val="00106DDC"/>
    <w:rsid w:val="00107327"/>
    <w:rsid w:val="0010772F"/>
    <w:rsid w:val="00107ADB"/>
    <w:rsid w:val="00107D15"/>
    <w:rsid w:val="00107E54"/>
    <w:rsid w:val="00107EA9"/>
    <w:rsid w:val="00107FD8"/>
    <w:rsid w:val="00110089"/>
    <w:rsid w:val="00110336"/>
    <w:rsid w:val="00110349"/>
    <w:rsid w:val="00112522"/>
    <w:rsid w:val="0011272D"/>
    <w:rsid w:val="001129EE"/>
    <w:rsid w:val="00113277"/>
    <w:rsid w:val="00114039"/>
    <w:rsid w:val="0011484F"/>
    <w:rsid w:val="0011485F"/>
    <w:rsid w:val="001149C8"/>
    <w:rsid w:val="0011537D"/>
    <w:rsid w:val="00115458"/>
    <w:rsid w:val="00116004"/>
    <w:rsid w:val="00116854"/>
    <w:rsid w:val="00117229"/>
    <w:rsid w:val="00117853"/>
    <w:rsid w:val="00120C33"/>
    <w:rsid w:val="00120D9C"/>
    <w:rsid w:val="0012105D"/>
    <w:rsid w:val="0012109F"/>
    <w:rsid w:val="00121734"/>
    <w:rsid w:val="00122424"/>
    <w:rsid w:val="00122C8F"/>
    <w:rsid w:val="00123271"/>
    <w:rsid w:val="00123551"/>
    <w:rsid w:val="00123F11"/>
    <w:rsid w:val="0012424E"/>
    <w:rsid w:val="00124274"/>
    <w:rsid w:val="001246FA"/>
    <w:rsid w:val="00125C9E"/>
    <w:rsid w:val="00125DEE"/>
    <w:rsid w:val="001262BC"/>
    <w:rsid w:val="0012672C"/>
    <w:rsid w:val="00126835"/>
    <w:rsid w:val="001268CC"/>
    <w:rsid w:val="00127970"/>
    <w:rsid w:val="00127E65"/>
    <w:rsid w:val="0013022E"/>
    <w:rsid w:val="00131C29"/>
    <w:rsid w:val="00131C2A"/>
    <w:rsid w:val="0013359B"/>
    <w:rsid w:val="0013364D"/>
    <w:rsid w:val="001338ED"/>
    <w:rsid w:val="00133BCB"/>
    <w:rsid w:val="00133E5E"/>
    <w:rsid w:val="00133F40"/>
    <w:rsid w:val="00134B52"/>
    <w:rsid w:val="00134E13"/>
    <w:rsid w:val="00135259"/>
    <w:rsid w:val="001356C3"/>
    <w:rsid w:val="00135824"/>
    <w:rsid w:val="0013584A"/>
    <w:rsid w:val="00135E77"/>
    <w:rsid w:val="001360B4"/>
    <w:rsid w:val="00136449"/>
    <w:rsid w:val="00136EF1"/>
    <w:rsid w:val="0013710A"/>
    <w:rsid w:val="001372BE"/>
    <w:rsid w:val="001377F2"/>
    <w:rsid w:val="00137EFE"/>
    <w:rsid w:val="001403BF"/>
    <w:rsid w:val="00140B87"/>
    <w:rsid w:val="00140FFC"/>
    <w:rsid w:val="00141AC2"/>
    <w:rsid w:val="00141CE7"/>
    <w:rsid w:val="00142B12"/>
    <w:rsid w:val="0014318A"/>
    <w:rsid w:val="001432EE"/>
    <w:rsid w:val="001433AC"/>
    <w:rsid w:val="001434E8"/>
    <w:rsid w:val="001434FD"/>
    <w:rsid w:val="001445EB"/>
    <w:rsid w:val="00144840"/>
    <w:rsid w:val="00144FD9"/>
    <w:rsid w:val="001452E2"/>
    <w:rsid w:val="00145670"/>
    <w:rsid w:val="001459D2"/>
    <w:rsid w:val="00145FBA"/>
    <w:rsid w:val="00146660"/>
    <w:rsid w:val="00146BC6"/>
    <w:rsid w:val="00147F41"/>
    <w:rsid w:val="00147F48"/>
    <w:rsid w:val="001506C5"/>
    <w:rsid w:val="00150B59"/>
    <w:rsid w:val="00150D44"/>
    <w:rsid w:val="00151072"/>
    <w:rsid w:val="0015172B"/>
    <w:rsid w:val="00151930"/>
    <w:rsid w:val="00151E80"/>
    <w:rsid w:val="001524BF"/>
    <w:rsid w:val="001525BB"/>
    <w:rsid w:val="00152C3F"/>
    <w:rsid w:val="00152E31"/>
    <w:rsid w:val="001530DC"/>
    <w:rsid w:val="0015375F"/>
    <w:rsid w:val="0015391C"/>
    <w:rsid w:val="0015391E"/>
    <w:rsid w:val="00154041"/>
    <w:rsid w:val="001545C2"/>
    <w:rsid w:val="00154768"/>
    <w:rsid w:val="00154F85"/>
    <w:rsid w:val="001550C8"/>
    <w:rsid w:val="0015561D"/>
    <w:rsid w:val="00155967"/>
    <w:rsid w:val="00155A42"/>
    <w:rsid w:val="00155E8B"/>
    <w:rsid w:val="00156C5B"/>
    <w:rsid w:val="00156F72"/>
    <w:rsid w:val="00157349"/>
    <w:rsid w:val="00157992"/>
    <w:rsid w:val="001600D6"/>
    <w:rsid w:val="0016091F"/>
    <w:rsid w:val="00160A09"/>
    <w:rsid w:val="00160BCB"/>
    <w:rsid w:val="00160F25"/>
    <w:rsid w:val="00161276"/>
    <w:rsid w:val="00161319"/>
    <w:rsid w:val="00161747"/>
    <w:rsid w:val="0016189A"/>
    <w:rsid w:val="00161EC3"/>
    <w:rsid w:val="00161F46"/>
    <w:rsid w:val="00162098"/>
    <w:rsid w:val="001621F6"/>
    <w:rsid w:val="001625A3"/>
    <w:rsid w:val="00162836"/>
    <w:rsid w:val="00162B04"/>
    <w:rsid w:val="0016412A"/>
    <w:rsid w:val="00164155"/>
    <w:rsid w:val="00164448"/>
    <w:rsid w:val="00164461"/>
    <w:rsid w:val="00164670"/>
    <w:rsid w:val="0016468E"/>
    <w:rsid w:val="00164695"/>
    <w:rsid w:val="0016487F"/>
    <w:rsid w:val="001653A3"/>
    <w:rsid w:val="001657A0"/>
    <w:rsid w:val="00166287"/>
    <w:rsid w:val="001667C2"/>
    <w:rsid w:val="0016684C"/>
    <w:rsid w:val="00166BEA"/>
    <w:rsid w:val="00166FAE"/>
    <w:rsid w:val="00167403"/>
    <w:rsid w:val="00170003"/>
    <w:rsid w:val="00170AAC"/>
    <w:rsid w:val="00170B53"/>
    <w:rsid w:val="0017177C"/>
    <w:rsid w:val="00171CF7"/>
    <w:rsid w:val="0017266B"/>
    <w:rsid w:val="001743AA"/>
    <w:rsid w:val="0017445C"/>
    <w:rsid w:val="0017453B"/>
    <w:rsid w:val="00174C02"/>
    <w:rsid w:val="00174DC5"/>
    <w:rsid w:val="00174F63"/>
    <w:rsid w:val="001754BA"/>
    <w:rsid w:val="001755E2"/>
    <w:rsid w:val="001767F5"/>
    <w:rsid w:val="0017684D"/>
    <w:rsid w:val="00176D3C"/>
    <w:rsid w:val="00176E03"/>
    <w:rsid w:val="00177355"/>
    <w:rsid w:val="001774D5"/>
    <w:rsid w:val="00177A24"/>
    <w:rsid w:val="0018030A"/>
    <w:rsid w:val="00180C91"/>
    <w:rsid w:val="00180F8C"/>
    <w:rsid w:val="0018122A"/>
    <w:rsid w:val="001821D5"/>
    <w:rsid w:val="0018297C"/>
    <w:rsid w:val="001829D1"/>
    <w:rsid w:val="001830F6"/>
    <w:rsid w:val="0018354A"/>
    <w:rsid w:val="0018364D"/>
    <w:rsid w:val="00183690"/>
    <w:rsid w:val="00183C24"/>
    <w:rsid w:val="001842FC"/>
    <w:rsid w:val="00184FD5"/>
    <w:rsid w:val="00185342"/>
    <w:rsid w:val="001856B9"/>
    <w:rsid w:val="00185913"/>
    <w:rsid w:val="00185BF6"/>
    <w:rsid w:val="00185CAC"/>
    <w:rsid w:val="00185CE5"/>
    <w:rsid w:val="00185FBB"/>
    <w:rsid w:val="001863F7"/>
    <w:rsid w:val="00186E93"/>
    <w:rsid w:val="0018742C"/>
    <w:rsid w:val="001877E2"/>
    <w:rsid w:val="00191FC5"/>
    <w:rsid w:val="0019236C"/>
    <w:rsid w:val="00193669"/>
    <w:rsid w:val="00193869"/>
    <w:rsid w:val="001938EF"/>
    <w:rsid w:val="00193FF2"/>
    <w:rsid w:val="001941B7"/>
    <w:rsid w:val="00194A99"/>
    <w:rsid w:val="00194B0A"/>
    <w:rsid w:val="00195CDA"/>
    <w:rsid w:val="001963F4"/>
    <w:rsid w:val="00196FB2"/>
    <w:rsid w:val="00197402"/>
    <w:rsid w:val="001A04D7"/>
    <w:rsid w:val="001A07BE"/>
    <w:rsid w:val="001A07C6"/>
    <w:rsid w:val="001A0B64"/>
    <w:rsid w:val="001A13D1"/>
    <w:rsid w:val="001A26EE"/>
    <w:rsid w:val="001A2D52"/>
    <w:rsid w:val="001A3081"/>
    <w:rsid w:val="001A3BF1"/>
    <w:rsid w:val="001A3D7C"/>
    <w:rsid w:val="001A3E65"/>
    <w:rsid w:val="001A426E"/>
    <w:rsid w:val="001A4519"/>
    <w:rsid w:val="001A4805"/>
    <w:rsid w:val="001A50C1"/>
    <w:rsid w:val="001A5567"/>
    <w:rsid w:val="001A56D6"/>
    <w:rsid w:val="001A593F"/>
    <w:rsid w:val="001A5B32"/>
    <w:rsid w:val="001A5CE3"/>
    <w:rsid w:val="001A5E43"/>
    <w:rsid w:val="001A5E4C"/>
    <w:rsid w:val="001A7001"/>
    <w:rsid w:val="001A74E4"/>
    <w:rsid w:val="001A7884"/>
    <w:rsid w:val="001A7AF5"/>
    <w:rsid w:val="001A7CA7"/>
    <w:rsid w:val="001A7E3C"/>
    <w:rsid w:val="001B0270"/>
    <w:rsid w:val="001B0749"/>
    <w:rsid w:val="001B0961"/>
    <w:rsid w:val="001B0D26"/>
    <w:rsid w:val="001B0FA6"/>
    <w:rsid w:val="001B1270"/>
    <w:rsid w:val="001B1E1E"/>
    <w:rsid w:val="001B26B5"/>
    <w:rsid w:val="001B287D"/>
    <w:rsid w:val="001B2917"/>
    <w:rsid w:val="001B2D24"/>
    <w:rsid w:val="001B2E77"/>
    <w:rsid w:val="001B3447"/>
    <w:rsid w:val="001B3F43"/>
    <w:rsid w:val="001B4927"/>
    <w:rsid w:val="001B5CAD"/>
    <w:rsid w:val="001B6A4E"/>
    <w:rsid w:val="001B7A59"/>
    <w:rsid w:val="001B7E36"/>
    <w:rsid w:val="001B7E5C"/>
    <w:rsid w:val="001C15CE"/>
    <w:rsid w:val="001C1658"/>
    <w:rsid w:val="001C1C77"/>
    <w:rsid w:val="001C1DE9"/>
    <w:rsid w:val="001C1F55"/>
    <w:rsid w:val="001C1F92"/>
    <w:rsid w:val="001C2A04"/>
    <w:rsid w:val="001C2EFD"/>
    <w:rsid w:val="001C35D6"/>
    <w:rsid w:val="001C38ED"/>
    <w:rsid w:val="001C3B08"/>
    <w:rsid w:val="001C3BF2"/>
    <w:rsid w:val="001C3DB8"/>
    <w:rsid w:val="001C4558"/>
    <w:rsid w:val="001C45BD"/>
    <w:rsid w:val="001C4DAE"/>
    <w:rsid w:val="001C50C9"/>
    <w:rsid w:val="001C5857"/>
    <w:rsid w:val="001C5B04"/>
    <w:rsid w:val="001C5F9D"/>
    <w:rsid w:val="001C62AA"/>
    <w:rsid w:val="001C6AEE"/>
    <w:rsid w:val="001C76B9"/>
    <w:rsid w:val="001C780A"/>
    <w:rsid w:val="001C7A07"/>
    <w:rsid w:val="001C7A97"/>
    <w:rsid w:val="001C7DDE"/>
    <w:rsid w:val="001D00E9"/>
    <w:rsid w:val="001D07CB"/>
    <w:rsid w:val="001D0928"/>
    <w:rsid w:val="001D0E19"/>
    <w:rsid w:val="001D1284"/>
    <w:rsid w:val="001D16E8"/>
    <w:rsid w:val="001D1BF8"/>
    <w:rsid w:val="001D1CB4"/>
    <w:rsid w:val="001D2387"/>
    <w:rsid w:val="001D2655"/>
    <w:rsid w:val="001D2A19"/>
    <w:rsid w:val="001D2C5D"/>
    <w:rsid w:val="001D3456"/>
    <w:rsid w:val="001D34A5"/>
    <w:rsid w:val="001D3CA0"/>
    <w:rsid w:val="001D3D6B"/>
    <w:rsid w:val="001D5143"/>
    <w:rsid w:val="001D6BF9"/>
    <w:rsid w:val="001D7A83"/>
    <w:rsid w:val="001D7F53"/>
    <w:rsid w:val="001E02A6"/>
    <w:rsid w:val="001E02EA"/>
    <w:rsid w:val="001E04CE"/>
    <w:rsid w:val="001E0A4B"/>
    <w:rsid w:val="001E10A9"/>
    <w:rsid w:val="001E148B"/>
    <w:rsid w:val="001E1755"/>
    <w:rsid w:val="001E1C5F"/>
    <w:rsid w:val="001E1D5C"/>
    <w:rsid w:val="001E20C1"/>
    <w:rsid w:val="001E273E"/>
    <w:rsid w:val="001E2B82"/>
    <w:rsid w:val="001E2D44"/>
    <w:rsid w:val="001E2FC2"/>
    <w:rsid w:val="001E300C"/>
    <w:rsid w:val="001E3074"/>
    <w:rsid w:val="001E3549"/>
    <w:rsid w:val="001E368C"/>
    <w:rsid w:val="001E38F2"/>
    <w:rsid w:val="001E4046"/>
    <w:rsid w:val="001E4A83"/>
    <w:rsid w:val="001E4DE9"/>
    <w:rsid w:val="001E5139"/>
    <w:rsid w:val="001E5155"/>
    <w:rsid w:val="001E592D"/>
    <w:rsid w:val="001E5970"/>
    <w:rsid w:val="001E5FA7"/>
    <w:rsid w:val="001E6D77"/>
    <w:rsid w:val="001E76CD"/>
    <w:rsid w:val="001E7833"/>
    <w:rsid w:val="001F03AB"/>
    <w:rsid w:val="001F0E19"/>
    <w:rsid w:val="001F0E50"/>
    <w:rsid w:val="001F111D"/>
    <w:rsid w:val="001F119F"/>
    <w:rsid w:val="001F1215"/>
    <w:rsid w:val="001F1345"/>
    <w:rsid w:val="001F15BB"/>
    <w:rsid w:val="001F1630"/>
    <w:rsid w:val="001F17CD"/>
    <w:rsid w:val="001F1924"/>
    <w:rsid w:val="001F1AAF"/>
    <w:rsid w:val="001F1EE2"/>
    <w:rsid w:val="001F224C"/>
    <w:rsid w:val="001F25AB"/>
    <w:rsid w:val="001F2810"/>
    <w:rsid w:val="001F2B40"/>
    <w:rsid w:val="001F2F36"/>
    <w:rsid w:val="001F3261"/>
    <w:rsid w:val="001F35D6"/>
    <w:rsid w:val="001F3768"/>
    <w:rsid w:val="001F41B5"/>
    <w:rsid w:val="001F44DC"/>
    <w:rsid w:val="001F5477"/>
    <w:rsid w:val="001F5B90"/>
    <w:rsid w:val="001F5C74"/>
    <w:rsid w:val="001F6121"/>
    <w:rsid w:val="001F61FB"/>
    <w:rsid w:val="001F6386"/>
    <w:rsid w:val="001F6407"/>
    <w:rsid w:val="001F67E7"/>
    <w:rsid w:val="001F683B"/>
    <w:rsid w:val="001F7B6A"/>
    <w:rsid w:val="002004A8"/>
    <w:rsid w:val="00200BA1"/>
    <w:rsid w:val="002017C0"/>
    <w:rsid w:val="00201874"/>
    <w:rsid w:val="002023FA"/>
    <w:rsid w:val="00203662"/>
    <w:rsid w:val="002040D8"/>
    <w:rsid w:val="002042E6"/>
    <w:rsid w:val="0020430D"/>
    <w:rsid w:val="00204947"/>
    <w:rsid w:val="00205D8E"/>
    <w:rsid w:val="00205E3A"/>
    <w:rsid w:val="002071CE"/>
    <w:rsid w:val="00207303"/>
    <w:rsid w:val="00210635"/>
    <w:rsid w:val="002113F2"/>
    <w:rsid w:val="00211812"/>
    <w:rsid w:val="00211C22"/>
    <w:rsid w:val="00211DA0"/>
    <w:rsid w:val="00212CDE"/>
    <w:rsid w:val="00212EA4"/>
    <w:rsid w:val="00212F94"/>
    <w:rsid w:val="002131DC"/>
    <w:rsid w:val="00213264"/>
    <w:rsid w:val="0021334E"/>
    <w:rsid w:val="002133AA"/>
    <w:rsid w:val="00213C9E"/>
    <w:rsid w:val="0021415B"/>
    <w:rsid w:val="00214A97"/>
    <w:rsid w:val="002151C2"/>
    <w:rsid w:val="00215CDB"/>
    <w:rsid w:val="00215E7D"/>
    <w:rsid w:val="00216557"/>
    <w:rsid w:val="002165BF"/>
    <w:rsid w:val="00216BE1"/>
    <w:rsid w:val="0021710D"/>
    <w:rsid w:val="0021721E"/>
    <w:rsid w:val="0021746A"/>
    <w:rsid w:val="0021748C"/>
    <w:rsid w:val="002178F2"/>
    <w:rsid w:val="00217AA1"/>
    <w:rsid w:val="00217E81"/>
    <w:rsid w:val="002206E5"/>
    <w:rsid w:val="00220B70"/>
    <w:rsid w:val="00220C6A"/>
    <w:rsid w:val="00220E57"/>
    <w:rsid w:val="00221BD1"/>
    <w:rsid w:val="00221F61"/>
    <w:rsid w:val="00222ECD"/>
    <w:rsid w:val="00223012"/>
    <w:rsid w:val="00223707"/>
    <w:rsid w:val="0022464E"/>
    <w:rsid w:val="00224658"/>
    <w:rsid w:val="0022601B"/>
    <w:rsid w:val="00226F3A"/>
    <w:rsid w:val="002272BD"/>
    <w:rsid w:val="002300A1"/>
    <w:rsid w:val="002304ED"/>
    <w:rsid w:val="002309C1"/>
    <w:rsid w:val="00231617"/>
    <w:rsid w:val="00231795"/>
    <w:rsid w:val="0023195C"/>
    <w:rsid w:val="00231D16"/>
    <w:rsid w:val="00231D5E"/>
    <w:rsid w:val="00232607"/>
    <w:rsid w:val="0023287B"/>
    <w:rsid w:val="00233C3B"/>
    <w:rsid w:val="00233C9C"/>
    <w:rsid w:val="00233FCA"/>
    <w:rsid w:val="00234BE3"/>
    <w:rsid w:val="00234C4D"/>
    <w:rsid w:val="00234D0E"/>
    <w:rsid w:val="00236067"/>
    <w:rsid w:val="0023671C"/>
    <w:rsid w:val="0024041B"/>
    <w:rsid w:val="00240C2D"/>
    <w:rsid w:val="00241503"/>
    <w:rsid w:val="002418AE"/>
    <w:rsid w:val="002419A1"/>
    <w:rsid w:val="00241BDB"/>
    <w:rsid w:val="00242770"/>
    <w:rsid w:val="00242DFC"/>
    <w:rsid w:val="002435DD"/>
    <w:rsid w:val="0024395F"/>
    <w:rsid w:val="00243E64"/>
    <w:rsid w:val="00243EDF"/>
    <w:rsid w:val="0024485F"/>
    <w:rsid w:val="0024492C"/>
    <w:rsid w:val="00244DC5"/>
    <w:rsid w:val="00244E57"/>
    <w:rsid w:val="00244F36"/>
    <w:rsid w:val="00245870"/>
    <w:rsid w:val="00245DEB"/>
    <w:rsid w:val="0024629E"/>
    <w:rsid w:val="00246DE7"/>
    <w:rsid w:val="00247435"/>
    <w:rsid w:val="00247F5C"/>
    <w:rsid w:val="00250060"/>
    <w:rsid w:val="002500C1"/>
    <w:rsid w:val="00250B52"/>
    <w:rsid w:val="0025120D"/>
    <w:rsid w:val="00251959"/>
    <w:rsid w:val="00251C0E"/>
    <w:rsid w:val="00251F9E"/>
    <w:rsid w:val="00252C76"/>
    <w:rsid w:val="002533C9"/>
    <w:rsid w:val="002535E8"/>
    <w:rsid w:val="00253B37"/>
    <w:rsid w:val="0025559D"/>
    <w:rsid w:val="00255B47"/>
    <w:rsid w:val="00256104"/>
    <w:rsid w:val="00256744"/>
    <w:rsid w:val="00256FB3"/>
    <w:rsid w:val="00257941"/>
    <w:rsid w:val="002601A0"/>
    <w:rsid w:val="0026057C"/>
    <w:rsid w:val="00260882"/>
    <w:rsid w:val="00260F72"/>
    <w:rsid w:val="002614A9"/>
    <w:rsid w:val="002617F0"/>
    <w:rsid w:val="00261A47"/>
    <w:rsid w:val="00261BCE"/>
    <w:rsid w:val="00261E3D"/>
    <w:rsid w:val="002620E1"/>
    <w:rsid w:val="00262188"/>
    <w:rsid w:val="0026305F"/>
    <w:rsid w:val="002632B8"/>
    <w:rsid w:val="0026332A"/>
    <w:rsid w:val="00263401"/>
    <w:rsid w:val="002636F3"/>
    <w:rsid w:val="002637D6"/>
    <w:rsid w:val="002641C8"/>
    <w:rsid w:val="002641E6"/>
    <w:rsid w:val="002646CF"/>
    <w:rsid w:val="00264F6A"/>
    <w:rsid w:val="0026552F"/>
    <w:rsid w:val="00265757"/>
    <w:rsid w:val="00265CCF"/>
    <w:rsid w:val="002663BC"/>
    <w:rsid w:val="002667E4"/>
    <w:rsid w:val="002668AA"/>
    <w:rsid w:val="00266A86"/>
    <w:rsid w:val="00266E2A"/>
    <w:rsid w:val="00266E5E"/>
    <w:rsid w:val="00267DA6"/>
    <w:rsid w:val="00270093"/>
    <w:rsid w:val="002701BE"/>
    <w:rsid w:val="002703EC"/>
    <w:rsid w:val="002705A9"/>
    <w:rsid w:val="00270708"/>
    <w:rsid w:val="00270BC5"/>
    <w:rsid w:val="00271060"/>
    <w:rsid w:val="0027118E"/>
    <w:rsid w:val="0027162A"/>
    <w:rsid w:val="00271F86"/>
    <w:rsid w:val="00272215"/>
    <w:rsid w:val="00272369"/>
    <w:rsid w:val="00272B7A"/>
    <w:rsid w:val="002731CD"/>
    <w:rsid w:val="00273313"/>
    <w:rsid w:val="002734E4"/>
    <w:rsid w:val="00273B47"/>
    <w:rsid w:val="00273B6D"/>
    <w:rsid w:val="00273FA5"/>
    <w:rsid w:val="0027499B"/>
    <w:rsid w:val="002750C3"/>
    <w:rsid w:val="002764FC"/>
    <w:rsid w:val="00276675"/>
    <w:rsid w:val="0027774D"/>
    <w:rsid w:val="00277D6B"/>
    <w:rsid w:val="002801D8"/>
    <w:rsid w:val="0028089C"/>
    <w:rsid w:val="00280C83"/>
    <w:rsid w:val="00281E50"/>
    <w:rsid w:val="00282370"/>
    <w:rsid w:val="00283636"/>
    <w:rsid w:val="00283AF5"/>
    <w:rsid w:val="00284074"/>
    <w:rsid w:val="0028466F"/>
    <w:rsid w:val="00284F16"/>
    <w:rsid w:val="00285341"/>
    <w:rsid w:val="00287145"/>
    <w:rsid w:val="002877AB"/>
    <w:rsid w:val="00290252"/>
    <w:rsid w:val="00291288"/>
    <w:rsid w:val="002914DB"/>
    <w:rsid w:val="0029163E"/>
    <w:rsid w:val="00291897"/>
    <w:rsid w:val="00292A5D"/>
    <w:rsid w:val="00292C5F"/>
    <w:rsid w:val="00292CAF"/>
    <w:rsid w:val="00293825"/>
    <w:rsid w:val="00293AFE"/>
    <w:rsid w:val="00293F03"/>
    <w:rsid w:val="002942E3"/>
    <w:rsid w:val="0029469B"/>
    <w:rsid w:val="00294807"/>
    <w:rsid w:val="0029524C"/>
    <w:rsid w:val="00295640"/>
    <w:rsid w:val="00295771"/>
    <w:rsid w:val="0029693F"/>
    <w:rsid w:val="002969E0"/>
    <w:rsid w:val="002973DA"/>
    <w:rsid w:val="002A044D"/>
    <w:rsid w:val="002A0F1E"/>
    <w:rsid w:val="002A2088"/>
    <w:rsid w:val="002A22CE"/>
    <w:rsid w:val="002A22E3"/>
    <w:rsid w:val="002A2BD4"/>
    <w:rsid w:val="002A2DCC"/>
    <w:rsid w:val="002A2EBA"/>
    <w:rsid w:val="002A31D6"/>
    <w:rsid w:val="002A32F8"/>
    <w:rsid w:val="002A33CD"/>
    <w:rsid w:val="002A37E9"/>
    <w:rsid w:val="002A3DE2"/>
    <w:rsid w:val="002A45A6"/>
    <w:rsid w:val="002A4696"/>
    <w:rsid w:val="002A4DA4"/>
    <w:rsid w:val="002A569D"/>
    <w:rsid w:val="002A5A5E"/>
    <w:rsid w:val="002A5A75"/>
    <w:rsid w:val="002A65AF"/>
    <w:rsid w:val="002A698D"/>
    <w:rsid w:val="002A6E53"/>
    <w:rsid w:val="002A7B0B"/>
    <w:rsid w:val="002B0095"/>
    <w:rsid w:val="002B12BD"/>
    <w:rsid w:val="002B156E"/>
    <w:rsid w:val="002B17BF"/>
    <w:rsid w:val="002B27F7"/>
    <w:rsid w:val="002B28FA"/>
    <w:rsid w:val="002B292F"/>
    <w:rsid w:val="002B347C"/>
    <w:rsid w:val="002B3D02"/>
    <w:rsid w:val="002B3E38"/>
    <w:rsid w:val="002B5575"/>
    <w:rsid w:val="002B6029"/>
    <w:rsid w:val="002B623E"/>
    <w:rsid w:val="002B655B"/>
    <w:rsid w:val="002B6CF9"/>
    <w:rsid w:val="002B6D39"/>
    <w:rsid w:val="002B6E18"/>
    <w:rsid w:val="002B727D"/>
    <w:rsid w:val="002B7459"/>
    <w:rsid w:val="002B763D"/>
    <w:rsid w:val="002B79F8"/>
    <w:rsid w:val="002C015B"/>
    <w:rsid w:val="002C0F9D"/>
    <w:rsid w:val="002C1439"/>
    <w:rsid w:val="002C14E3"/>
    <w:rsid w:val="002C17C3"/>
    <w:rsid w:val="002C24B3"/>
    <w:rsid w:val="002C2EA5"/>
    <w:rsid w:val="002C346A"/>
    <w:rsid w:val="002C34AB"/>
    <w:rsid w:val="002C3623"/>
    <w:rsid w:val="002C3C84"/>
    <w:rsid w:val="002C48AB"/>
    <w:rsid w:val="002C500B"/>
    <w:rsid w:val="002C5BBB"/>
    <w:rsid w:val="002C6045"/>
    <w:rsid w:val="002C6152"/>
    <w:rsid w:val="002C638D"/>
    <w:rsid w:val="002C63F7"/>
    <w:rsid w:val="002C683A"/>
    <w:rsid w:val="002C69DD"/>
    <w:rsid w:val="002C6ABA"/>
    <w:rsid w:val="002C7DB6"/>
    <w:rsid w:val="002C7E4C"/>
    <w:rsid w:val="002D0791"/>
    <w:rsid w:val="002D0D1E"/>
    <w:rsid w:val="002D1620"/>
    <w:rsid w:val="002D1C20"/>
    <w:rsid w:val="002D2277"/>
    <w:rsid w:val="002D24C2"/>
    <w:rsid w:val="002D301D"/>
    <w:rsid w:val="002D321F"/>
    <w:rsid w:val="002D3977"/>
    <w:rsid w:val="002D40FC"/>
    <w:rsid w:val="002D43A7"/>
    <w:rsid w:val="002D4437"/>
    <w:rsid w:val="002D455A"/>
    <w:rsid w:val="002D4859"/>
    <w:rsid w:val="002D48DD"/>
    <w:rsid w:val="002D4CFF"/>
    <w:rsid w:val="002D4D90"/>
    <w:rsid w:val="002D5285"/>
    <w:rsid w:val="002D54C7"/>
    <w:rsid w:val="002D57C8"/>
    <w:rsid w:val="002D57D2"/>
    <w:rsid w:val="002D5813"/>
    <w:rsid w:val="002D5B72"/>
    <w:rsid w:val="002D63BC"/>
    <w:rsid w:val="002D6530"/>
    <w:rsid w:val="002D6806"/>
    <w:rsid w:val="002D7615"/>
    <w:rsid w:val="002E00E8"/>
    <w:rsid w:val="002E01BF"/>
    <w:rsid w:val="002E05CD"/>
    <w:rsid w:val="002E0958"/>
    <w:rsid w:val="002E0BE0"/>
    <w:rsid w:val="002E0F7C"/>
    <w:rsid w:val="002E162C"/>
    <w:rsid w:val="002E174E"/>
    <w:rsid w:val="002E24BC"/>
    <w:rsid w:val="002E2AB1"/>
    <w:rsid w:val="002E346E"/>
    <w:rsid w:val="002E3C98"/>
    <w:rsid w:val="002E3E1D"/>
    <w:rsid w:val="002E3E20"/>
    <w:rsid w:val="002E440D"/>
    <w:rsid w:val="002E45F8"/>
    <w:rsid w:val="002E4A74"/>
    <w:rsid w:val="002E4E92"/>
    <w:rsid w:val="002E53BB"/>
    <w:rsid w:val="002E556F"/>
    <w:rsid w:val="002E61FB"/>
    <w:rsid w:val="002E6402"/>
    <w:rsid w:val="002E6BC2"/>
    <w:rsid w:val="002E73E4"/>
    <w:rsid w:val="002F0583"/>
    <w:rsid w:val="002F20C5"/>
    <w:rsid w:val="002F23F0"/>
    <w:rsid w:val="002F36A4"/>
    <w:rsid w:val="002F38E5"/>
    <w:rsid w:val="002F41B0"/>
    <w:rsid w:val="002F422F"/>
    <w:rsid w:val="002F4A0F"/>
    <w:rsid w:val="002F4F24"/>
    <w:rsid w:val="002F4FD8"/>
    <w:rsid w:val="002F5082"/>
    <w:rsid w:val="002F51F5"/>
    <w:rsid w:val="002F5906"/>
    <w:rsid w:val="002F5F77"/>
    <w:rsid w:val="002F603D"/>
    <w:rsid w:val="002F6403"/>
    <w:rsid w:val="002F6B0D"/>
    <w:rsid w:val="002F6EC0"/>
    <w:rsid w:val="002F7245"/>
    <w:rsid w:val="002F726D"/>
    <w:rsid w:val="002F759B"/>
    <w:rsid w:val="002F75B5"/>
    <w:rsid w:val="002F7885"/>
    <w:rsid w:val="003000BA"/>
    <w:rsid w:val="0030072A"/>
    <w:rsid w:val="00300D6D"/>
    <w:rsid w:val="0030123D"/>
    <w:rsid w:val="00301B16"/>
    <w:rsid w:val="00302036"/>
    <w:rsid w:val="00302064"/>
    <w:rsid w:val="003037B3"/>
    <w:rsid w:val="00304453"/>
    <w:rsid w:val="00305019"/>
    <w:rsid w:val="0030520A"/>
    <w:rsid w:val="0030530A"/>
    <w:rsid w:val="003055AB"/>
    <w:rsid w:val="0030621C"/>
    <w:rsid w:val="003066EF"/>
    <w:rsid w:val="00306F85"/>
    <w:rsid w:val="0030734B"/>
    <w:rsid w:val="00307960"/>
    <w:rsid w:val="00307A33"/>
    <w:rsid w:val="00307D21"/>
    <w:rsid w:val="003118FA"/>
    <w:rsid w:val="00311CB5"/>
    <w:rsid w:val="00311D83"/>
    <w:rsid w:val="0031269A"/>
    <w:rsid w:val="00312C9B"/>
    <w:rsid w:val="0031333C"/>
    <w:rsid w:val="0031382C"/>
    <w:rsid w:val="00313AB4"/>
    <w:rsid w:val="00313F83"/>
    <w:rsid w:val="00314BEC"/>
    <w:rsid w:val="00314C6C"/>
    <w:rsid w:val="00315FCF"/>
    <w:rsid w:val="003166B0"/>
    <w:rsid w:val="0031676A"/>
    <w:rsid w:val="00317012"/>
    <w:rsid w:val="00317507"/>
    <w:rsid w:val="00317CC1"/>
    <w:rsid w:val="00317F66"/>
    <w:rsid w:val="0032052E"/>
    <w:rsid w:val="0032088E"/>
    <w:rsid w:val="00320E85"/>
    <w:rsid w:val="00320E92"/>
    <w:rsid w:val="00321653"/>
    <w:rsid w:val="0032261A"/>
    <w:rsid w:val="00322657"/>
    <w:rsid w:val="00322760"/>
    <w:rsid w:val="003229E1"/>
    <w:rsid w:val="00322DA8"/>
    <w:rsid w:val="003232F7"/>
    <w:rsid w:val="003239B3"/>
    <w:rsid w:val="00325909"/>
    <w:rsid w:val="00326119"/>
    <w:rsid w:val="00326231"/>
    <w:rsid w:val="003268D2"/>
    <w:rsid w:val="00326A61"/>
    <w:rsid w:val="00327255"/>
    <w:rsid w:val="00327A6E"/>
    <w:rsid w:val="00330082"/>
    <w:rsid w:val="00330794"/>
    <w:rsid w:val="003309A4"/>
    <w:rsid w:val="00330AAE"/>
    <w:rsid w:val="00331090"/>
    <w:rsid w:val="0033141D"/>
    <w:rsid w:val="003316DE"/>
    <w:rsid w:val="00332A7D"/>
    <w:rsid w:val="00332FB6"/>
    <w:rsid w:val="00333070"/>
    <w:rsid w:val="00333AEB"/>
    <w:rsid w:val="00333F1D"/>
    <w:rsid w:val="003349D4"/>
    <w:rsid w:val="003352A4"/>
    <w:rsid w:val="00335670"/>
    <w:rsid w:val="00335723"/>
    <w:rsid w:val="00335726"/>
    <w:rsid w:val="00335BBF"/>
    <w:rsid w:val="00335CFF"/>
    <w:rsid w:val="003365EB"/>
    <w:rsid w:val="0033666C"/>
    <w:rsid w:val="003374F7"/>
    <w:rsid w:val="00337D8E"/>
    <w:rsid w:val="003407C6"/>
    <w:rsid w:val="003409B6"/>
    <w:rsid w:val="00341172"/>
    <w:rsid w:val="00341315"/>
    <w:rsid w:val="00341422"/>
    <w:rsid w:val="0034147A"/>
    <w:rsid w:val="00342EA8"/>
    <w:rsid w:val="003441DC"/>
    <w:rsid w:val="003449A9"/>
    <w:rsid w:val="00344B1B"/>
    <w:rsid w:val="00345567"/>
    <w:rsid w:val="00345D9D"/>
    <w:rsid w:val="00346646"/>
    <w:rsid w:val="00346951"/>
    <w:rsid w:val="00346B13"/>
    <w:rsid w:val="00347324"/>
    <w:rsid w:val="003479F3"/>
    <w:rsid w:val="00347B5F"/>
    <w:rsid w:val="00351223"/>
    <w:rsid w:val="00351969"/>
    <w:rsid w:val="00352188"/>
    <w:rsid w:val="00352322"/>
    <w:rsid w:val="00352C20"/>
    <w:rsid w:val="0035303D"/>
    <w:rsid w:val="0035383D"/>
    <w:rsid w:val="00353A37"/>
    <w:rsid w:val="00353C53"/>
    <w:rsid w:val="0035408E"/>
    <w:rsid w:val="00354606"/>
    <w:rsid w:val="00354806"/>
    <w:rsid w:val="003549C3"/>
    <w:rsid w:val="00355056"/>
    <w:rsid w:val="00355934"/>
    <w:rsid w:val="00355CCD"/>
    <w:rsid w:val="00356AD2"/>
    <w:rsid w:val="0036023F"/>
    <w:rsid w:val="00360597"/>
    <w:rsid w:val="00360675"/>
    <w:rsid w:val="00360DB5"/>
    <w:rsid w:val="0036127A"/>
    <w:rsid w:val="00361663"/>
    <w:rsid w:val="0036238E"/>
    <w:rsid w:val="00362B08"/>
    <w:rsid w:val="00363241"/>
    <w:rsid w:val="0036328C"/>
    <w:rsid w:val="0036349A"/>
    <w:rsid w:val="003636BB"/>
    <w:rsid w:val="00363CC7"/>
    <w:rsid w:val="003640D8"/>
    <w:rsid w:val="003641A5"/>
    <w:rsid w:val="00364E25"/>
    <w:rsid w:val="00364E72"/>
    <w:rsid w:val="003652DC"/>
    <w:rsid w:val="0036560C"/>
    <w:rsid w:val="00365707"/>
    <w:rsid w:val="00365BC9"/>
    <w:rsid w:val="00365CAE"/>
    <w:rsid w:val="00365DD3"/>
    <w:rsid w:val="00366E32"/>
    <w:rsid w:val="00367987"/>
    <w:rsid w:val="00367AFB"/>
    <w:rsid w:val="003708D2"/>
    <w:rsid w:val="00370D2B"/>
    <w:rsid w:val="00370F18"/>
    <w:rsid w:val="00371EF1"/>
    <w:rsid w:val="003724A0"/>
    <w:rsid w:val="003729D0"/>
    <w:rsid w:val="003738F2"/>
    <w:rsid w:val="00373BA8"/>
    <w:rsid w:val="00373BE8"/>
    <w:rsid w:val="00373EB2"/>
    <w:rsid w:val="00373FC6"/>
    <w:rsid w:val="00375B67"/>
    <w:rsid w:val="00376087"/>
    <w:rsid w:val="003772CD"/>
    <w:rsid w:val="0037796A"/>
    <w:rsid w:val="00380123"/>
    <w:rsid w:val="003804CB"/>
    <w:rsid w:val="003805A2"/>
    <w:rsid w:val="0038092D"/>
    <w:rsid w:val="00380D0A"/>
    <w:rsid w:val="00381225"/>
    <w:rsid w:val="003815C2"/>
    <w:rsid w:val="00381636"/>
    <w:rsid w:val="00381E31"/>
    <w:rsid w:val="003822BB"/>
    <w:rsid w:val="003825CD"/>
    <w:rsid w:val="003827DB"/>
    <w:rsid w:val="00383B06"/>
    <w:rsid w:val="003846A7"/>
    <w:rsid w:val="003852A1"/>
    <w:rsid w:val="00386903"/>
    <w:rsid w:val="003870A7"/>
    <w:rsid w:val="003872BD"/>
    <w:rsid w:val="00387D2D"/>
    <w:rsid w:val="003903BA"/>
    <w:rsid w:val="0039083A"/>
    <w:rsid w:val="0039114C"/>
    <w:rsid w:val="003923EF"/>
    <w:rsid w:val="003926FD"/>
    <w:rsid w:val="00392D8B"/>
    <w:rsid w:val="00393398"/>
    <w:rsid w:val="00393450"/>
    <w:rsid w:val="003935B5"/>
    <w:rsid w:val="0039365D"/>
    <w:rsid w:val="00393B1D"/>
    <w:rsid w:val="00394054"/>
    <w:rsid w:val="00394482"/>
    <w:rsid w:val="00394553"/>
    <w:rsid w:val="0039495F"/>
    <w:rsid w:val="00394F45"/>
    <w:rsid w:val="003969D5"/>
    <w:rsid w:val="00396E51"/>
    <w:rsid w:val="0039796D"/>
    <w:rsid w:val="00397DCA"/>
    <w:rsid w:val="003A0016"/>
    <w:rsid w:val="003A0090"/>
    <w:rsid w:val="003A0DFC"/>
    <w:rsid w:val="003A18A9"/>
    <w:rsid w:val="003A222E"/>
    <w:rsid w:val="003A22DC"/>
    <w:rsid w:val="003A2CE6"/>
    <w:rsid w:val="003A30AC"/>
    <w:rsid w:val="003A34B9"/>
    <w:rsid w:val="003A375A"/>
    <w:rsid w:val="003A3B24"/>
    <w:rsid w:val="003A3D0E"/>
    <w:rsid w:val="003A46DE"/>
    <w:rsid w:val="003A49E1"/>
    <w:rsid w:val="003A4DEF"/>
    <w:rsid w:val="003A4E1B"/>
    <w:rsid w:val="003A4F77"/>
    <w:rsid w:val="003A534A"/>
    <w:rsid w:val="003A53E3"/>
    <w:rsid w:val="003A550C"/>
    <w:rsid w:val="003A570F"/>
    <w:rsid w:val="003A5EC6"/>
    <w:rsid w:val="003A72B2"/>
    <w:rsid w:val="003A7DF8"/>
    <w:rsid w:val="003B0036"/>
    <w:rsid w:val="003B015B"/>
    <w:rsid w:val="003B0C80"/>
    <w:rsid w:val="003B1414"/>
    <w:rsid w:val="003B1C46"/>
    <w:rsid w:val="003B1E6D"/>
    <w:rsid w:val="003B25BC"/>
    <w:rsid w:val="003B2C6B"/>
    <w:rsid w:val="003B31F6"/>
    <w:rsid w:val="003B3589"/>
    <w:rsid w:val="003B374F"/>
    <w:rsid w:val="003B3977"/>
    <w:rsid w:val="003B3D85"/>
    <w:rsid w:val="003B414D"/>
    <w:rsid w:val="003B464A"/>
    <w:rsid w:val="003B4829"/>
    <w:rsid w:val="003B4933"/>
    <w:rsid w:val="003B562A"/>
    <w:rsid w:val="003B655A"/>
    <w:rsid w:val="003B6A7E"/>
    <w:rsid w:val="003B6C9B"/>
    <w:rsid w:val="003B7152"/>
    <w:rsid w:val="003C13A5"/>
    <w:rsid w:val="003C1505"/>
    <w:rsid w:val="003C1966"/>
    <w:rsid w:val="003C1D31"/>
    <w:rsid w:val="003C2060"/>
    <w:rsid w:val="003C2A4F"/>
    <w:rsid w:val="003C2AD3"/>
    <w:rsid w:val="003C3727"/>
    <w:rsid w:val="003C39C1"/>
    <w:rsid w:val="003C43E0"/>
    <w:rsid w:val="003C4CDF"/>
    <w:rsid w:val="003C6CCC"/>
    <w:rsid w:val="003C70B0"/>
    <w:rsid w:val="003C71C2"/>
    <w:rsid w:val="003C7F68"/>
    <w:rsid w:val="003D071B"/>
    <w:rsid w:val="003D09CB"/>
    <w:rsid w:val="003D0AEF"/>
    <w:rsid w:val="003D101B"/>
    <w:rsid w:val="003D1033"/>
    <w:rsid w:val="003D16C2"/>
    <w:rsid w:val="003D2030"/>
    <w:rsid w:val="003D25EC"/>
    <w:rsid w:val="003D2A44"/>
    <w:rsid w:val="003D3454"/>
    <w:rsid w:val="003D42ED"/>
    <w:rsid w:val="003D47FF"/>
    <w:rsid w:val="003D4979"/>
    <w:rsid w:val="003D5181"/>
    <w:rsid w:val="003D6199"/>
    <w:rsid w:val="003D6A4F"/>
    <w:rsid w:val="003D6DB7"/>
    <w:rsid w:val="003D7190"/>
    <w:rsid w:val="003D77B5"/>
    <w:rsid w:val="003D78FD"/>
    <w:rsid w:val="003D7B96"/>
    <w:rsid w:val="003E100F"/>
    <w:rsid w:val="003E139F"/>
    <w:rsid w:val="003E157F"/>
    <w:rsid w:val="003E17F7"/>
    <w:rsid w:val="003E19B7"/>
    <w:rsid w:val="003E1B5E"/>
    <w:rsid w:val="003E1D89"/>
    <w:rsid w:val="003E1E1B"/>
    <w:rsid w:val="003E2014"/>
    <w:rsid w:val="003E2522"/>
    <w:rsid w:val="003E25F9"/>
    <w:rsid w:val="003E2BF0"/>
    <w:rsid w:val="003E3718"/>
    <w:rsid w:val="003E44A6"/>
    <w:rsid w:val="003E4725"/>
    <w:rsid w:val="003E5938"/>
    <w:rsid w:val="003E5AC9"/>
    <w:rsid w:val="003E5E6F"/>
    <w:rsid w:val="003E5F06"/>
    <w:rsid w:val="003E616C"/>
    <w:rsid w:val="003E6A9A"/>
    <w:rsid w:val="003E6AAB"/>
    <w:rsid w:val="003E6F1E"/>
    <w:rsid w:val="003E7034"/>
    <w:rsid w:val="003E75AD"/>
    <w:rsid w:val="003E76F5"/>
    <w:rsid w:val="003E793E"/>
    <w:rsid w:val="003F033A"/>
    <w:rsid w:val="003F0425"/>
    <w:rsid w:val="003F08BE"/>
    <w:rsid w:val="003F0C87"/>
    <w:rsid w:val="003F1F86"/>
    <w:rsid w:val="003F2A7C"/>
    <w:rsid w:val="003F346F"/>
    <w:rsid w:val="003F3E10"/>
    <w:rsid w:val="003F44EA"/>
    <w:rsid w:val="003F4681"/>
    <w:rsid w:val="003F4909"/>
    <w:rsid w:val="003F490E"/>
    <w:rsid w:val="003F4D5E"/>
    <w:rsid w:val="003F633B"/>
    <w:rsid w:val="003F647C"/>
    <w:rsid w:val="003F75C5"/>
    <w:rsid w:val="003F7B3A"/>
    <w:rsid w:val="004004D4"/>
    <w:rsid w:val="004005B9"/>
    <w:rsid w:val="00400A4F"/>
    <w:rsid w:val="004010AF"/>
    <w:rsid w:val="004013CB"/>
    <w:rsid w:val="0040179E"/>
    <w:rsid w:val="004017D7"/>
    <w:rsid w:val="0040187F"/>
    <w:rsid w:val="004028A9"/>
    <w:rsid w:val="00402B09"/>
    <w:rsid w:val="0040357C"/>
    <w:rsid w:val="0040360A"/>
    <w:rsid w:val="004039E2"/>
    <w:rsid w:val="00403CA0"/>
    <w:rsid w:val="00404EAD"/>
    <w:rsid w:val="00405F71"/>
    <w:rsid w:val="00406229"/>
    <w:rsid w:val="00406BA4"/>
    <w:rsid w:val="00406C70"/>
    <w:rsid w:val="00406E71"/>
    <w:rsid w:val="00406F78"/>
    <w:rsid w:val="0040720F"/>
    <w:rsid w:val="004072B5"/>
    <w:rsid w:val="00407E11"/>
    <w:rsid w:val="0041041C"/>
    <w:rsid w:val="0041047B"/>
    <w:rsid w:val="004107BC"/>
    <w:rsid w:val="004107D1"/>
    <w:rsid w:val="00410A6E"/>
    <w:rsid w:val="00410B03"/>
    <w:rsid w:val="00411731"/>
    <w:rsid w:val="00411926"/>
    <w:rsid w:val="00412708"/>
    <w:rsid w:val="004159DD"/>
    <w:rsid w:val="00415B66"/>
    <w:rsid w:val="00415C49"/>
    <w:rsid w:val="0041644E"/>
    <w:rsid w:val="00416984"/>
    <w:rsid w:val="00417424"/>
    <w:rsid w:val="00417EB0"/>
    <w:rsid w:val="0042004D"/>
    <w:rsid w:val="00420159"/>
    <w:rsid w:val="004205F3"/>
    <w:rsid w:val="004207A7"/>
    <w:rsid w:val="00420DE1"/>
    <w:rsid w:val="00420F19"/>
    <w:rsid w:val="00421388"/>
    <w:rsid w:val="004219CE"/>
    <w:rsid w:val="00421FB5"/>
    <w:rsid w:val="00422298"/>
    <w:rsid w:val="00423934"/>
    <w:rsid w:val="00423C63"/>
    <w:rsid w:val="004242C2"/>
    <w:rsid w:val="00424A31"/>
    <w:rsid w:val="004258BC"/>
    <w:rsid w:val="0042631E"/>
    <w:rsid w:val="00426D65"/>
    <w:rsid w:val="00426D91"/>
    <w:rsid w:val="00427052"/>
    <w:rsid w:val="00427A0C"/>
    <w:rsid w:val="0043099F"/>
    <w:rsid w:val="00430AF7"/>
    <w:rsid w:val="00430C83"/>
    <w:rsid w:val="00431119"/>
    <w:rsid w:val="00431CB5"/>
    <w:rsid w:val="004321CC"/>
    <w:rsid w:val="00432A37"/>
    <w:rsid w:val="00432C22"/>
    <w:rsid w:val="00433274"/>
    <w:rsid w:val="0043354A"/>
    <w:rsid w:val="0043397D"/>
    <w:rsid w:val="00433BE2"/>
    <w:rsid w:val="00433E0C"/>
    <w:rsid w:val="00434B07"/>
    <w:rsid w:val="00434EA1"/>
    <w:rsid w:val="00435584"/>
    <w:rsid w:val="0043625B"/>
    <w:rsid w:val="0043629A"/>
    <w:rsid w:val="0043689A"/>
    <w:rsid w:val="0043690F"/>
    <w:rsid w:val="00436D9F"/>
    <w:rsid w:val="004370E0"/>
    <w:rsid w:val="004373D7"/>
    <w:rsid w:val="0044021D"/>
    <w:rsid w:val="00440718"/>
    <w:rsid w:val="0044150A"/>
    <w:rsid w:val="0044158F"/>
    <w:rsid w:val="00441A36"/>
    <w:rsid w:val="00441E3F"/>
    <w:rsid w:val="004421D2"/>
    <w:rsid w:val="00442D36"/>
    <w:rsid w:val="0044337E"/>
    <w:rsid w:val="00443402"/>
    <w:rsid w:val="00443E53"/>
    <w:rsid w:val="00445154"/>
    <w:rsid w:val="0044517A"/>
    <w:rsid w:val="00445297"/>
    <w:rsid w:val="004452C5"/>
    <w:rsid w:val="00445461"/>
    <w:rsid w:val="004455CA"/>
    <w:rsid w:val="004456FE"/>
    <w:rsid w:val="004459F2"/>
    <w:rsid w:val="00445E36"/>
    <w:rsid w:val="00446592"/>
    <w:rsid w:val="0044672D"/>
    <w:rsid w:val="00446AA1"/>
    <w:rsid w:val="00446CC4"/>
    <w:rsid w:val="0044754A"/>
    <w:rsid w:val="00447AAF"/>
    <w:rsid w:val="00451000"/>
    <w:rsid w:val="00451AB1"/>
    <w:rsid w:val="00451FA2"/>
    <w:rsid w:val="0045216A"/>
    <w:rsid w:val="004525B1"/>
    <w:rsid w:val="0045285F"/>
    <w:rsid w:val="00452890"/>
    <w:rsid w:val="00453388"/>
    <w:rsid w:val="0045438E"/>
    <w:rsid w:val="00454435"/>
    <w:rsid w:val="0045449D"/>
    <w:rsid w:val="0045459D"/>
    <w:rsid w:val="004545BE"/>
    <w:rsid w:val="004549EE"/>
    <w:rsid w:val="00455914"/>
    <w:rsid w:val="00455CC7"/>
    <w:rsid w:val="00455CCE"/>
    <w:rsid w:val="00455D17"/>
    <w:rsid w:val="00456151"/>
    <w:rsid w:val="0046046A"/>
    <w:rsid w:val="004610FC"/>
    <w:rsid w:val="004613CE"/>
    <w:rsid w:val="00461803"/>
    <w:rsid w:val="00461859"/>
    <w:rsid w:val="00462053"/>
    <w:rsid w:val="00462D36"/>
    <w:rsid w:val="00463E18"/>
    <w:rsid w:val="00464052"/>
    <w:rsid w:val="004640B5"/>
    <w:rsid w:val="004645C5"/>
    <w:rsid w:val="004648E4"/>
    <w:rsid w:val="0046504D"/>
    <w:rsid w:val="004650A5"/>
    <w:rsid w:val="004662E1"/>
    <w:rsid w:val="0046649C"/>
    <w:rsid w:val="00466671"/>
    <w:rsid w:val="00466ACB"/>
    <w:rsid w:val="0047025C"/>
    <w:rsid w:val="00470D55"/>
    <w:rsid w:val="0047174C"/>
    <w:rsid w:val="0047241F"/>
    <w:rsid w:val="00472C7C"/>
    <w:rsid w:val="00472CF5"/>
    <w:rsid w:val="00473046"/>
    <w:rsid w:val="004732F3"/>
    <w:rsid w:val="00473A9A"/>
    <w:rsid w:val="00474A31"/>
    <w:rsid w:val="004750C8"/>
    <w:rsid w:val="00475609"/>
    <w:rsid w:val="004761EC"/>
    <w:rsid w:val="00476BA6"/>
    <w:rsid w:val="00477008"/>
    <w:rsid w:val="004801C2"/>
    <w:rsid w:val="004805CA"/>
    <w:rsid w:val="00480BFB"/>
    <w:rsid w:val="00481357"/>
    <w:rsid w:val="004815D2"/>
    <w:rsid w:val="004816DB"/>
    <w:rsid w:val="00481735"/>
    <w:rsid w:val="00481A2C"/>
    <w:rsid w:val="00481E80"/>
    <w:rsid w:val="00482FD1"/>
    <w:rsid w:val="0048353A"/>
    <w:rsid w:val="00483979"/>
    <w:rsid w:val="00484188"/>
    <w:rsid w:val="00484B78"/>
    <w:rsid w:val="00484D29"/>
    <w:rsid w:val="00485266"/>
    <w:rsid w:val="0048585D"/>
    <w:rsid w:val="00486735"/>
    <w:rsid w:val="00486A17"/>
    <w:rsid w:val="004873C3"/>
    <w:rsid w:val="0048762B"/>
    <w:rsid w:val="00487A22"/>
    <w:rsid w:val="00490063"/>
    <w:rsid w:val="0049086B"/>
    <w:rsid w:val="00490AC0"/>
    <w:rsid w:val="00490CB8"/>
    <w:rsid w:val="00490CFB"/>
    <w:rsid w:val="00491419"/>
    <w:rsid w:val="0049160E"/>
    <w:rsid w:val="00491CD5"/>
    <w:rsid w:val="004927FA"/>
    <w:rsid w:val="00492DD8"/>
    <w:rsid w:val="00492FF2"/>
    <w:rsid w:val="00493072"/>
    <w:rsid w:val="00493C7C"/>
    <w:rsid w:val="00494046"/>
    <w:rsid w:val="0049411C"/>
    <w:rsid w:val="00494142"/>
    <w:rsid w:val="00494F23"/>
    <w:rsid w:val="0049524E"/>
    <w:rsid w:val="004954CC"/>
    <w:rsid w:val="004955F2"/>
    <w:rsid w:val="004957B7"/>
    <w:rsid w:val="00495C68"/>
    <w:rsid w:val="004968A8"/>
    <w:rsid w:val="00496A16"/>
    <w:rsid w:val="00496BB9"/>
    <w:rsid w:val="00496CBA"/>
    <w:rsid w:val="0049760B"/>
    <w:rsid w:val="00497E82"/>
    <w:rsid w:val="004A0074"/>
    <w:rsid w:val="004A038F"/>
    <w:rsid w:val="004A1E62"/>
    <w:rsid w:val="004A3B4C"/>
    <w:rsid w:val="004A3CCE"/>
    <w:rsid w:val="004A462F"/>
    <w:rsid w:val="004A4763"/>
    <w:rsid w:val="004A58BC"/>
    <w:rsid w:val="004A5B24"/>
    <w:rsid w:val="004A5ED2"/>
    <w:rsid w:val="004B01BD"/>
    <w:rsid w:val="004B0398"/>
    <w:rsid w:val="004B0734"/>
    <w:rsid w:val="004B0D5B"/>
    <w:rsid w:val="004B0E67"/>
    <w:rsid w:val="004B128D"/>
    <w:rsid w:val="004B163E"/>
    <w:rsid w:val="004B18B8"/>
    <w:rsid w:val="004B24A0"/>
    <w:rsid w:val="004B26A4"/>
    <w:rsid w:val="004B27F6"/>
    <w:rsid w:val="004B2C09"/>
    <w:rsid w:val="004B398E"/>
    <w:rsid w:val="004B3C56"/>
    <w:rsid w:val="004B3EC9"/>
    <w:rsid w:val="004B43BA"/>
    <w:rsid w:val="004B4BAE"/>
    <w:rsid w:val="004B4F20"/>
    <w:rsid w:val="004B5184"/>
    <w:rsid w:val="004B5F87"/>
    <w:rsid w:val="004B6477"/>
    <w:rsid w:val="004B6571"/>
    <w:rsid w:val="004B739E"/>
    <w:rsid w:val="004C00B4"/>
    <w:rsid w:val="004C0152"/>
    <w:rsid w:val="004C03F9"/>
    <w:rsid w:val="004C07CB"/>
    <w:rsid w:val="004C11E9"/>
    <w:rsid w:val="004C18D7"/>
    <w:rsid w:val="004C242E"/>
    <w:rsid w:val="004C29F4"/>
    <w:rsid w:val="004C2DD9"/>
    <w:rsid w:val="004C3243"/>
    <w:rsid w:val="004C43CB"/>
    <w:rsid w:val="004C4F6F"/>
    <w:rsid w:val="004C5015"/>
    <w:rsid w:val="004C55DF"/>
    <w:rsid w:val="004C5C95"/>
    <w:rsid w:val="004C629C"/>
    <w:rsid w:val="004C69FD"/>
    <w:rsid w:val="004C6B7B"/>
    <w:rsid w:val="004C6D45"/>
    <w:rsid w:val="004C7149"/>
    <w:rsid w:val="004D00CA"/>
    <w:rsid w:val="004D02C7"/>
    <w:rsid w:val="004D09ED"/>
    <w:rsid w:val="004D0AB5"/>
    <w:rsid w:val="004D1558"/>
    <w:rsid w:val="004D29C4"/>
    <w:rsid w:val="004D2D79"/>
    <w:rsid w:val="004D30EB"/>
    <w:rsid w:val="004D435C"/>
    <w:rsid w:val="004D466B"/>
    <w:rsid w:val="004D5780"/>
    <w:rsid w:val="004D58DD"/>
    <w:rsid w:val="004D5E50"/>
    <w:rsid w:val="004D6021"/>
    <w:rsid w:val="004D7534"/>
    <w:rsid w:val="004D7A54"/>
    <w:rsid w:val="004D7DC2"/>
    <w:rsid w:val="004D7DD6"/>
    <w:rsid w:val="004E0A29"/>
    <w:rsid w:val="004E1352"/>
    <w:rsid w:val="004E175D"/>
    <w:rsid w:val="004E1FB2"/>
    <w:rsid w:val="004E30DB"/>
    <w:rsid w:val="004E3345"/>
    <w:rsid w:val="004E41B6"/>
    <w:rsid w:val="004E423E"/>
    <w:rsid w:val="004E42BF"/>
    <w:rsid w:val="004E4CD1"/>
    <w:rsid w:val="004E4FC8"/>
    <w:rsid w:val="004E5C81"/>
    <w:rsid w:val="004E5E26"/>
    <w:rsid w:val="004E5FCC"/>
    <w:rsid w:val="004E6009"/>
    <w:rsid w:val="004E6582"/>
    <w:rsid w:val="004E7115"/>
    <w:rsid w:val="004F07B8"/>
    <w:rsid w:val="004F09C6"/>
    <w:rsid w:val="004F1C67"/>
    <w:rsid w:val="004F2664"/>
    <w:rsid w:val="004F2925"/>
    <w:rsid w:val="004F3FA6"/>
    <w:rsid w:val="004F41B6"/>
    <w:rsid w:val="004F47DF"/>
    <w:rsid w:val="004F4AB6"/>
    <w:rsid w:val="004F5E10"/>
    <w:rsid w:val="004F5F9F"/>
    <w:rsid w:val="004F68AF"/>
    <w:rsid w:val="004F6D2E"/>
    <w:rsid w:val="004F7210"/>
    <w:rsid w:val="004F74D4"/>
    <w:rsid w:val="00500251"/>
    <w:rsid w:val="005002F8"/>
    <w:rsid w:val="005008C9"/>
    <w:rsid w:val="00500D16"/>
    <w:rsid w:val="0050117B"/>
    <w:rsid w:val="00501413"/>
    <w:rsid w:val="00501575"/>
    <w:rsid w:val="00501A5C"/>
    <w:rsid w:val="00501A71"/>
    <w:rsid w:val="00501BDA"/>
    <w:rsid w:val="00501FE8"/>
    <w:rsid w:val="0050212A"/>
    <w:rsid w:val="0050239E"/>
    <w:rsid w:val="00502586"/>
    <w:rsid w:val="00503011"/>
    <w:rsid w:val="005035C2"/>
    <w:rsid w:val="005036C0"/>
    <w:rsid w:val="00504C46"/>
    <w:rsid w:val="00505A72"/>
    <w:rsid w:val="00506319"/>
    <w:rsid w:val="0050774C"/>
    <w:rsid w:val="0050787A"/>
    <w:rsid w:val="005100F2"/>
    <w:rsid w:val="00510242"/>
    <w:rsid w:val="005102D7"/>
    <w:rsid w:val="0051072B"/>
    <w:rsid w:val="0051083A"/>
    <w:rsid w:val="00510C1A"/>
    <w:rsid w:val="00510CF4"/>
    <w:rsid w:val="00511338"/>
    <w:rsid w:val="00511C76"/>
    <w:rsid w:val="00511E7E"/>
    <w:rsid w:val="005120C8"/>
    <w:rsid w:val="00512166"/>
    <w:rsid w:val="0051248C"/>
    <w:rsid w:val="005125DF"/>
    <w:rsid w:val="00512874"/>
    <w:rsid w:val="00512FC3"/>
    <w:rsid w:val="00512FCE"/>
    <w:rsid w:val="00513EBA"/>
    <w:rsid w:val="00514EBB"/>
    <w:rsid w:val="005164FA"/>
    <w:rsid w:val="0051682A"/>
    <w:rsid w:val="00517529"/>
    <w:rsid w:val="00517967"/>
    <w:rsid w:val="00517BF9"/>
    <w:rsid w:val="00517D14"/>
    <w:rsid w:val="00520559"/>
    <w:rsid w:val="00520A9C"/>
    <w:rsid w:val="005215FD"/>
    <w:rsid w:val="00521C80"/>
    <w:rsid w:val="00523789"/>
    <w:rsid w:val="005238B3"/>
    <w:rsid w:val="00523B9F"/>
    <w:rsid w:val="00524B14"/>
    <w:rsid w:val="00524CA3"/>
    <w:rsid w:val="00525869"/>
    <w:rsid w:val="00525BD5"/>
    <w:rsid w:val="0052607A"/>
    <w:rsid w:val="00526111"/>
    <w:rsid w:val="00527242"/>
    <w:rsid w:val="005275A2"/>
    <w:rsid w:val="00527804"/>
    <w:rsid w:val="00527F2B"/>
    <w:rsid w:val="00530342"/>
    <w:rsid w:val="005303C8"/>
    <w:rsid w:val="005308B2"/>
    <w:rsid w:val="005319EE"/>
    <w:rsid w:val="00531F79"/>
    <w:rsid w:val="005330A4"/>
    <w:rsid w:val="005330B2"/>
    <w:rsid w:val="005339D1"/>
    <w:rsid w:val="00533ABA"/>
    <w:rsid w:val="0053457D"/>
    <w:rsid w:val="0053458A"/>
    <w:rsid w:val="005345A0"/>
    <w:rsid w:val="00535154"/>
    <w:rsid w:val="005359A9"/>
    <w:rsid w:val="00536390"/>
    <w:rsid w:val="0053645B"/>
    <w:rsid w:val="00536F45"/>
    <w:rsid w:val="00537EDE"/>
    <w:rsid w:val="0054082B"/>
    <w:rsid w:val="00541CD0"/>
    <w:rsid w:val="00541D0A"/>
    <w:rsid w:val="0054211A"/>
    <w:rsid w:val="00542268"/>
    <w:rsid w:val="00542EC8"/>
    <w:rsid w:val="00543063"/>
    <w:rsid w:val="00543190"/>
    <w:rsid w:val="00543F9C"/>
    <w:rsid w:val="0054401E"/>
    <w:rsid w:val="00544186"/>
    <w:rsid w:val="0054458C"/>
    <w:rsid w:val="00544E15"/>
    <w:rsid w:val="00544E36"/>
    <w:rsid w:val="005453A1"/>
    <w:rsid w:val="0054545E"/>
    <w:rsid w:val="0054586C"/>
    <w:rsid w:val="00545A16"/>
    <w:rsid w:val="00546223"/>
    <w:rsid w:val="00546D10"/>
    <w:rsid w:val="00547374"/>
    <w:rsid w:val="00547673"/>
    <w:rsid w:val="0055006A"/>
    <w:rsid w:val="00550298"/>
    <w:rsid w:val="00550E20"/>
    <w:rsid w:val="00550FD8"/>
    <w:rsid w:val="00551F20"/>
    <w:rsid w:val="00552796"/>
    <w:rsid w:val="00552CC2"/>
    <w:rsid w:val="00552D81"/>
    <w:rsid w:val="00552E43"/>
    <w:rsid w:val="00552EBE"/>
    <w:rsid w:val="0055316F"/>
    <w:rsid w:val="0055375F"/>
    <w:rsid w:val="00553B50"/>
    <w:rsid w:val="00553BE7"/>
    <w:rsid w:val="0055441D"/>
    <w:rsid w:val="00554BA2"/>
    <w:rsid w:val="00554DF4"/>
    <w:rsid w:val="0055538F"/>
    <w:rsid w:val="00555657"/>
    <w:rsid w:val="005567CE"/>
    <w:rsid w:val="00556911"/>
    <w:rsid w:val="00557463"/>
    <w:rsid w:val="00557B17"/>
    <w:rsid w:val="00557BE5"/>
    <w:rsid w:val="00560062"/>
    <w:rsid w:val="005601B9"/>
    <w:rsid w:val="00560650"/>
    <w:rsid w:val="00560F92"/>
    <w:rsid w:val="0056110A"/>
    <w:rsid w:val="0056152D"/>
    <w:rsid w:val="00561C60"/>
    <w:rsid w:val="005621C6"/>
    <w:rsid w:val="00562B7C"/>
    <w:rsid w:val="00562CBB"/>
    <w:rsid w:val="00562E28"/>
    <w:rsid w:val="00562E95"/>
    <w:rsid w:val="005635C2"/>
    <w:rsid w:val="005635D1"/>
    <w:rsid w:val="00563737"/>
    <w:rsid w:val="00564537"/>
    <w:rsid w:val="005648DD"/>
    <w:rsid w:val="00564D28"/>
    <w:rsid w:val="0056558C"/>
    <w:rsid w:val="00566809"/>
    <w:rsid w:val="00566C89"/>
    <w:rsid w:val="00566CF4"/>
    <w:rsid w:val="00567EEF"/>
    <w:rsid w:val="00570506"/>
    <w:rsid w:val="00570589"/>
    <w:rsid w:val="005708F6"/>
    <w:rsid w:val="00570CBA"/>
    <w:rsid w:val="00571739"/>
    <w:rsid w:val="005718C8"/>
    <w:rsid w:val="00571C79"/>
    <w:rsid w:val="00572E15"/>
    <w:rsid w:val="005738C5"/>
    <w:rsid w:val="005739A9"/>
    <w:rsid w:val="00573C25"/>
    <w:rsid w:val="005748D9"/>
    <w:rsid w:val="00575547"/>
    <w:rsid w:val="005762C8"/>
    <w:rsid w:val="0057643C"/>
    <w:rsid w:val="00576A42"/>
    <w:rsid w:val="00577442"/>
    <w:rsid w:val="00577A86"/>
    <w:rsid w:val="00577E39"/>
    <w:rsid w:val="005807BA"/>
    <w:rsid w:val="00580BB1"/>
    <w:rsid w:val="00581744"/>
    <w:rsid w:val="0058189B"/>
    <w:rsid w:val="00581DB3"/>
    <w:rsid w:val="0058239F"/>
    <w:rsid w:val="00582E0C"/>
    <w:rsid w:val="005830CA"/>
    <w:rsid w:val="0058324B"/>
    <w:rsid w:val="00583A40"/>
    <w:rsid w:val="00584860"/>
    <w:rsid w:val="0058489E"/>
    <w:rsid w:val="00585365"/>
    <w:rsid w:val="005856FA"/>
    <w:rsid w:val="005859B6"/>
    <w:rsid w:val="00585A3E"/>
    <w:rsid w:val="00585C1F"/>
    <w:rsid w:val="00585FF2"/>
    <w:rsid w:val="0058633B"/>
    <w:rsid w:val="00586CD0"/>
    <w:rsid w:val="00586ED6"/>
    <w:rsid w:val="005874C2"/>
    <w:rsid w:val="0058759E"/>
    <w:rsid w:val="0058764D"/>
    <w:rsid w:val="00587919"/>
    <w:rsid w:val="00587EB3"/>
    <w:rsid w:val="005918EB"/>
    <w:rsid w:val="00592465"/>
    <w:rsid w:val="00592BC1"/>
    <w:rsid w:val="005932C6"/>
    <w:rsid w:val="005946CA"/>
    <w:rsid w:val="00595186"/>
    <w:rsid w:val="00595D66"/>
    <w:rsid w:val="00595D6F"/>
    <w:rsid w:val="00595FAF"/>
    <w:rsid w:val="005961A9"/>
    <w:rsid w:val="00596789"/>
    <w:rsid w:val="00597102"/>
    <w:rsid w:val="0059746A"/>
    <w:rsid w:val="00597ACA"/>
    <w:rsid w:val="00597B09"/>
    <w:rsid w:val="00597C63"/>
    <w:rsid w:val="00597D9C"/>
    <w:rsid w:val="005A0812"/>
    <w:rsid w:val="005A0BF4"/>
    <w:rsid w:val="005A287F"/>
    <w:rsid w:val="005A2B76"/>
    <w:rsid w:val="005A2BBE"/>
    <w:rsid w:val="005A310A"/>
    <w:rsid w:val="005A3289"/>
    <w:rsid w:val="005A4196"/>
    <w:rsid w:val="005A549F"/>
    <w:rsid w:val="005A5672"/>
    <w:rsid w:val="005A5FD0"/>
    <w:rsid w:val="005A6482"/>
    <w:rsid w:val="005A68BB"/>
    <w:rsid w:val="005A7B89"/>
    <w:rsid w:val="005B0A5A"/>
    <w:rsid w:val="005B0AD1"/>
    <w:rsid w:val="005B0BC5"/>
    <w:rsid w:val="005B1483"/>
    <w:rsid w:val="005B19BF"/>
    <w:rsid w:val="005B2A15"/>
    <w:rsid w:val="005B31E9"/>
    <w:rsid w:val="005B34E1"/>
    <w:rsid w:val="005B3C3A"/>
    <w:rsid w:val="005B4178"/>
    <w:rsid w:val="005B41C1"/>
    <w:rsid w:val="005B4226"/>
    <w:rsid w:val="005B4492"/>
    <w:rsid w:val="005B4AFA"/>
    <w:rsid w:val="005B4D1C"/>
    <w:rsid w:val="005B5BF1"/>
    <w:rsid w:val="005B6FBF"/>
    <w:rsid w:val="005B7115"/>
    <w:rsid w:val="005B79C6"/>
    <w:rsid w:val="005B7EE5"/>
    <w:rsid w:val="005C07C9"/>
    <w:rsid w:val="005C15F7"/>
    <w:rsid w:val="005C1701"/>
    <w:rsid w:val="005C274E"/>
    <w:rsid w:val="005C2EEE"/>
    <w:rsid w:val="005C30B1"/>
    <w:rsid w:val="005C38BE"/>
    <w:rsid w:val="005C3A1E"/>
    <w:rsid w:val="005C3C08"/>
    <w:rsid w:val="005C3E3C"/>
    <w:rsid w:val="005C42F8"/>
    <w:rsid w:val="005C4DB3"/>
    <w:rsid w:val="005C5833"/>
    <w:rsid w:val="005C5D17"/>
    <w:rsid w:val="005C5E45"/>
    <w:rsid w:val="005C7A89"/>
    <w:rsid w:val="005C7BF8"/>
    <w:rsid w:val="005C7D91"/>
    <w:rsid w:val="005D0064"/>
    <w:rsid w:val="005D0617"/>
    <w:rsid w:val="005D0B54"/>
    <w:rsid w:val="005D14E2"/>
    <w:rsid w:val="005D1912"/>
    <w:rsid w:val="005D1C2F"/>
    <w:rsid w:val="005D1C5D"/>
    <w:rsid w:val="005D1E21"/>
    <w:rsid w:val="005D22D6"/>
    <w:rsid w:val="005D2801"/>
    <w:rsid w:val="005D2EA6"/>
    <w:rsid w:val="005D2F25"/>
    <w:rsid w:val="005D30F3"/>
    <w:rsid w:val="005D33CC"/>
    <w:rsid w:val="005D3E6B"/>
    <w:rsid w:val="005D4F17"/>
    <w:rsid w:val="005D51CD"/>
    <w:rsid w:val="005D523A"/>
    <w:rsid w:val="005D5280"/>
    <w:rsid w:val="005D540D"/>
    <w:rsid w:val="005D5812"/>
    <w:rsid w:val="005D58D9"/>
    <w:rsid w:val="005D59E0"/>
    <w:rsid w:val="005D5E2F"/>
    <w:rsid w:val="005D5EB4"/>
    <w:rsid w:val="005D6673"/>
    <w:rsid w:val="005D6DC6"/>
    <w:rsid w:val="005D7130"/>
    <w:rsid w:val="005E00A8"/>
    <w:rsid w:val="005E0354"/>
    <w:rsid w:val="005E0379"/>
    <w:rsid w:val="005E0C75"/>
    <w:rsid w:val="005E146C"/>
    <w:rsid w:val="005E1525"/>
    <w:rsid w:val="005E2028"/>
    <w:rsid w:val="005E2057"/>
    <w:rsid w:val="005E2172"/>
    <w:rsid w:val="005E3A9F"/>
    <w:rsid w:val="005E4BC4"/>
    <w:rsid w:val="005E539F"/>
    <w:rsid w:val="005E5C4C"/>
    <w:rsid w:val="005E5C7E"/>
    <w:rsid w:val="005E68DB"/>
    <w:rsid w:val="005E6D3D"/>
    <w:rsid w:val="005E6EBA"/>
    <w:rsid w:val="005F0DBA"/>
    <w:rsid w:val="005F13D8"/>
    <w:rsid w:val="005F152E"/>
    <w:rsid w:val="005F194E"/>
    <w:rsid w:val="005F1A76"/>
    <w:rsid w:val="005F2A75"/>
    <w:rsid w:val="005F2D73"/>
    <w:rsid w:val="005F3314"/>
    <w:rsid w:val="005F3B92"/>
    <w:rsid w:val="005F3B99"/>
    <w:rsid w:val="005F3DFD"/>
    <w:rsid w:val="005F42C0"/>
    <w:rsid w:val="005F45E4"/>
    <w:rsid w:val="005F4C95"/>
    <w:rsid w:val="005F54C4"/>
    <w:rsid w:val="005F5B59"/>
    <w:rsid w:val="005F5F47"/>
    <w:rsid w:val="005F6ABB"/>
    <w:rsid w:val="005F6EA0"/>
    <w:rsid w:val="005F78C5"/>
    <w:rsid w:val="005F7BD2"/>
    <w:rsid w:val="005F7BF7"/>
    <w:rsid w:val="005F7DDF"/>
    <w:rsid w:val="005F7E77"/>
    <w:rsid w:val="006000F0"/>
    <w:rsid w:val="00600474"/>
    <w:rsid w:val="006006E9"/>
    <w:rsid w:val="006010FB"/>
    <w:rsid w:val="00601796"/>
    <w:rsid w:val="00601ADB"/>
    <w:rsid w:val="00601B96"/>
    <w:rsid w:val="00601C3C"/>
    <w:rsid w:val="0060200C"/>
    <w:rsid w:val="0060296A"/>
    <w:rsid w:val="00602DFD"/>
    <w:rsid w:val="00602F8E"/>
    <w:rsid w:val="0060325E"/>
    <w:rsid w:val="00603CCF"/>
    <w:rsid w:val="00604268"/>
    <w:rsid w:val="00604391"/>
    <w:rsid w:val="00604508"/>
    <w:rsid w:val="00604CA1"/>
    <w:rsid w:val="0060571C"/>
    <w:rsid w:val="00605CE7"/>
    <w:rsid w:val="006066AF"/>
    <w:rsid w:val="00606BC5"/>
    <w:rsid w:val="0060743E"/>
    <w:rsid w:val="00607890"/>
    <w:rsid w:val="00607BED"/>
    <w:rsid w:val="00607D0F"/>
    <w:rsid w:val="00607F78"/>
    <w:rsid w:val="00607FA9"/>
    <w:rsid w:val="00610698"/>
    <w:rsid w:val="00610791"/>
    <w:rsid w:val="00610C41"/>
    <w:rsid w:val="00611768"/>
    <w:rsid w:val="00611A38"/>
    <w:rsid w:val="00611EE0"/>
    <w:rsid w:val="00612215"/>
    <w:rsid w:val="006122AA"/>
    <w:rsid w:val="00612630"/>
    <w:rsid w:val="0061264E"/>
    <w:rsid w:val="006126CD"/>
    <w:rsid w:val="006130CA"/>
    <w:rsid w:val="00613393"/>
    <w:rsid w:val="006136EC"/>
    <w:rsid w:val="00613816"/>
    <w:rsid w:val="0061429C"/>
    <w:rsid w:val="00615007"/>
    <w:rsid w:val="00615582"/>
    <w:rsid w:val="00615CB4"/>
    <w:rsid w:val="00616597"/>
    <w:rsid w:val="0062081B"/>
    <w:rsid w:val="00620DEB"/>
    <w:rsid w:val="00621960"/>
    <w:rsid w:val="00621A55"/>
    <w:rsid w:val="00622009"/>
    <w:rsid w:val="00622081"/>
    <w:rsid w:val="00622107"/>
    <w:rsid w:val="006228E0"/>
    <w:rsid w:val="00622BD5"/>
    <w:rsid w:val="00622D3D"/>
    <w:rsid w:val="00622EC3"/>
    <w:rsid w:val="006230E9"/>
    <w:rsid w:val="00623872"/>
    <w:rsid w:val="00623D73"/>
    <w:rsid w:val="00623F76"/>
    <w:rsid w:val="00624349"/>
    <w:rsid w:val="0062521B"/>
    <w:rsid w:val="0062529B"/>
    <w:rsid w:val="00625EBF"/>
    <w:rsid w:val="00626895"/>
    <w:rsid w:val="006268ED"/>
    <w:rsid w:val="006269FF"/>
    <w:rsid w:val="00626A98"/>
    <w:rsid w:val="00627CBF"/>
    <w:rsid w:val="00627CEA"/>
    <w:rsid w:val="00630D42"/>
    <w:rsid w:val="006311CF"/>
    <w:rsid w:val="00631615"/>
    <w:rsid w:val="00631BA1"/>
    <w:rsid w:val="00632257"/>
    <w:rsid w:val="006325AE"/>
    <w:rsid w:val="00632744"/>
    <w:rsid w:val="00632A83"/>
    <w:rsid w:val="00632B45"/>
    <w:rsid w:val="0063352C"/>
    <w:rsid w:val="006335CC"/>
    <w:rsid w:val="00633CFF"/>
    <w:rsid w:val="0063528C"/>
    <w:rsid w:val="00635DF5"/>
    <w:rsid w:val="00635EF8"/>
    <w:rsid w:val="00636925"/>
    <w:rsid w:val="00636A37"/>
    <w:rsid w:val="00636ACC"/>
    <w:rsid w:val="0063718E"/>
    <w:rsid w:val="00637236"/>
    <w:rsid w:val="00637771"/>
    <w:rsid w:val="0063784D"/>
    <w:rsid w:val="00637BC9"/>
    <w:rsid w:val="00637E28"/>
    <w:rsid w:val="00640277"/>
    <w:rsid w:val="00640444"/>
    <w:rsid w:val="0064053F"/>
    <w:rsid w:val="006421D7"/>
    <w:rsid w:val="0064252B"/>
    <w:rsid w:val="00642605"/>
    <w:rsid w:val="0064311A"/>
    <w:rsid w:val="00643DF7"/>
    <w:rsid w:val="006445CB"/>
    <w:rsid w:val="006446F5"/>
    <w:rsid w:val="00644BF0"/>
    <w:rsid w:val="00646041"/>
    <w:rsid w:val="0064620C"/>
    <w:rsid w:val="0064631D"/>
    <w:rsid w:val="006468B9"/>
    <w:rsid w:val="00646C84"/>
    <w:rsid w:val="00647187"/>
    <w:rsid w:val="00647550"/>
    <w:rsid w:val="00647E9C"/>
    <w:rsid w:val="00650505"/>
    <w:rsid w:val="006507CB"/>
    <w:rsid w:val="00651F0F"/>
    <w:rsid w:val="00652BD4"/>
    <w:rsid w:val="00653936"/>
    <w:rsid w:val="00653E7F"/>
    <w:rsid w:val="00654D7A"/>
    <w:rsid w:val="00654E7C"/>
    <w:rsid w:val="00655725"/>
    <w:rsid w:val="00655968"/>
    <w:rsid w:val="00655969"/>
    <w:rsid w:val="00655CB4"/>
    <w:rsid w:val="006563CD"/>
    <w:rsid w:val="00656CC9"/>
    <w:rsid w:val="0065706E"/>
    <w:rsid w:val="0065747E"/>
    <w:rsid w:val="006575DB"/>
    <w:rsid w:val="0065767E"/>
    <w:rsid w:val="006607AA"/>
    <w:rsid w:val="00660EC7"/>
    <w:rsid w:val="006613B2"/>
    <w:rsid w:val="006614EF"/>
    <w:rsid w:val="0066179B"/>
    <w:rsid w:val="006617D5"/>
    <w:rsid w:val="00661AF2"/>
    <w:rsid w:val="00661C2B"/>
    <w:rsid w:val="00661D2D"/>
    <w:rsid w:val="00661D5B"/>
    <w:rsid w:val="00661F0B"/>
    <w:rsid w:val="00661FD7"/>
    <w:rsid w:val="0066221D"/>
    <w:rsid w:val="0066278B"/>
    <w:rsid w:val="00662DA7"/>
    <w:rsid w:val="00662E69"/>
    <w:rsid w:val="006630B6"/>
    <w:rsid w:val="00663557"/>
    <w:rsid w:val="0066418F"/>
    <w:rsid w:val="0066441F"/>
    <w:rsid w:val="00664BE5"/>
    <w:rsid w:val="00664C01"/>
    <w:rsid w:val="00664D37"/>
    <w:rsid w:val="006657E4"/>
    <w:rsid w:val="00665AA3"/>
    <w:rsid w:val="00665E5D"/>
    <w:rsid w:val="00666143"/>
    <w:rsid w:val="0066642D"/>
    <w:rsid w:val="00666459"/>
    <w:rsid w:val="006671D9"/>
    <w:rsid w:val="00667828"/>
    <w:rsid w:val="00667BC4"/>
    <w:rsid w:val="00671531"/>
    <w:rsid w:val="00671B30"/>
    <w:rsid w:val="00671BC0"/>
    <w:rsid w:val="00671EF8"/>
    <w:rsid w:val="00672068"/>
    <w:rsid w:val="0067225F"/>
    <w:rsid w:val="00672343"/>
    <w:rsid w:val="00672D01"/>
    <w:rsid w:val="00672F71"/>
    <w:rsid w:val="00673303"/>
    <w:rsid w:val="00673311"/>
    <w:rsid w:val="00673957"/>
    <w:rsid w:val="00673A07"/>
    <w:rsid w:val="00673FBA"/>
    <w:rsid w:val="00674051"/>
    <w:rsid w:val="00674994"/>
    <w:rsid w:val="00674AD1"/>
    <w:rsid w:val="0067598B"/>
    <w:rsid w:val="006763AA"/>
    <w:rsid w:val="00676ABB"/>
    <w:rsid w:val="006772FE"/>
    <w:rsid w:val="006775E5"/>
    <w:rsid w:val="006777D9"/>
    <w:rsid w:val="00680A68"/>
    <w:rsid w:val="00681266"/>
    <w:rsid w:val="00681505"/>
    <w:rsid w:val="00681AFC"/>
    <w:rsid w:val="00681D35"/>
    <w:rsid w:val="00682859"/>
    <w:rsid w:val="00682A0D"/>
    <w:rsid w:val="00682A1A"/>
    <w:rsid w:val="00683A88"/>
    <w:rsid w:val="00683CFF"/>
    <w:rsid w:val="006848DE"/>
    <w:rsid w:val="006852CB"/>
    <w:rsid w:val="006857A4"/>
    <w:rsid w:val="006859BD"/>
    <w:rsid w:val="00686419"/>
    <w:rsid w:val="00686F0B"/>
    <w:rsid w:val="0068704E"/>
    <w:rsid w:val="00687A7E"/>
    <w:rsid w:val="00687F41"/>
    <w:rsid w:val="0069070E"/>
    <w:rsid w:val="0069079D"/>
    <w:rsid w:val="00690846"/>
    <w:rsid w:val="00691727"/>
    <w:rsid w:val="0069208E"/>
    <w:rsid w:val="00692541"/>
    <w:rsid w:val="00692E2F"/>
    <w:rsid w:val="00693808"/>
    <w:rsid w:val="00693D2A"/>
    <w:rsid w:val="00693F37"/>
    <w:rsid w:val="00694DCE"/>
    <w:rsid w:val="006951EC"/>
    <w:rsid w:val="006951F4"/>
    <w:rsid w:val="00695716"/>
    <w:rsid w:val="00695B85"/>
    <w:rsid w:val="00696226"/>
    <w:rsid w:val="006965B0"/>
    <w:rsid w:val="00696C8B"/>
    <w:rsid w:val="0069726A"/>
    <w:rsid w:val="0069774D"/>
    <w:rsid w:val="006A04F5"/>
    <w:rsid w:val="006A05CA"/>
    <w:rsid w:val="006A0641"/>
    <w:rsid w:val="006A0CB3"/>
    <w:rsid w:val="006A0DC5"/>
    <w:rsid w:val="006A1A84"/>
    <w:rsid w:val="006A1B99"/>
    <w:rsid w:val="006A1D1E"/>
    <w:rsid w:val="006A1ED0"/>
    <w:rsid w:val="006A22A1"/>
    <w:rsid w:val="006A3093"/>
    <w:rsid w:val="006A3745"/>
    <w:rsid w:val="006A44F7"/>
    <w:rsid w:val="006A4A65"/>
    <w:rsid w:val="006A5033"/>
    <w:rsid w:val="006A5146"/>
    <w:rsid w:val="006A54D2"/>
    <w:rsid w:val="006A5B38"/>
    <w:rsid w:val="006A6AF7"/>
    <w:rsid w:val="006A6E86"/>
    <w:rsid w:val="006A6EC7"/>
    <w:rsid w:val="006A716B"/>
    <w:rsid w:val="006A7D25"/>
    <w:rsid w:val="006B0D6D"/>
    <w:rsid w:val="006B0F1F"/>
    <w:rsid w:val="006B100D"/>
    <w:rsid w:val="006B10E4"/>
    <w:rsid w:val="006B1DAA"/>
    <w:rsid w:val="006B2B7E"/>
    <w:rsid w:val="006B3204"/>
    <w:rsid w:val="006B333E"/>
    <w:rsid w:val="006B357C"/>
    <w:rsid w:val="006B464F"/>
    <w:rsid w:val="006B4A3A"/>
    <w:rsid w:val="006B4A4B"/>
    <w:rsid w:val="006B59F9"/>
    <w:rsid w:val="006B5C81"/>
    <w:rsid w:val="006B5CE3"/>
    <w:rsid w:val="006B5E30"/>
    <w:rsid w:val="006B6022"/>
    <w:rsid w:val="006B6441"/>
    <w:rsid w:val="006B6783"/>
    <w:rsid w:val="006B6990"/>
    <w:rsid w:val="006B7A0F"/>
    <w:rsid w:val="006B7AD0"/>
    <w:rsid w:val="006B7C29"/>
    <w:rsid w:val="006B7FCA"/>
    <w:rsid w:val="006C07D6"/>
    <w:rsid w:val="006C0F68"/>
    <w:rsid w:val="006C149D"/>
    <w:rsid w:val="006C14E4"/>
    <w:rsid w:val="006C1E23"/>
    <w:rsid w:val="006C2397"/>
    <w:rsid w:val="006C2888"/>
    <w:rsid w:val="006C3DFC"/>
    <w:rsid w:val="006C4085"/>
    <w:rsid w:val="006C424D"/>
    <w:rsid w:val="006C4D19"/>
    <w:rsid w:val="006C4D4D"/>
    <w:rsid w:val="006C5440"/>
    <w:rsid w:val="006C567E"/>
    <w:rsid w:val="006C5C68"/>
    <w:rsid w:val="006C5F72"/>
    <w:rsid w:val="006C6890"/>
    <w:rsid w:val="006C73B4"/>
    <w:rsid w:val="006C7656"/>
    <w:rsid w:val="006C7C28"/>
    <w:rsid w:val="006C7FFE"/>
    <w:rsid w:val="006D04AB"/>
    <w:rsid w:val="006D0667"/>
    <w:rsid w:val="006D0F72"/>
    <w:rsid w:val="006D1965"/>
    <w:rsid w:val="006D3073"/>
    <w:rsid w:val="006D322C"/>
    <w:rsid w:val="006D3905"/>
    <w:rsid w:val="006D3EDB"/>
    <w:rsid w:val="006D3EE7"/>
    <w:rsid w:val="006D421C"/>
    <w:rsid w:val="006D4608"/>
    <w:rsid w:val="006D477F"/>
    <w:rsid w:val="006D4B2B"/>
    <w:rsid w:val="006D4FF3"/>
    <w:rsid w:val="006D5114"/>
    <w:rsid w:val="006D51AF"/>
    <w:rsid w:val="006D57B0"/>
    <w:rsid w:val="006D5AFD"/>
    <w:rsid w:val="006D5D5D"/>
    <w:rsid w:val="006D5DDD"/>
    <w:rsid w:val="006D6799"/>
    <w:rsid w:val="006D6BB9"/>
    <w:rsid w:val="006E004D"/>
    <w:rsid w:val="006E0066"/>
    <w:rsid w:val="006E079A"/>
    <w:rsid w:val="006E1F60"/>
    <w:rsid w:val="006E30D3"/>
    <w:rsid w:val="006E3A34"/>
    <w:rsid w:val="006E42C7"/>
    <w:rsid w:val="006E4315"/>
    <w:rsid w:val="006E45B6"/>
    <w:rsid w:val="006E500E"/>
    <w:rsid w:val="006E57D4"/>
    <w:rsid w:val="006E5F71"/>
    <w:rsid w:val="006E5FE1"/>
    <w:rsid w:val="006E5FFB"/>
    <w:rsid w:val="006E7A10"/>
    <w:rsid w:val="006F0180"/>
    <w:rsid w:val="006F076C"/>
    <w:rsid w:val="006F0A78"/>
    <w:rsid w:val="006F0CE5"/>
    <w:rsid w:val="006F1451"/>
    <w:rsid w:val="006F18D3"/>
    <w:rsid w:val="006F1BDC"/>
    <w:rsid w:val="006F1C73"/>
    <w:rsid w:val="006F2938"/>
    <w:rsid w:val="006F2B4A"/>
    <w:rsid w:val="006F2C26"/>
    <w:rsid w:val="006F3134"/>
    <w:rsid w:val="006F35AD"/>
    <w:rsid w:val="006F3E9E"/>
    <w:rsid w:val="006F4A66"/>
    <w:rsid w:val="006F597A"/>
    <w:rsid w:val="006F597E"/>
    <w:rsid w:val="006F5F64"/>
    <w:rsid w:val="006F778A"/>
    <w:rsid w:val="006F7BAC"/>
    <w:rsid w:val="00700398"/>
    <w:rsid w:val="00700D24"/>
    <w:rsid w:val="00700DFE"/>
    <w:rsid w:val="00700F0C"/>
    <w:rsid w:val="007014C0"/>
    <w:rsid w:val="007015F2"/>
    <w:rsid w:val="007016BD"/>
    <w:rsid w:val="00701730"/>
    <w:rsid w:val="00701FC1"/>
    <w:rsid w:val="00702BC5"/>
    <w:rsid w:val="007034D0"/>
    <w:rsid w:val="0070365E"/>
    <w:rsid w:val="007038BF"/>
    <w:rsid w:val="00703A03"/>
    <w:rsid w:val="00703C17"/>
    <w:rsid w:val="00703C32"/>
    <w:rsid w:val="00703FF1"/>
    <w:rsid w:val="00704515"/>
    <w:rsid w:val="007045F9"/>
    <w:rsid w:val="00704D99"/>
    <w:rsid w:val="0070523B"/>
    <w:rsid w:val="0070571D"/>
    <w:rsid w:val="00705826"/>
    <w:rsid w:val="00705C17"/>
    <w:rsid w:val="00706A9D"/>
    <w:rsid w:val="00706DC7"/>
    <w:rsid w:val="00707023"/>
    <w:rsid w:val="007073A2"/>
    <w:rsid w:val="00707469"/>
    <w:rsid w:val="00707AFE"/>
    <w:rsid w:val="00710108"/>
    <w:rsid w:val="00710A22"/>
    <w:rsid w:val="00710CA2"/>
    <w:rsid w:val="00710F9B"/>
    <w:rsid w:val="0071100D"/>
    <w:rsid w:val="0071138B"/>
    <w:rsid w:val="00711989"/>
    <w:rsid w:val="007120E9"/>
    <w:rsid w:val="007129A3"/>
    <w:rsid w:val="00712EE1"/>
    <w:rsid w:val="0071312C"/>
    <w:rsid w:val="00713522"/>
    <w:rsid w:val="00713A37"/>
    <w:rsid w:val="00713FC8"/>
    <w:rsid w:val="00714464"/>
    <w:rsid w:val="007146BC"/>
    <w:rsid w:val="00714D09"/>
    <w:rsid w:val="007152BC"/>
    <w:rsid w:val="007158E8"/>
    <w:rsid w:val="00715946"/>
    <w:rsid w:val="00715A07"/>
    <w:rsid w:val="00715CB4"/>
    <w:rsid w:val="00715E8D"/>
    <w:rsid w:val="00715EBC"/>
    <w:rsid w:val="00715F26"/>
    <w:rsid w:val="007169A7"/>
    <w:rsid w:val="00716DAF"/>
    <w:rsid w:val="007172BC"/>
    <w:rsid w:val="007173D0"/>
    <w:rsid w:val="007178D1"/>
    <w:rsid w:val="00717963"/>
    <w:rsid w:val="00720FB2"/>
    <w:rsid w:val="00721169"/>
    <w:rsid w:val="0072193E"/>
    <w:rsid w:val="00721954"/>
    <w:rsid w:val="00721C65"/>
    <w:rsid w:val="00721E64"/>
    <w:rsid w:val="0072221F"/>
    <w:rsid w:val="007224B2"/>
    <w:rsid w:val="00722859"/>
    <w:rsid w:val="00722D39"/>
    <w:rsid w:val="00722F2A"/>
    <w:rsid w:val="0072342A"/>
    <w:rsid w:val="007236A6"/>
    <w:rsid w:val="00723797"/>
    <w:rsid w:val="0072395B"/>
    <w:rsid w:val="00723F4E"/>
    <w:rsid w:val="0072430A"/>
    <w:rsid w:val="00724521"/>
    <w:rsid w:val="00724740"/>
    <w:rsid w:val="007247C5"/>
    <w:rsid w:val="00724B97"/>
    <w:rsid w:val="00724BC8"/>
    <w:rsid w:val="00724BF3"/>
    <w:rsid w:val="00725379"/>
    <w:rsid w:val="007253A4"/>
    <w:rsid w:val="00725534"/>
    <w:rsid w:val="00725877"/>
    <w:rsid w:val="00726644"/>
    <w:rsid w:val="007268D2"/>
    <w:rsid w:val="0072699E"/>
    <w:rsid w:val="00726D3B"/>
    <w:rsid w:val="00726D9D"/>
    <w:rsid w:val="00726FAA"/>
    <w:rsid w:val="0073045F"/>
    <w:rsid w:val="00730F19"/>
    <w:rsid w:val="00730FD5"/>
    <w:rsid w:val="007310C1"/>
    <w:rsid w:val="00731BF7"/>
    <w:rsid w:val="00731C74"/>
    <w:rsid w:val="007327BE"/>
    <w:rsid w:val="00732B7F"/>
    <w:rsid w:val="00732DFF"/>
    <w:rsid w:val="00732FFB"/>
    <w:rsid w:val="00733009"/>
    <w:rsid w:val="00734A1D"/>
    <w:rsid w:val="0073587C"/>
    <w:rsid w:val="00735C2B"/>
    <w:rsid w:val="0073645B"/>
    <w:rsid w:val="00736A50"/>
    <w:rsid w:val="00736B9B"/>
    <w:rsid w:val="00736B9D"/>
    <w:rsid w:val="00736FD5"/>
    <w:rsid w:val="007374EF"/>
    <w:rsid w:val="00737CC5"/>
    <w:rsid w:val="00737D6E"/>
    <w:rsid w:val="0074051C"/>
    <w:rsid w:val="00740592"/>
    <w:rsid w:val="00740D7F"/>
    <w:rsid w:val="00740E84"/>
    <w:rsid w:val="00741CE2"/>
    <w:rsid w:val="00742076"/>
    <w:rsid w:val="007423A4"/>
    <w:rsid w:val="007426F8"/>
    <w:rsid w:val="00742896"/>
    <w:rsid w:val="00742B0E"/>
    <w:rsid w:val="00742D36"/>
    <w:rsid w:val="0074310F"/>
    <w:rsid w:val="007439FE"/>
    <w:rsid w:val="00743FD3"/>
    <w:rsid w:val="00744373"/>
    <w:rsid w:val="00744A79"/>
    <w:rsid w:val="00744E07"/>
    <w:rsid w:val="00744EBD"/>
    <w:rsid w:val="0074521E"/>
    <w:rsid w:val="00745D5D"/>
    <w:rsid w:val="00746484"/>
    <w:rsid w:val="00746BB7"/>
    <w:rsid w:val="00750273"/>
    <w:rsid w:val="00750E77"/>
    <w:rsid w:val="00750EA9"/>
    <w:rsid w:val="00750FD6"/>
    <w:rsid w:val="00751026"/>
    <w:rsid w:val="00751EB4"/>
    <w:rsid w:val="00752462"/>
    <w:rsid w:val="0075264F"/>
    <w:rsid w:val="00752942"/>
    <w:rsid w:val="00752A07"/>
    <w:rsid w:val="00752D7A"/>
    <w:rsid w:val="00754422"/>
    <w:rsid w:val="00754601"/>
    <w:rsid w:val="0075475A"/>
    <w:rsid w:val="0075484B"/>
    <w:rsid w:val="007552BD"/>
    <w:rsid w:val="007555E1"/>
    <w:rsid w:val="00755AD4"/>
    <w:rsid w:val="0075611E"/>
    <w:rsid w:val="007565A1"/>
    <w:rsid w:val="0075670F"/>
    <w:rsid w:val="007569BA"/>
    <w:rsid w:val="00756CB8"/>
    <w:rsid w:val="00757736"/>
    <w:rsid w:val="00757E02"/>
    <w:rsid w:val="00760080"/>
    <w:rsid w:val="00760437"/>
    <w:rsid w:val="007605A6"/>
    <w:rsid w:val="0076082A"/>
    <w:rsid w:val="00760E37"/>
    <w:rsid w:val="0076173C"/>
    <w:rsid w:val="00761DC9"/>
    <w:rsid w:val="007626EE"/>
    <w:rsid w:val="00762836"/>
    <w:rsid w:val="00762EA9"/>
    <w:rsid w:val="00763617"/>
    <w:rsid w:val="007636BA"/>
    <w:rsid w:val="00763805"/>
    <w:rsid w:val="007639CB"/>
    <w:rsid w:val="0076461C"/>
    <w:rsid w:val="007647F6"/>
    <w:rsid w:val="00764CF5"/>
    <w:rsid w:val="0076513E"/>
    <w:rsid w:val="0076522C"/>
    <w:rsid w:val="007659EE"/>
    <w:rsid w:val="00765C57"/>
    <w:rsid w:val="00765E90"/>
    <w:rsid w:val="00765EB6"/>
    <w:rsid w:val="00770259"/>
    <w:rsid w:val="007705A7"/>
    <w:rsid w:val="007709F6"/>
    <w:rsid w:val="00770A3D"/>
    <w:rsid w:val="00770D98"/>
    <w:rsid w:val="00771F6C"/>
    <w:rsid w:val="00772DCF"/>
    <w:rsid w:val="00772E26"/>
    <w:rsid w:val="00773636"/>
    <w:rsid w:val="00773F5B"/>
    <w:rsid w:val="007740B2"/>
    <w:rsid w:val="007743CE"/>
    <w:rsid w:val="007749C5"/>
    <w:rsid w:val="00774C6C"/>
    <w:rsid w:val="007759D8"/>
    <w:rsid w:val="00775EC6"/>
    <w:rsid w:val="00776048"/>
    <w:rsid w:val="00776880"/>
    <w:rsid w:val="007779DD"/>
    <w:rsid w:val="00777FD5"/>
    <w:rsid w:val="007804C6"/>
    <w:rsid w:val="007805A3"/>
    <w:rsid w:val="00780C4F"/>
    <w:rsid w:val="00780FCA"/>
    <w:rsid w:val="00781502"/>
    <w:rsid w:val="00781801"/>
    <w:rsid w:val="00782429"/>
    <w:rsid w:val="00782560"/>
    <w:rsid w:val="00783174"/>
    <w:rsid w:val="00783318"/>
    <w:rsid w:val="0078367D"/>
    <w:rsid w:val="00783777"/>
    <w:rsid w:val="0078419D"/>
    <w:rsid w:val="00784789"/>
    <w:rsid w:val="00784A9A"/>
    <w:rsid w:val="00785A19"/>
    <w:rsid w:val="00785A62"/>
    <w:rsid w:val="00785C1A"/>
    <w:rsid w:val="00785FBC"/>
    <w:rsid w:val="00786337"/>
    <w:rsid w:val="00786400"/>
    <w:rsid w:val="007866B0"/>
    <w:rsid w:val="00786764"/>
    <w:rsid w:val="00786E4C"/>
    <w:rsid w:val="00787F4F"/>
    <w:rsid w:val="00790B5F"/>
    <w:rsid w:val="00791482"/>
    <w:rsid w:val="00791A27"/>
    <w:rsid w:val="00791C59"/>
    <w:rsid w:val="00791D66"/>
    <w:rsid w:val="007925DF"/>
    <w:rsid w:val="00792882"/>
    <w:rsid w:val="00793053"/>
    <w:rsid w:val="007934B0"/>
    <w:rsid w:val="007939AD"/>
    <w:rsid w:val="00794380"/>
    <w:rsid w:val="0079489A"/>
    <w:rsid w:val="00794946"/>
    <w:rsid w:val="00794DAF"/>
    <w:rsid w:val="00795322"/>
    <w:rsid w:val="007959F0"/>
    <w:rsid w:val="00796454"/>
    <w:rsid w:val="00796803"/>
    <w:rsid w:val="007971E1"/>
    <w:rsid w:val="0079744F"/>
    <w:rsid w:val="00797DDD"/>
    <w:rsid w:val="007A075A"/>
    <w:rsid w:val="007A0A7D"/>
    <w:rsid w:val="007A0B8D"/>
    <w:rsid w:val="007A157A"/>
    <w:rsid w:val="007A1916"/>
    <w:rsid w:val="007A1ED0"/>
    <w:rsid w:val="007A2035"/>
    <w:rsid w:val="007A3185"/>
    <w:rsid w:val="007A31D4"/>
    <w:rsid w:val="007A3442"/>
    <w:rsid w:val="007A3A5B"/>
    <w:rsid w:val="007A3B99"/>
    <w:rsid w:val="007A3E90"/>
    <w:rsid w:val="007A40FF"/>
    <w:rsid w:val="007A4F80"/>
    <w:rsid w:val="007A501E"/>
    <w:rsid w:val="007A543D"/>
    <w:rsid w:val="007A5916"/>
    <w:rsid w:val="007A5A7F"/>
    <w:rsid w:val="007A5C57"/>
    <w:rsid w:val="007A6636"/>
    <w:rsid w:val="007A7161"/>
    <w:rsid w:val="007B0204"/>
    <w:rsid w:val="007B09F9"/>
    <w:rsid w:val="007B0BE1"/>
    <w:rsid w:val="007B0CBE"/>
    <w:rsid w:val="007B1503"/>
    <w:rsid w:val="007B15F8"/>
    <w:rsid w:val="007B1871"/>
    <w:rsid w:val="007B1E13"/>
    <w:rsid w:val="007B25AD"/>
    <w:rsid w:val="007B2EC3"/>
    <w:rsid w:val="007B2F27"/>
    <w:rsid w:val="007B390A"/>
    <w:rsid w:val="007B397F"/>
    <w:rsid w:val="007B3A21"/>
    <w:rsid w:val="007B3A4E"/>
    <w:rsid w:val="007B3B37"/>
    <w:rsid w:val="007B4912"/>
    <w:rsid w:val="007B4932"/>
    <w:rsid w:val="007B53E7"/>
    <w:rsid w:val="007B6C3A"/>
    <w:rsid w:val="007B7275"/>
    <w:rsid w:val="007B7368"/>
    <w:rsid w:val="007B76DA"/>
    <w:rsid w:val="007B7D5E"/>
    <w:rsid w:val="007C048C"/>
    <w:rsid w:val="007C04BF"/>
    <w:rsid w:val="007C062A"/>
    <w:rsid w:val="007C0783"/>
    <w:rsid w:val="007C0949"/>
    <w:rsid w:val="007C1037"/>
    <w:rsid w:val="007C18BE"/>
    <w:rsid w:val="007C224A"/>
    <w:rsid w:val="007C23DF"/>
    <w:rsid w:val="007C2CB5"/>
    <w:rsid w:val="007C2DF1"/>
    <w:rsid w:val="007C3AF8"/>
    <w:rsid w:val="007C3CF7"/>
    <w:rsid w:val="007C4048"/>
    <w:rsid w:val="007C45DB"/>
    <w:rsid w:val="007C4931"/>
    <w:rsid w:val="007C4A02"/>
    <w:rsid w:val="007C4AB6"/>
    <w:rsid w:val="007C5949"/>
    <w:rsid w:val="007C597F"/>
    <w:rsid w:val="007C5C65"/>
    <w:rsid w:val="007C5E1C"/>
    <w:rsid w:val="007C6388"/>
    <w:rsid w:val="007C69C5"/>
    <w:rsid w:val="007C73D5"/>
    <w:rsid w:val="007C79C1"/>
    <w:rsid w:val="007D021D"/>
    <w:rsid w:val="007D0436"/>
    <w:rsid w:val="007D0A43"/>
    <w:rsid w:val="007D0AF9"/>
    <w:rsid w:val="007D0E0C"/>
    <w:rsid w:val="007D1648"/>
    <w:rsid w:val="007D1936"/>
    <w:rsid w:val="007D2A26"/>
    <w:rsid w:val="007D2A8C"/>
    <w:rsid w:val="007D3004"/>
    <w:rsid w:val="007D33B4"/>
    <w:rsid w:val="007D34F0"/>
    <w:rsid w:val="007D3DAE"/>
    <w:rsid w:val="007D4229"/>
    <w:rsid w:val="007D42D9"/>
    <w:rsid w:val="007D45EF"/>
    <w:rsid w:val="007D4E20"/>
    <w:rsid w:val="007D516C"/>
    <w:rsid w:val="007D5D3F"/>
    <w:rsid w:val="007D5F4E"/>
    <w:rsid w:val="007D61A5"/>
    <w:rsid w:val="007D7303"/>
    <w:rsid w:val="007D748B"/>
    <w:rsid w:val="007D7DC9"/>
    <w:rsid w:val="007E00B0"/>
    <w:rsid w:val="007E1F8D"/>
    <w:rsid w:val="007E20BE"/>
    <w:rsid w:val="007E22B9"/>
    <w:rsid w:val="007E235E"/>
    <w:rsid w:val="007E2A58"/>
    <w:rsid w:val="007E3999"/>
    <w:rsid w:val="007E3E4F"/>
    <w:rsid w:val="007E4063"/>
    <w:rsid w:val="007E477C"/>
    <w:rsid w:val="007E4EF8"/>
    <w:rsid w:val="007E5568"/>
    <w:rsid w:val="007E5E3E"/>
    <w:rsid w:val="007E73C9"/>
    <w:rsid w:val="007E7548"/>
    <w:rsid w:val="007E76CE"/>
    <w:rsid w:val="007E7F52"/>
    <w:rsid w:val="007F0155"/>
    <w:rsid w:val="007F08D6"/>
    <w:rsid w:val="007F1886"/>
    <w:rsid w:val="007F1A3A"/>
    <w:rsid w:val="007F21EB"/>
    <w:rsid w:val="007F22B0"/>
    <w:rsid w:val="007F235E"/>
    <w:rsid w:val="007F2816"/>
    <w:rsid w:val="007F2BBA"/>
    <w:rsid w:val="007F2C3B"/>
    <w:rsid w:val="007F2CB1"/>
    <w:rsid w:val="007F3054"/>
    <w:rsid w:val="007F3424"/>
    <w:rsid w:val="007F45D0"/>
    <w:rsid w:val="007F4B0E"/>
    <w:rsid w:val="007F5062"/>
    <w:rsid w:val="007F52BB"/>
    <w:rsid w:val="007F571C"/>
    <w:rsid w:val="007F5E57"/>
    <w:rsid w:val="007F6356"/>
    <w:rsid w:val="007F6D01"/>
    <w:rsid w:val="007F6E36"/>
    <w:rsid w:val="00800341"/>
    <w:rsid w:val="00800813"/>
    <w:rsid w:val="00800962"/>
    <w:rsid w:val="00800A94"/>
    <w:rsid w:val="00800C91"/>
    <w:rsid w:val="008021FF"/>
    <w:rsid w:val="00802E58"/>
    <w:rsid w:val="00803112"/>
    <w:rsid w:val="00804DC7"/>
    <w:rsid w:val="00804F47"/>
    <w:rsid w:val="00806971"/>
    <w:rsid w:val="00807294"/>
    <w:rsid w:val="00807EC7"/>
    <w:rsid w:val="00810EC0"/>
    <w:rsid w:val="00810F8D"/>
    <w:rsid w:val="008116FF"/>
    <w:rsid w:val="00811B79"/>
    <w:rsid w:val="008120D8"/>
    <w:rsid w:val="00812C55"/>
    <w:rsid w:val="00813DBF"/>
    <w:rsid w:val="0081446C"/>
    <w:rsid w:val="0081447D"/>
    <w:rsid w:val="0081475B"/>
    <w:rsid w:val="00814C85"/>
    <w:rsid w:val="00814F63"/>
    <w:rsid w:val="0081519B"/>
    <w:rsid w:val="00815BE4"/>
    <w:rsid w:val="00816686"/>
    <w:rsid w:val="00817193"/>
    <w:rsid w:val="00820615"/>
    <w:rsid w:val="00820916"/>
    <w:rsid w:val="008214BE"/>
    <w:rsid w:val="00821D79"/>
    <w:rsid w:val="008227C5"/>
    <w:rsid w:val="0082287B"/>
    <w:rsid w:val="00822D76"/>
    <w:rsid w:val="00823306"/>
    <w:rsid w:val="008233D4"/>
    <w:rsid w:val="008241B9"/>
    <w:rsid w:val="00824939"/>
    <w:rsid w:val="00824A41"/>
    <w:rsid w:val="00825841"/>
    <w:rsid w:val="00825912"/>
    <w:rsid w:val="00825ED8"/>
    <w:rsid w:val="00826632"/>
    <w:rsid w:val="008266F9"/>
    <w:rsid w:val="0082748E"/>
    <w:rsid w:val="008274C9"/>
    <w:rsid w:val="0083032A"/>
    <w:rsid w:val="00830656"/>
    <w:rsid w:val="008307A2"/>
    <w:rsid w:val="00830A76"/>
    <w:rsid w:val="00830C85"/>
    <w:rsid w:val="00830D30"/>
    <w:rsid w:val="00830E78"/>
    <w:rsid w:val="00831743"/>
    <w:rsid w:val="00831989"/>
    <w:rsid w:val="00831D8B"/>
    <w:rsid w:val="00832186"/>
    <w:rsid w:val="008325B5"/>
    <w:rsid w:val="00832788"/>
    <w:rsid w:val="008329B4"/>
    <w:rsid w:val="0083354E"/>
    <w:rsid w:val="00833709"/>
    <w:rsid w:val="008337CF"/>
    <w:rsid w:val="00833D52"/>
    <w:rsid w:val="0083410B"/>
    <w:rsid w:val="0083425F"/>
    <w:rsid w:val="00834CF7"/>
    <w:rsid w:val="00834F85"/>
    <w:rsid w:val="008354E3"/>
    <w:rsid w:val="00835A84"/>
    <w:rsid w:val="0083668C"/>
    <w:rsid w:val="00836865"/>
    <w:rsid w:val="00836E73"/>
    <w:rsid w:val="008373EF"/>
    <w:rsid w:val="008379BA"/>
    <w:rsid w:val="00837E22"/>
    <w:rsid w:val="00840307"/>
    <w:rsid w:val="0084049D"/>
    <w:rsid w:val="00840CDB"/>
    <w:rsid w:val="00840E0C"/>
    <w:rsid w:val="00840E6D"/>
    <w:rsid w:val="00840E8C"/>
    <w:rsid w:val="00841032"/>
    <w:rsid w:val="00841381"/>
    <w:rsid w:val="00841FBA"/>
    <w:rsid w:val="00842061"/>
    <w:rsid w:val="008420FC"/>
    <w:rsid w:val="0084215D"/>
    <w:rsid w:val="00842417"/>
    <w:rsid w:val="00843665"/>
    <w:rsid w:val="008442D4"/>
    <w:rsid w:val="00844A52"/>
    <w:rsid w:val="008451D8"/>
    <w:rsid w:val="00845BD1"/>
    <w:rsid w:val="00845D88"/>
    <w:rsid w:val="00846B95"/>
    <w:rsid w:val="0084709E"/>
    <w:rsid w:val="00847CB6"/>
    <w:rsid w:val="00850797"/>
    <w:rsid w:val="0085124C"/>
    <w:rsid w:val="00851672"/>
    <w:rsid w:val="0085179C"/>
    <w:rsid w:val="008521DB"/>
    <w:rsid w:val="0085234A"/>
    <w:rsid w:val="00852461"/>
    <w:rsid w:val="00852991"/>
    <w:rsid w:val="00852D59"/>
    <w:rsid w:val="00853028"/>
    <w:rsid w:val="008533A8"/>
    <w:rsid w:val="0085386B"/>
    <w:rsid w:val="00854208"/>
    <w:rsid w:val="0085533D"/>
    <w:rsid w:val="008565CD"/>
    <w:rsid w:val="0085681A"/>
    <w:rsid w:val="00856E51"/>
    <w:rsid w:val="00857042"/>
    <w:rsid w:val="0085725C"/>
    <w:rsid w:val="00857531"/>
    <w:rsid w:val="00857851"/>
    <w:rsid w:val="00857EFB"/>
    <w:rsid w:val="008604B5"/>
    <w:rsid w:val="00860CC8"/>
    <w:rsid w:val="00860F04"/>
    <w:rsid w:val="00860FF3"/>
    <w:rsid w:val="00861146"/>
    <w:rsid w:val="00861A19"/>
    <w:rsid w:val="00863726"/>
    <w:rsid w:val="0086416C"/>
    <w:rsid w:val="00864230"/>
    <w:rsid w:val="008643D0"/>
    <w:rsid w:val="0086521E"/>
    <w:rsid w:val="0086559D"/>
    <w:rsid w:val="008657DB"/>
    <w:rsid w:val="00865FE0"/>
    <w:rsid w:val="00866AFF"/>
    <w:rsid w:val="00867106"/>
    <w:rsid w:val="0086727B"/>
    <w:rsid w:val="0086747B"/>
    <w:rsid w:val="00867F24"/>
    <w:rsid w:val="008705F2"/>
    <w:rsid w:val="00870DE4"/>
    <w:rsid w:val="008713C9"/>
    <w:rsid w:val="00871F93"/>
    <w:rsid w:val="00871F9B"/>
    <w:rsid w:val="00872570"/>
    <w:rsid w:val="00873544"/>
    <w:rsid w:val="008743FA"/>
    <w:rsid w:val="00874675"/>
    <w:rsid w:val="00874BB6"/>
    <w:rsid w:val="00874D41"/>
    <w:rsid w:val="00875111"/>
    <w:rsid w:val="008751DB"/>
    <w:rsid w:val="0087536E"/>
    <w:rsid w:val="00875E5C"/>
    <w:rsid w:val="00875F4E"/>
    <w:rsid w:val="00876B09"/>
    <w:rsid w:val="00877022"/>
    <w:rsid w:val="008776A0"/>
    <w:rsid w:val="008779BC"/>
    <w:rsid w:val="00881104"/>
    <w:rsid w:val="00881BB5"/>
    <w:rsid w:val="0088215B"/>
    <w:rsid w:val="0088228E"/>
    <w:rsid w:val="00882303"/>
    <w:rsid w:val="00882B06"/>
    <w:rsid w:val="00882D22"/>
    <w:rsid w:val="00882E09"/>
    <w:rsid w:val="008836EF"/>
    <w:rsid w:val="008837F5"/>
    <w:rsid w:val="00883915"/>
    <w:rsid w:val="0088393D"/>
    <w:rsid w:val="00884189"/>
    <w:rsid w:val="00884E23"/>
    <w:rsid w:val="00884EA3"/>
    <w:rsid w:val="00884F21"/>
    <w:rsid w:val="00884F62"/>
    <w:rsid w:val="0088549B"/>
    <w:rsid w:val="00885637"/>
    <w:rsid w:val="00885B56"/>
    <w:rsid w:val="008865FA"/>
    <w:rsid w:val="008866E9"/>
    <w:rsid w:val="008868A6"/>
    <w:rsid w:val="00886B96"/>
    <w:rsid w:val="00886C09"/>
    <w:rsid w:val="00887EC9"/>
    <w:rsid w:val="00887F33"/>
    <w:rsid w:val="008907F9"/>
    <w:rsid w:val="00890DFA"/>
    <w:rsid w:val="008923AC"/>
    <w:rsid w:val="00892B38"/>
    <w:rsid w:val="00893B6C"/>
    <w:rsid w:val="00893E87"/>
    <w:rsid w:val="008947CC"/>
    <w:rsid w:val="00894803"/>
    <w:rsid w:val="00894ED8"/>
    <w:rsid w:val="008952A6"/>
    <w:rsid w:val="0089537D"/>
    <w:rsid w:val="00895D16"/>
    <w:rsid w:val="00895DBE"/>
    <w:rsid w:val="00896495"/>
    <w:rsid w:val="0089665F"/>
    <w:rsid w:val="0089696F"/>
    <w:rsid w:val="00896E18"/>
    <w:rsid w:val="00896EAE"/>
    <w:rsid w:val="00896F36"/>
    <w:rsid w:val="0089726E"/>
    <w:rsid w:val="0089750B"/>
    <w:rsid w:val="008A06D0"/>
    <w:rsid w:val="008A0C32"/>
    <w:rsid w:val="008A0C39"/>
    <w:rsid w:val="008A0CAB"/>
    <w:rsid w:val="008A1163"/>
    <w:rsid w:val="008A145D"/>
    <w:rsid w:val="008A157F"/>
    <w:rsid w:val="008A1AB6"/>
    <w:rsid w:val="008A3184"/>
    <w:rsid w:val="008A3A79"/>
    <w:rsid w:val="008A3D86"/>
    <w:rsid w:val="008A4B57"/>
    <w:rsid w:val="008A5FD8"/>
    <w:rsid w:val="008A604C"/>
    <w:rsid w:val="008A625B"/>
    <w:rsid w:val="008A6672"/>
    <w:rsid w:val="008A6C1F"/>
    <w:rsid w:val="008A75CD"/>
    <w:rsid w:val="008A7BA1"/>
    <w:rsid w:val="008B015D"/>
    <w:rsid w:val="008B0233"/>
    <w:rsid w:val="008B10AC"/>
    <w:rsid w:val="008B21E6"/>
    <w:rsid w:val="008B22DF"/>
    <w:rsid w:val="008B278B"/>
    <w:rsid w:val="008B2B08"/>
    <w:rsid w:val="008B2FAF"/>
    <w:rsid w:val="008B42B1"/>
    <w:rsid w:val="008B4524"/>
    <w:rsid w:val="008B465B"/>
    <w:rsid w:val="008B4EF5"/>
    <w:rsid w:val="008B5E1A"/>
    <w:rsid w:val="008B6068"/>
    <w:rsid w:val="008B6120"/>
    <w:rsid w:val="008B664A"/>
    <w:rsid w:val="008B66E3"/>
    <w:rsid w:val="008B6938"/>
    <w:rsid w:val="008B6B47"/>
    <w:rsid w:val="008C064A"/>
    <w:rsid w:val="008C0726"/>
    <w:rsid w:val="008C0823"/>
    <w:rsid w:val="008C0D31"/>
    <w:rsid w:val="008C1935"/>
    <w:rsid w:val="008C239E"/>
    <w:rsid w:val="008C2B17"/>
    <w:rsid w:val="008C33E3"/>
    <w:rsid w:val="008C352E"/>
    <w:rsid w:val="008C3C3B"/>
    <w:rsid w:val="008C5731"/>
    <w:rsid w:val="008C6A60"/>
    <w:rsid w:val="008C7AAA"/>
    <w:rsid w:val="008D05AD"/>
    <w:rsid w:val="008D0D9D"/>
    <w:rsid w:val="008D144F"/>
    <w:rsid w:val="008D1CAD"/>
    <w:rsid w:val="008D1E79"/>
    <w:rsid w:val="008D2319"/>
    <w:rsid w:val="008D289A"/>
    <w:rsid w:val="008D2BA9"/>
    <w:rsid w:val="008D2E07"/>
    <w:rsid w:val="008D3DF8"/>
    <w:rsid w:val="008D4456"/>
    <w:rsid w:val="008D455A"/>
    <w:rsid w:val="008D4683"/>
    <w:rsid w:val="008D4C74"/>
    <w:rsid w:val="008D54ED"/>
    <w:rsid w:val="008D5889"/>
    <w:rsid w:val="008D5B8C"/>
    <w:rsid w:val="008D6054"/>
    <w:rsid w:val="008D6093"/>
    <w:rsid w:val="008D6753"/>
    <w:rsid w:val="008D6C45"/>
    <w:rsid w:val="008D6CA0"/>
    <w:rsid w:val="008D77DC"/>
    <w:rsid w:val="008D79D6"/>
    <w:rsid w:val="008E0542"/>
    <w:rsid w:val="008E1678"/>
    <w:rsid w:val="008E22D0"/>
    <w:rsid w:val="008E2880"/>
    <w:rsid w:val="008E2B4E"/>
    <w:rsid w:val="008E317C"/>
    <w:rsid w:val="008E3A1E"/>
    <w:rsid w:val="008E3CD2"/>
    <w:rsid w:val="008E3D4D"/>
    <w:rsid w:val="008E48E4"/>
    <w:rsid w:val="008E4915"/>
    <w:rsid w:val="008E519D"/>
    <w:rsid w:val="008E51FD"/>
    <w:rsid w:val="008E628B"/>
    <w:rsid w:val="008E6449"/>
    <w:rsid w:val="008E6A80"/>
    <w:rsid w:val="008E6BD7"/>
    <w:rsid w:val="008E6CE7"/>
    <w:rsid w:val="008E6EA2"/>
    <w:rsid w:val="008E745B"/>
    <w:rsid w:val="008E7477"/>
    <w:rsid w:val="008E7D58"/>
    <w:rsid w:val="008F00DD"/>
    <w:rsid w:val="008F0C98"/>
    <w:rsid w:val="008F0D0F"/>
    <w:rsid w:val="008F1BDF"/>
    <w:rsid w:val="008F228E"/>
    <w:rsid w:val="008F285D"/>
    <w:rsid w:val="008F2CD8"/>
    <w:rsid w:val="008F2E9E"/>
    <w:rsid w:val="008F2F47"/>
    <w:rsid w:val="008F3BD2"/>
    <w:rsid w:val="008F4697"/>
    <w:rsid w:val="008F47BD"/>
    <w:rsid w:val="008F49ED"/>
    <w:rsid w:val="008F539D"/>
    <w:rsid w:val="008F5718"/>
    <w:rsid w:val="008F5AF1"/>
    <w:rsid w:val="008F6ACF"/>
    <w:rsid w:val="008F6DBD"/>
    <w:rsid w:val="008F6E02"/>
    <w:rsid w:val="008F6E24"/>
    <w:rsid w:val="008F7FB4"/>
    <w:rsid w:val="009003CA"/>
    <w:rsid w:val="009004F0"/>
    <w:rsid w:val="00900CCE"/>
    <w:rsid w:val="00900D47"/>
    <w:rsid w:val="009015EB"/>
    <w:rsid w:val="00901B73"/>
    <w:rsid w:val="00902BC4"/>
    <w:rsid w:val="00902EEA"/>
    <w:rsid w:val="00903539"/>
    <w:rsid w:val="00903890"/>
    <w:rsid w:val="00904013"/>
    <w:rsid w:val="00904206"/>
    <w:rsid w:val="00904BE9"/>
    <w:rsid w:val="00904F58"/>
    <w:rsid w:val="00905C1B"/>
    <w:rsid w:val="00906437"/>
    <w:rsid w:val="00906825"/>
    <w:rsid w:val="00906A67"/>
    <w:rsid w:val="00906E3A"/>
    <w:rsid w:val="00906F4E"/>
    <w:rsid w:val="009078F5"/>
    <w:rsid w:val="00907BC7"/>
    <w:rsid w:val="00907C33"/>
    <w:rsid w:val="0091038F"/>
    <w:rsid w:val="00910C22"/>
    <w:rsid w:val="009114CF"/>
    <w:rsid w:val="009114F9"/>
    <w:rsid w:val="0091184B"/>
    <w:rsid w:val="009123ED"/>
    <w:rsid w:val="00913152"/>
    <w:rsid w:val="00913756"/>
    <w:rsid w:val="00913DA5"/>
    <w:rsid w:val="00913F6C"/>
    <w:rsid w:val="00914588"/>
    <w:rsid w:val="0091496B"/>
    <w:rsid w:val="00914B97"/>
    <w:rsid w:val="0091514F"/>
    <w:rsid w:val="00915EC1"/>
    <w:rsid w:val="00916977"/>
    <w:rsid w:val="00916D31"/>
    <w:rsid w:val="00916D8C"/>
    <w:rsid w:val="009170FA"/>
    <w:rsid w:val="00917960"/>
    <w:rsid w:val="00917B7D"/>
    <w:rsid w:val="00921652"/>
    <w:rsid w:val="009219F8"/>
    <w:rsid w:val="00921B46"/>
    <w:rsid w:val="009224C1"/>
    <w:rsid w:val="00922824"/>
    <w:rsid w:val="00922D02"/>
    <w:rsid w:val="00924A37"/>
    <w:rsid w:val="00924BDB"/>
    <w:rsid w:val="00924D6C"/>
    <w:rsid w:val="00924DF9"/>
    <w:rsid w:val="0092508E"/>
    <w:rsid w:val="00925322"/>
    <w:rsid w:val="00926FBE"/>
    <w:rsid w:val="009303F2"/>
    <w:rsid w:val="009307F9"/>
    <w:rsid w:val="00930A2B"/>
    <w:rsid w:val="00930AA2"/>
    <w:rsid w:val="00930B7A"/>
    <w:rsid w:val="00930D18"/>
    <w:rsid w:val="00930F9B"/>
    <w:rsid w:val="009316E3"/>
    <w:rsid w:val="0093246F"/>
    <w:rsid w:val="00932914"/>
    <w:rsid w:val="0093355D"/>
    <w:rsid w:val="009339D4"/>
    <w:rsid w:val="00934CD6"/>
    <w:rsid w:val="00935422"/>
    <w:rsid w:val="00935735"/>
    <w:rsid w:val="00936462"/>
    <w:rsid w:val="0093646E"/>
    <w:rsid w:val="009364D3"/>
    <w:rsid w:val="00937612"/>
    <w:rsid w:val="0093786B"/>
    <w:rsid w:val="00940213"/>
    <w:rsid w:val="0094107E"/>
    <w:rsid w:val="009411B4"/>
    <w:rsid w:val="0094137D"/>
    <w:rsid w:val="00941B5D"/>
    <w:rsid w:val="009427BB"/>
    <w:rsid w:val="00943809"/>
    <w:rsid w:val="00944309"/>
    <w:rsid w:val="009447A7"/>
    <w:rsid w:val="009449D6"/>
    <w:rsid w:val="00945744"/>
    <w:rsid w:val="009457F4"/>
    <w:rsid w:val="009462B3"/>
    <w:rsid w:val="009470AA"/>
    <w:rsid w:val="00947183"/>
    <w:rsid w:val="00947469"/>
    <w:rsid w:val="0094751A"/>
    <w:rsid w:val="00947559"/>
    <w:rsid w:val="00947D77"/>
    <w:rsid w:val="00950B61"/>
    <w:rsid w:val="009528ED"/>
    <w:rsid w:val="00952B1D"/>
    <w:rsid w:val="00952EAC"/>
    <w:rsid w:val="00953172"/>
    <w:rsid w:val="00953474"/>
    <w:rsid w:val="009539D0"/>
    <w:rsid w:val="00953A5E"/>
    <w:rsid w:val="00954073"/>
    <w:rsid w:val="0095493B"/>
    <w:rsid w:val="009549EA"/>
    <w:rsid w:val="00954B7F"/>
    <w:rsid w:val="009555BC"/>
    <w:rsid w:val="0095605F"/>
    <w:rsid w:val="0095628B"/>
    <w:rsid w:val="009565FA"/>
    <w:rsid w:val="009573CC"/>
    <w:rsid w:val="00957667"/>
    <w:rsid w:val="00957BDF"/>
    <w:rsid w:val="00957FCB"/>
    <w:rsid w:val="0096005E"/>
    <w:rsid w:val="00960071"/>
    <w:rsid w:val="009600C4"/>
    <w:rsid w:val="009600E4"/>
    <w:rsid w:val="0096022A"/>
    <w:rsid w:val="009604CE"/>
    <w:rsid w:val="00960678"/>
    <w:rsid w:val="0096080C"/>
    <w:rsid w:val="0096193B"/>
    <w:rsid w:val="00961C68"/>
    <w:rsid w:val="00961D3F"/>
    <w:rsid w:val="00962427"/>
    <w:rsid w:val="00962C32"/>
    <w:rsid w:val="009634A8"/>
    <w:rsid w:val="009638E4"/>
    <w:rsid w:val="00963996"/>
    <w:rsid w:val="009640C8"/>
    <w:rsid w:val="00964226"/>
    <w:rsid w:val="00964481"/>
    <w:rsid w:val="00964892"/>
    <w:rsid w:val="0096514F"/>
    <w:rsid w:val="009651A5"/>
    <w:rsid w:val="009651D1"/>
    <w:rsid w:val="00965293"/>
    <w:rsid w:val="00965579"/>
    <w:rsid w:val="00965693"/>
    <w:rsid w:val="00965DB9"/>
    <w:rsid w:val="009662D2"/>
    <w:rsid w:val="0096642E"/>
    <w:rsid w:val="00966DAC"/>
    <w:rsid w:val="00967130"/>
    <w:rsid w:val="009675C5"/>
    <w:rsid w:val="00967646"/>
    <w:rsid w:val="009676DA"/>
    <w:rsid w:val="00967E84"/>
    <w:rsid w:val="00970B4E"/>
    <w:rsid w:val="0097104D"/>
    <w:rsid w:val="00972935"/>
    <w:rsid w:val="00973233"/>
    <w:rsid w:val="00974084"/>
    <w:rsid w:val="00974550"/>
    <w:rsid w:val="009746E0"/>
    <w:rsid w:val="0097491B"/>
    <w:rsid w:val="00974BA7"/>
    <w:rsid w:val="00974CB2"/>
    <w:rsid w:val="00975208"/>
    <w:rsid w:val="00975330"/>
    <w:rsid w:val="00976913"/>
    <w:rsid w:val="00977145"/>
    <w:rsid w:val="00977363"/>
    <w:rsid w:val="00977447"/>
    <w:rsid w:val="00977E45"/>
    <w:rsid w:val="00980089"/>
    <w:rsid w:val="00981B41"/>
    <w:rsid w:val="00981C22"/>
    <w:rsid w:val="00981DBF"/>
    <w:rsid w:val="00982231"/>
    <w:rsid w:val="009829E7"/>
    <w:rsid w:val="0098352F"/>
    <w:rsid w:val="009838B0"/>
    <w:rsid w:val="00984852"/>
    <w:rsid w:val="009848FA"/>
    <w:rsid w:val="00984957"/>
    <w:rsid w:val="00985B73"/>
    <w:rsid w:val="00985FAD"/>
    <w:rsid w:val="0098633F"/>
    <w:rsid w:val="009865C2"/>
    <w:rsid w:val="00986B1A"/>
    <w:rsid w:val="00986BEA"/>
    <w:rsid w:val="00986F74"/>
    <w:rsid w:val="009877DD"/>
    <w:rsid w:val="00987E8F"/>
    <w:rsid w:val="0099044E"/>
    <w:rsid w:val="00990C91"/>
    <w:rsid w:val="00990CC3"/>
    <w:rsid w:val="00991327"/>
    <w:rsid w:val="009916F4"/>
    <w:rsid w:val="00991DFD"/>
    <w:rsid w:val="00991E93"/>
    <w:rsid w:val="009922C6"/>
    <w:rsid w:val="009927CB"/>
    <w:rsid w:val="00993619"/>
    <w:rsid w:val="0099363B"/>
    <w:rsid w:val="00993803"/>
    <w:rsid w:val="00993F0E"/>
    <w:rsid w:val="0099480E"/>
    <w:rsid w:val="00995036"/>
    <w:rsid w:val="009955EB"/>
    <w:rsid w:val="009957D0"/>
    <w:rsid w:val="00995ED5"/>
    <w:rsid w:val="00996F89"/>
    <w:rsid w:val="009975C5"/>
    <w:rsid w:val="009A001D"/>
    <w:rsid w:val="009A034A"/>
    <w:rsid w:val="009A05A7"/>
    <w:rsid w:val="009A16DD"/>
    <w:rsid w:val="009A191E"/>
    <w:rsid w:val="009A199A"/>
    <w:rsid w:val="009A2225"/>
    <w:rsid w:val="009A249E"/>
    <w:rsid w:val="009A2DF9"/>
    <w:rsid w:val="009A3130"/>
    <w:rsid w:val="009A3417"/>
    <w:rsid w:val="009A3CFA"/>
    <w:rsid w:val="009A3D5D"/>
    <w:rsid w:val="009A3E49"/>
    <w:rsid w:val="009A434D"/>
    <w:rsid w:val="009A487E"/>
    <w:rsid w:val="009A5065"/>
    <w:rsid w:val="009A55A4"/>
    <w:rsid w:val="009A55DE"/>
    <w:rsid w:val="009A5918"/>
    <w:rsid w:val="009A5B5D"/>
    <w:rsid w:val="009A5D7C"/>
    <w:rsid w:val="009A5EFD"/>
    <w:rsid w:val="009A677C"/>
    <w:rsid w:val="009A680C"/>
    <w:rsid w:val="009A6A5B"/>
    <w:rsid w:val="009A6E8C"/>
    <w:rsid w:val="009A6EC0"/>
    <w:rsid w:val="009B0420"/>
    <w:rsid w:val="009B0AED"/>
    <w:rsid w:val="009B0F8D"/>
    <w:rsid w:val="009B140B"/>
    <w:rsid w:val="009B1754"/>
    <w:rsid w:val="009B1C3C"/>
    <w:rsid w:val="009B1E06"/>
    <w:rsid w:val="009B2EE5"/>
    <w:rsid w:val="009B34A9"/>
    <w:rsid w:val="009B3F02"/>
    <w:rsid w:val="009B4380"/>
    <w:rsid w:val="009B491F"/>
    <w:rsid w:val="009B4E65"/>
    <w:rsid w:val="009B5458"/>
    <w:rsid w:val="009B5AE9"/>
    <w:rsid w:val="009B5D75"/>
    <w:rsid w:val="009B5FDD"/>
    <w:rsid w:val="009B6074"/>
    <w:rsid w:val="009B62DE"/>
    <w:rsid w:val="009B69DA"/>
    <w:rsid w:val="009B6E60"/>
    <w:rsid w:val="009B73C6"/>
    <w:rsid w:val="009C0D3E"/>
    <w:rsid w:val="009C15A2"/>
    <w:rsid w:val="009C1BD2"/>
    <w:rsid w:val="009C1E17"/>
    <w:rsid w:val="009C1E19"/>
    <w:rsid w:val="009C20FB"/>
    <w:rsid w:val="009C25CE"/>
    <w:rsid w:val="009C31C2"/>
    <w:rsid w:val="009C3342"/>
    <w:rsid w:val="009C36AD"/>
    <w:rsid w:val="009C3985"/>
    <w:rsid w:val="009C3B23"/>
    <w:rsid w:val="009C47A1"/>
    <w:rsid w:val="009C47FD"/>
    <w:rsid w:val="009C4EB4"/>
    <w:rsid w:val="009C5811"/>
    <w:rsid w:val="009C61A9"/>
    <w:rsid w:val="009C7732"/>
    <w:rsid w:val="009C7A71"/>
    <w:rsid w:val="009D0573"/>
    <w:rsid w:val="009D144E"/>
    <w:rsid w:val="009D174F"/>
    <w:rsid w:val="009D1966"/>
    <w:rsid w:val="009D207D"/>
    <w:rsid w:val="009D23B4"/>
    <w:rsid w:val="009D36C9"/>
    <w:rsid w:val="009D3D90"/>
    <w:rsid w:val="009D4212"/>
    <w:rsid w:val="009D4283"/>
    <w:rsid w:val="009D4826"/>
    <w:rsid w:val="009D4AEB"/>
    <w:rsid w:val="009D51E9"/>
    <w:rsid w:val="009D637D"/>
    <w:rsid w:val="009D693A"/>
    <w:rsid w:val="009D6A89"/>
    <w:rsid w:val="009D723C"/>
    <w:rsid w:val="009D7A7B"/>
    <w:rsid w:val="009D7C47"/>
    <w:rsid w:val="009E0E50"/>
    <w:rsid w:val="009E1176"/>
    <w:rsid w:val="009E1351"/>
    <w:rsid w:val="009E1843"/>
    <w:rsid w:val="009E1A5D"/>
    <w:rsid w:val="009E1ACE"/>
    <w:rsid w:val="009E2471"/>
    <w:rsid w:val="009E2AB6"/>
    <w:rsid w:val="009E34B3"/>
    <w:rsid w:val="009E3839"/>
    <w:rsid w:val="009E4394"/>
    <w:rsid w:val="009E4B5F"/>
    <w:rsid w:val="009E4BEE"/>
    <w:rsid w:val="009E5186"/>
    <w:rsid w:val="009E5213"/>
    <w:rsid w:val="009E5361"/>
    <w:rsid w:val="009E5659"/>
    <w:rsid w:val="009E61D1"/>
    <w:rsid w:val="009E632E"/>
    <w:rsid w:val="009E6B39"/>
    <w:rsid w:val="009E6BC0"/>
    <w:rsid w:val="009E6D61"/>
    <w:rsid w:val="009E731A"/>
    <w:rsid w:val="009E745E"/>
    <w:rsid w:val="009F0968"/>
    <w:rsid w:val="009F0DD5"/>
    <w:rsid w:val="009F1E53"/>
    <w:rsid w:val="009F2AFF"/>
    <w:rsid w:val="009F2D02"/>
    <w:rsid w:val="009F356D"/>
    <w:rsid w:val="009F3770"/>
    <w:rsid w:val="009F38FD"/>
    <w:rsid w:val="009F3AF3"/>
    <w:rsid w:val="009F43E4"/>
    <w:rsid w:val="009F4AA8"/>
    <w:rsid w:val="009F50E0"/>
    <w:rsid w:val="009F552C"/>
    <w:rsid w:val="009F55D8"/>
    <w:rsid w:val="009F56E9"/>
    <w:rsid w:val="009F596B"/>
    <w:rsid w:val="009F6158"/>
    <w:rsid w:val="009F63F4"/>
    <w:rsid w:val="009F6E61"/>
    <w:rsid w:val="009F7A16"/>
    <w:rsid w:val="009F7F49"/>
    <w:rsid w:val="00A00735"/>
    <w:rsid w:val="00A01168"/>
    <w:rsid w:val="00A01183"/>
    <w:rsid w:val="00A01401"/>
    <w:rsid w:val="00A0159C"/>
    <w:rsid w:val="00A015AE"/>
    <w:rsid w:val="00A0160A"/>
    <w:rsid w:val="00A01B60"/>
    <w:rsid w:val="00A02669"/>
    <w:rsid w:val="00A03341"/>
    <w:rsid w:val="00A03F46"/>
    <w:rsid w:val="00A0459A"/>
    <w:rsid w:val="00A05DDF"/>
    <w:rsid w:val="00A060F0"/>
    <w:rsid w:val="00A061F2"/>
    <w:rsid w:val="00A062EC"/>
    <w:rsid w:val="00A07276"/>
    <w:rsid w:val="00A076D7"/>
    <w:rsid w:val="00A078DC"/>
    <w:rsid w:val="00A1006D"/>
    <w:rsid w:val="00A116C9"/>
    <w:rsid w:val="00A117F6"/>
    <w:rsid w:val="00A11BB6"/>
    <w:rsid w:val="00A1201B"/>
    <w:rsid w:val="00A12338"/>
    <w:rsid w:val="00A123DE"/>
    <w:rsid w:val="00A1288A"/>
    <w:rsid w:val="00A12CF1"/>
    <w:rsid w:val="00A13068"/>
    <w:rsid w:val="00A13F83"/>
    <w:rsid w:val="00A1478B"/>
    <w:rsid w:val="00A14831"/>
    <w:rsid w:val="00A14F06"/>
    <w:rsid w:val="00A14F40"/>
    <w:rsid w:val="00A155C3"/>
    <w:rsid w:val="00A159E5"/>
    <w:rsid w:val="00A16275"/>
    <w:rsid w:val="00A169E0"/>
    <w:rsid w:val="00A16DBD"/>
    <w:rsid w:val="00A2012F"/>
    <w:rsid w:val="00A20198"/>
    <w:rsid w:val="00A207BB"/>
    <w:rsid w:val="00A2086F"/>
    <w:rsid w:val="00A21D63"/>
    <w:rsid w:val="00A220CD"/>
    <w:rsid w:val="00A224A1"/>
    <w:rsid w:val="00A225C7"/>
    <w:rsid w:val="00A22CAC"/>
    <w:rsid w:val="00A22DE8"/>
    <w:rsid w:val="00A22EC3"/>
    <w:rsid w:val="00A233B4"/>
    <w:rsid w:val="00A23419"/>
    <w:rsid w:val="00A2358C"/>
    <w:rsid w:val="00A23ABE"/>
    <w:rsid w:val="00A2432A"/>
    <w:rsid w:val="00A259D5"/>
    <w:rsid w:val="00A25E90"/>
    <w:rsid w:val="00A25FD5"/>
    <w:rsid w:val="00A264BF"/>
    <w:rsid w:val="00A265C0"/>
    <w:rsid w:val="00A26DB8"/>
    <w:rsid w:val="00A270E0"/>
    <w:rsid w:val="00A27983"/>
    <w:rsid w:val="00A27F81"/>
    <w:rsid w:val="00A308E7"/>
    <w:rsid w:val="00A3100C"/>
    <w:rsid w:val="00A31097"/>
    <w:rsid w:val="00A31372"/>
    <w:rsid w:val="00A31AFC"/>
    <w:rsid w:val="00A32444"/>
    <w:rsid w:val="00A3299E"/>
    <w:rsid w:val="00A32DE6"/>
    <w:rsid w:val="00A33CCD"/>
    <w:rsid w:val="00A3405D"/>
    <w:rsid w:val="00A35B4B"/>
    <w:rsid w:val="00A35B82"/>
    <w:rsid w:val="00A35E82"/>
    <w:rsid w:val="00A369A4"/>
    <w:rsid w:val="00A370AA"/>
    <w:rsid w:val="00A371EB"/>
    <w:rsid w:val="00A37BC2"/>
    <w:rsid w:val="00A40085"/>
    <w:rsid w:val="00A409E2"/>
    <w:rsid w:val="00A40B71"/>
    <w:rsid w:val="00A4180B"/>
    <w:rsid w:val="00A41D90"/>
    <w:rsid w:val="00A41F1E"/>
    <w:rsid w:val="00A41FAB"/>
    <w:rsid w:val="00A4232D"/>
    <w:rsid w:val="00A43046"/>
    <w:rsid w:val="00A434E4"/>
    <w:rsid w:val="00A44482"/>
    <w:rsid w:val="00A4464A"/>
    <w:rsid w:val="00A454BB"/>
    <w:rsid w:val="00A4562B"/>
    <w:rsid w:val="00A4612F"/>
    <w:rsid w:val="00A464E6"/>
    <w:rsid w:val="00A4690D"/>
    <w:rsid w:val="00A4729D"/>
    <w:rsid w:val="00A4744E"/>
    <w:rsid w:val="00A47FB7"/>
    <w:rsid w:val="00A50130"/>
    <w:rsid w:val="00A505CF"/>
    <w:rsid w:val="00A50AE8"/>
    <w:rsid w:val="00A50C94"/>
    <w:rsid w:val="00A50EE6"/>
    <w:rsid w:val="00A510D2"/>
    <w:rsid w:val="00A511BC"/>
    <w:rsid w:val="00A51497"/>
    <w:rsid w:val="00A5152B"/>
    <w:rsid w:val="00A5190C"/>
    <w:rsid w:val="00A51DC6"/>
    <w:rsid w:val="00A525C8"/>
    <w:rsid w:val="00A52821"/>
    <w:rsid w:val="00A52B4F"/>
    <w:rsid w:val="00A54194"/>
    <w:rsid w:val="00A54359"/>
    <w:rsid w:val="00A54376"/>
    <w:rsid w:val="00A5479F"/>
    <w:rsid w:val="00A55248"/>
    <w:rsid w:val="00A55665"/>
    <w:rsid w:val="00A55814"/>
    <w:rsid w:val="00A55923"/>
    <w:rsid w:val="00A55C0E"/>
    <w:rsid w:val="00A55C91"/>
    <w:rsid w:val="00A55D67"/>
    <w:rsid w:val="00A5666C"/>
    <w:rsid w:val="00A56870"/>
    <w:rsid w:val="00A56C7E"/>
    <w:rsid w:val="00A575F9"/>
    <w:rsid w:val="00A578F0"/>
    <w:rsid w:val="00A6031E"/>
    <w:rsid w:val="00A603C2"/>
    <w:rsid w:val="00A60457"/>
    <w:rsid w:val="00A60464"/>
    <w:rsid w:val="00A60599"/>
    <w:rsid w:val="00A6059E"/>
    <w:rsid w:val="00A60946"/>
    <w:rsid w:val="00A60A91"/>
    <w:rsid w:val="00A60AD2"/>
    <w:rsid w:val="00A60D10"/>
    <w:rsid w:val="00A60E90"/>
    <w:rsid w:val="00A63347"/>
    <w:rsid w:val="00A64028"/>
    <w:rsid w:val="00A64370"/>
    <w:rsid w:val="00A64642"/>
    <w:rsid w:val="00A65F4F"/>
    <w:rsid w:val="00A66239"/>
    <w:rsid w:val="00A66B00"/>
    <w:rsid w:val="00A6758B"/>
    <w:rsid w:val="00A678B7"/>
    <w:rsid w:val="00A67903"/>
    <w:rsid w:val="00A679D0"/>
    <w:rsid w:val="00A67C5B"/>
    <w:rsid w:val="00A67C99"/>
    <w:rsid w:val="00A70216"/>
    <w:rsid w:val="00A70507"/>
    <w:rsid w:val="00A70517"/>
    <w:rsid w:val="00A70747"/>
    <w:rsid w:val="00A70ED6"/>
    <w:rsid w:val="00A713B0"/>
    <w:rsid w:val="00A71C98"/>
    <w:rsid w:val="00A721E9"/>
    <w:rsid w:val="00A72947"/>
    <w:rsid w:val="00A73290"/>
    <w:rsid w:val="00A7340F"/>
    <w:rsid w:val="00A7363C"/>
    <w:rsid w:val="00A7424B"/>
    <w:rsid w:val="00A74BC9"/>
    <w:rsid w:val="00A74F56"/>
    <w:rsid w:val="00A75AD0"/>
    <w:rsid w:val="00A7603C"/>
    <w:rsid w:val="00A7656D"/>
    <w:rsid w:val="00A76E56"/>
    <w:rsid w:val="00A77924"/>
    <w:rsid w:val="00A77E4A"/>
    <w:rsid w:val="00A77E7F"/>
    <w:rsid w:val="00A80DAC"/>
    <w:rsid w:val="00A811D9"/>
    <w:rsid w:val="00A81DA0"/>
    <w:rsid w:val="00A82D52"/>
    <w:rsid w:val="00A83228"/>
    <w:rsid w:val="00A83BAB"/>
    <w:rsid w:val="00A84291"/>
    <w:rsid w:val="00A84D6B"/>
    <w:rsid w:val="00A865F7"/>
    <w:rsid w:val="00A86997"/>
    <w:rsid w:val="00A86FD6"/>
    <w:rsid w:val="00A87224"/>
    <w:rsid w:val="00A87253"/>
    <w:rsid w:val="00A87621"/>
    <w:rsid w:val="00A90A25"/>
    <w:rsid w:val="00A91C0A"/>
    <w:rsid w:val="00A91E1F"/>
    <w:rsid w:val="00A91EF8"/>
    <w:rsid w:val="00A9208E"/>
    <w:rsid w:val="00A92777"/>
    <w:rsid w:val="00A92967"/>
    <w:rsid w:val="00A92C6C"/>
    <w:rsid w:val="00A9338E"/>
    <w:rsid w:val="00A93650"/>
    <w:rsid w:val="00A939A8"/>
    <w:rsid w:val="00A93A0A"/>
    <w:rsid w:val="00A944C8"/>
    <w:rsid w:val="00A950B9"/>
    <w:rsid w:val="00A956E9"/>
    <w:rsid w:val="00A96878"/>
    <w:rsid w:val="00A96D11"/>
    <w:rsid w:val="00A97383"/>
    <w:rsid w:val="00A97D98"/>
    <w:rsid w:val="00AA0678"/>
    <w:rsid w:val="00AA0E25"/>
    <w:rsid w:val="00AA1D46"/>
    <w:rsid w:val="00AA1E89"/>
    <w:rsid w:val="00AA2B93"/>
    <w:rsid w:val="00AA30B4"/>
    <w:rsid w:val="00AA3C73"/>
    <w:rsid w:val="00AA45C2"/>
    <w:rsid w:val="00AA480A"/>
    <w:rsid w:val="00AA5055"/>
    <w:rsid w:val="00AA5850"/>
    <w:rsid w:val="00AA5A6E"/>
    <w:rsid w:val="00AA5AD3"/>
    <w:rsid w:val="00AA6775"/>
    <w:rsid w:val="00AA698A"/>
    <w:rsid w:val="00AA6D5D"/>
    <w:rsid w:val="00AA776A"/>
    <w:rsid w:val="00AA7EFD"/>
    <w:rsid w:val="00AB0057"/>
    <w:rsid w:val="00AB01BA"/>
    <w:rsid w:val="00AB1E74"/>
    <w:rsid w:val="00AB21BD"/>
    <w:rsid w:val="00AB2B25"/>
    <w:rsid w:val="00AB38D1"/>
    <w:rsid w:val="00AB3B43"/>
    <w:rsid w:val="00AB3C8A"/>
    <w:rsid w:val="00AB427C"/>
    <w:rsid w:val="00AB47EA"/>
    <w:rsid w:val="00AB4F74"/>
    <w:rsid w:val="00AB53DB"/>
    <w:rsid w:val="00AB59E5"/>
    <w:rsid w:val="00AB5DD0"/>
    <w:rsid w:val="00AB69E5"/>
    <w:rsid w:val="00AB720A"/>
    <w:rsid w:val="00AC09B2"/>
    <w:rsid w:val="00AC0BFE"/>
    <w:rsid w:val="00AC13A9"/>
    <w:rsid w:val="00AC2497"/>
    <w:rsid w:val="00AC296D"/>
    <w:rsid w:val="00AC2AF5"/>
    <w:rsid w:val="00AC38BB"/>
    <w:rsid w:val="00AC445F"/>
    <w:rsid w:val="00AC48F4"/>
    <w:rsid w:val="00AC4925"/>
    <w:rsid w:val="00AC4944"/>
    <w:rsid w:val="00AC4B44"/>
    <w:rsid w:val="00AC4FE9"/>
    <w:rsid w:val="00AC5501"/>
    <w:rsid w:val="00AC6610"/>
    <w:rsid w:val="00AC6710"/>
    <w:rsid w:val="00AC6834"/>
    <w:rsid w:val="00AC7312"/>
    <w:rsid w:val="00AC7D0D"/>
    <w:rsid w:val="00AC7ED7"/>
    <w:rsid w:val="00AD0137"/>
    <w:rsid w:val="00AD082A"/>
    <w:rsid w:val="00AD0B41"/>
    <w:rsid w:val="00AD0BEE"/>
    <w:rsid w:val="00AD0BEF"/>
    <w:rsid w:val="00AD0C33"/>
    <w:rsid w:val="00AD18E6"/>
    <w:rsid w:val="00AD1900"/>
    <w:rsid w:val="00AD1B8D"/>
    <w:rsid w:val="00AD2718"/>
    <w:rsid w:val="00AD29AD"/>
    <w:rsid w:val="00AD2A8F"/>
    <w:rsid w:val="00AD2D66"/>
    <w:rsid w:val="00AD2FF6"/>
    <w:rsid w:val="00AD33CB"/>
    <w:rsid w:val="00AD3976"/>
    <w:rsid w:val="00AD3B8D"/>
    <w:rsid w:val="00AD4275"/>
    <w:rsid w:val="00AD431D"/>
    <w:rsid w:val="00AD47A7"/>
    <w:rsid w:val="00AD50FC"/>
    <w:rsid w:val="00AD5DC6"/>
    <w:rsid w:val="00AD5FBB"/>
    <w:rsid w:val="00AD600C"/>
    <w:rsid w:val="00AD64F2"/>
    <w:rsid w:val="00AD68FA"/>
    <w:rsid w:val="00AD6AC2"/>
    <w:rsid w:val="00AD7126"/>
    <w:rsid w:val="00AD796D"/>
    <w:rsid w:val="00AD7E4E"/>
    <w:rsid w:val="00AE08A0"/>
    <w:rsid w:val="00AE08E8"/>
    <w:rsid w:val="00AE0B36"/>
    <w:rsid w:val="00AE135A"/>
    <w:rsid w:val="00AE144B"/>
    <w:rsid w:val="00AE14EF"/>
    <w:rsid w:val="00AE19A0"/>
    <w:rsid w:val="00AE25DC"/>
    <w:rsid w:val="00AE2CAB"/>
    <w:rsid w:val="00AE3132"/>
    <w:rsid w:val="00AE38D3"/>
    <w:rsid w:val="00AE4978"/>
    <w:rsid w:val="00AE4C94"/>
    <w:rsid w:val="00AE576C"/>
    <w:rsid w:val="00AE5ACD"/>
    <w:rsid w:val="00AE5C1D"/>
    <w:rsid w:val="00AE5E25"/>
    <w:rsid w:val="00AE5E2F"/>
    <w:rsid w:val="00AE6458"/>
    <w:rsid w:val="00AE659D"/>
    <w:rsid w:val="00AE6620"/>
    <w:rsid w:val="00AE6B23"/>
    <w:rsid w:val="00AE758F"/>
    <w:rsid w:val="00AF114C"/>
    <w:rsid w:val="00AF18A6"/>
    <w:rsid w:val="00AF1AE7"/>
    <w:rsid w:val="00AF2760"/>
    <w:rsid w:val="00AF3FD8"/>
    <w:rsid w:val="00AF42B4"/>
    <w:rsid w:val="00AF46C7"/>
    <w:rsid w:val="00AF4B78"/>
    <w:rsid w:val="00AF4E79"/>
    <w:rsid w:val="00AF54ED"/>
    <w:rsid w:val="00AF5544"/>
    <w:rsid w:val="00AF57D3"/>
    <w:rsid w:val="00AF588B"/>
    <w:rsid w:val="00AF62D4"/>
    <w:rsid w:val="00AF6F3C"/>
    <w:rsid w:val="00AF7B2C"/>
    <w:rsid w:val="00AF7C51"/>
    <w:rsid w:val="00AF7C7F"/>
    <w:rsid w:val="00B00472"/>
    <w:rsid w:val="00B00906"/>
    <w:rsid w:val="00B00F0E"/>
    <w:rsid w:val="00B00F32"/>
    <w:rsid w:val="00B00FDF"/>
    <w:rsid w:val="00B0187A"/>
    <w:rsid w:val="00B01930"/>
    <w:rsid w:val="00B0199B"/>
    <w:rsid w:val="00B01DA0"/>
    <w:rsid w:val="00B01FF5"/>
    <w:rsid w:val="00B021BF"/>
    <w:rsid w:val="00B025EB"/>
    <w:rsid w:val="00B0282F"/>
    <w:rsid w:val="00B03AD1"/>
    <w:rsid w:val="00B04065"/>
    <w:rsid w:val="00B0408B"/>
    <w:rsid w:val="00B0497C"/>
    <w:rsid w:val="00B04C2A"/>
    <w:rsid w:val="00B05631"/>
    <w:rsid w:val="00B05A15"/>
    <w:rsid w:val="00B05B91"/>
    <w:rsid w:val="00B06164"/>
    <w:rsid w:val="00B06357"/>
    <w:rsid w:val="00B065E8"/>
    <w:rsid w:val="00B07658"/>
    <w:rsid w:val="00B10257"/>
    <w:rsid w:val="00B10642"/>
    <w:rsid w:val="00B107A8"/>
    <w:rsid w:val="00B10CAD"/>
    <w:rsid w:val="00B10F0D"/>
    <w:rsid w:val="00B1148F"/>
    <w:rsid w:val="00B11702"/>
    <w:rsid w:val="00B11D41"/>
    <w:rsid w:val="00B13D04"/>
    <w:rsid w:val="00B13E25"/>
    <w:rsid w:val="00B13F1A"/>
    <w:rsid w:val="00B140D0"/>
    <w:rsid w:val="00B14D89"/>
    <w:rsid w:val="00B150D6"/>
    <w:rsid w:val="00B15760"/>
    <w:rsid w:val="00B17145"/>
    <w:rsid w:val="00B1717D"/>
    <w:rsid w:val="00B17807"/>
    <w:rsid w:val="00B179E5"/>
    <w:rsid w:val="00B17D55"/>
    <w:rsid w:val="00B203E0"/>
    <w:rsid w:val="00B2051B"/>
    <w:rsid w:val="00B20A9B"/>
    <w:rsid w:val="00B20AF5"/>
    <w:rsid w:val="00B20E75"/>
    <w:rsid w:val="00B2118D"/>
    <w:rsid w:val="00B212FD"/>
    <w:rsid w:val="00B21720"/>
    <w:rsid w:val="00B21D4C"/>
    <w:rsid w:val="00B21E5C"/>
    <w:rsid w:val="00B2200E"/>
    <w:rsid w:val="00B227EE"/>
    <w:rsid w:val="00B23411"/>
    <w:rsid w:val="00B234AA"/>
    <w:rsid w:val="00B23979"/>
    <w:rsid w:val="00B23F74"/>
    <w:rsid w:val="00B24468"/>
    <w:rsid w:val="00B24C46"/>
    <w:rsid w:val="00B24D00"/>
    <w:rsid w:val="00B24E46"/>
    <w:rsid w:val="00B25AD5"/>
    <w:rsid w:val="00B266EE"/>
    <w:rsid w:val="00B2695E"/>
    <w:rsid w:val="00B26B2F"/>
    <w:rsid w:val="00B273DF"/>
    <w:rsid w:val="00B27642"/>
    <w:rsid w:val="00B277D2"/>
    <w:rsid w:val="00B27C1F"/>
    <w:rsid w:val="00B30A48"/>
    <w:rsid w:val="00B30FEA"/>
    <w:rsid w:val="00B31A80"/>
    <w:rsid w:val="00B32812"/>
    <w:rsid w:val="00B33669"/>
    <w:rsid w:val="00B340FB"/>
    <w:rsid w:val="00B34454"/>
    <w:rsid w:val="00B34A37"/>
    <w:rsid w:val="00B34DC8"/>
    <w:rsid w:val="00B34E17"/>
    <w:rsid w:val="00B3539B"/>
    <w:rsid w:val="00B35597"/>
    <w:rsid w:val="00B35924"/>
    <w:rsid w:val="00B3679F"/>
    <w:rsid w:val="00B37240"/>
    <w:rsid w:val="00B374B4"/>
    <w:rsid w:val="00B37D97"/>
    <w:rsid w:val="00B401CF"/>
    <w:rsid w:val="00B40261"/>
    <w:rsid w:val="00B40348"/>
    <w:rsid w:val="00B4078F"/>
    <w:rsid w:val="00B408F6"/>
    <w:rsid w:val="00B40B91"/>
    <w:rsid w:val="00B423C2"/>
    <w:rsid w:val="00B42815"/>
    <w:rsid w:val="00B42DC6"/>
    <w:rsid w:val="00B43342"/>
    <w:rsid w:val="00B44B33"/>
    <w:rsid w:val="00B44BCE"/>
    <w:rsid w:val="00B45593"/>
    <w:rsid w:val="00B455A5"/>
    <w:rsid w:val="00B45BD0"/>
    <w:rsid w:val="00B45F62"/>
    <w:rsid w:val="00B46549"/>
    <w:rsid w:val="00B469FD"/>
    <w:rsid w:val="00B46AC6"/>
    <w:rsid w:val="00B46D82"/>
    <w:rsid w:val="00B472FA"/>
    <w:rsid w:val="00B47ABD"/>
    <w:rsid w:val="00B47C14"/>
    <w:rsid w:val="00B47D27"/>
    <w:rsid w:val="00B47DE9"/>
    <w:rsid w:val="00B47F62"/>
    <w:rsid w:val="00B504C2"/>
    <w:rsid w:val="00B509FB"/>
    <w:rsid w:val="00B510DC"/>
    <w:rsid w:val="00B51D08"/>
    <w:rsid w:val="00B5222C"/>
    <w:rsid w:val="00B52642"/>
    <w:rsid w:val="00B52850"/>
    <w:rsid w:val="00B52AA8"/>
    <w:rsid w:val="00B5309F"/>
    <w:rsid w:val="00B538B2"/>
    <w:rsid w:val="00B54781"/>
    <w:rsid w:val="00B55E52"/>
    <w:rsid w:val="00B56664"/>
    <w:rsid w:val="00B56D2C"/>
    <w:rsid w:val="00B5734B"/>
    <w:rsid w:val="00B574DD"/>
    <w:rsid w:val="00B579E2"/>
    <w:rsid w:val="00B6195C"/>
    <w:rsid w:val="00B6226C"/>
    <w:rsid w:val="00B62D7C"/>
    <w:rsid w:val="00B63110"/>
    <w:rsid w:val="00B6366F"/>
    <w:rsid w:val="00B63875"/>
    <w:rsid w:val="00B63B99"/>
    <w:rsid w:val="00B6403E"/>
    <w:rsid w:val="00B64311"/>
    <w:rsid w:val="00B64C11"/>
    <w:rsid w:val="00B65292"/>
    <w:rsid w:val="00B6604E"/>
    <w:rsid w:val="00B66665"/>
    <w:rsid w:val="00B6683C"/>
    <w:rsid w:val="00B66B0D"/>
    <w:rsid w:val="00B67260"/>
    <w:rsid w:val="00B672DA"/>
    <w:rsid w:val="00B6756E"/>
    <w:rsid w:val="00B67B14"/>
    <w:rsid w:val="00B67DA8"/>
    <w:rsid w:val="00B67F28"/>
    <w:rsid w:val="00B70326"/>
    <w:rsid w:val="00B710BB"/>
    <w:rsid w:val="00B71414"/>
    <w:rsid w:val="00B71D2D"/>
    <w:rsid w:val="00B727E5"/>
    <w:rsid w:val="00B7288B"/>
    <w:rsid w:val="00B73182"/>
    <w:rsid w:val="00B745AF"/>
    <w:rsid w:val="00B74BE7"/>
    <w:rsid w:val="00B74E0F"/>
    <w:rsid w:val="00B753A4"/>
    <w:rsid w:val="00B75931"/>
    <w:rsid w:val="00B76CE2"/>
    <w:rsid w:val="00B76DEC"/>
    <w:rsid w:val="00B76EE2"/>
    <w:rsid w:val="00B77054"/>
    <w:rsid w:val="00B7706E"/>
    <w:rsid w:val="00B77B02"/>
    <w:rsid w:val="00B80120"/>
    <w:rsid w:val="00B80520"/>
    <w:rsid w:val="00B80A19"/>
    <w:rsid w:val="00B80EB8"/>
    <w:rsid w:val="00B82F03"/>
    <w:rsid w:val="00B83C21"/>
    <w:rsid w:val="00B83CE7"/>
    <w:rsid w:val="00B8455A"/>
    <w:rsid w:val="00B84611"/>
    <w:rsid w:val="00B84B07"/>
    <w:rsid w:val="00B853A2"/>
    <w:rsid w:val="00B85AD7"/>
    <w:rsid w:val="00B86577"/>
    <w:rsid w:val="00B867DA"/>
    <w:rsid w:val="00B87507"/>
    <w:rsid w:val="00B90ADE"/>
    <w:rsid w:val="00B90CBD"/>
    <w:rsid w:val="00B917AF"/>
    <w:rsid w:val="00B9191E"/>
    <w:rsid w:val="00B922D4"/>
    <w:rsid w:val="00B92947"/>
    <w:rsid w:val="00B92B06"/>
    <w:rsid w:val="00B92DFA"/>
    <w:rsid w:val="00B931D3"/>
    <w:rsid w:val="00B93C16"/>
    <w:rsid w:val="00B94997"/>
    <w:rsid w:val="00B95560"/>
    <w:rsid w:val="00B95692"/>
    <w:rsid w:val="00B95A03"/>
    <w:rsid w:val="00B97D4C"/>
    <w:rsid w:val="00BA0096"/>
    <w:rsid w:val="00BA05BC"/>
    <w:rsid w:val="00BA0F95"/>
    <w:rsid w:val="00BA1341"/>
    <w:rsid w:val="00BA13BC"/>
    <w:rsid w:val="00BA1539"/>
    <w:rsid w:val="00BA190A"/>
    <w:rsid w:val="00BA1CAC"/>
    <w:rsid w:val="00BA1F84"/>
    <w:rsid w:val="00BA264C"/>
    <w:rsid w:val="00BA2791"/>
    <w:rsid w:val="00BA2EA6"/>
    <w:rsid w:val="00BA335F"/>
    <w:rsid w:val="00BA4052"/>
    <w:rsid w:val="00BA4617"/>
    <w:rsid w:val="00BA4FDD"/>
    <w:rsid w:val="00BA5311"/>
    <w:rsid w:val="00BA559A"/>
    <w:rsid w:val="00BA597E"/>
    <w:rsid w:val="00BA5E58"/>
    <w:rsid w:val="00BA6130"/>
    <w:rsid w:val="00BA62F6"/>
    <w:rsid w:val="00BA63C6"/>
    <w:rsid w:val="00BA6573"/>
    <w:rsid w:val="00BA678E"/>
    <w:rsid w:val="00BA6F5D"/>
    <w:rsid w:val="00BA6FE5"/>
    <w:rsid w:val="00BA765D"/>
    <w:rsid w:val="00BA7F36"/>
    <w:rsid w:val="00BB0558"/>
    <w:rsid w:val="00BB0691"/>
    <w:rsid w:val="00BB0FF5"/>
    <w:rsid w:val="00BB12BA"/>
    <w:rsid w:val="00BB1475"/>
    <w:rsid w:val="00BB1746"/>
    <w:rsid w:val="00BB199D"/>
    <w:rsid w:val="00BB28F2"/>
    <w:rsid w:val="00BB31B9"/>
    <w:rsid w:val="00BB322D"/>
    <w:rsid w:val="00BB3B91"/>
    <w:rsid w:val="00BB4037"/>
    <w:rsid w:val="00BB40EC"/>
    <w:rsid w:val="00BB4791"/>
    <w:rsid w:val="00BB64C4"/>
    <w:rsid w:val="00BB689E"/>
    <w:rsid w:val="00BB7555"/>
    <w:rsid w:val="00BB76A6"/>
    <w:rsid w:val="00BB794F"/>
    <w:rsid w:val="00BC0B25"/>
    <w:rsid w:val="00BC1855"/>
    <w:rsid w:val="00BC1BB2"/>
    <w:rsid w:val="00BC1DA9"/>
    <w:rsid w:val="00BC202B"/>
    <w:rsid w:val="00BC2283"/>
    <w:rsid w:val="00BC24BB"/>
    <w:rsid w:val="00BC2A1F"/>
    <w:rsid w:val="00BC2F96"/>
    <w:rsid w:val="00BC3917"/>
    <w:rsid w:val="00BC3BD2"/>
    <w:rsid w:val="00BC47A6"/>
    <w:rsid w:val="00BC486D"/>
    <w:rsid w:val="00BC54CF"/>
    <w:rsid w:val="00BC5D82"/>
    <w:rsid w:val="00BC6477"/>
    <w:rsid w:val="00BC680F"/>
    <w:rsid w:val="00BC6880"/>
    <w:rsid w:val="00BC6AFC"/>
    <w:rsid w:val="00BC6B9A"/>
    <w:rsid w:val="00BC6F04"/>
    <w:rsid w:val="00BC748F"/>
    <w:rsid w:val="00BC74D7"/>
    <w:rsid w:val="00BD00DC"/>
    <w:rsid w:val="00BD09EA"/>
    <w:rsid w:val="00BD1501"/>
    <w:rsid w:val="00BD1914"/>
    <w:rsid w:val="00BD199F"/>
    <w:rsid w:val="00BD1B78"/>
    <w:rsid w:val="00BD2560"/>
    <w:rsid w:val="00BD2990"/>
    <w:rsid w:val="00BD318C"/>
    <w:rsid w:val="00BD346A"/>
    <w:rsid w:val="00BD34DB"/>
    <w:rsid w:val="00BD35A6"/>
    <w:rsid w:val="00BD369B"/>
    <w:rsid w:val="00BD3A29"/>
    <w:rsid w:val="00BD3B2F"/>
    <w:rsid w:val="00BD3D02"/>
    <w:rsid w:val="00BD3F17"/>
    <w:rsid w:val="00BD46B2"/>
    <w:rsid w:val="00BD48DA"/>
    <w:rsid w:val="00BD535E"/>
    <w:rsid w:val="00BD5989"/>
    <w:rsid w:val="00BD5A31"/>
    <w:rsid w:val="00BD6FBD"/>
    <w:rsid w:val="00BE0123"/>
    <w:rsid w:val="00BE0A8D"/>
    <w:rsid w:val="00BE0EC4"/>
    <w:rsid w:val="00BE0EF9"/>
    <w:rsid w:val="00BE23B7"/>
    <w:rsid w:val="00BE31FB"/>
    <w:rsid w:val="00BE3D4E"/>
    <w:rsid w:val="00BE3DE3"/>
    <w:rsid w:val="00BE3E2D"/>
    <w:rsid w:val="00BE3F97"/>
    <w:rsid w:val="00BE426F"/>
    <w:rsid w:val="00BE4E07"/>
    <w:rsid w:val="00BE6256"/>
    <w:rsid w:val="00BE69B8"/>
    <w:rsid w:val="00BE6B8B"/>
    <w:rsid w:val="00BE6BE2"/>
    <w:rsid w:val="00BE6F6D"/>
    <w:rsid w:val="00BE7388"/>
    <w:rsid w:val="00BF0CD8"/>
    <w:rsid w:val="00BF0D35"/>
    <w:rsid w:val="00BF0D51"/>
    <w:rsid w:val="00BF1057"/>
    <w:rsid w:val="00BF1081"/>
    <w:rsid w:val="00BF1473"/>
    <w:rsid w:val="00BF1955"/>
    <w:rsid w:val="00BF1CD6"/>
    <w:rsid w:val="00BF2398"/>
    <w:rsid w:val="00BF2412"/>
    <w:rsid w:val="00BF2D06"/>
    <w:rsid w:val="00BF31DF"/>
    <w:rsid w:val="00BF3529"/>
    <w:rsid w:val="00BF43B0"/>
    <w:rsid w:val="00BF4728"/>
    <w:rsid w:val="00BF47D8"/>
    <w:rsid w:val="00BF49D2"/>
    <w:rsid w:val="00BF4C8F"/>
    <w:rsid w:val="00BF5394"/>
    <w:rsid w:val="00BF5909"/>
    <w:rsid w:val="00BF5C50"/>
    <w:rsid w:val="00BF6885"/>
    <w:rsid w:val="00BF6AE9"/>
    <w:rsid w:val="00BF781E"/>
    <w:rsid w:val="00C0032E"/>
    <w:rsid w:val="00C003A5"/>
    <w:rsid w:val="00C00F72"/>
    <w:rsid w:val="00C01087"/>
    <w:rsid w:val="00C014CF"/>
    <w:rsid w:val="00C01CE9"/>
    <w:rsid w:val="00C02271"/>
    <w:rsid w:val="00C03B4F"/>
    <w:rsid w:val="00C04081"/>
    <w:rsid w:val="00C0479A"/>
    <w:rsid w:val="00C04AB8"/>
    <w:rsid w:val="00C04E2F"/>
    <w:rsid w:val="00C05187"/>
    <w:rsid w:val="00C056C5"/>
    <w:rsid w:val="00C0572C"/>
    <w:rsid w:val="00C0629A"/>
    <w:rsid w:val="00C0678B"/>
    <w:rsid w:val="00C075C6"/>
    <w:rsid w:val="00C1029C"/>
    <w:rsid w:val="00C10816"/>
    <w:rsid w:val="00C1081A"/>
    <w:rsid w:val="00C10B19"/>
    <w:rsid w:val="00C11865"/>
    <w:rsid w:val="00C11BBF"/>
    <w:rsid w:val="00C12622"/>
    <w:rsid w:val="00C12687"/>
    <w:rsid w:val="00C12C8C"/>
    <w:rsid w:val="00C12DF3"/>
    <w:rsid w:val="00C12FC5"/>
    <w:rsid w:val="00C132F8"/>
    <w:rsid w:val="00C13B5A"/>
    <w:rsid w:val="00C152C3"/>
    <w:rsid w:val="00C15B30"/>
    <w:rsid w:val="00C16808"/>
    <w:rsid w:val="00C170E7"/>
    <w:rsid w:val="00C17CFE"/>
    <w:rsid w:val="00C201DD"/>
    <w:rsid w:val="00C2092A"/>
    <w:rsid w:val="00C2109E"/>
    <w:rsid w:val="00C2146F"/>
    <w:rsid w:val="00C21EBF"/>
    <w:rsid w:val="00C223BB"/>
    <w:rsid w:val="00C22B9F"/>
    <w:rsid w:val="00C22BB0"/>
    <w:rsid w:val="00C2340D"/>
    <w:rsid w:val="00C2458E"/>
    <w:rsid w:val="00C24956"/>
    <w:rsid w:val="00C24A92"/>
    <w:rsid w:val="00C24BC7"/>
    <w:rsid w:val="00C24C2B"/>
    <w:rsid w:val="00C24D2B"/>
    <w:rsid w:val="00C24FC4"/>
    <w:rsid w:val="00C25945"/>
    <w:rsid w:val="00C259DE"/>
    <w:rsid w:val="00C25BA2"/>
    <w:rsid w:val="00C25EBA"/>
    <w:rsid w:val="00C26568"/>
    <w:rsid w:val="00C27481"/>
    <w:rsid w:val="00C27D6D"/>
    <w:rsid w:val="00C30859"/>
    <w:rsid w:val="00C309EF"/>
    <w:rsid w:val="00C30ACE"/>
    <w:rsid w:val="00C30C08"/>
    <w:rsid w:val="00C31320"/>
    <w:rsid w:val="00C31A69"/>
    <w:rsid w:val="00C31AF2"/>
    <w:rsid w:val="00C32038"/>
    <w:rsid w:val="00C32E33"/>
    <w:rsid w:val="00C33239"/>
    <w:rsid w:val="00C335CB"/>
    <w:rsid w:val="00C336F5"/>
    <w:rsid w:val="00C3433D"/>
    <w:rsid w:val="00C34459"/>
    <w:rsid w:val="00C351FA"/>
    <w:rsid w:val="00C35ACF"/>
    <w:rsid w:val="00C35B21"/>
    <w:rsid w:val="00C36361"/>
    <w:rsid w:val="00C36455"/>
    <w:rsid w:val="00C3653B"/>
    <w:rsid w:val="00C3685F"/>
    <w:rsid w:val="00C36B86"/>
    <w:rsid w:val="00C36D70"/>
    <w:rsid w:val="00C36F27"/>
    <w:rsid w:val="00C40379"/>
    <w:rsid w:val="00C40795"/>
    <w:rsid w:val="00C42582"/>
    <w:rsid w:val="00C42740"/>
    <w:rsid w:val="00C42ACF"/>
    <w:rsid w:val="00C43164"/>
    <w:rsid w:val="00C43DC1"/>
    <w:rsid w:val="00C43E4F"/>
    <w:rsid w:val="00C43ED3"/>
    <w:rsid w:val="00C44320"/>
    <w:rsid w:val="00C449BA"/>
    <w:rsid w:val="00C44B25"/>
    <w:rsid w:val="00C44BCE"/>
    <w:rsid w:val="00C44FC7"/>
    <w:rsid w:val="00C45135"/>
    <w:rsid w:val="00C451BB"/>
    <w:rsid w:val="00C45356"/>
    <w:rsid w:val="00C45A39"/>
    <w:rsid w:val="00C45C5C"/>
    <w:rsid w:val="00C46048"/>
    <w:rsid w:val="00C467DD"/>
    <w:rsid w:val="00C46EE5"/>
    <w:rsid w:val="00C476B9"/>
    <w:rsid w:val="00C50D14"/>
    <w:rsid w:val="00C50D41"/>
    <w:rsid w:val="00C50F1E"/>
    <w:rsid w:val="00C50F8F"/>
    <w:rsid w:val="00C523D3"/>
    <w:rsid w:val="00C52E88"/>
    <w:rsid w:val="00C53339"/>
    <w:rsid w:val="00C533F9"/>
    <w:rsid w:val="00C53DEC"/>
    <w:rsid w:val="00C53E82"/>
    <w:rsid w:val="00C55035"/>
    <w:rsid w:val="00C55513"/>
    <w:rsid w:val="00C559DC"/>
    <w:rsid w:val="00C559EB"/>
    <w:rsid w:val="00C55F83"/>
    <w:rsid w:val="00C565B6"/>
    <w:rsid w:val="00C566AE"/>
    <w:rsid w:val="00C56DB4"/>
    <w:rsid w:val="00C574E3"/>
    <w:rsid w:val="00C602CF"/>
    <w:rsid w:val="00C60B72"/>
    <w:rsid w:val="00C60BD7"/>
    <w:rsid w:val="00C60C3D"/>
    <w:rsid w:val="00C61254"/>
    <w:rsid w:val="00C6185D"/>
    <w:rsid w:val="00C62345"/>
    <w:rsid w:val="00C623CE"/>
    <w:rsid w:val="00C6260B"/>
    <w:rsid w:val="00C62BA0"/>
    <w:rsid w:val="00C62DBE"/>
    <w:rsid w:val="00C62E5A"/>
    <w:rsid w:val="00C632CF"/>
    <w:rsid w:val="00C63B01"/>
    <w:rsid w:val="00C63B52"/>
    <w:rsid w:val="00C640EF"/>
    <w:rsid w:val="00C64273"/>
    <w:rsid w:val="00C6544E"/>
    <w:rsid w:val="00C65786"/>
    <w:rsid w:val="00C6589E"/>
    <w:rsid w:val="00C65C55"/>
    <w:rsid w:val="00C65E8F"/>
    <w:rsid w:val="00C65F2A"/>
    <w:rsid w:val="00C6640A"/>
    <w:rsid w:val="00C6689C"/>
    <w:rsid w:val="00C70CC6"/>
    <w:rsid w:val="00C7133C"/>
    <w:rsid w:val="00C71349"/>
    <w:rsid w:val="00C71FE2"/>
    <w:rsid w:val="00C7299E"/>
    <w:rsid w:val="00C73DDB"/>
    <w:rsid w:val="00C746C8"/>
    <w:rsid w:val="00C746F7"/>
    <w:rsid w:val="00C75394"/>
    <w:rsid w:val="00C754AC"/>
    <w:rsid w:val="00C7553D"/>
    <w:rsid w:val="00C7556B"/>
    <w:rsid w:val="00C75F5B"/>
    <w:rsid w:val="00C766E4"/>
    <w:rsid w:val="00C76999"/>
    <w:rsid w:val="00C76C26"/>
    <w:rsid w:val="00C77729"/>
    <w:rsid w:val="00C77852"/>
    <w:rsid w:val="00C7787F"/>
    <w:rsid w:val="00C77ADB"/>
    <w:rsid w:val="00C801D1"/>
    <w:rsid w:val="00C810D3"/>
    <w:rsid w:val="00C82792"/>
    <w:rsid w:val="00C829F5"/>
    <w:rsid w:val="00C846BC"/>
    <w:rsid w:val="00C84C42"/>
    <w:rsid w:val="00C852FB"/>
    <w:rsid w:val="00C867B6"/>
    <w:rsid w:val="00C86AF1"/>
    <w:rsid w:val="00C86B3A"/>
    <w:rsid w:val="00C86E29"/>
    <w:rsid w:val="00C870B7"/>
    <w:rsid w:val="00C87170"/>
    <w:rsid w:val="00C87537"/>
    <w:rsid w:val="00C8762F"/>
    <w:rsid w:val="00C87B27"/>
    <w:rsid w:val="00C87BB0"/>
    <w:rsid w:val="00C902B1"/>
    <w:rsid w:val="00C91088"/>
    <w:rsid w:val="00C91C1A"/>
    <w:rsid w:val="00C9206C"/>
    <w:rsid w:val="00C9214C"/>
    <w:rsid w:val="00C93508"/>
    <w:rsid w:val="00C94181"/>
    <w:rsid w:val="00C94602"/>
    <w:rsid w:val="00C94C36"/>
    <w:rsid w:val="00C951BE"/>
    <w:rsid w:val="00C953D9"/>
    <w:rsid w:val="00C955CD"/>
    <w:rsid w:val="00C95B6B"/>
    <w:rsid w:val="00C963DC"/>
    <w:rsid w:val="00C97C0B"/>
    <w:rsid w:val="00C97E0D"/>
    <w:rsid w:val="00CA011E"/>
    <w:rsid w:val="00CA03F0"/>
    <w:rsid w:val="00CA05B0"/>
    <w:rsid w:val="00CA0C05"/>
    <w:rsid w:val="00CA0F7B"/>
    <w:rsid w:val="00CA211C"/>
    <w:rsid w:val="00CA360A"/>
    <w:rsid w:val="00CA3C5B"/>
    <w:rsid w:val="00CA4BDE"/>
    <w:rsid w:val="00CA518A"/>
    <w:rsid w:val="00CA6DAA"/>
    <w:rsid w:val="00CA7C11"/>
    <w:rsid w:val="00CA7E1E"/>
    <w:rsid w:val="00CB07D0"/>
    <w:rsid w:val="00CB09B6"/>
    <w:rsid w:val="00CB0A88"/>
    <w:rsid w:val="00CB178B"/>
    <w:rsid w:val="00CB1821"/>
    <w:rsid w:val="00CB1A92"/>
    <w:rsid w:val="00CB1E85"/>
    <w:rsid w:val="00CB21EE"/>
    <w:rsid w:val="00CB23CD"/>
    <w:rsid w:val="00CB2B5B"/>
    <w:rsid w:val="00CB2B8B"/>
    <w:rsid w:val="00CB2BAD"/>
    <w:rsid w:val="00CB2EF4"/>
    <w:rsid w:val="00CB3697"/>
    <w:rsid w:val="00CB3BA0"/>
    <w:rsid w:val="00CB3C1B"/>
    <w:rsid w:val="00CB3DD5"/>
    <w:rsid w:val="00CB3F80"/>
    <w:rsid w:val="00CB4043"/>
    <w:rsid w:val="00CB40B4"/>
    <w:rsid w:val="00CB76B9"/>
    <w:rsid w:val="00CB7718"/>
    <w:rsid w:val="00CB7966"/>
    <w:rsid w:val="00CB7F9B"/>
    <w:rsid w:val="00CC0374"/>
    <w:rsid w:val="00CC063E"/>
    <w:rsid w:val="00CC0F71"/>
    <w:rsid w:val="00CC1138"/>
    <w:rsid w:val="00CC138B"/>
    <w:rsid w:val="00CC1749"/>
    <w:rsid w:val="00CC19A8"/>
    <w:rsid w:val="00CC1D0A"/>
    <w:rsid w:val="00CC2938"/>
    <w:rsid w:val="00CC2B50"/>
    <w:rsid w:val="00CC30F9"/>
    <w:rsid w:val="00CC3586"/>
    <w:rsid w:val="00CC37EF"/>
    <w:rsid w:val="00CC42FF"/>
    <w:rsid w:val="00CC4F2B"/>
    <w:rsid w:val="00CC5BEE"/>
    <w:rsid w:val="00CC6BE8"/>
    <w:rsid w:val="00CC733C"/>
    <w:rsid w:val="00CC73EC"/>
    <w:rsid w:val="00CC791C"/>
    <w:rsid w:val="00CD03C8"/>
    <w:rsid w:val="00CD09FD"/>
    <w:rsid w:val="00CD0FA4"/>
    <w:rsid w:val="00CD11A8"/>
    <w:rsid w:val="00CD15F3"/>
    <w:rsid w:val="00CD18D0"/>
    <w:rsid w:val="00CD1FB8"/>
    <w:rsid w:val="00CD28C3"/>
    <w:rsid w:val="00CD2BFC"/>
    <w:rsid w:val="00CD2C4A"/>
    <w:rsid w:val="00CD37AB"/>
    <w:rsid w:val="00CD38AC"/>
    <w:rsid w:val="00CD400D"/>
    <w:rsid w:val="00CD5282"/>
    <w:rsid w:val="00CD52D6"/>
    <w:rsid w:val="00CD5CC9"/>
    <w:rsid w:val="00CD5F8B"/>
    <w:rsid w:val="00CD65F1"/>
    <w:rsid w:val="00CD6804"/>
    <w:rsid w:val="00CD6DDF"/>
    <w:rsid w:val="00CD719F"/>
    <w:rsid w:val="00CD765B"/>
    <w:rsid w:val="00CE03EE"/>
    <w:rsid w:val="00CE081C"/>
    <w:rsid w:val="00CE0AEB"/>
    <w:rsid w:val="00CE0B8C"/>
    <w:rsid w:val="00CE1097"/>
    <w:rsid w:val="00CE1376"/>
    <w:rsid w:val="00CE21AE"/>
    <w:rsid w:val="00CE288D"/>
    <w:rsid w:val="00CE293E"/>
    <w:rsid w:val="00CE2DC5"/>
    <w:rsid w:val="00CE2E04"/>
    <w:rsid w:val="00CE3B8D"/>
    <w:rsid w:val="00CE488A"/>
    <w:rsid w:val="00CE52C4"/>
    <w:rsid w:val="00CE5390"/>
    <w:rsid w:val="00CE5E9A"/>
    <w:rsid w:val="00CE5EBA"/>
    <w:rsid w:val="00CE61EC"/>
    <w:rsid w:val="00CE62C7"/>
    <w:rsid w:val="00CE7597"/>
    <w:rsid w:val="00CE78AA"/>
    <w:rsid w:val="00CE7BB4"/>
    <w:rsid w:val="00CE7CF8"/>
    <w:rsid w:val="00CE7F27"/>
    <w:rsid w:val="00CF03C5"/>
    <w:rsid w:val="00CF0F62"/>
    <w:rsid w:val="00CF1FE4"/>
    <w:rsid w:val="00CF20A6"/>
    <w:rsid w:val="00CF3664"/>
    <w:rsid w:val="00CF3A6C"/>
    <w:rsid w:val="00CF3B41"/>
    <w:rsid w:val="00CF4599"/>
    <w:rsid w:val="00CF47FD"/>
    <w:rsid w:val="00CF4943"/>
    <w:rsid w:val="00CF5613"/>
    <w:rsid w:val="00CF5AC5"/>
    <w:rsid w:val="00CF5B97"/>
    <w:rsid w:val="00CF5CE9"/>
    <w:rsid w:val="00CF5FF6"/>
    <w:rsid w:val="00CF649C"/>
    <w:rsid w:val="00CF666A"/>
    <w:rsid w:val="00CF6DA2"/>
    <w:rsid w:val="00CF7963"/>
    <w:rsid w:val="00CF7D0D"/>
    <w:rsid w:val="00D0012A"/>
    <w:rsid w:val="00D0035C"/>
    <w:rsid w:val="00D010C4"/>
    <w:rsid w:val="00D0169B"/>
    <w:rsid w:val="00D0190E"/>
    <w:rsid w:val="00D02479"/>
    <w:rsid w:val="00D029A5"/>
    <w:rsid w:val="00D02F25"/>
    <w:rsid w:val="00D0339D"/>
    <w:rsid w:val="00D038EA"/>
    <w:rsid w:val="00D03A6C"/>
    <w:rsid w:val="00D03D6B"/>
    <w:rsid w:val="00D03E29"/>
    <w:rsid w:val="00D040C9"/>
    <w:rsid w:val="00D0423B"/>
    <w:rsid w:val="00D04887"/>
    <w:rsid w:val="00D05542"/>
    <w:rsid w:val="00D055F6"/>
    <w:rsid w:val="00D0742A"/>
    <w:rsid w:val="00D0746B"/>
    <w:rsid w:val="00D079DF"/>
    <w:rsid w:val="00D113CE"/>
    <w:rsid w:val="00D11537"/>
    <w:rsid w:val="00D11674"/>
    <w:rsid w:val="00D12DE2"/>
    <w:rsid w:val="00D1408B"/>
    <w:rsid w:val="00D1422B"/>
    <w:rsid w:val="00D1440D"/>
    <w:rsid w:val="00D144A7"/>
    <w:rsid w:val="00D14B99"/>
    <w:rsid w:val="00D1517A"/>
    <w:rsid w:val="00D1575C"/>
    <w:rsid w:val="00D15F1B"/>
    <w:rsid w:val="00D16384"/>
    <w:rsid w:val="00D16B14"/>
    <w:rsid w:val="00D1776D"/>
    <w:rsid w:val="00D17934"/>
    <w:rsid w:val="00D17B59"/>
    <w:rsid w:val="00D20B7D"/>
    <w:rsid w:val="00D20F8E"/>
    <w:rsid w:val="00D210FA"/>
    <w:rsid w:val="00D219C3"/>
    <w:rsid w:val="00D220B0"/>
    <w:rsid w:val="00D22CD5"/>
    <w:rsid w:val="00D22DAD"/>
    <w:rsid w:val="00D22E57"/>
    <w:rsid w:val="00D22E5F"/>
    <w:rsid w:val="00D22F78"/>
    <w:rsid w:val="00D233B9"/>
    <w:rsid w:val="00D23497"/>
    <w:rsid w:val="00D246E4"/>
    <w:rsid w:val="00D24DEA"/>
    <w:rsid w:val="00D24E75"/>
    <w:rsid w:val="00D2515D"/>
    <w:rsid w:val="00D2517C"/>
    <w:rsid w:val="00D2589D"/>
    <w:rsid w:val="00D25B1B"/>
    <w:rsid w:val="00D25C3E"/>
    <w:rsid w:val="00D25DFD"/>
    <w:rsid w:val="00D26F8C"/>
    <w:rsid w:val="00D27316"/>
    <w:rsid w:val="00D27484"/>
    <w:rsid w:val="00D27958"/>
    <w:rsid w:val="00D302EE"/>
    <w:rsid w:val="00D30323"/>
    <w:rsid w:val="00D3043F"/>
    <w:rsid w:val="00D30644"/>
    <w:rsid w:val="00D30700"/>
    <w:rsid w:val="00D307C2"/>
    <w:rsid w:val="00D30935"/>
    <w:rsid w:val="00D311CD"/>
    <w:rsid w:val="00D31B8C"/>
    <w:rsid w:val="00D31BA9"/>
    <w:rsid w:val="00D31EF6"/>
    <w:rsid w:val="00D32AE4"/>
    <w:rsid w:val="00D32BBE"/>
    <w:rsid w:val="00D32C30"/>
    <w:rsid w:val="00D32C4B"/>
    <w:rsid w:val="00D330E0"/>
    <w:rsid w:val="00D335BF"/>
    <w:rsid w:val="00D3386D"/>
    <w:rsid w:val="00D33B07"/>
    <w:rsid w:val="00D34368"/>
    <w:rsid w:val="00D34377"/>
    <w:rsid w:val="00D34658"/>
    <w:rsid w:val="00D348DA"/>
    <w:rsid w:val="00D34C7F"/>
    <w:rsid w:val="00D35057"/>
    <w:rsid w:val="00D35338"/>
    <w:rsid w:val="00D35440"/>
    <w:rsid w:val="00D35876"/>
    <w:rsid w:val="00D35967"/>
    <w:rsid w:val="00D35CC9"/>
    <w:rsid w:val="00D361FF"/>
    <w:rsid w:val="00D37584"/>
    <w:rsid w:val="00D407BF"/>
    <w:rsid w:val="00D40D88"/>
    <w:rsid w:val="00D40DE7"/>
    <w:rsid w:val="00D40F18"/>
    <w:rsid w:val="00D40F8F"/>
    <w:rsid w:val="00D41D10"/>
    <w:rsid w:val="00D42F1A"/>
    <w:rsid w:val="00D43356"/>
    <w:rsid w:val="00D439EA"/>
    <w:rsid w:val="00D4466A"/>
    <w:rsid w:val="00D44BF3"/>
    <w:rsid w:val="00D45F6E"/>
    <w:rsid w:val="00D463B0"/>
    <w:rsid w:val="00D476B5"/>
    <w:rsid w:val="00D47E67"/>
    <w:rsid w:val="00D47FAE"/>
    <w:rsid w:val="00D50803"/>
    <w:rsid w:val="00D50B69"/>
    <w:rsid w:val="00D51043"/>
    <w:rsid w:val="00D51834"/>
    <w:rsid w:val="00D51F72"/>
    <w:rsid w:val="00D52537"/>
    <w:rsid w:val="00D53843"/>
    <w:rsid w:val="00D539C6"/>
    <w:rsid w:val="00D53C1C"/>
    <w:rsid w:val="00D54AFB"/>
    <w:rsid w:val="00D54CBA"/>
    <w:rsid w:val="00D54E91"/>
    <w:rsid w:val="00D54E9E"/>
    <w:rsid w:val="00D57E74"/>
    <w:rsid w:val="00D61953"/>
    <w:rsid w:val="00D61E12"/>
    <w:rsid w:val="00D62A77"/>
    <w:rsid w:val="00D62B2D"/>
    <w:rsid w:val="00D64027"/>
    <w:rsid w:val="00D64052"/>
    <w:rsid w:val="00D644D0"/>
    <w:rsid w:val="00D6753A"/>
    <w:rsid w:val="00D7074A"/>
    <w:rsid w:val="00D70EB0"/>
    <w:rsid w:val="00D71118"/>
    <w:rsid w:val="00D717BB"/>
    <w:rsid w:val="00D71961"/>
    <w:rsid w:val="00D71C3C"/>
    <w:rsid w:val="00D73155"/>
    <w:rsid w:val="00D734E5"/>
    <w:rsid w:val="00D73EFC"/>
    <w:rsid w:val="00D73FA4"/>
    <w:rsid w:val="00D756C2"/>
    <w:rsid w:val="00D76146"/>
    <w:rsid w:val="00D769A5"/>
    <w:rsid w:val="00D76A12"/>
    <w:rsid w:val="00D76D49"/>
    <w:rsid w:val="00D76FE3"/>
    <w:rsid w:val="00D77A72"/>
    <w:rsid w:val="00D77D4A"/>
    <w:rsid w:val="00D80789"/>
    <w:rsid w:val="00D807FB"/>
    <w:rsid w:val="00D80FA7"/>
    <w:rsid w:val="00D813D2"/>
    <w:rsid w:val="00D81C41"/>
    <w:rsid w:val="00D81DD1"/>
    <w:rsid w:val="00D8200D"/>
    <w:rsid w:val="00D827C1"/>
    <w:rsid w:val="00D834C8"/>
    <w:rsid w:val="00D83CE2"/>
    <w:rsid w:val="00D84538"/>
    <w:rsid w:val="00D84A79"/>
    <w:rsid w:val="00D84FA8"/>
    <w:rsid w:val="00D8506B"/>
    <w:rsid w:val="00D8508C"/>
    <w:rsid w:val="00D856AC"/>
    <w:rsid w:val="00D859E2"/>
    <w:rsid w:val="00D85B3D"/>
    <w:rsid w:val="00D86747"/>
    <w:rsid w:val="00D86D5F"/>
    <w:rsid w:val="00D86FBF"/>
    <w:rsid w:val="00D870FE"/>
    <w:rsid w:val="00D871EF"/>
    <w:rsid w:val="00D8745F"/>
    <w:rsid w:val="00D87613"/>
    <w:rsid w:val="00D914E7"/>
    <w:rsid w:val="00D91532"/>
    <w:rsid w:val="00D91609"/>
    <w:rsid w:val="00D91619"/>
    <w:rsid w:val="00D91A89"/>
    <w:rsid w:val="00D91E0C"/>
    <w:rsid w:val="00D92922"/>
    <w:rsid w:val="00D92C1A"/>
    <w:rsid w:val="00D9377D"/>
    <w:rsid w:val="00D93FE5"/>
    <w:rsid w:val="00D941C3"/>
    <w:rsid w:val="00D943FD"/>
    <w:rsid w:val="00D94A7B"/>
    <w:rsid w:val="00D94A81"/>
    <w:rsid w:val="00D96457"/>
    <w:rsid w:val="00D965DA"/>
    <w:rsid w:val="00D9682A"/>
    <w:rsid w:val="00D96EEC"/>
    <w:rsid w:val="00D97591"/>
    <w:rsid w:val="00D9776D"/>
    <w:rsid w:val="00D97CAB"/>
    <w:rsid w:val="00DA0027"/>
    <w:rsid w:val="00DA0CB3"/>
    <w:rsid w:val="00DA0DEF"/>
    <w:rsid w:val="00DA0F1A"/>
    <w:rsid w:val="00DA12D2"/>
    <w:rsid w:val="00DA1402"/>
    <w:rsid w:val="00DA18FA"/>
    <w:rsid w:val="00DA1FF1"/>
    <w:rsid w:val="00DA2620"/>
    <w:rsid w:val="00DA29BC"/>
    <w:rsid w:val="00DA29DE"/>
    <w:rsid w:val="00DA2A08"/>
    <w:rsid w:val="00DA2B38"/>
    <w:rsid w:val="00DA367B"/>
    <w:rsid w:val="00DA3F12"/>
    <w:rsid w:val="00DA4134"/>
    <w:rsid w:val="00DA5F84"/>
    <w:rsid w:val="00DA60E1"/>
    <w:rsid w:val="00DA64F8"/>
    <w:rsid w:val="00DA6781"/>
    <w:rsid w:val="00DA6F2A"/>
    <w:rsid w:val="00DA6F56"/>
    <w:rsid w:val="00DA7130"/>
    <w:rsid w:val="00DA72B9"/>
    <w:rsid w:val="00DA7499"/>
    <w:rsid w:val="00DA7A6C"/>
    <w:rsid w:val="00DB0F1C"/>
    <w:rsid w:val="00DB2B70"/>
    <w:rsid w:val="00DB3244"/>
    <w:rsid w:val="00DB36A3"/>
    <w:rsid w:val="00DB3CF2"/>
    <w:rsid w:val="00DB3D47"/>
    <w:rsid w:val="00DB429D"/>
    <w:rsid w:val="00DB4782"/>
    <w:rsid w:val="00DB4B32"/>
    <w:rsid w:val="00DB4C82"/>
    <w:rsid w:val="00DB5BE1"/>
    <w:rsid w:val="00DB5C4E"/>
    <w:rsid w:val="00DB5E27"/>
    <w:rsid w:val="00DB69A7"/>
    <w:rsid w:val="00DB6B34"/>
    <w:rsid w:val="00DB6BD0"/>
    <w:rsid w:val="00DB7705"/>
    <w:rsid w:val="00DC0859"/>
    <w:rsid w:val="00DC12F0"/>
    <w:rsid w:val="00DC13DD"/>
    <w:rsid w:val="00DC14B0"/>
    <w:rsid w:val="00DC1CB5"/>
    <w:rsid w:val="00DC2094"/>
    <w:rsid w:val="00DC24C0"/>
    <w:rsid w:val="00DC268E"/>
    <w:rsid w:val="00DC2DAC"/>
    <w:rsid w:val="00DC2E1E"/>
    <w:rsid w:val="00DC3320"/>
    <w:rsid w:val="00DC44A5"/>
    <w:rsid w:val="00DC48D0"/>
    <w:rsid w:val="00DC4D9C"/>
    <w:rsid w:val="00DC5461"/>
    <w:rsid w:val="00DC5908"/>
    <w:rsid w:val="00DC5C11"/>
    <w:rsid w:val="00DC607F"/>
    <w:rsid w:val="00DC64BE"/>
    <w:rsid w:val="00DC68E9"/>
    <w:rsid w:val="00DC6D78"/>
    <w:rsid w:val="00DC732D"/>
    <w:rsid w:val="00DC75D0"/>
    <w:rsid w:val="00DC7619"/>
    <w:rsid w:val="00DC772C"/>
    <w:rsid w:val="00DC78C7"/>
    <w:rsid w:val="00DC7AC1"/>
    <w:rsid w:val="00DD1189"/>
    <w:rsid w:val="00DD118F"/>
    <w:rsid w:val="00DD1211"/>
    <w:rsid w:val="00DD1E8F"/>
    <w:rsid w:val="00DD2ADB"/>
    <w:rsid w:val="00DD2D5F"/>
    <w:rsid w:val="00DD3598"/>
    <w:rsid w:val="00DD3D78"/>
    <w:rsid w:val="00DD4833"/>
    <w:rsid w:val="00DD4AB2"/>
    <w:rsid w:val="00DD4F35"/>
    <w:rsid w:val="00DD52C7"/>
    <w:rsid w:val="00DD5577"/>
    <w:rsid w:val="00DD55BA"/>
    <w:rsid w:val="00DD5F75"/>
    <w:rsid w:val="00DD5FA8"/>
    <w:rsid w:val="00DD6449"/>
    <w:rsid w:val="00DD66DA"/>
    <w:rsid w:val="00DD7405"/>
    <w:rsid w:val="00DD795A"/>
    <w:rsid w:val="00DD7CF8"/>
    <w:rsid w:val="00DD7EEA"/>
    <w:rsid w:val="00DE00EF"/>
    <w:rsid w:val="00DE0803"/>
    <w:rsid w:val="00DE0B12"/>
    <w:rsid w:val="00DE1866"/>
    <w:rsid w:val="00DE1E22"/>
    <w:rsid w:val="00DE1F79"/>
    <w:rsid w:val="00DE20FA"/>
    <w:rsid w:val="00DE21BF"/>
    <w:rsid w:val="00DE3156"/>
    <w:rsid w:val="00DE3BF3"/>
    <w:rsid w:val="00DE400F"/>
    <w:rsid w:val="00DE4BA3"/>
    <w:rsid w:val="00DE4FDD"/>
    <w:rsid w:val="00DE5687"/>
    <w:rsid w:val="00DE573B"/>
    <w:rsid w:val="00DE5976"/>
    <w:rsid w:val="00DE63AD"/>
    <w:rsid w:val="00DE6499"/>
    <w:rsid w:val="00DE6E02"/>
    <w:rsid w:val="00DE745F"/>
    <w:rsid w:val="00DF0522"/>
    <w:rsid w:val="00DF0B58"/>
    <w:rsid w:val="00DF1939"/>
    <w:rsid w:val="00DF1987"/>
    <w:rsid w:val="00DF20A1"/>
    <w:rsid w:val="00DF234B"/>
    <w:rsid w:val="00DF2617"/>
    <w:rsid w:val="00DF290C"/>
    <w:rsid w:val="00DF347B"/>
    <w:rsid w:val="00DF34DA"/>
    <w:rsid w:val="00DF383B"/>
    <w:rsid w:val="00DF427A"/>
    <w:rsid w:val="00DF45EB"/>
    <w:rsid w:val="00DF4935"/>
    <w:rsid w:val="00DF517E"/>
    <w:rsid w:val="00DF62C8"/>
    <w:rsid w:val="00DF691E"/>
    <w:rsid w:val="00DF6CF5"/>
    <w:rsid w:val="00DF6E95"/>
    <w:rsid w:val="00E010E7"/>
    <w:rsid w:val="00E02394"/>
    <w:rsid w:val="00E027FA"/>
    <w:rsid w:val="00E02EC2"/>
    <w:rsid w:val="00E03162"/>
    <w:rsid w:val="00E03783"/>
    <w:rsid w:val="00E03AA4"/>
    <w:rsid w:val="00E03ECC"/>
    <w:rsid w:val="00E047C6"/>
    <w:rsid w:val="00E04DBE"/>
    <w:rsid w:val="00E05304"/>
    <w:rsid w:val="00E05978"/>
    <w:rsid w:val="00E06C29"/>
    <w:rsid w:val="00E0737C"/>
    <w:rsid w:val="00E079B1"/>
    <w:rsid w:val="00E07AA2"/>
    <w:rsid w:val="00E10899"/>
    <w:rsid w:val="00E10AF0"/>
    <w:rsid w:val="00E10B89"/>
    <w:rsid w:val="00E11921"/>
    <w:rsid w:val="00E1207D"/>
    <w:rsid w:val="00E12ABB"/>
    <w:rsid w:val="00E12C6A"/>
    <w:rsid w:val="00E12D72"/>
    <w:rsid w:val="00E137F6"/>
    <w:rsid w:val="00E13D57"/>
    <w:rsid w:val="00E14D08"/>
    <w:rsid w:val="00E16A2E"/>
    <w:rsid w:val="00E1756C"/>
    <w:rsid w:val="00E17BD3"/>
    <w:rsid w:val="00E17FB4"/>
    <w:rsid w:val="00E2049E"/>
    <w:rsid w:val="00E2092A"/>
    <w:rsid w:val="00E209FC"/>
    <w:rsid w:val="00E20A48"/>
    <w:rsid w:val="00E20FC5"/>
    <w:rsid w:val="00E220EE"/>
    <w:rsid w:val="00E22264"/>
    <w:rsid w:val="00E22690"/>
    <w:rsid w:val="00E22B5D"/>
    <w:rsid w:val="00E22F62"/>
    <w:rsid w:val="00E2307E"/>
    <w:rsid w:val="00E23461"/>
    <w:rsid w:val="00E24637"/>
    <w:rsid w:val="00E247D4"/>
    <w:rsid w:val="00E2488A"/>
    <w:rsid w:val="00E25C76"/>
    <w:rsid w:val="00E26139"/>
    <w:rsid w:val="00E26709"/>
    <w:rsid w:val="00E26D69"/>
    <w:rsid w:val="00E26F89"/>
    <w:rsid w:val="00E26FA5"/>
    <w:rsid w:val="00E27609"/>
    <w:rsid w:val="00E27C77"/>
    <w:rsid w:val="00E27DCE"/>
    <w:rsid w:val="00E27DF4"/>
    <w:rsid w:val="00E27F33"/>
    <w:rsid w:val="00E303D5"/>
    <w:rsid w:val="00E30BCB"/>
    <w:rsid w:val="00E30BCC"/>
    <w:rsid w:val="00E30F6B"/>
    <w:rsid w:val="00E31886"/>
    <w:rsid w:val="00E31A02"/>
    <w:rsid w:val="00E31E04"/>
    <w:rsid w:val="00E324AA"/>
    <w:rsid w:val="00E3277A"/>
    <w:rsid w:val="00E33303"/>
    <w:rsid w:val="00E33BDC"/>
    <w:rsid w:val="00E33D69"/>
    <w:rsid w:val="00E3474D"/>
    <w:rsid w:val="00E34793"/>
    <w:rsid w:val="00E3482E"/>
    <w:rsid w:val="00E34AAB"/>
    <w:rsid w:val="00E34C99"/>
    <w:rsid w:val="00E34E2F"/>
    <w:rsid w:val="00E3553C"/>
    <w:rsid w:val="00E35D05"/>
    <w:rsid w:val="00E35DDC"/>
    <w:rsid w:val="00E3629D"/>
    <w:rsid w:val="00E36887"/>
    <w:rsid w:val="00E36F8E"/>
    <w:rsid w:val="00E376A0"/>
    <w:rsid w:val="00E37FAD"/>
    <w:rsid w:val="00E40F97"/>
    <w:rsid w:val="00E417C2"/>
    <w:rsid w:val="00E41A4A"/>
    <w:rsid w:val="00E41B7C"/>
    <w:rsid w:val="00E428D4"/>
    <w:rsid w:val="00E42B53"/>
    <w:rsid w:val="00E42BC2"/>
    <w:rsid w:val="00E42E30"/>
    <w:rsid w:val="00E432B7"/>
    <w:rsid w:val="00E434A2"/>
    <w:rsid w:val="00E43509"/>
    <w:rsid w:val="00E43D00"/>
    <w:rsid w:val="00E4409E"/>
    <w:rsid w:val="00E4453A"/>
    <w:rsid w:val="00E450C9"/>
    <w:rsid w:val="00E456E4"/>
    <w:rsid w:val="00E45AD8"/>
    <w:rsid w:val="00E45F30"/>
    <w:rsid w:val="00E45FB5"/>
    <w:rsid w:val="00E45FE8"/>
    <w:rsid w:val="00E466BE"/>
    <w:rsid w:val="00E46ADC"/>
    <w:rsid w:val="00E470C4"/>
    <w:rsid w:val="00E473E8"/>
    <w:rsid w:val="00E479ED"/>
    <w:rsid w:val="00E50159"/>
    <w:rsid w:val="00E509ED"/>
    <w:rsid w:val="00E50A9C"/>
    <w:rsid w:val="00E511B1"/>
    <w:rsid w:val="00E5121E"/>
    <w:rsid w:val="00E51773"/>
    <w:rsid w:val="00E519EC"/>
    <w:rsid w:val="00E5310A"/>
    <w:rsid w:val="00E539B6"/>
    <w:rsid w:val="00E53BD0"/>
    <w:rsid w:val="00E555FC"/>
    <w:rsid w:val="00E55A7A"/>
    <w:rsid w:val="00E55BA2"/>
    <w:rsid w:val="00E55CC9"/>
    <w:rsid w:val="00E567B9"/>
    <w:rsid w:val="00E56F28"/>
    <w:rsid w:val="00E57038"/>
    <w:rsid w:val="00E57569"/>
    <w:rsid w:val="00E5764B"/>
    <w:rsid w:val="00E60881"/>
    <w:rsid w:val="00E60F9F"/>
    <w:rsid w:val="00E617AE"/>
    <w:rsid w:val="00E617C7"/>
    <w:rsid w:val="00E6189E"/>
    <w:rsid w:val="00E61E78"/>
    <w:rsid w:val="00E6234C"/>
    <w:rsid w:val="00E625D7"/>
    <w:rsid w:val="00E625E8"/>
    <w:rsid w:val="00E627BF"/>
    <w:rsid w:val="00E62B9C"/>
    <w:rsid w:val="00E62F30"/>
    <w:rsid w:val="00E630EE"/>
    <w:rsid w:val="00E638D4"/>
    <w:rsid w:val="00E643A4"/>
    <w:rsid w:val="00E65EB3"/>
    <w:rsid w:val="00E66018"/>
    <w:rsid w:val="00E6607B"/>
    <w:rsid w:val="00E66AE0"/>
    <w:rsid w:val="00E66E42"/>
    <w:rsid w:val="00E66E91"/>
    <w:rsid w:val="00E672D8"/>
    <w:rsid w:val="00E675D2"/>
    <w:rsid w:val="00E67AC0"/>
    <w:rsid w:val="00E67E3A"/>
    <w:rsid w:val="00E67EE5"/>
    <w:rsid w:val="00E703E0"/>
    <w:rsid w:val="00E70724"/>
    <w:rsid w:val="00E70C83"/>
    <w:rsid w:val="00E70F05"/>
    <w:rsid w:val="00E7127A"/>
    <w:rsid w:val="00E71B13"/>
    <w:rsid w:val="00E71F8D"/>
    <w:rsid w:val="00E720C2"/>
    <w:rsid w:val="00E722C4"/>
    <w:rsid w:val="00E72366"/>
    <w:rsid w:val="00E724E9"/>
    <w:rsid w:val="00E72BA4"/>
    <w:rsid w:val="00E72EA5"/>
    <w:rsid w:val="00E73350"/>
    <w:rsid w:val="00E734FB"/>
    <w:rsid w:val="00E737E7"/>
    <w:rsid w:val="00E73D51"/>
    <w:rsid w:val="00E7411E"/>
    <w:rsid w:val="00E742B1"/>
    <w:rsid w:val="00E74330"/>
    <w:rsid w:val="00E74614"/>
    <w:rsid w:val="00E75099"/>
    <w:rsid w:val="00E757C8"/>
    <w:rsid w:val="00E7628E"/>
    <w:rsid w:val="00E7683A"/>
    <w:rsid w:val="00E76D92"/>
    <w:rsid w:val="00E76F90"/>
    <w:rsid w:val="00E7772B"/>
    <w:rsid w:val="00E80181"/>
    <w:rsid w:val="00E80BA0"/>
    <w:rsid w:val="00E81698"/>
    <w:rsid w:val="00E81CF9"/>
    <w:rsid w:val="00E81D49"/>
    <w:rsid w:val="00E821AB"/>
    <w:rsid w:val="00E82AAC"/>
    <w:rsid w:val="00E8484D"/>
    <w:rsid w:val="00E84B50"/>
    <w:rsid w:val="00E84F4D"/>
    <w:rsid w:val="00E853D0"/>
    <w:rsid w:val="00E8554E"/>
    <w:rsid w:val="00E85748"/>
    <w:rsid w:val="00E8587B"/>
    <w:rsid w:val="00E86177"/>
    <w:rsid w:val="00E866B1"/>
    <w:rsid w:val="00E872BF"/>
    <w:rsid w:val="00E8756F"/>
    <w:rsid w:val="00E87B20"/>
    <w:rsid w:val="00E87B7B"/>
    <w:rsid w:val="00E87BDC"/>
    <w:rsid w:val="00E87CAB"/>
    <w:rsid w:val="00E87F96"/>
    <w:rsid w:val="00E903AD"/>
    <w:rsid w:val="00E9070B"/>
    <w:rsid w:val="00E90726"/>
    <w:rsid w:val="00E90E71"/>
    <w:rsid w:val="00E9129C"/>
    <w:rsid w:val="00E92A20"/>
    <w:rsid w:val="00E93657"/>
    <w:rsid w:val="00E93658"/>
    <w:rsid w:val="00E938DB"/>
    <w:rsid w:val="00E9433E"/>
    <w:rsid w:val="00E944DF"/>
    <w:rsid w:val="00E9475D"/>
    <w:rsid w:val="00E9481D"/>
    <w:rsid w:val="00E94D10"/>
    <w:rsid w:val="00E94D36"/>
    <w:rsid w:val="00E95C36"/>
    <w:rsid w:val="00E96005"/>
    <w:rsid w:val="00E96B62"/>
    <w:rsid w:val="00E97393"/>
    <w:rsid w:val="00E97651"/>
    <w:rsid w:val="00EA0834"/>
    <w:rsid w:val="00EA0A06"/>
    <w:rsid w:val="00EA0B79"/>
    <w:rsid w:val="00EA1456"/>
    <w:rsid w:val="00EA1A36"/>
    <w:rsid w:val="00EA24E0"/>
    <w:rsid w:val="00EA2E29"/>
    <w:rsid w:val="00EA339B"/>
    <w:rsid w:val="00EA4C0A"/>
    <w:rsid w:val="00EA4D7B"/>
    <w:rsid w:val="00EA5339"/>
    <w:rsid w:val="00EA5715"/>
    <w:rsid w:val="00EA5EA3"/>
    <w:rsid w:val="00EA6B4D"/>
    <w:rsid w:val="00EA6BC7"/>
    <w:rsid w:val="00EA7060"/>
    <w:rsid w:val="00EA70FA"/>
    <w:rsid w:val="00EA7526"/>
    <w:rsid w:val="00EB032D"/>
    <w:rsid w:val="00EB040A"/>
    <w:rsid w:val="00EB0791"/>
    <w:rsid w:val="00EB198C"/>
    <w:rsid w:val="00EB209D"/>
    <w:rsid w:val="00EB21F3"/>
    <w:rsid w:val="00EB265D"/>
    <w:rsid w:val="00EB2AE4"/>
    <w:rsid w:val="00EB2CD6"/>
    <w:rsid w:val="00EB371E"/>
    <w:rsid w:val="00EB3B15"/>
    <w:rsid w:val="00EB4165"/>
    <w:rsid w:val="00EB426F"/>
    <w:rsid w:val="00EB5151"/>
    <w:rsid w:val="00EB6BF6"/>
    <w:rsid w:val="00EB6D64"/>
    <w:rsid w:val="00EB71D1"/>
    <w:rsid w:val="00EB71E1"/>
    <w:rsid w:val="00EB759A"/>
    <w:rsid w:val="00EB75C0"/>
    <w:rsid w:val="00EB7879"/>
    <w:rsid w:val="00EC042B"/>
    <w:rsid w:val="00EC0D1C"/>
    <w:rsid w:val="00EC0E7D"/>
    <w:rsid w:val="00EC0FCA"/>
    <w:rsid w:val="00EC147C"/>
    <w:rsid w:val="00EC192E"/>
    <w:rsid w:val="00EC26E0"/>
    <w:rsid w:val="00EC2C9C"/>
    <w:rsid w:val="00EC31F9"/>
    <w:rsid w:val="00EC32EC"/>
    <w:rsid w:val="00EC3C2F"/>
    <w:rsid w:val="00EC4409"/>
    <w:rsid w:val="00EC4D8E"/>
    <w:rsid w:val="00EC514D"/>
    <w:rsid w:val="00EC53FF"/>
    <w:rsid w:val="00EC5673"/>
    <w:rsid w:val="00EC5AE0"/>
    <w:rsid w:val="00EC5D80"/>
    <w:rsid w:val="00EC5F58"/>
    <w:rsid w:val="00EC636E"/>
    <w:rsid w:val="00EC7727"/>
    <w:rsid w:val="00ED06AD"/>
    <w:rsid w:val="00ED07DD"/>
    <w:rsid w:val="00ED0A99"/>
    <w:rsid w:val="00ED0DAC"/>
    <w:rsid w:val="00ED11A4"/>
    <w:rsid w:val="00ED134A"/>
    <w:rsid w:val="00ED167E"/>
    <w:rsid w:val="00ED185B"/>
    <w:rsid w:val="00ED1D3E"/>
    <w:rsid w:val="00ED207E"/>
    <w:rsid w:val="00ED2793"/>
    <w:rsid w:val="00ED284B"/>
    <w:rsid w:val="00ED2CC6"/>
    <w:rsid w:val="00ED2EF8"/>
    <w:rsid w:val="00ED3AF3"/>
    <w:rsid w:val="00ED4073"/>
    <w:rsid w:val="00ED4BB4"/>
    <w:rsid w:val="00ED5E19"/>
    <w:rsid w:val="00ED6598"/>
    <w:rsid w:val="00ED685A"/>
    <w:rsid w:val="00ED6AF1"/>
    <w:rsid w:val="00ED7450"/>
    <w:rsid w:val="00ED7F87"/>
    <w:rsid w:val="00EE077E"/>
    <w:rsid w:val="00EE114D"/>
    <w:rsid w:val="00EE1271"/>
    <w:rsid w:val="00EE14F2"/>
    <w:rsid w:val="00EE25EF"/>
    <w:rsid w:val="00EE2A66"/>
    <w:rsid w:val="00EE2B54"/>
    <w:rsid w:val="00EE2FBA"/>
    <w:rsid w:val="00EE343D"/>
    <w:rsid w:val="00EE36C5"/>
    <w:rsid w:val="00EE38E8"/>
    <w:rsid w:val="00EE3905"/>
    <w:rsid w:val="00EE41D4"/>
    <w:rsid w:val="00EE44C1"/>
    <w:rsid w:val="00EE47F9"/>
    <w:rsid w:val="00EE4943"/>
    <w:rsid w:val="00EE4FB1"/>
    <w:rsid w:val="00EE5267"/>
    <w:rsid w:val="00EE5FDB"/>
    <w:rsid w:val="00EE6B41"/>
    <w:rsid w:val="00EE7F79"/>
    <w:rsid w:val="00EF0698"/>
    <w:rsid w:val="00EF087C"/>
    <w:rsid w:val="00EF0912"/>
    <w:rsid w:val="00EF0FB8"/>
    <w:rsid w:val="00EF1215"/>
    <w:rsid w:val="00EF135A"/>
    <w:rsid w:val="00EF1EB1"/>
    <w:rsid w:val="00EF241F"/>
    <w:rsid w:val="00EF3317"/>
    <w:rsid w:val="00EF33ED"/>
    <w:rsid w:val="00EF3A3F"/>
    <w:rsid w:val="00EF3C70"/>
    <w:rsid w:val="00EF41F3"/>
    <w:rsid w:val="00EF435B"/>
    <w:rsid w:val="00EF5355"/>
    <w:rsid w:val="00EF57AA"/>
    <w:rsid w:val="00EF5F38"/>
    <w:rsid w:val="00EF62E3"/>
    <w:rsid w:val="00EF6EC4"/>
    <w:rsid w:val="00EF71B6"/>
    <w:rsid w:val="00EF7466"/>
    <w:rsid w:val="00EF7A1D"/>
    <w:rsid w:val="00EF7ED2"/>
    <w:rsid w:val="00F004D4"/>
    <w:rsid w:val="00F00E9D"/>
    <w:rsid w:val="00F0182B"/>
    <w:rsid w:val="00F01EA9"/>
    <w:rsid w:val="00F028CE"/>
    <w:rsid w:val="00F02997"/>
    <w:rsid w:val="00F02FDF"/>
    <w:rsid w:val="00F032BB"/>
    <w:rsid w:val="00F03FAC"/>
    <w:rsid w:val="00F04E44"/>
    <w:rsid w:val="00F061FE"/>
    <w:rsid w:val="00F065B1"/>
    <w:rsid w:val="00F075E8"/>
    <w:rsid w:val="00F101BD"/>
    <w:rsid w:val="00F1029A"/>
    <w:rsid w:val="00F107CF"/>
    <w:rsid w:val="00F10915"/>
    <w:rsid w:val="00F10B12"/>
    <w:rsid w:val="00F10ED2"/>
    <w:rsid w:val="00F10F91"/>
    <w:rsid w:val="00F11843"/>
    <w:rsid w:val="00F11E97"/>
    <w:rsid w:val="00F11F6D"/>
    <w:rsid w:val="00F12675"/>
    <w:rsid w:val="00F1277F"/>
    <w:rsid w:val="00F12869"/>
    <w:rsid w:val="00F13133"/>
    <w:rsid w:val="00F13B7B"/>
    <w:rsid w:val="00F15B45"/>
    <w:rsid w:val="00F16038"/>
    <w:rsid w:val="00F16DFD"/>
    <w:rsid w:val="00F17988"/>
    <w:rsid w:val="00F17F18"/>
    <w:rsid w:val="00F20011"/>
    <w:rsid w:val="00F20EE0"/>
    <w:rsid w:val="00F2198B"/>
    <w:rsid w:val="00F219DD"/>
    <w:rsid w:val="00F21BE7"/>
    <w:rsid w:val="00F22140"/>
    <w:rsid w:val="00F22AC0"/>
    <w:rsid w:val="00F22F07"/>
    <w:rsid w:val="00F2367C"/>
    <w:rsid w:val="00F23EA4"/>
    <w:rsid w:val="00F2410E"/>
    <w:rsid w:val="00F24B79"/>
    <w:rsid w:val="00F24E78"/>
    <w:rsid w:val="00F2543F"/>
    <w:rsid w:val="00F2576B"/>
    <w:rsid w:val="00F26435"/>
    <w:rsid w:val="00F26DB2"/>
    <w:rsid w:val="00F27249"/>
    <w:rsid w:val="00F272EF"/>
    <w:rsid w:val="00F2737D"/>
    <w:rsid w:val="00F279CD"/>
    <w:rsid w:val="00F27B32"/>
    <w:rsid w:val="00F27CDD"/>
    <w:rsid w:val="00F3014F"/>
    <w:rsid w:val="00F306B4"/>
    <w:rsid w:val="00F30FBE"/>
    <w:rsid w:val="00F314CF"/>
    <w:rsid w:val="00F314F9"/>
    <w:rsid w:val="00F31B15"/>
    <w:rsid w:val="00F32113"/>
    <w:rsid w:val="00F32150"/>
    <w:rsid w:val="00F326CF"/>
    <w:rsid w:val="00F326D2"/>
    <w:rsid w:val="00F32CDE"/>
    <w:rsid w:val="00F3334B"/>
    <w:rsid w:val="00F3388D"/>
    <w:rsid w:val="00F33C56"/>
    <w:rsid w:val="00F340DD"/>
    <w:rsid w:val="00F347DC"/>
    <w:rsid w:val="00F34C4C"/>
    <w:rsid w:val="00F35630"/>
    <w:rsid w:val="00F3590F"/>
    <w:rsid w:val="00F35E18"/>
    <w:rsid w:val="00F364EB"/>
    <w:rsid w:val="00F36991"/>
    <w:rsid w:val="00F37002"/>
    <w:rsid w:val="00F37010"/>
    <w:rsid w:val="00F3708E"/>
    <w:rsid w:val="00F37106"/>
    <w:rsid w:val="00F37A0A"/>
    <w:rsid w:val="00F37C2F"/>
    <w:rsid w:val="00F40911"/>
    <w:rsid w:val="00F40A4C"/>
    <w:rsid w:val="00F41287"/>
    <w:rsid w:val="00F4318E"/>
    <w:rsid w:val="00F43648"/>
    <w:rsid w:val="00F437FB"/>
    <w:rsid w:val="00F43E01"/>
    <w:rsid w:val="00F445F8"/>
    <w:rsid w:val="00F44752"/>
    <w:rsid w:val="00F44B1B"/>
    <w:rsid w:val="00F45320"/>
    <w:rsid w:val="00F46175"/>
    <w:rsid w:val="00F4637C"/>
    <w:rsid w:val="00F4649A"/>
    <w:rsid w:val="00F46D6A"/>
    <w:rsid w:val="00F47A6C"/>
    <w:rsid w:val="00F47B6B"/>
    <w:rsid w:val="00F47D48"/>
    <w:rsid w:val="00F506A8"/>
    <w:rsid w:val="00F515F2"/>
    <w:rsid w:val="00F53025"/>
    <w:rsid w:val="00F53A98"/>
    <w:rsid w:val="00F53C93"/>
    <w:rsid w:val="00F5444B"/>
    <w:rsid w:val="00F558BF"/>
    <w:rsid w:val="00F55A0C"/>
    <w:rsid w:val="00F56019"/>
    <w:rsid w:val="00F56C1E"/>
    <w:rsid w:val="00F57C7A"/>
    <w:rsid w:val="00F601C8"/>
    <w:rsid w:val="00F60509"/>
    <w:rsid w:val="00F608BB"/>
    <w:rsid w:val="00F6129D"/>
    <w:rsid w:val="00F62250"/>
    <w:rsid w:val="00F62AAC"/>
    <w:rsid w:val="00F632FA"/>
    <w:rsid w:val="00F63557"/>
    <w:rsid w:val="00F6378C"/>
    <w:rsid w:val="00F63AD3"/>
    <w:rsid w:val="00F64D8B"/>
    <w:rsid w:val="00F653C7"/>
    <w:rsid w:val="00F65AA5"/>
    <w:rsid w:val="00F65DEF"/>
    <w:rsid w:val="00F65E4F"/>
    <w:rsid w:val="00F66D95"/>
    <w:rsid w:val="00F6703E"/>
    <w:rsid w:val="00F677B1"/>
    <w:rsid w:val="00F67907"/>
    <w:rsid w:val="00F67F0E"/>
    <w:rsid w:val="00F70312"/>
    <w:rsid w:val="00F70A93"/>
    <w:rsid w:val="00F70AF0"/>
    <w:rsid w:val="00F70F90"/>
    <w:rsid w:val="00F7259D"/>
    <w:rsid w:val="00F7299A"/>
    <w:rsid w:val="00F72D75"/>
    <w:rsid w:val="00F72D7D"/>
    <w:rsid w:val="00F733FA"/>
    <w:rsid w:val="00F7369C"/>
    <w:rsid w:val="00F738FD"/>
    <w:rsid w:val="00F7394C"/>
    <w:rsid w:val="00F73C88"/>
    <w:rsid w:val="00F73E6A"/>
    <w:rsid w:val="00F74126"/>
    <w:rsid w:val="00F7444C"/>
    <w:rsid w:val="00F747DC"/>
    <w:rsid w:val="00F74E11"/>
    <w:rsid w:val="00F75973"/>
    <w:rsid w:val="00F76364"/>
    <w:rsid w:val="00F766EC"/>
    <w:rsid w:val="00F76D44"/>
    <w:rsid w:val="00F76FAF"/>
    <w:rsid w:val="00F77F4D"/>
    <w:rsid w:val="00F80153"/>
    <w:rsid w:val="00F80511"/>
    <w:rsid w:val="00F8095B"/>
    <w:rsid w:val="00F80B38"/>
    <w:rsid w:val="00F81483"/>
    <w:rsid w:val="00F81D46"/>
    <w:rsid w:val="00F81E56"/>
    <w:rsid w:val="00F81F3D"/>
    <w:rsid w:val="00F82E86"/>
    <w:rsid w:val="00F835C6"/>
    <w:rsid w:val="00F83E96"/>
    <w:rsid w:val="00F83FE4"/>
    <w:rsid w:val="00F8474F"/>
    <w:rsid w:val="00F852DD"/>
    <w:rsid w:val="00F8789C"/>
    <w:rsid w:val="00F87A70"/>
    <w:rsid w:val="00F87E12"/>
    <w:rsid w:val="00F907E3"/>
    <w:rsid w:val="00F90DB6"/>
    <w:rsid w:val="00F90FD4"/>
    <w:rsid w:val="00F913F3"/>
    <w:rsid w:val="00F91994"/>
    <w:rsid w:val="00F92037"/>
    <w:rsid w:val="00F92896"/>
    <w:rsid w:val="00F93200"/>
    <w:rsid w:val="00F93BAB"/>
    <w:rsid w:val="00F9466F"/>
    <w:rsid w:val="00F94F66"/>
    <w:rsid w:val="00F9619F"/>
    <w:rsid w:val="00F9633A"/>
    <w:rsid w:val="00F96F52"/>
    <w:rsid w:val="00F97D20"/>
    <w:rsid w:val="00FA03A9"/>
    <w:rsid w:val="00FA05B0"/>
    <w:rsid w:val="00FA0A7F"/>
    <w:rsid w:val="00FA11D8"/>
    <w:rsid w:val="00FA165A"/>
    <w:rsid w:val="00FA17A5"/>
    <w:rsid w:val="00FA1B72"/>
    <w:rsid w:val="00FA204E"/>
    <w:rsid w:val="00FA27A4"/>
    <w:rsid w:val="00FA29EF"/>
    <w:rsid w:val="00FA2D1E"/>
    <w:rsid w:val="00FA2D93"/>
    <w:rsid w:val="00FA3816"/>
    <w:rsid w:val="00FA3AE9"/>
    <w:rsid w:val="00FA42D2"/>
    <w:rsid w:val="00FA438E"/>
    <w:rsid w:val="00FA47CF"/>
    <w:rsid w:val="00FA4AE2"/>
    <w:rsid w:val="00FA4B07"/>
    <w:rsid w:val="00FA4F12"/>
    <w:rsid w:val="00FA59A1"/>
    <w:rsid w:val="00FA5D16"/>
    <w:rsid w:val="00FA5FC8"/>
    <w:rsid w:val="00FA6466"/>
    <w:rsid w:val="00FA6483"/>
    <w:rsid w:val="00FA65DD"/>
    <w:rsid w:val="00FA672C"/>
    <w:rsid w:val="00FA6841"/>
    <w:rsid w:val="00FA6C03"/>
    <w:rsid w:val="00FA6D5B"/>
    <w:rsid w:val="00FA71D4"/>
    <w:rsid w:val="00FA7573"/>
    <w:rsid w:val="00FB100E"/>
    <w:rsid w:val="00FB1DAF"/>
    <w:rsid w:val="00FB263A"/>
    <w:rsid w:val="00FB2B48"/>
    <w:rsid w:val="00FB3168"/>
    <w:rsid w:val="00FB3232"/>
    <w:rsid w:val="00FB46A6"/>
    <w:rsid w:val="00FB4BAB"/>
    <w:rsid w:val="00FB4D88"/>
    <w:rsid w:val="00FB5CFE"/>
    <w:rsid w:val="00FB5D14"/>
    <w:rsid w:val="00FB64D7"/>
    <w:rsid w:val="00FB6A4E"/>
    <w:rsid w:val="00FB6D2E"/>
    <w:rsid w:val="00FB6DFE"/>
    <w:rsid w:val="00FB7B8F"/>
    <w:rsid w:val="00FC14A2"/>
    <w:rsid w:val="00FC178E"/>
    <w:rsid w:val="00FC18B6"/>
    <w:rsid w:val="00FC1A25"/>
    <w:rsid w:val="00FC1FB2"/>
    <w:rsid w:val="00FC231B"/>
    <w:rsid w:val="00FC24EC"/>
    <w:rsid w:val="00FC2899"/>
    <w:rsid w:val="00FC2E3F"/>
    <w:rsid w:val="00FC2F8C"/>
    <w:rsid w:val="00FC3393"/>
    <w:rsid w:val="00FC358D"/>
    <w:rsid w:val="00FC3AAE"/>
    <w:rsid w:val="00FC4AA1"/>
    <w:rsid w:val="00FC4ACF"/>
    <w:rsid w:val="00FC52E1"/>
    <w:rsid w:val="00FC54BB"/>
    <w:rsid w:val="00FC56C7"/>
    <w:rsid w:val="00FC58EE"/>
    <w:rsid w:val="00FC5D32"/>
    <w:rsid w:val="00FC6684"/>
    <w:rsid w:val="00FC71F4"/>
    <w:rsid w:val="00FD0063"/>
    <w:rsid w:val="00FD1A2B"/>
    <w:rsid w:val="00FD1D3C"/>
    <w:rsid w:val="00FD252A"/>
    <w:rsid w:val="00FD268E"/>
    <w:rsid w:val="00FD2C71"/>
    <w:rsid w:val="00FD3521"/>
    <w:rsid w:val="00FD3D81"/>
    <w:rsid w:val="00FD497E"/>
    <w:rsid w:val="00FD50CF"/>
    <w:rsid w:val="00FD5314"/>
    <w:rsid w:val="00FD551A"/>
    <w:rsid w:val="00FD58A6"/>
    <w:rsid w:val="00FD5FF3"/>
    <w:rsid w:val="00FD67BF"/>
    <w:rsid w:val="00FD68D8"/>
    <w:rsid w:val="00FD7AC1"/>
    <w:rsid w:val="00FD7E5C"/>
    <w:rsid w:val="00FE03D1"/>
    <w:rsid w:val="00FE0A25"/>
    <w:rsid w:val="00FE1576"/>
    <w:rsid w:val="00FE3022"/>
    <w:rsid w:val="00FE392F"/>
    <w:rsid w:val="00FE39B9"/>
    <w:rsid w:val="00FE3C5E"/>
    <w:rsid w:val="00FE41DD"/>
    <w:rsid w:val="00FE41F0"/>
    <w:rsid w:val="00FE4276"/>
    <w:rsid w:val="00FE45C3"/>
    <w:rsid w:val="00FE4A6B"/>
    <w:rsid w:val="00FE4F35"/>
    <w:rsid w:val="00FE4FD9"/>
    <w:rsid w:val="00FE5137"/>
    <w:rsid w:val="00FE55FB"/>
    <w:rsid w:val="00FE566D"/>
    <w:rsid w:val="00FE6965"/>
    <w:rsid w:val="00FE69B5"/>
    <w:rsid w:val="00FE70CC"/>
    <w:rsid w:val="00FE780E"/>
    <w:rsid w:val="00FE799D"/>
    <w:rsid w:val="00FE7F03"/>
    <w:rsid w:val="00FF0836"/>
    <w:rsid w:val="00FF0F58"/>
    <w:rsid w:val="00FF12CC"/>
    <w:rsid w:val="00FF13BD"/>
    <w:rsid w:val="00FF1E95"/>
    <w:rsid w:val="00FF2887"/>
    <w:rsid w:val="00FF35AF"/>
    <w:rsid w:val="00FF398F"/>
    <w:rsid w:val="00FF3D44"/>
    <w:rsid w:val="00FF3DE4"/>
    <w:rsid w:val="00FF44A2"/>
    <w:rsid w:val="00FF5847"/>
    <w:rsid w:val="00FF5899"/>
    <w:rsid w:val="00FF63B5"/>
    <w:rsid w:val="00FF6676"/>
    <w:rsid w:val="00FF683C"/>
    <w:rsid w:val="00FF6927"/>
    <w:rsid w:val="00FF6E3B"/>
    <w:rsid w:val="00FF6F3D"/>
    <w:rsid w:val="00FF74AF"/>
    <w:rsid w:val="09913DE3"/>
    <w:rsid w:val="13A08F21"/>
    <w:rsid w:val="15441993"/>
    <w:rsid w:val="1EC6004C"/>
    <w:rsid w:val="24ABBB4E"/>
    <w:rsid w:val="36A12FF4"/>
    <w:rsid w:val="3CF40E19"/>
    <w:rsid w:val="4B527E47"/>
    <w:rsid w:val="4D2F5F75"/>
    <w:rsid w:val="535DC38E"/>
    <w:rsid w:val="559F44C2"/>
    <w:rsid w:val="5658F512"/>
    <w:rsid w:val="5759B502"/>
    <w:rsid w:val="5795273C"/>
    <w:rsid w:val="59D07D9F"/>
    <w:rsid w:val="5B72A9B9"/>
    <w:rsid w:val="6251F7DC"/>
    <w:rsid w:val="63968A87"/>
    <w:rsid w:val="6C003E8B"/>
    <w:rsid w:val="6C203D25"/>
    <w:rsid w:val="6CCF5B35"/>
    <w:rsid w:val="708E7893"/>
    <w:rsid w:val="749D22CD"/>
    <w:rsid w:val="7CAC847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bf7ff"/>
    </o:shapedefaults>
    <o:shapelayout v:ext="edit">
      <o:idmap v:ext="edit" data="2"/>
    </o:shapelayout>
  </w:shapeDefaults>
  <w:decimalSymbol w:val="."/>
  <w:listSeparator w:val=","/>
  <w14:docId w14:val="4CF4CDFD"/>
  <w15:chartTrackingRefBased/>
  <w15:docId w15:val="{0EB4AD21-8CED-4CF7-BC4A-E86A870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745"/>
    <w:rPr>
      <w:lang w:val="en-GB"/>
    </w:rPr>
  </w:style>
  <w:style w:type="paragraph" w:styleId="Heading1">
    <w:name w:val="heading 1"/>
    <w:basedOn w:val="Normal"/>
    <w:next w:val="Normal"/>
    <w:link w:val="Heading1Char"/>
    <w:qFormat/>
    <w:rsid w:val="00860FF3"/>
    <w:pPr>
      <w:shd w:val="clear" w:color="auto" w:fill="FFA543"/>
      <w:spacing w:after="0" w:line="240" w:lineRule="auto"/>
      <w:ind w:left="539" w:hanging="539"/>
      <w:outlineLvl w:val="0"/>
    </w:pPr>
    <w:rPr>
      <w:rFonts w:ascii="Arial" w:eastAsia="Arial" w:hAnsi="Arial" w:cs="Arial"/>
      <w:b/>
      <w:bCs/>
      <w:color w:val="FFFFFF"/>
      <w:spacing w:val="-2"/>
      <w:kern w:val="28"/>
      <w:sz w:val="18"/>
      <w:szCs w:val="18"/>
      <w:lang w:bidi="th-TH"/>
    </w:rPr>
  </w:style>
  <w:style w:type="paragraph" w:styleId="Heading2">
    <w:name w:val="heading 2"/>
    <w:basedOn w:val="Normal"/>
    <w:next w:val="Normal"/>
    <w:link w:val="Heading2Char"/>
    <w:uiPriority w:val="9"/>
    <w:unhideWhenUsed/>
    <w:qFormat/>
    <w:rsid w:val="00ED11A4"/>
    <w:pPr>
      <w:spacing w:after="0" w:line="240" w:lineRule="auto"/>
      <w:ind w:left="540" w:hanging="547"/>
      <w:jc w:val="both"/>
      <w:outlineLvl w:val="1"/>
    </w:pPr>
    <w:rPr>
      <w:rFonts w:ascii="Arial" w:eastAsia="Arial Unicode MS" w:hAnsi="Arial" w:cs="Arial"/>
      <w:b/>
      <w:bCs/>
      <w:color w:val="CF4A02"/>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5"/>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FF3"/>
    <w:rPr>
      <w:rFonts w:ascii="Arial" w:eastAsia="Arial" w:hAnsi="Arial" w:cs="Arial"/>
      <w:b/>
      <w:bCs/>
      <w:color w:val="FFFFFF"/>
      <w:spacing w:val="-2"/>
      <w:kern w:val="28"/>
      <w:sz w:val="18"/>
      <w:szCs w:val="18"/>
      <w:shd w:val="clear" w:color="auto" w:fill="FFA543"/>
      <w:lang w:val="en-GB" w:bidi="th-TH"/>
    </w:rPr>
  </w:style>
  <w:style w:type="character" w:customStyle="1" w:styleId="Heading2Char">
    <w:name w:val="Heading 2 Char"/>
    <w:basedOn w:val="DefaultParagraphFont"/>
    <w:link w:val="Heading2"/>
    <w:uiPriority w:val="9"/>
    <w:rsid w:val="00ED11A4"/>
    <w:rPr>
      <w:rFonts w:ascii="Arial" w:eastAsia="Arial Unicode MS" w:hAnsi="Arial" w:cs="Arial"/>
      <w:b/>
      <w:bCs/>
      <w:color w:val="CF4A02"/>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51871651">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274606318">
      <w:bodyDiv w:val="1"/>
      <w:marLeft w:val="0"/>
      <w:marRight w:val="0"/>
      <w:marTop w:val="0"/>
      <w:marBottom w:val="0"/>
      <w:divBdr>
        <w:top w:val="none" w:sz="0" w:space="0" w:color="auto"/>
        <w:left w:val="none" w:sz="0" w:space="0" w:color="auto"/>
        <w:bottom w:val="none" w:sz="0" w:space="0" w:color="auto"/>
        <w:right w:val="none" w:sz="0" w:space="0" w:color="auto"/>
      </w:divBdr>
    </w:div>
    <w:div w:id="293023553">
      <w:bodyDiv w:val="1"/>
      <w:marLeft w:val="0"/>
      <w:marRight w:val="0"/>
      <w:marTop w:val="0"/>
      <w:marBottom w:val="0"/>
      <w:divBdr>
        <w:top w:val="none" w:sz="0" w:space="0" w:color="auto"/>
        <w:left w:val="none" w:sz="0" w:space="0" w:color="auto"/>
        <w:bottom w:val="none" w:sz="0" w:space="0" w:color="auto"/>
        <w:right w:val="none" w:sz="0" w:space="0" w:color="auto"/>
      </w:divBdr>
    </w:div>
    <w:div w:id="346102726">
      <w:bodyDiv w:val="1"/>
      <w:marLeft w:val="0"/>
      <w:marRight w:val="0"/>
      <w:marTop w:val="0"/>
      <w:marBottom w:val="0"/>
      <w:divBdr>
        <w:top w:val="none" w:sz="0" w:space="0" w:color="auto"/>
        <w:left w:val="none" w:sz="0" w:space="0" w:color="auto"/>
        <w:bottom w:val="none" w:sz="0" w:space="0" w:color="auto"/>
        <w:right w:val="none" w:sz="0" w:space="0" w:color="auto"/>
      </w:divBdr>
    </w:div>
    <w:div w:id="383216372">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43706191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899753583">
      <w:bodyDiv w:val="1"/>
      <w:marLeft w:val="0"/>
      <w:marRight w:val="0"/>
      <w:marTop w:val="0"/>
      <w:marBottom w:val="0"/>
      <w:divBdr>
        <w:top w:val="none" w:sz="0" w:space="0" w:color="auto"/>
        <w:left w:val="none" w:sz="0" w:space="0" w:color="auto"/>
        <w:bottom w:val="none" w:sz="0" w:space="0" w:color="auto"/>
        <w:right w:val="none" w:sz="0" w:space="0" w:color="auto"/>
      </w:divBdr>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51152413">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231565">
      <w:bodyDiv w:val="1"/>
      <w:marLeft w:val="0"/>
      <w:marRight w:val="0"/>
      <w:marTop w:val="0"/>
      <w:marBottom w:val="0"/>
      <w:divBdr>
        <w:top w:val="none" w:sz="0" w:space="0" w:color="auto"/>
        <w:left w:val="none" w:sz="0" w:space="0" w:color="auto"/>
        <w:bottom w:val="none" w:sz="0" w:space="0" w:color="auto"/>
        <w:right w:val="none" w:sz="0" w:space="0" w:color="auto"/>
      </w:divBdr>
    </w:div>
    <w:div w:id="1237130626">
      <w:bodyDiv w:val="1"/>
      <w:marLeft w:val="0"/>
      <w:marRight w:val="0"/>
      <w:marTop w:val="0"/>
      <w:marBottom w:val="0"/>
      <w:divBdr>
        <w:top w:val="none" w:sz="0" w:space="0" w:color="auto"/>
        <w:left w:val="none" w:sz="0" w:space="0" w:color="auto"/>
        <w:bottom w:val="none" w:sz="0" w:space="0" w:color="auto"/>
        <w:right w:val="none" w:sz="0" w:space="0" w:color="auto"/>
      </w:divBdr>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30327719">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52221597">
      <w:bodyDiv w:val="1"/>
      <w:marLeft w:val="0"/>
      <w:marRight w:val="0"/>
      <w:marTop w:val="0"/>
      <w:marBottom w:val="0"/>
      <w:divBdr>
        <w:top w:val="none" w:sz="0" w:space="0" w:color="auto"/>
        <w:left w:val="none" w:sz="0" w:space="0" w:color="auto"/>
        <w:bottom w:val="none" w:sz="0" w:space="0" w:color="auto"/>
        <w:right w:val="none" w:sz="0" w:space="0" w:color="auto"/>
      </w:divBdr>
    </w:div>
    <w:div w:id="1368026544">
      <w:bodyDiv w:val="1"/>
      <w:marLeft w:val="0"/>
      <w:marRight w:val="0"/>
      <w:marTop w:val="0"/>
      <w:marBottom w:val="0"/>
      <w:divBdr>
        <w:top w:val="none" w:sz="0" w:space="0" w:color="auto"/>
        <w:left w:val="none" w:sz="0" w:space="0" w:color="auto"/>
        <w:bottom w:val="none" w:sz="0" w:space="0" w:color="auto"/>
        <w:right w:val="none" w:sz="0" w:space="0" w:color="auto"/>
      </w:divBdr>
    </w:div>
    <w:div w:id="1439452127">
      <w:bodyDiv w:val="1"/>
      <w:marLeft w:val="0"/>
      <w:marRight w:val="0"/>
      <w:marTop w:val="0"/>
      <w:marBottom w:val="0"/>
      <w:divBdr>
        <w:top w:val="none" w:sz="0" w:space="0" w:color="auto"/>
        <w:left w:val="none" w:sz="0" w:space="0" w:color="auto"/>
        <w:bottom w:val="none" w:sz="0" w:space="0" w:color="auto"/>
        <w:right w:val="none" w:sz="0" w:space="0" w:color="auto"/>
      </w:divBdr>
    </w:div>
    <w:div w:id="147837641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62910908">
      <w:bodyDiv w:val="1"/>
      <w:marLeft w:val="0"/>
      <w:marRight w:val="0"/>
      <w:marTop w:val="0"/>
      <w:marBottom w:val="0"/>
      <w:divBdr>
        <w:top w:val="none" w:sz="0" w:space="0" w:color="auto"/>
        <w:left w:val="none" w:sz="0" w:space="0" w:color="auto"/>
        <w:bottom w:val="none" w:sz="0" w:space="0" w:color="auto"/>
        <w:right w:val="none" w:sz="0" w:space="0" w:color="auto"/>
      </w:divBdr>
    </w:div>
    <w:div w:id="1620184830">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63211393">
      <w:bodyDiv w:val="1"/>
      <w:marLeft w:val="0"/>
      <w:marRight w:val="0"/>
      <w:marTop w:val="0"/>
      <w:marBottom w:val="0"/>
      <w:divBdr>
        <w:top w:val="none" w:sz="0" w:space="0" w:color="auto"/>
        <w:left w:val="none" w:sz="0" w:space="0" w:color="auto"/>
        <w:bottom w:val="none" w:sz="0" w:space="0" w:color="auto"/>
        <w:right w:val="none" w:sz="0" w:space="0" w:color="auto"/>
      </w:divBdr>
    </w:div>
    <w:div w:id="1871527569">
      <w:bodyDiv w:val="1"/>
      <w:marLeft w:val="0"/>
      <w:marRight w:val="0"/>
      <w:marTop w:val="0"/>
      <w:marBottom w:val="0"/>
      <w:divBdr>
        <w:top w:val="none" w:sz="0" w:space="0" w:color="auto"/>
        <w:left w:val="none" w:sz="0" w:space="0" w:color="auto"/>
        <w:bottom w:val="none" w:sz="0" w:space="0" w:color="auto"/>
        <w:right w:val="none" w:sz="0" w:space="0" w:color="auto"/>
      </w:divBdr>
    </w:div>
    <w:div w:id="1875339284">
      <w:bodyDiv w:val="1"/>
      <w:marLeft w:val="0"/>
      <w:marRight w:val="0"/>
      <w:marTop w:val="0"/>
      <w:marBottom w:val="0"/>
      <w:divBdr>
        <w:top w:val="none" w:sz="0" w:space="0" w:color="auto"/>
        <w:left w:val="none" w:sz="0" w:space="0" w:color="auto"/>
        <w:bottom w:val="none" w:sz="0" w:space="0" w:color="auto"/>
        <w:right w:val="none" w:sz="0" w:space="0" w:color="auto"/>
      </w:divBdr>
    </w:div>
    <w:div w:id="1928612523">
      <w:bodyDiv w:val="1"/>
      <w:marLeft w:val="0"/>
      <w:marRight w:val="0"/>
      <w:marTop w:val="0"/>
      <w:marBottom w:val="0"/>
      <w:divBdr>
        <w:top w:val="none" w:sz="0" w:space="0" w:color="auto"/>
        <w:left w:val="none" w:sz="0" w:space="0" w:color="auto"/>
        <w:bottom w:val="none" w:sz="0" w:space="0" w:color="auto"/>
        <w:right w:val="none" w:sz="0" w:space="0" w:color="auto"/>
      </w:divBdr>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5298299">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 w:id="213767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1" ma:contentTypeDescription="Create a new document." ma:contentTypeScope="" ma:versionID="16880fcb34f875fed54a1d908fb27fc8">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75ad1feb3f5ab603fb63181767efe92d"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f02a75-62de-4cd1-85ef-82fffb6860e5}"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4E285-C2D4-4FFD-94AE-56CBDAA75DD1}">
  <ds:schemaRefs>
    <ds:schemaRef ds:uri="http://schemas.microsoft.com/sharepoint/v3/contenttype/forms"/>
  </ds:schemaRefs>
</ds:datastoreItem>
</file>

<file path=customXml/itemProps2.xml><?xml version="1.0" encoding="utf-8"?>
<ds:datastoreItem xmlns:ds="http://schemas.openxmlformats.org/officeDocument/2006/customXml" ds:itemID="{8272FE51-9B97-46FC-BA5C-E3B536C9081A}">
  <ds:schemaRef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89819279-d0a4-41c8-b0c9-5621653b6e03"/>
    <ds:schemaRef ds:uri="667dd317-6523-4d4f-a36f-bc7311fa18f1"/>
    <ds:schemaRef ds:uri="http://purl.org/dc/terms/"/>
  </ds:schemaRefs>
</ds:datastoreItem>
</file>

<file path=customXml/itemProps3.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customXml/itemProps4.xml><?xml version="1.0" encoding="utf-8"?>
<ds:datastoreItem xmlns:ds="http://schemas.openxmlformats.org/officeDocument/2006/customXml" ds:itemID="{D0B7C5AF-DEBF-4616-A0B7-4A058CF16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63</Pages>
  <Words>22001</Words>
  <Characters>128467</Characters>
  <Application>Microsoft Office Word</Application>
  <DocSecurity>0</DocSecurity>
  <Lines>1070</Lines>
  <Paragraphs>300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Benjamas Poonyavedsoonton (TH)</cp:lastModifiedBy>
  <cp:revision>2108</cp:revision>
  <cp:lastPrinted>2025-02-23T18:31:00Z</cp:lastPrinted>
  <dcterms:created xsi:type="dcterms:W3CDTF">2021-02-23T16:58:00Z</dcterms:created>
  <dcterms:modified xsi:type="dcterms:W3CDTF">2025-02-24T08:12:00Z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0x010100D0225B4A5596E241B94B5846472957AB</vt:lpwstr>
  </property>
  <property fmtid="{D5CDD505-2E9C-101B-9397-08002B2CF9AE}" pid="3" name="MediaServiceImageTags">
    <vt:lpwstr/>
  </property>
</Properties>
</file>