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25EBE4" w14:textId="77777777" w:rsidR="00524A3A" w:rsidRPr="00E846D5" w:rsidRDefault="007D716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imes New Roman" w:hAnsi="Times New Roman" w:cs="Times New Roman"/>
          <w:b/>
          <w:bCs/>
          <w:sz w:val="40"/>
          <w:szCs w:val="40"/>
          <w:lang w:val="en-GB" w:bidi="ar-SA"/>
        </w:rPr>
      </w:pPr>
      <w:bookmarkStart w:id="0" w:name="SubTitle"/>
      <w:r w:rsidRPr="00E846D5">
        <w:rPr>
          <w:rFonts w:ascii="Times New Roman" w:hAnsi="Times New Roman" w:cs="Times New Roman"/>
          <w:b/>
          <w:bCs/>
          <w:sz w:val="40"/>
          <w:szCs w:val="40"/>
          <w:lang w:val="en-GB" w:bidi="ar-SA"/>
        </w:rPr>
        <w:t xml:space="preserve">Pruksa </w:t>
      </w:r>
      <w:r w:rsidR="003B5E08" w:rsidRPr="00E846D5">
        <w:rPr>
          <w:rFonts w:ascii="Times New Roman" w:hAnsi="Times New Roman" w:cs="Times New Roman"/>
          <w:b/>
          <w:bCs/>
          <w:sz w:val="40"/>
          <w:szCs w:val="40"/>
          <w:lang w:val="en-GB" w:bidi="ar-SA"/>
        </w:rPr>
        <w:t>Holding</w:t>
      </w:r>
      <w:r w:rsidRPr="00E846D5">
        <w:rPr>
          <w:rFonts w:ascii="Times New Roman" w:hAnsi="Times New Roman" w:cs="Times New Roman"/>
          <w:b/>
          <w:bCs/>
          <w:sz w:val="40"/>
          <w:szCs w:val="40"/>
          <w:lang w:val="en-GB" w:bidi="ar-SA"/>
        </w:rPr>
        <w:t xml:space="preserve"> Public Company Limited</w:t>
      </w:r>
    </w:p>
    <w:p w14:paraId="05D76F5C" w14:textId="77777777" w:rsidR="007D7161" w:rsidRPr="00E846D5" w:rsidRDefault="007D716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imes New Roman" w:hAnsi="Times New Roman" w:cs="Times New Roman"/>
          <w:b/>
          <w:bCs/>
          <w:sz w:val="40"/>
          <w:szCs w:val="40"/>
          <w:lang w:val="en-GB" w:bidi="ar-SA"/>
        </w:rPr>
      </w:pPr>
      <w:r w:rsidRPr="00E846D5">
        <w:rPr>
          <w:rFonts w:ascii="Times New Roman" w:hAnsi="Times New Roman" w:cs="Times New Roman"/>
          <w:b/>
          <w:bCs/>
          <w:sz w:val="40"/>
          <w:szCs w:val="40"/>
          <w:lang w:val="en-GB" w:bidi="ar-SA"/>
        </w:rPr>
        <w:t>and its Subsidiar</w:t>
      </w:r>
      <w:r w:rsidR="0073533B" w:rsidRPr="00E846D5">
        <w:rPr>
          <w:rFonts w:ascii="Times New Roman" w:hAnsi="Times New Roman" w:cs="Times New Roman"/>
          <w:b/>
          <w:bCs/>
          <w:sz w:val="40"/>
          <w:szCs w:val="40"/>
          <w:lang w:val="en-GB" w:bidi="ar-SA"/>
        </w:rPr>
        <w:t>ie</w:t>
      </w:r>
      <w:r w:rsidR="007D4455" w:rsidRPr="00E846D5">
        <w:rPr>
          <w:rFonts w:ascii="Times New Roman" w:hAnsi="Times New Roman" w:cs="Times New Roman"/>
          <w:b/>
          <w:bCs/>
          <w:sz w:val="40"/>
          <w:szCs w:val="40"/>
          <w:lang w:val="en-GB" w:bidi="ar-SA"/>
        </w:rPr>
        <w:t>s</w:t>
      </w:r>
    </w:p>
    <w:p w14:paraId="34D7D4B2" w14:textId="77777777" w:rsidR="00374B64" w:rsidRPr="00E846D5" w:rsidRDefault="00374B6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imes New Roman" w:hAnsi="Times New Roman" w:cs="Times New Roman"/>
          <w:b/>
          <w:bCs/>
          <w:sz w:val="40"/>
          <w:szCs w:val="40"/>
          <w:lang w:val="en-GB" w:bidi="ar-SA"/>
        </w:rPr>
      </w:pPr>
    </w:p>
    <w:p w14:paraId="570773F3" w14:textId="77777777" w:rsidR="00BC7A6A" w:rsidRPr="00E846D5" w:rsidRDefault="00374B64" w:rsidP="00E846D5">
      <w:pPr>
        <w:pStyle w:val="CoverTitle"/>
        <w:spacing w:line="240" w:lineRule="auto"/>
        <w:jc w:val="center"/>
        <w:rPr>
          <w:rFonts w:cs="Times New Roman"/>
          <w:spacing w:val="-3"/>
          <w:szCs w:val="36"/>
        </w:rPr>
      </w:pPr>
      <w:r w:rsidRPr="00E846D5">
        <w:rPr>
          <w:rFonts w:cs="Times New Roman"/>
          <w:spacing w:val="-3"/>
          <w:szCs w:val="36"/>
        </w:rPr>
        <w:t>Financial statements</w:t>
      </w:r>
      <w:r w:rsidRPr="00E846D5">
        <w:rPr>
          <w:rFonts w:cs="Times New Roman"/>
        </w:rPr>
        <w:t xml:space="preserve"> </w:t>
      </w:r>
      <w:r w:rsidRPr="00E846D5">
        <w:rPr>
          <w:rFonts w:cs="Times New Roman"/>
          <w:spacing w:val="-3"/>
          <w:szCs w:val="36"/>
        </w:rPr>
        <w:t xml:space="preserve">for </w:t>
      </w:r>
      <w:r w:rsidR="003B5E08" w:rsidRPr="00E846D5">
        <w:rPr>
          <w:rFonts w:cs="Times New Roman"/>
          <w:spacing w:val="-3"/>
          <w:szCs w:val="36"/>
        </w:rPr>
        <w:t>the year ended</w:t>
      </w:r>
    </w:p>
    <w:p w14:paraId="53F80F76" w14:textId="58439F23" w:rsidR="003B5E08" w:rsidRPr="00693D02" w:rsidRDefault="00374B64" w:rsidP="00E846D5">
      <w:pPr>
        <w:pStyle w:val="CoverTitle"/>
        <w:spacing w:line="240" w:lineRule="auto"/>
        <w:jc w:val="center"/>
        <w:rPr>
          <w:rFonts w:cs="Times New Roman"/>
          <w:spacing w:val="-3"/>
          <w:szCs w:val="36"/>
        </w:rPr>
      </w:pPr>
      <w:r w:rsidRPr="00E846D5">
        <w:rPr>
          <w:rFonts w:cs="Times New Roman"/>
          <w:spacing w:val="-3"/>
          <w:szCs w:val="36"/>
        </w:rPr>
        <w:t>31 December 20</w:t>
      </w:r>
      <w:r w:rsidR="00AB467F" w:rsidRPr="00E846D5">
        <w:rPr>
          <w:rFonts w:cs="Times New Roman"/>
          <w:spacing w:val="-3"/>
          <w:szCs w:val="36"/>
        </w:rPr>
        <w:t>2</w:t>
      </w:r>
      <w:r w:rsidR="007344F8">
        <w:rPr>
          <w:rFonts w:cstheme="minorBidi"/>
          <w:spacing w:val="-3"/>
          <w:szCs w:val="45"/>
          <w:lang w:bidi="th-TH"/>
        </w:rPr>
        <w:t>4</w:t>
      </w:r>
    </w:p>
    <w:p w14:paraId="6E760811" w14:textId="77777777" w:rsidR="00374B64" w:rsidRPr="00E846D5" w:rsidRDefault="00374B64" w:rsidP="00E846D5">
      <w:pPr>
        <w:pStyle w:val="CoverTitle"/>
        <w:spacing w:line="240" w:lineRule="auto"/>
        <w:jc w:val="center"/>
        <w:rPr>
          <w:rFonts w:cs="Times New Roman"/>
          <w:spacing w:val="-3"/>
          <w:szCs w:val="36"/>
        </w:rPr>
      </w:pPr>
      <w:r w:rsidRPr="00E846D5">
        <w:rPr>
          <w:rFonts w:cs="Times New Roman"/>
          <w:spacing w:val="-3"/>
          <w:szCs w:val="36"/>
        </w:rPr>
        <w:t>and</w:t>
      </w:r>
    </w:p>
    <w:p w14:paraId="41206B16" w14:textId="77777777" w:rsidR="00374B64" w:rsidRPr="00E846D5" w:rsidRDefault="00374B64" w:rsidP="00E846D5">
      <w:pPr>
        <w:spacing w:line="240" w:lineRule="auto"/>
        <w:jc w:val="center"/>
        <w:rPr>
          <w:rFonts w:ascii="Times New Roman" w:hAnsi="Times New Roman" w:cs="Times New Roman"/>
          <w:sz w:val="36"/>
          <w:szCs w:val="36"/>
        </w:rPr>
      </w:pPr>
      <w:r w:rsidRPr="00E846D5">
        <w:rPr>
          <w:rFonts w:ascii="Times New Roman" w:hAnsi="Times New Roman" w:cs="Times New Roman"/>
          <w:spacing w:val="-3"/>
          <w:sz w:val="36"/>
          <w:szCs w:val="36"/>
        </w:rPr>
        <w:t>Independent Auditor’s Report</w:t>
      </w:r>
    </w:p>
    <w:bookmarkEnd w:id="0"/>
    <w:p w14:paraId="13B90F06" w14:textId="77777777" w:rsidR="004B33A1" w:rsidRPr="00E846D5" w:rsidRDefault="004B33A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4"/>
          <w:szCs w:val="24"/>
        </w:rPr>
        <w:sectPr w:rsidR="004B33A1" w:rsidRPr="00E846D5" w:rsidSect="005A7D56">
          <w:headerReference w:type="default" r:id="rId10"/>
          <w:footerReference w:type="even" r:id="rId11"/>
          <w:footerReference w:type="default" r:id="rId12"/>
          <w:headerReference w:type="first" r:id="rId13"/>
          <w:type w:val="nextColumn"/>
          <w:pgSz w:w="11909" w:h="16834" w:code="9"/>
          <w:pgMar w:top="691" w:right="1152" w:bottom="576" w:left="1152" w:header="720" w:footer="720" w:gutter="0"/>
          <w:pgBorders w:offsetFrom="page">
            <w:top w:val="none" w:sz="0" w:space="0" w:color="00FF00"/>
            <w:left w:val="none" w:sz="0" w:space="19" w:color="00FF00"/>
            <w:bottom w:val="none" w:sz="0" w:space="13" w:color="00FF00"/>
            <w:right w:val="none" w:sz="0" w:space="13" w:color="000000"/>
          </w:pgBorders>
          <w:pgNumType w:start="0"/>
          <w:cols w:space="720"/>
          <w:titlePg/>
        </w:sectPr>
      </w:pPr>
    </w:p>
    <w:p w14:paraId="3D821F77" w14:textId="77777777" w:rsidR="00524A3A" w:rsidRPr="00E846D5" w:rsidRDefault="00524A3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4"/>
          <w:szCs w:val="24"/>
        </w:rPr>
      </w:pPr>
    </w:p>
    <w:p w14:paraId="43FDDA3E" w14:textId="77777777" w:rsidR="00524A3A" w:rsidRPr="00E846D5" w:rsidRDefault="00524A3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4"/>
          <w:szCs w:val="24"/>
        </w:rPr>
      </w:pPr>
    </w:p>
    <w:p w14:paraId="7CAA5755" w14:textId="77777777" w:rsidR="00524A3A" w:rsidRPr="00E846D5" w:rsidRDefault="00524A3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4"/>
          <w:szCs w:val="24"/>
        </w:rPr>
      </w:pPr>
    </w:p>
    <w:p w14:paraId="2DE55DC7" w14:textId="77777777" w:rsidR="00096641" w:rsidRPr="00E846D5" w:rsidRDefault="0009664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4"/>
          <w:szCs w:val="24"/>
        </w:rPr>
      </w:pPr>
    </w:p>
    <w:p w14:paraId="534B658C" w14:textId="77777777" w:rsidR="00524A3A" w:rsidRPr="00E846D5" w:rsidRDefault="00524A3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4"/>
          <w:szCs w:val="24"/>
        </w:rPr>
      </w:pPr>
    </w:p>
    <w:p w14:paraId="0E8385ED" w14:textId="77777777" w:rsidR="00595AEA" w:rsidRPr="00E846D5" w:rsidRDefault="00595A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4"/>
          <w:szCs w:val="24"/>
        </w:rPr>
      </w:pPr>
    </w:p>
    <w:p w14:paraId="66B5954F" w14:textId="77777777" w:rsidR="006E3D2B" w:rsidRPr="00E846D5" w:rsidRDefault="006E3D2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4"/>
          <w:szCs w:val="24"/>
        </w:rPr>
      </w:pPr>
    </w:p>
    <w:p w14:paraId="5F2DEB16" w14:textId="77777777" w:rsidR="003971D7" w:rsidRPr="00E846D5" w:rsidRDefault="003971D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sz w:val="24"/>
          <w:szCs w:val="24"/>
        </w:rPr>
      </w:pPr>
    </w:p>
    <w:p w14:paraId="7FA0A0B3" w14:textId="77777777" w:rsidR="005D6F5C" w:rsidRPr="00E846D5" w:rsidRDefault="005D6F5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sz w:val="24"/>
          <w:szCs w:val="24"/>
        </w:rPr>
      </w:pPr>
    </w:p>
    <w:p w14:paraId="504200F1" w14:textId="77777777" w:rsidR="005D6F5C" w:rsidRPr="00E846D5" w:rsidRDefault="005D6F5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sz w:val="24"/>
          <w:szCs w:val="24"/>
        </w:rPr>
      </w:pPr>
    </w:p>
    <w:p w14:paraId="0F2AF898" w14:textId="77777777" w:rsidR="005D6F5C" w:rsidRPr="00E846D5" w:rsidRDefault="005D6F5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sz w:val="24"/>
          <w:szCs w:val="24"/>
        </w:rPr>
      </w:pPr>
    </w:p>
    <w:p w14:paraId="7E8F86ED" w14:textId="77777777" w:rsidR="003971D7" w:rsidRPr="00E846D5" w:rsidRDefault="003971D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sz w:val="24"/>
          <w:szCs w:val="24"/>
        </w:rPr>
      </w:pPr>
    </w:p>
    <w:p w14:paraId="63383CA3" w14:textId="77777777" w:rsidR="00BC7A6A" w:rsidRPr="00E846D5" w:rsidRDefault="00BC7A6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sz w:val="24"/>
          <w:szCs w:val="24"/>
        </w:rPr>
      </w:pPr>
    </w:p>
    <w:p w14:paraId="7F7B33DE" w14:textId="77777777" w:rsidR="00211F07" w:rsidRPr="00E846D5" w:rsidRDefault="00211F0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sz w:val="24"/>
          <w:szCs w:val="24"/>
        </w:rPr>
      </w:pPr>
    </w:p>
    <w:p w14:paraId="3481D91D" w14:textId="77777777" w:rsidR="00A02A11" w:rsidRPr="00E846D5" w:rsidRDefault="00A02A1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sz w:val="24"/>
          <w:szCs w:val="24"/>
        </w:rPr>
      </w:pPr>
    </w:p>
    <w:p w14:paraId="747304F9" w14:textId="77777777" w:rsidR="00524A3A" w:rsidRPr="00E846D5" w:rsidRDefault="00FE5C9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8"/>
          <w:szCs w:val="28"/>
        </w:rPr>
      </w:pPr>
      <w:r w:rsidRPr="00E846D5">
        <w:rPr>
          <w:rFonts w:ascii="Times New Roman" w:hAnsi="Times New Roman" w:cs="Times New Roman"/>
          <w:b/>
          <w:bCs/>
          <w:sz w:val="28"/>
          <w:szCs w:val="28"/>
        </w:rPr>
        <w:t>Independent Auditor’s Report</w:t>
      </w:r>
    </w:p>
    <w:p w14:paraId="7B92C3AF" w14:textId="77777777" w:rsidR="0004791C" w:rsidRPr="00E846D5" w:rsidRDefault="0004791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4"/>
          <w:szCs w:val="24"/>
        </w:rPr>
      </w:pPr>
    </w:p>
    <w:p w14:paraId="4869FAE6" w14:textId="77777777" w:rsidR="0004791C" w:rsidRPr="00E846D5" w:rsidRDefault="0004791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4"/>
          <w:szCs w:val="24"/>
        </w:rPr>
      </w:pPr>
    </w:p>
    <w:p w14:paraId="24CB19CE" w14:textId="77777777" w:rsidR="00524A3A" w:rsidRPr="00E846D5" w:rsidRDefault="006E3D2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4"/>
          <w:szCs w:val="24"/>
        </w:rPr>
      </w:pPr>
      <w:r w:rsidRPr="00E846D5">
        <w:rPr>
          <w:rFonts w:ascii="Times New Roman" w:hAnsi="Times New Roman" w:cs="Times New Roman"/>
          <w:b/>
          <w:bCs/>
          <w:sz w:val="24"/>
          <w:szCs w:val="24"/>
        </w:rPr>
        <w:t>To the s</w:t>
      </w:r>
      <w:r w:rsidR="00A446A2" w:rsidRPr="00E846D5">
        <w:rPr>
          <w:rFonts w:ascii="Times New Roman" w:hAnsi="Times New Roman" w:cs="Times New Roman"/>
          <w:b/>
          <w:bCs/>
          <w:sz w:val="24"/>
          <w:szCs w:val="24"/>
        </w:rPr>
        <w:t>hareholders of Pr</w:t>
      </w:r>
      <w:r w:rsidR="00524A3A" w:rsidRPr="00E846D5">
        <w:rPr>
          <w:rFonts w:ascii="Times New Roman" w:hAnsi="Times New Roman" w:cs="Times New Roman"/>
          <w:b/>
          <w:bCs/>
          <w:sz w:val="24"/>
          <w:szCs w:val="24"/>
        </w:rPr>
        <w:t xml:space="preserve">uksa </w:t>
      </w:r>
      <w:r w:rsidR="003B5E08" w:rsidRPr="00E846D5">
        <w:rPr>
          <w:rFonts w:ascii="Times New Roman" w:hAnsi="Times New Roman" w:cs="Times New Roman"/>
          <w:b/>
          <w:bCs/>
          <w:sz w:val="24"/>
          <w:szCs w:val="24"/>
        </w:rPr>
        <w:t>Holding</w:t>
      </w:r>
      <w:r w:rsidR="00524A3A" w:rsidRPr="00E846D5">
        <w:rPr>
          <w:rFonts w:ascii="Times New Roman" w:hAnsi="Times New Roman" w:cs="Times New Roman"/>
          <w:b/>
          <w:bCs/>
          <w:sz w:val="24"/>
          <w:szCs w:val="24"/>
        </w:rPr>
        <w:t xml:space="preserve"> </w:t>
      </w:r>
      <w:r w:rsidRPr="00E846D5">
        <w:rPr>
          <w:rFonts w:ascii="Times New Roman" w:hAnsi="Times New Roman" w:cs="Times New Roman"/>
          <w:b/>
          <w:bCs/>
          <w:sz w:val="24"/>
          <w:szCs w:val="24"/>
        </w:rPr>
        <w:t xml:space="preserve">Public </w:t>
      </w:r>
      <w:r w:rsidR="00524A3A" w:rsidRPr="00E846D5">
        <w:rPr>
          <w:rFonts w:ascii="Times New Roman" w:hAnsi="Times New Roman" w:cs="Times New Roman"/>
          <w:b/>
          <w:bCs/>
          <w:sz w:val="24"/>
          <w:szCs w:val="24"/>
        </w:rPr>
        <w:t>Company Limited</w:t>
      </w:r>
    </w:p>
    <w:p w14:paraId="1EA9BBEB" w14:textId="77777777" w:rsidR="00D95A06" w:rsidRPr="00E846D5" w:rsidRDefault="00D95A06" w:rsidP="00E846D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rPr>
      </w:pPr>
    </w:p>
    <w:p w14:paraId="709AF62B" w14:textId="77777777" w:rsidR="009A7CC3" w:rsidRPr="00E846D5" w:rsidRDefault="009A7C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sz w:val="22"/>
          <w:szCs w:val="22"/>
        </w:rPr>
      </w:pPr>
    </w:p>
    <w:p w14:paraId="03E2BA9F" w14:textId="77777777" w:rsidR="00424A18" w:rsidRPr="00E846D5" w:rsidRDefault="00424A18" w:rsidP="00E846D5">
      <w:pPr>
        <w:spacing w:line="240" w:lineRule="auto"/>
        <w:jc w:val="both"/>
        <w:outlineLvl w:val="0"/>
        <w:rPr>
          <w:rFonts w:ascii="Times New Roman" w:hAnsi="Times New Roman" w:cs="Times New Roman"/>
          <w:i/>
          <w:iCs/>
          <w:sz w:val="22"/>
          <w:szCs w:val="22"/>
        </w:rPr>
      </w:pPr>
      <w:r w:rsidRPr="00E846D5">
        <w:rPr>
          <w:rFonts w:ascii="Times New Roman" w:hAnsi="Times New Roman" w:cs="Times New Roman"/>
          <w:i/>
          <w:iCs/>
          <w:sz w:val="22"/>
          <w:szCs w:val="22"/>
        </w:rPr>
        <w:t>Opinion</w:t>
      </w:r>
    </w:p>
    <w:p w14:paraId="2C1E27ED" w14:textId="77777777" w:rsidR="00424A18" w:rsidRPr="00E846D5" w:rsidRDefault="00424A18" w:rsidP="00E846D5">
      <w:pPr>
        <w:spacing w:line="240" w:lineRule="auto"/>
        <w:jc w:val="both"/>
        <w:outlineLvl w:val="0"/>
        <w:rPr>
          <w:rFonts w:ascii="Times New Roman" w:hAnsi="Times New Roman" w:cs="Times New Roman"/>
          <w:i/>
          <w:iCs/>
          <w:sz w:val="22"/>
          <w:szCs w:val="22"/>
        </w:rPr>
      </w:pPr>
    </w:p>
    <w:p w14:paraId="25847957" w14:textId="06B40957" w:rsidR="00424A18" w:rsidRDefault="00BC7A6A" w:rsidP="00CE15CB">
      <w:pPr>
        <w:spacing w:line="240" w:lineRule="auto"/>
        <w:jc w:val="thaiDistribute"/>
        <w:rPr>
          <w:rFonts w:ascii="Times New Roman" w:hAnsi="Times New Roman" w:cs="Times New Roman"/>
          <w:sz w:val="22"/>
          <w:szCs w:val="22"/>
        </w:rPr>
      </w:pPr>
      <w:r w:rsidRPr="00E846D5">
        <w:rPr>
          <w:rFonts w:ascii="Times New Roman" w:hAnsi="Times New Roman" w:cs="Times New Roman"/>
          <w:sz w:val="22"/>
          <w:szCs w:val="22"/>
        </w:rPr>
        <w:t>I have audited the consolidated and separate financial statements of Pruksa Holding Public Compan</w:t>
      </w:r>
      <w:r w:rsidR="009366E0" w:rsidRPr="00E846D5">
        <w:rPr>
          <w:rFonts w:ascii="Times New Roman" w:hAnsi="Times New Roman" w:cs="Times New Roman"/>
          <w:sz w:val="22"/>
          <w:szCs w:val="22"/>
        </w:rPr>
        <w:t xml:space="preserve">y Limited and its subsidiaries </w:t>
      </w:r>
      <w:r w:rsidRPr="00E846D5">
        <w:rPr>
          <w:rFonts w:ascii="Times New Roman" w:hAnsi="Times New Roman" w:cs="Times New Roman"/>
          <w:sz w:val="22"/>
          <w:szCs w:val="22"/>
        </w:rPr>
        <w:t>(the “Group”) and of Pruksa Holding Public Company Limited (the “Company”), respectively, which comprise the consolidated and separate statements of financial position as at 31 December 20</w:t>
      </w:r>
      <w:r w:rsidR="006C1B81" w:rsidRPr="00E846D5">
        <w:rPr>
          <w:rFonts w:ascii="Times New Roman" w:hAnsi="Times New Roman" w:cs="Times New Roman"/>
          <w:sz w:val="22"/>
          <w:szCs w:val="22"/>
        </w:rPr>
        <w:t>2</w:t>
      </w:r>
      <w:r w:rsidR="00693D02">
        <w:rPr>
          <w:rFonts w:ascii="Times New Roman" w:hAnsi="Times New Roman" w:cs="Times New Roman"/>
          <w:sz w:val="22"/>
          <w:szCs w:val="22"/>
        </w:rPr>
        <w:t>4</w:t>
      </w:r>
      <w:r w:rsidRPr="00E846D5">
        <w:rPr>
          <w:rFonts w:ascii="Times New Roman" w:hAnsi="Times New Roman" w:cs="Times New Roman"/>
          <w:sz w:val="22"/>
          <w:szCs w:val="22"/>
        </w:rPr>
        <w:t xml:space="preserve">, the consolidated and separate statements of comprehensive income, changes in equity and cash flows for the year then ended, </w:t>
      </w:r>
      <w:r w:rsidR="00CE15CB" w:rsidRPr="00CE15CB">
        <w:rPr>
          <w:rFonts w:ascii="Times New Roman" w:hAnsi="Times New Roman" w:cs="Times New Roman"/>
          <w:sz w:val="22"/>
          <w:szCs w:val="22"/>
        </w:rPr>
        <w:t>and notes, comprising a summary of</w:t>
      </w:r>
      <w:r w:rsidR="00A97EA2">
        <w:rPr>
          <w:rFonts w:ascii="Times New Roman" w:hAnsi="Times New Roman" w:cs="Times New Roman"/>
          <w:sz w:val="22"/>
          <w:szCs w:val="22"/>
        </w:rPr>
        <w:t xml:space="preserve"> </w:t>
      </w:r>
      <w:r w:rsidR="00CE15CB" w:rsidRPr="00CE15CB">
        <w:rPr>
          <w:rFonts w:ascii="Times New Roman" w:hAnsi="Times New Roman" w:cs="Times New Roman"/>
          <w:sz w:val="22"/>
          <w:szCs w:val="22"/>
        </w:rPr>
        <w:t>material</w:t>
      </w:r>
      <w:r w:rsidR="00A97EA2">
        <w:rPr>
          <w:rFonts w:ascii="Times New Roman" w:hAnsi="Times New Roman" w:cs="Times New Roman"/>
          <w:sz w:val="22"/>
          <w:szCs w:val="22"/>
        </w:rPr>
        <w:t xml:space="preserve"> </w:t>
      </w:r>
      <w:r w:rsidR="00CE15CB" w:rsidRPr="00CE15CB">
        <w:rPr>
          <w:rFonts w:ascii="Times New Roman" w:hAnsi="Times New Roman" w:cs="Times New Roman"/>
          <w:sz w:val="22"/>
          <w:szCs w:val="22"/>
        </w:rPr>
        <w:t>accounting policies and other explanatory information.</w:t>
      </w:r>
    </w:p>
    <w:p w14:paraId="1A3F867D" w14:textId="77777777" w:rsidR="00CE15CB" w:rsidRPr="00CE15CB" w:rsidRDefault="00CE15CB" w:rsidP="00CE15CB">
      <w:pPr>
        <w:spacing w:line="240" w:lineRule="auto"/>
        <w:jc w:val="thaiDistribute"/>
        <w:rPr>
          <w:rFonts w:ascii="Times New Roman" w:hAnsi="Times New Roman" w:cs="Times New Roman"/>
          <w:sz w:val="22"/>
          <w:szCs w:val="22"/>
        </w:rPr>
      </w:pPr>
    </w:p>
    <w:p w14:paraId="662FC988" w14:textId="370009A4" w:rsidR="00424A18" w:rsidRPr="00E846D5" w:rsidRDefault="00BC7A6A" w:rsidP="00E846D5">
      <w:pPr>
        <w:spacing w:line="240" w:lineRule="auto"/>
        <w:jc w:val="both"/>
        <w:rPr>
          <w:rFonts w:ascii="Times New Roman" w:hAnsi="Times New Roman" w:cs="Times New Roman"/>
          <w:sz w:val="22"/>
          <w:szCs w:val="22"/>
        </w:rPr>
      </w:pPr>
      <w:r w:rsidRPr="00E846D5">
        <w:rPr>
          <w:rFonts w:ascii="Times New Roman" w:hAnsi="Times New Roman" w:cs="Times New Roman"/>
          <w:sz w:val="22"/>
          <w:szCs w:val="22"/>
        </w:rPr>
        <w:t>In my opinion, the accompanying consolidated and separate financial statements present fairly, in all material respects, the financial position of the Group and the Company, respectively, as at 31 December 20</w:t>
      </w:r>
      <w:r w:rsidR="00AB467F" w:rsidRPr="00E846D5">
        <w:rPr>
          <w:rFonts w:ascii="Times New Roman" w:hAnsi="Times New Roman" w:cs="Times New Roman"/>
          <w:sz w:val="22"/>
          <w:szCs w:val="22"/>
        </w:rPr>
        <w:t>2</w:t>
      </w:r>
      <w:r w:rsidR="00693D02">
        <w:rPr>
          <w:rFonts w:ascii="Times New Roman" w:hAnsi="Times New Roman" w:cs="Times New Roman"/>
          <w:sz w:val="22"/>
          <w:szCs w:val="22"/>
        </w:rPr>
        <w:t>4</w:t>
      </w:r>
      <w:r w:rsidRPr="00E846D5">
        <w:rPr>
          <w:rFonts w:ascii="Times New Roman" w:hAnsi="Times New Roman" w:cs="Times New Roman"/>
          <w:sz w:val="22"/>
          <w:szCs w:val="22"/>
        </w:rPr>
        <w:t xml:space="preserve"> and their financial performance and cash flows for the year then ended in accordance with Thai Financial Reporting Standards (TFRSs).</w:t>
      </w:r>
      <w:r w:rsidR="00424A18" w:rsidRPr="00E846D5">
        <w:rPr>
          <w:rFonts w:ascii="Times New Roman" w:hAnsi="Times New Roman" w:cs="Times New Roman"/>
          <w:sz w:val="22"/>
          <w:szCs w:val="22"/>
        </w:rPr>
        <w:t xml:space="preserve"> </w:t>
      </w:r>
    </w:p>
    <w:p w14:paraId="525358D2" w14:textId="77777777" w:rsidR="00424A18" w:rsidRPr="00E846D5" w:rsidRDefault="00424A18" w:rsidP="00E846D5">
      <w:pPr>
        <w:spacing w:line="240" w:lineRule="auto"/>
        <w:jc w:val="both"/>
        <w:rPr>
          <w:rFonts w:ascii="Times New Roman" w:hAnsi="Times New Roman" w:cs="Times New Roman"/>
          <w:sz w:val="22"/>
          <w:szCs w:val="22"/>
        </w:rPr>
      </w:pPr>
    </w:p>
    <w:p w14:paraId="62835823" w14:textId="77777777" w:rsidR="00424A18" w:rsidRPr="00E846D5" w:rsidRDefault="00424A18" w:rsidP="00E846D5">
      <w:pPr>
        <w:autoSpaceDE w:val="0"/>
        <w:autoSpaceDN w:val="0"/>
        <w:adjustRightInd w:val="0"/>
        <w:spacing w:line="240" w:lineRule="auto"/>
        <w:rPr>
          <w:rFonts w:ascii="Times New Roman" w:hAnsi="Times New Roman" w:cs="Times New Roman"/>
          <w:i/>
          <w:iCs/>
          <w:color w:val="000000"/>
          <w:sz w:val="22"/>
          <w:szCs w:val="22"/>
        </w:rPr>
      </w:pPr>
      <w:r w:rsidRPr="00E846D5">
        <w:rPr>
          <w:rFonts w:ascii="Times New Roman" w:hAnsi="Times New Roman" w:cs="Times New Roman"/>
          <w:i/>
          <w:iCs/>
          <w:color w:val="000000"/>
          <w:sz w:val="22"/>
          <w:szCs w:val="22"/>
        </w:rPr>
        <w:t xml:space="preserve">Basis for Opinion </w:t>
      </w:r>
    </w:p>
    <w:p w14:paraId="63D92D79" w14:textId="77777777" w:rsidR="00424A18" w:rsidRPr="00E846D5" w:rsidRDefault="00424A18" w:rsidP="00E846D5">
      <w:pPr>
        <w:autoSpaceDE w:val="0"/>
        <w:autoSpaceDN w:val="0"/>
        <w:adjustRightInd w:val="0"/>
        <w:spacing w:line="240" w:lineRule="auto"/>
        <w:rPr>
          <w:rFonts w:ascii="Times New Roman" w:hAnsi="Times New Roman" w:cs="Times New Roman"/>
          <w:i/>
          <w:iCs/>
          <w:color w:val="000000"/>
          <w:sz w:val="22"/>
          <w:szCs w:val="22"/>
        </w:rPr>
      </w:pPr>
    </w:p>
    <w:p w14:paraId="1DB27757" w14:textId="1324FBA4" w:rsidR="00BC7A6A" w:rsidRPr="00E846D5" w:rsidRDefault="00BC7A6A" w:rsidP="00E846D5">
      <w:pPr>
        <w:autoSpaceDE w:val="0"/>
        <w:autoSpaceDN w:val="0"/>
        <w:adjustRightInd w:val="0"/>
        <w:spacing w:line="240" w:lineRule="auto"/>
        <w:jc w:val="both"/>
        <w:rPr>
          <w:rFonts w:ascii="Times New Roman" w:hAnsi="Times New Roman" w:cs="Times New Roman"/>
          <w:sz w:val="22"/>
          <w:szCs w:val="22"/>
        </w:rPr>
      </w:pPr>
      <w:r w:rsidRPr="00E846D5">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E846D5">
        <w:rPr>
          <w:rFonts w:ascii="Times New Roman" w:hAnsi="Times New Roman" w:cs="Times New Roman"/>
          <w:i/>
          <w:iCs/>
          <w:sz w:val="22"/>
          <w:szCs w:val="22"/>
        </w:rPr>
        <w:t>Auditor’s Responsibilities for the Audit of the Consolidated and Separate</w:t>
      </w:r>
      <w:r w:rsidRPr="00E846D5">
        <w:rPr>
          <w:rFonts w:ascii="Times New Roman" w:hAnsi="Times New Roman" w:cs="Times New Roman"/>
          <w:sz w:val="22"/>
          <w:szCs w:val="22"/>
        </w:rPr>
        <w:t xml:space="preserve"> </w:t>
      </w:r>
      <w:r w:rsidRPr="00E846D5">
        <w:rPr>
          <w:rFonts w:ascii="Times New Roman" w:hAnsi="Times New Roman" w:cs="Times New Roman"/>
          <w:i/>
          <w:iCs/>
          <w:sz w:val="22"/>
          <w:szCs w:val="22"/>
        </w:rPr>
        <w:t xml:space="preserve">Financial Statements </w:t>
      </w:r>
      <w:r w:rsidRPr="00E846D5">
        <w:rPr>
          <w:rFonts w:ascii="Times New Roman" w:hAnsi="Times New Roman" w:cs="Times New Roman"/>
          <w:sz w:val="22"/>
          <w:szCs w:val="22"/>
        </w:rPr>
        <w:t xml:space="preserve">section of my report. I am independent of the Group and the Company in accordance with the </w:t>
      </w:r>
      <w:r w:rsidR="00444CA3" w:rsidRPr="00175BEE">
        <w:rPr>
          <w:rFonts w:ascii="Times New Roman" w:hAnsi="Times New Roman" w:cs="Times New Roman"/>
          <w:i/>
          <w:iCs/>
          <w:sz w:val="22"/>
          <w:szCs w:val="22"/>
        </w:rPr>
        <w:t>Code of Ethics for Professional Accountants including Independence Standards</w:t>
      </w:r>
      <w:r w:rsidR="00444CA3" w:rsidRPr="00E846D5">
        <w:rPr>
          <w:rFonts w:ascii="Times New Roman" w:hAnsi="Times New Roman" w:cs="Times New Roman"/>
          <w:sz w:val="22"/>
          <w:szCs w:val="22"/>
        </w:rPr>
        <w:t xml:space="preserve"> issued by the Federation of Accounting Professions (Code of Ethics for Professional Accountants) </w:t>
      </w:r>
      <w:r w:rsidRPr="00E846D5">
        <w:rPr>
          <w:rFonts w:ascii="Times New Roman" w:hAnsi="Times New Roman" w:cs="Times New Roman"/>
          <w:sz w:val="22"/>
          <w:szCs w:val="22"/>
        </w:rPr>
        <w:t xml:space="preserve">that is relevant to my audit of the consolidated and separate financial statements, and I have fulfilled my other ethical responsibilities in accordance with </w:t>
      </w:r>
      <w:r w:rsidR="00436419" w:rsidRPr="00E846D5">
        <w:rPr>
          <w:rFonts w:ascii="Times New Roman" w:hAnsi="Times New Roman" w:cs="Times New Roman"/>
          <w:sz w:val="22"/>
          <w:szCs w:val="22"/>
        </w:rPr>
        <w:t>the Code of Ethics for Professional Accountants</w:t>
      </w:r>
      <w:r w:rsidRPr="00E846D5">
        <w:rPr>
          <w:rFonts w:ascii="Times New Roman" w:hAnsi="Times New Roman" w:cs="Times New Roman"/>
          <w:sz w:val="22"/>
          <w:szCs w:val="22"/>
        </w:rPr>
        <w:t>. I believe that the audit evidence I have obtained is sufficient and appropriate to provide a basis for my opinion.</w:t>
      </w:r>
    </w:p>
    <w:p w14:paraId="62990C29" w14:textId="77777777" w:rsidR="00424A18" w:rsidRPr="00E846D5" w:rsidRDefault="00424A18" w:rsidP="00E846D5">
      <w:pPr>
        <w:autoSpaceDE w:val="0"/>
        <w:autoSpaceDN w:val="0"/>
        <w:adjustRightInd w:val="0"/>
        <w:spacing w:line="240" w:lineRule="auto"/>
        <w:rPr>
          <w:rFonts w:ascii="Times New Roman" w:hAnsi="Times New Roman" w:cs="Cordia New"/>
          <w:i/>
          <w:iCs/>
          <w:color w:val="000000"/>
          <w:sz w:val="22"/>
          <w:szCs w:val="22"/>
        </w:rPr>
      </w:pPr>
    </w:p>
    <w:p w14:paraId="24746CA5" w14:textId="77777777" w:rsidR="00445207" w:rsidRPr="00E846D5" w:rsidRDefault="00445207" w:rsidP="00E846D5">
      <w:pPr>
        <w:autoSpaceDE w:val="0"/>
        <w:autoSpaceDN w:val="0"/>
        <w:adjustRightInd w:val="0"/>
        <w:spacing w:line="240" w:lineRule="auto"/>
        <w:rPr>
          <w:rFonts w:ascii="Times New Roman" w:hAnsi="Times New Roman" w:cs="Cordia New"/>
          <w:i/>
          <w:iCs/>
          <w:color w:val="000000"/>
          <w:sz w:val="22"/>
          <w:szCs w:val="22"/>
        </w:rPr>
      </w:pPr>
    </w:p>
    <w:p w14:paraId="2178B110" w14:textId="77777777" w:rsidR="00445207" w:rsidRPr="00E846D5" w:rsidRDefault="00445207" w:rsidP="00E846D5">
      <w:pPr>
        <w:autoSpaceDE w:val="0"/>
        <w:autoSpaceDN w:val="0"/>
        <w:adjustRightInd w:val="0"/>
        <w:spacing w:line="240" w:lineRule="auto"/>
        <w:rPr>
          <w:rFonts w:ascii="Times New Roman" w:hAnsi="Times New Roman" w:cs="Cordia New"/>
          <w:i/>
          <w:iCs/>
          <w:color w:val="000000"/>
          <w:sz w:val="22"/>
          <w:szCs w:val="22"/>
        </w:rPr>
      </w:pPr>
    </w:p>
    <w:p w14:paraId="2E2D725A" w14:textId="77777777" w:rsidR="00445207" w:rsidRPr="00E846D5" w:rsidRDefault="00445207" w:rsidP="00E846D5">
      <w:pPr>
        <w:autoSpaceDE w:val="0"/>
        <w:autoSpaceDN w:val="0"/>
        <w:adjustRightInd w:val="0"/>
        <w:spacing w:line="240" w:lineRule="auto"/>
        <w:rPr>
          <w:rFonts w:ascii="Times New Roman" w:hAnsi="Times New Roman" w:cs="Cordia New"/>
          <w:i/>
          <w:iCs/>
          <w:color w:val="000000"/>
          <w:sz w:val="22"/>
          <w:szCs w:val="22"/>
        </w:rPr>
      </w:pPr>
    </w:p>
    <w:p w14:paraId="2088C1BC" w14:textId="77777777" w:rsidR="00445207" w:rsidRPr="00E846D5" w:rsidRDefault="00445207" w:rsidP="00E846D5">
      <w:pPr>
        <w:autoSpaceDE w:val="0"/>
        <w:autoSpaceDN w:val="0"/>
        <w:adjustRightInd w:val="0"/>
        <w:spacing w:line="240" w:lineRule="auto"/>
        <w:rPr>
          <w:rFonts w:ascii="Times New Roman" w:hAnsi="Times New Roman" w:cs="Cordia New"/>
          <w:i/>
          <w:iCs/>
          <w:color w:val="000000"/>
          <w:sz w:val="22"/>
          <w:szCs w:val="22"/>
        </w:rPr>
      </w:pPr>
    </w:p>
    <w:p w14:paraId="397D175F" w14:textId="77777777" w:rsidR="00445207" w:rsidRPr="00E846D5" w:rsidRDefault="00445207" w:rsidP="00E846D5">
      <w:pPr>
        <w:autoSpaceDE w:val="0"/>
        <w:autoSpaceDN w:val="0"/>
        <w:adjustRightInd w:val="0"/>
        <w:spacing w:line="240" w:lineRule="auto"/>
        <w:rPr>
          <w:rFonts w:ascii="Times New Roman" w:hAnsi="Times New Roman" w:cs="Cordia New"/>
          <w:i/>
          <w:iCs/>
          <w:color w:val="000000"/>
          <w:sz w:val="22"/>
          <w:szCs w:val="22"/>
        </w:rPr>
      </w:pPr>
    </w:p>
    <w:p w14:paraId="0EF67BB2" w14:textId="77777777" w:rsidR="00445207" w:rsidRPr="00E846D5" w:rsidRDefault="00445207" w:rsidP="00E846D5">
      <w:pPr>
        <w:autoSpaceDE w:val="0"/>
        <w:autoSpaceDN w:val="0"/>
        <w:adjustRightInd w:val="0"/>
        <w:spacing w:line="240" w:lineRule="auto"/>
        <w:rPr>
          <w:rFonts w:ascii="Times New Roman" w:hAnsi="Times New Roman" w:cs="Cordia New"/>
          <w:i/>
          <w:iCs/>
          <w:color w:val="000000"/>
          <w:sz w:val="22"/>
          <w:szCs w:val="22"/>
        </w:rPr>
      </w:pPr>
    </w:p>
    <w:p w14:paraId="352F5147" w14:textId="77777777" w:rsidR="00A8720F" w:rsidRDefault="00A8720F" w:rsidP="00E846D5">
      <w:pPr>
        <w:autoSpaceDE w:val="0"/>
        <w:autoSpaceDN w:val="0"/>
        <w:adjustRightInd w:val="0"/>
        <w:spacing w:line="240" w:lineRule="auto"/>
        <w:rPr>
          <w:rFonts w:ascii="Times New Roman" w:hAnsi="Times New Roman" w:cs="Cordia New"/>
          <w:i/>
          <w:iCs/>
          <w:color w:val="000000"/>
          <w:sz w:val="22"/>
          <w:szCs w:val="22"/>
          <w:cs/>
        </w:rPr>
        <w:sectPr w:rsidR="00A8720F" w:rsidSect="00251834">
          <w:headerReference w:type="default" r:id="rId14"/>
          <w:footerReference w:type="default" r:id="rId15"/>
          <w:headerReference w:type="first" r:id="rId16"/>
          <w:footerReference w:type="first" r:id="rId17"/>
          <w:type w:val="nextColumn"/>
          <w:pgSz w:w="11909" w:h="16834" w:code="9"/>
          <w:pgMar w:top="691" w:right="1152" w:bottom="576" w:left="1152" w:header="720" w:footer="720" w:gutter="0"/>
          <w:pgBorders w:offsetFrom="page">
            <w:top w:val="none" w:sz="0" w:space="0" w:color="00FF00"/>
            <w:left w:val="none" w:sz="0" w:space="19" w:color="00FF00"/>
            <w:bottom w:val="none" w:sz="0" w:space="13" w:color="00FF00"/>
            <w:right w:val="none" w:sz="0" w:space="13" w:color="000000"/>
          </w:pgBorders>
          <w:cols w:space="720"/>
          <w:docGrid w:linePitch="245"/>
        </w:sectPr>
      </w:pPr>
    </w:p>
    <w:p w14:paraId="2E95772E" w14:textId="77777777" w:rsidR="00424A18" w:rsidRPr="00E846D5" w:rsidRDefault="00424A18" w:rsidP="00E846D5">
      <w:pPr>
        <w:spacing w:line="240" w:lineRule="auto"/>
        <w:rPr>
          <w:rFonts w:ascii="Times New Roman" w:hAnsi="Times New Roman" w:cs="Cordia New"/>
          <w:i/>
          <w:iCs/>
          <w:sz w:val="22"/>
          <w:szCs w:val="22"/>
        </w:rPr>
      </w:pPr>
      <w:r w:rsidRPr="00E846D5">
        <w:rPr>
          <w:rFonts w:ascii="Times New Roman" w:hAnsi="Times New Roman" w:cs="Times New Roman"/>
          <w:i/>
          <w:iCs/>
          <w:sz w:val="22"/>
          <w:szCs w:val="22"/>
        </w:rPr>
        <w:lastRenderedPageBreak/>
        <w:t>Key Audit Matters</w:t>
      </w:r>
    </w:p>
    <w:p w14:paraId="3709DE21" w14:textId="77777777" w:rsidR="003971D7" w:rsidRPr="00E846D5" w:rsidRDefault="003971D7" w:rsidP="00E846D5">
      <w:pPr>
        <w:spacing w:line="240" w:lineRule="auto"/>
        <w:rPr>
          <w:rFonts w:ascii="Times New Roman" w:hAnsi="Times New Roman" w:cs="Cordia New"/>
          <w:i/>
          <w:iCs/>
          <w:sz w:val="22"/>
          <w:szCs w:val="22"/>
        </w:rPr>
      </w:pPr>
    </w:p>
    <w:p w14:paraId="109B573B" w14:textId="77777777" w:rsidR="00BC7A6A" w:rsidRPr="00E846D5" w:rsidRDefault="00BC7A6A" w:rsidP="00E846D5">
      <w:pPr>
        <w:autoSpaceDE w:val="0"/>
        <w:autoSpaceDN w:val="0"/>
        <w:adjustRightInd w:val="0"/>
        <w:spacing w:line="240" w:lineRule="auto"/>
        <w:jc w:val="both"/>
        <w:rPr>
          <w:rFonts w:ascii="Times New Roman" w:hAnsi="Times New Roman" w:cs="Times New Roman"/>
          <w:sz w:val="22"/>
          <w:szCs w:val="22"/>
        </w:rPr>
      </w:pPr>
      <w:r w:rsidRPr="00E846D5">
        <w:rPr>
          <w:rFonts w:ascii="Times New Roman" w:hAnsi="Times New Roman" w:cs="Times New Roman"/>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326E3199" w14:textId="77777777" w:rsidR="00BC7A6A" w:rsidRPr="00E846D5" w:rsidRDefault="00B01139" w:rsidP="00E846D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sidRPr="00E846D5">
        <w:rPr>
          <w:rFonts w:ascii="Times New Roman" w:hAnsi="Times New Roman" w:cs="Cordia New"/>
          <w:sz w:val="22"/>
          <w:szCs w:val="22"/>
        </w:rPr>
        <w:tab/>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5310"/>
      </w:tblGrid>
      <w:tr w:rsidR="00851BAD" w:rsidRPr="00E846D5" w14:paraId="490CDCC2" w14:textId="77777777" w:rsidTr="0020723F">
        <w:trPr>
          <w:tblHeader/>
        </w:trPr>
        <w:tc>
          <w:tcPr>
            <w:tcW w:w="9828" w:type="dxa"/>
            <w:gridSpan w:val="2"/>
            <w:shd w:val="clear" w:color="auto" w:fill="auto"/>
          </w:tcPr>
          <w:p w14:paraId="48719924" w14:textId="77777777" w:rsidR="00851BAD" w:rsidRPr="00E846D5" w:rsidRDefault="00851BAD" w:rsidP="00E846D5">
            <w:pPr>
              <w:pStyle w:val="BodyText"/>
              <w:spacing w:after="0" w:line="240" w:lineRule="auto"/>
              <w:rPr>
                <w:rFonts w:ascii="Times New Roman" w:hAnsi="Times New Roman" w:cs="Times New Roman"/>
                <w:iCs/>
                <w:sz w:val="22"/>
                <w:szCs w:val="22"/>
              </w:rPr>
            </w:pPr>
            <w:r w:rsidRPr="00E846D5">
              <w:rPr>
                <w:rFonts w:ascii="Times New Roman" w:hAnsi="Times New Roman" w:cs="Times New Roman"/>
                <w:iCs/>
                <w:sz w:val="22"/>
                <w:szCs w:val="22"/>
              </w:rPr>
              <w:t>Valuation of real estate project</w:t>
            </w:r>
            <w:r w:rsidR="00273A44" w:rsidRPr="00E846D5">
              <w:rPr>
                <w:rFonts w:ascii="Times New Roman" w:hAnsi="Times New Roman" w:cs="Times New Roman"/>
                <w:iCs/>
                <w:sz w:val="22"/>
                <w:szCs w:val="22"/>
              </w:rPr>
              <w:t>s</w:t>
            </w:r>
            <w:r w:rsidRPr="00E846D5">
              <w:rPr>
                <w:rFonts w:ascii="Times New Roman" w:hAnsi="Times New Roman" w:cs="Times New Roman"/>
                <w:iCs/>
                <w:sz w:val="22"/>
                <w:szCs w:val="22"/>
              </w:rPr>
              <w:t xml:space="preserve"> under development</w:t>
            </w:r>
          </w:p>
        </w:tc>
      </w:tr>
      <w:tr w:rsidR="00851BAD" w:rsidRPr="00E846D5" w14:paraId="31253E7C" w14:textId="77777777" w:rsidTr="0020723F">
        <w:trPr>
          <w:tblHeader/>
        </w:trPr>
        <w:tc>
          <w:tcPr>
            <w:tcW w:w="9828" w:type="dxa"/>
            <w:gridSpan w:val="2"/>
            <w:shd w:val="clear" w:color="auto" w:fill="auto"/>
          </w:tcPr>
          <w:p w14:paraId="0D7DE0C9" w14:textId="47BFBE7D" w:rsidR="00851BAD" w:rsidRPr="0000416C" w:rsidRDefault="00851BAD" w:rsidP="00E846D5">
            <w:pPr>
              <w:spacing w:line="240" w:lineRule="auto"/>
              <w:rPr>
                <w:rFonts w:ascii="Times New Roman" w:hAnsi="Times New Roman"/>
                <w:sz w:val="22"/>
                <w:szCs w:val="28"/>
              </w:rPr>
            </w:pPr>
            <w:r w:rsidRPr="00E846D5">
              <w:rPr>
                <w:rFonts w:ascii="Times New Roman" w:hAnsi="Times New Roman" w:cs="Times New Roman"/>
                <w:sz w:val="22"/>
                <w:szCs w:val="22"/>
              </w:rPr>
              <w:t xml:space="preserve">Refer to </w:t>
            </w:r>
            <w:r w:rsidR="001A2080" w:rsidRPr="00336DCC">
              <w:rPr>
                <w:rFonts w:ascii="Times New Roman" w:hAnsi="Times New Roman" w:cs="Times New Roman"/>
                <w:sz w:val="22"/>
                <w:szCs w:val="22"/>
              </w:rPr>
              <w:t>n</w:t>
            </w:r>
            <w:r w:rsidRPr="00336DCC">
              <w:rPr>
                <w:rFonts w:ascii="Times New Roman" w:hAnsi="Times New Roman" w:cs="Times New Roman"/>
                <w:sz w:val="22"/>
                <w:szCs w:val="22"/>
              </w:rPr>
              <w:t>ote</w:t>
            </w:r>
            <w:r w:rsidR="00E577F8" w:rsidRPr="00336DCC">
              <w:rPr>
                <w:rFonts w:ascii="Times New Roman" w:hAnsi="Times New Roman" w:cs="Times New Roman"/>
                <w:sz w:val="22"/>
                <w:szCs w:val="22"/>
              </w:rPr>
              <w:t>s</w:t>
            </w:r>
            <w:r w:rsidR="00AD03C1" w:rsidRPr="00336DCC">
              <w:rPr>
                <w:rFonts w:ascii="Times New Roman" w:hAnsi="Times New Roman" w:cs="Times New Roman"/>
                <w:sz w:val="22"/>
                <w:szCs w:val="22"/>
              </w:rPr>
              <w:t xml:space="preserve"> </w:t>
            </w:r>
            <w:r w:rsidR="00AB057B" w:rsidRPr="00336DCC">
              <w:rPr>
                <w:rFonts w:ascii="Times New Roman" w:hAnsi="Times New Roman" w:cs="Times New Roman"/>
                <w:sz w:val="22"/>
                <w:szCs w:val="22"/>
              </w:rPr>
              <w:t>3</w:t>
            </w:r>
            <w:r w:rsidR="001E0FCA" w:rsidRPr="00336DCC">
              <w:rPr>
                <w:rFonts w:ascii="Times New Roman" w:hAnsi="Times New Roman" w:cs="Times New Roman"/>
                <w:sz w:val="22"/>
                <w:szCs w:val="22"/>
              </w:rPr>
              <w:t>(</w:t>
            </w:r>
            <w:r w:rsidR="00AB057B" w:rsidRPr="00336DCC">
              <w:rPr>
                <w:rFonts w:ascii="Times New Roman" w:hAnsi="Times New Roman" w:cs="Times New Roman"/>
                <w:sz w:val="22"/>
                <w:szCs w:val="22"/>
              </w:rPr>
              <w:t>g</w:t>
            </w:r>
            <w:r w:rsidR="001E0FCA" w:rsidRPr="00336DCC">
              <w:rPr>
                <w:rFonts w:ascii="Times New Roman" w:hAnsi="Times New Roman" w:cs="Times New Roman"/>
                <w:sz w:val="22"/>
                <w:szCs w:val="22"/>
              </w:rPr>
              <w:t>)</w:t>
            </w:r>
            <w:r w:rsidR="00AD03C1" w:rsidRPr="00336DCC">
              <w:rPr>
                <w:rFonts w:ascii="Times New Roman" w:hAnsi="Times New Roman" w:cs="Times New Roman"/>
                <w:sz w:val="22"/>
                <w:szCs w:val="22"/>
              </w:rPr>
              <w:t xml:space="preserve"> and </w:t>
            </w:r>
            <w:r w:rsidR="00336DCC" w:rsidRPr="00336DCC">
              <w:rPr>
                <w:rFonts w:ascii="Times New Roman" w:hAnsi="Times New Roman" w:cs="Times New Roman"/>
                <w:sz w:val="22"/>
                <w:szCs w:val="22"/>
              </w:rPr>
              <w:t>7</w:t>
            </w:r>
            <w:r w:rsidRPr="00336DCC">
              <w:rPr>
                <w:rFonts w:ascii="Times New Roman" w:hAnsi="Times New Roman" w:cs="Times New Roman"/>
                <w:sz w:val="22"/>
                <w:szCs w:val="22"/>
              </w:rPr>
              <w:t xml:space="preserve"> </w:t>
            </w:r>
            <w:r w:rsidR="001E0FCA" w:rsidRPr="00336DCC">
              <w:rPr>
                <w:rFonts w:ascii="Times New Roman" w:hAnsi="Times New Roman" w:cs="Times New Roman"/>
                <w:sz w:val="22"/>
                <w:szCs w:val="22"/>
              </w:rPr>
              <w:t>of the con</w:t>
            </w:r>
            <w:r w:rsidR="001E0FCA" w:rsidRPr="00E846D5">
              <w:rPr>
                <w:rFonts w:ascii="Times New Roman" w:hAnsi="Times New Roman" w:cs="Times New Roman"/>
                <w:sz w:val="22"/>
                <w:szCs w:val="22"/>
              </w:rPr>
              <w:t xml:space="preserve">solidated </w:t>
            </w:r>
            <w:r w:rsidR="0000416C">
              <w:rPr>
                <w:rFonts w:ascii="Times New Roman" w:hAnsi="Times New Roman" w:cs="Times New Roman"/>
                <w:sz w:val="22"/>
                <w:szCs w:val="22"/>
              </w:rPr>
              <w:t>financial statement</w:t>
            </w:r>
            <w:r w:rsidR="00A55DDF">
              <w:rPr>
                <w:rFonts w:ascii="Times New Roman" w:hAnsi="Times New Roman" w:cs="Times New Roman"/>
                <w:sz w:val="22"/>
                <w:szCs w:val="22"/>
              </w:rPr>
              <w:t>s</w:t>
            </w:r>
          </w:p>
        </w:tc>
      </w:tr>
      <w:tr w:rsidR="0020723F" w:rsidRPr="00E846D5" w14:paraId="7DB99098" w14:textId="77777777" w:rsidTr="009366E0">
        <w:trPr>
          <w:tblHeader/>
        </w:trPr>
        <w:tc>
          <w:tcPr>
            <w:tcW w:w="4518" w:type="dxa"/>
            <w:shd w:val="clear" w:color="auto" w:fill="auto"/>
          </w:tcPr>
          <w:p w14:paraId="7CDAEF1D" w14:textId="77777777" w:rsidR="0020723F" w:rsidRPr="00E846D5" w:rsidRDefault="0020723F" w:rsidP="00E846D5">
            <w:pPr>
              <w:autoSpaceDE w:val="0"/>
              <w:autoSpaceDN w:val="0"/>
              <w:adjustRightInd w:val="0"/>
              <w:spacing w:line="240" w:lineRule="auto"/>
              <w:rPr>
                <w:rFonts w:ascii="Times New Roman" w:hAnsi="Times New Roman" w:cs="Times New Roman"/>
                <w:b/>
                <w:bCs/>
                <w:sz w:val="22"/>
                <w:szCs w:val="22"/>
              </w:rPr>
            </w:pPr>
            <w:r w:rsidRPr="00E846D5">
              <w:rPr>
                <w:rFonts w:ascii="Times New Roman" w:hAnsi="Times New Roman" w:cs="Times New Roman"/>
                <w:b/>
                <w:bCs/>
                <w:sz w:val="22"/>
                <w:szCs w:val="22"/>
              </w:rPr>
              <w:t>The key audit matter</w:t>
            </w:r>
          </w:p>
        </w:tc>
        <w:tc>
          <w:tcPr>
            <w:tcW w:w="5310" w:type="dxa"/>
            <w:shd w:val="clear" w:color="auto" w:fill="auto"/>
          </w:tcPr>
          <w:p w14:paraId="76142418" w14:textId="77777777" w:rsidR="0020723F" w:rsidRPr="00E846D5" w:rsidRDefault="0020723F" w:rsidP="00E846D5">
            <w:pPr>
              <w:autoSpaceDE w:val="0"/>
              <w:autoSpaceDN w:val="0"/>
              <w:adjustRightInd w:val="0"/>
              <w:spacing w:line="240" w:lineRule="auto"/>
              <w:rPr>
                <w:rFonts w:ascii="Times New Roman" w:hAnsi="Times New Roman" w:cs="Times New Roman"/>
                <w:b/>
                <w:bCs/>
                <w:sz w:val="22"/>
                <w:szCs w:val="22"/>
              </w:rPr>
            </w:pPr>
            <w:r w:rsidRPr="00E846D5">
              <w:rPr>
                <w:rFonts w:ascii="Times New Roman" w:hAnsi="Times New Roman" w:cs="Times New Roman"/>
                <w:b/>
                <w:bCs/>
                <w:sz w:val="22"/>
                <w:szCs w:val="22"/>
              </w:rPr>
              <w:t>How the matter was addressed in the audit</w:t>
            </w:r>
          </w:p>
        </w:tc>
      </w:tr>
      <w:tr w:rsidR="0020723F" w:rsidRPr="00E846D5" w14:paraId="1E6F267C" w14:textId="77777777" w:rsidTr="009366E0">
        <w:tc>
          <w:tcPr>
            <w:tcW w:w="4518" w:type="dxa"/>
            <w:shd w:val="clear" w:color="auto" w:fill="auto"/>
          </w:tcPr>
          <w:p w14:paraId="52ED1C5E" w14:textId="77777777" w:rsidR="000572C0" w:rsidRPr="00E846D5" w:rsidRDefault="003F74F9" w:rsidP="00E846D5">
            <w:pPr>
              <w:spacing w:line="240" w:lineRule="auto"/>
              <w:jc w:val="thaiDistribute"/>
              <w:rPr>
                <w:rFonts w:ascii="Times New Roman" w:hAnsi="Times New Roman" w:cs="Times New Roman"/>
                <w:sz w:val="22"/>
                <w:szCs w:val="22"/>
              </w:rPr>
            </w:pPr>
            <w:r w:rsidRPr="00E846D5">
              <w:rPr>
                <w:rFonts w:ascii="Times New Roman" w:hAnsi="Times New Roman" w:cs="Times New Roman"/>
                <w:sz w:val="22"/>
                <w:szCs w:val="22"/>
              </w:rPr>
              <w:t>Real estate development for sale</w:t>
            </w:r>
            <w:r w:rsidR="000572C0" w:rsidRPr="00E846D5">
              <w:rPr>
                <w:rFonts w:ascii="Times New Roman" w:hAnsi="Times New Roman" w:cs="Times New Roman"/>
                <w:sz w:val="22"/>
                <w:szCs w:val="22"/>
              </w:rPr>
              <w:t xml:space="preserve"> of the Group are measured at the lower of their cost and their net </w:t>
            </w:r>
            <w:proofErr w:type="spellStart"/>
            <w:r w:rsidR="000572C0" w:rsidRPr="00E846D5">
              <w:rPr>
                <w:rFonts w:ascii="Times New Roman" w:hAnsi="Times New Roman" w:cs="Times New Roman"/>
                <w:sz w:val="22"/>
                <w:szCs w:val="22"/>
              </w:rPr>
              <w:t>realisable</w:t>
            </w:r>
            <w:proofErr w:type="spellEnd"/>
            <w:r w:rsidR="000572C0" w:rsidRPr="00E846D5">
              <w:rPr>
                <w:rFonts w:ascii="Times New Roman" w:hAnsi="Times New Roman" w:cs="Times New Roman"/>
                <w:sz w:val="22"/>
                <w:szCs w:val="22"/>
              </w:rPr>
              <w:t xml:space="preserve"> values. The determination of the estimated net </w:t>
            </w:r>
            <w:proofErr w:type="spellStart"/>
            <w:r w:rsidR="000572C0" w:rsidRPr="00E846D5">
              <w:rPr>
                <w:rFonts w:ascii="Times New Roman" w:hAnsi="Times New Roman" w:cs="Times New Roman"/>
                <w:sz w:val="22"/>
                <w:szCs w:val="22"/>
              </w:rPr>
              <w:t>realisable</w:t>
            </w:r>
            <w:proofErr w:type="spellEnd"/>
            <w:r w:rsidR="000572C0" w:rsidRPr="00E846D5">
              <w:rPr>
                <w:rFonts w:ascii="Times New Roman" w:hAnsi="Times New Roman" w:cs="Times New Roman"/>
                <w:sz w:val="22"/>
                <w:szCs w:val="22"/>
              </w:rPr>
              <w:t xml:space="preserve"> values of these </w:t>
            </w:r>
            <w:r w:rsidR="00B777F6" w:rsidRPr="00E846D5">
              <w:rPr>
                <w:rFonts w:ascii="Times New Roman" w:hAnsi="Times New Roman" w:cs="Times New Roman"/>
                <w:sz w:val="22"/>
                <w:szCs w:val="22"/>
              </w:rPr>
              <w:t>r</w:t>
            </w:r>
            <w:r w:rsidRPr="00E846D5">
              <w:rPr>
                <w:rFonts w:ascii="Times New Roman" w:hAnsi="Times New Roman" w:cs="Times New Roman"/>
                <w:sz w:val="22"/>
                <w:szCs w:val="22"/>
              </w:rPr>
              <w:t>eal estate development for sale</w:t>
            </w:r>
            <w:r w:rsidR="000572C0" w:rsidRPr="00E846D5">
              <w:rPr>
                <w:rFonts w:ascii="Times New Roman" w:hAnsi="Times New Roman" w:cs="Times New Roman"/>
                <w:sz w:val="22"/>
                <w:szCs w:val="22"/>
              </w:rPr>
              <w:t xml:space="preserve"> is dependent upon the Group’s estimations of future selling prices and estimated cost to complete.</w:t>
            </w:r>
          </w:p>
          <w:p w14:paraId="6D661371" w14:textId="77777777" w:rsidR="000572C0" w:rsidRPr="00E846D5" w:rsidRDefault="000572C0" w:rsidP="00E846D5">
            <w:pPr>
              <w:spacing w:line="240" w:lineRule="auto"/>
              <w:jc w:val="thaiDistribute"/>
              <w:rPr>
                <w:rFonts w:ascii="Times New Roman" w:hAnsi="Times New Roman" w:cs="Times New Roman"/>
                <w:sz w:val="22"/>
                <w:szCs w:val="22"/>
              </w:rPr>
            </w:pPr>
          </w:p>
          <w:p w14:paraId="0004D954" w14:textId="77777777" w:rsidR="000572C0" w:rsidRPr="00E846D5" w:rsidRDefault="000572C0" w:rsidP="00E846D5">
            <w:pPr>
              <w:spacing w:line="240" w:lineRule="auto"/>
              <w:jc w:val="thaiDistribute"/>
              <w:rPr>
                <w:rFonts w:ascii="Times New Roman" w:hAnsi="Times New Roman" w:cs="Times New Roman"/>
                <w:sz w:val="22"/>
                <w:szCs w:val="22"/>
              </w:rPr>
            </w:pPr>
            <w:r w:rsidRPr="00E846D5">
              <w:rPr>
                <w:rFonts w:ascii="Times New Roman" w:hAnsi="Times New Roman" w:cs="Times New Roman"/>
                <w:sz w:val="22"/>
                <w:szCs w:val="22"/>
              </w:rPr>
              <w:t xml:space="preserve">Such uncertainty in these estimates impact the assessment of the carrying value of </w:t>
            </w:r>
            <w:r w:rsidR="00B777F6" w:rsidRPr="00E846D5">
              <w:rPr>
                <w:rFonts w:ascii="Times New Roman" w:hAnsi="Times New Roman" w:cs="Times New Roman"/>
                <w:sz w:val="22"/>
                <w:szCs w:val="22"/>
              </w:rPr>
              <w:t>r</w:t>
            </w:r>
            <w:r w:rsidR="003F74F9" w:rsidRPr="00E846D5">
              <w:rPr>
                <w:rFonts w:ascii="Times New Roman" w:hAnsi="Times New Roman" w:cs="Times New Roman"/>
                <w:sz w:val="22"/>
                <w:szCs w:val="22"/>
              </w:rPr>
              <w:t>eal estate development for sale</w:t>
            </w:r>
            <w:r w:rsidRPr="00E846D5">
              <w:rPr>
                <w:rFonts w:ascii="Times New Roman" w:hAnsi="Times New Roman" w:cs="Times New Roman"/>
                <w:sz w:val="22"/>
                <w:szCs w:val="22"/>
              </w:rPr>
              <w:t>, which the Group’s estimations of future selling prices are dependent on market conditions and the estimated cost to complete are subject to a number of variables including market conditions in respect of materials and sub-contractor cost and construction issues.</w:t>
            </w:r>
          </w:p>
          <w:p w14:paraId="551227FB" w14:textId="77777777" w:rsidR="000572C0" w:rsidRPr="00E846D5" w:rsidRDefault="000572C0" w:rsidP="00E846D5">
            <w:pPr>
              <w:spacing w:line="240" w:lineRule="auto"/>
              <w:jc w:val="thaiDistribute"/>
              <w:rPr>
                <w:rFonts w:ascii="Times New Roman" w:hAnsi="Times New Roman" w:cs="Times New Roman"/>
                <w:sz w:val="22"/>
                <w:szCs w:val="22"/>
              </w:rPr>
            </w:pPr>
          </w:p>
          <w:p w14:paraId="3494B86E" w14:textId="77777777" w:rsidR="0020723F" w:rsidRPr="00E846D5" w:rsidRDefault="000572C0" w:rsidP="00E846D5">
            <w:pPr>
              <w:spacing w:line="240" w:lineRule="auto"/>
              <w:jc w:val="thaiDistribute"/>
              <w:rPr>
                <w:rFonts w:ascii="Times New Roman" w:hAnsi="Times New Roman" w:cs="Times New Roman"/>
                <w:sz w:val="22"/>
                <w:szCs w:val="22"/>
              </w:rPr>
            </w:pPr>
            <w:r w:rsidRPr="00E846D5">
              <w:rPr>
                <w:rFonts w:ascii="Times New Roman" w:hAnsi="Times New Roman" w:cs="Times New Roman"/>
                <w:sz w:val="22"/>
                <w:szCs w:val="22"/>
              </w:rPr>
              <w:t xml:space="preserve">The </w:t>
            </w:r>
            <w:r w:rsidR="00B777F6" w:rsidRPr="00E846D5">
              <w:rPr>
                <w:rFonts w:ascii="Times New Roman" w:hAnsi="Times New Roman" w:cs="Times New Roman"/>
                <w:sz w:val="22"/>
                <w:szCs w:val="22"/>
              </w:rPr>
              <w:t>r</w:t>
            </w:r>
            <w:r w:rsidR="003F74F9" w:rsidRPr="00E846D5">
              <w:rPr>
                <w:rFonts w:ascii="Times New Roman" w:hAnsi="Times New Roman" w:cs="Times New Roman"/>
                <w:sz w:val="22"/>
                <w:szCs w:val="22"/>
              </w:rPr>
              <w:t>eal estate development for sale</w:t>
            </w:r>
            <w:r w:rsidRPr="00E846D5">
              <w:rPr>
                <w:rFonts w:ascii="Times New Roman" w:hAnsi="Times New Roman" w:cs="Times New Roman"/>
                <w:sz w:val="22"/>
                <w:szCs w:val="22"/>
              </w:rPr>
              <w:t xml:space="preserve"> involves significant judgment by management in making these estimates, which depends on many factors and various assumptions and is a significant balance in the consolidated financial statements, therefore this is an area of focus in my audit.</w:t>
            </w:r>
          </w:p>
          <w:p w14:paraId="4874190B" w14:textId="77777777" w:rsidR="0020723F" w:rsidRPr="00E846D5" w:rsidRDefault="0020723F" w:rsidP="00E846D5">
            <w:pPr>
              <w:spacing w:line="240" w:lineRule="auto"/>
              <w:jc w:val="thaiDistribute"/>
              <w:rPr>
                <w:rFonts w:ascii="Times New Roman" w:hAnsi="Times New Roman" w:cs="Times New Roman"/>
                <w:sz w:val="22"/>
                <w:szCs w:val="22"/>
              </w:rPr>
            </w:pPr>
          </w:p>
        </w:tc>
        <w:tc>
          <w:tcPr>
            <w:tcW w:w="5310" w:type="dxa"/>
            <w:shd w:val="clear" w:color="auto" w:fill="auto"/>
          </w:tcPr>
          <w:p w14:paraId="28F1A6F8" w14:textId="77777777" w:rsidR="0020723F" w:rsidRPr="00E846D5" w:rsidRDefault="00E21D60" w:rsidP="00E846D5">
            <w:pPr>
              <w:spacing w:line="240" w:lineRule="auto"/>
              <w:jc w:val="thaiDistribute"/>
              <w:rPr>
                <w:rFonts w:ascii="Times New Roman" w:hAnsi="Times New Roman" w:cs="Times New Roman"/>
                <w:sz w:val="22"/>
                <w:szCs w:val="22"/>
              </w:rPr>
            </w:pPr>
            <w:r w:rsidRPr="00E846D5">
              <w:rPr>
                <w:rFonts w:ascii="Times New Roman" w:hAnsi="Times New Roman" w:cs="Times New Roman"/>
                <w:sz w:val="22"/>
                <w:szCs w:val="22"/>
              </w:rPr>
              <w:t>The audit procedures in this area included:</w:t>
            </w:r>
          </w:p>
          <w:p w14:paraId="599F481E" w14:textId="0E3D4DEB" w:rsidR="00E21D60" w:rsidRPr="00E846D5" w:rsidRDefault="00E21D60" w:rsidP="00E846D5">
            <w:pPr>
              <w:pStyle w:val="ListParagraph"/>
              <w:numPr>
                <w:ilvl w:val="0"/>
                <w:numId w:val="20"/>
              </w:numPr>
              <w:tabs>
                <w:tab w:val="clear" w:pos="227"/>
                <w:tab w:val="clear" w:pos="454"/>
                <w:tab w:val="clear" w:pos="680"/>
                <w:tab w:val="left" w:pos="414"/>
              </w:tabs>
              <w:spacing w:line="240" w:lineRule="auto"/>
              <w:ind w:left="414"/>
              <w:contextualSpacing/>
              <w:jc w:val="thaiDistribute"/>
              <w:rPr>
                <w:rFonts w:ascii="Times New Roman" w:hAnsi="Times New Roman" w:cs="Times New Roman"/>
                <w:sz w:val="22"/>
              </w:rPr>
            </w:pPr>
            <w:r w:rsidRPr="00E846D5">
              <w:rPr>
                <w:rFonts w:ascii="Times New Roman" w:hAnsi="Times New Roman" w:cs="Times New Roman"/>
                <w:sz w:val="22"/>
              </w:rPr>
              <w:t>inquir</w:t>
            </w:r>
            <w:r w:rsidR="00610BAE">
              <w:rPr>
                <w:rFonts w:ascii="Times New Roman" w:hAnsi="Times New Roman" w:cs="Times New Roman"/>
                <w:sz w:val="22"/>
              </w:rPr>
              <w:t>ing</w:t>
            </w:r>
            <w:r w:rsidRPr="00E846D5">
              <w:rPr>
                <w:rFonts w:ascii="Times New Roman" w:hAnsi="Times New Roman" w:cs="Times New Roman"/>
                <w:sz w:val="22"/>
              </w:rPr>
              <w:t xml:space="preserve"> of the management to understand and assess</w:t>
            </w:r>
            <w:r w:rsidR="00610BAE">
              <w:rPr>
                <w:rFonts w:ascii="Times New Roman" w:hAnsi="Times New Roman" w:cs="Times New Roman"/>
                <w:sz w:val="22"/>
              </w:rPr>
              <w:t>ing</w:t>
            </w:r>
            <w:r w:rsidRPr="00E846D5">
              <w:rPr>
                <w:rFonts w:ascii="Times New Roman" w:hAnsi="Times New Roman" w:cs="Times New Roman"/>
                <w:sz w:val="22"/>
              </w:rPr>
              <w:t xml:space="preserve"> the process of the estimation of net </w:t>
            </w:r>
            <w:proofErr w:type="spellStart"/>
            <w:r w:rsidRPr="00E846D5">
              <w:rPr>
                <w:rFonts w:ascii="Times New Roman" w:hAnsi="Times New Roman" w:cs="Times New Roman"/>
                <w:sz w:val="22"/>
              </w:rPr>
              <w:t>realisable</w:t>
            </w:r>
            <w:proofErr w:type="spellEnd"/>
            <w:r w:rsidRPr="00E846D5">
              <w:rPr>
                <w:rFonts w:ascii="Times New Roman" w:hAnsi="Times New Roman" w:cs="Times New Roman"/>
                <w:sz w:val="22"/>
              </w:rPr>
              <w:t xml:space="preserve"> value of </w:t>
            </w:r>
            <w:r w:rsidR="00B777F6" w:rsidRPr="00E846D5">
              <w:rPr>
                <w:rFonts w:ascii="Times New Roman" w:hAnsi="Times New Roman" w:cs="Times New Roman"/>
                <w:sz w:val="22"/>
              </w:rPr>
              <w:t>r</w:t>
            </w:r>
            <w:r w:rsidR="003F74F9" w:rsidRPr="00E846D5">
              <w:rPr>
                <w:rFonts w:ascii="Times New Roman" w:hAnsi="Times New Roman" w:cs="Times New Roman"/>
                <w:sz w:val="22"/>
              </w:rPr>
              <w:t>eal estate development for sale</w:t>
            </w:r>
            <w:r w:rsidRPr="00E846D5">
              <w:rPr>
                <w:rFonts w:ascii="Times New Roman" w:hAnsi="Times New Roman" w:cs="Times New Roman"/>
                <w:sz w:val="22"/>
              </w:rPr>
              <w:t xml:space="preserve"> and perform</w:t>
            </w:r>
            <w:r w:rsidR="00610BAE">
              <w:rPr>
                <w:rFonts w:ascii="Times New Roman" w:hAnsi="Times New Roman" w:cs="Times New Roman"/>
                <w:sz w:val="22"/>
              </w:rPr>
              <w:t>ing</w:t>
            </w:r>
            <w:r w:rsidRPr="00E846D5">
              <w:rPr>
                <w:rFonts w:ascii="Times New Roman" w:hAnsi="Times New Roman" w:cs="Times New Roman"/>
                <w:sz w:val="22"/>
              </w:rPr>
              <w:t xml:space="preserve"> test the Group’s controls relating to the approval of setting selling price and budget costs, updating selling price and reviewing of cost estimates.</w:t>
            </w:r>
          </w:p>
          <w:p w14:paraId="4E9E8070" w14:textId="739FC852" w:rsidR="00E21D60" w:rsidRPr="00E846D5" w:rsidRDefault="00E21D60" w:rsidP="00E846D5">
            <w:pPr>
              <w:pStyle w:val="ListParagraph"/>
              <w:numPr>
                <w:ilvl w:val="0"/>
                <w:numId w:val="20"/>
              </w:numPr>
              <w:tabs>
                <w:tab w:val="clear" w:pos="227"/>
                <w:tab w:val="clear" w:pos="454"/>
                <w:tab w:val="clear" w:pos="680"/>
                <w:tab w:val="left" w:pos="414"/>
              </w:tabs>
              <w:spacing w:line="240" w:lineRule="auto"/>
              <w:ind w:left="414"/>
              <w:contextualSpacing/>
              <w:jc w:val="thaiDistribute"/>
              <w:rPr>
                <w:rFonts w:ascii="Times New Roman" w:hAnsi="Times New Roman" w:cs="Times New Roman"/>
                <w:sz w:val="22"/>
              </w:rPr>
            </w:pPr>
            <w:r w:rsidRPr="00E846D5">
              <w:rPr>
                <w:rFonts w:ascii="Times New Roman" w:hAnsi="Times New Roman" w:cs="Times New Roman"/>
                <w:sz w:val="22"/>
              </w:rPr>
              <w:t>evaluating the appropriateness</w:t>
            </w:r>
            <w:r w:rsidR="00E846D5" w:rsidRPr="00E846D5">
              <w:rPr>
                <w:rFonts w:ascii="Times New Roman" w:hAnsi="Times New Roman" w:cs="Times New Roman"/>
                <w:sz w:val="22"/>
              </w:rPr>
              <w:t xml:space="preserve"> </w:t>
            </w:r>
            <w:r w:rsidRPr="00E846D5">
              <w:rPr>
                <w:rFonts w:ascii="Times New Roman" w:hAnsi="Times New Roman" w:cs="Times New Roman"/>
                <w:sz w:val="22"/>
              </w:rPr>
              <w:t>of the Group’s estimated selling prices by comparing</w:t>
            </w:r>
            <w:r w:rsidR="00B777F6" w:rsidRPr="00E846D5">
              <w:rPr>
                <w:rFonts w:ascii="Times New Roman" w:hAnsi="Times New Roman" w:cs="Times New Roman"/>
                <w:sz w:val="22"/>
              </w:rPr>
              <w:t xml:space="preserve"> </w:t>
            </w:r>
            <w:r w:rsidRPr="00E846D5">
              <w:rPr>
                <w:rFonts w:ascii="Times New Roman" w:hAnsi="Times New Roman" w:cs="Times New Roman"/>
                <w:sz w:val="22"/>
              </w:rPr>
              <w:t>sales estimates to sales made to date and real estate price trend information.</w:t>
            </w:r>
          </w:p>
          <w:p w14:paraId="31B224DA" w14:textId="77777777" w:rsidR="00E21D60" w:rsidRPr="00E846D5" w:rsidRDefault="00E21D60" w:rsidP="00E846D5">
            <w:pPr>
              <w:pStyle w:val="ListParagraph"/>
              <w:numPr>
                <w:ilvl w:val="0"/>
                <w:numId w:val="20"/>
              </w:numPr>
              <w:tabs>
                <w:tab w:val="clear" w:pos="227"/>
                <w:tab w:val="clear" w:pos="454"/>
                <w:tab w:val="clear" w:pos="680"/>
                <w:tab w:val="left" w:pos="414"/>
              </w:tabs>
              <w:spacing w:line="240" w:lineRule="auto"/>
              <w:ind w:left="414"/>
              <w:contextualSpacing/>
              <w:jc w:val="thaiDistribute"/>
              <w:rPr>
                <w:rFonts w:ascii="Times New Roman" w:hAnsi="Times New Roman" w:cs="Times New Roman"/>
                <w:sz w:val="22"/>
              </w:rPr>
            </w:pPr>
            <w:r w:rsidRPr="00E846D5">
              <w:rPr>
                <w:rFonts w:ascii="Times New Roman" w:hAnsi="Times New Roman" w:cs="Times New Roman"/>
                <w:sz w:val="22"/>
              </w:rPr>
              <w:t>evaluating the reasonableness of the estimated cost to complete by comparing the cost estimates to the actual costs and supporting documents.</w:t>
            </w:r>
          </w:p>
          <w:p w14:paraId="1A3C82B5" w14:textId="6638B2BB" w:rsidR="0020723F" w:rsidRPr="00E846D5" w:rsidRDefault="00A4534B" w:rsidP="00E846D5">
            <w:pPr>
              <w:pStyle w:val="ListParagraph"/>
              <w:numPr>
                <w:ilvl w:val="0"/>
                <w:numId w:val="20"/>
              </w:numPr>
              <w:tabs>
                <w:tab w:val="clear" w:pos="227"/>
                <w:tab w:val="clear" w:pos="454"/>
                <w:tab w:val="clear" w:pos="680"/>
                <w:tab w:val="left" w:pos="414"/>
              </w:tabs>
              <w:spacing w:line="240" w:lineRule="auto"/>
              <w:ind w:left="414"/>
              <w:contextualSpacing/>
              <w:jc w:val="thaiDistribute"/>
              <w:rPr>
                <w:rFonts w:ascii="Times New Roman" w:hAnsi="Times New Roman" w:cs="Times New Roman"/>
                <w:sz w:val="22"/>
              </w:rPr>
            </w:pPr>
            <w:r>
              <w:rPr>
                <w:rFonts w:ascii="Times New Roman" w:hAnsi="Times New Roman" w:cs="Times New Roman"/>
                <w:sz w:val="22"/>
              </w:rPr>
              <w:t>e</w:t>
            </w:r>
            <w:r w:rsidR="00610BAE" w:rsidRPr="00E846D5">
              <w:rPr>
                <w:rFonts w:ascii="Times New Roman" w:hAnsi="Times New Roman" w:cs="Times New Roman"/>
                <w:sz w:val="22"/>
              </w:rPr>
              <w:t>valuating</w:t>
            </w:r>
            <w:r w:rsidR="00610BAE">
              <w:rPr>
                <w:rFonts w:ascii="Times New Roman" w:hAnsi="Times New Roman" w:cs="Times New Roman"/>
                <w:sz w:val="22"/>
              </w:rPr>
              <w:t xml:space="preserve"> the</w:t>
            </w:r>
            <w:r w:rsidR="00E21D60" w:rsidRPr="00E846D5">
              <w:rPr>
                <w:rFonts w:ascii="Times New Roman" w:hAnsi="Times New Roman" w:cs="Times New Roman"/>
                <w:sz w:val="22"/>
              </w:rPr>
              <w:t xml:space="preserve"> adequacy of disclosure in the </w:t>
            </w:r>
            <w:r w:rsidR="00AC04F7">
              <w:rPr>
                <w:rFonts w:ascii="Times New Roman" w:hAnsi="Times New Roman" w:cs="Times New Roman"/>
                <w:sz w:val="22"/>
              </w:rPr>
              <w:br/>
            </w:r>
            <w:r w:rsidR="00E21D60" w:rsidRPr="00E846D5">
              <w:rPr>
                <w:rFonts w:ascii="Times New Roman" w:hAnsi="Times New Roman" w:cs="Times New Roman"/>
                <w:sz w:val="22"/>
              </w:rPr>
              <w:t>financial statements in accordance with Thai Financial Reporting Standards.</w:t>
            </w:r>
          </w:p>
        </w:tc>
      </w:tr>
    </w:tbl>
    <w:p w14:paraId="29241686" w14:textId="77777777" w:rsidR="00644004" w:rsidRDefault="00644004" w:rsidP="00E846D5">
      <w:pPr>
        <w:pStyle w:val="Default"/>
        <w:rPr>
          <w:rFonts w:ascii="Times New Roman" w:hAnsi="Times New Roman" w:cs="Cordia New"/>
          <w:sz w:val="22"/>
          <w:szCs w:val="22"/>
        </w:rPr>
      </w:pPr>
    </w:p>
    <w:p w14:paraId="11E302AE" w14:textId="77777777" w:rsidR="00E75E32" w:rsidRPr="00E846D5" w:rsidRDefault="00E75E32" w:rsidP="00E846D5">
      <w:pPr>
        <w:pStyle w:val="Default"/>
        <w:rPr>
          <w:rFonts w:ascii="Times New Roman" w:hAnsi="Times New Roman" w:cs="Cordia New"/>
          <w:sz w:val="22"/>
          <w:szCs w:val="22"/>
        </w:rPr>
      </w:pPr>
    </w:p>
    <w:p w14:paraId="767E3E64" w14:textId="46B468F4" w:rsidR="00E75E32" w:rsidRDefault="00E75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i/>
          <w:iCs/>
          <w:color w:val="000000"/>
          <w:sz w:val="22"/>
          <w:szCs w:val="22"/>
          <w:lang w:eastAsia="ko-KR"/>
        </w:rPr>
      </w:pPr>
      <w:r>
        <w:rPr>
          <w:rFonts w:ascii="Times New Roman" w:hAnsi="Times New Roman" w:cs="Times New Roman"/>
          <w:i/>
          <w:iCs/>
          <w:sz w:val="22"/>
          <w:szCs w:val="22"/>
        </w:rPr>
        <w:br w:type="page"/>
      </w:r>
    </w:p>
    <w:p w14:paraId="1BC63F80" w14:textId="77777777" w:rsidR="00E75E32" w:rsidRDefault="00E75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i/>
          <w:iCs/>
          <w:color w:val="000000"/>
          <w:sz w:val="22"/>
          <w:szCs w:val="22"/>
          <w:lang w:eastAsia="ko-KR"/>
        </w:rPr>
      </w:pPr>
    </w:p>
    <w:tbl>
      <w:tblPr>
        <w:tblStyle w:val="TableGrid"/>
        <w:tblW w:w="0" w:type="auto"/>
        <w:tblLook w:val="04A0" w:firstRow="1" w:lastRow="0" w:firstColumn="1" w:lastColumn="0" w:noHBand="0" w:noVBand="1"/>
      </w:tblPr>
      <w:tblGrid>
        <w:gridCol w:w="4495"/>
        <w:gridCol w:w="4855"/>
      </w:tblGrid>
      <w:tr w:rsidR="00E75E32" w:rsidRPr="00BF562C" w14:paraId="6A4A397C" w14:textId="77777777" w:rsidTr="00926481">
        <w:tc>
          <w:tcPr>
            <w:tcW w:w="9350" w:type="dxa"/>
            <w:gridSpan w:val="2"/>
            <w:shd w:val="clear" w:color="auto" w:fill="auto"/>
          </w:tcPr>
          <w:p w14:paraId="32F1334F" w14:textId="77777777" w:rsidR="00E75E32" w:rsidRPr="00E75E32" w:rsidRDefault="00E75E32" w:rsidP="00926481">
            <w:pPr>
              <w:autoSpaceDE w:val="0"/>
              <w:autoSpaceDN w:val="0"/>
              <w:adjustRightInd w:val="0"/>
              <w:rPr>
                <w:rFonts w:ascii="Times New Roman" w:hAnsi="Times New Roman" w:cs="Times New Roman"/>
                <w:sz w:val="22"/>
                <w:szCs w:val="22"/>
              </w:rPr>
            </w:pPr>
            <w:r w:rsidRPr="00E75E32">
              <w:rPr>
                <w:rFonts w:ascii="Times New Roman" w:hAnsi="Times New Roman" w:cs="Times New Roman"/>
                <w:color w:val="000000"/>
                <w:sz w:val="22"/>
                <w:szCs w:val="22"/>
              </w:rPr>
              <w:t>Classification of investments in subsidiaries, associates and joint ventures</w:t>
            </w:r>
          </w:p>
        </w:tc>
      </w:tr>
      <w:tr w:rsidR="00E75E32" w:rsidRPr="00BF562C" w14:paraId="6A37CB61" w14:textId="77777777" w:rsidTr="00926481">
        <w:tc>
          <w:tcPr>
            <w:tcW w:w="9350" w:type="dxa"/>
            <w:gridSpan w:val="2"/>
            <w:shd w:val="clear" w:color="auto" w:fill="auto"/>
          </w:tcPr>
          <w:p w14:paraId="3C8C3771" w14:textId="077BC036" w:rsidR="00E75E32" w:rsidRPr="00E75E32" w:rsidRDefault="00E75E32" w:rsidP="00E82681">
            <w:pPr>
              <w:autoSpaceDE w:val="0"/>
              <w:autoSpaceDN w:val="0"/>
              <w:adjustRightInd w:val="0"/>
              <w:rPr>
                <w:rFonts w:ascii="Times New Roman" w:hAnsi="Times New Roman" w:cs="Times New Roman"/>
                <w:sz w:val="22"/>
                <w:szCs w:val="22"/>
              </w:rPr>
            </w:pPr>
            <w:r w:rsidRPr="00E75E32">
              <w:rPr>
                <w:rFonts w:ascii="Times New Roman" w:hAnsi="Times New Roman" w:cs="Times New Roman"/>
                <w:color w:val="000000"/>
                <w:sz w:val="22"/>
                <w:szCs w:val="22"/>
              </w:rPr>
              <w:t xml:space="preserve">Refer to Notes </w:t>
            </w:r>
            <w:r>
              <w:rPr>
                <w:rFonts w:ascii="Times New Roman" w:hAnsi="Times New Roman" w:cs="Times New Roman"/>
                <w:color w:val="000000"/>
                <w:sz w:val="22"/>
                <w:szCs w:val="22"/>
              </w:rPr>
              <w:t>3(b)</w:t>
            </w:r>
            <w:r w:rsidRPr="00E75E32">
              <w:rPr>
                <w:rFonts w:ascii="Times New Roman" w:hAnsi="Times New Roman" w:cs="Times New Roman"/>
                <w:color w:val="000000"/>
                <w:sz w:val="22"/>
                <w:szCs w:val="22"/>
              </w:rPr>
              <w:t xml:space="preserve">, 10 and 11 </w:t>
            </w:r>
            <w:r w:rsidRPr="00E75E32">
              <w:rPr>
                <w:rFonts w:ascii="Times New Roman" w:hAnsi="Times New Roman" w:cs="Times New Roman"/>
                <w:sz w:val="22"/>
                <w:szCs w:val="22"/>
              </w:rPr>
              <w:t>to the</w:t>
            </w:r>
            <w:r w:rsidR="00E82681">
              <w:rPr>
                <w:rFonts w:ascii="Times New Roman" w:hAnsi="Times New Roman" w:cs="Times New Roman"/>
                <w:sz w:val="22"/>
                <w:szCs w:val="22"/>
              </w:rPr>
              <w:t xml:space="preserve"> c</w:t>
            </w:r>
            <w:r w:rsidR="00E82681" w:rsidRPr="00E82681">
              <w:rPr>
                <w:rFonts w:ascii="Times New Roman" w:hAnsi="Times New Roman" w:cs="Times New Roman"/>
                <w:sz w:val="22"/>
                <w:szCs w:val="22"/>
              </w:rPr>
              <w:t xml:space="preserve">onsolidated </w:t>
            </w:r>
            <w:r w:rsidR="00E82681">
              <w:rPr>
                <w:rFonts w:ascii="Times New Roman" w:hAnsi="Times New Roman" w:cs="Times New Roman"/>
                <w:sz w:val="22"/>
                <w:szCs w:val="22"/>
              </w:rPr>
              <w:t xml:space="preserve">and separate </w:t>
            </w:r>
            <w:r w:rsidR="00E82681" w:rsidRPr="00E82681">
              <w:rPr>
                <w:rFonts w:ascii="Times New Roman" w:hAnsi="Times New Roman" w:cs="Times New Roman"/>
                <w:sz w:val="22"/>
                <w:szCs w:val="22"/>
              </w:rPr>
              <w:t>financial statements</w:t>
            </w:r>
            <w:r w:rsidRPr="00E75E32">
              <w:rPr>
                <w:rFonts w:ascii="Times New Roman" w:hAnsi="Times New Roman" w:cs="Times New Roman"/>
                <w:sz w:val="22"/>
                <w:szCs w:val="22"/>
              </w:rPr>
              <w:t xml:space="preserve"> </w:t>
            </w:r>
          </w:p>
        </w:tc>
      </w:tr>
      <w:tr w:rsidR="00E75E32" w:rsidRPr="00BF562C" w14:paraId="69098367" w14:textId="77777777" w:rsidTr="00E75E32">
        <w:tc>
          <w:tcPr>
            <w:tcW w:w="4495" w:type="dxa"/>
            <w:shd w:val="clear" w:color="auto" w:fill="auto"/>
          </w:tcPr>
          <w:p w14:paraId="79824690" w14:textId="77777777" w:rsidR="00E75E32" w:rsidRPr="00E75E32" w:rsidRDefault="00E75E32" w:rsidP="00926481">
            <w:pPr>
              <w:autoSpaceDE w:val="0"/>
              <w:autoSpaceDN w:val="0"/>
              <w:adjustRightInd w:val="0"/>
              <w:rPr>
                <w:rFonts w:ascii="Times New Roman" w:hAnsi="Times New Roman" w:cs="Times New Roman"/>
                <w:b/>
                <w:bCs/>
                <w:sz w:val="22"/>
                <w:szCs w:val="22"/>
              </w:rPr>
            </w:pPr>
            <w:r w:rsidRPr="00E75E32">
              <w:rPr>
                <w:rFonts w:ascii="Times New Roman" w:hAnsi="Times New Roman" w:cs="Times New Roman"/>
                <w:b/>
                <w:bCs/>
                <w:sz w:val="22"/>
                <w:szCs w:val="22"/>
              </w:rPr>
              <w:t>The key audit matter</w:t>
            </w:r>
          </w:p>
        </w:tc>
        <w:tc>
          <w:tcPr>
            <w:tcW w:w="4855" w:type="dxa"/>
            <w:shd w:val="clear" w:color="auto" w:fill="auto"/>
          </w:tcPr>
          <w:p w14:paraId="15DA0BF5" w14:textId="77777777" w:rsidR="00E75E32" w:rsidRPr="00E75E32" w:rsidRDefault="00E75E32" w:rsidP="00926481">
            <w:pPr>
              <w:autoSpaceDE w:val="0"/>
              <w:autoSpaceDN w:val="0"/>
              <w:adjustRightInd w:val="0"/>
              <w:rPr>
                <w:rFonts w:ascii="Times New Roman" w:hAnsi="Times New Roman" w:cs="Times New Roman"/>
                <w:b/>
                <w:bCs/>
                <w:sz w:val="22"/>
                <w:szCs w:val="22"/>
              </w:rPr>
            </w:pPr>
            <w:r w:rsidRPr="00E75E32">
              <w:rPr>
                <w:rFonts w:ascii="Times New Roman" w:hAnsi="Times New Roman" w:cs="Times New Roman"/>
                <w:b/>
                <w:bCs/>
                <w:sz w:val="22"/>
                <w:szCs w:val="22"/>
              </w:rPr>
              <w:t>How the matter was addressed in the audit</w:t>
            </w:r>
          </w:p>
        </w:tc>
      </w:tr>
      <w:tr w:rsidR="00E75E32" w:rsidRPr="00BF562C" w14:paraId="091C1019" w14:textId="77777777" w:rsidTr="00E75E32">
        <w:tc>
          <w:tcPr>
            <w:tcW w:w="4495" w:type="dxa"/>
            <w:tcBorders>
              <w:top w:val="single" w:sz="4" w:space="0" w:color="auto"/>
              <w:left w:val="single" w:sz="4" w:space="0" w:color="auto"/>
              <w:bottom w:val="single" w:sz="4" w:space="0" w:color="auto"/>
              <w:right w:val="single" w:sz="4" w:space="0" w:color="auto"/>
            </w:tcBorders>
            <w:shd w:val="clear" w:color="auto" w:fill="auto"/>
          </w:tcPr>
          <w:p w14:paraId="2D02F89C" w14:textId="77777777" w:rsidR="00E75E32" w:rsidRPr="00E75E32" w:rsidRDefault="00E75E32" w:rsidP="00926481">
            <w:pPr>
              <w:autoSpaceDE w:val="0"/>
              <w:autoSpaceDN w:val="0"/>
              <w:adjustRightInd w:val="0"/>
              <w:jc w:val="thaiDistribute"/>
              <w:rPr>
                <w:rFonts w:ascii="Times New Roman" w:hAnsi="Times New Roman" w:cs="Times New Roman"/>
                <w:color w:val="000000"/>
                <w:sz w:val="22"/>
                <w:szCs w:val="22"/>
              </w:rPr>
            </w:pPr>
            <w:r w:rsidRPr="00E75E32">
              <w:rPr>
                <w:rFonts w:ascii="Times New Roman" w:hAnsi="Times New Roman" w:cs="Times New Roman"/>
                <w:color w:val="000000"/>
                <w:sz w:val="22"/>
                <w:szCs w:val="22"/>
              </w:rPr>
              <w:t>The Group holds investments in a number of investees. The classification of an investment as a subsidiary, joint venture or associate is based on whether the Group is determined to have control, joint control or significant influence. The evaluation of the facts and circumstances surrounding the control over those investees is complex and requires judgement.</w:t>
            </w:r>
          </w:p>
          <w:p w14:paraId="66084B9E" w14:textId="77777777" w:rsidR="00E75E32" w:rsidRPr="00E75E32" w:rsidRDefault="00E75E32" w:rsidP="00926481">
            <w:pPr>
              <w:autoSpaceDE w:val="0"/>
              <w:autoSpaceDN w:val="0"/>
              <w:adjustRightInd w:val="0"/>
              <w:jc w:val="thaiDistribute"/>
              <w:rPr>
                <w:rFonts w:ascii="Times New Roman" w:hAnsi="Times New Roman" w:cs="Times New Roman"/>
                <w:color w:val="000000"/>
                <w:sz w:val="22"/>
                <w:szCs w:val="22"/>
              </w:rPr>
            </w:pPr>
          </w:p>
          <w:p w14:paraId="6749C928" w14:textId="77777777" w:rsidR="00E75E32" w:rsidRPr="00E75E32" w:rsidRDefault="00E75E32" w:rsidP="00926481">
            <w:pPr>
              <w:autoSpaceDE w:val="0"/>
              <w:autoSpaceDN w:val="0"/>
              <w:adjustRightInd w:val="0"/>
              <w:jc w:val="thaiDistribute"/>
              <w:rPr>
                <w:rFonts w:ascii="Times New Roman" w:hAnsi="Times New Roman" w:cs="Times New Roman"/>
                <w:color w:val="000000"/>
                <w:sz w:val="22"/>
                <w:szCs w:val="22"/>
              </w:rPr>
            </w:pPr>
            <w:r w:rsidRPr="00E75E32">
              <w:rPr>
                <w:rFonts w:ascii="Times New Roman" w:hAnsi="Times New Roman" w:cs="Times New Roman"/>
                <w:color w:val="000000"/>
                <w:sz w:val="22"/>
                <w:szCs w:val="22"/>
              </w:rPr>
              <w:t>Subsidiaries are consolidated (each asset, liability and transaction shown in the Group financial statements), whereas the others are shown as single investments with a single item of income or expense for their net results.</w:t>
            </w:r>
          </w:p>
          <w:p w14:paraId="14B6FECB" w14:textId="77777777" w:rsidR="00E75E32" w:rsidRPr="00E75E32" w:rsidRDefault="00E75E32" w:rsidP="00926481">
            <w:pPr>
              <w:autoSpaceDE w:val="0"/>
              <w:autoSpaceDN w:val="0"/>
              <w:adjustRightInd w:val="0"/>
              <w:jc w:val="thaiDistribute"/>
              <w:rPr>
                <w:rFonts w:ascii="Times New Roman" w:hAnsi="Times New Roman" w:cs="Times New Roman"/>
                <w:color w:val="000000"/>
                <w:spacing w:val="-2"/>
                <w:sz w:val="22"/>
                <w:szCs w:val="22"/>
              </w:rPr>
            </w:pPr>
          </w:p>
          <w:p w14:paraId="2313CA6F" w14:textId="77777777" w:rsidR="00E75E32" w:rsidRDefault="00E75E32" w:rsidP="00926481">
            <w:pPr>
              <w:autoSpaceDE w:val="0"/>
              <w:autoSpaceDN w:val="0"/>
              <w:adjustRightInd w:val="0"/>
              <w:jc w:val="thaiDistribute"/>
              <w:rPr>
                <w:rFonts w:ascii="Times New Roman" w:hAnsi="Times New Roman" w:cs="Times New Roman"/>
                <w:color w:val="000000"/>
                <w:sz w:val="22"/>
                <w:szCs w:val="22"/>
              </w:rPr>
            </w:pPr>
            <w:r w:rsidRPr="00E75E32">
              <w:rPr>
                <w:rFonts w:ascii="Times New Roman" w:hAnsi="Times New Roman" w:cs="Times New Roman"/>
                <w:color w:val="000000"/>
                <w:spacing w:val="-2"/>
                <w:sz w:val="22"/>
                <w:szCs w:val="22"/>
              </w:rPr>
              <w:t>As a result, the effect of inappropriate classification,</w:t>
            </w:r>
            <w:r w:rsidRPr="00E75E32">
              <w:rPr>
                <w:rFonts w:ascii="Times New Roman" w:hAnsi="Times New Roman" w:cs="Times New Roman"/>
                <w:color w:val="000000"/>
                <w:sz w:val="22"/>
                <w:szCs w:val="22"/>
              </w:rPr>
              <w:t xml:space="preserve"> either on acquisition or in subsequent reporting periods, can have a material effect to financial statements</w:t>
            </w:r>
            <w:r w:rsidRPr="00E75E32">
              <w:rPr>
                <w:rFonts w:ascii="Times New Roman" w:hAnsi="Times New Roman" w:cs="Times New Roman"/>
                <w:color w:val="000000"/>
                <w:sz w:val="22"/>
                <w:szCs w:val="22"/>
                <w:cs/>
              </w:rPr>
              <w:t xml:space="preserve"> </w:t>
            </w:r>
            <w:r w:rsidRPr="00E75E32">
              <w:rPr>
                <w:rFonts w:ascii="Times New Roman" w:hAnsi="Times New Roman" w:cs="Times New Roman"/>
                <w:color w:val="000000"/>
                <w:sz w:val="22"/>
                <w:szCs w:val="22"/>
              </w:rPr>
              <w:t>and consequently this is area of focus in my audit.</w:t>
            </w:r>
          </w:p>
          <w:p w14:paraId="4B595D81" w14:textId="77777777" w:rsidR="00E75E32" w:rsidRPr="00E75E32" w:rsidRDefault="00E75E32" w:rsidP="00926481">
            <w:pPr>
              <w:autoSpaceDE w:val="0"/>
              <w:autoSpaceDN w:val="0"/>
              <w:adjustRightInd w:val="0"/>
              <w:jc w:val="thaiDistribute"/>
              <w:rPr>
                <w:rFonts w:ascii="Times New Roman" w:hAnsi="Times New Roman" w:cs="Times New Roman"/>
                <w:sz w:val="22"/>
                <w:szCs w:val="22"/>
              </w:rPr>
            </w:pPr>
          </w:p>
        </w:tc>
        <w:tc>
          <w:tcPr>
            <w:tcW w:w="4855" w:type="dxa"/>
            <w:tcBorders>
              <w:top w:val="single" w:sz="4" w:space="0" w:color="auto"/>
              <w:left w:val="single" w:sz="4" w:space="0" w:color="auto"/>
              <w:bottom w:val="single" w:sz="4" w:space="0" w:color="auto"/>
              <w:right w:val="single" w:sz="4" w:space="0" w:color="auto"/>
            </w:tcBorders>
            <w:shd w:val="clear" w:color="auto" w:fill="auto"/>
          </w:tcPr>
          <w:p w14:paraId="3E64FAB3" w14:textId="77777777" w:rsidR="00E75E32" w:rsidRPr="00E75E32" w:rsidRDefault="00E75E32" w:rsidP="00926481">
            <w:pPr>
              <w:autoSpaceDE w:val="0"/>
              <w:autoSpaceDN w:val="0"/>
              <w:adjustRightInd w:val="0"/>
              <w:jc w:val="thaiDistribute"/>
              <w:rPr>
                <w:rFonts w:ascii="Times New Roman" w:hAnsi="Times New Roman" w:cs="Times New Roman"/>
                <w:color w:val="000000"/>
                <w:sz w:val="22"/>
                <w:szCs w:val="22"/>
              </w:rPr>
            </w:pPr>
            <w:r w:rsidRPr="00E75E32">
              <w:rPr>
                <w:rFonts w:ascii="Times New Roman" w:hAnsi="Times New Roman" w:cs="Times New Roman"/>
                <w:color w:val="000000"/>
                <w:sz w:val="22"/>
                <w:szCs w:val="22"/>
              </w:rPr>
              <w:t>The audit procedures in this area included the following:</w:t>
            </w:r>
          </w:p>
          <w:p w14:paraId="42F280E4" w14:textId="77777777" w:rsidR="00E75E32" w:rsidRPr="00E75E32" w:rsidRDefault="00E75E32" w:rsidP="00926481">
            <w:pPr>
              <w:autoSpaceDE w:val="0"/>
              <w:autoSpaceDN w:val="0"/>
              <w:adjustRightInd w:val="0"/>
              <w:jc w:val="thaiDistribute"/>
              <w:rPr>
                <w:rFonts w:ascii="Times New Roman" w:hAnsi="Times New Roman" w:cs="Times New Roman"/>
                <w:color w:val="000000"/>
                <w:sz w:val="22"/>
                <w:szCs w:val="22"/>
              </w:rPr>
            </w:pPr>
          </w:p>
          <w:p w14:paraId="003E934D" w14:textId="05030563" w:rsidR="00E75E32" w:rsidRPr="00E75E32" w:rsidRDefault="00E75E32" w:rsidP="00E75E32">
            <w:pPr>
              <w:pStyle w:val="ListParagraph"/>
              <w:numPr>
                <w:ilvl w:val="0"/>
                <w:numId w:val="20"/>
              </w:numPr>
              <w:tabs>
                <w:tab w:val="clear" w:pos="227"/>
                <w:tab w:val="clear" w:pos="454"/>
                <w:tab w:val="clear" w:pos="680"/>
                <w:tab w:val="left" w:pos="414"/>
              </w:tabs>
              <w:spacing w:line="240" w:lineRule="auto"/>
              <w:ind w:left="414"/>
              <w:contextualSpacing/>
              <w:jc w:val="thaiDistribute"/>
              <w:rPr>
                <w:rFonts w:ascii="Times New Roman" w:hAnsi="Times New Roman" w:cs="Times New Roman"/>
                <w:sz w:val="22"/>
              </w:rPr>
            </w:pPr>
            <w:r w:rsidRPr="00E75E32">
              <w:rPr>
                <w:rFonts w:ascii="Times New Roman" w:hAnsi="Times New Roman" w:cs="Times New Roman"/>
                <w:sz w:val="22"/>
              </w:rPr>
              <w:t>assessing the factors determining control including the legal documents associated with investments to determine the key terms, including but not limited to rights of the investors, terms of shareholders’ agreements, dispute resolution provisions, termination provisions, governance structures and profit-sharing arrangements</w:t>
            </w:r>
            <w:r w:rsidR="00E82681">
              <w:rPr>
                <w:rFonts w:ascii="Times New Roman" w:hAnsi="Times New Roman" w:cs="Times New Roman"/>
                <w:sz w:val="22"/>
              </w:rPr>
              <w:t>.</w:t>
            </w:r>
          </w:p>
          <w:p w14:paraId="198F04E3" w14:textId="3397C2C6" w:rsidR="00E75E32" w:rsidRPr="00E75E32" w:rsidRDefault="00E75E32" w:rsidP="00E75E32">
            <w:pPr>
              <w:pStyle w:val="ListParagraph"/>
              <w:numPr>
                <w:ilvl w:val="0"/>
                <w:numId w:val="20"/>
              </w:numPr>
              <w:tabs>
                <w:tab w:val="clear" w:pos="227"/>
                <w:tab w:val="clear" w:pos="454"/>
                <w:tab w:val="clear" w:pos="680"/>
                <w:tab w:val="left" w:pos="414"/>
              </w:tabs>
              <w:spacing w:line="240" w:lineRule="auto"/>
              <w:ind w:left="414"/>
              <w:contextualSpacing/>
              <w:jc w:val="thaiDistribute"/>
              <w:rPr>
                <w:rFonts w:ascii="Times New Roman" w:hAnsi="Times New Roman" w:cs="Times New Roman"/>
                <w:sz w:val="22"/>
              </w:rPr>
            </w:pPr>
            <w:r w:rsidRPr="00E75E32">
              <w:rPr>
                <w:rFonts w:ascii="Times New Roman" w:hAnsi="Times New Roman" w:cs="Times New Roman"/>
                <w:sz w:val="22"/>
              </w:rPr>
              <w:t>assessing the appropriate of any changes in classification of new investment whether there have been subsequent changes to the shareholder structure or control</w:t>
            </w:r>
            <w:r w:rsidR="00E82681">
              <w:rPr>
                <w:rFonts w:ascii="Times New Roman" w:hAnsi="Times New Roman" w:cs="Times New Roman"/>
                <w:sz w:val="22"/>
              </w:rPr>
              <w:t>.</w:t>
            </w:r>
          </w:p>
          <w:p w14:paraId="1EBB4A84" w14:textId="1B4F4CA2" w:rsidR="00E75E32" w:rsidRPr="00E75E32" w:rsidRDefault="00E75E32" w:rsidP="00E75E32">
            <w:pPr>
              <w:pStyle w:val="ListParagraph"/>
              <w:numPr>
                <w:ilvl w:val="0"/>
                <w:numId w:val="20"/>
              </w:numPr>
              <w:tabs>
                <w:tab w:val="clear" w:pos="227"/>
                <w:tab w:val="clear" w:pos="454"/>
                <w:tab w:val="clear" w:pos="680"/>
                <w:tab w:val="left" w:pos="414"/>
              </w:tabs>
              <w:spacing w:line="240" w:lineRule="auto"/>
              <w:ind w:left="414"/>
              <w:contextualSpacing/>
              <w:jc w:val="thaiDistribute"/>
              <w:rPr>
                <w:rFonts w:ascii="Times New Roman" w:hAnsi="Times New Roman" w:cs="Times New Roman"/>
                <w:sz w:val="22"/>
              </w:rPr>
            </w:pPr>
            <w:r w:rsidRPr="00E75E32">
              <w:rPr>
                <w:rFonts w:ascii="Times New Roman" w:hAnsi="Times New Roman" w:cs="Times New Roman"/>
                <w:sz w:val="22"/>
              </w:rPr>
              <w:t xml:space="preserve">evaluating the adequacy of </w:t>
            </w:r>
            <w:r w:rsidR="00E82681">
              <w:rPr>
                <w:rFonts w:ascii="Times New Roman" w:hAnsi="Times New Roman" w:cs="Times New Roman"/>
                <w:sz w:val="22"/>
              </w:rPr>
              <w:t>disclos</w:t>
            </w:r>
            <w:r w:rsidR="00997D81">
              <w:rPr>
                <w:rFonts w:ascii="Times New Roman" w:hAnsi="Times New Roman" w:cs="Times New Roman"/>
                <w:sz w:val="22"/>
              </w:rPr>
              <w:t>ure</w:t>
            </w:r>
            <w:r w:rsidR="00E82681">
              <w:rPr>
                <w:rFonts w:ascii="Times New Roman" w:hAnsi="Times New Roman" w:cs="Times New Roman"/>
                <w:sz w:val="22"/>
              </w:rPr>
              <w:t xml:space="preserve"> in </w:t>
            </w:r>
            <w:r w:rsidRPr="00E75E32">
              <w:rPr>
                <w:rFonts w:ascii="Times New Roman" w:hAnsi="Times New Roman" w:cs="Times New Roman"/>
                <w:sz w:val="22"/>
              </w:rPr>
              <w:t>the financial statements</w:t>
            </w:r>
            <w:r w:rsidR="00997D81">
              <w:rPr>
                <w:rFonts w:ascii="Times New Roman" w:hAnsi="Times New Roman" w:cs="Times New Roman"/>
                <w:sz w:val="22"/>
              </w:rPr>
              <w:t xml:space="preserve"> </w:t>
            </w:r>
            <w:r w:rsidRPr="00E75E32">
              <w:rPr>
                <w:rFonts w:ascii="Times New Roman" w:hAnsi="Times New Roman" w:cs="Times New Roman"/>
                <w:sz w:val="22"/>
              </w:rPr>
              <w:t>in accordance with Thai Financial Reporting Standards.</w:t>
            </w:r>
          </w:p>
          <w:p w14:paraId="28B37F01" w14:textId="7C28C8ED" w:rsidR="00E75E32" w:rsidRPr="00E75E32" w:rsidRDefault="00E75E32" w:rsidP="00E75E32">
            <w:pPr>
              <w:tabs>
                <w:tab w:val="clear" w:pos="227"/>
                <w:tab w:val="clear" w:pos="454"/>
              </w:tabs>
              <w:autoSpaceDE w:val="0"/>
              <w:autoSpaceDN w:val="0"/>
              <w:adjustRightInd w:val="0"/>
              <w:spacing w:line="260" w:lineRule="atLeast"/>
              <w:contextualSpacing/>
              <w:jc w:val="thaiDistribute"/>
              <w:rPr>
                <w:rFonts w:ascii="Times New Roman" w:hAnsi="Times New Roman" w:cs="Times New Roman"/>
                <w:b/>
                <w:bCs/>
                <w:sz w:val="22"/>
              </w:rPr>
            </w:pPr>
          </w:p>
        </w:tc>
      </w:tr>
    </w:tbl>
    <w:p w14:paraId="713254EE" w14:textId="77777777" w:rsidR="00E75E32" w:rsidRDefault="00E75E32" w:rsidP="00E846D5">
      <w:pPr>
        <w:pStyle w:val="Default"/>
        <w:rPr>
          <w:rFonts w:ascii="Times New Roman" w:hAnsi="Times New Roman" w:cs="Times New Roman"/>
          <w:i/>
          <w:iCs/>
          <w:sz w:val="22"/>
          <w:szCs w:val="22"/>
        </w:rPr>
      </w:pPr>
    </w:p>
    <w:p w14:paraId="6880E459" w14:textId="36B827A8" w:rsidR="00424A18" w:rsidRPr="00E846D5" w:rsidRDefault="00424A18" w:rsidP="00E846D5">
      <w:pPr>
        <w:pStyle w:val="Default"/>
        <w:rPr>
          <w:rFonts w:ascii="Times New Roman" w:hAnsi="Times New Roman" w:cs="Times New Roman"/>
          <w:i/>
          <w:iCs/>
          <w:sz w:val="22"/>
          <w:szCs w:val="22"/>
        </w:rPr>
      </w:pPr>
      <w:r w:rsidRPr="00E846D5">
        <w:rPr>
          <w:rFonts w:ascii="Times New Roman" w:hAnsi="Times New Roman" w:cs="Times New Roman"/>
          <w:i/>
          <w:iCs/>
          <w:sz w:val="22"/>
          <w:szCs w:val="22"/>
        </w:rPr>
        <w:t>Other Information</w:t>
      </w:r>
    </w:p>
    <w:p w14:paraId="33C52A16" w14:textId="77777777" w:rsidR="00424A18" w:rsidRPr="00E846D5" w:rsidRDefault="00424A18" w:rsidP="00E846D5">
      <w:pPr>
        <w:pStyle w:val="Default"/>
        <w:rPr>
          <w:rFonts w:ascii="Times New Roman" w:hAnsi="Times New Roman" w:cs="Times New Roman"/>
          <w:i/>
          <w:iCs/>
          <w:sz w:val="22"/>
          <w:szCs w:val="22"/>
        </w:rPr>
      </w:pPr>
    </w:p>
    <w:p w14:paraId="2DEC5C38" w14:textId="77777777" w:rsidR="00BC7A6A" w:rsidRPr="00E846D5" w:rsidRDefault="00BC7A6A" w:rsidP="00E846D5">
      <w:pPr>
        <w:pStyle w:val="Default"/>
        <w:jc w:val="both"/>
        <w:rPr>
          <w:rFonts w:ascii="Times New Roman" w:hAnsi="Times New Roman" w:cs="Times New Roman"/>
          <w:color w:val="auto"/>
          <w:sz w:val="22"/>
          <w:szCs w:val="22"/>
        </w:rPr>
      </w:pPr>
      <w:r w:rsidRPr="00E846D5">
        <w:rPr>
          <w:rFonts w:ascii="Times New Roman" w:hAnsi="Times New Roman" w:cs="Times New Roman"/>
          <w:color w:val="auto"/>
          <w:sz w:val="22"/>
          <w:szCs w:val="22"/>
        </w:rPr>
        <w:t>Management is responsible for the other information. The other information comprises the information included in the annual report,</w:t>
      </w:r>
      <w:r w:rsidR="001F6B3C" w:rsidRPr="00E846D5">
        <w:rPr>
          <w:rFonts w:ascii="Times New Roman" w:hAnsi="Times New Roman" w:cs="Times New Roman"/>
          <w:color w:val="auto"/>
          <w:sz w:val="22"/>
          <w:szCs w:val="22"/>
        </w:rPr>
        <w:t xml:space="preserve"> </w:t>
      </w:r>
      <w:r w:rsidRPr="00E846D5">
        <w:rPr>
          <w:rFonts w:ascii="Times New Roman" w:hAnsi="Times New Roman" w:cs="Times New Roman"/>
          <w:color w:val="auto"/>
          <w:sz w:val="22"/>
          <w:szCs w:val="22"/>
        </w:rPr>
        <w:t xml:space="preserve">but does not include the consolidated and separate financial statements and my auditor’s report thereon. The annual report is expected to be made available to me after the date of this auditor's report. </w:t>
      </w:r>
    </w:p>
    <w:p w14:paraId="5F9A9C18" w14:textId="77777777" w:rsidR="00BC7A6A" w:rsidRPr="00E846D5" w:rsidRDefault="00BC7A6A" w:rsidP="00E846D5">
      <w:pPr>
        <w:pStyle w:val="Default"/>
        <w:rPr>
          <w:rFonts w:ascii="Times New Roman" w:hAnsi="Times New Roman" w:cs="Times New Roman"/>
          <w:color w:val="auto"/>
          <w:sz w:val="22"/>
          <w:szCs w:val="22"/>
        </w:rPr>
      </w:pPr>
    </w:p>
    <w:p w14:paraId="4963370F" w14:textId="77777777" w:rsidR="00BC7A6A" w:rsidRPr="00E846D5" w:rsidRDefault="00BC7A6A" w:rsidP="00E846D5">
      <w:pPr>
        <w:autoSpaceDE w:val="0"/>
        <w:autoSpaceDN w:val="0"/>
        <w:adjustRightInd w:val="0"/>
        <w:spacing w:line="240" w:lineRule="auto"/>
        <w:jc w:val="both"/>
        <w:rPr>
          <w:rFonts w:ascii="Times New Roman" w:hAnsi="Times New Roman" w:cs="Times New Roman"/>
          <w:sz w:val="22"/>
          <w:szCs w:val="22"/>
        </w:rPr>
      </w:pPr>
      <w:r w:rsidRPr="00E846D5">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7E441B54" w14:textId="77777777" w:rsidR="00BC7A6A" w:rsidRPr="00E846D5" w:rsidRDefault="00BC7A6A" w:rsidP="00E846D5">
      <w:pPr>
        <w:autoSpaceDE w:val="0"/>
        <w:autoSpaceDN w:val="0"/>
        <w:adjustRightInd w:val="0"/>
        <w:spacing w:line="240" w:lineRule="auto"/>
        <w:rPr>
          <w:rFonts w:ascii="Times New Roman" w:hAnsi="Times New Roman" w:cs="Times New Roman"/>
          <w:sz w:val="22"/>
          <w:szCs w:val="22"/>
        </w:rPr>
      </w:pPr>
    </w:p>
    <w:p w14:paraId="15D96067" w14:textId="77777777" w:rsidR="00BC7A6A" w:rsidRPr="00E846D5" w:rsidRDefault="00BC7A6A" w:rsidP="00E846D5">
      <w:pPr>
        <w:autoSpaceDE w:val="0"/>
        <w:autoSpaceDN w:val="0"/>
        <w:adjustRightInd w:val="0"/>
        <w:spacing w:line="240" w:lineRule="auto"/>
        <w:jc w:val="both"/>
        <w:rPr>
          <w:rFonts w:ascii="Times New Roman" w:hAnsi="Times New Roman" w:cs="Times New Roman"/>
          <w:sz w:val="22"/>
          <w:szCs w:val="22"/>
        </w:rPr>
      </w:pPr>
      <w:r w:rsidRPr="00E846D5">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F53FEB2" w14:textId="77777777" w:rsidR="00FF162D" w:rsidRPr="00E846D5" w:rsidRDefault="00FF162D" w:rsidP="00E846D5">
      <w:pPr>
        <w:autoSpaceDE w:val="0"/>
        <w:autoSpaceDN w:val="0"/>
        <w:adjustRightInd w:val="0"/>
        <w:spacing w:line="240" w:lineRule="auto"/>
        <w:jc w:val="thaiDistribute"/>
        <w:rPr>
          <w:rFonts w:ascii="Times New Roman" w:hAnsi="Times New Roman" w:cs="Times New Roman"/>
          <w:sz w:val="22"/>
          <w:szCs w:val="22"/>
        </w:rPr>
      </w:pPr>
    </w:p>
    <w:p w14:paraId="645EE41B" w14:textId="77777777" w:rsidR="00445207" w:rsidRPr="00E846D5" w:rsidRDefault="00FF162D" w:rsidP="00E846D5">
      <w:pPr>
        <w:autoSpaceDE w:val="0"/>
        <w:autoSpaceDN w:val="0"/>
        <w:adjustRightInd w:val="0"/>
        <w:spacing w:line="240" w:lineRule="auto"/>
        <w:jc w:val="thaiDistribute"/>
        <w:rPr>
          <w:rFonts w:ascii="Times New Roman" w:hAnsi="Times New Roman" w:cs="Times New Roman"/>
          <w:sz w:val="22"/>
          <w:szCs w:val="22"/>
        </w:rPr>
      </w:pPr>
      <w:r w:rsidRPr="00E846D5">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2761B9CD" w14:textId="77777777" w:rsidR="001F6B3C" w:rsidRPr="00E846D5" w:rsidRDefault="001F6B3C" w:rsidP="00E846D5">
      <w:pPr>
        <w:autoSpaceDE w:val="0"/>
        <w:autoSpaceDN w:val="0"/>
        <w:adjustRightInd w:val="0"/>
        <w:spacing w:line="240" w:lineRule="auto"/>
        <w:jc w:val="thaiDistribute"/>
        <w:rPr>
          <w:rFonts w:ascii="Times New Roman" w:hAnsi="Times New Roman" w:cs="Times New Roman"/>
          <w:sz w:val="22"/>
          <w:szCs w:val="22"/>
        </w:rPr>
      </w:pPr>
    </w:p>
    <w:p w14:paraId="76A3729C" w14:textId="77777777" w:rsidR="001C0F40" w:rsidRDefault="001C0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6B21A6B7" w14:textId="2F51F7FD" w:rsidR="00424A18" w:rsidRPr="00E846D5" w:rsidRDefault="00424A1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E846D5">
        <w:rPr>
          <w:rFonts w:ascii="Times New Roman" w:hAnsi="Times New Roman" w:cs="Times New Roman"/>
          <w:i/>
          <w:iCs/>
          <w:sz w:val="22"/>
          <w:szCs w:val="22"/>
        </w:rPr>
        <w:lastRenderedPageBreak/>
        <w:t>Responsibilities of Management and Those Charged with Governance for the Consolidated and Separate Financial Statements</w:t>
      </w:r>
    </w:p>
    <w:p w14:paraId="0505B1FF" w14:textId="77777777" w:rsidR="00424A18" w:rsidRPr="00E846D5" w:rsidRDefault="00424A18" w:rsidP="00E846D5">
      <w:pPr>
        <w:autoSpaceDE w:val="0"/>
        <w:autoSpaceDN w:val="0"/>
        <w:adjustRightInd w:val="0"/>
        <w:spacing w:line="240" w:lineRule="auto"/>
        <w:jc w:val="thaiDistribute"/>
        <w:rPr>
          <w:rFonts w:ascii="Times New Roman" w:hAnsi="Times New Roman" w:cs="Times New Roman"/>
          <w:sz w:val="22"/>
          <w:szCs w:val="22"/>
        </w:rPr>
      </w:pPr>
    </w:p>
    <w:p w14:paraId="468A2C53" w14:textId="1769E5BE" w:rsidR="00424A18" w:rsidRPr="00E846D5" w:rsidRDefault="00424A18" w:rsidP="00E846D5">
      <w:pPr>
        <w:autoSpaceDE w:val="0"/>
        <w:autoSpaceDN w:val="0"/>
        <w:adjustRightInd w:val="0"/>
        <w:spacing w:line="240" w:lineRule="auto"/>
        <w:jc w:val="both"/>
        <w:rPr>
          <w:rFonts w:ascii="Times New Roman" w:hAnsi="Times New Roman" w:cs="Times New Roman"/>
          <w:sz w:val="22"/>
          <w:szCs w:val="22"/>
        </w:rPr>
      </w:pPr>
      <w:r w:rsidRPr="00E846D5">
        <w:rPr>
          <w:rFonts w:ascii="Times New Roman" w:hAnsi="Times New Roman" w:cs="Times New Roman"/>
          <w:sz w:val="22"/>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3DD337D5" w14:textId="77777777" w:rsidR="00424A18" w:rsidRPr="00E846D5" w:rsidRDefault="00424A18" w:rsidP="00E846D5">
      <w:pPr>
        <w:autoSpaceDE w:val="0"/>
        <w:autoSpaceDN w:val="0"/>
        <w:adjustRightInd w:val="0"/>
        <w:spacing w:line="240" w:lineRule="auto"/>
        <w:jc w:val="center"/>
        <w:rPr>
          <w:rFonts w:ascii="Times New Roman" w:hAnsi="Times New Roman" w:cs="Times New Roman"/>
          <w:sz w:val="22"/>
          <w:szCs w:val="22"/>
        </w:rPr>
      </w:pPr>
    </w:p>
    <w:p w14:paraId="6B11AB63" w14:textId="77777777" w:rsidR="00424A18" w:rsidRPr="00E846D5" w:rsidRDefault="00424A18" w:rsidP="00E846D5">
      <w:pPr>
        <w:autoSpaceDE w:val="0"/>
        <w:autoSpaceDN w:val="0"/>
        <w:adjustRightInd w:val="0"/>
        <w:spacing w:line="240" w:lineRule="auto"/>
        <w:jc w:val="both"/>
        <w:rPr>
          <w:rFonts w:ascii="Times New Roman" w:hAnsi="Times New Roman" w:cs="Times New Roman"/>
          <w:sz w:val="22"/>
          <w:szCs w:val="22"/>
        </w:rPr>
      </w:pPr>
      <w:r w:rsidRPr="00E846D5">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1FE8D9F8" w14:textId="77777777" w:rsidR="00E351BD" w:rsidRPr="00E846D5" w:rsidRDefault="00E351BD" w:rsidP="00E846D5">
      <w:pPr>
        <w:autoSpaceDE w:val="0"/>
        <w:autoSpaceDN w:val="0"/>
        <w:adjustRightInd w:val="0"/>
        <w:spacing w:line="240" w:lineRule="auto"/>
        <w:jc w:val="both"/>
        <w:rPr>
          <w:rFonts w:ascii="Times New Roman" w:hAnsi="Times New Roman" w:cs="Times New Roman"/>
          <w:sz w:val="22"/>
          <w:szCs w:val="22"/>
        </w:rPr>
      </w:pPr>
    </w:p>
    <w:p w14:paraId="42FED33D" w14:textId="77777777" w:rsidR="00E351BD" w:rsidRPr="00E846D5" w:rsidRDefault="00E351BD" w:rsidP="00E846D5">
      <w:pPr>
        <w:autoSpaceDE w:val="0"/>
        <w:autoSpaceDN w:val="0"/>
        <w:adjustRightInd w:val="0"/>
        <w:spacing w:line="240" w:lineRule="auto"/>
        <w:jc w:val="both"/>
        <w:rPr>
          <w:rFonts w:ascii="Times New Roman" w:hAnsi="Times New Roman" w:cs="Cordia New"/>
          <w:sz w:val="22"/>
          <w:szCs w:val="22"/>
        </w:rPr>
      </w:pPr>
      <w:r w:rsidRPr="00E846D5">
        <w:rPr>
          <w:rFonts w:ascii="Times New Roman" w:hAnsi="Times New Roman" w:cs="Times New Roman"/>
          <w:sz w:val="22"/>
          <w:szCs w:val="22"/>
        </w:rPr>
        <w:t xml:space="preserve">Those charged with governance are responsible for overseeing the Group’s and the Company’s financial reporting process. </w:t>
      </w:r>
    </w:p>
    <w:p w14:paraId="44FAA453" w14:textId="77777777" w:rsidR="00445207" w:rsidRPr="001C0F40" w:rsidRDefault="00445207" w:rsidP="001C0F40">
      <w:pPr>
        <w:autoSpaceDE w:val="0"/>
        <w:autoSpaceDN w:val="0"/>
        <w:adjustRightInd w:val="0"/>
        <w:spacing w:line="240" w:lineRule="auto"/>
        <w:jc w:val="thaiDistribute"/>
        <w:rPr>
          <w:rFonts w:ascii="Times New Roman" w:hAnsi="Times New Roman" w:cs="Times New Roman"/>
          <w:sz w:val="22"/>
          <w:szCs w:val="22"/>
          <w:cs/>
        </w:rPr>
      </w:pPr>
    </w:p>
    <w:p w14:paraId="5E7EE3D6" w14:textId="77777777" w:rsidR="00424A18" w:rsidRPr="00E846D5" w:rsidRDefault="00424A1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E846D5">
        <w:rPr>
          <w:rFonts w:ascii="Times New Roman" w:hAnsi="Times New Roman" w:cs="Times New Roman"/>
          <w:i/>
          <w:iCs/>
          <w:sz w:val="22"/>
          <w:szCs w:val="22"/>
        </w:rPr>
        <w:t xml:space="preserve">Auditor’s Responsibilities for the Audit of the Consolidated and Separate Financial Statements </w:t>
      </w:r>
    </w:p>
    <w:p w14:paraId="44F760DC" w14:textId="77777777" w:rsidR="00424A18" w:rsidRPr="00E846D5" w:rsidRDefault="00424A18" w:rsidP="00E846D5">
      <w:pPr>
        <w:autoSpaceDE w:val="0"/>
        <w:autoSpaceDN w:val="0"/>
        <w:adjustRightInd w:val="0"/>
        <w:spacing w:line="240" w:lineRule="auto"/>
        <w:rPr>
          <w:rFonts w:ascii="Times New Roman" w:hAnsi="Times New Roman" w:cs="Times New Roman"/>
          <w:sz w:val="22"/>
          <w:szCs w:val="22"/>
        </w:rPr>
      </w:pPr>
    </w:p>
    <w:p w14:paraId="614BA2C6" w14:textId="77777777" w:rsidR="00424A18" w:rsidRPr="00E846D5" w:rsidRDefault="00424A18" w:rsidP="00E846D5">
      <w:pPr>
        <w:autoSpaceDE w:val="0"/>
        <w:autoSpaceDN w:val="0"/>
        <w:adjustRightInd w:val="0"/>
        <w:spacing w:line="240" w:lineRule="auto"/>
        <w:jc w:val="both"/>
        <w:rPr>
          <w:rFonts w:ascii="Times New Roman" w:hAnsi="Times New Roman" w:cs="Times New Roman"/>
          <w:sz w:val="22"/>
          <w:szCs w:val="22"/>
        </w:rPr>
      </w:pPr>
      <w:r w:rsidRPr="00E846D5">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2DB07161" w14:textId="77777777" w:rsidR="00424A18" w:rsidRPr="00E846D5" w:rsidRDefault="00424A18" w:rsidP="00E846D5">
      <w:pPr>
        <w:autoSpaceDE w:val="0"/>
        <w:autoSpaceDN w:val="0"/>
        <w:adjustRightInd w:val="0"/>
        <w:spacing w:line="240" w:lineRule="auto"/>
        <w:jc w:val="both"/>
        <w:rPr>
          <w:rFonts w:ascii="Times New Roman" w:hAnsi="Times New Roman" w:cs="Times New Roman"/>
          <w:sz w:val="22"/>
          <w:szCs w:val="22"/>
        </w:rPr>
      </w:pPr>
    </w:p>
    <w:p w14:paraId="64FA5BD8" w14:textId="77777777" w:rsidR="00424A18" w:rsidRPr="00E846D5" w:rsidRDefault="00424A18" w:rsidP="00E846D5">
      <w:pPr>
        <w:autoSpaceDE w:val="0"/>
        <w:autoSpaceDN w:val="0"/>
        <w:adjustRightInd w:val="0"/>
        <w:spacing w:line="240" w:lineRule="auto"/>
        <w:jc w:val="both"/>
        <w:rPr>
          <w:rFonts w:ascii="Times New Roman" w:hAnsi="Times New Roman" w:cs="Times New Roman"/>
          <w:sz w:val="22"/>
          <w:szCs w:val="22"/>
        </w:rPr>
      </w:pPr>
      <w:r w:rsidRPr="00E846D5">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73A263DA" w14:textId="77777777" w:rsidR="00424A18" w:rsidRPr="00E846D5" w:rsidRDefault="00424A18" w:rsidP="00E846D5">
      <w:pPr>
        <w:autoSpaceDE w:val="0"/>
        <w:autoSpaceDN w:val="0"/>
        <w:adjustRightInd w:val="0"/>
        <w:spacing w:line="240" w:lineRule="auto"/>
        <w:jc w:val="both"/>
        <w:rPr>
          <w:rFonts w:ascii="Times New Roman" w:hAnsi="Times New Roman" w:cs="Times New Roman"/>
          <w:sz w:val="22"/>
          <w:szCs w:val="22"/>
        </w:rPr>
      </w:pPr>
    </w:p>
    <w:p w14:paraId="37DDA219" w14:textId="77777777" w:rsidR="00424A18" w:rsidRPr="00E846D5" w:rsidRDefault="00424A18" w:rsidP="00E846D5">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both"/>
        <w:rPr>
          <w:rFonts w:ascii="Times New Roman" w:hAnsi="Times New Roman" w:cs="Times New Roman"/>
          <w:sz w:val="22"/>
        </w:rPr>
      </w:pPr>
      <w:r w:rsidRPr="00E846D5">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CA07551" w14:textId="77777777" w:rsidR="00424A18" w:rsidRPr="00E846D5" w:rsidRDefault="00424A18" w:rsidP="00E846D5">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both"/>
        <w:rPr>
          <w:rFonts w:ascii="Times New Roman" w:hAnsi="Times New Roman" w:cs="Times New Roman"/>
          <w:sz w:val="22"/>
        </w:rPr>
      </w:pPr>
      <w:r w:rsidRPr="00E846D5">
        <w:rPr>
          <w:rFonts w:ascii="Times New Roman" w:hAnsi="Times New Roman" w:cs="Times New Roman"/>
          <w:sz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42C19545" w14:textId="4ECE2645" w:rsidR="00424A18" w:rsidRDefault="00424A18" w:rsidP="00E846D5">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both"/>
        <w:rPr>
          <w:rFonts w:ascii="Times New Roman" w:hAnsi="Times New Roman" w:cs="Times New Roman"/>
          <w:sz w:val="22"/>
        </w:rPr>
      </w:pPr>
      <w:r w:rsidRPr="00E846D5">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178840AD" w14:textId="77777777" w:rsidR="00424A18" w:rsidRPr="00E846D5" w:rsidRDefault="00424A18" w:rsidP="00E846D5">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both"/>
        <w:rPr>
          <w:rFonts w:ascii="Times New Roman" w:hAnsi="Times New Roman" w:cs="Times New Roman"/>
          <w:sz w:val="22"/>
        </w:rPr>
      </w:pPr>
      <w:r w:rsidRPr="00E846D5">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EE2A107" w14:textId="77777777" w:rsidR="00F87948" w:rsidRDefault="00F87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rPr>
        <w:br w:type="page"/>
      </w:r>
    </w:p>
    <w:p w14:paraId="6125E0B2" w14:textId="39A58B6D" w:rsidR="00424A18" w:rsidRPr="00E846D5" w:rsidRDefault="00424A18" w:rsidP="00E846D5">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both"/>
        <w:rPr>
          <w:rFonts w:ascii="Times New Roman" w:hAnsi="Times New Roman" w:cs="Times New Roman"/>
          <w:sz w:val="22"/>
        </w:rPr>
      </w:pPr>
      <w:r w:rsidRPr="00E846D5">
        <w:rPr>
          <w:rFonts w:ascii="Times New Roman" w:hAnsi="Times New Roman" w:cs="Times New Roman"/>
          <w:sz w:val="22"/>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052A012E" w14:textId="7770B25F" w:rsidR="00424A18" w:rsidRPr="00E846D5" w:rsidRDefault="00424A18" w:rsidP="00E846D5">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both"/>
        <w:rPr>
          <w:rFonts w:ascii="Times New Roman" w:hAnsi="Times New Roman" w:cs="Times New Roman"/>
          <w:sz w:val="22"/>
        </w:rPr>
      </w:pPr>
      <w:r w:rsidRPr="00E846D5">
        <w:rPr>
          <w:rFonts w:ascii="Times New Roman" w:hAnsi="Times New Roman" w:cs="Times New Roman"/>
          <w:sz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377C067F" w14:textId="77777777" w:rsidR="00424A18" w:rsidRPr="00E846D5" w:rsidRDefault="00424A18" w:rsidP="00E846D5">
      <w:pPr>
        <w:autoSpaceDE w:val="0"/>
        <w:autoSpaceDN w:val="0"/>
        <w:adjustRightInd w:val="0"/>
        <w:spacing w:line="240" w:lineRule="auto"/>
        <w:ind w:left="450" w:hanging="90"/>
        <w:jc w:val="both"/>
        <w:rPr>
          <w:rFonts w:ascii="Times New Roman" w:hAnsi="Times New Roman" w:cs="Times New Roman"/>
          <w:sz w:val="22"/>
          <w:szCs w:val="22"/>
        </w:rPr>
      </w:pPr>
    </w:p>
    <w:p w14:paraId="2C12063D" w14:textId="6EC66D5A" w:rsidR="00424A18" w:rsidRPr="00E846D5" w:rsidRDefault="00424A18" w:rsidP="00E846D5">
      <w:pPr>
        <w:autoSpaceDE w:val="0"/>
        <w:autoSpaceDN w:val="0"/>
        <w:adjustRightInd w:val="0"/>
        <w:spacing w:line="240" w:lineRule="auto"/>
        <w:jc w:val="both"/>
        <w:rPr>
          <w:rFonts w:ascii="Times New Roman" w:hAnsi="Times New Roman" w:cs="Times New Roman"/>
          <w:sz w:val="22"/>
          <w:szCs w:val="22"/>
        </w:rPr>
      </w:pPr>
      <w:r w:rsidRPr="00E846D5">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A860C4E" w14:textId="77777777" w:rsidR="00424A18" w:rsidRPr="00E846D5" w:rsidRDefault="00424A18" w:rsidP="00E846D5">
      <w:pPr>
        <w:autoSpaceDE w:val="0"/>
        <w:autoSpaceDN w:val="0"/>
        <w:adjustRightInd w:val="0"/>
        <w:spacing w:line="240" w:lineRule="auto"/>
        <w:rPr>
          <w:rFonts w:ascii="Times New Roman" w:hAnsi="Times New Roman" w:cs="Times New Roman"/>
          <w:sz w:val="22"/>
          <w:szCs w:val="22"/>
        </w:rPr>
      </w:pPr>
    </w:p>
    <w:p w14:paraId="05502121" w14:textId="31A48333" w:rsidR="00424A18" w:rsidRPr="00E846D5" w:rsidRDefault="00436419" w:rsidP="00E846D5">
      <w:pPr>
        <w:autoSpaceDE w:val="0"/>
        <w:autoSpaceDN w:val="0"/>
        <w:adjustRightInd w:val="0"/>
        <w:spacing w:line="240" w:lineRule="auto"/>
        <w:jc w:val="thaiDistribute"/>
        <w:rPr>
          <w:rFonts w:ascii="Times New Roman" w:hAnsi="Times New Roman" w:cs="Times New Roman"/>
          <w:sz w:val="22"/>
          <w:szCs w:val="22"/>
        </w:rPr>
      </w:pPr>
      <w:r w:rsidRPr="00E846D5">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0F4A14C5" w14:textId="77777777" w:rsidR="00436419" w:rsidRPr="00E846D5" w:rsidRDefault="00436419" w:rsidP="00E846D5">
      <w:pPr>
        <w:autoSpaceDE w:val="0"/>
        <w:autoSpaceDN w:val="0"/>
        <w:adjustRightInd w:val="0"/>
        <w:spacing w:line="240" w:lineRule="auto"/>
        <w:jc w:val="thaiDistribute"/>
        <w:rPr>
          <w:rFonts w:ascii="Times New Roman" w:hAnsi="Times New Roman" w:cs="Times New Roman"/>
          <w:sz w:val="22"/>
          <w:szCs w:val="22"/>
        </w:rPr>
      </w:pPr>
    </w:p>
    <w:p w14:paraId="6E1391D4" w14:textId="77777777" w:rsidR="00424A18" w:rsidRPr="00E846D5" w:rsidRDefault="00424A1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E846D5">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FCE5D9C" w14:textId="77777777" w:rsidR="00C52506" w:rsidRPr="00E846D5" w:rsidRDefault="00C5250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2AEA2395" w14:textId="77777777" w:rsidR="00C52506" w:rsidRPr="00E846D5" w:rsidRDefault="00C5250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7363D2FB" w14:textId="77777777" w:rsidR="000B31AD" w:rsidRPr="00E846D5" w:rsidRDefault="000B31AD"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57A1EECD" w14:textId="77777777" w:rsidR="002857CD" w:rsidRPr="00E846D5" w:rsidRDefault="002857CD"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7A5325FB" w14:textId="77777777" w:rsidR="002857CD" w:rsidRPr="00E846D5" w:rsidRDefault="002857CD"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62E50385" w14:textId="77777777" w:rsidR="005D6E7E" w:rsidRPr="00E846D5" w:rsidRDefault="005D6E7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06C4F08B" w14:textId="3BC90170" w:rsidR="00524A3A" w:rsidRPr="00E846D5" w:rsidRDefault="00524A3A" w:rsidP="00E846D5">
      <w:pPr>
        <w:pStyle w:val="E1"/>
        <w:ind w:left="0" w:right="0"/>
        <w:jc w:val="thaiDistribute"/>
        <w:rPr>
          <w:rFonts w:ascii="Times New Roman" w:hAnsi="Times New Roman" w:cs="Times New Roman"/>
          <w:lang w:val="en-US"/>
        </w:rPr>
      </w:pPr>
      <w:r w:rsidRPr="00E846D5">
        <w:rPr>
          <w:rFonts w:ascii="Times New Roman" w:hAnsi="Times New Roman" w:cs="Times New Roman"/>
          <w:lang w:val="en-US"/>
        </w:rPr>
        <w:t>(</w:t>
      </w:r>
      <w:r w:rsidR="00DE2E15">
        <w:rPr>
          <w:rFonts w:ascii="Times New Roman" w:hAnsi="Times New Roman" w:cs="Times New Roman"/>
          <w:lang w:val="en-US"/>
        </w:rPr>
        <w:t>Sujitra Masena</w:t>
      </w:r>
      <w:r w:rsidRPr="00E846D5">
        <w:rPr>
          <w:rFonts w:ascii="Times New Roman" w:hAnsi="Times New Roman" w:cs="Times New Roman"/>
          <w:lang w:val="en-US"/>
        </w:rPr>
        <w:t>)</w:t>
      </w:r>
    </w:p>
    <w:p w14:paraId="4C4CB533" w14:textId="77777777" w:rsidR="00524A3A" w:rsidRPr="00E846D5" w:rsidRDefault="00524A3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E846D5">
        <w:rPr>
          <w:rFonts w:ascii="Times New Roman" w:hAnsi="Times New Roman" w:cs="Times New Roman"/>
          <w:sz w:val="22"/>
          <w:szCs w:val="22"/>
        </w:rPr>
        <w:t>Certified Public Accountant</w:t>
      </w:r>
    </w:p>
    <w:p w14:paraId="35D041EA" w14:textId="1D615D82" w:rsidR="00524A3A" w:rsidRPr="00E846D5" w:rsidRDefault="00524A3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E846D5">
        <w:rPr>
          <w:rFonts w:ascii="Times New Roman" w:hAnsi="Times New Roman" w:cs="Times New Roman"/>
          <w:sz w:val="22"/>
          <w:szCs w:val="22"/>
        </w:rPr>
        <w:t xml:space="preserve">Registration No. </w:t>
      </w:r>
      <w:r w:rsidR="00DE2E15">
        <w:rPr>
          <w:rFonts w:ascii="Times New Roman" w:hAnsi="Times New Roman" w:cs="Times New Roman"/>
          <w:sz w:val="22"/>
          <w:szCs w:val="22"/>
        </w:rPr>
        <w:t>8645</w:t>
      </w:r>
    </w:p>
    <w:p w14:paraId="117D866D" w14:textId="77777777" w:rsidR="00524A3A" w:rsidRPr="00E846D5" w:rsidRDefault="00524A3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179AC3F7" w14:textId="77777777" w:rsidR="00524A3A" w:rsidRPr="00E846D5" w:rsidRDefault="00524A3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E846D5">
        <w:rPr>
          <w:rFonts w:ascii="Times New Roman" w:hAnsi="Times New Roman" w:cs="Times New Roman"/>
          <w:sz w:val="22"/>
          <w:szCs w:val="22"/>
        </w:rPr>
        <w:t xml:space="preserve">KPMG </w:t>
      </w:r>
      <w:proofErr w:type="spellStart"/>
      <w:r w:rsidRPr="00E846D5">
        <w:rPr>
          <w:rFonts w:ascii="Times New Roman" w:hAnsi="Times New Roman" w:cs="Times New Roman"/>
          <w:sz w:val="22"/>
          <w:szCs w:val="22"/>
        </w:rPr>
        <w:t>P</w:t>
      </w:r>
      <w:r w:rsidR="00404FF4" w:rsidRPr="00E846D5">
        <w:rPr>
          <w:rFonts w:ascii="Times New Roman" w:hAnsi="Times New Roman" w:cs="Times New Roman"/>
          <w:sz w:val="22"/>
          <w:szCs w:val="22"/>
        </w:rPr>
        <w:t>h</w:t>
      </w:r>
      <w:r w:rsidRPr="00E846D5">
        <w:rPr>
          <w:rFonts w:ascii="Times New Roman" w:hAnsi="Times New Roman" w:cs="Times New Roman"/>
          <w:sz w:val="22"/>
          <w:szCs w:val="22"/>
        </w:rPr>
        <w:t>oomchai</w:t>
      </w:r>
      <w:proofErr w:type="spellEnd"/>
      <w:r w:rsidRPr="00E846D5">
        <w:rPr>
          <w:rFonts w:ascii="Times New Roman" w:hAnsi="Times New Roman" w:cs="Times New Roman"/>
          <w:sz w:val="22"/>
          <w:szCs w:val="22"/>
        </w:rPr>
        <w:t xml:space="preserve"> Audit Ltd.</w:t>
      </w:r>
    </w:p>
    <w:p w14:paraId="3474924A" w14:textId="77777777" w:rsidR="006D7F1A" w:rsidRDefault="00524A3A" w:rsidP="00DE2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E846D5">
        <w:rPr>
          <w:rFonts w:ascii="Times New Roman" w:hAnsi="Times New Roman" w:cs="Times New Roman"/>
          <w:sz w:val="22"/>
          <w:szCs w:val="22"/>
        </w:rPr>
        <w:t>Bangkok</w:t>
      </w:r>
    </w:p>
    <w:p w14:paraId="79C24A7C" w14:textId="2EC291C2" w:rsidR="00F41216" w:rsidRPr="006D7F1A" w:rsidRDefault="006D7F1A" w:rsidP="00DE2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Pr>
          <w:rFonts w:ascii="Times New Roman" w:hAnsi="Times New Roman" w:cs="Times New Roman"/>
          <w:sz w:val="22"/>
          <w:szCs w:val="22"/>
        </w:rPr>
        <w:t>28</w:t>
      </w:r>
      <w:r w:rsidR="00B4264A" w:rsidRPr="00E846D5">
        <w:rPr>
          <w:rFonts w:ascii="Times New Roman" w:hAnsi="Times New Roman"/>
          <w:sz w:val="22"/>
          <w:szCs w:val="28"/>
        </w:rPr>
        <w:t xml:space="preserve"> </w:t>
      </w:r>
      <w:r w:rsidR="00D438AB" w:rsidRPr="00E846D5">
        <w:rPr>
          <w:rFonts w:ascii="Times New Roman" w:hAnsi="Times New Roman"/>
          <w:sz w:val="22"/>
          <w:szCs w:val="28"/>
        </w:rPr>
        <w:t xml:space="preserve">February </w:t>
      </w:r>
      <w:r w:rsidR="00595AEA" w:rsidRPr="00E846D5">
        <w:rPr>
          <w:rFonts w:ascii="Times New Roman" w:hAnsi="Times New Roman" w:cs="Times New Roman"/>
          <w:sz w:val="22"/>
          <w:szCs w:val="22"/>
        </w:rPr>
        <w:t>20</w:t>
      </w:r>
      <w:r w:rsidR="00B413A4" w:rsidRPr="00E846D5">
        <w:rPr>
          <w:rFonts w:ascii="Times New Roman" w:hAnsi="Times New Roman" w:cs="Times New Roman"/>
          <w:sz w:val="22"/>
          <w:szCs w:val="22"/>
        </w:rPr>
        <w:t>2</w:t>
      </w:r>
      <w:r w:rsidR="00693D02">
        <w:rPr>
          <w:rFonts w:ascii="Times New Roman" w:hAnsi="Times New Roman" w:cs="Times New Roman"/>
          <w:sz w:val="22"/>
          <w:szCs w:val="22"/>
        </w:rPr>
        <w:t>5</w:t>
      </w:r>
    </w:p>
    <w:p w14:paraId="54C84A32" w14:textId="741E576B" w:rsidR="00A91EEA" w:rsidRPr="00F41216" w:rsidRDefault="00A91EEA" w:rsidP="00DE2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0"/>
          <w:szCs w:val="20"/>
        </w:rPr>
      </w:pPr>
    </w:p>
    <w:sectPr w:rsidR="00A91EEA" w:rsidRPr="00F41216" w:rsidSect="00A8720F">
      <w:headerReference w:type="default" r:id="rId18"/>
      <w:footerReference w:type="default" r:id="rId19"/>
      <w:pgSz w:w="11909" w:h="16834" w:code="9"/>
      <w:pgMar w:top="691" w:right="1152" w:bottom="576" w:left="1152" w:header="720" w:footer="720" w:gutter="0"/>
      <w:pgBorders w:offsetFrom="page">
        <w:top w:val="none" w:sz="0" w:space="0" w:color="00FF00"/>
        <w:left w:val="none" w:sz="0" w:space="19" w:color="00FF00"/>
        <w:bottom w:val="none" w:sz="0" w:space="13" w:color="00FF00"/>
        <w:right w:val="none" w:sz="0" w:space="13" w:color="000000"/>
      </w:pgBorders>
      <w:pgNumType w:start="2"/>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D9877" w14:textId="77777777" w:rsidR="008F642E" w:rsidRDefault="008F642E" w:rsidP="00524A3A">
      <w:pPr>
        <w:pStyle w:val="ASSETS"/>
        <w:rPr>
          <w:rFonts w:cs="Book Antiqua"/>
          <w:cs/>
        </w:rPr>
      </w:pPr>
      <w:r>
        <w:separator/>
      </w:r>
    </w:p>
  </w:endnote>
  <w:endnote w:type="continuationSeparator" w:id="0">
    <w:p w14:paraId="424650FB" w14:textId="77777777" w:rsidR="008F642E" w:rsidRDefault="008F642E" w:rsidP="00524A3A">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45 Light">
    <w:altName w:val="Calibri"/>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7B274" w14:textId="77777777" w:rsidR="004F6A87" w:rsidRDefault="004F6A87" w:rsidP="0076419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60</w:t>
    </w:r>
    <w:r>
      <w:rPr>
        <w:rStyle w:val="PageNumber"/>
      </w:rPr>
      <w:fldChar w:fldCharType="end"/>
    </w:r>
  </w:p>
  <w:p w14:paraId="6DC5F50A" w14:textId="77777777" w:rsidR="004F6A87" w:rsidRDefault="004F6A87" w:rsidP="0061485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E920C" w14:textId="07504C9B" w:rsidR="004F6A87" w:rsidRDefault="004F6A87">
    <w:pPr>
      <w:rPr>
        <w:rFonts w:ascii="Angsana New"/>
        <w:sz w:val="30"/>
        <w:szCs w:val="30"/>
      </w:rPr>
    </w:pPr>
    <w:r>
      <w:rPr>
        <w:rFonts w:ascii="Times New Roman" w:hAnsi="Times New Roman"/>
        <w:sz w:val="22"/>
        <w:szCs w:val="22"/>
      </w:rPr>
      <w:fldChar w:fldCharType="begin"/>
    </w:r>
    <w:r>
      <w:rPr>
        <w:rFonts w:ascii="Times New Roman" w:hAnsi="Times New Roman"/>
        <w:sz w:val="22"/>
        <w:szCs w:val="22"/>
      </w:rPr>
      <w:instrText xml:space="preserve"> FILENAME </w:instrText>
    </w:r>
    <w:r>
      <w:rPr>
        <w:rFonts w:ascii="Times New Roman" w:hAnsi="Times New Roman"/>
        <w:sz w:val="22"/>
        <w:szCs w:val="22"/>
      </w:rPr>
      <w:fldChar w:fldCharType="separate"/>
    </w:r>
    <w:r w:rsidR="00A4534B">
      <w:rPr>
        <w:rFonts w:ascii="Times New Roman" w:hAnsi="Times New Roman"/>
        <w:noProof/>
        <w:sz w:val="22"/>
        <w:szCs w:val="22"/>
      </w:rPr>
      <w:t>PSH Report FS EN YE'24 R1 30JAN25 1_N.docx</w:t>
    </w:r>
    <w:r>
      <w:rPr>
        <w:rFonts w:ascii="Times New Roman" w:hAnsi="Times New Roman"/>
        <w:sz w:val="22"/>
        <w:szCs w:val="22"/>
      </w:rPr>
      <w:fldChar w:fldCharType="end"/>
    </w:r>
    <w:r>
      <w:rPr>
        <w:rFonts w:ascii="Times New Roman" w:hAnsi="Times New Roman"/>
        <w:sz w:val="22"/>
        <w:szCs w:val="22"/>
      </w:rPr>
      <w:t xml:space="preserve">                                                                                                                                </w:t>
    </w:r>
    <w:r>
      <w:rPr>
        <w:rFonts w:ascii="Times New Roman" w:hAnsi="Times New Roman"/>
        <w:sz w:val="22"/>
        <w:szCs w:val="22"/>
        <w:lang w:val="nl-NL"/>
      </w:rPr>
      <w:fldChar w:fldCharType="begin"/>
    </w:r>
    <w:r>
      <w:rPr>
        <w:rFonts w:ascii="Times New Roman" w:hAnsi="Times New Roman"/>
        <w:sz w:val="22"/>
        <w:szCs w:val="22"/>
        <w:lang w:val="nl-NL"/>
      </w:rPr>
      <w:instrText xml:space="preserve"> PAGE  \* MERGEFORMAT </w:instrText>
    </w:r>
    <w:r>
      <w:rPr>
        <w:rFonts w:ascii="Times New Roman" w:hAnsi="Times New Roman"/>
        <w:sz w:val="22"/>
        <w:szCs w:val="22"/>
        <w:lang w:val="nl-NL"/>
      </w:rPr>
      <w:fldChar w:fldCharType="separate"/>
    </w:r>
    <w:r w:rsidRPr="005F6BB7">
      <w:rPr>
        <w:rFonts w:ascii="Times New Roman" w:hAnsi="Times New Roman"/>
        <w:noProof/>
        <w:sz w:val="22"/>
        <w:szCs w:val="22"/>
      </w:rPr>
      <w:t>60</w:t>
    </w:r>
    <w:r>
      <w:rPr>
        <w:rFonts w:ascii="Times New Roman" w:hAnsi="Times New Roman"/>
        <w:sz w:val="22"/>
        <w:szCs w:val="22"/>
        <w:lang w:val="nl-N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85589" w14:textId="01C91ECB" w:rsidR="00A8720F" w:rsidRPr="004605E1" w:rsidRDefault="00A8720F">
    <w:pPr>
      <w:pStyle w:val="Footer"/>
      <w:jc w:val="center"/>
      <w:rPr>
        <w:rFonts w:ascii="Times New Roman" w:hAnsi="Times New Roman" w:cs="Times New Roman"/>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0F31A" w14:textId="77777777" w:rsidR="004F6A87" w:rsidRDefault="004F6A87" w:rsidP="00C552F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60</w:t>
    </w:r>
    <w:r>
      <w:rPr>
        <w:rStyle w:val="PageNumber"/>
      </w:rPr>
      <w:fldChar w:fldCharType="end"/>
    </w:r>
  </w:p>
  <w:p w14:paraId="37DAF8F3" w14:textId="052C311B" w:rsidR="004F6A87" w:rsidRPr="00C554A5" w:rsidRDefault="004F6A87" w:rsidP="0013495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FD2002">
      <w:rPr>
        <w:rFonts w:ascii="Times New Roman" w:hAnsi="Times New Roman"/>
        <w:i/>
        <w:iCs/>
        <w:sz w:val="22"/>
        <w:szCs w:val="22"/>
      </w:rPr>
      <w:fldChar w:fldCharType="begin"/>
    </w:r>
    <w:r w:rsidRPr="00C554A5">
      <w:rPr>
        <w:rFonts w:ascii="Times New Roman" w:hAnsi="Times New Roman"/>
        <w:i/>
        <w:iCs/>
        <w:sz w:val="22"/>
        <w:szCs w:val="22"/>
        <w:lang w:val="es-MX"/>
      </w:rPr>
      <w:instrText xml:space="preserve"> FILENAME </w:instrText>
    </w:r>
    <w:r w:rsidRPr="00FD2002">
      <w:rPr>
        <w:rFonts w:ascii="Times New Roman" w:hAnsi="Times New Roman"/>
        <w:i/>
        <w:iCs/>
        <w:sz w:val="22"/>
        <w:szCs w:val="22"/>
      </w:rPr>
      <w:fldChar w:fldCharType="separate"/>
    </w:r>
    <w:r w:rsidR="00A4534B">
      <w:rPr>
        <w:rFonts w:ascii="Times New Roman" w:hAnsi="Times New Roman"/>
        <w:i/>
        <w:iCs/>
        <w:noProof/>
        <w:sz w:val="22"/>
        <w:szCs w:val="22"/>
        <w:lang w:val="es-MX"/>
      </w:rPr>
      <w:t>PSH Report FS EN YE'24 R1 30JAN25 1_N.docx</w:t>
    </w:r>
    <w:r w:rsidRPr="00FD2002">
      <w:rPr>
        <w:rFonts w:ascii="Times New Roman" w:hAnsi="Times New Roman"/>
        <w:i/>
        <w:iCs/>
        <w:sz w:val="22"/>
        <w:szCs w:val="22"/>
      </w:rPr>
      <w:fldChar w:fldCharType="end"/>
    </w:r>
    <w:r w:rsidRPr="00C554A5">
      <w:rPr>
        <w:rFonts w:ascii="Times New Roman" w:hAnsi="Times New Roman"/>
        <w:sz w:val="22"/>
        <w:szCs w:val="22"/>
        <w:lang w:val="es-MX"/>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8998131"/>
      <w:docPartObj>
        <w:docPartGallery w:val="Page Numbers (Bottom of Page)"/>
        <w:docPartUnique/>
      </w:docPartObj>
    </w:sdtPr>
    <w:sdtEndPr>
      <w:rPr>
        <w:rFonts w:ascii="Times New Roman" w:hAnsi="Times New Roman" w:cs="Times New Roman"/>
        <w:noProof/>
        <w:sz w:val="20"/>
        <w:szCs w:val="20"/>
      </w:rPr>
    </w:sdtEndPr>
    <w:sdtContent>
      <w:p w14:paraId="4F0110C2" w14:textId="77777777" w:rsidR="004605E1" w:rsidRPr="004605E1" w:rsidRDefault="004605E1">
        <w:pPr>
          <w:pStyle w:val="Footer"/>
          <w:jc w:val="center"/>
          <w:rPr>
            <w:rFonts w:ascii="Times New Roman" w:hAnsi="Times New Roman" w:cs="Times New Roman"/>
            <w:sz w:val="20"/>
            <w:szCs w:val="20"/>
          </w:rPr>
        </w:pPr>
        <w:r w:rsidRPr="004605E1">
          <w:rPr>
            <w:rFonts w:ascii="Times New Roman" w:hAnsi="Times New Roman" w:cs="Times New Roman"/>
            <w:sz w:val="20"/>
            <w:szCs w:val="20"/>
          </w:rPr>
          <w:fldChar w:fldCharType="begin"/>
        </w:r>
        <w:r w:rsidRPr="004605E1">
          <w:rPr>
            <w:rFonts w:ascii="Times New Roman" w:hAnsi="Times New Roman" w:cs="Times New Roman"/>
            <w:sz w:val="20"/>
            <w:szCs w:val="20"/>
          </w:rPr>
          <w:instrText xml:space="preserve"> PAGE   \* MERGEFORMAT </w:instrText>
        </w:r>
        <w:r w:rsidRPr="004605E1">
          <w:rPr>
            <w:rFonts w:ascii="Times New Roman" w:hAnsi="Times New Roman" w:cs="Times New Roman"/>
            <w:sz w:val="20"/>
            <w:szCs w:val="20"/>
          </w:rPr>
          <w:fldChar w:fldCharType="separate"/>
        </w:r>
        <w:r w:rsidRPr="004605E1">
          <w:rPr>
            <w:rFonts w:ascii="Times New Roman" w:hAnsi="Times New Roman" w:cs="Times New Roman"/>
            <w:noProof/>
            <w:sz w:val="20"/>
            <w:szCs w:val="20"/>
          </w:rPr>
          <w:t>2</w:t>
        </w:r>
        <w:r w:rsidRPr="004605E1">
          <w:rPr>
            <w:rFonts w:ascii="Times New Roman" w:hAnsi="Times New Roman" w:cs="Times New Roman"/>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7EC27" w14:textId="77777777" w:rsidR="008F642E" w:rsidRDefault="008F642E" w:rsidP="00524A3A">
      <w:pPr>
        <w:pStyle w:val="ASSETS"/>
        <w:rPr>
          <w:rFonts w:cs="Book Antiqua"/>
          <w:cs/>
        </w:rPr>
      </w:pPr>
      <w:r>
        <w:separator/>
      </w:r>
    </w:p>
  </w:footnote>
  <w:footnote w:type="continuationSeparator" w:id="0">
    <w:p w14:paraId="542D78DE" w14:textId="77777777" w:rsidR="008F642E" w:rsidRDefault="008F642E" w:rsidP="00524A3A">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CA926" w14:textId="77777777" w:rsidR="004F6A87" w:rsidRPr="0043120D" w:rsidRDefault="004F6A87">
    <w:pPr>
      <w:rPr>
        <w:rFonts w:ascii="Times New Roman" w:hAnsi="Times New Roman" w:cs="Times New Roman"/>
        <w:sz w:val="24"/>
        <w:szCs w:val="24"/>
      </w:rPr>
    </w:pPr>
  </w:p>
  <w:p w14:paraId="67920C97" w14:textId="77777777" w:rsidR="004F6A87" w:rsidRPr="0043120D" w:rsidRDefault="004F6A87">
    <w:pPr>
      <w:rPr>
        <w:rFonts w:ascii="Times New Roman" w:hAnsi="Times New Roman" w:cs="Times New Roman"/>
        <w:sz w:val="24"/>
        <w:szCs w:val="24"/>
      </w:rPr>
    </w:pPr>
  </w:p>
  <w:p w14:paraId="68F9EB5F" w14:textId="77777777" w:rsidR="004F6A87" w:rsidRPr="0043120D" w:rsidRDefault="004F6A87">
    <w:pP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9E385" w14:textId="3692E1F7" w:rsidR="00CE15CB" w:rsidRDefault="00CE15CB">
    <w:pPr>
      <w:pStyle w:val="Header"/>
      <w:rPr>
        <w:rFonts w:ascii="Times New Roman" w:hAnsi="Times New Roman" w:cs="Times New Roman"/>
        <w:sz w:val="28"/>
        <w:szCs w:val="28"/>
      </w:rPr>
    </w:pPr>
  </w:p>
  <w:p w14:paraId="3BF393D4" w14:textId="0A7AF05B" w:rsidR="00CE15CB" w:rsidRDefault="00CE15CB">
    <w:pPr>
      <w:pStyle w:val="Header"/>
      <w:rPr>
        <w:rFonts w:ascii="Times New Roman" w:hAnsi="Times New Roman" w:cs="Times New Roman"/>
        <w:sz w:val="28"/>
        <w:szCs w:val="28"/>
      </w:rPr>
    </w:pPr>
  </w:p>
  <w:p w14:paraId="29637959" w14:textId="68331E33" w:rsidR="00CE15CB" w:rsidRDefault="00CE15CB">
    <w:pPr>
      <w:pStyle w:val="Header"/>
      <w:rPr>
        <w:rFonts w:ascii="Times New Roman" w:hAnsi="Times New Roman" w:cs="Times New Roman"/>
        <w:sz w:val="28"/>
        <w:szCs w:val="28"/>
      </w:rPr>
    </w:pPr>
  </w:p>
  <w:p w14:paraId="0C1A86B0" w14:textId="70ADC096" w:rsidR="00CE15CB" w:rsidRDefault="00CE15CB">
    <w:pPr>
      <w:pStyle w:val="Header"/>
      <w:rPr>
        <w:rFonts w:ascii="Times New Roman" w:hAnsi="Times New Roman" w:cs="Times New Roman"/>
        <w:sz w:val="28"/>
        <w:szCs w:val="28"/>
      </w:rPr>
    </w:pPr>
  </w:p>
  <w:p w14:paraId="54C2329A" w14:textId="391C1E61" w:rsidR="00CE15CB" w:rsidRDefault="00CE15CB">
    <w:pPr>
      <w:pStyle w:val="Header"/>
      <w:rPr>
        <w:rFonts w:ascii="Times New Roman" w:hAnsi="Times New Roman" w:cs="Times New Roman"/>
        <w:sz w:val="28"/>
        <w:szCs w:val="28"/>
      </w:rPr>
    </w:pPr>
  </w:p>
  <w:p w14:paraId="06C64051" w14:textId="7E9E0511" w:rsidR="00CE15CB" w:rsidRDefault="00CE15CB">
    <w:pPr>
      <w:pStyle w:val="Header"/>
      <w:rPr>
        <w:rFonts w:ascii="Times New Roman" w:hAnsi="Times New Roman" w:cs="Times New Roman"/>
        <w:sz w:val="28"/>
        <w:szCs w:val="28"/>
      </w:rPr>
    </w:pPr>
  </w:p>
  <w:p w14:paraId="0F354C5F" w14:textId="0ABFA145" w:rsidR="00CE15CB" w:rsidRDefault="00CE15CB">
    <w:pPr>
      <w:pStyle w:val="Header"/>
      <w:rPr>
        <w:rFonts w:ascii="Times New Roman" w:hAnsi="Times New Roman" w:cs="Times New Roman"/>
        <w:sz w:val="28"/>
        <w:szCs w:val="28"/>
      </w:rPr>
    </w:pPr>
  </w:p>
  <w:p w14:paraId="749A95DA" w14:textId="6973B877" w:rsidR="00CE15CB" w:rsidRDefault="00CE15CB">
    <w:pPr>
      <w:pStyle w:val="Header"/>
      <w:rPr>
        <w:rFonts w:ascii="Times New Roman" w:hAnsi="Times New Roman" w:cs="Times New Roman"/>
        <w:sz w:val="28"/>
        <w:szCs w:val="28"/>
      </w:rPr>
    </w:pPr>
  </w:p>
  <w:p w14:paraId="17789934" w14:textId="089A2FEB" w:rsidR="00CE15CB" w:rsidRDefault="00CE15CB">
    <w:pPr>
      <w:pStyle w:val="Header"/>
      <w:rPr>
        <w:rFonts w:ascii="Times New Roman" w:hAnsi="Times New Roman" w:cs="Times New Roman"/>
        <w:sz w:val="28"/>
        <w:szCs w:val="28"/>
      </w:rPr>
    </w:pPr>
  </w:p>
  <w:p w14:paraId="1E2CFD8D" w14:textId="3F07C006" w:rsidR="00CE15CB" w:rsidRDefault="00CE15CB">
    <w:pPr>
      <w:pStyle w:val="Header"/>
      <w:rPr>
        <w:rFonts w:ascii="Times New Roman" w:hAnsi="Times New Roman" w:cs="Times New Roman"/>
        <w:sz w:val="28"/>
        <w:szCs w:val="28"/>
      </w:rPr>
    </w:pPr>
  </w:p>
  <w:p w14:paraId="275E69B1" w14:textId="6C097806" w:rsidR="00CE15CB" w:rsidRDefault="00CE15CB">
    <w:pPr>
      <w:pStyle w:val="Header"/>
      <w:rPr>
        <w:rFonts w:ascii="Times New Roman" w:hAnsi="Times New Roman" w:cs="Times New Roman"/>
        <w:sz w:val="28"/>
        <w:szCs w:val="28"/>
      </w:rPr>
    </w:pPr>
  </w:p>
  <w:p w14:paraId="424E7E62" w14:textId="58534759" w:rsidR="00CE15CB" w:rsidRDefault="00CE15CB">
    <w:pPr>
      <w:pStyle w:val="Header"/>
      <w:rPr>
        <w:rFonts w:ascii="Times New Roman" w:hAnsi="Times New Roman" w:cs="Times New Roman"/>
        <w:sz w:val="28"/>
        <w:szCs w:val="28"/>
      </w:rPr>
    </w:pPr>
  </w:p>
  <w:p w14:paraId="0DE501B1" w14:textId="257EAD68" w:rsidR="00CE15CB" w:rsidRDefault="00CE15CB">
    <w:pPr>
      <w:pStyle w:val="Header"/>
      <w:rPr>
        <w:rFonts w:ascii="Times New Roman" w:hAnsi="Times New Roman" w:cs="Times New Roman"/>
        <w:sz w:val="28"/>
        <w:szCs w:val="28"/>
      </w:rPr>
    </w:pPr>
  </w:p>
  <w:p w14:paraId="07CF3AEA" w14:textId="77777777" w:rsidR="00CE15CB" w:rsidRPr="00CE15CB" w:rsidRDefault="00CE15CB">
    <w:pPr>
      <w:pStyle w:val="Header"/>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ADA05" w14:textId="77777777" w:rsidR="00DE2E15" w:rsidRPr="0043120D" w:rsidRDefault="00DE2E15">
    <w:pPr>
      <w:rPr>
        <w:rFonts w:ascii="Times New Roman" w:hAnsi="Times New Roman" w:cs="Times New Roman"/>
        <w:sz w:val="24"/>
        <w:szCs w:val="24"/>
      </w:rPr>
    </w:pPr>
  </w:p>
  <w:p w14:paraId="7E2AA92F" w14:textId="77777777" w:rsidR="00DE2E15" w:rsidRPr="0043120D" w:rsidRDefault="00DE2E15">
    <w:pPr>
      <w:rPr>
        <w:rFonts w:ascii="Times New Roman" w:hAnsi="Times New Roman" w:cs="Times New Roman"/>
        <w:sz w:val="24"/>
        <w:szCs w:val="24"/>
      </w:rPr>
    </w:pPr>
  </w:p>
  <w:p w14:paraId="45A97932" w14:textId="77777777" w:rsidR="00DE2E15" w:rsidRPr="0043120D" w:rsidRDefault="00DE2E15">
    <w:pP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6DDC8" w14:textId="77777777" w:rsidR="004F6A87" w:rsidRPr="002A49B0" w:rsidRDefault="004F6A87" w:rsidP="007C34A9">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Preuksa</w:t>
    </w:r>
    <w:proofErr w:type="spellEnd"/>
    <w:r w:rsidRPr="002A49B0">
      <w:rPr>
        <w:rFonts w:ascii="Times New Roman" w:hAnsi="Times New Roman"/>
        <w:sz w:val="28"/>
        <w:szCs w:val="28"/>
        <w:lang w:val="en-US"/>
      </w:rPr>
      <w:t xml:space="preserve"> Real Estate Public Company Limited</w:t>
    </w:r>
    <w:r>
      <w:rPr>
        <w:rFonts w:ascii="Times New Roman" w:hAnsi="Times New Roman"/>
        <w:sz w:val="28"/>
        <w:szCs w:val="28"/>
        <w:lang w:val="en-US"/>
      </w:rPr>
      <w:t xml:space="preserve"> and its Subsidiaries</w:t>
    </w:r>
  </w:p>
  <w:p w14:paraId="047723E4" w14:textId="77777777" w:rsidR="004F6A87" w:rsidRPr="002A49B0" w:rsidRDefault="004F6A87" w:rsidP="007C3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w:t>
    </w:r>
    <w:smartTag w:uri="urn:schemas-microsoft-com:office:smarttags" w:element="PersonName">
      <w:r w:rsidRPr="002A49B0">
        <w:rPr>
          <w:rFonts w:ascii="Times New Roman" w:hAnsi="Times New Roman"/>
          <w:b/>
          <w:bCs/>
          <w:sz w:val="24"/>
          <w:szCs w:val="24"/>
        </w:rPr>
        <w:t>nan</w:t>
      </w:r>
    </w:smartTag>
    <w:r w:rsidRPr="002A49B0">
      <w:rPr>
        <w:rFonts w:ascii="Times New Roman" w:hAnsi="Times New Roman"/>
        <w:b/>
        <w:bCs/>
        <w:sz w:val="24"/>
        <w:szCs w:val="24"/>
      </w:rPr>
      <w:t>cial statements</w:t>
    </w:r>
  </w:p>
  <w:p w14:paraId="69A89A52" w14:textId="77777777" w:rsidR="004F6A87" w:rsidRPr="002A49B0" w:rsidRDefault="004F6A87" w:rsidP="007C34A9">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the years ended 31 December 2008 and 2007</w:t>
    </w:r>
  </w:p>
  <w:p w14:paraId="04353A59" w14:textId="77777777" w:rsidR="004F6A87" w:rsidRPr="002A49B0" w:rsidRDefault="004F6A87">
    <w:pPr>
      <w:pStyle w:val="Header"/>
      <w:rPr>
        <w:sz w:val="24"/>
        <w:szCs w:val="24"/>
      </w:rPr>
    </w:pPr>
  </w:p>
  <w:p w14:paraId="090C13CB" w14:textId="77777777" w:rsidR="004F6A87" w:rsidRPr="002A49B0" w:rsidRDefault="004F6A87">
    <w:pPr>
      <w:pStyle w:val="Header"/>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E52C9" w14:textId="059625C3" w:rsidR="00926451" w:rsidRDefault="00926451">
    <w:pPr>
      <w:rPr>
        <w:rFonts w:ascii="Times New Roman" w:hAnsi="Times New Roman" w:cs="Times New Roman"/>
        <w:sz w:val="28"/>
        <w:szCs w:val="28"/>
      </w:rPr>
    </w:pPr>
  </w:p>
  <w:p w14:paraId="6C335752" w14:textId="22C169D5" w:rsidR="00926451" w:rsidRDefault="00926451">
    <w:pPr>
      <w:rPr>
        <w:rFonts w:ascii="Times New Roman" w:hAnsi="Times New Roman" w:cs="Times New Roman"/>
        <w:sz w:val="28"/>
        <w:szCs w:val="28"/>
      </w:rPr>
    </w:pPr>
  </w:p>
  <w:p w14:paraId="7105CBF2" w14:textId="066DEC44" w:rsidR="00926451" w:rsidRDefault="00926451">
    <w:pPr>
      <w:rPr>
        <w:rFonts w:ascii="Times New Roman" w:hAnsi="Times New Roman" w:cs="Times New Roman"/>
        <w:sz w:val="28"/>
        <w:szCs w:val="28"/>
      </w:rPr>
    </w:pPr>
  </w:p>
  <w:p w14:paraId="420DAF2A" w14:textId="2205BC85" w:rsidR="00926451" w:rsidRDefault="00926451">
    <w:pPr>
      <w:rPr>
        <w:rFonts w:ascii="Times New Roman" w:hAnsi="Times New Roman" w:cs="Times New Roman"/>
        <w:sz w:val="28"/>
        <w:szCs w:val="28"/>
      </w:rPr>
    </w:pPr>
  </w:p>
  <w:p w14:paraId="511E011F" w14:textId="77777777" w:rsidR="00926451" w:rsidRPr="0043120D" w:rsidRDefault="00926451">
    <w:pP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75742BE"/>
    <w:multiLevelType w:val="hybridMultilevel"/>
    <w:tmpl w:val="544C6394"/>
    <w:lvl w:ilvl="0" w:tplc="2D50B7D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2"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17C05BEA"/>
    <w:multiLevelType w:val="hybridMultilevel"/>
    <w:tmpl w:val="AF88A0AC"/>
    <w:lvl w:ilvl="0" w:tplc="21309FAA">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1D376FCC"/>
    <w:multiLevelType w:val="hybridMultilevel"/>
    <w:tmpl w:val="21B47EE0"/>
    <w:lvl w:ilvl="0" w:tplc="42CE6F1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721C9E"/>
    <w:multiLevelType w:val="hybridMultilevel"/>
    <w:tmpl w:val="FAAC25DE"/>
    <w:lvl w:ilvl="0" w:tplc="2D50B7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DF83958"/>
    <w:multiLevelType w:val="multilevel"/>
    <w:tmpl w:val="FAAC25DE"/>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54580DE0"/>
    <w:multiLevelType w:val="hybridMultilevel"/>
    <w:tmpl w:val="68B2DCBE"/>
    <w:lvl w:ilvl="0" w:tplc="713C84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560C6392"/>
    <w:multiLevelType w:val="multilevel"/>
    <w:tmpl w:val="6A4C7B72"/>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ZapfDingbats BT" w:hAnsi="ZapfDingbats BT" w:cs="ZapfDingbats BT"/>
        <w:sz w:val="24"/>
      </w:rPr>
    </w:lvl>
    <w:lvl w:ilvl="2">
      <w:start w:val="1"/>
      <w:numFmt w:val="lowerRoman"/>
      <w:lvlText w:val="-"/>
      <w:lvlJc w:val="left"/>
      <w:pPr>
        <w:tabs>
          <w:tab w:val="num" w:pos="1020"/>
        </w:tabs>
        <w:ind w:left="1020" w:hanging="340"/>
      </w:pPr>
      <w:rPr>
        <w:rFonts w:ascii="Univers 45 Light" w:hAnsi="Univers 45 Light"/>
      </w:rPr>
    </w:lvl>
    <w:lvl w:ilvl="3">
      <w:start w:val="1"/>
      <w:numFmt w:val="decimal"/>
      <w:lvlText w:val="—"/>
      <w:lvlJc w:val="left"/>
      <w:pPr>
        <w:tabs>
          <w:tab w:val="num" w:pos="1361"/>
        </w:tabs>
        <w:ind w:left="1361" w:hanging="341"/>
      </w:pPr>
      <w:rPr>
        <w:rFonts w:ascii="ZapfDingbats BT" w:hAnsi="ZapfDingbats BT" w:cs="ZapfDingbats BT"/>
      </w:rPr>
    </w:lvl>
    <w:lvl w:ilvl="4">
      <w:start w:val="1"/>
      <w:numFmt w:val="lowerLetter"/>
      <w:lvlText w:val="-"/>
      <w:lvlJc w:val="left"/>
      <w:pPr>
        <w:tabs>
          <w:tab w:val="num" w:pos="1701"/>
        </w:tabs>
        <w:ind w:left="1701" w:hanging="340"/>
      </w:pPr>
      <w:rPr>
        <w:rFonts w:ascii="Univers 45 Light" w:hAnsi="Univers 45 Light"/>
      </w:rPr>
    </w:lvl>
    <w:lvl w:ilvl="5">
      <w:start w:val="1"/>
      <w:numFmt w:val="lowerRoman"/>
      <w:lvlText w:val="—"/>
      <w:lvlJc w:val="left"/>
      <w:pPr>
        <w:tabs>
          <w:tab w:val="num" w:pos="2041"/>
        </w:tabs>
        <w:ind w:left="2041" w:hanging="340"/>
      </w:pPr>
      <w:rPr>
        <w:rFonts w:ascii="ZapfDingbats BT" w:hAnsi="ZapfDingbats BT" w:cs="ZapfDingbats BT"/>
      </w:rPr>
    </w:lvl>
    <w:lvl w:ilvl="6">
      <w:start w:val="1"/>
      <w:numFmt w:val="decimal"/>
      <w:lvlText w:val="-"/>
      <w:lvlJc w:val="left"/>
      <w:pPr>
        <w:tabs>
          <w:tab w:val="num" w:pos="2381"/>
        </w:tabs>
        <w:ind w:left="2381" w:hanging="340"/>
      </w:pPr>
      <w:rPr>
        <w:rFonts w:ascii="Univers 45 Light" w:hAnsi="Univers 45 Light"/>
      </w:rPr>
    </w:lvl>
    <w:lvl w:ilvl="7">
      <w:start w:val="1"/>
      <w:numFmt w:val="lowerLetter"/>
      <w:lvlText w:val="—"/>
      <w:lvlJc w:val="left"/>
      <w:pPr>
        <w:tabs>
          <w:tab w:val="num" w:pos="2721"/>
        </w:tabs>
        <w:ind w:left="2721" w:hanging="340"/>
      </w:pPr>
      <w:rPr>
        <w:rFonts w:ascii="ZapfDingbats BT" w:hAnsi="ZapfDingbats BT" w:cs="ZapfDingbats BT"/>
      </w:rPr>
    </w:lvl>
    <w:lvl w:ilvl="8">
      <w:start w:val="1"/>
      <w:numFmt w:val="lowerRoman"/>
      <w:lvlText w:val="-"/>
      <w:lvlJc w:val="left"/>
      <w:pPr>
        <w:tabs>
          <w:tab w:val="num" w:pos="3061"/>
        </w:tabs>
        <w:ind w:left="3061" w:hanging="340"/>
      </w:pPr>
      <w:rPr>
        <w:rFonts w:ascii="Univers 45 Light" w:hAnsi="Univers 45 Light"/>
      </w:rPr>
    </w:lvl>
  </w:abstractNum>
  <w:abstractNum w:abstractNumId="32" w15:restartNumberingAfterBreak="0">
    <w:nsid w:val="59224604"/>
    <w:multiLevelType w:val="hybridMultilevel"/>
    <w:tmpl w:val="412221F8"/>
    <w:lvl w:ilvl="0" w:tplc="8F3C5638">
      <w:start w:val="21"/>
      <w:numFmt w:val="bullet"/>
      <w:lvlText w:val="-"/>
      <w:lvlJc w:val="left"/>
      <w:pPr>
        <w:ind w:left="1260" w:hanging="360"/>
      </w:pPr>
      <w:rPr>
        <w:rFonts w:asciiTheme="majorBidi" w:eastAsia="Times New Roman" w:hAnsiTheme="majorBidi" w:cstheme="majorBid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5A233DA2"/>
    <w:multiLevelType w:val="hybridMultilevel"/>
    <w:tmpl w:val="3E825552"/>
    <w:lvl w:ilvl="0" w:tplc="0930E61C">
      <w:start w:val="2"/>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CE80B63"/>
    <w:multiLevelType w:val="singleLevel"/>
    <w:tmpl w:val="56B0280C"/>
    <w:lvl w:ilvl="0">
      <w:start w:val="1"/>
      <w:numFmt w:val="bullet"/>
      <w:lvlText w:val=""/>
      <w:lvlJc w:val="left"/>
      <w:pPr>
        <w:tabs>
          <w:tab w:val="num" w:pos="340"/>
        </w:tabs>
        <w:ind w:left="340" w:hanging="340"/>
      </w:pPr>
      <w:rPr>
        <w:rFonts w:ascii="Symbol" w:hAnsi="Symbol" w:hint="default"/>
        <w:color w:val="auto"/>
        <w:sz w:val="22"/>
      </w:rPr>
    </w:lvl>
  </w:abstractNum>
  <w:abstractNum w:abstractNumId="35"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61B11571"/>
    <w:multiLevelType w:val="singleLevel"/>
    <w:tmpl w:val="7C427FD2"/>
    <w:lvl w:ilvl="0">
      <w:start w:val="3"/>
      <w:numFmt w:val="lowerLetter"/>
      <w:pStyle w:val="acctstatementsub-heading"/>
      <w:lvlText w:val="%1."/>
      <w:lvlJc w:val="left"/>
      <w:pPr>
        <w:tabs>
          <w:tab w:val="num" w:pos="540"/>
        </w:tabs>
        <w:ind w:left="540" w:hanging="540"/>
      </w:pPr>
      <w:rPr>
        <w:rFonts w:hint="default"/>
        <w:cs w:val="0"/>
        <w:lang w:bidi="th-TH"/>
      </w:rPr>
    </w:lvl>
  </w:abstractNum>
  <w:abstractNum w:abstractNumId="37"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D3E2C7A"/>
    <w:multiLevelType w:val="hybridMultilevel"/>
    <w:tmpl w:val="BFEA2138"/>
    <w:lvl w:ilvl="0" w:tplc="97BCA8E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0" w15:restartNumberingAfterBreak="0">
    <w:nsid w:val="6D7160D8"/>
    <w:multiLevelType w:val="hybridMultilevel"/>
    <w:tmpl w:val="7CAE803E"/>
    <w:lvl w:ilvl="0" w:tplc="5F329018">
      <w:start w:val="1"/>
      <w:numFmt w:val="thaiLetters"/>
      <w:lvlText w:val="(%1)"/>
      <w:lvlJc w:val="left"/>
      <w:pPr>
        <w:ind w:left="1080" w:hanging="540"/>
      </w:pPr>
      <w:rPr>
        <w:rFonts w:hint="default"/>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6EA865CE"/>
    <w:multiLevelType w:val="hybridMultilevel"/>
    <w:tmpl w:val="F7BA2038"/>
    <w:lvl w:ilvl="0" w:tplc="780E520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3" w15:restartNumberingAfterBreak="0">
    <w:nsid w:val="76C65C30"/>
    <w:multiLevelType w:val="hybridMultilevel"/>
    <w:tmpl w:val="20304DDE"/>
    <w:lvl w:ilvl="0" w:tplc="948C3E08">
      <w:start w:val="1"/>
      <w:numFmt w:val="bullet"/>
      <w:pStyle w:val="BodyTextbullet"/>
      <w:lvlText w:val=""/>
      <w:lvlJc w:val="left"/>
      <w:pPr>
        <w:tabs>
          <w:tab w:val="num" w:pos="1440"/>
        </w:tabs>
        <w:ind w:left="1440" w:hanging="360"/>
      </w:pPr>
      <w:rPr>
        <w:rFonts w:ascii="Symbol" w:hAnsi="Symbol" w:hint="default"/>
        <w:color w:val="auto"/>
        <w:sz w:val="22"/>
      </w:rPr>
    </w:lvl>
    <w:lvl w:ilvl="1" w:tplc="04FA6E5C">
      <w:start w:val="1"/>
      <w:numFmt w:val="bullet"/>
      <w:lvlText w:val="o"/>
      <w:lvlJc w:val="left"/>
      <w:pPr>
        <w:tabs>
          <w:tab w:val="num" w:pos="2520"/>
        </w:tabs>
        <w:ind w:left="2520" w:hanging="360"/>
      </w:pPr>
      <w:rPr>
        <w:rFonts w:ascii="Courier New" w:hAnsi="Courier New" w:cs="Times New Roman" w:hint="default"/>
      </w:rPr>
    </w:lvl>
    <w:lvl w:ilvl="2" w:tplc="253E0C62">
      <w:start w:val="1"/>
      <w:numFmt w:val="bullet"/>
      <w:lvlText w:val=""/>
      <w:lvlJc w:val="left"/>
      <w:pPr>
        <w:tabs>
          <w:tab w:val="num" w:pos="3240"/>
        </w:tabs>
        <w:ind w:left="3240" w:hanging="360"/>
      </w:pPr>
      <w:rPr>
        <w:rFonts w:ascii="Wingdings" w:hAnsi="Wingdings" w:hint="default"/>
      </w:rPr>
    </w:lvl>
    <w:lvl w:ilvl="3" w:tplc="790AFDE4">
      <w:start w:val="1"/>
      <w:numFmt w:val="bullet"/>
      <w:lvlText w:val=""/>
      <w:lvlJc w:val="left"/>
      <w:pPr>
        <w:tabs>
          <w:tab w:val="num" w:pos="3960"/>
        </w:tabs>
        <w:ind w:left="3960" w:hanging="360"/>
      </w:pPr>
      <w:rPr>
        <w:rFonts w:ascii="Symbol" w:hAnsi="Symbol" w:hint="default"/>
      </w:rPr>
    </w:lvl>
    <w:lvl w:ilvl="4" w:tplc="B4BE4A0A">
      <w:start w:val="1"/>
      <w:numFmt w:val="bullet"/>
      <w:lvlText w:val="o"/>
      <w:lvlJc w:val="left"/>
      <w:pPr>
        <w:tabs>
          <w:tab w:val="num" w:pos="4680"/>
        </w:tabs>
        <w:ind w:left="4680" w:hanging="360"/>
      </w:pPr>
      <w:rPr>
        <w:rFonts w:ascii="Courier New" w:hAnsi="Courier New" w:cs="Times New Roman" w:hint="default"/>
      </w:rPr>
    </w:lvl>
    <w:lvl w:ilvl="5" w:tplc="F36AAE92">
      <w:start w:val="1"/>
      <w:numFmt w:val="bullet"/>
      <w:lvlText w:val=""/>
      <w:lvlJc w:val="left"/>
      <w:pPr>
        <w:tabs>
          <w:tab w:val="num" w:pos="5400"/>
        </w:tabs>
        <w:ind w:left="5400" w:hanging="360"/>
      </w:pPr>
      <w:rPr>
        <w:rFonts w:ascii="Wingdings" w:hAnsi="Wingdings" w:hint="default"/>
      </w:rPr>
    </w:lvl>
    <w:lvl w:ilvl="6" w:tplc="B90A2834">
      <w:start w:val="1"/>
      <w:numFmt w:val="bullet"/>
      <w:lvlText w:val=""/>
      <w:lvlJc w:val="left"/>
      <w:pPr>
        <w:tabs>
          <w:tab w:val="num" w:pos="6120"/>
        </w:tabs>
        <w:ind w:left="6120" w:hanging="360"/>
      </w:pPr>
      <w:rPr>
        <w:rFonts w:ascii="Symbol" w:hAnsi="Symbol" w:hint="default"/>
      </w:rPr>
    </w:lvl>
    <w:lvl w:ilvl="7" w:tplc="9CD66008">
      <w:start w:val="1"/>
      <w:numFmt w:val="bullet"/>
      <w:lvlText w:val="o"/>
      <w:lvlJc w:val="left"/>
      <w:pPr>
        <w:tabs>
          <w:tab w:val="num" w:pos="6840"/>
        </w:tabs>
        <w:ind w:left="6840" w:hanging="360"/>
      </w:pPr>
      <w:rPr>
        <w:rFonts w:ascii="Courier New" w:hAnsi="Courier New" w:cs="Times New Roman" w:hint="default"/>
      </w:rPr>
    </w:lvl>
    <w:lvl w:ilvl="8" w:tplc="7AF21B22">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82906CB"/>
    <w:multiLevelType w:val="hybridMultilevel"/>
    <w:tmpl w:val="B2CEFC48"/>
    <w:lvl w:ilvl="0" w:tplc="9AF0931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9187041"/>
    <w:multiLevelType w:val="multilevel"/>
    <w:tmpl w:val="5A2E0A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decimal"/>
      <w:lvlText w:val="(%3)"/>
      <w:lvlJc w:val="left"/>
      <w:pPr>
        <w:tabs>
          <w:tab w:val="num" w:pos="1020"/>
        </w:tabs>
        <w:ind w:left="1020" w:hanging="340"/>
      </w:pPr>
      <w:rPr>
        <w:rFonts w:ascii="Angsana New" w:eastAsia="Calibri" w:hAnsi="Angsana New" w:cs="Angsana New" w:hint="default"/>
        <w:color w:val="auto"/>
        <w:sz w:val="28"/>
        <w:szCs w:val="28"/>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6"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47"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341007781">
    <w:abstractNumId w:val="6"/>
  </w:num>
  <w:num w:numId="2" w16cid:durableId="1447852972">
    <w:abstractNumId w:val="5"/>
  </w:num>
  <w:num w:numId="3" w16cid:durableId="313414855">
    <w:abstractNumId w:val="9"/>
  </w:num>
  <w:num w:numId="4" w16cid:durableId="1713654274">
    <w:abstractNumId w:val="7"/>
  </w:num>
  <w:num w:numId="5" w16cid:durableId="673259802">
    <w:abstractNumId w:val="8"/>
  </w:num>
  <w:num w:numId="6" w16cid:durableId="1475680601">
    <w:abstractNumId w:val="3"/>
  </w:num>
  <w:num w:numId="7" w16cid:durableId="988023019">
    <w:abstractNumId w:val="2"/>
  </w:num>
  <w:num w:numId="8" w16cid:durableId="1194150567">
    <w:abstractNumId w:val="0"/>
  </w:num>
  <w:num w:numId="9" w16cid:durableId="1689065692">
    <w:abstractNumId w:val="1"/>
  </w:num>
  <w:num w:numId="10" w16cid:durableId="1773549755">
    <w:abstractNumId w:val="4"/>
  </w:num>
  <w:num w:numId="11" w16cid:durableId="407583049">
    <w:abstractNumId w:val="24"/>
  </w:num>
  <w:num w:numId="12" w16cid:durableId="149370892">
    <w:abstractNumId w:val="19"/>
  </w:num>
  <w:num w:numId="13" w16cid:durableId="594704465">
    <w:abstractNumId w:val="38"/>
  </w:num>
  <w:num w:numId="14" w16cid:durableId="351877910">
    <w:abstractNumId w:val="22"/>
  </w:num>
  <w:num w:numId="15" w16cid:durableId="413361207">
    <w:abstractNumId w:val="25"/>
  </w:num>
  <w:num w:numId="16" w16cid:durableId="1766270255">
    <w:abstractNumId w:val="36"/>
  </w:num>
  <w:num w:numId="17" w16cid:durableId="1968779350">
    <w:abstractNumId w:val="11"/>
  </w:num>
  <w:num w:numId="18" w16cid:durableId="2050841575">
    <w:abstractNumId w:val="34"/>
  </w:num>
  <w:num w:numId="19" w16cid:durableId="102917520">
    <w:abstractNumId w:val="21"/>
  </w:num>
  <w:num w:numId="20" w16cid:durableId="1286813379">
    <w:abstractNumId w:val="15"/>
  </w:num>
  <w:num w:numId="21" w16cid:durableId="385759548">
    <w:abstractNumId w:val="16"/>
  </w:num>
  <w:num w:numId="22" w16cid:durableId="1281377877">
    <w:abstractNumId w:val="18"/>
    <w:lvlOverride w:ilvl="0">
      <w:startOverride w:val="6"/>
    </w:lvlOverride>
    <w:lvlOverride w:ilvl="1"/>
    <w:lvlOverride w:ilvl="2"/>
    <w:lvlOverride w:ilvl="3"/>
    <w:lvlOverride w:ilvl="4"/>
    <w:lvlOverride w:ilvl="5"/>
    <w:lvlOverride w:ilvl="6"/>
    <w:lvlOverride w:ilvl="7"/>
    <w:lvlOverride w:ilvl="8"/>
  </w:num>
  <w:num w:numId="23" w16cid:durableId="478767019">
    <w:abstractNumId w:val="42"/>
  </w:num>
  <w:num w:numId="24" w16cid:durableId="409304709">
    <w:abstractNumId w:val="43"/>
  </w:num>
  <w:num w:numId="25" w16cid:durableId="703675516">
    <w:abstractNumId w:val="29"/>
  </w:num>
  <w:num w:numId="26" w16cid:durableId="2070229519">
    <w:abstractNumId w:val="23"/>
  </w:num>
  <w:num w:numId="27" w16cid:durableId="17920934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84155930">
    <w:abstractNumId w:val="18"/>
  </w:num>
  <w:num w:numId="29" w16cid:durableId="1755591064">
    <w:abstractNumId w:val="33"/>
  </w:num>
  <w:num w:numId="30" w16cid:durableId="1291400552">
    <w:abstractNumId w:val="39"/>
  </w:num>
  <w:num w:numId="31" w16cid:durableId="1357653507">
    <w:abstractNumId w:val="45"/>
  </w:num>
  <w:num w:numId="32" w16cid:durableId="1861116425">
    <w:abstractNumId w:val="27"/>
  </w:num>
  <w:num w:numId="33" w16cid:durableId="1931742253">
    <w:abstractNumId w:val="46"/>
  </w:num>
  <w:num w:numId="34" w16cid:durableId="561411490">
    <w:abstractNumId w:val="17"/>
  </w:num>
  <w:num w:numId="35" w16cid:durableId="548491273">
    <w:abstractNumId w:val="47"/>
  </w:num>
  <w:num w:numId="36" w16cid:durableId="2023167281">
    <w:abstractNumId w:val="28"/>
  </w:num>
  <w:num w:numId="37" w16cid:durableId="1826623972">
    <w:abstractNumId w:val="14"/>
  </w:num>
  <w:num w:numId="38" w16cid:durableId="1539009026">
    <w:abstractNumId w:val="26"/>
  </w:num>
  <w:num w:numId="39" w16cid:durableId="982545860">
    <w:abstractNumId w:val="41"/>
  </w:num>
  <w:num w:numId="40" w16cid:durableId="1509295618">
    <w:abstractNumId w:val="13"/>
  </w:num>
  <w:num w:numId="41" w16cid:durableId="1446924184">
    <w:abstractNumId w:val="35"/>
  </w:num>
  <w:num w:numId="42" w16cid:durableId="953630634">
    <w:abstractNumId w:val="10"/>
  </w:num>
  <w:num w:numId="43" w16cid:durableId="1465273456">
    <w:abstractNumId w:val="12"/>
  </w:num>
  <w:num w:numId="44" w16cid:durableId="1623883275">
    <w:abstractNumId w:val="20"/>
  </w:num>
  <w:num w:numId="45" w16cid:durableId="831413934">
    <w:abstractNumId w:val="40"/>
  </w:num>
  <w:num w:numId="46" w16cid:durableId="889998547">
    <w:abstractNumId w:val="30"/>
  </w:num>
  <w:num w:numId="47" w16cid:durableId="285624920">
    <w:abstractNumId w:val="31"/>
  </w:num>
  <w:num w:numId="48" w16cid:durableId="385296232">
    <w:abstractNumId w:val="32"/>
  </w:num>
  <w:num w:numId="49" w16cid:durableId="724835463">
    <w:abstractNumId w:val="37"/>
  </w:num>
  <w:num w:numId="50" w16cid:durableId="294606195">
    <w:abstractNumId w:val="4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06A"/>
    <w:rsid w:val="00000108"/>
    <w:rsid w:val="000008EC"/>
    <w:rsid w:val="00000EAD"/>
    <w:rsid w:val="000010A1"/>
    <w:rsid w:val="0000157B"/>
    <w:rsid w:val="000017F1"/>
    <w:rsid w:val="00001A6A"/>
    <w:rsid w:val="00001DFB"/>
    <w:rsid w:val="000023BA"/>
    <w:rsid w:val="00003250"/>
    <w:rsid w:val="0000370F"/>
    <w:rsid w:val="0000416C"/>
    <w:rsid w:val="00004653"/>
    <w:rsid w:val="0000514B"/>
    <w:rsid w:val="000053C9"/>
    <w:rsid w:val="00005769"/>
    <w:rsid w:val="00005937"/>
    <w:rsid w:val="00005DAF"/>
    <w:rsid w:val="000064FD"/>
    <w:rsid w:val="00006696"/>
    <w:rsid w:val="00006A4E"/>
    <w:rsid w:val="00006F8E"/>
    <w:rsid w:val="00007425"/>
    <w:rsid w:val="00007787"/>
    <w:rsid w:val="000078E2"/>
    <w:rsid w:val="00007ABF"/>
    <w:rsid w:val="00007CE8"/>
    <w:rsid w:val="000104AB"/>
    <w:rsid w:val="00010541"/>
    <w:rsid w:val="00010700"/>
    <w:rsid w:val="0001085E"/>
    <w:rsid w:val="00010918"/>
    <w:rsid w:val="00010CA7"/>
    <w:rsid w:val="000113F2"/>
    <w:rsid w:val="0001179E"/>
    <w:rsid w:val="00011D21"/>
    <w:rsid w:val="00012891"/>
    <w:rsid w:val="00012B4B"/>
    <w:rsid w:val="00013C86"/>
    <w:rsid w:val="00013F0F"/>
    <w:rsid w:val="0001419C"/>
    <w:rsid w:val="00014576"/>
    <w:rsid w:val="0001504D"/>
    <w:rsid w:val="0001553F"/>
    <w:rsid w:val="00015975"/>
    <w:rsid w:val="00015A3D"/>
    <w:rsid w:val="00015D38"/>
    <w:rsid w:val="0001619F"/>
    <w:rsid w:val="0001645E"/>
    <w:rsid w:val="000164DE"/>
    <w:rsid w:val="0001663D"/>
    <w:rsid w:val="00016D2E"/>
    <w:rsid w:val="000176C2"/>
    <w:rsid w:val="00017D87"/>
    <w:rsid w:val="00020CF4"/>
    <w:rsid w:val="00020E65"/>
    <w:rsid w:val="00020F78"/>
    <w:rsid w:val="000214BE"/>
    <w:rsid w:val="0002215A"/>
    <w:rsid w:val="00022522"/>
    <w:rsid w:val="0002277A"/>
    <w:rsid w:val="00022C13"/>
    <w:rsid w:val="00022C4B"/>
    <w:rsid w:val="00022C8F"/>
    <w:rsid w:val="00024C88"/>
    <w:rsid w:val="00024D99"/>
    <w:rsid w:val="000250D2"/>
    <w:rsid w:val="00025157"/>
    <w:rsid w:val="00025607"/>
    <w:rsid w:val="00026269"/>
    <w:rsid w:val="00027013"/>
    <w:rsid w:val="000271D5"/>
    <w:rsid w:val="0002787B"/>
    <w:rsid w:val="000301F3"/>
    <w:rsid w:val="000311D2"/>
    <w:rsid w:val="00031C51"/>
    <w:rsid w:val="00032111"/>
    <w:rsid w:val="000326D7"/>
    <w:rsid w:val="00032E6C"/>
    <w:rsid w:val="00033D52"/>
    <w:rsid w:val="00033DC3"/>
    <w:rsid w:val="00033DF5"/>
    <w:rsid w:val="0003412D"/>
    <w:rsid w:val="00034E0D"/>
    <w:rsid w:val="00035106"/>
    <w:rsid w:val="00035480"/>
    <w:rsid w:val="000354AC"/>
    <w:rsid w:val="00035D5C"/>
    <w:rsid w:val="0003611C"/>
    <w:rsid w:val="00036140"/>
    <w:rsid w:val="0003649C"/>
    <w:rsid w:val="000367C6"/>
    <w:rsid w:val="000368AE"/>
    <w:rsid w:val="00036B3A"/>
    <w:rsid w:val="00036E2B"/>
    <w:rsid w:val="00037124"/>
    <w:rsid w:val="00037291"/>
    <w:rsid w:val="000375F6"/>
    <w:rsid w:val="00037A49"/>
    <w:rsid w:val="000401DB"/>
    <w:rsid w:val="000405BE"/>
    <w:rsid w:val="0004068E"/>
    <w:rsid w:val="000408CD"/>
    <w:rsid w:val="00040F5C"/>
    <w:rsid w:val="00042291"/>
    <w:rsid w:val="00042A1C"/>
    <w:rsid w:val="00042A73"/>
    <w:rsid w:val="00042B19"/>
    <w:rsid w:val="00042C61"/>
    <w:rsid w:val="0004375E"/>
    <w:rsid w:val="00043CD4"/>
    <w:rsid w:val="000445FB"/>
    <w:rsid w:val="00044A73"/>
    <w:rsid w:val="00044B3E"/>
    <w:rsid w:val="00044C82"/>
    <w:rsid w:val="0004541D"/>
    <w:rsid w:val="00045753"/>
    <w:rsid w:val="00045806"/>
    <w:rsid w:val="0004649F"/>
    <w:rsid w:val="0004654D"/>
    <w:rsid w:val="00046625"/>
    <w:rsid w:val="0004791C"/>
    <w:rsid w:val="00047EBA"/>
    <w:rsid w:val="0005043C"/>
    <w:rsid w:val="00050AA3"/>
    <w:rsid w:val="00050AEB"/>
    <w:rsid w:val="00050C5D"/>
    <w:rsid w:val="00050D81"/>
    <w:rsid w:val="00050EDE"/>
    <w:rsid w:val="00050EE1"/>
    <w:rsid w:val="00051B31"/>
    <w:rsid w:val="000521F9"/>
    <w:rsid w:val="00053BA6"/>
    <w:rsid w:val="00053C56"/>
    <w:rsid w:val="00053DAB"/>
    <w:rsid w:val="00054D1D"/>
    <w:rsid w:val="00054DE7"/>
    <w:rsid w:val="0005627B"/>
    <w:rsid w:val="00056375"/>
    <w:rsid w:val="00056506"/>
    <w:rsid w:val="00056667"/>
    <w:rsid w:val="000572C0"/>
    <w:rsid w:val="00057661"/>
    <w:rsid w:val="000577D5"/>
    <w:rsid w:val="00057870"/>
    <w:rsid w:val="00057C56"/>
    <w:rsid w:val="00060181"/>
    <w:rsid w:val="00060C37"/>
    <w:rsid w:val="00061598"/>
    <w:rsid w:val="00061899"/>
    <w:rsid w:val="000623B5"/>
    <w:rsid w:val="00062691"/>
    <w:rsid w:val="00062EB0"/>
    <w:rsid w:val="00063006"/>
    <w:rsid w:val="00063892"/>
    <w:rsid w:val="00063897"/>
    <w:rsid w:val="00063DDC"/>
    <w:rsid w:val="00063E1B"/>
    <w:rsid w:val="0006406B"/>
    <w:rsid w:val="000649B4"/>
    <w:rsid w:val="0006531C"/>
    <w:rsid w:val="00065564"/>
    <w:rsid w:val="000656E1"/>
    <w:rsid w:val="000661BF"/>
    <w:rsid w:val="0006658D"/>
    <w:rsid w:val="000665B5"/>
    <w:rsid w:val="00066A7E"/>
    <w:rsid w:val="00066C47"/>
    <w:rsid w:val="00066DC0"/>
    <w:rsid w:val="00066ECB"/>
    <w:rsid w:val="0006714F"/>
    <w:rsid w:val="00067367"/>
    <w:rsid w:val="00067927"/>
    <w:rsid w:val="00067FBF"/>
    <w:rsid w:val="00070374"/>
    <w:rsid w:val="00070FF8"/>
    <w:rsid w:val="00071089"/>
    <w:rsid w:val="00071380"/>
    <w:rsid w:val="00071A33"/>
    <w:rsid w:val="00071E47"/>
    <w:rsid w:val="00072339"/>
    <w:rsid w:val="00072571"/>
    <w:rsid w:val="000726EB"/>
    <w:rsid w:val="00072BE0"/>
    <w:rsid w:val="0007308F"/>
    <w:rsid w:val="000734DF"/>
    <w:rsid w:val="000737CC"/>
    <w:rsid w:val="00073845"/>
    <w:rsid w:val="00074255"/>
    <w:rsid w:val="0007485E"/>
    <w:rsid w:val="00074B3B"/>
    <w:rsid w:val="00074C4F"/>
    <w:rsid w:val="0007520F"/>
    <w:rsid w:val="000752BA"/>
    <w:rsid w:val="00075C9E"/>
    <w:rsid w:val="00075CC8"/>
    <w:rsid w:val="00076342"/>
    <w:rsid w:val="000764BC"/>
    <w:rsid w:val="0007662D"/>
    <w:rsid w:val="000771BB"/>
    <w:rsid w:val="000802BE"/>
    <w:rsid w:val="00080972"/>
    <w:rsid w:val="000809D5"/>
    <w:rsid w:val="00080F4D"/>
    <w:rsid w:val="0008164D"/>
    <w:rsid w:val="00081CAA"/>
    <w:rsid w:val="00081D1E"/>
    <w:rsid w:val="00082460"/>
    <w:rsid w:val="00082A3D"/>
    <w:rsid w:val="00082AF0"/>
    <w:rsid w:val="00083054"/>
    <w:rsid w:val="0008321D"/>
    <w:rsid w:val="0008329B"/>
    <w:rsid w:val="000832ED"/>
    <w:rsid w:val="00083EF9"/>
    <w:rsid w:val="000841D4"/>
    <w:rsid w:val="000847C3"/>
    <w:rsid w:val="00084881"/>
    <w:rsid w:val="000849DC"/>
    <w:rsid w:val="00084D35"/>
    <w:rsid w:val="00084DDD"/>
    <w:rsid w:val="00084EFA"/>
    <w:rsid w:val="00084FA4"/>
    <w:rsid w:val="000852E3"/>
    <w:rsid w:val="00085795"/>
    <w:rsid w:val="00085F18"/>
    <w:rsid w:val="00085FFB"/>
    <w:rsid w:val="0008649F"/>
    <w:rsid w:val="00086582"/>
    <w:rsid w:val="000867A2"/>
    <w:rsid w:val="000869E1"/>
    <w:rsid w:val="00086BFC"/>
    <w:rsid w:val="000871AE"/>
    <w:rsid w:val="0008752C"/>
    <w:rsid w:val="00087D28"/>
    <w:rsid w:val="00087D63"/>
    <w:rsid w:val="00090132"/>
    <w:rsid w:val="0009096D"/>
    <w:rsid w:val="000911E1"/>
    <w:rsid w:val="000913E3"/>
    <w:rsid w:val="0009168F"/>
    <w:rsid w:val="00091699"/>
    <w:rsid w:val="00091D08"/>
    <w:rsid w:val="00091F69"/>
    <w:rsid w:val="0009270A"/>
    <w:rsid w:val="0009287C"/>
    <w:rsid w:val="00092F5B"/>
    <w:rsid w:val="000930A7"/>
    <w:rsid w:val="000930BA"/>
    <w:rsid w:val="00093B59"/>
    <w:rsid w:val="00093D8A"/>
    <w:rsid w:val="00094779"/>
    <w:rsid w:val="00094812"/>
    <w:rsid w:val="00094C0E"/>
    <w:rsid w:val="00095249"/>
    <w:rsid w:val="00095967"/>
    <w:rsid w:val="00095DCA"/>
    <w:rsid w:val="00096641"/>
    <w:rsid w:val="000968F7"/>
    <w:rsid w:val="000973E6"/>
    <w:rsid w:val="00097631"/>
    <w:rsid w:val="0009772D"/>
    <w:rsid w:val="00097DE1"/>
    <w:rsid w:val="000A0145"/>
    <w:rsid w:val="000A0165"/>
    <w:rsid w:val="000A022C"/>
    <w:rsid w:val="000A06EF"/>
    <w:rsid w:val="000A0D00"/>
    <w:rsid w:val="000A10DD"/>
    <w:rsid w:val="000A1454"/>
    <w:rsid w:val="000A17AF"/>
    <w:rsid w:val="000A1FB9"/>
    <w:rsid w:val="000A2159"/>
    <w:rsid w:val="000A2AA0"/>
    <w:rsid w:val="000A2ADF"/>
    <w:rsid w:val="000A31C1"/>
    <w:rsid w:val="000A3376"/>
    <w:rsid w:val="000A34C0"/>
    <w:rsid w:val="000A36BA"/>
    <w:rsid w:val="000A3739"/>
    <w:rsid w:val="000A37FA"/>
    <w:rsid w:val="000A3B69"/>
    <w:rsid w:val="000A44FF"/>
    <w:rsid w:val="000A461C"/>
    <w:rsid w:val="000A475A"/>
    <w:rsid w:val="000A544E"/>
    <w:rsid w:val="000A54B7"/>
    <w:rsid w:val="000A5861"/>
    <w:rsid w:val="000A58B8"/>
    <w:rsid w:val="000A5BD1"/>
    <w:rsid w:val="000A64BD"/>
    <w:rsid w:val="000A66A0"/>
    <w:rsid w:val="000A7373"/>
    <w:rsid w:val="000A758C"/>
    <w:rsid w:val="000A7642"/>
    <w:rsid w:val="000A7CB0"/>
    <w:rsid w:val="000A7D49"/>
    <w:rsid w:val="000A7DDE"/>
    <w:rsid w:val="000B05F0"/>
    <w:rsid w:val="000B0927"/>
    <w:rsid w:val="000B0F87"/>
    <w:rsid w:val="000B15C2"/>
    <w:rsid w:val="000B2C45"/>
    <w:rsid w:val="000B2EB6"/>
    <w:rsid w:val="000B30BC"/>
    <w:rsid w:val="000B30BD"/>
    <w:rsid w:val="000B31AD"/>
    <w:rsid w:val="000B3F8C"/>
    <w:rsid w:val="000B42A2"/>
    <w:rsid w:val="000B496B"/>
    <w:rsid w:val="000B4B45"/>
    <w:rsid w:val="000B6363"/>
    <w:rsid w:val="000B6389"/>
    <w:rsid w:val="000B659B"/>
    <w:rsid w:val="000B6968"/>
    <w:rsid w:val="000B6B9A"/>
    <w:rsid w:val="000B7366"/>
    <w:rsid w:val="000B74EE"/>
    <w:rsid w:val="000B7516"/>
    <w:rsid w:val="000C0D48"/>
    <w:rsid w:val="000C13A8"/>
    <w:rsid w:val="000C1502"/>
    <w:rsid w:val="000C22CE"/>
    <w:rsid w:val="000C2313"/>
    <w:rsid w:val="000C2545"/>
    <w:rsid w:val="000C2BA4"/>
    <w:rsid w:val="000C2D9B"/>
    <w:rsid w:val="000C3066"/>
    <w:rsid w:val="000C32A5"/>
    <w:rsid w:val="000C3ED5"/>
    <w:rsid w:val="000C4824"/>
    <w:rsid w:val="000C4E62"/>
    <w:rsid w:val="000C5443"/>
    <w:rsid w:val="000C58A7"/>
    <w:rsid w:val="000C5943"/>
    <w:rsid w:val="000C5D66"/>
    <w:rsid w:val="000C673C"/>
    <w:rsid w:val="000C75C9"/>
    <w:rsid w:val="000C78C5"/>
    <w:rsid w:val="000D0A0E"/>
    <w:rsid w:val="000D0DB2"/>
    <w:rsid w:val="000D0DBB"/>
    <w:rsid w:val="000D15CE"/>
    <w:rsid w:val="000D20AB"/>
    <w:rsid w:val="000D2A3F"/>
    <w:rsid w:val="000D3196"/>
    <w:rsid w:val="000D34EA"/>
    <w:rsid w:val="000D3C8D"/>
    <w:rsid w:val="000D455C"/>
    <w:rsid w:val="000D457E"/>
    <w:rsid w:val="000D4718"/>
    <w:rsid w:val="000D4F35"/>
    <w:rsid w:val="000D553F"/>
    <w:rsid w:val="000D55C5"/>
    <w:rsid w:val="000D56D8"/>
    <w:rsid w:val="000D5C69"/>
    <w:rsid w:val="000D5D9A"/>
    <w:rsid w:val="000D5D9D"/>
    <w:rsid w:val="000D5FAA"/>
    <w:rsid w:val="000D5FE7"/>
    <w:rsid w:val="000D6404"/>
    <w:rsid w:val="000D72AD"/>
    <w:rsid w:val="000D7581"/>
    <w:rsid w:val="000D760A"/>
    <w:rsid w:val="000D7BDB"/>
    <w:rsid w:val="000D7E90"/>
    <w:rsid w:val="000E0352"/>
    <w:rsid w:val="000E03F2"/>
    <w:rsid w:val="000E079B"/>
    <w:rsid w:val="000E1649"/>
    <w:rsid w:val="000E1793"/>
    <w:rsid w:val="000E212B"/>
    <w:rsid w:val="000E227E"/>
    <w:rsid w:val="000E242F"/>
    <w:rsid w:val="000E247F"/>
    <w:rsid w:val="000E28AE"/>
    <w:rsid w:val="000E2A64"/>
    <w:rsid w:val="000E2E94"/>
    <w:rsid w:val="000E3053"/>
    <w:rsid w:val="000E4944"/>
    <w:rsid w:val="000E53C9"/>
    <w:rsid w:val="000E553B"/>
    <w:rsid w:val="000E5AFB"/>
    <w:rsid w:val="000E6214"/>
    <w:rsid w:val="000E6572"/>
    <w:rsid w:val="000E6875"/>
    <w:rsid w:val="000E6EF0"/>
    <w:rsid w:val="000E6F21"/>
    <w:rsid w:val="000E76CA"/>
    <w:rsid w:val="000E7CC9"/>
    <w:rsid w:val="000E7D8C"/>
    <w:rsid w:val="000F0063"/>
    <w:rsid w:val="000F00C5"/>
    <w:rsid w:val="000F0707"/>
    <w:rsid w:val="000F0C5B"/>
    <w:rsid w:val="000F0EAE"/>
    <w:rsid w:val="000F12F8"/>
    <w:rsid w:val="000F171F"/>
    <w:rsid w:val="000F18B3"/>
    <w:rsid w:val="000F2437"/>
    <w:rsid w:val="000F2560"/>
    <w:rsid w:val="000F2C32"/>
    <w:rsid w:val="000F2D84"/>
    <w:rsid w:val="000F2D98"/>
    <w:rsid w:val="000F304A"/>
    <w:rsid w:val="000F37C2"/>
    <w:rsid w:val="000F39FC"/>
    <w:rsid w:val="000F3A0D"/>
    <w:rsid w:val="000F3E87"/>
    <w:rsid w:val="000F3FC8"/>
    <w:rsid w:val="000F41F2"/>
    <w:rsid w:val="000F477A"/>
    <w:rsid w:val="000F4D75"/>
    <w:rsid w:val="000F534A"/>
    <w:rsid w:val="000F5607"/>
    <w:rsid w:val="000F5CB5"/>
    <w:rsid w:val="000F5CBF"/>
    <w:rsid w:val="000F5EAA"/>
    <w:rsid w:val="000F6745"/>
    <w:rsid w:val="000F7123"/>
    <w:rsid w:val="000F75B7"/>
    <w:rsid w:val="000F7625"/>
    <w:rsid w:val="000F778D"/>
    <w:rsid w:val="000F7B73"/>
    <w:rsid w:val="00100D0B"/>
    <w:rsid w:val="00100E1D"/>
    <w:rsid w:val="001011C1"/>
    <w:rsid w:val="00101450"/>
    <w:rsid w:val="00101DEA"/>
    <w:rsid w:val="00102465"/>
    <w:rsid w:val="00102617"/>
    <w:rsid w:val="001030D1"/>
    <w:rsid w:val="00104230"/>
    <w:rsid w:val="0010434B"/>
    <w:rsid w:val="00104387"/>
    <w:rsid w:val="0010448F"/>
    <w:rsid w:val="001045DC"/>
    <w:rsid w:val="001048FF"/>
    <w:rsid w:val="001049AD"/>
    <w:rsid w:val="00104C45"/>
    <w:rsid w:val="00104F31"/>
    <w:rsid w:val="0010511B"/>
    <w:rsid w:val="0010528D"/>
    <w:rsid w:val="001057E7"/>
    <w:rsid w:val="001066E7"/>
    <w:rsid w:val="00106CAD"/>
    <w:rsid w:val="00106CDC"/>
    <w:rsid w:val="00106F60"/>
    <w:rsid w:val="001073B7"/>
    <w:rsid w:val="001075C0"/>
    <w:rsid w:val="0010791F"/>
    <w:rsid w:val="00107D00"/>
    <w:rsid w:val="00107EB5"/>
    <w:rsid w:val="00110E34"/>
    <w:rsid w:val="00111807"/>
    <w:rsid w:val="00111AC2"/>
    <w:rsid w:val="00111F01"/>
    <w:rsid w:val="00112B48"/>
    <w:rsid w:val="00113244"/>
    <w:rsid w:val="0011373E"/>
    <w:rsid w:val="00113806"/>
    <w:rsid w:val="00113DD7"/>
    <w:rsid w:val="00113EBA"/>
    <w:rsid w:val="00113F21"/>
    <w:rsid w:val="00113F81"/>
    <w:rsid w:val="00114BD2"/>
    <w:rsid w:val="00115812"/>
    <w:rsid w:val="0011627E"/>
    <w:rsid w:val="0011694B"/>
    <w:rsid w:val="0011695C"/>
    <w:rsid w:val="001169FF"/>
    <w:rsid w:val="00116C22"/>
    <w:rsid w:val="0011730C"/>
    <w:rsid w:val="00117650"/>
    <w:rsid w:val="001203EB"/>
    <w:rsid w:val="00120443"/>
    <w:rsid w:val="00120813"/>
    <w:rsid w:val="001217C6"/>
    <w:rsid w:val="0012180F"/>
    <w:rsid w:val="001221FF"/>
    <w:rsid w:val="00122281"/>
    <w:rsid w:val="00122E6A"/>
    <w:rsid w:val="0012372B"/>
    <w:rsid w:val="001237DB"/>
    <w:rsid w:val="00123DBA"/>
    <w:rsid w:val="00124179"/>
    <w:rsid w:val="00124277"/>
    <w:rsid w:val="00124AAB"/>
    <w:rsid w:val="00124FC5"/>
    <w:rsid w:val="001252CC"/>
    <w:rsid w:val="00125968"/>
    <w:rsid w:val="00125D4C"/>
    <w:rsid w:val="00125DBF"/>
    <w:rsid w:val="00125F4E"/>
    <w:rsid w:val="0012610F"/>
    <w:rsid w:val="00126929"/>
    <w:rsid w:val="00126FFB"/>
    <w:rsid w:val="001300E6"/>
    <w:rsid w:val="001300F9"/>
    <w:rsid w:val="001308CD"/>
    <w:rsid w:val="001309A9"/>
    <w:rsid w:val="00130A56"/>
    <w:rsid w:val="00130B09"/>
    <w:rsid w:val="00130B9D"/>
    <w:rsid w:val="00130D06"/>
    <w:rsid w:val="001319A0"/>
    <w:rsid w:val="00131B62"/>
    <w:rsid w:val="00131C19"/>
    <w:rsid w:val="00131F66"/>
    <w:rsid w:val="00132236"/>
    <w:rsid w:val="00132377"/>
    <w:rsid w:val="00132596"/>
    <w:rsid w:val="00132A63"/>
    <w:rsid w:val="00133973"/>
    <w:rsid w:val="001342C6"/>
    <w:rsid w:val="001344F7"/>
    <w:rsid w:val="001345C7"/>
    <w:rsid w:val="001348D8"/>
    <w:rsid w:val="00134948"/>
    <w:rsid w:val="00134956"/>
    <w:rsid w:val="00134A16"/>
    <w:rsid w:val="0013540A"/>
    <w:rsid w:val="00135A93"/>
    <w:rsid w:val="00135AED"/>
    <w:rsid w:val="001361EC"/>
    <w:rsid w:val="00136DBF"/>
    <w:rsid w:val="00137A3C"/>
    <w:rsid w:val="00140360"/>
    <w:rsid w:val="00140369"/>
    <w:rsid w:val="00140975"/>
    <w:rsid w:val="00141151"/>
    <w:rsid w:val="001411CC"/>
    <w:rsid w:val="001411DA"/>
    <w:rsid w:val="0014153C"/>
    <w:rsid w:val="001416ED"/>
    <w:rsid w:val="001424E7"/>
    <w:rsid w:val="0014266D"/>
    <w:rsid w:val="001435CE"/>
    <w:rsid w:val="00143608"/>
    <w:rsid w:val="00143E59"/>
    <w:rsid w:val="00144889"/>
    <w:rsid w:val="001449B8"/>
    <w:rsid w:val="00144ADA"/>
    <w:rsid w:val="00144B6F"/>
    <w:rsid w:val="00144E7B"/>
    <w:rsid w:val="00144FD9"/>
    <w:rsid w:val="0014552C"/>
    <w:rsid w:val="001456BA"/>
    <w:rsid w:val="001458B6"/>
    <w:rsid w:val="0014597D"/>
    <w:rsid w:val="00145F03"/>
    <w:rsid w:val="0014656D"/>
    <w:rsid w:val="00146DB8"/>
    <w:rsid w:val="00146E7D"/>
    <w:rsid w:val="001472AA"/>
    <w:rsid w:val="00147535"/>
    <w:rsid w:val="00147799"/>
    <w:rsid w:val="00147976"/>
    <w:rsid w:val="00150327"/>
    <w:rsid w:val="00150A99"/>
    <w:rsid w:val="0015186C"/>
    <w:rsid w:val="001529C8"/>
    <w:rsid w:val="00153133"/>
    <w:rsid w:val="0015341D"/>
    <w:rsid w:val="00153781"/>
    <w:rsid w:val="00153B0F"/>
    <w:rsid w:val="001542E5"/>
    <w:rsid w:val="001543E1"/>
    <w:rsid w:val="00154832"/>
    <w:rsid w:val="00154BDC"/>
    <w:rsid w:val="00155043"/>
    <w:rsid w:val="001553A7"/>
    <w:rsid w:val="001553EF"/>
    <w:rsid w:val="00155820"/>
    <w:rsid w:val="001558F7"/>
    <w:rsid w:val="00155EAE"/>
    <w:rsid w:val="00155F2A"/>
    <w:rsid w:val="0015635D"/>
    <w:rsid w:val="00156F44"/>
    <w:rsid w:val="001571DE"/>
    <w:rsid w:val="00157DA3"/>
    <w:rsid w:val="001601D6"/>
    <w:rsid w:val="0016047E"/>
    <w:rsid w:val="0016059B"/>
    <w:rsid w:val="00160A0D"/>
    <w:rsid w:val="00160C46"/>
    <w:rsid w:val="0016131E"/>
    <w:rsid w:val="001617BC"/>
    <w:rsid w:val="00161D72"/>
    <w:rsid w:val="00162907"/>
    <w:rsid w:val="00162F25"/>
    <w:rsid w:val="0016364B"/>
    <w:rsid w:val="00163825"/>
    <w:rsid w:val="00163CC3"/>
    <w:rsid w:val="00163DD9"/>
    <w:rsid w:val="001640D8"/>
    <w:rsid w:val="001640EE"/>
    <w:rsid w:val="00164265"/>
    <w:rsid w:val="001642B9"/>
    <w:rsid w:val="00164407"/>
    <w:rsid w:val="00164771"/>
    <w:rsid w:val="00164C47"/>
    <w:rsid w:val="0016527A"/>
    <w:rsid w:val="00165695"/>
    <w:rsid w:val="0016673B"/>
    <w:rsid w:val="001668E1"/>
    <w:rsid w:val="00166C95"/>
    <w:rsid w:val="00167717"/>
    <w:rsid w:val="00167A5F"/>
    <w:rsid w:val="0017007C"/>
    <w:rsid w:val="001705BF"/>
    <w:rsid w:val="00170A74"/>
    <w:rsid w:val="00171BD2"/>
    <w:rsid w:val="00171D01"/>
    <w:rsid w:val="00171D38"/>
    <w:rsid w:val="00171D4C"/>
    <w:rsid w:val="00171F51"/>
    <w:rsid w:val="00172782"/>
    <w:rsid w:val="001728D1"/>
    <w:rsid w:val="00172E54"/>
    <w:rsid w:val="00173152"/>
    <w:rsid w:val="00173395"/>
    <w:rsid w:val="00173544"/>
    <w:rsid w:val="00174679"/>
    <w:rsid w:val="00174C97"/>
    <w:rsid w:val="00175BE4"/>
    <w:rsid w:val="00175BEE"/>
    <w:rsid w:val="0017602A"/>
    <w:rsid w:val="00176137"/>
    <w:rsid w:val="001763B9"/>
    <w:rsid w:val="001766C4"/>
    <w:rsid w:val="00176F08"/>
    <w:rsid w:val="00177064"/>
    <w:rsid w:val="00177232"/>
    <w:rsid w:val="001772EB"/>
    <w:rsid w:val="00177990"/>
    <w:rsid w:val="00177C99"/>
    <w:rsid w:val="001803DA"/>
    <w:rsid w:val="00180607"/>
    <w:rsid w:val="0018062D"/>
    <w:rsid w:val="00180DD6"/>
    <w:rsid w:val="00180EC7"/>
    <w:rsid w:val="00180FD3"/>
    <w:rsid w:val="0018174E"/>
    <w:rsid w:val="00181953"/>
    <w:rsid w:val="00181CA2"/>
    <w:rsid w:val="00181DAE"/>
    <w:rsid w:val="00181E03"/>
    <w:rsid w:val="00181E4D"/>
    <w:rsid w:val="00182804"/>
    <w:rsid w:val="001828A2"/>
    <w:rsid w:val="00182B05"/>
    <w:rsid w:val="00182C09"/>
    <w:rsid w:val="00182F0D"/>
    <w:rsid w:val="0018330A"/>
    <w:rsid w:val="00183B75"/>
    <w:rsid w:val="00184034"/>
    <w:rsid w:val="001840E0"/>
    <w:rsid w:val="001844FA"/>
    <w:rsid w:val="0018461D"/>
    <w:rsid w:val="00185657"/>
    <w:rsid w:val="0018598C"/>
    <w:rsid w:val="00185A29"/>
    <w:rsid w:val="00185AB1"/>
    <w:rsid w:val="00185E31"/>
    <w:rsid w:val="00186250"/>
    <w:rsid w:val="0018661C"/>
    <w:rsid w:val="0018672B"/>
    <w:rsid w:val="001867B3"/>
    <w:rsid w:val="0018687F"/>
    <w:rsid w:val="00186BD0"/>
    <w:rsid w:val="00186E59"/>
    <w:rsid w:val="001878EE"/>
    <w:rsid w:val="00187DEE"/>
    <w:rsid w:val="00190204"/>
    <w:rsid w:val="001911F0"/>
    <w:rsid w:val="001913F1"/>
    <w:rsid w:val="0019160B"/>
    <w:rsid w:val="00191764"/>
    <w:rsid w:val="00191A61"/>
    <w:rsid w:val="001924E6"/>
    <w:rsid w:val="001939EB"/>
    <w:rsid w:val="00193A04"/>
    <w:rsid w:val="001940E4"/>
    <w:rsid w:val="001940F3"/>
    <w:rsid w:val="001941EA"/>
    <w:rsid w:val="0019434E"/>
    <w:rsid w:val="00195339"/>
    <w:rsid w:val="0019566E"/>
    <w:rsid w:val="0019570E"/>
    <w:rsid w:val="0019575A"/>
    <w:rsid w:val="00195CA1"/>
    <w:rsid w:val="00195D21"/>
    <w:rsid w:val="00195E38"/>
    <w:rsid w:val="00196322"/>
    <w:rsid w:val="00196B59"/>
    <w:rsid w:val="00197324"/>
    <w:rsid w:val="00197692"/>
    <w:rsid w:val="001976F9"/>
    <w:rsid w:val="00197C99"/>
    <w:rsid w:val="001A03CE"/>
    <w:rsid w:val="001A0612"/>
    <w:rsid w:val="001A0E57"/>
    <w:rsid w:val="001A0F53"/>
    <w:rsid w:val="001A14C1"/>
    <w:rsid w:val="001A176D"/>
    <w:rsid w:val="001A18D4"/>
    <w:rsid w:val="001A2080"/>
    <w:rsid w:val="001A2DB1"/>
    <w:rsid w:val="001A2DEB"/>
    <w:rsid w:val="001A3390"/>
    <w:rsid w:val="001A35C9"/>
    <w:rsid w:val="001A48E3"/>
    <w:rsid w:val="001A4A99"/>
    <w:rsid w:val="001A5719"/>
    <w:rsid w:val="001A573F"/>
    <w:rsid w:val="001A5C38"/>
    <w:rsid w:val="001A63F6"/>
    <w:rsid w:val="001A6A8C"/>
    <w:rsid w:val="001A70E0"/>
    <w:rsid w:val="001A7B02"/>
    <w:rsid w:val="001A7CD1"/>
    <w:rsid w:val="001A7FC7"/>
    <w:rsid w:val="001A7FE7"/>
    <w:rsid w:val="001B048D"/>
    <w:rsid w:val="001B05EC"/>
    <w:rsid w:val="001B0837"/>
    <w:rsid w:val="001B09FE"/>
    <w:rsid w:val="001B0F61"/>
    <w:rsid w:val="001B167C"/>
    <w:rsid w:val="001B1A92"/>
    <w:rsid w:val="001B1B0E"/>
    <w:rsid w:val="001B1D94"/>
    <w:rsid w:val="001B2213"/>
    <w:rsid w:val="001B2825"/>
    <w:rsid w:val="001B2827"/>
    <w:rsid w:val="001B3636"/>
    <w:rsid w:val="001B3C30"/>
    <w:rsid w:val="001B4C46"/>
    <w:rsid w:val="001B52D2"/>
    <w:rsid w:val="001B58AC"/>
    <w:rsid w:val="001B5941"/>
    <w:rsid w:val="001B6242"/>
    <w:rsid w:val="001B6FBC"/>
    <w:rsid w:val="001B731B"/>
    <w:rsid w:val="001B73A6"/>
    <w:rsid w:val="001B73B2"/>
    <w:rsid w:val="001B75CA"/>
    <w:rsid w:val="001B777B"/>
    <w:rsid w:val="001B77F2"/>
    <w:rsid w:val="001B7E04"/>
    <w:rsid w:val="001C00C3"/>
    <w:rsid w:val="001C0515"/>
    <w:rsid w:val="001C0821"/>
    <w:rsid w:val="001C0F40"/>
    <w:rsid w:val="001C132B"/>
    <w:rsid w:val="001C234F"/>
    <w:rsid w:val="001C23AE"/>
    <w:rsid w:val="001C2C76"/>
    <w:rsid w:val="001C3322"/>
    <w:rsid w:val="001C4068"/>
    <w:rsid w:val="001C41E1"/>
    <w:rsid w:val="001C4486"/>
    <w:rsid w:val="001C55B8"/>
    <w:rsid w:val="001C57A8"/>
    <w:rsid w:val="001C5C41"/>
    <w:rsid w:val="001C5D5C"/>
    <w:rsid w:val="001C6CC0"/>
    <w:rsid w:val="001C6D18"/>
    <w:rsid w:val="001C6EAB"/>
    <w:rsid w:val="001C6F8B"/>
    <w:rsid w:val="001C758F"/>
    <w:rsid w:val="001C76FE"/>
    <w:rsid w:val="001C7F78"/>
    <w:rsid w:val="001D02B7"/>
    <w:rsid w:val="001D0CB7"/>
    <w:rsid w:val="001D125E"/>
    <w:rsid w:val="001D1587"/>
    <w:rsid w:val="001D16F7"/>
    <w:rsid w:val="001D18A2"/>
    <w:rsid w:val="001D1CB7"/>
    <w:rsid w:val="001D1DF5"/>
    <w:rsid w:val="001D2AEC"/>
    <w:rsid w:val="001D2CEE"/>
    <w:rsid w:val="001D335D"/>
    <w:rsid w:val="001D371E"/>
    <w:rsid w:val="001D37AD"/>
    <w:rsid w:val="001D3851"/>
    <w:rsid w:val="001D4085"/>
    <w:rsid w:val="001D4124"/>
    <w:rsid w:val="001D4484"/>
    <w:rsid w:val="001D54A0"/>
    <w:rsid w:val="001D58E9"/>
    <w:rsid w:val="001D5C83"/>
    <w:rsid w:val="001D6004"/>
    <w:rsid w:val="001D6804"/>
    <w:rsid w:val="001D69F0"/>
    <w:rsid w:val="001D6CF0"/>
    <w:rsid w:val="001D76BD"/>
    <w:rsid w:val="001D7E81"/>
    <w:rsid w:val="001D7F02"/>
    <w:rsid w:val="001E0525"/>
    <w:rsid w:val="001E07F7"/>
    <w:rsid w:val="001E0E36"/>
    <w:rsid w:val="001E0EA2"/>
    <w:rsid w:val="001E0FCA"/>
    <w:rsid w:val="001E11A2"/>
    <w:rsid w:val="001E1407"/>
    <w:rsid w:val="001E1747"/>
    <w:rsid w:val="001E197E"/>
    <w:rsid w:val="001E245E"/>
    <w:rsid w:val="001E24D4"/>
    <w:rsid w:val="001E2543"/>
    <w:rsid w:val="001E25F2"/>
    <w:rsid w:val="001E27C2"/>
    <w:rsid w:val="001E283A"/>
    <w:rsid w:val="001E2AC7"/>
    <w:rsid w:val="001E3843"/>
    <w:rsid w:val="001E3BE5"/>
    <w:rsid w:val="001E51EA"/>
    <w:rsid w:val="001E598D"/>
    <w:rsid w:val="001E59AC"/>
    <w:rsid w:val="001E5ED6"/>
    <w:rsid w:val="001E67EA"/>
    <w:rsid w:val="001E6D07"/>
    <w:rsid w:val="001E75E5"/>
    <w:rsid w:val="001E79CC"/>
    <w:rsid w:val="001E7ABE"/>
    <w:rsid w:val="001F0098"/>
    <w:rsid w:val="001F0228"/>
    <w:rsid w:val="001F027D"/>
    <w:rsid w:val="001F16D7"/>
    <w:rsid w:val="001F179C"/>
    <w:rsid w:val="001F2E08"/>
    <w:rsid w:val="001F3257"/>
    <w:rsid w:val="001F3B50"/>
    <w:rsid w:val="001F4DC8"/>
    <w:rsid w:val="001F4FFA"/>
    <w:rsid w:val="001F5443"/>
    <w:rsid w:val="001F5D49"/>
    <w:rsid w:val="001F62AF"/>
    <w:rsid w:val="001F6524"/>
    <w:rsid w:val="001F6B3C"/>
    <w:rsid w:val="001F6E64"/>
    <w:rsid w:val="001F739F"/>
    <w:rsid w:val="001F7577"/>
    <w:rsid w:val="001F77C2"/>
    <w:rsid w:val="001F78DD"/>
    <w:rsid w:val="001F78F9"/>
    <w:rsid w:val="001F79D3"/>
    <w:rsid w:val="001F7CD8"/>
    <w:rsid w:val="001F7D9F"/>
    <w:rsid w:val="00200354"/>
    <w:rsid w:val="00200624"/>
    <w:rsid w:val="00200FE0"/>
    <w:rsid w:val="002010DE"/>
    <w:rsid w:val="00201404"/>
    <w:rsid w:val="002015A4"/>
    <w:rsid w:val="00201964"/>
    <w:rsid w:val="00201BD5"/>
    <w:rsid w:val="0020217F"/>
    <w:rsid w:val="00202483"/>
    <w:rsid w:val="002030DB"/>
    <w:rsid w:val="0020340C"/>
    <w:rsid w:val="00203F75"/>
    <w:rsid w:val="00204271"/>
    <w:rsid w:val="00204508"/>
    <w:rsid w:val="00204608"/>
    <w:rsid w:val="00206237"/>
    <w:rsid w:val="00206314"/>
    <w:rsid w:val="002063EC"/>
    <w:rsid w:val="00206B89"/>
    <w:rsid w:val="0020723F"/>
    <w:rsid w:val="0020728E"/>
    <w:rsid w:val="002075CA"/>
    <w:rsid w:val="00207BB1"/>
    <w:rsid w:val="0021097E"/>
    <w:rsid w:val="00211392"/>
    <w:rsid w:val="0021177F"/>
    <w:rsid w:val="0021191E"/>
    <w:rsid w:val="00211B7F"/>
    <w:rsid w:val="00211F07"/>
    <w:rsid w:val="00212763"/>
    <w:rsid w:val="00212D6A"/>
    <w:rsid w:val="00213FB5"/>
    <w:rsid w:val="00214378"/>
    <w:rsid w:val="0021457E"/>
    <w:rsid w:val="00214DF8"/>
    <w:rsid w:val="0021510B"/>
    <w:rsid w:val="002151CE"/>
    <w:rsid w:val="00215AD7"/>
    <w:rsid w:val="00215C2D"/>
    <w:rsid w:val="00215CB2"/>
    <w:rsid w:val="00216655"/>
    <w:rsid w:val="00216CF8"/>
    <w:rsid w:val="00217018"/>
    <w:rsid w:val="00217777"/>
    <w:rsid w:val="0021786F"/>
    <w:rsid w:val="00217A71"/>
    <w:rsid w:val="00217D47"/>
    <w:rsid w:val="002200E5"/>
    <w:rsid w:val="00221C04"/>
    <w:rsid w:val="00221DB0"/>
    <w:rsid w:val="002220BE"/>
    <w:rsid w:val="002229F9"/>
    <w:rsid w:val="0022324C"/>
    <w:rsid w:val="00223479"/>
    <w:rsid w:val="002235E9"/>
    <w:rsid w:val="0022382C"/>
    <w:rsid w:val="002239E5"/>
    <w:rsid w:val="00223B4F"/>
    <w:rsid w:val="00224048"/>
    <w:rsid w:val="002245F6"/>
    <w:rsid w:val="002250A9"/>
    <w:rsid w:val="00225ACD"/>
    <w:rsid w:val="002262F2"/>
    <w:rsid w:val="002266D1"/>
    <w:rsid w:val="00226717"/>
    <w:rsid w:val="00226F36"/>
    <w:rsid w:val="0022761F"/>
    <w:rsid w:val="00227DC4"/>
    <w:rsid w:val="002301E6"/>
    <w:rsid w:val="00230593"/>
    <w:rsid w:val="00230945"/>
    <w:rsid w:val="00230CC0"/>
    <w:rsid w:val="00230F52"/>
    <w:rsid w:val="0023139B"/>
    <w:rsid w:val="0023244B"/>
    <w:rsid w:val="00232646"/>
    <w:rsid w:val="00232BC7"/>
    <w:rsid w:val="00232F6D"/>
    <w:rsid w:val="00233415"/>
    <w:rsid w:val="002338C3"/>
    <w:rsid w:val="002349C3"/>
    <w:rsid w:val="00234A0E"/>
    <w:rsid w:val="00234A89"/>
    <w:rsid w:val="00234FE2"/>
    <w:rsid w:val="00235C26"/>
    <w:rsid w:val="0023680D"/>
    <w:rsid w:val="00236F6C"/>
    <w:rsid w:val="0024036E"/>
    <w:rsid w:val="0024041D"/>
    <w:rsid w:val="00240C85"/>
    <w:rsid w:val="00241544"/>
    <w:rsid w:val="00241E00"/>
    <w:rsid w:val="00242ABA"/>
    <w:rsid w:val="00242B2A"/>
    <w:rsid w:val="00242EBC"/>
    <w:rsid w:val="00242ECB"/>
    <w:rsid w:val="00243027"/>
    <w:rsid w:val="0024314E"/>
    <w:rsid w:val="002431A8"/>
    <w:rsid w:val="00243352"/>
    <w:rsid w:val="002433ED"/>
    <w:rsid w:val="00243984"/>
    <w:rsid w:val="00243A42"/>
    <w:rsid w:val="00243DC7"/>
    <w:rsid w:val="00244867"/>
    <w:rsid w:val="002450E7"/>
    <w:rsid w:val="002451A8"/>
    <w:rsid w:val="0024536B"/>
    <w:rsid w:val="002456C8"/>
    <w:rsid w:val="00245D9E"/>
    <w:rsid w:val="00246664"/>
    <w:rsid w:val="00246C6A"/>
    <w:rsid w:val="002470F4"/>
    <w:rsid w:val="002474D2"/>
    <w:rsid w:val="00247BBC"/>
    <w:rsid w:val="0025088F"/>
    <w:rsid w:val="00251834"/>
    <w:rsid w:val="002519BF"/>
    <w:rsid w:val="00251A0E"/>
    <w:rsid w:val="00251AC2"/>
    <w:rsid w:val="00251F9A"/>
    <w:rsid w:val="0025215F"/>
    <w:rsid w:val="0025228B"/>
    <w:rsid w:val="002526F5"/>
    <w:rsid w:val="00252EE3"/>
    <w:rsid w:val="002531B5"/>
    <w:rsid w:val="00254595"/>
    <w:rsid w:val="00254FBA"/>
    <w:rsid w:val="00255202"/>
    <w:rsid w:val="002555A6"/>
    <w:rsid w:val="00255909"/>
    <w:rsid w:val="00255BF1"/>
    <w:rsid w:val="00255CC6"/>
    <w:rsid w:val="002560B3"/>
    <w:rsid w:val="00256DB5"/>
    <w:rsid w:val="00256DE9"/>
    <w:rsid w:val="00256F9B"/>
    <w:rsid w:val="00257702"/>
    <w:rsid w:val="00257D42"/>
    <w:rsid w:val="00260DED"/>
    <w:rsid w:val="002619B3"/>
    <w:rsid w:val="00262458"/>
    <w:rsid w:val="00262584"/>
    <w:rsid w:val="00262EFB"/>
    <w:rsid w:val="002631A4"/>
    <w:rsid w:val="0026336F"/>
    <w:rsid w:val="00264469"/>
    <w:rsid w:val="002646BE"/>
    <w:rsid w:val="0026554A"/>
    <w:rsid w:val="0026570D"/>
    <w:rsid w:val="002658D4"/>
    <w:rsid w:val="00265BB9"/>
    <w:rsid w:val="00265F1C"/>
    <w:rsid w:val="0026657B"/>
    <w:rsid w:val="00266AFA"/>
    <w:rsid w:val="00266DE4"/>
    <w:rsid w:val="002671C1"/>
    <w:rsid w:val="00267742"/>
    <w:rsid w:val="00267807"/>
    <w:rsid w:val="0027088B"/>
    <w:rsid w:val="00270EBC"/>
    <w:rsid w:val="0027144D"/>
    <w:rsid w:val="002714B1"/>
    <w:rsid w:val="00272C6F"/>
    <w:rsid w:val="00273A44"/>
    <w:rsid w:val="00273B93"/>
    <w:rsid w:val="002746C1"/>
    <w:rsid w:val="00274DA4"/>
    <w:rsid w:val="00274F51"/>
    <w:rsid w:val="00274F57"/>
    <w:rsid w:val="00275101"/>
    <w:rsid w:val="00275280"/>
    <w:rsid w:val="002755EE"/>
    <w:rsid w:val="00275659"/>
    <w:rsid w:val="002756FC"/>
    <w:rsid w:val="002758F5"/>
    <w:rsid w:val="002759D8"/>
    <w:rsid w:val="002760B3"/>
    <w:rsid w:val="002762B1"/>
    <w:rsid w:val="0027670B"/>
    <w:rsid w:val="00277349"/>
    <w:rsid w:val="00277ADA"/>
    <w:rsid w:val="00277D57"/>
    <w:rsid w:val="0028007E"/>
    <w:rsid w:val="0028021B"/>
    <w:rsid w:val="00280500"/>
    <w:rsid w:val="00280878"/>
    <w:rsid w:val="00280F9F"/>
    <w:rsid w:val="00281A7A"/>
    <w:rsid w:val="00281DBB"/>
    <w:rsid w:val="00281F9C"/>
    <w:rsid w:val="00282305"/>
    <w:rsid w:val="00282831"/>
    <w:rsid w:val="00282D5E"/>
    <w:rsid w:val="00283FB5"/>
    <w:rsid w:val="00284544"/>
    <w:rsid w:val="00284883"/>
    <w:rsid w:val="002849ED"/>
    <w:rsid w:val="00284BDE"/>
    <w:rsid w:val="00284C98"/>
    <w:rsid w:val="002850E6"/>
    <w:rsid w:val="002850F6"/>
    <w:rsid w:val="002851A0"/>
    <w:rsid w:val="0028553B"/>
    <w:rsid w:val="00285627"/>
    <w:rsid w:val="002857CD"/>
    <w:rsid w:val="00286167"/>
    <w:rsid w:val="00286A23"/>
    <w:rsid w:val="00286CC1"/>
    <w:rsid w:val="00287128"/>
    <w:rsid w:val="00290BE3"/>
    <w:rsid w:val="002910B4"/>
    <w:rsid w:val="002916CF"/>
    <w:rsid w:val="00291B0B"/>
    <w:rsid w:val="00291B8B"/>
    <w:rsid w:val="00291B9A"/>
    <w:rsid w:val="00291F16"/>
    <w:rsid w:val="00292B5A"/>
    <w:rsid w:val="00292FBD"/>
    <w:rsid w:val="0029352B"/>
    <w:rsid w:val="00293670"/>
    <w:rsid w:val="00293751"/>
    <w:rsid w:val="00293C33"/>
    <w:rsid w:val="00294536"/>
    <w:rsid w:val="0029475D"/>
    <w:rsid w:val="002947BE"/>
    <w:rsid w:val="0029484E"/>
    <w:rsid w:val="002948E1"/>
    <w:rsid w:val="00294BB4"/>
    <w:rsid w:val="00294D4F"/>
    <w:rsid w:val="0029529A"/>
    <w:rsid w:val="002953AB"/>
    <w:rsid w:val="002953B7"/>
    <w:rsid w:val="00295582"/>
    <w:rsid w:val="00295F78"/>
    <w:rsid w:val="002964BF"/>
    <w:rsid w:val="0029660F"/>
    <w:rsid w:val="002966B8"/>
    <w:rsid w:val="0029720F"/>
    <w:rsid w:val="0029791E"/>
    <w:rsid w:val="0029796E"/>
    <w:rsid w:val="00297BEB"/>
    <w:rsid w:val="002A0F58"/>
    <w:rsid w:val="002A1018"/>
    <w:rsid w:val="002A1590"/>
    <w:rsid w:val="002A18ED"/>
    <w:rsid w:val="002A3041"/>
    <w:rsid w:val="002A3C36"/>
    <w:rsid w:val="002A3D7A"/>
    <w:rsid w:val="002A3DA6"/>
    <w:rsid w:val="002A49B0"/>
    <w:rsid w:val="002A4B28"/>
    <w:rsid w:val="002A4B59"/>
    <w:rsid w:val="002A4FF4"/>
    <w:rsid w:val="002A581B"/>
    <w:rsid w:val="002A5EAD"/>
    <w:rsid w:val="002A6016"/>
    <w:rsid w:val="002A605F"/>
    <w:rsid w:val="002A6645"/>
    <w:rsid w:val="002A6850"/>
    <w:rsid w:val="002A6959"/>
    <w:rsid w:val="002A6EDF"/>
    <w:rsid w:val="002A710C"/>
    <w:rsid w:val="002A7401"/>
    <w:rsid w:val="002A7456"/>
    <w:rsid w:val="002B0211"/>
    <w:rsid w:val="002B0799"/>
    <w:rsid w:val="002B13FA"/>
    <w:rsid w:val="002B141F"/>
    <w:rsid w:val="002B16AA"/>
    <w:rsid w:val="002B2146"/>
    <w:rsid w:val="002B23BE"/>
    <w:rsid w:val="002B2CD7"/>
    <w:rsid w:val="002B33CB"/>
    <w:rsid w:val="002B37B6"/>
    <w:rsid w:val="002B3C50"/>
    <w:rsid w:val="002B3EF2"/>
    <w:rsid w:val="002B4A31"/>
    <w:rsid w:val="002B4CFF"/>
    <w:rsid w:val="002B4D27"/>
    <w:rsid w:val="002B4D9F"/>
    <w:rsid w:val="002B4E09"/>
    <w:rsid w:val="002B4E5F"/>
    <w:rsid w:val="002B5033"/>
    <w:rsid w:val="002B56E2"/>
    <w:rsid w:val="002B595F"/>
    <w:rsid w:val="002B5A2F"/>
    <w:rsid w:val="002B5E29"/>
    <w:rsid w:val="002B68EB"/>
    <w:rsid w:val="002B6BBF"/>
    <w:rsid w:val="002B72E8"/>
    <w:rsid w:val="002B7358"/>
    <w:rsid w:val="002B797B"/>
    <w:rsid w:val="002B79A6"/>
    <w:rsid w:val="002B7DD5"/>
    <w:rsid w:val="002C0226"/>
    <w:rsid w:val="002C0C6B"/>
    <w:rsid w:val="002C1662"/>
    <w:rsid w:val="002C19BC"/>
    <w:rsid w:val="002C20D7"/>
    <w:rsid w:val="002C2F5C"/>
    <w:rsid w:val="002C2F5F"/>
    <w:rsid w:val="002C350E"/>
    <w:rsid w:val="002C3A9B"/>
    <w:rsid w:val="002C3BC7"/>
    <w:rsid w:val="002C5225"/>
    <w:rsid w:val="002C5A68"/>
    <w:rsid w:val="002C5BD5"/>
    <w:rsid w:val="002C64F7"/>
    <w:rsid w:val="002C6600"/>
    <w:rsid w:val="002C6CBA"/>
    <w:rsid w:val="002C6CE2"/>
    <w:rsid w:val="002C6CE6"/>
    <w:rsid w:val="002C6FFE"/>
    <w:rsid w:val="002C724E"/>
    <w:rsid w:val="002C79D8"/>
    <w:rsid w:val="002D048B"/>
    <w:rsid w:val="002D05B1"/>
    <w:rsid w:val="002D0B93"/>
    <w:rsid w:val="002D2019"/>
    <w:rsid w:val="002D262B"/>
    <w:rsid w:val="002D2A5B"/>
    <w:rsid w:val="002D301A"/>
    <w:rsid w:val="002D397D"/>
    <w:rsid w:val="002D3D4C"/>
    <w:rsid w:val="002D454C"/>
    <w:rsid w:val="002D47BA"/>
    <w:rsid w:val="002D534E"/>
    <w:rsid w:val="002D5DEF"/>
    <w:rsid w:val="002D6317"/>
    <w:rsid w:val="002D66FF"/>
    <w:rsid w:val="002D682C"/>
    <w:rsid w:val="002D6ABF"/>
    <w:rsid w:val="002D79AC"/>
    <w:rsid w:val="002E053D"/>
    <w:rsid w:val="002E06EF"/>
    <w:rsid w:val="002E0EBB"/>
    <w:rsid w:val="002E0EBC"/>
    <w:rsid w:val="002E1A55"/>
    <w:rsid w:val="002E1B0D"/>
    <w:rsid w:val="002E1B6E"/>
    <w:rsid w:val="002E1C26"/>
    <w:rsid w:val="002E2A46"/>
    <w:rsid w:val="002E3F08"/>
    <w:rsid w:val="002E406C"/>
    <w:rsid w:val="002E5071"/>
    <w:rsid w:val="002E52F3"/>
    <w:rsid w:val="002E5360"/>
    <w:rsid w:val="002E571A"/>
    <w:rsid w:val="002E6221"/>
    <w:rsid w:val="002E6DD9"/>
    <w:rsid w:val="002E721B"/>
    <w:rsid w:val="002E724E"/>
    <w:rsid w:val="002E7852"/>
    <w:rsid w:val="002E78EF"/>
    <w:rsid w:val="002E7AAB"/>
    <w:rsid w:val="002E7D61"/>
    <w:rsid w:val="002F006E"/>
    <w:rsid w:val="002F0575"/>
    <w:rsid w:val="002F0650"/>
    <w:rsid w:val="002F075D"/>
    <w:rsid w:val="002F09C7"/>
    <w:rsid w:val="002F0B20"/>
    <w:rsid w:val="002F0E77"/>
    <w:rsid w:val="002F170E"/>
    <w:rsid w:val="002F1B4F"/>
    <w:rsid w:val="002F25F8"/>
    <w:rsid w:val="002F2A97"/>
    <w:rsid w:val="002F2DB1"/>
    <w:rsid w:val="002F38D3"/>
    <w:rsid w:val="002F392D"/>
    <w:rsid w:val="002F3C45"/>
    <w:rsid w:val="002F3D5E"/>
    <w:rsid w:val="002F4000"/>
    <w:rsid w:val="002F48A0"/>
    <w:rsid w:val="002F5F68"/>
    <w:rsid w:val="002F6740"/>
    <w:rsid w:val="002F6779"/>
    <w:rsid w:val="002F6924"/>
    <w:rsid w:val="002F7453"/>
    <w:rsid w:val="002F7C9A"/>
    <w:rsid w:val="002F7DBA"/>
    <w:rsid w:val="0030017E"/>
    <w:rsid w:val="0030045F"/>
    <w:rsid w:val="0030117F"/>
    <w:rsid w:val="00301F8B"/>
    <w:rsid w:val="00302539"/>
    <w:rsid w:val="0030295A"/>
    <w:rsid w:val="00302EF0"/>
    <w:rsid w:val="00303265"/>
    <w:rsid w:val="0030397E"/>
    <w:rsid w:val="00303C29"/>
    <w:rsid w:val="00303CAE"/>
    <w:rsid w:val="0030413A"/>
    <w:rsid w:val="00304792"/>
    <w:rsid w:val="003053FE"/>
    <w:rsid w:val="003057FA"/>
    <w:rsid w:val="003061B4"/>
    <w:rsid w:val="0030672C"/>
    <w:rsid w:val="0030739A"/>
    <w:rsid w:val="00307DE7"/>
    <w:rsid w:val="00307E09"/>
    <w:rsid w:val="00307EBB"/>
    <w:rsid w:val="00310004"/>
    <w:rsid w:val="003100D3"/>
    <w:rsid w:val="003100FD"/>
    <w:rsid w:val="003102EF"/>
    <w:rsid w:val="00310CE6"/>
    <w:rsid w:val="0031108A"/>
    <w:rsid w:val="00311782"/>
    <w:rsid w:val="003118A4"/>
    <w:rsid w:val="00311A1C"/>
    <w:rsid w:val="00311D86"/>
    <w:rsid w:val="00311DD0"/>
    <w:rsid w:val="0031263C"/>
    <w:rsid w:val="00312A5A"/>
    <w:rsid w:val="00312BE1"/>
    <w:rsid w:val="00313000"/>
    <w:rsid w:val="003137E4"/>
    <w:rsid w:val="00313F3E"/>
    <w:rsid w:val="00314155"/>
    <w:rsid w:val="00314905"/>
    <w:rsid w:val="00314D21"/>
    <w:rsid w:val="0031503E"/>
    <w:rsid w:val="00315AF7"/>
    <w:rsid w:val="00315BFC"/>
    <w:rsid w:val="00315EF4"/>
    <w:rsid w:val="00316244"/>
    <w:rsid w:val="003165FE"/>
    <w:rsid w:val="00316A74"/>
    <w:rsid w:val="00316BB6"/>
    <w:rsid w:val="00316C66"/>
    <w:rsid w:val="003175A9"/>
    <w:rsid w:val="0032026F"/>
    <w:rsid w:val="00320816"/>
    <w:rsid w:val="00321099"/>
    <w:rsid w:val="0032123C"/>
    <w:rsid w:val="00321D55"/>
    <w:rsid w:val="00322CDD"/>
    <w:rsid w:val="003233A1"/>
    <w:rsid w:val="00323474"/>
    <w:rsid w:val="00323E13"/>
    <w:rsid w:val="0032424A"/>
    <w:rsid w:val="00324D34"/>
    <w:rsid w:val="0032573C"/>
    <w:rsid w:val="00325946"/>
    <w:rsid w:val="00325C71"/>
    <w:rsid w:val="00325EEF"/>
    <w:rsid w:val="00326582"/>
    <w:rsid w:val="0032713C"/>
    <w:rsid w:val="0032799A"/>
    <w:rsid w:val="00327A39"/>
    <w:rsid w:val="00327BBB"/>
    <w:rsid w:val="00327E3B"/>
    <w:rsid w:val="00327F42"/>
    <w:rsid w:val="00330088"/>
    <w:rsid w:val="00330578"/>
    <w:rsid w:val="00331226"/>
    <w:rsid w:val="003314B5"/>
    <w:rsid w:val="00331754"/>
    <w:rsid w:val="00331D86"/>
    <w:rsid w:val="00332056"/>
    <w:rsid w:val="003320C4"/>
    <w:rsid w:val="00332598"/>
    <w:rsid w:val="00332C93"/>
    <w:rsid w:val="003339F8"/>
    <w:rsid w:val="00334556"/>
    <w:rsid w:val="00334602"/>
    <w:rsid w:val="0033479A"/>
    <w:rsid w:val="00334D9D"/>
    <w:rsid w:val="00335A0C"/>
    <w:rsid w:val="00335A80"/>
    <w:rsid w:val="00335B2A"/>
    <w:rsid w:val="00335FD4"/>
    <w:rsid w:val="00336453"/>
    <w:rsid w:val="00336B18"/>
    <w:rsid w:val="00336DCC"/>
    <w:rsid w:val="00336F2C"/>
    <w:rsid w:val="00341A8D"/>
    <w:rsid w:val="00342134"/>
    <w:rsid w:val="003424F0"/>
    <w:rsid w:val="003425E8"/>
    <w:rsid w:val="00342F8E"/>
    <w:rsid w:val="003434BB"/>
    <w:rsid w:val="003438B0"/>
    <w:rsid w:val="00343CD7"/>
    <w:rsid w:val="00344911"/>
    <w:rsid w:val="00345EF7"/>
    <w:rsid w:val="00346BAA"/>
    <w:rsid w:val="00347427"/>
    <w:rsid w:val="003476C9"/>
    <w:rsid w:val="003477E9"/>
    <w:rsid w:val="00347E03"/>
    <w:rsid w:val="00350132"/>
    <w:rsid w:val="00351011"/>
    <w:rsid w:val="0035181D"/>
    <w:rsid w:val="00351A3D"/>
    <w:rsid w:val="00351E61"/>
    <w:rsid w:val="003529DA"/>
    <w:rsid w:val="00353A29"/>
    <w:rsid w:val="003541AA"/>
    <w:rsid w:val="00354A97"/>
    <w:rsid w:val="00354E7C"/>
    <w:rsid w:val="00355320"/>
    <w:rsid w:val="00355F92"/>
    <w:rsid w:val="00356180"/>
    <w:rsid w:val="0035670A"/>
    <w:rsid w:val="00356812"/>
    <w:rsid w:val="00356A8B"/>
    <w:rsid w:val="00356CC1"/>
    <w:rsid w:val="00357ACF"/>
    <w:rsid w:val="00357D65"/>
    <w:rsid w:val="00357EF6"/>
    <w:rsid w:val="003600DE"/>
    <w:rsid w:val="00360DE2"/>
    <w:rsid w:val="00360E71"/>
    <w:rsid w:val="00361591"/>
    <w:rsid w:val="0036163C"/>
    <w:rsid w:val="00361643"/>
    <w:rsid w:val="00361AA9"/>
    <w:rsid w:val="00362916"/>
    <w:rsid w:val="0036298F"/>
    <w:rsid w:val="00363175"/>
    <w:rsid w:val="00363224"/>
    <w:rsid w:val="00363376"/>
    <w:rsid w:val="00363407"/>
    <w:rsid w:val="00363B56"/>
    <w:rsid w:val="00364A06"/>
    <w:rsid w:val="00364F30"/>
    <w:rsid w:val="00365758"/>
    <w:rsid w:val="00365C48"/>
    <w:rsid w:val="00365E2B"/>
    <w:rsid w:val="0036717D"/>
    <w:rsid w:val="003674FA"/>
    <w:rsid w:val="0036755C"/>
    <w:rsid w:val="00367D6A"/>
    <w:rsid w:val="00367D73"/>
    <w:rsid w:val="00367E8A"/>
    <w:rsid w:val="0037089F"/>
    <w:rsid w:val="00370CBF"/>
    <w:rsid w:val="00371359"/>
    <w:rsid w:val="00371B7F"/>
    <w:rsid w:val="00372133"/>
    <w:rsid w:val="00372314"/>
    <w:rsid w:val="00372E16"/>
    <w:rsid w:val="003730DF"/>
    <w:rsid w:val="00373AF9"/>
    <w:rsid w:val="00373D95"/>
    <w:rsid w:val="00373F82"/>
    <w:rsid w:val="003744F1"/>
    <w:rsid w:val="00374AB9"/>
    <w:rsid w:val="00374B64"/>
    <w:rsid w:val="00374DD5"/>
    <w:rsid w:val="00374EC2"/>
    <w:rsid w:val="00375838"/>
    <w:rsid w:val="00375965"/>
    <w:rsid w:val="00375CE3"/>
    <w:rsid w:val="003762AE"/>
    <w:rsid w:val="0037654E"/>
    <w:rsid w:val="003768F9"/>
    <w:rsid w:val="003770C4"/>
    <w:rsid w:val="00377156"/>
    <w:rsid w:val="0038037E"/>
    <w:rsid w:val="00381251"/>
    <w:rsid w:val="00381664"/>
    <w:rsid w:val="0038166A"/>
    <w:rsid w:val="00381B2B"/>
    <w:rsid w:val="00382131"/>
    <w:rsid w:val="003827D2"/>
    <w:rsid w:val="003830DB"/>
    <w:rsid w:val="003831FE"/>
    <w:rsid w:val="00383FAA"/>
    <w:rsid w:val="0038401E"/>
    <w:rsid w:val="003846B6"/>
    <w:rsid w:val="0038498C"/>
    <w:rsid w:val="00384ECE"/>
    <w:rsid w:val="00384FC2"/>
    <w:rsid w:val="0038688B"/>
    <w:rsid w:val="00386CC0"/>
    <w:rsid w:val="00387456"/>
    <w:rsid w:val="00387719"/>
    <w:rsid w:val="00387A92"/>
    <w:rsid w:val="00387BA7"/>
    <w:rsid w:val="00387D72"/>
    <w:rsid w:val="0039003D"/>
    <w:rsid w:val="0039025B"/>
    <w:rsid w:val="0039066B"/>
    <w:rsid w:val="0039071E"/>
    <w:rsid w:val="00390A6C"/>
    <w:rsid w:val="00390D36"/>
    <w:rsid w:val="00390DAA"/>
    <w:rsid w:val="00391408"/>
    <w:rsid w:val="00391FA2"/>
    <w:rsid w:val="0039222B"/>
    <w:rsid w:val="00392868"/>
    <w:rsid w:val="00392E5E"/>
    <w:rsid w:val="00392FC7"/>
    <w:rsid w:val="00393F52"/>
    <w:rsid w:val="00394013"/>
    <w:rsid w:val="00394BEE"/>
    <w:rsid w:val="0039550A"/>
    <w:rsid w:val="00395A47"/>
    <w:rsid w:val="0039637A"/>
    <w:rsid w:val="003963A3"/>
    <w:rsid w:val="0039646A"/>
    <w:rsid w:val="00396712"/>
    <w:rsid w:val="00396D64"/>
    <w:rsid w:val="00396EED"/>
    <w:rsid w:val="003971D7"/>
    <w:rsid w:val="00397424"/>
    <w:rsid w:val="003976C2"/>
    <w:rsid w:val="00397D42"/>
    <w:rsid w:val="003A03D8"/>
    <w:rsid w:val="003A0993"/>
    <w:rsid w:val="003A0A17"/>
    <w:rsid w:val="003A16C2"/>
    <w:rsid w:val="003A18B9"/>
    <w:rsid w:val="003A1AC2"/>
    <w:rsid w:val="003A21EA"/>
    <w:rsid w:val="003A247E"/>
    <w:rsid w:val="003A2504"/>
    <w:rsid w:val="003A300C"/>
    <w:rsid w:val="003A31FB"/>
    <w:rsid w:val="003A3765"/>
    <w:rsid w:val="003A37BD"/>
    <w:rsid w:val="003A4E56"/>
    <w:rsid w:val="003A53CC"/>
    <w:rsid w:val="003A5615"/>
    <w:rsid w:val="003A586D"/>
    <w:rsid w:val="003A5F7F"/>
    <w:rsid w:val="003A659F"/>
    <w:rsid w:val="003A6CB1"/>
    <w:rsid w:val="003A7F3B"/>
    <w:rsid w:val="003B0595"/>
    <w:rsid w:val="003B0996"/>
    <w:rsid w:val="003B0B98"/>
    <w:rsid w:val="003B1226"/>
    <w:rsid w:val="003B1CBC"/>
    <w:rsid w:val="003B1EA7"/>
    <w:rsid w:val="003B2780"/>
    <w:rsid w:val="003B37DA"/>
    <w:rsid w:val="003B49C9"/>
    <w:rsid w:val="003B5E08"/>
    <w:rsid w:val="003B5FA2"/>
    <w:rsid w:val="003B6EE0"/>
    <w:rsid w:val="003B77F1"/>
    <w:rsid w:val="003B78E5"/>
    <w:rsid w:val="003B7E6B"/>
    <w:rsid w:val="003C03D5"/>
    <w:rsid w:val="003C0AB8"/>
    <w:rsid w:val="003C1032"/>
    <w:rsid w:val="003C1051"/>
    <w:rsid w:val="003C14A7"/>
    <w:rsid w:val="003C1551"/>
    <w:rsid w:val="003C1575"/>
    <w:rsid w:val="003C1CDD"/>
    <w:rsid w:val="003C1FA2"/>
    <w:rsid w:val="003C239B"/>
    <w:rsid w:val="003C2D5F"/>
    <w:rsid w:val="003C2EE5"/>
    <w:rsid w:val="003C2F10"/>
    <w:rsid w:val="003C320B"/>
    <w:rsid w:val="003C4076"/>
    <w:rsid w:val="003C4BAB"/>
    <w:rsid w:val="003C5102"/>
    <w:rsid w:val="003C58A4"/>
    <w:rsid w:val="003C622C"/>
    <w:rsid w:val="003C6C2C"/>
    <w:rsid w:val="003C70EF"/>
    <w:rsid w:val="003C73C5"/>
    <w:rsid w:val="003C78CE"/>
    <w:rsid w:val="003C7E6B"/>
    <w:rsid w:val="003D0037"/>
    <w:rsid w:val="003D070C"/>
    <w:rsid w:val="003D0954"/>
    <w:rsid w:val="003D0ACC"/>
    <w:rsid w:val="003D0BAF"/>
    <w:rsid w:val="003D1592"/>
    <w:rsid w:val="003D1AB2"/>
    <w:rsid w:val="003D2354"/>
    <w:rsid w:val="003D2676"/>
    <w:rsid w:val="003D278F"/>
    <w:rsid w:val="003D297F"/>
    <w:rsid w:val="003D2D0F"/>
    <w:rsid w:val="003D3897"/>
    <w:rsid w:val="003D38A7"/>
    <w:rsid w:val="003D3D0E"/>
    <w:rsid w:val="003D3EAE"/>
    <w:rsid w:val="003D3F4F"/>
    <w:rsid w:val="003D412B"/>
    <w:rsid w:val="003D458F"/>
    <w:rsid w:val="003D45F9"/>
    <w:rsid w:val="003D4706"/>
    <w:rsid w:val="003D4D0E"/>
    <w:rsid w:val="003D4D73"/>
    <w:rsid w:val="003D4E55"/>
    <w:rsid w:val="003D56CF"/>
    <w:rsid w:val="003D5D6D"/>
    <w:rsid w:val="003D63B0"/>
    <w:rsid w:val="003D6AA4"/>
    <w:rsid w:val="003D6E48"/>
    <w:rsid w:val="003D70DB"/>
    <w:rsid w:val="003D7320"/>
    <w:rsid w:val="003D74CE"/>
    <w:rsid w:val="003D7584"/>
    <w:rsid w:val="003D7A10"/>
    <w:rsid w:val="003E085C"/>
    <w:rsid w:val="003E095A"/>
    <w:rsid w:val="003E0A2A"/>
    <w:rsid w:val="003E16D5"/>
    <w:rsid w:val="003E1756"/>
    <w:rsid w:val="003E1FE4"/>
    <w:rsid w:val="003E200A"/>
    <w:rsid w:val="003E20AB"/>
    <w:rsid w:val="003E248F"/>
    <w:rsid w:val="003E2594"/>
    <w:rsid w:val="003E2841"/>
    <w:rsid w:val="003E2C1A"/>
    <w:rsid w:val="003E2F68"/>
    <w:rsid w:val="003E301C"/>
    <w:rsid w:val="003E34C0"/>
    <w:rsid w:val="003E3967"/>
    <w:rsid w:val="003E3C7D"/>
    <w:rsid w:val="003E3D10"/>
    <w:rsid w:val="003E410C"/>
    <w:rsid w:val="003E414B"/>
    <w:rsid w:val="003E42D1"/>
    <w:rsid w:val="003E42DC"/>
    <w:rsid w:val="003E43FC"/>
    <w:rsid w:val="003E49E3"/>
    <w:rsid w:val="003E5370"/>
    <w:rsid w:val="003E5401"/>
    <w:rsid w:val="003E55B0"/>
    <w:rsid w:val="003E55C4"/>
    <w:rsid w:val="003E5941"/>
    <w:rsid w:val="003E5D09"/>
    <w:rsid w:val="003E5D32"/>
    <w:rsid w:val="003E61B7"/>
    <w:rsid w:val="003E64E5"/>
    <w:rsid w:val="003E711D"/>
    <w:rsid w:val="003E742F"/>
    <w:rsid w:val="003E7636"/>
    <w:rsid w:val="003E7856"/>
    <w:rsid w:val="003E798F"/>
    <w:rsid w:val="003E7A1D"/>
    <w:rsid w:val="003F090A"/>
    <w:rsid w:val="003F09B8"/>
    <w:rsid w:val="003F1039"/>
    <w:rsid w:val="003F1F40"/>
    <w:rsid w:val="003F2111"/>
    <w:rsid w:val="003F2A33"/>
    <w:rsid w:val="003F48C9"/>
    <w:rsid w:val="003F568F"/>
    <w:rsid w:val="003F5807"/>
    <w:rsid w:val="003F5829"/>
    <w:rsid w:val="003F5923"/>
    <w:rsid w:val="003F5CB1"/>
    <w:rsid w:val="003F6031"/>
    <w:rsid w:val="003F69A4"/>
    <w:rsid w:val="003F712D"/>
    <w:rsid w:val="003F71AC"/>
    <w:rsid w:val="003F74F9"/>
    <w:rsid w:val="003F778B"/>
    <w:rsid w:val="003F77F6"/>
    <w:rsid w:val="003F7D51"/>
    <w:rsid w:val="003F7DD6"/>
    <w:rsid w:val="003F7DE3"/>
    <w:rsid w:val="003F7DF4"/>
    <w:rsid w:val="003F7E75"/>
    <w:rsid w:val="00400045"/>
    <w:rsid w:val="0040012E"/>
    <w:rsid w:val="00400B42"/>
    <w:rsid w:val="0040186D"/>
    <w:rsid w:val="00401894"/>
    <w:rsid w:val="00401B2F"/>
    <w:rsid w:val="00401BD0"/>
    <w:rsid w:val="00402746"/>
    <w:rsid w:val="004035C3"/>
    <w:rsid w:val="004035F1"/>
    <w:rsid w:val="00403C38"/>
    <w:rsid w:val="00403EEF"/>
    <w:rsid w:val="00404C9B"/>
    <w:rsid w:val="00404FF4"/>
    <w:rsid w:val="004055FC"/>
    <w:rsid w:val="00405990"/>
    <w:rsid w:val="00405E20"/>
    <w:rsid w:val="00406FC0"/>
    <w:rsid w:val="00407073"/>
    <w:rsid w:val="00407DEF"/>
    <w:rsid w:val="004102CC"/>
    <w:rsid w:val="0041110E"/>
    <w:rsid w:val="004112D6"/>
    <w:rsid w:val="00411C74"/>
    <w:rsid w:val="004129DD"/>
    <w:rsid w:val="00412F7F"/>
    <w:rsid w:val="004142F6"/>
    <w:rsid w:val="004146AA"/>
    <w:rsid w:val="004148F0"/>
    <w:rsid w:val="00414B8A"/>
    <w:rsid w:val="00415349"/>
    <w:rsid w:val="00415645"/>
    <w:rsid w:val="00415648"/>
    <w:rsid w:val="00415BBE"/>
    <w:rsid w:val="00416260"/>
    <w:rsid w:val="00416989"/>
    <w:rsid w:val="00416E54"/>
    <w:rsid w:val="00417138"/>
    <w:rsid w:val="004172AB"/>
    <w:rsid w:val="004175F4"/>
    <w:rsid w:val="00417627"/>
    <w:rsid w:val="00417983"/>
    <w:rsid w:val="004203AF"/>
    <w:rsid w:val="00420E51"/>
    <w:rsid w:val="004211C7"/>
    <w:rsid w:val="00421B8A"/>
    <w:rsid w:val="0042252D"/>
    <w:rsid w:val="004229B7"/>
    <w:rsid w:val="0042316F"/>
    <w:rsid w:val="004235DC"/>
    <w:rsid w:val="004237E5"/>
    <w:rsid w:val="00424367"/>
    <w:rsid w:val="004243FE"/>
    <w:rsid w:val="00424506"/>
    <w:rsid w:val="004248F1"/>
    <w:rsid w:val="00424939"/>
    <w:rsid w:val="00424A18"/>
    <w:rsid w:val="00424C41"/>
    <w:rsid w:val="004250F3"/>
    <w:rsid w:val="00425389"/>
    <w:rsid w:val="004255B3"/>
    <w:rsid w:val="004256F1"/>
    <w:rsid w:val="00425824"/>
    <w:rsid w:val="004262E5"/>
    <w:rsid w:val="00426B90"/>
    <w:rsid w:val="00427209"/>
    <w:rsid w:val="00427657"/>
    <w:rsid w:val="004278B7"/>
    <w:rsid w:val="0043120D"/>
    <w:rsid w:val="0043234F"/>
    <w:rsid w:val="004323A2"/>
    <w:rsid w:val="004327C5"/>
    <w:rsid w:val="004329E9"/>
    <w:rsid w:val="00432D4C"/>
    <w:rsid w:val="004331A6"/>
    <w:rsid w:val="004334B9"/>
    <w:rsid w:val="004339AE"/>
    <w:rsid w:val="00433D9E"/>
    <w:rsid w:val="00433ED7"/>
    <w:rsid w:val="004342D8"/>
    <w:rsid w:val="00434A46"/>
    <w:rsid w:val="00436273"/>
    <w:rsid w:val="00436328"/>
    <w:rsid w:val="00436419"/>
    <w:rsid w:val="0043672A"/>
    <w:rsid w:val="00436D9B"/>
    <w:rsid w:val="00437007"/>
    <w:rsid w:val="00437240"/>
    <w:rsid w:val="00437601"/>
    <w:rsid w:val="004376AE"/>
    <w:rsid w:val="0043793D"/>
    <w:rsid w:val="00440C20"/>
    <w:rsid w:val="00440CD3"/>
    <w:rsid w:val="004412F2"/>
    <w:rsid w:val="004417C9"/>
    <w:rsid w:val="00441EE2"/>
    <w:rsid w:val="004429B7"/>
    <w:rsid w:val="00442B12"/>
    <w:rsid w:val="00443C0B"/>
    <w:rsid w:val="00443D09"/>
    <w:rsid w:val="00443D6E"/>
    <w:rsid w:val="004442DA"/>
    <w:rsid w:val="00444CA3"/>
    <w:rsid w:val="004450EB"/>
    <w:rsid w:val="00445207"/>
    <w:rsid w:val="004457C3"/>
    <w:rsid w:val="004459A6"/>
    <w:rsid w:val="004459EE"/>
    <w:rsid w:val="00446039"/>
    <w:rsid w:val="004463AE"/>
    <w:rsid w:val="004474AE"/>
    <w:rsid w:val="00447A42"/>
    <w:rsid w:val="00447ED2"/>
    <w:rsid w:val="004502BB"/>
    <w:rsid w:val="0045040F"/>
    <w:rsid w:val="0045055C"/>
    <w:rsid w:val="00450E5C"/>
    <w:rsid w:val="00451471"/>
    <w:rsid w:val="00451480"/>
    <w:rsid w:val="00451ACB"/>
    <w:rsid w:val="00451C97"/>
    <w:rsid w:val="00451F96"/>
    <w:rsid w:val="0045224F"/>
    <w:rsid w:val="00452C84"/>
    <w:rsid w:val="0045369D"/>
    <w:rsid w:val="004536F3"/>
    <w:rsid w:val="00453B66"/>
    <w:rsid w:val="004546BF"/>
    <w:rsid w:val="00454C16"/>
    <w:rsid w:val="0045545A"/>
    <w:rsid w:val="0045569B"/>
    <w:rsid w:val="004559F5"/>
    <w:rsid w:val="00455DED"/>
    <w:rsid w:val="00455F7E"/>
    <w:rsid w:val="00455FA0"/>
    <w:rsid w:val="004567EC"/>
    <w:rsid w:val="00456B8D"/>
    <w:rsid w:val="0045795B"/>
    <w:rsid w:val="004605E1"/>
    <w:rsid w:val="004605F1"/>
    <w:rsid w:val="004606FA"/>
    <w:rsid w:val="0046093C"/>
    <w:rsid w:val="00461273"/>
    <w:rsid w:val="0046144B"/>
    <w:rsid w:val="00461BD8"/>
    <w:rsid w:val="00461C58"/>
    <w:rsid w:val="00461FE4"/>
    <w:rsid w:val="00462F41"/>
    <w:rsid w:val="004637E7"/>
    <w:rsid w:val="00463C84"/>
    <w:rsid w:val="00463E1A"/>
    <w:rsid w:val="0046438F"/>
    <w:rsid w:val="00466053"/>
    <w:rsid w:val="00466236"/>
    <w:rsid w:val="004662C4"/>
    <w:rsid w:val="0046645C"/>
    <w:rsid w:val="00466A0D"/>
    <w:rsid w:val="004672A2"/>
    <w:rsid w:val="00467739"/>
    <w:rsid w:val="00467D39"/>
    <w:rsid w:val="00470113"/>
    <w:rsid w:val="00470464"/>
    <w:rsid w:val="0047078A"/>
    <w:rsid w:val="004707F4"/>
    <w:rsid w:val="00471113"/>
    <w:rsid w:val="00471628"/>
    <w:rsid w:val="00471A83"/>
    <w:rsid w:val="00471BF2"/>
    <w:rsid w:val="00472698"/>
    <w:rsid w:val="00473477"/>
    <w:rsid w:val="00474764"/>
    <w:rsid w:val="00474A30"/>
    <w:rsid w:val="00474E28"/>
    <w:rsid w:val="00475B13"/>
    <w:rsid w:val="00475B6E"/>
    <w:rsid w:val="0047667E"/>
    <w:rsid w:val="004773EF"/>
    <w:rsid w:val="00477892"/>
    <w:rsid w:val="00477A1B"/>
    <w:rsid w:val="0048077D"/>
    <w:rsid w:val="0048078B"/>
    <w:rsid w:val="00480B6B"/>
    <w:rsid w:val="00480C6C"/>
    <w:rsid w:val="00480DB2"/>
    <w:rsid w:val="00481CB1"/>
    <w:rsid w:val="004824D5"/>
    <w:rsid w:val="0048312B"/>
    <w:rsid w:val="00483849"/>
    <w:rsid w:val="004839F7"/>
    <w:rsid w:val="00483A2A"/>
    <w:rsid w:val="00483B2B"/>
    <w:rsid w:val="00483E44"/>
    <w:rsid w:val="0048411C"/>
    <w:rsid w:val="004843A8"/>
    <w:rsid w:val="00484692"/>
    <w:rsid w:val="0048477E"/>
    <w:rsid w:val="0048482E"/>
    <w:rsid w:val="00484A26"/>
    <w:rsid w:val="00484B9E"/>
    <w:rsid w:val="004852B6"/>
    <w:rsid w:val="00485318"/>
    <w:rsid w:val="00485589"/>
    <w:rsid w:val="004859E9"/>
    <w:rsid w:val="00485CD0"/>
    <w:rsid w:val="00486819"/>
    <w:rsid w:val="00486B25"/>
    <w:rsid w:val="00486E7C"/>
    <w:rsid w:val="004873DB"/>
    <w:rsid w:val="00487CBF"/>
    <w:rsid w:val="00487D3E"/>
    <w:rsid w:val="00487F88"/>
    <w:rsid w:val="00490464"/>
    <w:rsid w:val="00490872"/>
    <w:rsid w:val="00490949"/>
    <w:rsid w:val="004914FD"/>
    <w:rsid w:val="0049162B"/>
    <w:rsid w:val="0049171D"/>
    <w:rsid w:val="00491C15"/>
    <w:rsid w:val="00491D12"/>
    <w:rsid w:val="0049224B"/>
    <w:rsid w:val="00492319"/>
    <w:rsid w:val="00492980"/>
    <w:rsid w:val="00492C37"/>
    <w:rsid w:val="00493043"/>
    <w:rsid w:val="0049368A"/>
    <w:rsid w:val="00493960"/>
    <w:rsid w:val="00493E43"/>
    <w:rsid w:val="004941AC"/>
    <w:rsid w:val="0049427F"/>
    <w:rsid w:val="00494A95"/>
    <w:rsid w:val="00494B7F"/>
    <w:rsid w:val="00495B0B"/>
    <w:rsid w:val="00495E51"/>
    <w:rsid w:val="00496120"/>
    <w:rsid w:val="004968E7"/>
    <w:rsid w:val="004A00F5"/>
    <w:rsid w:val="004A0243"/>
    <w:rsid w:val="004A07FC"/>
    <w:rsid w:val="004A0A97"/>
    <w:rsid w:val="004A0B5B"/>
    <w:rsid w:val="004A11D3"/>
    <w:rsid w:val="004A1910"/>
    <w:rsid w:val="004A1ACC"/>
    <w:rsid w:val="004A1BB9"/>
    <w:rsid w:val="004A1F24"/>
    <w:rsid w:val="004A2283"/>
    <w:rsid w:val="004A27D6"/>
    <w:rsid w:val="004A2F75"/>
    <w:rsid w:val="004A3193"/>
    <w:rsid w:val="004A3524"/>
    <w:rsid w:val="004A3DF1"/>
    <w:rsid w:val="004A4E55"/>
    <w:rsid w:val="004A4FC6"/>
    <w:rsid w:val="004A500E"/>
    <w:rsid w:val="004A5946"/>
    <w:rsid w:val="004A59D6"/>
    <w:rsid w:val="004A6232"/>
    <w:rsid w:val="004A66F2"/>
    <w:rsid w:val="004A6B63"/>
    <w:rsid w:val="004A7744"/>
    <w:rsid w:val="004B062D"/>
    <w:rsid w:val="004B0B7F"/>
    <w:rsid w:val="004B0D05"/>
    <w:rsid w:val="004B1768"/>
    <w:rsid w:val="004B2673"/>
    <w:rsid w:val="004B274A"/>
    <w:rsid w:val="004B33A1"/>
    <w:rsid w:val="004B37F4"/>
    <w:rsid w:val="004B3D70"/>
    <w:rsid w:val="004B457A"/>
    <w:rsid w:val="004B5961"/>
    <w:rsid w:val="004B5C1A"/>
    <w:rsid w:val="004B5E63"/>
    <w:rsid w:val="004B6218"/>
    <w:rsid w:val="004B67FE"/>
    <w:rsid w:val="004B68A7"/>
    <w:rsid w:val="004B68F8"/>
    <w:rsid w:val="004B694C"/>
    <w:rsid w:val="004B7652"/>
    <w:rsid w:val="004B7B76"/>
    <w:rsid w:val="004C0712"/>
    <w:rsid w:val="004C0E8B"/>
    <w:rsid w:val="004C175C"/>
    <w:rsid w:val="004C21BC"/>
    <w:rsid w:val="004C23D5"/>
    <w:rsid w:val="004C278A"/>
    <w:rsid w:val="004C2EF2"/>
    <w:rsid w:val="004C3087"/>
    <w:rsid w:val="004C3BCE"/>
    <w:rsid w:val="004C438F"/>
    <w:rsid w:val="004C4882"/>
    <w:rsid w:val="004C4D92"/>
    <w:rsid w:val="004C543E"/>
    <w:rsid w:val="004C59B7"/>
    <w:rsid w:val="004C5EB4"/>
    <w:rsid w:val="004C606A"/>
    <w:rsid w:val="004C72F9"/>
    <w:rsid w:val="004C7C52"/>
    <w:rsid w:val="004C7D01"/>
    <w:rsid w:val="004D00B5"/>
    <w:rsid w:val="004D052A"/>
    <w:rsid w:val="004D06A0"/>
    <w:rsid w:val="004D0B31"/>
    <w:rsid w:val="004D0C59"/>
    <w:rsid w:val="004D121D"/>
    <w:rsid w:val="004D134A"/>
    <w:rsid w:val="004D19E1"/>
    <w:rsid w:val="004D2288"/>
    <w:rsid w:val="004D2699"/>
    <w:rsid w:val="004D2B46"/>
    <w:rsid w:val="004D2D50"/>
    <w:rsid w:val="004D3262"/>
    <w:rsid w:val="004D3635"/>
    <w:rsid w:val="004D3DA7"/>
    <w:rsid w:val="004D3E31"/>
    <w:rsid w:val="004D42B9"/>
    <w:rsid w:val="004D437C"/>
    <w:rsid w:val="004D550C"/>
    <w:rsid w:val="004D59BC"/>
    <w:rsid w:val="004D5B4E"/>
    <w:rsid w:val="004D5F34"/>
    <w:rsid w:val="004D650F"/>
    <w:rsid w:val="004D7278"/>
    <w:rsid w:val="004D7702"/>
    <w:rsid w:val="004E02B8"/>
    <w:rsid w:val="004E0D09"/>
    <w:rsid w:val="004E0D49"/>
    <w:rsid w:val="004E1AAD"/>
    <w:rsid w:val="004E1E59"/>
    <w:rsid w:val="004E1F1F"/>
    <w:rsid w:val="004E29F9"/>
    <w:rsid w:val="004E2F48"/>
    <w:rsid w:val="004E398F"/>
    <w:rsid w:val="004E4397"/>
    <w:rsid w:val="004E4E3F"/>
    <w:rsid w:val="004E5812"/>
    <w:rsid w:val="004E5C89"/>
    <w:rsid w:val="004E5F36"/>
    <w:rsid w:val="004E5F64"/>
    <w:rsid w:val="004E66F5"/>
    <w:rsid w:val="004E692C"/>
    <w:rsid w:val="004E7905"/>
    <w:rsid w:val="004F01EF"/>
    <w:rsid w:val="004F0A6E"/>
    <w:rsid w:val="004F17C3"/>
    <w:rsid w:val="004F2136"/>
    <w:rsid w:val="004F2C6F"/>
    <w:rsid w:val="004F32AB"/>
    <w:rsid w:val="004F390F"/>
    <w:rsid w:val="004F3D85"/>
    <w:rsid w:val="004F46FF"/>
    <w:rsid w:val="004F4A4D"/>
    <w:rsid w:val="004F4F31"/>
    <w:rsid w:val="004F5165"/>
    <w:rsid w:val="004F5436"/>
    <w:rsid w:val="004F586C"/>
    <w:rsid w:val="004F5A27"/>
    <w:rsid w:val="004F5BF6"/>
    <w:rsid w:val="004F6637"/>
    <w:rsid w:val="004F67D5"/>
    <w:rsid w:val="004F6976"/>
    <w:rsid w:val="004F6A87"/>
    <w:rsid w:val="004F736C"/>
    <w:rsid w:val="004F7815"/>
    <w:rsid w:val="005004EA"/>
    <w:rsid w:val="005005B3"/>
    <w:rsid w:val="005005DE"/>
    <w:rsid w:val="0050095F"/>
    <w:rsid w:val="00500F5B"/>
    <w:rsid w:val="00501163"/>
    <w:rsid w:val="005013F2"/>
    <w:rsid w:val="0050317A"/>
    <w:rsid w:val="00503B05"/>
    <w:rsid w:val="005040A6"/>
    <w:rsid w:val="005043DC"/>
    <w:rsid w:val="005047E2"/>
    <w:rsid w:val="00504E73"/>
    <w:rsid w:val="00504FEC"/>
    <w:rsid w:val="00505428"/>
    <w:rsid w:val="00505785"/>
    <w:rsid w:val="00506057"/>
    <w:rsid w:val="00506E7A"/>
    <w:rsid w:val="00506FC5"/>
    <w:rsid w:val="00507320"/>
    <w:rsid w:val="00507701"/>
    <w:rsid w:val="005103E0"/>
    <w:rsid w:val="00510500"/>
    <w:rsid w:val="00510DB3"/>
    <w:rsid w:val="0051113E"/>
    <w:rsid w:val="0051148C"/>
    <w:rsid w:val="00511C82"/>
    <w:rsid w:val="005122B2"/>
    <w:rsid w:val="00512BAF"/>
    <w:rsid w:val="0051361D"/>
    <w:rsid w:val="0051385F"/>
    <w:rsid w:val="00513984"/>
    <w:rsid w:val="00513A0A"/>
    <w:rsid w:val="00514117"/>
    <w:rsid w:val="00514754"/>
    <w:rsid w:val="00514CD7"/>
    <w:rsid w:val="00514F8D"/>
    <w:rsid w:val="00516082"/>
    <w:rsid w:val="00516096"/>
    <w:rsid w:val="005172B4"/>
    <w:rsid w:val="005175C4"/>
    <w:rsid w:val="00517DF7"/>
    <w:rsid w:val="00520374"/>
    <w:rsid w:val="0052089C"/>
    <w:rsid w:val="00520A08"/>
    <w:rsid w:val="00521529"/>
    <w:rsid w:val="005216FE"/>
    <w:rsid w:val="00522082"/>
    <w:rsid w:val="0052261D"/>
    <w:rsid w:val="005226D7"/>
    <w:rsid w:val="0052281C"/>
    <w:rsid w:val="005230EE"/>
    <w:rsid w:val="0052347E"/>
    <w:rsid w:val="005236DD"/>
    <w:rsid w:val="00523E82"/>
    <w:rsid w:val="0052405A"/>
    <w:rsid w:val="005246DF"/>
    <w:rsid w:val="005249B8"/>
    <w:rsid w:val="00524A3A"/>
    <w:rsid w:val="00524C94"/>
    <w:rsid w:val="00524DD2"/>
    <w:rsid w:val="00525505"/>
    <w:rsid w:val="00525FBD"/>
    <w:rsid w:val="00525FFA"/>
    <w:rsid w:val="00526E84"/>
    <w:rsid w:val="00527727"/>
    <w:rsid w:val="005278F8"/>
    <w:rsid w:val="00527C8B"/>
    <w:rsid w:val="00530772"/>
    <w:rsid w:val="005308BF"/>
    <w:rsid w:val="005309D9"/>
    <w:rsid w:val="00531C58"/>
    <w:rsid w:val="005321FA"/>
    <w:rsid w:val="00532F07"/>
    <w:rsid w:val="00532F39"/>
    <w:rsid w:val="0053324C"/>
    <w:rsid w:val="00533B63"/>
    <w:rsid w:val="00533D18"/>
    <w:rsid w:val="00533F07"/>
    <w:rsid w:val="005341C6"/>
    <w:rsid w:val="0053451B"/>
    <w:rsid w:val="00534680"/>
    <w:rsid w:val="00534F27"/>
    <w:rsid w:val="0053541A"/>
    <w:rsid w:val="005357CD"/>
    <w:rsid w:val="00535F0F"/>
    <w:rsid w:val="00536262"/>
    <w:rsid w:val="0053632B"/>
    <w:rsid w:val="0053663D"/>
    <w:rsid w:val="00536643"/>
    <w:rsid w:val="005367B7"/>
    <w:rsid w:val="00536895"/>
    <w:rsid w:val="00536BD2"/>
    <w:rsid w:val="005370CD"/>
    <w:rsid w:val="00537141"/>
    <w:rsid w:val="00537605"/>
    <w:rsid w:val="00537A31"/>
    <w:rsid w:val="00537A6A"/>
    <w:rsid w:val="00540062"/>
    <w:rsid w:val="005402CC"/>
    <w:rsid w:val="00540795"/>
    <w:rsid w:val="00540AAE"/>
    <w:rsid w:val="00540B5E"/>
    <w:rsid w:val="0054126D"/>
    <w:rsid w:val="00541C08"/>
    <w:rsid w:val="00541FD5"/>
    <w:rsid w:val="00542411"/>
    <w:rsid w:val="005424F2"/>
    <w:rsid w:val="005428B1"/>
    <w:rsid w:val="00542C27"/>
    <w:rsid w:val="0054323B"/>
    <w:rsid w:val="00543431"/>
    <w:rsid w:val="00543D39"/>
    <w:rsid w:val="005440E1"/>
    <w:rsid w:val="005446DA"/>
    <w:rsid w:val="00544A7D"/>
    <w:rsid w:val="00544DF3"/>
    <w:rsid w:val="00544F12"/>
    <w:rsid w:val="00544FA5"/>
    <w:rsid w:val="00545517"/>
    <w:rsid w:val="00545D02"/>
    <w:rsid w:val="00545E2D"/>
    <w:rsid w:val="005460EB"/>
    <w:rsid w:val="005461E1"/>
    <w:rsid w:val="00546387"/>
    <w:rsid w:val="005464E2"/>
    <w:rsid w:val="0054659D"/>
    <w:rsid w:val="005476A4"/>
    <w:rsid w:val="00547A5A"/>
    <w:rsid w:val="0055028C"/>
    <w:rsid w:val="005504B5"/>
    <w:rsid w:val="005506B6"/>
    <w:rsid w:val="00550ED8"/>
    <w:rsid w:val="005519EA"/>
    <w:rsid w:val="0055275B"/>
    <w:rsid w:val="005528C9"/>
    <w:rsid w:val="005529C8"/>
    <w:rsid w:val="00553097"/>
    <w:rsid w:val="00553128"/>
    <w:rsid w:val="00553181"/>
    <w:rsid w:val="00553877"/>
    <w:rsid w:val="00553EED"/>
    <w:rsid w:val="00553F7E"/>
    <w:rsid w:val="0055402A"/>
    <w:rsid w:val="00554156"/>
    <w:rsid w:val="0055471A"/>
    <w:rsid w:val="0055479C"/>
    <w:rsid w:val="005548E5"/>
    <w:rsid w:val="00554F0D"/>
    <w:rsid w:val="00555356"/>
    <w:rsid w:val="0055689B"/>
    <w:rsid w:val="005571E8"/>
    <w:rsid w:val="005577DF"/>
    <w:rsid w:val="005577EF"/>
    <w:rsid w:val="00557A27"/>
    <w:rsid w:val="00557D98"/>
    <w:rsid w:val="00560670"/>
    <w:rsid w:val="005606F8"/>
    <w:rsid w:val="00560770"/>
    <w:rsid w:val="00560C87"/>
    <w:rsid w:val="00560EE9"/>
    <w:rsid w:val="005611B7"/>
    <w:rsid w:val="005612E0"/>
    <w:rsid w:val="0056188C"/>
    <w:rsid w:val="00561B5C"/>
    <w:rsid w:val="00562211"/>
    <w:rsid w:val="005623E9"/>
    <w:rsid w:val="005626FB"/>
    <w:rsid w:val="00562A18"/>
    <w:rsid w:val="00562C67"/>
    <w:rsid w:val="00563F63"/>
    <w:rsid w:val="00564BD4"/>
    <w:rsid w:val="00564CFA"/>
    <w:rsid w:val="00564E3A"/>
    <w:rsid w:val="005650FF"/>
    <w:rsid w:val="0056512D"/>
    <w:rsid w:val="00565355"/>
    <w:rsid w:val="00565D73"/>
    <w:rsid w:val="00565F62"/>
    <w:rsid w:val="00565FBB"/>
    <w:rsid w:val="005667EE"/>
    <w:rsid w:val="00566BA2"/>
    <w:rsid w:val="00567385"/>
    <w:rsid w:val="0056741B"/>
    <w:rsid w:val="005678D7"/>
    <w:rsid w:val="005718D0"/>
    <w:rsid w:val="005729DE"/>
    <w:rsid w:val="00572A5C"/>
    <w:rsid w:val="00572B91"/>
    <w:rsid w:val="005733DA"/>
    <w:rsid w:val="00573468"/>
    <w:rsid w:val="005736DB"/>
    <w:rsid w:val="00573905"/>
    <w:rsid w:val="00573D3B"/>
    <w:rsid w:val="00573DD2"/>
    <w:rsid w:val="0057450B"/>
    <w:rsid w:val="00574C21"/>
    <w:rsid w:val="00574D40"/>
    <w:rsid w:val="005758C7"/>
    <w:rsid w:val="00575B9B"/>
    <w:rsid w:val="00577827"/>
    <w:rsid w:val="00577CD7"/>
    <w:rsid w:val="00580579"/>
    <w:rsid w:val="005828CD"/>
    <w:rsid w:val="00583A70"/>
    <w:rsid w:val="00584930"/>
    <w:rsid w:val="005850CF"/>
    <w:rsid w:val="005855F4"/>
    <w:rsid w:val="00585F4D"/>
    <w:rsid w:val="0058637C"/>
    <w:rsid w:val="00586783"/>
    <w:rsid w:val="00586A89"/>
    <w:rsid w:val="00586D61"/>
    <w:rsid w:val="005871F8"/>
    <w:rsid w:val="005872AB"/>
    <w:rsid w:val="00587D63"/>
    <w:rsid w:val="00587DF4"/>
    <w:rsid w:val="00587ED4"/>
    <w:rsid w:val="00590503"/>
    <w:rsid w:val="0059069E"/>
    <w:rsid w:val="0059138F"/>
    <w:rsid w:val="005918CC"/>
    <w:rsid w:val="00592003"/>
    <w:rsid w:val="0059288A"/>
    <w:rsid w:val="00593357"/>
    <w:rsid w:val="0059341B"/>
    <w:rsid w:val="00593600"/>
    <w:rsid w:val="00593F36"/>
    <w:rsid w:val="005944D7"/>
    <w:rsid w:val="0059468F"/>
    <w:rsid w:val="005946DF"/>
    <w:rsid w:val="00595197"/>
    <w:rsid w:val="00595501"/>
    <w:rsid w:val="00595AEA"/>
    <w:rsid w:val="00595B7B"/>
    <w:rsid w:val="00595DC8"/>
    <w:rsid w:val="00596100"/>
    <w:rsid w:val="00596690"/>
    <w:rsid w:val="00596C13"/>
    <w:rsid w:val="005970DA"/>
    <w:rsid w:val="005A026A"/>
    <w:rsid w:val="005A0457"/>
    <w:rsid w:val="005A0522"/>
    <w:rsid w:val="005A0A1E"/>
    <w:rsid w:val="005A0B52"/>
    <w:rsid w:val="005A0F53"/>
    <w:rsid w:val="005A1741"/>
    <w:rsid w:val="005A1786"/>
    <w:rsid w:val="005A1E3A"/>
    <w:rsid w:val="005A2186"/>
    <w:rsid w:val="005A2B4F"/>
    <w:rsid w:val="005A2F07"/>
    <w:rsid w:val="005A31BD"/>
    <w:rsid w:val="005A36A0"/>
    <w:rsid w:val="005A38F4"/>
    <w:rsid w:val="005A397E"/>
    <w:rsid w:val="005A3E94"/>
    <w:rsid w:val="005A531F"/>
    <w:rsid w:val="005A5475"/>
    <w:rsid w:val="005A5650"/>
    <w:rsid w:val="005A5B3C"/>
    <w:rsid w:val="005A5D9E"/>
    <w:rsid w:val="005A5EAD"/>
    <w:rsid w:val="005A5FC4"/>
    <w:rsid w:val="005A610E"/>
    <w:rsid w:val="005A6187"/>
    <w:rsid w:val="005A6345"/>
    <w:rsid w:val="005A6396"/>
    <w:rsid w:val="005A6DCA"/>
    <w:rsid w:val="005A72DE"/>
    <w:rsid w:val="005A74C9"/>
    <w:rsid w:val="005A78BC"/>
    <w:rsid w:val="005A78DD"/>
    <w:rsid w:val="005A7AE2"/>
    <w:rsid w:val="005A7D56"/>
    <w:rsid w:val="005A7F2D"/>
    <w:rsid w:val="005B061E"/>
    <w:rsid w:val="005B0716"/>
    <w:rsid w:val="005B1266"/>
    <w:rsid w:val="005B1653"/>
    <w:rsid w:val="005B2086"/>
    <w:rsid w:val="005B2AF2"/>
    <w:rsid w:val="005B2CBA"/>
    <w:rsid w:val="005B2E76"/>
    <w:rsid w:val="005B3950"/>
    <w:rsid w:val="005B4EFE"/>
    <w:rsid w:val="005B51BE"/>
    <w:rsid w:val="005B5306"/>
    <w:rsid w:val="005B5391"/>
    <w:rsid w:val="005B5765"/>
    <w:rsid w:val="005B5B30"/>
    <w:rsid w:val="005B61AA"/>
    <w:rsid w:val="005B656B"/>
    <w:rsid w:val="005B66DD"/>
    <w:rsid w:val="005B6800"/>
    <w:rsid w:val="005B68B4"/>
    <w:rsid w:val="005B6D99"/>
    <w:rsid w:val="005B7BED"/>
    <w:rsid w:val="005C0CAE"/>
    <w:rsid w:val="005C0DFC"/>
    <w:rsid w:val="005C110F"/>
    <w:rsid w:val="005C1A15"/>
    <w:rsid w:val="005C2241"/>
    <w:rsid w:val="005C2496"/>
    <w:rsid w:val="005C27C9"/>
    <w:rsid w:val="005C286B"/>
    <w:rsid w:val="005C2AE7"/>
    <w:rsid w:val="005C2B21"/>
    <w:rsid w:val="005C2B36"/>
    <w:rsid w:val="005C3C7D"/>
    <w:rsid w:val="005C3D0A"/>
    <w:rsid w:val="005C40A8"/>
    <w:rsid w:val="005C471D"/>
    <w:rsid w:val="005C4873"/>
    <w:rsid w:val="005C5341"/>
    <w:rsid w:val="005C5854"/>
    <w:rsid w:val="005C5D85"/>
    <w:rsid w:val="005C6456"/>
    <w:rsid w:val="005C7410"/>
    <w:rsid w:val="005C745B"/>
    <w:rsid w:val="005C75F5"/>
    <w:rsid w:val="005C781C"/>
    <w:rsid w:val="005C7917"/>
    <w:rsid w:val="005C7EE4"/>
    <w:rsid w:val="005D0BAA"/>
    <w:rsid w:val="005D1707"/>
    <w:rsid w:val="005D1FD8"/>
    <w:rsid w:val="005D2D21"/>
    <w:rsid w:val="005D363D"/>
    <w:rsid w:val="005D3A5C"/>
    <w:rsid w:val="005D3AF7"/>
    <w:rsid w:val="005D3FFF"/>
    <w:rsid w:val="005D40F6"/>
    <w:rsid w:val="005D445C"/>
    <w:rsid w:val="005D46DB"/>
    <w:rsid w:val="005D4A0C"/>
    <w:rsid w:val="005D4ED6"/>
    <w:rsid w:val="005D4F87"/>
    <w:rsid w:val="005D5C61"/>
    <w:rsid w:val="005D62D7"/>
    <w:rsid w:val="005D64EA"/>
    <w:rsid w:val="005D6563"/>
    <w:rsid w:val="005D6661"/>
    <w:rsid w:val="005D6B2F"/>
    <w:rsid w:val="005D6B6E"/>
    <w:rsid w:val="005D6E7E"/>
    <w:rsid w:val="005D6F5C"/>
    <w:rsid w:val="005D7651"/>
    <w:rsid w:val="005D786B"/>
    <w:rsid w:val="005D7BDD"/>
    <w:rsid w:val="005D7D59"/>
    <w:rsid w:val="005E026F"/>
    <w:rsid w:val="005E126F"/>
    <w:rsid w:val="005E13B6"/>
    <w:rsid w:val="005E19B0"/>
    <w:rsid w:val="005E288B"/>
    <w:rsid w:val="005E2C97"/>
    <w:rsid w:val="005E2FFF"/>
    <w:rsid w:val="005E33BB"/>
    <w:rsid w:val="005E3758"/>
    <w:rsid w:val="005E3C95"/>
    <w:rsid w:val="005E3CA6"/>
    <w:rsid w:val="005E4692"/>
    <w:rsid w:val="005E48B1"/>
    <w:rsid w:val="005E4DC1"/>
    <w:rsid w:val="005E5E06"/>
    <w:rsid w:val="005E66B4"/>
    <w:rsid w:val="005E6831"/>
    <w:rsid w:val="005E6A6B"/>
    <w:rsid w:val="005E7070"/>
    <w:rsid w:val="005F007C"/>
    <w:rsid w:val="005F021C"/>
    <w:rsid w:val="005F04F0"/>
    <w:rsid w:val="005F0645"/>
    <w:rsid w:val="005F0C7E"/>
    <w:rsid w:val="005F1810"/>
    <w:rsid w:val="005F1AB7"/>
    <w:rsid w:val="005F1F5A"/>
    <w:rsid w:val="005F23C6"/>
    <w:rsid w:val="005F24FB"/>
    <w:rsid w:val="005F2763"/>
    <w:rsid w:val="005F2ABF"/>
    <w:rsid w:val="005F2BDA"/>
    <w:rsid w:val="005F2C03"/>
    <w:rsid w:val="005F301F"/>
    <w:rsid w:val="005F3CDA"/>
    <w:rsid w:val="005F3D94"/>
    <w:rsid w:val="005F403D"/>
    <w:rsid w:val="005F42E5"/>
    <w:rsid w:val="005F44D9"/>
    <w:rsid w:val="005F4618"/>
    <w:rsid w:val="005F4645"/>
    <w:rsid w:val="005F4CBB"/>
    <w:rsid w:val="005F4ECF"/>
    <w:rsid w:val="005F59C4"/>
    <w:rsid w:val="005F5C44"/>
    <w:rsid w:val="005F65A5"/>
    <w:rsid w:val="005F6740"/>
    <w:rsid w:val="005F6830"/>
    <w:rsid w:val="005F6B0B"/>
    <w:rsid w:val="005F6BB7"/>
    <w:rsid w:val="005F6E61"/>
    <w:rsid w:val="005F765A"/>
    <w:rsid w:val="005F771C"/>
    <w:rsid w:val="0060062E"/>
    <w:rsid w:val="00600B55"/>
    <w:rsid w:val="0060154E"/>
    <w:rsid w:val="00601A87"/>
    <w:rsid w:val="0060212A"/>
    <w:rsid w:val="00602ADE"/>
    <w:rsid w:val="00602ED6"/>
    <w:rsid w:val="00603059"/>
    <w:rsid w:val="00603498"/>
    <w:rsid w:val="00603616"/>
    <w:rsid w:val="00604344"/>
    <w:rsid w:val="00604D77"/>
    <w:rsid w:val="00605B97"/>
    <w:rsid w:val="00605C1F"/>
    <w:rsid w:val="0060692E"/>
    <w:rsid w:val="00606C8C"/>
    <w:rsid w:val="00607050"/>
    <w:rsid w:val="006074D3"/>
    <w:rsid w:val="00607A0B"/>
    <w:rsid w:val="00607D62"/>
    <w:rsid w:val="0061092E"/>
    <w:rsid w:val="00610AF8"/>
    <w:rsid w:val="00610BAE"/>
    <w:rsid w:val="00610D88"/>
    <w:rsid w:val="00611283"/>
    <w:rsid w:val="006118AA"/>
    <w:rsid w:val="006119E9"/>
    <w:rsid w:val="00611F0A"/>
    <w:rsid w:val="006122BE"/>
    <w:rsid w:val="00612B5E"/>
    <w:rsid w:val="006131AA"/>
    <w:rsid w:val="00613297"/>
    <w:rsid w:val="006133B5"/>
    <w:rsid w:val="00613443"/>
    <w:rsid w:val="00613B59"/>
    <w:rsid w:val="00614453"/>
    <w:rsid w:val="00614858"/>
    <w:rsid w:val="006148FE"/>
    <w:rsid w:val="00614E41"/>
    <w:rsid w:val="006159C0"/>
    <w:rsid w:val="00615A44"/>
    <w:rsid w:val="00615E72"/>
    <w:rsid w:val="0061654C"/>
    <w:rsid w:val="00617691"/>
    <w:rsid w:val="00617994"/>
    <w:rsid w:val="00620A48"/>
    <w:rsid w:val="00620A75"/>
    <w:rsid w:val="00620BCD"/>
    <w:rsid w:val="00621070"/>
    <w:rsid w:val="00621110"/>
    <w:rsid w:val="006216DD"/>
    <w:rsid w:val="0062197D"/>
    <w:rsid w:val="00621C36"/>
    <w:rsid w:val="00621D40"/>
    <w:rsid w:val="0062257A"/>
    <w:rsid w:val="00622B67"/>
    <w:rsid w:val="00623059"/>
    <w:rsid w:val="0062382D"/>
    <w:rsid w:val="006239F1"/>
    <w:rsid w:val="00625096"/>
    <w:rsid w:val="006251BE"/>
    <w:rsid w:val="006252D5"/>
    <w:rsid w:val="0062611D"/>
    <w:rsid w:val="00626644"/>
    <w:rsid w:val="00626766"/>
    <w:rsid w:val="0062686F"/>
    <w:rsid w:val="006270D7"/>
    <w:rsid w:val="00627387"/>
    <w:rsid w:val="00627569"/>
    <w:rsid w:val="006276DF"/>
    <w:rsid w:val="00627CA0"/>
    <w:rsid w:val="00627E24"/>
    <w:rsid w:val="0063005E"/>
    <w:rsid w:val="00630B42"/>
    <w:rsid w:val="00630DCA"/>
    <w:rsid w:val="006310CB"/>
    <w:rsid w:val="00631611"/>
    <w:rsid w:val="00631E54"/>
    <w:rsid w:val="0063215D"/>
    <w:rsid w:val="00632984"/>
    <w:rsid w:val="00632C29"/>
    <w:rsid w:val="006339A3"/>
    <w:rsid w:val="006339E3"/>
    <w:rsid w:val="00633CFF"/>
    <w:rsid w:val="00634552"/>
    <w:rsid w:val="0063496B"/>
    <w:rsid w:val="00634B80"/>
    <w:rsid w:val="00634E78"/>
    <w:rsid w:val="00634EBE"/>
    <w:rsid w:val="00635067"/>
    <w:rsid w:val="00635B36"/>
    <w:rsid w:val="0063618A"/>
    <w:rsid w:val="006365E6"/>
    <w:rsid w:val="00636BBA"/>
    <w:rsid w:val="00636E00"/>
    <w:rsid w:val="00637145"/>
    <w:rsid w:val="00637258"/>
    <w:rsid w:val="0063733B"/>
    <w:rsid w:val="00637671"/>
    <w:rsid w:val="0063773C"/>
    <w:rsid w:val="00637D0B"/>
    <w:rsid w:val="0064094A"/>
    <w:rsid w:val="006409A8"/>
    <w:rsid w:val="00640D50"/>
    <w:rsid w:val="00640E59"/>
    <w:rsid w:val="00640F43"/>
    <w:rsid w:val="0064152C"/>
    <w:rsid w:val="0064161A"/>
    <w:rsid w:val="00641A9F"/>
    <w:rsid w:val="00641F79"/>
    <w:rsid w:val="00642600"/>
    <w:rsid w:val="006429D3"/>
    <w:rsid w:val="00642D5A"/>
    <w:rsid w:val="00643740"/>
    <w:rsid w:val="0064395B"/>
    <w:rsid w:val="00643AA5"/>
    <w:rsid w:val="00643EFF"/>
    <w:rsid w:val="00644004"/>
    <w:rsid w:val="00644042"/>
    <w:rsid w:val="006442EB"/>
    <w:rsid w:val="0064529E"/>
    <w:rsid w:val="006456B1"/>
    <w:rsid w:val="00645798"/>
    <w:rsid w:val="00645BAC"/>
    <w:rsid w:val="006461A9"/>
    <w:rsid w:val="006464E0"/>
    <w:rsid w:val="006467AF"/>
    <w:rsid w:val="00646802"/>
    <w:rsid w:val="00646D1C"/>
    <w:rsid w:val="00647034"/>
    <w:rsid w:val="00647042"/>
    <w:rsid w:val="006470D2"/>
    <w:rsid w:val="00647CD9"/>
    <w:rsid w:val="00650098"/>
    <w:rsid w:val="00650589"/>
    <w:rsid w:val="00650790"/>
    <w:rsid w:val="0065157F"/>
    <w:rsid w:val="00651665"/>
    <w:rsid w:val="00652769"/>
    <w:rsid w:val="006529AC"/>
    <w:rsid w:val="00652E91"/>
    <w:rsid w:val="006531FF"/>
    <w:rsid w:val="0065320B"/>
    <w:rsid w:val="006534E4"/>
    <w:rsid w:val="00654CE0"/>
    <w:rsid w:val="00654EA0"/>
    <w:rsid w:val="00654ED3"/>
    <w:rsid w:val="00655222"/>
    <w:rsid w:val="00655268"/>
    <w:rsid w:val="00656358"/>
    <w:rsid w:val="006566DF"/>
    <w:rsid w:val="00656755"/>
    <w:rsid w:val="006571E9"/>
    <w:rsid w:val="00657233"/>
    <w:rsid w:val="00660430"/>
    <w:rsid w:val="00660ABE"/>
    <w:rsid w:val="006610FA"/>
    <w:rsid w:val="006617A1"/>
    <w:rsid w:val="00661AB5"/>
    <w:rsid w:val="00662E50"/>
    <w:rsid w:val="006631C3"/>
    <w:rsid w:val="006633C4"/>
    <w:rsid w:val="00663656"/>
    <w:rsid w:val="00663CBD"/>
    <w:rsid w:val="00663FB9"/>
    <w:rsid w:val="006640EE"/>
    <w:rsid w:val="00664910"/>
    <w:rsid w:val="00664BC1"/>
    <w:rsid w:val="0066619C"/>
    <w:rsid w:val="0066627D"/>
    <w:rsid w:val="006665FA"/>
    <w:rsid w:val="00666CFC"/>
    <w:rsid w:val="00666D64"/>
    <w:rsid w:val="00666EAE"/>
    <w:rsid w:val="00667006"/>
    <w:rsid w:val="00667039"/>
    <w:rsid w:val="00667635"/>
    <w:rsid w:val="00670620"/>
    <w:rsid w:val="00670A4C"/>
    <w:rsid w:val="00670AE8"/>
    <w:rsid w:val="00670F9F"/>
    <w:rsid w:val="006717EA"/>
    <w:rsid w:val="00671E3E"/>
    <w:rsid w:val="00672077"/>
    <w:rsid w:val="0067264D"/>
    <w:rsid w:val="00672C6C"/>
    <w:rsid w:val="00673308"/>
    <w:rsid w:val="00673A92"/>
    <w:rsid w:val="00673B38"/>
    <w:rsid w:val="00673CFF"/>
    <w:rsid w:val="006740F5"/>
    <w:rsid w:val="0067417D"/>
    <w:rsid w:val="006741AF"/>
    <w:rsid w:val="006743FE"/>
    <w:rsid w:val="00674843"/>
    <w:rsid w:val="00674A8E"/>
    <w:rsid w:val="00674C49"/>
    <w:rsid w:val="006750BD"/>
    <w:rsid w:val="00675294"/>
    <w:rsid w:val="00675359"/>
    <w:rsid w:val="006753C7"/>
    <w:rsid w:val="00675AC3"/>
    <w:rsid w:val="00675F4C"/>
    <w:rsid w:val="00675FE0"/>
    <w:rsid w:val="00676167"/>
    <w:rsid w:val="0067678F"/>
    <w:rsid w:val="00676841"/>
    <w:rsid w:val="00676ADD"/>
    <w:rsid w:val="00677627"/>
    <w:rsid w:val="00677AEA"/>
    <w:rsid w:val="00677F3C"/>
    <w:rsid w:val="0068095E"/>
    <w:rsid w:val="00680C7F"/>
    <w:rsid w:val="006812AC"/>
    <w:rsid w:val="00681368"/>
    <w:rsid w:val="0068153F"/>
    <w:rsid w:val="00681E04"/>
    <w:rsid w:val="00682E97"/>
    <w:rsid w:val="00683014"/>
    <w:rsid w:val="006834D1"/>
    <w:rsid w:val="00683CD3"/>
    <w:rsid w:val="006840D4"/>
    <w:rsid w:val="006848E2"/>
    <w:rsid w:val="00684D59"/>
    <w:rsid w:val="00685597"/>
    <w:rsid w:val="00685633"/>
    <w:rsid w:val="006859C9"/>
    <w:rsid w:val="00685A03"/>
    <w:rsid w:val="00685C57"/>
    <w:rsid w:val="00685D16"/>
    <w:rsid w:val="00685F14"/>
    <w:rsid w:val="00686136"/>
    <w:rsid w:val="0068641F"/>
    <w:rsid w:val="00686710"/>
    <w:rsid w:val="006867F8"/>
    <w:rsid w:val="00687236"/>
    <w:rsid w:val="0068725A"/>
    <w:rsid w:val="006874ED"/>
    <w:rsid w:val="00687AD6"/>
    <w:rsid w:val="00687FE4"/>
    <w:rsid w:val="006906BD"/>
    <w:rsid w:val="006909B7"/>
    <w:rsid w:val="0069133B"/>
    <w:rsid w:val="0069262D"/>
    <w:rsid w:val="0069301B"/>
    <w:rsid w:val="0069305E"/>
    <w:rsid w:val="00693561"/>
    <w:rsid w:val="00693D02"/>
    <w:rsid w:val="0069426A"/>
    <w:rsid w:val="006943F3"/>
    <w:rsid w:val="00694B76"/>
    <w:rsid w:val="00695604"/>
    <w:rsid w:val="006957E2"/>
    <w:rsid w:val="00695E27"/>
    <w:rsid w:val="0069615D"/>
    <w:rsid w:val="006970E2"/>
    <w:rsid w:val="00697507"/>
    <w:rsid w:val="00697759"/>
    <w:rsid w:val="006A01DA"/>
    <w:rsid w:val="006A0225"/>
    <w:rsid w:val="006A0384"/>
    <w:rsid w:val="006A0DD6"/>
    <w:rsid w:val="006A0E6B"/>
    <w:rsid w:val="006A1153"/>
    <w:rsid w:val="006A1206"/>
    <w:rsid w:val="006A1383"/>
    <w:rsid w:val="006A1CE7"/>
    <w:rsid w:val="006A2262"/>
    <w:rsid w:val="006A24B4"/>
    <w:rsid w:val="006A25D5"/>
    <w:rsid w:val="006A2717"/>
    <w:rsid w:val="006A2D5A"/>
    <w:rsid w:val="006A2D66"/>
    <w:rsid w:val="006A34CE"/>
    <w:rsid w:val="006A3702"/>
    <w:rsid w:val="006A78ED"/>
    <w:rsid w:val="006A78F4"/>
    <w:rsid w:val="006A7FAF"/>
    <w:rsid w:val="006B004F"/>
    <w:rsid w:val="006B0A5B"/>
    <w:rsid w:val="006B0DA4"/>
    <w:rsid w:val="006B164D"/>
    <w:rsid w:val="006B28FC"/>
    <w:rsid w:val="006B2BDE"/>
    <w:rsid w:val="006B2C87"/>
    <w:rsid w:val="006B2CB3"/>
    <w:rsid w:val="006B34E4"/>
    <w:rsid w:val="006B3779"/>
    <w:rsid w:val="006B43DC"/>
    <w:rsid w:val="006B4ABF"/>
    <w:rsid w:val="006B5008"/>
    <w:rsid w:val="006B52E4"/>
    <w:rsid w:val="006B5436"/>
    <w:rsid w:val="006B5611"/>
    <w:rsid w:val="006B58B7"/>
    <w:rsid w:val="006B5D9B"/>
    <w:rsid w:val="006B5FF9"/>
    <w:rsid w:val="006B6005"/>
    <w:rsid w:val="006B64DC"/>
    <w:rsid w:val="006B651F"/>
    <w:rsid w:val="006B6D57"/>
    <w:rsid w:val="006B6F45"/>
    <w:rsid w:val="006B729D"/>
    <w:rsid w:val="006B73ED"/>
    <w:rsid w:val="006B767E"/>
    <w:rsid w:val="006B7C1A"/>
    <w:rsid w:val="006B7FC4"/>
    <w:rsid w:val="006C0436"/>
    <w:rsid w:val="006C04BB"/>
    <w:rsid w:val="006C0879"/>
    <w:rsid w:val="006C157C"/>
    <w:rsid w:val="006C1B81"/>
    <w:rsid w:val="006C27BD"/>
    <w:rsid w:val="006C29C4"/>
    <w:rsid w:val="006C2D4A"/>
    <w:rsid w:val="006C2E8A"/>
    <w:rsid w:val="006C2FC4"/>
    <w:rsid w:val="006C3024"/>
    <w:rsid w:val="006C318B"/>
    <w:rsid w:val="006C35D6"/>
    <w:rsid w:val="006C374C"/>
    <w:rsid w:val="006C3946"/>
    <w:rsid w:val="006C3AD4"/>
    <w:rsid w:val="006C3F8E"/>
    <w:rsid w:val="006C44DD"/>
    <w:rsid w:val="006C4CAC"/>
    <w:rsid w:val="006C4CFE"/>
    <w:rsid w:val="006C5379"/>
    <w:rsid w:val="006C5860"/>
    <w:rsid w:val="006C5A47"/>
    <w:rsid w:val="006C6104"/>
    <w:rsid w:val="006C67A1"/>
    <w:rsid w:val="006C6DA4"/>
    <w:rsid w:val="006C6E3C"/>
    <w:rsid w:val="006C75E3"/>
    <w:rsid w:val="006D07B6"/>
    <w:rsid w:val="006D106B"/>
    <w:rsid w:val="006D120A"/>
    <w:rsid w:val="006D172D"/>
    <w:rsid w:val="006D2C8D"/>
    <w:rsid w:val="006D2E60"/>
    <w:rsid w:val="006D36B0"/>
    <w:rsid w:val="006D3C30"/>
    <w:rsid w:val="006D3D01"/>
    <w:rsid w:val="006D41CE"/>
    <w:rsid w:val="006D424D"/>
    <w:rsid w:val="006D468F"/>
    <w:rsid w:val="006D4D4B"/>
    <w:rsid w:val="006D58D4"/>
    <w:rsid w:val="006D592E"/>
    <w:rsid w:val="006D6121"/>
    <w:rsid w:val="006D66B7"/>
    <w:rsid w:val="006D6A8F"/>
    <w:rsid w:val="006D6C08"/>
    <w:rsid w:val="006D7E55"/>
    <w:rsid w:val="006D7EDC"/>
    <w:rsid w:val="006D7F1A"/>
    <w:rsid w:val="006E03D0"/>
    <w:rsid w:val="006E0554"/>
    <w:rsid w:val="006E0E66"/>
    <w:rsid w:val="006E144D"/>
    <w:rsid w:val="006E25BF"/>
    <w:rsid w:val="006E2749"/>
    <w:rsid w:val="006E27C8"/>
    <w:rsid w:val="006E2D6F"/>
    <w:rsid w:val="006E3538"/>
    <w:rsid w:val="006E38DD"/>
    <w:rsid w:val="006E3D2B"/>
    <w:rsid w:val="006E3F8B"/>
    <w:rsid w:val="006E418C"/>
    <w:rsid w:val="006E478A"/>
    <w:rsid w:val="006E492B"/>
    <w:rsid w:val="006E49C7"/>
    <w:rsid w:val="006E4C38"/>
    <w:rsid w:val="006E536C"/>
    <w:rsid w:val="006E5446"/>
    <w:rsid w:val="006E6769"/>
    <w:rsid w:val="006E6DD9"/>
    <w:rsid w:val="006E6F57"/>
    <w:rsid w:val="006E71DD"/>
    <w:rsid w:val="006E71EA"/>
    <w:rsid w:val="006E73E4"/>
    <w:rsid w:val="006E7CA6"/>
    <w:rsid w:val="006F0834"/>
    <w:rsid w:val="006F0C37"/>
    <w:rsid w:val="006F0D95"/>
    <w:rsid w:val="006F0FCA"/>
    <w:rsid w:val="006F1337"/>
    <w:rsid w:val="006F1A66"/>
    <w:rsid w:val="006F1CC7"/>
    <w:rsid w:val="006F24F8"/>
    <w:rsid w:val="006F3171"/>
    <w:rsid w:val="006F3176"/>
    <w:rsid w:val="006F3488"/>
    <w:rsid w:val="006F34D2"/>
    <w:rsid w:val="006F3522"/>
    <w:rsid w:val="006F406B"/>
    <w:rsid w:val="006F5001"/>
    <w:rsid w:val="006F5224"/>
    <w:rsid w:val="006F5C19"/>
    <w:rsid w:val="006F5C26"/>
    <w:rsid w:val="006F5DDD"/>
    <w:rsid w:val="006F677D"/>
    <w:rsid w:val="006F6CA6"/>
    <w:rsid w:val="006F7111"/>
    <w:rsid w:val="006F774A"/>
    <w:rsid w:val="006F7E65"/>
    <w:rsid w:val="0070088F"/>
    <w:rsid w:val="00700C42"/>
    <w:rsid w:val="00700C9D"/>
    <w:rsid w:val="0070127C"/>
    <w:rsid w:val="00701297"/>
    <w:rsid w:val="0070136D"/>
    <w:rsid w:val="00701F95"/>
    <w:rsid w:val="0070297C"/>
    <w:rsid w:val="00703E75"/>
    <w:rsid w:val="00704324"/>
    <w:rsid w:val="00705020"/>
    <w:rsid w:val="00705C69"/>
    <w:rsid w:val="00706290"/>
    <w:rsid w:val="0070648B"/>
    <w:rsid w:val="0070658E"/>
    <w:rsid w:val="00706D43"/>
    <w:rsid w:val="00707A6D"/>
    <w:rsid w:val="00707C7A"/>
    <w:rsid w:val="00707FC7"/>
    <w:rsid w:val="007105D8"/>
    <w:rsid w:val="00710A3D"/>
    <w:rsid w:val="00710B7C"/>
    <w:rsid w:val="00710C20"/>
    <w:rsid w:val="00710E49"/>
    <w:rsid w:val="00711857"/>
    <w:rsid w:val="007119BE"/>
    <w:rsid w:val="00711F21"/>
    <w:rsid w:val="00712062"/>
    <w:rsid w:val="00712096"/>
    <w:rsid w:val="00712335"/>
    <w:rsid w:val="00712456"/>
    <w:rsid w:val="00712685"/>
    <w:rsid w:val="0071268D"/>
    <w:rsid w:val="007129A0"/>
    <w:rsid w:val="00712A66"/>
    <w:rsid w:val="00714347"/>
    <w:rsid w:val="00714D53"/>
    <w:rsid w:val="00714E02"/>
    <w:rsid w:val="00714E26"/>
    <w:rsid w:val="00715402"/>
    <w:rsid w:val="00715525"/>
    <w:rsid w:val="00715B0B"/>
    <w:rsid w:val="00716A9B"/>
    <w:rsid w:val="00716C68"/>
    <w:rsid w:val="00717223"/>
    <w:rsid w:val="007174B9"/>
    <w:rsid w:val="00717A60"/>
    <w:rsid w:val="007203DF"/>
    <w:rsid w:val="007209C5"/>
    <w:rsid w:val="00720BFB"/>
    <w:rsid w:val="00721281"/>
    <w:rsid w:val="007212DA"/>
    <w:rsid w:val="007213D6"/>
    <w:rsid w:val="007216E4"/>
    <w:rsid w:val="00721935"/>
    <w:rsid w:val="007220A5"/>
    <w:rsid w:val="007223CA"/>
    <w:rsid w:val="00722663"/>
    <w:rsid w:val="00722853"/>
    <w:rsid w:val="00722A2F"/>
    <w:rsid w:val="00722E1B"/>
    <w:rsid w:val="007231EB"/>
    <w:rsid w:val="00723855"/>
    <w:rsid w:val="00723B63"/>
    <w:rsid w:val="00723BDF"/>
    <w:rsid w:val="00723FB9"/>
    <w:rsid w:val="00724F01"/>
    <w:rsid w:val="00724FEA"/>
    <w:rsid w:val="0072570E"/>
    <w:rsid w:val="007258D5"/>
    <w:rsid w:val="00725FF2"/>
    <w:rsid w:val="00726318"/>
    <w:rsid w:val="007267D3"/>
    <w:rsid w:val="00726A13"/>
    <w:rsid w:val="00727678"/>
    <w:rsid w:val="007279D0"/>
    <w:rsid w:val="007300A2"/>
    <w:rsid w:val="0073091B"/>
    <w:rsid w:val="00730FF4"/>
    <w:rsid w:val="00731120"/>
    <w:rsid w:val="00731375"/>
    <w:rsid w:val="0073196A"/>
    <w:rsid w:val="007322D8"/>
    <w:rsid w:val="0073287F"/>
    <w:rsid w:val="00732EAE"/>
    <w:rsid w:val="00732F94"/>
    <w:rsid w:val="0073367A"/>
    <w:rsid w:val="0073394A"/>
    <w:rsid w:val="00733E3C"/>
    <w:rsid w:val="007344F8"/>
    <w:rsid w:val="007348CD"/>
    <w:rsid w:val="00734AC1"/>
    <w:rsid w:val="00734DE6"/>
    <w:rsid w:val="0073533B"/>
    <w:rsid w:val="007358F7"/>
    <w:rsid w:val="00735E20"/>
    <w:rsid w:val="00735F58"/>
    <w:rsid w:val="007363C8"/>
    <w:rsid w:val="00736C16"/>
    <w:rsid w:val="00737394"/>
    <w:rsid w:val="00737811"/>
    <w:rsid w:val="00737C14"/>
    <w:rsid w:val="00737D66"/>
    <w:rsid w:val="00737EE0"/>
    <w:rsid w:val="00740756"/>
    <w:rsid w:val="00741276"/>
    <w:rsid w:val="007415EE"/>
    <w:rsid w:val="007418F3"/>
    <w:rsid w:val="00741A55"/>
    <w:rsid w:val="00741B9C"/>
    <w:rsid w:val="00741C0A"/>
    <w:rsid w:val="007420E6"/>
    <w:rsid w:val="0074262E"/>
    <w:rsid w:val="00743F78"/>
    <w:rsid w:val="0074485A"/>
    <w:rsid w:val="00744F21"/>
    <w:rsid w:val="0074535E"/>
    <w:rsid w:val="007453C8"/>
    <w:rsid w:val="0074609A"/>
    <w:rsid w:val="0074621D"/>
    <w:rsid w:val="0074648F"/>
    <w:rsid w:val="00746591"/>
    <w:rsid w:val="00746FD1"/>
    <w:rsid w:val="00747BA6"/>
    <w:rsid w:val="00747DA6"/>
    <w:rsid w:val="00747F52"/>
    <w:rsid w:val="007505C4"/>
    <w:rsid w:val="00750AA6"/>
    <w:rsid w:val="007517A7"/>
    <w:rsid w:val="007519AC"/>
    <w:rsid w:val="007520FE"/>
    <w:rsid w:val="00752434"/>
    <w:rsid w:val="0075290A"/>
    <w:rsid w:val="00752990"/>
    <w:rsid w:val="00753606"/>
    <w:rsid w:val="00754452"/>
    <w:rsid w:val="00755629"/>
    <w:rsid w:val="0075593F"/>
    <w:rsid w:val="00755A03"/>
    <w:rsid w:val="00755EE3"/>
    <w:rsid w:val="0075657C"/>
    <w:rsid w:val="00756691"/>
    <w:rsid w:val="007570E8"/>
    <w:rsid w:val="00757305"/>
    <w:rsid w:val="00757623"/>
    <w:rsid w:val="00757C91"/>
    <w:rsid w:val="00760F82"/>
    <w:rsid w:val="00761369"/>
    <w:rsid w:val="0076227C"/>
    <w:rsid w:val="007622C9"/>
    <w:rsid w:val="007630CD"/>
    <w:rsid w:val="007632C5"/>
    <w:rsid w:val="007636A7"/>
    <w:rsid w:val="00763EE2"/>
    <w:rsid w:val="007640FC"/>
    <w:rsid w:val="00764199"/>
    <w:rsid w:val="00764C58"/>
    <w:rsid w:val="00764CFA"/>
    <w:rsid w:val="0076549D"/>
    <w:rsid w:val="00765706"/>
    <w:rsid w:val="00765837"/>
    <w:rsid w:val="007662F1"/>
    <w:rsid w:val="00766330"/>
    <w:rsid w:val="007665C5"/>
    <w:rsid w:val="00766822"/>
    <w:rsid w:val="00766966"/>
    <w:rsid w:val="00766A93"/>
    <w:rsid w:val="00766FFE"/>
    <w:rsid w:val="0076759E"/>
    <w:rsid w:val="0077048D"/>
    <w:rsid w:val="0077061E"/>
    <w:rsid w:val="007706FB"/>
    <w:rsid w:val="00770A61"/>
    <w:rsid w:val="00770B25"/>
    <w:rsid w:val="00770F18"/>
    <w:rsid w:val="00770F19"/>
    <w:rsid w:val="00770F27"/>
    <w:rsid w:val="007715E2"/>
    <w:rsid w:val="0077164C"/>
    <w:rsid w:val="007719AC"/>
    <w:rsid w:val="007719B1"/>
    <w:rsid w:val="00771A2F"/>
    <w:rsid w:val="00772004"/>
    <w:rsid w:val="0077218E"/>
    <w:rsid w:val="00772D39"/>
    <w:rsid w:val="00772DD3"/>
    <w:rsid w:val="007731E3"/>
    <w:rsid w:val="00773326"/>
    <w:rsid w:val="00773A5C"/>
    <w:rsid w:val="00773C9A"/>
    <w:rsid w:val="00773E7D"/>
    <w:rsid w:val="0077452C"/>
    <w:rsid w:val="007745A2"/>
    <w:rsid w:val="00774A13"/>
    <w:rsid w:val="007755A8"/>
    <w:rsid w:val="0077690F"/>
    <w:rsid w:val="00776945"/>
    <w:rsid w:val="007771AE"/>
    <w:rsid w:val="007772DD"/>
    <w:rsid w:val="00777CA0"/>
    <w:rsid w:val="00777E37"/>
    <w:rsid w:val="007800EE"/>
    <w:rsid w:val="007806F9"/>
    <w:rsid w:val="00780B46"/>
    <w:rsid w:val="007813B5"/>
    <w:rsid w:val="007815FD"/>
    <w:rsid w:val="007818ED"/>
    <w:rsid w:val="0078235B"/>
    <w:rsid w:val="007824B3"/>
    <w:rsid w:val="00783CB0"/>
    <w:rsid w:val="00783EC3"/>
    <w:rsid w:val="00783F97"/>
    <w:rsid w:val="00784F54"/>
    <w:rsid w:val="007850AC"/>
    <w:rsid w:val="007850DD"/>
    <w:rsid w:val="00785554"/>
    <w:rsid w:val="00785AF8"/>
    <w:rsid w:val="00785EE6"/>
    <w:rsid w:val="007862D2"/>
    <w:rsid w:val="007866B7"/>
    <w:rsid w:val="0078699B"/>
    <w:rsid w:val="00786B60"/>
    <w:rsid w:val="00787114"/>
    <w:rsid w:val="00787315"/>
    <w:rsid w:val="00787DDE"/>
    <w:rsid w:val="007909D7"/>
    <w:rsid w:val="007910D3"/>
    <w:rsid w:val="007916D6"/>
    <w:rsid w:val="007940BA"/>
    <w:rsid w:val="0079449F"/>
    <w:rsid w:val="007945D5"/>
    <w:rsid w:val="00794EBF"/>
    <w:rsid w:val="0079558D"/>
    <w:rsid w:val="0079591B"/>
    <w:rsid w:val="00796288"/>
    <w:rsid w:val="0079635C"/>
    <w:rsid w:val="0079646F"/>
    <w:rsid w:val="00796D41"/>
    <w:rsid w:val="00797064"/>
    <w:rsid w:val="007972FF"/>
    <w:rsid w:val="00797478"/>
    <w:rsid w:val="00797DCE"/>
    <w:rsid w:val="007A00D4"/>
    <w:rsid w:val="007A0295"/>
    <w:rsid w:val="007A09FD"/>
    <w:rsid w:val="007A0F5C"/>
    <w:rsid w:val="007A1006"/>
    <w:rsid w:val="007A1F1E"/>
    <w:rsid w:val="007A3633"/>
    <w:rsid w:val="007A3E85"/>
    <w:rsid w:val="007A3FC6"/>
    <w:rsid w:val="007A4068"/>
    <w:rsid w:val="007A44F3"/>
    <w:rsid w:val="007A4B62"/>
    <w:rsid w:val="007A4E74"/>
    <w:rsid w:val="007A5277"/>
    <w:rsid w:val="007A6591"/>
    <w:rsid w:val="007A686F"/>
    <w:rsid w:val="007A7150"/>
    <w:rsid w:val="007A71EC"/>
    <w:rsid w:val="007A720A"/>
    <w:rsid w:val="007A740A"/>
    <w:rsid w:val="007A7591"/>
    <w:rsid w:val="007A7C62"/>
    <w:rsid w:val="007A7DA9"/>
    <w:rsid w:val="007A7EC4"/>
    <w:rsid w:val="007B0471"/>
    <w:rsid w:val="007B089D"/>
    <w:rsid w:val="007B0AF3"/>
    <w:rsid w:val="007B0BC9"/>
    <w:rsid w:val="007B1044"/>
    <w:rsid w:val="007B1127"/>
    <w:rsid w:val="007B15DF"/>
    <w:rsid w:val="007B1625"/>
    <w:rsid w:val="007B1B1B"/>
    <w:rsid w:val="007B1CB1"/>
    <w:rsid w:val="007B1F5C"/>
    <w:rsid w:val="007B2059"/>
    <w:rsid w:val="007B2303"/>
    <w:rsid w:val="007B23C6"/>
    <w:rsid w:val="007B2458"/>
    <w:rsid w:val="007B25CF"/>
    <w:rsid w:val="007B2991"/>
    <w:rsid w:val="007B2D6E"/>
    <w:rsid w:val="007B2E7F"/>
    <w:rsid w:val="007B3189"/>
    <w:rsid w:val="007B3739"/>
    <w:rsid w:val="007B3D02"/>
    <w:rsid w:val="007B3FEE"/>
    <w:rsid w:val="007B4162"/>
    <w:rsid w:val="007B486D"/>
    <w:rsid w:val="007B4A09"/>
    <w:rsid w:val="007B4CE6"/>
    <w:rsid w:val="007B52A4"/>
    <w:rsid w:val="007B53B7"/>
    <w:rsid w:val="007B7144"/>
    <w:rsid w:val="007B7856"/>
    <w:rsid w:val="007B798B"/>
    <w:rsid w:val="007C03F9"/>
    <w:rsid w:val="007C0764"/>
    <w:rsid w:val="007C0C8D"/>
    <w:rsid w:val="007C1278"/>
    <w:rsid w:val="007C12A2"/>
    <w:rsid w:val="007C157D"/>
    <w:rsid w:val="007C1626"/>
    <w:rsid w:val="007C28D6"/>
    <w:rsid w:val="007C2AA8"/>
    <w:rsid w:val="007C2DE0"/>
    <w:rsid w:val="007C31E0"/>
    <w:rsid w:val="007C34A9"/>
    <w:rsid w:val="007C4587"/>
    <w:rsid w:val="007C4E36"/>
    <w:rsid w:val="007C651C"/>
    <w:rsid w:val="007C6EE3"/>
    <w:rsid w:val="007C7174"/>
    <w:rsid w:val="007C73F2"/>
    <w:rsid w:val="007C7AA8"/>
    <w:rsid w:val="007C7C3A"/>
    <w:rsid w:val="007C7E42"/>
    <w:rsid w:val="007C7E69"/>
    <w:rsid w:val="007D0EE9"/>
    <w:rsid w:val="007D1C2F"/>
    <w:rsid w:val="007D1F87"/>
    <w:rsid w:val="007D1FF8"/>
    <w:rsid w:val="007D2159"/>
    <w:rsid w:val="007D26E8"/>
    <w:rsid w:val="007D2767"/>
    <w:rsid w:val="007D3271"/>
    <w:rsid w:val="007D38D1"/>
    <w:rsid w:val="007D3F71"/>
    <w:rsid w:val="007D4455"/>
    <w:rsid w:val="007D4A99"/>
    <w:rsid w:val="007D4B0F"/>
    <w:rsid w:val="007D542A"/>
    <w:rsid w:val="007D54BD"/>
    <w:rsid w:val="007D5A83"/>
    <w:rsid w:val="007D5ABC"/>
    <w:rsid w:val="007D61EC"/>
    <w:rsid w:val="007D671E"/>
    <w:rsid w:val="007D69BD"/>
    <w:rsid w:val="007D7161"/>
    <w:rsid w:val="007D794C"/>
    <w:rsid w:val="007D7E1B"/>
    <w:rsid w:val="007E0AE6"/>
    <w:rsid w:val="007E0E21"/>
    <w:rsid w:val="007E12FA"/>
    <w:rsid w:val="007E1A99"/>
    <w:rsid w:val="007E3652"/>
    <w:rsid w:val="007E38C1"/>
    <w:rsid w:val="007E3B02"/>
    <w:rsid w:val="007E3C39"/>
    <w:rsid w:val="007E3F25"/>
    <w:rsid w:val="007E3FF2"/>
    <w:rsid w:val="007E405F"/>
    <w:rsid w:val="007E4247"/>
    <w:rsid w:val="007E4397"/>
    <w:rsid w:val="007E447F"/>
    <w:rsid w:val="007E452F"/>
    <w:rsid w:val="007E4742"/>
    <w:rsid w:val="007E490C"/>
    <w:rsid w:val="007E4B11"/>
    <w:rsid w:val="007E56D5"/>
    <w:rsid w:val="007E5BB9"/>
    <w:rsid w:val="007E63D2"/>
    <w:rsid w:val="007E6CFA"/>
    <w:rsid w:val="007E721E"/>
    <w:rsid w:val="007E7846"/>
    <w:rsid w:val="007E7AC0"/>
    <w:rsid w:val="007F0423"/>
    <w:rsid w:val="007F08FD"/>
    <w:rsid w:val="007F0F16"/>
    <w:rsid w:val="007F14F5"/>
    <w:rsid w:val="007F1BC0"/>
    <w:rsid w:val="007F1C4D"/>
    <w:rsid w:val="007F1F75"/>
    <w:rsid w:val="007F21D8"/>
    <w:rsid w:val="007F2245"/>
    <w:rsid w:val="007F23E0"/>
    <w:rsid w:val="007F28DC"/>
    <w:rsid w:val="007F2E70"/>
    <w:rsid w:val="007F3817"/>
    <w:rsid w:val="007F4386"/>
    <w:rsid w:val="007F447A"/>
    <w:rsid w:val="007F4511"/>
    <w:rsid w:val="007F4677"/>
    <w:rsid w:val="007F46BE"/>
    <w:rsid w:val="007F493F"/>
    <w:rsid w:val="007F5068"/>
    <w:rsid w:val="007F521B"/>
    <w:rsid w:val="007F5273"/>
    <w:rsid w:val="007F553B"/>
    <w:rsid w:val="007F55E6"/>
    <w:rsid w:val="007F577B"/>
    <w:rsid w:val="007F5879"/>
    <w:rsid w:val="007F5BD2"/>
    <w:rsid w:val="007F6053"/>
    <w:rsid w:val="007F6689"/>
    <w:rsid w:val="007F6BEB"/>
    <w:rsid w:val="007F7112"/>
    <w:rsid w:val="007F720A"/>
    <w:rsid w:val="007F7315"/>
    <w:rsid w:val="008000D9"/>
    <w:rsid w:val="00800493"/>
    <w:rsid w:val="00800897"/>
    <w:rsid w:val="00800EAF"/>
    <w:rsid w:val="00801B96"/>
    <w:rsid w:val="00802187"/>
    <w:rsid w:val="00802BE1"/>
    <w:rsid w:val="008031A2"/>
    <w:rsid w:val="0080322A"/>
    <w:rsid w:val="00803496"/>
    <w:rsid w:val="008038DF"/>
    <w:rsid w:val="00803A2F"/>
    <w:rsid w:val="00803AC1"/>
    <w:rsid w:val="008040D3"/>
    <w:rsid w:val="00804DD3"/>
    <w:rsid w:val="00804EED"/>
    <w:rsid w:val="00805234"/>
    <w:rsid w:val="00805732"/>
    <w:rsid w:val="00805897"/>
    <w:rsid w:val="00805C24"/>
    <w:rsid w:val="008061C5"/>
    <w:rsid w:val="00806276"/>
    <w:rsid w:val="00806671"/>
    <w:rsid w:val="00806B0F"/>
    <w:rsid w:val="00806C61"/>
    <w:rsid w:val="00806C95"/>
    <w:rsid w:val="0080711E"/>
    <w:rsid w:val="0080711F"/>
    <w:rsid w:val="0080791A"/>
    <w:rsid w:val="0081052D"/>
    <w:rsid w:val="00811345"/>
    <w:rsid w:val="00811448"/>
    <w:rsid w:val="00811BD8"/>
    <w:rsid w:val="00811DE1"/>
    <w:rsid w:val="00811FB8"/>
    <w:rsid w:val="00812790"/>
    <w:rsid w:val="00812A44"/>
    <w:rsid w:val="00812AE5"/>
    <w:rsid w:val="00812F00"/>
    <w:rsid w:val="008130E1"/>
    <w:rsid w:val="008131F0"/>
    <w:rsid w:val="0081348C"/>
    <w:rsid w:val="008134F3"/>
    <w:rsid w:val="00813DBE"/>
    <w:rsid w:val="00814467"/>
    <w:rsid w:val="00814505"/>
    <w:rsid w:val="008149D5"/>
    <w:rsid w:val="00814B2C"/>
    <w:rsid w:val="00814F5A"/>
    <w:rsid w:val="00814FB5"/>
    <w:rsid w:val="00815A13"/>
    <w:rsid w:val="00815EB1"/>
    <w:rsid w:val="00816471"/>
    <w:rsid w:val="00816898"/>
    <w:rsid w:val="00816C74"/>
    <w:rsid w:val="00816DCC"/>
    <w:rsid w:val="0081737B"/>
    <w:rsid w:val="0081740C"/>
    <w:rsid w:val="00817448"/>
    <w:rsid w:val="00817608"/>
    <w:rsid w:val="00820501"/>
    <w:rsid w:val="0082058F"/>
    <w:rsid w:val="00820837"/>
    <w:rsid w:val="0082089E"/>
    <w:rsid w:val="00821F6F"/>
    <w:rsid w:val="00823068"/>
    <w:rsid w:val="00823203"/>
    <w:rsid w:val="00823377"/>
    <w:rsid w:val="0082395A"/>
    <w:rsid w:val="00823AC2"/>
    <w:rsid w:val="008247EB"/>
    <w:rsid w:val="00824A79"/>
    <w:rsid w:val="00825073"/>
    <w:rsid w:val="0082601D"/>
    <w:rsid w:val="00826805"/>
    <w:rsid w:val="00826BD2"/>
    <w:rsid w:val="00827133"/>
    <w:rsid w:val="00827368"/>
    <w:rsid w:val="008273E7"/>
    <w:rsid w:val="008273F1"/>
    <w:rsid w:val="0082757E"/>
    <w:rsid w:val="00827A33"/>
    <w:rsid w:val="008306C6"/>
    <w:rsid w:val="00830C59"/>
    <w:rsid w:val="00830DE4"/>
    <w:rsid w:val="00830E74"/>
    <w:rsid w:val="00831124"/>
    <w:rsid w:val="00831687"/>
    <w:rsid w:val="008317BD"/>
    <w:rsid w:val="00831972"/>
    <w:rsid w:val="00831A9D"/>
    <w:rsid w:val="00831D2F"/>
    <w:rsid w:val="00832DD4"/>
    <w:rsid w:val="008333CE"/>
    <w:rsid w:val="00833B06"/>
    <w:rsid w:val="00833D2B"/>
    <w:rsid w:val="00834714"/>
    <w:rsid w:val="00834FDF"/>
    <w:rsid w:val="008352A9"/>
    <w:rsid w:val="00835861"/>
    <w:rsid w:val="00835D51"/>
    <w:rsid w:val="00835FDA"/>
    <w:rsid w:val="00836329"/>
    <w:rsid w:val="00836FD4"/>
    <w:rsid w:val="008379E3"/>
    <w:rsid w:val="00837AA8"/>
    <w:rsid w:val="00837C64"/>
    <w:rsid w:val="00837FD9"/>
    <w:rsid w:val="0084038E"/>
    <w:rsid w:val="0084086C"/>
    <w:rsid w:val="0084088A"/>
    <w:rsid w:val="00840B77"/>
    <w:rsid w:val="00840C0B"/>
    <w:rsid w:val="00840CCE"/>
    <w:rsid w:val="00841732"/>
    <w:rsid w:val="00841805"/>
    <w:rsid w:val="00841B31"/>
    <w:rsid w:val="008420A6"/>
    <w:rsid w:val="0084282D"/>
    <w:rsid w:val="00842975"/>
    <w:rsid w:val="00842C98"/>
    <w:rsid w:val="00843146"/>
    <w:rsid w:val="00843682"/>
    <w:rsid w:val="0084397F"/>
    <w:rsid w:val="00843C1D"/>
    <w:rsid w:val="00843D65"/>
    <w:rsid w:val="00843DCA"/>
    <w:rsid w:val="008446A9"/>
    <w:rsid w:val="00844894"/>
    <w:rsid w:val="00844A58"/>
    <w:rsid w:val="0084507C"/>
    <w:rsid w:val="0084520A"/>
    <w:rsid w:val="0084568B"/>
    <w:rsid w:val="008456E9"/>
    <w:rsid w:val="008459DC"/>
    <w:rsid w:val="008464D3"/>
    <w:rsid w:val="00846E7C"/>
    <w:rsid w:val="00847426"/>
    <w:rsid w:val="00847DCC"/>
    <w:rsid w:val="008502AD"/>
    <w:rsid w:val="008503E8"/>
    <w:rsid w:val="00850515"/>
    <w:rsid w:val="00850924"/>
    <w:rsid w:val="00850AC9"/>
    <w:rsid w:val="00850ADF"/>
    <w:rsid w:val="008514DA"/>
    <w:rsid w:val="008515C5"/>
    <w:rsid w:val="00851A4A"/>
    <w:rsid w:val="00851BAD"/>
    <w:rsid w:val="00851D10"/>
    <w:rsid w:val="00851D54"/>
    <w:rsid w:val="008520B0"/>
    <w:rsid w:val="008526FB"/>
    <w:rsid w:val="00853979"/>
    <w:rsid w:val="00853CCE"/>
    <w:rsid w:val="008542C9"/>
    <w:rsid w:val="00854D69"/>
    <w:rsid w:val="00854E79"/>
    <w:rsid w:val="00855A67"/>
    <w:rsid w:val="00855D9C"/>
    <w:rsid w:val="00856174"/>
    <w:rsid w:val="00856F1C"/>
    <w:rsid w:val="0085707E"/>
    <w:rsid w:val="008575F7"/>
    <w:rsid w:val="008608A5"/>
    <w:rsid w:val="00860BCA"/>
    <w:rsid w:val="00861A7F"/>
    <w:rsid w:val="00861AD4"/>
    <w:rsid w:val="0086247B"/>
    <w:rsid w:val="0086306A"/>
    <w:rsid w:val="008632B1"/>
    <w:rsid w:val="008633BE"/>
    <w:rsid w:val="00863BF9"/>
    <w:rsid w:val="008642AF"/>
    <w:rsid w:val="0086460C"/>
    <w:rsid w:val="00864B7F"/>
    <w:rsid w:val="008651CE"/>
    <w:rsid w:val="008660AC"/>
    <w:rsid w:val="008662C7"/>
    <w:rsid w:val="008663A8"/>
    <w:rsid w:val="0086680D"/>
    <w:rsid w:val="0086735C"/>
    <w:rsid w:val="00867B13"/>
    <w:rsid w:val="00867BE1"/>
    <w:rsid w:val="00867D89"/>
    <w:rsid w:val="008705D5"/>
    <w:rsid w:val="00870B12"/>
    <w:rsid w:val="00870EEC"/>
    <w:rsid w:val="00871280"/>
    <w:rsid w:val="00871690"/>
    <w:rsid w:val="00871837"/>
    <w:rsid w:val="00871B40"/>
    <w:rsid w:val="00872314"/>
    <w:rsid w:val="008724DB"/>
    <w:rsid w:val="008724E8"/>
    <w:rsid w:val="008728B6"/>
    <w:rsid w:val="00872B8B"/>
    <w:rsid w:val="00872EAF"/>
    <w:rsid w:val="008733CF"/>
    <w:rsid w:val="008737BE"/>
    <w:rsid w:val="008737CE"/>
    <w:rsid w:val="0087420B"/>
    <w:rsid w:val="00875700"/>
    <w:rsid w:val="00875D69"/>
    <w:rsid w:val="00875E4E"/>
    <w:rsid w:val="00875E63"/>
    <w:rsid w:val="008767B3"/>
    <w:rsid w:val="008768A4"/>
    <w:rsid w:val="00877A53"/>
    <w:rsid w:val="0088015A"/>
    <w:rsid w:val="00880469"/>
    <w:rsid w:val="00880E45"/>
    <w:rsid w:val="00881348"/>
    <w:rsid w:val="008814BC"/>
    <w:rsid w:val="008815A5"/>
    <w:rsid w:val="0088186A"/>
    <w:rsid w:val="008818C8"/>
    <w:rsid w:val="00881AE0"/>
    <w:rsid w:val="0088228C"/>
    <w:rsid w:val="008822DB"/>
    <w:rsid w:val="00882337"/>
    <w:rsid w:val="00882BED"/>
    <w:rsid w:val="00882D53"/>
    <w:rsid w:val="00882FFA"/>
    <w:rsid w:val="00883ABD"/>
    <w:rsid w:val="00883C5D"/>
    <w:rsid w:val="00884670"/>
    <w:rsid w:val="008848D2"/>
    <w:rsid w:val="008853DB"/>
    <w:rsid w:val="008874B1"/>
    <w:rsid w:val="00887D6D"/>
    <w:rsid w:val="00887D80"/>
    <w:rsid w:val="00890B90"/>
    <w:rsid w:val="008911EE"/>
    <w:rsid w:val="00891E89"/>
    <w:rsid w:val="00891F15"/>
    <w:rsid w:val="008924F0"/>
    <w:rsid w:val="00893038"/>
    <w:rsid w:val="008930DB"/>
    <w:rsid w:val="00893AEF"/>
    <w:rsid w:val="00893B8C"/>
    <w:rsid w:val="00893DD7"/>
    <w:rsid w:val="00893E4C"/>
    <w:rsid w:val="00894186"/>
    <w:rsid w:val="0089528C"/>
    <w:rsid w:val="00895D85"/>
    <w:rsid w:val="00895FB3"/>
    <w:rsid w:val="00896CC2"/>
    <w:rsid w:val="00896D4D"/>
    <w:rsid w:val="008A0127"/>
    <w:rsid w:val="008A0314"/>
    <w:rsid w:val="008A032B"/>
    <w:rsid w:val="008A0FBC"/>
    <w:rsid w:val="008A12AD"/>
    <w:rsid w:val="008A12DF"/>
    <w:rsid w:val="008A1CFA"/>
    <w:rsid w:val="008A20AE"/>
    <w:rsid w:val="008A2739"/>
    <w:rsid w:val="008A2E02"/>
    <w:rsid w:val="008A2FD4"/>
    <w:rsid w:val="008A395F"/>
    <w:rsid w:val="008A4400"/>
    <w:rsid w:val="008A47CD"/>
    <w:rsid w:val="008A54BD"/>
    <w:rsid w:val="008A5F3C"/>
    <w:rsid w:val="008A68D4"/>
    <w:rsid w:val="008A6966"/>
    <w:rsid w:val="008A6C82"/>
    <w:rsid w:val="008A7A8F"/>
    <w:rsid w:val="008A7E14"/>
    <w:rsid w:val="008B07D2"/>
    <w:rsid w:val="008B0C59"/>
    <w:rsid w:val="008B1696"/>
    <w:rsid w:val="008B1A7A"/>
    <w:rsid w:val="008B1C43"/>
    <w:rsid w:val="008B2022"/>
    <w:rsid w:val="008B27A7"/>
    <w:rsid w:val="008B2883"/>
    <w:rsid w:val="008B2A3D"/>
    <w:rsid w:val="008B3520"/>
    <w:rsid w:val="008B38D5"/>
    <w:rsid w:val="008B5608"/>
    <w:rsid w:val="008B5A03"/>
    <w:rsid w:val="008B5F92"/>
    <w:rsid w:val="008B6836"/>
    <w:rsid w:val="008B6D92"/>
    <w:rsid w:val="008B6DD7"/>
    <w:rsid w:val="008B713F"/>
    <w:rsid w:val="008C12B8"/>
    <w:rsid w:val="008C1519"/>
    <w:rsid w:val="008C1612"/>
    <w:rsid w:val="008C20B5"/>
    <w:rsid w:val="008C2388"/>
    <w:rsid w:val="008C343D"/>
    <w:rsid w:val="008C3B42"/>
    <w:rsid w:val="008C3C4A"/>
    <w:rsid w:val="008C45B4"/>
    <w:rsid w:val="008C4A6F"/>
    <w:rsid w:val="008C4F9B"/>
    <w:rsid w:val="008C568D"/>
    <w:rsid w:val="008C5AF6"/>
    <w:rsid w:val="008C5DA6"/>
    <w:rsid w:val="008C63D2"/>
    <w:rsid w:val="008C6637"/>
    <w:rsid w:val="008C717A"/>
    <w:rsid w:val="008C740A"/>
    <w:rsid w:val="008C7913"/>
    <w:rsid w:val="008C7A02"/>
    <w:rsid w:val="008D02B8"/>
    <w:rsid w:val="008D06DD"/>
    <w:rsid w:val="008D0748"/>
    <w:rsid w:val="008D0993"/>
    <w:rsid w:val="008D0AA6"/>
    <w:rsid w:val="008D1134"/>
    <w:rsid w:val="008D15C1"/>
    <w:rsid w:val="008D1A5C"/>
    <w:rsid w:val="008D1C5E"/>
    <w:rsid w:val="008D22DB"/>
    <w:rsid w:val="008D2F2B"/>
    <w:rsid w:val="008D3D44"/>
    <w:rsid w:val="008D62CA"/>
    <w:rsid w:val="008D6442"/>
    <w:rsid w:val="008D6699"/>
    <w:rsid w:val="008D692F"/>
    <w:rsid w:val="008D7459"/>
    <w:rsid w:val="008D7488"/>
    <w:rsid w:val="008D7535"/>
    <w:rsid w:val="008D761A"/>
    <w:rsid w:val="008D7BF6"/>
    <w:rsid w:val="008D7EAD"/>
    <w:rsid w:val="008E08E3"/>
    <w:rsid w:val="008E0EBC"/>
    <w:rsid w:val="008E1047"/>
    <w:rsid w:val="008E1165"/>
    <w:rsid w:val="008E1FBD"/>
    <w:rsid w:val="008E20CD"/>
    <w:rsid w:val="008E2624"/>
    <w:rsid w:val="008E2CF8"/>
    <w:rsid w:val="008E36ED"/>
    <w:rsid w:val="008E3754"/>
    <w:rsid w:val="008E39D8"/>
    <w:rsid w:val="008E3C64"/>
    <w:rsid w:val="008E3D62"/>
    <w:rsid w:val="008E484A"/>
    <w:rsid w:val="008E4CBD"/>
    <w:rsid w:val="008E4EC2"/>
    <w:rsid w:val="008E5005"/>
    <w:rsid w:val="008E50E6"/>
    <w:rsid w:val="008E5844"/>
    <w:rsid w:val="008E636C"/>
    <w:rsid w:val="008E6627"/>
    <w:rsid w:val="008E6A8E"/>
    <w:rsid w:val="008E6D45"/>
    <w:rsid w:val="008F01C4"/>
    <w:rsid w:val="008F0404"/>
    <w:rsid w:val="008F0704"/>
    <w:rsid w:val="008F0D14"/>
    <w:rsid w:val="008F1805"/>
    <w:rsid w:val="008F1A80"/>
    <w:rsid w:val="008F1A8E"/>
    <w:rsid w:val="008F1D4A"/>
    <w:rsid w:val="008F212F"/>
    <w:rsid w:val="008F21E8"/>
    <w:rsid w:val="008F2A11"/>
    <w:rsid w:val="008F371B"/>
    <w:rsid w:val="008F39B5"/>
    <w:rsid w:val="008F3A16"/>
    <w:rsid w:val="008F43A4"/>
    <w:rsid w:val="008F4884"/>
    <w:rsid w:val="008F4C31"/>
    <w:rsid w:val="008F57F3"/>
    <w:rsid w:val="008F5B71"/>
    <w:rsid w:val="008F5CEB"/>
    <w:rsid w:val="008F642E"/>
    <w:rsid w:val="008F7135"/>
    <w:rsid w:val="008F74EE"/>
    <w:rsid w:val="008F78A6"/>
    <w:rsid w:val="008F7BF2"/>
    <w:rsid w:val="009000A0"/>
    <w:rsid w:val="00900282"/>
    <w:rsid w:val="0090075E"/>
    <w:rsid w:val="00900A4C"/>
    <w:rsid w:val="009016CF"/>
    <w:rsid w:val="00901C18"/>
    <w:rsid w:val="00901E3B"/>
    <w:rsid w:val="00901FD0"/>
    <w:rsid w:val="009022B3"/>
    <w:rsid w:val="0090331B"/>
    <w:rsid w:val="009034D8"/>
    <w:rsid w:val="00903533"/>
    <w:rsid w:val="00903975"/>
    <w:rsid w:val="009039C9"/>
    <w:rsid w:val="00903C49"/>
    <w:rsid w:val="00903D6F"/>
    <w:rsid w:val="009041BB"/>
    <w:rsid w:val="00904324"/>
    <w:rsid w:val="00904E8F"/>
    <w:rsid w:val="00904EB4"/>
    <w:rsid w:val="00905444"/>
    <w:rsid w:val="00905509"/>
    <w:rsid w:val="00905BCC"/>
    <w:rsid w:val="00906C46"/>
    <w:rsid w:val="009071FC"/>
    <w:rsid w:val="009078C4"/>
    <w:rsid w:val="009103CF"/>
    <w:rsid w:val="00910488"/>
    <w:rsid w:val="00910C93"/>
    <w:rsid w:val="0091102C"/>
    <w:rsid w:val="009112AF"/>
    <w:rsid w:val="009113FE"/>
    <w:rsid w:val="00911551"/>
    <w:rsid w:val="00911E02"/>
    <w:rsid w:val="00911EA3"/>
    <w:rsid w:val="00911FBA"/>
    <w:rsid w:val="00912F7B"/>
    <w:rsid w:val="00913852"/>
    <w:rsid w:val="00913872"/>
    <w:rsid w:val="00913BFD"/>
    <w:rsid w:val="00913FA5"/>
    <w:rsid w:val="009140EB"/>
    <w:rsid w:val="009145A7"/>
    <w:rsid w:val="00914CF5"/>
    <w:rsid w:val="00914D3C"/>
    <w:rsid w:val="00915223"/>
    <w:rsid w:val="00915264"/>
    <w:rsid w:val="009157F6"/>
    <w:rsid w:val="00915959"/>
    <w:rsid w:val="00915D11"/>
    <w:rsid w:val="00916177"/>
    <w:rsid w:val="0091644C"/>
    <w:rsid w:val="009166B4"/>
    <w:rsid w:val="0091685A"/>
    <w:rsid w:val="00916E7D"/>
    <w:rsid w:val="0091701E"/>
    <w:rsid w:val="009171A3"/>
    <w:rsid w:val="0091741C"/>
    <w:rsid w:val="00917850"/>
    <w:rsid w:val="00917FBB"/>
    <w:rsid w:val="00920197"/>
    <w:rsid w:val="009204BD"/>
    <w:rsid w:val="00920DA5"/>
    <w:rsid w:val="00920E63"/>
    <w:rsid w:val="009211C6"/>
    <w:rsid w:val="00921571"/>
    <w:rsid w:val="00921AC6"/>
    <w:rsid w:val="0092210E"/>
    <w:rsid w:val="009222E5"/>
    <w:rsid w:val="00922684"/>
    <w:rsid w:val="00922A0A"/>
    <w:rsid w:val="009235EA"/>
    <w:rsid w:val="00923AF8"/>
    <w:rsid w:val="00924312"/>
    <w:rsid w:val="00924718"/>
    <w:rsid w:val="00924C69"/>
    <w:rsid w:val="00924DAD"/>
    <w:rsid w:val="00924DCD"/>
    <w:rsid w:val="0092505F"/>
    <w:rsid w:val="009259EF"/>
    <w:rsid w:val="00925EB1"/>
    <w:rsid w:val="00925F6D"/>
    <w:rsid w:val="00926451"/>
    <w:rsid w:val="009264CD"/>
    <w:rsid w:val="00926A13"/>
    <w:rsid w:val="00927856"/>
    <w:rsid w:val="00927D84"/>
    <w:rsid w:val="00930136"/>
    <w:rsid w:val="0093053F"/>
    <w:rsid w:val="00930F70"/>
    <w:rsid w:val="00931382"/>
    <w:rsid w:val="0093155D"/>
    <w:rsid w:val="009316BF"/>
    <w:rsid w:val="00931B7A"/>
    <w:rsid w:val="00932998"/>
    <w:rsid w:val="00932A5D"/>
    <w:rsid w:val="0093362C"/>
    <w:rsid w:val="00933653"/>
    <w:rsid w:val="00933683"/>
    <w:rsid w:val="00933E5D"/>
    <w:rsid w:val="00933E77"/>
    <w:rsid w:val="009340C6"/>
    <w:rsid w:val="00934C89"/>
    <w:rsid w:val="00934DC9"/>
    <w:rsid w:val="00934DDE"/>
    <w:rsid w:val="009359F2"/>
    <w:rsid w:val="009366E0"/>
    <w:rsid w:val="00937451"/>
    <w:rsid w:val="009374CC"/>
    <w:rsid w:val="0093755B"/>
    <w:rsid w:val="009379B2"/>
    <w:rsid w:val="009379B8"/>
    <w:rsid w:val="00937A70"/>
    <w:rsid w:val="009405F2"/>
    <w:rsid w:val="0094098E"/>
    <w:rsid w:val="00940ACC"/>
    <w:rsid w:val="00940D2A"/>
    <w:rsid w:val="00940FB8"/>
    <w:rsid w:val="0094100E"/>
    <w:rsid w:val="0094138B"/>
    <w:rsid w:val="009413A5"/>
    <w:rsid w:val="009414EF"/>
    <w:rsid w:val="0094156E"/>
    <w:rsid w:val="00941879"/>
    <w:rsid w:val="00941B85"/>
    <w:rsid w:val="00941C5B"/>
    <w:rsid w:val="00942758"/>
    <w:rsid w:val="00942844"/>
    <w:rsid w:val="00943272"/>
    <w:rsid w:val="00943DAF"/>
    <w:rsid w:val="009442F8"/>
    <w:rsid w:val="00944455"/>
    <w:rsid w:val="0094470F"/>
    <w:rsid w:val="00945277"/>
    <w:rsid w:val="00945385"/>
    <w:rsid w:val="009453DF"/>
    <w:rsid w:val="0094596B"/>
    <w:rsid w:val="00945B89"/>
    <w:rsid w:val="00945DA8"/>
    <w:rsid w:val="00945EFE"/>
    <w:rsid w:val="0094668F"/>
    <w:rsid w:val="00946E96"/>
    <w:rsid w:val="00947947"/>
    <w:rsid w:val="00950E02"/>
    <w:rsid w:val="009510E2"/>
    <w:rsid w:val="00952549"/>
    <w:rsid w:val="009532EF"/>
    <w:rsid w:val="0095351D"/>
    <w:rsid w:val="009539F3"/>
    <w:rsid w:val="00953B45"/>
    <w:rsid w:val="00953D8B"/>
    <w:rsid w:val="00954250"/>
    <w:rsid w:val="00954676"/>
    <w:rsid w:val="0095469F"/>
    <w:rsid w:val="00954719"/>
    <w:rsid w:val="0095475B"/>
    <w:rsid w:val="009549D8"/>
    <w:rsid w:val="00955263"/>
    <w:rsid w:val="00955394"/>
    <w:rsid w:val="009558E9"/>
    <w:rsid w:val="00955B36"/>
    <w:rsid w:val="00956587"/>
    <w:rsid w:val="009566BC"/>
    <w:rsid w:val="00956EE9"/>
    <w:rsid w:val="00957E69"/>
    <w:rsid w:val="00960077"/>
    <w:rsid w:val="0096061F"/>
    <w:rsid w:val="009608D4"/>
    <w:rsid w:val="00960B41"/>
    <w:rsid w:val="00960BC6"/>
    <w:rsid w:val="00960EED"/>
    <w:rsid w:val="009613C3"/>
    <w:rsid w:val="00961EA4"/>
    <w:rsid w:val="009622FA"/>
    <w:rsid w:val="00962310"/>
    <w:rsid w:val="00962A94"/>
    <w:rsid w:val="00963E42"/>
    <w:rsid w:val="00963F54"/>
    <w:rsid w:val="00963FCF"/>
    <w:rsid w:val="0096473D"/>
    <w:rsid w:val="00964A7C"/>
    <w:rsid w:val="00964A93"/>
    <w:rsid w:val="00964CFE"/>
    <w:rsid w:val="0096528B"/>
    <w:rsid w:val="0096544D"/>
    <w:rsid w:val="0096605C"/>
    <w:rsid w:val="009663DE"/>
    <w:rsid w:val="009665E9"/>
    <w:rsid w:val="00966CA7"/>
    <w:rsid w:val="00966D21"/>
    <w:rsid w:val="00966E37"/>
    <w:rsid w:val="00966FA8"/>
    <w:rsid w:val="00967115"/>
    <w:rsid w:val="009673A5"/>
    <w:rsid w:val="00967446"/>
    <w:rsid w:val="00967A82"/>
    <w:rsid w:val="009704D6"/>
    <w:rsid w:val="0097050F"/>
    <w:rsid w:val="0097101D"/>
    <w:rsid w:val="00972014"/>
    <w:rsid w:val="009720B7"/>
    <w:rsid w:val="00973067"/>
    <w:rsid w:val="00973897"/>
    <w:rsid w:val="00973F23"/>
    <w:rsid w:val="0097475C"/>
    <w:rsid w:val="0097487C"/>
    <w:rsid w:val="009753D3"/>
    <w:rsid w:val="00975ABB"/>
    <w:rsid w:val="00975EFD"/>
    <w:rsid w:val="00977356"/>
    <w:rsid w:val="009778E3"/>
    <w:rsid w:val="009810D8"/>
    <w:rsid w:val="00981671"/>
    <w:rsid w:val="00981C12"/>
    <w:rsid w:val="00981E2A"/>
    <w:rsid w:val="00981F6D"/>
    <w:rsid w:val="0098238D"/>
    <w:rsid w:val="00982756"/>
    <w:rsid w:val="00982AA5"/>
    <w:rsid w:val="00983420"/>
    <w:rsid w:val="00983727"/>
    <w:rsid w:val="009837CD"/>
    <w:rsid w:val="009840A4"/>
    <w:rsid w:val="00984DD9"/>
    <w:rsid w:val="009861EE"/>
    <w:rsid w:val="00986734"/>
    <w:rsid w:val="00986866"/>
    <w:rsid w:val="00986C5D"/>
    <w:rsid w:val="00987C78"/>
    <w:rsid w:val="00987D81"/>
    <w:rsid w:val="009900C3"/>
    <w:rsid w:val="009903B3"/>
    <w:rsid w:val="00990BF8"/>
    <w:rsid w:val="00990D19"/>
    <w:rsid w:val="00991FD9"/>
    <w:rsid w:val="00992703"/>
    <w:rsid w:val="00992755"/>
    <w:rsid w:val="00992EA4"/>
    <w:rsid w:val="009931B8"/>
    <w:rsid w:val="0099493D"/>
    <w:rsid w:val="00994D6A"/>
    <w:rsid w:val="00994E38"/>
    <w:rsid w:val="00994FBE"/>
    <w:rsid w:val="00995062"/>
    <w:rsid w:val="00995403"/>
    <w:rsid w:val="00995543"/>
    <w:rsid w:val="00995851"/>
    <w:rsid w:val="00995DC6"/>
    <w:rsid w:val="0099695E"/>
    <w:rsid w:val="0099699A"/>
    <w:rsid w:val="00996A54"/>
    <w:rsid w:val="00996A5D"/>
    <w:rsid w:val="00996BFE"/>
    <w:rsid w:val="00996D97"/>
    <w:rsid w:val="00997025"/>
    <w:rsid w:val="00997D81"/>
    <w:rsid w:val="009A02A5"/>
    <w:rsid w:val="009A0D09"/>
    <w:rsid w:val="009A1331"/>
    <w:rsid w:val="009A1507"/>
    <w:rsid w:val="009A15E4"/>
    <w:rsid w:val="009A1BAF"/>
    <w:rsid w:val="009A1CE5"/>
    <w:rsid w:val="009A21D6"/>
    <w:rsid w:val="009A22EB"/>
    <w:rsid w:val="009A2575"/>
    <w:rsid w:val="009A263B"/>
    <w:rsid w:val="009A3072"/>
    <w:rsid w:val="009A34AF"/>
    <w:rsid w:val="009A3EA8"/>
    <w:rsid w:val="009A4296"/>
    <w:rsid w:val="009A4614"/>
    <w:rsid w:val="009A52E1"/>
    <w:rsid w:val="009A53F2"/>
    <w:rsid w:val="009A56EB"/>
    <w:rsid w:val="009A5913"/>
    <w:rsid w:val="009A629E"/>
    <w:rsid w:val="009A6422"/>
    <w:rsid w:val="009A6615"/>
    <w:rsid w:val="009A6697"/>
    <w:rsid w:val="009A67F0"/>
    <w:rsid w:val="009A69CB"/>
    <w:rsid w:val="009A7529"/>
    <w:rsid w:val="009A755C"/>
    <w:rsid w:val="009A7C1E"/>
    <w:rsid w:val="009A7CC3"/>
    <w:rsid w:val="009B08D6"/>
    <w:rsid w:val="009B0AEC"/>
    <w:rsid w:val="009B0D2D"/>
    <w:rsid w:val="009B0E31"/>
    <w:rsid w:val="009B1077"/>
    <w:rsid w:val="009B1102"/>
    <w:rsid w:val="009B13D1"/>
    <w:rsid w:val="009B149F"/>
    <w:rsid w:val="009B2034"/>
    <w:rsid w:val="009B24E8"/>
    <w:rsid w:val="009B28CE"/>
    <w:rsid w:val="009B2BF7"/>
    <w:rsid w:val="009B31A0"/>
    <w:rsid w:val="009B4196"/>
    <w:rsid w:val="009B67D7"/>
    <w:rsid w:val="009B6A8D"/>
    <w:rsid w:val="009B6AAF"/>
    <w:rsid w:val="009B6BBB"/>
    <w:rsid w:val="009B6ECD"/>
    <w:rsid w:val="009B732A"/>
    <w:rsid w:val="009B767E"/>
    <w:rsid w:val="009C1444"/>
    <w:rsid w:val="009C2122"/>
    <w:rsid w:val="009C2148"/>
    <w:rsid w:val="009C2F1A"/>
    <w:rsid w:val="009C3028"/>
    <w:rsid w:val="009C3056"/>
    <w:rsid w:val="009C32E3"/>
    <w:rsid w:val="009C332C"/>
    <w:rsid w:val="009C3830"/>
    <w:rsid w:val="009C3C8E"/>
    <w:rsid w:val="009C5520"/>
    <w:rsid w:val="009C5A9B"/>
    <w:rsid w:val="009C5DC8"/>
    <w:rsid w:val="009C5EE4"/>
    <w:rsid w:val="009C5F34"/>
    <w:rsid w:val="009C61BD"/>
    <w:rsid w:val="009C63E1"/>
    <w:rsid w:val="009C66C1"/>
    <w:rsid w:val="009C6822"/>
    <w:rsid w:val="009C6FF3"/>
    <w:rsid w:val="009C7423"/>
    <w:rsid w:val="009C7548"/>
    <w:rsid w:val="009C765D"/>
    <w:rsid w:val="009C7AFD"/>
    <w:rsid w:val="009D030B"/>
    <w:rsid w:val="009D0AC8"/>
    <w:rsid w:val="009D0B0A"/>
    <w:rsid w:val="009D13C7"/>
    <w:rsid w:val="009D1429"/>
    <w:rsid w:val="009D1506"/>
    <w:rsid w:val="009D16E3"/>
    <w:rsid w:val="009D1E7B"/>
    <w:rsid w:val="009D1F79"/>
    <w:rsid w:val="009D23D5"/>
    <w:rsid w:val="009D23E6"/>
    <w:rsid w:val="009D24B2"/>
    <w:rsid w:val="009D2A50"/>
    <w:rsid w:val="009D2A58"/>
    <w:rsid w:val="009D2C07"/>
    <w:rsid w:val="009D2C9E"/>
    <w:rsid w:val="009D349A"/>
    <w:rsid w:val="009D34F0"/>
    <w:rsid w:val="009D362A"/>
    <w:rsid w:val="009D39D8"/>
    <w:rsid w:val="009D3E53"/>
    <w:rsid w:val="009D44EF"/>
    <w:rsid w:val="009D4597"/>
    <w:rsid w:val="009D4BA1"/>
    <w:rsid w:val="009D4FB5"/>
    <w:rsid w:val="009D5854"/>
    <w:rsid w:val="009D5F67"/>
    <w:rsid w:val="009D658C"/>
    <w:rsid w:val="009D6CCA"/>
    <w:rsid w:val="009D6DB6"/>
    <w:rsid w:val="009D7282"/>
    <w:rsid w:val="009D7B0C"/>
    <w:rsid w:val="009E0040"/>
    <w:rsid w:val="009E0147"/>
    <w:rsid w:val="009E0D43"/>
    <w:rsid w:val="009E0E0C"/>
    <w:rsid w:val="009E1B2A"/>
    <w:rsid w:val="009E1C09"/>
    <w:rsid w:val="009E26C1"/>
    <w:rsid w:val="009E34A8"/>
    <w:rsid w:val="009E35D1"/>
    <w:rsid w:val="009E3BFD"/>
    <w:rsid w:val="009E47C4"/>
    <w:rsid w:val="009E49CB"/>
    <w:rsid w:val="009E531D"/>
    <w:rsid w:val="009E53CC"/>
    <w:rsid w:val="009E6B00"/>
    <w:rsid w:val="009E7B68"/>
    <w:rsid w:val="009F0010"/>
    <w:rsid w:val="009F07EE"/>
    <w:rsid w:val="009F098C"/>
    <w:rsid w:val="009F0C40"/>
    <w:rsid w:val="009F145F"/>
    <w:rsid w:val="009F1B81"/>
    <w:rsid w:val="009F2498"/>
    <w:rsid w:val="009F24EA"/>
    <w:rsid w:val="009F274F"/>
    <w:rsid w:val="009F2F76"/>
    <w:rsid w:val="009F3025"/>
    <w:rsid w:val="009F3193"/>
    <w:rsid w:val="009F3E44"/>
    <w:rsid w:val="009F5081"/>
    <w:rsid w:val="009F596E"/>
    <w:rsid w:val="009F5A68"/>
    <w:rsid w:val="009F62F7"/>
    <w:rsid w:val="009F64A1"/>
    <w:rsid w:val="009F6610"/>
    <w:rsid w:val="009F74F9"/>
    <w:rsid w:val="009F7910"/>
    <w:rsid w:val="00A007E4"/>
    <w:rsid w:val="00A008BE"/>
    <w:rsid w:val="00A00E1D"/>
    <w:rsid w:val="00A00E4C"/>
    <w:rsid w:val="00A01872"/>
    <w:rsid w:val="00A01938"/>
    <w:rsid w:val="00A02A11"/>
    <w:rsid w:val="00A02E71"/>
    <w:rsid w:val="00A03AEF"/>
    <w:rsid w:val="00A03EE5"/>
    <w:rsid w:val="00A0418C"/>
    <w:rsid w:val="00A042C6"/>
    <w:rsid w:val="00A04AE3"/>
    <w:rsid w:val="00A054FC"/>
    <w:rsid w:val="00A056D7"/>
    <w:rsid w:val="00A0597D"/>
    <w:rsid w:val="00A05BC9"/>
    <w:rsid w:val="00A063AB"/>
    <w:rsid w:val="00A07231"/>
    <w:rsid w:val="00A078CC"/>
    <w:rsid w:val="00A0799F"/>
    <w:rsid w:val="00A07C6D"/>
    <w:rsid w:val="00A10000"/>
    <w:rsid w:val="00A109B6"/>
    <w:rsid w:val="00A10CB0"/>
    <w:rsid w:val="00A11DF2"/>
    <w:rsid w:val="00A12293"/>
    <w:rsid w:val="00A12BD9"/>
    <w:rsid w:val="00A14130"/>
    <w:rsid w:val="00A14138"/>
    <w:rsid w:val="00A14568"/>
    <w:rsid w:val="00A146A6"/>
    <w:rsid w:val="00A14EC5"/>
    <w:rsid w:val="00A15512"/>
    <w:rsid w:val="00A16815"/>
    <w:rsid w:val="00A16882"/>
    <w:rsid w:val="00A1739D"/>
    <w:rsid w:val="00A1746A"/>
    <w:rsid w:val="00A1798A"/>
    <w:rsid w:val="00A20578"/>
    <w:rsid w:val="00A20615"/>
    <w:rsid w:val="00A2089B"/>
    <w:rsid w:val="00A20C29"/>
    <w:rsid w:val="00A21352"/>
    <w:rsid w:val="00A215C2"/>
    <w:rsid w:val="00A219B5"/>
    <w:rsid w:val="00A22127"/>
    <w:rsid w:val="00A22333"/>
    <w:rsid w:val="00A2243A"/>
    <w:rsid w:val="00A224C7"/>
    <w:rsid w:val="00A228FE"/>
    <w:rsid w:val="00A22A22"/>
    <w:rsid w:val="00A23238"/>
    <w:rsid w:val="00A237CD"/>
    <w:rsid w:val="00A24286"/>
    <w:rsid w:val="00A24424"/>
    <w:rsid w:val="00A24608"/>
    <w:rsid w:val="00A24AE1"/>
    <w:rsid w:val="00A24B54"/>
    <w:rsid w:val="00A24C2B"/>
    <w:rsid w:val="00A24F92"/>
    <w:rsid w:val="00A253ED"/>
    <w:rsid w:val="00A26625"/>
    <w:rsid w:val="00A26999"/>
    <w:rsid w:val="00A26B96"/>
    <w:rsid w:val="00A270A7"/>
    <w:rsid w:val="00A27315"/>
    <w:rsid w:val="00A2731E"/>
    <w:rsid w:val="00A27B66"/>
    <w:rsid w:val="00A27CE8"/>
    <w:rsid w:val="00A27F85"/>
    <w:rsid w:val="00A30239"/>
    <w:rsid w:val="00A30381"/>
    <w:rsid w:val="00A30E79"/>
    <w:rsid w:val="00A31AF4"/>
    <w:rsid w:val="00A31E9B"/>
    <w:rsid w:val="00A322E4"/>
    <w:rsid w:val="00A32321"/>
    <w:rsid w:val="00A3282C"/>
    <w:rsid w:val="00A3325D"/>
    <w:rsid w:val="00A3365F"/>
    <w:rsid w:val="00A33908"/>
    <w:rsid w:val="00A34836"/>
    <w:rsid w:val="00A35070"/>
    <w:rsid w:val="00A359DE"/>
    <w:rsid w:val="00A35D53"/>
    <w:rsid w:val="00A35F54"/>
    <w:rsid w:val="00A35FDC"/>
    <w:rsid w:val="00A3641D"/>
    <w:rsid w:val="00A366EF"/>
    <w:rsid w:val="00A3674B"/>
    <w:rsid w:val="00A36828"/>
    <w:rsid w:val="00A36A07"/>
    <w:rsid w:val="00A37CCD"/>
    <w:rsid w:val="00A37F50"/>
    <w:rsid w:val="00A40848"/>
    <w:rsid w:val="00A417F1"/>
    <w:rsid w:val="00A4211E"/>
    <w:rsid w:val="00A42545"/>
    <w:rsid w:val="00A42B36"/>
    <w:rsid w:val="00A42D92"/>
    <w:rsid w:val="00A43A45"/>
    <w:rsid w:val="00A44518"/>
    <w:rsid w:val="00A446A2"/>
    <w:rsid w:val="00A4534B"/>
    <w:rsid w:val="00A45562"/>
    <w:rsid w:val="00A45841"/>
    <w:rsid w:val="00A46E76"/>
    <w:rsid w:val="00A47360"/>
    <w:rsid w:val="00A47F77"/>
    <w:rsid w:val="00A500E0"/>
    <w:rsid w:val="00A50668"/>
    <w:rsid w:val="00A50B2E"/>
    <w:rsid w:val="00A50B62"/>
    <w:rsid w:val="00A50B92"/>
    <w:rsid w:val="00A5137B"/>
    <w:rsid w:val="00A51E00"/>
    <w:rsid w:val="00A524B7"/>
    <w:rsid w:val="00A52EEF"/>
    <w:rsid w:val="00A53B72"/>
    <w:rsid w:val="00A54382"/>
    <w:rsid w:val="00A54A28"/>
    <w:rsid w:val="00A5539A"/>
    <w:rsid w:val="00A556C2"/>
    <w:rsid w:val="00A5579A"/>
    <w:rsid w:val="00A559AB"/>
    <w:rsid w:val="00A55AE4"/>
    <w:rsid w:val="00A55DDF"/>
    <w:rsid w:val="00A563E7"/>
    <w:rsid w:val="00A56540"/>
    <w:rsid w:val="00A577AC"/>
    <w:rsid w:val="00A57A60"/>
    <w:rsid w:val="00A57AE2"/>
    <w:rsid w:val="00A57CE8"/>
    <w:rsid w:val="00A60AC5"/>
    <w:rsid w:val="00A60B91"/>
    <w:rsid w:val="00A61036"/>
    <w:rsid w:val="00A610FE"/>
    <w:rsid w:val="00A61B8C"/>
    <w:rsid w:val="00A61D09"/>
    <w:rsid w:val="00A621D1"/>
    <w:rsid w:val="00A626C6"/>
    <w:rsid w:val="00A62A25"/>
    <w:rsid w:val="00A62C85"/>
    <w:rsid w:val="00A62D44"/>
    <w:rsid w:val="00A62E96"/>
    <w:rsid w:val="00A632BB"/>
    <w:rsid w:val="00A66168"/>
    <w:rsid w:val="00A6632E"/>
    <w:rsid w:val="00A666C4"/>
    <w:rsid w:val="00A66970"/>
    <w:rsid w:val="00A669A0"/>
    <w:rsid w:val="00A6734D"/>
    <w:rsid w:val="00A6752B"/>
    <w:rsid w:val="00A67E24"/>
    <w:rsid w:val="00A7043C"/>
    <w:rsid w:val="00A7063B"/>
    <w:rsid w:val="00A708AE"/>
    <w:rsid w:val="00A708AF"/>
    <w:rsid w:val="00A70A16"/>
    <w:rsid w:val="00A70A26"/>
    <w:rsid w:val="00A70BFE"/>
    <w:rsid w:val="00A70CA7"/>
    <w:rsid w:val="00A70EFF"/>
    <w:rsid w:val="00A710DC"/>
    <w:rsid w:val="00A713E1"/>
    <w:rsid w:val="00A71CA0"/>
    <w:rsid w:val="00A71D59"/>
    <w:rsid w:val="00A721CF"/>
    <w:rsid w:val="00A724D6"/>
    <w:rsid w:val="00A725B5"/>
    <w:rsid w:val="00A72BA5"/>
    <w:rsid w:val="00A733C9"/>
    <w:rsid w:val="00A734F7"/>
    <w:rsid w:val="00A7358E"/>
    <w:rsid w:val="00A73687"/>
    <w:rsid w:val="00A73F24"/>
    <w:rsid w:val="00A74565"/>
    <w:rsid w:val="00A74AD6"/>
    <w:rsid w:val="00A74DCF"/>
    <w:rsid w:val="00A75024"/>
    <w:rsid w:val="00A75031"/>
    <w:rsid w:val="00A75398"/>
    <w:rsid w:val="00A7551E"/>
    <w:rsid w:val="00A75D85"/>
    <w:rsid w:val="00A76413"/>
    <w:rsid w:val="00A7671F"/>
    <w:rsid w:val="00A76A8D"/>
    <w:rsid w:val="00A76B55"/>
    <w:rsid w:val="00A76D9D"/>
    <w:rsid w:val="00A76DF3"/>
    <w:rsid w:val="00A76E55"/>
    <w:rsid w:val="00A770DA"/>
    <w:rsid w:val="00A774EA"/>
    <w:rsid w:val="00A77984"/>
    <w:rsid w:val="00A80A35"/>
    <w:rsid w:val="00A80B8A"/>
    <w:rsid w:val="00A8122B"/>
    <w:rsid w:val="00A813D5"/>
    <w:rsid w:val="00A82D5E"/>
    <w:rsid w:val="00A83818"/>
    <w:rsid w:val="00A84AEB"/>
    <w:rsid w:val="00A861E4"/>
    <w:rsid w:val="00A8693D"/>
    <w:rsid w:val="00A8720F"/>
    <w:rsid w:val="00A87510"/>
    <w:rsid w:val="00A87EE3"/>
    <w:rsid w:val="00A904EA"/>
    <w:rsid w:val="00A90D0C"/>
    <w:rsid w:val="00A9129C"/>
    <w:rsid w:val="00A91515"/>
    <w:rsid w:val="00A91B54"/>
    <w:rsid w:val="00A91EEA"/>
    <w:rsid w:val="00A92D59"/>
    <w:rsid w:val="00A93653"/>
    <w:rsid w:val="00A9423A"/>
    <w:rsid w:val="00A944F4"/>
    <w:rsid w:val="00A9467B"/>
    <w:rsid w:val="00A94ABE"/>
    <w:rsid w:val="00A94D72"/>
    <w:rsid w:val="00A94F12"/>
    <w:rsid w:val="00A95B6A"/>
    <w:rsid w:val="00A95F18"/>
    <w:rsid w:val="00A9668C"/>
    <w:rsid w:val="00A966B0"/>
    <w:rsid w:val="00A96B1C"/>
    <w:rsid w:val="00A9711B"/>
    <w:rsid w:val="00A9717F"/>
    <w:rsid w:val="00A97DBE"/>
    <w:rsid w:val="00A97EA2"/>
    <w:rsid w:val="00A97FCD"/>
    <w:rsid w:val="00AA0080"/>
    <w:rsid w:val="00AA00C6"/>
    <w:rsid w:val="00AA1163"/>
    <w:rsid w:val="00AA305D"/>
    <w:rsid w:val="00AA32E6"/>
    <w:rsid w:val="00AA3FF2"/>
    <w:rsid w:val="00AA4A15"/>
    <w:rsid w:val="00AA4C2A"/>
    <w:rsid w:val="00AA565F"/>
    <w:rsid w:val="00AA5E24"/>
    <w:rsid w:val="00AA6271"/>
    <w:rsid w:val="00AA6657"/>
    <w:rsid w:val="00AA715B"/>
    <w:rsid w:val="00AA7459"/>
    <w:rsid w:val="00AA76BE"/>
    <w:rsid w:val="00AA77D8"/>
    <w:rsid w:val="00AB057B"/>
    <w:rsid w:val="00AB0605"/>
    <w:rsid w:val="00AB0AEB"/>
    <w:rsid w:val="00AB0B18"/>
    <w:rsid w:val="00AB0F08"/>
    <w:rsid w:val="00AB158F"/>
    <w:rsid w:val="00AB2123"/>
    <w:rsid w:val="00AB2268"/>
    <w:rsid w:val="00AB3275"/>
    <w:rsid w:val="00AB333D"/>
    <w:rsid w:val="00AB351A"/>
    <w:rsid w:val="00AB3D1F"/>
    <w:rsid w:val="00AB4337"/>
    <w:rsid w:val="00AB467F"/>
    <w:rsid w:val="00AB46DC"/>
    <w:rsid w:val="00AB4760"/>
    <w:rsid w:val="00AB4EBC"/>
    <w:rsid w:val="00AB5577"/>
    <w:rsid w:val="00AB64B0"/>
    <w:rsid w:val="00AB72E7"/>
    <w:rsid w:val="00AB76F4"/>
    <w:rsid w:val="00AB7B8C"/>
    <w:rsid w:val="00AC04F7"/>
    <w:rsid w:val="00AC10DB"/>
    <w:rsid w:val="00AC1183"/>
    <w:rsid w:val="00AC181E"/>
    <w:rsid w:val="00AC1BFA"/>
    <w:rsid w:val="00AC22AE"/>
    <w:rsid w:val="00AC298D"/>
    <w:rsid w:val="00AC2D21"/>
    <w:rsid w:val="00AC2F5A"/>
    <w:rsid w:val="00AC310C"/>
    <w:rsid w:val="00AC3372"/>
    <w:rsid w:val="00AC3716"/>
    <w:rsid w:val="00AC3B5C"/>
    <w:rsid w:val="00AC4376"/>
    <w:rsid w:val="00AC4DDC"/>
    <w:rsid w:val="00AC5153"/>
    <w:rsid w:val="00AC525F"/>
    <w:rsid w:val="00AC5697"/>
    <w:rsid w:val="00AC572D"/>
    <w:rsid w:val="00AC5AA4"/>
    <w:rsid w:val="00AC5C5E"/>
    <w:rsid w:val="00AC6141"/>
    <w:rsid w:val="00AC67D9"/>
    <w:rsid w:val="00AC69D4"/>
    <w:rsid w:val="00AC6BFA"/>
    <w:rsid w:val="00AC71E8"/>
    <w:rsid w:val="00AC793C"/>
    <w:rsid w:val="00AC7A4E"/>
    <w:rsid w:val="00AC7D2B"/>
    <w:rsid w:val="00AD03C1"/>
    <w:rsid w:val="00AD07E4"/>
    <w:rsid w:val="00AD1675"/>
    <w:rsid w:val="00AD1975"/>
    <w:rsid w:val="00AD1BCF"/>
    <w:rsid w:val="00AD2732"/>
    <w:rsid w:val="00AD2A49"/>
    <w:rsid w:val="00AD2AD7"/>
    <w:rsid w:val="00AD32C3"/>
    <w:rsid w:val="00AD36D3"/>
    <w:rsid w:val="00AD3819"/>
    <w:rsid w:val="00AD3FEA"/>
    <w:rsid w:val="00AD4DCB"/>
    <w:rsid w:val="00AD4E59"/>
    <w:rsid w:val="00AD4ED9"/>
    <w:rsid w:val="00AD5871"/>
    <w:rsid w:val="00AD64E5"/>
    <w:rsid w:val="00AD699A"/>
    <w:rsid w:val="00AD6F44"/>
    <w:rsid w:val="00AD6F4D"/>
    <w:rsid w:val="00AD7004"/>
    <w:rsid w:val="00AD75B0"/>
    <w:rsid w:val="00AE04E5"/>
    <w:rsid w:val="00AE08F6"/>
    <w:rsid w:val="00AE0A1F"/>
    <w:rsid w:val="00AE1037"/>
    <w:rsid w:val="00AE11A2"/>
    <w:rsid w:val="00AE1B53"/>
    <w:rsid w:val="00AE1F62"/>
    <w:rsid w:val="00AE2110"/>
    <w:rsid w:val="00AE30F0"/>
    <w:rsid w:val="00AE3823"/>
    <w:rsid w:val="00AE3A43"/>
    <w:rsid w:val="00AE3B6B"/>
    <w:rsid w:val="00AE4060"/>
    <w:rsid w:val="00AE450C"/>
    <w:rsid w:val="00AE4679"/>
    <w:rsid w:val="00AE4B75"/>
    <w:rsid w:val="00AE5094"/>
    <w:rsid w:val="00AE509D"/>
    <w:rsid w:val="00AE556B"/>
    <w:rsid w:val="00AE59B0"/>
    <w:rsid w:val="00AE5D32"/>
    <w:rsid w:val="00AE60CD"/>
    <w:rsid w:val="00AE62C4"/>
    <w:rsid w:val="00AE64E3"/>
    <w:rsid w:val="00AE67EE"/>
    <w:rsid w:val="00AE6D57"/>
    <w:rsid w:val="00AE6F86"/>
    <w:rsid w:val="00AE71BB"/>
    <w:rsid w:val="00AE72BD"/>
    <w:rsid w:val="00AE7370"/>
    <w:rsid w:val="00AE7B73"/>
    <w:rsid w:val="00AE7E37"/>
    <w:rsid w:val="00AF05ED"/>
    <w:rsid w:val="00AF07A9"/>
    <w:rsid w:val="00AF0CEB"/>
    <w:rsid w:val="00AF13E2"/>
    <w:rsid w:val="00AF14C5"/>
    <w:rsid w:val="00AF1CCC"/>
    <w:rsid w:val="00AF1D98"/>
    <w:rsid w:val="00AF231F"/>
    <w:rsid w:val="00AF241D"/>
    <w:rsid w:val="00AF2E0F"/>
    <w:rsid w:val="00AF2E7B"/>
    <w:rsid w:val="00AF303B"/>
    <w:rsid w:val="00AF3259"/>
    <w:rsid w:val="00AF3563"/>
    <w:rsid w:val="00AF39EE"/>
    <w:rsid w:val="00AF3EBD"/>
    <w:rsid w:val="00AF4B51"/>
    <w:rsid w:val="00AF4DBE"/>
    <w:rsid w:val="00AF50D5"/>
    <w:rsid w:val="00AF5438"/>
    <w:rsid w:val="00AF5C72"/>
    <w:rsid w:val="00AF62EE"/>
    <w:rsid w:val="00AF6C89"/>
    <w:rsid w:val="00AF6EF6"/>
    <w:rsid w:val="00AF71BC"/>
    <w:rsid w:val="00AF7232"/>
    <w:rsid w:val="00AF79F3"/>
    <w:rsid w:val="00AF7C37"/>
    <w:rsid w:val="00B01139"/>
    <w:rsid w:val="00B0183D"/>
    <w:rsid w:val="00B030F0"/>
    <w:rsid w:val="00B03823"/>
    <w:rsid w:val="00B03E09"/>
    <w:rsid w:val="00B03E32"/>
    <w:rsid w:val="00B04B41"/>
    <w:rsid w:val="00B0509D"/>
    <w:rsid w:val="00B051CF"/>
    <w:rsid w:val="00B05410"/>
    <w:rsid w:val="00B05E86"/>
    <w:rsid w:val="00B06567"/>
    <w:rsid w:val="00B06825"/>
    <w:rsid w:val="00B06C96"/>
    <w:rsid w:val="00B077FC"/>
    <w:rsid w:val="00B07AA3"/>
    <w:rsid w:val="00B07C92"/>
    <w:rsid w:val="00B07DE8"/>
    <w:rsid w:val="00B10115"/>
    <w:rsid w:val="00B10510"/>
    <w:rsid w:val="00B10828"/>
    <w:rsid w:val="00B10CA5"/>
    <w:rsid w:val="00B10D6D"/>
    <w:rsid w:val="00B10DD4"/>
    <w:rsid w:val="00B10E27"/>
    <w:rsid w:val="00B11685"/>
    <w:rsid w:val="00B11C3E"/>
    <w:rsid w:val="00B11D66"/>
    <w:rsid w:val="00B11F6D"/>
    <w:rsid w:val="00B12306"/>
    <w:rsid w:val="00B12C24"/>
    <w:rsid w:val="00B132C8"/>
    <w:rsid w:val="00B139AD"/>
    <w:rsid w:val="00B14017"/>
    <w:rsid w:val="00B1463C"/>
    <w:rsid w:val="00B14E63"/>
    <w:rsid w:val="00B152BE"/>
    <w:rsid w:val="00B16922"/>
    <w:rsid w:val="00B1720E"/>
    <w:rsid w:val="00B177E9"/>
    <w:rsid w:val="00B17D0F"/>
    <w:rsid w:val="00B20049"/>
    <w:rsid w:val="00B2022A"/>
    <w:rsid w:val="00B20B32"/>
    <w:rsid w:val="00B20DA6"/>
    <w:rsid w:val="00B2123F"/>
    <w:rsid w:val="00B21B48"/>
    <w:rsid w:val="00B21D20"/>
    <w:rsid w:val="00B21FC5"/>
    <w:rsid w:val="00B220B7"/>
    <w:rsid w:val="00B225DA"/>
    <w:rsid w:val="00B22F45"/>
    <w:rsid w:val="00B23D27"/>
    <w:rsid w:val="00B2430A"/>
    <w:rsid w:val="00B253B2"/>
    <w:rsid w:val="00B25471"/>
    <w:rsid w:val="00B260CD"/>
    <w:rsid w:val="00B26A29"/>
    <w:rsid w:val="00B3006A"/>
    <w:rsid w:val="00B30252"/>
    <w:rsid w:val="00B303ED"/>
    <w:rsid w:val="00B30B84"/>
    <w:rsid w:val="00B30BE4"/>
    <w:rsid w:val="00B30FA6"/>
    <w:rsid w:val="00B3139F"/>
    <w:rsid w:val="00B313BA"/>
    <w:rsid w:val="00B31422"/>
    <w:rsid w:val="00B317DF"/>
    <w:rsid w:val="00B31831"/>
    <w:rsid w:val="00B3232F"/>
    <w:rsid w:val="00B32B60"/>
    <w:rsid w:val="00B32D20"/>
    <w:rsid w:val="00B334C5"/>
    <w:rsid w:val="00B335B2"/>
    <w:rsid w:val="00B3364A"/>
    <w:rsid w:val="00B3370C"/>
    <w:rsid w:val="00B337A3"/>
    <w:rsid w:val="00B3469C"/>
    <w:rsid w:val="00B34D28"/>
    <w:rsid w:val="00B35948"/>
    <w:rsid w:val="00B36F24"/>
    <w:rsid w:val="00B376EC"/>
    <w:rsid w:val="00B378A5"/>
    <w:rsid w:val="00B379EB"/>
    <w:rsid w:val="00B37AD8"/>
    <w:rsid w:val="00B37B03"/>
    <w:rsid w:val="00B37D0D"/>
    <w:rsid w:val="00B40295"/>
    <w:rsid w:val="00B40367"/>
    <w:rsid w:val="00B406FB"/>
    <w:rsid w:val="00B408B6"/>
    <w:rsid w:val="00B408E0"/>
    <w:rsid w:val="00B40A72"/>
    <w:rsid w:val="00B40B43"/>
    <w:rsid w:val="00B40C14"/>
    <w:rsid w:val="00B40EA2"/>
    <w:rsid w:val="00B411E2"/>
    <w:rsid w:val="00B413A4"/>
    <w:rsid w:val="00B4264A"/>
    <w:rsid w:val="00B42654"/>
    <w:rsid w:val="00B42BA9"/>
    <w:rsid w:val="00B42EBD"/>
    <w:rsid w:val="00B4369C"/>
    <w:rsid w:val="00B43F04"/>
    <w:rsid w:val="00B44171"/>
    <w:rsid w:val="00B4426F"/>
    <w:rsid w:val="00B45EB4"/>
    <w:rsid w:val="00B46AF4"/>
    <w:rsid w:val="00B5050C"/>
    <w:rsid w:val="00B505CC"/>
    <w:rsid w:val="00B5061F"/>
    <w:rsid w:val="00B50A4F"/>
    <w:rsid w:val="00B51492"/>
    <w:rsid w:val="00B52040"/>
    <w:rsid w:val="00B522A6"/>
    <w:rsid w:val="00B523B1"/>
    <w:rsid w:val="00B5242D"/>
    <w:rsid w:val="00B52529"/>
    <w:rsid w:val="00B526A6"/>
    <w:rsid w:val="00B52D19"/>
    <w:rsid w:val="00B52D76"/>
    <w:rsid w:val="00B534F2"/>
    <w:rsid w:val="00B53B6C"/>
    <w:rsid w:val="00B53C94"/>
    <w:rsid w:val="00B548B6"/>
    <w:rsid w:val="00B549F8"/>
    <w:rsid w:val="00B54A89"/>
    <w:rsid w:val="00B54CBC"/>
    <w:rsid w:val="00B54F58"/>
    <w:rsid w:val="00B55406"/>
    <w:rsid w:val="00B56738"/>
    <w:rsid w:val="00B56A43"/>
    <w:rsid w:val="00B56A78"/>
    <w:rsid w:val="00B56EB7"/>
    <w:rsid w:val="00B56ED0"/>
    <w:rsid w:val="00B57110"/>
    <w:rsid w:val="00B573AB"/>
    <w:rsid w:val="00B57AC8"/>
    <w:rsid w:val="00B603FB"/>
    <w:rsid w:val="00B60954"/>
    <w:rsid w:val="00B60D07"/>
    <w:rsid w:val="00B60F58"/>
    <w:rsid w:val="00B61388"/>
    <w:rsid w:val="00B61B85"/>
    <w:rsid w:val="00B61BA6"/>
    <w:rsid w:val="00B61DAF"/>
    <w:rsid w:val="00B62024"/>
    <w:rsid w:val="00B62041"/>
    <w:rsid w:val="00B62064"/>
    <w:rsid w:val="00B62407"/>
    <w:rsid w:val="00B62415"/>
    <w:rsid w:val="00B62703"/>
    <w:rsid w:val="00B628FF"/>
    <w:rsid w:val="00B6297D"/>
    <w:rsid w:val="00B62A0E"/>
    <w:rsid w:val="00B62B83"/>
    <w:rsid w:val="00B62BCF"/>
    <w:rsid w:val="00B630A2"/>
    <w:rsid w:val="00B63157"/>
    <w:rsid w:val="00B63174"/>
    <w:rsid w:val="00B6369F"/>
    <w:rsid w:val="00B63C44"/>
    <w:rsid w:val="00B64447"/>
    <w:rsid w:val="00B64A32"/>
    <w:rsid w:val="00B64E4B"/>
    <w:rsid w:val="00B65005"/>
    <w:rsid w:val="00B65351"/>
    <w:rsid w:val="00B657BC"/>
    <w:rsid w:val="00B659C0"/>
    <w:rsid w:val="00B65EE2"/>
    <w:rsid w:val="00B65FD3"/>
    <w:rsid w:val="00B6640E"/>
    <w:rsid w:val="00B66450"/>
    <w:rsid w:val="00B66921"/>
    <w:rsid w:val="00B66CB1"/>
    <w:rsid w:val="00B66D9C"/>
    <w:rsid w:val="00B670FD"/>
    <w:rsid w:val="00B67132"/>
    <w:rsid w:val="00B67815"/>
    <w:rsid w:val="00B67BD6"/>
    <w:rsid w:val="00B67FF7"/>
    <w:rsid w:val="00B700CB"/>
    <w:rsid w:val="00B70328"/>
    <w:rsid w:val="00B70782"/>
    <w:rsid w:val="00B707E7"/>
    <w:rsid w:val="00B70B52"/>
    <w:rsid w:val="00B71272"/>
    <w:rsid w:val="00B714BA"/>
    <w:rsid w:val="00B7159D"/>
    <w:rsid w:val="00B717C2"/>
    <w:rsid w:val="00B71C79"/>
    <w:rsid w:val="00B71C80"/>
    <w:rsid w:val="00B720A8"/>
    <w:rsid w:val="00B722E7"/>
    <w:rsid w:val="00B72552"/>
    <w:rsid w:val="00B72A33"/>
    <w:rsid w:val="00B72D28"/>
    <w:rsid w:val="00B72D32"/>
    <w:rsid w:val="00B7351E"/>
    <w:rsid w:val="00B73652"/>
    <w:rsid w:val="00B7375C"/>
    <w:rsid w:val="00B73969"/>
    <w:rsid w:val="00B742AC"/>
    <w:rsid w:val="00B751F9"/>
    <w:rsid w:val="00B754B3"/>
    <w:rsid w:val="00B75764"/>
    <w:rsid w:val="00B7596E"/>
    <w:rsid w:val="00B75AB2"/>
    <w:rsid w:val="00B75C93"/>
    <w:rsid w:val="00B75D86"/>
    <w:rsid w:val="00B76265"/>
    <w:rsid w:val="00B763B0"/>
    <w:rsid w:val="00B76503"/>
    <w:rsid w:val="00B76CC5"/>
    <w:rsid w:val="00B76EC7"/>
    <w:rsid w:val="00B771E7"/>
    <w:rsid w:val="00B773E8"/>
    <w:rsid w:val="00B777F6"/>
    <w:rsid w:val="00B80069"/>
    <w:rsid w:val="00B80479"/>
    <w:rsid w:val="00B805EE"/>
    <w:rsid w:val="00B80835"/>
    <w:rsid w:val="00B80865"/>
    <w:rsid w:val="00B80F28"/>
    <w:rsid w:val="00B8127A"/>
    <w:rsid w:val="00B81857"/>
    <w:rsid w:val="00B81868"/>
    <w:rsid w:val="00B81916"/>
    <w:rsid w:val="00B81A03"/>
    <w:rsid w:val="00B81C8C"/>
    <w:rsid w:val="00B820F1"/>
    <w:rsid w:val="00B8342F"/>
    <w:rsid w:val="00B83C1B"/>
    <w:rsid w:val="00B83DAA"/>
    <w:rsid w:val="00B84885"/>
    <w:rsid w:val="00B85F24"/>
    <w:rsid w:val="00B86424"/>
    <w:rsid w:val="00B86A13"/>
    <w:rsid w:val="00B86AEF"/>
    <w:rsid w:val="00B86E5F"/>
    <w:rsid w:val="00B8717F"/>
    <w:rsid w:val="00B8798A"/>
    <w:rsid w:val="00B87CCC"/>
    <w:rsid w:val="00B87DF1"/>
    <w:rsid w:val="00B87E60"/>
    <w:rsid w:val="00B907D3"/>
    <w:rsid w:val="00B90E5D"/>
    <w:rsid w:val="00B91524"/>
    <w:rsid w:val="00B91C03"/>
    <w:rsid w:val="00B91F13"/>
    <w:rsid w:val="00B92008"/>
    <w:rsid w:val="00B92D10"/>
    <w:rsid w:val="00B934FE"/>
    <w:rsid w:val="00B93599"/>
    <w:rsid w:val="00B94085"/>
    <w:rsid w:val="00B94FC8"/>
    <w:rsid w:val="00B959BA"/>
    <w:rsid w:val="00B96096"/>
    <w:rsid w:val="00B962BA"/>
    <w:rsid w:val="00B9648B"/>
    <w:rsid w:val="00B96872"/>
    <w:rsid w:val="00B968D9"/>
    <w:rsid w:val="00B971E6"/>
    <w:rsid w:val="00B97C42"/>
    <w:rsid w:val="00B97DD7"/>
    <w:rsid w:val="00BA012A"/>
    <w:rsid w:val="00BA07D5"/>
    <w:rsid w:val="00BA0883"/>
    <w:rsid w:val="00BA0AA4"/>
    <w:rsid w:val="00BA0B40"/>
    <w:rsid w:val="00BA1062"/>
    <w:rsid w:val="00BA107B"/>
    <w:rsid w:val="00BA1D0C"/>
    <w:rsid w:val="00BA2030"/>
    <w:rsid w:val="00BA2C30"/>
    <w:rsid w:val="00BA2E01"/>
    <w:rsid w:val="00BA2F65"/>
    <w:rsid w:val="00BA3130"/>
    <w:rsid w:val="00BA366D"/>
    <w:rsid w:val="00BA37E1"/>
    <w:rsid w:val="00BA3800"/>
    <w:rsid w:val="00BA39AA"/>
    <w:rsid w:val="00BA3B63"/>
    <w:rsid w:val="00BA3D95"/>
    <w:rsid w:val="00BA4B7F"/>
    <w:rsid w:val="00BA5128"/>
    <w:rsid w:val="00BA543B"/>
    <w:rsid w:val="00BA5471"/>
    <w:rsid w:val="00BA5764"/>
    <w:rsid w:val="00BA5EE9"/>
    <w:rsid w:val="00BA5F91"/>
    <w:rsid w:val="00BA6661"/>
    <w:rsid w:val="00BA6969"/>
    <w:rsid w:val="00BA69C5"/>
    <w:rsid w:val="00BA748D"/>
    <w:rsid w:val="00BA75EB"/>
    <w:rsid w:val="00BB0208"/>
    <w:rsid w:val="00BB0500"/>
    <w:rsid w:val="00BB069A"/>
    <w:rsid w:val="00BB1031"/>
    <w:rsid w:val="00BB15CC"/>
    <w:rsid w:val="00BB18E3"/>
    <w:rsid w:val="00BB1E25"/>
    <w:rsid w:val="00BB2146"/>
    <w:rsid w:val="00BB215D"/>
    <w:rsid w:val="00BB26C2"/>
    <w:rsid w:val="00BB333A"/>
    <w:rsid w:val="00BB3C9C"/>
    <w:rsid w:val="00BB3F2F"/>
    <w:rsid w:val="00BB3FC1"/>
    <w:rsid w:val="00BB45D1"/>
    <w:rsid w:val="00BB469E"/>
    <w:rsid w:val="00BB4A0F"/>
    <w:rsid w:val="00BB4ABC"/>
    <w:rsid w:val="00BB56F5"/>
    <w:rsid w:val="00BB5BEB"/>
    <w:rsid w:val="00BB5D95"/>
    <w:rsid w:val="00BB5EA4"/>
    <w:rsid w:val="00BB5F7A"/>
    <w:rsid w:val="00BB66D8"/>
    <w:rsid w:val="00BB7712"/>
    <w:rsid w:val="00BB793C"/>
    <w:rsid w:val="00BB79CE"/>
    <w:rsid w:val="00BB7F1C"/>
    <w:rsid w:val="00BC1C53"/>
    <w:rsid w:val="00BC1C90"/>
    <w:rsid w:val="00BC2BEF"/>
    <w:rsid w:val="00BC2FDB"/>
    <w:rsid w:val="00BC36CC"/>
    <w:rsid w:val="00BC3883"/>
    <w:rsid w:val="00BC4CA5"/>
    <w:rsid w:val="00BC4E6A"/>
    <w:rsid w:val="00BC4EA5"/>
    <w:rsid w:val="00BC5389"/>
    <w:rsid w:val="00BC53E4"/>
    <w:rsid w:val="00BC6347"/>
    <w:rsid w:val="00BC6CD7"/>
    <w:rsid w:val="00BC7082"/>
    <w:rsid w:val="00BC74EB"/>
    <w:rsid w:val="00BC7666"/>
    <w:rsid w:val="00BC7A6A"/>
    <w:rsid w:val="00BC7DC3"/>
    <w:rsid w:val="00BD0102"/>
    <w:rsid w:val="00BD145A"/>
    <w:rsid w:val="00BD1461"/>
    <w:rsid w:val="00BD14DE"/>
    <w:rsid w:val="00BD166A"/>
    <w:rsid w:val="00BD18F7"/>
    <w:rsid w:val="00BD1A1F"/>
    <w:rsid w:val="00BD1E69"/>
    <w:rsid w:val="00BD1F41"/>
    <w:rsid w:val="00BD1F8F"/>
    <w:rsid w:val="00BD25A5"/>
    <w:rsid w:val="00BD2B38"/>
    <w:rsid w:val="00BD2BD6"/>
    <w:rsid w:val="00BD2E10"/>
    <w:rsid w:val="00BD317B"/>
    <w:rsid w:val="00BD362A"/>
    <w:rsid w:val="00BD36C6"/>
    <w:rsid w:val="00BD375E"/>
    <w:rsid w:val="00BD3D66"/>
    <w:rsid w:val="00BD3D76"/>
    <w:rsid w:val="00BD3EA1"/>
    <w:rsid w:val="00BD42B2"/>
    <w:rsid w:val="00BD4474"/>
    <w:rsid w:val="00BD494E"/>
    <w:rsid w:val="00BD5286"/>
    <w:rsid w:val="00BD5AAA"/>
    <w:rsid w:val="00BD6167"/>
    <w:rsid w:val="00BD6CEF"/>
    <w:rsid w:val="00BD6EA9"/>
    <w:rsid w:val="00BE04CB"/>
    <w:rsid w:val="00BE0D57"/>
    <w:rsid w:val="00BE1164"/>
    <w:rsid w:val="00BE1737"/>
    <w:rsid w:val="00BE1770"/>
    <w:rsid w:val="00BE23F5"/>
    <w:rsid w:val="00BE2AF5"/>
    <w:rsid w:val="00BE2E30"/>
    <w:rsid w:val="00BE30BE"/>
    <w:rsid w:val="00BE37F5"/>
    <w:rsid w:val="00BE386C"/>
    <w:rsid w:val="00BE3AF2"/>
    <w:rsid w:val="00BE40FB"/>
    <w:rsid w:val="00BE473B"/>
    <w:rsid w:val="00BE51F9"/>
    <w:rsid w:val="00BE537E"/>
    <w:rsid w:val="00BE53CD"/>
    <w:rsid w:val="00BE58CD"/>
    <w:rsid w:val="00BE5AF6"/>
    <w:rsid w:val="00BE668F"/>
    <w:rsid w:val="00BE699E"/>
    <w:rsid w:val="00BE7CB7"/>
    <w:rsid w:val="00BE7CE0"/>
    <w:rsid w:val="00BF06F4"/>
    <w:rsid w:val="00BF0F0F"/>
    <w:rsid w:val="00BF1679"/>
    <w:rsid w:val="00BF1E8B"/>
    <w:rsid w:val="00BF2C8F"/>
    <w:rsid w:val="00BF2ED8"/>
    <w:rsid w:val="00BF34DB"/>
    <w:rsid w:val="00BF3D00"/>
    <w:rsid w:val="00BF4034"/>
    <w:rsid w:val="00BF4362"/>
    <w:rsid w:val="00BF4B06"/>
    <w:rsid w:val="00BF529A"/>
    <w:rsid w:val="00BF5D74"/>
    <w:rsid w:val="00BF5D93"/>
    <w:rsid w:val="00BF626A"/>
    <w:rsid w:val="00BF6DFC"/>
    <w:rsid w:val="00BF75D5"/>
    <w:rsid w:val="00C00039"/>
    <w:rsid w:val="00C00714"/>
    <w:rsid w:val="00C00DC9"/>
    <w:rsid w:val="00C01F20"/>
    <w:rsid w:val="00C0208A"/>
    <w:rsid w:val="00C02420"/>
    <w:rsid w:val="00C029BA"/>
    <w:rsid w:val="00C02AFD"/>
    <w:rsid w:val="00C03B41"/>
    <w:rsid w:val="00C03E44"/>
    <w:rsid w:val="00C03F34"/>
    <w:rsid w:val="00C044EF"/>
    <w:rsid w:val="00C04772"/>
    <w:rsid w:val="00C05621"/>
    <w:rsid w:val="00C05726"/>
    <w:rsid w:val="00C05CFD"/>
    <w:rsid w:val="00C05DFA"/>
    <w:rsid w:val="00C06468"/>
    <w:rsid w:val="00C06477"/>
    <w:rsid w:val="00C06699"/>
    <w:rsid w:val="00C067FE"/>
    <w:rsid w:val="00C06A14"/>
    <w:rsid w:val="00C07118"/>
    <w:rsid w:val="00C072CF"/>
    <w:rsid w:val="00C0737A"/>
    <w:rsid w:val="00C0786E"/>
    <w:rsid w:val="00C078EB"/>
    <w:rsid w:val="00C07CCD"/>
    <w:rsid w:val="00C07D53"/>
    <w:rsid w:val="00C10041"/>
    <w:rsid w:val="00C1014B"/>
    <w:rsid w:val="00C105F3"/>
    <w:rsid w:val="00C10960"/>
    <w:rsid w:val="00C11025"/>
    <w:rsid w:val="00C11E8E"/>
    <w:rsid w:val="00C123E3"/>
    <w:rsid w:val="00C139FB"/>
    <w:rsid w:val="00C14295"/>
    <w:rsid w:val="00C14317"/>
    <w:rsid w:val="00C146CA"/>
    <w:rsid w:val="00C14C5D"/>
    <w:rsid w:val="00C15309"/>
    <w:rsid w:val="00C16102"/>
    <w:rsid w:val="00C16569"/>
    <w:rsid w:val="00C16751"/>
    <w:rsid w:val="00C16766"/>
    <w:rsid w:val="00C169AB"/>
    <w:rsid w:val="00C16DF3"/>
    <w:rsid w:val="00C16F46"/>
    <w:rsid w:val="00C1724F"/>
    <w:rsid w:val="00C17778"/>
    <w:rsid w:val="00C17B65"/>
    <w:rsid w:val="00C17ED6"/>
    <w:rsid w:val="00C20184"/>
    <w:rsid w:val="00C203B4"/>
    <w:rsid w:val="00C20A88"/>
    <w:rsid w:val="00C21247"/>
    <w:rsid w:val="00C213C0"/>
    <w:rsid w:val="00C216B9"/>
    <w:rsid w:val="00C21A7F"/>
    <w:rsid w:val="00C21E2A"/>
    <w:rsid w:val="00C22B1E"/>
    <w:rsid w:val="00C2335C"/>
    <w:rsid w:val="00C249F9"/>
    <w:rsid w:val="00C24CE7"/>
    <w:rsid w:val="00C24E8A"/>
    <w:rsid w:val="00C260F5"/>
    <w:rsid w:val="00C2617B"/>
    <w:rsid w:val="00C2629E"/>
    <w:rsid w:val="00C26354"/>
    <w:rsid w:val="00C266F1"/>
    <w:rsid w:val="00C270C0"/>
    <w:rsid w:val="00C27DD0"/>
    <w:rsid w:val="00C3031F"/>
    <w:rsid w:val="00C303E5"/>
    <w:rsid w:val="00C3100D"/>
    <w:rsid w:val="00C32147"/>
    <w:rsid w:val="00C321D8"/>
    <w:rsid w:val="00C326B7"/>
    <w:rsid w:val="00C32AA0"/>
    <w:rsid w:val="00C3323B"/>
    <w:rsid w:val="00C33617"/>
    <w:rsid w:val="00C34666"/>
    <w:rsid w:val="00C347DA"/>
    <w:rsid w:val="00C356BC"/>
    <w:rsid w:val="00C3683D"/>
    <w:rsid w:val="00C36CD3"/>
    <w:rsid w:val="00C36F64"/>
    <w:rsid w:val="00C371CA"/>
    <w:rsid w:val="00C37BA0"/>
    <w:rsid w:val="00C4042E"/>
    <w:rsid w:val="00C40835"/>
    <w:rsid w:val="00C409F0"/>
    <w:rsid w:val="00C40B10"/>
    <w:rsid w:val="00C40D85"/>
    <w:rsid w:val="00C40EC6"/>
    <w:rsid w:val="00C40FB8"/>
    <w:rsid w:val="00C418F5"/>
    <w:rsid w:val="00C41E1D"/>
    <w:rsid w:val="00C424E8"/>
    <w:rsid w:val="00C42FD9"/>
    <w:rsid w:val="00C43015"/>
    <w:rsid w:val="00C434CC"/>
    <w:rsid w:val="00C437CD"/>
    <w:rsid w:val="00C43E0F"/>
    <w:rsid w:val="00C4460A"/>
    <w:rsid w:val="00C4460E"/>
    <w:rsid w:val="00C44A9F"/>
    <w:rsid w:val="00C44BC7"/>
    <w:rsid w:val="00C44BFB"/>
    <w:rsid w:val="00C46804"/>
    <w:rsid w:val="00C47001"/>
    <w:rsid w:val="00C47410"/>
    <w:rsid w:val="00C4754B"/>
    <w:rsid w:val="00C47A59"/>
    <w:rsid w:val="00C5007B"/>
    <w:rsid w:val="00C5064E"/>
    <w:rsid w:val="00C52077"/>
    <w:rsid w:val="00C524FA"/>
    <w:rsid w:val="00C52506"/>
    <w:rsid w:val="00C5300A"/>
    <w:rsid w:val="00C531AF"/>
    <w:rsid w:val="00C536C8"/>
    <w:rsid w:val="00C542BA"/>
    <w:rsid w:val="00C54B36"/>
    <w:rsid w:val="00C54F79"/>
    <w:rsid w:val="00C552F4"/>
    <w:rsid w:val="00C554A5"/>
    <w:rsid w:val="00C55D55"/>
    <w:rsid w:val="00C55E22"/>
    <w:rsid w:val="00C56960"/>
    <w:rsid w:val="00C56ED3"/>
    <w:rsid w:val="00C57276"/>
    <w:rsid w:val="00C5738B"/>
    <w:rsid w:val="00C57B4B"/>
    <w:rsid w:val="00C57B69"/>
    <w:rsid w:val="00C57FFB"/>
    <w:rsid w:val="00C60013"/>
    <w:rsid w:val="00C60808"/>
    <w:rsid w:val="00C60A8D"/>
    <w:rsid w:val="00C612D2"/>
    <w:rsid w:val="00C619FE"/>
    <w:rsid w:val="00C61DF7"/>
    <w:rsid w:val="00C629B7"/>
    <w:rsid w:val="00C62B8C"/>
    <w:rsid w:val="00C62BC3"/>
    <w:rsid w:val="00C63D19"/>
    <w:rsid w:val="00C63F23"/>
    <w:rsid w:val="00C64A14"/>
    <w:rsid w:val="00C64B28"/>
    <w:rsid w:val="00C64D56"/>
    <w:rsid w:val="00C659BD"/>
    <w:rsid w:val="00C65CBF"/>
    <w:rsid w:val="00C65F9A"/>
    <w:rsid w:val="00C6626B"/>
    <w:rsid w:val="00C6646E"/>
    <w:rsid w:val="00C66AA6"/>
    <w:rsid w:val="00C672B5"/>
    <w:rsid w:val="00C67C2A"/>
    <w:rsid w:val="00C70105"/>
    <w:rsid w:val="00C70BF4"/>
    <w:rsid w:val="00C714E5"/>
    <w:rsid w:val="00C716FD"/>
    <w:rsid w:val="00C7240B"/>
    <w:rsid w:val="00C73707"/>
    <w:rsid w:val="00C73776"/>
    <w:rsid w:val="00C738DB"/>
    <w:rsid w:val="00C73A08"/>
    <w:rsid w:val="00C73EEF"/>
    <w:rsid w:val="00C7403B"/>
    <w:rsid w:val="00C744B3"/>
    <w:rsid w:val="00C7527B"/>
    <w:rsid w:val="00C75B41"/>
    <w:rsid w:val="00C76212"/>
    <w:rsid w:val="00C768DD"/>
    <w:rsid w:val="00C773A2"/>
    <w:rsid w:val="00C7769D"/>
    <w:rsid w:val="00C8019B"/>
    <w:rsid w:val="00C80316"/>
    <w:rsid w:val="00C80637"/>
    <w:rsid w:val="00C806F2"/>
    <w:rsid w:val="00C80E13"/>
    <w:rsid w:val="00C80FE2"/>
    <w:rsid w:val="00C815BC"/>
    <w:rsid w:val="00C822C2"/>
    <w:rsid w:val="00C82582"/>
    <w:rsid w:val="00C831B2"/>
    <w:rsid w:val="00C8324B"/>
    <w:rsid w:val="00C83334"/>
    <w:rsid w:val="00C83472"/>
    <w:rsid w:val="00C83983"/>
    <w:rsid w:val="00C8460B"/>
    <w:rsid w:val="00C84EE4"/>
    <w:rsid w:val="00C85179"/>
    <w:rsid w:val="00C851EB"/>
    <w:rsid w:val="00C85391"/>
    <w:rsid w:val="00C86151"/>
    <w:rsid w:val="00C873D0"/>
    <w:rsid w:val="00C907E8"/>
    <w:rsid w:val="00C90801"/>
    <w:rsid w:val="00C90BDB"/>
    <w:rsid w:val="00C90C1B"/>
    <w:rsid w:val="00C90E61"/>
    <w:rsid w:val="00C90FBD"/>
    <w:rsid w:val="00C910A3"/>
    <w:rsid w:val="00C919B9"/>
    <w:rsid w:val="00C91F54"/>
    <w:rsid w:val="00C9205D"/>
    <w:rsid w:val="00C922FC"/>
    <w:rsid w:val="00C92E86"/>
    <w:rsid w:val="00C9368C"/>
    <w:rsid w:val="00C94089"/>
    <w:rsid w:val="00C943A9"/>
    <w:rsid w:val="00C950DA"/>
    <w:rsid w:val="00C95118"/>
    <w:rsid w:val="00C9517C"/>
    <w:rsid w:val="00C9695C"/>
    <w:rsid w:val="00C96EC9"/>
    <w:rsid w:val="00C9710E"/>
    <w:rsid w:val="00C97353"/>
    <w:rsid w:val="00C97EF9"/>
    <w:rsid w:val="00CA0793"/>
    <w:rsid w:val="00CA1092"/>
    <w:rsid w:val="00CA21CC"/>
    <w:rsid w:val="00CA24B5"/>
    <w:rsid w:val="00CA2B3F"/>
    <w:rsid w:val="00CA2C24"/>
    <w:rsid w:val="00CA2D28"/>
    <w:rsid w:val="00CA2FAE"/>
    <w:rsid w:val="00CA3286"/>
    <w:rsid w:val="00CA4194"/>
    <w:rsid w:val="00CA4691"/>
    <w:rsid w:val="00CA4C07"/>
    <w:rsid w:val="00CA4D5C"/>
    <w:rsid w:val="00CA596E"/>
    <w:rsid w:val="00CA5ACF"/>
    <w:rsid w:val="00CA5F8A"/>
    <w:rsid w:val="00CA684F"/>
    <w:rsid w:val="00CA6967"/>
    <w:rsid w:val="00CA6B55"/>
    <w:rsid w:val="00CA7286"/>
    <w:rsid w:val="00CA7412"/>
    <w:rsid w:val="00CA7566"/>
    <w:rsid w:val="00CA79A5"/>
    <w:rsid w:val="00CA79D4"/>
    <w:rsid w:val="00CA7FBA"/>
    <w:rsid w:val="00CB0E47"/>
    <w:rsid w:val="00CB1479"/>
    <w:rsid w:val="00CB18FB"/>
    <w:rsid w:val="00CB2452"/>
    <w:rsid w:val="00CB24FE"/>
    <w:rsid w:val="00CB2AB0"/>
    <w:rsid w:val="00CB317D"/>
    <w:rsid w:val="00CB3499"/>
    <w:rsid w:val="00CB3753"/>
    <w:rsid w:val="00CB4602"/>
    <w:rsid w:val="00CB4C6B"/>
    <w:rsid w:val="00CB4D8A"/>
    <w:rsid w:val="00CB5664"/>
    <w:rsid w:val="00CB5680"/>
    <w:rsid w:val="00CB5A78"/>
    <w:rsid w:val="00CB6543"/>
    <w:rsid w:val="00CB6BAA"/>
    <w:rsid w:val="00CB6C22"/>
    <w:rsid w:val="00CB72FB"/>
    <w:rsid w:val="00CB757A"/>
    <w:rsid w:val="00CB7805"/>
    <w:rsid w:val="00CB789F"/>
    <w:rsid w:val="00CB78B5"/>
    <w:rsid w:val="00CB7CFC"/>
    <w:rsid w:val="00CB7EEF"/>
    <w:rsid w:val="00CC0278"/>
    <w:rsid w:val="00CC1B55"/>
    <w:rsid w:val="00CC1CED"/>
    <w:rsid w:val="00CC1F78"/>
    <w:rsid w:val="00CC3801"/>
    <w:rsid w:val="00CC3FC7"/>
    <w:rsid w:val="00CC415A"/>
    <w:rsid w:val="00CC4471"/>
    <w:rsid w:val="00CC4AD4"/>
    <w:rsid w:val="00CC4C06"/>
    <w:rsid w:val="00CC4C70"/>
    <w:rsid w:val="00CC52DB"/>
    <w:rsid w:val="00CC5379"/>
    <w:rsid w:val="00CC5B67"/>
    <w:rsid w:val="00CC5E0D"/>
    <w:rsid w:val="00CC67A2"/>
    <w:rsid w:val="00CC6905"/>
    <w:rsid w:val="00CC7A8C"/>
    <w:rsid w:val="00CD0CE3"/>
    <w:rsid w:val="00CD0F58"/>
    <w:rsid w:val="00CD10CD"/>
    <w:rsid w:val="00CD1E00"/>
    <w:rsid w:val="00CD24A5"/>
    <w:rsid w:val="00CD253E"/>
    <w:rsid w:val="00CD27BA"/>
    <w:rsid w:val="00CD2CC6"/>
    <w:rsid w:val="00CD3677"/>
    <w:rsid w:val="00CD377C"/>
    <w:rsid w:val="00CD3E88"/>
    <w:rsid w:val="00CD407D"/>
    <w:rsid w:val="00CD4500"/>
    <w:rsid w:val="00CD4698"/>
    <w:rsid w:val="00CD4C92"/>
    <w:rsid w:val="00CD5166"/>
    <w:rsid w:val="00CD5481"/>
    <w:rsid w:val="00CD58FE"/>
    <w:rsid w:val="00CD5B6F"/>
    <w:rsid w:val="00CD63C8"/>
    <w:rsid w:val="00CD652E"/>
    <w:rsid w:val="00CD688B"/>
    <w:rsid w:val="00CD698A"/>
    <w:rsid w:val="00CD7705"/>
    <w:rsid w:val="00CD7C21"/>
    <w:rsid w:val="00CD7F31"/>
    <w:rsid w:val="00CE0004"/>
    <w:rsid w:val="00CE00BA"/>
    <w:rsid w:val="00CE0560"/>
    <w:rsid w:val="00CE0B3E"/>
    <w:rsid w:val="00CE111C"/>
    <w:rsid w:val="00CE15CB"/>
    <w:rsid w:val="00CE16B6"/>
    <w:rsid w:val="00CE17E0"/>
    <w:rsid w:val="00CE1AB7"/>
    <w:rsid w:val="00CE1AFC"/>
    <w:rsid w:val="00CE23FD"/>
    <w:rsid w:val="00CE2B86"/>
    <w:rsid w:val="00CE3213"/>
    <w:rsid w:val="00CE3298"/>
    <w:rsid w:val="00CE36C0"/>
    <w:rsid w:val="00CE3728"/>
    <w:rsid w:val="00CE373C"/>
    <w:rsid w:val="00CE3815"/>
    <w:rsid w:val="00CE3A7F"/>
    <w:rsid w:val="00CE4988"/>
    <w:rsid w:val="00CE4B51"/>
    <w:rsid w:val="00CE4B85"/>
    <w:rsid w:val="00CE4FAB"/>
    <w:rsid w:val="00CE5248"/>
    <w:rsid w:val="00CE5511"/>
    <w:rsid w:val="00CE5596"/>
    <w:rsid w:val="00CE57E7"/>
    <w:rsid w:val="00CE5994"/>
    <w:rsid w:val="00CE5FED"/>
    <w:rsid w:val="00CE628A"/>
    <w:rsid w:val="00CE667F"/>
    <w:rsid w:val="00CE6B5A"/>
    <w:rsid w:val="00CE6BC1"/>
    <w:rsid w:val="00CE6C0B"/>
    <w:rsid w:val="00CE7547"/>
    <w:rsid w:val="00CE7661"/>
    <w:rsid w:val="00CE76DA"/>
    <w:rsid w:val="00CE78B2"/>
    <w:rsid w:val="00CE7D68"/>
    <w:rsid w:val="00CE7DE9"/>
    <w:rsid w:val="00CF159B"/>
    <w:rsid w:val="00CF164E"/>
    <w:rsid w:val="00CF19EE"/>
    <w:rsid w:val="00CF1E8C"/>
    <w:rsid w:val="00CF21C5"/>
    <w:rsid w:val="00CF23AB"/>
    <w:rsid w:val="00CF274F"/>
    <w:rsid w:val="00CF35BA"/>
    <w:rsid w:val="00CF3E64"/>
    <w:rsid w:val="00CF4088"/>
    <w:rsid w:val="00CF4323"/>
    <w:rsid w:val="00CF449E"/>
    <w:rsid w:val="00CF4751"/>
    <w:rsid w:val="00CF5186"/>
    <w:rsid w:val="00CF518D"/>
    <w:rsid w:val="00CF54A2"/>
    <w:rsid w:val="00CF56EA"/>
    <w:rsid w:val="00CF5B82"/>
    <w:rsid w:val="00CF63CC"/>
    <w:rsid w:val="00CF6DBA"/>
    <w:rsid w:val="00CF72AE"/>
    <w:rsid w:val="00CF7471"/>
    <w:rsid w:val="00D00414"/>
    <w:rsid w:val="00D006EE"/>
    <w:rsid w:val="00D00A44"/>
    <w:rsid w:val="00D00D33"/>
    <w:rsid w:val="00D011B4"/>
    <w:rsid w:val="00D01674"/>
    <w:rsid w:val="00D02A97"/>
    <w:rsid w:val="00D04986"/>
    <w:rsid w:val="00D0567E"/>
    <w:rsid w:val="00D05FFD"/>
    <w:rsid w:val="00D06B3D"/>
    <w:rsid w:val="00D06DE0"/>
    <w:rsid w:val="00D06E17"/>
    <w:rsid w:val="00D07BD2"/>
    <w:rsid w:val="00D101B4"/>
    <w:rsid w:val="00D10229"/>
    <w:rsid w:val="00D1053B"/>
    <w:rsid w:val="00D10F8C"/>
    <w:rsid w:val="00D1139D"/>
    <w:rsid w:val="00D12993"/>
    <w:rsid w:val="00D12DF7"/>
    <w:rsid w:val="00D13642"/>
    <w:rsid w:val="00D137C3"/>
    <w:rsid w:val="00D13861"/>
    <w:rsid w:val="00D138BF"/>
    <w:rsid w:val="00D14477"/>
    <w:rsid w:val="00D151A7"/>
    <w:rsid w:val="00D153DC"/>
    <w:rsid w:val="00D1553F"/>
    <w:rsid w:val="00D1560E"/>
    <w:rsid w:val="00D15DC5"/>
    <w:rsid w:val="00D15E85"/>
    <w:rsid w:val="00D1628F"/>
    <w:rsid w:val="00D1641C"/>
    <w:rsid w:val="00D1644E"/>
    <w:rsid w:val="00D16466"/>
    <w:rsid w:val="00D16EBD"/>
    <w:rsid w:val="00D16F6C"/>
    <w:rsid w:val="00D178D5"/>
    <w:rsid w:val="00D213BC"/>
    <w:rsid w:val="00D21C51"/>
    <w:rsid w:val="00D2225D"/>
    <w:rsid w:val="00D22834"/>
    <w:rsid w:val="00D228BA"/>
    <w:rsid w:val="00D235A6"/>
    <w:rsid w:val="00D23D51"/>
    <w:rsid w:val="00D23FFE"/>
    <w:rsid w:val="00D241D6"/>
    <w:rsid w:val="00D248AB"/>
    <w:rsid w:val="00D2492C"/>
    <w:rsid w:val="00D24E7D"/>
    <w:rsid w:val="00D2503B"/>
    <w:rsid w:val="00D25FF8"/>
    <w:rsid w:val="00D26308"/>
    <w:rsid w:val="00D26A4C"/>
    <w:rsid w:val="00D2721C"/>
    <w:rsid w:val="00D27604"/>
    <w:rsid w:val="00D30B83"/>
    <w:rsid w:val="00D316C8"/>
    <w:rsid w:val="00D32958"/>
    <w:rsid w:val="00D32C8D"/>
    <w:rsid w:val="00D332F8"/>
    <w:rsid w:val="00D338C6"/>
    <w:rsid w:val="00D34820"/>
    <w:rsid w:val="00D34AFC"/>
    <w:rsid w:val="00D350C5"/>
    <w:rsid w:val="00D3536A"/>
    <w:rsid w:val="00D3609A"/>
    <w:rsid w:val="00D3623A"/>
    <w:rsid w:val="00D3654B"/>
    <w:rsid w:val="00D366AC"/>
    <w:rsid w:val="00D36A5D"/>
    <w:rsid w:val="00D36CDC"/>
    <w:rsid w:val="00D37454"/>
    <w:rsid w:val="00D37A92"/>
    <w:rsid w:val="00D37D38"/>
    <w:rsid w:val="00D40ECD"/>
    <w:rsid w:val="00D4111A"/>
    <w:rsid w:val="00D4170B"/>
    <w:rsid w:val="00D4184C"/>
    <w:rsid w:val="00D41DD7"/>
    <w:rsid w:val="00D4239F"/>
    <w:rsid w:val="00D425DD"/>
    <w:rsid w:val="00D4341B"/>
    <w:rsid w:val="00D43599"/>
    <w:rsid w:val="00D438AB"/>
    <w:rsid w:val="00D4429D"/>
    <w:rsid w:val="00D44C7A"/>
    <w:rsid w:val="00D450C4"/>
    <w:rsid w:val="00D45644"/>
    <w:rsid w:val="00D45D8D"/>
    <w:rsid w:val="00D45FD8"/>
    <w:rsid w:val="00D460C3"/>
    <w:rsid w:val="00D46F0D"/>
    <w:rsid w:val="00D472CC"/>
    <w:rsid w:val="00D4764F"/>
    <w:rsid w:val="00D502BD"/>
    <w:rsid w:val="00D50EE0"/>
    <w:rsid w:val="00D51102"/>
    <w:rsid w:val="00D51470"/>
    <w:rsid w:val="00D51B9F"/>
    <w:rsid w:val="00D51C3C"/>
    <w:rsid w:val="00D51D99"/>
    <w:rsid w:val="00D5224C"/>
    <w:rsid w:val="00D526F8"/>
    <w:rsid w:val="00D52D2F"/>
    <w:rsid w:val="00D52E09"/>
    <w:rsid w:val="00D52EE1"/>
    <w:rsid w:val="00D535DA"/>
    <w:rsid w:val="00D539DE"/>
    <w:rsid w:val="00D53EA0"/>
    <w:rsid w:val="00D5576E"/>
    <w:rsid w:val="00D5587E"/>
    <w:rsid w:val="00D55E99"/>
    <w:rsid w:val="00D561B8"/>
    <w:rsid w:val="00D56544"/>
    <w:rsid w:val="00D56A70"/>
    <w:rsid w:val="00D56D9B"/>
    <w:rsid w:val="00D56F76"/>
    <w:rsid w:val="00D570EE"/>
    <w:rsid w:val="00D57224"/>
    <w:rsid w:val="00D57A13"/>
    <w:rsid w:val="00D57DB6"/>
    <w:rsid w:val="00D57E7B"/>
    <w:rsid w:val="00D606E1"/>
    <w:rsid w:val="00D60C0B"/>
    <w:rsid w:val="00D60D45"/>
    <w:rsid w:val="00D6123A"/>
    <w:rsid w:val="00D618E1"/>
    <w:rsid w:val="00D61C06"/>
    <w:rsid w:val="00D625B7"/>
    <w:rsid w:val="00D632E1"/>
    <w:rsid w:val="00D634D5"/>
    <w:rsid w:val="00D6389C"/>
    <w:rsid w:val="00D63AB5"/>
    <w:rsid w:val="00D63B95"/>
    <w:rsid w:val="00D63D2D"/>
    <w:rsid w:val="00D63D74"/>
    <w:rsid w:val="00D63FE1"/>
    <w:rsid w:val="00D6413D"/>
    <w:rsid w:val="00D642B2"/>
    <w:rsid w:val="00D64DDB"/>
    <w:rsid w:val="00D65237"/>
    <w:rsid w:val="00D658BF"/>
    <w:rsid w:val="00D66A7E"/>
    <w:rsid w:val="00D66DFA"/>
    <w:rsid w:val="00D66F59"/>
    <w:rsid w:val="00D67126"/>
    <w:rsid w:val="00D67417"/>
    <w:rsid w:val="00D6751D"/>
    <w:rsid w:val="00D675A0"/>
    <w:rsid w:val="00D6761D"/>
    <w:rsid w:val="00D6783C"/>
    <w:rsid w:val="00D67F1B"/>
    <w:rsid w:val="00D70209"/>
    <w:rsid w:val="00D7075B"/>
    <w:rsid w:val="00D719FE"/>
    <w:rsid w:val="00D72004"/>
    <w:rsid w:val="00D722BC"/>
    <w:rsid w:val="00D72759"/>
    <w:rsid w:val="00D7374B"/>
    <w:rsid w:val="00D73778"/>
    <w:rsid w:val="00D73DCC"/>
    <w:rsid w:val="00D74011"/>
    <w:rsid w:val="00D74D4B"/>
    <w:rsid w:val="00D74D62"/>
    <w:rsid w:val="00D74E01"/>
    <w:rsid w:val="00D75EDE"/>
    <w:rsid w:val="00D76173"/>
    <w:rsid w:val="00D76355"/>
    <w:rsid w:val="00D76792"/>
    <w:rsid w:val="00D76B83"/>
    <w:rsid w:val="00D77CDE"/>
    <w:rsid w:val="00D800EF"/>
    <w:rsid w:val="00D801A2"/>
    <w:rsid w:val="00D8088C"/>
    <w:rsid w:val="00D80D68"/>
    <w:rsid w:val="00D81767"/>
    <w:rsid w:val="00D81973"/>
    <w:rsid w:val="00D81B5A"/>
    <w:rsid w:val="00D81D51"/>
    <w:rsid w:val="00D82099"/>
    <w:rsid w:val="00D832CB"/>
    <w:rsid w:val="00D8402C"/>
    <w:rsid w:val="00D84607"/>
    <w:rsid w:val="00D84C4F"/>
    <w:rsid w:val="00D85214"/>
    <w:rsid w:val="00D852A5"/>
    <w:rsid w:val="00D8557F"/>
    <w:rsid w:val="00D85658"/>
    <w:rsid w:val="00D85873"/>
    <w:rsid w:val="00D859B4"/>
    <w:rsid w:val="00D85A78"/>
    <w:rsid w:val="00D85CEB"/>
    <w:rsid w:val="00D86539"/>
    <w:rsid w:val="00D87052"/>
    <w:rsid w:val="00D87091"/>
    <w:rsid w:val="00D873F5"/>
    <w:rsid w:val="00D87CCC"/>
    <w:rsid w:val="00D90757"/>
    <w:rsid w:val="00D90D09"/>
    <w:rsid w:val="00D915E5"/>
    <w:rsid w:val="00D91890"/>
    <w:rsid w:val="00D92140"/>
    <w:rsid w:val="00D924CB"/>
    <w:rsid w:val="00D9254D"/>
    <w:rsid w:val="00D928E3"/>
    <w:rsid w:val="00D92C27"/>
    <w:rsid w:val="00D936AE"/>
    <w:rsid w:val="00D93848"/>
    <w:rsid w:val="00D94122"/>
    <w:rsid w:val="00D944B8"/>
    <w:rsid w:val="00D94F7C"/>
    <w:rsid w:val="00D956F5"/>
    <w:rsid w:val="00D959CA"/>
    <w:rsid w:val="00D95A06"/>
    <w:rsid w:val="00D96032"/>
    <w:rsid w:val="00D96634"/>
    <w:rsid w:val="00D96964"/>
    <w:rsid w:val="00D96BF7"/>
    <w:rsid w:val="00D96CB9"/>
    <w:rsid w:val="00D96ECB"/>
    <w:rsid w:val="00D97974"/>
    <w:rsid w:val="00D97C3F"/>
    <w:rsid w:val="00DA00A4"/>
    <w:rsid w:val="00DA0C59"/>
    <w:rsid w:val="00DA129B"/>
    <w:rsid w:val="00DA130A"/>
    <w:rsid w:val="00DA1A98"/>
    <w:rsid w:val="00DA24C1"/>
    <w:rsid w:val="00DA2585"/>
    <w:rsid w:val="00DA2B06"/>
    <w:rsid w:val="00DA2B4D"/>
    <w:rsid w:val="00DA3370"/>
    <w:rsid w:val="00DA38B7"/>
    <w:rsid w:val="00DA3B95"/>
    <w:rsid w:val="00DA42A7"/>
    <w:rsid w:val="00DA4A82"/>
    <w:rsid w:val="00DA50A2"/>
    <w:rsid w:val="00DA52D2"/>
    <w:rsid w:val="00DA5A10"/>
    <w:rsid w:val="00DA5A8A"/>
    <w:rsid w:val="00DA5ADE"/>
    <w:rsid w:val="00DA5B13"/>
    <w:rsid w:val="00DA5F3F"/>
    <w:rsid w:val="00DA5FB1"/>
    <w:rsid w:val="00DA79E5"/>
    <w:rsid w:val="00DA7FC9"/>
    <w:rsid w:val="00DB0404"/>
    <w:rsid w:val="00DB0D3B"/>
    <w:rsid w:val="00DB1767"/>
    <w:rsid w:val="00DB17AC"/>
    <w:rsid w:val="00DB17B0"/>
    <w:rsid w:val="00DB1AF5"/>
    <w:rsid w:val="00DB2F05"/>
    <w:rsid w:val="00DB2FA5"/>
    <w:rsid w:val="00DB3B0F"/>
    <w:rsid w:val="00DB4673"/>
    <w:rsid w:val="00DB4925"/>
    <w:rsid w:val="00DB4B20"/>
    <w:rsid w:val="00DB4B67"/>
    <w:rsid w:val="00DB5356"/>
    <w:rsid w:val="00DB557B"/>
    <w:rsid w:val="00DB5931"/>
    <w:rsid w:val="00DB60FE"/>
    <w:rsid w:val="00DB64F7"/>
    <w:rsid w:val="00DB7271"/>
    <w:rsid w:val="00DB7863"/>
    <w:rsid w:val="00DB796C"/>
    <w:rsid w:val="00DC0187"/>
    <w:rsid w:val="00DC03BC"/>
    <w:rsid w:val="00DC0700"/>
    <w:rsid w:val="00DC0B94"/>
    <w:rsid w:val="00DC1281"/>
    <w:rsid w:val="00DC14D1"/>
    <w:rsid w:val="00DC1570"/>
    <w:rsid w:val="00DC1C7C"/>
    <w:rsid w:val="00DC1CED"/>
    <w:rsid w:val="00DC204A"/>
    <w:rsid w:val="00DC29CC"/>
    <w:rsid w:val="00DC2C21"/>
    <w:rsid w:val="00DC35E4"/>
    <w:rsid w:val="00DC3BD3"/>
    <w:rsid w:val="00DC41B2"/>
    <w:rsid w:val="00DC4343"/>
    <w:rsid w:val="00DC4993"/>
    <w:rsid w:val="00DC49BF"/>
    <w:rsid w:val="00DC4B87"/>
    <w:rsid w:val="00DC4CEB"/>
    <w:rsid w:val="00DC52AD"/>
    <w:rsid w:val="00DC5711"/>
    <w:rsid w:val="00DC608B"/>
    <w:rsid w:val="00DC649F"/>
    <w:rsid w:val="00DC68EE"/>
    <w:rsid w:val="00DC6E92"/>
    <w:rsid w:val="00DC7B68"/>
    <w:rsid w:val="00DC7D0E"/>
    <w:rsid w:val="00DC7F51"/>
    <w:rsid w:val="00DC7F73"/>
    <w:rsid w:val="00DD0221"/>
    <w:rsid w:val="00DD03DF"/>
    <w:rsid w:val="00DD056E"/>
    <w:rsid w:val="00DD0D20"/>
    <w:rsid w:val="00DD0F1A"/>
    <w:rsid w:val="00DD188F"/>
    <w:rsid w:val="00DD19AC"/>
    <w:rsid w:val="00DD1DBF"/>
    <w:rsid w:val="00DD1FBE"/>
    <w:rsid w:val="00DD23A8"/>
    <w:rsid w:val="00DD3189"/>
    <w:rsid w:val="00DD39E9"/>
    <w:rsid w:val="00DD3AAE"/>
    <w:rsid w:val="00DD3BD0"/>
    <w:rsid w:val="00DD3BFF"/>
    <w:rsid w:val="00DD5EE6"/>
    <w:rsid w:val="00DD6AB1"/>
    <w:rsid w:val="00DD7813"/>
    <w:rsid w:val="00DD785C"/>
    <w:rsid w:val="00DD7B43"/>
    <w:rsid w:val="00DE002F"/>
    <w:rsid w:val="00DE0061"/>
    <w:rsid w:val="00DE00F4"/>
    <w:rsid w:val="00DE0CCB"/>
    <w:rsid w:val="00DE199F"/>
    <w:rsid w:val="00DE1E6F"/>
    <w:rsid w:val="00DE2553"/>
    <w:rsid w:val="00DE2E15"/>
    <w:rsid w:val="00DE32C7"/>
    <w:rsid w:val="00DE3646"/>
    <w:rsid w:val="00DE3ED7"/>
    <w:rsid w:val="00DE4262"/>
    <w:rsid w:val="00DE4471"/>
    <w:rsid w:val="00DE46D1"/>
    <w:rsid w:val="00DE4ABB"/>
    <w:rsid w:val="00DE4C7B"/>
    <w:rsid w:val="00DE5873"/>
    <w:rsid w:val="00DE5B5D"/>
    <w:rsid w:val="00DE601D"/>
    <w:rsid w:val="00DE6471"/>
    <w:rsid w:val="00DE68EF"/>
    <w:rsid w:val="00DE6BF3"/>
    <w:rsid w:val="00DE7267"/>
    <w:rsid w:val="00DE72C3"/>
    <w:rsid w:val="00DE77BE"/>
    <w:rsid w:val="00DE7B00"/>
    <w:rsid w:val="00DF0117"/>
    <w:rsid w:val="00DF024A"/>
    <w:rsid w:val="00DF03F1"/>
    <w:rsid w:val="00DF0435"/>
    <w:rsid w:val="00DF0B3B"/>
    <w:rsid w:val="00DF1059"/>
    <w:rsid w:val="00DF1EDD"/>
    <w:rsid w:val="00DF24EF"/>
    <w:rsid w:val="00DF2777"/>
    <w:rsid w:val="00DF2D39"/>
    <w:rsid w:val="00DF3A0B"/>
    <w:rsid w:val="00DF43AE"/>
    <w:rsid w:val="00DF43FE"/>
    <w:rsid w:val="00DF48E6"/>
    <w:rsid w:val="00DF53FC"/>
    <w:rsid w:val="00DF563E"/>
    <w:rsid w:val="00DF5641"/>
    <w:rsid w:val="00DF5F66"/>
    <w:rsid w:val="00DF60C2"/>
    <w:rsid w:val="00DF6603"/>
    <w:rsid w:val="00DF6B2A"/>
    <w:rsid w:val="00DF6F83"/>
    <w:rsid w:val="00DF73E8"/>
    <w:rsid w:val="00DF7A57"/>
    <w:rsid w:val="00E00090"/>
    <w:rsid w:val="00E000DE"/>
    <w:rsid w:val="00E0036A"/>
    <w:rsid w:val="00E004BD"/>
    <w:rsid w:val="00E0066A"/>
    <w:rsid w:val="00E00D2A"/>
    <w:rsid w:val="00E00E0B"/>
    <w:rsid w:val="00E00E28"/>
    <w:rsid w:val="00E00E32"/>
    <w:rsid w:val="00E00F71"/>
    <w:rsid w:val="00E01494"/>
    <w:rsid w:val="00E01D1E"/>
    <w:rsid w:val="00E01F27"/>
    <w:rsid w:val="00E01F2B"/>
    <w:rsid w:val="00E0298E"/>
    <w:rsid w:val="00E02BDA"/>
    <w:rsid w:val="00E02D6E"/>
    <w:rsid w:val="00E03EBC"/>
    <w:rsid w:val="00E05098"/>
    <w:rsid w:val="00E0577C"/>
    <w:rsid w:val="00E05ACC"/>
    <w:rsid w:val="00E07D1F"/>
    <w:rsid w:val="00E10341"/>
    <w:rsid w:val="00E10CA5"/>
    <w:rsid w:val="00E110D3"/>
    <w:rsid w:val="00E11954"/>
    <w:rsid w:val="00E127B7"/>
    <w:rsid w:val="00E13098"/>
    <w:rsid w:val="00E13A27"/>
    <w:rsid w:val="00E13B14"/>
    <w:rsid w:val="00E14707"/>
    <w:rsid w:val="00E149C7"/>
    <w:rsid w:val="00E14BB4"/>
    <w:rsid w:val="00E14E25"/>
    <w:rsid w:val="00E14F3A"/>
    <w:rsid w:val="00E15B3F"/>
    <w:rsid w:val="00E15D60"/>
    <w:rsid w:val="00E1615C"/>
    <w:rsid w:val="00E164F8"/>
    <w:rsid w:val="00E1668D"/>
    <w:rsid w:val="00E16ECA"/>
    <w:rsid w:val="00E1733E"/>
    <w:rsid w:val="00E17821"/>
    <w:rsid w:val="00E17A58"/>
    <w:rsid w:val="00E17BC9"/>
    <w:rsid w:val="00E20427"/>
    <w:rsid w:val="00E205E2"/>
    <w:rsid w:val="00E206F6"/>
    <w:rsid w:val="00E20760"/>
    <w:rsid w:val="00E20870"/>
    <w:rsid w:val="00E208C1"/>
    <w:rsid w:val="00E20B58"/>
    <w:rsid w:val="00E20D57"/>
    <w:rsid w:val="00E20FA7"/>
    <w:rsid w:val="00E21CC6"/>
    <w:rsid w:val="00E21D60"/>
    <w:rsid w:val="00E21DB7"/>
    <w:rsid w:val="00E220D1"/>
    <w:rsid w:val="00E2239B"/>
    <w:rsid w:val="00E22496"/>
    <w:rsid w:val="00E226BD"/>
    <w:rsid w:val="00E229C9"/>
    <w:rsid w:val="00E229E3"/>
    <w:rsid w:val="00E22B7B"/>
    <w:rsid w:val="00E22F75"/>
    <w:rsid w:val="00E2307F"/>
    <w:rsid w:val="00E231B7"/>
    <w:rsid w:val="00E2375C"/>
    <w:rsid w:val="00E2390C"/>
    <w:rsid w:val="00E23F14"/>
    <w:rsid w:val="00E24533"/>
    <w:rsid w:val="00E249F7"/>
    <w:rsid w:val="00E24F54"/>
    <w:rsid w:val="00E252FB"/>
    <w:rsid w:val="00E25397"/>
    <w:rsid w:val="00E25B23"/>
    <w:rsid w:val="00E25B30"/>
    <w:rsid w:val="00E263C3"/>
    <w:rsid w:val="00E2653B"/>
    <w:rsid w:val="00E267D3"/>
    <w:rsid w:val="00E26A08"/>
    <w:rsid w:val="00E26ABC"/>
    <w:rsid w:val="00E26F00"/>
    <w:rsid w:val="00E270BF"/>
    <w:rsid w:val="00E2727F"/>
    <w:rsid w:val="00E275FE"/>
    <w:rsid w:val="00E27C53"/>
    <w:rsid w:val="00E302F9"/>
    <w:rsid w:val="00E313FA"/>
    <w:rsid w:val="00E316A4"/>
    <w:rsid w:val="00E31AE7"/>
    <w:rsid w:val="00E32184"/>
    <w:rsid w:val="00E32199"/>
    <w:rsid w:val="00E32285"/>
    <w:rsid w:val="00E329D4"/>
    <w:rsid w:val="00E329D5"/>
    <w:rsid w:val="00E32ECE"/>
    <w:rsid w:val="00E331DE"/>
    <w:rsid w:val="00E33D73"/>
    <w:rsid w:val="00E340E3"/>
    <w:rsid w:val="00E34910"/>
    <w:rsid w:val="00E351BD"/>
    <w:rsid w:val="00E35447"/>
    <w:rsid w:val="00E35AF9"/>
    <w:rsid w:val="00E360B2"/>
    <w:rsid w:val="00E3649F"/>
    <w:rsid w:val="00E369BE"/>
    <w:rsid w:val="00E36B28"/>
    <w:rsid w:val="00E36BBD"/>
    <w:rsid w:val="00E36F74"/>
    <w:rsid w:val="00E37C6C"/>
    <w:rsid w:val="00E37F7C"/>
    <w:rsid w:val="00E401E3"/>
    <w:rsid w:val="00E40447"/>
    <w:rsid w:val="00E40817"/>
    <w:rsid w:val="00E416DA"/>
    <w:rsid w:val="00E423D1"/>
    <w:rsid w:val="00E425E1"/>
    <w:rsid w:val="00E42944"/>
    <w:rsid w:val="00E42BC3"/>
    <w:rsid w:val="00E4341B"/>
    <w:rsid w:val="00E43697"/>
    <w:rsid w:val="00E43729"/>
    <w:rsid w:val="00E43CB9"/>
    <w:rsid w:val="00E43F73"/>
    <w:rsid w:val="00E447C0"/>
    <w:rsid w:val="00E44913"/>
    <w:rsid w:val="00E44B69"/>
    <w:rsid w:val="00E45208"/>
    <w:rsid w:val="00E45CDF"/>
    <w:rsid w:val="00E463CA"/>
    <w:rsid w:val="00E464E2"/>
    <w:rsid w:val="00E46AF8"/>
    <w:rsid w:val="00E4705E"/>
    <w:rsid w:val="00E4718D"/>
    <w:rsid w:val="00E4738A"/>
    <w:rsid w:val="00E47558"/>
    <w:rsid w:val="00E47CF6"/>
    <w:rsid w:val="00E501FD"/>
    <w:rsid w:val="00E50545"/>
    <w:rsid w:val="00E50770"/>
    <w:rsid w:val="00E50E5E"/>
    <w:rsid w:val="00E51295"/>
    <w:rsid w:val="00E5176B"/>
    <w:rsid w:val="00E51B8B"/>
    <w:rsid w:val="00E5215A"/>
    <w:rsid w:val="00E521C9"/>
    <w:rsid w:val="00E526E9"/>
    <w:rsid w:val="00E53062"/>
    <w:rsid w:val="00E5358D"/>
    <w:rsid w:val="00E5370B"/>
    <w:rsid w:val="00E53B3D"/>
    <w:rsid w:val="00E54995"/>
    <w:rsid w:val="00E54C3D"/>
    <w:rsid w:val="00E55569"/>
    <w:rsid w:val="00E55841"/>
    <w:rsid w:val="00E55E1D"/>
    <w:rsid w:val="00E561DF"/>
    <w:rsid w:val="00E56510"/>
    <w:rsid w:val="00E56B91"/>
    <w:rsid w:val="00E573AD"/>
    <w:rsid w:val="00E577F8"/>
    <w:rsid w:val="00E57DE1"/>
    <w:rsid w:val="00E604C8"/>
    <w:rsid w:val="00E605E9"/>
    <w:rsid w:val="00E61B47"/>
    <w:rsid w:val="00E6208C"/>
    <w:rsid w:val="00E6266C"/>
    <w:rsid w:val="00E62DB8"/>
    <w:rsid w:val="00E63241"/>
    <w:rsid w:val="00E63E11"/>
    <w:rsid w:val="00E64A64"/>
    <w:rsid w:val="00E64E85"/>
    <w:rsid w:val="00E6559F"/>
    <w:rsid w:val="00E65642"/>
    <w:rsid w:val="00E65741"/>
    <w:rsid w:val="00E66C3E"/>
    <w:rsid w:val="00E673C8"/>
    <w:rsid w:val="00E67549"/>
    <w:rsid w:val="00E67B88"/>
    <w:rsid w:val="00E67C6B"/>
    <w:rsid w:val="00E70739"/>
    <w:rsid w:val="00E70C4C"/>
    <w:rsid w:val="00E71473"/>
    <w:rsid w:val="00E718A9"/>
    <w:rsid w:val="00E71982"/>
    <w:rsid w:val="00E71C7E"/>
    <w:rsid w:val="00E71CE1"/>
    <w:rsid w:val="00E72176"/>
    <w:rsid w:val="00E72194"/>
    <w:rsid w:val="00E722DA"/>
    <w:rsid w:val="00E724E4"/>
    <w:rsid w:val="00E725B4"/>
    <w:rsid w:val="00E72789"/>
    <w:rsid w:val="00E74EAC"/>
    <w:rsid w:val="00E75404"/>
    <w:rsid w:val="00E75988"/>
    <w:rsid w:val="00E75BE9"/>
    <w:rsid w:val="00E75E32"/>
    <w:rsid w:val="00E761FC"/>
    <w:rsid w:val="00E76704"/>
    <w:rsid w:val="00E76ACD"/>
    <w:rsid w:val="00E77046"/>
    <w:rsid w:val="00E77625"/>
    <w:rsid w:val="00E776ED"/>
    <w:rsid w:val="00E77861"/>
    <w:rsid w:val="00E77BA4"/>
    <w:rsid w:val="00E77CBA"/>
    <w:rsid w:val="00E80315"/>
    <w:rsid w:val="00E80574"/>
    <w:rsid w:val="00E80ACB"/>
    <w:rsid w:val="00E81231"/>
    <w:rsid w:val="00E81278"/>
    <w:rsid w:val="00E81426"/>
    <w:rsid w:val="00E8159F"/>
    <w:rsid w:val="00E82532"/>
    <w:rsid w:val="00E82681"/>
    <w:rsid w:val="00E827C5"/>
    <w:rsid w:val="00E8319D"/>
    <w:rsid w:val="00E83A8E"/>
    <w:rsid w:val="00E8433C"/>
    <w:rsid w:val="00E84632"/>
    <w:rsid w:val="00E846D5"/>
    <w:rsid w:val="00E84913"/>
    <w:rsid w:val="00E849AC"/>
    <w:rsid w:val="00E84B9E"/>
    <w:rsid w:val="00E84EC6"/>
    <w:rsid w:val="00E8528B"/>
    <w:rsid w:val="00E85309"/>
    <w:rsid w:val="00E865EC"/>
    <w:rsid w:val="00E867A7"/>
    <w:rsid w:val="00E86D97"/>
    <w:rsid w:val="00E86F07"/>
    <w:rsid w:val="00E86F8F"/>
    <w:rsid w:val="00E878FD"/>
    <w:rsid w:val="00E90E3B"/>
    <w:rsid w:val="00E90F0E"/>
    <w:rsid w:val="00E91124"/>
    <w:rsid w:val="00E9113D"/>
    <w:rsid w:val="00E91827"/>
    <w:rsid w:val="00E9209E"/>
    <w:rsid w:val="00E92137"/>
    <w:rsid w:val="00E92D7E"/>
    <w:rsid w:val="00E93463"/>
    <w:rsid w:val="00E93819"/>
    <w:rsid w:val="00E939AF"/>
    <w:rsid w:val="00E945EF"/>
    <w:rsid w:val="00E9503D"/>
    <w:rsid w:val="00E96481"/>
    <w:rsid w:val="00E96F87"/>
    <w:rsid w:val="00E97492"/>
    <w:rsid w:val="00E97655"/>
    <w:rsid w:val="00E97EF2"/>
    <w:rsid w:val="00EA1422"/>
    <w:rsid w:val="00EA165D"/>
    <w:rsid w:val="00EA1AAF"/>
    <w:rsid w:val="00EA2943"/>
    <w:rsid w:val="00EA2BAF"/>
    <w:rsid w:val="00EA3742"/>
    <w:rsid w:val="00EA3862"/>
    <w:rsid w:val="00EA3E5E"/>
    <w:rsid w:val="00EA412B"/>
    <w:rsid w:val="00EA42E2"/>
    <w:rsid w:val="00EA43C1"/>
    <w:rsid w:val="00EA45B2"/>
    <w:rsid w:val="00EA590E"/>
    <w:rsid w:val="00EA5BAA"/>
    <w:rsid w:val="00EA6190"/>
    <w:rsid w:val="00EA67C2"/>
    <w:rsid w:val="00EA6A93"/>
    <w:rsid w:val="00EA73D5"/>
    <w:rsid w:val="00EA79B4"/>
    <w:rsid w:val="00EB0566"/>
    <w:rsid w:val="00EB1188"/>
    <w:rsid w:val="00EB16C9"/>
    <w:rsid w:val="00EB2004"/>
    <w:rsid w:val="00EB2A28"/>
    <w:rsid w:val="00EB2EA9"/>
    <w:rsid w:val="00EB3013"/>
    <w:rsid w:val="00EB3123"/>
    <w:rsid w:val="00EB3368"/>
    <w:rsid w:val="00EB33CC"/>
    <w:rsid w:val="00EB3C65"/>
    <w:rsid w:val="00EB4042"/>
    <w:rsid w:val="00EB4150"/>
    <w:rsid w:val="00EB4D4E"/>
    <w:rsid w:val="00EB50E5"/>
    <w:rsid w:val="00EB515B"/>
    <w:rsid w:val="00EB61A4"/>
    <w:rsid w:val="00EB6556"/>
    <w:rsid w:val="00EB7F84"/>
    <w:rsid w:val="00EC01F0"/>
    <w:rsid w:val="00EC06B1"/>
    <w:rsid w:val="00EC074C"/>
    <w:rsid w:val="00EC11B5"/>
    <w:rsid w:val="00EC1F3D"/>
    <w:rsid w:val="00EC2266"/>
    <w:rsid w:val="00EC2727"/>
    <w:rsid w:val="00EC2D1E"/>
    <w:rsid w:val="00EC3155"/>
    <w:rsid w:val="00EC3ACB"/>
    <w:rsid w:val="00EC4585"/>
    <w:rsid w:val="00EC45E9"/>
    <w:rsid w:val="00EC4F2E"/>
    <w:rsid w:val="00EC5532"/>
    <w:rsid w:val="00EC5D30"/>
    <w:rsid w:val="00EC67FE"/>
    <w:rsid w:val="00EC75B1"/>
    <w:rsid w:val="00EC7D06"/>
    <w:rsid w:val="00EC7DAF"/>
    <w:rsid w:val="00ED02A4"/>
    <w:rsid w:val="00ED0539"/>
    <w:rsid w:val="00ED0E16"/>
    <w:rsid w:val="00ED0E80"/>
    <w:rsid w:val="00ED0EC0"/>
    <w:rsid w:val="00ED15FB"/>
    <w:rsid w:val="00ED1674"/>
    <w:rsid w:val="00ED177E"/>
    <w:rsid w:val="00ED1B99"/>
    <w:rsid w:val="00ED1FD4"/>
    <w:rsid w:val="00ED2036"/>
    <w:rsid w:val="00ED2068"/>
    <w:rsid w:val="00ED29FC"/>
    <w:rsid w:val="00ED309E"/>
    <w:rsid w:val="00ED38DB"/>
    <w:rsid w:val="00ED3DDA"/>
    <w:rsid w:val="00ED3FC9"/>
    <w:rsid w:val="00ED4C48"/>
    <w:rsid w:val="00ED51E3"/>
    <w:rsid w:val="00ED590D"/>
    <w:rsid w:val="00ED5B03"/>
    <w:rsid w:val="00ED7489"/>
    <w:rsid w:val="00ED7777"/>
    <w:rsid w:val="00ED7A4D"/>
    <w:rsid w:val="00EE0095"/>
    <w:rsid w:val="00EE04F8"/>
    <w:rsid w:val="00EE06A0"/>
    <w:rsid w:val="00EE089D"/>
    <w:rsid w:val="00EE156C"/>
    <w:rsid w:val="00EE1E07"/>
    <w:rsid w:val="00EE1FEC"/>
    <w:rsid w:val="00EE2163"/>
    <w:rsid w:val="00EE231C"/>
    <w:rsid w:val="00EE287A"/>
    <w:rsid w:val="00EE326D"/>
    <w:rsid w:val="00EE38E8"/>
    <w:rsid w:val="00EE3B37"/>
    <w:rsid w:val="00EE3CA0"/>
    <w:rsid w:val="00EE3F49"/>
    <w:rsid w:val="00EE453C"/>
    <w:rsid w:val="00EE4684"/>
    <w:rsid w:val="00EE4AF8"/>
    <w:rsid w:val="00EE4F2D"/>
    <w:rsid w:val="00EE51D2"/>
    <w:rsid w:val="00EE54EA"/>
    <w:rsid w:val="00EE58BC"/>
    <w:rsid w:val="00EE5962"/>
    <w:rsid w:val="00EE5DB8"/>
    <w:rsid w:val="00EE5E51"/>
    <w:rsid w:val="00EE60D8"/>
    <w:rsid w:val="00EE6396"/>
    <w:rsid w:val="00EE63A3"/>
    <w:rsid w:val="00EE63DF"/>
    <w:rsid w:val="00EE6B0B"/>
    <w:rsid w:val="00EE74B2"/>
    <w:rsid w:val="00EE7AFF"/>
    <w:rsid w:val="00EF0216"/>
    <w:rsid w:val="00EF02BF"/>
    <w:rsid w:val="00EF038F"/>
    <w:rsid w:val="00EF06C3"/>
    <w:rsid w:val="00EF0976"/>
    <w:rsid w:val="00EF0EBE"/>
    <w:rsid w:val="00EF12F3"/>
    <w:rsid w:val="00EF1AF0"/>
    <w:rsid w:val="00EF1B5A"/>
    <w:rsid w:val="00EF204D"/>
    <w:rsid w:val="00EF21CA"/>
    <w:rsid w:val="00EF21E3"/>
    <w:rsid w:val="00EF2329"/>
    <w:rsid w:val="00EF23C3"/>
    <w:rsid w:val="00EF25BD"/>
    <w:rsid w:val="00EF33EB"/>
    <w:rsid w:val="00EF3F05"/>
    <w:rsid w:val="00EF41A6"/>
    <w:rsid w:val="00EF4738"/>
    <w:rsid w:val="00EF4CB6"/>
    <w:rsid w:val="00EF511D"/>
    <w:rsid w:val="00EF5A9D"/>
    <w:rsid w:val="00EF5DD6"/>
    <w:rsid w:val="00EF5E1C"/>
    <w:rsid w:val="00EF5FA3"/>
    <w:rsid w:val="00F0030A"/>
    <w:rsid w:val="00F003D4"/>
    <w:rsid w:val="00F0119A"/>
    <w:rsid w:val="00F01375"/>
    <w:rsid w:val="00F01418"/>
    <w:rsid w:val="00F01827"/>
    <w:rsid w:val="00F02903"/>
    <w:rsid w:val="00F02BC8"/>
    <w:rsid w:val="00F02C19"/>
    <w:rsid w:val="00F02E80"/>
    <w:rsid w:val="00F02F84"/>
    <w:rsid w:val="00F03D02"/>
    <w:rsid w:val="00F03FE1"/>
    <w:rsid w:val="00F044EC"/>
    <w:rsid w:val="00F051AF"/>
    <w:rsid w:val="00F052B3"/>
    <w:rsid w:val="00F052D0"/>
    <w:rsid w:val="00F06A0E"/>
    <w:rsid w:val="00F06A27"/>
    <w:rsid w:val="00F06B25"/>
    <w:rsid w:val="00F070D8"/>
    <w:rsid w:val="00F07A39"/>
    <w:rsid w:val="00F07BB3"/>
    <w:rsid w:val="00F10ECE"/>
    <w:rsid w:val="00F116A1"/>
    <w:rsid w:val="00F11BE2"/>
    <w:rsid w:val="00F12197"/>
    <w:rsid w:val="00F126AB"/>
    <w:rsid w:val="00F126AD"/>
    <w:rsid w:val="00F127AB"/>
    <w:rsid w:val="00F12ADE"/>
    <w:rsid w:val="00F12F19"/>
    <w:rsid w:val="00F12F9C"/>
    <w:rsid w:val="00F13C6A"/>
    <w:rsid w:val="00F14115"/>
    <w:rsid w:val="00F1461E"/>
    <w:rsid w:val="00F14A9D"/>
    <w:rsid w:val="00F14B62"/>
    <w:rsid w:val="00F14C93"/>
    <w:rsid w:val="00F14E5C"/>
    <w:rsid w:val="00F14F1F"/>
    <w:rsid w:val="00F14F9F"/>
    <w:rsid w:val="00F15607"/>
    <w:rsid w:val="00F15B73"/>
    <w:rsid w:val="00F15D19"/>
    <w:rsid w:val="00F15F38"/>
    <w:rsid w:val="00F16466"/>
    <w:rsid w:val="00F1680B"/>
    <w:rsid w:val="00F17140"/>
    <w:rsid w:val="00F17EF6"/>
    <w:rsid w:val="00F17F5E"/>
    <w:rsid w:val="00F204A4"/>
    <w:rsid w:val="00F2054F"/>
    <w:rsid w:val="00F212AA"/>
    <w:rsid w:val="00F212FE"/>
    <w:rsid w:val="00F21335"/>
    <w:rsid w:val="00F2191D"/>
    <w:rsid w:val="00F2282E"/>
    <w:rsid w:val="00F23607"/>
    <w:rsid w:val="00F2370C"/>
    <w:rsid w:val="00F238FF"/>
    <w:rsid w:val="00F23E8A"/>
    <w:rsid w:val="00F24D59"/>
    <w:rsid w:val="00F251EA"/>
    <w:rsid w:val="00F253B0"/>
    <w:rsid w:val="00F25981"/>
    <w:rsid w:val="00F25E3F"/>
    <w:rsid w:val="00F26C19"/>
    <w:rsid w:val="00F27A26"/>
    <w:rsid w:val="00F27B0F"/>
    <w:rsid w:val="00F3008F"/>
    <w:rsid w:val="00F300D7"/>
    <w:rsid w:val="00F3054C"/>
    <w:rsid w:val="00F306D1"/>
    <w:rsid w:val="00F3096F"/>
    <w:rsid w:val="00F30B98"/>
    <w:rsid w:val="00F30BF6"/>
    <w:rsid w:val="00F31164"/>
    <w:rsid w:val="00F3172A"/>
    <w:rsid w:val="00F31810"/>
    <w:rsid w:val="00F32246"/>
    <w:rsid w:val="00F3279C"/>
    <w:rsid w:val="00F32C71"/>
    <w:rsid w:val="00F32DD5"/>
    <w:rsid w:val="00F331AF"/>
    <w:rsid w:val="00F332D5"/>
    <w:rsid w:val="00F333B9"/>
    <w:rsid w:val="00F337AC"/>
    <w:rsid w:val="00F3447B"/>
    <w:rsid w:val="00F35EB3"/>
    <w:rsid w:val="00F36511"/>
    <w:rsid w:val="00F367D9"/>
    <w:rsid w:val="00F36BE2"/>
    <w:rsid w:val="00F36C16"/>
    <w:rsid w:val="00F36EE5"/>
    <w:rsid w:val="00F3780F"/>
    <w:rsid w:val="00F4055D"/>
    <w:rsid w:val="00F405D5"/>
    <w:rsid w:val="00F405DC"/>
    <w:rsid w:val="00F405E9"/>
    <w:rsid w:val="00F40606"/>
    <w:rsid w:val="00F41216"/>
    <w:rsid w:val="00F4121D"/>
    <w:rsid w:val="00F422F9"/>
    <w:rsid w:val="00F42393"/>
    <w:rsid w:val="00F426D5"/>
    <w:rsid w:val="00F42727"/>
    <w:rsid w:val="00F42A32"/>
    <w:rsid w:val="00F42D59"/>
    <w:rsid w:val="00F43807"/>
    <w:rsid w:val="00F43AEC"/>
    <w:rsid w:val="00F43C37"/>
    <w:rsid w:val="00F44239"/>
    <w:rsid w:val="00F443ED"/>
    <w:rsid w:val="00F44999"/>
    <w:rsid w:val="00F44C05"/>
    <w:rsid w:val="00F45297"/>
    <w:rsid w:val="00F45585"/>
    <w:rsid w:val="00F45E91"/>
    <w:rsid w:val="00F462DC"/>
    <w:rsid w:val="00F46D61"/>
    <w:rsid w:val="00F46E96"/>
    <w:rsid w:val="00F471BD"/>
    <w:rsid w:val="00F4749E"/>
    <w:rsid w:val="00F4790B"/>
    <w:rsid w:val="00F47978"/>
    <w:rsid w:val="00F50C3F"/>
    <w:rsid w:val="00F50DAC"/>
    <w:rsid w:val="00F52394"/>
    <w:rsid w:val="00F52440"/>
    <w:rsid w:val="00F5298A"/>
    <w:rsid w:val="00F52A67"/>
    <w:rsid w:val="00F52B7D"/>
    <w:rsid w:val="00F5306E"/>
    <w:rsid w:val="00F5348B"/>
    <w:rsid w:val="00F53712"/>
    <w:rsid w:val="00F53751"/>
    <w:rsid w:val="00F53A08"/>
    <w:rsid w:val="00F5456E"/>
    <w:rsid w:val="00F54AF5"/>
    <w:rsid w:val="00F54B58"/>
    <w:rsid w:val="00F54E93"/>
    <w:rsid w:val="00F552DF"/>
    <w:rsid w:val="00F55317"/>
    <w:rsid w:val="00F5535D"/>
    <w:rsid w:val="00F55BDD"/>
    <w:rsid w:val="00F568DF"/>
    <w:rsid w:val="00F56FE5"/>
    <w:rsid w:val="00F5703E"/>
    <w:rsid w:val="00F57266"/>
    <w:rsid w:val="00F577B6"/>
    <w:rsid w:val="00F577DA"/>
    <w:rsid w:val="00F6004F"/>
    <w:rsid w:val="00F6028A"/>
    <w:rsid w:val="00F60565"/>
    <w:rsid w:val="00F606D1"/>
    <w:rsid w:val="00F60FF0"/>
    <w:rsid w:val="00F610BB"/>
    <w:rsid w:val="00F610D4"/>
    <w:rsid w:val="00F61813"/>
    <w:rsid w:val="00F61B60"/>
    <w:rsid w:val="00F62A27"/>
    <w:rsid w:val="00F62F21"/>
    <w:rsid w:val="00F636F4"/>
    <w:rsid w:val="00F63D7D"/>
    <w:rsid w:val="00F63EC5"/>
    <w:rsid w:val="00F63F09"/>
    <w:rsid w:val="00F64344"/>
    <w:rsid w:val="00F64440"/>
    <w:rsid w:val="00F6448D"/>
    <w:rsid w:val="00F649C8"/>
    <w:rsid w:val="00F64AC2"/>
    <w:rsid w:val="00F64D12"/>
    <w:rsid w:val="00F64E6E"/>
    <w:rsid w:val="00F6539C"/>
    <w:rsid w:val="00F656ED"/>
    <w:rsid w:val="00F6632C"/>
    <w:rsid w:val="00F6640A"/>
    <w:rsid w:val="00F665F4"/>
    <w:rsid w:val="00F669FA"/>
    <w:rsid w:val="00F671F4"/>
    <w:rsid w:val="00F67C7D"/>
    <w:rsid w:val="00F7078C"/>
    <w:rsid w:val="00F70CE1"/>
    <w:rsid w:val="00F71069"/>
    <w:rsid w:val="00F71D55"/>
    <w:rsid w:val="00F723A6"/>
    <w:rsid w:val="00F72EF9"/>
    <w:rsid w:val="00F73132"/>
    <w:rsid w:val="00F73177"/>
    <w:rsid w:val="00F73A2B"/>
    <w:rsid w:val="00F73AB5"/>
    <w:rsid w:val="00F74156"/>
    <w:rsid w:val="00F74956"/>
    <w:rsid w:val="00F74CF7"/>
    <w:rsid w:val="00F75682"/>
    <w:rsid w:val="00F7584A"/>
    <w:rsid w:val="00F759C5"/>
    <w:rsid w:val="00F75A60"/>
    <w:rsid w:val="00F75EEE"/>
    <w:rsid w:val="00F7640E"/>
    <w:rsid w:val="00F76638"/>
    <w:rsid w:val="00F76D7F"/>
    <w:rsid w:val="00F77153"/>
    <w:rsid w:val="00F77163"/>
    <w:rsid w:val="00F77367"/>
    <w:rsid w:val="00F810CA"/>
    <w:rsid w:val="00F81135"/>
    <w:rsid w:val="00F8184D"/>
    <w:rsid w:val="00F81D31"/>
    <w:rsid w:val="00F81D80"/>
    <w:rsid w:val="00F81EB5"/>
    <w:rsid w:val="00F823DA"/>
    <w:rsid w:val="00F82574"/>
    <w:rsid w:val="00F8269C"/>
    <w:rsid w:val="00F82861"/>
    <w:rsid w:val="00F82881"/>
    <w:rsid w:val="00F830A8"/>
    <w:rsid w:val="00F833A3"/>
    <w:rsid w:val="00F83B0C"/>
    <w:rsid w:val="00F843F8"/>
    <w:rsid w:val="00F84431"/>
    <w:rsid w:val="00F845E5"/>
    <w:rsid w:val="00F84F03"/>
    <w:rsid w:val="00F84FC6"/>
    <w:rsid w:val="00F858FD"/>
    <w:rsid w:val="00F859C8"/>
    <w:rsid w:val="00F86265"/>
    <w:rsid w:val="00F86500"/>
    <w:rsid w:val="00F86A90"/>
    <w:rsid w:val="00F8741F"/>
    <w:rsid w:val="00F87854"/>
    <w:rsid w:val="00F87948"/>
    <w:rsid w:val="00F90252"/>
    <w:rsid w:val="00F90D0A"/>
    <w:rsid w:val="00F911B4"/>
    <w:rsid w:val="00F912FB"/>
    <w:rsid w:val="00F919A6"/>
    <w:rsid w:val="00F91BA8"/>
    <w:rsid w:val="00F91DD7"/>
    <w:rsid w:val="00F920B1"/>
    <w:rsid w:val="00F92BD2"/>
    <w:rsid w:val="00F939DE"/>
    <w:rsid w:val="00F93AAD"/>
    <w:rsid w:val="00F9457B"/>
    <w:rsid w:val="00F94703"/>
    <w:rsid w:val="00F94F36"/>
    <w:rsid w:val="00F94F52"/>
    <w:rsid w:val="00F95393"/>
    <w:rsid w:val="00F95447"/>
    <w:rsid w:val="00F9560D"/>
    <w:rsid w:val="00F957F3"/>
    <w:rsid w:val="00F9624C"/>
    <w:rsid w:val="00F964D2"/>
    <w:rsid w:val="00F96F20"/>
    <w:rsid w:val="00F97016"/>
    <w:rsid w:val="00F97785"/>
    <w:rsid w:val="00F97790"/>
    <w:rsid w:val="00FA00C8"/>
    <w:rsid w:val="00FA07D8"/>
    <w:rsid w:val="00FA1004"/>
    <w:rsid w:val="00FA19AA"/>
    <w:rsid w:val="00FA1E55"/>
    <w:rsid w:val="00FA2476"/>
    <w:rsid w:val="00FA328B"/>
    <w:rsid w:val="00FA3661"/>
    <w:rsid w:val="00FA3683"/>
    <w:rsid w:val="00FA3768"/>
    <w:rsid w:val="00FA3BC4"/>
    <w:rsid w:val="00FA3DFB"/>
    <w:rsid w:val="00FA40BD"/>
    <w:rsid w:val="00FA46DE"/>
    <w:rsid w:val="00FA482C"/>
    <w:rsid w:val="00FA4BE5"/>
    <w:rsid w:val="00FA5179"/>
    <w:rsid w:val="00FA519B"/>
    <w:rsid w:val="00FA539D"/>
    <w:rsid w:val="00FA5436"/>
    <w:rsid w:val="00FA54D4"/>
    <w:rsid w:val="00FA5694"/>
    <w:rsid w:val="00FA582A"/>
    <w:rsid w:val="00FA5BD0"/>
    <w:rsid w:val="00FA69F4"/>
    <w:rsid w:val="00FA7127"/>
    <w:rsid w:val="00FA782F"/>
    <w:rsid w:val="00FA7AA9"/>
    <w:rsid w:val="00FB01D6"/>
    <w:rsid w:val="00FB0602"/>
    <w:rsid w:val="00FB0C6B"/>
    <w:rsid w:val="00FB0FBA"/>
    <w:rsid w:val="00FB15C1"/>
    <w:rsid w:val="00FB168C"/>
    <w:rsid w:val="00FB1DA9"/>
    <w:rsid w:val="00FB2694"/>
    <w:rsid w:val="00FB2760"/>
    <w:rsid w:val="00FB2DC4"/>
    <w:rsid w:val="00FB2E95"/>
    <w:rsid w:val="00FB33B5"/>
    <w:rsid w:val="00FB3D7C"/>
    <w:rsid w:val="00FB3F45"/>
    <w:rsid w:val="00FB41AC"/>
    <w:rsid w:val="00FB4663"/>
    <w:rsid w:val="00FB4958"/>
    <w:rsid w:val="00FB4959"/>
    <w:rsid w:val="00FB4C7B"/>
    <w:rsid w:val="00FB5143"/>
    <w:rsid w:val="00FB594A"/>
    <w:rsid w:val="00FB5974"/>
    <w:rsid w:val="00FB59A6"/>
    <w:rsid w:val="00FB6071"/>
    <w:rsid w:val="00FB66E5"/>
    <w:rsid w:val="00FB6735"/>
    <w:rsid w:val="00FB6812"/>
    <w:rsid w:val="00FB7502"/>
    <w:rsid w:val="00FB7820"/>
    <w:rsid w:val="00FB7E82"/>
    <w:rsid w:val="00FB7F32"/>
    <w:rsid w:val="00FC04A5"/>
    <w:rsid w:val="00FC0D7C"/>
    <w:rsid w:val="00FC0FDB"/>
    <w:rsid w:val="00FC1AEB"/>
    <w:rsid w:val="00FC1B09"/>
    <w:rsid w:val="00FC1B45"/>
    <w:rsid w:val="00FC1C77"/>
    <w:rsid w:val="00FC1D0E"/>
    <w:rsid w:val="00FC2446"/>
    <w:rsid w:val="00FC26DB"/>
    <w:rsid w:val="00FC28EE"/>
    <w:rsid w:val="00FC3384"/>
    <w:rsid w:val="00FC3645"/>
    <w:rsid w:val="00FC39D8"/>
    <w:rsid w:val="00FC3B26"/>
    <w:rsid w:val="00FC453D"/>
    <w:rsid w:val="00FC4584"/>
    <w:rsid w:val="00FC52B9"/>
    <w:rsid w:val="00FC5527"/>
    <w:rsid w:val="00FC5680"/>
    <w:rsid w:val="00FC57C9"/>
    <w:rsid w:val="00FC5C8A"/>
    <w:rsid w:val="00FC649D"/>
    <w:rsid w:val="00FC7723"/>
    <w:rsid w:val="00FC7909"/>
    <w:rsid w:val="00FC7AA3"/>
    <w:rsid w:val="00FD0F1C"/>
    <w:rsid w:val="00FD13A7"/>
    <w:rsid w:val="00FD149E"/>
    <w:rsid w:val="00FD14BE"/>
    <w:rsid w:val="00FD2002"/>
    <w:rsid w:val="00FD2028"/>
    <w:rsid w:val="00FD26C4"/>
    <w:rsid w:val="00FD278A"/>
    <w:rsid w:val="00FD29F5"/>
    <w:rsid w:val="00FD2A05"/>
    <w:rsid w:val="00FD2D3E"/>
    <w:rsid w:val="00FD2E35"/>
    <w:rsid w:val="00FD3145"/>
    <w:rsid w:val="00FD3377"/>
    <w:rsid w:val="00FD3589"/>
    <w:rsid w:val="00FD3827"/>
    <w:rsid w:val="00FD4B39"/>
    <w:rsid w:val="00FD4C71"/>
    <w:rsid w:val="00FD516F"/>
    <w:rsid w:val="00FD5DC0"/>
    <w:rsid w:val="00FD6427"/>
    <w:rsid w:val="00FD723E"/>
    <w:rsid w:val="00FD74B2"/>
    <w:rsid w:val="00FE0315"/>
    <w:rsid w:val="00FE04CE"/>
    <w:rsid w:val="00FE04F7"/>
    <w:rsid w:val="00FE0B7B"/>
    <w:rsid w:val="00FE131D"/>
    <w:rsid w:val="00FE167E"/>
    <w:rsid w:val="00FE2007"/>
    <w:rsid w:val="00FE25DA"/>
    <w:rsid w:val="00FE2647"/>
    <w:rsid w:val="00FE2A0C"/>
    <w:rsid w:val="00FE2BCD"/>
    <w:rsid w:val="00FE2FD1"/>
    <w:rsid w:val="00FE4A3E"/>
    <w:rsid w:val="00FE53C7"/>
    <w:rsid w:val="00FE579E"/>
    <w:rsid w:val="00FE584A"/>
    <w:rsid w:val="00FE5C90"/>
    <w:rsid w:val="00FE608C"/>
    <w:rsid w:val="00FE69D8"/>
    <w:rsid w:val="00FE7566"/>
    <w:rsid w:val="00FE77CB"/>
    <w:rsid w:val="00FE79A5"/>
    <w:rsid w:val="00FF04C3"/>
    <w:rsid w:val="00FF05A6"/>
    <w:rsid w:val="00FF082C"/>
    <w:rsid w:val="00FF0AB6"/>
    <w:rsid w:val="00FF1250"/>
    <w:rsid w:val="00FF1371"/>
    <w:rsid w:val="00FF14CA"/>
    <w:rsid w:val="00FF162D"/>
    <w:rsid w:val="00FF196B"/>
    <w:rsid w:val="00FF1C71"/>
    <w:rsid w:val="00FF1F2D"/>
    <w:rsid w:val="00FF2099"/>
    <w:rsid w:val="00FF2452"/>
    <w:rsid w:val="00FF27E4"/>
    <w:rsid w:val="00FF2AFF"/>
    <w:rsid w:val="00FF2B3F"/>
    <w:rsid w:val="00FF34EA"/>
    <w:rsid w:val="00FF36A8"/>
    <w:rsid w:val="00FF3E76"/>
    <w:rsid w:val="00FF4196"/>
    <w:rsid w:val="00FF4221"/>
    <w:rsid w:val="00FF4306"/>
    <w:rsid w:val="00FF4788"/>
    <w:rsid w:val="00FF531B"/>
    <w:rsid w:val="00FF6B68"/>
    <w:rsid w:val="00FF70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3760F9E"/>
  <w15:chartTrackingRefBased/>
  <w15:docId w15:val="{A7FF05F5-F0F3-4B5F-B47C-0733F6994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76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E71473"/>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7147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E7147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E7147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uiPriority w:val="99"/>
    <w:qFormat/>
    <w:rsid w:val="00E7147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uiPriority w:val="99"/>
    <w:qFormat/>
    <w:rsid w:val="00E7147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link w:val="Heading7Char"/>
    <w:uiPriority w:val="99"/>
    <w:qFormat/>
    <w:rsid w:val="00E71473"/>
    <w:pPr>
      <w:keepNext/>
      <w:tabs>
        <w:tab w:val="clear" w:pos="227"/>
        <w:tab w:val="left" w:pos="252"/>
        <w:tab w:val="left" w:pos="522"/>
        <w:tab w:val="left" w:pos="792"/>
        <w:tab w:val="left" w:pos="1062"/>
      </w:tabs>
      <w:jc w:val="center"/>
      <w:outlineLvl w:val="6"/>
    </w:pPr>
    <w:rPr>
      <w:rFonts w:cs="Times New Roman"/>
      <w:u w:val="single"/>
    </w:rPr>
  </w:style>
  <w:style w:type="paragraph" w:styleId="Heading8">
    <w:name w:val="heading 8"/>
    <w:basedOn w:val="Normal"/>
    <w:next w:val="Normal"/>
    <w:link w:val="Heading8Char"/>
    <w:uiPriority w:val="99"/>
    <w:qFormat/>
    <w:rsid w:val="00E7147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sz w:val="20"/>
      <w:szCs w:val="20"/>
    </w:rPr>
  </w:style>
  <w:style w:type="paragraph" w:styleId="Heading9">
    <w:name w:val="heading 9"/>
    <w:basedOn w:val="Normal"/>
    <w:next w:val="Normal"/>
    <w:link w:val="Heading9Char"/>
    <w:uiPriority w:val="99"/>
    <w:qFormat/>
    <w:rsid w:val="00E7147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71473"/>
    <w:pPr>
      <w:tabs>
        <w:tab w:val="center" w:pos="4536"/>
        <w:tab w:val="right" w:pos="9072"/>
      </w:tabs>
    </w:pPr>
  </w:style>
  <w:style w:type="character" w:customStyle="1" w:styleId="AAAddress">
    <w:name w:val="AA Address"/>
    <w:uiPriority w:val="99"/>
    <w:rsid w:val="00E7147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E7147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71473"/>
    <w:pPr>
      <w:tabs>
        <w:tab w:val="center" w:pos="4536"/>
        <w:tab w:val="right" w:pos="9072"/>
      </w:tabs>
    </w:pPr>
  </w:style>
  <w:style w:type="paragraph" w:styleId="Caption">
    <w:name w:val="caption"/>
    <w:basedOn w:val="Normal"/>
    <w:next w:val="Normal"/>
    <w:uiPriority w:val="99"/>
    <w:qFormat/>
    <w:rsid w:val="00E71473"/>
    <w:rPr>
      <w:rFonts w:cs="Times New Roman"/>
      <w:b/>
      <w:bCs/>
    </w:rPr>
  </w:style>
  <w:style w:type="paragraph" w:styleId="ListBullet">
    <w:name w:val="List Bullet"/>
    <w:basedOn w:val="Normal"/>
    <w:uiPriority w:val="99"/>
    <w:rsid w:val="00E71473"/>
    <w:pPr>
      <w:numPr>
        <w:numId w:val="3"/>
      </w:numPr>
      <w:tabs>
        <w:tab w:val="clear" w:pos="360"/>
        <w:tab w:val="left" w:pos="284"/>
      </w:tabs>
      <w:ind w:left="284" w:hanging="284"/>
    </w:pPr>
  </w:style>
  <w:style w:type="paragraph" w:styleId="ListBullet2">
    <w:name w:val="List Bullet 2"/>
    <w:basedOn w:val="Normal"/>
    <w:uiPriority w:val="99"/>
    <w:rsid w:val="00E71473"/>
    <w:pPr>
      <w:tabs>
        <w:tab w:val="left" w:pos="567"/>
      </w:tabs>
      <w:ind w:left="851" w:hanging="284"/>
    </w:pPr>
  </w:style>
  <w:style w:type="paragraph" w:styleId="ListBullet3">
    <w:name w:val="List Bullet 3"/>
    <w:basedOn w:val="Normal"/>
    <w:uiPriority w:val="99"/>
    <w:rsid w:val="00E71473"/>
    <w:pPr>
      <w:numPr>
        <w:numId w:val="1"/>
      </w:numPr>
      <w:tabs>
        <w:tab w:val="clear" w:pos="926"/>
        <w:tab w:val="left" w:pos="851"/>
      </w:tabs>
      <w:ind w:left="1135" w:hanging="284"/>
    </w:pPr>
  </w:style>
  <w:style w:type="paragraph" w:styleId="ListBullet4">
    <w:name w:val="List Bullet 4"/>
    <w:basedOn w:val="Normal"/>
    <w:uiPriority w:val="99"/>
    <w:rsid w:val="00E71473"/>
    <w:pPr>
      <w:numPr>
        <w:numId w:val="2"/>
      </w:numPr>
      <w:tabs>
        <w:tab w:val="clear" w:pos="1209"/>
        <w:tab w:val="left" w:pos="1134"/>
      </w:tabs>
      <w:ind w:left="1418" w:hanging="284"/>
    </w:pPr>
  </w:style>
  <w:style w:type="paragraph" w:styleId="ListNumber">
    <w:name w:val="List Number"/>
    <w:basedOn w:val="Normal"/>
    <w:uiPriority w:val="99"/>
    <w:rsid w:val="00E71473"/>
    <w:pPr>
      <w:numPr>
        <w:numId w:val="5"/>
      </w:numPr>
      <w:tabs>
        <w:tab w:val="clear" w:pos="360"/>
        <w:tab w:val="left" w:pos="284"/>
      </w:tabs>
      <w:ind w:left="284" w:hanging="284"/>
    </w:pPr>
  </w:style>
  <w:style w:type="paragraph" w:styleId="ListNumber2">
    <w:name w:val="List Number 2"/>
    <w:basedOn w:val="Normal"/>
    <w:rsid w:val="00E71473"/>
    <w:pPr>
      <w:numPr>
        <w:numId w:val="6"/>
      </w:numPr>
      <w:tabs>
        <w:tab w:val="clear" w:pos="643"/>
        <w:tab w:val="left" w:pos="567"/>
      </w:tabs>
      <w:ind w:left="851" w:hanging="284"/>
    </w:pPr>
  </w:style>
  <w:style w:type="paragraph" w:styleId="ListNumber3">
    <w:name w:val="List Number 3"/>
    <w:basedOn w:val="Normal"/>
    <w:uiPriority w:val="99"/>
    <w:rsid w:val="00E71473"/>
    <w:pPr>
      <w:numPr>
        <w:numId w:val="7"/>
      </w:numPr>
      <w:tabs>
        <w:tab w:val="clear" w:pos="926"/>
        <w:tab w:val="left" w:pos="851"/>
      </w:tabs>
      <w:ind w:left="1135" w:hanging="284"/>
    </w:pPr>
  </w:style>
  <w:style w:type="paragraph" w:styleId="NormalIndent">
    <w:name w:val="Normal Indent"/>
    <w:basedOn w:val="Normal"/>
    <w:uiPriority w:val="99"/>
    <w:rsid w:val="00E71473"/>
    <w:pPr>
      <w:ind w:left="284"/>
    </w:pPr>
  </w:style>
  <w:style w:type="paragraph" w:customStyle="1" w:styleId="AAFrameAddress">
    <w:name w:val="AA Frame Address"/>
    <w:basedOn w:val="Heading1"/>
    <w:uiPriority w:val="99"/>
    <w:rsid w:val="00E7147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E71473"/>
    <w:pPr>
      <w:numPr>
        <w:numId w:val="8"/>
      </w:numPr>
      <w:tabs>
        <w:tab w:val="clear" w:pos="1492"/>
        <w:tab w:val="left" w:pos="1418"/>
      </w:tabs>
      <w:ind w:left="1418" w:hanging="284"/>
    </w:pPr>
  </w:style>
  <w:style w:type="paragraph" w:styleId="ListNumber4">
    <w:name w:val="List Number 4"/>
    <w:basedOn w:val="Normal"/>
    <w:uiPriority w:val="99"/>
    <w:rsid w:val="00E71473"/>
    <w:pPr>
      <w:numPr>
        <w:numId w:val="9"/>
      </w:numPr>
      <w:tabs>
        <w:tab w:val="clear" w:pos="1209"/>
        <w:tab w:val="left" w:pos="1418"/>
      </w:tabs>
    </w:pPr>
  </w:style>
  <w:style w:type="paragraph" w:styleId="TableofAuthorities">
    <w:name w:val="table of authorities"/>
    <w:basedOn w:val="Normal"/>
    <w:next w:val="Normal"/>
    <w:uiPriority w:val="99"/>
    <w:semiHidden/>
    <w:rsid w:val="00E71473"/>
    <w:pPr>
      <w:ind w:left="284" w:hanging="284"/>
    </w:pPr>
  </w:style>
  <w:style w:type="paragraph" w:styleId="Index1">
    <w:name w:val="index 1"/>
    <w:basedOn w:val="Normal"/>
    <w:next w:val="Normal"/>
    <w:autoRedefine/>
    <w:uiPriority w:val="99"/>
    <w:semiHidden/>
    <w:rsid w:val="00E71473"/>
    <w:pPr>
      <w:ind w:left="284" w:hanging="284"/>
    </w:pPr>
  </w:style>
  <w:style w:type="paragraph" w:styleId="Index2">
    <w:name w:val="index 2"/>
    <w:basedOn w:val="Normal"/>
    <w:next w:val="Normal"/>
    <w:autoRedefine/>
    <w:uiPriority w:val="99"/>
    <w:semiHidden/>
    <w:rsid w:val="00E71473"/>
    <w:pPr>
      <w:ind w:left="568" w:hanging="284"/>
    </w:pPr>
  </w:style>
  <w:style w:type="paragraph" w:styleId="Index3">
    <w:name w:val="index 3"/>
    <w:basedOn w:val="Normal"/>
    <w:next w:val="Normal"/>
    <w:autoRedefine/>
    <w:uiPriority w:val="99"/>
    <w:semiHidden/>
    <w:rsid w:val="00E71473"/>
    <w:pPr>
      <w:ind w:left="851" w:hanging="284"/>
    </w:pPr>
  </w:style>
  <w:style w:type="paragraph" w:styleId="Index4">
    <w:name w:val="index 4"/>
    <w:basedOn w:val="Normal"/>
    <w:next w:val="Normal"/>
    <w:uiPriority w:val="99"/>
    <w:semiHidden/>
    <w:rsid w:val="00E71473"/>
    <w:pPr>
      <w:ind w:left="1135" w:hanging="284"/>
    </w:pPr>
  </w:style>
  <w:style w:type="paragraph" w:styleId="Index6">
    <w:name w:val="index 6"/>
    <w:basedOn w:val="Normal"/>
    <w:next w:val="Normal"/>
    <w:uiPriority w:val="99"/>
    <w:semiHidden/>
    <w:rsid w:val="00E71473"/>
    <w:pPr>
      <w:ind w:left="1702" w:hanging="284"/>
    </w:pPr>
  </w:style>
  <w:style w:type="paragraph" w:styleId="Index5">
    <w:name w:val="index 5"/>
    <w:basedOn w:val="Normal"/>
    <w:next w:val="Normal"/>
    <w:uiPriority w:val="99"/>
    <w:semiHidden/>
    <w:rsid w:val="00E71473"/>
    <w:pPr>
      <w:ind w:left="1418" w:hanging="284"/>
    </w:pPr>
  </w:style>
  <w:style w:type="paragraph" w:styleId="Index7">
    <w:name w:val="index 7"/>
    <w:basedOn w:val="Normal"/>
    <w:next w:val="Normal"/>
    <w:uiPriority w:val="99"/>
    <w:semiHidden/>
    <w:rsid w:val="00E71473"/>
    <w:pPr>
      <w:ind w:left="1985" w:hanging="284"/>
    </w:pPr>
  </w:style>
  <w:style w:type="paragraph" w:styleId="Index8">
    <w:name w:val="index 8"/>
    <w:basedOn w:val="Normal"/>
    <w:next w:val="Normal"/>
    <w:uiPriority w:val="99"/>
    <w:semiHidden/>
    <w:rsid w:val="00E71473"/>
    <w:pPr>
      <w:ind w:left="2269" w:hanging="284"/>
    </w:pPr>
  </w:style>
  <w:style w:type="paragraph" w:styleId="Index9">
    <w:name w:val="index 9"/>
    <w:basedOn w:val="Normal"/>
    <w:next w:val="Normal"/>
    <w:uiPriority w:val="99"/>
    <w:semiHidden/>
    <w:rsid w:val="00E71473"/>
    <w:pPr>
      <w:ind w:left="2552" w:hanging="284"/>
    </w:pPr>
  </w:style>
  <w:style w:type="paragraph" w:styleId="TOC2">
    <w:name w:val="toc 2"/>
    <w:basedOn w:val="Normal"/>
    <w:next w:val="Normal"/>
    <w:uiPriority w:val="99"/>
    <w:semiHidden/>
    <w:rsid w:val="00E714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uiPriority w:val="99"/>
    <w:semiHidden/>
    <w:rsid w:val="00E714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E71473"/>
    <w:pPr>
      <w:ind w:left="851"/>
    </w:pPr>
  </w:style>
  <w:style w:type="paragraph" w:styleId="TOC5">
    <w:name w:val="toc 5"/>
    <w:basedOn w:val="Normal"/>
    <w:next w:val="Normal"/>
    <w:uiPriority w:val="99"/>
    <w:semiHidden/>
    <w:rsid w:val="00E71473"/>
    <w:pPr>
      <w:ind w:left="1134"/>
    </w:pPr>
  </w:style>
  <w:style w:type="paragraph" w:styleId="TOC6">
    <w:name w:val="toc 6"/>
    <w:basedOn w:val="Normal"/>
    <w:next w:val="Normal"/>
    <w:uiPriority w:val="99"/>
    <w:semiHidden/>
    <w:rsid w:val="00E71473"/>
    <w:pPr>
      <w:ind w:left="1418"/>
    </w:pPr>
  </w:style>
  <w:style w:type="paragraph" w:styleId="TOC7">
    <w:name w:val="toc 7"/>
    <w:basedOn w:val="Normal"/>
    <w:next w:val="Normal"/>
    <w:uiPriority w:val="99"/>
    <w:semiHidden/>
    <w:rsid w:val="00E71473"/>
    <w:pPr>
      <w:ind w:left="1701"/>
    </w:pPr>
  </w:style>
  <w:style w:type="paragraph" w:styleId="TOC8">
    <w:name w:val="toc 8"/>
    <w:basedOn w:val="Normal"/>
    <w:next w:val="Normal"/>
    <w:uiPriority w:val="99"/>
    <w:semiHidden/>
    <w:rsid w:val="00E71473"/>
    <w:pPr>
      <w:ind w:left="1985"/>
    </w:pPr>
  </w:style>
  <w:style w:type="paragraph" w:styleId="TOC9">
    <w:name w:val="toc 9"/>
    <w:basedOn w:val="Normal"/>
    <w:next w:val="Normal"/>
    <w:uiPriority w:val="99"/>
    <w:semiHidden/>
    <w:rsid w:val="00E71473"/>
    <w:pPr>
      <w:ind w:left="2268"/>
    </w:pPr>
  </w:style>
  <w:style w:type="paragraph" w:styleId="TableofFigures">
    <w:name w:val="table of figures"/>
    <w:basedOn w:val="Normal"/>
    <w:next w:val="Normal"/>
    <w:uiPriority w:val="99"/>
    <w:semiHidden/>
    <w:rsid w:val="00E71473"/>
    <w:pPr>
      <w:ind w:left="567" w:hanging="567"/>
    </w:pPr>
  </w:style>
  <w:style w:type="paragraph" w:styleId="ListBullet5">
    <w:name w:val="List Bullet 5"/>
    <w:basedOn w:val="Normal"/>
    <w:uiPriority w:val="99"/>
    <w:rsid w:val="00E71473"/>
    <w:pPr>
      <w:numPr>
        <w:numId w:val="10"/>
      </w:numPr>
      <w:tabs>
        <w:tab w:val="clear" w:pos="1492"/>
        <w:tab w:val="left" w:pos="1418"/>
      </w:tabs>
      <w:ind w:left="1702" w:hanging="284"/>
    </w:pPr>
  </w:style>
  <w:style w:type="paragraph" w:styleId="BodyText">
    <w:name w:val="Body Text"/>
    <w:aliases w:val="bt,body text,Body"/>
    <w:basedOn w:val="Normal"/>
    <w:link w:val="BodyTextChar"/>
    <w:rsid w:val="00E71473"/>
    <w:pPr>
      <w:spacing w:after="120"/>
    </w:pPr>
  </w:style>
  <w:style w:type="paragraph" w:styleId="BodyTextFirstIndent">
    <w:name w:val="Body Text First Indent"/>
    <w:basedOn w:val="BodyText"/>
    <w:link w:val="BodyTextFirstIndentChar"/>
    <w:uiPriority w:val="99"/>
    <w:rsid w:val="00E71473"/>
    <w:pPr>
      <w:ind w:firstLine="284"/>
    </w:pPr>
  </w:style>
  <w:style w:type="paragraph" w:styleId="BodyTextIndent">
    <w:name w:val="Body Text Indent"/>
    <w:aliases w:val="i"/>
    <w:basedOn w:val="Normal"/>
    <w:link w:val="BodyTextIndentChar"/>
    <w:uiPriority w:val="99"/>
    <w:rsid w:val="00E71473"/>
    <w:pPr>
      <w:spacing w:after="120"/>
      <w:ind w:left="283"/>
    </w:pPr>
  </w:style>
  <w:style w:type="paragraph" w:styleId="BodyTextFirstIndent2">
    <w:name w:val="Body Text First Indent 2"/>
    <w:basedOn w:val="BodyTextIndent"/>
    <w:link w:val="BodyTextFirstIndent2Char"/>
    <w:uiPriority w:val="99"/>
    <w:rsid w:val="00E71473"/>
    <w:pPr>
      <w:ind w:left="284" w:firstLine="284"/>
    </w:pPr>
  </w:style>
  <w:style w:type="character" w:styleId="Strong">
    <w:name w:val="Strong"/>
    <w:uiPriority w:val="99"/>
    <w:qFormat/>
    <w:rsid w:val="00E71473"/>
    <w:rPr>
      <w:rFonts w:cs="Times New Roman"/>
      <w:b/>
      <w:bCs/>
    </w:rPr>
  </w:style>
  <w:style w:type="paragraph" w:customStyle="1" w:styleId="AA1stlevelbullet">
    <w:name w:val="AA 1st level bullet"/>
    <w:basedOn w:val="Normal"/>
    <w:uiPriority w:val="99"/>
    <w:rsid w:val="00E7147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E71473"/>
    <w:pPr>
      <w:framePr w:w="4253" w:h="1418" w:hRule="exact" w:hSpace="142" w:vSpace="142" w:wrap="around" w:vAnchor="page" w:hAnchor="page" w:x="7457" w:y="568"/>
    </w:pPr>
  </w:style>
  <w:style w:type="character" w:customStyle="1" w:styleId="AACopyright">
    <w:name w:val="AA Copyright"/>
    <w:uiPriority w:val="99"/>
    <w:rsid w:val="00E71473"/>
    <w:rPr>
      <w:rFonts w:ascii="Arial" w:hAnsi="Arial"/>
      <w:sz w:val="13"/>
      <w:szCs w:val="13"/>
    </w:rPr>
  </w:style>
  <w:style w:type="paragraph" w:customStyle="1" w:styleId="AA2ndlevelbullet">
    <w:name w:val="AA 2nd level bullet"/>
    <w:basedOn w:val="AA1stlevelbullet"/>
    <w:uiPriority w:val="99"/>
    <w:rsid w:val="00E7147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rsid w:val="00E7147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rsid w:val="00E714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E714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E7147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E71473"/>
    <w:pPr>
      <w:framePr w:h="1054" w:wrap="around" w:y="5920"/>
    </w:pPr>
  </w:style>
  <w:style w:type="paragraph" w:customStyle="1" w:styleId="ReportHeading3">
    <w:name w:val="ReportHeading3"/>
    <w:basedOn w:val="ReportHeading2"/>
    <w:uiPriority w:val="99"/>
    <w:rsid w:val="00E71473"/>
    <w:pPr>
      <w:framePr w:h="443" w:wrap="around" w:y="8223"/>
    </w:pPr>
  </w:style>
  <w:style w:type="paragraph" w:customStyle="1" w:styleId="E">
    <w:name w:val="?????? E"/>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uiPriority w:val="99"/>
    <w:rsid w:val="00E7147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E71473"/>
    <w:pPr>
      <w:framePr w:w="7308" w:h="1134" w:hSpace="180" w:vSpace="180" w:wrap="notBeside" w:vAnchor="text" w:hAnchor="margin" w:x="1" w:y="7"/>
      <w:spacing w:after="240"/>
    </w:pPr>
  </w:style>
  <w:style w:type="paragraph" w:customStyle="1" w:styleId="PictureLeft">
    <w:name w:val="PictureLeft"/>
    <w:basedOn w:val="Normal"/>
    <w:uiPriority w:val="99"/>
    <w:rsid w:val="00E71473"/>
    <w:pPr>
      <w:framePr w:w="2603" w:h="1134" w:hSpace="142" w:wrap="around" w:vAnchor="text" w:hAnchor="page" w:x="1526" w:y="6"/>
      <w:spacing w:before="240"/>
    </w:pPr>
  </w:style>
  <w:style w:type="paragraph" w:customStyle="1" w:styleId="PicturteLeftFullLength">
    <w:name w:val="PicturteLeftFullLength"/>
    <w:basedOn w:val="PictureLeft"/>
    <w:uiPriority w:val="99"/>
    <w:rsid w:val="00E71473"/>
    <w:pPr>
      <w:framePr w:w="10142" w:hSpace="180" w:vSpace="180" w:wrap="around" w:y="7"/>
    </w:pPr>
  </w:style>
  <w:style w:type="paragraph" w:customStyle="1" w:styleId="AAheadingwocontents">
    <w:name w:val="AA heading wo contents"/>
    <w:basedOn w:val="Normal"/>
    <w:uiPriority w:val="99"/>
    <w:rsid w:val="00E71473"/>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E71473"/>
    <w:pPr>
      <w:spacing w:line="280" w:lineRule="atLeast"/>
    </w:pPr>
    <w:rPr>
      <w:rFonts w:ascii="Times New Roman" w:hAnsi="Times New Roman"/>
      <w:sz w:val="22"/>
      <w:szCs w:val="22"/>
    </w:rPr>
  </w:style>
  <w:style w:type="paragraph" w:customStyle="1" w:styleId="E0">
    <w:name w:val="?????????? E"/>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lockText">
    <w:name w:val="Block Text"/>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Book Antiqua" w:hAnsi="Book Antiqua"/>
      <w:sz w:val="22"/>
      <w:szCs w:val="22"/>
      <w:lang w:val="th-TH"/>
    </w:rPr>
  </w:style>
  <w:style w:type="paragraph" w:styleId="BodyText2">
    <w:name w:val="Body Text 2"/>
    <w:basedOn w:val="Normal"/>
    <w:link w:val="BodyText2Char"/>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0">
    <w:name w:val="¢éÍ¤ÇÒÁ"/>
    <w:basedOn w:val="Normal"/>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1">
    <w:name w:val="Å§ª×èÍ E"/>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30">
    <w:name w:val="µÒÃÒ§3ªèÍ§"/>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2">
    <w:name w:val="»¡E"/>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3">
    <w:name w:val="ª×èÍºÃÔÉÑ· E"/>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2"/>
    <w:uiPriority w:val="99"/>
    <w:rsid w:val="00E71473"/>
    <w:pPr>
      <w:jc w:val="left"/>
    </w:pPr>
    <w:rPr>
      <w:rFonts w:cs="Times New Roman"/>
      <w:sz w:val="10"/>
      <w:szCs w:val="10"/>
    </w:rPr>
  </w:style>
  <w:style w:type="paragraph" w:customStyle="1" w:styleId="T">
    <w:name w:val="Å§ª×Í T"/>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10">
    <w:name w:val="10"/>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uiPriority w:val="99"/>
    <w:rsid w:val="00E71473"/>
    <w:pPr>
      <w:tabs>
        <w:tab w:val="left" w:pos="540"/>
        <w:tab w:val="left" w:pos="1260"/>
      </w:tabs>
      <w:ind w:right="29"/>
    </w:pPr>
    <w:rPr>
      <w:rFonts w:cs="Times New Roman"/>
      <w:sz w:val="20"/>
      <w:szCs w:val="20"/>
    </w:rPr>
  </w:style>
  <w:style w:type="paragraph" w:customStyle="1" w:styleId="AccPolicyHeading">
    <w:name w:val="Acc Policy Heading"/>
    <w:basedOn w:val="BodyText"/>
    <w:link w:val="AccPolicyHeadingCharChar"/>
    <w:autoRedefine/>
    <w:uiPriority w:val="99"/>
    <w:rsid w:val="00684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eastAsia="en-GB"/>
    </w:rPr>
  </w:style>
  <w:style w:type="character" w:customStyle="1" w:styleId="AccPolicyHeadingCharChar">
    <w:name w:val="Acc Policy Heading Char Char"/>
    <w:link w:val="AccPolicyHeading"/>
    <w:uiPriority w:val="99"/>
    <w:rsid w:val="006840D4"/>
    <w:rPr>
      <w:bCs/>
      <w:sz w:val="22"/>
      <w:szCs w:val="22"/>
      <w:lang w:eastAsia="en-GB"/>
    </w:rPr>
  </w:style>
  <w:style w:type="paragraph" w:customStyle="1" w:styleId="AccNoteHeading">
    <w:name w:val="Acc Note Heading"/>
    <w:basedOn w:val="BodyText"/>
    <w:autoRedefine/>
    <w:uiPriority w:val="99"/>
    <w:rsid w:val="00684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283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5"/>
      <w:jc w:val="thaiDistribute"/>
    </w:pPr>
    <w:rPr>
      <w:rFonts w:ascii="Times New Roman" w:hAnsi="Times New Roman" w:cs="Times New Roman"/>
      <w:bCs/>
      <w:i/>
      <w:iCs/>
      <w:sz w:val="20"/>
      <w:szCs w:val="20"/>
      <w:lang w:eastAsia="en-GB"/>
    </w:rPr>
  </w:style>
  <w:style w:type="character" w:customStyle="1" w:styleId="AccPolicysubheadChar">
    <w:name w:val="Acc Policy sub head Char"/>
    <w:link w:val="AccPolicysubhead"/>
    <w:rsid w:val="00283FB5"/>
    <w:rPr>
      <w:rFonts w:cs="Times New Roman"/>
      <w:bCs/>
      <w:i/>
      <w:iCs/>
      <w:lang w:eastAsia="en-GB"/>
    </w:rPr>
  </w:style>
  <w:style w:type="paragraph" w:styleId="BalloonText">
    <w:name w:val="Balloon Text"/>
    <w:basedOn w:val="Normal"/>
    <w:link w:val="BalloonTextChar"/>
    <w:uiPriority w:val="99"/>
    <w:semiHidden/>
    <w:rsid w:val="00D43599"/>
    <w:rPr>
      <w:rFonts w:ascii="Tahoma" w:hAnsi="Tahoma" w:cs="Tahoma"/>
      <w:sz w:val="16"/>
      <w:szCs w:val="16"/>
    </w:rPr>
  </w:style>
  <w:style w:type="table" w:styleId="TableGrid">
    <w:name w:val="Table Grid"/>
    <w:basedOn w:val="TableNormal"/>
    <w:uiPriority w:val="39"/>
    <w:rsid w:val="007C34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15 pt,Left:  1 cm,Rig..."/>
    <w:basedOn w:val="BodyText"/>
    <w:link w:val="blockChar"/>
    <w:rsid w:val="00D45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uiPriority w:val="99"/>
    <w:rsid w:val="00CE3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CE3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character" w:styleId="PageNumber">
    <w:name w:val="page number"/>
    <w:basedOn w:val="DefaultParagraphFont"/>
    <w:rsid w:val="005D6B6E"/>
  </w:style>
  <w:style w:type="paragraph" w:customStyle="1" w:styleId="acctstatementsub-heading">
    <w:name w:val="acct statement sub-heading"/>
    <w:aliases w:val="ass"/>
    <w:basedOn w:val="Normal"/>
    <w:next w:val="Normal"/>
    <w:rsid w:val="00990D1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ergecolhdg">
    <w:name w:val="acct merge col hdg"/>
    <w:aliases w:val="mh"/>
    <w:basedOn w:val="Normal"/>
    <w:rsid w:val="00752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CoverTitle">
    <w:name w:val="Cover Title"/>
    <w:basedOn w:val="Normal"/>
    <w:uiPriority w:val="99"/>
    <w:rsid w:val="007F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nineptnormalheadinghalfspace">
    <w:name w:val="nine pt normal heading half space"/>
    <w:aliases w:val="9nhhs"/>
    <w:basedOn w:val="Normal"/>
    <w:uiPriority w:val="99"/>
    <w:rsid w:val="00D66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Times New Roman" w:hAnsi="Times New Roman"/>
      <w:b/>
      <w:szCs w:val="20"/>
      <w:lang w:val="en-GB" w:bidi="ar-SA"/>
    </w:rPr>
  </w:style>
  <w:style w:type="paragraph" w:customStyle="1" w:styleId="index">
    <w:name w:val="index"/>
    <w:aliases w:val="ix"/>
    <w:basedOn w:val="BodyText"/>
    <w:uiPriority w:val="99"/>
    <w:rsid w:val="005357CD"/>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uiPriority w:val="99"/>
    <w:rsid w:val="005357CD"/>
    <w:pPr>
      <w:numPr>
        <w:numId w:val="1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BodyTextitalic">
    <w:name w:val="Body Text italic"/>
    <w:basedOn w:val="BodyText"/>
    <w:uiPriority w:val="99"/>
    <w:rsid w:val="007A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character" w:customStyle="1" w:styleId="BodyTextChar">
    <w:name w:val="Body Text Char"/>
    <w:aliases w:val="bt Char,body text Char,Body Char"/>
    <w:link w:val="BodyText"/>
    <w:rsid w:val="00506E7A"/>
    <w:rPr>
      <w:rFonts w:ascii="Arial" w:hAnsi="Arial"/>
      <w:sz w:val="18"/>
      <w:szCs w:val="18"/>
      <w:lang w:val="en-US" w:eastAsia="en-US" w:bidi="th-TH"/>
    </w:rPr>
  </w:style>
  <w:style w:type="paragraph" w:customStyle="1" w:styleId="Style1">
    <w:name w:val="Style1"/>
    <w:basedOn w:val="Normal"/>
    <w:uiPriority w:val="99"/>
    <w:rsid w:val="00901FD0"/>
    <w:pPr>
      <w:ind w:right="-107"/>
    </w:pPr>
    <w:rPr>
      <w:rFonts w:ascii="Times New Roman" w:hAnsi="Times New Roman"/>
      <w:sz w:val="22"/>
      <w:szCs w:val="22"/>
    </w:rPr>
  </w:style>
  <w:style w:type="paragraph" w:customStyle="1" w:styleId="acctthreecolumnsshorternumber">
    <w:name w:val="acct three columns shorter number"/>
    <w:aliases w:val="a3-"/>
    <w:basedOn w:val="Normal"/>
    <w:uiPriority w:val="99"/>
    <w:rsid w:val="008A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RNormal">
    <w:name w:val="RNormal"/>
    <w:basedOn w:val="Normal"/>
    <w:uiPriority w:val="99"/>
    <w:rsid w:val="00CB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Policyalternative">
    <w:name w:val="Acc Policy alternative"/>
    <w:basedOn w:val="AccPolicysubhead"/>
    <w:link w:val="AccPolicyalternativeChar"/>
    <w:autoRedefine/>
    <w:rsid w:val="00AC793C"/>
    <w:pPr>
      <w:spacing w:line="240" w:lineRule="atLeast"/>
      <w:ind w:right="0"/>
    </w:pPr>
    <w:rPr>
      <w:i w:val="0"/>
      <w:iCs w:val="0"/>
    </w:rPr>
  </w:style>
  <w:style w:type="character" w:customStyle="1" w:styleId="AccPolicyalternativeChar">
    <w:name w:val="Acc Policy alternative Char"/>
    <w:link w:val="AccPolicyalternative"/>
    <w:rsid w:val="00AC793C"/>
    <w:rPr>
      <w:rFonts w:cs="Times New Roman"/>
      <w:bCs/>
      <w:i/>
      <w:iCs/>
      <w:sz w:val="22"/>
      <w:szCs w:val="22"/>
      <w:lang w:eastAsia="en-GB"/>
    </w:rPr>
  </w:style>
  <w:style w:type="paragraph" w:customStyle="1" w:styleId="headingitalic">
    <w:name w:val="heading italic"/>
    <w:aliases w:val="hi"/>
    <w:basedOn w:val="Normal"/>
    <w:uiPriority w:val="99"/>
    <w:rsid w:val="007E4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character" w:customStyle="1" w:styleId="blockChar">
    <w:name w:val="block Char"/>
    <w:aliases w:val="b Char"/>
    <w:link w:val="block"/>
    <w:locked/>
    <w:rsid w:val="00B5061F"/>
    <w:rPr>
      <w:rFonts w:ascii="Arial" w:hAnsi="Arial"/>
      <w:sz w:val="22"/>
      <w:szCs w:val="18"/>
      <w:lang w:val="en-GB" w:eastAsia="en-US" w:bidi="ar-SA"/>
    </w:rPr>
  </w:style>
  <w:style w:type="paragraph" w:customStyle="1" w:styleId="accttwolines">
    <w:name w:val="acct two lines"/>
    <w:aliases w:val="a2l"/>
    <w:basedOn w:val="Normal"/>
    <w:uiPriority w:val="99"/>
    <w:rsid w:val="00B7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5F461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uiPriority w:val="99"/>
    <w:rsid w:val="005F461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F4618"/>
    <w:rPr>
      <w:rFonts w:ascii="Univers 45 Light" w:eastAsia="MS Mincho" w:hAnsi="Univers 45 Light" w:cs="Univers 45 Light"/>
      <w:color w:val="000000"/>
      <w:lang w:val="en-GB" w:bidi="ar-SA"/>
    </w:rPr>
  </w:style>
  <w:style w:type="paragraph" w:customStyle="1" w:styleId="Default">
    <w:name w:val="Default"/>
    <w:uiPriority w:val="99"/>
    <w:rsid w:val="00E9765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B30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nineptbodytextheadingcentredwider">
    <w:name w:val="nine pt body text heading centred wider"/>
    <w:aliases w:val="9bthcw,a9bthcw"/>
    <w:basedOn w:val="Normal"/>
    <w:uiPriority w:val="99"/>
    <w:rsid w:val="0008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ind w:left="-85" w:right="-85"/>
      <w:jc w:val="center"/>
    </w:pPr>
    <w:rPr>
      <w:rFonts w:ascii="Times New Roman" w:hAnsi="Times New Roman" w:cs="Times New Roman"/>
      <w:b/>
      <w:bCs/>
      <w:i/>
      <w:iCs/>
      <w:color w:val="0000FF"/>
      <w:szCs w:val="20"/>
      <w:lang w:val="en-GB" w:bidi="ar-SA"/>
    </w:rPr>
  </w:style>
  <w:style w:type="character" w:customStyle="1" w:styleId="Heading7Char">
    <w:name w:val="Heading 7 Char"/>
    <w:link w:val="Heading7"/>
    <w:uiPriority w:val="99"/>
    <w:rsid w:val="002531B5"/>
    <w:rPr>
      <w:rFonts w:ascii="Arial" w:hAnsi="Arial" w:cs="Times New Roman"/>
      <w:sz w:val="18"/>
      <w:szCs w:val="18"/>
      <w:u w:val="single"/>
    </w:rPr>
  </w:style>
  <w:style w:type="paragraph" w:styleId="BodyTextIndent2">
    <w:name w:val="Body Text Indent 2"/>
    <w:basedOn w:val="Normal"/>
    <w:link w:val="BodyTextIndent2Char"/>
    <w:uiPriority w:val="99"/>
    <w:rsid w:val="00E776ED"/>
    <w:pPr>
      <w:spacing w:after="120" w:line="480" w:lineRule="auto"/>
      <w:ind w:left="360"/>
    </w:pPr>
    <w:rPr>
      <w:szCs w:val="22"/>
    </w:rPr>
  </w:style>
  <w:style w:type="character" w:customStyle="1" w:styleId="BodyTextIndent2Char">
    <w:name w:val="Body Text Indent 2 Char"/>
    <w:link w:val="BodyTextIndent2"/>
    <w:uiPriority w:val="99"/>
    <w:rsid w:val="00E776ED"/>
    <w:rPr>
      <w:rFonts w:ascii="Arial" w:hAnsi="Arial"/>
      <w:sz w:val="18"/>
      <w:szCs w:val="22"/>
    </w:rPr>
  </w:style>
  <w:style w:type="paragraph" w:styleId="ListParagraph">
    <w:name w:val="List Paragraph"/>
    <w:aliases w:val="FS ENG01"/>
    <w:basedOn w:val="Normal"/>
    <w:link w:val="ListParagraphChar"/>
    <w:uiPriority w:val="34"/>
    <w:qFormat/>
    <w:rsid w:val="00E776ED"/>
    <w:pPr>
      <w:ind w:left="720"/>
    </w:pPr>
    <w:rPr>
      <w:szCs w:val="22"/>
    </w:rPr>
  </w:style>
  <w:style w:type="character" w:customStyle="1" w:styleId="FooterChar">
    <w:name w:val="Footer Char"/>
    <w:link w:val="Footer"/>
    <w:uiPriority w:val="99"/>
    <w:rsid w:val="002857CD"/>
    <w:rPr>
      <w:rFonts w:ascii="Arial" w:hAnsi="Arial"/>
      <w:sz w:val="18"/>
      <w:szCs w:val="18"/>
    </w:rPr>
  </w:style>
  <w:style w:type="paragraph" w:customStyle="1" w:styleId="block2">
    <w:name w:val="block2"/>
    <w:aliases w:val="b2"/>
    <w:basedOn w:val="block"/>
    <w:rsid w:val="00011D21"/>
    <w:pPr>
      <w:ind w:left="1134"/>
    </w:pPr>
    <w:rPr>
      <w:rFonts w:cs="Times New Roman"/>
    </w:rPr>
  </w:style>
  <w:style w:type="paragraph" w:customStyle="1" w:styleId="accttwofigurescents">
    <w:name w:val="acct two figures cents"/>
    <w:aliases w:val="a2c,acct two figures ¢ sign"/>
    <w:basedOn w:val="Normal"/>
    <w:uiPriority w:val="99"/>
    <w:rsid w:val="00995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BodyTexthalfspaceafter">
    <w:name w:val="Body Text half space after"/>
    <w:aliases w:val="hs"/>
    <w:basedOn w:val="BodyText"/>
    <w:uiPriority w:val="99"/>
    <w:rsid w:val="00275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uiPriority w:val="99"/>
    <w:rsid w:val="007A7EC4"/>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styleId="FootnoteText">
    <w:name w:val="footnote text"/>
    <w:aliases w:val="ft"/>
    <w:basedOn w:val="Normal"/>
    <w:link w:val="FootnoteTextChar"/>
    <w:semiHidden/>
    <w:unhideWhenUsed/>
    <w:rsid w:val="0042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aliases w:val="ft Char"/>
    <w:link w:val="FootnoteText"/>
    <w:semiHidden/>
    <w:rsid w:val="00424A18"/>
    <w:rPr>
      <w:rFonts w:cs="Times New Roman"/>
      <w:lang w:bidi="ar-SA"/>
    </w:rPr>
  </w:style>
  <w:style w:type="character" w:styleId="FootnoteReference">
    <w:name w:val="footnote reference"/>
    <w:aliases w:val="fr"/>
    <w:semiHidden/>
    <w:unhideWhenUsed/>
    <w:rsid w:val="00424A18"/>
    <w:rPr>
      <w:vertAlign w:val="superscript"/>
    </w:rPr>
  </w:style>
  <w:style w:type="character" w:customStyle="1" w:styleId="ListParagraphChar">
    <w:name w:val="List Paragraph Char"/>
    <w:aliases w:val="FS ENG01 Char"/>
    <w:link w:val="ListParagraph"/>
    <w:uiPriority w:val="34"/>
    <w:locked/>
    <w:rsid w:val="00BC7A6A"/>
    <w:rPr>
      <w:rFonts w:ascii="Arial" w:hAnsi="Arial"/>
      <w:sz w:val="18"/>
      <w:szCs w:val="22"/>
    </w:rPr>
  </w:style>
  <w:style w:type="paragraph" w:customStyle="1" w:styleId="acctmainheading">
    <w:name w:val="acct main heading"/>
    <w:aliases w:val="am"/>
    <w:basedOn w:val="Normal"/>
    <w:rsid w:val="00C62BC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styleId="CommentReference">
    <w:name w:val="annotation reference"/>
    <w:semiHidden/>
    <w:unhideWhenUsed/>
    <w:rsid w:val="001424E7"/>
    <w:rPr>
      <w:sz w:val="16"/>
      <w:szCs w:val="16"/>
    </w:rPr>
  </w:style>
  <w:style w:type="paragraph" w:styleId="CommentText">
    <w:name w:val="annotation text"/>
    <w:basedOn w:val="Normal"/>
    <w:link w:val="CommentTextChar"/>
    <w:uiPriority w:val="99"/>
    <w:semiHidden/>
    <w:unhideWhenUsed/>
    <w:rsid w:val="001424E7"/>
    <w:rPr>
      <w:sz w:val="20"/>
      <w:szCs w:val="25"/>
    </w:rPr>
  </w:style>
  <w:style w:type="character" w:customStyle="1" w:styleId="CommentTextChar">
    <w:name w:val="Comment Text Char"/>
    <w:link w:val="CommentText"/>
    <w:uiPriority w:val="99"/>
    <w:semiHidden/>
    <w:rsid w:val="001424E7"/>
    <w:rPr>
      <w:rFonts w:ascii="Arial" w:hAnsi="Arial"/>
      <w:szCs w:val="25"/>
    </w:rPr>
  </w:style>
  <w:style w:type="paragraph" w:styleId="CommentSubject">
    <w:name w:val="annotation subject"/>
    <w:basedOn w:val="CommentText"/>
    <w:next w:val="CommentText"/>
    <w:link w:val="CommentSubjectChar"/>
    <w:uiPriority w:val="99"/>
    <w:semiHidden/>
    <w:unhideWhenUsed/>
    <w:rsid w:val="001424E7"/>
    <w:rPr>
      <w:b/>
      <w:bCs/>
    </w:rPr>
  </w:style>
  <w:style w:type="character" w:customStyle="1" w:styleId="CommentSubjectChar">
    <w:name w:val="Comment Subject Char"/>
    <w:link w:val="CommentSubject"/>
    <w:uiPriority w:val="99"/>
    <w:semiHidden/>
    <w:rsid w:val="001424E7"/>
    <w:rPr>
      <w:rFonts w:ascii="Arial" w:hAnsi="Arial"/>
      <w:b/>
      <w:bCs/>
      <w:szCs w:val="25"/>
    </w:rPr>
  </w:style>
  <w:style w:type="character" w:customStyle="1" w:styleId="Heading1Char">
    <w:name w:val="Heading 1 Char"/>
    <w:link w:val="Heading1"/>
    <w:uiPriority w:val="99"/>
    <w:rsid w:val="00045753"/>
    <w:rPr>
      <w:rFonts w:ascii="Arial" w:hAnsi="Arial" w:cs="Times New Roman"/>
      <w:b/>
      <w:bCs/>
      <w:sz w:val="18"/>
      <w:szCs w:val="18"/>
      <w:u w:val="single"/>
      <w:shd w:val="solid" w:color="FFFFFF" w:fill="FFFFFF"/>
    </w:rPr>
  </w:style>
  <w:style w:type="character" w:customStyle="1" w:styleId="Heading2Char">
    <w:name w:val="Heading 2 Char"/>
    <w:link w:val="Heading2"/>
    <w:rsid w:val="00045753"/>
    <w:rPr>
      <w:rFonts w:ascii="Arial" w:hAnsi="Arial" w:cs="Times New Roman"/>
      <w:b/>
      <w:bCs/>
      <w:sz w:val="18"/>
      <w:szCs w:val="18"/>
    </w:rPr>
  </w:style>
  <w:style w:type="character" w:customStyle="1" w:styleId="Heading3Char">
    <w:name w:val="Heading 3 Char"/>
    <w:link w:val="Heading3"/>
    <w:rsid w:val="00045753"/>
    <w:rPr>
      <w:rFonts w:ascii="Arial" w:hAnsi="Arial" w:cs="Times New Roman"/>
      <w:i/>
      <w:iCs/>
      <w:sz w:val="18"/>
      <w:szCs w:val="18"/>
    </w:rPr>
  </w:style>
  <w:style w:type="character" w:customStyle="1" w:styleId="Heading4Char">
    <w:name w:val="Heading 4 Char"/>
    <w:link w:val="Heading4"/>
    <w:uiPriority w:val="99"/>
    <w:rsid w:val="00045753"/>
    <w:rPr>
      <w:rFonts w:ascii="Arial" w:hAnsi="Arial" w:cs="Times New Roman"/>
      <w:b/>
      <w:bCs/>
      <w:sz w:val="18"/>
      <w:szCs w:val="18"/>
    </w:rPr>
  </w:style>
  <w:style w:type="character" w:customStyle="1" w:styleId="Heading5Char">
    <w:name w:val="Heading 5 Char"/>
    <w:link w:val="Heading5"/>
    <w:uiPriority w:val="99"/>
    <w:rsid w:val="00045753"/>
    <w:rPr>
      <w:rFonts w:ascii="Arial" w:hAnsi="Arial" w:cs="Times New Roman"/>
      <w:b/>
      <w:bCs/>
    </w:rPr>
  </w:style>
  <w:style w:type="character" w:customStyle="1" w:styleId="Heading6Char">
    <w:name w:val="Heading 6 Char"/>
    <w:link w:val="Heading6"/>
    <w:uiPriority w:val="99"/>
    <w:rsid w:val="00045753"/>
    <w:rPr>
      <w:rFonts w:ascii="Arial" w:hAnsi="Arial" w:cs="Times New Roman"/>
      <w:b/>
      <w:bCs/>
    </w:rPr>
  </w:style>
  <w:style w:type="character" w:customStyle="1" w:styleId="Heading8Char">
    <w:name w:val="Heading 8 Char"/>
    <w:link w:val="Heading8"/>
    <w:uiPriority w:val="99"/>
    <w:rsid w:val="00045753"/>
    <w:rPr>
      <w:rFonts w:ascii="Arial" w:hAnsi="Arial"/>
      <w:b/>
      <w:bCs/>
    </w:rPr>
  </w:style>
  <w:style w:type="character" w:customStyle="1" w:styleId="Heading9Char">
    <w:name w:val="Heading 9 Char"/>
    <w:link w:val="Heading9"/>
    <w:uiPriority w:val="99"/>
    <w:rsid w:val="00045753"/>
    <w:rPr>
      <w:rFonts w:ascii="Arial" w:hAnsi="Arial"/>
      <w:sz w:val="16"/>
      <w:szCs w:val="16"/>
      <w:u w:val="single"/>
    </w:rPr>
  </w:style>
  <w:style w:type="character" w:styleId="Hyperlink">
    <w:name w:val="Hyperlink"/>
    <w:uiPriority w:val="99"/>
    <w:semiHidden/>
    <w:unhideWhenUsed/>
    <w:rsid w:val="00045753"/>
    <w:rPr>
      <w:color w:val="0000FF"/>
      <w:u w:val="single"/>
    </w:rPr>
  </w:style>
  <w:style w:type="character" w:styleId="FollowedHyperlink">
    <w:name w:val="FollowedHyperlink"/>
    <w:uiPriority w:val="99"/>
    <w:semiHidden/>
    <w:unhideWhenUsed/>
    <w:rsid w:val="00045753"/>
    <w:rPr>
      <w:color w:val="954F72"/>
      <w:u w:val="single"/>
    </w:rPr>
  </w:style>
  <w:style w:type="paragraph" w:styleId="HTMLPreformatted">
    <w:name w:val="HTML Preformatted"/>
    <w:basedOn w:val="Normal"/>
    <w:link w:val="HTMLPreformattedChar"/>
    <w:uiPriority w:val="99"/>
    <w:semiHidden/>
    <w:unhideWhenUsed/>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semiHidden/>
    <w:rsid w:val="00045753"/>
    <w:rPr>
      <w:rFonts w:ascii="Courier New" w:hAnsi="Courier New" w:cs="Courier New"/>
    </w:rPr>
  </w:style>
  <w:style w:type="paragraph" w:customStyle="1" w:styleId="msonormal0">
    <w:name w:val="msonormal"/>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NormalWeb">
    <w:name w:val="Normal (Web)"/>
    <w:basedOn w:val="Normal"/>
    <w:uiPriority w:val="99"/>
    <w:semiHidden/>
    <w:unhideWhenUsed/>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FootnoteTextChar1">
    <w:name w:val="Footnote Text Char1"/>
    <w:aliases w:val="ft Char1"/>
    <w:uiPriority w:val="99"/>
    <w:semiHidden/>
    <w:rsid w:val="00045753"/>
    <w:rPr>
      <w:rFonts w:ascii="Arial" w:hAnsi="Arial"/>
      <w:szCs w:val="25"/>
    </w:rPr>
  </w:style>
  <w:style w:type="character" w:customStyle="1" w:styleId="HeaderChar">
    <w:name w:val="Header Char"/>
    <w:link w:val="Header"/>
    <w:uiPriority w:val="99"/>
    <w:rsid w:val="00045753"/>
    <w:rPr>
      <w:rFonts w:ascii="Arial" w:hAnsi="Arial"/>
      <w:sz w:val="18"/>
      <w:szCs w:val="18"/>
    </w:rPr>
  </w:style>
  <w:style w:type="paragraph" w:styleId="MacroText">
    <w:name w:val="macro"/>
    <w:link w:val="MacroTextChar"/>
    <w:uiPriority w:val="99"/>
    <w:semiHidden/>
    <w:unhideWhenUsed/>
    <w:rsid w:val="00045753"/>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rsid w:val="00045753"/>
    <w:rPr>
      <w:rFonts w:ascii="Courier New" w:hAnsi="Courier New" w:cs="Times New Roman"/>
      <w:lang w:val="en-AU" w:bidi="ar-SA"/>
    </w:rPr>
  </w:style>
  <w:style w:type="paragraph" w:styleId="Signature">
    <w:name w:val="Signature"/>
    <w:basedOn w:val="Normal"/>
    <w:link w:val="SignatureChar"/>
    <w:uiPriority w:val="99"/>
    <w:semiHidden/>
    <w:unhideWhenUsed/>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val="en-GB" w:eastAsia="x-none" w:bidi="ar-SA"/>
    </w:rPr>
  </w:style>
  <w:style w:type="character" w:customStyle="1" w:styleId="SignatureChar">
    <w:name w:val="Signature Char"/>
    <w:link w:val="Signature"/>
    <w:uiPriority w:val="99"/>
    <w:semiHidden/>
    <w:rsid w:val="00045753"/>
    <w:rPr>
      <w:rFonts w:cs="Times New Roman"/>
      <w:lang w:val="en-GB" w:eastAsia="x-none" w:bidi="ar-SA"/>
    </w:rPr>
  </w:style>
  <w:style w:type="character" w:customStyle="1" w:styleId="BodyTextChar1">
    <w:name w:val="Body Text Char1"/>
    <w:aliases w:val="bt Char1,body text Char1,Body Char1"/>
    <w:uiPriority w:val="99"/>
    <w:semiHidden/>
    <w:rsid w:val="00045753"/>
    <w:rPr>
      <w:rFonts w:ascii="Arial" w:hAnsi="Arial"/>
      <w:sz w:val="18"/>
      <w:szCs w:val="22"/>
    </w:rPr>
  </w:style>
  <w:style w:type="character" w:customStyle="1" w:styleId="BodyTextIndentChar">
    <w:name w:val="Body Text Indent Char"/>
    <w:aliases w:val="i Char"/>
    <w:link w:val="BodyTextIndent"/>
    <w:uiPriority w:val="99"/>
    <w:locked/>
    <w:rsid w:val="00045753"/>
    <w:rPr>
      <w:rFonts w:ascii="Arial" w:hAnsi="Arial"/>
      <w:sz w:val="18"/>
      <w:szCs w:val="18"/>
    </w:rPr>
  </w:style>
  <w:style w:type="character" w:customStyle="1" w:styleId="BodyTextIndentChar1">
    <w:name w:val="Body Text Indent Char1"/>
    <w:aliases w:val="i Char1"/>
    <w:uiPriority w:val="99"/>
    <w:semiHidden/>
    <w:rsid w:val="00045753"/>
    <w:rPr>
      <w:rFonts w:ascii="Arial" w:hAnsi="Arial"/>
      <w:sz w:val="18"/>
      <w:szCs w:val="22"/>
    </w:rPr>
  </w:style>
  <w:style w:type="character" w:customStyle="1" w:styleId="BodyTextFirstIndentChar">
    <w:name w:val="Body Text First Indent Char"/>
    <w:link w:val="BodyTextFirstIndent"/>
    <w:uiPriority w:val="99"/>
    <w:rsid w:val="00045753"/>
    <w:rPr>
      <w:rFonts w:ascii="Arial" w:hAnsi="Arial"/>
      <w:sz w:val="18"/>
      <w:szCs w:val="18"/>
    </w:rPr>
  </w:style>
  <w:style w:type="character" w:customStyle="1" w:styleId="BodyTextFirstIndent2Char">
    <w:name w:val="Body Text First Indent 2 Char"/>
    <w:link w:val="BodyTextFirstIndent2"/>
    <w:uiPriority w:val="99"/>
    <w:rsid w:val="00045753"/>
    <w:rPr>
      <w:rFonts w:ascii="Arial" w:hAnsi="Arial"/>
      <w:sz w:val="18"/>
      <w:szCs w:val="18"/>
    </w:rPr>
  </w:style>
  <w:style w:type="character" w:customStyle="1" w:styleId="BodyText2Char">
    <w:name w:val="Body Text 2 Char"/>
    <w:link w:val="BodyText2"/>
    <w:uiPriority w:val="99"/>
    <w:rsid w:val="00045753"/>
    <w:rPr>
      <w:rFonts w:ascii="Arial" w:hAnsi="Arial" w:cs="Times New Roman"/>
    </w:rPr>
  </w:style>
  <w:style w:type="character" w:customStyle="1" w:styleId="BodyText3Char">
    <w:name w:val="Body Text 3 Char"/>
    <w:link w:val="BodyText3"/>
    <w:uiPriority w:val="99"/>
    <w:rsid w:val="00045753"/>
    <w:rPr>
      <w:rFonts w:ascii="Arial" w:hAnsi="Arial" w:cs="Times New Roman"/>
    </w:rPr>
  </w:style>
  <w:style w:type="paragraph" w:styleId="DocumentMap">
    <w:name w:val="Document Map"/>
    <w:basedOn w:val="Normal"/>
    <w:link w:val="DocumentMapChar"/>
    <w:uiPriority w:val="99"/>
    <w:semiHidden/>
    <w:unhideWhenUsed/>
    <w:rsid w:val="00045753"/>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semiHidden/>
    <w:rsid w:val="00045753"/>
    <w:rPr>
      <w:rFonts w:ascii="Tahoma" w:hAnsi="Tahoma" w:cs="Tahoma"/>
      <w:shd w:val="clear" w:color="auto" w:fill="000080"/>
      <w:lang w:val="en-GB" w:bidi="ar-SA"/>
    </w:rPr>
  </w:style>
  <w:style w:type="character" w:customStyle="1" w:styleId="BalloonTextChar">
    <w:name w:val="Balloon Text Char"/>
    <w:link w:val="BalloonText"/>
    <w:uiPriority w:val="99"/>
    <w:semiHidden/>
    <w:rsid w:val="00045753"/>
    <w:rPr>
      <w:rFonts w:ascii="Tahoma" w:hAnsi="Tahoma" w:cs="Tahoma"/>
      <w:sz w:val="16"/>
      <w:szCs w:val="16"/>
    </w:rPr>
  </w:style>
  <w:style w:type="paragraph" w:customStyle="1" w:styleId="accpolicyheading0">
    <w:name w:val="accpolicyheading"/>
    <w:basedOn w:val="Normal"/>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387" w:hanging="540"/>
      <w:jc w:val="both"/>
    </w:pPr>
    <w:rPr>
      <w:rFonts w:ascii="Times New Roman" w:eastAsia="MS Mincho" w:hAnsi="Times New Roman"/>
      <w:sz w:val="28"/>
      <w:szCs w:val="28"/>
      <w:lang w:eastAsia="ja-JP"/>
    </w:rPr>
  </w:style>
  <w:style w:type="paragraph" w:customStyle="1" w:styleId="Graphic">
    <w:name w:val="Graphic"/>
    <w:basedOn w:val="Signature"/>
    <w:uiPriority w:val="99"/>
    <w:semiHidden/>
    <w:rsid w:val="00045753"/>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uiPriority w:val="99"/>
    <w:semiHidden/>
    <w:rsid w:val="00045753"/>
    <w:pPr>
      <w:spacing w:after="0"/>
    </w:pPr>
    <w:rPr>
      <w:rFonts w:cs="Times New Roman"/>
    </w:rPr>
  </w:style>
  <w:style w:type="paragraph" w:customStyle="1" w:styleId="acctdividends">
    <w:name w:val="acct dividends"/>
    <w:aliases w:val="ad"/>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
    <w:name w:val="acct indent"/>
    <w:aliases w:val="ai"/>
    <w:basedOn w:val="BodyTex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eastAsia="x-none" w:bidi="ar-SA"/>
    </w:rPr>
  </w:style>
  <w:style w:type="paragraph" w:customStyle="1" w:styleId="acctnotecolumn">
    <w:name w:val="acct note column"/>
    <w:aliases w:val="an"/>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uiPriority w:val="99"/>
    <w:semiHidden/>
    <w:rsid w:val="00045753"/>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eastAsia="x-none" w:bidi="ar-SA"/>
    </w:rPr>
  </w:style>
  <w:style w:type="paragraph" w:customStyle="1" w:styleId="acctsigneddirectors">
    <w:name w:val="acct signed directors"/>
    <w:aliases w:val="asd"/>
    <w:basedOn w:val="BodyTex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eastAsia="x-none" w:bidi="ar-SA"/>
    </w:rPr>
  </w:style>
  <w:style w:type="paragraph" w:customStyle="1" w:styleId="acctstatementheading">
    <w:name w:val="acct statement heading"/>
    <w:aliases w:val="as"/>
    <w:basedOn w:val="Heading2"/>
    <w:next w:val="Normal"/>
    <w:uiPriority w:val="99"/>
    <w:semiHidden/>
    <w:rsid w:val="00045753"/>
    <w:pPr>
      <w:tabs>
        <w:tab w:val="clear" w:pos="227"/>
        <w:tab w:val="clear" w:pos="454"/>
        <w:tab w:val="clear" w:pos="680"/>
        <w:tab w:val="clear" w:pos="907"/>
        <w:tab w:val="num" w:pos="600"/>
      </w:tabs>
      <w:spacing w:before="130" w:after="130" w:line="280" w:lineRule="atLeast"/>
      <w:ind w:left="567" w:hanging="567"/>
    </w:pPr>
    <w:rPr>
      <w:rFonts w:ascii="Times New Roman" w:eastAsia="Calibri" w:hAnsi="Times New Roman" w:cs="Angsana New"/>
      <w:bCs w:val="0"/>
      <w:sz w:val="22"/>
      <w:szCs w:val="20"/>
      <w:lang w:val="en-GB" w:eastAsia="x-none" w:bidi="ar-SA"/>
    </w:rPr>
  </w:style>
  <w:style w:type="paragraph" w:customStyle="1" w:styleId="acctstatementheadinga">
    <w:name w:val="acct statement heading (a)"/>
    <w:aliases w:val="asa"/>
    <w:basedOn w:val="acctstatementheading"/>
    <w:uiPriority w:val="99"/>
    <w:semiHidden/>
    <w:rsid w:val="00045753"/>
    <w:pPr>
      <w:spacing w:line="260" w:lineRule="atLeast"/>
    </w:pPr>
  </w:style>
  <w:style w:type="paragraph" w:customStyle="1" w:styleId="acctstatementsub-headingbolditalic">
    <w:name w:val="acct statement sub-heading bold italic"/>
    <w:aliases w:val="asbi"/>
    <w:basedOn w:val="Normal"/>
    <w:uiPriority w:val="99"/>
    <w:semiHidden/>
    <w:rsid w:val="0004575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semiHidden/>
    <w:rsid w:val="0004575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twofigureslongernumber">
    <w:name w:val="acct two figures longer number"/>
    <w:aliases w:val="a2+"/>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uiPriority w:val="99"/>
    <w:semiHidden/>
    <w:rsid w:val="00045753"/>
    <w:rPr>
      <w:sz w:val="20"/>
      <w:lang w:eastAsia="x-none"/>
    </w:rPr>
  </w:style>
  <w:style w:type="paragraph" w:customStyle="1" w:styleId="block2nospaceafter">
    <w:name w:val="block2 no space after"/>
    <w:aliases w:val="b2n,block2 no sp"/>
    <w:basedOn w:val="block2"/>
    <w:uiPriority w:val="99"/>
    <w:semiHidden/>
    <w:rsid w:val="00045753"/>
    <w:pPr>
      <w:ind w:left="567"/>
    </w:pPr>
    <w:rPr>
      <w:rFonts w:cs="Angsana New"/>
      <w:sz w:val="20"/>
      <w:lang w:eastAsia="x-none"/>
    </w:rPr>
  </w:style>
  <w:style w:type="paragraph" w:customStyle="1" w:styleId="List1a">
    <w:name w:val="List 1a"/>
    <w:aliases w:val="1a"/>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uiPriority w:val="99"/>
    <w:semiHidden/>
    <w:rsid w:val="00045753"/>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semiHidden/>
    <w:rsid w:val="00045753"/>
  </w:style>
  <w:style w:type="paragraph" w:customStyle="1" w:styleId="zreportaddinfo">
    <w:name w:val="zreport addinfo"/>
    <w:basedOn w:val="Normal"/>
    <w:uiPriority w:val="99"/>
    <w:semiHidden/>
    <w:rsid w:val="00045753"/>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semiHidden/>
    <w:rsid w:val="00045753"/>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semiHidden/>
    <w:rsid w:val="00045753"/>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semiHidden/>
    <w:rsid w:val="00045753"/>
    <w:pPr>
      <w:framePr w:wrap="around"/>
      <w:spacing w:line="360" w:lineRule="exact"/>
    </w:pPr>
    <w:rPr>
      <w:sz w:val="32"/>
    </w:rPr>
  </w:style>
  <w:style w:type="paragraph" w:customStyle="1" w:styleId="ind">
    <w:name w:val="*ind"/>
    <w:basedOn w:val="BodyTex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eastAsia="x-none" w:bidi="ar-SA"/>
    </w:rPr>
  </w:style>
  <w:style w:type="paragraph" w:customStyle="1" w:styleId="acctindenthalfspaceafter">
    <w:name w:val="acct indent half space after"/>
    <w:aliases w:val="aihs"/>
    <w:basedOn w:val="acctindent"/>
    <w:uiPriority w:val="99"/>
    <w:semiHidden/>
    <w:rsid w:val="00045753"/>
    <w:pPr>
      <w:spacing w:after="130"/>
    </w:pPr>
  </w:style>
  <w:style w:type="paragraph" w:customStyle="1" w:styleId="keeptogethernormal">
    <w:name w:val="keep together normal"/>
    <w:aliases w:val="ktn"/>
    <w:basedOn w:val="Normal"/>
    <w:uiPriority w:val="99"/>
    <w:semiHidden/>
    <w:rsid w:val="0004575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normal">
    <w:name w:val="nine pt normal"/>
    <w:aliases w:val="9n"/>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heading">
    <w:name w:val="heading"/>
    <w:aliases w:val="h"/>
    <w:basedOn w:val="BodyTex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eastAsia="x-none" w:bidi="ar-SA"/>
    </w:rPr>
  </w:style>
  <w:style w:type="paragraph" w:customStyle="1" w:styleId="headingcentred">
    <w:name w:val="heading centred"/>
    <w:aliases w:val="hc"/>
    <w:basedOn w:val="heading"/>
    <w:uiPriority w:val="99"/>
    <w:semiHidden/>
    <w:rsid w:val="00045753"/>
    <w:pPr>
      <w:jc w:val="center"/>
    </w:pPr>
  </w:style>
  <w:style w:type="paragraph" w:customStyle="1" w:styleId="Normalcentred">
    <w:name w:val="Normal centred"/>
    <w:aliases w:val="nc"/>
    <w:basedOn w:val="acctcolumnheadingnospaceafter"/>
    <w:uiPriority w:val="99"/>
    <w:semiHidden/>
    <w:rsid w:val="00045753"/>
  </w:style>
  <w:style w:type="paragraph" w:customStyle="1" w:styleId="nineptheadingcentredbold">
    <w:name w:val="nine pt heading centred bold"/>
    <w:aliases w:val="9hcb"/>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uiPriority w:val="99"/>
    <w:semiHidden/>
    <w:rsid w:val="00045753"/>
    <w:pPr>
      <w:ind w:left="-57" w:right="-57"/>
    </w:pPr>
  </w:style>
  <w:style w:type="paragraph" w:customStyle="1" w:styleId="nineptnormalheading">
    <w:name w:val="nine pt normal heading"/>
    <w:aliases w:val="9nh"/>
    <w:basedOn w:val="nineptnormal"/>
    <w:uiPriority w:val="99"/>
    <w:semiHidden/>
    <w:rsid w:val="00045753"/>
    <w:rPr>
      <w:b/>
    </w:rPr>
  </w:style>
  <w:style w:type="paragraph" w:customStyle="1" w:styleId="nineptnormalitalicheading">
    <w:name w:val="nine pt normal italic heading"/>
    <w:aliases w:val="9nith"/>
    <w:basedOn w:val="nineptnormalheading"/>
    <w:uiPriority w:val="99"/>
    <w:semiHidden/>
    <w:rsid w:val="00045753"/>
    <w:rPr>
      <w:i/>
      <w:iCs/>
    </w:rPr>
  </w:style>
  <w:style w:type="paragraph" w:customStyle="1" w:styleId="Normalheading">
    <w:name w:val="Normal heading"/>
    <w:aliases w:val="nh"/>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semiHidden/>
    <w:rsid w:val="00045753"/>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semiHidden/>
    <w:rsid w:val="00045753"/>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BodyTextIndentitalic">
    <w:name w:val="Body Text Indent italic"/>
    <w:aliases w:val="iital"/>
    <w:basedOn w:val="BodyTextInden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eastAsia="x-none" w:bidi="ar-SA"/>
    </w:rPr>
  </w:style>
  <w:style w:type="paragraph" w:customStyle="1" w:styleId="BodyTextonepointafter">
    <w:name w:val="Body Text one point after"/>
    <w:aliases w:val="bt1"/>
    <w:basedOn w:val="BodyTex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eastAsia="x-none" w:bidi="ar-SA"/>
    </w:rPr>
  </w:style>
  <w:style w:type="paragraph" w:customStyle="1" w:styleId="keeptogether">
    <w:name w:val="keep together"/>
    <w:aliases w:val="kt"/>
    <w:basedOn w:val="BodyText"/>
    <w:uiPriority w:val="99"/>
    <w:semiHidden/>
    <w:rsid w:val="0004575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eastAsia="x-none" w:bidi="ar-SA"/>
    </w:rPr>
  </w:style>
  <w:style w:type="paragraph" w:customStyle="1" w:styleId="acctthreecolumns">
    <w:name w:val="acct three columns"/>
    <w:aliases w:val="a3,acct three figures"/>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ndentnosp">
    <w:name w:val="Body Text Indent no sp"/>
    <w:aliases w:val="in,indent no space after"/>
    <w:basedOn w:val="BodyTextInden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eastAsia="x-none" w:bidi="ar-SA"/>
    </w:rPr>
  </w:style>
  <w:style w:type="paragraph" w:customStyle="1" w:styleId="acctfourfiguresdecimal">
    <w:name w:val="acct four figures decimal"/>
    <w:aliases w:val="a4d"/>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semiHidden/>
    <w:rsid w:val="00045753"/>
    <w:pPr>
      <w:spacing w:after="0"/>
    </w:pPr>
  </w:style>
  <w:style w:type="paragraph" w:customStyle="1" w:styleId="acctnotecolumndecimal">
    <w:name w:val="acct note column decimal"/>
    <w:aliases w:val="and"/>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normalbullet">
    <w:name w:val="nine pt normal bullet"/>
    <w:aliases w:val="9nb"/>
    <w:basedOn w:val="nineptnormal"/>
    <w:uiPriority w:val="99"/>
    <w:semiHidden/>
    <w:rsid w:val="00045753"/>
    <w:pPr>
      <w:tabs>
        <w:tab w:val="num" w:pos="284"/>
      </w:tabs>
      <w:ind w:left="284" w:hanging="284"/>
    </w:pPr>
  </w:style>
  <w:style w:type="paragraph" w:customStyle="1" w:styleId="ninepttabletextblock">
    <w:name w:val="nine pt table text block"/>
    <w:aliases w:val="9ttbk"/>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eastAsia="x-none" w:bidi="ar-SA"/>
    </w:rPr>
  </w:style>
  <w:style w:type="paragraph" w:customStyle="1" w:styleId="block2bullet">
    <w:name w:val="block2bullet"/>
    <w:aliases w:val="b2b"/>
    <w:basedOn w:val="block2"/>
    <w:uiPriority w:val="99"/>
    <w:semiHidden/>
    <w:rsid w:val="00045753"/>
    <w:pPr>
      <w:ind w:left="567"/>
    </w:pPr>
    <w:rPr>
      <w:rFonts w:cs="Angsana New"/>
      <w:sz w:val="20"/>
      <w:lang w:eastAsia="x-none"/>
    </w:rPr>
  </w:style>
  <w:style w:type="paragraph" w:customStyle="1" w:styleId="tabletextheading">
    <w:name w:val="table text heading"/>
    <w:aliases w:val="tth"/>
    <w:basedOn w:val="tabletext"/>
    <w:uiPriority w:val="99"/>
    <w:semiHidden/>
    <w:rsid w:val="00045753"/>
    <w:rPr>
      <w:b/>
      <w:bCs/>
    </w:rPr>
  </w:style>
  <w:style w:type="paragraph" w:customStyle="1" w:styleId="accttwofiguresyears">
    <w:name w:val="acct two figures years"/>
    <w:aliases w:val="a2y"/>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045753"/>
    <w:rPr>
      <w:sz w:val="20"/>
      <w:lang w:eastAsia="x-none"/>
    </w:rPr>
  </w:style>
  <w:style w:type="paragraph" w:customStyle="1" w:styleId="blocklist2">
    <w:name w:val="block list2"/>
    <w:aliases w:val="blist2"/>
    <w:basedOn w:val="blocklist"/>
    <w:uiPriority w:val="99"/>
    <w:semiHidden/>
    <w:rsid w:val="00045753"/>
    <w:pPr>
      <w:ind w:left="1701" w:hanging="567"/>
    </w:pPr>
    <w:rPr>
      <w:rFonts w:cs="Times New Roman"/>
    </w:rPr>
  </w:style>
  <w:style w:type="paragraph" w:customStyle="1" w:styleId="acctfourfigureslongernumber">
    <w:name w:val="acct four figures longer number"/>
    <w:aliases w:val="a4+"/>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uiPriority w:val="99"/>
    <w:semiHidden/>
    <w:rsid w:val="00045753"/>
    <w:rPr>
      <w:sz w:val="20"/>
      <w:lang w:eastAsia="x-none"/>
    </w:rPr>
  </w:style>
  <w:style w:type="paragraph" w:customStyle="1" w:styleId="blockheadingitalicbold">
    <w:name w:val="block heading italic bold"/>
    <w:aliases w:val="bhib"/>
    <w:basedOn w:val="blockheading"/>
    <w:uiPriority w:val="99"/>
    <w:semiHidden/>
    <w:rsid w:val="00045753"/>
    <w:pPr>
      <w:keepNext/>
      <w:keepLines/>
      <w:spacing w:before="70"/>
    </w:pPr>
    <w:rPr>
      <w:rFonts w:cs="Times New Roman"/>
      <w:b/>
      <w:i/>
    </w:rPr>
  </w:style>
  <w:style w:type="paragraph" w:customStyle="1" w:styleId="blockheadingnosp">
    <w:name w:val="block heading no sp"/>
    <w:aliases w:val="bhn,block heading no space after"/>
    <w:basedOn w:val="blockheading"/>
    <w:uiPriority w:val="99"/>
    <w:semiHidden/>
    <w:rsid w:val="00045753"/>
    <w:pPr>
      <w:keepNext/>
      <w:keepLines/>
      <w:spacing w:before="70" w:after="0"/>
    </w:pPr>
    <w:rPr>
      <w:rFonts w:cs="Times New Roman"/>
      <w:b/>
    </w:rPr>
  </w:style>
  <w:style w:type="paragraph" w:customStyle="1" w:styleId="smallreturn">
    <w:name w:val="small return"/>
    <w:aliases w:val="sr"/>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
    <w:name w:val="heading bold italic"/>
    <w:aliases w:val="hbi"/>
    <w:basedOn w:val="heading"/>
    <w:uiPriority w:val="99"/>
    <w:semiHidden/>
    <w:rsid w:val="00045753"/>
    <w:rPr>
      <w:i/>
    </w:rPr>
  </w:style>
  <w:style w:type="paragraph" w:customStyle="1" w:styleId="acctstatementheadingashorter">
    <w:name w:val="acct statement heading (a) shorter"/>
    <w:aliases w:val="asas"/>
    <w:basedOn w:val="Normal"/>
    <w:uiPriority w:val="99"/>
    <w:semiHidden/>
    <w:rsid w:val="0004575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semiHidden/>
    <w:rsid w:val="0004575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uiPriority w:val="99"/>
    <w:semiHidden/>
    <w:rsid w:val="00045753"/>
    <w:pPr>
      <w:tabs>
        <w:tab w:val="left" w:pos="851"/>
        <w:tab w:val="left" w:pos="1134"/>
      </w:tabs>
    </w:pPr>
  </w:style>
  <w:style w:type="paragraph" w:customStyle="1" w:styleId="acctindenttabsnospaceafter">
    <w:name w:val="acct indent+tabs no space after"/>
    <w:aliases w:val="aitn"/>
    <w:basedOn w:val="acctindenttabs"/>
    <w:uiPriority w:val="99"/>
    <w:semiHidden/>
    <w:rsid w:val="00045753"/>
    <w:pPr>
      <w:spacing w:after="0"/>
    </w:pPr>
  </w:style>
  <w:style w:type="paragraph" w:customStyle="1" w:styleId="blockbullet">
    <w:name w:val="block bullet"/>
    <w:aliases w:val="bb"/>
    <w:basedOn w:val="block"/>
    <w:uiPriority w:val="99"/>
    <w:semiHidden/>
    <w:rsid w:val="00045753"/>
    <w:pPr>
      <w:numPr>
        <w:numId w:val="23"/>
      </w:numPr>
      <w:ind w:left="567" w:firstLine="0"/>
    </w:pPr>
    <w:rPr>
      <w:sz w:val="20"/>
      <w:lang w:eastAsia="x-none"/>
    </w:rPr>
  </w:style>
  <w:style w:type="paragraph" w:customStyle="1" w:styleId="acctfourfigureslongernumber3">
    <w:name w:val="acct four figures longer number3"/>
    <w:aliases w:val="a4+3"/>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semiHidden/>
    <w:rsid w:val="00045753"/>
    <w:pPr>
      <w:spacing w:after="0"/>
      <w:ind w:left="1134" w:hanging="567"/>
    </w:pPr>
    <w:rPr>
      <w:rFonts w:cs="Times New Roman"/>
    </w:rPr>
  </w:style>
  <w:style w:type="paragraph" w:customStyle="1" w:styleId="eightptnormal">
    <w:name w:val="eight pt normal"/>
    <w:aliases w:val="8n"/>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semiHidden/>
    <w:rsid w:val="00045753"/>
    <w:pPr>
      <w:jc w:val="center"/>
    </w:pPr>
  </w:style>
  <w:style w:type="paragraph" w:customStyle="1" w:styleId="eightptnormalheading">
    <w:name w:val="eight pt normal heading"/>
    <w:aliases w:val="8nh"/>
    <w:basedOn w:val="eightptnormal"/>
    <w:uiPriority w:val="99"/>
    <w:semiHidden/>
    <w:rsid w:val="00045753"/>
    <w:rPr>
      <w:b/>
      <w:bCs/>
    </w:rPr>
  </w:style>
  <w:style w:type="paragraph" w:customStyle="1" w:styleId="eightptbodytext">
    <w:name w:val="eight pt body text"/>
    <w:aliases w:val="8bt"/>
    <w:basedOn w:val="eightptnormal"/>
    <w:uiPriority w:val="99"/>
    <w:semiHidden/>
    <w:rsid w:val="00045753"/>
    <w:pPr>
      <w:spacing w:after="200"/>
    </w:pPr>
  </w:style>
  <w:style w:type="paragraph" w:customStyle="1" w:styleId="eightptcolumntabs">
    <w:name w:val="eight pt column tabs"/>
    <w:aliases w:val="a8"/>
    <w:basedOn w:val="eightptnormal"/>
    <w:uiPriority w:val="99"/>
    <w:semiHidden/>
    <w:rsid w:val="00045753"/>
    <w:pPr>
      <w:tabs>
        <w:tab w:val="decimal" w:pos="482"/>
      </w:tabs>
      <w:ind w:left="-57" w:right="-57"/>
    </w:pPr>
  </w:style>
  <w:style w:type="paragraph" w:customStyle="1" w:styleId="eightpthalfspaceafter">
    <w:name w:val="eight pt half space after"/>
    <w:aliases w:val="8hs"/>
    <w:basedOn w:val="eightptnormal"/>
    <w:uiPriority w:val="99"/>
    <w:semiHidden/>
    <w:rsid w:val="00045753"/>
    <w:pPr>
      <w:spacing w:after="100"/>
    </w:pPr>
  </w:style>
  <w:style w:type="paragraph" w:customStyle="1" w:styleId="eightptcolumnheadingspace">
    <w:name w:val="eight pt column heading+space"/>
    <w:aliases w:val="8chs"/>
    <w:basedOn w:val="eightptcolumnheading"/>
    <w:uiPriority w:val="99"/>
    <w:semiHidden/>
    <w:rsid w:val="00045753"/>
    <w:pPr>
      <w:spacing w:after="200"/>
    </w:pPr>
  </w:style>
  <w:style w:type="paragraph" w:customStyle="1" w:styleId="eightptblock">
    <w:name w:val="eight pt block"/>
    <w:aliases w:val="8b"/>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eightptcolumntabs2">
    <w:name w:val="eight pt column tabs2"/>
    <w:aliases w:val="a82"/>
    <w:basedOn w:val="eightptnormal"/>
    <w:uiPriority w:val="99"/>
    <w:semiHidden/>
    <w:rsid w:val="00045753"/>
    <w:pPr>
      <w:tabs>
        <w:tab w:val="decimal" w:pos="539"/>
      </w:tabs>
      <w:ind w:left="-57" w:right="-57"/>
    </w:pPr>
  </w:style>
  <w:style w:type="paragraph" w:customStyle="1" w:styleId="acctstatementheadingshorter2">
    <w:name w:val="acct statement heading shorter2"/>
    <w:aliases w:val="as-2"/>
    <w:basedOn w:val="acctstatementheading"/>
    <w:uiPriority w:val="99"/>
    <w:semiHidden/>
    <w:rsid w:val="00045753"/>
    <w:pPr>
      <w:ind w:right="5103"/>
    </w:pPr>
  </w:style>
  <w:style w:type="paragraph" w:customStyle="1" w:styleId="accttwofigureslongernumber2">
    <w:name w:val="acct two figures longer number2"/>
    <w:aliases w:val="a2+2"/>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
    <w:name w:val="block indent"/>
    <w:aliases w:val="bi"/>
    <w:basedOn w:val="block"/>
    <w:uiPriority w:val="99"/>
    <w:semiHidden/>
    <w:rsid w:val="00045753"/>
    <w:rPr>
      <w:sz w:val="20"/>
      <w:lang w:eastAsia="x-none"/>
    </w:rPr>
  </w:style>
  <w:style w:type="paragraph" w:customStyle="1" w:styleId="nineptnormalcentred">
    <w:name w:val="nine pt normal centred"/>
    <w:aliases w:val="9nc"/>
    <w:basedOn w:val="nineptnormal"/>
    <w:uiPriority w:val="99"/>
    <w:semiHidden/>
    <w:rsid w:val="00045753"/>
    <w:pPr>
      <w:jc w:val="center"/>
    </w:pPr>
  </w:style>
  <w:style w:type="paragraph" w:customStyle="1" w:styleId="nineptcol">
    <w:name w:val="nine pt %col"/>
    <w:aliases w:val="9%"/>
    <w:basedOn w:val="nineptnormal"/>
    <w:uiPriority w:val="99"/>
    <w:semiHidden/>
    <w:rsid w:val="00045753"/>
    <w:pPr>
      <w:tabs>
        <w:tab w:val="decimal" w:pos="340"/>
      </w:tabs>
    </w:pPr>
  </w:style>
  <w:style w:type="paragraph" w:customStyle="1" w:styleId="nineptcolumntab">
    <w:name w:val="nine pt column tab"/>
    <w:aliases w:val="a9,nine pt column tabs"/>
    <w:basedOn w:val="nineptnormal"/>
    <w:uiPriority w:val="99"/>
    <w:semiHidden/>
    <w:rsid w:val="00045753"/>
    <w:pPr>
      <w:tabs>
        <w:tab w:val="decimal" w:pos="624"/>
      </w:tabs>
      <w:spacing w:line="200" w:lineRule="atLeast"/>
    </w:pPr>
  </w:style>
  <w:style w:type="paragraph" w:customStyle="1" w:styleId="nineptnormalitalic">
    <w:name w:val="nine pt normal italic"/>
    <w:aliases w:val="9nit"/>
    <w:basedOn w:val="nineptnormal"/>
    <w:uiPriority w:val="99"/>
    <w:semiHidden/>
    <w:rsid w:val="00045753"/>
    <w:rPr>
      <w:i/>
      <w:iCs/>
    </w:rPr>
  </w:style>
  <w:style w:type="paragraph" w:customStyle="1" w:styleId="nineptblock">
    <w:name w:val="nine pt block"/>
    <w:aliases w:val="9b"/>
    <w:basedOn w:val="nineptnormal"/>
    <w:uiPriority w:val="99"/>
    <w:semiHidden/>
    <w:rsid w:val="00045753"/>
    <w:pPr>
      <w:spacing w:after="220"/>
      <w:ind w:left="567"/>
    </w:pPr>
  </w:style>
  <w:style w:type="paragraph" w:customStyle="1" w:styleId="acctfourfiguresshorternumber2">
    <w:name w:val="acct four figures shorter number2"/>
    <w:aliases w:val="a4-2"/>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semiHidden/>
    <w:rsid w:val="00045753"/>
    <w:pPr>
      <w:jc w:val="center"/>
    </w:pPr>
  </w:style>
  <w:style w:type="paragraph" w:customStyle="1" w:styleId="nineptheadingcentredspace">
    <w:name w:val="nine pt heading centred + space"/>
    <w:aliases w:val="9hcs"/>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uiPriority w:val="99"/>
    <w:semiHidden/>
    <w:rsid w:val="00045753"/>
    <w:pPr>
      <w:tabs>
        <w:tab w:val="decimal" w:pos="227"/>
      </w:tabs>
    </w:pPr>
  </w:style>
  <w:style w:type="paragraph" w:customStyle="1" w:styleId="nineptcolumntab2">
    <w:name w:val="nine pt column tab2"/>
    <w:aliases w:val="a92,nine pt column tabs2"/>
    <w:basedOn w:val="nineptnormal"/>
    <w:uiPriority w:val="99"/>
    <w:semiHidden/>
    <w:rsid w:val="00045753"/>
    <w:pPr>
      <w:tabs>
        <w:tab w:val="decimal" w:pos="510"/>
      </w:tabs>
    </w:pPr>
  </w:style>
  <w:style w:type="paragraph" w:customStyle="1" w:styleId="nineptonepointafter">
    <w:name w:val="nine pt one point after"/>
    <w:aliases w:val="9n1"/>
    <w:basedOn w:val="nineptnormal"/>
    <w:uiPriority w:val="99"/>
    <w:semiHidden/>
    <w:rsid w:val="00045753"/>
    <w:pPr>
      <w:spacing w:after="20"/>
    </w:pPr>
  </w:style>
  <w:style w:type="paragraph" w:customStyle="1" w:styleId="nineptblockind">
    <w:name w:val="nine pt block *ind"/>
    <w:aliases w:val="9b*ind"/>
    <w:basedOn w:val="nineptblock"/>
    <w:uiPriority w:val="99"/>
    <w:semiHidden/>
    <w:rsid w:val="00045753"/>
  </w:style>
  <w:style w:type="paragraph" w:customStyle="1" w:styleId="headingonepointafter">
    <w:name w:val="heading one point after"/>
    <w:aliases w:val="h1p"/>
    <w:basedOn w:val="heading"/>
    <w:uiPriority w:val="99"/>
    <w:semiHidden/>
    <w:rsid w:val="00045753"/>
    <w:pPr>
      <w:spacing w:after="20"/>
    </w:pPr>
  </w:style>
  <w:style w:type="paragraph" w:customStyle="1" w:styleId="blockbulletnospaceafter">
    <w:name w:val="block bullet no space after"/>
    <w:aliases w:val="bbn,block bullet no sp"/>
    <w:basedOn w:val="blockbullet"/>
    <w:uiPriority w:val="99"/>
    <w:semiHidden/>
    <w:rsid w:val="00045753"/>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uiPriority w:val="99"/>
    <w:semiHidden/>
    <w:rsid w:val="00045753"/>
    <w:pPr>
      <w:spacing w:before="0" w:after="260"/>
    </w:pPr>
    <w:rPr>
      <w:i/>
    </w:rPr>
  </w:style>
  <w:style w:type="paragraph" w:customStyle="1" w:styleId="nineptblocknosp">
    <w:name w:val="nine pt block no sp"/>
    <w:aliases w:val="9bn"/>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uiPriority w:val="99"/>
    <w:semiHidden/>
    <w:rsid w:val="00045753"/>
    <w:rPr>
      <w:i/>
      <w:iCs/>
    </w:rPr>
  </w:style>
  <w:style w:type="paragraph" w:customStyle="1" w:styleId="nineptnormalhalfspace">
    <w:name w:val="nine pt normal half space"/>
    <w:aliases w:val="9nhs"/>
    <w:basedOn w:val="nineptnormal"/>
    <w:uiPriority w:val="99"/>
    <w:semiHidden/>
    <w:rsid w:val="00045753"/>
    <w:pPr>
      <w:spacing w:after="80"/>
    </w:pPr>
  </w:style>
  <w:style w:type="paragraph" w:customStyle="1" w:styleId="nineptratecol">
    <w:name w:val="nine pt rate col"/>
    <w:aliases w:val="a9r"/>
    <w:basedOn w:val="nineptnormal"/>
    <w:uiPriority w:val="99"/>
    <w:semiHidden/>
    <w:rsid w:val="00045753"/>
    <w:pPr>
      <w:tabs>
        <w:tab w:val="decimal" w:pos="397"/>
      </w:tabs>
    </w:pPr>
  </w:style>
  <w:style w:type="paragraph" w:customStyle="1" w:styleId="nineptblockitalics">
    <w:name w:val="nine pt block italics"/>
    <w:aliases w:val="9bit"/>
    <w:basedOn w:val="nineptblock"/>
    <w:uiPriority w:val="99"/>
    <w:semiHidden/>
    <w:rsid w:val="00045753"/>
  </w:style>
  <w:style w:type="paragraph" w:customStyle="1" w:styleId="nineptbodytextheading">
    <w:name w:val="nine pt body text heading"/>
    <w:aliases w:val="9bth"/>
    <w:basedOn w:val="Footer"/>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eastAsia="Calibri" w:hAnsi="Times New Roman" w:cs="Times New Roman"/>
      <w:b/>
      <w:bCs/>
      <w:szCs w:val="20"/>
      <w:lang w:val="en-GB" w:eastAsia="x-none" w:bidi="ar-SA"/>
    </w:rPr>
  </w:style>
  <w:style w:type="paragraph" w:customStyle="1" w:styleId="nineptbodytextheadingcentred">
    <w:name w:val="nine pt body text heading centred"/>
    <w:aliases w:val="9bthc"/>
    <w:basedOn w:val="nineptbodytextheading"/>
    <w:uiPriority w:val="99"/>
    <w:semiHidden/>
    <w:rsid w:val="00045753"/>
    <w:pPr>
      <w:jc w:val="center"/>
    </w:pPr>
  </w:style>
  <w:style w:type="paragraph" w:customStyle="1" w:styleId="nineptnormalheadingcentredwider">
    <w:name w:val="nine pt normal heading centred wider"/>
    <w:aliases w:val="9nhcw"/>
    <w:basedOn w:val="nineptnormalheadingcentred"/>
    <w:uiPriority w:val="99"/>
    <w:semiHidden/>
    <w:rsid w:val="00045753"/>
    <w:pPr>
      <w:ind w:left="-85" w:right="-85"/>
    </w:pPr>
  </w:style>
  <w:style w:type="paragraph" w:customStyle="1" w:styleId="nineptcolumntabs5">
    <w:name w:val="nine pt column tabs5"/>
    <w:aliases w:val="a95,nine pt column tab5"/>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ptcolumntabdecimal2">
    <w:name w:val="nine pt column tab decimal2"/>
    <w:aliases w:val="a9d2,nine pt column tabs decimal2"/>
    <w:basedOn w:val="nineptnormal"/>
    <w:uiPriority w:val="99"/>
    <w:semiHidden/>
    <w:rsid w:val="00045753"/>
    <w:pPr>
      <w:tabs>
        <w:tab w:val="decimal" w:pos="284"/>
      </w:tabs>
    </w:pPr>
  </w:style>
  <w:style w:type="paragraph" w:customStyle="1" w:styleId="nineptcolumntab4">
    <w:name w:val="nine pt column tab4"/>
    <w:aliases w:val="a94,nine pt column tabs4"/>
    <w:basedOn w:val="nineptnormal"/>
    <w:uiPriority w:val="99"/>
    <w:semiHidden/>
    <w:rsid w:val="00045753"/>
    <w:pPr>
      <w:tabs>
        <w:tab w:val="decimal" w:pos="680"/>
      </w:tabs>
    </w:pPr>
  </w:style>
  <w:style w:type="paragraph" w:customStyle="1" w:styleId="nineptcolumntab3">
    <w:name w:val="nine pt column tab3"/>
    <w:aliases w:val="a93,nine pt column tabs3"/>
    <w:basedOn w:val="nineptnormal"/>
    <w:uiPriority w:val="99"/>
    <w:semiHidden/>
    <w:rsid w:val="00045753"/>
    <w:pPr>
      <w:tabs>
        <w:tab w:val="decimal" w:pos="567"/>
      </w:tabs>
    </w:pPr>
  </w:style>
  <w:style w:type="paragraph" w:customStyle="1" w:styleId="nineptindent">
    <w:name w:val="nine pt indent"/>
    <w:aliases w:val="9i"/>
    <w:basedOn w:val="nineptnormal"/>
    <w:uiPriority w:val="99"/>
    <w:semiHidden/>
    <w:rsid w:val="00045753"/>
    <w:pPr>
      <w:ind w:left="425" w:hanging="425"/>
    </w:pPr>
  </w:style>
  <w:style w:type="paragraph" w:customStyle="1" w:styleId="blockind">
    <w:name w:val="block *ind"/>
    <w:aliases w:val="b*,block star ind"/>
    <w:basedOn w:val="block"/>
    <w:uiPriority w:val="99"/>
    <w:semiHidden/>
    <w:rsid w:val="00045753"/>
    <w:rPr>
      <w:sz w:val="20"/>
      <w:lang w:eastAsia="x-none"/>
    </w:rPr>
  </w:style>
  <w:style w:type="paragraph" w:customStyle="1" w:styleId="List3i">
    <w:name w:val="List 3i"/>
    <w:aliases w:val="3i"/>
    <w:basedOn w:val="List2i"/>
    <w:uiPriority w:val="99"/>
    <w:semiHidden/>
    <w:rsid w:val="00045753"/>
  </w:style>
  <w:style w:type="paragraph" w:customStyle="1" w:styleId="acctindentonepointafter">
    <w:name w:val="acct indent one point after"/>
    <w:aliases w:val="ai1p"/>
    <w:basedOn w:val="acctindent"/>
    <w:uiPriority w:val="99"/>
    <w:semiHidden/>
    <w:rsid w:val="00045753"/>
    <w:pPr>
      <w:spacing w:after="20"/>
    </w:pPr>
  </w:style>
  <w:style w:type="paragraph" w:customStyle="1" w:styleId="eightptnormalheadingitalic">
    <w:name w:val="eight pt normal heading italic"/>
    <w:aliases w:val="8nhbi"/>
    <w:basedOn w:val="eightptnormalheading"/>
    <w:uiPriority w:val="99"/>
    <w:semiHidden/>
    <w:rsid w:val="00045753"/>
    <w:rPr>
      <w:i/>
      <w:iCs/>
    </w:rPr>
  </w:style>
  <w:style w:type="paragraph" w:customStyle="1" w:styleId="eightptcolumntabs3">
    <w:name w:val="eight pt column tabs3"/>
    <w:aliases w:val="a83"/>
    <w:basedOn w:val="eightptnormal"/>
    <w:uiPriority w:val="99"/>
    <w:semiHidden/>
    <w:rsid w:val="00045753"/>
    <w:pPr>
      <w:tabs>
        <w:tab w:val="decimal" w:pos="794"/>
      </w:tabs>
    </w:pPr>
  </w:style>
  <w:style w:type="paragraph" w:customStyle="1" w:styleId="eightpt4ptspacebefore">
    <w:name w:val="eight pt 4pt space before"/>
    <w:aliases w:val="8n4sp"/>
    <w:basedOn w:val="eightptnormal"/>
    <w:uiPriority w:val="99"/>
    <w:semiHidden/>
    <w:rsid w:val="00045753"/>
    <w:pPr>
      <w:spacing w:before="80"/>
    </w:pPr>
  </w:style>
  <w:style w:type="paragraph" w:customStyle="1" w:styleId="eightpt4ptspaceafter">
    <w:name w:val="eight pt 4 pt space after"/>
    <w:aliases w:val="8n4sa"/>
    <w:basedOn w:val="eightptnormal"/>
    <w:uiPriority w:val="99"/>
    <w:semiHidden/>
    <w:rsid w:val="00045753"/>
    <w:pPr>
      <w:spacing w:after="80"/>
    </w:pPr>
  </w:style>
  <w:style w:type="paragraph" w:customStyle="1" w:styleId="blockbullet2">
    <w:name w:val="block bullet 2"/>
    <w:aliases w:val="bb2"/>
    <w:basedOn w:val="BodyTex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eastAsia="x-none" w:bidi="ar-SA"/>
    </w:rPr>
  </w:style>
  <w:style w:type="paragraph" w:customStyle="1" w:styleId="headingnospaceaftercentred">
    <w:name w:val="heading no space after centred"/>
    <w:aliases w:val="hnc"/>
    <w:basedOn w:val="headingnospaceafter"/>
    <w:uiPriority w:val="99"/>
    <w:semiHidden/>
    <w:rsid w:val="00045753"/>
    <w:pPr>
      <w:jc w:val="center"/>
    </w:pPr>
  </w:style>
  <w:style w:type="paragraph" w:customStyle="1" w:styleId="acctfourfigureslongernumber2">
    <w:name w:val="acct four figures longer number2"/>
    <w:aliases w:val="a4+2"/>
    <w:basedOn w:val="Normal"/>
    <w:uiPriority w:val="99"/>
    <w:semiHidden/>
    <w:rsid w:val="000457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uiPriority w:val="99"/>
    <w:semiHidden/>
    <w:rsid w:val="00045753"/>
    <w:pPr>
      <w:numPr>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val="x-none" w:eastAsia="en-GB"/>
    </w:rPr>
  </w:style>
  <w:style w:type="paragraph" w:customStyle="1" w:styleId="Single">
    <w:name w:val="Single"/>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pPr>
    <w:rPr>
      <w:rFonts w:ascii="Times New Roman" w:hAnsi="Times New Roman" w:cs="Times New Roman"/>
      <w:szCs w:val="20"/>
      <w:u w:val="single"/>
      <w:lang w:val="en-GB" w:bidi="ar-SA"/>
    </w:rPr>
  </w:style>
  <w:style w:type="paragraph" w:customStyle="1" w:styleId="CoverClientName">
    <w:name w:val="Cover Client Name"/>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pPr>
    <w:rPr>
      <w:rFonts w:ascii="Times New Roman" w:hAnsi="Times New Roman" w:cs="Times New Roman"/>
      <w:b/>
      <w:sz w:val="26"/>
      <w:szCs w:val="20"/>
      <w:lang w:val="en-GB" w:bidi="ar-SA"/>
    </w:rPr>
  </w:style>
  <w:style w:type="paragraph" w:customStyle="1" w:styleId="CoverSubTitle">
    <w:name w:val="Cover SubTitle"/>
    <w:basedOn w:val="Single"/>
    <w:uiPriority w:val="99"/>
    <w:semiHidden/>
    <w:rsid w:val="00045753"/>
    <w:pPr>
      <w:spacing w:after="0" w:line="440" w:lineRule="exact"/>
      <w:jc w:val="center"/>
    </w:pPr>
    <w:rPr>
      <w:sz w:val="32"/>
      <w:u w:val="none"/>
    </w:rPr>
  </w:style>
  <w:style w:type="paragraph" w:customStyle="1" w:styleId="CoverDate">
    <w:name w:val="Cover Date"/>
    <w:basedOn w:val="Single"/>
    <w:uiPriority w:val="99"/>
    <w:semiHidden/>
    <w:rsid w:val="00045753"/>
    <w:pPr>
      <w:spacing w:after="0" w:line="440" w:lineRule="exact"/>
      <w:jc w:val="center"/>
    </w:pPr>
    <w:rPr>
      <w:sz w:val="32"/>
      <w:u w:val="none"/>
    </w:rPr>
  </w:style>
  <w:style w:type="character" w:customStyle="1" w:styleId="Subhead3Char">
    <w:name w:val="Subhead 3 Char"/>
    <w:link w:val="Subhead3"/>
    <w:semiHidden/>
    <w:locked/>
    <w:rsid w:val="00045753"/>
    <w:rPr>
      <w:rFonts w:ascii="Univers 45 Light" w:eastAsia="MS Mincho" w:hAnsi="Univers 45 Light" w:cs="Univers 45 Light"/>
      <w:b/>
      <w:bCs/>
      <w:color w:val="0C2D83"/>
      <w:lang w:val="en-GB" w:eastAsia="x-none" w:bidi="ar-SA"/>
    </w:rPr>
  </w:style>
  <w:style w:type="paragraph" w:customStyle="1" w:styleId="Subhead3">
    <w:name w:val="Subhead 3"/>
    <w:basedOn w:val="Normal"/>
    <w:link w:val="Subhead3Char"/>
    <w:semiHidden/>
    <w:rsid w:val="00045753"/>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pPr>
    <w:rPr>
      <w:rFonts w:ascii="Univers 45 Light" w:eastAsia="MS Mincho" w:hAnsi="Univers 45 Light" w:cs="Univers 45 Light"/>
      <w:b/>
      <w:bCs/>
      <w:color w:val="0C2D83"/>
      <w:sz w:val="20"/>
      <w:szCs w:val="20"/>
      <w:lang w:val="en-GB" w:eastAsia="x-none" w:bidi="ar-SA"/>
    </w:rPr>
  </w:style>
  <w:style w:type="paragraph" w:customStyle="1" w:styleId="CM32">
    <w:name w:val="CM32"/>
    <w:basedOn w:val="Default"/>
    <w:next w:val="Default"/>
    <w:uiPriority w:val="99"/>
    <w:semiHidden/>
    <w:rsid w:val="00045753"/>
    <w:pPr>
      <w:spacing w:line="260" w:lineRule="atLeast"/>
    </w:pPr>
    <w:rPr>
      <w:rFonts w:eastAsia="Times New Roman" w:cs="Angsana New"/>
      <w:color w:val="auto"/>
      <w:lang w:eastAsia="en-US"/>
    </w:rPr>
  </w:style>
  <w:style w:type="paragraph" w:customStyle="1" w:styleId="CM139">
    <w:name w:val="CM139"/>
    <w:basedOn w:val="Default"/>
    <w:next w:val="Default"/>
    <w:uiPriority w:val="99"/>
    <w:semiHidden/>
    <w:rsid w:val="00045753"/>
    <w:rPr>
      <w:rFonts w:eastAsia="Times New Roman" w:cs="Angsana New"/>
      <w:color w:val="auto"/>
      <w:lang w:eastAsia="en-US"/>
    </w:rPr>
  </w:style>
  <w:style w:type="paragraph" w:customStyle="1" w:styleId="CM38">
    <w:name w:val="CM38"/>
    <w:basedOn w:val="Default"/>
    <w:next w:val="Default"/>
    <w:uiPriority w:val="99"/>
    <w:semiHidden/>
    <w:rsid w:val="00045753"/>
    <w:pPr>
      <w:spacing w:line="256" w:lineRule="atLeast"/>
    </w:pPr>
    <w:rPr>
      <w:rFonts w:eastAsia="Times New Roman" w:cs="Angsana New"/>
      <w:color w:val="auto"/>
      <w:lang w:eastAsia="en-US"/>
    </w:rPr>
  </w:style>
  <w:style w:type="paragraph" w:customStyle="1" w:styleId="CM31">
    <w:name w:val="CM31"/>
    <w:basedOn w:val="Default"/>
    <w:next w:val="Default"/>
    <w:uiPriority w:val="99"/>
    <w:semiHidden/>
    <w:rsid w:val="00045753"/>
    <w:pPr>
      <w:spacing w:line="253" w:lineRule="atLeast"/>
    </w:pPr>
    <w:rPr>
      <w:rFonts w:eastAsia="Times New Roman" w:cs="Angsana New"/>
      <w:color w:val="auto"/>
      <w:lang w:eastAsia="en-US"/>
    </w:rPr>
  </w:style>
  <w:style w:type="paragraph" w:customStyle="1" w:styleId="CM48">
    <w:name w:val="CM48"/>
    <w:basedOn w:val="Default"/>
    <w:next w:val="Default"/>
    <w:uiPriority w:val="99"/>
    <w:semiHidden/>
    <w:rsid w:val="00045753"/>
    <w:rPr>
      <w:rFonts w:eastAsia="Times New Roman" w:cs="Angsana New"/>
      <w:color w:val="auto"/>
      <w:lang w:eastAsia="en-US"/>
    </w:rPr>
  </w:style>
  <w:style w:type="paragraph" w:customStyle="1" w:styleId="CM74">
    <w:name w:val="CM74"/>
    <w:basedOn w:val="Default"/>
    <w:next w:val="Default"/>
    <w:uiPriority w:val="99"/>
    <w:semiHidden/>
    <w:rsid w:val="00045753"/>
    <w:rPr>
      <w:rFonts w:eastAsia="Times New Roman" w:cs="Angsana New"/>
      <w:color w:val="auto"/>
      <w:lang w:eastAsia="en-US"/>
    </w:rPr>
  </w:style>
  <w:style w:type="paragraph" w:customStyle="1" w:styleId="Pa18">
    <w:name w:val="Pa18"/>
    <w:basedOn w:val="Normal"/>
    <w:next w:val="Normal"/>
    <w:uiPriority w:val="99"/>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6">
    <w:name w:val="Pa66"/>
    <w:basedOn w:val="Normal"/>
    <w:next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hps">
    <w:name w:val="hps"/>
    <w:uiPriority w:val="99"/>
    <w:rsid w:val="00045753"/>
    <w:rPr>
      <w:rFonts w:ascii="Times New Roman" w:hAnsi="Times New Roman" w:cs="Times New Roman" w:hint="default"/>
    </w:rPr>
  </w:style>
  <w:style w:type="character" w:customStyle="1" w:styleId="st">
    <w:name w:val="st"/>
    <w:rsid w:val="00045753"/>
  </w:style>
  <w:style w:type="character" w:customStyle="1" w:styleId="MacroTextChar1">
    <w:name w:val="Macro Text Char1"/>
    <w:uiPriority w:val="99"/>
    <w:semiHidden/>
    <w:rsid w:val="00045753"/>
    <w:rPr>
      <w:rFonts w:ascii="Consolas" w:eastAsia="Times New Roman" w:hAnsi="Consolas" w:cs="Angsana New" w:hint="default"/>
      <w:szCs w:val="25"/>
    </w:rPr>
  </w:style>
  <w:style w:type="character" w:customStyle="1" w:styleId="DocumentMapChar1">
    <w:name w:val="Document Map Char1"/>
    <w:uiPriority w:val="99"/>
    <w:semiHidden/>
    <w:rsid w:val="00045753"/>
    <w:rPr>
      <w:rFonts w:ascii="Segoe UI" w:eastAsia="Times New Roman" w:hAnsi="Segoe UI" w:cs="Angsana New" w:hint="default"/>
      <w:sz w:val="16"/>
    </w:rPr>
  </w:style>
  <w:style w:type="character" w:customStyle="1" w:styleId="Reference">
    <w:name w:val="Reference"/>
    <w:rsid w:val="00045753"/>
    <w:rPr>
      <w:rFonts w:ascii="Univers 45 Light" w:hAnsi="Univers 45 Light" w:hint="default"/>
      <w:i/>
      <w:iCs w:val="0"/>
      <w:color w:val="0C2D83"/>
      <w:sz w:val="16"/>
    </w:rPr>
  </w:style>
  <w:style w:type="character" w:customStyle="1" w:styleId="Footnote">
    <w:name w:val="Footnote"/>
    <w:rsid w:val="00045753"/>
    <w:rPr>
      <w:rFonts w:ascii="Univers 45 Light" w:hAnsi="Univers 45 Light" w:hint="default"/>
      <w:color w:val="0C2D83"/>
      <w:position w:val="2"/>
      <w:sz w:val="20"/>
      <w:vertAlign w:val="superscript"/>
    </w:rPr>
  </w:style>
  <w:style w:type="character" w:customStyle="1" w:styleId="Bullet">
    <w:name w:val="Bullet"/>
    <w:rsid w:val="00045753"/>
    <w:rPr>
      <w:rFonts w:ascii="ZapfDingbats BT" w:eastAsia="ZapfDingbats BT" w:hAnsi="ZapfDingbats BT" w:hint="eastAsia"/>
      <w:color w:val="0C2D83"/>
      <w:position w:val="2"/>
      <w:sz w:val="10"/>
    </w:rPr>
  </w:style>
  <w:style w:type="character" w:customStyle="1" w:styleId="CommentTextChar1">
    <w:name w:val="Comment Text Char1"/>
    <w:uiPriority w:val="99"/>
    <w:semiHidden/>
    <w:rsid w:val="00045753"/>
    <w:rPr>
      <w:rFonts w:ascii="Arial" w:eastAsia="Times New Roman" w:hAnsi="Arial" w:cs="Angsana New" w:hint="default"/>
      <w:szCs w:val="25"/>
    </w:rPr>
  </w:style>
  <w:style w:type="character" w:customStyle="1" w:styleId="CommentSubjectChar1">
    <w:name w:val="Comment Subject Char1"/>
    <w:uiPriority w:val="99"/>
    <w:semiHidden/>
    <w:rsid w:val="00045753"/>
    <w:rPr>
      <w:rFonts w:ascii="Arial" w:eastAsia="Times New Roman" w:hAnsi="Arial" w:cs="Angsana New" w:hint="default"/>
      <w:b/>
      <w:bCs/>
      <w:szCs w:val="25"/>
    </w:rPr>
  </w:style>
  <w:style w:type="character" w:customStyle="1" w:styleId="apple-converted-space">
    <w:name w:val="apple-converted-space"/>
    <w:rsid w:val="00045753"/>
  </w:style>
  <w:style w:type="paragraph" w:customStyle="1" w:styleId="acctindentnospaceafter">
    <w:name w:val="acct indent no space after"/>
    <w:aliases w:val="ain"/>
    <w:basedOn w:val="acctindent"/>
    <w:rsid w:val="00045753"/>
    <w:pPr>
      <w:spacing w:after="0"/>
    </w:pPr>
  </w:style>
  <w:style w:type="paragraph" w:customStyle="1" w:styleId="acctstatementsub-sub-heading">
    <w:name w:val="acct statement sub-sub-heading"/>
    <w:aliases w:val="asss"/>
    <w:basedOn w:val="block2"/>
    <w:next w:val="Normal"/>
    <w:rsid w:val="00045753"/>
    <w:pPr>
      <w:ind w:left="567"/>
    </w:pPr>
    <w:rPr>
      <w:rFonts w:cs="Angsana New"/>
      <w:sz w:val="20"/>
      <w:lang w:eastAsia="x-none"/>
    </w:rPr>
  </w:style>
  <w:style w:type="paragraph" w:customStyle="1" w:styleId="acctstatementsub-sub-sub-heading">
    <w:name w:val="acct statement sub-sub-sub-heading"/>
    <w:aliases w:val="assss"/>
    <w:basedOn w:val="acctstatementsub-sub-heading"/>
    <w:rsid w:val="00045753"/>
  </w:style>
  <w:style w:type="paragraph" w:customStyle="1" w:styleId="nineptbodytext">
    <w:name w:val="nine pt body text"/>
    <w:aliases w:val="9bt"/>
    <w:basedOn w:val="nineptnormal"/>
    <w:rsid w:val="00045753"/>
    <w:pPr>
      <w:spacing w:after="220"/>
    </w:pPr>
  </w:style>
  <w:style w:type="paragraph" w:customStyle="1" w:styleId="Normalheadingcentred">
    <w:name w:val="Normal heading centred"/>
    <w:aliases w:val="nhc"/>
    <w:basedOn w:val="Normalheading"/>
    <w:rsid w:val="00045753"/>
    <w:pPr>
      <w:jc w:val="center"/>
    </w:pPr>
  </w:style>
  <w:style w:type="paragraph" w:customStyle="1" w:styleId="BodyTextIndentitalichalfspafter">
    <w:name w:val="Body Text Indent italic half sp after"/>
    <w:aliases w:val="iitalhs"/>
    <w:basedOn w:val="BodyTextIndentitalic"/>
    <w:rsid w:val="00045753"/>
    <w:pPr>
      <w:spacing w:after="130"/>
    </w:pPr>
  </w:style>
  <w:style w:type="paragraph" w:customStyle="1" w:styleId="nineptbodytextbullet">
    <w:name w:val="nine pt body text bullet"/>
    <w:aliases w:val="9btb"/>
    <w:basedOn w:val="nineptbodytext"/>
    <w:rsid w:val="00045753"/>
    <w:pPr>
      <w:tabs>
        <w:tab w:val="num" w:pos="284"/>
      </w:tabs>
      <w:spacing w:after="180"/>
      <w:ind w:left="284" w:hanging="284"/>
    </w:pPr>
  </w:style>
  <w:style w:type="paragraph" w:customStyle="1" w:styleId="ninepttabletextblockbullet">
    <w:name w:val="nine pt table text block bullet"/>
    <w:aliases w:val="9ttbb"/>
    <w:basedOn w:val="ninepttabletextblock"/>
    <w:rsid w:val="00045753"/>
    <w:pPr>
      <w:tabs>
        <w:tab w:val="num" w:pos="652"/>
      </w:tabs>
      <w:ind w:left="652" w:hanging="227"/>
    </w:pPr>
  </w:style>
  <w:style w:type="paragraph" w:customStyle="1" w:styleId="blockheadingitalic">
    <w:name w:val="block heading italic"/>
    <w:aliases w:val="bhi"/>
    <w:basedOn w:val="blockheadingitalicbold"/>
    <w:rsid w:val="00045753"/>
    <w:rPr>
      <w:b w:val="0"/>
    </w:rPr>
  </w:style>
  <w:style w:type="paragraph" w:customStyle="1" w:styleId="headingbolditalicnospaceafter">
    <w:name w:val="heading bold italic no space after"/>
    <w:aliases w:val="hbin"/>
    <w:basedOn w:val="headingbolditalic"/>
    <w:rsid w:val="00045753"/>
    <w:pPr>
      <w:spacing w:after="0"/>
    </w:pPr>
  </w:style>
  <w:style w:type="paragraph" w:customStyle="1" w:styleId="eightptnormalheadingcentred">
    <w:name w:val="eight pt normal heading centred"/>
    <w:aliases w:val="8nhc"/>
    <w:basedOn w:val="eightptnormalheading"/>
    <w:rsid w:val="00045753"/>
    <w:pPr>
      <w:jc w:val="center"/>
    </w:pPr>
    <w:rPr>
      <w:bCs w:val="0"/>
    </w:rPr>
  </w:style>
  <w:style w:type="paragraph" w:customStyle="1" w:styleId="eightptbodytextheading">
    <w:name w:val="eight pt body text heading"/>
    <w:aliases w:val="8h"/>
    <w:basedOn w:val="eightptbodytext"/>
    <w:rsid w:val="00045753"/>
    <w:rPr>
      <w:b/>
      <w:bCs/>
    </w:rPr>
  </w:style>
  <w:style w:type="paragraph" w:customStyle="1" w:styleId="eightptblocknosp">
    <w:name w:val="eight pt block no sp"/>
    <w:aliases w:val="8bn"/>
    <w:basedOn w:val="eightptblock"/>
    <w:rsid w:val="00045753"/>
    <w:pPr>
      <w:spacing w:after="0"/>
    </w:pPr>
  </w:style>
  <w:style w:type="paragraph" w:customStyle="1" w:styleId="nineptbodytext4ptbefore4ptafter">
    <w:name w:val="nine pt body text 4pt before 4pt after"/>
    <w:aliases w:val="9bt44"/>
    <w:basedOn w:val="nineptbodytext"/>
    <w:rsid w:val="00045753"/>
    <w:pPr>
      <w:spacing w:before="80" w:after="80"/>
    </w:pPr>
  </w:style>
  <w:style w:type="paragraph" w:customStyle="1" w:styleId="blockindentnosp">
    <w:name w:val="block indent no sp"/>
    <w:aliases w:val="bin,binn,block + indent"/>
    <w:basedOn w:val="blockindent"/>
    <w:rsid w:val="00045753"/>
    <w:pPr>
      <w:spacing w:after="0"/>
      <w:ind w:left="737" w:hanging="170"/>
    </w:pPr>
    <w:rPr>
      <w:rFonts w:cs="Times New Roman"/>
    </w:rPr>
  </w:style>
  <w:style w:type="paragraph" w:customStyle="1" w:styleId="nineptblocklist">
    <w:name w:val="nine pt block list"/>
    <w:aliases w:val="9bl"/>
    <w:basedOn w:val="nineptblock"/>
    <w:rsid w:val="00045753"/>
  </w:style>
  <w:style w:type="paragraph" w:customStyle="1" w:styleId="nineptbodytexthalfspaceafter">
    <w:name w:val="nine pt body text half space after"/>
    <w:aliases w:val="9bths,nine pt body text heading half space,nine pt body text half sp"/>
    <w:basedOn w:val="nineptbodytext"/>
    <w:rsid w:val="00045753"/>
    <w:pPr>
      <w:spacing w:after="80"/>
    </w:pPr>
  </w:style>
  <w:style w:type="paragraph" w:customStyle="1" w:styleId="ninebtbodytextcentred">
    <w:name w:val="nine bt body text centred"/>
    <w:aliases w:val="9btc"/>
    <w:basedOn w:val="nineptbodytext"/>
    <w:rsid w:val="00045753"/>
    <w:pPr>
      <w:spacing w:after="180"/>
      <w:jc w:val="center"/>
    </w:pPr>
  </w:style>
  <w:style w:type="paragraph" w:customStyle="1" w:styleId="eightptbodytextheadingmiddleline">
    <w:name w:val="eight pt body text heading middle line"/>
    <w:aliases w:val="8hml"/>
    <w:basedOn w:val="eightptbodytextheading"/>
    <w:rsid w:val="00045753"/>
    <w:pPr>
      <w:spacing w:before="80" w:after="80"/>
    </w:pPr>
  </w:style>
  <w:style w:type="paragraph" w:customStyle="1" w:styleId="eightptbodytextheadingmiddlelinecentred">
    <w:name w:val="eight pt body text heading middle line centred"/>
    <w:aliases w:val="8hmlc"/>
    <w:basedOn w:val="eightptbodytextheadingmiddleline"/>
    <w:rsid w:val="00045753"/>
    <w:pPr>
      <w:jc w:val="center"/>
    </w:pPr>
  </w:style>
  <w:style w:type="paragraph" w:customStyle="1" w:styleId="blockheadingitalicnosp">
    <w:name w:val="block heading italic no sp"/>
    <w:aliases w:val="bhin"/>
    <w:basedOn w:val="blockheadingitalic"/>
    <w:rsid w:val="00045753"/>
    <w:pPr>
      <w:spacing w:after="0"/>
    </w:pPr>
  </w:style>
  <w:style w:type="paragraph" w:customStyle="1" w:styleId="nineptblocklistnospaceafter">
    <w:name w:val="nine pt block list no space after"/>
    <w:aliases w:val="9bln"/>
    <w:basedOn w:val="nineptblocklist"/>
    <w:rsid w:val="00045753"/>
  </w:style>
  <w:style w:type="paragraph" w:customStyle="1" w:styleId="nineptheading">
    <w:name w:val="nine pt heading"/>
    <w:aliases w:val="9h"/>
    <w:basedOn w:val="nineptbodytext"/>
    <w:rsid w:val="00045753"/>
    <w:rPr>
      <w:b/>
      <w:bCs/>
    </w:rPr>
  </w:style>
  <w:style w:type="paragraph" w:customStyle="1" w:styleId="nineptheadingcentred">
    <w:name w:val="nine pt heading centred"/>
    <w:aliases w:val="9hc"/>
    <w:basedOn w:val="nineptheading"/>
    <w:rsid w:val="00045753"/>
    <w:pPr>
      <w:jc w:val="center"/>
    </w:pPr>
  </w:style>
  <w:style w:type="paragraph" w:styleId="NoSpacing">
    <w:name w:val="No Spacing"/>
    <w:uiPriority w:val="1"/>
    <w:qFormat/>
    <w:rsid w:val="004612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normaltextrun">
    <w:name w:val="normaltextrun"/>
    <w:basedOn w:val="DefaultParagraphFont"/>
    <w:rsid w:val="00CE15CB"/>
  </w:style>
  <w:style w:type="character" w:customStyle="1" w:styleId="eop">
    <w:name w:val="eop"/>
    <w:basedOn w:val="DefaultParagraphFont"/>
    <w:rsid w:val="00CE15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87521">
      <w:bodyDiv w:val="1"/>
      <w:marLeft w:val="0"/>
      <w:marRight w:val="0"/>
      <w:marTop w:val="0"/>
      <w:marBottom w:val="0"/>
      <w:divBdr>
        <w:top w:val="none" w:sz="0" w:space="0" w:color="auto"/>
        <w:left w:val="none" w:sz="0" w:space="0" w:color="auto"/>
        <w:bottom w:val="none" w:sz="0" w:space="0" w:color="auto"/>
        <w:right w:val="none" w:sz="0" w:space="0" w:color="auto"/>
      </w:divBdr>
    </w:div>
    <w:div w:id="94402085">
      <w:bodyDiv w:val="1"/>
      <w:marLeft w:val="0"/>
      <w:marRight w:val="0"/>
      <w:marTop w:val="0"/>
      <w:marBottom w:val="0"/>
      <w:divBdr>
        <w:top w:val="none" w:sz="0" w:space="0" w:color="auto"/>
        <w:left w:val="none" w:sz="0" w:space="0" w:color="auto"/>
        <w:bottom w:val="none" w:sz="0" w:space="0" w:color="auto"/>
        <w:right w:val="none" w:sz="0" w:space="0" w:color="auto"/>
      </w:divBdr>
    </w:div>
    <w:div w:id="135101537">
      <w:bodyDiv w:val="1"/>
      <w:marLeft w:val="0"/>
      <w:marRight w:val="0"/>
      <w:marTop w:val="0"/>
      <w:marBottom w:val="0"/>
      <w:divBdr>
        <w:top w:val="none" w:sz="0" w:space="0" w:color="auto"/>
        <w:left w:val="none" w:sz="0" w:space="0" w:color="auto"/>
        <w:bottom w:val="none" w:sz="0" w:space="0" w:color="auto"/>
        <w:right w:val="none" w:sz="0" w:space="0" w:color="auto"/>
      </w:divBdr>
    </w:div>
    <w:div w:id="250313666">
      <w:bodyDiv w:val="1"/>
      <w:marLeft w:val="0"/>
      <w:marRight w:val="0"/>
      <w:marTop w:val="0"/>
      <w:marBottom w:val="0"/>
      <w:divBdr>
        <w:top w:val="none" w:sz="0" w:space="0" w:color="auto"/>
        <w:left w:val="none" w:sz="0" w:space="0" w:color="auto"/>
        <w:bottom w:val="none" w:sz="0" w:space="0" w:color="auto"/>
        <w:right w:val="none" w:sz="0" w:space="0" w:color="auto"/>
      </w:divBdr>
    </w:div>
    <w:div w:id="300185788">
      <w:bodyDiv w:val="1"/>
      <w:marLeft w:val="0"/>
      <w:marRight w:val="0"/>
      <w:marTop w:val="0"/>
      <w:marBottom w:val="0"/>
      <w:divBdr>
        <w:top w:val="none" w:sz="0" w:space="0" w:color="auto"/>
        <w:left w:val="none" w:sz="0" w:space="0" w:color="auto"/>
        <w:bottom w:val="none" w:sz="0" w:space="0" w:color="auto"/>
        <w:right w:val="none" w:sz="0" w:space="0" w:color="auto"/>
      </w:divBdr>
    </w:div>
    <w:div w:id="334109459">
      <w:bodyDiv w:val="1"/>
      <w:marLeft w:val="0"/>
      <w:marRight w:val="0"/>
      <w:marTop w:val="0"/>
      <w:marBottom w:val="0"/>
      <w:divBdr>
        <w:top w:val="none" w:sz="0" w:space="0" w:color="auto"/>
        <w:left w:val="none" w:sz="0" w:space="0" w:color="auto"/>
        <w:bottom w:val="none" w:sz="0" w:space="0" w:color="auto"/>
        <w:right w:val="none" w:sz="0" w:space="0" w:color="auto"/>
      </w:divBdr>
    </w:div>
    <w:div w:id="347953526">
      <w:bodyDiv w:val="1"/>
      <w:marLeft w:val="0"/>
      <w:marRight w:val="0"/>
      <w:marTop w:val="0"/>
      <w:marBottom w:val="0"/>
      <w:divBdr>
        <w:top w:val="none" w:sz="0" w:space="0" w:color="auto"/>
        <w:left w:val="none" w:sz="0" w:space="0" w:color="auto"/>
        <w:bottom w:val="none" w:sz="0" w:space="0" w:color="auto"/>
        <w:right w:val="none" w:sz="0" w:space="0" w:color="auto"/>
      </w:divBdr>
    </w:div>
    <w:div w:id="452944546">
      <w:bodyDiv w:val="1"/>
      <w:marLeft w:val="0"/>
      <w:marRight w:val="0"/>
      <w:marTop w:val="0"/>
      <w:marBottom w:val="0"/>
      <w:divBdr>
        <w:top w:val="none" w:sz="0" w:space="0" w:color="auto"/>
        <w:left w:val="none" w:sz="0" w:space="0" w:color="auto"/>
        <w:bottom w:val="none" w:sz="0" w:space="0" w:color="auto"/>
        <w:right w:val="none" w:sz="0" w:space="0" w:color="auto"/>
      </w:divBdr>
    </w:div>
    <w:div w:id="455178020">
      <w:bodyDiv w:val="1"/>
      <w:marLeft w:val="0"/>
      <w:marRight w:val="0"/>
      <w:marTop w:val="0"/>
      <w:marBottom w:val="0"/>
      <w:divBdr>
        <w:top w:val="none" w:sz="0" w:space="0" w:color="auto"/>
        <w:left w:val="none" w:sz="0" w:space="0" w:color="auto"/>
        <w:bottom w:val="none" w:sz="0" w:space="0" w:color="auto"/>
        <w:right w:val="none" w:sz="0" w:space="0" w:color="auto"/>
      </w:divBdr>
    </w:div>
    <w:div w:id="472915880">
      <w:bodyDiv w:val="1"/>
      <w:marLeft w:val="0"/>
      <w:marRight w:val="0"/>
      <w:marTop w:val="0"/>
      <w:marBottom w:val="0"/>
      <w:divBdr>
        <w:top w:val="none" w:sz="0" w:space="0" w:color="auto"/>
        <w:left w:val="none" w:sz="0" w:space="0" w:color="auto"/>
        <w:bottom w:val="none" w:sz="0" w:space="0" w:color="auto"/>
        <w:right w:val="none" w:sz="0" w:space="0" w:color="auto"/>
      </w:divBdr>
    </w:div>
    <w:div w:id="474300329">
      <w:bodyDiv w:val="1"/>
      <w:marLeft w:val="0"/>
      <w:marRight w:val="0"/>
      <w:marTop w:val="0"/>
      <w:marBottom w:val="0"/>
      <w:divBdr>
        <w:top w:val="none" w:sz="0" w:space="0" w:color="auto"/>
        <w:left w:val="none" w:sz="0" w:space="0" w:color="auto"/>
        <w:bottom w:val="none" w:sz="0" w:space="0" w:color="auto"/>
        <w:right w:val="none" w:sz="0" w:space="0" w:color="auto"/>
      </w:divBdr>
    </w:div>
    <w:div w:id="478114802">
      <w:bodyDiv w:val="1"/>
      <w:marLeft w:val="0"/>
      <w:marRight w:val="0"/>
      <w:marTop w:val="0"/>
      <w:marBottom w:val="0"/>
      <w:divBdr>
        <w:top w:val="none" w:sz="0" w:space="0" w:color="auto"/>
        <w:left w:val="none" w:sz="0" w:space="0" w:color="auto"/>
        <w:bottom w:val="none" w:sz="0" w:space="0" w:color="auto"/>
        <w:right w:val="none" w:sz="0" w:space="0" w:color="auto"/>
      </w:divBdr>
    </w:div>
    <w:div w:id="488906573">
      <w:bodyDiv w:val="1"/>
      <w:marLeft w:val="0"/>
      <w:marRight w:val="0"/>
      <w:marTop w:val="0"/>
      <w:marBottom w:val="0"/>
      <w:divBdr>
        <w:top w:val="none" w:sz="0" w:space="0" w:color="auto"/>
        <w:left w:val="none" w:sz="0" w:space="0" w:color="auto"/>
        <w:bottom w:val="none" w:sz="0" w:space="0" w:color="auto"/>
        <w:right w:val="none" w:sz="0" w:space="0" w:color="auto"/>
      </w:divBdr>
    </w:div>
    <w:div w:id="726220070">
      <w:bodyDiv w:val="1"/>
      <w:marLeft w:val="0"/>
      <w:marRight w:val="0"/>
      <w:marTop w:val="0"/>
      <w:marBottom w:val="0"/>
      <w:divBdr>
        <w:top w:val="none" w:sz="0" w:space="0" w:color="auto"/>
        <w:left w:val="none" w:sz="0" w:space="0" w:color="auto"/>
        <w:bottom w:val="none" w:sz="0" w:space="0" w:color="auto"/>
        <w:right w:val="none" w:sz="0" w:space="0" w:color="auto"/>
      </w:divBdr>
    </w:div>
    <w:div w:id="754328602">
      <w:bodyDiv w:val="1"/>
      <w:marLeft w:val="0"/>
      <w:marRight w:val="0"/>
      <w:marTop w:val="0"/>
      <w:marBottom w:val="0"/>
      <w:divBdr>
        <w:top w:val="none" w:sz="0" w:space="0" w:color="auto"/>
        <w:left w:val="none" w:sz="0" w:space="0" w:color="auto"/>
        <w:bottom w:val="none" w:sz="0" w:space="0" w:color="auto"/>
        <w:right w:val="none" w:sz="0" w:space="0" w:color="auto"/>
      </w:divBdr>
    </w:div>
    <w:div w:id="759256003">
      <w:bodyDiv w:val="1"/>
      <w:marLeft w:val="0"/>
      <w:marRight w:val="0"/>
      <w:marTop w:val="0"/>
      <w:marBottom w:val="0"/>
      <w:divBdr>
        <w:top w:val="none" w:sz="0" w:space="0" w:color="auto"/>
        <w:left w:val="none" w:sz="0" w:space="0" w:color="auto"/>
        <w:bottom w:val="none" w:sz="0" w:space="0" w:color="auto"/>
        <w:right w:val="none" w:sz="0" w:space="0" w:color="auto"/>
      </w:divBdr>
    </w:div>
    <w:div w:id="763182657">
      <w:bodyDiv w:val="1"/>
      <w:marLeft w:val="0"/>
      <w:marRight w:val="0"/>
      <w:marTop w:val="0"/>
      <w:marBottom w:val="0"/>
      <w:divBdr>
        <w:top w:val="none" w:sz="0" w:space="0" w:color="auto"/>
        <w:left w:val="none" w:sz="0" w:space="0" w:color="auto"/>
        <w:bottom w:val="none" w:sz="0" w:space="0" w:color="auto"/>
        <w:right w:val="none" w:sz="0" w:space="0" w:color="auto"/>
      </w:divBdr>
    </w:div>
    <w:div w:id="826826491">
      <w:bodyDiv w:val="1"/>
      <w:marLeft w:val="0"/>
      <w:marRight w:val="0"/>
      <w:marTop w:val="0"/>
      <w:marBottom w:val="0"/>
      <w:divBdr>
        <w:top w:val="none" w:sz="0" w:space="0" w:color="auto"/>
        <w:left w:val="none" w:sz="0" w:space="0" w:color="auto"/>
        <w:bottom w:val="none" w:sz="0" w:space="0" w:color="auto"/>
        <w:right w:val="none" w:sz="0" w:space="0" w:color="auto"/>
      </w:divBdr>
    </w:div>
    <w:div w:id="933394505">
      <w:bodyDiv w:val="1"/>
      <w:marLeft w:val="0"/>
      <w:marRight w:val="0"/>
      <w:marTop w:val="0"/>
      <w:marBottom w:val="0"/>
      <w:divBdr>
        <w:top w:val="none" w:sz="0" w:space="0" w:color="auto"/>
        <w:left w:val="none" w:sz="0" w:space="0" w:color="auto"/>
        <w:bottom w:val="none" w:sz="0" w:space="0" w:color="auto"/>
        <w:right w:val="none" w:sz="0" w:space="0" w:color="auto"/>
      </w:divBdr>
    </w:div>
    <w:div w:id="1034426063">
      <w:bodyDiv w:val="1"/>
      <w:marLeft w:val="0"/>
      <w:marRight w:val="0"/>
      <w:marTop w:val="0"/>
      <w:marBottom w:val="0"/>
      <w:divBdr>
        <w:top w:val="none" w:sz="0" w:space="0" w:color="auto"/>
        <w:left w:val="none" w:sz="0" w:space="0" w:color="auto"/>
        <w:bottom w:val="none" w:sz="0" w:space="0" w:color="auto"/>
        <w:right w:val="none" w:sz="0" w:space="0" w:color="auto"/>
      </w:divBdr>
    </w:div>
    <w:div w:id="1092974632">
      <w:bodyDiv w:val="1"/>
      <w:marLeft w:val="0"/>
      <w:marRight w:val="0"/>
      <w:marTop w:val="0"/>
      <w:marBottom w:val="0"/>
      <w:divBdr>
        <w:top w:val="none" w:sz="0" w:space="0" w:color="auto"/>
        <w:left w:val="none" w:sz="0" w:space="0" w:color="auto"/>
        <w:bottom w:val="none" w:sz="0" w:space="0" w:color="auto"/>
        <w:right w:val="none" w:sz="0" w:space="0" w:color="auto"/>
      </w:divBdr>
    </w:div>
    <w:div w:id="1126121208">
      <w:bodyDiv w:val="1"/>
      <w:marLeft w:val="0"/>
      <w:marRight w:val="0"/>
      <w:marTop w:val="0"/>
      <w:marBottom w:val="0"/>
      <w:divBdr>
        <w:top w:val="none" w:sz="0" w:space="0" w:color="auto"/>
        <w:left w:val="none" w:sz="0" w:space="0" w:color="auto"/>
        <w:bottom w:val="none" w:sz="0" w:space="0" w:color="auto"/>
        <w:right w:val="none" w:sz="0" w:space="0" w:color="auto"/>
      </w:divBdr>
    </w:div>
    <w:div w:id="1152210078">
      <w:bodyDiv w:val="1"/>
      <w:marLeft w:val="0"/>
      <w:marRight w:val="0"/>
      <w:marTop w:val="0"/>
      <w:marBottom w:val="0"/>
      <w:divBdr>
        <w:top w:val="none" w:sz="0" w:space="0" w:color="auto"/>
        <w:left w:val="none" w:sz="0" w:space="0" w:color="auto"/>
        <w:bottom w:val="none" w:sz="0" w:space="0" w:color="auto"/>
        <w:right w:val="none" w:sz="0" w:space="0" w:color="auto"/>
      </w:divBdr>
    </w:div>
    <w:div w:id="1250695180">
      <w:bodyDiv w:val="1"/>
      <w:marLeft w:val="0"/>
      <w:marRight w:val="0"/>
      <w:marTop w:val="0"/>
      <w:marBottom w:val="0"/>
      <w:divBdr>
        <w:top w:val="none" w:sz="0" w:space="0" w:color="auto"/>
        <w:left w:val="none" w:sz="0" w:space="0" w:color="auto"/>
        <w:bottom w:val="none" w:sz="0" w:space="0" w:color="auto"/>
        <w:right w:val="none" w:sz="0" w:space="0" w:color="auto"/>
      </w:divBdr>
    </w:div>
    <w:div w:id="1276863570">
      <w:bodyDiv w:val="1"/>
      <w:marLeft w:val="0"/>
      <w:marRight w:val="0"/>
      <w:marTop w:val="0"/>
      <w:marBottom w:val="0"/>
      <w:divBdr>
        <w:top w:val="none" w:sz="0" w:space="0" w:color="auto"/>
        <w:left w:val="none" w:sz="0" w:space="0" w:color="auto"/>
        <w:bottom w:val="none" w:sz="0" w:space="0" w:color="auto"/>
        <w:right w:val="none" w:sz="0" w:space="0" w:color="auto"/>
      </w:divBdr>
    </w:div>
    <w:div w:id="1338575673">
      <w:bodyDiv w:val="1"/>
      <w:marLeft w:val="0"/>
      <w:marRight w:val="0"/>
      <w:marTop w:val="0"/>
      <w:marBottom w:val="0"/>
      <w:divBdr>
        <w:top w:val="none" w:sz="0" w:space="0" w:color="auto"/>
        <w:left w:val="none" w:sz="0" w:space="0" w:color="auto"/>
        <w:bottom w:val="none" w:sz="0" w:space="0" w:color="auto"/>
        <w:right w:val="none" w:sz="0" w:space="0" w:color="auto"/>
      </w:divBdr>
    </w:div>
    <w:div w:id="1395203920">
      <w:bodyDiv w:val="1"/>
      <w:marLeft w:val="0"/>
      <w:marRight w:val="0"/>
      <w:marTop w:val="0"/>
      <w:marBottom w:val="0"/>
      <w:divBdr>
        <w:top w:val="none" w:sz="0" w:space="0" w:color="auto"/>
        <w:left w:val="none" w:sz="0" w:space="0" w:color="auto"/>
        <w:bottom w:val="none" w:sz="0" w:space="0" w:color="auto"/>
        <w:right w:val="none" w:sz="0" w:space="0" w:color="auto"/>
      </w:divBdr>
    </w:div>
    <w:div w:id="1494906612">
      <w:bodyDiv w:val="1"/>
      <w:marLeft w:val="0"/>
      <w:marRight w:val="0"/>
      <w:marTop w:val="0"/>
      <w:marBottom w:val="0"/>
      <w:divBdr>
        <w:top w:val="none" w:sz="0" w:space="0" w:color="auto"/>
        <w:left w:val="none" w:sz="0" w:space="0" w:color="auto"/>
        <w:bottom w:val="none" w:sz="0" w:space="0" w:color="auto"/>
        <w:right w:val="none" w:sz="0" w:space="0" w:color="auto"/>
      </w:divBdr>
    </w:div>
    <w:div w:id="1512449439">
      <w:bodyDiv w:val="1"/>
      <w:marLeft w:val="0"/>
      <w:marRight w:val="0"/>
      <w:marTop w:val="0"/>
      <w:marBottom w:val="0"/>
      <w:divBdr>
        <w:top w:val="none" w:sz="0" w:space="0" w:color="auto"/>
        <w:left w:val="none" w:sz="0" w:space="0" w:color="auto"/>
        <w:bottom w:val="none" w:sz="0" w:space="0" w:color="auto"/>
        <w:right w:val="none" w:sz="0" w:space="0" w:color="auto"/>
      </w:divBdr>
    </w:div>
    <w:div w:id="1548495518">
      <w:bodyDiv w:val="1"/>
      <w:marLeft w:val="0"/>
      <w:marRight w:val="0"/>
      <w:marTop w:val="0"/>
      <w:marBottom w:val="0"/>
      <w:divBdr>
        <w:top w:val="none" w:sz="0" w:space="0" w:color="auto"/>
        <w:left w:val="none" w:sz="0" w:space="0" w:color="auto"/>
        <w:bottom w:val="none" w:sz="0" w:space="0" w:color="auto"/>
        <w:right w:val="none" w:sz="0" w:space="0" w:color="auto"/>
      </w:divBdr>
    </w:div>
    <w:div w:id="1549994703">
      <w:bodyDiv w:val="1"/>
      <w:marLeft w:val="0"/>
      <w:marRight w:val="0"/>
      <w:marTop w:val="0"/>
      <w:marBottom w:val="0"/>
      <w:divBdr>
        <w:top w:val="none" w:sz="0" w:space="0" w:color="auto"/>
        <w:left w:val="none" w:sz="0" w:space="0" w:color="auto"/>
        <w:bottom w:val="none" w:sz="0" w:space="0" w:color="auto"/>
        <w:right w:val="none" w:sz="0" w:space="0" w:color="auto"/>
      </w:divBdr>
    </w:div>
    <w:div w:id="1603342274">
      <w:bodyDiv w:val="1"/>
      <w:marLeft w:val="0"/>
      <w:marRight w:val="0"/>
      <w:marTop w:val="0"/>
      <w:marBottom w:val="0"/>
      <w:divBdr>
        <w:top w:val="none" w:sz="0" w:space="0" w:color="auto"/>
        <w:left w:val="none" w:sz="0" w:space="0" w:color="auto"/>
        <w:bottom w:val="none" w:sz="0" w:space="0" w:color="auto"/>
        <w:right w:val="none" w:sz="0" w:space="0" w:color="auto"/>
      </w:divBdr>
    </w:div>
    <w:div w:id="1661303876">
      <w:bodyDiv w:val="1"/>
      <w:marLeft w:val="0"/>
      <w:marRight w:val="0"/>
      <w:marTop w:val="0"/>
      <w:marBottom w:val="0"/>
      <w:divBdr>
        <w:top w:val="none" w:sz="0" w:space="0" w:color="auto"/>
        <w:left w:val="none" w:sz="0" w:space="0" w:color="auto"/>
        <w:bottom w:val="none" w:sz="0" w:space="0" w:color="auto"/>
        <w:right w:val="none" w:sz="0" w:space="0" w:color="auto"/>
      </w:divBdr>
    </w:div>
    <w:div w:id="1672026427">
      <w:bodyDiv w:val="1"/>
      <w:marLeft w:val="0"/>
      <w:marRight w:val="0"/>
      <w:marTop w:val="0"/>
      <w:marBottom w:val="0"/>
      <w:divBdr>
        <w:top w:val="none" w:sz="0" w:space="0" w:color="auto"/>
        <w:left w:val="none" w:sz="0" w:space="0" w:color="auto"/>
        <w:bottom w:val="none" w:sz="0" w:space="0" w:color="auto"/>
        <w:right w:val="none" w:sz="0" w:space="0" w:color="auto"/>
      </w:divBdr>
    </w:div>
    <w:div w:id="1686782412">
      <w:bodyDiv w:val="1"/>
      <w:marLeft w:val="0"/>
      <w:marRight w:val="0"/>
      <w:marTop w:val="0"/>
      <w:marBottom w:val="0"/>
      <w:divBdr>
        <w:top w:val="none" w:sz="0" w:space="0" w:color="auto"/>
        <w:left w:val="none" w:sz="0" w:space="0" w:color="auto"/>
        <w:bottom w:val="none" w:sz="0" w:space="0" w:color="auto"/>
        <w:right w:val="none" w:sz="0" w:space="0" w:color="auto"/>
      </w:divBdr>
    </w:div>
    <w:div w:id="1745906866">
      <w:bodyDiv w:val="1"/>
      <w:marLeft w:val="0"/>
      <w:marRight w:val="0"/>
      <w:marTop w:val="0"/>
      <w:marBottom w:val="0"/>
      <w:divBdr>
        <w:top w:val="none" w:sz="0" w:space="0" w:color="auto"/>
        <w:left w:val="none" w:sz="0" w:space="0" w:color="auto"/>
        <w:bottom w:val="none" w:sz="0" w:space="0" w:color="auto"/>
        <w:right w:val="none" w:sz="0" w:space="0" w:color="auto"/>
      </w:divBdr>
    </w:div>
    <w:div w:id="1820460687">
      <w:bodyDiv w:val="1"/>
      <w:marLeft w:val="0"/>
      <w:marRight w:val="0"/>
      <w:marTop w:val="0"/>
      <w:marBottom w:val="0"/>
      <w:divBdr>
        <w:top w:val="none" w:sz="0" w:space="0" w:color="auto"/>
        <w:left w:val="none" w:sz="0" w:space="0" w:color="auto"/>
        <w:bottom w:val="none" w:sz="0" w:space="0" w:color="auto"/>
        <w:right w:val="none" w:sz="0" w:space="0" w:color="auto"/>
      </w:divBdr>
    </w:div>
    <w:div w:id="2000229754">
      <w:bodyDiv w:val="1"/>
      <w:marLeft w:val="0"/>
      <w:marRight w:val="0"/>
      <w:marTop w:val="0"/>
      <w:marBottom w:val="0"/>
      <w:divBdr>
        <w:top w:val="none" w:sz="0" w:space="0" w:color="auto"/>
        <w:left w:val="none" w:sz="0" w:space="0" w:color="auto"/>
        <w:bottom w:val="none" w:sz="0" w:space="0" w:color="auto"/>
        <w:right w:val="none" w:sz="0" w:space="0" w:color="auto"/>
      </w:divBdr>
    </w:div>
    <w:div w:id="2061008236">
      <w:bodyDiv w:val="1"/>
      <w:marLeft w:val="0"/>
      <w:marRight w:val="0"/>
      <w:marTop w:val="0"/>
      <w:marBottom w:val="0"/>
      <w:divBdr>
        <w:top w:val="none" w:sz="0" w:space="0" w:color="auto"/>
        <w:left w:val="none" w:sz="0" w:space="0" w:color="auto"/>
        <w:bottom w:val="none" w:sz="0" w:space="0" w:color="auto"/>
        <w:right w:val="none" w:sz="0" w:space="0" w:color="auto"/>
      </w:divBdr>
    </w:div>
    <w:div w:id="214430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B50440-587C-4F64-BC39-7FA502F8E75C}">
  <ds:schemaRefs>
    <ds:schemaRef ds:uri="http://schemas.openxmlformats.org/officeDocument/2006/bibliography"/>
  </ds:schemaRefs>
</ds:datastoreItem>
</file>

<file path=customXml/itemProps2.xml><?xml version="1.0" encoding="utf-8"?>
<ds:datastoreItem xmlns:ds="http://schemas.openxmlformats.org/officeDocument/2006/customXml" ds:itemID="{181A89D2-82A9-450E-9C5A-97469E52D5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D56431-6010-4EFB-A10B-C90651232F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Report.dot</Template>
  <TotalTime>31</TotalTime>
  <Pages>6</Pages>
  <Words>1927</Words>
  <Characters>10989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TONG GARDEN CO</vt:lpstr>
    </vt:vector>
  </TitlesOfParts>
  <Company>KPMG</Company>
  <LinksUpToDate>false</LinksUpToDate>
  <CharactersWithSpaces>12891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TONG GARDEN CO</dc:title>
  <dc:subject/>
  <dc:creator>typist03</dc:creator>
  <cp:keywords/>
  <cp:lastModifiedBy>Nitaya, Ngamprasertsuk</cp:lastModifiedBy>
  <cp:revision>13</cp:revision>
  <cp:lastPrinted>2025-02-28T01:53:00Z</cp:lastPrinted>
  <dcterms:created xsi:type="dcterms:W3CDTF">2025-02-26T00:27:00Z</dcterms:created>
  <dcterms:modified xsi:type="dcterms:W3CDTF">2025-02-28T02:07:00Z</dcterms:modified>
</cp:coreProperties>
</file>