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E17BC" w14:textId="39D1231F" w:rsidR="00B44DF3" w:rsidRPr="00C16E5D" w:rsidRDefault="00D91EB9" w:rsidP="000E5EF5">
      <w:pPr>
        <w:pStyle w:val="3"/>
        <w:spacing w:after="0" w:line="240" w:lineRule="auto"/>
        <w:ind w:right="-29"/>
        <w:rPr>
          <w:rFonts w:asciiTheme="majorBidi" w:hAnsiTheme="majorBidi" w:cstheme="majorBidi"/>
          <w:b/>
          <w:bCs/>
          <w:i w:val="0"/>
          <w:iCs w:val="0"/>
          <w:sz w:val="30"/>
          <w:szCs w:val="30"/>
          <w:cs/>
        </w:rPr>
      </w:pPr>
      <w:r w:rsidRPr="00C16E5D">
        <w:rPr>
          <w:rFonts w:asciiTheme="majorBidi" w:hAnsiTheme="majorBidi" w:cstheme="majorBidi"/>
          <w:b/>
          <w:bCs/>
          <w:i w:val="0"/>
          <w:iCs w:val="0"/>
          <w:sz w:val="30"/>
          <w:szCs w:val="30"/>
          <w:cs/>
        </w:rPr>
        <w:t>บริษัท ซินเนอร์เจติค ออโต้ เพอร์ฟอร์มานซ์ จำกัด</w:t>
      </w:r>
      <w:r w:rsidR="006B3205" w:rsidRPr="00C16E5D">
        <w:rPr>
          <w:rFonts w:asciiTheme="majorBidi" w:hAnsiTheme="majorBidi" w:cstheme="majorBidi"/>
          <w:b/>
          <w:bCs/>
          <w:i w:val="0"/>
          <w:iCs w:val="0"/>
          <w:sz w:val="30"/>
          <w:szCs w:val="30"/>
        </w:rPr>
        <w:t xml:space="preserve"> </w:t>
      </w:r>
      <w:r w:rsidR="006B3205" w:rsidRPr="00C16E5D">
        <w:rPr>
          <w:rFonts w:asciiTheme="majorBidi" w:hAnsiTheme="majorBidi" w:cstheme="majorBidi"/>
          <w:b/>
          <w:bCs/>
          <w:i w:val="0"/>
          <w:iCs w:val="0"/>
          <w:sz w:val="30"/>
          <w:szCs w:val="30"/>
          <w:cs/>
        </w:rPr>
        <w:t>(มหาชน)</w:t>
      </w:r>
      <w:r w:rsidR="006D1FF2" w:rsidRPr="00C16E5D">
        <w:rPr>
          <w:rFonts w:asciiTheme="majorBidi" w:hAnsiTheme="majorBidi" w:cstheme="majorBidi" w:hint="cs"/>
          <w:b/>
          <w:bCs/>
          <w:i w:val="0"/>
          <w:iCs w:val="0"/>
          <w:sz w:val="30"/>
          <w:szCs w:val="30"/>
          <w:cs/>
        </w:rPr>
        <w:t xml:space="preserve"> และบริษัทย่อย</w:t>
      </w:r>
    </w:p>
    <w:p w14:paraId="5DF16C60" w14:textId="77777777" w:rsidR="00B44DF3" w:rsidRPr="00C16E5D" w:rsidRDefault="00923308" w:rsidP="000E5EF5">
      <w:pPr>
        <w:pStyle w:val="3"/>
        <w:spacing w:after="0" w:line="240" w:lineRule="auto"/>
        <w:ind w:right="-29"/>
        <w:rPr>
          <w:rFonts w:asciiTheme="majorBidi" w:hAnsiTheme="majorBidi" w:cstheme="majorBidi"/>
          <w:b/>
          <w:bCs/>
          <w:i w:val="0"/>
          <w:iCs w:val="0"/>
          <w:sz w:val="30"/>
          <w:szCs w:val="30"/>
          <w:lang w:val="en-US"/>
        </w:rPr>
      </w:pPr>
      <w:r w:rsidRPr="00C16E5D">
        <w:rPr>
          <w:rFonts w:asciiTheme="majorBidi" w:hAnsiTheme="majorBidi" w:cstheme="majorBidi"/>
          <w:b/>
          <w:bCs/>
          <w:i w:val="0"/>
          <w:iCs w:val="0"/>
          <w:sz w:val="30"/>
          <w:szCs w:val="30"/>
          <w:cs/>
        </w:rPr>
        <w:t>หมายเหตุประกอบงบการเงิน</w:t>
      </w:r>
    </w:p>
    <w:p w14:paraId="11D779FE" w14:textId="5B4F6E7A" w:rsidR="00A53552" w:rsidRPr="003F7D07" w:rsidRDefault="00A53552" w:rsidP="000E5EF5">
      <w:pPr>
        <w:pStyle w:val="3"/>
        <w:spacing w:after="0" w:line="240" w:lineRule="auto"/>
        <w:ind w:right="-29"/>
        <w:rPr>
          <w:rFonts w:asciiTheme="majorBidi" w:hAnsiTheme="majorBidi" w:cstheme="majorBidi"/>
          <w:b/>
          <w:bCs/>
          <w:i w:val="0"/>
          <w:iCs w:val="0"/>
          <w:sz w:val="30"/>
          <w:szCs w:val="30"/>
          <w:lang w:val="en-US"/>
        </w:rPr>
      </w:pPr>
      <w:r w:rsidRPr="00C16E5D">
        <w:rPr>
          <w:rFonts w:asciiTheme="majorBidi" w:hAnsiTheme="majorBidi" w:cstheme="majorBidi"/>
          <w:b/>
          <w:bCs/>
          <w:i w:val="0"/>
          <w:iCs w:val="0"/>
          <w:sz w:val="30"/>
          <w:szCs w:val="30"/>
          <w:cs/>
        </w:rPr>
        <w:t>สำหรับ</w:t>
      </w:r>
      <w:r w:rsidR="00AA3AFB" w:rsidRPr="00C16E5D">
        <w:rPr>
          <w:rFonts w:asciiTheme="majorBidi" w:hAnsiTheme="majorBidi" w:cstheme="majorBidi"/>
          <w:b/>
          <w:bCs/>
          <w:i w:val="0"/>
          <w:iCs w:val="0"/>
          <w:sz w:val="30"/>
          <w:szCs w:val="30"/>
          <w:cs/>
        </w:rPr>
        <w:t>ปี</w:t>
      </w:r>
      <w:r w:rsidR="00C16CA2" w:rsidRPr="00C16E5D">
        <w:rPr>
          <w:rFonts w:asciiTheme="majorBidi" w:hAnsiTheme="majorBidi" w:cstheme="majorBidi"/>
          <w:b/>
          <w:bCs/>
          <w:i w:val="0"/>
          <w:iCs w:val="0"/>
          <w:sz w:val="30"/>
          <w:szCs w:val="30"/>
          <w:cs/>
        </w:rPr>
        <w:t xml:space="preserve">สิ้นสุดวันที่ </w:t>
      </w:r>
      <w:r w:rsidR="00AA3AFB" w:rsidRPr="00C16E5D">
        <w:rPr>
          <w:rFonts w:asciiTheme="majorBidi" w:hAnsiTheme="majorBidi" w:cstheme="majorBidi"/>
          <w:b/>
          <w:bCs/>
          <w:i w:val="0"/>
          <w:iCs w:val="0"/>
          <w:sz w:val="30"/>
          <w:szCs w:val="30"/>
          <w:lang w:val="en-US"/>
        </w:rPr>
        <w:t>31</w:t>
      </w:r>
      <w:r w:rsidR="004713D4" w:rsidRPr="00C16E5D">
        <w:rPr>
          <w:rFonts w:asciiTheme="majorBidi" w:hAnsiTheme="majorBidi" w:cstheme="majorBidi"/>
          <w:b/>
          <w:bCs/>
          <w:i w:val="0"/>
          <w:iCs w:val="0"/>
          <w:sz w:val="30"/>
          <w:szCs w:val="30"/>
        </w:rPr>
        <w:t xml:space="preserve"> </w:t>
      </w:r>
      <w:r w:rsidR="00AA3AFB" w:rsidRPr="00C16E5D">
        <w:rPr>
          <w:rFonts w:asciiTheme="majorBidi" w:hAnsiTheme="majorBidi" w:cstheme="majorBidi"/>
          <w:b/>
          <w:bCs/>
          <w:i w:val="0"/>
          <w:iCs w:val="0"/>
          <w:sz w:val="30"/>
          <w:szCs w:val="30"/>
          <w:cs/>
        </w:rPr>
        <w:t>ธันวาคม</w:t>
      </w:r>
      <w:r w:rsidR="00C16CA2" w:rsidRPr="00C16E5D">
        <w:rPr>
          <w:rFonts w:asciiTheme="majorBidi" w:hAnsiTheme="majorBidi" w:cstheme="majorBidi"/>
          <w:b/>
          <w:bCs/>
          <w:i w:val="0"/>
          <w:iCs w:val="0"/>
          <w:sz w:val="30"/>
          <w:szCs w:val="30"/>
          <w:cs/>
        </w:rPr>
        <w:t xml:space="preserve"> </w:t>
      </w:r>
      <w:r w:rsidR="00C16CA2" w:rsidRPr="00C16E5D">
        <w:rPr>
          <w:rFonts w:asciiTheme="majorBidi" w:hAnsiTheme="majorBidi" w:cstheme="majorBidi"/>
          <w:b/>
          <w:bCs/>
          <w:i w:val="0"/>
          <w:iCs w:val="0"/>
          <w:sz w:val="30"/>
          <w:szCs w:val="30"/>
          <w:lang w:val="en-US"/>
        </w:rPr>
        <w:t>25</w:t>
      </w:r>
      <w:r w:rsidR="004D01DE" w:rsidRPr="00C16E5D">
        <w:rPr>
          <w:rFonts w:asciiTheme="majorBidi" w:hAnsiTheme="majorBidi" w:cstheme="majorBidi"/>
          <w:b/>
          <w:bCs/>
          <w:i w:val="0"/>
          <w:iCs w:val="0"/>
          <w:sz w:val="30"/>
          <w:szCs w:val="30"/>
          <w:lang w:val="en-US"/>
        </w:rPr>
        <w:t>6</w:t>
      </w:r>
      <w:r w:rsidR="005357E5" w:rsidRPr="00C16E5D">
        <w:rPr>
          <w:rFonts w:asciiTheme="majorBidi" w:hAnsiTheme="majorBidi" w:cstheme="majorBidi"/>
          <w:b/>
          <w:bCs/>
          <w:i w:val="0"/>
          <w:iCs w:val="0"/>
          <w:sz w:val="30"/>
          <w:szCs w:val="30"/>
          <w:lang w:val="en-US"/>
        </w:rPr>
        <w:t>7</w:t>
      </w:r>
    </w:p>
    <w:p w14:paraId="126FB3F5" w14:textId="77777777" w:rsidR="00B44DF3" w:rsidRPr="003F7D07" w:rsidRDefault="00B44DF3" w:rsidP="002A10AF">
      <w:pPr>
        <w:numPr>
          <w:ilvl w:val="0"/>
          <w:numId w:val="2"/>
        </w:numPr>
        <w:tabs>
          <w:tab w:val="clear" w:pos="360"/>
        </w:tabs>
        <w:spacing w:before="240" w:after="120" w:line="240" w:lineRule="auto"/>
        <w:ind w:left="432" w:hanging="432"/>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ข้อมูลทั่วไป</w:t>
      </w:r>
    </w:p>
    <w:p w14:paraId="7139D951" w14:textId="3E4E9E54" w:rsidR="00EC62FA" w:rsidRDefault="00282B30" w:rsidP="000E3EE3">
      <w:pPr>
        <w:pStyle w:val="afa"/>
        <w:spacing w:before="120" w:after="120" w:line="240" w:lineRule="auto"/>
        <w:ind w:left="432"/>
        <w:contextualSpacing w:val="0"/>
        <w:jc w:val="thaiDistribute"/>
        <w:rPr>
          <w:rFonts w:asciiTheme="majorBidi" w:hAnsiTheme="majorBidi" w:cstheme="majorBidi"/>
          <w:sz w:val="30"/>
          <w:szCs w:val="30"/>
          <w:lang w:val="th-TH"/>
        </w:rPr>
      </w:pPr>
      <w:r w:rsidRPr="003F7D07">
        <w:rPr>
          <w:rFonts w:asciiTheme="majorBidi" w:hAnsiTheme="majorBidi" w:cstheme="majorBidi"/>
          <w:sz w:val="30"/>
          <w:szCs w:val="30"/>
          <w:cs/>
        </w:rPr>
        <w:t>บริษัท ซินเนอร์เจติค ออโต้ เพอร์ฟอร์มานซ์ จำกัด (มหาชน) (</w:t>
      </w:r>
      <w:r w:rsidRPr="003F7D07">
        <w:rPr>
          <w:rFonts w:asciiTheme="majorBidi" w:hAnsiTheme="majorBidi" w:cstheme="majorBidi"/>
          <w:sz w:val="30"/>
          <w:szCs w:val="30"/>
        </w:rPr>
        <w:t>“</w:t>
      </w:r>
      <w:r w:rsidRPr="003F7D07">
        <w:rPr>
          <w:rFonts w:asciiTheme="majorBidi" w:hAnsiTheme="majorBidi" w:cstheme="majorBidi"/>
          <w:sz w:val="30"/>
          <w:szCs w:val="30"/>
          <w:cs/>
        </w:rPr>
        <w:t>บริษัท</w:t>
      </w:r>
      <w:r w:rsidRPr="003F7D07">
        <w:rPr>
          <w:rFonts w:asciiTheme="majorBidi" w:hAnsiTheme="majorBidi"/>
          <w:sz w:val="30"/>
          <w:szCs w:val="30"/>
          <w:cs/>
          <w:lang w:val="th-TH"/>
        </w:rPr>
        <w:t>”</w:t>
      </w:r>
      <w:r w:rsidRPr="003F7D07">
        <w:rPr>
          <w:rFonts w:asciiTheme="majorBidi" w:hAnsiTheme="majorBidi" w:cstheme="majorBidi"/>
          <w:sz w:val="30"/>
          <w:szCs w:val="30"/>
          <w:cs/>
          <w:lang w:val="th-TH"/>
        </w:rPr>
        <w:t>) เป็นนิติบุคคลจัดตั้งขึ้นในประเทศไทย</w:t>
      </w:r>
    </w:p>
    <w:p w14:paraId="5200ACEF" w14:textId="515AE1FB" w:rsidR="00467246"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lang w:val="en-US"/>
        </w:rPr>
      </w:pPr>
      <w:r w:rsidRPr="003F7D07">
        <w:rPr>
          <w:rFonts w:asciiTheme="majorBidi" w:hAnsiTheme="majorBidi" w:cstheme="majorBidi"/>
          <w:sz w:val="30"/>
          <w:szCs w:val="30"/>
          <w:cs/>
          <w:lang w:val="th-TH"/>
        </w:rPr>
        <w:t>สำนักงาน</w:t>
      </w:r>
      <w:r w:rsidR="00EC62FA">
        <w:rPr>
          <w:rFonts w:asciiTheme="majorBidi" w:hAnsiTheme="majorBidi" w:cstheme="majorBidi" w:hint="cs"/>
          <w:sz w:val="30"/>
          <w:szCs w:val="30"/>
          <w:cs/>
          <w:lang w:val="th-TH"/>
        </w:rPr>
        <w:t>ใหญ่</w:t>
      </w:r>
      <w:r w:rsidRPr="003F7D07">
        <w:rPr>
          <w:rFonts w:asciiTheme="majorBidi" w:hAnsiTheme="majorBidi" w:cstheme="majorBidi"/>
          <w:sz w:val="30"/>
          <w:szCs w:val="30"/>
          <w:cs/>
          <w:lang w:val="th-TH"/>
        </w:rPr>
        <w:t>จดทะเบียน</w:t>
      </w:r>
      <w:r w:rsidR="00EC62FA">
        <w:rPr>
          <w:rFonts w:asciiTheme="majorBidi" w:hAnsiTheme="majorBidi" w:cstheme="majorBidi" w:hint="cs"/>
          <w:sz w:val="30"/>
          <w:szCs w:val="30"/>
          <w:cs/>
          <w:lang w:val="th-TH"/>
        </w:rPr>
        <w:t xml:space="preserve"> </w:t>
      </w:r>
      <w:r w:rsidRPr="003F7D07">
        <w:rPr>
          <w:rFonts w:asciiTheme="majorBidi" w:hAnsiTheme="majorBidi" w:cstheme="majorBidi"/>
          <w:sz w:val="30"/>
          <w:szCs w:val="30"/>
          <w:cs/>
          <w:lang w:val="th-TH"/>
        </w:rPr>
        <w:t xml:space="preserve">ตั้งอยู่เลขที่ </w:t>
      </w:r>
      <w:r w:rsidRPr="003F7D07">
        <w:rPr>
          <w:rFonts w:asciiTheme="majorBidi" w:hAnsiTheme="majorBidi" w:cstheme="majorBidi"/>
          <w:spacing w:val="-6"/>
          <w:sz w:val="30"/>
          <w:szCs w:val="30"/>
        </w:rPr>
        <w:t>149</w:t>
      </w:r>
      <w:r w:rsidRPr="003F7D07">
        <w:rPr>
          <w:rFonts w:asciiTheme="majorBidi" w:hAnsiTheme="majorBidi" w:cstheme="majorBidi"/>
          <w:spacing w:val="-6"/>
          <w:sz w:val="30"/>
          <w:szCs w:val="30"/>
          <w:cs/>
          <w:lang w:val="en-US"/>
        </w:rPr>
        <w:t xml:space="preserve"> หมู่ที่ </w:t>
      </w:r>
      <w:r w:rsidRPr="003F7D07">
        <w:rPr>
          <w:rFonts w:asciiTheme="majorBidi" w:hAnsiTheme="majorBidi" w:cstheme="majorBidi"/>
          <w:spacing w:val="-6"/>
          <w:sz w:val="30"/>
          <w:szCs w:val="30"/>
          <w:lang w:val="en-US"/>
        </w:rPr>
        <w:t>3</w:t>
      </w:r>
      <w:r w:rsidRPr="003F7D07">
        <w:rPr>
          <w:rFonts w:asciiTheme="majorBidi" w:hAnsiTheme="majorBidi" w:cstheme="majorBidi"/>
          <w:spacing w:val="-6"/>
          <w:sz w:val="30"/>
          <w:szCs w:val="30"/>
          <w:cs/>
          <w:lang w:val="en-US"/>
        </w:rPr>
        <w:t xml:space="preserve"> ตำบลเทพารักษ์ อำเภอเมืองสมุทรปราการ จังหวัดสมุทรปราการ</w:t>
      </w:r>
      <w:r w:rsidRPr="003F7D07">
        <w:rPr>
          <w:rFonts w:asciiTheme="majorBidi" w:hAnsiTheme="majorBidi" w:cstheme="majorBidi"/>
          <w:spacing w:val="-6"/>
          <w:sz w:val="30"/>
          <w:szCs w:val="30"/>
          <w:lang w:val="en-US"/>
        </w:rPr>
        <w:t xml:space="preserve"> </w:t>
      </w:r>
    </w:p>
    <w:p w14:paraId="407CC65A" w14:textId="4846531B" w:rsidR="00282B30" w:rsidRPr="003F7D07" w:rsidRDefault="00282B30" w:rsidP="000E3EE3">
      <w:pPr>
        <w:pStyle w:val="afa"/>
        <w:spacing w:before="120" w:after="120" w:line="240" w:lineRule="auto"/>
        <w:ind w:left="432"/>
        <w:contextualSpacing w:val="0"/>
        <w:jc w:val="thaiDistribute"/>
        <w:rPr>
          <w:rFonts w:asciiTheme="majorBidi" w:hAnsiTheme="majorBidi" w:cstheme="majorBidi"/>
          <w:spacing w:val="-6"/>
          <w:sz w:val="30"/>
          <w:szCs w:val="30"/>
          <w:cs/>
          <w:lang w:val="en-US"/>
        </w:rPr>
      </w:pPr>
      <w:r w:rsidRPr="003F7D07">
        <w:rPr>
          <w:rFonts w:asciiTheme="majorBidi" w:hAnsiTheme="majorBidi" w:cstheme="majorBidi"/>
          <w:sz w:val="30"/>
          <w:szCs w:val="30"/>
          <w:cs/>
        </w:rPr>
        <w:t>บริษัทมีสาขาในกรุงเทพและต่างจังหวัด</w:t>
      </w:r>
      <w:r w:rsidR="001B1EB1">
        <w:rPr>
          <w:rFonts w:asciiTheme="majorBidi" w:hAnsiTheme="majorBidi" w:cstheme="majorBidi" w:hint="cs"/>
          <w:sz w:val="30"/>
          <w:szCs w:val="30"/>
          <w:cs/>
        </w:rPr>
        <w:t xml:space="preserve"> </w:t>
      </w:r>
      <w:r w:rsidR="001B1EB1">
        <w:rPr>
          <w:rFonts w:asciiTheme="majorBidi" w:hAnsiTheme="majorBidi" w:cstheme="majorBidi" w:hint="cs"/>
          <w:sz w:val="30"/>
          <w:szCs w:val="30"/>
          <w:cs/>
          <w:lang w:val="en-US"/>
        </w:rPr>
        <w:t>จำนวน</w:t>
      </w:r>
      <w:r w:rsidRPr="003F7D07">
        <w:rPr>
          <w:rFonts w:asciiTheme="majorBidi" w:hAnsiTheme="majorBidi" w:cstheme="majorBidi"/>
          <w:sz w:val="30"/>
          <w:szCs w:val="30"/>
          <w:cs/>
        </w:rPr>
        <w:t xml:space="preserve"> </w:t>
      </w:r>
      <w:r w:rsidR="001B0C70">
        <w:rPr>
          <w:rFonts w:asciiTheme="majorBidi" w:hAnsiTheme="majorBidi" w:cstheme="majorBidi"/>
          <w:sz w:val="30"/>
          <w:szCs w:val="30"/>
        </w:rPr>
        <w:t>8</w:t>
      </w:r>
      <w:r w:rsidRPr="003F7D07">
        <w:rPr>
          <w:rFonts w:asciiTheme="majorBidi" w:hAnsiTheme="majorBidi" w:cstheme="majorBidi"/>
          <w:sz w:val="30"/>
          <w:szCs w:val="30"/>
        </w:rPr>
        <w:t xml:space="preserve"> </w:t>
      </w:r>
      <w:r w:rsidRPr="003F7D07">
        <w:rPr>
          <w:rFonts w:asciiTheme="majorBidi" w:hAnsiTheme="majorBidi" w:cstheme="majorBidi"/>
          <w:spacing w:val="-6"/>
          <w:sz w:val="30"/>
          <w:szCs w:val="30"/>
          <w:cs/>
          <w:lang w:val="en-US"/>
        </w:rPr>
        <w:t>สาขา</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 xml:space="preserve">ปี </w:t>
      </w:r>
      <w:r w:rsidR="00EB1041" w:rsidRPr="003F7D07">
        <w:rPr>
          <w:rFonts w:asciiTheme="majorBidi" w:hAnsiTheme="majorBidi" w:cstheme="majorBidi"/>
          <w:spacing w:val="-6"/>
          <w:sz w:val="30"/>
          <w:szCs w:val="30"/>
          <w:lang w:val="en-US"/>
        </w:rPr>
        <w:t>256</w:t>
      </w:r>
      <w:r w:rsidR="001B0C70">
        <w:rPr>
          <w:rFonts w:asciiTheme="majorBidi" w:hAnsiTheme="majorBidi" w:cstheme="majorBidi"/>
          <w:spacing w:val="-6"/>
          <w:sz w:val="30"/>
          <w:szCs w:val="30"/>
          <w:lang w:val="en-US"/>
        </w:rPr>
        <w:t>6</w:t>
      </w:r>
      <w:r w:rsidR="00EB1041" w:rsidRPr="003F7D07">
        <w:rPr>
          <w:rFonts w:asciiTheme="majorBidi" w:hAnsiTheme="majorBidi" w:cstheme="majorBidi"/>
          <w:spacing w:val="-6"/>
          <w:sz w:val="30"/>
          <w:szCs w:val="30"/>
          <w:lang w:val="en-US"/>
        </w:rPr>
        <w:t xml:space="preserve">: </w:t>
      </w:r>
      <w:r w:rsidR="00F44F5F">
        <w:rPr>
          <w:rFonts w:asciiTheme="majorBidi" w:hAnsiTheme="majorBidi" w:cstheme="majorBidi"/>
          <w:spacing w:val="-6"/>
          <w:sz w:val="30"/>
          <w:szCs w:val="30"/>
          <w:lang w:val="en-US"/>
        </w:rPr>
        <w:t>6</w:t>
      </w:r>
      <w:r w:rsidR="00EB1041" w:rsidRPr="003F7D07">
        <w:rPr>
          <w:rFonts w:asciiTheme="majorBidi" w:hAnsiTheme="majorBidi" w:cstheme="majorBidi"/>
          <w:spacing w:val="-6"/>
          <w:sz w:val="30"/>
          <w:szCs w:val="30"/>
          <w:lang w:val="en-US"/>
        </w:rPr>
        <w:t xml:space="preserve"> </w:t>
      </w:r>
      <w:r w:rsidR="00EB1041" w:rsidRPr="003F7D07">
        <w:rPr>
          <w:rFonts w:asciiTheme="majorBidi" w:hAnsiTheme="majorBidi" w:cstheme="majorBidi" w:hint="cs"/>
          <w:spacing w:val="-6"/>
          <w:sz w:val="30"/>
          <w:szCs w:val="30"/>
          <w:cs/>
          <w:lang w:val="en-US"/>
        </w:rPr>
        <w:t>สาขา)</w:t>
      </w:r>
    </w:p>
    <w:p w14:paraId="0DD22F68" w14:textId="0A2B997E" w:rsidR="00282B30" w:rsidRPr="003F7D07" w:rsidRDefault="008E5F2D" w:rsidP="000E3EE3">
      <w:pPr>
        <w:pStyle w:val="afa"/>
        <w:spacing w:before="120" w:after="120" w:line="240" w:lineRule="auto"/>
        <w:ind w:left="432"/>
        <w:contextualSpacing w:val="0"/>
        <w:jc w:val="thaiDistribute"/>
        <w:rPr>
          <w:rFonts w:asciiTheme="majorBidi" w:hAnsiTheme="majorBidi" w:cstheme="majorBidi"/>
          <w:sz w:val="30"/>
          <w:szCs w:val="30"/>
          <w:lang w:val="en-US"/>
        </w:rPr>
      </w:pPr>
      <w:r w:rsidRPr="008E5F2D">
        <w:rPr>
          <w:rFonts w:asciiTheme="majorBidi" w:hAnsiTheme="majorBidi"/>
          <w:sz w:val="30"/>
          <w:szCs w:val="30"/>
          <w:cs/>
          <w:lang w:val="en-US"/>
        </w:rPr>
        <w:t>บริษัทจดทะเบียนหลักทรัพย์ในตลาดหลักทรัพย์แห่งประเทศไทย</w:t>
      </w:r>
      <w:r w:rsidR="00EB1041" w:rsidRPr="003F7D07">
        <w:rPr>
          <w:rFonts w:asciiTheme="majorBidi" w:hAnsiTheme="majorBidi" w:cstheme="majorBidi" w:hint="cs"/>
          <w:sz w:val="30"/>
          <w:szCs w:val="30"/>
          <w:cs/>
          <w:lang w:val="en-US"/>
        </w:rPr>
        <w:t xml:space="preserve"> </w:t>
      </w:r>
      <w:r w:rsidR="00EB1041" w:rsidRPr="003F7D07">
        <w:rPr>
          <w:rFonts w:asciiTheme="majorBidi" w:hAnsiTheme="majorBidi" w:cstheme="majorBidi"/>
          <w:sz w:val="30"/>
          <w:szCs w:val="30"/>
          <w:cs/>
          <w:lang w:val="en-US"/>
        </w:rPr>
        <w:t xml:space="preserve">เมื่อวันที่ </w:t>
      </w:r>
      <w:r w:rsidR="00EB1041" w:rsidRPr="003F7D07">
        <w:rPr>
          <w:rFonts w:asciiTheme="majorBidi" w:hAnsiTheme="majorBidi" w:cstheme="majorBidi"/>
          <w:sz w:val="30"/>
          <w:szCs w:val="30"/>
          <w:lang w:val="en-US"/>
        </w:rPr>
        <w:t xml:space="preserve">30 </w:t>
      </w:r>
      <w:r w:rsidR="00EB1041" w:rsidRPr="003F7D07">
        <w:rPr>
          <w:rFonts w:asciiTheme="majorBidi" w:hAnsiTheme="majorBidi" w:cstheme="majorBidi" w:hint="cs"/>
          <w:sz w:val="30"/>
          <w:szCs w:val="30"/>
          <w:cs/>
          <w:lang w:val="en-US"/>
        </w:rPr>
        <w:t xml:space="preserve">มีนาคม </w:t>
      </w:r>
      <w:r w:rsidR="00EB1041" w:rsidRPr="003F7D07">
        <w:rPr>
          <w:rFonts w:asciiTheme="majorBidi" w:hAnsiTheme="majorBidi" w:cstheme="majorBidi"/>
          <w:sz w:val="30"/>
          <w:szCs w:val="30"/>
          <w:lang w:val="en-US"/>
        </w:rPr>
        <w:t>2560</w:t>
      </w:r>
      <w:r w:rsidR="00282B30" w:rsidRPr="003F7D07">
        <w:rPr>
          <w:rFonts w:asciiTheme="majorBidi" w:hAnsiTheme="majorBidi" w:cstheme="majorBidi"/>
          <w:sz w:val="30"/>
          <w:szCs w:val="30"/>
          <w:cs/>
          <w:lang w:val="en-US"/>
        </w:rPr>
        <w:t xml:space="preserve"> </w:t>
      </w:r>
    </w:p>
    <w:p w14:paraId="537171E9" w14:textId="59DCA2D6" w:rsidR="00282B30" w:rsidRPr="003F7D07" w:rsidRDefault="00F44F5F" w:rsidP="000E3EE3">
      <w:pPr>
        <w:pStyle w:val="afa"/>
        <w:spacing w:before="120" w:after="120" w:line="240" w:lineRule="auto"/>
        <w:ind w:left="432"/>
        <w:contextualSpacing w:val="0"/>
        <w:jc w:val="thaiDistribute"/>
        <w:rPr>
          <w:rFonts w:asciiTheme="majorBidi" w:hAnsiTheme="majorBidi"/>
          <w:sz w:val="30"/>
          <w:szCs w:val="30"/>
          <w:lang w:val="en-US"/>
        </w:rPr>
      </w:pPr>
      <w:r w:rsidRPr="00F44F5F">
        <w:rPr>
          <w:rFonts w:asciiTheme="majorBidi" w:hAnsiTheme="majorBidi"/>
          <w:sz w:val="30"/>
          <w:szCs w:val="30"/>
          <w:cs/>
          <w:lang w:val="en-US"/>
        </w:rPr>
        <w:t xml:space="preserve">บริษัทและบริษัทย่อย (“กลุ่มบริษัท”) ดำเนินธุรกิจหลัก </w:t>
      </w:r>
      <w:r w:rsidRPr="00F44F5F">
        <w:rPr>
          <w:rFonts w:asciiTheme="majorBidi" w:hAnsiTheme="majorBidi"/>
          <w:sz w:val="30"/>
          <w:szCs w:val="30"/>
          <w:lang w:val="en-US"/>
        </w:rPr>
        <w:t xml:space="preserve">4 </w:t>
      </w:r>
      <w:r w:rsidRPr="00F44F5F">
        <w:rPr>
          <w:rFonts w:asciiTheme="majorBidi" w:hAnsiTheme="majorBidi"/>
          <w:sz w:val="30"/>
          <w:szCs w:val="30"/>
          <w:cs/>
          <w:lang w:val="en-US"/>
        </w:rPr>
        <w:t>กลุ่มธุรกิจ ดังนี้</w:t>
      </w:r>
    </w:p>
    <w:p w14:paraId="422BDC46" w14:textId="4C33A4CD" w:rsidR="00282B30" w:rsidRPr="00EC27B7"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hint="cs"/>
          <w:sz w:val="30"/>
          <w:szCs w:val="30"/>
          <w:cs/>
          <w:lang w:val="en-US"/>
        </w:rPr>
        <w:t>-</w:t>
      </w:r>
      <w:r w:rsidRPr="00EC27B7">
        <w:rPr>
          <w:rFonts w:asciiTheme="majorBidi" w:hAnsiTheme="majorBidi"/>
          <w:sz w:val="30"/>
          <w:szCs w:val="30"/>
          <w:cs/>
          <w:lang w:val="en-US"/>
        </w:rPr>
        <w:tab/>
      </w:r>
      <w:r w:rsidRPr="00EC27B7">
        <w:rPr>
          <w:rFonts w:asciiTheme="majorBidi" w:hAnsiTheme="majorBidi" w:hint="cs"/>
          <w:sz w:val="30"/>
          <w:szCs w:val="30"/>
          <w:cs/>
          <w:lang w:val="en-US"/>
        </w:rPr>
        <w:t>ให้บริการเช่ารถยนต์</w:t>
      </w:r>
    </w:p>
    <w:p w14:paraId="27AE4119" w14:textId="7BA7DCA9" w:rsidR="00282B30" w:rsidRPr="003F7D07" w:rsidRDefault="00EC62FA"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EC27B7">
        <w:rPr>
          <w:rFonts w:asciiTheme="majorBidi" w:hAnsiTheme="majorBidi"/>
          <w:sz w:val="30"/>
          <w:szCs w:val="30"/>
          <w:lang w:val="en-US"/>
        </w:rPr>
        <w:t>-</w:t>
      </w:r>
      <w:r w:rsidRPr="00EC27B7">
        <w:rPr>
          <w:rFonts w:asciiTheme="majorBidi" w:hAnsiTheme="majorBidi"/>
          <w:sz w:val="30"/>
          <w:szCs w:val="30"/>
          <w:lang w:val="en-US"/>
        </w:rPr>
        <w:tab/>
      </w:r>
      <w:r w:rsidRPr="00EC27B7">
        <w:rPr>
          <w:rFonts w:asciiTheme="majorBidi" w:hAnsiTheme="majorBidi" w:hint="cs"/>
          <w:sz w:val="30"/>
          <w:szCs w:val="30"/>
          <w:cs/>
          <w:lang w:val="en-US"/>
        </w:rPr>
        <w:t>จำหน่าย</w:t>
      </w:r>
      <w:r w:rsidRPr="00EC27B7">
        <w:rPr>
          <w:rFonts w:asciiTheme="majorBidi" w:hAnsiTheme="majorBidi"/>
          <w:sz w:val="30"/>
          <w:szCs w:val="30"/>
          <w:cs/>
          <w:lang w:val="en-US"/>
        </w:rPr>
        <w:t>รถยนต์ใหม</w:t>
      </w:r>
      <w:r w:rsidR="007E4F6E">
        <w:rPr>
          <w:rFonts w:asciiTheme="majorBidi" w:hAnsiTheme="majorBidi" w:hint="cs"/>
          <w:sz w:val="30"/>
          <w:szCs w:val="30"/>
          <w:cs/>
          <w:lang w:val="en-US"/>
        </w:rPr>
        <w:t>่และ</w:t>
      </w:r>
      <w:r w:rsidR="00282B30" w:rsidRPr="003F7D07">
        <w:rPr>
          <w:rFonts w:asciiTheme="majorBidi" w:hAnsiTheme="majorBidi"/>
          <w:sz w:val="30"/>
          <w:szCs w:val="30"/>
          <w:cs/>
          <w:lang w:val="en-US"/>
        </w:rPr>
        <w:t>รถยนต์</w:t>
      </w:r>
      <w:r w:rsidR="00282B30" w:rsidRPr="003F7D07">
        <w:rPr>
          <w:rFonts w:asciiTheme="majorBidi" w:hAnsiTheme="majorBidi" w:hint="cs"/>
          <w:sz w:val="30"/>
          <w:szCs w:val="30"/>
          <w:cs/>
          <w:lang w:val="en-US"/>
        </w:rPr>
        <w:t>ใช้งานแล้ว</w:t>
      </w:r>
    </w:p>
    <w:p w14:paraId="6304237D" w14:textId="005FE08F" w:rsidR="00282B30" w:rsidRDefault="00282B30" w:rsidP="00882393">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t>ให้เช่าอสังหาริมทรัพย</w:t>
      </w:r>
      <w:r w:rsidRPr="003F7D07">
        <w:rPr>
          <w:rFonts w:asciiTheme="majorBidi" w:hAnsiTheme="majorBidi" w:hint="cs"/>
          <w:sz w:val="30"/>
          <w:szCs w:val="30"/>
          <w:cs/>
          <w:lang w:val="en-US"/>
        </w:rPr>
        <w:t>์</w:t>
      </w:r>
      <w:r w:rsidRPr="003F7D07">
        <w:rPr>
          <w:rFonts w:asciiTheme="majorBidi" w:hAnsiTheme="majorBidi"/>
          <w:sz w:val="30"/>
          <w:szCs w:val="30"/>
          <w:cs/>
          <w:lang w:val="en-US"/>
        </w:rPr>
        <w:t>และบริการอื่น</w:t>
      </w:r>
    </w:p>
    <w:p w14:paraId="7936883E" w14:textId="0285AC56" w:rsidR="00F44F5F" w:rsidRPr="00F44F5F" w:rsidRDefault="00F44F5F" w:rsidP="00F44F5F">
      <w:pPr>
        <w:pStyle w:val="afa"/>
        <w:tabs>
          <w:tab w:val="left" w:pos="993"/>
        </w:tabs>
        <w:spacing w:before="60" w:after="60" w:line="240" w:lineRule="auto"/>
        <w:ind w:left="576"/>
        <w:contextualSpacing w:val="0"/>
        <w:jc w:val="thaiDistribute"/>
        <w:rPr>
          <w:rFonts w:asciiTheme="majorBidi" w:hAnsiTheme="majorBidi"/>
          <w:sz w:val="30"/>
          <w:szCs w:val="30"/>
          <w:lang w:val="en-US"/>
        </w:rPr>
      </w:pPr>
      <w:r w:rsidRPr="003F7D07">
        <w:rPr>
          <w:rFonts w:asciiTheme="majorBidi" w:hAnsiTheme="majorBidi" w:hint="cs"/>
          <w:sz w:val="30"/>
          <w:szCs w:val="30"/>
          <w:cs/>
          <w:lang w:val="en-US"/>
        </w:rPr>
        <w:t>-</w:t>
      </w:r>
      <w:r w:rsidRPr="003F7D07">
        <w:rPr>
          <w:rFonts w:asciiTheme="majorBidi" w:hAnsiTheme="majorBidi"/>
          <w:sz w:val="30"/>
          <w:szCs w:val="30"/>
          <w:cs/>
          <w:lang w:val="en-US"/>
        </w:rPr>
        <w:tab/>
      </w:r>
      <w:r w:rsidRPr="00F44F5F">
        <w:rPr>
          <w:rFonts w:asciiTheme="majorBidi" w:hAnsiTheme="majorBidi" w:hint="cs"/>
          <w:sz w:val="30"/>
          <w:szCs w:val="30"/>
          <w:cs/>
          <w:lang w:val="th-TH"/>
        </w:rPr>
        <w:t>นายหน้าประกันวินาศภัย</w:t>
      </w:r>
    </w:p>
    <w:p w14:paraId="13AA8BC9" w14:textId="77777777" w:rsidR="00A7609F" w:rsidRPr="003F7D07" w:rsidRDefault="00A7609F" w:rsidP="00F25348">
      <w:pPr>
        <w:spacing w:before="120" w:after="120" w:line="240" w:lineRule="auto"/>
        <w:ind w:left="432"/>
        <w:jc w:val="thaiDistribute"/>
        <w:rPr>
          <w:rFonts w:asciiTheme="majorBidi" w:hAnsiTheme="majorBidi" w:cstheme="majorBidi"/>
          <w:sz w:val="30"/>
          <w:szCs w:val="30"/>
          <w:cs/>
        </w:rPr>
      </w:pPr>
      <w:r w:rsidRPr="003F7D07">
        <w:rPr>
          <w:rFonts w:asciiTheme="majorBidi" w:hAnsiTheme="majorBidi" w:cstheme="majorBidi"/>
          <w:sz w:val="30"/>
          <w:szCs w:val="30"/>
          <w:cs/>
        </w:rPr>
        <w:t>ผู้ถือหุ้นรายใหญ่ ได้แก่</w:t>
      </w:r>
    </w:p>
    <w:tbl>
      <w:tblPr>
        <w:tblStyle w:val="af9"/>
        <w:tblW w:w="9450" w:type="dxa"/>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23"/>
        <w:gridCol w:w="238"/>
        <w:gridCol w:w="1359"/>
        <w:gridCol w:w="270"/>
        <w:gridCol w:w="1437"/>
        <w:gridCol w:w="239"/>
        <w:gridCol w:w="1384"/>
      </w:tblGrid>
      <w:tr w:rsidR="003F7D07" w:rsidRPr="003F7D07" w14:paraId="01C6DECF" w14:textId="77777777" w:rsidTr="00F25348">
        <w:trPr>
          <w:trHeight w:hRule="exact" w:val="432"/>
        </w:trPr>
        <w:tc>
          <w:tcPr>
            <w:tcW w:w="4523" w:type="dxa"/>
            <w:vAlign w:val="center"/>
          </w:tcPr>
          <w:p w14:paraId="10C16B93"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674899CD"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67413E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D0911A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437" w:type="dxa"/>
            <w:vAlign w:val="center"/>
          </w:tcPr>
          <w:p w14:paraId="6FF6B4C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9" w:type="dxa"/>
            <w:vAlign w:val="center"/>
          </w:tcPr>
          <w:p w14:paraId="66829F05"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84" w:type="dxa"/>
            <w:vAlign w:val="center"/>
          </w:tcPr>
          <w:p w14:paraId="3C1B638D" w14:textId="77777777" w:rsidR="00A7609F" w:rsidRPr="003F7D07" w:rsidRDefault="00A7609F" w:rsidP="00BC35A0">
            <w:pPr>
              <w:tabs>
                <w:tab w:val="left" w:pos="900"/>
              </w:tabs>
              <w:spacing w:after="120"/>
              <w:ind w:right="-43"/>
              <w:jc w:val="right"/>
              <w:rPr>
                <w:rFonts w:asciiTheme="majorBidi" w:hAnsiTheme="majorBidi" w:cstheme="majorBidi"/>
                <w:b/>
                <w:bCs/>
                <w:i/>
                <w:iCs/>
                <w:sz w:val="30"/>
                <w:szCs w:val="30"/>
                <w:cs/>
              </w:rPr>
            </w:pPr>
            <w:r w:rsidRPr="003F7D07">
              <w:rPr>
                <w:rFonts w:asciiTheme="majorBidi" w:hAnsiTheme="majorBidi" w:cstheme="majorBidi" w:hint="cs"/>
                <w:b/>
                <w:bCs/>
                <w:i/>
                <w:iCs/>
                <w:sz w:val="30"/>
                <w:szCs w:val="30"/>
                <w:cs/>
              </w:rPr>
              <w:t>ร้อยละ</w:t>
            </w:r>
          </w:p>
        </w:tc>
      </w:tr>
      <w:tr w:rsidR="003F7D07" w:rsidRPr="003F7D07" w14:paraId="63ECF25C" w14:textId="77777777" w:rsidTr="00F25348">
        <w:trPr>
          <w:trHeight w:hRule="exact" w:val="432"/>
        </w:trPr>
        <w:tc>
          <w:tcPr>
            <w:tcW w:w="4523" w:type="dxa"/>
            <w:vAlign w:val="center"/>
          </w:tcPr>
          <w:p w14:paraId="455E62B9" w14:textId="158ADA8F" w:rsidR="00A7609F" w:rsidRPr="003F7D07" w:rsidRDefault="004A6D6A"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 xml:space="preserve"> </w:t>
            </w:r>
          </w:p>
        </w:tc>
        <w:tc>
          <w:tcPr>
            <w:tcW w:w="238" w:type="dxa"/>
            <w:vAlign w:val="center"/>
          </w:tcPr>
          <w:p w14:paraId="50FE1D8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3FC008CE"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70" w:type="dxa"/>
            <w:vAlign w:val="center"/>
          </w:tcPr>
          <w:p w14:paraId="451EA03A"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bottom w:val="single" w:sz="4" w:space="0" w:color="auto"/>
            </w:tcBorders>
            <w:vAlign w:val="center"/>
          </w:tcPr>
          <w:p w14:paraId="42F59F4C"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สัดส่วนการถือหุ้น</w:t>
            </w:r>
          </w:p>
        </w:tc>
      </w:tr>
      <w:tr w:rsidR="003F7D07" w:rsidRPr="003F7D07" w14:paraId="7AD7666F" w14:textId="77777777" w:rsidTr="00F25348">
        <w:trPr>
          <w:trHeight w:hRule="exact" w:val="432"/>
        </w:trPr>
        <w:tc>
          <w:tcPr>
            <w:tcW w:w="4523" w:type="dxa"/>
            <w:vAlign w:val="center"/>
          </w:tcPr>
          <w:p w14:paraId="141AA5C4"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238" w:type="dxa"/>
            <w:vAlign w:val="center"/>
          </w:tcPr>
          <w:p w14:paraId="5D560AB8"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1359" w:type="dxa"/>
            <w:vAlign w:val="center"/>
          </w:tcPr>
          <w:p w14:paraId="48E62FBA" w14:textId="77777777" w:rsidR="00A7609F" w:rsidRPr="003F7D07" w:rsidRDefault="00A7609F" w:rsidP="00BC35A0">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hint="cs"/>
                <w:sz w:val="30"/>
                <w:szCs w:val="30"/>
                <w:cs/>
              </w:rPr>
              <w:t>ประเทศ/</w:t>
            </w:r>
          </w:p>
        </w:tc>
        <w:tc>
          <w:tcPr>
            <w:tcW w:w="270" w:type="dxa"/>
            <w:vAlign w:val="center"/>
          </w:tcPr>
          <w:p w14:paraId="41C1C837" w14:textId="77777777" w:rsidR="00A7609F" w:rsidRPr="003F7D07" w:rsidRDefault="00A7609F" w:rsidP="00BC35A0">
            <w:pPr>
              <w:tabs>
                <w:tab w:val="left" w:pos="900"/>
              </w:tabs>
              <w:spacing w:after="120"/>
              <w:ind w:right="-43"/>
              <w:jc w:val="center"/>
              <w:rPr>
                <w:rFonts w:asciiTheme="majorBidi" w:hAnsiTheme="majorBidi" w:cstheme="majorBidi"/>
                <w:sz w:val="30"/>
                <w:szCs w:val="30"/>
              </w:rPr>
            </w:pPr>
          </w:p>
        </w:tc>
        <w:tc>
          <w:tcPr>
            <w:tcW w:w="3060" w:type="dxa"/>
            <w:gridSpan w:val="3"/>
            <w:tcBorders>
              <w:top w:val="single" w:sz="4" w:space="0" w:color="auto"/>
              <w:bottom w:val="single" w:sz="4" w:space="0" w:color="auto"/>
            </w:tcBorders>
            <w:vAlign w:val="center"/>
          </w:tcPr>
          <w:p w14:paraId="422AB10F" w14:textId="77777777" w:rsidR="00A7609F" w:rsidRPr="00B546B2" w:rsidRDefault="00A7609F" w:rsidP="00BC35A0">
            <w:pPr>
              <w:tabs>
                <w:tab w:val="left" w:pos="900"/>
              </w:tabs>
              <w:spacing w:after="120"/>
              <w:ind w:right="-43"/>
              <w:jc w:val="center"/>
              <w:rPr>
                <w:rFonts w:asciiTheme="majorBidi" w:hAnsiTheme="majorBidi" w:cstheme="majorBidi"/>
                <w:sz w:val="30"/>
                <w:szCs w:val="30"/>
                <w:cs/>
              </w:rPr>
            </w:pPr>
            <w:r w:rsidRPr="00B546B2">
              <w:rPr>
                <w:rFonts w:asciiTheme="majorBidi" w:hAnsiTheme="majorBidi" w:cstheme="majorBidi"/>
                <w:sz w:val="30"/>
                <w:szCs w:val="30"/>
              </w:rPr>
              <w:t xml:space="preserve">31 </w:t>
            </w:r>
            <w:r w:rsidRPr="00B546B2">
              <w:rPr>
                <w:rFonts w:asciiTheme="majorBidi" w:hAnsiTheme="majorBidi" w:cstheme="majorBidi" w:hint="cs"/>
                <w:sz w:val="30"/>
                <w:szCs w:val="30"/>
                <w:cs/>
              </w:rPr>
              <w:t>ธันวาคม</w:t>
            </w:r>
          </w:p>
        </w:tc>
      </w:tr>
      <w:tr w:rsidR="007E4F6E" w:rsidRPr="003F7D07" w14:paraId="0E12D715" w14:textId="77777777" w:rsidTr="008017B8">
        <w:trPr>
          <w:trHeight w:hRule="exact" w:val="432"/>
        </w:trPr>
        <w:tc>
          <w:tcPr>
            <w:tcW w:w="4523" w:type="dxa"/>
            <w:tcBorders>
              <w:bottom w:val="single" w:sz="4" w:space="0" w:color="auto"/>
            </w:tcBorders>
            <w:vAlign w:val="center"/>
          </w:tcPr>
          <w:p w14:paraId="3481B64C"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ผู้ถือหุ้นรายใหญ่</w:t>
            </w:r>
          </w:p>
        </w:tc>
        <w:tc>
          <w:tcPr>
            <w:tcW w:w="238" w:type="dxa"/>
            <w:vAlign w:val="center"/>
          </w:tcPr>
          <w:p w14:paraId="6F3B52C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Borders>
              <w:bottom w:val="single" w:sz="4" w:space="0" w:color="auto"/>
            </w:tcBorders>
            <w:vAlign w:val="center"/>
          </w:tcPr>
          <w:p w14:paraId="51E2AB73"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r w:rsidRPr="003F7D07">
              <w:rPr>
                <w:rFonts w:asciiTheme="majorBidi" w:hAnsiTheme="majorBidi" w:cstheme="majorBidi" w:hint="cs"/>
                <w:sz w:val="30"/>
                <w:szCs w:val="30"/>
                <w:cs/>
              </w:rPr>
              <w:t>สัญชาติ</w:t>
            </w:r>
          </w:p>
        </w:tc>
        <w:tc>
          <w:tcPr>
            <w:tcW w:w="270" w:type="dxa"/>
            <w:vAlign w:val="center"/>
          </w:tcPr>
          <w:p w14:paraId="7FD845FF" w14:textId="77777777" w:rsidR="007E4F6E" w:rsidRPr="00B00E14" w:rsidRDefault="007E4F6E" w:rsidP="007E4F6E">
            <w:pPr>
              <w:tabs>
                <w:tab w:val="left" w:pos="900"/>
              </w:tabs>
              <w:spacing w:after="120"/>
              <w:ind w:right="-43"/>
              <w:jc w:val="center"/>
              <w:rPr>
                <w:rFonts w:asciiTheme="majorBidi" w:hAnsiTheme="majorBidi" w:cstheme="majorBidi"/>
                <w:sz w:val="30"/>
                <w:szCs w:val="30"/>
              </w:rPr>
            </w:pPr>
          </w:p>
        </w:tc>
        <w:tc>
          <w:tcPr>
            <w:tcW w:w="1437" w:type="dxa"/>
            <w:tcBorders>
              <w:top w:val="single" w:sz="4" w:space="0" w:color="auto"/>
              <w:bottom w:val="single" w:sz="4" w:space="0" w:color="auto"/>
            </w:tcBorders>
            <w:shd w:val="clear" w:color="auto" w:fill="auto"/>
            <w:vAlign w:val="center"/>
          </w:tcPr>
          <w:p w14:paraId="27024512" w14:textId="1EE4E2FC" w:rsidR="007E4F6E" w:rsidRPr="00B546B2" w:rsidRDefault="007E4F6E" w:rsidP="007E4F6E">
            <w:pPr>
              <w:tabs>
                <w:tab w:val="left" w:pos="900"/>
              </w:tabs>
              <w:spacing w:after="120"/>
              <w:ind w:right="-43"/>
              <w:jc w:val="center"/>
              <w:rPr>
                <w:rFonts w:asciiTheme="majorBidi" w:hAnsiTheme="majorBidi" w:cstheme="majorBidi"/>
                <w:sz w:val="30"/>
                <w:szCs w:val="30"/>
                <w:cs/>
              </w:rPr>
            </w:pPr>
            <w:r w:rsidRPr="00B546B2">
              <w:rPr>
                <w:rFonts w:asciiTheme="majorBidi" w:hAnsiTheme="majorBidi" w:cstheme="majorBidi"/>
                <w:sz w:val="30"/>
                <w:szCs w:val="30"/>
              </w:rPr>
              <w:t>256</w:t>
            </w:r>
            <w:r w:rsidRPr="00B546B2">
              <w:rPr>
                <w:rFonts w:asciiTheme="majorBidi" w:hAnsiTheme="majorBidi" w:cstheme="majorBidi" w:hint="cs"/>
                <w:sz w:val="30"/>
                <w:szCs w:val="30"/>
                <w:cs/>
              </w:rPr>
              <w:t>7</w:t>
            </w:r>
          </w:p>
        </w:tc>
        <w:tc>
          <w:tcPr>
            <w:tcW w:w="239" w:type="dxa"/>
            <w:tcBorders>
              <w:top w:val="single" w:sz="4" w:space="0" w:color="auto"/>
            </w:tcBorders>
            <w:vAlign w:val="center"/>
          </w:tcPr>
          <w:p w14:paraId="1D2079B7" w14:textId="77777777" w:rsidR="007E4F6E" w:rsidRPr="00B546B2" w:rsidRDefault="007E4F6E" w:rsidP="007E4F6E">
            <w:pPr>
              <w:tabs>
                <w:tab w:val="left" w:pos="900"/>
              </w:tabs>
              <w:spacing w:after="120"/>
              <w:ind w:right="-43"/>
              <w:jc w:val="center"/>
              <w:rPr>
                <w:rFonts w:asciiTheme="majorBidi" w:hAnsiTheme="majorBidi" w:cstheme="majorBidi"/>
                <w:sz w:val="30"/>
                <w:szCs w:val="30"/>
              </w:rPr>
            </w:pPr>
          </w:p>
        </w:tc>
        <w:tc>
          <w:tcPr>
            <w:tcW w:w="1384" w:type="dxa"/>
            <w:tcBorders>
              <w:top w:val="single" w:sz="4" w:space="0" w:color="auto"/>
              <w:bottom w:val="single" w:sz="4" w:space="0" w:color="auto"/>
            </w:tcBorders>
            <w:vAlign w:val="center"/>
          </w:tcPr>
          <w:p w14:paraId="01EA2179" w14:textId="054E5A80" w:rsidR="007E4F6E" w:rsidRPr="00B546B2" w:rsidRDefault="007E4F6E" w:rsidP="007E4F6E">
            <w:pPr>
              <w:tabs>
                <w:tab w:val="left" w:pos="900"/>
              </w:tabs>
              <w:spacing w:after="120"/>
              <w:ind w:right="-43"/>
              <w:jc w:val="center"/>
              <w:rPr>
                <w:rFonts w:asciiTheme="majorBidi" w:hAnsiTheme="majorBidi" w:cstheme="majorBidi"/>
                <w:sz w:val="30"/>
                <w:szCs w:val="30"/>
              </w:rPr>
            </w:pPr>
            <w:r w:rsidRPr="00B546B2">
              <w:rPr>
                <w:rFonts w:asciiTheme="majorBidi" w:hAnsiTheme="majorBidi" w:cstheme="majorBidi"/>
                <w:sz w:val="30"/>
                <w:szCs w:val="30"/>
              </w:rPr>
              <w:t>256</w:t>
            </w:r>
            <w:r w:rsidRPr="00B546B2">
              <w:rPr>
                <w:rFonts w:asciiTheme="majorBidi" w:hAnsiTheme="majorBidi" w:cstheme="majorBidi" w:hint="cs"/>
                <w:sz w:val="30"/>
                <w:szCs w:val="30"/>
                <w:cs/>
              </w:rPr>
              <w:t>6</w:t>
            </w:r>
          </w:p>
        </w:tc>
      </w:tr>
      <w:tr w:rsidR="007E4F6E" w:rsidRPr="003F7D07" w14:paraId="0E809E9F" w14:textId="77777777" w:rsidTr="008017B8">
        <w:trPr>
          <w:trHeight w:hRule="exact" w:val="432"/>
        </w:trPr>
        <w:tc>
          <w:tcPr>
            <w:tcW w:w="4523" w:type="dxa"/>
          </w:tcPr>
          <w:p w14:paraId="73E09BD5" w14:textId="048C9B3B" w:rsidR="007E4F6E" w:rsidRPr="003F7D07" w:rsidRDefault="007E4F6E" w:rsidP="007E4F6E">
            <w:pPr>
              <w:tabs>
                <w:tab w:val="left" w:pos="900"/>
              </w:tabs>
              <w:spacing w:after="120"/>
              <w:ind w:left="-17" w:right="-43"/>
              <w:rPr>
                <w:rFonts w:asciiTheme="majorBidi" w:hAnsiTheme="majorBidi" w:cstheme="majorBidi"/>
                <w:sz w:val="30"/>
                <w:szCs w:val="30"/>
                <w:cs/>
              </w:rPr>
            </w:pPr>
            <w:r w:rsidRPr="003F7D07">
              <w:rPr>
                <w:rFonts w:asciiTheme="majorBidi" w:hAnsiTheme="majorBidi"/>
                <w:sz w:val="30"/>
                <w:szCs w:val="30"/>
                <w:cs/>
              </w:rPr>
              <w:t>บริษัท โตโยต้า แอท ยูไนเต็ด จ</w:t>
            </w:r>
            <w:r w:rsidRPr="003F7D07">
              <w:rPr>
                <w:rFonts w:asciiTheme="majorBidi" w:hAnsiTheme="majorBidi" w:hint="cs"/>
                <w:sz w:val="30"/>
                <w:szCs w:val="30"/>
                <w:cs/>
              </w:rPr>
              <w:t>ำกัด</w:t>
            </w:r>
          </w:p>
        </w:tc>
        <w:tc>
          <w:tcPr>
            <w:tcW w:w="238" w:type="dxa"/>
          </w:tcPr>
          <w:p w14:paraId="0AC7414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191F0C4B" w14:textId="77777777"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7275D2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C2CAA8F" w14:textId="30F0C92A"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25</w:t>
            </w:r>
          </w:p>
        </w:tc>
        <w:tc>
          <w:tcPr>
            <w:tcW w:w="239" w:type="dxa"/>
            <w:vAlign w:val="center"/>
          </w:tcPr>
          <w:p w14:paraId="7897F52E" w14:textId="77777777" w:rsidR="007E4F6E" w:rsidRPr="00B546B2" w:rsidRDefault="007E4F6E" w:rsidP="007E4F6E">
            <w:pPr>
              <w:spacing w:after="120"/>
              <w:ind w:right="-43"/>
              <w:jc w:val="right"/>
              <w:rPr>
                <w:rFonts w:asciiTheme="majorBidi" w:hAnsiTheme="majorBidi" w:cstheme="majorBidi"/>
                <w:sz w:val="30"/>
                <w:szCs w:val="30"/>
              </w:rPr>
            </w:pPr>
          </w:p>
        </w:tc>
        <w:tc>
          <w:tcPr>
            <w:tcW w:w="1384" w:type="dxa"/>
            <w:vAlign w:val="center"/>
          </w:tcPr>
          <w:p w14:paraId="78A5DF9E" w14:textId="5C5FB5C1" w:rsidR="007E4F6E" w:rsidRPr="00B546B2" w:rsidRDefault="007E4F6E" w:rsidP="007E4F6E">
            <w:pPr>
              <w:spacing w:after="120"/>
              <w:ind w:right="-43"/>
              <w:jc w:val="right"/>
              <w:rPr>
                <w:rFonts w:asciiTheme="majorBidi" w:hAnsiTheme="majorBidi" w:cstheme="majorBidi"/>
                <w:sz w:val="30"/>
                <w:szCs w:val="30"/>
              </w:rPr>
            </w:pPr>
            <w:r w:rsidRPr="00B546B2">
              <w:rPr>
                <w:rFonts w:asciiTheme="majorBidi" w:hAnsiTheme="majorBidi" w:cstheme="majorBidi"/>
                <w:sz w:val="30"/>
                <w:szCs w:val="30"/>
                <w:lang w:val="en-US"/>
              </w:rPr>
              <w:t>25</w:t>
            </w:r>
          </w:p>
        </w:tc>
      </w:tr>
      <w:tr w:rsidR="007E4F6E" w:rsidRPr="003F7D07" w14:paraId="324A8889" w14:textId="77777777" w:rsidTr="008017B8">
        <w:trPr>
          <w:trHeight w:hRule="exact" w:val="432"/>
        </w:trPr>
        <w:tc>
          <w:tcPr>
            <w:tcW w:w="4523" w:type="dxa"/>
          </w:tcPr>
          <w:p w14:paraId="7751F4BA" w14:textId="1DFB3572" w:rsidR="007E4F6E" w:rsidRPr="003F7D07" w:rsidRDefault="007E4F6E" w:rsidP="007E4F6E">
            <w:pPr>
              <w:tabs>
                <w:tab w:val="left" w:pos="900"/>
              </w:tabs>
              <w:spacing w:after="120"/>
              <w:ind w:left="-17" w:right="-43"/>
              <w:rPr>
                <w:rFonts w:asciiTheme="majorBidi" w:hAnsiTheme="majorBidi" w:cstheme="majorBidi"/>
                <w:sz w:val="30"/>
                <w:szCs w:val="30"/>
              </w:rPr>
            </w:pPr>
            <w:r w:rsidRPr="003F7D07">
              <w:rPr>
                <w:rFonts w:asciiTheme="majorBidi" w:hAnsiTheme="majorBidi"/>
                <w:sz w:val="30"/>
                <w:szCs w:val="30"/>
                <w:cs/>
              </w:rPr>
              <w:t>บริษัท แอท โฮลดิ้ง จ</w:t>
            </w:r>
            <w:r w:rsidRPr="003F7D07">
              <w:rPr>
                <w:rFonts w:asciiTheme="majorBidi" w:hAnsiTheme="majorBidi" w:hint="cs"/>
                <w:sz w:val="30"/>
                <w:szCs w:val="30"/>
                <w:cs/>
              </w:rPr>
              <w:t>ำกัด</w:t>
            </w:r>
          </w:p>
        </w:tc>
        <w:tc>
          <w:tcPr>
            <w:tcW w:w="238" w:type="dxa"/>
          </w:tcPr>
          <w:p w14:paraId="1E2681E7"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465237FC" w14:textId="77777777"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5B3A99CF"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22B7D2D" w14:textId="6DF65548"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25</w:t>
            </w:r>
          </w:p>
        </w:tc>
        <w:tc>
          <w:tcPr>
            <w:tcW w:w="239" w:type="dxa"/>
            <w:vAlign w:val="center"/>
          </w:tcPr>
          <w:p w14:paraId="096E2588" w14:textId="77777777" w:rsidR="007E4F6E" w:rsidRPr="00B546B2" w:rsidRDefault="007E4F6E" w:rsidP="007E4F6E">
            <w:pPr>
              <w:spacing w:after="120"/>
              <w:ind w:right="-43"/>
              <w:jc w:val="right"/>
              <w:rPr>
                <w:rFonts w:asciiTheme="majorBidi" w:hAnsiTheme="majorBidi" w:cstheme="majorBidi"/>
                <w:sz w:val="30"/>
                <w:szCs w:val="30"/>
              </w:rPr>
            </w:pPr>
          </w:p>
        </w:tc>
        <w:tc>
          <w:tcPr>
            <w:tcW w:w="1384" w:type="dxa"/>
            <w:vAlign w:val="center"/>
          </w:tcPr>
          <w:p w14:paraId="61A28162" w14:textId="6AE5C7D5" w:rsidR="007E4F6E" w:rsidRPr="00B546B2" w:rsidRDefault="007E4F6E" w:rsidP="007E4F6E">
            <w:pPr>
              <w:spacing w:after="120"/>
              <w:ind w:right="-43"/>
              <w:jc w:val="right"/>
              <w:rPr>
                <w:rFonts w:asciiTheme="majorBidi" w:hAnsiTheme="majorBidi" w:cstheme="majorBidi"/>
                <w:sz w:val="30"/>
                <w:szCs w:val="30"/>
              </w:rPr>
            </w:pPr>
            <w:r w:rsidRPr="00B546B2">
              <w:rPr>
                <w:rFonts w:asciiTheme="majorBidi" w:hAnsiTheme="majorBidi" w:cstheme="majorBidi"/>
                <w:sz w:val="30"/>
                <w:szCs w:val="30"/>
                <w:lang w:val="en-US"/>
              </w:rPr>
              <w:t>25</w:t>
            </w:r>
          </w:p>
        </w:tc>
      </w:tr>
      <w:tr w:rsidR="007E4F6E" w:rsidRPr="003F7D07" w14:paraId="583E9137" w14:textId="77777777" w:rsidTr="008017B8">
        <w:trPr>
          <w:trHeight w:hRule="exact" w:val="432"/>
        </w:trPr>
        <w:tc>
          <w:tcPr>
            <w:tcW w:w="4523" w:type="dxa"/>
          </w:tcPr>
          <w:p w14:paraId="2CC756B0" w14:textId="624EC53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นายทวีฉัตร จุฬางกูร</w:t>
            </w:r>
          </w:p>
        </w:tc>
        <w:tc>
          <w:tcPr>
            <w:tcW w:w="238" w:type="dxa"/>
          </w:tcPr>
          <w:p w14:paraId="76555AB4"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43859125" w14:textId="71A5B01F"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61E05B1"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78CD3B8D" w14:textId="16FEF01A"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13</w:t>
            </w:r>
          </w:p>
        </w:tc>
        <w:tc>
          <w:tcPr>
            <w:tcW w:w="239" w:type="dxa"/>
            <w:vAlign w:val="center"/>
          </w:tcPr>
          <w:p w14:paraId="747291EC" w14:textId="77777777" w:rsidR="007E4F6E" w:rsidRPr="00B546B2" w:rsidRDefault="007E4F6E" w:rsidP="007E4F6E">
            <w:pPr>
              <w:spacing w:after="120"/>
              <w:ind w:right="-43"/>
              <w:jc w:val="right"/>
              <w:rPr>
                <w:rFonts w:asciiTheme="majorBidi" w:hAnsiTheme="majorBidi" w:cstheme="majorBidi"/>
                <w:sz w:val="30"/>
                <w:szCs w:val="30"/>
              </w:rPr>
            </w:pPr>
          </w:p>
        </w:tc>
        <w:tc>
          <w:tcPr>
            <w:tcW w:w="1384" w:type="dxa"/>
            <w:vAlign w:val="center"/>
          </w:tcPr>
          <w:p w14:paraId="6A54F4C1" w14:textId="2D048DFC"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13</w:t>
            </w:r>
          </w:p>
        </w:tc>
      </w:tr>
      <w:tr w:rsidR="007E4F6E" w:rsidRPr="003F7D07" w14:paraId="6021EC4F" w14:textId="77777777" w:rsidTr="008017B8">
        <w:trPr>
          <w:trHeight w:hRule="exact" w:val="432"/>
        </w:trPr>
        <w:tc>
          <w:tcPr>
            <w:tcW w:w="4523" w:type="dxa"/>
          </w:tcPr>
          <w:p w14:paraId="6AB936BE" w14:textId="6B0B996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นางปริญดา วงศ์วิทวัส</w:t>
            </w:r>
          </w:p>
        </w:tc>
        <w:tc>
          <w:tcPr>
            <w:tcW w:w="238" w:type="dxa"/>
          </w:tcPr>
          <w:p w14:paraId="5E75FAC0"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6F218EE2" w14:textId="1008DC8C"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75736CF5"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6827F2C1" w14:textId="3F0A55E9"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9</w:t>
            </w:r>
          </w:p>
        </w:tc>
        <w:tc>
          <w:tcPr>
            <w:tcW w:w="239" w:type="dxa"/>
            <w:vAlign w:val="center"/>
          </w:tcPr>
          <w:p w14:paraId="5F98CAC6" w14:textId="77777777" w:rsidR="007E4F6E" w:rsidRPr="00B546B2" w:rsidRDefault="007E4F6E" w:rsidP="007E4F6E">
            <w:pPr>
              <w:spacing w:after="120"/>
              <w:ind w:right="-43"/>
              <w:jc w:val="right"/>
              <w:rPr>
                <w:rFonts w:asciiTheme="majorBidi" w:hAnsiTheme="majorBidi" w:cstheme="majorBidi"/>
                <w:sz w:val="30"/>
                <w:szCs w:val="30"/>
              </w:rPr>
            </w:pPr>
          </w:p>
        </w:tc>
        <w:tc>
          <w:tcPr>
            <w:tcW w:w="1384" w:type="dxa"/>
            <w:vAlign w:val="center"/>
          </w:tcPr>
          <w:p w14:paraId="03A80705" w14:textId="633CB664"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9</w:t>
            </w:r>
          </w:p>
        </w:tc>
      </w:tr>
      <w:tr w:rsidR="007E4F6E" w:rsidRPr="003F7D07" w14:paraId="5948F136" w14:textId="77777777" w:rsidTr="008017B8">
        <w:trPr>
          <w:trHeight w:hRule="exact" w:val="432"/>
        </w:trPr>
        <w:tc>
          <w:tcPr>
            <w:tcW w:w="4523" w:type="dxa"/>
          </w:tcPr>
          <w:p w14:paraId="37F68A1D" w14:textId="17D1239E" w:rsidR="007E4F6E" w:rsidRPr="003F7D07" w:rsidRDefault="007E4F6E" w:rsidP="007E4F6E">
            <w:pPr>
              <w:tabs>
                <w:tab w:val="left" w:pos="900"/>
              </w:tabs>
              <w:spacing w:after="120"/>
              <w:ind w:left="-17" w:right="-43"/>
              <w:rPr>
                <w:rFonts w:asciiTheme="majorBidi" w:hAnsiTheme="majorBidi"/>
                <w:sz w:val="30"/>
                <w:szCs w:val="30"/>
                <w:cs/>
              </w:rPr>
            </w:pPr>
            <w:r w:rsidRPr="003F7D07">
              <w:rPr>
                <w:rFonts w:asciiTheme="majorBidi" w:hAnsiTheme="majorBidi"/>
                <w:sz w:val="30"/>
                <w:szCs w:val="30"/>
                <w:cs/>
              </w:rPr>
              <w:t>นายทรงวิทย์ ฐิติปุญญา</w:t>
            </w:r>
          </w:p>
        </w:tc>
        <w:tc>
          <w:tcPr>
            <w:tcW w:w="238" w:type="dxa"/>
          </w:tcPr>
          <w:p w14:paraId="081D5534"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359" w:type="dxa"/>
          </w:tcPr>
          <w:p w14:paraId="685A571F" w14:textId="3F019444" w:rsidR="007E4F6E" w:rsidRPr="003F7D07" w:rsidRDefault="007E4F6E" w:rsidP="007E4F6E">
            <w:pPr>
              <w:tabs>
                <w:tab w:val="left" w:pos="900"/>
              </w:tabs>
              <w:spacing w:after="120"/>
              <w:ind w:right="-43"/>
              <w:jc w:val="center"/>
              <w:rPr>
                <w:rFonts w:asciiTheme="majorBidi" w:hAnsiTheme="majorBidi" w:cstheme="majorBidi"/>
                <w:sz w:val="30"/>
                <w:szCs w:val="30"/>
                <w:cs/>
              </w:rPr>
            </w:pPr>
            <w:r w:rsidRPr="003F7D07">
              <w:rPr>
                <w:rFonts w:asciiTheme="majorBidi" w:hAnsiTheme="majorBidi" w:cstheme="majorBidi"/>
                <w:sz w:val="30"/>
                <w:szCs w:val="30"/>
                <w:cs/>
              </w:rPr>
              <w:t>ไทย</w:t>
            </w:r>
          </w:p>
        </w:tc>
        <w:tc>
          <w:tcPr>
            <w:tcW w:w="270" w:type="dxa"/>
            <w:vAlign w:val="center"/>
          </w:tcPr>
          <w:p w14:paraId="6CCD390B" w14:textId="77777777" w:rsidR="007E4F6E" w:rsidRPr="003F7D07" w:rsidRDefault="007E4F6E" w:rsidP="007E4F6E">
            <w:pPr>
              <w:tabs>
                <w:tab w:val="left" w:pos="900"/>
              </w:tabs>
              <w:spacing w:after="120"/>
              <w:ind w:right="-43"/>
              <w:jc w:val="center"/>
              <w:rPr>
                <w:rFonts w:asciiTheme="majorBidi" w:hAnsiTheme="majorBidi" w:cstheme="majorBidi"/>
                <w:sz w:val="30"/>
                <w:szCs w:val="30"/>
              </w:rPr>
            </w:pPr>
          </w:p>
        </w:tc>
        <w:tc>
          <w:tcPr>
            <w:tcW w:w="1437" w:type="dxa"/>
            <w:shd w:val="clear" w:color="auto" w:fill="auto"/>
            <w:vAlign w:val="center"/>
          </w:tcPr>
          <w:p w14:paraId="181253B5" w14:textId="1E63ACBA"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7</w:t>
            </w:r>
          </w:p>
        </w:tc>
        <w:tc>
          <w:tcPr>
            <w:tcW w:w="239" w:type="dxa"/>
            <w:vAlign w:val="center"/>
          </w:tcPr>
          <w:p w14:paraId="12221236" w14:textId="77777777" w:rsidR="007E4F6E" w:rsidRPr="00B546B2" w:rsidRDefault="007E4F6E" w:rsidP="007E4F6E">
            <w:pPr>
              <w:spacing w:after="120"/>
              <w:ind w:right="-43"/>
              <w:jc w:val="right"/>
              <w:rPr>
                <w:rFonts w:asciiTheme="majorBidi" w:hAnsiTheme="majorBidi" w:cstheme="majorBidi"/>
                <w:sz w:val="30"/>
                <w:szCs w:val="30"/>
              </w:rPr>
            </w:pPr>
          </w:p>
        </w:tc>
        <w:tc>
          <w:tcPr>
            <w:tcW w:w="1384" w:type="dxa"/>
            <w:vAlign w:val="center"/>
          </w:tcPr>
          <w:p w14:paraId="402151B9" w14:textId="1FC8A718" w:rsidR="007E4F6E" w:rsidRPr="00B546B2" w:rsidRDefault="007E4F6E" w:rsidP="007E4F6E">
            <w:pPr>
              <w:spacing w:after="120"/>
              <w:ind w:right="-43"/>
              <w:jc w:val="right"/>
              <w:rPr>
                <w:rFonts w:asciiTheme="majorBidi" w:hAnsiTheme="majorBidi" w:cstheme="majorBidi"/>
                <w:sz w:val="30"/>
                <w:szCs w:val="30"/>
                <w:lang w:val="en-US"/>
              </w:rPr>
            </w:pPr>
            <w:r w:rsidRPr="00B546B2">
              <w:rPr>
                <w:rFonts w:asciiTheme="majorBidi" w:hAnsiTheme="majorBidi" w:cstheme="majorBidi"/>
                <w:sz w:val="30"/>
                <w:szCs w:val="30"/>
                <w:lang w:val="en-US"/>
              </w:rPr>
              <w:t>7</w:t>
            </w:r>
          </w:p>
        </w:tc>
      </w:tr>
    </w:tbl>
    <w:p w14:paraId="70A98BD4" w14:textId="41A00913" w:rsidR="0017367F" w:rsidRDefault="00467246" w:rsidP="00EB1041">
      <w:pPr>
        <w:spacing w:before="240" w:after="120" w:line="240" w:lineRule="auto"/>
        <w:ind w:left="431"/>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งบการเงินได้รับการอนุมัติ</w:t>
      </w:r>
      <w:r w:rsidRPr="00FD06DF">
        <w:rPr>
          <w:rFonts w:asciiTheme="majorBidi" w:hAnsiTheme="majorBidi" w:cstheme="majorBidi"/>
          <w:sz w:val="30"/>
          <w:szCs w:val="30"/>
          <w:cs/>
          <w:lang w:val="en-US"/>
        </w:rPr>
        <w:t>ให้ออกโดยคณะกรรมการบริษัทเมื่อวันที่</w:t>
      </w:r>
      <w:r w:rsidRPr="00FD06DF">
        <w:rPr>
          <w:rFonts w:asciiTheme="majorBidi" w:hAnsiTheme="majorBidi" w:cstheme="majorBidi"/>
          <w:sz w:val="30"/>
          <w:szCs w:val="30"/>
          <w:lang w:val="en-US"/>
        </w:rPr>
        <w:t xml:space="preserve"> </w:t>
      </w:r>
      <w:r w:rsidR="00B00E14" w:rsidRPr="00FD06DF">
        <w:rPr>
          <w:rFonts w:asciiTheme="majorBidi" w:hAnsiTheme="majorBidi"/>
          <w:sz w:val="30"/>
          <w:szCs w:val="30"/>
          <w:lang w:val="en-US"/>
        </w:rPr>
        <w:t>2</w:t>
      </w:r>
      <w:r w:rsidR="00FD06DF" w:rsidRPr="00FD06DF">
        <w:rPr>
          <w:rFonts w:asciiTheme="majorBidi" w:hAnsiTheme="majorBidi"/>
          <w:sz w:val="30"/>
          <w:szCs w:val="30"/>
          <w:lang w:val="en-US"/>
        </w:rPr>
        <w:t>7</w:t>
      </w:r>
      <w:r w:rsidR="0017367F" w:rsidRPr="00FD06DF">
        <w:rPr>
          <w:rFonts w:asciiTheme="majorBidi" w:hAnsiTheme="majorBidi"/>
          <w:sz w:val="30"/>
          <w:szCs w:val="30"/>
          <w:cs/>
          <w:lang w:val="th-TH"/>
        </w:rPr>
        <w:t xml:space="preserve"> </w:t>
      </w:r>
      <w:r w:rsidR="0017367F" w:rsidRPr="00FD06DF">
        <w:rPr>
          <w:rFonts w:asciiTheme="majorBidi" w:hAnsiTheme="majorBidi" w:cstheme="majorBidi"/>
          <w:sz w:val="30"/>
          <w:szCs w:val="30"/>
          <w:cs/>
          <w:lang w:val="th-TH"/>
        </w:rPr>
        <w:t xml:space="preserve">กุมภาพันธ์ </w:t>
      </w:r>
      <w:r w:rsidR="002843FD" w:rsidRPr="00FD06DF">
        <w:rPr>
          <w:rFonts w:asciiTheme="majorBidi" w:hAnsiTheme="majorBidi"/>
          <w:sz w:val="30"/>
          <w:szCs w:val="30"/>
          <w:lang w:val="en-US"/>
        </w:rPr>
        <w:t>25</w:t>
      </w:r>
      <w:r w:rsidR="00316A98" w:rsidRPr="00FD06DF">
        <w:rPr>
          <w:rFonts w:asciiTheme="majorBidi" w:hAnsiTheme="majorBidi" w:cstheme="majorBidi"/>
          <w:sz w:val="30"/>
          <w:szCs w:val="30"/>
          <w:lang w:val="en-US"/>
        </w:rPr>
        <w:t>6</w:t>
      </w:r>
      <w:r w:rsidR="007E4F6E" w:rsidRPr="00FD06DF">
        <w:rPr>
          <w:rFonts w:asciiTheme="majorBidi" w:hAnsiTheme="majorBidi" w:cstheme="majorBidi"/>
          <w:sz w:val="30"/>
          <w:szCs w:val="30"/>
          <w:lang w:val="en-US"/>
        </w:rPr>
        <w:t>8</w:t>
      </w:r>
    </w:p>
    <w:p w14:paraId="0F1640F6" w14:textId="77777777" w:rsidR="00C93165" w:rsidRDefault="00C93165">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17BA3D7" w14:textId="6053EF75" w:rsidR="00AA3AFB" w:rsidRPr="003F7D07" w:rsidRDefault="00B44DF3" w:rsidP="00F347AF">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rPr>
      </w:pPr>
      <w:r w:rsidRPr="003F7D07">
        <w:rPr>
          <w:rFonts w:asciiTheme="majorBidi" w:hAnsiTheme="majorBidi" w:cstheme="majorBidi"/>
          <w:b/>
          <w:bCs/>
          <w:sz w:val="30"/>
          <w:szCs w:val="30"/>
          <w:cs/>
          <w:lang w:val="en-US"/>
        </w:rPr>
        <w:lastRenderedPageBreak/>
        <w:t>เกณฑ์</w:t>
      </w:r>
      <w:r w:rsidRPr="003F7D07">
        <w:rPr>
          <w:rFonts w:asciiTheme="majorBidi" w:hAnsiTheme="majorBidi" w:cstheme="majorBidi"/>
          <w:b/>
          <w:bCs/>
          <w:sz w:val="30"/>
          <w:szCs w:val="30"/>
          <w:cs/>
        </w:rPr>
        <w:t>การ</w:t>
      </w:r>
      <w:r w:rsidR="00AA3AFB" w:rsidRPr="003F7D07">
        <w:rPr>
          <w:rFonts w:asciiTheme="majorBidi" w:hAnsiTheme="majorBidi" w:cstheme="majorBidi"/>
          <w:b/>
          <w:bCs/>
          <w:sz w:val="30"/>
          <w:szCs w:val="30"/>
          <w:cs/>
        </w:rPr>
        <w:t>จัดทำงบการเงิน</w:t>
      </w:r>
    </w:p>
    <w:p w14:paraId="137C6846" w14:textId="370A71E8" w:rsidR="009D27B8" w:rsidRPr="003F7D07" w:rsidRDefault="00A834CB" w:rsidP="00F347AF">
      <w:pPr>
        <w:spacing w:before="120" w:after="120" w:line="240" w:lineRule="auto"/>
        <w:ind w:left="432"/>
        <w:jc w:val="thaiDistribute"/>
        <w:rPr>
          <w:rFonts w:asciiTheme="majorBidi" w:hAnsiTheme="majorBidi"/>
          <w:sz w:val="30"/>
          <w:szCs w:val="30"/>
          <w:cs/>
          <w:lang w:val="th-TH"/>
        </w:rPr>
      </w:pPr>
      <w:r w:rsidRPr="00A834CB">
        <w:rPr>
          <w:rFonts w:asciiTheme="majorBidi" w:hAnsiTheme="majorBidi"/>
          <w:sz w:val="30"/>
          <w:szCs w:val="30"/>
          <w:cs/>
          <w:lang w:val="th-TH"/>
        </w:rPr>
        <w:t>งบการเงินจัดทำขึ้นตามมาตรฐานการรายงานทางการเงินไทย (“มาตรฐานการรายงานทางการเงิน”) รวมถึงแนวปฏิบัติทางการบัญชีประกาศใช้โดยสภาวิชาชีพบัญชีในพระบรมราชูปถัมภ์ (“สภาวิชาชีพบัญชี”) และกฎระเบียบและประกาศคณะกรรมการกำกับหลักทรัพย์และตลาดหลักทรัพย์ว่าด้วยการจัดทำและนำเสนอรายงานทางการเงิน</w:t>
      </w:r>
    </w:p>
    <w:p w14:paraId="2206472A" w14:textId="18C8F097" w:rsidR="009D27B8" w:rsidRPr="000A16EE" w:rsidRDefault="003C6A9F" w:rsidP="00F347AF">
      <w:pPr>
        <w:spacing w:before="120" w:after="120" w:line="240" w:lineRule="auto"/>
        <w:ind w:left="432"/>
        <w:jc w:val="thaiDistribute"/>
        <w:rPr>
          <w:rFonts w:asciiTheme="majorBidi" w:hAnsiTheme="majorBidi" w:cstheme="majorBidi"/>
          <w:sz w:val="30"/>
          <w:szCs w:val="30"/>
          <w:lang w:val="en-US"/>
        </w:rPr>
      </w:pPr>
      <w:r w:rsidRPr="003C6A9F">
        <w:rPr>
          <w:rFonts w:asciiTheme="majorBidi" w:hAnsiTheme="majorBidi" w:cstheme="majorBidi"/>
          <w:sz w:val="30"/>
          <w:szCs w:val="30"/>
          <w:cs/>
          <w:lang w:val="th-TH"/>
        </w:rPr>
        <w:t>งบการเงินฉบับภาษาไทยจัดทำและแสดงหน่วยเงินตราเป็นสกุลเงินบาทซึ่งเป็นสกุลเงินใช้ในการดำเนินงานของ</w:t>
      </w:r>
      <w:bookmarkStart w:id="0" w:name="_Hlk90559222"/>
      <w:r w:rsidRPr="003C6A9F">
        <w:rPr>
          <w:rFonts w:asciiTheme="majorBidi" w:hAnsiTheme="majorBidi" w:cstheme="majorBidi"/>
          <w:sz w:val="30"/>
          <w:szCs w:val="30"/>
          <w:cs/>
          <w:lang w:val="th-TH"/>
        </w:rPr>
        <w:t>กลุ่มบริษัท</w:t>
      </w:r>
      <w:bookmarkEnd w:id="0"/>
      <w:r w:rsidRPr="003C6A9F">
        <w:rPr>
          <w:rFonts w:asciiTheme="majorBidi" w:hAnsiTheme="majorBidi" w:cstheme="majorBidi"/>
          <w:sz w:val="30"/>
          <w:szCs w:val="30"/>
          <w:cs/>
          <w:lang w:val="th-TH"/>
        </w:rPr>
        <w:t>และนำเสนอเพื่อวัตถุประสงค์ของการรายงานเพื่อใช้ในประเทศไทยเป็นทางการตามกฎหมายและงบการเงินฉบับภาษาอังกฤษแปลจากงบการเงินฉบับภาษาไทย</w:t>
      </w:r>
    </w:p>
    <w:p w14:paraId="2CB26C9E" w14:textId="66B929E7" w:rsidR="009D27B8" w:rsidRPr="00BF1BFB" w:rsidRDefault="00BC4831" w:rsidP="009D27B8">
      <w:pPr>
        <w:spacing w:before="120" w:after="120" w:line="240" w:lineRule="auto"/>
        <w:ind w:left="432"/>
        <w:jc w:val="thaiDistribute"/>
        <w:rPr>
          <w:rFonts w:asciiTheme="majorBidi" w:hAnsiTheme="majorBidi" w:cstheme="majorBidi"/>
          <w:color w:val="000000" w:themeColor="text1"/>
          <w:sz w:val="30"/>
          <w:szCs w:val="30"/>
          <w:lang w:val="th-TH"/>
        </w:rPr>
      </w:pPr>
      <w:r w:rsidRPr="00BC4831">
        <w:rPr>
          <w:rFonts w:asciiTheme="majorBidi" w:hAnsiTheme="majorBidi" w:cstheme="majorBidi"/>
          <w:color w:val="000000" w:themeColor="text1"/>
          <w:sz w:val="30"/>
          <w:szCs w:val="30"/>
          <w:cs/>
          <w:lang w:val="th-TH"/>
        </w:rPr>
        <w:t>การจัดทำงบการเงินให้เป็นไปตามมาตรฐานการรายงานทางการเงิน ผู้บริหารต้องใช้</w:t>
      </w:r>
      <w:r w:rsidRPr="00BC4831">
        <w:rPr>
          <w:rFonts w:asciiTheme="majorBidi" w:hAnsiTheme="majorBidi" w:cstheme="majorBidi" w:hint="cs"/>
          <w:color w:val="000000" w:themeColor="text1"/>
          <w:sz w:val="30"/>
          <w:szCs w:val="30"/>
          <w:cs/>
          <w:lang w:val="th-TH"/>
        </w:rPr>
        <w:t>ดุลยพินิจ</w:t>
      </w:r>
      <w:r w:rsidRPr="00BC4831">
        <w:rPr>
          <w:rFonts w:asciiTheme="majorBidi" w:hAnsiTheme="majorBidi" w:cstheme="majorBidi"/>
          <w:color w:val="000000" w:themeColor="text1"/>
          <w:sz w:val="30"/>
          <w:szCs w:val="30"/>
          <w:cs/>
          <w:lang w:val="th-TH"/>
        </w:rPr>
        <w:t>ประมาณ</w:t>
      </w:r>
      <w:r w:rsidRPr="00BC4831">
        <w:rPr>
          <w:rFonts w:asciiTheme="majorBidi" w:hAnsiTheme="majorBidi" w:cstheme="majorBidi" w:hint="cs"/>
          <w:color w:val="000000" w:themeColor="text1"/>
          <w:sz w:val="30"/>
          <w:szCs w:val="30"/>
          <w:cs/>
          <w:lang w:val="th-TH"/>
        </w:rPr>
        <w:t>การ</w:t>
      </w:r>
      <w:r w:rsidRPr="00BC4831">
        <w:rPr>
          <w:rFonts w:asciiTheme="majorBidi" w:hAnsiTheme="majorBidi" w:cstheme="majorBidi"/>
          <w:color w:val="000000" w:themeColor="text1"/>
          <w:sz w:val="30"/>
          <w:szCs w:val="30"/>
          <w:cs/>
          <w:lang w:val="th-TH"/>
        </w:rPr>
        <w:t>และข้อสมมติฐานหลายประการ ซึ่งมีผลกระทบต่อการ</w:t>
      </w:r>
      <w:r w:rsidRPr="00BC4831">
        <w:rPr>
          <w:rFonts w:asciiTheme="majorBidi" w:hAnsiTheme="majorBidi" w:cstheme="majorBidi" w:hint="cs"/>
          <w:color w:val="000000" w:themeColor="text1"/>
          <w:sz w:val="30"/>
          <w:szCs w:val="30"/>
          <w:cs/>
          <w:lang w:val="th-TH"/>
        </w:rPr>
        <w:t>ปฏิบัติตาม</w:t>
      </w:r>
      <w:r w:rsidRPr="00BC4831">
        <w:rPr>
          <w:rFonts w:asciiTheme="majorBidi" w:hAnsiTheme="majorBidi" w:cstheme="majorBidi"/>
          <w:color w:val="000000" w:themeColor="text1"/>
          <w:sz w:val="30"/>
          <w:szCs w:val="30"/>
          <w:cs/>
          <w:lang w:val="th-TH"/>
        </w:rPr>
        <w:t>นโยบาย</w:t>
      </w:r>
      <w:r w:rsidRPr="00BC4831">
        <w:rPr>
          <w:rFonts w:asciiTheme="majorBidi" w:hAnsiTheme="majorBidi" w:cstheme="majorBidi" w:hint="cs"/>
          <w:color w:val="000000" w:themeColor="text1"/>
          <w:sz w:val="30"/>
          <w:szCs w:val="30"/>
          <w:cs/>
          <w:lang w:val="th-TH"/>
        </w:rPr>
        <w:t>การบัญชีของกลุ่มบริษัท</w:t>
      </w:r>
      <w:r w:rsidRPr="00BC4831">
        <w:rPr>
          <w:rFonts w:asciiTheme="majorBidi" w:hAnsiTheme="majorBidi" w:cstheme="majorBidi"/>
          <w:color w:val="000000" w:themeColor="text1"/>
          <w:sz w:val="30"/>
          <w:szCs w:val="30"/>
          <w:cs/>
          <w:lang w:val="th-TH"/>
        </w:rPr>
        <w:t>และการรายงานจำนวนเงินเกี่ยวกับสินทรัพย์ หนี้สิน รายได้ และค่าใช้จ่าย ประมาณ</w:t>
      </w:r>
      <w:r w:rsidRPr="00BC4831">
        <w:rPr>
          <w:rFonts w:asciiTheme="majorBidi" w:hAnsiTheme="majorBidi" w:cstheme="majorBidi" w:hint="cs"/>
          <w:color w:val="000000" w:themeColor="text1"/>
          <w:sz w:val="30"/>
          <w:szCs w:val="30"/>
          <w:cs/>
          <w:lang w:val="th-TH"/>
        </w:rPr>
        <w:t>การ</w:t>
      </w:r>
      <w:r w:rsidRPr="00BC4831">
        <w:rPr>
          <w:rFonts w:asciiTheme="majorBidi" w:hAnsiTheme="majorBidi" w:cstheme="majorBidi"/>
          <w:color w:val="000000" w:themeColor="text1"/>
          <w:sz w:val="30"/>
          <w:szCs w:val="30"/>
          <w:cs/>
          <w:lang w:val="th-TH"/>
        </w:rPr>
        <w:t>และข้อสมมติฐานมาจากประสบการณ์ในอดีตและปัจจัยต่าง ๆ ผู้บริหารมีความเชื่อมั่นอย่างสมเหตุสมผลภายใต้สภาวการณ์แวดล้อมนั้นซึ่งไม่อาจอาศัยข้อมูลจากแหล่งอื่นและนำไปสู่การตัดสินใจเกี่ยวกับการกำหนดจำนวนสินทรัพย์และหนี้สินนั้น ๆ ดังนั้น ผลเกิดขึ้นจริงจากการตั้งข้อสมมติฐานต่อมูลค่าตามบัญชีของสินทรัพย์และหนี้สินอาจแตกต่างไปจากประมาณการ</w:t>
      </w:r>
    </w:p>
    <w:p w14:paraId="0E2BD162" w14:textId="21976693" w:rsidR="009D27B8" w:rsidRDefault="009F1B7B" w:rsidP="00F347AF">
      <w:pPr>
        <w:spacing w:before="120" w:after="120" w:line="240" w:lineRule="auto"/>
        <w:ind w:left="432"/>
        <w:jc w:val="thaiDistribute"/>
        <w:rPr>
          <w:rFonts w:asciiTheme="majorBidi" w:hAnsiTheme="majorBidi"/>
          <w:sz w:val="30"/>
          <w:szCs w:val="30"/>
          <w:lang w:val="th-TH"/>
        </w:rPr>
      </w:pPr>
      <w:r w:rsidRPr="009F1B7B">
        <w:rPr>
          <w:rFonts w:asciiTheme="majorBidi" w:hAnsiTheme="majorBidi"/>
          <w:sz w:val="30"/>
          <w:szCs w:val="30"/>
          <w:cs/>
          <w:lang w:val="th-TH"/>
        </w:rPr>
        <w:t>ประมาณการและข้อสมมติฐานซึ่งใช้ในการจัดทำงบการเงินได้รับการทบทวนอย่างสม่ำเสมอ การปรับประมาณการทางบัญชีบันทึกในงวดบัญชีซึ่งประมาณการได้รับการทบทวน หากการปรับประมาณการกระทบเฉพาะงวดบัญชีนั้น และบันทึกในงวดบัญชีซึ่งปรับประมาณการและงวดบัญชีในอนาคตหากการปรับประมาณการกระทบทั้งงวดบัญชีปัจจุบันและอนาคต</w:t>
      </w:r>
    </w:p>
    <w:p w14:paraId="4072D6BB" w14:textId="77777777" w:rsidR="003C5D29" w:rsidRDefault="003C5D29" w:rsidP="003C5D29">
      <w:pPr>
        <w:spacing w:before="120" w:after="120" w:line="240" w:lineRule="atLeast"/>
        <w:ind w:left="426" w:right="-2"/>
        <w:jc w:val="thaiDistribute"/>
        <w:rPr>
          <w:rFonts w:ascii="Angsana New" w:hAnsi="Angsana New"/>
          <w:b/>
          <w:bCs/>
          <w:sz w:val="30"/>
          <w:szCs w:val="30"/>
        </w:rPr>
      </w:pPr>
      <w:r w:rsidRPr="003C5D29">
        <w:rPr>
          <w:rFonts w:ascii="Angsana New" w:hAnsi="Angsana New"/>
          <w:b/>
          <w:bCs/>
          <w:sz w:val="30"/>
          <w:szCs w:val="30"/>
          <w:cs/>
        </w:rPr>
        <w:t>เกณฑ์การจัดทำงบการเงินรวม</w:t>
      </w:r>
    </w:p>
    <w:p w14:paraId="7F766329" w14:textId="7C1A339E" w:rsidR="009D27B8" w:rsidRDefault="009D27B8" w:rsidP="003C5D29">
      <w:pPr>
        <w:spacing w:before="120" w:after="120" w:line="240" w:lineRule="atLeast"/>
        <w:ind w:left="426" w:right="12"/>
        <w:jc w:val="thaiDistribute"/>
        <w:rPr>
          <w:rFonts w:asciiTheme="majorBidi" w:hAnsiTheme="majorBidi"/>
          <w:color w:val="000000" w:themeColor="text1"/>
          <w:sz w:val="30"/>
          <w:szCs w:val="30"/>
          <w:cs/>
        </w:rPr>
      </w:pPr>
      <w:r w:rsidRPr="009D27B8">
        <w:rPr>
          <w:rFonts w:asciiTheme="majorBidi" w:hAnsiTheme="majorBidi"/>
          <w:color w:val="000000" w:themeColor="text1"/>
          <w:sz w:val="30"/>
          <w:szCs w:val="30"/>
          <w:cs/>
        </w:rPr>
        <w:t>งบการเงินรวม</w:t>
      </w:r>
      <w:r w:rsidRPr="009D27B8">
        <w:rPr>
          <w:rFonts w:asciiTheme="majorBidi" w:hAnsiTheme="majorBidi" w:hint="cs"/>
          <w:color w:val="000000" w:themeColor="text1"/>
          <w:sz w:val="30"/>
          <w:szCs w:val="30"/>
          <w:cs/>
        </w:rPr>
        <w:t>จัดทำขึ้นโดยรวม</w:t>
      </w:r>
      <w:r w:rsidRPr="009D27B8">
        <w:rPr>
          <w:rFonts w:asciiTheme="majorBidi" w:hAnsiTheme="majorBidi"/>
          <w:color w:val="000000" w:themeColor="text1"/>
          <w:sz w:val="30"/>
          <w:szCs w:val="30"/>
          <w:cs/>
        </w:rPr>
        <w:t>งบการเงินของบริษัท</w:t>
      </w:r>
      <w:r w:rsidRPr="009D27B8">
        <w:rPr>
          <w:rFonts w:asciiTheme="majorBidi" w:hAnsiTheme="majorBidi"/>
          <w:color w:val="000000" w:themeColor="text1"/>
          <w:sz w:val="30"/>
          <w:szCs w:val="30"/>
        </w:rPr>
        <w:t xml:space="preserve"> </w:t>
      </w:r>
      <w:r w:rsidRPr="009D27B8">
        <w:rPr>
          <w:rFonts w:asciiTheme="majorBidi" w:hAnsiTheme="majorBidi"/>
          <w:color w:val="000000" w:themeColor="text1"/>
          <w:sz w:val="30"/>
          <w:szCs w:val="30"/>
          <w:cs/>
        </w:rPr>
        <w:t xml:space="preserve">ซินเนอร์เจติค ออโต้ เพอร์ฟอร์มานซ์ จำกัด (มหาชน) และบริษัทย่อย (รวมกันเรียกว่า “กลุ่มบริษัท”) </w:t>
      </w:r>
      <w:r w:rsidRPr="009D27B8">
        <w:rPr>
          <w:rFonts w:asciiTheme="majorBidi" w:hAnsiTheme="majorBidi" w:hint="cs"/>
          <w:color w:val="000000" w:themeColor="text1"/>
          <w:sz w:val="30"/>
          <w:szCs w:val="30"/>
          <w:cs/>
        </w:rPr>
        <w:t>ดังต่อไปนี้</w:t>
      </w:r>
    </w:p>
    <w:tbl>
      <w:tblPr>
        <w:tblW w:w="9699" w:type="dxa"/>
        <w:tblInd w:w="426" w:type="dxa"/>
        <w:tblLook w:val="04A0" w:firstRow="1" w:lastRow="0" w:firstColumn="1" w:lastColumn="0" w:noHBand="0" w:noVBand="1"/>
      </w:tblPr>
      <w:tblGrid>
        <w:gridCol w:w="3402"/>
        <w:gridCol w:w="277"/>
        <w:gridCol w:w="1141"/>
        <w:gridCol w:w="277"/>
        <w:gridCol w:w="2076"/>
        <w:gridCol w:w="277"/>
        <w:gridCol w:w="986"/>
        <w:gridCol w:w="277"/>
        <w:gridCol w:w="986"/>
      </w:tblGrid>
      <w:tr w:rsidR="004037C5" w:rsidRPr="0050163C" w14:paraId="5179FD36" w14:textId="77777777" w:rsidTr="004037C5">
        <w:trPr>
          <w:trHeight w:hRule="exact" w:val="397"/>
        </w:trPr>
        <w:tc>
          <w:tcPr>
            <w:tcW w:w="3402" w:type="dxa"/>
            <w:tcBorders>
              <w:top w:val="nil"/>
              <w:left w:val="nil"/>
              <w:bottom w:val="nil"/>
              <w:right w:val="nil"/>
            </w:tcBorders>
            <w:shd w:val="clear" w:color="auto" w:fill="auto"/>
            <w:noWrap/>
            <w:vAlign w:val="bottom"/>
            <w:hideMark/>
          </w:tcPr>
          <w:p w14:paraId="1012B05D" w14:textId="77777777" w:rsidR="004037C5" w:rsidRPr="0050163C" w:rsidRDefault="004037C5" w:rsidP="004037C5">
            <w:pPr>
              <w:autoSpaceDE/>
              <w:autoSpaceDN/>
              <w:spacing w:line="240" w:lineRule="auto"/>
              <w:ind w:left="-250"/>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3804A492"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252A4524"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1AB3039" w14:textId="77777777" w:rsidR="004037C5" w:rsidRPr="0050163C" w:rsidRDefault="004037C5">
            <w:pPr>
              <w:autoSpaceDE/>
              <w:autoSpaceDN/>
              <w:spacing w:line="240" w:lineRule="auto"/>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7F65D2BF"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0052D3A4"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nil"/>
              <w:left w:val="nil"/>
              <w:bottom w:val="nil"/>
              <w:right w:val="nil"/>
            </w:tcBorders>
            <w:shd w:val="clear" w:color="auto" w:fill="auto"/>
            <w:noWrap/>
            <w:vAlign w:val="bottom"/>
            <w:hideMark/>
          </w:tcPr>
          <w:p w14:paraId="048DDD93" w14:textId="77777777" w:rsidR="004037C5" w:rsidRPr="0050163C" w:rsidRDefault="004037C5">
            <w:pPr>
              <w:autoSpaceDE/>
              <w:autoSpaceDN/>
              <w:spacing w:line="240" w:lineRule="auto"/>
              <w:jc w:val="right"/>
              <w:rPr>
                <w:rFonts w:ascii="Angsana New" w:hAnsi="Angsana New"/>
                <w:b/>
                <w:bCs/>
                <w:i/>
                <w:iCs/>
                <w:sz w:val="30"/>
                <w:szCs w:val="30"/>
                <w:lang w:val="en-US" w:bidi="ar-SA"/>
              </w:rPr>
            </w:pPr>
            <w:r w:rsidRPr="0050163C">
              <w:rPr>
                <w:rFonts w:ascii="Angsana New" w:hAnsi="Angsana New"/>
                <w:b/>
                <w:bCs/>
                <w:i/>
                <w:iCs/>
                <w:sz w:val="30"/>
                <w:szCs w:val="30"/>
                <w:cs/>
                <w:lang w:val="en-US"/>
              </w:rPr>
              <w:t>ร้อยละ</w:t>
            </w:r>
          </w:p>
        </w:tc>
      </w:tr>
      <w:tr w:rsidR="004037C5" w:rsidRPr="0050163C" w14:paraId="6DCE4E14" w14:textId="77777777" w:rsidTr="004037C5">
        <w:trPr>
          <w:trHeight w:hRule="exact" w:val="397"/>
        </w:trPr>
        <w:tc>
          <w:tcPr>
            <w:tcW w:w="3402" w:type="dxa"/>
            <w:tcBorders>
              <w:top w:val="nil"/>
              <w:left w:val="nil"/>
              <w:bottom w:val="nil"/>
              <w:right w:val="nil"/>
            </w:tcBorders>
            <w:shd w:val="clear" w:color="auto" w:fill="auto"/>
            <w:noWrap/>
            <w:vAlign w:val="bottom"/>
            <w:hideMark/>
          </w:tcPr>
          <w:p w14:paraId="4FF3DA4B" w14:textId="77777777" w:rsidR="004037C5" w:rsidRPr="0050163C" w:rsidRDefault="004037C5">
            <w:pPr>
              <w:autoSpaceDE/>
              <w:autoSpaceDN/>
              <w:spacing w:line="240" w:lineRule="auto"/>
              <w:jc w:val="right"/>
              <w:rPr>
                <w:rFonts w:ascii="Angsana New" w:hAnsi="Angsana New"/>
                <w:b/>
                <w:bCs/>
                <w:i/>
                <w:iCs/>
                <w:sz w:val="30"/>
                <w:szCs w:val="30"/>
                <w:lang w:val="en-US" w:bidi="ar-SA"/>
              </w:rPr>
            </w:pPr>
          </w:p>
        </w:tc>
        <w:tc>
          <w:tcPr>
            <w:tcW w:w="277" w:type="dxa"/>
            <w:tcBorders>
              <w:top w:val="nil"/>
              <w:left w:val="nil"/>
              <w:bottom w:val="nil"/>
              <w:right w:val="nil"/>
            </w:tcBorders>
            <w:shd w:val="clear" w:color="auto" w:fill="auto"/>
            <w:noWrap/>
            <w:vAlign w:val="bottom"/>
            <w:hideMark/>
          </w:tcPr>
          <w:p w14:paraId="590A427D"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79A5AE0B"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412C6C4" w14:textId="77777777" w:rsidR="004037C5" w:rsidRPr="0050163C" w:rsidRDefault="004037C5">
            <w:pPr>
              <w:autoSpaceDE/>
              <w:autoSpaceDN/>
              <w:spacing w:line="240" w:lineRule="auto"/>
              <w:jc w:val="center"/>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3F604743"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B9AAB0E"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nil"/>
              <w:left w:val="nil"/>
              <w:bottom w:val="single" w:sz="4" w:space="0" w:color="auto"/>
              <w:right w:val="nil"/>
            </w:tcBorders>
            <w:shd w:val="clear" w:color="auto" w:fill="auto"/>
            <w:noWrap/>
            <w:vAlign w:val="bottom"/>
            <w:hideMark/>
          </w:tcPr>
          <w:p w14:paraId="27A1307F"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สัดส่วนการถือหุ้น</w:t>
            </w:r>
          </w:p>
        </w:tc>
      </w:tr>
      <w:tr w:rsidR="004037C5" w:rsidRPr="0050163C" w14:paraId="5B2C1579" w14:textId="77777777" w:rsidTr="004037C5">
        <w:trPr>
          <w:trHeight w:hRule="exact" w:val="397"/>
        </w:trPr>
        <w:tc>
          <w:tcPr>
            <w:tcW w:w="3402" w:type="dxa"/>
            <w:tcBorders>
              <w:top w:val="nil"/>
              <w:left w:val="nil"/>
              <w:bottom w:val="nil"/>
              <w:right w:val="nil"/>
            </w:tcBorders>
            <w:shd w:val="clear" w:color="auto" w:fill="auto"/>
            <w:noWrap/>
            <w:vAlign w:val="bottom"/>
            <w:hideMark/>
          </w:tcPr>
          <w:p w14:paraId="1E963C38" w14:textId="77777777" w:rsidR="004037C5" w:rsidRPr="0050163C" w:rsidRDefault="004037C5">
            <w:pPr>
              <w:autoSpaceDE/>
              <w:autoSpaceDN/>
              <w:spacing w:line="240" w:lineRule="auto"/>
              <w:jc w:val="center"/>
              <w:rPr>
                <w:rFonts w:ascii="Angsana New" w:hAnsi="Angsana New"/>
                <w:sz w:val="30"/>
                <w:szCs w:val="30"/>
                <w:lang w:val="en-US" w:bidi="ar-SA"/>
              </w:rPr>
            </w:pPr>
          </w:p>
        </w:tc>
        <w:tc>
          <w:tcPr>
            <w:tcW w:w="277" w:type="dxa"/>
            <w:tcBorders>
              <w:top w:val="nil"/>
              <w:left w:val="nil"/>
              <w:bottom w:val="nil"/>
              <w:right w:val="nil"/>
            </w:tcBorders>
            <w:shd w:val="clear" w:color="auto" w:fill="auto"/>
            <w:noWrap/>
            <w:vAlign w:val="bottom"/>
            <w:hideMark/>
          </w:tcPr>
          <w:p w14:paraId="0490FA01"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48D39AAE"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จัดตั้งขึ้น</w:t>
            </w:r>
          </w:p>
        </w:tc>
        <w:tc>
          <w:tcPr>
            <w:tcW w:w="277" w:type="dxa"/>
            <w:tcBorders>
              <w:top w:val="nil"/>
              <w:left w:val="nil"/>
              <w:bottom w:val="nil"/>
              <w:right w:val="nil"/>
            </w:tcBorders>
            <w:shd w:val="clear" w:color="auto" w:fill="auto"/>
            <w:noWrap/>
            <w:vAlign w:val="bottom"/>
            <w:hideMark/>
          </w:tcPr>
          <w:p w14:paraId="78E1E664" w14:textId="77777777" w:rsidR="004037C5" w:rsidRPr="0050163C" w:rsidRDefault="004037C5">
            <w:pPr>
              <w:autoSpaceDE/>
              <w:autoSpaceDN/>
              <w:spacing w:line="240" w:lineRule="auto"/>
              <w:jc w:val="center"/>
              <w:rPr>
                <w:rFonts w:ascii="Angsana New" w:hAnsi="Angsana New"/>
                <w:sz w:val="30"/>
                <w:szCs w:val="30"/>
                <w:lang w:val="en-US" w:bidi="ar-SA"/>
              </w:rPr>
            </w:pPr>
          </w:p>
        </w:tc>
        <w:tc>
          <w:tcPr>
            <w:tcW w:w="2076" w:type="dxa"/>
            <w:tcBorders>
              <w:top w:val="nil"/>
              <w:left w:val="nil"/>
              <w:bottom w:val="nil"/>
              <w:right w:val="nil"/>
            </w:tcBorders>
            <w:shd w:val="clear" w:color="auto" w:fill="auto"/>
            <w:noWrap/>
            <w:vAlign w:val="bottom"/>
            <w:hideMark/>
          </w:tcPr>
          <w:p w14:paraId="0D507AB9"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380D05D" w14:textId="77777777" w:rsidR="004037C5" w:rsidRPr="0050163C" w:rsidRDefault="004037C5">
            <w:pPr>
              <w:autoSpaceDE/>
              <w:autoSpaceDN/>
              <w:spacing w:line="240" w:lineRule="auto"/>
              <w:rPr>
                <w:rFonts w:cs="Times New Roman"/>
                <w:sz w:val="20"/>
                <w:szCs w:val="20"/>
                <w:lang w:val="en-US" w:bidi="ar-SA"/>
              </w:rPr>
            </w:pPr>
          </w:p>
        </w:tc>
        <w:tc>
          <w:tcPr>
            <w:tcW w:w="2249" w:type="dxa"/>
            <w:gridSpan w:val="3"/>
            <w:tcBorders>
              <w:top w:val="single" w:sz="4" w:space="0" w:color="auto"/>
              <w:left w:val="nil"/>
              <w:bottom w:val="single" w:sz="4" w:space="0" w:color="auto"/>
              <w:right w:val="nil"/>
            </w:tcBorders>
            <w:shd w:val="clear" w:color="auto" w:fill="auto"/>
            <w:noWrap/>
            <w:vAlign w:val="bottom"/>
            <w:hideMark/>
          </w:tcPr>
          <w:p w14:paraId="5FC672B9" w14:textId="77777777" w:rsidR="004037C5" w:rsidRPr="0050163C" w:rsidRDefault="004037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 xml:space="preserve">31 </w:t>
            </w:r>
            <w:r w:rsidRPr="0050163C">
              <w:rPr>
                <w:rFonts w:ascii="Angsana New" w:hAnsi="Angsana New"/>
                <w:sz w:val="30"/>
                <w:szCs w:val="30"/>
                <w:cs/>
                <w:lang w:val="en-US"/>
              </w:rPr>
              <w:t>ธันวาคม</w:t>
            </w:r>
          </w:p>
        </w:tc>
      </w:tr>
      <w:tr w:rsidR="00D949C5" w:rsidRPr="0050163C" w14:paraId="4166B0A2" w14:textId="77777777" w:rsidTr="004037C5">
        <w:trPr>
          <w:trHeight w:hRule="exact" w:val="397"/>
        </w:trPr>
        <w:tc>
          <w:tcPr>
            <w:tcW w:w="3402" w:type="dxa"/>
            <w:tcBorders>
              <w:top w:val="nil"/>
              <w:left w:val="nil"/>
              <w:bottom w:val="single" w:sz="4" w:space="0" w:color="auto"/>
              <w:right w:val="nil"/>
            </w:tcBorders>
            <w:shd w:val="clear" w:color="auto" w:fill="auto"/>
            <w:noWrap/>
            <w:vAlign w:val="bottom"/>
            <w:hideMark/>
          </w:tcPr>
          <w:p w14:paraId="45409CDF" w14:textId="0B21CEB3"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บริษัท</w:t>
            </w:r>
          </w:p>
        </w:tc>
        <w:tc>
          <w:tcPr>
            <w:tcW w:w="277" w:type="dxa"/>
            <w:tcBorders>
              <w:top w:val="nil"/>
              <w:left w:val="nil"/>
              <w:bottom w:val="nil"/>
              <w:right w:val="nil"/>
            </w:tcBorders>
            <w:shd w:val="clear" w:color="auto" w:fill="auto"/>
            <w:noWrap/>
            <w:vAlign w:val="bottom"/>
            <w:hideMark/>
          </w:tcPr>
          <w:p w14:paraId="5ACEEFA7"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1141" w:type="dxa"/>
            <w:tcBorders>
              <w:top w:val="nil"/>
              <w:left w:val="nil"/>
              <w:bottom w:val="single" w:sz="4" w:space="0" w:color="auto"/>
              <w:right w:val="nil"/>
            </w:tcBorders>
            <w:shd w:val="clear" w:color="auto" w:fill="auto"/>
            <w:noWrap/>
            <w:vAlign w:val="bottom"/>
            <w:hideMark/>
          </w:tcPr>
          <w:p w14:paraId="4FCCAEF0" w14:textId="77777777"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ในประเทศ</w:t>
            </w:r>
          </w:p>
        </w:tc>
        <w:tc>
          <w:tcPr>
            <w:tcW w:w="277" w:type="dxa"/>
            <w:tcBorders>
              <w:top w:val="nil"/>
              <w:left w:val="nil"/>
              <w:bottom w:val="nil"/>
              <w:right w:val="nil"/>
            </w:tcBorders>
            <w:shd w:val="clear" w:color="auto" w:fill="auto"/>
            <w:noWrap/>
            <w:vAlign w:val="bottom"/>
            <w:hideMark/>
          </w:tcPr>
          <w:p w14:paraId="7A5FFBC9"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2076" w:type="dxa"/>
            <w:tcBorders>
              <w:top w:val="nil"/>
              <w:left w:val="nil"/>
              <w:bottom w:val="single" w:sz="4" w:space="0" w:color="auto"/>
              <w:right w:val="nil"/>
            </w:tcBorders>
            <w:shd w:val="clear" w:color="auto" w:fill="auto"/>
            <w:noWrap/>
            <w:vAlign w:val="bottom"/>
            <w:hideMark/>
          </w:tcPr>
          <w:p w14:paraId="4F4B3C9D" w14:textId="77777777"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ประเภทธุรกิจ</w:t>
            </w:r>
          </w:p>
        </w:tc>
        <w:tc>
          <w:tcPr>
            <w:tcW w:w="277" w:type="dxa"/>
            <w:tcBorders>
              <w:top w:val="nil"/>
              <w:left w:val="nil"/>
              <w:bottom w:val="nil"/>
              <w:right w:val="nil"/>
            </w:tcBorders>
            <w:shd w:val="clear" w:color="auto" w:fill="auto"/>
            <w:noWrap/>
            <w:vAlign w:val="bottom"/>
            <w:hideMark/>
          </w:tcPr>
          <w:p w14:paraId="146130C6"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shd w:val="clear" w:color="auto" w:fill="auto"/>
            <w:noWrap/>
            <w:vAlign w:val="bottom"/>
            <w:hideMark/>
          </w:tcPr>
          <w:p w14:paraId="6F98D852" w14:textId="1114E3F2"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256</w:t>
            </w:r>
            <w:r>
              <w:rPr>
                <w:rFonts w:ascii="Angsana New" w:hAnsi="Angsana New"/>
                <w:sz w:val="30"/>
                <w:szCs w:val="30"/>
                <w:lang w:val="en-US" w:bidi="ar-SA"/>
              </w:rPr>
              <w:t>7</w:t>
            </w:r>
          </w:p>
        </w:tc>
        <w:tc>
          <w:tcPr>
            <w:tcW w:w="277" w:type="dxa"/>
            <w:tcBorders>
              <w:top w:val="nil"/>
              <w:left w:val="nil"/>
              <w:bottom w:val="nil"/>
              <w:right w:val="nil"/>
            </w:tcBorders>
            <w:shd w:val="clear" w:color="auto" w:fill="auto"/>
            <w:noWrap/>
            <w:vAlign w:val="bottom"/>
            <w:hideMark/>
          </w:tcPr>
          <w:p w14:paraId="55AFAB10" w14:textId="77777777" w:rsidR="00D949C5" w:rsidRPr="0050163C" w:rsidRDefault="00D949C5" w:rsidP="00D949C5">
            <w:pPr>
              <w:autoSpaceDE/>
              <w:autoSpaceDN/>
              <w:spacing w:line="240" w:lineRule="auto"/>
              <w:jc w:val="center"/>
              <w:rPr>
                <w:rFonts w:ascii="Angsana New" w:hAnsi="Angsana New"/>
                <w:sz w:val="30"/>
                <w:szCs w:val="30"/>
                <w:lang w:val="en-US" w:bidi="ar-SA"/>
              </w:rPr>
            </w:pPr>
          </w:p>
        </w:tc>
        <w:tc>
          <w:tcPr>
            <w:tcW w:w="986" w:type="dxa"/>
            <w:tcBorders>
              <w:top w:val="nil"/>
              <w:left w:val="nil"/>
              <w:bottom w:val="single" w:sz="4" w:space="0" w:color="auto"/>
              <w:right w:val="nil"/>
            </w:tcBorders>
            <w:shd w:val="clear" w:color="auto" w:fill="auto"/>
            <w:noWrap/>
            <w:vAlign w:val="bottom"/>
            <w:hideMark/>
          </w:tcPr>
          <w:p w14:paraId="4F426698" w14:textId="3969376A"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lang w:val="en-US" w:bidi="ar-SA"/>
              </w:rPr>
              <w:t>2566</w:t>
            </w:r>
          </w:p>
        </w:tc>
      </w:tr>
      <w:tr w:rsidR="00D949C5" w:rsidRPr="00F856D8" w14:paraId="60AC4184" w14:textId="77777777" w:rsidTr="004037C5">
        <w:trPr>
          <w:trHeight w:hRule="exact" w:val="397"/>
        </w:trPr>
        <w:tc>
          <w:tcPr>
            <w:tcW w:w="3402" w:type="dxa"/>
            <w:tcBorders>
              <w:top w:val="nil"/>
              <w:left w:val="nil"/>
              <w:bottom w:val="nil"/>
              <w:right w:val="nil"/>
            </w:tcBorders>
            <w:shd w:val="clear" w:color="auto" w:fill="auto"/>
            <w:noWrap/>
            <w:vAlign w:val="bottom"/>
          </w:tcPr>
          <w:p w14:paraId="1B930168" w14:textId="1D54D09E" w:rsidR="00D949C5" w:rsidRPr="007B0535" w:rsidRDefault="00D949C5" w:rsidP="00D949C5">
            <w:pPr>
              <w:autoSpaceDE/>
              <w:autoSpaceDN/>
              <w:spacing w:line="240" w:lineRule="auto"/>
              <w:rPr>
                <w:rFonts w:ascii="Angsana New" w:hAnsi="Angsana New"/>
                <w:b/>
                <w:bCs/>
                <w:sz w:val="30"/>
                <w:szCs w:val="30"/>
                <w:cs/>
                <w:lang w:val="en-US"/>
              </w:rPr>
            </w:pPr>
            <w:r w:rsidRPr="007B0535">
              <w:rPr>
                <w:rFonts w:ascii="Angsana New" w:hAnsi="Angsana New"/>
                <w:b/>
                <w:bCs/>
                <w:sz w:val="30"/>
                <w:szCs w:val="30"/>
                <w:cs/>
                <w:lang w:val="en-US"/>
              </w:rPr>
              <w:t>บริษัทย่อย</w:t>
            </w:r>
          </w:p>
        </w:tc>
        <w:tc>
          <w:tcPr>
            <w:tcW w:w="277" w:type="dxa"/>
            <w:tcBorders>
              <w:top w:val="nil"/>
              <w:left w:val="nil"/>
              <w:bottom w:val="nil"/>
              <w:right w:val="nil"/>
            </w:tcBorders>
            <w:shd w:val="clear" w:color="auto" w:fill="auto"/>
            <w:noWrap/>
            <w:vAlign w:val="bottom"/>
          </w:tcPr>
          <w:p w14:paraId="71A9C25A"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1141" w:type="dxa"/>
            <w:tcBorders>
              <w:top w:val="nil"/>
              <w:left w:val="nil"/>
              <w:bottom w:val="nil"/>
              <w:right w:val="nil"/>
            </w:tcBorders>
            <w:shd w:val="clear" w:color="auto" w:fill="auto"/>
            <w:noWrap/>
            <w:vAlign w:val="bottom"/>
          </w:tcPr>
          <w:p w14:paraId="1891F327" w14:textId="77777777" w:rsidR="00D949C5" w:rsidRPr="007B0535" w:rsidRDefault="00D949C5" w:rsidP="00D949C5">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shd w:val="clear" w:color="auto" w:fill="auto"/>
            <w:noWrap/>
            <w:vAlign w:val="bottom"/>
          </w:tcPr>
          <w:p w14:paraId="3229EDC5"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2076" w:type="dxa"/>
            <w:tcBorders>
              <w:top w:val="nil"/>
              <w:left w:val="nil"/>
              <w:bottom w:val="nil"/>
              <w:right w:val="nil"/>
            </w:tcBorders>
            <w:shd w:val="clear" w:color="auto" w:fill="auto"/>
            <w:noWrap/>
            <w:vAlign w:val="bottom"/>
          </w:tcPr>
          <w:p w14:paraId="0D9366CD" w14:textId="77777777" w:rsidR="00D949C5" w:rsidRPr="007B0535" w:rsidRDefault="00D949C5" w:rsidP="00D949C5">
            <w:pPr>
              <w:autoSpaceDE/>
              <w:autoSpaceDN/>
              <w:spacing w:line="240" w:lineRule="auto"/>
              <w:rPr>
                <w:rFonts w:ascii="Angsana New" w:hAnsi="Angsana New"/>
                <w:b/>
                <w:bCs/>
                <w:sz w:val="30"/>
                <w:szCs w:val="30"/>
                <w:cs/>
                <w:lang w:val="en-US"/>
              </w:rPr>
            </w:pPr>
          </w:p>
        </w:tc>
        <w:tc>
          <w:tcPr>
            <w:tcW w:w="277" w:type="dxa"/>
            <w:tcBorders>
              <w:top w:val="nil"/>
              <w:left w:val="nil"/>
              <w:bottom w:val="nil"/>
              <w:right w:val="nil"/>
            </w:tcBorders>
            <w:shd w:val="clear" w:color="auto" w:fill="auto"/>
            <w:noWrap/>
            <w:vAlign w:val="bottom"/>
          </w:tcPr>
          <w:p w14:paraId="6ADB7DD8" w14:textId="77777777" w:rsidR="00D949C5" w:rsidRPr="007B0535" w:rsidRDefault="00D949C5" w:rsidP="00D949C5">
            <w:pPr>
              <w:autoSpaceDE/>
              <w:autoSpaceDN/>
              <w:spacing w:line="240" w:lineRule="auto"/>
              <w:rPr>
                <w:rFonts w:ascii="Angsana New" w:hAnsi="Angsana New"/>
                <w:b/>
                <w:bCs/>
                <w:sz w:val="30"/>
                <w:szCs w:val="30"/>
                <w:lang w:val="en-US" w:bidi="ar-SA"/>
              </w:rPr>
            </w:pPr>
          </w:p>
        </w:tc>
        <w:tc>
          <w:tcPr>
            <w:tcW w:w="986" w:type="dxa"/>
            <w:tcBorders>
              <w:top w:val="nil"/>
              <w:left w:val="nil"/>
              <w:bottom w:val="nil"/>
              <w:right w:val="nil"/>
            </w:tcBorders>
            <w:shd w:val="clear" w:color="auto" w:fill="auto"/>
            <w:noWrap/>
            <w:vAlign w:val="bottom"/>
          </w:tcPr>
          <w:p w14:paraId="0177AA3A" w14:textId="77777777" w:rsidR="00D949C5" w:rsidRPr="007B0535" w:rsidRDefault="00D949C5" w:rsidP="00D949C5">
            <w:pPr>
              <w:autoSpaceDE/>
              <w:autoSpaceDN/>
              <w:spacing w:line="240" w:lineRule="auto"/>
              <w:jc w:val="right"/>
              <w:rPr>
                <w:rFonts w:ascii="Angsana New" w:hAnsi="Angsana New"/>
                <w:b/>
                <w:bCs/>
                <w:sz w:val="30"/>
                <w:szCs w:val="30"/>
                <w:lang w:val="en-US" w:bidi="ar-SA"/>
              </w:rPr>
            </w:pPr>
          </w:p>
        </w:tc>
        <w:tc>
          <w:tcPr>
            <w:tcW w:w="277" w:type="dxa"/>
            <w:tcBorders>
              <w:top w:val="nil"/>
              <w:left w:val="nil"/>
              <w:bottom w:val="nil"/>
              <w:right w:val="nil"/>
            </w:tcBorders>
            <w:shd w:val="clear" w:color="auto" w:fill="auto"/>
            <w:noWrap/>
            <w:vAlign w:val="bottom"/>
          </w:tcPr>
          <w:p w14:paraId="66CA3621" w14:textId="77777777" w:rsidR="00D949C5" w:rsidRPr="007B0535" w:rsidRDefault="00D949C5" w:rsidP="00D949C5">
            <w:pPr>
              <w:autoSpaceDE/>
              <w:autoSpaceDN/>
              <w:spacing w:line="240" w:lineRule="auto"/>
              <w:jc w:val="right"/>
              <w:rPr>
                <w:rFonts w:ascii="Angsana New" w:hAnsi="Angsana New"/>
                <w:b/>
                <w:bCs/>
                <w:sz w:val="30"/>
                <w:szCs w:val="30"/>
                <w:lang w:val="en-US" w:bidi="ar-SA"/>
              </w:rPr>
            </w:pPr>
          </w:p>
        </w:tc>
        <w:tc>
          <w:tcPr>
            <w:tcW w:w="986" w:type="dxa"/>
            <w:tcBorders>
              <w:top w:val="nil"/>
              <w:left w:val="nil"/>
              <w:bottom w:val="nil"/>
              <w:right w:val="nil"/>
            </w:tcBorders>
            <w:shd w:val="clear" w:color="auto" w:fill="auto"/>
            <w:noWrap/>
            <w:vAlign w:val="bottom"/>
          </w:tcPr>
          <w:p w14:paraId="768B7FA1" w14:textId="77777777" w:rsidR="00D949C5" w:rsidRPr="007B0535" w:rsidRDefault="00D949C5" w:rsidP="00D949C5">
            <w:pPr>
              <w:autoSpaceDE/>
              <w:autoSpaceDN/>
              <w:spacing w:line="240" w:lineRule="auto"/>
              <w:jc w:val="right"/>
              <w:rPr>
                <w:rFonts w:ascii="Angsana New" w:hAnsi="Angsana New"/>
                <w:b/>
                <w:bCs/>
                <w:sz w:val="30"/>
                <w:szCs w:val="30"/>
                <w:lang w:val="en-US" w:bidi="ar-SA"/>
              </w:rPr>
            </w:pPr>
          </w:p>
        </w:tc>
      </w:tr>
      <w:tr w:rsidR="00D949C5" w:rsidRPr="0050163C" w14:paraId="168A9536" w14:textId="77777777" w:rsidTr="004037C5">
        <w:trPr>
          <w:trHeight w:hRule="exact" w:val="397"/>
        </w:trPr>
        <w:tc>
          <w:tcPr>
            <w:tcW w:w="3402" w:type="dxa"/>
            <w:tcBorders>
              <w:top w:val="nil"/>
              <w:left w:val="nil"/>
              <w:bottom w:val="nil"/>
              <w:right w:val="nil"/>
            </w:tcBorders>
            <w:shd w:val="clear" w:color="auto" w:fill="auto"/>
            <w:noWrap/>
            <w:vAlign w:val="bottom"/>
            <w:hideMark/>
          </w:tcPr>
          <w:p w14:paraId="4B5A52DF" w14:textId="0B754889" w:rsidR="00D949C5" w:rsidRPr="0050163C" w:rsidRDefault="00D949C5" w:rsidP="00D949C5">
            <w:pPr>
              <w:autoSpaceDE/>
              <w:autoSpaceDN/>
              <w:spacing w:line="240" w:lineRule="auto"/>
              <w:rPr>
                <w:rFonts w:ascii="Angsana New" w:hAnsi="Angsana New"/>
                <w:sz w:val="30"/>
                <w:szCs w:val="30"/>
                <w:lang w:val="en-US" w:bidi="ar-SA"/>
              </w:rPr>
            </w:pPr>
            <w:r w:rsidRPr="0050163C">
              <w:rPr>
                <w:rFonts w:ascii="Angsana New" w:hAnsi="Angsana New"/>
                <w:sz w:val="30"/>
                <w:szCs w:val="30"/>
                <w:cs/>
                <w:lang w:val="en-US"/>
              </w:rPr>
              <w:t>บริษัท</w:t>
            </w:r>
            <w:r w:rsidRPr="0050163C">
              <w:rPr>
                <w:rFonts w:ascii="Angsana New" w:hAnsi="Angsana New"/>
                <w:sz w:val="30"/>
                <w:szCs w:val="30"/>
                <w:lang w:val="en-US" w:bidi="ar-SA"/>
              </w:rPr>
              <w:t xml:space="preserve"> </w:t>
            </w:r>
            <w:r w:rsidRPr="004037C5">
              <w:rPr>
                <w:rFonts w:ascii="Angsana New" w:hAnsi="Angsana New"/>
                <w:sz w:val="30"/>
                <w:szCs w:val="30"/>
                <w:cs/>
                <w:lang w:val="en-US"/>
              </w:rPr>
              <w:t>เอแซ็ป โปรเทคท์ จำกัด</w:t>
            </w:r>
          </w:p>
        </w:tc>
        <w:tc>
          <w:tcPr>
            <w:tcW w:w="277" w:type="dxa"/>
            <w:tcBorders>
              <w:top w:val="nil"/>
              <w:left w:val="nil"/>
              <w:bottom w:val="nil"/>
              <w:right w:val="nil"/>
            </w:tcBorders>
            <w:shd w:val="clear" w:color="auto" w:fill="auto"/>
            <w:noWrap/>
            <w:vAlign w:val="bottom"/>
            <w:hideMark/>
          </w:tcPr>
          <w:p w14:paraId="632A20C2"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1141" w:type="dxa"/>
            <w:tcBorders>
              <w:top w:val="nil"/>
              <w:left w:val="nil"/>
              <w:bottom w:val="nil"/>
              <w:right w:val="nil"/>
            </w:tcBorders>
            <w:shd w:val="clear" w:color="auto" w:fill="auto"/>
            <w:noWrap/>
            <w:vAlign w:val="bottom"/>
            <w:hideMark/>
          </w:tcPr>
          <w:p w14:paraId="623793F5" w14:textId="77777777" w:rsidR="00D949C5" w:rsidRPr="0050163C" w:rsidRDefault="00D949C5" w:rsidP="00D949C5">
            <w:pPr>
              <w:autoSpaceDE/>
              <w:autoSpaceDN/>
              <w:spacing w:line="240" w:lineRule="auto"/>
              <w:jc w:val="center"/>
              <w:rPr>
                <w:rFonts w:ascii="Angsana New" w:hAnsi="Angsana New"/>
                <w:sz w:val="30"/>
                <w:szCs w:val="30"/>
                <w:lang w:val="en-US" w:bidi="ar-SA"/>
              </w:rPr>
            </w:pPr>
            <w:r w:rsidRPr="0050163C">
              <w:rPr>
                <w:rFonts w:ascii="Angsana New" w:hAnsi="Angsana New"/>
                <w:sz w:val="30"/>
                <w:szCs w:val="30"/>
                <w:cs/>
                <w:lang w:val="en-US"/>
              </w:rPr>
              <w:t>ไทย</w:t>
            </w:r>
          </w:p>
        </w:tc>
        <w:tc>
          <w:tcPr>
            <w:tcW w:w="277" w:type="dxa"/>
            <w:tcBorders>
              <w:top w:val="nil"/>
              <w:left w:val="nil"/>
              <w:bottom w:val="nil"/>
              <w:right w:val="nil"/>
            </w:tcBorders>
            <w:shd w:val="clear" w:color="auto" w:fill="auto"/>
            <w:noWrap/>
            <w:vAlign w:val="bottom"/>
            <w:hideMark/>
          </w:tcPr>
          <w:p w14:paraId="093403E9"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2076" w:type="dxa"/>
            <w:tcBorders>
              <w:top w:val="nil"/>
              <w:left w:val="nil"/>
              <w:bottom w:val="nil"/>
              <w:right w:val="nil"/>
            </w:tcBorders>
            <w:shd w:val="clear" w:color="auto" w:fill="auto"/>
            <w:noWrap/>
            <w:vAlign w:val="bottom"/>
            <w:hideMark/>
          </w:tcPr>
          <w:p w14:paraId="2B86B652" w14:textId="216F7594" w:rsidR="00D949C5" w:rsidRPr="0050163C" w:rsidRDefault="00D949C5" w:rsidP="00D949C5">
            <w:pPr>
              <w:autoSpaceDE/>
              <w:autoSpaceDN/>
              <w:spacing w:line="240" w:lineRule="auto"/>
              <w:rPr>
                <w:rFonts w:ascii="Angsana New" w:hAnsi="Angsana New"/>
                <w:sz w:val="30"/>
                <w:szCs w:val="30"/>
                <w:lang w:val="en-US" w:bidi="ar-SA"/>
              </w:rPr>
            </w:pPr>
            <w:r w:rsidRPr="004037C5">
              <w:rPr>
                <w:rFonts w:ascii="Angsana New" w:hAnsi="Angsana New"/>
                <w:sz w:val="30"/>
                <w:szCs w:val="30"/>
                <w:cs/>
                <w:lang w:val="en-US"/>
              </w:rPr>
              <w:t>นายหน้าประกันวินาศภัย</w:t>
            </w:r>
          </w:p>
        </w:tc>
        <w:tc>
          <w:tcPr>
            <w:tcW w:w="277" w:type="dxa"/>
            <w:tcBorders>
              <w:top w:val="nil"/>
              <w:left w:val="nil"/>
              <w:bottom w:val="nil"/>
              <w:right w:val="nil"/>
            </w:tcBorders>
            <w:shd w:val="clear" w:color="auto" w:fill="auto"/>
            <w:noWrap/>
            <w:vAlign w:val="bottom"/>
            <w:hideMark/>
          </w:tcPr>
          <w:p w14:paraId="6A0D35DD" w14:textId="77777777" w:rsidR="00D949C5" w:rsidRPr="0050163C" w:rsidRDefault="00D949C5" w:rsidP="00D949C5">
            <w:pPr>
              <w:autoSpaceDE/>
              <w:autoSpaceDN/>
              <w:spacing w:line="240" w:lineRule="auto"/>
              <w:rPr>
                <w:rFonts w:ascii="Angsana New" w:hAnsi="Angsana New"/>
                <w:sz w:val="30"/>
                <w:szCs w:val="30"/>
                <w:lang w:val="en-US" w:bidi="ar-SA"/>
              </w:rPr>
            </w:pPr>
          </w:p>
        </w:tc>
        <w:tc>
          <w:tcPr>
            <w:tcW w:w="986" w:type="dxa"/>
            <w:tcBorders>
              <w:top w:val="nil"/>
              <w:left w:val="nil"/>
              <w:bottom w:val="nil"/>
              <w:right w:val="nil"/>
            </w:tcBorders>
            <w:shd w:val="clear" w:color="auto" w:fill="auto"/>
            <w:noWrap/>
            <w:vAlign w:val="bottom"/>
            <w:hideMark/>
          </w:tcPr>
          <w:p w14:paraId="17D84378" w14:textId="3C508DBB" w:rsidR="00D949C5" w:rsidRPr="0050163C" w:rsidRDefault="00D949C5" w:rsidP="00D949C5">
            <w:pPr>
              <w:autoSpaceDE/>
              <w:autoSpaceDN/>
              <w:spacing w:line="240" w:lineRule="auto"/>
              <w:jc w:val="right"/>
              <w:rPr>
                <w:rFonts w:ascii="Angsana New" w:hAnsi="Angsana New"/>
                <w:sz w:val="30"/>
                <w:szCs w:val="30"/>
                <w:lang w:val="en-US" w:bidi="ar-SA"/>
              </w:rPr>
            </w:pPr>
            <w:r>
              <w:rPr>
                <w:rFonts w:ascii="Angsana New" w:hAnsi="Angsana New"/>
                <w:sz w:val="30"/>
                <w:szCs w:val="30"/>
                <w:lang w:val="en-US" w:bidi="ar-SA"/>
              </w:rPr>
              <w:t>100</w:t>
            </w:r>
            <w:r w:rsidRPr="0050163C">
              <w:rPr>
                <w:rFonts w:ascii="Angsana New" w:hAnsi="Angsana New"/>
                <w:sz w:val="30"/>
                <w:szCs w:val="30"/>
                <w:lang w:val="en-US" w:bidi="ar-SA"/>
              </w:rPr>
              <w:t xml:space="preserve">     </w:t>
            </w:r>
          </w:p>
        </w:tc>
        <w:tc>
          <w:tcPr>
            <w:tcW w:w="277" w:type="dxa"/>
            <w:tcBorders>
              <w:top w:val="nil"/>
              <w:left w:val="nil"/>
              <w:bottom w:val="nil"/>
              <w:right w:val="nil"/>
            </w:tcBorders>
            <w:shd w:val="clear" w:color="auto" w:fill="auto"/>
            <w:noWrap/>
            <w:vAlign w:val="bottom"/>
            <w:hideMark/>
          </w:tcPr>
          <w:p w14:paraId="5EA10073" w14:textId="77777777" w:rsidR="00D949C5" w:rsidRPr="0050163C" w:rsidRDefault="00D949C5" w:rsidP="00D949C5">
            <w:pPr>
              <w:autoSpaceDE/>
              <w:autoSpaceDN/>
              <w:spacing w:line="240" w:lineRule="auto"/>
              <w:jc w:val="right"/>
              <w:rPr>
                <w:rFonts w:ascii="Angsana New" w:hAnsi="Angsana New"/>
                <w:sz w:val="30"/>
                <w:szCs w:val="30"/>
                <w:lang w:val="en-US" w:bidi="ar-SA"/>
              </w:rPr>
            </w:pPr>
          </w:p>
        </w:tc>
        <w:tc>
          <w:tcPr>
            <w:tcW w:w="986" w:type="dxa"/>
            <w:tcBorders>
              <w:top w:val="nil"/>
              <w:left w:val="nil"/>
              <w:bottom w:val="nil"/>
              <w:right w:val="nil"/>
            </w:tcBorders>
            <w:shd w:val="clear" w:color="auto" w:fill="auto"/>
            <w:noWrap/>
            <w:vAlign w:val="bottom"/>
            <w:hideMark/>
          </w:tcPr>
          <w:p w14:paraId="619B1BE9" w14:textId="0092FB10" w:rsidR="00D949C5" w:rsidRPr="0050163C" w:rsidRDefault="00D949C5" w:rsidP="00D949C5">
            <w:pPr>
              <w:autoSpaceDE/>
              <w:autoSpaceDN/>
              <w:spacing w:line="240" w:lineRule="auto"/>
              <w:jc w:val="right"/>
              <w:rPr>
                <w:rFonts w:ascii="Angsana New" w:hAnsi="Angsana New"/>
                <w:sz w:val="30"/>
                <w:szCs w:val="30"/>
                <w:lang w:val="en-US" w:bidi="ar-SA"/>
              </w:rPr>
            </w:pPr>
            <w:r>
              <w:rPr>
                <w:rFonts w:ascii="Angsana New" w:hAnsi="Angsana New"/>
                <w:sz w:val="30"/>
                <w:szCs w:val="30"/>
                <w:lang w:val="en-US" w:bidi="ar-SA"/>
              </w:rPr>
              <w:t>100</w:t>
            </w:r>
            <w:r w:rsidRPr="0050163C">
              <w:rPr>
                <w:rFonts w:ascii="Angsana New" w:hAnsi="Angsana New"/>
                <w:sz w:val="30"/>
                <w:szCs w:val="30"/>
                <w:lang w:val="en-US" w:bidi="ar-SA"/>
              </w:rPr>
              <w:t xml:space="preserve">     </w:t>
            </w:r>
          </w:p>
        </w:tc>
      </w:tr>
      <w:tr w:rsidR="00D949C5" w:rsidRPr="0050163C" w14:paraId="4EFBE5BB" w14:textId="77777777" w:rsidTr="004037C5">
        <w:trPr>
          <w:trHeight w:hRule="exact" w:val="397"/>
        </w:trPr>
        <w:tc>
          <w:tcPr>
            <w:tcW w:w="3402" w:type="dxa"/>
            <w:tcBorders>
              <w:top w:val="nil"/>
              <w:left w:val="nil"/>
              <w:bottom w:val="nil"/>
              <w:right w:val="nil"/>
            </w:tcBorders>
            <w:shd w:val="clear" w:color="auto" w:fill="auto"/>
            <w:noWrap/>
            <w:vAlign w:val="bottom"/>
            <w:hideMark/>
          </w:tcPr>
          <w:p w14:paraId="5D8AEABE" w14:textId="34FF0507" w:rsidR="00D949C5" w:rsidRPr="0050163C" w:rsidRDefault="00D949C5" w:rsidP="00D949C5">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77" w:type="dxa"/>
            <w:tcBorders>
              <w:top w:val="nil"/>
              <w:left w:val="nil"/>
              <w:bottom w:val="nil"/>
              <w:right w:val="nil"/>
            </w:tcBorders>
            <w:shd w:val="clear" w:color="auto" w:fill="auto"/>
            <w:noWrap/>
            <w:vAlign w:val="bottom"/>
            <w:hideMark/>
          </w:tcPr>
          <w:p w14:paraId="355C68B8" w14:textId="77777777" w:rsidR="00D949C5" w:rsidRPr="004037C5" w:rsidRDefault="00D949C5" w:rsidP="00D949C5">
            <w:pPr>
              <w:autoSpaceDE/>
              <w:autoSpaceDN/>
              <w:spacing w:line="240" w:lineRule="auto"/>
              <w:rPr>
                <w:rFonts w:ascii="Angsana New" w:hAnsi="Angsana New"/>
                <w:sz w:val="30"/>
                <w:szCs w:val="30"/>
                <w:lang w:val="en-US"/>
              </w:rPr>
            </w:pPr>
          </w:p>
        </w:tc>
        <w:tc>
          <w:tcPr>
            <w:tcW w:w="1141" w:type="dxa"/>
            <w:tcBorders>
              <w:top w:val="nil"/>
              <w:left w:val="nil"/>
              <w:bottom w:val="nil"/>
              <w:right w:val="nil"/>
            </w:tcBorders>
            <w:shd w:val="clear" w:color="auto" w:fill="auto"/>
            <w:noWrap/>
            <w:vAlign w:val="bottom"/>
            <w:hideMark/>
          </w:tcPr>
          <w:p w14:paraId="352A31B0" w14:textId="00A871E3" w:rsidR="00D949C5" w:rsidRPr="004037C5" w:rsidRDefault="00D949C5" w:rsidP="00D949C5">
            <w:pPr>
              <w:autoSpaceDE/>
              <w:autoSpaceDN/>
              <w:spacing w:line="240" w:lineRule="auto"/>
              <w:jc w:val="center"/>
              <w:rPr>
                <w:rFonts w:ascii="Angsana New" w:hAnsi="Angsana New"/>
                <w:sz w:val="30"/>
                <w:szCs w:val="30"/>
                <w:lang w:val="en-US"/>
              </w:rPr>
            </w:pPr>
            <w:r>
              <w:rPr>
                <w:rFonts w:ascii="Angsana New" w:hAnsi="Angsana New" w:hint="cs"/>
                <w:sz w:val="30"/>
                <w:szCs w:val="30"/>
                <w:cs/>
                <w:lang w:val="en-US"/>
              </w:rPr>
              <w:t>ไทย</w:t>
            </w:r>
          </w:p>
        </w:tc>
        <w:tc>
          <w:tcPr>
            <w:tcW w:w="277" w:type="dxa"/>
            <w:tcBorders>
              <w:top w:val="nil"/>
              <w:left w:val="nil"/>
              <w:bottom w:val="nil"/>
              <w:right w:val="nil"/>
            </w:tcBorders>
            <w:shd w:val="clear" w:color="auto" w:fill="auto"/>
            <w:noWrap/>
            <w:vAlign w:val="bottom"/>
            <w:hideMark/>
          </w:tcPr>
          <w:p w14:paraId="2EC0F46C" w14:textId="77777777" w:rsidR="00D949C5" w:rsidRPr="004037C5" w:rsidRDefault="00D949C5" w:rsidP="00D949C5">
            <w:pPr>
              <w:autoSpaceDE/>
              <w:autoSpaceDN/>
              <w:spacing w:line="240" w:lineRule="auto"/>
              <w:jc w:val="center"/>
              <w:rPr>
                <w:rFonts w:ascii="Angsana New" w:hAnsi="Angsana New"/>
                <w:sz w:val="30"/>
                <w:szCs w:val="30"/>
                <w:lang w:val="en-US"/>
              </w:rPr>
            </w:pPr>
          </w:p>
        </w:tc>
        <w:tc>
          <w:tcPr>
            <w:tcW w:w="2076" w:type="dxa"/>
            <w:tcBorders>
              <w:top w:val="nil"/>
              <w:left w:val="nil"/>
              <w:bottom w:val="nil"/>
              <w:right w:val="nil"/>
            </w:tcBorders>
            <w:shd w:val="clear" w:color="auto" w:fill="auto"/>
            <w:noWrap/>
            <w:vAlign w:val="bottom"/>
            <w:hideMark/>
          </w:tcPr>
          <w:p w14:paraId="3B6D91A6" w14:textId="46335A65" w:rsidR="00D949C5" w:rsidRPr="0050163C" w:rsidRDefault="00D949C5" w:rsidP="00D949C5">
            <w:pPr>
              <w:autoSpaceDE/>
              <w:autoSpaceDN/>
              <w:spacing w:line="240" w:lineRule="auto"/>
              <w:rPr>
                <w:rFonts w:ascii="Angsana New" w:hAnsi="Angsana New"/>
                <w:sz w:val="30"/>
                <w:szCs w:val="30"/>
                <w:lang w:val="en-US"/>
              </w:rPr>
            </w:pPr>
            <w:r w:rsidRPr="004037C5">
              <w:rPr>
                <w:rFonts w:ascii="Angsana New" w:hAnsi="Angsana New"/>
                <w:sz w:val="30"/>
                <w:szCs w:val="30"/>
                <w:cs/>
                <w:lang w:val="en-US"/>
              </w:rPr>
              <w:t>จำหน่ายรถยนต์ใหม่</w:t>
            </w:r>
          </w:p>
        </w:tc>
        <w:tc>
          <w:tcPr>
            <w:tcW w:w="277" w:type="dxa"/>
            <w:tcBorders>
              <w:top w:val="nil"/>
              <w:left w:val="nil"/>
              <w:bottom w:val="nil"/>
              <w:right w:val="nil"/>
            </w:tcBorders>
            <w:shd w:val="clear" w:color="auto" w:fill="auto"/>
            <w:noWrap/>
            <w:vAlign w:val="bottom"/>
            <w:hideMark/>
          </w:tcPr>
          <w:p w14:paraId="757972E8" w14:textId="77777777" w:rsidR="00D949C5" w:rsidRPr="0050163C" w:rsidRDefault="00D949C5" w:rsidP="00D949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shd w:val="clear" w:color="auto" w:fill="auto"/>
            <w:noWrap/>
            <w:vAlign w:val="bottom"/>
            <w:hideMark/>
          </w:tcPr>
          <w:p w14:paraId="4F3A13CF" w14:textId="498E680B" w:rsidR="00D949C5" w:rsidRPr="004037C5" w:rsidRDefault="00D949C5" w:rsidP="00D949C5">
            <w:pPr>
              <w:autoSpaceDE/>
              <w:autoSpaceDN/>
              <w:spacing w:line="240" w:lineRule="auto"/>
              <w:jc w:val="right"/>
              <w:rPr>
                <w:rFonts w:ascii="Angsana New" w:hAnsi="Angsana New"/>
                <w:sz w:val="30"/>
                <w:szCs w:val="30"/>
                <w:lang w:val="en-US"/>
              </w:rPr>
            </w:pPr>
            <w:r>
              <w:rPr>
                <w:rFonts w:ascii="Angsana New" w:hAnsi="Angsana New" w:hint="cs"/>
                <w:sz w:val="30"/>
                <w:szCs w:val="30"/>
                <w:cs/>
                <w:lang w:val="en-US"/>
              </w:rPr>
              <w:t>51</w:t>
            </w:r>
          </w:p>
        </w:tc>
        <w:tc>
          <w:tcPr>
            <w:tcW w:w="277" w:type="dxa"/>
            <w:tcBorders>
              <w:top w:val="nil"/>
              <w:left w:val="nil"/>
              <w:bottom w:val="nil"/>
              <w:right w:val="nil"/>
            </w:tcBorders>
            <w:shd w:val="clear" w:color="auto" w:fill="auto"/>
            <w:noWrap/>
            <w:vAlign w:val="bottom"/>
            <w:hideMark/>
          </w:tcPr>
          <w:p w14:paraId="0216CAD6" w14:textId="77777777" w:rsidR="00D949C5" w:rsidRPr="004037C5" w:rsidRDefault="00D949C5" w:rsidP="00D949C5">
            <w:pPr>
              <w:autoSpaceDE/>
              <w:autoSpaceDN/>
              <w:spacing w:line="240" w:lineRule="auto"/>
              <w:jc w:val="center"/>
              <w:rPr>
                <w:rFonts w:ascii="Angsana New" w:hAnsi="Angsana New"/>
                <w:sz w:val="30"/>
                <w:szCs w:val="30"/>
                <w:lang w:val="en-US"/>
              </w:rPr>
            </w:pPr>
          </w:p>
        </w:tc>
        <w:tc>
          <w:tcPr>
            <w:tcW w:w="986" w:type="dxa"/>
            <w:tcBorders>
              <w:top w:val="nil"/>
              <w:left w:val="nil"/>
              <w:bottom w:val="nil"/>
              <w:right w:val="nil"/>
            </w:tcBorders>
            <w:shd w:val="clear" w:color="auto" w:fill="auto"/>
            <w:noWrap/>
            <w:vAlign w:val="bottom"/>
            <w:hideMark/>
          </w:tcPr>
          <w:p w14:paraId="3F703707" w14:textId="68D2129F" w:rsidR="00D949C5" w:rsidRPr="004037C5" w:rsidRDefault="00D949C5" w:rsidP="00D949C5">
            <w:pPr>
              <w:autoSpaceDE/>
              <w:autoSpaceDN/>
              <w:spacing w:line="240" w:lineRule="auto"/>
              <w:jc w:val="right"/>
              <w:rPr>
                <w:rFonts w:ascii="Angsana New" w:hAnsi="Angsana New"/>
                <w:sz w:val="30"/>
                <w:szCs w:val="30"/>
                <w:lang w:val="en-US"/>
              </w:rPr>
            </w:pPr>
            <w:r>
              <w:rPr>
                <w:rFonts w:ascii="Angsana New" w:hAnsi="Angsana New" w:hint="cs"/>
                <w:sz w:val="30"/>
                <w:szCs w:val="30"/>
                <w:cs/>
                <w:lang w:val="en-US"/>
              </w:rPr>
              <w:t>51</w:t>
            </w:r>
          </w:p>
        </w:tc>
      </w:tr>
      <w:tr w:rsidR="004037C5" w:rsidRPr="0050163C" w14:paraId="65C1DEBC" w14:textId="77777777" w:rsidTr="004037C5">
        <w:trPr>
          <w:trHeight w:hRule="exact" w:val="113"/>
        </w:trPr>
        <w:tc>
          <w:tcPr>
            <w:tcW w:w="3402" w:type="dxa"/>
            <w:tcBorders>
              <w:top w:val="nil"/>
              <w:left w:val="nil"/>
              <w:bottom w:val="nil"/>
              <w:right w:val="nil"/>
            </w:tcBorders>
            <w:shd w:val="clear" w:color="auto" w:fill="auto"/>
            <w:noWrap/>
            <w:vAlign w:val="bottom"/>
            <w:hideMark/>
          </w:tcPr>
          <w:p w14:paraId="4B59F76C" w14:textId="77777777" w:rsidR="004037C5" w:rsidRPr="0050163C" w:rsidRDefault="004037C5">
            <w:pPr>
              <w:autoSpaceDE/>
              <w:autoSpaceDN/>
              <w:spacing w:line="240" w:lineRule="auto"/>
              <w:jc w:val="right"/>
              <w:rPr>
                <w:rFonts w:ascii="Angsana New" w:hAnsi="Angsana New"/>
                <w:sz w:val="30"/>
                <w:szCs w:val="30"/>
                <w:lang w:val="en-US" w:bidi="ar-SA"/>
              </w:rPr>
            </w:pPr>
          </w:p>
        </w:tc>
        <w:tc>
          <w:tcPr>
            <w:tcW w:w="277" w:type="dxa"/>
            <w:tcBorders>
              <w:top w:val="nil"/>
              <w:left w:val="nil"/>
              <w:bottom w:val="nil"/>
              <w:right w:val="nil"/>
            </w:tcBorders>
            <w:shd w:val="clear" w:color="auto" w:fill="auto"/>
            <w:noWrap/>
            <w:vAlign w:val="bottom"/>
            <w:hideMark/>
          </w:tcPr>
          <w:p w14:paraId="5575D95A" w14:textId="77777777" w:rsidR="004037C5" w:rsidRPr="0050163C" w:rsidRDefault="004037C5">
            <w:pPr>
              <w:autoSpaceDE/>
              <w:autoSpaceDN/>
              <w:spacing w:line="240" w:lineRule="auto"/>
              <w:rPr>
                <w:rFonts w:cs="Times New Roman"/>
                <w:sz w:val="20"/>
                <w:szCs w:val="20"/>
                <w:lang w:val="en-US" w:bidi="ar-SA"/>
              </w:rPr>
            </w:pPr>
          </w:p>
        </w:tc>
        <w:tc>
          <w:tcPr>
            <w:tcW w:w="1141" w:type="dxa"/>
            <w:tcBorders>
              <w:top w:val="nil"/>
              <w:left w:val="nil"/>
              <w:bottom w:val="nil"/>
              <w:right w:val="nil"/>
            </w:tcBorders>
            <w:shd w:val="clear" w:color="auto" w:fill="auto"/>
            <w:noWrap/>
            <w:vAlign w:val="bottom"/>
            <w:hideMark/>
          </w:tcPr>
          <w:p w14:paraId="252039D9"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6057FFBD" w14:textId="77777777" w:rsidR="004037C5" w:rsidRPr="0050163C" w:rsidRDefault="004037C5">
            <w:pPr>
              <w:autoSpaceDE/>
              <w:autoSpaceDN/>
              <w:spacing w:line="240" w:lineRule="auto"/>
              <w:rPr>
                <w:rFonts w:cs="Times New Roman"/>
                <w:sz w:val="20"/>
                <w:szCs w:val="20"/>
                <w:lang w:val="en-US" w:bidi="ar-SA"/>
              </w:rPr>
            </w:pPr>
          </w:p>
        </w:tc>
        <w:tc>
          <w:tcPr>
            <w:tcW w:w="2076" w:type="dxa"/>
            <w:tcBorders>
              <w:top w:val="nil"/>
              <w:left w:val="nil"/>
              <w:bottom w:val="nil"/>
              <w:right w:val="nil"/>
            </w:tcBorders>
            <w:shd w:val="clear" w:color="auto" w:fill="auto"/>
            <w:noWrap/>
            <w:vAlign w:val="bottom"/>
            <w:hideMark/>
          </w:tcPr>
          <w:p w14:paraId="2AFAE18F"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75ABF400" w14:textId="77777777" w:rsidR="004037C5" w:rsidRPr="0050163C" w:rsidRDefault="004037C5">
            <w:pPr>
              <w:autoSpaceDE/>
              <w:autoSpaceDN/>
              <w:spacing w:line="240" w:lineRule="auto"/>
              <w:rPr>
                <w:rFonts w:cs="Times New Roman"/>
                <w:sz w:val="20"/>
                <w:szCs w:val="20"/>
                <w:lang w:val="en-US" w:bidi="ar-SA"/>
              </w:rPr>
            </w:pPr>
          </w:p>
        </w:tc>
        <w:tc>
          <w:tcPr>
            <w:tcW w:w="986" w:type="dxa"/>
            <w:tcBorders>
              <w:top w:val="nil"/>
              <w:left w:val="nil"/>
              <w:bottom w:val="nil"/>
              <w:right w:val="nil"/>
            </w:tcBorders>
            <w:shd w:val="clear" w:color="auto" w:fill="auto"/>
            <w:noWrap/>
            <w:vAlign w:val="bottom"/>
            <w:hideMark/>
          </w:tcPr>
          <w:p w14:paraId="60BCA806" w14:textId="77777777" w:rsidR="004037C5" w:rsidRPr="0050163C" w:rsidRDefault="004037C5">
            <w:pPr>
              <w:autoSpaceDE/>
              <w:autoSpaceDN/>
              <w:spacing w:line="240" w:lineRule="auto"/>
              <w:rPr>
                <w:rFonts w:cs="Times New Roman"/>
                <w:sz w:val="20"/>
                <w:szCs w:val="20"/>
                <w:lang w:val="en-US" w:bidi="ar-SA"/>
              </w:rPr>
            </w:pPr>
          </w:p>
        </w:tc>
        <w:tc>
          <w:tcPr>
            <w:tcW w:w="277" w:type="dxa"/>
            <w:tcBorders>
              <w:top w:val="nil"/>
              <w:left w:val="nil"/>
              <w:bottom w:val="nil"/>
              <w:right w:val="nil"/>
            </w:tcBorders>
            <w:shd w:val="clear" w:color="auto" w:fill="auto"/>
            <w:noWrap/>
            <w:vAlign w:val="bottom"/>
            <w:hideMark/>
          </w:tcPr>
          <w:p w14:paraId="4086CA1E" w14:textId="77777777" w:rsidR="004037C5" w:rsidRPr="0050163C" w:rsidRDefault="004037C5">
            <w:pPr>
              <w:autoSpaceDE/>
              <w:autoSpaceDN/>
              <w:spacing w:line="240" w:lineRule="auto"/>
              <w:rPr>
                <w:rFonts w:cs="Times New Roman"/>
                <w:sz w:val="20"/>
                <w:szCs w:val="20"/>
                <w:lang w:val="en-US" w:bidi="ar-SA"/>
              </w:rPr>
            </w:pPr>
          </w:p>
        </w:tc>
        <w:tc>
          <w:tcPr>
            <w:tcW w:w="986" w:type="dxa"/>
            <w:tcBorders>
              <w:top w:val="nil"/>
              <w:left w:val="nil"/>
              <w:bottom w:val="nil"/>
              <w:right w:val="nil"/>
            </w:tcBorders>
            <w:shd w:val="clear" w:color="auto" w:fill="auto"/>
            <w:noWrap/>
            <w:vAlign w:val="bottom"/>
            <w:hideMark/>
          </w:tcPr>
          <w:p w14:paraId="0E04B5DF" w14:textId="77777777" w:rsidR="004037C5" w:rsidRPr="0050163C" w:rsidRDefault="004037C5">
            <w:pPr>
              <w:autoSpaceDE/>
              <w:autoSpaceDN/>
              <w:spacing w:line="240" w:lineRule="auto"/>
              <w:rPr>
                <w:rFonts w:cs="Times New Roman"/>
                <w:sz w:val="20"/>
                <w:szCs w:val="20"/>
                <w:lang w:val="en-US" w:bidi="ar-SA"/>
              </w:rPr>
            </w:pPr>
          </w:p>
        </w:tc>
      </w:tr>
    </w:tbl>
    <w:p w14:paraId="28EDB0E3" w14:textId="1454907C" w:rsidR="004037C5" w:rsidRDefault="00112675" w:rsidP="003C5D29">
      <w:pPr>
        <w:pStyle w:val="afa"/>
        <w:spacing w:before="120" w:after="120"/>
        <w:ind w:left="432"/>
        <w:contextualSpacing w:val="0"/>
        <w:jc w:val="thaiDistribute"/>
        <w:rPr>
          <w:rFonts w:asciiTheme="majorBidi" w:hAnsiTheme="majorBidi" w:cstheme="majorBidi"/>
          <w:color w:val="000000" w:themeColor="text1"/>
          <w:szCs w:val="30"/>
        </w:rPr>
      </w:pPr>
      <w:r w:rsidRPr="00112675">
        <w:rPr>
          <w:rFonts w:asciiTheme="majorBidi" w:hAnsiTheme="majorBidi"/>
          <w:color w:val="000000" w:themeColor="text1"/>
          <w:szCs w:val="30"/>
          <w:cs/>
        </w:rPr>
        <w:t>งบการเงินรวมจัดทำขึ้นโดยใช้นโยบายการบัญชีเดียวกันสำหรับรายการบัญชีหรือเหตุการณ์ทางบัญชีเหมือนกันหรือคล้ายคลึงกัน</w:t>
      </w:r>
    </w:p>
    <w:p w14:paraId="79EC5381" w14:textId="77777777" w:rsidR="00FE252E" w:rsidRDefault="00FE252E">
      <w:pPr>
        <w:autoSpaceDE/>
        <w:autoSpaceDN/>
        <w:spacing w:line="240" w:lineRule="auto"/>
        <w:rPr>
          <w:rFonts w:asciiTheme="majorBidi" w:eastAsia="SimSun" w:hAnsiTheme="majorBidi" w:cstheme="majorBidi"/>
          <w:b/>
          <w:bCs/>
          <w:color w:val="000000" w:themeColor="text1"/>
          <w:szCs w:val="30"/>
          <w:cs/>
          <w:lang w:val="th-TH"/>
        </w:rPr>
      </w:pPr>
      <w:r>
        <w:rPr>
          <w:rFonts w:asciiTheme="majorBidi" w:hAnsiTheme="majorBidi" w:cstheme="majorBidi"/>
          <w:b/>
          <w:bCs/>
          <w:color w:val="000000" w:themeColor="text1"/>
          <w:szCs w:val="30"/>
          <w:cs/>
          <w:lang w:val="th-TH"/>
        </w:rPr>
        <w:br w:type="page"/>
      </w:r>
    </w:p>
    <w:p w14:paraId="2048F1D5" w14:textId="1DE51F3E" w:rsidR="003C5D29" w:rsidRPr="004037C5" w:rsidRDefault="003C5D29" w:rsidP="003C5D29">
      <w:pPr>
        <w:pStyle w:val="afa"/>
        <w:spacing w:before="120" w:after="120"/>
        <w:ind w:left="432"/>
        <w:contextualSpacing w:val="0"/>
        <w:jc w:val="thaiDistribute"/>
        <w:rPr>
          <w:rFonts w:asciiTheme="majorBidi" w:hAnsiTheme="majorBidi" w:cstheme="majorBidi"/>
          <w:b/>
          <w:bCs/>
          <w:color w:val="000000" w:themeColor="text1"/>
          <w:szCs w:val="30"/>
          <w:cs/>
          <w:lang w:val="th-TH"/>
        </w:rPr>
      </w:pPr>
      <w:r w:rsidRPr="004037C5">
        <w:rPr>
          <w:rFonts w:asciiTheme="majorBidi" w:hAnsiTheme="majorBidi" w:cstheme="majorBidi"/>
          <w:b/>
          <w:bCs/>
          <w:color w:val="000000" w:themeColor="text1"/>
          <w:szCs w:val="30"/>
          <w:cs/>
          <w:lang w:val="th-TH"/>
        </w:rPr>
        <w:lastRenderedPageBreak/>
        <w:t xml:space="preserve">รวมธุรกิจ </w:t>
      </w:r>
    </w:p>
    <w:p w14:paraId="674B1984" w14:textId="53139110" w:rsidR="004037C5" w:rsidRPr="00316C46" w:rsidRDefault="00B05DA0" w:rsidP="003C5D29">
      <w:pPr>
        <w:pStyle w:val="afa"/>
        <w:spacing w:before="120" w:after="120"/>
        <w:ind w:left="432"/>
        <w:contextualSpacing w:val="0"/>
        <w:jc w:val="thaiDistribute"/>
        <w:rPr>
          <w:rFonts w:asciiTheme="majorBidi" w:hAnsiTheme="majorBidi" w:cstheme="majorBidi"/>
          <w:color w:val="000000" w:themeColor="text1"/>
          <w:szCs w:val="30"/>
          <w:cs/>
          <w:lang w:val="th-TH"/>
        </w:rPr>
      </w:pPr>
      <w:r w:rsidRPr="00B05DA0">
        <w:rPr>
          <w:rFonts w:asciiTheme="majorBidi" w:hAnsiTheme="majorBidi"/>
          <w:color w:val="000000" w:themeColor="text1"/>
          <w:szCs w:val="30"/>
          <w:cs/>
          <w:lang w:val="th-TH"/>
        </w:rPr>
        <w:t>กลุ่มบริษัทบันทึกบัญชีสำหรับการรวมธุรกิจตามวิธีซื้อ เมื่อการควบคุมถูกโอนไปยังกลุ่มบริษัท ยกเว้น กรณีเป็นการรวมธุรกิจภายใต้การควบคุมเดียวกัน</w:t>
      </w:r>
    </w:p>
    <w:p w14:paraId="7F4CABD9" w14:textId="4C01CA22" w:rsidR="004037C5" w:rsidRPr="00BF1BFB" w:rsidRDefault="007D2EF1" w:rsidP="004037C5">
      <w:pPr>
        <w:spacing w:before="120" w:after="120" w:line="240" w:lineRule="auto"/>
        <w:ind w:left="432"/>
        <w:jc w:val="thaiDistribute"/>
        <w:rPr>
          <w:rFonts w:asciiTheme="majorBidi" w:hAnsiTheme="majorBidi" w:cstheme="majorBidi"/>
          <w:color w:val="000000" w:themeColor="text1"/>
          <w:sz w:val="30"/>
          <w:szCs w:val="30"/>
          <w:lang w:val="th-TH"/>
        </w:rPr>
      </w:pPr>
      <w:r w:rsidRPr="007D2EF1">
        <w:rPr>
          <w:rFonts w:asciiTheme="majorBidi" w:hAnsiTheme="majorBidi" w:cstheme="majorBidi"/>
          <w:color w:val="000000" w:themeColor="text1"/>
          <w:sz w:val="30"/>
          <w:szCs w:val="30"/>
          <w:cs/>
          <w:lang w:val="th-TH"/>
        </w:rPr>
        <w:t>การควบคุม หมายถึง</w:t>
      </w:r>
      <w:r w:rsidRPr="007D2EF1">
        <w:rPr>
          <w:rFonts w:asciiTheme="majorBidi" w:hAnsiTheme="majorBidi" w:cstheme="majorBidi"/>
          <w:color w:val="000000" w:themeColor="text1"/>
          <w:sz w:val="30"/>
          <w:szCs w:val="30"/>
          <w:lang w:val="th-TH"/>
        </w:rPr>
        <w:t xml:space="preserve"> </w:t>
      </w:r>
      <w:r w:rsidRPr="007D2EF1">
        <w:rPr>
          <w:rFonts w:asciiTheme="majorBidi" w:hAnsiTheme="majorBidi" w:cstheme="majorBidi"/>
          <w:color w:val="000000" w:themeColor="text1"/>
          <w:sz w:val="30"/>
          <w:szCs w:val="30"/>
          <w:cs/>
          <w:lang w:val="th-TH"/>
        </w:rPr>
        <w:t>อำนาจการกำหนดนโยบายทางการเงินและการดำเนินงานของกิจการเพื่อให้ได้มาซึ่งประโยชน์จากกิจกรรมของกิจการ การพิจารณาอำนาจการควบคุม กลุ่มบริษัทนำสิทธิในการออกเสียงซึ่งเกิดขึ้นมารวมในการพิจารณา</w:t>
      </w:r>
      <w:r w:rsidR="004037C5" w:rsidRPr="00BF1BFB">
        <w:rPr>
          <w:rFonts w:asciiTheme="majorBidi" w:hAnsiTheme="majorBidi" w:cstheme="majorBidi"/>
          <w:color w:val="000000" w:themeColor="text1"/>
          <w:sz w:val="30"/>
          <w:szCs w:val="30"/>
          <w:cs/>
          <w:lang w:val="th-TH"/>
        </w:rPr>
        <w:t xml:space="preserve"> </w:t>
      </w:r>
    </w:p>
    <w:p w14:paraId="1D23F4A6" w14:textId="0BFC11A7" w:rsidR="004037C5" w:rsidRPr="00AA7AD2" w:rsidRDefault="00AA7AD2" w:rsidP="004037C5">
      <w:pPr>
        <w:pStyle w:val="afa"/>
        <w:spacing w:before="120" w:after="120"/>
        <w:ind w:left="432"/>
        <w:contextualSpacing w:val="0"/>
        <w:jc w:val="thaiDistribute"/>
        <w:rPr>
          <w:rFonts w:asciiTheme="majorBidi" w:hAnsiTheme="majorBidi" w:cstheme="majorBidi"/>
          <w:szCs w:val="30"/>
          <w:lang w:val="th-TH"/>
        </w:rPr>
      </w:pPr>
      <w:r w:rsidRPr="00AA7AD2">
        <w:rPr>
          <w:rFonts w:asciiTheme="majorBidi" w:hAnsiTheme="majorBidi"/>
          <w:sz w:val="30"/>
          <w:szCs w:val="30"/>
          <w:cs/>
          <w:lang w:val="th-TH"/>
        </w:rPr>
        <w:t>วันที่ซื้อกิจการ คือ วันที่อำนาจการควบคุมถูกโอนไปยังผู้ซื้อ การกำหนดวันที่ซื้อกิจการและการระบุเกี่ยวกับการโอนอำนาจควบคุมจากฝ่ายหนึ่งไปยังอีกฝ่ายหนึ่งต้องใช้ดุลยพินิจเข้ามาเกี่ยวข้อง</w:t>
      </w:r>
    </w:p>
    <w:p w14:paraId="573D9FE0" w14:textId="4B978060" w:rsidR="004037C5" w:rsidRPr="003D1237" w:rsidRDefault="003D1237" w:rsidP="00EE182F">
      <w:pPr>
        <w:pStyle w:val="afa"/>
        <w:spacing w:before="120" w:after="120"/>
        <w:ind w:left="432"/>
        <w:contextualSpacing w:val="0"/>
        <w:jc w:val="thaiDistribute"/>
        <w:rPr>
          <w:rFonts w:asciiTheme="majorBidi" w:hAnsiTheme="majorBidi" w:cstheme="majorBidi"/>
          <w:szCs w:val="30"/>
          <w:lang w:val="th-TH"/>
        </w:rPr>
      </w:pPr>
      <w:r w:rsidRPr="003D1237">
        <w:rPr>
          <w:rFonts w:asciiTheme="majorBidi" w:hAnsiTheme="majorBidi"/>
          <w:szCs w:val="30"/>
          <w:cs/>
          <w:lang w:val="th-TH"/>
        </w:rPr>
        <w:t>สิ่งตอบแทนโอนให้วัดด้วยมูลค่ายุติธรรมของสินทรัพย์ที่โอนไป หนี้สินกลุ่มบริษัทก่อขึ้นเพื่อจ่ายชำระให้แก่เจ้าของเดิม สิ่งตอบแทนต้องจ่ายเมื่อเข้าเงื่อนไขและส่วนได้เสียในส่วนของเจ้าของออกโดยกลุ่มบริษัท ทั้งนี้ รวมถึงมูลค่ายุติธรรมหนี้สินที่อาจเกิดขึ้น</w:t>
      </w:r>
    </w:p>
    <w:p w14:paraId="034D305A" w14:textId="172E7F88" w:rsidR="00655E2C" w:rsidRPr="0090701C" w:rsidRDefault="0090701C" w:rsidP="00EE182F">
      <w:pPr>
        <w:pStyle w:val="afa"/>
        <w:spacing w:before="120" w:after="120"/>
        <w:ind w:left="432"/>
        <w:contextualSpacing w:val="0"/>
        <w:jc w:val="thaiDistribute"/>
        <w:rPr>
          <w:rFonts w:hAnsi="Angsana New"/>
          <w:b/>
          <w:sz w:val="30"/>
          <w:szCs w:val="30"/>
        </w:rPr>
      </w:pPr>
      <w:r w:rsidRPr="0090701C">
        <w:rPr>
          <w:rFonts w:hAnsi="Angsana New"/>
          <w:b/>
          <w:sz w:val="30"/>
          <w:szCs w:val="30"/>
          <w:cs/>
        </w:rPr>
        <w:t>หนี้สินที่อาจเกิดขึ้นของบริษัทที่ถูกซื้อซึ่งรับมาจากการรวมธุรกิจรับรู้เป็นหนี้สินหากมีภาระผูกพันในปัจจุบันซึ่งเกิดขึ้นจากเหตุการณ์ในอดีต และสามารถวัดมูลค่ายุติธรรมได้อย่างน่าเชื่อถือ</w:t>
      </w:r>
    </w:p>
    <w:p w14:paraId="51D00AA6" w14:textId="1133A1F3" w:rsidR="003C5D29" w:rsidRPr="00655E2C" w:rsidRDefault="003C5D29" w:rsidP="003C5D29">
      <w:pPr>
        <w:autoSpaceDE/>
        <w:autoSpaceDN/>
        <w:spacing w:before="120" w:after="120" w:line="240" w:lineRule="auto"/>
        <w:ind w:left="432"/>
        <w:jc w:val="thaiDistribute"/>
        <w:rPr>
          <w:rFonts w:hAnsi="Angsana New"/>
          <w:bCs/>
          <w:sz w:val="30"/>
          <w:szCs w:val="30"/>
          <w:highlight w:val="yellow"/>
        </w:rPr>
      </w:pPr>
      <w:r w:rsidRPr="00655E2C">
        <w:rPr>
          <w:rFonts w:hAnsi="Angsana New"/>
          <w:bCs/>
          <w:sz w:val="30"/>
          <w:szCs w:val="30"/>
          <w:cs/>
        </w:rPr>
        <w:t>รวมธุรกิจภายใต้การควบคุมเดียวกัน</w:t>
      </w:r>
    </w:p>
    <w:p w14:paraId="41D4754B" w14:textId="6883BEB5" w:rsidR="00655E2C" w:rsidRDefault="00AB3074" w:rsidP="003C5D29">
      <w:pPr>
        <w:autoSpaceDE/>
        <w:autoSpaceDN/>
        <w:spacing w:before="120" w:after="120" w:line="240" w:lineRule="auto"/>
        <w:ind w:left="432"/>
        <w:jc w:val="thaiDistribute"/>
        <w:rPr>
          <w:rFonts w:ascii="Angsana New" w:hAnsi="Angsana New"/>
          <w:color w:val="000000"/>
          <w:sz w:val="30"/>
          <w:szCs w:val="30"/>
          <w:lang w:val="th-TH"/>
        </w:rPr>
      </w:pPr>
      <w:r w:rsidRPr="00AB3074">
        <w:rPr>
          <w:rFonts w:ascii="Angsana New" w:hAnsi="Angsana New"/>
          <w:color w:val="000000"/>
          <w:sz w:val="30"/>
          <w:szCs w:val="30"/>
          <w:cs/>
          <w:lang w:val="th-TH"/>
        </w:rPr>
        <w:t>การรวมธุรกิจของกิจการหรือการรวมธุรกิจภายใต้การควบคุมเดียวกันบันทึกบัญชีโดยใช้วิธีเสมือนว่าเป็นวิธีการรวมส่วนได้เสีย ผู้ซื้อรับรู้สินทรัพย์และหนี้สินของธุรกิจที่ถูกซื้อด้วยมูลค่าตามบัญชีในงบการเงินรวมของบริษัทใหญ่ในลำดับสูงสุด ณ</w:t>
      </w:r>
      <w:r w:rsidRPr="00AB3074">
        <w:rPr>
          <w:rFonts w:ascii="Angsana New" w:hAnsi="Angsana New"/>
          <w:color w:val="000000"/>
          <w:sz w:val="30"/>
          <w:szCs w:val="30"/>
          <w:lang w:val="th-TH"/>
        </w:rPr>
        <w:t xml:space="preserve"> </w:t>
      </w:r>
      <w:r w:rsidRPr="00AB3074">
        <w:rPr>
          <w:rFonts w:ascii="Angsana New" w:hAnsi="Angsana New"/>
          <w:color w:val="000000"/>
          <w:sz w:val="30"/>
          <w:szCs w:val="30"/>
          <w:cs/>
          <w:lang w:val="th-TH"/>
        </w:rPr>
        <w:t>วันที่เกิดรายการ ส่วนต่างระหว่างมูลค่าสินทรัพย์สุทธิของธุรกิจถูกนำมารวมกับค่าตอบแทนจ่ายรับรู้เป็นส่วนเกินหรือส่วนขาดจากการรวมธุรกิจภายใต้การควบคุมเดียวกันในส่วนของ</w:t>
      </w:r>
      <w:r w:rsidRPr="00AB3074">
        <w:rPr>
          <w:rFonts w:ascii="Angsana New" w:hAnsi="Angsana New" w:hint="cs"/>
          <w:color w:val="000000"/>
          <w:sz w:val="30"/>
          <w:szCs w:val="30"/>
          <w:cs/>
          <w:lang w:val="th-TH"/>
        </w:rPr>
        <w:t>เจ้าของ</w:t>
      </w:r>
      <w:r w:rsidRPr="00AB3074">
        <w:rPr>
          <w:rFonts w:ascii="Angsana New" w:hAnsi="Angsana New"/>
          <w:color w:val="000000"/>
          <w:sz w:val="30"/>
          <w:szCs w:val="30"/>
          <w:lang w:val="th-TH"/>
        </w:rPr>
        <w:t xml:space="preserve"> </w:t>
      </w:r>
      <w:r w:rsidRPr="00AB3074">
        <w:rPr>
          <w:rFonts w:ascii="Angsana New" w:hAnsi="Angsana New"/>
          <w:color w:val="000000"/>
          <w:sz w:val="30"/>
          <w:szCs w:val="30"/>
          <w:cs/>
          <w:lang w:val="th-TH"/>
        </w:rPr>
        <w:t>รายการส่วนเกินหรือส่วนขาดถูกโอนไปยังกำไรสะสมเมื่อขายเงินลงทุนในธุรกิจที่ซื้อ</w:t>
      </w:r>
    </w:p>
    <w:p w14:paraId="35B29C2D" w14:textId="0D596422" w:rsidR="00655E2C" w:rsidRPr="00400F1A" w:rsidRDefault="00951FB6" w:rsidP="003C5D29">
      <w:pPr>
        <w:autoSpaceDE/>
        <w:autoSpaceDN/>
        <w:spacing w:before="120" w:after="120" w:line="240" w:lineRule="auto"/>
        <w:ind w:left="432"/>
        <w:jc w:val="thaiDistribute"/>
        <w:rPr>
          <w:rFonts w:ascii="Angsana New" w:hAnsi="Angsana New"/>
          <w:color w:val="000000"/>
          <w:sz w:val="30"/>
          <w:szCs w:val="30"/>
          <w:cs/>
          <w:lang w:val="th-TH"/>
        </w:rPr>
      </w:pPr>
      <w:r w:rsidRPr="00951FB6">
        <w:rPr>
          <w:rFonts w:ascii="Angsana New" w:hAnsi="Angsana New"/>
          <w:color w:val="000000"/>
          <w:sz w:val="30"/>
          <w:szCs w:val="30"/>
          <w:cs/>
          <w:lang w:val="th-TH"/>
        </w:rPr>
        <w:t>ผลการดำเนินงานของธุรกิจที่ถูกซื้อรวมอยู่ในงบการเงินรวมของผู้ซื้อนับตั้งแต่วันที่ต้นงวดของงบการเงินเปรียบเทียบหรือวันที่ธุรกิจอยู่ภายใต้การควบคุมเดียวกันแล้วแต่ระยะเวลาใดจะสั้นกว่าจนถึงวันที่การควบคุมสิ้นสุด</w:t>
      </w:r>
    </w:p>
    <w:p w14:paraId="262C3E3D" w14:textId="0A5C6296" w:rsidR="00A93699" w:rsidRPr="00A93699" w:rsidRDefault="003C5D29" w:rsidP="00A93699">
      <w:pPr>
        <w:spacing w:before="120" w:after="120"/>
        <w:ind w:left="432"/>
        <w:jc w:val="thaiDistribute"/>
        <w:rPr>
          <w:rFonts w:asciiTheme="majorBidi" w:hAnsiTheme="majorBidi" w:cstheme="majorBidi"/>
          <w:b/>
          <w:bCs/>
          <w:color w:val="000000" w:themeColor="text1"/>
          <w:szCs w:val="30"/>
          <w:lang w:val="th-TH"/>
        </w:rPr>
      </w:pPr>
      <w:r w:rsidRPr="00A93699">
        <w:rPr>
          <w:rFonts w:asciiTheme="majorBidi" w:hAnsiTheme="majorBidi" w:cstheme="majorBidi"/>
          <w:b/>
          <w:bCs/>
          <w:color w:val="000000" w:themeColor="text1"/>
          <w:sz w:val="30"/>
          <w:szCs w:val="30"/>
          <w:cs/>
          <w:lang w:val="th-TH"/>
        </w:rPr>
        <w:t>บริษัทย่อย</w:t>
      </w:r>
    </w:p>
    <w:p w14:paraId="79383C4D" w14:textId="7170690C" w:rsidR="00A93699" w:rsidRPr="00A93699" w:rsidRDefault="009C4BD4" w:rsidP="00A93699">
      <w:pPr>
        <w:spacing w:before="120" w:after="120"/>
        <w:ind w:left="432"/>
        <w:jc w:val="thaiDistribute"/>
        <w:rPr>
          <w:rFonts w:asciiTheme="majorBidi" w:hAnsiTheme="majorBidi" w:cstheme="majorBidi"/>
          <w:color w:val="000000" w:themeColor="text1"/>
          <w:szCs w:val="30"/>
          <w:lang w:val="th-TH"/>
        </w:rPr>
      </w:pPr>
      <w:r w:rsidRPr="009C4BD4">
        <w:rPr>
          <w:rFonts w:asciiTheme="majorBidi" w:hAnsiTheme="majorBidi" w:cstheme="majorBidi"/>
          <w:color w:val="000000" w:themeColor="text1"/>
          <w:szCs w:val="30"/>
          <w:cs/>
          <w:lang w:val="th-TH"/>
        </w:rPr>
        <w:t>บริษัทย่อยเป็นกิจการอยู่ภายใต้การควบคุมของกลุ่มบริษัท บริษัทถือว่าควบคุมบริษัทย่อย หากบริษัทมีสิทธิได้รับหรือส่วนได้เสียในผลตอบแทนของบริษัทย่อยและสามารถใช้อำนาจเหนือบริษัทย่อยทำให้เกิดผลกระทบต่อจำนวนเงินผลตอบแทนของกลุ่มบริษัท</w:t>
      </w:r>
      <w:r w:rsidR="00A93699" w:rsidRPr="00A93699">
        <w:rPr>
          <w:rFonts w:asciiTheme="majorBidi" w:hAnsiTheme="majorBidi" w:cstheme="majorBidi"/>
          <w:color w:val="000000" w:themeColor="text1"/>
          <w:szCs w:val="30"/>
          <w:cs/>
          <w:lang w:val="th-TH"/>
        </w:rPr>
        <w:t xml:space="preserve"> </w:t>
      </w:r>
    </w:p>
    <w:p w14:paraId="5E28152A" w14:textId="7C94A7B7" w:rsidR="00A93699" w:rsidRDefault="00126E43" w:rsidP="00A93699">
      <w:pPr>
        <w:spacing w:before="120" w:after="120"/>
        <w:ind w:left="432"/>
        <w:jc w:val="thaiDistribute"/>
        <w:rPr>
          <w:rFonts w:asciiTheme="majorBidi" w:hAnsiTheme="majorBidi" w:cstheme="majorBidi"/>
          <w:color w:val="000000" w:themeColor="text1"/>
          <w:szCs w:val="30"/>
          <w:lang w:val="th-TH"/>
        </w:rPr>
      </w:pPr>
      <w:r w:rsidRPr="00126E43">
        <w:rPr>
          <w:rFonts w:asciiTheme="majorBidi" w:hAnsiTheme="majorBidi" w:cstheme="majorBidi"/>
          <w:color w:val="000000" w:themeColor="text1"/>
          <w:szCs w:val="30"/>
          <w:cs/>
          <w:lang w:val="th-TH"/>
        </w:rPr>
        <w:t>บริษัทนำงบการเงินของบริษัทย่อยรวมอยู่ในงบการเงินรวมนับแต่วันที่ควบคุมจนถึงวันที่การควบคุมสิ้นสุดลง</w:t>
      </w:r>
    </w:p>
    <w:p w14:paraId="0DEE658F" w14:textId="77777777" w:rsidR="009B5E4A" w:rsidRPr="007B0535" w:rsidRDefault="009B5E4A" w:rsidP="009B5E4A">
      <w:pPr>
        <w:spacing w:before="120" w:after="120" w:line="240" w:lineRule="auto"/>
        <w:ind w:left="431"/>
        <w:jc w:val="thaiDistribute"/>
        <w:rPr>
          <w:rFonts w:asciiTheme="majorBidi" w:hAnsiTheme="majorBidi" w:cstheme="majorBidi"/>
          <w:b/>
          <w:bCs/>
          <w:color w:val="000000" w:themeColor="text1"/>
          <w:sz w:val="30"/>
          <w:szCs w:val="30"/>
          <w:lang w:val="th-TH"/>
        </w:rPr>
      </w:pPr>
      <w:r w:rsidRPr="007B0535">
        <w:rPr>
          <w:rFonts w:asciiTheme="majorBidi" w:hAnsiTheme="majorBidi" w:cstheme="majorBidi"/>
          <w:b/>
          <w:bCs/>
          <w:color w:val="000000" w:themeColor="text1"/>
          <w:sz w:val="30"/>
          <w:szCs w:val="30"/>
          <w:cs/>
          <w:lang w:val="th-TH"/>
        </w:rPr>
        <w:t>ส่วนได้เสียไม่มีอำนาจควบคุม</w:t>
      </w:r>
    </w:p>
    <w:p w14:paraId="0DBAD893" w14:textId="6D16E5CE" w:rsidR="009B5E4A" w:rsidRPr="009B5E4A" w:rsidRDefault="00E748AB" w:rsidP="009B5E4A">
      <w:pPr>
        <w:spacing w:before="120" w:after="120" w:line="240" w:lineRule="auto"/>
        <w:ind w:left="431"/>
        <w:jc w:val="thaiDistribute"/>
        <w:rPr>
          <w:rFonts w:asciiTheme="majorBidi" w:hAnsiTheme="majorBidi" w:cstheme="majorBidi"/>
          <w:color w:val="000000" w:themeColor="text1"/>
          <w:sz w:val="30"/>
          <w:szCs w:val="30"/>
          <w:lang w:val="th-TH"/>
        </w:rPr>
      </w:pPr>
      <w:r w:rsidRPr="00E748AB">
        <w:rPr>
          <w:rFonts w:asciiTheme="majorBidi" w:hAnsiTheme="majorBidi"/>
          <w:color w:val="000000" w:themeColor="text1"/>
          <w:sz w:val="30"/>
          <w:szCs w:val="30"/>
          <w:cs/>
        </w:rPr>
        <w:t>กลุ่มบริษัทวัดมูลค่าส่วนได้เสียไม่มีอำนาจควบคุมตามอัตราส่วนได้เสียในสินทรัพย์สุทธิได้มาจากผู้ถูกซื้อ</w:t>
      </w:r>
    </w:p>
    <w:p w14:paraId="541326AA" w14:textId="0DC0A86A" w:rsidR="009B5E4A" w:rsidRPr="009B5E4A" w:rsidRDefault="00E50385" w:rsidP="009B5E4A">
      <w:pPr>
        <w:spacing w:before="120" w:after="120" w:line="240" w:lineRule="auto"/>
        <w:ind w:left="431"/>
        <w:jc w:val="thaiDistribute"/>
        <w:rPr>
          <w:rFonts w:asciiTheme="majorBidi" w:hAnsiTheme="majorBidi" w:cstheme="majorBidi"/>
          <w:color w:val="000000" w:themeColor="text1"/>
          <w:sz w:val="30"/>
          <w:szCs w:val="30"/>
          <w:lang w:val="th-TH"/>
        </w:rPr>
      </w:pPr>
      <w:r w:rsidRPr="00E50385">
        <w:rPr>
          <w:rFonts w:asciiTheme="majorBidi" w:hAnsiTheme="majorBidi"/>
          <w:color w:val="000000" w:themeColor="text1"/>
          <w:sz w:val="30"/>
          <w:szCs w:val="30"/>
          <w:cs/>
          <w:lang w:val="th-TH"/>
        </w:rPr>
        <w:lastRenderedPageBreak/>
        <w:t>ส่วนได้เสียไม่มีอำนาจควบคุม แสดงด้วยจำนวนกำไรหรือขาดทุน และสินทรัพย์สุทธิของบริษัทย่อยในส่วนไม่ได้ถือโดยกลุ่มบริษัท และแสดงเป็นรายการแยกต่างหากในงบกำไรขาดทุน</w:t>
      </w:r>
      <w:r w:rsidRPr="00E50385">
        <w:rPr>
          <w:rFonts w:asciiTheme="majorBidi" w:hAnsiTheme="majorBidi" w:hint="cs"/>
          <w:color w:val="000000" w:themeColor="text1"/>
          <w:sz w:val="30"/>
          <w:szCs w:val="30"/>
          <w:cs/>
          <w:lang w:val="th-TH"/>
        </w:rPr>
        <w:t>เบ็ดเสร็จ</w:t>
      </w:r>
      <w:r w:rsidRPr="00E50385">
        <w:rPr>
          <w:rFonts w:asciiTheme="majorBidi" w:hAnsiTheme="majorBidi"/>
          <w:color w:val="000000" w:themeColor="text1"/>
          <w:sz w:val="30"/>
          <w:szCs w:val="30"/>
          <w:cs/>
          <w:lang w:val="th-TH"/>
        </w:rPr>
        <w:t>รวม และงบเปลี่ยนแปลงส่วนของ</w:t>
      </w:r>
      <w:r w:rsidRPr="00E50385">
        <w:rPr>
          <w:rFonts w:asciiTheme="majorBidi" w:hAnsiTheme="majorBidi" w:hint="cs"/>
          <w:color w:val="000000" w:themeColor="text1"/>
          <w:sz w:val="30"/>
          <w:szCs w:val="30"/>
          <w:cs/>
          <w:lang w:val="th-TH"/>
        </w:rPr>
        <w:t>เจ้าของรวม</w:t>
      </w:r>
    </w:p>
    <w:p w14:paraId="1198785C" w14:textId="623C0C53" w:rsidR="003C5D29" w:rsidRPr="00400F1A" w:rsidRDefault="003C5D29" w:rsidP="003C5D29">
      <w:pPr>
        <w:spacing w:before="120" w:after="120"/>
        <w:ind w:left="432"/>
        <w:jc w:val="thaiDistribute"/>
        <w:rPr>
          <w:rFonts w:asciiTheme="majorBidi" w:hAnsiTheme="majorBidi"/>
          <w:color w:val="000000" w:themeColor="text1"/>
          <w:sz w:val="30"/>
          <w:szCs w:val="30"/>
          <w:cs/>
          <w:lang w:val="th-TH"/>
        </w:rPr>
      </w:pPr>
      <w:r w:rsidRPr="00400F1A">
        <w:rPr>
          <w:rFonts w:asciiTheme="majorBidi" w:hAnsiTheme="majorBidi" w:cstheme="majorBidi"/>
          <w:color w:val="000000" w:themeColor="text1"/>
          <w:sz w:val="30"/>
          <w:szCs w:val="30"/>
          <w:cs/>
          <w:lang w:val="th-TH"/>
        </w:rPr>
        <w:t>ตัดรายการในงบการเงินรวม</w:t>
      </w:r>
    </w:p>
    <w:p w14:paraId="611BAD7F" w14:textId="3614B413" w:rsidR="00A93699" w:rsidRDefault="00E5176A" w:rsidP="00F347AF">
      <w:pPr>
        <w:spacing w:before="120" w:after="120" w:line="240" w:lineRule="auto"/>
        <w:ind w:left="432"/>
        <w:jc w:val="thaiDistribute"/>
        <w:rPr>
          <w:rFonts w:asciiTheme="majorBidi" w:hAnsiTheme="majorBidi"/>
          <w:sz w:val="30"/>
          <w:szCs w:val="30"/>
          <w:lang w:val="th-TH"/>
        </w:rPr>
      </w:pPr>
      <w:r w:rsidRPr="00E5176A">
        <w:rPr>
          <w:rFonts w:asciiTheme="majorBidi" w:hAnsiTheme="majorBidi"/>
          <w:sz w:val="30"/>
          <w:szCs w:val="30"/>
          <w:cs/>
          <w:lang w:val="th-TH"/>
        </w:rPr>
        <w:t>ยอดคงเหลือและรายการบัญชีระหว่างกิจการในกลุ่ม รวมถึงรายได้หรือค่าใช้จ่ายยังไม่เกิดขึ้นซึ่งเป็นผลมาจากรายการระหว่างกิจการในกลุ่ม ถูกตัดรายการในการจัดทำงบการเงินรวม</w:t>
      </w:r>
    </w:p>
    <w:p w14:paraId="14867AC5" w14:textId="77777777" w:rsidR="005F5FFA" w:rsidRPr="003F7D07" w:rsidRDefault="005F5FFA" w:rsidP="00F347AF">
      <w:pPr>
        <w:autoSpaceDE/>
        <w:autoSpaceDN/>
        <w:spacing w:before="120" w:after="120" w:line="240" w:lineRule="auto"/>
        <w:ind w:left="432"/>
        <w:rPr>
          <w:rFonts w:asciiTheme="majorBidi" w:hAnsiTheme="majorBidi" w:cstheme="majorBidi"/>
          <w:b/>
          <w:bCs/>
          <w:sz w:val="30"/>
          <w:szCs w:val="30"/>
          <w:cs/>
          <w:lang w:val="en-US"/>
        </w:rPr>
      </w:pPr>
      <w:r w:rsidRPr="00400F1A">
        <w:rPr>
          <w:rFonts w:asciiTheme="majorBidi" w:hAnsiTheme="majorBidi" w:cstheme="majorBidi"/>
          <w:b/>
          <w:bCs/>
          <w:sz w:val="30"/>
          <w:szCs w:val="30"/>
          <w:cs/>
          <w:lang w:val="en-US"/>
        </w:rPr>
        <w:t>มาตรฐานการรายงานทางการเงินใหม่</w:t>
      </w:r>
    </w:p>
    <w:p w14:paraId="0620928A" w14:textId="77777777" w:rsidR="005F5FFA" w:rsidRPr="003F7D07" w:rsidRDefault="005F5FFA" w:rsidP="00F347AF">
      <w:pPr>
        <w:autoSpaceDE/>
        <w:autoSpaceDN/>
        <w:spacing w:before="120" w:after="120" w:line="240" w:lineRule="auto"/>
        <w:ind w:left="864" w:hanging="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ก)</w:t>
      </w:r>
      <w:r w:rsidRPr="003F7D07">
        <w:rPr>
          <w:rFonts w:asciiTheme="majorBidi" w:hAnsiTheme="majorBidi" w:cstheme="majorBidi"/>
          <w:b/>
          <w:bCs/>
          <w:sz w:val="30"/>
          <w:szCs w:val="30"/>
          <w:cs/>
          <w:lang w:val="en-US"/>
        </w:rPr>
        <w:tab/>
        <w:t>มาตรฐานการรายงานทางการเงินเริ่มมีผลบังคับใช้ในปีปัจจุบัน</w:t>
      </w:r>
    </w:p>
    <w:p w14:paraId="2343EEE3" w14:textId="5F587B57" w:rsidR="00922593" w:rsidRPr="00922593" w:rsidRDefault="00922593" w:rsidP="00922593">
      <w:pPr>
        <w:spacing w:before="120" w:after="120" w:line="240" w:lineRule="auto"/>
        <w:ind w:left="864"/>
        <w:jc w:val="thaiDistribute"/>
        <w:rPr>
          <w:rFonts w:asciiTheme="majorBidi" w:hAnsiTheme="majorBidi"/>
          <w:sz w:val="30"/>
          <w:szCs w:val="30"/>
          <w:lang w:val="th-TH"/>
        </w:rPr>
      </w:pPr>
      <w:r w:rsidRPr="00922593">
        <w:rPr>
          <w:rFonts w:asciiTheme="majorBidi" w:hAnsiTheme="majorBidi"/>
          <w:sz w:val="30"/>
          <w:szCs w:val="30"/>
          <w:cs/>
          <w:lang w:val="th-TH"/>
        </w:rPr>
        <w:t>ระหว่าง</w:t>
      </w:r>
      <w:r w:rsidRPr="00922593">
        <w:rPr>
          <w:rFonts w:asciiTheme="majorBidi" w:hAnsiTheme="majorBidi" w:hint="cs"/>
          <w:sz w:val="30"/>
          <w:szCs w:val="30"/>
          <w:cs/>
          <w:lang w:val="th-TH"/>
        </w:rPr>
        <w:t>ปี</w:t>
      </w:r>
      <w:r w:rsidRPr="00922593">
        <w:rPr>
          <w:rFonts w:asciiTheme="majorBidi" w:hAnsiTheme="majorBidi"/>
          <w:sz w:val="30"/>
          <w:szCs w:val="30"/>
          <w:cs/>
          <w:lang w:val="th-TH"/>
        </w:rPr>
        <w:t xml:space="preserve"> </w:t>
      </w:r>
      <w:bookmarkStart w:id="1" w:name="_Hlk147431961"/>
      <w:r w:rsidRPr="00922593">
        <w:rPr>
          <w:rFonts w:asciiTheme="majorBidi" w:hAnsiTheme="majorBidi" w:hint="cs"/>
          <w:sz w:val="30"/>
          <w:szCs w:val="30"/>
          <w:cs/>
          <w:lang w:val="th-TH"/>
        </w:rPr>
        <w:t>กลุ่ม</w:t>
      </w:r>
      <w:r w:rsidRPr="00922593">
        <w:rPr>
          <w:rFonts w:asciiTheme="majorBidi" w:hAnsiTheme="majorBidi"/>
          <w:sz w:val="30"/>
          <w:szCs w:val="30"/>
          <w:cs/>
          <w:lang w:val="th-TH"/>
        </w:rPr>
        <w:t>บริษัท</w:t>
      </w:r>
      <w:bookmarkEnd w:id="1"/>
      <w:r w:rsidRPr="00922593">
        <w:rPr>
          <w:rFonts w:asciiTheme="majorBidi" w:hAnsiTheme="majorBidi"/>
          <w:sz w:val="30"/>
          <w:szCs w:val="30"/>
          <w:cs/>
          <w:lang w:val="th-TH"/>
        </w:rPr>
        <w:t xml:space="preserve">นำมาตรฐานการรายงานทางการเงินฉบับปรับปรุงรวมทั้งแนวปฏิบัติทางบัญชี จำนวนหลายฉบับ ซึ่งมีผลบังคับใช้สำหรับงบการเงินที่มีรอบระยะเวลาบัญชีเริ่มในหรือหลังวันที่ </w:t>
      </w:r>
      <w:r w:rsidRPr="00922593">
        <w:rPr>
          <w:rFonts w:asciiTheme="majorBidi" w:hAnsiTheme="majorBidi"/>
          <w:sz w:val="30"/>
          <w:szCs w:val="30"/>
          <w:lang w:val="en-US"/>
        </w:rPr>
        <w:t xml:space="preserve">1 </w:t>
      </w:r>
      <w:r w:rsidRPr="00922593">
        <w:rPr>
          <w:rFonts w:asciiTheme="majorBidi" w:hAnsiTheme="majorBidi"/>
          <w:sz w:val="30"/>
          <w:szCs w:val="30"/>
          <w:cs/>
          <w:lang w:val="th-TH"/>
        </w:rPr>
        <w:t xml:space="preserve">มกราคม </w:t>
      </w:r>
      <w:r w:rsidRPr="00922593">
        <w:rPr>
          <w:rFonts w:asciiTheme="majorBidi" w:hAnsiTheme="majorBidi"/>
          <w:sz w:val="30"/>
          <w:szCs w:val="30"/>
          <w:lang w:val="th-TH"/>
        </w:rPr>
        <w:t>256</w:t>
      </w:r>
      <w:r w:rsidRPr="00922593">
        <w:rPr>
          <w:rFonts w:asciiTheme="majorBidi" w:hAnsiTheme="majorBidi"/>
          <w:sz w:val="30"/>
          <w:szCs w:val="30"/>
          <w:lang w:val="en-US"/>
        </w:rPr>
        <w:t>7</w:t>
      </w:r>
      <w:r w:rsidRPr="00922593">
        <w:rPr>
          <w:rFonts w:asciiTheme="majorBidi" w:hAnsiTheme="majorBidi"/>
          <w:sz w:val="30"/>
          <w:szCs w:val="30"/>
          <w:cs/>
          <w:lang w:val="th-TH"/>
        </w:rPr>
        <w:t xml:space="preserve"> มาถือปฏิบัติ มาตรฐานการรายงานทางการเงิน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w:t>
      </w:r>
    </w:p>
    <w:p w14:paraId="3112B658" w14:textId="00302FAB" w:rsidR="00A93699" w:rsidRPr="00400F1A" w:rsidRDefault="00922593" w:rsidP="00922593">
      <w:pPr>
        <w:spacing w:before="120" w:after="120" w:line="240" w:lineRule="auto"/>
        <w:ind w:left="864"/>
        <w:jc w:val="thaiDistribute"/>
        <w:rPr>
          <w:rFonts w:asciiTheme="majorBidi" w:hAnsiTheme="majorBidi"/>
          <w:sz w:val="30"/>
          <w:szCs w:val="30"/>
          <w:cs/>
          <w:lang w:val="th-TH"/>
        </w:rPr>
      </w:pPr>
      <w:r w:rsidRPr="00922593">
        <w:rPr>
          <w:rFonts w:asciiTheme="majorBidi" w:hAnsiTheme="majorBidi"/>
          <w:sz w:val="30"/>
          <w:szCs w:val="30"/>
          <w:cs/>
          <w:lang w:val="th-TH"/>
        </w:rPr>
        <w:t>ฝ่ายบริหารประเมินว่าใน</w:t>
      </w:r>
      <w:r w:rsidRPr="00922593">
        <w:rPr>
          <w:rFonts w:asciiTheme="majorBidi" w:hAnsiTheme="majorBidi" w:hint="cs"/>
          <w:sz w:val="30"/>
          <w:szCs w:val="30"/>
          <w:cs/>
          <w:lang w:val="th-TH"/>
        </w:rPr>
        <w:t>ปี</w:t>
      </w:r>
      <w:r w:rsidRPr="00922593">
        <w:rPr>
          <w:rFonts w:asciiTheme="majorBidi" w:hAnsiTheme="majorBidi"/>
          <w:sz w:val="30"/>
          <w:szCs w:val="30"/>
          <w:cs/>
          <w:lang w:val="th-TH"/>
        </w:rPr>
        <w:t>ที่เริ่มนำมาตรฐานการรายงานทางการเงินดังกล่าวมาถือปฏิบัติไม่มีผลกระทบอย่างเป็นสาระสำคัญต่องบการเงินของ</w:t>
      </w:r>
      <w:r w:rsidRPr="00922593">
        <w:rPr>
          <w:rFonts w:asciiTheme="majorBidi" w:hAnsiTheme="majorBidi" w:hint="cs"/>
          <w:sz w:val="30"/>
          <w:szCs w:val="30"/>
          <w:cs/>
          <w:lang w:val="th-TH"/>
        </w:rPr>
        <w:t>กลุ่ม</w:t>
      </w:r>
      <w:r w:rsidRPr="00922593">
        <w:rPr>
          <w:rFonts w:asciiTheme="majorBidi" w:hAnsiTheme="majorBidi"/>
          <w:sz w:val="30"/>
          <w:szCs w:val="30"/>
          <w:cs/>
          <w:lang w:val="th-TH"/>
        </w:rPr>
        <w:t>บริษัท</w:t>
      </w:r>
    </w:p>
    <w:p w14:paraId="4950DF17" w14:textId="77777777" w:rsidR="005F5FFA" w:rsidRPr="00400F1A" w:rsidRDefault="005F5FFA" w:rsidP="00183002">
      <w:pPr>
        <w:autoSpaceDE/>
        <w:autoSpaceDN/>
        <w:spacing w:before="120" w:after="120" w:line="240" w:lineRule="auto"/>
        <w:ind w:left="864" w:hanging="432"/>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ข)</w:t>
      </w:r>
      <w:r w:rsidRPr="00400F1A">
        <w:rPr>
          <w:rFonts w:asciiTheme="majorBidi" w:hAnsiTheme="majorBidi" w:cstheme="majorBidi"/>
          <w:b/>
          <w:bCs/>
          <w:sz w:val="30"/>
          <w:szCs w:val="30"/>
          <w:cs/>
          <w:lang w:val="en-US"/>
        </w:rPr>
        <w:tab/>
        <w:t>มาตรฐานการรายงานทางการเงินมีผลบังคับใช้ในอนาคต</w:t>
      </w:r>
    </w:p>
    <w:p w14:paraId="2E6BEF43" w14:textId="6B528634" w:rsidR="001E4A64" w:rsidRPr="001E4A64" w:rsidRDefault="001E4A64" w:rsidP="001E4A64">
      <w:pPr>
        <w:spacing w:before="120" w:after="120" w:line="240" w:lineRule="auto"/>
        <w:ind w:left="864"/>
        <w:jc w:val="thaiDistribute"/>
        <w:rPr>
          <w:rFonts w:asciiTheme="majorBidi" w:hAnsiTheme="majorBidi"/>
          <w:sz w:val="30"/>
          <w:szCs w:val="30"/>
          <w:lang w:val="th-TH"/>
        </w:rPr>
      </w:pPr>
      <w:r w:rsidRPr="001E4A64">
        <w:rPr>
          <w:rFonts w:asciiTheme="majorBidi" w:hAnsiTheme="majorBidi"/>
          <w:sz w:val="30"/>
          <w:szCs w:val="30"/>
          <w:cs/>
          <w:lang w:val="th-TH"/>
        </w:rPr>
        <w:t xml:space="preserve">สภาวิชาชีพบัญชีประกาศใช้มาตรฐานการรายงานทางการเงินฉบับปรับปรุง จำนวนหลายฉบับ ซึ่งมีผลบังคับใช้สำหรับงบการเงินที่มีรอบระยะเวลาบัญชีเริ่มในหรือหลังวันที่ </w:t>
      </w:r>
      <w:r w:rsidRPr="001E4A64">
        <w:rPr>
          <w:rFonts w:asciiTheme="majorBidi" w:hAnsiTheme="majorBidi"/>
          <w:sz w:val="30"/>
          <w:szCs w:val="30"/>
          <w:lang w:val="en-US"/>
        </w:rPr>
        <w:t>1</w:t>
      </w:r>
      <w:r w:rsidRPr="001E4A64">
        <w:rPr>
          <w:rFonts w:asciiTheme="majorBidi" w:hAnsiTheme="majorBidi"/>
          <w:sz w:val="30"/>
          <w:szCs w:val="30"/>
          <w:cs/>
          <w:lang w:val="th-TH"/>
        </w:rPr>
        <w:t xml:space="preserve"> มกราคม </w:t>
      </w:r>
      <w:r w:rsidRPr="001E4A64">
        <w:rPr>
          <w:rFonts w:asciiTheme="majorBidi" w:hAnsiTheme="majorBidi"/>
          <w:sz w:val="30"/>
          <w:szCs w:val="30"/>
          <w:lang w:val="en-US"/>
        </w:rPr>
        <w:t xml:space="preserve">2568 </w:t>
      </w:r>
      <w:r w:rsidRPr="001E4A64">
        <w:rPr>
          <w:rFonts w:asciiTheme="majorBidi" w:hAnsiTheme="majorBidi"/>
          <w:sz w:val="30"/>
          <w:szCs w:val="30"/>
          <w:cs/>
          <w:lang w:val="th-TH"/>
        </w:rPr>
        <w:t xml:space="preserve">มาตรฐานการรายงานทางการเงินดังกล่าวได้รับการปรับปรุงหรือจัดให้มีขึ้นเพื่อให้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แนวปฏิบัติทางบัญชีกับผู้ใช้มาตรฐานการรายงานทางการเงิน </w:t>
      </w:r>
    </w:p>
    <w:p w14:paraId="326765FE" w14:textId="17C3B11F" w:rsidR="00A93699" w:rsidRDefault="001E4A64" w:rsidP="001E4A64">
      <w:pPr>
        <w:spacing w:before="120" w:after="120" w:line="240" w:lineRule="auto"/>
        <w:ind w:left="864"/>
        <w:jc w:val="thaiDistribute"/>
        <w:rPr>
          <w:rFonts w:asciiTheme="majorBidi" w:hAnsiTheme="majorBidi"/>
          <w:sz w:val="30"/>
          <w:szCs w:val="30"/>
          <w:lang w:val="th-TH"/>
        </w:rPr>
      </w:pPr>
      <w:r w:rsidRPr="001E4A64">
        <w:rPr>
          <w:rFonts w:asciiTheme="majorBidi" w:hAnsiTheme="majorBidi"/>
          <w:sz w:val="30"/>
          <w:szCs w:val="30"/>
          <w:cs/>
          <w:lang w:val="th-TH"/>
        </w:rPr>
        <w:t>ฝ่ายบริหารกลุ่มบริษัทเชื่อว่าการปรับปรุงมาตรฐานการรายงานทางการเงินไม่มีผลกระทบอย่างเป็นสาระสำคัญต่องบการเงินของกลุ่มบริษัท</w:t>
      </w:r>
    </w:p>
    <w:p w14:paraId="553F5BE5" w14:textId="13C97507" w:rsidR="00076FF8" w:rsidRPr="00400F1A" w:rsidRDefault="00076FF8" w:rsidP="004F4E7C">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400F1A">
        <w:rPr>
          <w:rFonts w:asciiTheme="majorBidi" w:hAnsiTheme="majorBidi" w:cstheme="majorBidi"/>
          <w:b/>
          <w:bCs/>
          <w:sz w:val="30"/>
          <w:szCs w:val="30"/>
          <w:cs/>
          <w:lang w:val="en-US"/>
        </w:rPr>
        <w:t>นโยบายการบัญชีสำคัญ</w:t>
      </w:r>
    </w:p>
    <w:p w14:paraId="7AB53289" w14:textId="77777777" w:rsidR="00076FF8" w:rsidRPr="00400F1A" w:rsidRDefault="00076FF8" w:rsidP="004F4E7C">
      <w:pPr>
        <w:pStyle w:val="af5"/>
        <w:spacing w:before="120" w:after="120"/>
        <w:ind w:left="432" w:right="0" w:firstLine="0"/>
        <w:jc w:val="thaiDistribute"/>
        <w:rPr>
          <w:rFonts w:asciiTheme="majorBidi" w:hAnsiTheme="majorBidi" w:cstheme="majorBidi"/>
          <w:b/>
          <w:bCs/>
          <w:sz w:val="30"/>
          <w:szCs w:val="30"/>
        </w:rPr>
      </w:pPr>
      <w:r w:rsidRPr="00400F1A">
        <w:rPr>
          <w:rFonts w:asciiTheme="majorBidi" w:hAnsiTheme="majorBidi" w:cstheme="majorBidi"/>
          <w:b/>
          <w:bCs/>
          <w:sz w:val="30"/>
          <w:szCs w:val="30"/>
          <w:cs/>
        </w:rPr>
        <w:t>เกณฑ์การวัดค่าการจัดทำงบการเงิน</w:t>
      </w:r>
    </w:p>
    <w:p w14:paraId="1ABA63A1" w14:textId="697B2D1F" w:rsidR="00344CF2" w:rsidRPr="00400F1A" w:rsidRDefault="00401074" w:rsidP="004F4E7C">
      <w:pPr>
        <w:spacing w:before="120" w:after="120" w:line="240" w:lineRule="auto"/>
        <w:ind w:left="432"/>
        <w:jc w:val="thaiDistribute"/>
        <w:rPr>
          <w:rFonts w:asciiTheme="majorBidi" w:hAnsiTheme="majorBidi"/>
          <w:sz w:val="30"/>
          <w:szCs w:val="30"/>
          <w:cs/>
          <w:lang w:val="th-TH"/>
        </w:rPr>
      </w:pPr>
      <w:bookmarkStart w:id="2" w:name="_Hlk92131829"/>
      <w:r w:rsidRPr="00401074">
        <w:rPr>
          <w:rFonts w:asciiTheme="majorBidi" w:hAnsiTheme="majorBidi" w:hint="cs"/>
          <w:sz w:val="30"/>
          <w:szCs w:val="30"/>
          <w:cs/>
          <w:lang w:val="th-TH"/>
        </w:rPr>
        <w:t>งบการเงินจัดทำโดยใช้เกณฑ์ราคาทุนเดิม นอกจากเปิดเผยไว้ในหัวข้ออื่นในนโยบายการบัญชีสำคัญและหมายเหตุประกอบงบการเงินอื่น</w:t>
      </w:r>
    </w:p>
    <w:bookmarkEnd w:id="2"/>
    <w:p w14:paraId="4D52322F" w14:textId="77777777" w:rsidR="00273D72" w:rsidRDefault="00273D72" w:rsidP="004F4E7C">
      <w:pPr>
        <w:spacing w:before="120" w:after="120" w:line="240" w:lineRule="auto"/>
        <w:ind w:left="432"/>
        <w:jc w:val="thaiDistribute"/>
        <w:rPr>
          <w:rFonts w:asciiTheme="majorBidi" w:hAnsiTheme="majorBidi"/>
          <w:b/>
          <w:bCs/>
          <w:sz w:val="30"/>
          <w:szCs w:val="30"/>
          <w:lang w:val="th-TH"/>
        </w:rPr>
      </w:pPr>
    </w:p>
    <w:p w14:paraId="552346C4" w14:textId="4E4BCF08" w:rsidR="00573963" w:rsidRPr="00400F1A" w:rsidRDefault="00573963" w:rsidP="004F4E7C">
      <w:pPr>
        <w:spacing w:before="120" w:after="120" w:line="240" w:lineRule="auto"/>
        <w:ind w:left="432"/>
        <w:jc w:val="thaiDistribute"/>
        <w:rPr>
          <w:rFonts w:asciiTheme="majorBidi" w:hAnsiTheme="majorBidi" w:cstheme="majorBidi"/>
          <w:b/>
          <w:bCs/>
          <w:sz w:val="30"/>
          <w:szCs w:val="30"/>
          <w:cs/>
          <w:lang w:val="th-TH"/>
        </w:rPr>
      </w:pPr>
      <w:r w:rsidRPr="00400F1A">
        <w:rPr>
          <w:rFonts w:asciiTheme="majorBidi" w:hAnsiTheme="majorBidi"/>
          <w:b/>
          <w:bCs/>
          <w:sz w:val="30"/>
          <w:szCs w:val="30"/>
          <w:cs/>
          <w:lang w:val="th-TH"/>
        </w:rPr>
        <w:lastRenderedPageBreak/>
        <w:t xml:space="preserve">รายได้ </w:t>
      </w:r>
    </w:p>
    <w:p w14:paraId="52455891" w14:textId="674BBE3F" w:rsidR="00344CF2" w:rsidRPr="00BF1BFB" w:rsidRDefault="00601154" w:rsidP="00344CF2">
      <w:pPr>
        <w:spacing w:before="120" w:after="120" w:line="240" w:lineRule="auto"/>
        <w:ind w:left="432"/>
        <w:jc w:val="thaiDistribute"/>
        <w:rPr>
          <w:rFonts w:asciiTheme="majorBidi" w:hAnsiTheme="majorBidi" w:cstheme="majorBidi"/>
          <w:color w:val="000000" w:themeColor="text1"/>
          <w:sz w:val="30"/>
          <w:szCs w:val="30"/>
          <w:lang w:val="th-TH"/>
        </w:rPr>
      </w:pPr>
      <w:r w:rsidRPr="00601154">
        <w:rPr>
          <w:rFonts w:asciiTheme="majorBidi" w:hAnsiTheme="majorBidi" w:cstheme="majorBidi"/>
          <w:color w:val="000000" w:themeColor="text1"/>
          <w:sz w:val="30"/>
          <w:szCs w:val="30"/>
          <w:cs/>
        </w:rPr>
        <w:t>กลุ่มบริษัทถือว่าเกิดสัญญาทำกับลูกค้า เมื่อกลุ่มบริษัทเข้าผูกพันในข้อตกลงกับคู่สัญญาก่อให้เกิดสิทธิและภาระผูกพันใช้บังคับ กลุ่มบริษัทระบุภาระที่ต้องปฏิบัติในสัญญา และปันส่วนราคาของรายการให้แก่ภาระที่ต้องปฏิบัติซึ่งรวมอยู่ในสัญญาตามเกณฑ์เหมาะสม</w:t>
      </w:r>
    </w:p>
    <w:p w14:paraId="45B474D8" w14:textId="59372567" w:rsidR="00344CF2" w:rsidRDefault="0003187C" w:rsidP="004F4E7C">
      <w:pPr>
        <w:spacing w:before="120" w:after="120" w:line="240" w:lineRule="auto"/>
        <w:ind w:left="432"/>
        <w:jc w:val="thaiDistribute"/>
        <w:rPr>
          <w:rFonts w:asciiTheme="majorBidi" w:hAnsiTheme="majorBidi"/>
          <w:sz w:val="30"/>
          <w:szCs w:val="30"/>
          <w:lang w:val="th-TH"/>
        </w:rPr>
      </w:pPr>
      <w:r w:rsidRPr="0003187C">
        <w:rPr>
          <w:rFonts w:asciiTheme="majorBidi" w:hAnsiTheme="majorBidi"/>
          <w:color w:val="000000" w:themeColor="text1"/>
          <w:sz w:val="30"/>
          <w:szCs w:val="30"/>
          <w:cs/>
          <w:lang w:val="th-TH"/>
        </w:rPr>
        <w:t>รายได้จากสัญญาทำกับลูกค้ารับรู้เมื่อกลุ่มบริษัทโอนอำนาจควบคุมในสินค้าหรือบริการให้แก่ลูกค้า โดยแสดงตามมูลค่าของสิ่งตอบแทนที่คาดว่าจะได้รับสำหรับสินค้าหรือบริการส่งมอบโดยไม่รวม</w:t>
      </w:r>
      <w:r w:rsidRPr="0003187C">
        <w:rPr>
          <w:rFonts w:asciiTheme="majorBidi" w:hAnsiTheme="majorBidi" w:hint="cs"/>
          <w:color w:val="000000" w:themeColor="text1"/>
          <w:sz w:val="30"/>
          <w:szCs w:val="30"/>
          <w:cs/>
          <w:lang w:val="th-TH"/>
        </w:rPr>
        <w:t xml:space="preserve">จำนวนเงินเก็บแทนบุคคลที่สาม </w:t>
      </w:r>
      <w:r w:rsidRPr="0003187C">
        <w:rPr>
          <w:rFonts w:asciiTheme="majorBidi" w:hAnsiTheme="majorBidi"/>
          <w:color w:val="000000" w:themeColor="text1"/>
          <w:sz w:val="30"/>
          <w:szCs w:val="30"/>
          <w:cs/>
          <w:lang w:val="th-TH"/>
        </w:rPr>
        <w:t>ภาษีมูลค่าเพิ่ม</w:t>
      </w:r>
      <w:r w:rsidRPr="0003187C">
        <w:rPr>
          <w:rFonts w:asciiTheme="majorBidi" w:hAnsiTheme="majorBidi" w:hint="cs"/>
          <w:color w:val="000000" w:themeColor="text1"/>
          <w:sz w:val="30"/>
          <w:szCs w:val="30"/>
          <w:cs/>
          <w:lang w:val="th-TH"/>
        </w:rPr>
        <w:t>และแสดงสุทธิจากส่วนลดการค้าและส่วนลดตามปริมาณ</w:t>
      </w:r>
      <w:r w:rsidRPr="0003187C">
        <w:rPr>
          <w:rFonts w:asciiTheme="majorBidi" w:hAnsiTheme="majorBidi"/>
          <w:color w:val="000000" w:themeColor="text1"/>
          <w:sz w:val="30"/>
          <w:szCs w:val="30"/>
          <w:cs/>
          <w:lang w:val="th-TH"/>
        </w:rPr>
        <w:t xml:space="preserve"> ทั้งนี้ </w:t>
      </w:r>
      <w:r w:rsidRPr="0003187C">
        <w:rPr>
          <w:rFonts w:asciiTheme="majorBidi" w:hAnsiTheme="majorBidi" w:hint="cs"/>
          <w:color w:val="000000" w:themeColor="text1"/>
          <w:sz w:val="30"/>
          <w:szCs w:val="30"/>
          <w:cs/>
          <w:lang w:val="th-TH"/>
        </w:rPr>
        <w:t>กลุ่มบริษัท</w:t>
      </w:r>
      <w:r w:rsidRPr="0003187C">
        <w:rPr>
          <w:rFonts w:asciiTheme="majorBidi" w:hAnsiTheme="majorBidi"/>
          <w:color w:val="000000" w:themeColor="text1"/>
          <w:sz w:val="30"/>
          <w:szCs w:val="30"/>
          <w:cs/>
          <w:lang w:val="th-TH"/>
        </w:rPr>
        <w:t>อาจโอนอำนาจควบคุมในสินค้าหรือบริการตลอดช่วงเวลาหนึ่ง หรือ ณ เวลาใดเวลาหนึ่ง ซึ่งขึ้นอยู่กับเงื่อนไขของสัญญาและกฎหมายใช้กับสัญญา</w:t>
      </w:r>
    </w:p>
    <w:p w14:paraId="329903D2" w14:textId="41315FFE" w:rsidR="00344CF2" w:rsidRDefault="00D967DE" w:rsidP="004F4E7C">
      <w:pPr>
        <w:spacing w:before="120" w:after="120" w:line="240" w:lineRule="auto"/>
        <w:ind w:left="432"/>
        <w:jc w:val="thaiDistribute"/>
        <w:rPr>
          <w:rFonts w:asciiTheme="majorBidi" w:hAnsiTheme="majorBidi"/>
          <w:sz w:val="30"/>
          <w:szCs w:val="30"/>
          <w:lang w:val="th-TH"/>
        </w:rPr>
      </w:pPr>
      <w:r w:rsidRPr="00D967DE">
        <w:rPr>
          <w:rFonts w:asciiTheme="majorBidi" w:hAnsiTheme="majorBidi"/>
          <w:sz w:val="30"/>
          <w:szCs w:val="30"/>
          <w:cs/>
          <w:lang w:val="th-TH"/>
        </w:rPr>
        <w:t>รายได้จากสัญญาที่มีหลายองค์ประกอบถูกปันส่วนตามสัดส่วนโดยปันส่วนด้วยมูลค่ายุติธรรมของราคาขายแบบเอกเทศ ตามภาระที่ต้องปฏิบัติ กรณีสัญญามีภาระที่ต้องปฏิบัติ ณ ช่วงเวลาใดเวลาหนึ่ง และตลอดช่วงเวลาหนึ่ง ผลต่างจากการรับรู้รายได้และภาระที่ต้องปฏิบัติ ณ วันเริ่มต้นสัญญา รับรู้เป็นสินทรัพย์หรือหนี้สินตามสัญญา และทยอยรับรู้ตลอดระยะเวลาของสัญญา</w:t>
      </w:r>
    </w:p>
    <w:p w14:paraId="44F3F683" w14:textId="77777777" w:rsidR="00671488" w:rsidRPr="00671488" w:rsidRDefault="00671488" w:rsidP="00671488">
      <w:pPr>
        <w:spacing w:before="120" w:after="120" w:line="240" w:lineRule="auto"/>
        <w:ind w:left="432"/>
        <w:jc w:val="thaiDistribute"/>
        <w:rPr>
          <w:rFonts w:asciiTheme="majorBidi" w:hAnsiTheme="majorBidi" w:cstheme="majorBidi"/>
          <w:color w:val="000000" w:themeColor="text1"/>
          <w:sz w:val="30"/>
          <w:szCs w:val="30"/>
          <w:cs/>
          <w:lang w:val="th-TH"/>
        </w:rPr>
      </w:pPr>
      <w:r w:rsidRPr="00671488">
        <w:rPr>
          <w:rFonts w:asciiTheme="majorBidi" w:hAnsiTheme="majorBidi" w:cstheme="majorBidi"/>
          <w:color w:val="000000" w:themeColor="text1"/>
          <w:sz w:val="30"/>
          <w:szCs w:val="30"/>
          <w:cs/>
          <w:lang w:val="th-TH"/>
        </w:rPr>
        <w:t>สินทรัพย์ตามสัญญาแสดงด้วยมูลค่าสุทธิหลังจากค่าเผื่อจากการยกเลิกสัญญา</w:t>
      </w:r>
    </w:p>
    <w:p w14:paraId="7176B95E" w14:textId="5E44C678" w:rsidR="003578DD" w:rsidRDefault="00671488" w:rsidP="00671488">
      <w:pPr>
        <w:spacing w:before="120" w:after="120" w:line="240" w:lineRule="auto"/>
        <w:ind w:left="432"/>
        <w:jc w:val="thaiDistribute"/>
        <w:rPr>
          <w:rFonts w:asciiTheme="majorBidi" w:hAnsiTheme="majorBidi"/>
          <w:sz w:val="30"/>
          <w:szCs w:val="30"/>
          <w:lang w:val="th-TH"/>
        </w:rPr>
      </w:pPr>
      <w:r w:rsidRPr="00671488">
        <w:rPr>
          <w:rFonts w:asciiTheme="majorBidi" w:hAnsiTheme="majorBidi" w:cstheme="majorBidi"/>
          <w:color w:val="000000" w:themeColor="text1"/>
          <w:sz w:val="30"/>
          <w:szCs w:val="30"/>
          <w:cs/>
          <w:lang w:val="th-TH"/>
        </w:rPr>
        <w:t>ค่าเผื่อจากการยกเลิกสัญญาโดยส่วนใหญ่ประเมินจากการวิเคราะห์ประวัติการชำระหนี้ การคาดการณ์เกี่ยวกับการชำระหนี้ในอนาคตของลูกค้า และข้อมูลการยกเลิกสัญญาในอดีต สินทรัพย์ตามสัญญาถูกตัดจำหน่ายเมื่อยกเลิกสัญญา</w:t>
      </w:r>
    </w:p>
    <w:p w14:paraId="6DB27D7C" w14:textId="1E3646F7"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ขายสินค้าและบริการ</w:t>
      </w:r>
    </w:p>
    <w:p w14:paraId="68F48F14" w14:textId="77777777" w:rsidR="00EA3359" w:rsidRPr="00EA3359" w:rsidRDefault="00EA3359" w:rsidP="00EA3359">
      <w:pPr>
        <w:spacing w:before="120" w:after="120" w:line="240" w:lineRule="auto"/>
        <w:ind w:left="432"/>
        <w:jc w:val="thaiDistribute"/>
        <w:rPr>
          <w:rFonts w:asciiTheme="majorBidi" w:hAnsiTheme="majorBidi"/>
          <w:color w:val="000000" w:themeColor="text1"/>
          <w:sz w:val="30"/>
          <w:szCs w:val="30"/>
          <w:lang w:val="en-US"/>
        </w:rPr>
      </w:pPr>
      <w:r w:rsidRPr="00EA3359">
        <w:rPr>
          <w:rFonts w:asciiTheme="majorBidi" w:hAnsiTheme="majorBidi"/>
          <w:color w:val="000000" w:themeColor="text1"/>
          <w:sz w:val="30"/>
          <w:szCs w:val="30"/>
          <w:cs/>
        </w:rPr>
        <w:t>รายได้จากการขายสินค้ารับรู้เมื่อลูกค้าได้รับโอนอำนาจควบคุมสินค้าซึ่งโดยปกติธุรกิจเกิดขึ้นเมื่อกลุ่มบริษัทส่งมอบสินค้าให้แก่ลูกค้า สำหรับสัญญาให้สิทธิลูกค้าสามารถคืนสินค้า รายได้รับรู้ด้วยจำนวนที่มีความเป็นไปได้ค่อนข้างแน่ในระดับสูงมากว่าจะไม่กลับรายการอย่างมีนัยสำคัญของรายได้รับรู้สะสม</w:t>
      </w:r>
      <w:r w:rsidRPr="00EA3359">
        <w:rPr>
          <w:rFonts w:asciiTheme="majorBidi" w:hAnsiTheme="majorBidi"/>
          <w:color w:val="000000" w:themeColor="text1"/>
          <w:sz w:val="30"/>
          <w:szCs w:val="30"/>
          <w:lang w:val="en-US"/>
        </w:rPr>
        <w:t xml:space="preserve"> </w:t>
      </w:r>
    </w:p>
    <w:p w14:paraId="301EC486" w14:textId="0921CF1B" w:rsidR="00D64368" w:rsidRDefault="00EA3359" w:rsidP="00EA3359">
      <w:pPr>
        <w:spacing w:before="120" w:after="120" w:line="240" w:lineRule="auto"/>
        <w:ind w:left="432"/>
        <w:jc w:val="thaiDistribute"/>
        <w:rPr>
          <w:rFonts w:asciiTheme="majorBidi" w:hAnsiTheme="majorBidi" w:cstheme="majorBidi"/>
          <w:b/>
          <w:bCs/>
          <w:sz w:val="30"/>
          <w:szCs w:val="30"/>
          <w:cs/>
          <w:lang w:val="th-TH"/>
        </w:rPr>
      </w:pPr>
      <w:r w:rsidRPr="00EA3359">
        <w:rPr>
          <w:rFonts w:asciiTheme="majorBidi" w:hAnsiTheme="majorBidi"/>
          <w:color w:val="000000" w:themeColor="text1"/>
          <w:sz w:val="30"/>
          <w:szCs w:val="30"/>
          <w:cs/>
        </w:rPr>
        <w:t>สัญญารวมการขายสินค้าและบริการเข้าด้วยกัน กลุ่มบริษัทบันทึกสินค้าและบริการแยกจากกัน หากสินค้าและบริการแตกต่างกัน หากสามารถแยกสินค้าหรือบริการออกจากกันและลูกค้าได้รับประโยชน์จากสินค้าหรือบริการ หรือการให้บริการหลายประเภทในรอบระยะเวลารายงานแตกต่างกัน สิ่งตอบแทนได้รับถูกปันส่วนตามสัดส่วนของราคาขายแบบเอกเทศของสินค้าและบริการ</w:t>
      </w:r>
    </w:p>
    <w:p w14:paraId="39D6149B" w14:textId="5983CB65" w:rsidR="00573963" w:rsidRPr="003F7D07" w:rsidRDefault="00573963" w:rsidP="004F4E7C">
      <w:pPr>
        <w:autoSpaceDE/>
        <w:autoSpaceDN/>
        <w:spacing w:before="120" w:after="120" w:line="240" w:lineRule="auto"/>
        <w:ind w:left="432"/>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เงินรับล่วงหน้า </w:t>
      </w:r>
    </w:p>
    <w:p w14:paraId="7C7A2590" w14:textId="1D03CDB8" w:rsidR="003426D2" w:rsidRPr="003301CA" w:rsidRDefault="0012408C" w:rsidP="00A63F65">
      <w:pPr>
        <w:spacing w:before="120" w:after="120" w:line="240" w:lineRule="auto"/>
        <w:ind w:left="432"/>
        <w:jc w:val="thaiDistribute"/>
        <w:rPr>
          <w:rFonts w:asciiTheme="majorBidi" w:hAnsiTheme="majorBidi" w:cstheme="majorBidi"/>
          <w:color w:val="000000" w:themeColor="text1"/>
          <w:sz w:val="30"/>
          <w:szCs w:val="30"/>
          <w:lang w:val="en-US"/>
        </w:rPr>
      </w:pPr>
      <w:r w:rsidRPr="0012408C">
        <w:rPr>
          <w:rFonts w:asciiTheme="majorBidi" w:hAnsiTheme="majorBidi" w:cstheme="majorBidi"/>
          <w:color w:val="000000" w:themeColor="text1"/>
          <w:sz w:val="30"/>
          <w:szCs w:val="30"/>
          <w:cs/>
        </w:rPr>
        <w:t xml:space="preserve">กลุ่มบริษัทรับรู้เงินรับล่วงหน้าจากลูกค้าเป็นหนี้สินหมุนเวียน กลุ่มบริษัทรับรู้รายได้จากเงินรับล่วงหน้าเมื่อโอนการควบคุมสินค้าให้ลูกค้า หากเงินรับล่วงหน้ามีองค์ประกอบเกี่ยวกับการจัดหาเงิน เงินรับล่วงหน้าจะมีดอกเบี้ยจ่ายบันทึกกับหนี้สินตามสัญญาโดยใช้วิธีอัตราดอกเบี้ยที่แท้จริง กลุ่มบริษัทปฏิบัติตามข้อผ่อนปรนในทางปฏิบัติไม่ปรับปรุงสิ่งตอบแทนด้วยผลกระทบเกิดจากองค์ประกอบเกี่ยวกับการจัดหาเงินหากระยะเวลาของการจัดหาเงินน้อยกว่าหรือเท่ากับ </w:t>
      </w:r>
      <w:r w:rsidRPr="0012408C">
        <w:rPr>
          <w:rFonts w:asciiTheme="majorBidi" w:hAnsiTheme="majorBidi" w:cstheme="majorBidi"/>
          <w:color w:val="000000" w:themeColor="text1"/>
          <w:sz w:val="30"/>
          <w:szCs w:val="30"/>
          <w:lang w:val="en-US"/>
        </w:rPr>
        <w:t xml:space="preserve">12 </w:t>
      </w:r>
      <w:r w:rsidRPr="0012408C">
        <w:rPr>
          <w:rFonts w:asciiTheme="majorBidi" w:hAnsiTheme="majorBidi" w:cstheme="majorBidi"/>
          <w:color w:val="000000" w:themeColor="text1"/>
          <w:sz w:val="30"/>
          <w:szCs w:val="30"/>
          <w:cs/>
        </w:rPr>
        <w:t>เดือน</w:t>
      </w:r>
    </w:p>
    <w:p w14:paraId="593595F1" w14:textId="77777777" w:rsidR="00273D72" w:rsidRDefault="00273D72" w:rsidP="004F4E7C">
      <w:pPr>
        <w:autoSpaceDE/>
        <w:autoSpaceDN/>
        <w:spacing w:before="120" w:after="120" w:line="240" w:lineRule="auto"/>
        <w:ind w:left="432"/>
        <w:rPr>
          <w:rFonts w:asciiTheme="majorBidi" w:hAnsiTheme="majorBidi" w:cstheme="majorBidi"/>
          <w:b/>
          <w:bCs/>
          <w:sz w:val="30"/>
          <w:szCs w:val="30"/>
          <w:lang w:val="th-TH"/>
        </w:rPr>
      </w:pPr>
    </w:p>
    <w:p w14:paraId="306D649A" w14:textId="7BD5EEC2" w:rsidR="00573963" w:rsidRPr="00E557AE" w:rsidRDefault="00573963" w:rsidP="004F4E7C">
      <w:pPr>
        <w:autoSpaceDE/>
        <w:autoSpaceDN/>
        <w:spacing w:before="120" w:after="120" w:line="240" w:lineRule="auto"/>
        <w:ind w:left="432"/>
        <w:rPr>
          <w:rFonts w:asciiTheme="majorBidi" w:hAnsiTheme="majorBidi" w:cstheme="majorBidi"/>
          <w:b/>
          <w:bCs/>
          <w:sz w:val="30"/>
          <w:szCs w:val="30"/>
          <w:cs/>
          <w:lang w:val="th-TH"/>
        </w:rPr>
      </w:pPr>
      <w:r w:rsidRPr="00E557AE">
        <w:rPr>
          <w:rFonts w:asciiTheme="majorBidi" w:hAnsiTheme="majorBidi" w:cstheme="majorBidi"/>
          <w:b/>
          <w:bCs/>
          <w:sz w:val="30"/>
          <w:szCs w:val="30"/>
          <w:cs/>
          <w:lang w:val="th-TH"/>
        </w:rPr>
        <w:lastRenderedPageBreak/>
        <w:t>รายได้จากการให้บริการ</w:t>
      </w:r>
    </w:p>
    <w:p w14:paraId="5C1E57C6" w14:textId="5B2D7632" w:rsidR="00EE182F" w:rsidRDefault="003301CA" w:rsidP="003301CA">
      <w:pPr>
        <w:spacing w:before="120" w:after="120" w:line="240" w:lineRule="auto"/>
        <w:ind w:left="432"/>
        <w:jc w:val="thaiDistribute"/>
        <w:rPr>
          <w:rFonts w:asciiTheme="majorBidi" w:hAnsiTheme="majorBidi" w:cstheme="majorBidi"/>
          <w:b/>
          <w:bCs/>
          <w:sz w:val="30"/>
          <w:szCs w:val="30"/>
          <w:cs/>
          <w:lang w:val="th-TH"/>
        </w:rPr>
      </w:pPr>
      <w:r w:rsidRPr="00F234E5">
        <w:rPr>
          <w:rFonts w:asciiTheme="majorBidi" w:hAnsiTheme="majorBidi" w:cstheme="majorBidi"/>
          <w:color w:val="000000" w:themeColor="text1"/>
          <w:sz w:val="30"/>
          <w:szCs w:val="30"/>
          <w:cs/>
        </w:rPr>
        <w:t>รายได้จากการให้บริการรับรู้เมื่อส่งมอบบริการให้แก่ลูกค้า</w:t>
      </w:r>
    </w:p>
    <w:p w14:paraId="31F803DD" w14:textId="082A5C29" w:rsidR="00573963" w:rsidRPr="003F7D07" w:rsidRDefault="00573963"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t>รายได้ค่าเช่า</w:t>
      </w:r>
    </w:p>
    <w:p w14:paraId="5600A4F5" w14:textId="0A45F537" w:rsidR="00A66AC8" w:rsidRDefault="00E7583F" w:rsidP="004F4E7C">
      <w:pPr>
        <w:spacing w:before="120" w:after="120" w:line="240" w:lineRule="auto"/>
        <w:ind w:left="432"/>
        <w:jc w:val="thaiDistribute"/>
        <w:rPr>
          <w:rFonts w:asciiTheme="majorBidi" w:hAnsiTheme="majorBidi"/>
          <w:sz w:val="30"/>
          <w:szCs w:val="30"/>
          <w:lang w:val="th-TH"/>
        </w:rPr>
      </w:pPr>
      <w:r w:rsidRPr="00E7583F">
        <w:rPr>
          <w:rFonts w:asciiTheme="majorBidi" w:hAnsiTheme="majorBidi" w:cstheme="majorBidi"/>
          <w:color w:val="000000" w:themeColor="text1"/>
          <w:sz w:val="30"/>
          <w:szCs w:val="30"/>
          <w:cs/>
          <w:lang w:val="th-TH"/>
        </w:rPr>
        <w:t>รายได้ค่าเช่ารับรู้โดยใช้วิธีเส้นตรงตลอดอายุสัญญาเช่า ค่าใช้จ่ายเริ่มแรกเกิดขึ้นเป็นการเฉพาะเพื่อให้เกิดสัญญาเช่ารับรู้เป็นส่วนหนึ่งของค่าเช่าตามสัญญา ค่าเช่าอาจเกิดขึ้นรับรู้เป็นรายได้ในรอบระยะเวลาบัญชีซึ่งค่าเช่านั้นเกิดขึ้น</w:t>
      </w:r>
    </w:p>
    <w:p w14:paraId="5F891BAD" w14:textId="112EA842" w:rsidR="00573963" w:rsidRPr="0070606E" w:rsidRDefault="00573963" w:rsidP="004F4E7C">
      <w:pPr>
        <w:spacing w:before="120" w:after="120" w:line="240" w:lineRule="auto"/>
        <w:ind w:left="432"/>
        <w:jc w:val="thaiDistribute"/>
        <w:rPr>
          <w:rFonts w:asciiTheme="majorBidi" w:hAnsiTheme="majorBidi"/>
          <w:b/>
          <w:bCs/>
          <w:sz w:val="30"/>
          <w:szCs w:val="30"/>
          <w:cs/>
          <w:lang w:val="th-TH"/>
        </w:rPr>
      </w:pPr>
      <w:r w:rsidRPr="0070606E">
        <w:rPr>
          <w:rFonts w:asciiTheme="majorBidi" w:hAnsiTheme="majorBidi" w:cstheme="majorBidi"/>
          <w:b/>
          <w:bCs/>
          <w:sz w:val="30"/>
          <w:szCs w:val="30"/>
          <w:cs/>
          <w:lang w:val="th-TH"/>
        </w:rPr>
        <w:t>รายได้ค่าเช่าและบริการที่เกี่ยวข้อง</w:t>
      </w:r>
    </w:p>
    <w:p w14:paraId="76E10B26" w14:textId="5CBDAB6D" w:rsidR="005F6299" w:rsidRPr="0070606E" w:rsidRDefault="00241096" w:rsidP="005F6299">
      <w:pPr>
        <w:spacing w:before="120" w:after="120" w:line="240" w:lineRule="auto"/>
        <w:ind w:left="432"/>
        <w:jc w:val="thaiDistribute"/>
        <w:rPr>
          <w:rFonts w:asciiTheme="majorBidi" w:hAnsiTheme="majorBidi"/>
          <w:sz w:val="30"/>
          <w:szCs w:val="30"/>
          <w:lang w:val="th-TH"/>
        </w:rPr>
      </w:pPr>
      <w:r w:rsidRPr="0070606E">
        <w:rPr>
          <w:rFonts w:asciiTheme="majorBidi" w:hAnsiTheme="majorBidi"/>
          <w:sz w:val="30"/>
          <w:szCs w:val="30"/>
          <w:cs/>
          <w:lang w:val="th-TH"/>
        </w:rPr>
        <w:t>รายได้ค่าเช่าและบริการที่เกี่ยวข้องจากอสังหาริมทรัพย์เพื่อการลงทุนรับรู้โดยวิธีเส้นตรงตลอดอายุสัญญาเช่า ค่าเช่าอาจเกิดขึ้นรับรู้เป็นรายได้ในรอบระยะเวลาบัญชีซึ่งค่าเช่านั้นเกิดขึ้น และค่าบริการที่เกี่ยวข้องรับรู้ตลอดช่วงเวลาให้บริการตามอายุสัญญาเช่า</w:t>
      </w:r>
    </w:p>
    <w:p w14:paraId="60F1EA5A" w14:textId="746E4D54" w:rsidR="00FE0E64" w:rsidRPr="008824A5" w:rsidRDefault="00FE0E64" w:rsidP="005F6299">
      <w:pPr>
        <w:spacing w:before="120" w:after="120" w:line="240" w:lineRule="auto"/>
        <w:ind w:left="432"/>
        <w:jc w:val="thaiDistribute"/>
        <w:rPr>
          <w:rFonts w:asciiTheme="majorBidi" w:hAnsiTheme="majorBidi"/>
          <w:sz w:val="30"/>
          <w:szCs w:val="30"/>
          <w:cs/>
          <w:lang w:val="th-TH"/>
        </w:rPr>
      </w:pPr>
      <w:r w:rsidRPr="008824A5">
        <w:rPr>
          <w:rFonts w:ascii="Angsana New" w:hAnsi="Angsana New"/>
          <w:b/>
          <w:bCs/>
          <w:sz w:val="30"/>
          <w:szCs w:val="30"/>
          <w:cs/>
          <w:lang w:val="th-TH"/>
        </w:rPr>
        <w:t>รายได้ค่านายหน้า</w:t>
      </w:r>
    </w:p>
    <w:p w14:paraId="7FA99FDF" w14:textId="50B7E504" w:rsidR="00FE0E64" w:rsidRPr="008824A5" w:rsidRDefault="00FE0E64" w:rsidP="00E75F66">
      <w:pPr>
        <w:spacing w:before="120" w:after="120" w:line="240" w:lineRule="auto"/>
        <w:ind w:left="432"/>
        <w:jc w:val="thaiDistribute"/>
        <w:rPr>
          <w:rFonts w:ascii="Angsana New" w:hAnsi="Angsana New"/>
          <w:sz w:val="30"/>
          <w:szCs w:val="30"/>
          <w:lang w:val="th-TH"/>
        </w:rPr>
      </w:pPr>
      <w:r w:rsidRPr="008824A5">
        <w:rPr>
          <w:rFonts w:ascii="Angsana New" w:hAnsi="Angsana New"/>
          <w:sz w:val="30"/>
          <w:szCs w:val="30"/>
          <w:cs/>
          <w:lang w:val="th-TH"/>
        </w:rPr>
        <w:t>รายได้ค่านายหน้ารับรู้เป็นรายได้เมื่อ</w:t>
      </w:r>
      <w:r w:rsidRPr="008824A5">
        <w:rPr>
          <w:rFonts w:ascii="Angsana New" w:hAnsi="Angsana New" w:hint="cs"/>
          <w:sz w:val="30"/>
          <w:szCs w:val="30"/>
          <w:cs/>
          <w:lang w:val="th-TH"/>
        </w:rPr>
        <w:t>กลุ่มบริษัท</w:t>
      </w:r>
      <w:r w:rsidRPr="008824A5">
        <w:rPr>
          <w:rFonts w:ascii="Angsana New" w:hAnsi="Angsana New"/>
          <w:sz w:val="30"/>
          <w:szCs w:val="30"/>
          <w:cs/>
          <w:lang w:val="th-TH"/>
        </w:rPr>
        <w:t xml:space="preserve">ให้บริการและกรมธรรม์มีผลบังคับแล้ว รายได้ค่านายหน้าแสดงตามมูลค่าคาดว่าจะได้รับหลังจากหักส่วนลด </w:t>
      </w:r>
    </w:p>
    <w:p w14:paraId="172A6347" w14:textId="5F808505" w:rsidR="00386E8D" w:rsidRPr="001E6ADB" w:rsidRDefault="00386E8D" w:rsidP="004F4E7C">
      <w:pPr>
        <w:pStyle w:val="afa"/>
        <w:spacing w:before="120" w:after="120" w:line="240" w:lineRule="auto"/>
        <w:ind w:left="432"/>
        <w:contextualSpacing w:val="0"/>
        <w:jc w:val="thaiDistribute"/>
        <w:rPr>
          <w:rFonts w:asciiTheme="majorBidi" w:hAnsiTheme="majorBidi" w:cstheme="majorBidi"/>
          <w:b/>
          <w:bCs/>
          <w:sz w:val="30"/>
          <w:szCs w:val="30"/>
          <w:lang w:val="en-US"/>
        </w:rPr>
      </w:pPr>
      <w:r w:rsidRPr="001E6ADB">
        <w:rPr>
          <w:rFonts w:asciiTheme="majorBidi" w:hAnsiTheme="majorBidi" w:cstheme="majorBidi"/>
          <w:b/>
          <w:bCs/>
          <w:sz w:val="30"/>
          <w:szCs w:val="30"/>
          <w:cs/>
          <w:lang w:val="en-US"/>
        </w:rPr>
        <w:t>รายได้ดอกเบี้ย</w:t>
      </w:r>
      <w:r w:rsidR="008F3886">
        <w:rPr>
          <w:rFonts w:asciiTheme="majorBidi" w:hAnsiTheme="majorBidi" w:cstheme="majorBidi" w:hint="cs"/>
          <w:b/>
          <w:bCs/>
          <w:sz w:val="30"/>
          <w:szCs w:val="30"/>
          <w:cs/>
          <w:lang w:val="en-US"/>
        </w:rPr>
        <w:t>รับ</w:t>
      </w:r>
    </w:p>
    <w:p w14:paraId="502F578F" w14:textId="3D9FF9C1" w:rsidR="00386E8D" w:rsidRPr="003F7D07" w:rsidRDefault="00211430"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211430">
        <w:rPr>
          <w:rFonts w:asciiTheme="majorBidi" w:hAnsiTheme="majorBidi"/>
          <w:sz w:val="30"/>
          <w:szCs w:val="30"/>
          <w:cs/>
          <w:lang w:val="en-US"/>
        </w:rPr>
        <w:t>รายได้ดอกเบี้ยรับจะรับรู้ด้วยวิธีอัตราดอกเบี้ยที่แท้จริง</w:t>
      </w:r>
      <w:r w:rsidR="00386E8D" w:rsidRPr="003F7D07">
        <w:rPr>
          <w:rFonts w:asciiTheme="majorBidi" w:hAnsiTheme="majorBidi" w:cstheme="majorBidi"/>
          <w:sz w:val="30"/>
          <w:szCs w:val="30"/>
          <w:cs/>
          <w:lang w:val="en-US"/>
        </w:rPr>
        <w:t xml:space="preserve"> </w:t>
      </w:r>
    </w:p>
    <w:p w14:paraId="433EEEB4" w14:textId="1935070C" w:rsidR="00386E8D" w:rsidRPr="003F7D07" w:rsidRDefault="00A16094" w:rsidP="004F4E7C">
      <w:pPr>
        <w:pStyle w:val="afa"/>
        <w:spacing w:before="120" w:after="120" w:line="240" w:lineRule="auto"/>
        <w:ind w:left="432"/>
        <w:contextualSpacing w:val="0"/>
        <w:jc w:val="thaiDistribute"/>
        <w:rPr>
          <w:rFonts w:asciiTheme="majorBidi" w:hAnsiTheme="majorBidi" w:cstheme="majorBidi"/>
          <w:sz w:val="30"/>
          <w:szCs w:val="30"/>
          <w:lang w:val="en-US"/>
        </w:rPr>
      </w:pPr>
      <w:r w:rsidRPr="00A16094">
        <w:rPr>
          <w:rFonts w:asciiTheme="majorBidi" w:hAnsiTheme="majorBidi"/>
          <w:sz w:val="30"/>
          <w:szCs w:val="30"/>
          <w:cs/>
          <w:lang w:val="en-US"/>
        </w:rPr>
        <w:t>รายได้ดอกเบี้ยรับคำนวณโดยใช้อัตราดอกเบี้ยที่แท้จริงกับมูลค่าตามบัญชีขั้นต้นของสินทรัพย์ทางการเงิน</w:t>
      </w:r>
      <w:r w:rsidR="00386E8D" w:rsidRPr="003F7D07">
        <w:rPr>
          <w:rFonts w:asciiTheme="majorBidi" w:hAnsiTheme="majorBidi" w:cstheme="majorBidi"/>
          <w:sz w:val="30"/>
          <w:szCs w:val="30"/>
          <w:cs/>
          <w:lang w:val="en-US"/>
        </w:rPr>
        <w:t xml:space="preserve"> </w:t>
      </w:r>
    </w:p>
    <w:p w14:paraId="6165D9CC" w14:textId="77777777" w:rsidR="00573963" w:rsidRPr="003F7D07" w:rsidRDefault="00573963" w:rsidP="004F4E7C">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 xml:space="preserve">สิ่งตอบแทนจ่ายให้กับลูกค้า </w:t>
      </w:r>
    </w:p>
    <w:p w14:paraId="4087FB80" w14:textId="44DDCDCC" w:rsidR="00545D88" w:rsidRDefault="00862497" w:rsidP="00545D88">
      <w:pPr>
        <w:spacing w:before="120" w:after="120" w:line="240" w:lineRule="auto"/>
        <w:ind w:left="432"/>
        <w:jc w:val="thaiDistribute"/>
        <w:rPr>
          <w:rFonts w:asciiTheme="majorBidi" w:hAnsiTheme="majorBidi" w:cstheme="majorBidi"/>
          <w:color w:val="000000" w:themeColor="text1"/>
          <w:sz w:val="30"/>
          <w:szCs w:val="30"/>
          <w:lang w:val="th-TH"/>
        </w:rPr>
      </w:pPr>
      <w:r w:rsidRPr="00862497">
        <w:rPr>
          <w:rFonts w:asciiTheme="majorBidi" w:hAnsiTheme="majorBidi" w:cstheme="majorBidi"/>
          <w:color w:val="000000" w:themeColor="text1"/>
          <w:sz w:val="30"/>
          <w:szCs w:val="30"/>
          <w:cs/>
        </w:rPr>
        <w:t>กลุ่มบริษัทบันทึกสิ่งตอบแทนจ่ายให้กับลูกค้าหักจากรายได้รับรู้จากสัญญาทำกับลูกค้า</w:t>
      </w:r>
    </w:p>
    <w:p w14:paraId="0185933D" w14:textId="77777777" w:rsidR="003426D2" w:rsidRPr="007B0535" w:rsidRDefault="003426D2" w:rsidP="003426D2">
      <w:pPr>
        <w:spacing w:before="120" w:after="120" w:line="240" w:lineRule="auto"/>
        <w:ind w:left="432"/>
        <w:jc w:val="thaiDistribute"/>
        <w:rPr>
          <w:rFonts w:asciiTheme="majorBidi" w:hAnsiTheme="majorBidi"/>
          <w:b/>
          <w:bCs/>
          <w:color w:val="000000" w:themeColor="text1"/>
          <w:sz w:val="30"/>
          <w:szCs w:val="30"/>
          <w:lang w:val="th-TH"/>
        </w:rPr>
      </w:pPr>
      <w:r w:rsidRPr="007B0535">
        <w:rPr>
          <w:rFonts w:asciiTheme="majorBidi" w:hAnsiTheme="majorBidi"/>
          <w:b/>
          <w:bCs/>
          <w:color w:val="000000" w:themeColor="text1"/>
          <w:sz w:val="30"/>
          <w:szCs w:val="30"/>
          <w:cs/>
          <w:lang w:val="th-TH"/>
        </w:rPr>
        <w:t>สินทรัพย์และหนี้สินเกิดจากสัญญา</w:t>
      </w:r>
    </w:p>
    <w:p w14:paraId="7C6E442D" w14:textId="7DEFE223" w:rsidR="003426D2" w:rsidRPr="003426D2" w:rsidRDefault="007B0073" w:rsidP="003426D2">
      <w:pPr>
        <w:spacing w:before="120" w:after="120" w:line="240" w:lineRule="auto"/>
        <w:ind w:left="432"/>
        <w:jc w:val="thaiDistribute"/>
        <w:rPr>
          <w:rFonts w:asciiTheme="majorBidi" w:hAnsiTheme="majorBidi"/>
          <w:color w:val="000000" w:themeColor="text1"/>
          <w:sz w:val="30"/>
          <w:szCs w:val="30"/>
          <w:lang w:val="th-TH"/>
        </w:rPr>
      </w:pPr>
      <w:r w:rsidRPr="007B0073">
        <w:rPr>
          <w:rFonts w:asciiTheme="majorBidi" w:hAnsiTheme="majorBidi"/>
          <w:color w:val="000000" w:themeColor="text1"/>
          <w:sz w:val="30"/>
          <w:szCs w:val="30"/>
          <w:cs/>
          <w:lang w:val="th-TH"/>
        </w:rPr>
        <w:t>สินทรัพย์เกิดจากสัญญารับรู้เมื่อกลุ่มบริษัทรับรู้รายได้ก่อนมีสิทธิปราศจากเงื่อนไขในการได้รับสิ่งตอบแทน สินทรัพย์เกิดจากสัญญาวัดมูลค่าด้วยมูลค่าสิ่งตอบแทนที่กลุ่มบริษัทคาดว่าจะได้รับหักค่าเผื่อผลขาดทุนด้านเครดิตที่คาดว่าจะเกิดขึ้น สินทรัพย์เกิดจากสัญญาถูกจัดประเภทเป็นลูกหนี้การค้าเมื่อกลุ่มบริษัทมีสิทธิปราศจากเงื่อนไขในการได้รับสิ่งตอบแทน ซึ่งโดยทั่วไปเกิดขึ้นเมื่อกลุ่มบริษัทออกใบแจ้งหนี้ให้กับลูกค้า</w:t>
      </w:r>
    </w:p>
    <w:p w14:paraId="404F6027" w14:textId="77777777" w:rsidR="003426D2" w:rsidRDefault="0075366C" w:rsidP="003426D2">
      <w:pPr>
        <w:spacing w:before="120" w:after="120" w:line="240" w:lineRule="auto"/>
        <w:ind w:left="432"/>
        <w:jc w:val="thaiDistribute"/>
        <w:rPr>
          <w:rFonts w:asciiTheme="majorBidi" w:hAnsiTheme="majorBidi"/>
          <w:color w:val="000000" w:themeColor="text1"/>
          <w:sz w:val="30"/>
          <w:szCs w:val="30"/>
          <w:lang w:val="th-TH"/>
        </w:rPr>
      </w:pPr>
      <w:r w:rsidRPr="0075366C">
        <w:rPr>
          <w:rFonts w:asciiTheme="majorBidi" w:hAnsiTheme="majorBidi"/>
          <w:color w:val="000000" w:themeColor="text1"/>
          <w:sz w:val="30"/>
          <w:szCs w:val="30"/>
          <w:cs/>
          <w:lang w:val="th-TH"/>
        </w:rPr>
        <w:t>หนี้สินเกิดจากสัญญาเป็นภาระผูกพันจะต้องโอนสินค้าหรือบริการให้กับลูกค้า หนี้สินเกิดจากสัญญารับรู้เมื่อกลุ่มบริษัทได้รับชำระหรือมีสิทธิปราศจากเงื่อนไขในการได้รับสิ่งตอบแทนเรียกคืนไม่ได้จากลูกค้าก่อนกลุ่มบริษัทรับรู้รายได้ที่เกี่ยวข้อง</w:t>
      </w:r>
    </w:p>
    <w:p w14:paraId="6345B0FF" w14:textId="77777777" w:rsidR="009762B3" w:rsidRDefault="009762B3" w:rsidP="003426D2">
      <w:pPr>
        <w:spacing w:before="120" w:after="120" w:line="240" w:lineRule="auto"/>
        <w:ind w:left="432"/>
        <w:jc w:val="thaiDistribute"/>
        <w:rPr>
          <w:rFonts w:asciiTheme="majorBidi" w:hAnsiTheme="majorBidi"/>
          <w:color w:val="000000" w:themeColor="text1"/>
          <w:sz w:val="30"/>
          <w:szCs w:val="30"/>
          <w:lang w:val="th-TH"/>
        </w:rPr>
      </w:pPr>
    </w:p>
    <w:p w14:paraId="1B218A63" w14:textId="444904F1" w:rsidR="007974BB" w:rsidRPr="009D7E26" w:rsidRDefault="007974BB" w:rsidP="004F4E7C">
      <w:pPr>
        <w:spacing w:before="120" w:after="120" w:line="240" w:lineRule="auto"/>
        <w:ind w:left="432"/>
        <w:jc w:val="thaiDistribute"/>
        <w:rPr>
          <w:rFonts w:asciiTheme="majorBidi" w:hAnsiTheme="majorBidi"/>
          <w:color w:val="000000" w:themeColor="text1"/>
          <w:sz w:val="30"/>
          <w:szCs w:val="30"/>
          <w:cs/>
          <w:lang w:val="th-TH"/>
        </w:rPr>
      </w:pPr>
      <w:r w:rsidRPr="00D72725">
        <w:rPr>
          <w:rFonts w:asciiTheme="majorBidi" w:hAnsiTheme="majorBidi" w:cstheme="majorBidi"/>
          <w:b/>
          <w:bCs/>
          <w:sz w:val="30"/>
          <w:szCs w:val="30"/>
          <w:cs/>
          <w:lang w:val="th-TH"/>
        </w:rPr>
        <w:lastRenderedPageBreak/>
        <w:t>ค่าใช้จ่าย</w:t>
      </w:r>
    </w:p>
    <w:p w14:paraId="70C6C79C" w14:textId="77777777" w:rsidR="007974BB" w:rsidRPr="00D72725" w:rsidRDefault="007974BB" w:rsidP="004F4E7C">
      <w:pPr>
        <w:spacing w:before="120" w:after="120" w:line="240" w:lineRule="auto"/>
        <w:ind w:left="432"/>
        <w:jc w:val="thaiDistribute"/>
        <w:rPr>
          <w:rFonts w:asciiTheme="majorBidi" w:hAnsiTheme="majorBidi" w:cstheme="majorBidi"/>
          <w:b/>
          <w:bCs/>
          <w:sz w:val="30"/>
          <w:szCs w:val="30"/>
          <w:lang w:val="en-US"/>
        </w:rPr>
      </w:pPr>
      <w:r w:rsidRPr="00D72725">
        <w:rPr>
          <w:rFonts w:asciiTheme="majorBidi" w:hAnsiTheme="majorBidi" w:cstheme="majorBidi"/>
          <w:b/>
          <w:bCs/>
          <w:sz w:val="30"/>
          <w:szCs w:val="30"/>
          <w:cs/>
          <w:lang w:val="th-TH"/>
        </w:rPr>
        <w:t>ต้นทุนทางการเงิน</w:t>
      </w:r>
    </w:p>
    <w:p w14:paraId="2F8B4A6A" w14:textId="0F3210F7" w:rsidR="00545D88" w:rsidRDefault="00EF2184" w:rsidP="004F4E7C">
      <w:pPr>
        <w:spacing w:before="120" w:after="120" w:line="240" w:lineRule="auto"/>
        <w:ind w:left="432"/>
        <w:jc w:val="thaiDistribute"/>
        <w:rPr>
          <w:rFonts w:asciiTheme="majorBidi" w:hAnsiTheme="majorBidi"/>
          <w:sz w:val="30"/>
          <w:szCs w:val="30"/>
          <w:cs/>
          <w:lang w:val="th-TH"/>
        </w:rPr>
      </w:pPr>
      <w:bookmarkStart w:id="3" w:name="_Hlk92628471"/>
      <w:r w:rsidRPr="00EF2184">
        <w:rPr>
          <w:rFonts w:asciiTheme="majorBidi" w:hAnsiTheme="majorBidi"/>
          <w:sz w:val="30"/>
          <w:szCs w:val="30"/>
          <w:cs/>
          <w:lang w:val="th-TH"/>
        </w:rPr>
        <w:t>ต้นทุนการกู้ยืมของเงินกู้ยืมเพื่อใช้ในการได้มา การก่อสร้าง หรือการผลิตสินทรัพย์ต้องใช้ระยะเวลานานในการแปลงสภาพให้พร้อมใช้หรือขายถูกนำไปรวมเป็นราคาทุนสินทรัพย์จนกว่าสินทรัพย์อยู่ในสภาพพร้อมใช้ได้ตามประสงค์</w:t>
      </w:r>
    </w:p>
    <w:p w14:paraId="130A86BB" w14:textId="60E23EB9" w:rsidR="00545D88" w:rsidRDefault="002A1F08" w:rsidP="004F4E7C">
      <w:pPr>
        <w:spacing w:before="120" w:after="120" w:line="240" w:lineRule="auto"/>
        <w:ind w:left="432"/>
        <w:jc w:val="thaiDistribute"/>
        <w:rPr>
          <w:rFonts w:asciiTheme="majorBidi" w:hAnsiTheme="majorBidi"/>
          <w:sz w:val="30"/>
          <w:szCs w:val="30"/>
          <w:lang w:val="th-TH"/>
        </w:rPr>
      </w:pPr>
      <w:r w:rsidRPr="002A1F08">
        <w:rPr>
          <w:rFonts w:asciiTheme="majorBidi" w:hAnsiTheme="majorBidi"/>
          <w:sz w:val="30"/>
          <w:szCs w:val="30"/>
          <w:cs/>
          <w:lang w:val="th-TH"/>
        </w:rPr>
        <w:t>ต้นทุนการกู้ยืมอื่นถือเป็นค่าใช้จ่ายโดยใช้วิธีอัตราดอกเบี้ยที่แท้จริงในรอบระยะเวลารายงานเมื่อเกิดรายการ ต้นทุนการกู้ยืม ประกอบด้วย ดอกเบี้ยและต้นทุนอื่นเกิดขึ้นจากการกู้ยืม ประมาณการหนี้สินและสิ่งตอบแทนที่คาดว่าจะต้องจ่ายส่วนเพิ่มขึ้นเนื่องจากเวลาผ่านไป</w:t>
      </w:r>
    </w:p>
    <w:p w14:paraId="10F4A27F" w14:textId="75E2BAA3" w:rsidR="00545D88" w:rsidRDefault="008536E6" w:rsidP="00545D88">
      <w:pPr>
        <w:spacing w:before="120" w:after="120" w:line="240" w:lineRule="auto"/>
        <w:ind w:left="432"/>
        <w:jc w:val="thaiDistribute"/>
        <w:rPr>
          <w:rFonts w:asciiTheme="majorBidi" w:hAnsiTheme="majorBidi" w:cstheme="majorBidi"/>
          <w:color w:val="000000" w:themeColor="text1"/>
          <w:sz w:val="30"/>
          <w:szCs w:val="30"/>
          <w:lang w:val="th-TH"/>
        </w:rPr>
      </w:pPr>
      <w:r w:rsidRPr="008536E6">
        <w:rPr>
          <w:rFonts w:asciiTheme="majorBidi" w:hAnsiTheme="majorBidi" w:cstheme="majorBidi"/>
          <w:color w:val="000000" w:themeColor="text1"/>
          <w:sz w:val="30"/>
          <w:szCs w:val="30"/>
          <w:cs/>
          <w:lang w:val="th-TH"/>
        </w:rPr>
        <w:t>ดอกเบี้ยเป็นส่วนหนึ่งของค่างวดตามสัญญาเช่า</w:t>
      </w:r>
      <w:r w:rsidR="00532679">
        <w:rPr>
          <w:rFonts w:asciiTheme="majorBidi" w:hAnsiTheme="majorBidi" w:cstheme="majorBidi" w:hint="cs"/>
          <w:color w:val="000000" w:themeColor="text1"/>
          <w:sz w:val="30"/>
          <w:szCs w:val="30"/>
          <w:cs/>
          <w:lang w:val="th-TH"/>
        </w:rPr>
        <w:t>เงินทุน</w:t>
      </w:r>
      <w:r w:rsidRPr="008536E6">
        <w:rPr>
          <w:rFonts w:asciiTheme="majorBidi" w:hAnsiTheme="majorBidi" w:cstheme="majorBidi"/>
          <w:color w:val="000000" w:themeColor="text1"/>
          <w:sz w:val="30"/>
          <w:szCs w:val="30"/>
          <w:cs/>
          <w:lang w:val="th-TH"/>
        </w:rPr>
        <w:t>บันทึกรับรู้โดยใช้วิธีอัตราดอกเบี้ยที่แท้จริง</w:t>
      </w:r>
    </w:p>
    <w:p w14:paraId="140A9611" w14:textId="3ED5C55F" w:rsidR="00545D88" w:rsidRDefault="00E52000" w:rsidP="00545D88">
      <w:pPr>
        <w:spacing w:before="120" w:after="120" w:line="240" w:lineRule="auto"/>
        <w:ind w:left="432"/>
        <w:jc w:val="thaiDistribute"/>
        <w:rPr>
          <w:rFonts w:asciiTheme="majorBidi" w:hAnsiTheme="majorBidi" w:cstheme="majorBidi"/>
          <w:color w:val="000000" w:themeColor="text1"/>
          <w:sz w:val="30"/>
          <w:szCs w:val="30"/>
          <w:lang w:val="en-US"/>
        </w:rPr>
      </w:pPr>
      <w:r w:rsidRPr="00E52000">
        <w:rPr>
          <w:rFonts w:asciiTheme="majorBidi" w:hAnsiTheme="majorBidi" w:cstheme="majorBidi"/>
          <w:color w:val="000000" w:themeColor="text1"/>
          <w:sz w:val="30"/>
          <w:szCs w:val="30"/>
          <w:cs/>
          <w:lang w:val="en-US"/>
        </w:rPr>
        <w:t>ดอกเบี้ยจ่ายถือเป็นค่าใช้จ่ายตามระยะเวลาของเงินกู้ยืมโดยคำนวณจากยอดเงินต้นคงค้างตามเกณฑ์คงค้างโดยคำนึงถึงอัตราผลตอบแทนที่แท้จริง</w:t>
      </w:r>
    </w:p>
    <w:bookmarkEnd w:id="3"/>
    <w:p w14:paraId="0BF67F19" w14:textId="5C176938" w:rsidR="007974BB" w:rsidRPr="003F7D07" w:rsidRDefault="007974BB" w:rsidP="004F4E7C">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b/>
          <w:bCs/>
          <w:sz w:val="30"/>
          <w:szCs w:val="30"/>
          <w:cs/>
          <w:lang w:val="th-TH"/>
        </w:rPr>
        <w:t>ค่าธรรมเนียมทางการเงินรอตัดจ่าย</w:t>
      </w:r>
      <w:r w:rsidRPr="003F7D07">
        <w:rPr>
          <w:rFonts w:asciiTheme="majorBidi" w:hAnsiTheme="majorBidi" w:cstheme="majorBidi"/>
          <w:sz w:val="30"/>
          <w:szCs w:val="30"/>
          <w:cs/>
          <w:lang w:val="th-TH"/>
        </w:rPr>
        <w:t xml:space="preserve"> </w:t>
      </w:r>
    </w:p>
    <w:p w14:paraId="737881E7" w14:textId="4CDF47FF" w:rsidR="00545D88" w:rsidRPr="003F7D07" w:rsidRDefault="00545D88" w:rsidP="004F4E7C">
      <w:pPr>
        <w:spacing w:before="120" w:after="120" w:line="240" w:lineRule="auto"/>
        <w:ind w:left="432"/>
        <w:jc w:val="thaiDistribute"/>
        <w:rPr>
          <w:rFonts w:asciiTheme="majorBidi" w:hAnsiTheme="majorBidi"/>
          <w:sz w:val="30"/>
          <w:szCs w:val="30"/>
          <w:cs/>
          <w:lang w:val="th-TH"/>
        </w:rPr>
      </w:pPr>
      <w:r w:rsidRPr="00BF1BFB">
        <w:rPr>
          <w:rFonts w:asciiTheme="majorBidi" w:hAnsiTheme="majorBidi" w:cstheme="majorBidi"/>
          <w:color w:val="000000" w:themeColor="text1"/>
          <w:sz w:val="30"/>
          <w:szCs w:val="30"/>
          <w:cs/>
          <w:lang w:val="th-TH"/>
        </w:rPr>
        <w:t>ค่าใช้จ่ายทางการเงินเกี่ยวข้องกับการกู้ยืมเงินซึ่งเกิดขึ้นก่อนหรือ ณ วันทำสัญญาวงเงินกู้ยืมและก่อนการเบิกถอนเงินกู้ยืมถูกบันทึกเป็นค่าธรรมเนียมทางการเงินรอตัดจ่าย โดยแสดงหักจากเงินกู้ยืมที่เกี่ยวข้องและถูกตัดจำหน่ายโดยใช้วิธีอัตราดอกเบี้ยที่แท้จริง</w:t>
      </w:r>
      <w:r w:rsidRPr="00BF1BFB">
        <w:rPr>
          <w:rFonts w:asciiTheme="majorBidi" w:hAnsiTheme="majorBidi" w:cstheme="majorBidi" w:hint="cs"/>
          <w:color w:val="000000" w:themeColor="text1"/>
          <w:sz w:val="30"/>
          <w:szCs w:val="30"/>
          <w:cs/>
          <w:lang w:val="th-TH"/>
        </w:rPr>
        <w:t>ตามอายุของเงินกู้ยืม</w:t>
      </w:r>
    </w:p>
    <w:p w14:paraId="29119ABF" w14:textId="77777777"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เครื่องมือทางการเงิน</w:t>
      </w:r>
    </w:p>
    <w:p w14:paraId="60925E70" w14:textId="77777777" w:rsidR="00497396" w:rsidRPr="00497396" w:rsidRDefault="00497396" w:rsidP="00497396">
      <w:pPr>
        <w:spacing w:before="120" w:after="120" w:line="240" w:lineRule="auto"/>
        <w:ind w:left="432"/>
        <w:jc w:val="thaiDistribute"/>
        <w:rPr>
          <w:rFonts w:asciiTheme="majorBidi" w:hAnsiTheme="majorBidi" w:cstheme="majorBidi"/>
          <w:color w:val="000000" w:themeColor="text1"/>
          <w:sz w:val="30"/>
          <w:szCs w:val="30"/>
          <w:lang w:val="en-US"/>
        </w:rPr>
      </w:pPr>
      <w:r w:rsidRPr="00497396">
        <w:rPr>
          <w:rFonts w:asciiTheme="majorBidi" w:hAnsiTheme="majorBidi" w:cstheme="majorBidi"/>
          <w:color w:val="000000" w:themeColor="text1"/>
          <w:sz w:val="30"/>
          <w:szCs w:val="30"/>
          <w:cs/>
          <w:lang w:val="en-US"/>
        </w:rPr>
        <w:t>สินทรัพย์ทางการเงินและหนี้สินทางการเงินรับรู้ในงบฐานะการเงินรวมและเฉพาะกิจการของกลุ่มบริษัทเมื่อกลุ่มบริษัทเป็นคู่สัญญาตามข้อกำหนดของสัญญาเครื่องมือทางการเงิน</w:t>
      </w:r>
    </w:p>
    <w:p w14:paraId="3B7A3586" w14:textId="75C1F972" w:rsidR="00B441DC" w:rsidRDefault="00497396" w:rsidP="008E4025">
      <w:pPr>
        <w:spacing w:before="120" w:after="120" w:line="240" w:lineRule="auto"/>
        <w:ind w:left="432"/>
        <w:jc w:val="thaiDistribute"/>
        <w:rPr>
          <w:rFonts w:asciiTheme="majorBidi" w:hAnsiTheme="majorBidi" w:cstheme="majorBidi"/>
          <w:b/>
          <w:bCs/>
          <w:sz w:val="30"/>
          <w:szCs w:val="30"/>
          <w:lang w:val="en-US"/>
        </w:rPr>
      </w:pPr>
      <w:r w:rsidRPr="00497396">
        <w:rPr>
          <w:rFonts w:asciiTheme="majorBidi" w:hAnsiTheme="majorBidi" w:cstheme="majorBidi"/>
          <w:color w:val="000000" w:themeColor="text1"/>
          <w:sz w:val="30"/>
          <w:szCs w:val="30"/>
          <w:cs/>
          <w:lang w:val="en-US"/>
        </w:rPr>
        <w:t>สินทรัพย์ทางการเงินและหนี้สินทางการเงินรับรู้รายการเมื่อเริ่มแรกด้วยมูลค่ายุติธรรม ต้นทุนการทำรายการซื้อ การออกตราสาร</w:t>
      </w:r>
      <w:r w:rsidRPr="00497396">
        <w:rPr>
          <w:rFonts w:asciiTheme="majorBidi" w:hAnsiTheme="majorBidi" w:cstheme="majorBidi" w:hint="cs"/>
          <w:color w:val="000000" w:themeColor="text1"/>
          <w:sz w:val="30"/>
          <w:szCs w:val="30"/>
          <w:cs/>
          <w:lang w:val="en-US"/>
        </w:rPr>
        <w:t xml:space="preserve"> </w:t>
      </w:r>
      <w:r w:rsidRPr="00497396">
        <w:rPr>
          <w:rFonts w:asciiTheme="majorBidi" w:hAnsiTheme="majorBidi" w:cstheme="majorBidi"/>
          <w:color w:val="000000" w:themeColor="text1"/>
          <w:sz w:val="30"/>
          <w:szCs w:val="30"/>
          <w:cs/>
          <w:lang w:val="en-US"/>
        </w:rPr>
        <w:t>สินทรัพย์ทางการเงินและหนี้สินทางการเงินซึ่งวัดมูลค่าภายหลังด้วยราคาทุนตัดจำหน่ายหรือวัดมูลค่ายุติธรรมผ่านกำไรหรือขาดทุนเบ็ดเสร็จอื่นรับรู้ต้นทุนทำรายการเป็นการเพิ่มหรือหักจากมูลค่ายุติธรรมสินทรัพย์ทางการเงินหรือหนี้สินทางการเงิน</w:t>
      </w:r>
      <w:r w:rsidRPr="00497396">
        <w:rPr>
          <w:rFonts w:asciiTheme="majorBidi" w:hAnsiTheme="majorBidi" w:cstheme="majorBidi" w:hint="cs"/>
          <w:color w:val="000000" w:themeColor="text1"/>
          <w:sz w:val="30"/>
          <w:szCs w:val="30"/>
          <w:cs/>
          <w:lang w:val="en-US"/>
        </w:rPr>
        <w:t xml:space="preserve"> </w:t>
      </w:r>
      <w:r w:rsidRPr="00497396">
        <w:rPr>
          <w:rFonts w:asciiTheme="majorBidi" w:hAnsiTheme="majorBidi" w:cstheme="majorBidi"/>
          <w:color w:val="000000" w:themeColor="text1"/>
          <w:sz w:val="30"/>
          <w:szCs w:val="30"/>
          <w:cs/>
          <w:lang w:val="en-US"/>
        </w:rPr>
        <w:t>และต้นทุนการทำรายการซื้อสินทรัพย์ทางการเงินหรือหนี้สินทางการเงินซึ่งวัดมูลค่าภายหลังด้วยมูลค่ายุติธรรมผ่านกำไรหรือขาดทุนรับรู้ต้นทุนการทำรายการทันทีในกำไรหรือขาดทุน</w:t>
      </w:r>
    </w:p>
    <w:p w14:paraId="50BC1DF6" w14:textId="76AF3B13" w:rsidR="00962E38" w:rsidRPr="003F7D07" w:rsidRDefault="00962E38" w:rsidP="004F4E7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จัดประเภทรายการและ</w:t>
      </w:r>
      <w:bookmarkStart w:id="4" w:name="_Hlk92628555"/>
      <w:r w:rsidRPr="003F7D07">
        <w:rPr>
          <w:rFonts w:asciiTheme="majorBidi" w:hAnsiTheme="majorBidi" w:cstheme="majorBidi"/>
          <w:b/>
          <w:bCs/>
          <w:sz w:val="30"/>
          <w:szCs w:val="30"/>
          <w:cs/>
          <w:lang w:val="en-US"/>
        </w:rPr>
        <w:t>วัดมูลค่าสินทรัพย์</w:t>
      </w:r>
      <w:bookmarkEnd w:id="4"/>
      <w:r w:rsidRPr="003F7D07">
        <w:rPr>
          <w:rFonts w:asciiTheme="majorBidi" w:hAnsiTheme="majorBidi" w:cstheme="majorBidi"/>
          <w:b/>
          <w:bCs/>
          <w:sz w:val="30"/>
          <w:szCs w:val="30"/>
          <w:cs/>
          <w:lang w:val="en-US"/>
        </w:rPr>
        <w:t>ทางการเงินและหนี้สินทางการเงิน</w:t>
      </w:r>
    </w:p>
    <w:p w14:paraId="5BD651F6" w14:textId="1107541A" w:rsidR="00962E38" w:rsidRPr="003F7D07" w:rsidRDefault="00D85290" w:rsidP="004F4E7C">
      <w:pPr>
        <w:spacing w:before="120" w:after="120" w:line="240" w:lineRule="auto"/>
        <w:ind w:left="432"/>
        <w:jc w:val="thaiDistribute"/>
        <w:rPr>
          <w:rFonts w:asciiTheme="majorBidi" w:hAnsiTheme="majorBidi" w:cstheme="majorBidi"/>
          <w:sz w:val="30"/>
          <w:szCs w:val="30"/>
          <w:lang w:val="en-US"/>
        </w:rPr>
      </w:pPr>
      <w:r w:rsidRPr="00D85290">
        <w:rPr>
          <w:rFonts w:asciiTheme="majorBidi" w:hAnsiTheme="majorBidi" w:cstheme="majorBidi"/>
          <w:sz w:val="30"/>
          <w:szCs w:val="30"/>
          <w:cs/>
          <w:lang w:val="en-US"/>
        </w:rPr>
        <w:t>สินทรัพย์ทางการเงินประเภทตราสารหนี้</w:t>
      </w:r>
    </w:p>
    <w:p w14:paraId="22EB1E2D" w14:textId="27EE5B43" w:rsidR="00545D88" w:rsidRPr="003F7D07" w:rsidRDefault="00091093" w:rsidP="004F4E7C">
      <w:pPr>
        <w:spacing w:before="120" w:after="120" w:line="240" w:lineRule="auto"/>
        <w:ind w:left="432"/>
        <w:jc w:val="thaiDistribute"/>
        <w:rPr>
          <w:rFonts w:asciiTheme="majorBidi" w:hAnsiTheme="majorBidi" w:cstheme="majorBidi"/>
          <w:sz w:val="30"/>
          <w:szCs w:val="30"/>
          <w:lang w:val="en-US"/>
        </w:rPr>
      </w:pPr>
      <w:r w:rsidRPr="00091093">
        <w:rPr>
          <w:rFonts w:asciiTheme="majorBidi" w:hAnsiTheme="majorBidi" w:cstheme="majorBidi"/>
          <w:sz w:val="30"/>
          <w:szCs w:val="30"/>
          <w:cs/>
          <w:lang w:val="en-US"/>
        </w:rPr>
        <w:t>กลุ่มบริษัทจัดประเภทรายการสินทรัพย์ทางการเงินประเภทตราสารหนี้เป็นสินทรัพย์ทางการเงินวัดมูลค่าภายหลังด้วยราคาทุนตัดจำหน่ายหรือมูลค่ายุติธรรมตามโมเดลธุรกิจ (</w:t>
      </w:r>
      <w:r w:rsidRPr="00091093">
        <w:rPr>
          <w:rFonts w:asciiTheme="majorBidi" w:hAnsiTheme="majorBidi" w:cstheme="majorBidi"/>
          <w:sz w:val="30"/>
          <w:szCs w:val="30"/>
          <w:lang w:val="en-US"/>
        </w:rPr>
        <w:t xml:space="preserve">Business model) </w:t>
      </w:r>
      <w:r w:rsidRPr="00091093">
        <w:rPr>
          <w:rFonts w:asciiTheme="majorBidi" w:hAnsiTheme="majorBidi" w:cstheme="majorBidi"/>
          <w:sz w:val="30"/>
          <w:szCs w:val="30"/>
          <w:cs/>
          <w:lang w:val="en-US"/>
        </w:rPr>
        <w:t>ของกลุ่มบริษัทเพื่อจัดการสินทรัพย์ทางการเงินและตามลักษณะกระแสเงินสดตามสัญญาสินทรัพย์ทางการเงิน โดยจัดประเภทเป็น:</w:t>
      </w:r>
    </w:p>
    <w:p w14:paraId="262F1F94" w14:textId="52804277" w:rsidR="00962E38" w:rsidRPr="003F7D07" w:rsidRDefault="00962E38" w:rsidP="004F4E7C">
      <w:pPr>
        <w:spacing w:before="120" w:after="120" w:line="240" w:lineRule="auto"/>
        <w:ind w:left="432"/>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lastRenderedPageBreak/>
        <w:t xml:space="preserve">สินทรัพย์ทางการเงินวัดมูลค่าด้วยราคาทุนตัดจำหน่าย </w:t>
      </w:r>
    </w:p>
    <w:p w14:paraId="1832FD6D" w14:textId="1B3CF4DC" w:rsidR="00545D88" w:rsidRDefault="00AC2E63" w:rsidP="000C7736">
      <w:pPr>
        <w:spacing w:before="120" w:after="120" w:line="240" w:lineRule="auto"/>
        <w:ind w:left="432"/>
        <w:jc w:val="thaiDistribute"/>
        <w:rPr>
          <w:rFonts w:asciiTheme="majorBidi" w:hAnsiTheme="majorBidi" w:cstheme="majorBidi"/>
          <w:sz w:val="30"/>
          <w:szCs w:val="30"/>
          <w:lang w:val="en-US"/>
        </w:rPr>
      </w:pPr>
      <w:r w:rsidRPr="00562AD6">
        <w:rPr>
          <w:rFonts w:asciiTheme="majorBidi" w:hAnsiTheme="majorBidi" w:cstheme="majorBidi"/>
          <w:sz w:val="30"/>
          <w:szCs w:val="30"/>
          <w:cs/>
          <w:lang w:val="en-US"/>
        </w:rPr>
        <w:t>การถือครองตามโมเดลธุรกิจมีวัตถุประสงค์เพื่อรับกระแสเงินสดตามสัญญา และข้อกำหนดตามสัญญาของสินทรัพย์ทาง</w:t>
      </w:r>
      <w:r w:rsidR="00562AD6" w:rsidRPr="00562AD6">
        <w:rPr>
          <w:rFonts w:asciiTheme="majorBidi" w:hAnsiTheme="majorBidi" w:cstheme="majorBidi" w:hint="cs"/>
          <w:sz w:val="30"/>
          <w:szCs w:val="30"/>
          <w:cs/>
          <w:lang w:val="en-US"/>
        </w:rPr>
        <w:t xml:space="preserve"> </w:t>
      </w:r>
      <w:r w:rsidR="00562AD6">
        <w:rPr>
          <w:rFonts w:asciiTheme="majorBidi" w:hAnsiTheme="majorBidi" w:cstheme="majorBidi" w:hint="cs"/>
          <w:sz w:val="30"/>
          <w:szCs w:val="30"/>
          <w:cs/>
          <w:lang w:val="en-US"/>
        </w:rPr>
        <w:t xml:space="preserve"> </w:t>
      </w:r>
      <w:r w:rsidRPr="00562AD6">
        <w:rPr>
          <w:rFonts w:asciiTheme="majorBidi" w:hAnsiTheme="majorBidi" w:cstheme="majorBidi"/>
          <w:sz w:val="30"/>
          <w:szCs w:val="30"/>
          <w:cs/>
          <w:lang w:val="en-US"/>
        </w:rPr>
        <w:t>การเงิน ทำให้เกิดกระแสเงินสดเป็นการจ่ายชำระเพียงเงินต้นและดอกเบี้ยจากยอดคงเหลือของเงินต้นในวันที่กำหนด สินทรัพย์ทางการเงินรับรู้รายการเมื่อเริ่มแรกด้วยมูลค่ายุติธรรม ณ วันที่ทำรายการ (</w:t>
      </w:r>
      <w:r w:rsidRPr="00562AD6">
        <w:rPr>
          <w:rFonts w:asciiTheme="majorBidi" w:hAnsiTheme="majorBidi" w:cstheme="majorBidi"/>
          <w:sz w:val="30"/>
          <w:szCs w:val="30"/>
          <w:lang w:val="en-US"/>
        </w:rPr>
        <w:t xml:space="preserve">Trade date) </w:t>
      </w:r>
      <w:r w:rsidRPr="00562AD6">
        <w:rPr>
          <w:rFonts w:asciiTheme="majorBidi" w:hAnsiTheme="majorBidi" w:cstheme="majorBidi"/>
          <w:sz w:val="30"/>
          <w:szCs w:val="30"/>
          <w:cs/>
          <w:lang w:val="en-US"/>
        </w:rPr>
        <w:t>และวัดมูลค่าภายหลังด้วยราคาทุนตัดจำหน่ายสุทธิจากค่าเผื่อผลขาดทุนด้านเครดิตที่คาดว่าจะเกิดขึ้น (ถ้ามี)</w:t>
      </w:r>
    </w:p>
    <w:p w14:paraId="0A1B6F6C" w14:textId="77777777" w:rsidR="00962E38" w:rsidRPr="003F7D07" w:rsidRDefault="00962E38" w:rsidP="000C7736">
      <w:pPr>
        <w:spacing w:before="120" w:after="120" w:line="240" w:lineRule="auto"/>
        <w:ind w:firstLine="431"/>
        <w:jc w:val="thaiDistribute"/>
        <w:rPr>
          <w:rFonts w:asciiTheme="majorBidi" w:hAnsiTheme="majorBidi" w:cstheme="majorBidi"/>
          <w:sz w:val="30"/>
          <w:szCs w:val="30"/>
          <w:lang w:val="en-US"/>
        </w:rPr>
      </w:pPr>
      <w:r w:rsidRPr="003F7D07">
        <w:rPr>
          <w:rFonts w:asciiTheme="majorBidi" w:hAnsiTheme="majorBidi" w:cstheme="majorBidi"/>
          <w:sz w:val="30"/>
          <w:szCs w:val="30"/>
          <w:cs/>
          <w:lang w:val="en-US"/>
        </w:rPr>
        <w:t>ราคาทุนตัดจำหน่าย</w:t>
      </w:r>
      <w:r w:rsidRPr="003F7D07">
        <w:rPr>
          <w:rFonts w:asciiTheme="majorBidi" w:hAnsiTheme="majorBidi" w:cstheme="majorBidi" w:hint="cs"/>
          <w:sz w:val="30"/>
          <w:szCs w:val="30"/>
          <w:cs/>
          <w:lang w:val="en-US"/>
        </w:rPr>
        <w:t>ด้วย</w:t>
      </w:r>
      <w:r w:rsidRPr="003F7D07">
        <w:rPr>
          <w:rFonts w:asciiTheme="majorBidi" w:hAnsiTheme="majorBidi" w:cstheme="majorBidi"/>
          <w:sz w:val="30"/>
          <w:szCs w:val="30"/>
          <w:cs/>
          <w:lang w:val="en-US"/>
        </w:rPr>
        <w:t>วิธี</w:t>
      </w:r>
      <w:r w:rsidRPr="003F7D07">
        <w:rPr>
          <w:rFonts w:asciiTheme="majorBidi" w:hAnsiTheme="majorBidi" w:cstheme="majorBidi" w:hint="cs"/>
          <w:sz w:val="30"/>
          <w:szCs w:val="30"/>
          <w:cs/>
          <w:lang w:val="en-US"/>
        </w:rPr>
        <w:t>อัตรา</w:t>
      </w:r>
      <w:r w:rsidRPr="003F7D07">
        <w:rPr>
          <w:rFonts w:asciiTheme="majorBidi" w:hAnsiTheme="majorBidi" w:cstheme="majorBidi"/>
          <w:sz w:val="30"/>
          <w:szCs w:val="30"/>
          <w:cs/>
          <w:lang w:val="en-US"/>
        </w:rPr>
        <w:t>ดอกเบี้ยที่แท้จริง</w:t>
      </w:r>
    </w:p>
    <w:p w14:paraId="3EB7ADC2" w14:textId="67950F86" w:rsidR="00545D88" w:rsidRDefault="000765D2" w:rsidP="000C7736">
      <w:pPr>
        <w:spacing w:before="120" w:after="120" w:line="240" w:lineRule="auto"/>
        <w:ind w:left="431"/>
        <w:jc w:val="thaiDistribute"/>
        <w:rPr>
          <w:rFonts w:asciiTheme="majorBidi" w:hAnsiTheme="majorBidi" w:cstheme="majorBidi"/>
          <w:sz w:val="30"/>
          <w:szCs w:val="30"/>
          <w:lang w:val="en-US"/>
        </w:rPr>
      </w:pPr>
      <w:bookmarkStart w:id="5" w:name="_Hlk92628644"/>
      <w:r w:rsidRPr="000C7736">
        <w:rPr>
          <w:rFonts w:asciiTheme="majorBidi" w:hAnsiTheme="majorBidi" w:cstheme="majorBidi"/>
          <w:sz w:val="30"/>
          <w:szCs w:val="30"/>
          <w:cs/>
          <w:lang w:val="en-US"/>
        </w:rPr>
        <w:t>วิธีดอกเบี้ยที่แท้จริงเป็นวิธีการคำนวณราคาทุนตัดจำหน่ายของตราสารหนี้และปันส่วนดอกเบี้ยรับ  ตลอดช่วงระยะเวลาที่เกี่ยวข้อง ดอกเบี้ยรับ รับรู้ในกำไรหรือขาดทุนและรวมในรายการ “รายได้ดอกเบี้ย</w:t>
      </w:r>
      <w:r w:rsidRPr="000C7736">
        <w:rPr>
          <w:rFonts w:asciiTheme="majorBidi" w:hAnsiTheme="majorBidi" w:cstheme="majorBidi" w:hint="cs"/>
          <w:sz w:val="30"/>
          <w:szCs w:val="30"/>
          <w:cs/>
          <w:lang w:val="en-US"/>
        </w:rPr>
        <w:t>รับ</w:t>
      </w:r>
      <w:r w:rsidRPr="000C7736">
        <w:rPr>
          <w:rFonts w:asciiTheme="majorBidi" w:hAnsiTheme="majorBidi" w:cstheme="majorBidi"/>
          <w:sz w:val="30"/>
          <w:szCs w:val="30"/>
          <w:cs/>
          <w:lang w:val="en-US"/>
        </w:rPr>
        <w:t>”</w:t>
      </w:r>
    </w:p>
    <w:bookmarkEnd w:id="5"/>
    <w:p w14:paraId="4ADEF34A" w14:textId="04BBD824"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หักกลบ</w:t>
      </w:r>
    </w:p>
    <w:p w14:paraId="4C0C858B" w14:textId="2EF42292" w:rsidR="003512B6" w:rsidRDefault="007346FA" w:rsidP="0025379E">
      <w:pPr>
        <w:spacing w:before="120" w:after="120" w:line="240" w:lineRule="auto"/>
        <w:ind w:left="432"/>
        <w:jc w:val="thaiDistribute"/>
        <w:rPr>
          <w:rFonts w:asciiTheme="majorBidi" w:hAnsiTheme="majorBidi" w:cstheme="majorBidi"/>
          <w:sz w:val="30"/>
          <w:szCs w:val="30"/>
          <w:lang w:val="en-US"/>
        </w:rPr>
      </w:pPr>
      <w:r w:rsidRPr="007346FA">
        <w:rPr>
          <w:rFonts w:asciiTheme="majorBidi" w:hAnsiTheme="majorBidi" w:cstheme="majorBidi"/>
          <w:color w:val="000000" w:themeColor="text1"/>
          <w:sz w:val="30"/>
          <w:szCs w:val="30"/>
          <w:cs/>
          <w:lang w:val="en-US"/>
        </w:rPr>
        <w:t>สินทรัพย์ทางการเงินและหนี้สินทางการเงินแสดงหักกลบกันในงบฐานะการเงินเมื่อกลุ่มบริษัทมีสิทธิตามกฎหมายในการหักกลบ และตั้งใจชำระด้วยเกณฑ์สุทธิ หรือรับรู้สินทรัพย์และชำระหนี้สินพร้อมกัน</w:t>
      </w:r>
    </w:p>
    <w:p w14:paraId="30FF9998" w14:textId="1B6C564A"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ตัดรายการสินทรัพย์ทางการเงิน</w:t>
      </w:r>
    </w:p>
    <w:p w14:paraId="5C3962A5" w14:textId="0DFE7090" w:rsidR="003512B6" w:rsidRPr="00BF1BFB" w:rsidRDefault="00CB442B"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CB442B">
        <w:rPr>
          <w:rFonts w:asciiTheme="majorBidi" w:hAnsiTheme="majorBidi" w:cstheme="majorBidi"/>
          <w:color w:val="000000" w:themeColor="text1"/>
          <w:sz w:val="30"/>
          <w:szCs w:val="30"/>
          <w:cs/>
        </w:rPr>
        <w:t>กลุ่มบริษัทตัดรายการสินทรัพย์ทางการเงิน เมื่อสิทธิตามสัญญาเพื่อได้รับกระแสเงินสดจากสินทรัพย์ทางการเงินหมดลง หรือเมื่อโอนสินทรัพย์ทางการเงินและโอนความเสี่ยงและผลตอบแทนความเป็นเจ้าของทั้งหมดหรือเกือบทั้งหมดของสินทรัพย์ให้กิจการอื่น กลุ่มบริษัทรับรู้ส่วนได้เสียในสินทรัพย์และหนี้สินเกี่ยวข้องกับจำนวนเงินอาจต้องจ่าย หากกลุ่มบริษัทควบคุมเนื่องจากไม่ได้โอนหรือยังคงไว้ซึ่งความเสี่ยงและผลตอบแทนความเป็นเจ้าของสินทรัพย์ทางการเงินที่โอน กลุ่มบริษัทยังคงรับรู้สินทรัพย์ทางการเงินและรับรู้การกู้ยืมที่มีหลักประกันสำหรับสิ่งตอบแทนที่ได้รับ</w:t>
      </w:r>
    </w:p>
    <w:p w14:paraId="3F3D1967" w14:textId="66805DDF" w:rsidR="003512B6" w:rsidRPr="00BF1BFB" w:rsidRDefault="008F059A"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8F059A">
        <w:rPr>
          <w:rFonts w:asciiTheme="majorBidi" w:hAnsiTheme="majorBidi" w:cstheme="majorBidi"/>
          <w:color w:val="000000" w:themeColor="text1"/>
          <w:sz w:val="30"/>
          <w:szCs w:val="30"/>
          <w:cs/>
          <w:lang w:val="en-US"/>
        </w:rPr>
        <w:t>การตัดรายการสินทรัพย์ทางการเงินวัดมูลค่าด้วยราคาทุนตัดจำหน่าย ผลต่างระหว่างมูลค่าตามบัญชีสินทรัพย์และผลรวมสิ่งตอบแทนที่คาดว่าจะได้รับและค้างรับรับรู้ในกำไรหรือขาดทุน</w:t>
      </w:r>
      <w:r w:rsidR="003512B6" w:rsidRPr="00BF1BFB">
        <w:rPr>
          <w:rFonts w:asciiTheme="majorBidi" w:hAnsiTheme="majorBidi" w:cstheme="majorBidi"/>
          <w:color w:val="000000" w:themeColor="text1"/>
          <w:sz w:val="30"/>
          <w:szCs w:val="30"/>
          <w:cs/>
          <w:lang w:val="en-US"/>
        </w:rPr>
        <w:t xml:space="preserve"> </w:t>
      </w:r>
    </w:p>
    <w:p w14:paraId="5ED717FC" w14:textId="17F9EEBE"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ตัดจำหน่าย</w:t>
      </w:r>
    </w:p>
    <w:p w14:paraId="3CAD7E2C" w14:textId="162D1583" w:rsidR="003512B6" w:rsidRPr="003512B6" w:rsidRDefault="00F45D3A"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F45D3A">
        <w:rPr>
          <w:rFonts w:asciiTheme="majorBidi" w:hAnsiTheme="majorBidi" w:cstheme="majorBidi"/>
          <w:color w:val="000000" w:themeColor="text1"/>
          <w:sz w:val="30"/>
          <w:szCs w:val="30"/>
          <w:cs/>
        </w:rPr>
        <w:t>กลุ่มบริษัทตัดหนี้สูญบางส่วนหรือทั้งหมด เมื่อกลุ่มบริษัทพิจารณาว่าจะเรียกเก็บหนี้รายนั้นไม่ได้โดยมีข้อมูลบ่งชี้ว่าลูกหนี้มีปัญหาด้านการเงินอย่างร้ายแรงและไม่มีความเป็นไปได้จะได้รับคืน เช่น ลูกหนี้อยู่ระหว่างชำระบัญชีหรือล้มละลายหรือลูกหนี้อยู่ในเกณฑ์การตัดหนี้สูญตามกฎหมายแล้วแต่เหตุการณ์ใดจะเกิดขึ้นก่อน การตัดหนี้สูญขึ้นอยู่กับวิธีการบังคับภายใต้กระบวนการทวงถามของกลุ่มบริษัทตามคำปรึกษาทางกฎหมาย</w:t>
      </w:r>
      <w:r w:rsidRPr="00F45D3A">
        <w:rPr>
          <w:rFonts w:asciiTheme="majorBidi" w:hAnsiTheme="majorBidi" w:cstheme="majorBidi" w:hint="cs"/>
          <w:color w:val="000000" w:themeColor="text1"/>
          <w:sz w:val="30"/>
          <w:szCs w:val="30"/>
          <w:cs/>
        </w:rPr>
        <w:t>ตาม</w:t>
      </w:r>
      <w:r w:rsidRPr="00F45D3A">
        <w:rPr>
          <w:rFonts w:asciiTheme="majorBidi" w:hAnsiTheme="majorBidi" w:cstheme="majorBidi"/>
          <w:color w:val="000000" w:themeColor="text1"/>
          <w:sz w:val="30"/>
          <w:szCs w:val="30"/>
          <w:cs/>
        </w:rPr>
        <w:t>ความเหมาะสม ทั้งนี้</w:t>
      </w:r>
      <w:r w:rsidRPr="00F45D3A">
        <w:rPr>
          <w:rFonts w:asciiTheme="majorBidi" w:hAnsiTheme="majorBidi" w:cstheme="majorBidi" w:hint="cs"/>
          <w:color w:val="000000" w:themeColor="text1"/>
          <w:sz w:val="30"/>
          <w:szCs w:val="30"/>
          <w:cs/>
        </w:rPr>
        <w:t xml:space="preserve"> </w:t>
      </w:r>
      <w:r w:rsidRPr="00F45D3A">
        <w:rPr>
          <w:rFonts w:asciiTheme="majorBidi" w:hAnsiTheme="majorBidi" w:cstheme="majorBidi"/>
          <w:color w:val="000000" w:themeColor="text1"/>
          <w:sz w:val="30"/>
          <w:szCs w:val="30"/>
          <w:cs/>
        </w:rPr>
        <w:t>กลุ่มบริษั</w:t>
      </w:r>
      <w:r w:rsidRPr="00F45D3A">
        <w:rPr>
          <w:rFonts w:asciiTheme="majorBidi" w:hAnsiTheme="majorBidi" w:cstheme="majorBidi" w:hint="cs"/>
          <w:color w:val="000000" w:themeColor="text1"/>
          <w:sz w:val="30"/>
          <w:szCs w:val="30"/>
          <w:cs/>
        </w:rPr>
        <w:t>ท</w:t>
      </w:r>
      <w:r w:rsidRPr="00F45D3A">
        <w:rPr>
          <w:rFonts w:asciiTheme="majorBidi" w:hAnsiTheme="majorBidi" w:cstheme="majorBidi"/>
          <w:color w:val="000000" w:themeColor="text1"/>
          <w:sz w:val="30"/>
          <w:szCs w:val="30"/>
          <w:cs/>
        </w:rPr>
        <w:t>ยังคงดำเนินการบังคับคดี เพื่อให้เป็นไปตามขั้นตอนของกลุ่มบริษัท</w:t>
      </w:r>
      <w:r w:rsidRPr="00F45D3A">
        <w:rPr>
          <w:rFonts w:asciiTheme="majorBidi" w:hAnsiTheme="majorBidi" w:cstheme="majorBidi" w:hint="cs"/>
          <w:color w:val="000000" w:themeColor="text1"/>
          <w:sz w:val="30"/>
          <w:szCs w:val="30"/>
          <w:cs/>
        </w:rPr>
        <w:t>สำหรับ</w:t>
      </w:r>
      <w:r w:rsidRPr="00F45D3A">
        <w:rPr>
          <w:rFonts w:asciiTheme="majorBidi" w:hAnsiTheme="majorBidi" w:cstheme="majorBidi"/>
          <w:color w:val="000000" w:themeColor="text1"/>
          <w:sz w:val="30"/>
          <w:szCs w:val="30"/>
          <w:cs/>
        </w:rPr>
        <w:t>การเรียกคืนเงิน</w:t>
      </w:r>
      <w:r w:rsidRPr="00F45D3A">
        <w:rPr>
          <w:rFonts w:asciiTheme="majorBidi" w:hAnsiTheme="majorBidi" w:cstheme="majorBidi" w:hint="cs"/>
          <w:color w:val="000000" w:themeColor="text1"/>
          <w:sz w:val="30"/>
          <w:szCs w:val="30"/>
          <w:cs/>
        </w:rPr>
        <w:t>จากลูกหนี้</w:t>
      </w:r>
      <w:r w:rsidRPr="00F45D3A">
        <w:rPr>
          <w:rFonts w:asciiTheme="majorBidi" w:hAnsiTheme="majorBidi" w:cstheme="majorBidi"/>
          <w:color w:val="000000" w:themeColor="text1"/>
          <w:sz w:val="30"/>
          <w:szCs w:val="30"/>
          <w:cs/>
        </w:rPr>
        <w:t>ค้างชำระ</w:t>
      </w:r>
    </w:p>
    <w:p w14:paraId="7ED70CDE" w14:textId="6636D779" w:rsidR="003512B6" w:rsidRDefault="003B43F2"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3B43F2">
        <w:rPr>
          <w:rFonts w:asciiTheme="majorBidi" w:hAnsiTheme="majorBidi" w:cstheme="majorBidi"/>
          <w:color w:val="000000" w:themeColor="text1"/>
          <w:sz w:val="30"/>
          <w:szCs w:val="30"/>
          <w:cs/>
          <w:lang w:val="en-US"/>
        </w:rPr>
        <w:t>มูลค่าตามบัญชีขั้นต้นสินทรัพย์ทางการเงินถูกตัดจำหน่ายเมื่อกลุ่มบริษัทไม่สามารถคาดการณ์ได้อย่างสมเหตุสมผลว่าจะได้รับคืนเงิน</w:t>
      </w:r>
      <w:r w:rsidRPr="003B43F2">
        <w:rPr>
          <w:rFonts w:asciiTheme="majorBidi" w:hAnsiTheme="majorBidi" w:cstheme="majorBidi"/>
          <w:color w:val="000000" w:themeColor="text1"/>
          <w:sz w:val="30"/>
          <w:szCs w:val="30"/>
          <w:lang w:val="en-US"/>
        </w:rPr>
        <w:t xml:space="preserve"> </w:t>
      </w:r>
      <w:r w:rsidRPr="003B43F2">
        <w:rPr>
          <w:rFonts w:asciiTheme="majorBidi" w:hAnsiTheme="majorBidi" w:cstheme="majorBidi"/>
          <w:color w:val="000000" w:themeColor="text1"/>
          <w:sz w:val="30"/>
          <w:szCs w:val="30"/>
          <w:cs/>
          <w:lang w:val="en-US"/>
        </w:rPr>
        <w:t>หาก</w:t>
      </w:r>
      <w:r w:rsidRPr="003B43F2">
        <w:rPr>
          <w:rFonts w:asciiTheme="majorBidi" w:hAnsiTheme="majorBidi" w:cstheme="majorBidi" w:hint="cs"/>
          <w:color w:val="000000" w:themeColor="text1"/>
          <w:sz w:val="30"/>
          <w:szCs w:val="30"/>
          <w:cs/>
          <w:lang w:val="en-US"/>
        </w:rPr>
        <w:t>ได้</w:t>
      </w:r>
      <w:r w:rsidRPr="003B43F2">
        <w:rPr>
          <w:rFonts w:asciiTheme="majorBidi" w:hAnsiTheme="majorBidi" w:cstheme="majorBidi"/>
          <w:color w:val="000000" w:themeColor="text1"/>
          <w:sz w:val="30"/>
          <w:szCs w:val="30"/>
          <w:cs/>
          <w:lang w:val="en-US"/>
        </w:rPr>
        <w:t>รับเงินคืนในภายหลังจากสินทรัพย์ซึ่งถูกตัดจำหน่ายแล้วจะรับรู้เป็นการกลับรายการการด้อยค่าในกำไรหรือขาดทุนในงวดได้รับคืน</w:t>
      </w:r>
    </w:p>
    <w:p w14:paraId="201B4353" w14:textId="0AF4C56A" w:rsidR="00962E38" w:rsidRPr="003F7D07" w:rsidRDefault="00FE5AF3" w:rsidP="0025379E">
      <w:pPr>
        <w:spacing w:before="120" w:after="120" w:line="240" w:lineRule="auto"/>
        <w:ind w:left="432"/>
        <w:jc w:val="thaiDistribute"/>
        <w:rPr>
          <w:rFonts w:asciiTheme="majorBidi" w:hAnsiTheme="majorBidi" w:cstheme="majorBidi"/>
          <w:b/>
          <w:bCs/>
          <w:sz w:val="30"/>
          <w:szCs w:val="30"/>
          <w:lang w:val="en-US"/>
        </w:rPr>
      </w:pPr>
      <w:bookmarkStart w:id="6" w:name="_Toc90222120"/>
      <w:r w:rsidRPr="00FE5AF3">
        <w:rPr>
          <w:rFonts w:asciiTheme="majorBidi" w:hAnsiTheme="majorBidi" w:cstheme="majorBidi"/>
          <w:b/>
          <w:bCs/>
          <w:sz w:val="30"/>
          <w:szCs w:val="30"/>
          <w:cs/>
          <w:lang w:val="en-US"/>
        </w:rPr>
        <w:lastRenderedPageBreak/>
        <w:t>ค่าเผื่อผลขาดทุนด้านเครดิตที่คาดว่าจะเกิดขึ้นสินทรัพย์ทางการเงิน</w:t>
      </w:r>
      <w:bookmarkEnd w:id="6"/>
    </w:p>
    <w:p w14:paraId="29498C0A" w14:textId="46198701" w:rsidR="003512B6" w:rsidRPr="003512B6" w:rsidRDefault="00F71AB2"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F71AB2">
        <w:rPr>
          <w:rFonts w:asciiTheme="majorBidi" w:hAnsiTheme="majorBidi" w:cstheme="majorBidi"/>
          <w:color w:val="000000" w:themeColor="text1"/>
          <w:sz w:val="30"/>
          <w:szCs w:val="30"/>
          <w:cs/>
        </w:rPr>
        <w:t>กลุ่มบริษัทรับรู้ค่าเผื่อผลขาดทุนด้านเครดิตที่คาดว่าจะเกิดขึ้นด้วยวิธีอย่างง่าย (</w:t>
      </w:r>
      <w:r w:rsidRPr="00F71AB2">
        <w:rPr>
          <w:rFonts w:asciiTheme="majorBidi" w:hAnsiTheme="majorBidi" w:cstheme="majorBidi"/>
          <w:color w:val="000000" w:themeColor="text1"/>
          <w:sz w:val="30"/>
          <w:szCs w:val="30"/>
          <w:lang w:val="en-US"/>
        </w:rPr>
        <w:t xml:space="preserve">Simplified approach) </w:t>
      </w:r>
      <w:r w:rsidRPr="00F71AB2">
        <w:rPr>
          <w:rFonts w:asciiTheme="majorBidi" w:hAnsiTheme="majorBidi" w:cstheme="majorBidi"/>
          <w:color w:val="000000" w:themeColor="text1"/>
          <w:sz w:val="30"/>
          <w:szCs w:val="30"/>
          <w:cs/>
        </w:rPr>
        <w:t>สำหรับสินทรัพย์ทางการเงินประเภทตราสารหนี้ อันได้แก่ เงินฝากสถาบันการเงิน ลูกหนี้การค้าและสินทรัพย์เกิดจากสัญญา และสินทรัพย์อื่นบางรายการ</w:t>
      </w:r>
    </w:p>
    <w:p w14:paraId="058E12A2" w14:textId="3E2EDA1B" w:rsidR="003512B6" w:rsidRPr="003512B6" w:rsidRDefault="001D667A" w:rsidP="003512B6">
      <w:pPr>
        <w:spacing w:before="120" w:after="120" w:line="240" w:lineRule="auto"/>
        <w:ind w:left="432"/>
        <w:jc w:val="thaiDistribute"/>
        <w:rPr>
          <w:rFonts w:asciiTheme="majorBidi" w:hAnsiTheme="majorBidi" w:cstheme="majorBidi"/>
          <w:color w:val="000000" w:themeColor="text1"/>
          <w:sz w:val="30"/>
          <w:szCs w:val="30"/>
          <w:lang w:val="en-US"/>
        </w:rPr>
      </w:pPr>
      <w:r w:rsidRPr="001D667A">
        <w:rPr>
          <w:rFonts w:asciiTheme="majorBidi" w:hAnsiTheme="majorBidi" w:cstheme="majorBidi"/>
          <w:color w:val="000000" w:themeColor="text1"/>
          <w:sz w:val="30"/>
          <w:szCs w:val="30"/>
          <w:cs/>
        </w:rPr>
        <w:t>กลุ่มบริษัทรับรู้ค่าเผื่อผลขาดทุนด้านเครดิตที่คาดว่าจะเกิดขึ้นด้วยจำนวนเงินเท่ากับผลขาดทุนด้านเครดิตที่คาดว่าจะเกิดขึ้นตลอดอายุ เมื่อความเสี่ยงด้านเครดิตเพิ่มขึ้นนับตั้งแต่รับรู้รายการเมื่อเริ่มแรกแต่ไม่ด้อยค่าด้านเครดิตหรือเมื่อด้อยค่าด้านเครดิต</w:t>
      </w:r>
      <w:r w:rsidR="003512B6" w:rsidRPr="003512B6">
        <w:rPr>
          <w:rFonts w:asciiTheme="majorBidi" w:hAnsiTheme="majorBidi" w:cstheme="majorBidi"/>
          <w:color w:val="000000" w:themeColor="text1"/>
          <w:sz w:val="30"/>
          <w:szCs w:val="30"/>
          <w:cs/>
          <w:lang w:val="en-US"/>
        </w:rPr>
        <w:t xml:space="preserve"> </w:t>
      </w:r>
    </w:p>
    <w:p w14:paraId="5B8DB763" w14:textId="2ECD3013" w:rsidR="003512B6" w:rsidRDefault="0099437B" w:rsidP="003512B6">
      <w:pPr>
        <w:spacing w:before="120" w:after="120" w:line="240" w:lineRule="auto"/>
        <w:ind w:left="432"/>
        <w:jc w:val="thaiDistribute"/>
        <w:rPr>
          <w:rFonts w:asciiTheme="majorBidi" w:hAnsiTheme="majorBidi" w:cstheme="majorBidi"/>
          <w:b/>
          <w:bCs/>
          <w:sz w:val="30"/>
          <w:szCs w:val="30"/>
          <w:cs/>
          <w:lang w:val="en-US"/>
        </w:rPr>
      </w:pPr>
      <w:r w:rsidRPr="0099437B">
        <w:rPr>
          <w:rFonts w:asciiTheme="majorBidi" w:hAnsiTheme="majorBidi" w:cstheme="majorBidi"/>
          <w:color w:val="000000" w:themeColor="text1"/>
          <w:sz w:val="30"/>
          <w:szCs w:val="30"/>
          <w:cs/>
          <w:lang w:val="en-US"/>
        </w:rPr>
        <w:t>จำนวนเงินค่าเผื่อผลขาดทุนด้านเครดิตที่คาดว่าจะเกิดขึ้นถูกวัดมูลค่าใหม่ทุกวันสิ้นรอบระยะเวลารายงานเพื่อให้สะท้อนการเปลี่ยนแปลงความเสี่ยงด้านเครดิตจากเคยรับรู้รายการเมื่อเริ่มแรกของเครื่องมือทางการเงินที่เกี่ยวข้อง</w:t>
      </w:r>
    </w:p>
    <w:p w14:paraId="2B58A18F" w14:textId="7F586CC2" w:rsidR="00962E38" w:rsidRPr="003F7D07" w:rsidRDefault="00962E38" w:rsidP="0025379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วิธีอย่างง่าย (</w:t>
      </w:r>
      <w:r w:rsidRPr="003F7D07">
        <w:rPr>
          <w:rFonts w:asciiTheme="majorBidi" w:hAnsiTheme="majorBidi" w:cstheme="majorBidi"/>
          <w:b/>
          <w:bCs/>
          <w:sz w:val="30"/>
          <w:szCs w:val="30"/>
          <w:lang w:val="en-US"/>
        </w:rPr>
        <w:t>Simplified approach)</w:t>
      </w:r>
    </w:p>
    <w:p w14:paraId="31F2B28A" w14:textId="77777777" w:rsidR="00FF280A" w:rsidRPr="00FF280A" w:rsidRDefault="00FF280A" w:rsidP="00FF280A">
      <w:pPr>
        <w:spacing w:before="120" w:after="120" w:line="240" w:lineRule="auto"/>
        <w:ind w:left="432"/>
        <w:jc w:val="thaiDistribute"/>
        <w:rPr>
          <w:rFonts w:asciiTheme="majorBidi" w:hAnsiTheme="majorBidi"/>
          <w:sz w:val="30"/>
          <w:szCs w:val="30"/>
          <w:lang w:val="en-US"/>
        </w:rPr>
      </w:pPr>
      <w:r w:rsidRPr="00FF280A">
        <w:rPr>
          <w:rFonts w:asciiTheme="majorBidi" w:hAnsiTheme="majorBidi"/>
          <w:sz w:val="30"/>
          <w:szCs w:val="30"/>
          <w:cs/>
          <w:lang w:val="en-US"/>
        </w:rPr>
        <w:t>การวัดมูลค่าผลขาดทุนด้านเครดิตที่คาดว่าจะเกิดขึ้นตามวิธีอย่างง่ายกับสินทรัพย์ทางการเงินเป็นการคำนวณเพื่อประมาณการโดยใช้ตารางการตั้งสำรองขึ้นอยู่กับข้อมูลผลขาดทุนด้านเครดิตจากประสบการณ์ในอดีตของกลุ่มบริษัทปรับปรุงด้วยปัจจัยเฉพาะของลูกหนี้ สภาวการณ์ทางเศรษฐกิจทั่วไป การคาดการณ์สภาวะเศรษฐกิจในอนาคต และการประเมินทิศทางทั้งในปัจจุบันและอนาคต ณ วันที่รายงาน รวมถึงมูลค่าเงินตามเวลาตามความเหมาะสมและพิจารณาจากสถานะคงค้างของลูกค้าและการดำรงมูลค่าหลักประกันตามข้อกำหนดในสัญญาเป็นหลัก</w:t>
      </w:r>
    </w:p>
    <w:p w14:paraId="46B82FA6" w14:textId="77777777" w:rsidR="00FF280A" w:rsidRPr="00FF280A" w:rsidRDefault="00FF280A" w:rsidP="00FF280A">
      <w:pPr>
        <w:spacing w:before="120" w:after="120" w:line="240" w:lineRule="auto"/>
        <w:ind w:left="432"/>
        <w:jc w:val="thaiDistribute"/>
        <w:rPr>
          <w:rFonts w:asciiTheme="majorBidi" w:hAnsiTheme="majorBidi"/>
          <w:sz w:val="30"/>
          <w:szCs w:val="30"/>
          <w:lang w:val="en-US"/>
        </w:rPr>
      </w:pPr>
      <w:r w:rsidRPr="00FF280A">
        <w:rPr>
          <w:rFonts w:asciiTheme="majorBidi" w:hAnsiTheme="majorBidi"/>
          <w:sz w:val="30"/>
          <w:szCs w:val="30"/>
          <w:cs/>
          <w:lang w:val="en-US"/>
        </w:rPr>
        <w:t>ทุกวันสิ้นรอบระยะเวลารายงาน</w:t>
      </w:r>
      <w:r w:rsidRPr="00FF280A">
        <w:rPr>
          <w:rFonts w:asciiTheme="majorBidi" w:hAnsiTheme="majorBidi" w:hint="cs"/>
          <w:sz w:val="30"/>
          <w:szCs w:val="30"/>
          <w:cs/>
          <w:lang w:val="en-US"/>
        </w:rPr>
        <w:t xml:space="preserve"> </w:t>
      </w:r>
      <w:r w:rsidRPr="00FF280A">
        <w:rPr>
          <w:rFonts w:asciiTheme="majorBidi" w:hAnsiTheme="majorBidi"/>
          <w:sz w:val="30"/>
          <w:szCs w:val="30"/>
          <w:cs/>
          <w:lang w:val="en-US"/>
        </w:rPr>
        <w:t>กลุ่มบริษัทประเมินว่าความเสี่ยงด้านเครดิตของสินทรัพย์ทางการเงินประเภทตราสารหนี้อื่นและเงินฝากสถาบันการเงินเพิ่มขึ้นอย่างมีนัยสำคัญนับแต่วันที่รับรู้รายการเมื่อเริ่มแรกหรือไม่ โดยพิจารณาจากอันดับความน่าเชื่อถือด้านเครดิตภายในและภายนอกของคู่สัญญาและสถานะคงค้างของการจ่ายชำระเป็นสำคัญ</w:t>
      </w:r>
    </w:p>
    <w:p w14:paraId="3C08358A" w14:textId="05560D31" w:rsidR="00B441DC" w:rsidRDefault="00FF280A" w:rsidP="004420B5">
      <w:pPr>
        <w:spacing w:before="120" w:after="120" w:line="240" w:lineRule="auto"/>
        <w:ind w:left="432"/>
        <w:jc w:val="thaiDistribute"/>
        <w:rPr>
          <w:rFonts w:asciiTheme="majorBidi" w:hAnsiTheme="majorBidi"/>
          <w:sz w:val="30"/>
          <w:szCs w:val="30"/>
          <w:lang w:val="en-US"/>
        </w:rPr>
      </w:pPr>
      <w:r w:rsidRPr="00FF280A">
        <w:rPr>
          <w:rFonts w:asciiTheme="majorBidi" w:hAnsiTheme="majorBidi"/>
          <w:sz w:val="30"/>
          <w:szCs w:val="30"/>
          <w:cs/>
          <w:lang w:val="en-US"/>
        </w:rPr>
        <w:t>การประเมินว่าความเสี่ยงด้านเครดิตเพิ่มขึ้นอย่างมีนัยสำคัญนับจากวันที่รับรู้รายการเมื่อเริ่มแรกหรือไม่ พิจารณาเป็นรายสัญญาหรือเป็นแบบกลุ่มสินทรัพย์ สำหรับการประเมินการด้อยค่าแบบกลุ่มสินทรัพย์ กลุ่มบริษัทจัดกลุ่มสินทรัพย์ทางการเงินตามความเสี่ยงด้านเครดิตที่มีลักษณะร่วมกัน เช่น ประเภทสินทรัพย์ สถานการณ์ค้างชำระ และปัจจัยอื่นที่เกี่ยวข้อง เป็นต้น</w:t>
      </w:r>
    </w:p>
    <w:p w14:paraId="2498CBC5" w14:textId="0A42B436" w:rsidR="00FF280A" w:rsidRPr="00FF280A" w:rsidRDefault="00FF280A" w:rsidP="00FF280A">
      <w:pPr>
        <w:spacing w:before="120" w:after="120" w:line="240" w:lineRule="auto"/>
        <w:ind w:left="432"/>
        <w:jc w:val="thaiDistribute"/>
        <w:rPr>
          <w:rFonts w:asciiTheme="majorBidi" w:hAnsiTheme="majorBidi"/>
          <w:sz w:val="30"/>
          <w:szCs w:val="30"/>
          <w:lang w:val="en-US"/>
        </w:rPr>
      </w:pPr>
      <w:r w:rsidRPr="00FF280A">
        <w:rPr>
          <w:rFonts w:asciiTheme="majorBidi" w:hAnsiTheme="majorBidi"/>
          <w:sz w:val="30"/>
          <w:szCs w:val="30"/>
          <w:cs/>
          <w:lang w:val="en-US"/>
        </w:rPr>
        <w:t>สินทรัพย์ทางการเงินถือว่าด้อยค่าด้านเครดิตเมื่อเกิดเหตุการณ์ใดเหตุการณ์หนึ่งหรือหลายเหตุการณ์</w:t>
      </w:r>
      <w:r w:rsidRPr="00FF280A">
        <w:rPr>
          <w:rFonts w:asciiTheme="majorBidi" w:hAnsiTheme="majorBidi" w:hint="cs"/>
          <w:sz w:val="30"/>
          <w:szCs w:val="30"/>
          <w:cs/>
          <w:lang w:val="en-US"/>
        </w:rPr>
        <w:t>ซึ่ง</w:t>
      </w:r>
      <w:r w:rsidRPr="00FF280A">
        <w:rPr>
          <w:rFonts w:asciiTheme="majorBidi" w:hAnsiTheme="majorBidi"/>
          <w:sz w:val="30"/>
          <w:szCs w:val="30"/>
          <w:cs/>
          <w:lang w:val="en-US"/>
        </w:rPr>
        <w:t>ทำให้เกิดผลกระทบต่อประมาณการกระแสเงินสดในอนาคตของคู่สัญญา คือ</w:t>
      </w:r>
      <w:r w:rsidRPr="00FF280A">
        <w:rPr>
          <w:rFonts w:asciiTheme="majorBidi" w:hAnsiTheme="majorBidi" w:hint="cs"/>
          <w:sz w:val="30"/>
          <w:szCs w:val="30"/>
          <w:cs/>
          <w:lang w:val="en-US"/>
        </w:rPr>
        <w:t xml:space="preserve"> </w:t>
      </w:r>
      <w:r w:rsidRPr="00FF280A">
        <w:rPr>
          <w:rFonts w:asciiTheme="majorBidi" w:hAnsiTheme="majorBidi"/>
          <w:sz w:val="30"/>
          <w:szCs w:val="30"/>
          <w:cs/>
          <w:lang w:val="en-US"/>
        </w:rPr>
        <w:t xml:space="preserve">ข้อบ่งชี้ว่าคู่สัญญากำลังประสบปัญหาทางการเงินหรือฝ่าฝืนข้อกำหนดตามสัญญารวมถึงการค้างชำระ </w:t>
      </w:r>
    </w:p>
    <w:p w14:paraId="17377166" w14:textId="14CE072E" w:rsidR="008E3F90" w:rsidRDefault="00FF280A" w:rsidP="00FF280A">
      <w:pPr>
        <w:spacing w:before="120" w:after="120" w:line="240" w:lineRule="auto"/>
        <w:ind w:left="432"/>
        <w:jc w:val="thaiDistribute"/>
        <w:rPr>
          <w:rFonts w:asciiTheme="majorBidi" w:hAnsiTheme="majorBidi" w:cstheme="majorBidi"/>
          <w:color w:val="000000" w:themeColor="text1"/>
          <w:sz w:val="30"/>
          <w:szCs w:val="30"/>
          <w:lang w:val="en-US"/>
        </w:rPr>
      </w:pPr>
      <w:r w:rsidRPr="00FF280A">
        <w:rPr>
          <w:rFonts w:asciiTheme="majorBidi" w:hAnsiTheme="majorBidi"/>
          <w:sz w:val="30"/>
          <w:szCs w:val="30"/>
          <w:cs/>
          <w:lang w:val="en-US"/>
        </w:rPr>
        <w:t>กลุ่มบริษัทรับรู้ค่าเผื่อผลขาดทุนด้านเครดิตที่คาดว่าจะเกิดขึ้นปรับปรุงมูลค่าตามบัญชีที่เกี่ยวข้อง ส่วนค่าเผื่อผลขาดทุนด้านเครดิตที่คาดว่าจะเกิดขึ้นตั้งเพิ่ม (ลด) บันทึกบัญชีเป็นค่าใช้จ่ายในระหว่างงวดในกำไร</w:t>
      </w:r>
      <w:r w:rsidRPr="00FF280A">
        <w:rPr>
          <w:rFonts w:asciiTheme="majorBidi" w:hAnsiTheme="majorBidi" w:hint="cs"/>
          <w:sz w:val="30"/>
          <w:szCs w:val="30"/>
          <w:cs/>
          <w:lang w:val="en-US"/>
        </w:rPr>
        <w:t>หรือ</w:t>
      </w:r>
      <w:r w:rsidRPr="00FF280A">
        <w:rPr>
          <w:rFonts w:asciiTheme="majorBidi" w:hAnsiTheme="majorBidi"/>
          <w:sz w:val="30"/>
          <w:szCs w:val="30"/>
          <w:cs/>
          <w:lang w:val="en-US"/>
        </w:rPr>
        <w:t>ขาดทุน</w:t>
      </w:r>
      <w:r w:rsidR="008E3F90" w:rsidRPr="008E3F90">
        <w:rPr>
          <w:rFonts w:asciiTheme="majorBidi" w:hAnsiTheme="majorBidi" w:cstheme="majorBidi"/>
          <w:color w:val="000000" w:themeColor="text1"/>
          <w:sz w:val="30"/>
          <w:szCs w:val="30"/>
          <w:cs/>
          <w:lang w:val="en-US"/>
        </w:rPr>
        <w:t xml:space="preserve"> </w:t>
      </w:r>
    </w:p>
    <w:p w14:paraId="696EB70A" w14:textId="77777777" w:rsidR="00F65E51" w:rsidRDefault="00F65E51" w:rsidP="0025379E">
      <w:pPr>
        <w:spacing w:before="120" w:after="120" w:line="240" w:lineRule="auto"/>
        <w:ind w:left="432"/>
        <w:jc w:val="thaiDistribute"/>
        <w:rPr>
          <w:rFonts w:asciiTheme="majorBidi" w:hAnsiTheme="majorBidi" w:cstheme="majorBidi"/>
          <w:b/>
          <w:bCs/>
          <w:sz w:val="30"/>
          <w:szCs w:val="30"/>
          <w:lang w:val="en-US"/>
        </w:rPr>
      </w:pPr>
    </w:p>
    <w:p w14:paraId="2168570A" w14:textId="77777777" w:rsidR="00F65E51" w:rsidRDefault="00F65E51" w:rsidP="0025379E">
      <w:pPr>
        <w:spacing w:before="120" w:after="120" w:line="240" w:lineRule="auto"/>
        <w:ind w:left="432"/>
        <w:jc w:val="thaiDistribute"/>
        <w:rPr>
          <w:rFonts w:asciiTheme="majorBidi" w:hAnsiTheme="majorBidi" w:cstheme="majorBidi"/>
          <w:b/>
          <w:bCs/>
          <w:sz w:val="30"/>
          <w:szCs w:val="30"/>
          <w:lang w:val="en-US"/>
        </w:rPr>
      </w:pPr>
    </w:p>
    <w:p w14:paraId="6FA1FB68" w14:textId="5770E75A" w:rsidR="00962E38" w:rsidRPr="00ED17E9" w:rsidRDefault="00962E38" w:rsidP="0025379E">
      <w:pPr>
        <w:spacing w:before="120" w:after="120" w:line="240" w:lineRule="auto"/>
        <w:ind w:left="432"/>
        <w:jc w:val="thaiDistribute"/>
        <w:rPr>
          <w:rFonts w:asciiTheme="majorBidi" w:hAnsiTheme="majorBidi" w:cstheme="majorBidi"/>
          <w:b/>
          <w:bCs/>
          <w:sz w:val="30"/>
          <w:szCs w:val="30"/>
          <w:lang w:val="en-US"/>
        </w:rPr>
      </w:pPr>
      <w:r w:rsidRPr="00ED17E9">
        <w:rPr>
          <w:rFonts w:asciiTheme="majorBidi" w:hAnsiTheme="majorBidi" w:cstheme="majorBidi"/>
          <w:b/>
          <w:bCs/>
          <w:sz w:val="30"/>
          <w:szCs w:val="30"/>
          <w:cs/>
          <w:lang w:val="en-US"/>
        </w:rPr>
        <w:lastRenderedPageBreak/>
        <w:t>หนี้สินทางการเงิน</w:t>
      </w:r>
    </w:p>
    <w:p w14:paraId="6C0E0DC4" w14:textId="77777777" w:rsidR="003522B0" w:rsidRPr="003522B0" w:rsidRDefault="003522B0" w:rsidP="003522B0">
      <w:pPr>
        <w:spacing w:before="120" w:after="120"/>
        <w:ind w:left="432"/>
        <w:jc w:val="thaiDistribute"/>
        <w:rPr>
          <w:rFonts w:asciiTheme="majorBidi" w:hAnsiTheme="majorBidi" w:cstheme="majorBidi"/>
          <w:color w:val="000000" w:themeColor="text1"/>
          <w:sz w:val="30"/>
          <w:szCs w:val="30"/>
          <w:lang w:val="en-US"/>
        </w:rPr>
      </w:pPr>
      <w:r w:rsidRPr="003522B0">
        <w:rPr>
          <w:rFonts w:asciiTheme="majorBidi" w:hAnsiTheme="majorBidi" w:cstheme="majorBidi"/>
          <w:color w:val="000000" w:themeColor="text1"/>
          <w:sz w:val="30"/>
          <w:szCs w:val="30"/>
          <w:cs/>
        </w:rPr>
        <w:t>หนี้สินทางการเงินรับรู้รายการเมื่อเริ่มแรกด้วยมูลค่ายุติธรรมและวัดมูลค่าภายหลังด้วยราคาทุนตัดจำหน่ายโดยใช้วิธีอัตราดอกเบี้ยที่แท้จริง</w:t>
      </w:r>
    </w:p>
    <w:p w14:paraId="5D02B8BE" w14:textId="137DE4AE" w:rsidR="008E3F90" w:rsidRPr="007B1B06" w:rsidRDefault="003522B0" w:rsidP="003522B0">
      <w:pPr>
        <w:spacing w:before="120" w:after="120"/>
        <w:ind w:left="432"/>
        <w:jc w:val="thaiDistribute"/>
        <w:rPr>
          <w:rFonts w:asciiTheme="majorBidi" w:hAnsiTheme="majorBidi" w:cstheme="majorBidi"/>
          <w:color w:val="000000" w:themeColor="text1"/>
          <w:sz w:val="30"/>
          <w:szCs w:val="30"/>
          <w:lang w:val="en-US"/>
        </w:rPr>
      </w:pPr>
      <w:r w:rsidRPr="003522B0">
        <w:rPr>
          <w:rFonts w:asciiTheme="majorBidi" w:hAnsiTheme="majorBidi" w:cstheme="majorBidi"/>
          <w:color w:val="000000" w:themeColor="text1"/>
          <w:sz w:val="30"/>
          <w:szCs w:val="30"/>
          <w:cs/>
        </w:rPr>
        <w:t>วิธีอัตราดอกเบี้ยที่แท้จริงเป็นวิธีการคำนวณราคาทุนตัดจำหน่ายหนี้สินทางการเงินและปันส่วนดอกเบี้ยจ่ายตลอดช่วงระยะเวลาที่เกี่ยวข้อง อัตราดอกเบี้ยที่แท้จริง คือ อัตราใช้คิดลดประมาณการเงินสดจ่ายในอนาคต</w:t>
      </w:r>
      <w:r w:rsidRPr="003522B0">
        <w:rPr>
          <w:rFonts w:asciiTheme="majorBidi" w:hAnsiTheme="majorBidi" w:cstheme="majorBidi"/>
          <w:color w:val="000000" w:themeColor="text1"/>
          <w:sz w:val="30"/>
          <w:szCs w:val="30"/>
          <w:lang w:val="en-US"/>
        </w:rPr>
        <w:t xml:space="preserve"> </w:t>
      </w:r>
      <w:r w:rsidRPr="003522B0">
        <w:rPr>
          <w:rFonts w:asciiTheme="majorBidi" w:hAnsiTheme="majorBidi" w:cstheme="majorBidi"/>
          <w:color w:val="000000" w:themeColor="text1"/>
          <w:sz w:val="30"/>
          <w:szCs w:val="30"/>
          <w:cs/>
        </w:rPr>
        <w:t>รวมถึงค่าธรรมเนียมและต้นทุนการรับและจ่ายทั้งหมดเป็นส่วนหนึ่งของอัตราดอกเบี้ยที่แท้จริง</w:t>
      </w:r>
      <w:r w:rsidRPr="003522B0">
        <w:rPr>
          <w:rFonts w:asciiTheme="majorBidi" w:hAnsiTheme="majorBidi" w:cstheme="majorBidi"/>
          <w:color w:val="000000" w:themeColor="text1"/>
          <w:sz w:val="30"/>
          <w:szCs w:val="30"/>
          <w:lang w:val="en-US"/>
        </w:rPr>
        <w:t xml:space="preserve"> </w:t>
      </w:r>
      <w:r w:rsidRPr="003522B0">
        <w:rPr>
          <w:rFonts w:asciiTheme="majorBidi" w:hAnsiTheme="majorBidi" w:cstheme="majorBidi"/>
          <w:color w:val="000000" w:themeColor="text1"/>
          <w:sz w:val="30"/>
          <w:szCs w:val="30"/>
          <w:cs/>
        </w:rPr>
        <w:t>ต้นทุนการทำรายการ และส่วนเกินหรือส่วนลดมูลค่าอื่น</w:t>
      </w:r>
      <w:r w:rsidRPr="003522B0">
        <w:rPr>
          <w:rFonts w:asciiTheme="majorBidi" w:hAnsiTheme="majorBidi" w:cstheme="majorBidi"/>
          <w:color w:val="000000" w:themeColor="text1"/>
          <w:sz w:val="30"/>
          <w:szCs w:val="30"/>
          <w:lang w:val="en-US"/>
        </w:rPr>
        <w:t xml:space="preserve"> </w:t>
      </w:r>
      <w:r w:rsidRPr="003522B0">
        <w:rPr>
          <w:rFonts w:asciiTheme="majorBidi" w:hAnsiTheme="majorBidi" w:cstheme="majorBidi"/>
          <w:color w:val="000000" w:themeColor="text1"/>
          <w:sz w:val="30"/>
          <w:szCs w:val="30"/>
          <w:cs/>
        </w:rPr>
        <w:t>ตลอดอายุที่คาดไว้ของหนี้สินทางการเงินหรือระยะเวลาสั้นกว่า เพื่อให้ได้ราคาทุนตัดจำหน่ายหนี้สินทางการเงิน</w:t>
      </w:r>
    </w:p>
    <w:p w14:paraId="11A09275" w14:textId="02E535D0" w:rsidR="008D010A" w:rsidRPr="00801AFB" w:rsidRDefault="008D010A" w:rsidP="008D010A">
      <w:pPr>
        <w:spacing w:before="120" w:after="120"/>
        <w:ind w:left="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ตัดรายการหนี้สินทางการเงิน</w:t>
      </w:r>
    </w:p>
    <w:p w14:paraId="3E2237B0" w14:textId="1464FA58" w:rsidR="008E3F90" w:rsidRPr="006D0DBD" w:rsidRDefault="007B1B06" w:rsidP="008E3F90">
      <w:pPr>
        <w:spacing w:before="120" w:after="120" w:line="240" w:lineRule="auto"/>
        <w:ind w:left="432"/>
        <w:jc w:val="thaiDistribute"/>
        <w:rPr>
          <w:rFonts w:asciiTheme="majorBidi" w:hAnsiTheme="majorBidi" w:cstheme="majorBidi"/>
          <w:color w:val="000000" w:themeColor="text1"/>
          <w:sz w:val="30"/>
          <w:szCs w:val="30"/>
          <w:lang w:val="en-US"/>
        </w:rPr>
      </w:pPr>
      <w:r w:rsidRPr="007B1B06">
        <w:rPr>
          <w:rFonts w:asciiTheme="majorBidi" w:hAnsiTheme="majorBidi" w:cstheme="majorBidi"/>
          <w:color w:val="000000" w:themeColor="text1"/>
          <w:sz w:val="30"/>
          <w:szCs w:val="30"/>
          <w:cs/>
        </w:rPr>
        <w:t>กลุ่มบริษัทตัดรายการหนี้สินทางการเงิน</w:t>
      </w:r>
      <w:r w:rsidRPr="007B1B06">
        <w:rPr>
          <w:rFonts w:asciiTheme="majorBidi" w:hAnsiTheme="majorBidi" w:cstheme="majorBidi"/>
          <w:color w:val="000000" w:themeColor="text1"/>
          <w:sz w:val="30"/>
          <w:szCs w:val="30"/>
          <w:lang w:val="en-US"/>
        </w:rPr>
        <w:t xml:space="preserve"> </w:t>
      </w:r>
      <w:r w:rsidRPr="007B1B06">
        <w:rPr>
          <w:rFonts w:asciiTheme="majorBidi" w:hAnsiTheme="majorBidi" w:cstheme="majorBidi"/>
          <w:color w:val="000000" w:themeColor="text1"/>
          <w:sz w:val="30"/>
          <w:szCs w:val="30"/>
          <w:cs/>
        </w:rPr>
        <w:t>เมื่อภาระผูกพันของกลุ่มบริษัท</w:t>
      </w:r>
      <w:r w:rsidRPr="007B1B06">
        <w:rPr>
          <w:rFonts w:asciiTheme="majorBidi" w:hAnsiTheme="majorBidi" w:cstheme="majorBidi" w:hint="cs"/>
          <w:color w:val="000000" w:themeColor="text1"/>
          <w:sz w:val="30"/>
          <w:szCs w:val="30"/>
          <w:cs/>
        </w:rPr>
        <w:t>ได้</w:t>
      </w:r>
      <w:r w:rsidRPr="007B1B06">
        <w:rPr>
          <w:rFonts w:asciiTheme="majorBidi" w:hAnsiTheme="majorBidi" w:cstheme="majorBidi"/>
          <w:color w:val="000000" w:themeColor="text1"/>
          <w:sz w:val="30"/>
          <w:szCs w:val="30"/>
          <w:cs/>
        </w:rPr>
        <w:t>ปฏิบัติตามแล้ว ยกเลิก หรือสิ้นสุด ผลแตกต่างระหว่างมูลค่าตามบัญชีของหนี้สินทางการเงินถูกตัดรายการและสิ่งตอบแทนจ่ายและค้างจ่ายรับรู้ในกำไรหรือขาดทุน</w:t>
      </w:r>
    </w:p>
    <w:p w14:paraId="390C8CB4" w14:textId="34C4C0F1"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ผลประโยชน์พนักงาน</w:t>
      </w:r>
    </w:p>
    <w:p w14:paraId="317EA15E" w14:textId="4DE78E2D" w:rsidR="00296A95" w:rsidRPr="003F7D07" w:rsidRDefault="00A71BB3" w:rsidP="0025379E">
      <w:pPr>
        <w:spacing w:before="120" w:after="120" w:line="240" w:lineRule="auto"/>
        <w:ind w:left="432"/>
        <w:jc w:val="thaiDistribute"/>
        <w:rPr>
          <w:rFonts w:asciiTheme="majorBidi" w:hAnsiTheme="majorBidi"/>
          <w:sz w:val="30"/>
          <w:szCs w:val="30"/>
          <w:cs/>
          <w:lang w:val="th-TH"/>
        </w:rPr>
      </w:pPr>
      <w:r w:rsidRPr="00A71BB3">
        <w:rPr>
          <w:rFonts w:asciiTheme="majorBidi" w:hAnsiTheme="majorBidi"/>
          <w:sz w:val="30"/>
          <w:szCs w:val="30"/>
          <w:cs/>
          <w:lang w:val="th-TH"/>
        </w:rPr>
        <w:t>ผลประโยชน์ระยะสั้นพนักงาน</w:t>
      </w:r>
    </w:p>
    <w:p w14:paraId="531E9E82"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230CFB">
        <w:rPr>
          <w:rFonts w:asciiTheme="majorBidi" w:hAnsiTheme="majorBidi" w:cstheme="majorBidi"/>
          <w:color w:val="000000" w:themeColor="text1"/>
          <w:sz w:val="30"/>
          <w:szCs w:val="30"/>
          <w:cs/>
          <w:lang w:val="th-TH"/>
        </w:rPr>
        <w:t>ผลประโยชน์ระยะสั้นพนักงานรับรู้เป็นค่าใช้จ่ายเมื่อพนักงานทำงาน หนี้สินรับรู้ด้วยมูลค่า</w:t>
      </w:r>
      <w:r w:rsidRPr="00230CFB">
        <w:rPr>
          <w:rFonts w:asciiTheme="majorBidi" w:hAnsiTheme="majorBidi" w:cstheme="majorBidi" w:hint="cs"/>
          <w:color w:val="000000" w:themeColor="text1"/>
          <w:sz w:val="30"/>
          <w:szCs w:val="30"/>
          <w:cs/>
          <w:lang w:val="th-TH"/>
        </w:rPr>
        <w:t>ที่</w:t>
      </w:r>
      <w:r w:rsidRPr="00230CFB">
        <w:rPr>
          <w:rFonts w:asciiTheme="majorBidi" w:hAnsiTheme="majorBidi" w:cstheme="majorBidi"/>
          <w:color w:val="000000" w:themeColor="text1"/>
          <w:sz w:val="30"/>
          <w:szCs w:val="30"/>
          <w:cs/>
          <w:lang w:val="th-TH"/>
        </w:rPr>
        <w:t>คาดว่าจะจ่ายชำระ หากกลุ่มบริษัทมีภาระผูกพันตามกฎหมายหรือภาระผูกพันโดยอนุมานจะต้องจ่ายอันเป็นผลมาจากพนักงาน</w:t>
      </w:r>
      <w:r w:rsidRPr="00230CFB">
        <w:rPr>
          <w:rFonts w:asciiTheme="majorBidi" w:hAnsiTheme="majorBidi" w:cstheme="majorBidi" w:hint="cs"/>
          <w:color w:val="000000" w:themeColor="text1"/>
          <w:sz w:val="30"/>
          <w:szCs w:val="30"/>
          <w:cs/>
          <w:lang w:val="th-TH"/>
        </w:rPr>
        <w:t>ปฏิบัติงาน</w:t>
      </w:r>
      <w:r w:rsidRPr="00230CFB">
        <w:rPr>
          <w:rFonts w:asciiTheme="majorBidi" w:hAnsiTheme="majorBidi" w:cstheme="majorBidi"/>
          <w:color w:val="000000" w:themeColor="text1"/>
          <w:sz w:val="30"/>
          <w:szCs w:val="30"/>
          <w:cs/>
          <w:lang w:val="th-TH"/>
        </w:rPr>
        <w:t>ให้ในอดีตและภาระผูกพันสามารถประมาณได้อย่างสมเหตุสมผล</w:t>
      </w:r>
    </w:p>
    <w:p w14:paraId="58B3CB19"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t>ผลประโยชน์หลังออกจากงาน</w:t>
      </w:r>
    </w:p>
    <w:p w14:paraId="0483712D"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t>กลุ่มบริษัทและพนักงาน</w:t>
      </w:r>
      <w:r w:rsidRPr="00230CFB">
        <w:rPr>
          <w:rFonts w:asciiTheme="majorBidi" w:hAnsiTheme="majorBidi" w:cstheme="majorBidi" w:hint="cs"/>
          <w:color w:val="000000" w:themeColor="text1"/>
          <w:sz w:val="30"/>
          <w:szCs w:val="30"/>
          <w:cs/>
          <w:lang w:val="th-TH"/>
        </w:rPr>
        <w:t>ร่วมกัน</w:t>
      </w:r>
      <w:r w:rsidRPr="00230CFB">
        <w:rPr>
          <w:rFonts w:asciiTheme="majorBidi" w:hAnsiTheme="majorBidi" w:cstheme="majorBidi"/>
          <w:color w:val="000000" w:themeColor="text1"/>
          <w:sz w:val="30"/>
          <w:szCs w:val="30"/>
          <w:cs/>
          <w:lang w:val="th-TH"/>
        </w:rPr>
        <w:t>ดำเนินการจัดตั้งกองทุนสำรองเลี้ยงชีพเป็นแผนจ่ายสมทบกำหนดการจ่ายสมทบรายเดือนเป็นกองทุนโดยสินทรัพย์ของกองทุนแยกออกจากสินทรัพย์ของกลุ่มบริษัท กองทุนสำรองเลี้ยงชีพได้รับการบริหารโดยผู้จัดการกองทุนภายนอก</w:t>
      </w:r>
    </w:p>
    <w:p w14:paraId="41997ED3"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230CFB">
        <w:rPr>
          <w:rFonts w:asciiTheme="majorBidi" w:hAnsiTheme="majorBidi" w:cstheme="majorBidi"/>
          <w:color w:val="000000" w:themeColor="text1"/>
          <w:sz w:val="30"/>
          <w:szCs w:val="30"/>
          <w:cs/>
          <w:lang w:val="th-TH"/>
        </w:rPr>
        <w:t>กองทุนสำรองเลี้ยงชีพได้รับเงินสมทบเข้ากองทุนจากพนักงานและกลุ่มบริษัท</w:t>
      </w:r>
      <w:r w:rsidRPr="00230CFB">
        <w:rPr>
          <w:rFonts w:asciiTheme="majorBidi" w:hAnsiTheme="majorBidi" w:cstheme="majorBidi" w:hint="cs"/>
          <w:color w:val="000000" w:themeColor="text1"/>
          <w:sz w:val="30"/>
          <w:szCs w:val="30"/>
          <w:cs/>
          <w:lang w:val="th-TH"/>
        </w:rPr>
        <w:t xml:space="preserve"> </w:t>
      </w:r>
      <w:r w:rsidRPr="00230CFB">
        <w:rPr>
          <w:rFonts w:asciiTheme="majorBidi" w:hAnsiTheme="majorBidi" w:cstheme="majorBidi"/>
          <w:color w:val="000000" w:themeColor="text1"/>
          <w:sz w:val="30"/>
          <w:szCs w:val="30"/>
          <w:cs/>
          <w:lang w:val="th-TH"/>
        </w:rPr>
        <w:t>เงินจ่ายสมทบกองทุนสำรองเลี้ยงชีพและภาระหนี้สินตามโครงการสมทบเงินบันทึกเป็นค่าใช้จ่ายในกำไรหรือขาดทุนสำหรับรอบระยะเวลา</w:t>
      </w:r>
      <w:r w:rsidRPr="00230CFB">
        <w:rPr>
          <w:rFonts w:asciiTheme="majorBidi" w:hAnsiTheme="majorBidi" w:cstheme="majorBidi" w:hint="cs"/>
          <w:color w:val="000000" w:themeColor="text1"/>
          <w:sz w:val="30"/>
          <w:szCs w:val="30"/>
          <w:cs/>
          <w:lang w:val="th-TH"/>
        </w:rPr>
        <w:t>รายงาน</w:t>
      </w:r>
      <w:r w:rsidRPr="00230CFB">
        <w:rPr>
          <w:rFonts w:asciiTheme="majorBidi" w:hAnsiTheme="majorBidi" w:cstheme="majorBidi"/>
          <w:color w:val="000000" w:themeColor="text1"/>
          <w:sz w:val="30"/>
          <w:szCs w:val="30"/>
          <w:cs/>
          <w:lang w:val="th-TH"/>
        </w:rPr>
        <w:t>เมื่อเกิดรายการ</w:t>
      </w:r>
    </w:p>
    <w:p w14:paraId="38A33653" w14:textId="77777777" w:rsid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t>หนี้สินผลประโยชน์พนักงานเป็นเงินชดเชยตามกฎหมายแรงงานและส่วนที่กลุ่มบริษัทกำหนดเพิ่มเติมบันทึกเป็นค่าใช้จ่ายตลอดอายุการทำงานของพนักงาน โดยการประมาณจำนวนเงินผลประโยชน์ในอนาคตซึ่งพนักงานจะได้รับจากการทำงานให้กับกลุ่มบริษัทตลอดระยะเวลาทำงานถึงปีเกษียณอายุงานในอนาคตตามหลักคณิตศาสตร์ประกันภัย โดยผลประโยชน์ถูกคิดลดเป็นมูลค่าปัจจุบัน อัตราคิดลดใช้อัตราผลตอบแทนของพันธบัตรรัฐบาลเป็นอัตราอ้างอิงเริ่มต้น การประมาณการหนี้สินคำนวณตามหลักคณิตศาสตร์ประกันภัยโดยใช้วิธีคิดลดแต่ละหน่วยประมาณการ (</w:t>
      </w:r>
      <w:r w:rsidRPr="00230CFB">
        <w:rPr>
          <w:rFonts w:asciiTheme="majorBidi" w:hAnsiTheme="majorBidi" w:cstheme="majorBidi"/>
          <w:color w:val="000000" w:themeColor="text1"/>
          <w:sz w:val="30"/>
          <w:szCs w:val="30"/>
          <w:lang w:val="th-TH"/>
        </w:rPr>
        <w:t>Projected Unit Credit Method)</w:t>
      </w:r>
    </w:p>
    <w:p w14:paraId="752A8DB8"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t xml:space="preserve">ผลประโยชน์พนักงานเปลี่ยนแปลง ส่วนของผลประโยชน์เพิ่มขึ้นซึ่งเกี่ยวข้องกับการทำงานให้กับกลุ่มบริษัทในอดีตของพนักงานบันทึกรับรู้ในกำไรหรือขาดทุนตามวิธีเส้นตรงตามอายุงานคงเหลือโดยเฉลี่ยจนกระทั่งผลประโยชน์จ่ายจริง </w:t>
      </w:r>
    </w:p>
    <w:p w14:paraId="7C8BBDF5" w14:textId="77777777" w:rsidR="00230CFB" w:rsidRPr="00230C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230CFB">
        <w:rPr>
          <w:rFonts w:asciiTheme="majorBidi" w:hAnsiTheme="majorBidi" w:cstheme="majorBidi"/>
          <w:color w:val="000000" w:themeColor="text1"/>
          <w:sz w:val="30"/>
          <w:szCs w:val="30"/>
          <w:cs/>
          <w:lang w:val="th-TH"/>
        </w:rPr>
        <w:lastRenderedPageBreak/>
        <w:t>ข้อสมมติใช้ในการประมาณการตามหลักคณิตศาสตร์ประกันภัยเปลี่ยนแปลง กลุ่มบริษัทรับรู้ผลกำไร(ขาดทุน)จากการเปลี่ยนแปลงประมาณการตามหลักคณิตศาสตร์ประกันภัยทันทีในกำไรขาดทุนเบ็ดเสร็จอื่น</w:t>
      </w:r>
    </w:p>
    <w:p w14:paraId="164D7545" w14:textId="1803526C" w:rsidR="00A71BB3" w:rsidRPr="00801AFB" w:rsidRDefault="00230CFB" w:rsidP="00230CFB">
      <w:pPr>
        <w:tabs>
          <w:tab w:val="left" w:pos="450"/>
        </w:tabs>
        <w:spacing w:before="120" w:after="120" w:line="240" w:lineRule="auto"/>
        <w:ind w:left="432"/>
        <w:jc w:val="thaiDistribute"/>
        <w:rPr>
          <w:rFonts w:asciiTheme="majorBidi" w:hAnsiTheme="majorBidi" w:cstheme="majorBidi"/>
          <w:color w:val="000000" w:themeColor="text1"/>
          <w:sz w:val="30"/>
          <w:szCs w:val="30"/>
          <w:cs/>
        </w:rPr>
      </w:pPr>
      <w:r w:rsidRPr="00230CFB">
        <w:rPr>
          <w:rFonts w:asciiTheme="majorBidi" w:hAnsiTheme="majorBidi" w:cstheme="majorBidi"/>
          <w:color w:val="000000" w:themeColor="text1"/>
          <w:sz w:val="30"/>
          <w:szCs w:val="30"/>
          <w:cs/>
          <w:lang w:val="th-TH"/>
        </w:rPr>
        <w:t>ต้นทุนบริการในอดีตเกี่ยวข้องกับการแก้ไขโครงการรับรู้เป็นค่าใช้จ่ายในงบกำไรขาดทุนเบ็ดเสร็จเมื่อการแก้ไขโครงการมีผลบังคับใช้</w:t>
      </w:r>
    </w:p>
    <w:p w14:paraId="44A2C6AF" w14:textId="77777777"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ภาษีเงินได้</w:t>
      </w:r>
    </w:p>
    <w:p w14:paraId="0C4CC8B3" w14:textId="36EEAE98" w:rsidR="008D010A" w:rsidRPr="008D010A" w:rsidRDefault="00720220"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720220">
        <w:rPr>
          <w:rFonts w:asciiTheme="majorBidi" w:hAnsiTheme="majorBidi" w:cstheme="majorBidi"/>
          <w:sz w:val="30"/>
          <w:szCs w:val="30"/>
          <w:cs/>
          <w:lang w:val="th-TH"/>
        </w:rPr>
        <w:t>ภาษีเงินได้สำหรับปี ประกอบด้วย ภาษีเงินได้ปัจจุบันและภาษีเงินได้รอการตัดบัญชี</w:t>
      </w:r>
    </w:p>
    <w:p w14:paraId="78BC2EBA" w14:textId="31EF89A1" w:rsidR="008D010A" w:rsidRPr="008D010A" w:rsidRDefault="00506B16"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506B16">
        <w:rPr>
          <w:rFonts w:asciiTheme="majorBidi" w:hAnsiTheme="majorBidi" w:cstheme="majorBidi"/>
          <w:sz w:val="30"/>
          <w:szCs w:val="30"/>
          <w:cs/>
          <w:lang w:val="th-TH"/>
        </w:rPr>
        <w:t>ภาษีเงินได้ปัจจุบันและภาษีเงินได้รอการตัดบัญชีรับรู้ในกำไรหรือขาดทุน</w:t>
      </w:r>
      <w:r w:rsidR="008D010A" w:rsidRPr="008D010A">
        <w:rPr>
          <w:rFonts w:asciiTheme="majorBidi" w:hAnsiTheme="majorBidi" w:cstheme="majorBidi"/>
          <w:sz w:val="30"/>
          <w:szCs w:val="30"/>
          <w:cs/>
          <w:lang w:val="th-TH"/>
        </w:rPr>
        <w:t xml:space="preserve"> </w:t>
      </w:r>
    </w:p>
    <w:p w14:paraId="1943E91F" w14:textId="5EA7E64F" w:rsidR="004E000B" w:rsidRPr="008D010A" w:rsidRDefault="00AD38E3" w:rsidP="008D010A">
      <w:pPr>
        <w:tabs>
          <w:tab w:val="left" w:pos="450"/>
        </w:tabs>
        <w:spacing w:before="120" w:after="120" w:line="240" w:lineRule="auto"/>
        <w:ind w:left="432"/>
        <w:jc w:val="thaiDistribute"/>
        <w:rPr>
          <w:rFonts w:asciiTheme="majorBidi" w:hAnsiTheme="majorBidi" w:cstheme="majorBidi"/>
          <w:sz w:val="30"/>
          <w:szCs w:val="30"/>
          <w:cs/>
          <w:lang w:val="th-TH"/>
        </w:rPr>
      </w:pPr>
      <w:r w:rsidRPr="00AD38E3">
        <w:rPr>
          <w:rFonts w:asciiTheme="majorBidi" w:hAnsiTheme="majorBidi"/>
          <w:sz w:val="30"/>
          <w:szCs w:val="30"/>
          <w:cs/>
          <w:lang w:val="th-TH"/>
        </w:rPr>
        <w:t>ภาษีเงินได้รอการตัดบัญชีส่วนที่เกิดขึ้นเกี่ยวข้องกับรายการซึ่งบันทึกในส่วนของ</w:t>
      </w:r>
      <w:r w:rsidRPr="00AD38E3">
        <w:rPr>
          <w:rFonts w:asciiTheme="majorBidi" w:hAnsiTheme="majorBidi" w:hint="cs"/>
          <w:sz w:val="30"/>
          <w:szCs w:val="30"/>
          <w:cs/>
          <w:lang w:val="th-TH"/>
        </w:rPr>
        <w:t>เจ้าของ</w:t>
      </w:r>
      <w:r w:rsidRPr="00AD38E3">
        <w:rPr>
          <w:rFonts w:asciiTheme="majorBidi" w:hAnsiTheme="majorBidi"/>
          <w:sz w:val="30"/>
          <w:szCs w:val="30"/>
          <w:cs/>
          <w:lang w:val="th-TH"/>
        </w:rPr>
        <w:t>ให้รับรู้ในกำไรขาดทุนเบ็ดเสร็จอื่น</w:t>
      </w:r>
    </w:p>
    <w:p w14:paraId="11FC8AE9" w14:textId="77777777"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bookmarkStart w:id="7" w:name="_Toc90222125"/>
      <w:r w:rsidRPr="008D010A">
        <w:rPr>
          <w:rFonts w:asciiTheme="majorBidi" w:hAnsiTheme="majorBidi" w:cstheme="majorBidi"/>
          <w:b/>
          <w:bCs/>
          <w:sz w:val="30"/>
          <w:szCs w:val="30"/>
          <w:cs/>
          <w:lang w:val="th-TH"/>
        </w:rPr>
        <w:t>ภาษีเงินได้ปัจจุบัน</w:t>
      </w:r>
      <w:bookmarkEnd w:id="7"/>
      <w:r w:rsidRPr="008D010A">
        <w:rPr>
          <w:rFonts w:asciiTheme="majorBidi" w:hAnsiTheme="majorBidi" w:cstheme="majorBidi"/>
          <w:b/>
          <w:bCs/>
          <w:sz w:val="30"/>
          <w:szCs w:val="30"/>
          <w:cs/>
          <w:lang w:val="th-TH"/>
        </w:rPr>
        <w:t xml:space="preserve"> </w:t>
      </w:r>
    </w:p>
    <w:p w14:paraId="7F08E66D" w14:textId="11D7F2DC" w:rsidR="004C20D4" w:rsidRPr="0088593B" w:rsidRDefault="008F7538" w:rsidP="0088593B">
      <w:pPr>
        <w:tabs>
          <w:tab w:val="left" w:pos="450"/>
        </w:tabs>
        <w:spacing w:before="120" w:after="120" w:line="240" w:lineRule="auto"/>
        <w:ind w:left="432"/>
        <w:jc w:val="thaiDistribute"/>
        <w:rPr>
          <w:rFonts w:asciiTheme="majorBidi" w:hAnsiTheme="majorBidi"/>
          <w:sz w:val="30"/>
          <w:szCs w:val="30"/>
          <w:lang w:val="th-TH"/>
        </w:rPr>
      </w:pPr>
      <w:bookmarkStart w:id="8" w:name="_Toc90222126"/>
      <w:r w:rsidRPr="008F7538">
        <w:rPr>
          <w:rFonts w:asciiTheme="majorBidi" w:hAnsiTheme="majorBidi"/>
          <w:sz w:val="30"/>
          <w:szCs w:val="30"/>
          <w:cs/>
          <w:lang w:val="th-TH"/>
        </w:rPr>
        <w:t>ภาษี</w:t>
      </w:r>
      <w:r w:rsidRPr="008F7538">
        <w:rPr>
          <w:rFonts w:asciiTheme="majorBidi" w:hAnsiTheme="majorBidi" w:hint="cs"/>
          <w:sz w:val="30"/>
          <w:szCs w:val="30"/>
          <w:cs/>
          <w:lang w:val="th-TH"/>
        </w:rPr>
        <w:t>เงินได้</w:t>
      </w:r>
      <w:r w:rsidRPr="008F7538">
        <w:rPr>
          <w:rFonts w:asciiTheme="majorBidi" w:hAnsiTheme="majorBidi"/>
          <w:sz w:val="30"/>
          <w:szCs w:val="30"/>
          <w:cs/>
          <w:lang w:val="th-TH"/>
        </w:rPr>
        <w:t>คาดว่าจะจ่ายชำระหรือได้รับชำระ คำนวณจากกำไรหรือขาดทุนประจำปีต้องเสียภาษี โดยใช้อัตราภาษีประกาศใช้หรือคาดว่ามีผลบังคับใช้ ณ วันสิ้นรอบระยะเวลารายงาน ตลอดจนการปรับปรุงทางภาษีเกี่ยวกับรายการในปีก่อน</w:t>
      </w:r>
    </w:p>
    <w:p w14:paraId="13751D04" w14:textId="1CB5A1B2" w:rsidR="008D010A" w:rsidRPr="008D010A" w:rsidRDefault="008D010A" w:rsidP="008D010A">
      <w:pPr>
        <w:tabs>
          <w:tab w:val="num" w:pos="0"/>
          <w:tab w:val="left" w:pos="450"/>
        </w:tabs>
        <w:spacing w:before="120" w:after="120" w:line="240" w:lineRule="auto"/>
        <w:ind w:left="432"/>
        <w:jc w:val="thaiDistribute"/>
        <w:rPr>
          <w:rFonts w:asciiTheme="majorBidi" w:hAnsiTheme="majorBidi" w:cstheme="majorBidi"/>
          <w:b/>
          <w:bCs/>
          <w:sz w:val="30"/>
          <w:szCs w:val="30"/>
          <w:lang w:val="en-US"/>
        </w:rPr>
      </w:pPr>
      <w:r w:rsidRPr="008D010A">
        <w:rPr>
          <w:rFonts w:asciiTheme="majorBidi" w:hAnsiTheme="majorBidi" w:cstheme="majorBidi"/>
          <w:b/>
          <w:bCs/>
          <w:sz w:val="30"/>
          <w:szCs w:val="30"/>
          <w:cs/>
          <w:lang w:val="th-TH"/>
        </w:rPr>
        <w:t>ภาษีเงินได้รอการตัดบัญชี</w:t>
      </w:r>
      <w:bookmarkEnd w:id="8"/>
    </w:p>
    <w:p w14:paraId="2D36613D" w14:textId="77777777" w:rsidR="00776207" w:rsidRPr="00776207" w:rsidRDefault="00776207" w:rsidP="00776207">
      <w:pPr>
        <w:tabs>
          <w:tab w:val="left" w:pos="450"/>
        </w:tabs>
        <w:spacing w:before="120" w:after="120" w:line="240" w:lineRule="auto"/>
        <w:ind w:left="432"/>
        <w:jc w:val="thaiDistribute"/>
        <w:rPr>
          <w:rFonts w:asciiTheme="majorBidi" w:hAnsiTheme="majorBidi"/>
          <w:sz w:val="30"/>
          <w:szCs w:val="30"/>
          <w:lang w:val="th-TH"/>
        </w:rPr>
      </w:pPr>
      <w:r w:rsidRPr="00776207">
        <w:rPr>
          <w:rFonts w:asciiTheme="majorBidi" w:hAnsiTheme="majorBidi"/>
          <w:sz w:val="30"/>
          <w:szCs w:val="30"/>
          <w:cs/>
          <w:lang w:val="th-TH"/>
        </w:rPr>
        <w:t xml:space="preserve">ภาษีเงินได้รอการตัดบัญชีบันทึกโดยคำนวณจากผลแตกต่างชั่วคราวเกิดขึ้นระหว่างมูลค่าตามบัญชีและฐานภาษีของสินทรัพย์และหนี้สิน </w:t>
      </w:r>
    </w:p>
    <w:p w14:paraId="1A3D2AD1" w14:textId="77777777" w:rsidR="00776207" w:rsidRPr="00776207" w:rsidRDefault="00776207" w:rsidP="00776207">
      <w:pPr>
        <w:tabs>
          <w:tab w:val="left" w:pos="450"/>
        </w:tabs>
        <w:spacing w:before="120" w:after="120" w:line="240" w:lineRule="auto"/>
        <w:ind w:left="432"/>
        <w:jc w:val="thaiDistribute"/>
        <w:rPr>
          <w:rFonts w:asciiTheme="majorBidi" w:hAnsiTheme="majorBidi"/>
          <w:sz w:val="30"/>
          <w:szCs w:val="30"/>
          <w:lang w:val="th-TH"/>
        </w:rPr>
      </w:pPr>
      <w:r w:rsidRPr="00776207">
        <w:rPr>
          <w:rFonts w:asciiTheme="majorBidi" w:hAnsiTheme="majorBidi"/>
          <w:sz w:val="30"/>
          <w:szCs w:val="30"/>
          <w:cs/>
          <w:lang w:val="th-TH"/>
        </w:rPr>
        <w:t xml:space="preserve">ภาษีเงินได้รอการตัดบัญชีไม่รับรู้เมื่อเกิดจากผลแตกต่างชั่วคราวเกี่ยวกับการรับรู้สินทรัพย์หรือหนี้สินครั้งแรกซึ่งเป็นรายการไม่ใช่การรวมธุรกิจและไม่มีผลกระทบต่อกำไรขาดทุนทางบัญชีหรือภาษี </w:t>
      </w:r>
    </w:p>
    <w:p w14:paraId="37A05C9B" w14:textId="77777777" w:rsidR="00776207" w:rsidRPr="00776207" w:rsidRDefault="00776207" w:rsidP="00776207">
      <w:pPr>
        <w:tabs>
          <w:tab w:val="left" w:pos="450"/>
        </w:tabs>
        <w:spacing w:before="120" w:after="120" w:line="240" w:lineRule="auto"/>
        <w:ind w:left="432"/>
        <w:jc w:val="thaiDistribute"/>
        <w:rPr>
          <w:rFonts w:asciiTheme="majorBidi" w:hAnsiTheme="majorBidi"/>
          <w:sz w:val="30"/>
          <w:szCs w:val="30"/>
          <w:cs/>
          <w:lang w:val="th-TH"/>
        </w:rPr>
      </w:pPr>
      <w:r w:rsidRPr="00776207">
        <w:rPr>
          <w:rFonts w:asciiTheme="majorBidi" w:hAnsiTheme="majorBidi"/>
          <w:sz w:val="30"/>
          <w:szCs w:val="30"/>
          <w:cs/>
          <w:lang w:val="th-TH"/>
        </w:rPr>
        <w:t>กลุ่มบริษัทไม่รับรู้หนี้สินภาษีเงินได้รอการตัดบัญชีของผลแตกต่างชั่วคราวต้องเสียภาษีทุกรายการที่เกี่ยวข้องกับเงินลงทุนในบริษัทย่อย เนื่องจากกลุ่มบริษัทสามารถควบคุมระยะเวลาในการกลับรายการผลแตกต่างชั่วคราว และมีความ</w:t>
      </w:r>
      <w:r w:rsidRPr="00776207">
        <w:rPr>
          <w:rFonts w:asciiTheme="majorBidi" w:hAnsiTheme="majorBidi" w:hint="cs"/>
          <w:sz w:val="30"/>
          <w:szCs w:val="30"/>
          <w:cs/>
          <w:lang w:val="th-TH"/>
        </w:rPr>
        <w:t>เป็นไปได้ค่อนข้างแน่ว่าจะไม่ได้กลับรายการของผลแตกต่างชั่วคราวในอนาคตอันใกล้ และกลุ่ม</w:t>
      </w:r>
      <w:r w:rsidRPr="00776207">
        <w:rPr>
          <w:rFonts w:asciiTheme="majorBidi" w:hAnsiTheme="majorBidi"/>
          <w:sz w:val="30"/>
          <w:szCs w:val="30"/>
          <w:cs/>
          <w:lang w:val="th-TH"/>
        </w:rPr>
        <w:t>บริษัทรับรู้หนี้สินภาษีเงินได้รอตัดบัญชีของผลแตกต่างชั่วคราวต้องเสียภาษีของรายการที่เกี่ยวข้องกับเงินลงทุนในบริษัทย่อย ทันทีเมื่อมีความเป็นไปได้ค่อนข้างแน่ที่จะจำหน่ายเงินลงทุนในบริษัทย่อยในอนาคตอันใกล้</w:t>
      </w:r>
    </w:p>
    <w:p w14:paraId="48E07AAD" w14:textId="7B73B824" w:rsidR="008D010A" w:rsidRPr="008D010A" w:rsidRDefault="00776207" w:rsidP="00776207">
      <w:pPr>
        <w:tabs>
          <w:tab w:val="left" w:pos="450"/>
        </w:tabs>
        <w:spacing w:before="120" w:after="120" w:line="240" w:lineRule="auto"/>
        <w:ind w:left="432"/>
        <w:jc w:val="thaiDistribute"/>
        <w:rPr>
          <w:rFonts w:asciiTheme="majorBidi" w:hAnsiTheme="majorBidi" w:cstheme="majorBidi"/>
          <w:sz w:val="30"/>
          <w:szCs w:val="30"/>
          <w:cs/>
          <w:lang w:val="th-TH"/>
        </w:rPr>
      </w:pPr>
      <w:r w:rsidRPr="00776207">
        <w:rPr>
          <w:rFonts w:asciiTheme="majorBidi" w:hAnsiTheme="majorBidi"/>
          <w:sz w:val="30"/>
          <w:szCs w:val="30"/>
          <w:cs/>
          <w:lang w:val="th-TH"/>
        </w:rPr>
        <w:t>ภาษีเงินได้รอการตัดบัญชีวัดมูลค่าโดยใช้อัตราภาษีประกาศใช้หรือคาดว่ามีผลบังคับใช้ ณ วันสิ้นรอบระยะเวลารายงาน กับผลแตกต่างชั่วคราว</w:t>
      </w:r>
    </w:p>
    <w:p w14:paraId="2ED84B5E" w14:textId="46A990F7" w:rsidR="00F444D9" w:rsidRPr="00F444D9" w:rsidRDefault="00F444D9" w:rsidP="00F444D9">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F444D9">
        <w:rPr>
          <w:rFonts w:asciiTheme="majorBidi" w:hAnsiTheme="majorBidi" w:cstheme="majorBidi"/>
          <w:color w:val="000000" w:themeColor="text1"/>
          <w:sz w:val="30"/>
          <w:szCs w:val="30"/>
          <w:cs/>
          <w:lang w:val="th-TH"/>
        </w:rPr>
        <w:t>การกำหนดมูลค่าภาษีเงินได้ปัจจุบันและภาษีเงินได้รอการตัดบัญชี กลุ่มบริษัทต้องคำนึงถึงผลกระทบสถานการณ์ทางภาษีไม่แน่นอนและอาจทำให้จำนวนภาษีต้องจ่ายเพิ่มขึ้นและดอกเบี้ยต้องชำระ กลุ่มบริษัทเชื่อว่าได้บันทึกภาษีเงินได้ค้างจ่ายเพียงพอสำหรับภาษีเงินได้จะจ่ายในอนาคต ซึ่งเกิดจากการประเมินผลกระทบจากหลายปัจจัย รวมถึง การตีความทาง</w:t>
      </w:r>
      <w:r w:rsidRPr="00F444D9">
        <w:rPr>
          <w:rFonts w:asciiTheme="majorBidi" w:hAnsiTheme="majorBidi" w:cstheme="majorBidi"/>
          <w:color w:val="000000" w:themeColor="text1"/>
          <w:sz w:val="30"/>
          <w:szCs w:val="30"/>
          <w:cs/>
          <w:lang w:val="th-TH"/>
        </w:rPr>
        <w:lastRenderedPageBreak/>
        <w:t>กฎหมายภาษีและจากประสบการณ์ในอดีต การประเมินอยู่บนพื้นฐานประมาณการและข้อสมมติฐานและอาจเกี่ยวข้องกับการตัดสินใจเกี่ยวกับเหตุการณ์ในอนาคต ข้อมูลใหม่อาจทำให้กลุ่มบริษัทเปลี่ยนการตัดสินใจโดยขึ้นอยู่กับความเพียงพอของภาษีเงินได้ค้างจ่ายที่มีอยู่ การเปลี่ยนแปลงในภาษีเงินได้ค้างจ่ายกระทบต่อค่าใช้จ่ายภาษีเงินได้ในรอบระยะเวลารายงานเกิดการเปลี่ยนแปลง</w:t>
      </w:r>
    </w:p>
    <w:p w14:paraId="3AD01DC1" w14:textId="77777777" w:rsidR="00F444D9" w:rsidRPr="00F444D9" w:rsidRDefault="00F444D9" w:rsidP="00F444D9">
      <w:pPr>
        <w:tabs>
          <w:tab w:val="left" w:pos="450"/>
        </w:tabs>
        <w:spacing w:before="120" w:after="120" w:line="240" w:lineRule="auto"/>
        <w:ind w:left="432"/>
        <w:jc w:val="thaiDistribute"/>
        <w:rPr>
          <w:rFonts w:asciiTheme="majorBidi" w:hAnsiTheme="majorBidi" w:cstheme="majorBidi"/>
          <w:color w:val="000000" w:themeColor="text1"/>
          <w:sz w:val="30"/>
          <w:szCs w:val="30"/>
          <w:cs/>
          <w:lang w:val="th-TH"/>
        </w:rPr>
      </w:pPr>
      <w:r w:rsidRPr="00F444D9">
        <w:rPr>
          <w:rFonts w:asciiTheme="majorBidi" w:hAnsiTheme="majorBidi" w:cstheme="majorBidi"/>
          <w:color w:val="000000" w:themeColor="text1"/>
          <w:sz w:val="30"/>
          <w:szCs w:val="30"/>
          <w:cs/>
          <w:lang w:val="th-TH"/>
        </w:rPr>
        <w:t xml:space="preserve">สินทรัพย์ภาษีเงินได้รอการตัดบัญชีและหนี้สินภาษีเงินได้รอการตัดบัญชีสามารถหักกลบเมื่อกลุ่มบริษัทมีสิทธิตามกฎหมายนำสินทรัพย์ภาษีเงินได้ปีปัจจุบันมาหักกลบกับหนี้สินภาษีเงินได้ปีปัจจุบันและภาษีเงินได้ประเมินโดยหน่วยงานจัดเก็บภาษีหน่วยงานเดียวกันสำหรับหน่วยภาษีเดียวกันหรือหน่วยภาษีต่างกัน สำหรับหน่วยภาษีต่างกันกลุ่มบริษัทมีความตั้งใจจ่ายชำระหนี้สินและสินทรัพย์ภาษีเงินได้ของปีปัจจุบันด้วยยอดสุทธิหรือตั้งใจรับคืนสินทรัพย์และจ่ายชำระหนี้สินในเวลาเดียวกัน </w:t>
      </w:r>
    </w:p>
    <w:p w14:paraId="0E5F2CFF" w14:textId="6565173A" w:rsidR="00A63A1E" w:rsidRPr="0088593B" w:rsidRDefault="00F444D9" w:rsidP="0025379E">
      <w:pPr>
        <w:tabs>
          <w:tab w:val="left" w:pos="450"/>
        </w:tabs>
        <w:spacing w:before="120" w:after="120" w:line="240" w:lineRule="auto"/>
        <w:ind w:left="432"/>
        <w:jc w:val="thaiDistribute"/>
        <w:rPr>
          <w:rFonts w:asciiTheme="majorBidi" w:hAnsiTheme="majorBidi" w:cstheme="majorBidi"/>
          <w:color w:val="000000" w:themeColor="text1"/>
          <w:sz w:val="30"/>
          <w:szCs w:val="30"/>
          <w:lang w:val="th-TH"/>
        </w:rPr>
      </w:pPr>
      <w:r w:rsidRPr="00F444D9">
        <w:rPr>
          <w:rFonts w:asciiTheme="majorBidi" w:hAnsiTheme="majorBidi" w:cstheme="majorBidi"/>
          <w:color w:val="000000" w:themeColor="text1"/>
          <w:sz w:val="30"/>
          <w:szCs w:val="30"/>
          <w:cs/>
          <w:lang w:val="th-TH"/>
        </w:rPr>
        <w:t>สินทรัพย์ภาษีเงินได้รอการตัดบัญชีบันทึกต่อเมื่อมีความเป็นไปได้ค่อนข้างแน่ว่ากำไรเพื่อเสียภาษีในอนาคตมีจำนวนเพียงพอกับการใช้ประโยชน์จากผลแตกต่างชั่วคราวรวมทั้งผลขาดทุนทางภาษียังไม่ได้ใช้ สินทรัพย์ภาษีเงินได้รอการตัดบัญชีถูกทบทวน ณ ทุกวันสิ้นรอบระยะเวลารายงานและปรับมูลค่าตามบัญชี หากมีความเป็นไปได้ค่อนข้างแน่ว่ากลุ่มบริษัทไม่มีกำไรทางภาษีเพียงพอต่อการนำสินทรัพย์ภาษีเงินได้รอการตัดบัญชีทั้งหมดหรือบางส่วนมาใช้ประโยชน์จากผลแตกต่างชั่วคราวและขาดทุนทางภาษียังไม่ได้ใช้</w:t>
      </w:r>
    </w:p>
    <w:p w14:paraId="559A1035" w14:textId="419F1115" w:rsidR="00296A95" w:rsidRPr="003F7D07" w:rsidRDefault="00296A95" w:rsidP="0025379E">
      <w:pPr>
        <w:tabs>
          <w:tab w:val="left" w:pos="450"/>
        </w:tabs>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เงินสดและรายการเทียบเท่าเงินสด</w:t>
      </w:r>
    </w:p>
    <w:p w14:paraId="4F10B664" w14:textId="0678C34B" w:rsidR="003C5100" w:rsidRDefault="004821EC" w:rsidP="00EE182F">
      <w:pPr>
        <w:spacing w:before="120" w:after="120" w:line="240" w:lineRule="auto"/>
        <w:ind w:left="432"/>
        <w:jc w:val="thaiDistribute"/>
        <w:rPr>
          <w:rFonts w:asciiTheme="majorBidi" w:hAnsiTheme="majorBidi" w:cstheme="majorBidi"/>
          <w:sz w:val="30"/>
          <w:szCs w:val="30"/>
          <w:lang w:val="th-TH"/>
        </w:rPr>
      </w:pPr>
      <w:r w:rsidRPr="004821EC">
        <w:rPr>
          <w:rFonts w:asciiTheme="majorBidi" w:hAnsiTheme="majorBidi" w:cstheme="majorBidi"/>
          <w:sz w:val="30"/>
          <w:szCs w:val="30"/>
          <w:cs/>
          <w:lang w:val="th-TH"/>
        </w:rPr>
        <w:t xml:space="preserve">เงินสดและรายการเทียบเท่าเงินสด ประกอบด้วย เงินสด เงินฝากธนาคารกระแสรายวันและออมทรัพย์ เงินฝากธนาคารกำหนดระยะเวลาไม่เกิน </w:t>
      </w:r>
      <w:r w:rsidRPr="004821EC">
        <w:rPr>
          <w:rFonts w:asciiTheme="majorBidi" w:hAnsiTheme="majorBidi" w:cstheme="majorBidi"/>
          <w:sz w:val="30"/>
          <w:szCs w:val="30"/>
          <w:lang w:val="en-US"/>
        </w:rPr>
        <w:t>3</w:t>
      </w:r>
      <w:r w:rsidRPr="004821EC">
        <w:rPr>
          <w:rFonts w:asciiTheme="majorBidi" w:hAnsiTheme="majorBidi" w:cstheme="majorBidi"/>
          <w:sz w:val="30"/>
          <w:szCs w:val="30"/>
          <w:cs/>
          <w:lang w:val="th-TH"/>
        </w:rPr>
        <w:t xml:space="preserve"> เดือน</w:t>
      </w:r>
      <w:r w:rsidRPr="004821EC">
        <w:rPr>
          <w:rFonts w:asciiTheme="majorBidi" w:hAnsiTheme="majorBidi" w:cstheme="majorBidi" w:hint="cs"/>
          <w:sz w:val="30"/>
          <w:szCs w:val="30"/>
          <w:cs/>
          <w:lang w:val="th-TH"/>
        </w:rPr>
        <w:t xml:space="preserve"> รวมถึงบัตรเงินฝาก </w:t>
      </w:r>
      <w:r w:rsidRPr="004821EC">
        <w:rPr>
          <w:rFonts w:asciiTheme="majorBidi" w:hAnsiTheme="majorBidi" w:cstheme="majorBidi"/>
          <w:sz w:val="30"/>
          <w:szCs w:val="30"/>
          <w:cs/>
          <w:lang w:val="th-TH"/>
        </w:rPr>
        <w:t>และเงินลงทุนระยะสั้นสภาพคล่องสูง</w:t>
      </w:r>
      <w:r w:rsidRPr="004821EC">
        <w:rPr>
          <w:rFonts w:asciiTheme="majorBidi" w:hAnsiTheme="majorBidi" w:cstheme="majorBidi" w:hint="cs"/>
          <w:sz w:val="30"/>
          <w:szCs w:val="30"/>
          <w:cs/>
          <w:lang w:val="th-TH"/>
        </w:rPr>
        <w:t xml:space="preserve"> ประเภท</w:t>
      </w:r>
      <w:r w:rsidRPr="004821EC">
        <w:rPr>
          <w:rFonts w:asciiTheme="majorBidi" w:hAnsiTheme="majorBidi" w:cstheme="majorBidi"/>
          <w:sz w:val="30"/>
          <w:szCs w:val="30"/>
          <w:cs/>
          <w:lang w:val="th-TH"/>
        </w:rPr>
        <w:t xml:space="preserve">เงินลงทุนระยะสั้นในตั๋วเงินหรือตั๋วสัญญาใช้เงินออกโดยสถาบันการเงินประเภทเผื่อเรียกและประเภทวันถึงกำหนดภายใน </w:t>
      </w:r>
      <w:r w:rsidRPr="004821EC">
        <w:rPr>
          <w:rFonts w:asciiTheme="majorBidi" w:hAnsiTheme="majorBidi" w:cstheme="majorBidi"/>
          <w:sz w:val="30"/>
          <w:szCs w:val="30"/>
          <w:lang w:val="en-US"/>
        </w:rPr>
        <w:t>3</w:t>
      </w:r>
      <w:r w:rsidRPr="004821EC">
        <w:rPr>
          <w:rFonts w:asciiTheme="majorBidi" w:hAnsiTheme="majorBidi" w:cstheme="majorBidi"/>
          <w:sz w:val="30"/>
          <w:szCs w:val="30"/>
          <w:cs/>
          <w:lang w:val="th-TH"/>
        </w:rPr>
        <w:t xml:space="preserve"> เดือน หรือน้อยกว่านับจากวันที่ได้มา</w:t>
      </w:r>
      <w:r w:rsidRPr="004821EC">
        <w:rPr>
          <w:rFonts w:asciiTheme="majorBidi" w:hAnsiTheme="majorBidi" w:cstheme="majorBidi" w:hint="cs"/>
          <w:sz w:val="30"/>
          <w:szCs w:val="30"/>
          <w:cs/>
          <w:lang w:val="th-TH"/>
        </w:rPr>
        <w:t xml:space="preserve"> </w:t>
      </w:r>
      <w:r w:rsidRPr="004821EC">
        <w:rPr>
          <w:rFonts w:asciiTheme="majorBidi" w:hAnsiTheme="majorBidi" w:cstheme="majorBidi"/>
          <w:sz w:val="30"/>
          <w:szCs w:val="30"/>
          <w:cs/>
          <w:lang w:val="th-TH"/>
        </w:rPr>
        <w:t>โดยไม่รวมเงินฝากธนาคารติดภาระหลักประกัน</w:t>
      </w:r>
      <w:r w:rsidRPr="004821EC">
        <w:rPr>
          <w:rFonts w:asciiTheme="majorBidi" w:hAnsiTheme="majorBidi" w:cstheme="majorBidi" w:hint="cs"/>
          <w:sz w:val="30"/>
          <w:szCs w:val="30"/>
          <w:cs/>
          <w:lang w:val="th-TH"/>
        </w:rPr>
        <w:t>หรือมีข้อจำกัดการเบิกใช้</w:t>
      </w:r>
      <w:r w:rsidRPr="004821EC">
        <w:rPr>
          <w:rFonts w:asciiTheme="majorBidi" w:hAnsiTheme="majorBidi" w:cstheme="majorBidi"/>
          <w:sz w:val="30"/>
          <w:szCs w:val="30"/>
          <w:cs/>
          <w:lang w:val="th-TH"/>
        </w:rPr>
        <w:t xml:space="preserve"> </w:t>
      </w:r>
      <w:r w:rsidRPr="004821EC">
        <w:rPr>
          <w:rFonts w:asciiTheme="majorBidi" w:hAnsiTheme="majorBidi" w:cstheme="majorBidi" w:hint="cs"/>
          <w:sz w:val="30"/>
          <w:szCs w:val="30"/>
          <w:cs/>
          <w:lang w:val="th-TH"/>
        </w:rPr>
        <w:t>และความเสี่ยงไม่มีนัยสำคัญต่อการเปลี่ยนแปลงมูลค่า</w:t>
      </w:r>
    </w:p>
    <w:p w14:paraId="0F865F1C" w14:textId="77777777" w:rsidR="0088593B" w:rsidRPr="003F7D07" w:rsidRDefault="0088593B" w:rsidP="0088593B">
      <w:pPr>
        <w:spacing w:before="120" w:after="120" w:line="240" w:lineRule="auto"/>
        <w:ind w:left="436"/>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ลูกหนี้การค้าและลูกหนี้อื่น</w:t>
      </w:r>
    </w:p>
    <w:p w14:paraId="30FB71CA" w14:textId="77777777" w:rsidR="0088593B" w:rsidRPr="006D0DBD" w:rsidRDefault="0088593B" w:rsidP="0088593B">
      <w:pPr>
        <w:spacing w:before="120" w:after="120" w:line="240" w:lineRule="auto"/>
        <w:ind w:left="432"/>
        <w:jc w:val="thaiDistribute"/>
        <w:rPr>
          <w:rFonts w:asciiTheme="majorBidi" w:hAnsiTheme="majorBidi" w:cstheme="majorBidi"/>
          <w:color w:val="000000" w:themeColor="text1"/>
          <w:sz w:val="30"/>
          <w:szCs w:val="30"/>
          <w:cs/>
          <w:lang w:val="th-TH"/>
        </w:rPr>
      </w:pPr>
      <w:r w:rsidRPr="006D0DBD">
        <w:rPr>
          <w:rFonts w:asciiTheme="majorBidi" w:hAnsiTheme="majorBidi" w:cstheme="majorBidi"/>
          <w:color w:val="000000" w:themeColor="text1"/>
          <w:sz w:val="30"/>
          <w:szCs w:val="30"/>
          <w:cs/>
          <w:lang w:val="th-TH"/>
        </w:rPr>
        <w:t>ลูกหนี้การค้าและลูกหนี้อื่นแสดงในราคาตามใบแจ้งหนี้หักค่าเผื่อผลขาดทุนด้านเครดิตที่คาดว่าจะเกิดขึ้น</w:t>
      </w:r>
    </w:p>
    <w:p w14:paraId="39492A33" w14:textId="77777777" w:rsidR="0088593B" w:rsidRDefault="0088593B" w:rsidP="0088593B">
      <w:pPr>
        <w:spacing w:before="120" w:after="120" w:line="240" w:lineRule="auto"/>
        <w:ind w:left="432"/>
        <w:jc w:val="thaiDistribute"/>
        <w:rPr>
          <w:rFonts w:asciiTheme="majorBidi" w:hAnsiTheme="majorBidi" w:cstheme="majorBidi"/>
          <w:b/>
          <w:bCs/>
          <w:sz w:val="30"/>
          <w:szCs w:val="30"/>
          <w:cs/>
          <w:lang w:val="th-TH"/>
        </w:rPr>
      </w:pPr>
      <w:r w:rsidRPr="006D0DBD">
        <w:rPr>
          <w:rFonts w:asciiTheme="majorBidi" w:hAnsiTheme="majorBidi" w:cstheme="majorBidi"/>
          <w:color w:val="000000" w:themeColor="text1"/>
          <w:sz w:val="30"/>
          <w:szCs w:val="30"/>
          <w:cs/>
          <w:lang w:val="th-TH"/>
        </w:rPr>
        <w:t>กลุ่มบริษัทรับรู้ลูกหนี้เมื่อมีสิทธิปราศจากเงื่อนไขการได้รับสิ่งตอบแทนตามสัญญา หากกลุ่มบริษัทรับรู้รายได้ก่อนมีสิทธิปราศจากเงื่อนไขการได้รับสิ่งตอบแทน จำนวนสิ่งตอบแทนรับรู้เป็นสินทรัพย์เกิดจากสัญญา คือ รายได้ค้างรับ</w:t>
      </w:r>
    </w:p>
    <w:p w14:paraId="47F4A5B8" w14:textId="7FB87F1A" w:rsidR="0088593B" w:rsidRDefault="0088593B" w:rsidP="0088593B">
      <w:pPr>
        <w:spacing w:before="120" w:after="120" w:line="240" w:lineRule="auto"/>
        <w:ind w:left="432"/>
        <w:jc w:val="thaiDistribute"/>
        <w:rPr>
          <w:rFonts w:asciiTheme="majorBidi" w:hAnsiTheme="majorBidi" w:cstheme="majorBidi"/>
          <w:color w:val="000000" w:themeColor="text1"/>
          <w:sz w:val="30"/>
          <w:szCs w:val="30"/>
        </w:rPr>
      </w:pPr>
      <w:r w:rsidRPr="0093322C">
        <w:rPr>
          <w:rFonts w:asciiTheme="majorBidi" w:hAnsiTheme="majorBidi" w:cstheme="majorBidi"/>
          <w:color w:val="000000" w:themeColor="text1"/>
          <w:sz w:val="30"/>
          <w:szCs w:val="30"/>
          <w:cs/>
        </w:rPr>
        <w:t>กลุ่มบริษัทประมาณผลขาดทุนด้านเครดิตที่คาดว่าจะเกิดขึ้น ซึ่งประมาณการโดยใช้ตารางคำนวณอัตราผลขาดทุนด้านเครดิตที่คาดว่าจะเกิดขึ้น การจัดกลุ่มลูกหนี้ตามความเสี่ยงด้านเครดิตที่มีลักษณะร่วมกันและตามระยะเวลาเกินกำหนดชำระหนี้ โดยนำข้อมูลผลขาดทุนเกิดขึ้นในอดีต การปรับปรุงปัจจัยที่มีความเฉพาะเจาะจงกับลูกหนี้ ตลอดจนการประเมินข้อมูลสภาวการณ์เศรษฐกิจในปัจจุบันและข้อมูลคาดการณ์สภาวการณ์เศรษฐกิจทั่วไปในอนาคต ณ วันสิ้นรอบระยะเวลารายงาน</w:t>
      </w:r>
    </w:p>
    <w:p w14:paraId="31D3CC6A" w14:textId="77777777" w:rsidR="00C91B74" w:rsidRDefault="00C91B74" w:rsidP="0088593B">
      <w:pPr>
        <w:spacing w:before="120" w:after="120" w:line="240" w:lineRule="auto"/>
        <w:ind w:left="432"/>
        <w:jc w:val="thaiDistribute"/>
        <w:rPr>
          <w:rFonts w:asciiTheme="majorBidi" w:hAnsiTheme="majorBidi" w:cstheme="majorBidi"/>
          <w:b/>
          <w:bCs/>
          <w:sz w:val="30"/>
          <w:szCs w:val="30"/>
          <w:lang w:val="th-TH"/>
        </w:rPr>
      </w:pPr>
    </w:p>
    <w:p w14:paraId="1C1AC850" w14:textId="11D918ED"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lastRenderedPageBreak/>
        <w:t>สินค้าคงเหลือ</w:t>
      </w:r>
    </w:p>
    <w:p w14:paraId="4A8356BD" w14:textId="62FFE830" w:rsidR="00296A95" w:rsidRPr="003F7D07" w:rsidRDefault="00B643C5" w:rsidP="0025379E">
      <w:pPr>
        <w:spacing w:before="120" w:after="120" w:line="240" w:lineRule="auto"/>
        <w:ind w:left="432"/>
        <w:jc w:val="thaiDistribute"/>
        <w:rPr>
          <w:rFonts w:asciiTheme="majorBidi" w:hAnsiTheme="majorBidi"/>
          <w:sz w:val="30"/>
          <w:szCs w:val="30"/>
          <w:cs/>
          <w:lang w:val="th-TH"/>
        </w:rPr>
      </w:pPr>
      <w:r w:rsidRPr="00B643C5">
        <w:rPr>
          <w:rFonts w:asciiTheme="majorBidi" w:hAnsiTheme="majorBidi" w:cstheme="majorBidi"/>
          <w:sz w:val="30"/>
          <w:szCs w:val="30"/>
          <w:cs/>
          <w:lang w:val="th-TH"/>
        </w:rPr>
        <w:t xml:space="preserve">สินค้าคงเหลือ </w:t>
      </w:r>
      <w:r w:rsidRPr="00B643C5">
        <w:rPr>
          <w:rFonts w:asciiTheme="majorBidi" w:hAnsiTheme="majorBidi" w:cstheme="majorBidi" w:hint="cs"/>
          <w:sz w:val="30"/>
          <w:szCs w:val="30"/>
          <w:cs/>
          <w:lang w:val="th-TH"/>
        </w:rPr>
        <w:t>วัดมูลค่าด้วย</w:t>
      </w:r>
      <w:r w:rsidRPr="00B643C5">
        <w:rPr>
          <w:rFonts w:asciiTheme="majorBidi" w:hAnsiTheme="majorBidi" w:cstheme="majorBidi"/>
          <w:sz w:val="30"/>
          <w:szCs w:val="30"/>
          <w:cs/>
          <w:lang w:val="th-TH"/>
        </w:rPr>
        <w:t>ราคาทุนหรือมูลค่าสุทธิที่จะได้รับแล้วแต่ราคาใดจะต่ำกว่า</w:t>
      </w:r>
    </w:p>
    <w:p w14:paraId="2BA37AE9" w14:textId="418FA96F" w:rsidR="00296A95" w:rsidRDefault="00296A95" w:rsidP="0025379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th-TH"/>
        </w:rPr>
        <w:t>ราคาทุนสินค้าคงเหลือ</w:t>
      </w:r>
      <w:r w:rsidR="00CD3D24">
        <w:rPr>
          <w:rFonts w:asciiTheme="majorBidi" w:hAnsiTheme="majorBidi" w:cstheme="majorBidi" w:hint="cs"/>
          <w:sz w:val="30"/>
          <w:szCs w:val="30"/>
          <w:cs/>
          <w:lang w:val="th-TH"/>
        </w:rPr>
        <w:t>รถยนต์ใหม่</w:t>
      </w:r>
      <w:r w:rsidRPr="003F7D07">
        <w:rPr>
          <w:rFonts w:asciiTheme="majorBidi" w:hAnsiTheme="majorBidi" w:cstheme="majorBidi"/>
          <w:sz w:val="30"/>
          <w:szCs w:val="30"/>
          <w:cs/>
          <w:lang w:val="th-TH"/>
        </w:rPr>
        <w:t>คำนวณด้วยวิธี</w:t>
      </w:r>
      <w:r w:rsidR="00D05ED1">
        <w:rPr>
          <w:rFonts w:asciiTheme="majorBidi" w:hAnsiTheme="majorBidi" w:cstheme="majorBidi" w:hint="cs"/>
          <w:sz w:val="30"/>
          <w:szCs w:val="30"/>
          <w:cs/>
          <w:lang w:val="th-TH"/>
        </w:rPr>
        <w:t>เฉพาะเจาะจง</w:t>
      </w:r>
    </w:p>
    <w:p w14:paraId="39AF05DA" w14:textId="78BCA040" w:rsidR="00296A95" w:rsidRPr="003F7D07" w:rsidRDefault="00AE5A64" w:rsidP="0025379E">
      <w:pPr>
        <w:spacing w:before="120" w:after="120" w:line="240" w:lineRule="auto"/>
        <w:ind w:left="432"/>
        <w:jc w:val="thaiDistribute"/>
        <w:rPr>
          <w:rFonts w:asciiTheme="majorBidi" w:hAnsiTheme="majorBidi"/>
          <w:sz w:val="30"/>
          <w:szCs w:val="30"/>
          <w:cs/>
          <w:lang w:val="th-TH"/>
        </w:rPr>
      </w:pPr>
      <w:r w:rsidRPr="00AE5A64">
        <w:rPr>
          <w:rFonts w:asciiTheme="majorBidi" w:hAnsiTheme="majorBidi"/>
          <w:sz w:val="30"/>
          <w:szCs w:val="30"/>
          <w:cs/>
          <w:lang w:val="th-TH"/>
        </w:rPr>
        <w:t>รถยนต์ให้เช่าตามสัญญาเช่าดำเนินงานถูกโอนเป็นสินค้าคงเหลือ เมื่อวันที่หยุดการให้เช่าและถือไว้เพื่อขาย โดยแสดงในมูลค่าตามบัญชี ณ วันที่สินทรัพย์ดังกล่าวหยุดการให้เช่าหรือมูลค่าสุทธิที่จะได้รับแล้วแต่ราคาใดจะต่ำกว่า</w:t>
      </w:r>
    </w:p>
    <w:p w14:paraId="0A80416F" w14:textId="417A26D7"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 xml:space="preserve">ต้นทุนสินค้า ประกอบด้วย ต้นทุนซื้อ ต้นทุนแปลงสภาพหรือต้นทุนอื่นเพื่อให้สินค้าอยู่ในสถานที่และสภาพปัจจุบัน </w:t>
      </w:r>
    </w:p>
    <w:p w14:paraId="755AEC81" w14:textId="165E741B" w:rsidR="00296A95" w:rsidRPr="003F7D07" w:rsidRDefault="00296A95" w:rsidP="0025379E">
      <w:pPr>
        <w:spacing w:before="120" w:after="120" w:line="240" w:lineRule="auto"/>
        <w:ind w:left="432"/>
        <w:jc w:val="thaiDistribute"/>
        <w:rPr>
          <w:rFonts w:asciiTheme="majorBidi" w:hAnsiTheme="majorBidi"/>
          <w:sz w:val="30"/>
          <w:szCs w:val="30"/>
          <w:cs/>
          <w:lang w:val="th-TH"/>
        </w:rPr>
      </w:pPr>
      <w:r w:rsidRPr="003F7D07">
        <w:rPr>
          <w:rFonts w:asciiTheme="majorBidi" w:hAnsiTheme="majorBidi" w:cstheme="majorBidi"/>
          <w:sz w:val="30"/>
          <w:szCs w:val="30"/>
          <w:cs/>
          <w:lang w:val="th-TH"/>
        </w:rPr>
        <w:t>มูลค่าสุทธิที่จะได้รับเป็นการประมาณราคา</w:t>
      </w:r>
      <w:r w:rsidRPr="003F7D07">
        <w:rPr>
          <w:rFonts w:asciiTheme="majorBidi" w:hAnsiTheme="majorBidi" w:cstheme="majorBidi" w:hint="cs"/>
          <w:sz w:val="30"/>
          <w:szCs w:val="30"/>
          <w:cs/>
          <w:lang w:val="th-TH"/>
        </w:rPr>
        <w:t>คาดว่า</w:t>
      </w:r>
      <w:r w:rsidRPr="003F7D07">
        <w:rPr>
          <w:rFonts w:asciiTheme="majorBidi" w:hAnsiTheme="majorBidi" w:cstheme="majorBidi"/>
          <w:sz w:val="30"/>
          <w:szCs w:val="30"/>
          <w:cs/>
          <w:lang w:val="th-TH"/>
        </w:rPr>
        <w:t>จะขายได้จากการดำเนินธุรกิจปกติหัก</w:t>
      </w:r>
      <w:bookmarkStart w:id="9" w:name="_Hlk92629657"/>
      <w:r w:rsidRPr="003F7D07">
        <w:rPr>
          <w:rFonts w:asciiTheme="majorBidi" w:hAnsiTheme="majorBidi" w:cstheme="majorBidi" w:hint="cs"/>
          <w:sz w:val="30"/>
          <w:szCs w:val="30"/>
          <w:cs/>
          <w:lang w:val="th-TH"/>
        </w:rPr>
        <w:t>ประมาณการต้นทุน</w:t>
      </w:r>
      <w:bookmarkEnd w:id="9"/>
      <w:r w:rsidRPr="003F7D07">
        <w:rPr>
          <w:rFonts w:asciiTheme="majorBidi" w:hAnsiTheme="majorBidi" w:cstheme="majorBidi"/>
          <w:sz w:val="30"/>
          <w:szCs w:val="30"/>
          <w:cs/>
          <w:lang w:val="th-TH"/>
        </w:rPr>
        <w:t>จำเป็น</w:t>
      </w:r>
      <w:r w:rsidRPr="003F7D07">
        <w:rPr>
          <w:rFonts w:asciiTheme="majorBidi" w:hAnsiTheme="majorBidi" w:cstheme="majorBidi" w:hint="cs"/>
          <w:sz w:val="30"/>
          <w:szCs w:val="30"/>
          <w:cs/>
          <w:lang w:val="th-TH"/>
        </w:rPr>
        <w:t>ต้องจ่ายเพื่อขายสินค้า</w:t>
      </w:r>
    </w:p>
    <w:p w14:paraId="0C9BDB6E" w14:textId="2F723681" w:rsidR="007326C5" w:rsidRDefault="00E0346E" w:rsidP="00E75F66">
      <w:pPr>
        <w:spacing w:before="120" w:after="120" w:line="240" w:lineRule="auto"/>
        <w:ind w:left="432"/>
        <w:jc w:val="thaiDistribute"/>
        <w:rPr>
          <w:rFonts w:asciiTheme="majorBidi" w:hAnsiTheme="majorBidi"/>
          <w:sz w:val="30"/>
          <w:szCs w:val="30"/>
          <w:lang w:val="th-TH"/>
        </w:rPr>
      </w:pPr>
      <w:r w:rsidRPr="00E0346E">
        <w:rPr>
          <w:rFonts w:asciiTheme="majorBidi" w:hAnsiTheme="majorBidi" w:cstheme="majorBidi"/>
          <w:sz w:val="30"/>
          <w:szCs w:val="30"/>
          <w:cs/>
        </w:rPr>
        <w:t>กลุ่มบริษัทบันทึกค่าเผื่อมูลค่าสินค้าลดลงสำหรับสินค้าเสื่อมคุณภาพ เสียหาย ล้าสมัยและค้างนาน</w:t>
      </w:r>
    </w:p>
    <w:p w14:paraId="05D010E0" w14:textId="6C060901" w:rsidR="00FE0E64" w:rsidRPr="001D0C73" w:rsidRDefault="00FE0E64" w:rsidP="00FE0E64">
      <w:pPr>
        <w:spacing w:before="120" w:after="120"/>
        <w:ind w:left="432"/>
        <w:jc w:val="thaiDistribute"/>
        <w:rPr>
          <w:rFonts w:ascii="Angsana New" w:hAnsi="Angsana New"/>
          <w:b/>
          <w:bCs/>
          <w:color w:val="000000" w:themeColor="text1"/>
          <w:sz w:val="30"/>
          <w:szCs w:val="30"/>
          <w:cs/>
        </w:rPr>
      </w:pPr>
      <w:r w:rsidRPr="001D0C73">
        <w:rPr>
          <w:rFonts w:ascii="Angsana New" w:hAnsi="Angsana New"/>
          <w:b/>
          <w:bCs/>
          <w:color w:val="000000" w:themeColor="text1"/>
          <w:sz w:val="30"/>
          <w:szCs w:val="30"/>
          <w:cs/>
        </w:rPr>
        <w:t>เงินลงทุนในบริษัทย่อย</w:t>
      </w:r>
      <w:r w:rsidRPr="001D0C73">
        <w:rPr>
          <w:rFonts w:ascii="Angsana New" w:hAnsi="Angsana New"/>
          <w:b/>
          <w:bCs/>
          <w:color w:val="000000" w:themeColor="text1"/>
          <w:sz w:val="30"/>
          <w:szCs w:val="30"/>
        </w:rPr>
        <w:t xml:space="preserve"> </w:t>
      </w:r>
    </w:p>
    <w:p w14:paraId="44BFA2F0" w14:textId="77777777" w:rsidR="00053DE5" w:rsidRPr="00053DE5" w:rsidRDefault="00053DE5" w:rsidP="00053DE5">
      <w:pPr>
        <w:spacing w:before="120" w:after="120"/>
        <w:ind w:left="432"/>
        <w:jc w:val="thaiDistribute"/>
        <w:rPr>
          <w:rFonts w:ascii="Angsana New" w:hAnsi="Angsana New"/>
          <w:color w:val="000000" w:themeColor="text1"/>
          <w:sz w:val="30"/>
          <w:szCs w:val="30"/>
          <w:lang w:val="en-US"/>
        </w:rPr>
      </w:pPr>
      <w:r w:rsidRPr="00053DE5">
        <w:rPr>
          <w:rFonts w:ascii="Angsana New" w:hAnsi="Angsana New"/>
          <w:color w:val="000000" w:themeColor="text1"/>
          <w:sz w:val="30"/>
          <w:szCs w:val="30"/>
          <w:cs/>
        </w:rPr>
        <w:t>เงินลงทุนในบริษัทย่อยในงบการเงินเฉพาะกิจการบันทึกบัญชีโดยใช้วิธีราคาทุนหักค่าเผื่อการด้อยค่า (ถ้ามี)</w:t>
      </w:r>
    </w:p>
    <w:p w14:paraId="7737CA3B" w14:textId="06DAB0BA" w:rsidR="00FE0E64" w:rsidRDefault="00053DE5" w:rsidP="00053DE5">
      <w:pPr>
        <w:spacing w:before="120" w:after="120"/>
        <w:ind w:left="432"/>
        <w:jc w:val="thaiDistribute"/>
        <w:rPr>
          <w:rFonts w:ascii="Angsana New" w:hAnsi="Angsana New"/>
          <w:sz w:val="30"/>
          <w:szCs w:val="30"/>
          <w:cs/>
        </w:rPr>
      </w:pPr>
      <w:r w:rsidRPr="00053DE5">
        <w:rPr>
          <w:rFonts w:ascii="Angsana New" w:hAnsi="Angsana New"/>
          <w:color w:val="000000" w:themeColor="text1"/>
          <w:sz w:val="30"/>
          <w:szCs w:val="30"/>
          <w:cs/>
        </w:rPr>
        <w:t>กลุ่มบริษัทบันทึกขาดทุนจากการด้อยค่า (ถ้ามี) ในกำไรหรือขาดทุน</w:t>
      </w:r>
    </w:p>
    <w:p w14:paraId="1856CA2B" w14:textId="1FC9DE92" w:rsidR="00296A95" w:rsidRPr="002B7051" w:rsidRDefault="00296A95" w:rsidP="0025379E">
      <w:pPr>
        <w:spacing w:before="120" w:after="120" w:line="240" w:lineRule="auto"/>
        <w:ind w:left="432"/>
        <w:jc w:val="thaiDistribute"/>
        <w:rPr>
          <w:rFonts w:asciiTheme="majorBidi" w:hAnsiTheme="majorBidi" w:cstheme="majorBidi"/>
          <w:sz w:val="30"/>
          <w:szCs w:val="30"/>
          <w:cs/>
          <w:lang w:val="th-TH"/>
        </w:rPr>
      </w:pPr>
      <w:r w:rsidRPr="002B7051">
        <w:rPr>
          <w:rFonts w:asciiTheme="majorBidi" w:hAnsiTheme="majorBidi" w:cstheme="majorBidi"/>
          <w:b/>
          <w:bCs/>
          <w:sz w:val="30"/>
          <w:szCs w:val="30"/>
          <w:cs/>
          <w:lang w:val="th-TH"/>
        </w:rPr>
        <w:t>อสังหาริมทรัพย์เพื่อการลงทุน</w:t>
      </w:r>
    </w:p>
    <w:p w14:paraId="54969050" w14:textId="7F7B5BA0" w:rsidR="00296A95" w:rsidRPr="002B7051" w:rsidRDefault="00296A95" w:rsidP="0025379E">
      <w:pPr>
        <w:spacing w:before="120" w:after="120" w:line="240" w:lineRule="auto"/>
        <w:ind w:left="432"/>
        <w:jc w:val="thaiDistribute"/>
        <w:rPr>
          <w:rFonts w:asciiTheme="majorBidi" w:hAnsiTheme="majorBidi"/>
          <w:sz w:val="30"/>
          <w:szCs w:val="30"/>
          <w:lang w:val="th-TH"/>
        </w:rPr>
      </w:pPr>
      <w:bookmarkStart w:id="10" w:name="_Hlk60052469"/>
      <w:r w:rsidRPr="002B7051">
        <w:rPr>
          <w:rFonts w:asciiTheme="majorBidi" w:hAnsiTheme="majorBidi" w:cstheme="majorBidi"/>
          <w:sz w:val="30"/>
          <w:szCs w:val="30"/>
          <w:cs/>
          <w:lang w:val="th-TH"/>
        </w:rPr>
        <w:t>อสังหาริมทรัพย์</w:t>
      </w:r>
      <w:bookmarkEnd w:id="10"/>
      <w:r w:rsidRPr="002B7051">
        <w:rPr>
          <w:rFonts w:asciiTheme="majorBidi" w:hAnsiTheme="majorBidi" w:cstheme="majorBidi"/>
          <w:sz w:val="30"/>
          <w:szCs w:val="30"/>
          <w:cs/>
          <w:lang w:val="th-TH"/>
        </w:rPr>
        <w:t xml:space="preserve">เพื่อการลงทุน หมายถึง </w:t>
      </w:r>
      <w:r w:rsidR="00AE5A64" w:rsidRPr="002B7051">
        <w:rPr>
          <w:rFonts w:asciiTheme="majorBidi" w:hAnsiTheme="majorBidi"/>
          <w:sz w:val="30"/>
          <w:szCs w:val="30"/>
          <w:cs/>
          <w:lang w:val="th-TH"/>
        </w:rPr>
        <w:t>อสังหาริมทรัพย์ถือครองเพื่อหาประโยชน์จากรายได้ค่าเช่าหรือการเพิ่มขึ้นมูลค่าสินทรัพย์หรือทั้งสองอย่าง ทั้งนี้ อสังหาริมทรัพย์ไม่ได้มีไว้เพื่อขายตามปกติธุรกิจหรือใช้ในการผลิตหรือจัดหาสินค้าหรือให้บริการหรือใช้ในการบริหารงาน</w:t>
      </w:r>
    </w:p>
    <w:p w14:paraId="1C931BA7" w14:textId="38134696" w:rsidR="00B441DC" w:rsidRDefault="00F44F5F" w:rsidP="0025379E">
      <w:pPr>
        <w:spacing w:before="120" w:after="120" w:line="240" w:lineRule="auto"/>
        <w:ind w:left="432"/>
        <w:jc w:val="thaiDistribute"/>
        <w:rPr>
          <w:rFonts w:asciiTheme="majorBidi" w:hAnsiTheme="majorBidi"/>
          <w:sz w:val="30"/>
          <w:szCs w:val="30"/>
          <w:lang w:val="th-TH"/>
        </w:rPr>
      </w:pPr>
      <w:r w:rsidRPr="00A12D14">
        <w:rPr>
          <w:rFonts w:asciiTheme="majorBidi" w:hAnsiTheme="majorBidi"/>
          <w:sz w:val="30"/>
          <w:szCs w:val="30"/>
          <w:cs/>
          <w:lang w:val="th-TH"/>
        </w:rPr>
        <w:t>อสังหาริมทรัพย์เพื่อการลงทุนวัดมูลค่าเมื่อเริ่มแรกด้วยราคาทุนและวัดมูลค่าในภายหลังด้วยมูลค่ายุติธรรม การเปลี่ยนแปลงมูลค่ายุติธรรม</w:t>
      </w:r>
      <w:r w:rsidR="00376B34" w:rsidRPr="00A12D14">
        <w:rPr>
          <w:rFonts w:asciiTheme="majorBidi" w:hAnsiTheme="majorBidi" w:hint="cs"/>
          <w:sz w:val="30"/>
          <w:szCs w:val="30"/>
          <w:cs/>
          <w:lang w:val="th-TH"/>
        </w:rPr>
        <w:t>รับรู้</w:t>
      </w:r>
      <w:r w:rsidRPr="00A12D14">
        <w:rPr>
          <w:rFonts w:asciiTheme="majorBidi" w:hAnsiTheme="majorBidi"/>
          <w:sz w:val="30"/>
          <w:szCs w:val="30"/>
          <w:cs/>
          <w:lang w:val="th-TH"/>
        </w:rPr>
        <w:t>ในกำไรหรือขาดทุน</w:t>
      </w:r>
    </w:p>
    <w:p w14:paraId="263DF50E" w14:textId="7730C48F" w:rsidR="00296A95" w:rsidRPr="00B25D0D" w:rsidRDefault="00B25D0D" w:rsidP="0025379E">
      <w:pPr>
        <w:spacing w:before="120" w:after="120" w:line="240" w:lineRule="auto"/>
        <w:ind w:left="432"/>
        <w:jc w:val="thaiDistribute"/>
        <w:rPr>
          <w:rFonts w:asciiTheme="majorBidi" w:hAnsiTheme="majorBidi"/>
          <w:sz w:val="30"/>
          <w:szCs w:val="30"/>
          <w:cs/>
          <w:lang w:val="th-TH"/>
        </w:rPr>
      </w:pPr>
      <w:r w:rsidRPr="00B25D0D">
        <w:rPr>
          <w:rFonts w:asciiTheme="majorBidi" w:hAnsiTheme="majorBidi"/>
          <w:sz w:val="30"/>
          <w:szCs w:val="30"/>
          <w:cs/>
          <w:lang w:val="th-TH"/>
        </w:rPr>
        <w:t>ราคาทุนรวมถึงรายจ่ายทางตรงเพื่อให้ได้มาซึ่งอสังหาริมทรัพย์เพื่อการลงทุน ต้นทุนการก่อสร้างซึ่งก่อสร้างเอง รวมต้นทุนวัสดุ ค่าแรงทางตรง และต้นทุนทางตรงอื่นเพื่อทำให้อสังหาริมทรัพย์เพื่อการลงทุนอยู่ในสภาพพร้อมให้ประโยชน์ รวมถึงต้นทุนการกู้ยืมสินทรัพย์เมื่อเข้าเงื่อนไข</w:t>
      </w:r>
    </w:p>
    <w:p w14:paraId="03F4C732" w14:textId="77777777" w:rsidR="00296A95" w:rsidRPr="009207C5" w:rsidRDefault="00296A95" w:rsidP="0025379E">
      <w:pPr>
        <w:spacing w:before="120" w:after="120" w:line="240" w:lineRule="auto"/>
        <w:ind w:left="432"/>
        <w:jc w:val="thaiDistribute"/>
        <w:rPr>
          <w:rFonts w:asciiTheme="majorBidi" w:hAnsiTheme="majorBidi"/>
          <w:sz w:val="30"/>
          <w:szCs w:val="30"/>
          <w:cs/>
          <w:lang w:val="th-TH"/>
        </w:rPr>
      </w:pPr>
      <w:r w:rsidRPr="009207C5">
        <w:rPr>
          <w:rFonts w:asciiTheme="majorBidi" w:hAnsiTheme="majorBidi" w:cstheme="majorBidi"/>
          <w:sz w:val="30"/>
          <w:szCs w:val="30"/>
          <w:cs/>
          <w:lang w:val="th-TH"/>
        </w:rPr>
        <w:t>ต้นทุนเกิดขึ้นในภายหลัง</w:t>
      </w:r>
    </w:p>
    <w:p w14:paraId="194AF73D" w14:textId="79B0B001" w:rsidR="00047D69" w:rsidRPr="00295B93" w:rsidRDefault="00295B93" w:rsidP="003C5100">
      <w:pPr>
        <w:spacing w:before="120" w:after="120" w:line="240" w:lineRule="auto"/>
        <w:ind w:left="432"/>
        <w:jc w:val="thaiDistribute"/>
        <w:rPr>
          <w:rFonts w:asciiTheme="majorBidi" w:hAnsiTheme="majorBidi"/>
          <w:sz w:val="30"/>
          <w:szCs w:val="30"/>
          <w:lang w:val="th-TH"/>
        </w:rPr>
      </w:pPr>
      <w:r w:rsidRPr="00295B93">
        <w:rPr>
          <w:rFonts w:asciiTheme="majorBidi" w:hAnsiTheme="majorBidi"/>
          <w:sz w:val="30"/>
          <w:szCs w:val="30"/>
          <w:cs/>
          <w:lang w:val="th-TH"/>
        </w:rPr>
        <w:t>ต้นทุนการเปลี่ยนแทนส่วนประกอบรับรู้เป็นส่วนหนึ่งของมูลค่าตามบัญชี</w:t>
      </w:r>
      <w:r w:rsidR="00754B32">
        <w:rPr>
          <w:rFonts w:asciiTheme="majorBidi" w:hAnsiTheme="majorBidi" w:hint="cs"/>
          <w:sz w:val="30"/>
          <w:szCs w:val="30"/>
          <w:cs/>
          <w:lang w:val="th-TH"/>
        </w:rPr>
        <w:t>สำหรับ</w:t>
      </w:r>
      <w:r w:rsidRPr="00295B93">
        <w:rPr>
          <w:rFonts w:asciiTheme="majorBidi" w:hAnsiTheme="majorBidi"/>
          <w:sz w:val="30"/>
          <w:szCs w:val="30"/>
          <w:cs/>
          <w:lang w:val="th-TH"/>
        </w:rPr>
        <w:t>รายการที่ดินและอาคาร ถ้ามีความเป็นไปได้ค่อนข้างแน่กลุ่มบริษัทได้รับประโยชน์เชิงเศรษฐกิจในอนาคตจากรายการนั้น และสามารถวัดมูลค่าต้นทุนของรายการได้อย่างน่าเชื่อถือ ชิ้นส่วนถูกเปลี่ยนแทนตัดออกจากบัญชีด้วยมูลค่าตามบัญชี ต้นทุนเกิดขึ้นในการซ่อมบำรุงที่ดินและอาคารซึ่งเกิดขึ้นเป็นประจำรับรู้ในกำไรหรือขาดทุนเมื่อเกิดขึ้น</w:t>
      </w:r>
    </w:p>
    <w:p w14:paraId="47102820" w14:textId="4D1B69B5" w:rsidR="00E453B3" w:rsidRPr="00E96871" w:rsidRDefault="00E96871" w:rsidP="003C5100">
      <w:pPr>
        <w:spacing w:before="120" w:after="120" w:line="240" w:lineRule="auto"/>
        <w:ind w:left="432"/>
        <w:jc w:val="thaiDistribute"/>
        <w:rPr>
          <w:rFonts w:asciiTheme="majorBidi" w:hAnsiTheme="majorBidi"/>
          <w:sz w:val="30"/>
          <w:szCs w:val="30"/>
          <w:lang w:val="th-TH"/>
        </w:rPr>
      </w:pPr>
      <w:r w:rsidRPr="00E96871">
        <w:rPr>
          <w:rFonts w:asciiTheme="majorBidi" w:hAnsiTheme="majorBidi"/>
          <w:sz w:val="30"/>
          <w:szCs w:val="30"/>
          <w:cs/>
          <w:lang w:val="th-TH"/>
        </w:rPr>
        <w:lastRenderedPageBreak/>
        <w:t>ผลกำไรหรือขาดทุนจากการจำหน่ายอสังหาริมทรัพย์เพื่อการลงทุน คือ ผลต่างระหว่างสิ่งตอบแทนสุทธิได้รับจากการจำหน่ายหลังหักค่าใช้จ่ายในการจำหน่ายกับมูลค่าตามบัญชี บันทึกรับรู้สุทธิเป็นรายได้หรือค่าใช้จ่ายในกำไรหรือขาดทุน</w:t>
      </w:r>
    </w:p>
    <w:p w14:paraId="333238F6" w14:textId="51320606" w:rsidR="00296A95" w:rsidRPr="003F7D07" w:rsidRDefault="00296A95" w:rsidP="0025379E">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ที่ดิน อาคารและอุปกรณ์</w:t>
      </w:r>
    </w:p>
    <w:p w14:paraId="4508EC28"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cs/>
          <w:lang w:val="th-TH"/>
        </w:rPr>
      </w:pPr>
      <w:r w:rsidRPr="00B50CC9">
        <w:rPr>
          <w:rFonts w:asciiTheme="majorBidi" w:hAnsiTheme="majorBidi" w:cstheme="majorBidi"/>
          <w:sz w:val="30"/>
          <w:szCs w:val="30"/>
          <w:cs/>
          <w:lang w:val="th-TH"/>
        </w:rPr>
        <w:t>สินทรัพย์เป็นกรรมสิทธิ์กลุ่มบริษัท</w:t>
      </w:r>
    </w:p>
    <w:p w14:paraId="02588101"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cs/>
          <w:lang w:val="th-TH"/>
        </w:rPr>
      </w:pPr>
      <w:r w:rsidRPr="00B50CC9">
        <w:rPr>
          <w:rFonts w:asciiTheme="majorBidi" w:hAnsiTheme="majorBidi" w:cstheme="majorBidi"/>
          <w:sz w:val="30"/>
          <w:szCs w:val="30"/>
          <w:cs/>
          <w:lang w:val="th-TH"/>
        </w:rPr>
        <w:t>ที่ดิน แสดงราคาทุนหักค่าเผื่อการด้อยค่า (ถ้ามี)</w:t>
      </w:r>
    </w:p>
    <w:p w14:paraId="1859C3A8"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cs/>
          <w:lang w:val="th-TH"/>
        </w:rPr>
      </w:pPr>
      <w:r w:rsidRPr="00B50CC9">
        <w:rPr>
          <w:rFonts w:asciiTheme="majorBidi" w:hAnsiTheme="majorBidi" w:cstheme="majorBidi"/>
          <w:sz w:val="30"/>
          <w:szCs w:val="30"/>
          <w:cs/>
          <w:lang w:val="th-TH"/>
        </w:rPr>
        <w:t>อาคารและอุปกรณ์</w:t>
      </w:r>
      <w:r w:rsidRPr="00B50CC9">
        <w:rPr>
          <w:rFonts w:asciiTheme="majorBidi" w:hAnsiTheme="majorBidi" w:cstheme="majorBidi" w:hint="cs"/>
          <w:sz w:val="30"/>
          <w:szCs w:val="30"/>
          <w:cs/>
          <w:lang w:val="th-TH"/>
        </w:rPr>
        <w:t>วัดมูลค่าด้วย</w:t>
      </w:r>
      <w:r w:rsidRPr="00B50CC9">
        <w:rPr>
          <w:rFonts w:asciiTheme="majorBidi" w:hAnsiTheme="majorBidi" w:cstheme="majorBidi"/>
          <w:sz w:val="30"/>
          <w:szCs w:val="30"/>
          <w:cs/>
          <w:lang w:val="th-TH"/>
        </w:rPr>
        <w:t>ราคาทุนหักค่าเสื่อมราคาสะสมและค่าเผื่อการด้อยค่า (ถ้ามี)</w:t>
      </w:r>
    </w:p>
    <w:p w14:paraId="46B3B1AA" w14:textId="7C7238D7" w:rsidR="00B50CC9" w:rsidRPr="00B50CC9" w:rsidRDefault="00B50CC9" w:rsidP="00B50CC9">
      <w:pPr>
        <w:spacing w:before="120" w:after="120" w:line="240" w:lineRule="auto"/>
        <w:ind w:left="432"/>
        <w:jc w:val="thaiDistribute"/>
        <w:rPr>
          <w:rFonts w:asciiTheme="majorBidi" w:hAnsiTheme="majorBidi" w:cstheme="majorBidi"/>
          <w:sz w:val="30"/>
          <w:szCs w:val="30"/>
          <w:lang w:val="th-TH"/>
        </w:rPr>
      </w:pPr>
      <w:r w:rsidRPr="00B50CC9">
        <w:rPr>
          <w:rFonts w:asciiTheme="majorBidi" w:hAnsiTheme="majorBidi" w:cstheme="majorBidi"/>
          <w:sz w:val="30"/>
          <w:szCs w:val="30"/>
          <w:cs/>
          <w:lang w:val="th-TH"/>
        </w:rPr>
        <w:t>ราคาทุนรวมถึงต้นทุนทางตรงเกี่ยวข้องกับการได้มาสินทรัพย์ ต้นทุนการก่อสร้างสินทรัพย์</w:t>
      </w:r>
      <w:r w:rsidRPr="00B50CC9">
        <w:rPr>
          <w:rFonts w:asciiTheme="majorBidi" w:hAnsiTheme="majorBidi" w:cstheme="majorBidi" w:hint="cs"/>
          <w:sz w:val="30"/>
          <w:szCs w:val="30"/>
          <w:cs/>
          <w:lang w:val="th-TH"/>
        </w:rPr>
        <w:t>ซึ่งกลุ่มบริษัท</w:t>
      </w:r>
      <w:r w:rsidRPr="00B50CC9">
        <w:rPr>
          <w:rFonts w:asciiTheme="majorBidi" w:hAnsiTheme="majorBidi" w:cstheme="majorBidi"/>
          <w:sz w:val="30"/>
          <w:szCs w:val="30"/>
          <w:cs/>
          <w:lang w:val="th-TH"/>
        </w:rPr>
        <w:t>ก่อสร้างเอง รวมต้นทุนวัสดุ แรงงานทางตรง และต้นทุนทางตรงอื่นเกี่ยวข้องกับการจัดหาสินทรัพย์เพื่อให้สินทรัพย์อยู่ในสถานที่และสภาพพร้อมใช้งานได้ตามความประสงค์ รวมทั้งต้นทุนรื้อถอน ขนย้าย บูรณะสถานที่ตั้งสินทรัพย์ และต้นทุนการกู้ยืม</w:t>
      </w:r>
      <w:r w:rsidRPr="00B50CC9">
        <w:rPr>
          <w:rFonts w:asciiTheme="majorBidi" w:hAnsiTheme="majorBidi" w:cstheme="majorBidi" w:hint="cs"/>
          <w:sz w:val="30"/>
          <w:szCs w:val="30"/>
          <w:cs/>
          <w:lang w:val="th-TH"/>
        </w:rPr>
        <w:t>สินทรัพย์เมื่อเข้าเงื่อนไข</w:t>
      </w:r>
      <w:r w:rsidRPr="00B50CC9">
        <w:rPr>
          <w:rFonts w:asciiTheme="majorBidi" w:hAnsiTheme="majorBidi" w:cstheme="majorBidi"/>
          <w:sz w:val="30"/>
          <w:szCs w:val="30"/>
          <w:cs/>
          <w:lang w:val="th-TH"/>
        </w:rPr>
        <w:t xml:space="preserve"> </w:t>
      </w:r>
    </w:p>
    <w:p w14:paraId="76B3A8FC"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lang w:val="th-TH"/>
        </w:rPr>
      </w:pPr>
      <w:r w:rsidRPr="00B50CC9">
        <w:rPr>
          <w:rFonts w:asciiTheme="majorBidi" w:hAnsiTheme="majorBidi" w:cstheme="majorBidi" w:hint="cs"/>
          <w:sz w:val="30"/>
          <w:szCs w:val="30"/>
          <w:cs/>
          <w:lang w:val="th-TH"/>
        </w:rPr>
        <w:t>อุปกรณ์คอมพิวเตอร์ซึ่ง</w:t>
      </w:r>
      <w:r w:rsidRPr="00B50CC9">
        <w:rPr>
          <w:rFonts w:asciiTheme="majorBidi" w:hAnsiTheme="majorBidi" w:cstheme="majorBidi"/>
          <w:sz w:val="30"/>
          <w:szCs w:val="30"/>
          <w:cs/>
          <w:lang w:val="th-TH"/>
        </w:rPr>
        <w:t>ควบคุมโดยลิขสิทธิ์ซอฟต์แวร์ไม่สามารถทำงานโดยปราศจากลิขสิทธิ์ซอฟต์แวร์ให้ถือว่าลิขสิทธิ์ซอฟต์แวร์เป็นส่วนหนึ่งของอุปกรณ์</w:t>
      </w:r>
      <w:r w:rsidRPr="00B50CC9">
        <w:rPr>
          <w:rFonts w:asciiTheme="majorBidi" w:hAnsiTheme="majorBidi" w:cstheme="majorBidi" w:hint="cs"/>
          <w:sz w:val="30"/>
          <w:szCs w:val="30"/>
          <w:cs/>
          <w:lang w:val="th-TH"/>
        </w:rPr>
        <w:t>คอมพิวเตอร์</w:t>
      </w:r>
      <w:r w:rsidRPr="00B50CC9">
        <w:rPr>
          <w:rFonts w:asciiTheme="majorBidi" w:hAnsiTheme="majorBidi" w:cstheme="majorBidi"/>
          <w:sz w:val="30"/>
          <w:szCs w:val="30"/>
          <w:cs/>
          <w:lang w:val="th-TH"/>
        </w:rPr>
        <w:t xml:space="preserve"> </w:t>
      </w:r>
    </w:p>
    <w:p w14:paraId="6566D0C4" w14:textId="77777777" w:rsidR="00B50CC9" w:rsidRPr="00B50CC9" w:rsidRDefault="00B50CC9" w:rsidP="00B50CC9">
      <w:pPr>
        <w:spacing w:before="120" w:after="120" w:line="240" w:lineRule="auto"/>
        <w:ind w:left="432"/>
        <w:jc w:val="thaiDistribute"/>
        <w:rPr>
          <w:rFonts w:asciiTheme="majorBidi" w:hAnsiTheme="majorBidi" w:cstheme="majorBidi"/>
          <w:sz w:val="30"/>
          <w:szCs w:val="30"/>
          <w:lang w:val="th-TH"/>
        </w:rPr>
      </w:pPr>
      <w:r w:rsidRPr="00B50CC9">
        <w:rPr>
          <w:rFonts w:asciiTheme="majorBidi" w:hAnsiTheme="majorBidi" w:cstheme="majorBidi"/>
          <w:sz w:val="30"/>
          <w:szCs w:val="30"/>
          <w:cs/>
          <w:lang w:val="th-TH"/>
        </w:rPr>
        <w:t>ส่วนประกอบรายการที่ดิน อาคารและอุปกรณ์แต่ละรายการที่มีรูปแบบและอายุการ</w:t>
      </w:r>
      <w:r w:rsidRPr="00B50CC9">
        <w:rPr>
          <w:rFonts w:asciiTheme="majorBidi" w:hAnsiTheme="majorBidi" w:cstheme="majorBidi" w:hint="cs"/>
          <w:sz w:val="30"/>
          <w:szCs w:val="30"/>
          <w:cs/>
          <w:lang w:val="th-TH"/>
        </w:rPr>
        <w:t>ใช้</w:t>
      </w:r>
      <w:r w:rsidRPr="00B50CC9">
        <w:rPr>
          <w:rFonts w:asciiTheme="majorBidi" w:hAnsiTheme="majorBidi" w:cstheme="majorBidi"/>
          <w:sz w:val="30"/>
          <w:szCs w:val="30"/>
          <w:cs/>
          <w:lang w:val="th-TH"/>
        </w:rPr>
        <w:t xml:space="preserve">ประโยชน์ต่างกันบันทึกแต่ละส่วนประกอบที่มีนัยสำคัญแยกต่างหากจากกัน </w:t>
      </w:r>
    </w:p>
    <w:p w14:paraId="3BE3896B" w14:textId="1EF7398B" w:rsidR="004E7980" w:rsidRPr="004E7980" w:rsidRDefault="00B50CC9" w:rsidP="00B50CC9">
      <w:pPr>
        <w:spacing w:before="120" w:after="120" w:line="240" w:lineRule="auto"/>
        <w:ind w:left="432"/>
        <w:jc w:val="thaiDistribute"/>
        <w:rPr>
          <w:rFonts w:asciiTheme="majorBidi" w:hAnsiTheme="majorBidi" w:cstheme="majorBidi"/>
          <w:sz w:val="30"/>
          <w:szCs w:val="30"/>
          <w:cs/>
          <w:lang w:val="th-TH"/>
        </w:rPr>
      </w:pPr>
      <w:r w:rsidRPr="00B50CC9">
        <w:rPr>
          <w:rFonts w:asciiTheme="majorBidi" w:hAnsiTheme="majorBidi" w:cstheme="majorBidi"/>
          <w:sz w:val="30"/>
          <w:szCs w:val="30"/>
          <w:cs/>
          <w:lang w:val="th-TH"/>
        </w:rPr>
        <w:t>ผลกำไรหรือขาดทุนจากการจำหน่ายที่ดิน อาคารและอุปกรณ์ คือ ผลต่างระหว่างสิ่งตอบแทนสุทธิได้รับจากการจำหน่าย</w:t>
      </w:r>
      <w:r w:rsidRPr="00B50CC9">
        <w:rPr>
          <w:rFonts w:asciiTheme="majorBidi" w:hAnsiTheme="majorBidi" w:cstheme="majorBidi" w:hint="cs"/>
          <w:sz w:val="30"/>
          <w:szCs w:val="30"/>
          <w:cs/>
          <w:lang w:val="th-TH"/>
        </w:rPr>
        <w:t>หลังหักค่าใช้จ่ายในการจำหน่าย</w:t>
      </w:r>
      <w:r w:rsidRPr="00B50CC9">
        <w:rPr>
          <w:rFonts w:asciiTheme="majorBidi" w:hAnsiTheme="majorBidi" w:cstheme="majorBidi"/>
          <w:sz w:val="30"/>
          <w:szCs w:val="30"/>
          <w:cs/>
          <w:lang w:val="th-TH"/>
        </w:rPr>
        <w:t>กับมูลค่าตามบัญชีที่ดิน อาคารและอุปกรณ์ บันทึกรับรู้สุทธิเป็นรายได้หรือค่าใช้จ่ายในกำไรหรือขาดทุน</w:t>
      </w:r>
      <w:r w:rsidR="004E7980" w:rsidRPr="004E7980">
        <w:rPr>
          <w:rFonts w:asciiTheme="majorBidi" w:hAnsiTheme="majorBidi" w:cstheme="majorBidi"/>
          <w:sz w:val="30"/>
          <w:szCs w:val="30"/>
          <w:cs/>
          <w:lang w:val="th-TH"/>
        </w:rPr>
        <w:t xml:space="preserve"> </w:t>
      </w:r>
    </w:p>
    <w:p w14:paraId="231B9086" w14:textId="6852C27A" w:rsidR="004E7980" w:rsidRPr="004E7980" w:rsidRDefault="00425E45" w:rsidP="004E7980">
      <w:pPr>
        <w:spacing w:before="120" w:after="120" w:line="240" w:lineRule="auto"/>
        <w:ind w:left="432"/>
        <w:jc w:val="thaiDistribute"/>
        <w:rPr>
          <w:rFonts w:asciiTheme="majorBidi" w:hAnsiTheme="majorBidi" w:cstheme="majorBidi"/>
          <w:sz w:val="30"/>
          <w:szCs w:val="30"/>
          <w:lang w:val="en-US"/>
        </w:rPr>
      </w:pPr>
      <w:r w:rsidRPr="00425E45">
        <w:rPr>
          <w:rFonts w:asciiTheme="majorBidi" w:hAnsiTheme="majorBidi" w:cstheme="majorBidi"/>
          <w:sz w:val="30"/>
          <w:szCs w:val="30"/>
          <w:cs/>
          <w:lang w:val="th-TH"/>
        </w:rPr>
        <w:t>กลุ่มบริษัทตัดรายการอาคารและอุปกรณ์ออกจากบัญชีเมื่อคาดว่าจะไม่ได้รับประโยชน์เชิงเศรษฐกิจในอนาคตจากการใช้หรือการจำหน่ายสินทรัพย์ รายการผลขาดทุนจากการตัดรายการสินทรัพย์รับรู้ในกำไรหรือขาดทุนเมื่อกลุ่มบริษัทตัดรายการสินทรัพย์</w:t>
      </w:r>
    </w:p>
    <w:p w14:paraId="22AB6397" w14:textId="77777777" w:rsidR="004E7980" w:rsidRPr="006A5C50" w:rsidRDefault="004E7980" w:rsidP="004E7980">
      <w:pPr>
        <w:spacing w:before="120" w:after="120" w:line="240" w:lineRule="auto"/>
        <w:ind w:left="432"/>
        <w:jc w:val="thaiDistribute"/>
        <w:rPr>
          <w:rFonts w:asciiTheme="majorBidi" w:hAnsiTheme="majorBidi" w:cstheme="majorBidi"/>
          <w:sz w:val="30"/>
          <w:szCs w:val="30"/>
          <w:cs/>
          <w:lang w:val="th-TH"/>
        </w:rPr>
      </w:pPr>
      <w:r w:rsidRPr="006A5C50">
        <w:rPr>
          <w:rFonts w:asciiTheme="majorBidi" w:hAnsiTheme="majorBidi" w:cstheme="majorBidi"/>
          <w:sz w:val="30"/>
          <w:szCs w:val="30"/>
          <w:cs/>
          <w:lang w:val="th-TH"/>
        </w:rPr>
        <w:t>สินทรัพย์เช่า</w:t>
      </w:r>
    </w:p>
    <w:p w14:paraId="24186E79" w14:textId="7CEFF379" w:rsidR="004E7980" w:rsidRPr="00E835B1" w:rsidRDefault="00AC6C45" w:rsidP="004E7980">
      <w:pPr>
        <w:spacing w:before="120" w:after="120" w:line="240" w:lineRule="auto"/>
        <w:ind w:left="432"/>
        <w:jc w:val="thaiDistribute"/>
        <w:rPr>
          <w:rFonts w:asciiTheme="majorBidi" w:hAnsiTheme="majorBidi" w:cstheme="majorBidi"/>
          <w:sz w:val="30"/>
          <w:szCs w:val="30"/>
          <w:lang w:val="en-US"/>
        </w:rPr>
      </w:pPr>
      <w:r w:rsidRPr="00E835B1">
        <w:rPr>
          <w:rFonts w:asciiTheme="majorBidi" w:hAnsiTheme="majorBidi"/>
          <w:sz w:val="30"/>
          <w:szCs w:val="30"/>
          <w:cs/>
          <w:lang w:val="th-TH"/>
        </w:rPr>
        <w:t>กลุ่มบริษัทเช่าสินทรัพย์โดยได้รับความเสี่ยงและผลตอบแทนส่วนใหญ่จากการครอบครองสินทรัพย์เช่า จัดประเภทเป็นสัญญาเช่าเงินทุน ที่ดิน อาคารและอุปกรณ์ได้มาโดยทำสัญญาเช่าเงินทุนบันทึกเป็นสินทรัพย์ด้วยมูลค่ายุติธรรมหรือมูลค่าปัจจุบันของจำนวนเงินขั้นต่ำต้องจ่ายตามสัญญาเช่าแล้วแต่จำนวนใดจะต่ำกว่าหักค่าเสื่อมราคาสะสมและค่าเผื่อการด้อยค่า</w:t>
      </w:r>
      <w:r w:rsidR="004E7980" w:rsidRPr="00E835B1">
        <w:rPr>
          <w:rFonts w:asciiTheme="majorBidi" w:hAnsiTheme="majorBidi" w:cstheme="majorBidi"/>
          <w:sz w:val="30"/>
          <w:szCs w:val="30"/>
          <w:cs/>
          <w:lang w:val="th-TH"/>
        </w:rPr>
        <w:t xml:space="preserve"> (ถ้ามี)</w:t>
      </w:r>
    </w:p>
    <w:p w14:paraId="5F51D11F" w14:textId="3F7BEA02" w:rsidR="00296A95" w:rsidRDefault="002408BA" w:rsidP="00386DE1">
      <w:pPr>
        <w:spacing w:before="120" w:after="120" w:line="240" w:lineRule="auto"/>
        <w:ind w:left="432"/>
        <w:jc w:val="thaiDistribute"/>
        <w:rPr>
          <w:rFonts w:asciiTheme="majorBidi" w:hAnsiTheme="majorBidi" w:cstheme="majorBidi"/>
          <w:sz w:val="30"/>
          <w:szCs w:val="30"/>
          <w:lang w:val="th-TH"/>
        </w:rPr>
      </w:pPr>
      <w:r w:rsidRPr="002408BA">
        <w:rPr>
          <w:rFonts w:asciiTheme="majorBidi" w:hAnsiTheme="majorBidi"/>
          <w:sz w:val="30"/>
          <w:szCs w:val="30"/>
          <w:cs/>
          <w:lang w:val="th-TH"/>
        </w:rPr>
        <w:t>ค่าเช่าจ่ายชำระแยกส่วนเป็นค่าใช้จ่ายทางการเงินและส่วนหักจากหนี้สินตามสัญญาเช่า เพื่อทำให้อัตราดอกเบี้ยเมื่อเปรียบเทียบกับยอดหนี้คงเหลือแต่ละงวดเป็นอัตราคงที่ ต้นทุนทางการเงินบันทึกรับรู้ในกำไรหรือขาดทุน</w:t>
      </w:r>
      <w:bookmarkStart w:id="11" w:name="_Hlk127908194"/>
    </w:p>
    <w:p w14:paraId="1B2ACB01" w14:textId="77777777" w:rsidR="00386DE1" w:rsidRPr="00386DE1" w:rsidRDefault="00386DE1" w:rsidP="00386DE1">
      <w:pPr>
        <w:spacing w:before="120" w:after="120" w:line="240" w:lineRule="auto"/>
        <w:ind w:left="432"/>
        <w:jc w:val="thaiDistribute"/>
        <w:rPr>
          <w:rFonts w:asciiTheme="majorBidi" w:hAnsiTheme="majorBidi" w:cstheme="majorBidi"/>
          <w:sz w:val="30"/>
          <w:szCs w:val="30"/>
          <w:cs/>
          <w:lang w:val="th-TH"/>
        </w:rPr>
      </w:pPr>
    </w:p>
    <w:bookmarkEnd w:id="11"/>
    <w:p w14:paraId="583BC358" w14:textId="77777777"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lastRenderedPageBreak/>
        <w:t>ต้นทุนเกิดขึ้นในภายหลัง</w:t>
      </w:r>
    </w:p>
    <w:p w14:paraId="07C1DA11" w14:textId="77777777"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t>ต้นทุนการเปลี่ยนแทนส่วนประกอบ</w:t>
      </w:r>
      <w:r w:rsidRPr="00A23D5B">
        <w:rPr>
          <w:rFonts w:asciiTheme="majorBidi" w:hAnsiTheme="majorBidi" w:cstheme="majorBidi" w:hint="cs"/>
          <w:sz w:val="30"/>
          <w:szCs w:val="30"/>
          <w:cs/>
          <w:lang w:val="th-TH"/>
        </w:rPr>
        <w:t>และต้นทุนการปรับปรุงให้ดีขึ้น</w:t>
      </w:r>
      <w:r w:rsidRPr="00A23D5B">
        <w:rPr>
          <w:rFonts w:asciiTheme="majorBidi" w:hAnsiTheme="majorBidi" w:cstheme="majorBidi"/>
          <w:sz w:val="30"/>
          <w:szCs w:val="30"/>
          <w:cs/>
          <w:lang w:val="th-TH"/>
        </w:rPr>
        <w:t>รับรู้เป็นส่วนหนึ่งของมูลค่าตามบัญชี</w:t>
      </w:r>
      <w:r w:rsidRPr="00A23D5B">
        <w:rPr>
          <w:rFonts w:asciiTheme="majorBidi" w:hAnsiTheme="majorBidi" w:cstheme="majorBidi" w:hint="cs"/>
          <w:sz w:val="30"/>
          <w:szCs w:val="30"/>
          <w:cs/>
          <w:lang w:val="th-TH"/>
        </w:rPr>
        <w:t>สำหรับ</w:t>
      </w:r>
      <w:r w:rsidRPr="00A23D5B">
        <w:rPr>
          <w:rFonts w:asciiTheme="majorBidi" w:hAnsiTheme="majorBidi" w:cstheme="majorBidi"/>
          <w:sz w:val="30"/>
          <w:szCs w:val="30"/>
          <w:cs/>
          <w:lang w:val="th-TH"/>
        </w:rPr>
        <w:t>รายการที่ดิน อาคารและอุปกรณ์ ถ้ามีความเป็นไปได้ค่อนข้างแน่</w:t>
      </w:r>
      <w:r w:rsidRPr="00A23D5B">
        <w:rPr>
          <w:rFonts w:asciiTheme="majorBidi" w:hAnsiTheme="majorBidi" w:cstheme="majorBidi" w:hint="cs"/>
          <w:sz w:val="30"/>
          <w:szCs w:val="30"/>
          <w:cs/>
          <w:lang w:val="th-TH"/>
        </w:rPr>
        <w:t>ที่</w:t>
      </w:r>
      <w:r w:rsidRPr="00A23D5B">
        <w:rPr>
          <w:rFonts w:asciiTheme="majorBidi" w:hAnsiTheme="majorBidi" w:cstheme="majorBidi"/>
          <w:sz w:val="30"/>
          <w:szCs w:val="30"/>
          <w:cs/>
          <w:lang w:val="th-TH"/>
        </w:rPr>
        <w:t>กลุ่มบริษัทได้รับประโยชน์เชิงเศรษฐกิจในอนาคต</w:t>
      </w:r>
      <w:r w:rsidRPr="00A23D5B">
        <w:rPr>
          <w:rFonts w:asciiTheme="majorBidi" w:hAnsiTheme="majorBidi" w:cstheme="majorBidi" w:hint="cs"/>
          <w:sz w:val="30"/>
          <w:szCs w:val="30"/>
          <w:cs/>
          <w:lang w:val="th-TH"/>
        </w:rPr>
        <w:t>กลับคืนเกินกว่าหนึ่งรอบระยะเวลาบัญชี</w:t>
      </w:r>
      <w:r w:rsidRPr="00A23D5B">
        <w:rPr>
          <w:rFonts w:asciiTheme="majorBidi" w:hAnsiTheme="majorBidi" w:cstheme="majorBidi"/>
          <w:sz w:val="30"/>
          <w:szCs w:val="30"/>
          <w:cs/>
          <w:lang w:val="th-TH"/>
        </w:rPr>
        <w:t>และสามารถวัดมูลค่าต้นทุนของรายการได้อย่างน่าเชื่อถือ ชิ้นส่วนถูกเปลี่ยนแทนตัดออกจากบัญชีด้วยมูลค่าตามบัญชี ต้นทุนเกิดขึ้น</w:t>
      </w:r>
      <w:r w:rsidRPr="00A23D5B">
        <w:rPr>
          <w:rFonts w:asciiTheme="majorBidi" w:hAnsiTheme="majorBidi" w:cstheme="majorBidi" w:hint="cs"/>
          <w:sz w:val="30"/>
          <w:szCs w:val="30"/>
          <w:cs/>
          <w:lang w:val="th-TH"/>
        </w:rPr>
        <w:t>จาก</w:t>
      </w:r>
      <w:r w:rsidRPr="00A23D5B">
        <w:rPr>
          <w:rFonts w:asciiTheme="majorBidi" w:hAnsiTheme="majorBidi" w:cstheme="majorBidi"/>
          <w:sz w:val="30"/>
          <w:szCs w:val="30"/>
          <w:cs/>
          <w:lang w:val="th-TH"/>
        </w:rPr>
        <w:t>การซ่อมบำรุงที่ดิน อาคารและอุปกรณ์</w:t>
      </w:r>
      <w:r w:rsidRPr="00A23D5B">
        <w:rPr>
          <w:rFonts w:asciiTheme="majorBidi" w:hAnsiTheme="majorBidi" w:cstheme="majorBidi" w:hint="cs"/>
          <w:sz w:val="30"/>
          <w:szCs w:val="30"/>
          <w:cs/>
          <w:lang w:val="th-TH"/>
        </w:rPr>
        <w:t>ซึ่ง</w:t>
      </w:r>
      <w:r w:rsidRPr="00A23D5B">
        <w:rPr>
          <w:rFonts w:asciiTheme="majorBidi" w:hAnsiTheme="majorBidi" w:cstheme="majorBidi"/>
          <w:sz w:val="30"/>
          <w:szCs w:val="30"/>
          <w:cs/>
          <w:lang w:val="th-TH"/>
        </w:rPr>
        <w:t>เกิดขึ้นเป็นประจำรับรู้ในกำไรหรือขาดทุนเมื่อเกิดขึ้น</w:t>
      </w:r>
    </w:p>
    <w:p w14:paraId="32D78283" w14:textId="77777777"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t>ค่าเสื่อมราคา</w:t>
      </w:r>
    </w:p>
    <w:p w14:paraId="10B6A83F" w14:textId="382586CF" w:rsidR="00A23D5B" w:rsidRPr="00A23D5B" w:rsidRDefault="00A23D5B" w:rsidP="00A23D5B">
      <w:pPr>
        <w:spacing w:before="120" w:after="120" w:line="240" w:lineRule="auto"/>
        <w:ind w:left="432"/>
        <w:jc w:val="thaiDistribute"/>
        <w:rPr>
          <w:rFonts w:asciiTheme="majorBidi" w:hAnsiTheme="majorBidi" w:cstheme="majorBidi"/>
          <w:sz w:val="30"/>
          <w:szCs w:val="30"/>
          <w:lang w:val="th-TH"/>
        </w:rPr>
      </w:pPr>
      <w:r w:rsidRPr="00A23D5B">
        <w:rPr>
          <w:rFonts w:asciiTheme="majorBidi" w:hAnsiTheme="majorBidi" w:cstheme="majorBidi"/>
          <w:sz w:val="30"/>
          <w:szCs w:val="30"/>
          <w:cs/>
          <w:lang w:val="th-TH"/>
        </w:rPr>
        <w:t>ค่าเสื่อมราคาคำนวณจากจำนวนคิดค่าเสื่อมราคา</w:t>
      </w:r>
      <w:r w:rsidRPr="00A23D5B">
        <w:rPr>
          <w:rFonts w:asciiTheme="majorBidi" w:hAnsiTheme="majorBidi" w:cstheme="majorBidi" w:hint="cs"/>
          <w:sz w:val="30"/>
          <w:szCs w:val="30"/>
          <w:cs/>
          <w:lang w:val="th-TH"/>
        </w:rPr>
        <w:t>สำหรับ</w:t>
      </w:r>
      <w:r w:rsidRPr="00A23D5B">
        <w:rPr>
          <w:rFonts w:asciiTheme="majorBidi" w:hAnsiTheme="majorBidi" w:cstheme="majorBidi"/>
          <w:sz w:val="30"/>
          <w:szCs w:val="30"/>
          <w:cs/>
          <w:lang w:val="th-TH"/>
        </w:rPr>
        <w:t xml:space="preserve">รายการอาคารและอุปกรณ์ ประกอบด้วย ราคาทุนสินทรัพย์หรือมูลค่าอื่นใช้แทนราคาทุนหักมูลค่าคงเหลือสินทรัพย์ </w:t>
      </w:r>
    </w:p>
    <w:p w14:paraId="4A612565" w14:textId="77777777" w:rsidR="00A23D5B" w:rsidRPr="00A23D5B"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hint="cs"/>
          <w:sz w:val="30"/>
          <w:szCs w:val="30"/>
          <w:cs/>
          <w:lang w:val="th-TH"/>
        </w:rPr>
        <w:t>สินทรัพย์จากต้นทุนการเปลี่ยนแทนและต้นทุนการปรับปรุงคิดค่าเสื่อมราคาตลอดอายุการใช้ประโยชน์ส่วนที่เหลืออยู่ของสินทรัพย์ที่เกี่ยวข้อง</w:t>
      </w:r>
    </w:p>
    <w:p w14:paraId="5650B88D" w14:textId="3E34A91F" w:rsidR="006A1FAF" w:rsidRDefault="00A23D5B" w:rsidP="00BD0230">
      <w:pPr>
        <w:spacing w:before="120" w:after="120" w:line="240" w:lineRule="auto"/>
        <w:ind w:left="432"/>
        <w:jc w:val="thaiDistribute"/>
        <w:rPr>
          <w:rFonts w:asciiTheme="majorBidi" w:hAnsiTheme="majorBidi" w:cstheme="majorBidi"/>
          <w:sz w:val="30"/>
          <w:szCs w:val="30"/>
          <w:lang w:val="th-TH"/>
        </w:rPr>
      </w:pPr>
      <w:r w:rsidRPr="00A23D5B">
        <w:rPr>
          <w:rFonts w:asciiTheme="majorBidi" w:hAnsiTheme="majorBidi" w:cstheme="majorBidi"/>
          <w:sz w:val="30"/>
          <w:szCs w:val="30"/>
          <w:cs/>
          <w:lang w:val="th-TH"/>
        </w:rPr>
        <w:t>ค่าเสื่อมราคาคำนวณโดยวิธีเส้นตรงตามเกณฑ์อายุการใ</w:t>
      </w:r>
      <w:r w:rsidRPr="00A23D5B">
        <w:rPr>
          <w:rFonts w:asciiTheme="majorBidi" w:hAnsiTheme="majorBidi" w:cstheme="majorBidi" w:hint="cs"/>
          <w:sz w:val="30"/>
          <w:szCs w:val="30"/>
          <w:cs/>
          <w:lang w:val="th-TH"/>
        </w:rPr>
        <w:t>ช้</w:t>
      </w:r>
      <w:r w:rsidRPr="00A23D5B">
        <w:rPr>
          <w:rFonts w:asciiTheme="majorBidi" w:hAnsiTheme="majorBidi" w:cstheme="majorBidi"/>
          <w:sz w:val="30"/>
          <w:szCs w:val="30"/>
          <w:cs/>
          <w:lang w:val="th-TH"/>
        </w:rPr>
        <w:t>ประโยชน์โดยประมาณของส่วนประกอบ</w:t>
      </w:r>
      <w:r w:rsidRPr="00A23D5B">
        <w:rPr>
          <w:rFonts w:asciiTheme="majorBidi" w:hAnsiTheme="majorBidi" w:cstheme="majorBidi" w:hint="cs"/>
          <w:sz w:val="30"/>
          <w:szCs w:val="30"/>
          <w:cs/>
          <w:lang w:val="th-TH"/>
        </w:rPr>
        <w:t>สำหรับ</w:t>
      </w:r>
      <w:r w:rsidRPr="00A23D5B">
        <w:rPr>
          <w:rFonts w:asciiTheme="majorBidi" w:hAnsiTheme="majorBidi" w:cstheme="majorBidi"/>
          <w:sz w:val="30"/>
          <w:szCs w:val="30"/>
          <w:cs/>
          <w:lang w:val="th-TH"/>
        </w:rPr>
        <w:t>สินทรัพย์แต่ละรายการ</w:t>
      </w:r>
    </w:p>
    <w:p w14:paraId="52C1F4F1" w14:textId="1695E38A" w:rsidR="004E7980" w:rsidRPr="004E7980" w:rsidRDefault="00A23D5B" w:rsidP="00A23D5B">
      <w:pPr>
        <w:spacing w:before="120" w:after="120" w:line="240" w:lineRule="auto"/>
        <w:ind w:left="432"/>
        <w:jc w:val="thaiDistribute"/>
        <w:rPr>
          <w:rFonts w:asciiTheme="majorBidi" w:hAnsiTheme="majorBidi" w:cstheme="majorBidi"/>
          <w:sz w:val="30"/>
          <w:szCs w:val="30"/>
          <w:cs/>
          <w:lang w:val="th-TH"/>
        </w:rPr>
      </w:pPr>
      <w:r w:rsidRPr="00A23D5B">
        <w:rPr>
          <w:rFonts w:asciiTheme="majorBidi" w:hAnsiTheme="majorBidi" w:cstheme="majorBidi"/>
          <w:sz w:val="30"/>
          <w:szCs w:val="30"/>
          <w:cs/>
          <w:lang w:val="th-TH"/>
        </w:rPr>
        <w:t>ประมาณการอายุการใ</w:t>
      </w:r>
      <w:r w:rsidRPr="00A23D5B">
        <w:rPr>
          <w:rFonts w:asciiTheme="majorBidi" w:hAnsiTheme="majorBidi" w:cstheme="majorBidi" w:hint="cs"/>
          <w:sz w:val="30"/>
          <w:szCs w:val="30"/>
          <w:cs/>
          <w:lang w:val="th-TH"/>
        </w:rPr>
        <w:t>ช้</w:t>
      </w:r>
      <w:r w:rsidRPr="00A23D5B">
        <w:rPr>
          <w:rFonts w:asciiTheme="majorBidi" w:hAnsiTheme="majorBidi" w:cstheme="majorBidi"/>
          <w:sz w:val="30"/>
          <w:szCs w:val="30"/>
          <w:cs/>
          <w:lang w:val="th-TH"/>
        </w:rPr>
        <w:t>ประโยชน์สินทรัพย์แสดงดังนี้</w:t>
      </w:r>
    </w:p>
    <w:tbl>
      <w:tblPr>
        <w:tblW w:w="0" w:type="auto"/>
        <w:tblInd w:w="548" w:type="dxa"/>
        <w:tblLayout w:type="fixed"/>
        <w:tblLook w:val="04A0" w:firstRow="1" w:lastRow="0" w:firstColumn="1" w:lastColumn="0" w:noHBand="0" w:noVBand="1"/>
      </w:tblPr>
      <w:tblGrid>
        <w:gridCol w:w="5390"/>
        <w:gridCol w:w="1622"/>
      </w:tblGrid>
      <w:tr w:rsidR="003F7D07" w:rsidRPr="003F7D07" w14:paraId="560640E9" w14:textId="77777777" w:rsidTr="007326C5">
        <w:trPr>
          <w:trHeight w:hRule="exact" w:val="432"/>
        </w:trPr>
        <w:tc>
          <w:tcPr>
            <w:tcW w:w="5390" w:type="dxa"/>
            <w:vAlign w:val="bottom"/>
          </w:tcPr>
          <w:p w14:paraId="40D0F39E"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622" w:type="dxa"/>
          </w:tcPr>
          <w:p w14:paraId="2B1EC207"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1F2C185B" w14:textId="77777777" w:rsidTr="007326C5">
        <w:trPr>
          <w:trHeight w:hRule="exact" w:val="432"/>
        </w:trPr>
        <w:tc>
          <w:tcPr>
            <w:tcW w:w="5390" w:type="dxa"/>
            <w:hideMark/>
          </w:tcPr>
          <w:p w14:paraId="48F517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อาคาร</w:t>
            </w:r>
          </w:p>
        </w:tc>
        <w:tc>
          <w:tcPr>
            <w:tcW w:w="1622" w:type="dxa"/>
            <w:hideMark/>
          </w:tcPr>
          <w:p w14:paraId="7D96D9BD"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3, 5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20</w:t>
            </w:r>
          </w:p>
        </w:tc>
      </w:tr>
      <w:tr w:rsidR="003F7D07" w:rsidRPr="003F7D07" w14:paraId="7DA0D117" w14:textId="77777777" w:rsidTr="007326C5">
        <w:trPr>
          <w:trHeight w:hRule="exact" w:val="432"/>
        </w:trPr>
        <w:tc>
          <w:tcPr>
            <w:tcW w:w="5390" w:type="dxa"/>
          </w:tcPr>
          <w:p w14:paraId="79AF15B9"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รถยนต์เพื่อให้เช่าและยานพาหนะ</w:t>
            </w:r>
          </w:p>
        </w:tc>
        <w:tc>
          <w:tcPr>
            <w:tcW w:w="1622" w:type="dxa"/>
          </w:tcPr>
          <w:p w14:paraId="4CE16307" w14:textId="2DDF6B9D" w:rsidR="00296A95" w:rsidRPr="003F7D07" w:rsidRDefault="00A97097" w:rsidP="00EB1041">
            <w:pPr>
              <w:spacing w:before="120" w:after="120" w:line="240" w:lineRule="auto"/>
              <w:ind w:left="345" w:right="-11"/>
              <w:jc w:val="right"/>
              <w:rPr>
                <w:rFonts w:asciiTheme="majorBidi" w:hAnsiTheme="majorBidi" w:cstheme="majorBidi"/>
                <w:sz w:val="30"/>
                <w:szCs w:val="30"/>
                <w:lang w:val="en-US"/>
              </w:rPr>
            </w:pPr>
            <w:r>
              <w:rPr>
                <w:rFonts w:asciiTheme="majorBidi" w:hAnsiTheme="majorBidi" w:cstheme="majorBidi"/>
                <w:sz w:val="30"/>
                <w:szCs w:val="30"/>
                <w:lang w:val="en-US"/>
              </w:rPr>
              <w:t>5 - 10</w:t>
            </w:r>
          </w:p>
        </w:tc>
      </w:tr>
      <w:tr w:rsidR="003F7D07" w:rsidRPr="003F7D07" w14:paraId="6A2E7D00" w14:textId="77777777" w:rsidTr="007326C5">
        <w:trPr>
          <w:trHeight w:hRule="exact" w:val="432"/>
        </w:trPr>
        <w:tc>
          <w:tcPr>
            <w:tcW w:w="5390" w:type="dxa"/>
          </w:tcPr>
          <w:p w14:paraId="1D825F7C"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อุปกรณ์สำนักงาน</w:t>
            </w:r>
          </w:p>
        </w:tc>
        <w:tc>
          <w:tcPr>
            <w:tcW w:w="1622" w:type="dxa"/>
          </w:tcPr>
          <w:p w14:paraId="2D95E2E7"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r w:rsidR="003F7D07" w:rsidRPr="003F7D07" w14:paraId="7448DC38" w14:textId="77777777" w:rsidTr="007326C5">
        <w:trPr>
          <w:trHeight w:hRule="exact" w:val="432"/>
        </w:trPr>
        <w:tc>
          <w:tcPr>
            <w:tcW w:w="5390" w:type="dxa"/>
          </w:tcPr>
          <w:p w14:paraId="147E54FA"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hint="cs"/>
                <w:sz w:val="30"/>
                <w:szCs w:val="30"/>
                <w:cs/>
              </w:rPr>
              <w:t>เครื่องมือช่าง</w:t>
            </w:r>
          </w:p>
        </w:tc>
        <w:tc>
          <w:tcPr>
            <w:tcW w:w="1622" w:type="dxa"/>
          </w:tcPr>
          <w:p w14:paraId="4D8EA47B"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2A3552DF" w14:textId="19EADBF8" w:rsidR="00296A95" w:rsidRPr="003F7D07" w:rsidRDefault="00AC6C45" w:rsidP="0025379E">
      <w:pPr>
        <w:spacing w:before="120" w:after="120" w:line="240" w:lineRule="auto"/>
        <w:ind w:left="432"/>
        <w:jc w:val="thaiDistribute"/>
        <w:rPr>
          <w:rFonts w:asciiTheme="majorBidi" w:hAnsiTheme="majorBidi"/>
          <w:sz w:val="30"/>
          <w:szCs w:val="30"/>
          <w:cs/>
          <w:lang w:val="th-TH"/>
        </w:rPr>
      </w:pPr>
      <w:r w:rsidRPr="00AC6C45">
        <w:rPr>
          <w:rFonts w:asciiTheme="majorBidi" w:hAnsiTheme="majorBidi"/>
          <w:sz w:val="30"/>
          <w:szCs w:val="30"/>
          <w:cs/>
          <w:lang w:val="th-TH"/>
        </w:rPr>
        <w:t>ค่าเสื่อมราคาบันทึกรับรู้เป็นค่าใช้จ่ายในกำไรหรือขาดทุน</w:t>
      </w:r>
      <w:r w:rsidR="00296A95" w:rsidRPr="003F7D07">
        <w:rPr>
          <w:rFonts w:asciiTheme="majorBidi" w:hAnsiTheme="majorBidi" w:cstheme="majorBidi"/>
          <w:sz w:val="30"/>
          <w:szCs w:val="30"/>
          <w:cs/>
          <w:lang w:val="th-TH"/>
        </w:rPr>
        <w:t xml:space="preserve"> </w:t>
      </w:r>
    </w:p>
    <w:p w14:paraId="5AB8F8AC" w14:textId="37A52AEF" w:rsidR="00296A95" w:rsidRPr="003F7D07" w:rsidRDefault="001237CE" w:rsidP="0025379E">
      <w:pPr>
        <w:spacing w:before="120" w:after="120" w:line="240" w:lineRule="auto"/>
        <w:ind w:left="432"/>
        <w:jc w:val="thaiDistribute"/>
        <w:rPr>
          <w:rFonts w:asciiTheme="majorBidi" w:hAnsiTheme="majorBidi"/>
          <w:sz w:val="30"/>
          <w:szCs w:val="30"/>
          <w:cs/>
          <w:lang w:val="th-TH"/>
        </w:rPr>
      </w:pPr>
      <w:bookmarkStart w:id="12" w:name="_Hlk92630170"/>
      <w:r w:rsidRPr="001237CE">
        <w:rPr>
          <w:rFonts w:asciiTheme="majorBidi" w:hAnsiTheme="majorBidi" w:cstheme="majorBidi"/>
          <w:sz w:val="30"/>
          <w:szCs w:val="30"/>
          <w:cs/>
        </w:rPr>
        <w:t>กลุ่มบริษัทไม่คิดค่าเสื่อมราคาสำหรับที่ดินและ</w:t>
      </w:r>
      <w:r w:rsidRPr="001237CE">
        <w:rPr>
          <w:rFonts w:asciiTheme="majorBidi" w:hAnsiTheme="majorBidi" w:cstheme="majorBidi" w:hint="cs"/>
          <w:sz w:val="30"/>
          <w:szCs w:val="30"/>
          <w:cs/>
        </w:rPr>
        <w:t>สินทรัพย์ระหว่างก่อสร้าง</w:t>
      </w:r>
    </w:p>
    <w:bookmarkEnd w:id="12"/>
    <w:p w14:paraId="6347EFF5" w14:textId="426CCFEE" w:rsidR="004E7980" w:rsidRPr="00FB4252" w:rsidRDefault="00AC6C45" w:rsidP="004E7980">
      <w:pPr>
        <w:spacing w:before="120" w:after="120" w:line="240" w:lineRule="auto"/>
        <w:ind w:left="432"/>
        <w:jc w:val="thaiDistribute"/>
        <w:rPr>
          <w:rFonts w:asciiTheme="majorBidi" w:hAnsiTheme="majorBidi" w:cstheme="majorBidi"/>
          <w:sz w:val="30"/>
          <w:szCs w:val="30"/>
          <w:lang w:val="en-US"/>
        </w:rPr>
      </w:pPr>
      <w:r w:rsidRPr="00FB4252">
        <w:rPr>
          <w:rFonts w:asciiTheme="majorBidi" w:hAnsiTheme="majorBidi"/>
          <w:sz w:val="30"/>
          <w:szCs w:val="30"/>
          <w:cs/>
          <w:lang w:val="th-TH"/>
        </w:rPr>
        <w:t>ค่าเสื่อมราคาสินทรัพย์เช่าตามสัญญาเช่าเงินทุนบันทึกเป็นค่าใช้จ่ายในแต่ละรอบระยะเวลารายงาน วิธีการคิดค่าเสื่อมราคาสินทรัพย์เช่าเป็นวิธีการเดียวกันกับการคิดค่าเสื่อมราคาสินทรัพย์เป็นกรรมสิทธิ์</w:t>
      </w:r>
      <w:r w:rsidR="004E7980" w:rsidRPr="00FB4252">
        <w:rPr>
          <w:rFonts w:asciiTheme="majorBidi" w:hAnsiTheme="majorBidi" w:cstheme="majorBidi"/>
          <w:sz w:val="30"/>
          <w:szCs w:val="30"/>
          <w:cs/>
          <w:lang w:val="th-TH"/>
        </w:rPr>
        <w:t>กลุ่มบริษัท</w:t>
      </w:r>
    </w:p>
    <w:p w14:paraId="2A8A8543" w14:textId="77777777" w:rsidR="006278F7" w:rsidRPr="006278F7" w:rsidRDefault="006278F7" w:rsidP="006278F7">
      <w:pPr>
        <w:spacing w:before="120" w:after="120" w:line="240" w:lineRule="auto"/>
        <w:ind w:left="432"/>
        <w:jc w:val="thaiDistribute"/>
        <w:rPr>
          <w:rFonts w:asciiTheme="majorBidi" w:hAnsiTheme="majorBidi"/>
          <w:sz w:val="30"/>
          <w:szCs w:val="30"/>
          <w:lang w:val="th-TH"/>
        </w:rPr>
      </w:pPr>
      <w:bookmarkStart w:id="13" w:name="_Hlk64639494"/>
      <w:r w:rsidRPr="006278F7">
        <w:rPr>
          <w:rFonts w:asciiTheme="majorBidi" w:hAnsiTheme="majorBidi"/>
          <w:sz w:val="30"/>
          <w:szCs w:val="30"/>
          <w:cs/>
          <w:lang w:val="th-TH"/>
        </w:rPr>
        <w:t>มูลค่าคงเหลือคำนวณจากจำนวนเงิ</w:t>
      </w:r>
      <w:r w:rsidRPr="006278F7">
        <w:rPr>
          <w:rFonts w:asciiTheme="majorBidi" w:hAnsiTheme="majorBidi" w:hint="cs"/>
          <w:sz w:val="30"/>
          <w:szCs w:val="30"/>
          <w:cs/>
          <w:lang w:val="th-TH"/>
        </w:rPr>
        <w:t>นซึ่ง</w:t>
      </w:r>
      <w:r w:rsidRPr="006278F7">
        <w:rPr>
          <w:rFonts w:asciiTheme="majorBidi" w:hAnsiTheme="majorBidi"/>
          <w:sz w:val="30"/>
          <w:szCs w:val="30"/>
          <w:cs/>
          <w:lang w:val="th-TH"/>
        </w:rPr>
        <w:t>กลุ่มบริษัทคาดว่าจะได้รับในปัจจุบันจากการจำหน่ายสินทรัพย์หลังจากหักต้นทุนที่คาดว่าจะเกิดขึ้นจากการจำหน่ายสินทรัพย์ตามอายุและสภาพที่คาดว่าจะเป็น ณ วันสิ้นสุดอายุการ</w:t>
      </w:r>
      <w:r w:rsidRPr="006278F7">
        <w:rPr>
          <w:rFonts w:asciiTheme="majorBidi" w:hAnsiTheme="majorBidi" w:hint="cs"/>
          <w:sz w:val="30"/>
          <w:szCs w:val="30"/>
          <w:cs/>
          <w:lang w:val="th-TH"/>
        </w:rPr>
        <w:t>ใช้</w:t>
      </w:r>
      <w:r w:rsidRPr="006278F7">
        <w:rPr>
          <w:rFonts w:asciiTheme="majorBidi" w:hAnsiTheme="majorBidi"/>
          <w:sz w:val="30"/>
          <w:szCs w:val="30"/>
          <w:cs/>
          <w:lang w:val="th-TH"/>
        </w:rPr>
        <w:t>ประโยชน์</w:t>
      </w:r>
    </w:p>
    <w:p w14:paraId="3BDD34B4" w14:textId="179C003D" w:rsidR="004E7980" w:rsidRPr="004E7980" w:rsidRDefault="006278F7" w:rsidP="006278F7">
      <w:pPr>
        <w:spacing w:before="120" w:after="120" w:line="240" w:lineRule="auto"/>
        <w:ind w:left="432"/>
        <w:jc w:val="thaiDistribute"/>
        <w:rPr>
          <w:rFonts w:asciiTheme="majorBidi" w:hAnsiTheme="majorBidi" w:cstheme="majorBidi"/>
          <w:sz w:val="30"/>
          <w:szCs w:val="30"/>
          <w:cs/>
          <w:lang w:val="th-TH"/>
        </w:rPr>
      </w:pPr>
      <w:r w:rsidRPr="006278F7">
        <w:rPr>
          <w:rFonts w:asciiTheme="majorBidi" w:hAnsiTheme="majorBidi"/>
          <w:sz w:val="30"/>
          <w:szCs w:val="30"/>
          <w:cs/>
          <w:lang w:val="th-TH"/>
        </w:rPr>
        <w:t>กลุ่มบริษัททบทวน</w:t>
      </w:r>
      <w:r w:rsidRPr="006278F7">
        <w:rPr>
          <w:rFonts w:asciiTheme="majorBidi" w:hAnsiTheme="majorBidi" w:hint="cs"/>
          <w:sz w:val="30"/>
          <w:szCs w:val="30"/>
          <w:cs/>
          <w:lang w:val="th-TH"/>
        </w:rPr>
        <w:t xml:space="preserve">วิธีการคิดค่าเสื่อมราคา </w:t>
      </w:r>
      <w:r w:rsidRPr="006278F7">
        <w:rPr>
          <w:rFonts w:asciiTheme="majorBidi" w:hAnsiTheme="majorBidi"/>
          <w:sz w:val="30"/>
          <w:szCs w:val="30"/>
          <w:cs/>
          <w:lang w:val="th-TH"/>
        </w:rPr>
        <w:t>มูลค่าคงเหลือและอายุการ</w:t>
      </w:r>
      <w:r w:rsidRPr="006278F7">
        <w:rPr>
          <w:rFonts w:asciiTheme="majorBidi" w:hAnsiTheme="majorBidi" w:hint="cs"/>
          <w:sz w:val="30"/>
          <w:szCs w:val="30"/>
          <w:cs/>
          <w:lang w:val="th-TH"/>
        </w:rPr>
        <w:t>ใช้</w:t>
      </w:r>
      <w:r w:rsidRPr="006278F7">
        <w:rPr>
          <w:rFonts w:asciiTheme="majorBidi" w:hAnsiTheme="majorBidi"/>
          <w:sz w:val="30"/>
          <w:szCs w:val="30"/>
          <w:cs/>
          <w:lang w:val="th-TH"/>
        </w:rPr>
        <w:t>ประโยชน์สินทรัพย์อย่างน้อยทุกสิ้นรอบปีบัญชี  และหาก</w:t>
      </w:r>
      <w:r w:rsidRPr="006278F7">
        <w:rPr>
          <w:rFonts w:asciiTheme="majorBidi" w:hAnsiTheme="majorBidi" w:hint="cs"/>
          <w:sz w:val="30"/>
          <w:szCs w:val="30"/>
          <w:cs/>
          <w:lang w:val="th-TH"/>
        </w:rPr>
        <w:t xml:space="preserve">วิธีการคิดค่าเสื่อมราคา </w:t>
      </w:r>
      <w:r w:rsidRPr="006278F7">
        <w:rPr>
          <w:rFonts w:asciiTheme="majorBidi" w:hAnsiTheme="majorBidi"/>
          <w:sz w:val="30"/>
          <w:szCs w:val="30"/>
          <w:cs/>
          <w:lang w:val="th-TH"/>
        </w:rPr>
        <w:t>มูลค่าคงเหลือและอายุการ</w:t>
      </w:r>
      <w:r w:rsidRPr="006278F7">
        <w:rPr>
          <w:rFonts w:asciiTheme="majorBidi" w:hAnsiTheme="majorBidi" w:hint="cs"/>
          <w:sz w:val="30"/>
          <w:szCs w:val="30"/>
          <w:cs/>
          <w:lang w:val="th-TH"/>
        </w:rPr>
        <w:t>ใช้</w:t>
      </w:r>
      <w:r w:rsidRPr="006278F7">
        <w:rPr>
          <w:rFonts w:asciiTheme="majorBidi" w:hAnsiTheme="majorBidi"/>
          <w:sz w:val="30"/>
          <w:szCs w:val="30"/>
          <w:cs/>
          <w:lang w:val="th-TH"/>
        </w:rPr>
        <w:t>ประโยชน์สินทรัพย์แตกต่างไปจากประมาณ</w:t>
      </w:r>
      <w:r w:rsidRPr="006278F7">
        <w:rPr>
          <w:rFonts w:asciiTheme="majorBidi" w:hAnsiTheme="majorBidi" w:hint="cs"/>
          <w:sz w:val="30"/>
          <w:szCs w:val="30"/>
          <w:cs/>
          <w:lang w:val="th-TH"/>
        </w:rPr>
        <w:t>การ</w:t>
      </w:r>
      <w:r w:rsidRPr="006278F7">
        <w:rPr>
          <w:rFonts w:asciiTheme="majorBidi" w:hAnsiTheme="majorBidi"/>
          <w:sz w:val="30"/>
          <w:szCs w:val="30"/>
          <w:cs/>
          <w:lang w:val="th-TH"/>
        </w:rPr>
        <w:t>ให้ถือว่าการเปลี่ยนแปลงเกิดขึ้นเป็นการเปลี่ยนแปลงประมาณการทางบัญชี</w:t>
      </w:r>
    </w:p>
    <w:bookmarkEnd w:id="13"/>
    <w:p w14:paraId="289F7F41" w14:textId="5AA915E1" w:rsidR="007326C5" w:rsidRPr="00E75F66" w:rsidRDefault="00AC6C45" w:rsidP="00E75F66">
      <w:pPr>
        <w:spacing w:before="120" w:after="120" w:line="240" w:lineRule="auto"/>
        <w:ind w:left="432"/>
        <w:jc w:val="thaiDistribute"/>
        <w:rPr>
          <w:rFonts w:asciiTheme="majorBidi" w:hAnsiTheme="majorBidi"/>
          <w:sz w:val="30"/>
          <w:szCs w:val="30"/>
          <w:cs/>
          <w:lang w:val="th-TH"/>
        </w:rPr>
      </w:pPr>
      <w:r w:rsidRPr="00AC6C45">
        <w:rPr>
          <w:rFonts w:asciiTheme="majorBidi" w:hAnsiTheme="majorBidi"/>
          <w:sz w:val="30"/>
          <w:szCs w:val="30"/>
          <w:cs/>
          <w:lang w:val="th-TH"/>
        </w:rPr>
        <w:lastRenderedPageBreak/>
        <w:t>รถยนต์เพื่อให้เช่ามีวัตถุประสงค์แรกเพื่อให้เช่าและรถยนต์สำหรับขายในภายหลัง ดังนั้น เมื่อเริ่มแรกรถยนต์นำออกไปให้บริการเช่าดำเนินงานเป็นหลักโดยแสดงไว้ในงบฐานะการเงินภายใต้บัญชี “อุปกรณ์” และคิดค่าเสื่อมราคาตามอายุการใ</w:t>
      </w:r>
      <w:r w:rsidR="00FB52B7">
        <w:rPr>
          <w:rFonts w:asciiTheme="majorBidi" w:hAnsiTheme="majorBidi" w:hint="cs"/>
          <w:sz w:val="30"/>
          <w:szCs w:val="30"/>
          <w:cs/>
          <w:lang w:val="th-TH"/>
        </w:rPr>
        <w:t>ช้</w:t>
      </w:r>
      <w:r w:rsidRPr="00AC6C45">
        <w:rPr>
          <w:rFonts w:asciiTheme="majorBidi" w:hAnsiTheme="majorBidi"/>
          <w:sz w:val="30"/>
          <w:szCs w:val="30"/>
          <w:cs/>
          <w:lang w:val="th-TH"/>
        </w:rPr>
        <w:t>ประโยชน์โดยประมาณข้างต้นและรับรู้ในกำไรหรือขาดทุนภายใต้บัญชี “ต้นทุนการให้บริการ” จนกระทั่งเมื่อกลุ่มบริษัทได้รับรถยนต์ให้เช่าคืนตามสัญญาเช่าและเปลี่ยนวัตถุประสงค์จากเดิมเป็นรถยนต์สำหรับขาย กลุ่มบริษัทหยุดคิดค่าเสื่อมราคาและโอนไปบัญชี “สินค้าคงเหลือ” ด้วยมูลค่าสุทธิตามบัญชี (ราคาทุนหักค่าเสื่อมราคาสะสมและค่าเผื่อการด้อยค่า (ถ้ามี)) ทั้งนี้ เมื่อเกิดรายการขายรถยนต์ให้รับรู้ต้นทุนขายด้วยมูลค่าสุทธิตามบัญชี ณ วันที่ขายในกำไรหรือขาดทุนในรอบระยะเวลารายงานเมื่อเกิดรายการขาย</w:t>
      </w:r>
    </w:p>
    <w:p w14:paraId="7D857084" w14:textId="523DD19E" w:rsidR="00296A95" w:rsidRDefault="00296A95" w:rsidP="0025379E">
      <w:pPr>
        <w:spacing w:before="120" w:after="120" w:line="240" w:lineRule="auto"/>
        <w:ind w:left="432"/>
        <w:jc w:val="thaiDistribute"/>
        <w:rPr>
          <w:rFonts w:asciiTheme="majorBidi" w:hAnsiTheme="majorBidi"/>
          <w:b/>
          <w:bCs/>
          <w:sz w:val="30"/>
          <w:szCs w:val="30"/>
          <w:lang w:val="th-TH"/>
        </w:rPr>
      </w:pPr>
      <w:r w:rsidRPr="003F7D07">
        <w:rPr>
          <w:rFonts w:asciiTheme="majorBidi" w:hAnsiTheme="majorBidi"/>
          <w:b/>
          <w:bCs/>
          <w:sz w:val="30"/>
          <w:szCs w:val="30"/>
          <w:cs/>
          <w:lang w:val="th-TH"/>
        </w:rPr>
        <w:t>สินทรัพย์ไม่มีตัวตน</w:t>
      </w:r>
    </w:p>
    <w:p w14:paraId="2867CBE1" w14:textId="77BCD80E" w:rsidR="00E453B3" w:rsidRDefault="00352BAC" w:rsidP="004E7980">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352BAC">
        <w:rPr>
          <w:rFonts w:ascii="Angsana New" w:eastAsia="Cordia New" w:hAnsi="Angsana New"/>
          <w:color w:val="000000"/>
          <w:sz w:val="30"/>
          <w:szCs w:val="30"/>
          <w:cs/>
          <w:lang w:val="th-TH" w:eastAsia="th-TH"/>
        </w:rPr>
        <w:t xml:space="preserve">กลุ่มบริษัทบันทึกต้นทุนเริ่มแรกสินทรัพย์ตามราคาทุน </w:t>
      </w:r>
      <w:r w:rsidR="00C96025">
        <w:rPr>
          <w:rFonts w:ascii="Angsana New" w:eastAsia="Cordia New" w:hAnsi="Angsana New" w:hint="cs"/>
          <w:color w:val="000000"/>
          <w:sz w:val="30"/>
          <w:szCs w:val="30"/>
          <w:cs/>
          <w:lang w:val="th-TH" w:eastAsia="th-TH"/>
        </w:rPr>
        <w:t xml:space="preserve">ณ </w:t>
      </w:r>
      <w:r w:rsidR="0043707D">
        <w:rPr>
          <w:rFonts w:ascii="Angsana New" w:eastAsia="Cordia New" w:hAnsi="Angsana New" w:hint="cs"/>
          <w:color w:val="000000"/>
          <w:sz w:val="30"/>
          <w:szCs w:val="30"/>
          <w:cs/>
          <w:lang w:val="th-TH" w:eastAsia="th-TH"/>
        </w:rPr>
        <w:t>วันที่ซื้อสินทรัพย์ไม่มีตัวตน</w:t>
      </w:r>
      <w:r w:rsidRPr="00352BAC">
        <w:rPr>
          <w:rFonts w:ascii="Angsana New" w:eastAsia="Cordia New" w:hAnsi="Angsana New"/>
          <w:color w:val="000000"/>
          <w:sz w:val="30"/>
          <w:szCs w:val="30"/>
          <w:cs/>
          <w:lang w:val="th-TH" w:eastAsia="th-TH"/>
        </w:rPr>
        <w:t xml:space="preserve"> ภายหลังรับรู้รายการเริ่มแรก สินทรัพย์ไม่มีตัวตนแสดงมูลค่าตามราคาทุนหักค่าตัดจำหน่ายสะสมและค่าเผื่อการด้อยค่า (ถ้ามี)</w:t>
      </w:r>
    </w:p>
    <w:p w14:paraId="5BD6CD2A" w14:textId="0782F362"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6E5D">
        <w:rPr>
          <w:rFonts w:ascii="Angsana New" w:eastAsia="Cordia New" w:hAnsi="Angsana New"/>
          <w:color w:val="000000"/>
          <w:sz w:val="30"/>
          <w:szCs w:val="30"/>
          <w:cs/>
          <w:lang w:val="th-TH" w:eastAsia="th-TH"/>
        </w:rPr>
        <w:t>รายจ่ายภายหลังการรับรู้รายการ</w:t>
      </w:r>
    </w:p>
    <w:p w14:paraId="5A89B8D8" w14:textId="77777777"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6E5D">
        <w:rPr>
          <w:rFonts w:ascii="Angsana New" w:eastAsia="Cordia New" w:hAnsi="Angsana New"/>
          <w:color w:val="000000"/>
          <w:sz w:val="30"/>
          <w:szCs w:val="30"/>
          <w:cs/>
          <w:lang w:val="th-TH" w:eastAsia="th-TH"/>
        </w:rPr>
        <w:t xml:space="preserve">รายจ่ายภายหลังการรับรู้รายการบันทึกเป็นสินทรัพย์เมื่อก่อให้เกิดประโยชน์เชิงเศรษฐกิจในอนาคตโดยรวมเป็นสินทรัพย์สามารถระบุได้ที่เกี่ยวข้อง </w:t>
      </w:r>
    </w:p>
    <w:p w14:paraId="70852895" w14:textId="77777777"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6E5D">
        <w:rPr>
          <w:rFonts w:ascii="Angsana New" w:eastAsia="Cordia New" w:hAnsi="Angsana New"/>
          <w:color w:val="000000"/>
          <w:sz w:val="30"/>
          <w:szCs w:val="30"/>
          <w:cs/>
          <w:lang w:val="th-TH" w:eastAsia="th-TH"/>
        </w:rPr>
        <w:t>รายจ่ายอื่นรวมถึงค่าความนิยมและตราผลิตภัณฑ์เกิดขึ้นภายในรับรู้ในกำไรหรือขาดทุนเมื่อเกิดรายการ</w:t>
      </w:r>
    </w:p>
    <w:p w14:paraId="3F72CE78" w14:textId="77777777"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6E5D">
        <w:rPr>
          <w:rFonts w:ascii="Angsana New" w:eastAsia="Cordia New" w:hAnsi="Angsana New"/>
          <w:color w:val="000000"/>
          <w:sz w:val="30"/>
          <w:szCs w:val="30"/>
          <w:cs/>
          <w:lang w:val="th-TH" w:eastAsia="th-TH"/>
        </w:rPr>
        <w:t>ค่าตัดจำหน่าย</w:t>
      </w:r>
    </w:p>
    <w:p w14:paraId="3267B2A1" w14:textId="1B4E23B9"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lang w:val="th-TH" w:eastAsia="th-TH"/>
        </w:rPr>
      </w:pPr>
      <w:r w:rsidRPr="00406E5D">
        <w:rPr>
          <w:rFonts w:ascii="Angsana New" w:eastAsia="Cordia New" w:hAnsi="Angsana New"/>
          <w:color w:val="000000"/>
          <w:sz w:val="30"/>
          <w:szCs w:val="30"/>
          <w:cs/>
          <w:lang w:val="th-TH" w:eastAsia="th-TH"/>
        </w:rPr>
        <w:t>ค่าตัดจำหน่ายคำนวณจากราคาทุนสินทรัพย์หรือมูลค่าอื่นใช้แทนราคาทุนหักมูลค่าคงเหลือสินทรัพย์</w:t>
      </w:r>
    </w:p>
    <w:p w14:paraId="4F3C8695" w14:textId="77777777" w:rsidR="00406E5D" w:rsidRPr="00406E5D"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6E5D">
        <w:rPr>
          <w:rFonts w:ascii="Angsana New" w:eastAsia="Cordia New" w:hAnsi="Angsana New"/>
          <w:color w:val="000000"/>
          <w:sz w:val="30"/>
          <w:szCs w:val="30"/>
          <w:cs/>
          <w:lang w:val="th-TH" w:eastAsia="th-TH"/>
        </w:rPr>
        <w:t>ค่าตัดจำหน่ายคำนวณด้วยวิธีเส้นตรงตามระยะเวลาคาดว่าจะได้รับประโยชน์จากสินทรัพย์ไม่มีตัวตน และรับรู้ในกำไรหรือขาดทุน เริ่มตัดจำหน่ายสินทรัพย์ไม่มีตัวตนเมื่อสินทรัพย์พร้อมใช้ประโยชน์</w:t>
      </w:r>
    </w:p>
    <w:p w14:paraId="4C89B304" w14:textId="6003CF87" w:rsidR="004E7980" w:rsidRPr="004E7980" w:rsidRDefault="00406E5D" w:rsidP="00406E5D">
      <w:pPr>
        <w:suppressAutoHyphens/>
        <w:autoSpaceDE/>
        <w:autoSpaceDN/>
        <w:spacing w:before="120" w:after="120" w:line="240" w:lineRule="auto"/>
        <w:ind w:left="432"/>
        <w:jc w:val="thaiDistribute"/>
        <w:rPr>
          <w:rFonts w:ascii="Angsana New" w:eastAsia="Cordia New" w:hAnsi="Angsana New"/>
          <w:color w:val="000000"/>
          <w:sz w:val="30"/>
          <w:szCs w:val="30"/>
          <w:cs/>
          <w:lang w:val="th-TH" w:eastAsia="th-TH"/>
        </w:rPr>
      </w:pPr>
      <w:r w:rsidRPr="00406E5D">
        <w:rPr>
          <w:rFonts w:ascii="Angsana New" w:eastAsia="Cordia New" w:hAnsi="Angsana New"/>
          <w:color w:val="000000"/>
          <w:sz w:val="30"/>
          <w:szCs w:val="30"/>
          <w:cs/>
          <w:lang w:val="th-TH" w:eastAsia="th-TH"/>
        </w:rPr>
        <w:t>ประมาณการระยะเวลาคาดว่าจะได้รับประโยชน์แสดงดังนี้</w:t>
      </w:r>
    </w:p>
    <w:tbl>
      <w:tblPr>
        <w:tblW w:w="0" w:type="auto"/>
        <w:tblInd w:w="548" w:type="dxa"/>
        <w:tblLayout w:type="fixed"/>
        <w:tblLook w:val="04A0" w:firstRow="1" w:lastRow="0" w:firstColumn="1" w:lastColumn="0" w:noHBand="0" w:noVBand="1"/>
      </w:tblPr>
      <w:tblGrid>
        <w:gridCol w:w="5390"/>
        <w:gridCol w:w="1442"/>
      </w:tblGrid>
      <w:tr w:rsidR="003F7D07" w:rsidRPr="003F7D07" w14:paraId="7076692F" w14:textId="77777777" w:rsidTr="00EB1041">
        <w:trPr>
          <w:trHeight w:hRule="exact" w:val="504"/>
        </w:trPr>
        <w:tc>
          <w:tcPr>
            <w:tcW w:w="5390" w:type="dxa"/>
            <w:vAlign w:val="bottom"/>
          </w:tcPr>
          <w:p w14:paraId="2D1E6197" w14:textId="77777777"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p>
        </w:tc>
        <w:tc>
          <w:tcPr>
            <w:tcW w:w="1442" w:type="dxa"/>
          </w:tcPr>
          <w:p w14:paraId="01929BFA" w14:textId="77777777" w:rsidR="00296A95" w:rsidRPr="003F7D07" w:rsidRDefault="00296A95" w:rsidP="00EB1041">
            <w:pPr>
              <w:spacing w:before="120" w:after="120" w:line="240" w:lineRule="auto"/>
              <w:ind w:left="345" w:right="-11"/>
              <w:jc w:val="right"/>
              <w:rPr>
                <w:rFonts w:asciiTheme="majorBidi" w:hAnsiTheme="majorBidi" w:cstheme="majorBidi"/>
                <w:b/>
                <w:bCs/>
                <w:i/>
                <w:iCs/>
                <w:sz w:val="30"/>
                <w:szCs w:val="30"/>
              </w:rPr>
            </w:pPr>
            <w:r w:rsidRPr="003F7D07">
              <w:rPr>
                <w:rFonts w:asciiTheme="majorBidi" w:hAnsiTheme="majorBidi" w:cstheme="majorBidi"/>
                <w:b/>
                <w:bCs/>
                <w:i/>
                <w:iCs/>
                <w:sz w:val="30"/>
                <w:szCs w:val="30"/>
                <w:cs/>
              </w:rPr>
              <w:t>ปี</w:t>
            </w:r>
          </w:p>
        </w:tc>
      </w:tr>
      <w:tr w:rsidR="003F7D07" w:rsidRPr="003F7D07" w14:paraId="5D8B2A71" w14:textId="77777777" w:rsidTr="00EB1041">
        <w:trPr>
          <w:trHeight w:hRule="exact" w:val="504"/>
        </w:trPr>
        <w:tc>
          <w:tcPr>
            <w:tcW w:w="5390" w:type="dxa"/>
            <w:hideMark/>
          </w:tcPr>
          <w:p w14:paraId="09AE2617" w14:textId="764A76F5" w:rsidR="00296A95" w:rsidRPr="003F7D07" w:rsidRDefault="00296A95" w:rsidP="00EB1041">
            <w:pPr>
              <w:spacing w:before="120" w:after="120" w:line="240" w:lineRule="auto"/>
              <w:ind w:left="345" w:right="-11"/>
              <w:jc w:val="thaiDistribute"/>
              <w:rPr>
                <w:rFonts w:asciiTheme="majorBidi" w:hAnsiTheme="majorBidi" w:cstheme="majorBidi"/>
                <w:sz w:val="30"/>
                <w:szCs w:val="30"/>
              </w:rPr>
            </w:pPr>
            <w:r w:rsidRPr="003F7D07">
              <w:rPr>
                <w:rFonts w:asciiTheme="majorBidi" w:hAnsiTheme="majorBidi" w:cstheme="majorBidi"/>
                <w:sz w:val="30"/>
                <w:szCs w:val="30"/>
                <w:cs/>
              </w:rPr>
              <w:t>โปรแกรม</w:t>
            </w:r>
            <w:r w:rsidR="008F0F49">
              <w:rPr>
                <w:rFonts w:asciiTheme="majorBidi" w:hAnsiTheme="majorBidi" w:cstheme="majorBidi" w:hint="cs"/>
                <w:sz w:val="30"/>
                <w:szCs w:val="30"/>
                <w:cs/>
              </w:rPr>
              <w:t>คอมพิวเตอร์</w:t>
            </w:r>
          </w:p>
        </w:tc>
        <w:tc>
          <w:tcPr>
            <w:tcW w:w="1442" w:type="dxa"/>
            <w:hideMark/>
          </w:tcPr>
          <w:p w14:paraId="78F802AA"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 xml:space="preserve">5 </w:t>
            </w:r>
            <w:r w:rsidRPr="003F7D07">
              <w:rPr>
                <w:rFonts w:asciiTheme="majorBidi" w:hAnsiTheme="majorBidi" w:cstheme="majorBidi" w:hint="cs"/>
                <w:sz w:val="30"/>
                <w:szCs w:val="30"/>
                <w:cs/>
                <w:lang w:val="en-US"/>
              </w:rPr>
              <w:t xml:space="preserve">และ </w:t>
            </w:r>
            <w:r w:rsidRPr="003F7D07">
              <w:rPr>
                <w:rFonts w:asciiTheme="majorBidi" w:hAnsiTheme="majorBidi" w:cstheme="majorBidi"/>
                <w:sz w:val="30"/>
                <w:szCs w:val="30"/>
                <w:lang w:val="en-US"/>
              </w:rPr>
              <w:t>10</w:t>
            </w:r>
          </w:p>
        </w:tc>
      </w:tr>
      <w:tr w:rsidR="003F7D07" w:rsidRPr="003F7D07" w14:paraId="2363A5A8" w14:textId="77777777" w:rsidTr="00EB1041">
        <w:trPr>
          <w:trHeight w:hRule="exact" w:val="504"/>
        </w:trPr>
        <w:tc>
          <w:tcPr>
            <w:tcW w:w="5390" w:type="dxa"/>
          </w:tcPr>
          <w:p w14:paraId="3EE82677" w14:textId="6BE81C34" w:rsidR="00296A95" w:rsidRPr="003F7D07" w:rsidRDefault="00296A95" w:rsidP="00EB1041">
            <w:pPr>
              <w:spacing w:before="120" w:after="120" w:line="240" w:lineRule="auto"/>
              <w:ind w:left="345" w:right="-11"/>
              <w:jc w:val="thaiDistribute"/>
              <w:rPr>
                <w:rFonts w:asciiTheme="majorBidi" w:hAnsiTheme="majorBidi" w:cstheme="majorBidi"/>
                <w:sz w:val="30"/>
                <w:szCs w:val="30"/>
                <w:cs/>
              </w:rPr>
            </w:pPr>
            <w:r w:rsidRPr="003F7D07">
              <w:rPr>
                <w:rFonts w:asciiTheme="majorBidi" w:hAnsiTheme="majorBidi" w:cstheme="majorBidi"/>
                <w:sz w:val="30"/>
                <w:szCs w:val="30"/>
                <w:cs/>
              </w:rPr>
              <w:t>เครื่องหมายการค้า (</w:t>
            </w:r>
            <w:r w:rsidRPr="003F7D07">
              <w:rPr>
                <w:rFonts w:asciiTheme="majorBidi" w:hAnsiTheme="majorBidi" w:cstheme="majorBidi"/>
                <w:sz w:val="30"/>
                <w:szCs w:val="30"/>
              </w:rPr>
              <w:t>Franchise)</w:t>
            </w:r>
          </w:p>
        </w:tc>
        <w:tc>
          <w:tcPr>
            <w:tcW w:w="1442" w:type="dxa"/>
          </w:tcPr>
          <w:p w14:paraId="6B186EE8" w14:textId="77777777" w:rsidR="00296A95" w:rsidRPr="003F7D07" w:rsidRDefault="00296A95" w:rsidP="00EB1041">
            <w:pPr>
              <w:spacing w:before="120" w:after="120" w:line="240" w:lineRule="auto"/>
              <w:ind w:left="345" w:right="-11"/>
              <w:jc w:val="right"/>
              <w:rPr>
                <w:rFonts w:asciiTheme="majorBidi" w:hAnsiTheme="majorBidi" w:cstheme="majorBidi"/>
                <w:sz w:val="30"/>
                <w:szCs w:val="30"/>
                <w:lang w:val="en-US"/>
              </w:rPr>
            </w:pPr>
            <w:r w:rsidRPr="003F7D07">
              <w:rPr>
                <w:rFonts w:asciiTheme="majorBidi" w:hAnsiTheme="majorBidi" w:cstheme="majorBidi"/>
                <w:sz w:val="30"/>
                <w:szCs w:val="30"/>
                <w:lang w:val="en-US"/>
              </w:rPr>
              <w:t>5</w:t>
            </w:r>
          </w:p>
        </w:tc>
      </w:tr>
    </w:tbl>
    <w:p w14:paraId="7BD43D0E" w14:textId="15FDCD22" w:rsidR="008B5A11" w:rsidRPr="00BF1BFB" w:rsidRDefault="008B5A11" w:rsidP="008B5A11">
      <w:pPr>
        <w:spacing w:before="120" w:after="120" w:line="240" w:lineRule="auto"/>
        <w:ind w:left="432"/>
        <w:jc w:val="thaiDistribute"/>
        <w:rPr>
          <w:rFonts w:asciiTheme="majorBidi" w:hAnsiTheme="majorBidi" w:cstheme="majorBidi"/>
          <w:color w:val="000000" w:themeColor="text1"/>
          <w:sz w:val="30"/>
          <w:szCs w:val="30"/>
          <w:lang w:val="th-TH"/>
        </w:rPr>
      </w:pPr>
      <w:r w:rsidRPr="008B5A11">
        <w:rPr>
          <w:rFonts w:asciiTheme="majorBidi" w:hAnsiTheme="majorBidi" w:cstheme="majorBidi"/>
          <w:color w:val="000000" w:themeColor="text1"/>
          <w:sz w:val="30"/>
          <w:szCs w:val="30"/>
          <w:cs/>
        </w:rPr>
        <w:t>กลุ่มบริษัท</w:t>
      </w:r>
      <w:r w:rsidRPr="008B5A11">
        <w:rPr>
          <w:rFonts w:asciiTheme="majorBidi" w:hAnsiTheme="majorBidi" w:cstheme="majorBidi"/>
          <w:color w:val="000000" w:themeColor="text1"/>
          <w:sz w:val="30"/>
          <w:szCs w:val="30"/>
          <w:cs/>
          <w:lang w:val="th-TH"/>
        </w:rPr>
        <w:t>ไม่ได้คิด</w:t>
      </w:r>
      <w:r w:rsidRPr="00BF1BFB">
        <w:rPr>
          <w:rFonts w:asciiTheme="majorBidi" w:hAnsiTheme="majorBidi" w:cstheme="majorBidi"/>
          <w:color w:val="000000" w:themeColor="text1"/>
          <w:sz w:val="30"/>
          <w:szCs w:val="30"/>
          <w:cs/>
          <w:lang w:val="th-TH"/>
        </w:rPr>
        <w:t>ค่าตัดจำหน่ายสำหรับสินทรัพย์</w:t>
      </w:r>
      <w:r w:rsidRPr="00BF1BFB">
        <w:rPr>
          <w:rFonts w:asciiTheme="majorBidi" w:hAnsiTheme="majorBidi" w:cstheme="majorBidi" w:hint="cs"/>
          <w:color w:val="000000" w:themeColor="text1"/>
          <w:sz w:val="30"/>
          <w:szCs w:val="30"/>
          <w:cs/>
          <w:lang w:val="th-TH"/>
        </w:rPr>
        <w:t>ไม่มีตัวตน</w:t>
      </w:r>
      <w:r w:rsidRPr="00BF1BFB">
        <w:rPr>
          <w:rFonts w:asciiTheme="majorBidi" w:hAnsiTheme="majorBidi" w:cstheme="majorBidi"/>
          <w:color w:val="000000" w:themeColor="text1"/>
          <w:sz w:val="30"/>
          <w:szCs w:val="30"/>
          <w:cs/>
          <w:lang w:val="th-TH"/>
        </w:rPr>
        <w:t>ระหว่างพัฒนาและติดตั้ง</w:t>
      </w:r>
    </w:p>
    <w:p w14:paraId="1C98C9A8" w14:textId="77777777" w:rsidR="00171583" w:rsidRPr="00171583" w:rsidRDefault="00171583" w:rsidP="00171583">
      <w:pPr>
        <w:spacing w:before="120" w:after="120" w:line="240" w:lineRule="auto"/>
        <w:ind w:left="432"/>
        <w:jc w:val="thaiDistribute"/>
        <w:rPr>
          <w:rFonts w:asciiTheme="majorBidi" w:hAnsiTheme="majorBidi"/>
          <w:sz w:val="30"/>
          <w:szCs w:val="30"/>
        </w:rPr>
      </w:pPr>
      <w:r w:rsidRPr="00171583">
        <w:rPr>
          <w:rFonts w:asciiTheme="majorBidi" w:hAnsiTheme="majorBidi"/>
          <w:sz w:val="30"/>
          <w:szCs w:val="30"/>
          <w:cs/>
        </w:rPr>
        <w:t>กลุ่มบริษัททบทวนวิธีการตัดจำหน่าย ระยะเวลาคาดว่าจะได้รับประโยชน์ และมูลค่าคงเหลืออย่างน้อยทุกสิ้นรอบปีบัญชี หากเกิดการเปลี่ยนแปลงถือว่าเป็นการเปลี่ยนแปลงประมาณการทางบัญชี</w:t>
      </w:r>
    </w:p>
    <w:p w14:paraId="7B282C13" w14:textId="2C7CFB2A" w:rsidR="00266EB1" w:rsidRDefault="00171583" w:rsidP="00171583">
      <w:pPr>
        <w:spacing w:before="120" w:after="120" w:line="240" w:lineRule="auto"/>
        <w:ind w:left="432"/>
        <w:jc w:val="thaiDistribute"/>
        <w:rPr>
          <w:rFonts w:asciiTheme="majorBidi" w:hAnsiTheme="majorBidi" w:cstheme="majorBidi"/>
          <w:b/>
          <w:bCs/>
          <w:sz w:val="30"/>
          <w:szCs w:val="30"/>
          <w:lang w:val="en-US"/>
        </w:rPr>
      </w:pPr>
      <w:r w:rsidRPr="00171583">
        <w:rPr>
          <w:rFonts w:asciiTheme="majorBidi" w:hAnsiTheme="majorBidi"/>
          <w:sz w:val="30"/>
          <w:szCs w:val="30"/>
          <w:cs/>
        </w:rPr>
        <w:t>กลุ่มบริษัทตัดรายการบัญชีสินทรัพย์ไม่มีตัวตน เมื่อจำหน่ายสินทรัพย์หรือคาดว่าจะไม่ได้รับประโยชน์เชิงเศรษฐกิจในอนาคตจากการใช้หรือการจำหน่ายสินทรัพย์ กำไรหรือขาดทุนจากการจำหน่าย คือ ผลต่างระหว่างสิ่งตอบแทนสุทธิที่ได้รับจากการจำหน่ายกับมูลค่าตามบัญชี โดยรับรู้สุทธิในกำไร</w:t>
      </w:r>
      <w:r w:rsidRPr="00171583">
        <w:rPr>
          <w:rFonts w:asciiTheme="majorBidi" w:hAnsiTheme="majorBidi" w:hint="cs"/>
          <w:sz w:val="30"/>
          <w:szCs w:val="30"/>
          <w:cs/>
        </w:rPr>
        <w:t>หรือ</w:t>
      </w:r>
      <w:r w:rsidRPr="00171583">
        <w:rPr>
          <w:rFonts w:asciiTheme="majorBidi" w:hAnsiTheme="majorBidi"/>
          <w:sz w:val="30"/>
          <w:szCs w:val="30"/>
          <w:cs/>
        </w:rPr>
        <w:t>ขาดทุน</w:t>
      </w:r>
    </w:p>
    <w:p w14:paraId="11465AC7" w14:textId="00EA3692" w:rsidR="00266EB1" w:rsidRDefault="00F56EF4" w:rsidP="00F56EF4">
      <w:pPr>
        <w:spacing w:before="120" w:after="120" w:line="240" w:lineRule="auto"/>
        <w:ind w:left="432"/>
        <w:jc w:val="thaiDistribute"/>
        <w:rPr>
          <w:rFonts w:asciiTheme="majorBidi" w:hAnsiTheme="majorBidi"/>
          <w:sz w:val="30"/>
          <w:szCs w:val="30"/>
          <w:lang w:val="th-TH"/>
        </w:rPr>
      </w:pPr>
      <w:r w:rsidRPr="003F7D07">
        <w:rPr>
          <w:rFonts w:asciiTheme="majorBidi" w:hAnsiTheme="majorBidi" w:cstheme="majorBidi"/>
          <w:b/>
          <w:bCs/>
          <w:sz w:val="30"/>
          <w:szCs w:val="30"/>
          <w:cs/>
          <w:lang w:val="en-US"/>
        </w:rPr>
        <w:lastRenderedPageBreak/>
        <w:t>ด้อยค่าสินทรัพย์นอกจากสินทรัพย์ทางการเงิน</w:t>
      </w:r>
    </w:p>
    <w:p w14:paraId="42F9BB5A" w14:textId="77777777" w:rsidR="00D27C5C" w:rsidRPr="00D27C5C" w:rsidRDefault="00D27C5C" w:rsidP="00D27C5C">
      <w:pPr>
        <w:spacing w:before="120" w:after="120" w:line="240" w:lineRule="auto"/>
        <w:ind w:left="432"/>
        <w:jc w:val="thaiDistribute"/>
        <w:rPr>
          <w:rFonts w:asciiTheme="majorBidi" w:hAnsiTheme="majorBidi"/>
          <w:sz w:val="30"/>
          <w:szCs w:val="30"/>
          <w:cs/>
          <w:lang w:val="th-TH"/>
        </w:rPr>
      </w:pPr>
      <w:r w:rsidRPr="00D27C5C">
        <w:rPr>
          <w:rFonts w:asciiTheme="majorBidi" w:hAnsiTheme="majorBidi"/>
          <w:sz w:val="30"/>
          <w:szCs w:val="30"/>
          <w:cs/>
          <w:lang w:val="th-TH"/>
        </w:rPr>
        <w:t xml:space="preserve">มูลค่าตามบัญชีสินทรัพย์นอกจากสินทรัพย์ทางการเงินของกลุ่มบริษัท เช่น ที่ดิน อาคารและอุปกรณ์ สินทรัพย์ไม่มีตัวตน สินทรัพย์สิทธิการใช้และสินทรัพย์อื่นได้รับการทบทวนทุกสิ้นรอบระยะเวลารายงานว่ามีข้อบ่งชี้เรื่องการด้อยค่าหรือไม่ ในกรณีมีข้อบ่งชี้กลุ่มบริษัทจะประมาณมูลค่าสินทรัพย์ที่คาดว่าจะได้รับคืน </w:t>
      </w:r>
    </w:p>
    <w:p w14:paraId="10784BDB" w14:textId="0195344E" w:rsidR="00F56EF4" w:rsidRDefault="00D27C5C" w:rsidP="00D27C5C">
      <w:pPr>
        <w:spacing w:before="120" w:after="120" w:line="240" w:lineRule="auto"/>
        <w:ind w:left="432"/>
        <w:jc w:val="thaiDistribute"/>
        <w:rPr>
          <w:rFonts w:asciiTheme="majorBidi" w:hAnsiTheme="majorBidi"/>
          <w:sz w:val="30"/>
          <w:szCs w:val="30"/>
          <w:lang w:val="th-TH"/>
        </w:rPr>
      </w:pPr>
      <w:r w:rsidRPr="00D27C5C">
        <w:rPr>
          <w:rFonts w:asciiTheme="majorBidi" w:hAnsiTheme="majorBidi"/>
          <w:sz w:val="30"/>
          <w:szCs w:val="30"/>
          <w:cs/>
          <w:lang w:val="th-TH"/>
        </w:rPr>
        <w:t>ผลขาดทุนจากการด้อยค่าบันทึกรับรู้ในกำไรหรือขาดทุนเมื่อมูลค่าตามบัญชีสินทรัพย์หรือหน่วยสินทรัพย์ก่อให้เกิดเงินสดสูงกว่ามูลค่าที่คาดว่าจะได้รับคืน เว้นแต่ เมื่อกลับรายการประเมินมูลค่าสินทรัพย์เพิ่มขึ้นของสินทรัพย์ชิ้นเดียวกันซึ่งเคยรับรู้ในส่วนของ</w:t>
      </w:r>
      <w:r w:rsidRPr="00D27C5C">
        <w:rPr>
          <w:rFonts w:asciiTheme="majorBidi" w:hAnsiTheme="majorBidi" w:hint="cs"/>
          <w:sz w:val="30"/>
          <w:szCs w:val="30"/>
          <w:cs/>
          <w:lang w:val="th-TH"/>
        </w:rPr>
        <w:t>เจ้าของ</w:t>
      </w:r>
      <w:r w:rsidRPr="00D27C5C">
        <w:rPr>
          <w:rFonts w:asciiTheme="majorBidi" w:hAnsiTheme="majorBidi"/>
          <w:sz w:val="30"/>
          <w:szCs w:val="30"/>
          <w:cs/>
          <w:lang w:val="th-TH"/>
        </w:rPr>
        <w:t>และด้อยค่าสินทรัพย์ในเวลาต่อมา ในกรณีนี้รับรู้ในส่วนขอ</w:t>
      </w:r>
      <w:r w:rsidRPr="00D27C5C">
        <w:rPr>
          <w:rFonts w:asciiTheme="majorBidi" w:hAnsiTheme="majorBidi" w:hint="cs"/>
          <w:sz w:val="30"/>
          <w:szCs w:val="30"/>
          <w:cs/>
          <w:lang w:val="th-TH"/>
        </w:rPr>
        <w:t>งเจ้าของ</w:t>
      </w:r>
    </w:p>
    <w:p w14:paraId="7DC928CA" w14:textId="77777777" w:rsidR="006E6A12" w:rsidRPr="006E6A12" w:rsidRDefault="006E6A12" w:rsidP="006E6A12">
      <w:pPr>
        <w:spacing w:before="120" w:after="120" w:line="240" w:lineRule="auto"/>
        <w:ind w:left="432"/>
        <w:jc w:val="thaiDistribute"/>
        <w:rPr>
          <w:rFonts w:asciiTheme="majorBidi" w:hAnsiTheme="majorBidi"/>
          <w:sz w:val="30"/>
          <w:szCs w:val="30"/>
          <w:lang w:val="th-TH"/>
        </w:rPr>
      </w:pPr>
      <w:r w:rsidRPr="006E6A12">
        <w:rPr>
          <w:rFonts w:asciiTheme="majorBidi" w:hAnsiTheme="majorBidi"/>
          <w:sz w:val="30"/>
          <w:szCs w:val="30"/>
          <w:cs/>
          <w:lang w:val="th-TH"/>
        </w:rPr>
        <w:t>คำนวณมูลค่าที่คาดว่าจะได้รับคืน</w:t>
      </w:r>
    </w:p>
    <w:p w14:paraId="292ECF3C" w14:textId="77777777" w:rsidR="006E6A12" w:rsidRPr="006E6A12" w:rsidRDefault="006E6A12" w:rsidP="006E6A12">
      <w:pPr>
        <w:spacing w:before="120" w:after="120" w:line="240" w:lineRule="auto"/>
        <w:ind w:left="432"/>
        <w:jc w:val="thaiDistribute"/>
        <w:rPr>
          <w:rFonts w:asciiTheme="majorBidi" w:hAnsiTheme="majorBidi"/>
          <w:sz w:val="30"/>
          <w:szCs w:val="30"/>
          <w:lang w:val="th-TH"/>
        </w:rPr>
      </w:pPr>
      <w:r w:rsidRPr="006E6A12">
        <w:rPr>
          <w:rFonts w:asciiTheme="majorBidi" w:hAnsiTheme="majorBidi"/>
          <w:sz w:val="30"/>
          <w:szCs w:val="30"/>
          <w:cs/>
          <w:lang w:val="th-TH"/>
        </w:rPr>
        <w:t xml:space="preserve">มูลค่าที่คาดว่าจะได้รับคืนสินทรัพย์นอกจากสินทรัพย์ทางการเงิน หมายถึง มูลค่าจากการใช้สินทรัพย์หรือมูลค่ายุติธรรมสินทรัพย์หักต้นทุนการขายแล้วแต่มูลค่าใดจะสูงกว่า </w:t>
      </w:r>
    </w:p>
    <w:p w14:paraId="03D10266" w14:textId="77777777" w:rsidR="006E6A12" w:rsidRPr="006E6A12" w:rsidRDefault="006E6A12" w:rsidP="006E6A12">
      <w:pPr>
        <w:spacing w:before="120" w:after="120" w:line="240" w:lineRule="auto"/>
        <w:ind w:left="432"/>
        <w:jc w:val="thaiDistribute"/>
        <w:rPr>
          <w:rFonts w:asciiTheme="majorBidi" w:hAnsiTheme="majorBidi"/>
          <w:sz w:val="30"/>
          <w:szCs w:val="30"/>
          <w:lang w:val="th-TH"/>
        </w:rPr>
      </w:pPr>
      <w:r w:rsidRPr="006E6A12">
        <w:rPr>
          <w:rFonts w:asciiTheme="majorBidi" w:hAnsiTheme="majorBidi"/>
          <w:sz w:val="30"/>
          <w:szCs w:val="30"/>
          <w:cs/>
          <w:lang w:val="th-TH"/>
        </w:rPr>
        <w:t>การประเมินมูลค่าจากการใช้สินทรัพย์ ประมาณจากกระแสเงินสดคาดว่าจะได้รับในอนาคตคิดลดเป็นมูลค่าปัจจุบันโดยใช้อัตราคิดลดก่อนภาษีเงินได้เพื่อสะท้อนมูลค่าที่อาจประเมินได้ในตลาดปัจจุบันซึ่งแปรไปตามเวลาและความเสี่ยงที่มีต่อสินทรัพย์ สำหรับสินทรัพย์ไม่ก่อให้เกิดกระแสเงินสดรับโดยอิสระจากสินทรัพย์อื่นพิจารณามูลค่าที่คาดว่าจะได้รับคืนรวมกับหน่วยสินทรัพย์ก่อให้เกิดเงินสดที่สินทรัพย์นั้นเกี่ยวข้อง</w:t>
      </w:r>
    </w:p>
    <w:p w14:paraId="4A0D01CB" w14:textId="0455AF1E" w:rsidR="00F56EF4" w:rsidRPr="003B623D" w:rsidRDefault="006E6A12" w:rsidP="006E6A12">
      <w:pPr>
        <w:spacing w:before="120" w:after="120" w:line="240" w:lineRule="auto"/>
        <w:ind w:left="432"/>
        <w:jc w:val="thaiDistribute"/>
        <w:rPr>
          <w:rFonts w:asciiTheme="majorBidi" w:hAnsiTheme="majorBidi"/>
          <w:sz w:val="30"/>
          <w:szCs w:val="30"/>
          <w:lang w:val="en-US"/>
        </w:rPr>
      </w:pPr>
      <w:r w:rsidRPr="006E6A12">
        <w:rPr>
          <w:rFonts w:asciiTheme="majorBidi" w:hAnsiTheme="majorBidi"/>
          <w:sz w:val="30"/>
          <w:szCs w:val="30"/>
          <w:cs/>
          <w:lang w:val="th-TH"/>
        </w:rPr>
        <w:t>การประเมินมูลค่ายุติธรรมหักต้นทุนการขาย กลุ่มบริษัทใช้แบบจำลองการประเมินมูลค่าที่ดีที่สุดให้เหมาะสมกับสินทรัพย์ เพื่อสะท้อนถึงจำนวนเงินซึ่งกิจการสามารถได้มาจากการจำหน่ายสินทรัพย์หักต้นทุนการจำหน่าย โดยการจำหน่ายซึ่งผู้ซื้อกับผู้ขายมีความรอบรู้และเต็มใจแลกเปลี่ยนและสามารถต่อรองราคากันอย่างเป็นอิสระในลักษณะของผู้ไม่มีความเกี่ยวข้องกัน</w:t>
      </w:r>
    </w:p>
    <w:p w14:paraId="700AAB6D" w14:textId="5942D5BF" w:rsidR="00F56EF4" w:rsidRPr="003B623D" w:rsidRDefault="00F56EF4" w:rsidP="00F56EF4">
      <w:pPr>
        <w:spacing w:before="120" w:after="120" w:line="240" w:lineRule="auto"/>
        <w:ind w:left="432"/>
        <w:jc w:val="thaiDistribute"/>
        <w:rPr>
          <w:rFonts w:asciiTheme="majorBidi" w:hAnsiTheme="majorBidi"/>
          <w:sz w:val="30"/>
          <w:szCs w:val="30"/>
          <w:cs/>
          <w:lang w:val="th-TH"/>
        </w:rPr>
      </w:pPr>
      <w:r w:rsidRPr="003B623D">
        <w:rPr>
          <w:rFonts w:asciiTheme="majorBidi" w:hAnsiTheme="majorBidi"/>
          <w:sz w:val="30"/>
          <w:szCs w:val="30"/>
          <w:cs/>
          <w:lang w:val="th-TH"/>
        </w:rPr>
        <w:t>กลับรายการด้อยค่า</w:t>
      </w:r>
    </w:p>
    <w:p w14:paraId="6EC3E2BA" w14:textId="77777777" w:rsidR="00534DCB" w:rsidRPr="00534DCB" w:rsidRDefault="00534DCB" w:rsidP="00534DCB">
      <w:pPr>
        <w:spacing w:before="120" w:after="120" w:line="240" w:lineRule="auto"/>
        <w:ind w:left="432"/>
        <w:jc w:val="thaiDistribute"/>
        <w:rPr>
          <w:rFonts w:asciiTheme="majorBidi" w:hAnsiTheme="majorBidi"/>
          <w:sz w:val="30"/>
          <w:szCs w:val="30"/>
          <w:lang w:val="th-TH"/>
        </w:rPr>
      </w:pPr>
      <w:r w:rsidRPr="00534DCB">
        <w:rPr>
          <w:rFonts w:asciiTheme="majorBidi" w:hAnsiTheme="majorBidi"/>
          <w:sz w:val="30"/>
          <w:szCs w:val="30"/>
          <w:cs/>
          <w:lang w:val="th-TH"/>
        </w:rPr>
        <w:t>ผลขาดทุนจากการด้อยค่าสินทรัพย์ทางการเงินถูกกลับรายการเมื่อมูลค่าที่คาดว่าจะได้รับคืนเพิ่มขึ้นในภายหลัง และการเพิ่มขึ้นสัมพันธ์โดยตรงกับผลขาดทุนจากการด้อยค่าซึ่งเคยรับรู้ในกำไรหรือขาดทุน</w:t>
      </w:r>
    </w:p>
    <w:p w14:paraId="47694F9A" w14:textId="5790B277" w:rsidR="00F56EF4" w:rsidRDefault="00534DCB" w:rsidP="00534DCB">
      <w:pPr>
        <w:spacing w:before="120" w:after="120" w:line="240" w:lineRule="auto"/>
        <w:ind w:left="432"/>
        <w:jc w:val="thaiDistribute"/>
        <w:rPr>
          <w:rFonts w:asciiTheme="majorBidi" w:hAnsiTheme="majorBidi"/>
          <w:sz w:val="30"/>
          <w:szCs w:val="30"/>
          <w:lang w:val="th-TH"/>
        </w:rPr>
      </w:pPr>
      <w:r w:rsidRPr="00534DCB">
        <w:rPr>
          <w:rFonts w:asciiTheme="majorBidi" w:hAnsiTheme="majorBidi"/>
          <w:sz w:val="30"/>
          <w:szCs w:val="30"/>
          <w:cs/>
          <w:lang w:val="th-TH"/>
        </w:rPr>
        <w:t>ผลขาดทุนจากการด้อยค่าสินทรัพย์นอกจากสินทรัพย์ทางการเงินอื่นซึ่งเคยรับรู้ในงวดก่อนจะประเมินทุกรอบระยะเวลารายงานว่ามีข้อบ่งชี้เรื่องการด้อยค่าหรือไม่ หากเกิดการเปลี่ยนแปลงประมาณการสำหรับใช้ในการคำนวณมูลค่าที่คาดว่าจะได้รับคืน ผลขาดทุนจากการด้อยค่าจะกลับรายการเพียงเท่ามูลค่าตามบัญชีสินทรัพย์ไม่เกินกว่ามูลค่าตามบัญชีภายหลังหักค่าเสื่อมราคาสะสมหรือค่าตัดจำหน่ายสะสม เสมือนหนึ่งไม่เคยบันทึกผลขาดทุนจากการด้อยค่า</w:t>
      </w:r>
    </w:p>
    <w:p w14:paraId="177EBC84" w14:textId="77777777" w:rsidR="00F65E51" w:rsidRDefault="00F65E51">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2DE8A25F" w14:textId="4FF8D135" w:rsidR="00EF71DE" w:rsidRPr="003F7D07" w:rsidRDefault="00EF71DE" w:rsidP="00F56EF4">
      <w:pPr>
        <w:spacing w:before="120" w:after="120" w:line="240" w:lineRule="auto"/>
        <w:ind w:left="432"/>
        <w:jc w:val="thaiDistribute"/>
        <w:rPr>
          <w:rFonts w:asciiTheme="majorBidi" w:hAnsiTheme="majorBidi" w:cstheme="majorBidi"/>
          <w:b/>
          <w:bCs/>
          <w:sz w:val="30"/>
          <w:szCs w:val="30"/>
          <w:lang w:val="en-US"/>
        </w:rPr>
      </w:pPr>
      <w:r w:rsidRPr="00EC27B7">
        <w:rPr>
          <w:rFonts w:asciiTheme="majorBidi" w:hAnsiTheme="majorBidi" w:cstheme="majorBidi"/>
          <w:b/>
          <w:bCs/>
          <w:sz w:val="30"/>
          <w:szCs w:val="30"/>
          <w:cs/>
          <w:lang w:val="en-US"/>
        </w:rPr>
        <w:lastRenderedPageBreak/>
        <w:t>สัญญาเช่า</w:t>
      </w:r>
    </w:p>
    <w:p w14:paraId="50A9DFB7" w14:textId="77777777" w:rsidR="00EF71DE" w:rsidRPr="003F7D07" w:rsidRDefault="00EF71DE" w:rsidP="00EF71DE">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hint="cs"/>
          <w:sz w:val="30"/>
          <w:szCs w:val="30"/>
          <w:cs/>
          <w:lang w:val="en-US"/>
        </w:rPr>
        <w:t>ผู้เช่า</w:t>
      </w:r>
    </w:p>
    <w:p w14:paraId="4CA7F271" w14:textId="77777777" w:rsidR="008C3219" w:rsidRPr="008C3219" w:rsidRDefault="008C3219" w:rsidP="008C3219">
      <w:pPr>
        <w:spacing w:before="120" w:after="120" w:line="240" w:lineRule="auto"/>
        <w:ind w:left="432"/>
        <w:jc w:val="thaiDistribute"/>
        <w:rPr>
          <w:rFonts w:asciiTheme="majorBidi" w:hAnsiTheme="majorBidi" w:cstheme="majorBidi"/>
          <w:sz w:val="30"/>
          <w:szCs w:val="30"/>
          <w:lang w:val="en-US"/>
        </w:rPr>
      </w:pPr>
      <w:r w:rsidRPr="008C3219">
        <w:rPr>
          <w:rFonts w:asciiTheme="majorBidi" w:hAnsiTheme="majorBidi" w:cstheme="majorBidi"/>
          <w:sz w:val="30"/>
          <w:szCs w:val="30"/>
          <w:cs/>
        </w:rPr>
        <w:t xml:space="preserve">กลุ่มบริษัทประเมินสัญญาเป็นสัญญาเช่าหรือประกอบด้วยสัญญาเช่า ณ วันเริ่มต้นสัญญา </w:t>
      </w:r>
      <w:r w:rsidRPr="008C3219">
        <w:rPr>
          <w:rFonts w:asciiTheme="majorBidi" w:hAnsiTheme="majorBidi" w:cstheme="majorBidi" w:hint="cs"/>
          <w:sz w:val="30"/>
          <w:szCs w:val="30"/>
          <w:cs/>
        </w:rPr>
        <w:t>เมื่อ</w:t>
      </w:r>
      <w:r w:rsidRPr="008C3219">
        <w:rPr>
          <w:rFonts w:asciiTheme="majorBidi" w:hAnsiTheme="majorBidi" w:cstheme="majorBidi"/>
          <w:sz w:val="30"/>
          <w:szCs w:val="30"/>
          <w:cs/>
        </w:rPr>
        <w:t>สัญญาให้สิทธิการควบคุมการใช้สินทรัพย์ที่ระบุได้สำหรับช่วงเวลาหนึ่งเพื่อแลกเปลี่ยนกับสิ่งตอบแทน</w:t>
      </w:r>
    </w:p>
    <w:p w14:paraId="15CAE1D0" w14:textId="620CA6E6" w:rsidR="00EF71DE" w:rsidRPr="003F7D07" w:rsidRDefault="008C3219" w:rsidP="008C3219">
      <w:pPr>
        <w:spacing w:before="120" w:after="120" w:line="240" w:lineRule="auto"/>
        <w:ind w:left="432"/>
        <w:jc w:val="thaiDistribute"/>
        <w:rPr>
          <w:rFonts w:asciiTheme="majorBidi" w:hAnsiTheme="majorBidi" w:cstheme="majorBidi"/>
          <w:sz w:val="30"/>
          <w:szCs w:val="30"/>
          <w:lang w:val="en-US"/>
        </w:rPr>
      </w:pPr>
      <w:r w:rsidRPr="008C3219">
        <w:rPr>
          <w:rFonts w:asciiTheme="majorBidi" w:hAnsiTheme="majorBidi" w:cstheme="majorBidi"/>
          <w:sz w:val="30"/>
          <w:szCs w:val="30"/>
          <w:cs/>
        </w:rPr>
        <w:t xml:space="preserve">กลุ่มบริษัทรับรู้สินทรัพย์สิทธิการใช้และหนี้สินตามสัญญาเช่าสำหรับสัญญาเช่าระยะเวลาเช่ามากกว่า </w:t>
      </w:r>
      <w:r w:rsidRPr="008C3219">
        <w:rPr>
          <w:rFonts w:asciiTheme="majorBidi" w:hAnsiTheme="majorBidi" w:cstheme="majorBidi"/>
          <w:sz w:val="30"/>
          <w:szCs w:val="30"/>
          <w:lang w:val="en-US"/>
        </w:rPr>
        <w:t>12</w:t>
      </w:r>
      <w:r w:rsidRPr="008C3219">
        <w:rPr>
          <w:rFonts w:asciiTheme="majorBidi" w:hAnsiTheme="majorBidi" w:cstheme="majorBidi"/>
          <w:sz w:val="30"/>
          <w:szCs w:val="30"/>
          <w:cs/>
        </w:rPr>
        <w:t xml:space="preserve"> เดือน ยกเว้นสัญญาเช่าระยะสั้น (อายุสัญญาเช่า </w:t>
      </w:r>
      <w:r w:rsidRPr="008C3219">
        <w:rPr>
          <w:rFonts w:asciiTheme="majorBidi" w:hAnsiTheme="majorBidi" w:cstheme="majorBidi"/>
          <w:sz w:val="30"/>
          <w:szCs w:val="30"/>
          <w:lang w:val="en-US"/>
        </w:rPr>
        <w:t>12</w:t>
      </w:r>
      <w:r w:rsidRPr="008C3219">
        <w:rPr>
          <w:rFonts w:asciiTheme="majorBidi" w:hAnsiTheme="majorBidi" w:cstheme="majorBidi"/>
          <w:sz w:val="30"/>
          <w:szCs w:val="30"/>
          <w:cs/>
        </w:rPr>
        <w:t xml:space="preserve"> เดือนหรือน้อยกว่า) และสัญญาเช่าสินทรัพย์อ้างอิงมูลค่าต่ำ</w:t>
      </w:r>
    </w:p>
    <w:p w14:paraId="2345B059" w14:textId="77777777" w:rsidR="00EF71DE" w:rsidRPr="003F7D07" w:rsidRDefault="00EF71DE" w:rsidP="00EF71DE">
      <w:pPr>
        <w:autoSpaceDE/>
        <w:autoSpaceDN/>
        <w:spacing w:before="120" w:after="120" w:line="240" w:lineRule="auto"/>
        <w:ind w:left="432"/>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สินทรัพย์สิทธิการใช้</w:t>
      </w:r>
    </w:p>
    <w:p w14:paraId="27148193" w14:textId="77777777" w:rsidR="008460EB" w:rsidRDefault="008460EB" w:rsidP="008460EB">
      <w:pPr>
        <w:spacing w:before="120" w:after="120" w:line="240" w:lineRule="auto"/>
        <w:ind w:left="432"/>
        <w:jc w:val="thaiDistribute"/>
        <w:rPr>
          <w:rFonts w:asciiTheme="majorBidi" w:hAnsiTheme="majorBidi" w:cstheme="majorBidi"/>
          <w:sz w:val="30"/>
          <w:szCs w:val="30"/>
        </w:rPr>
      </w:pPr>
      <w:r w:rsidRPr="008460EB">
        <w:rPr>
          <w:rFonts w:asciiTheme="majorBidi" w:hAnsiTheme="majorBidi" w:cstheme="majorBidi"/>
          <w:sz w:val="30"/>
          <w:szCs w:val="30"/>
          <w:cs/>
        </w:rPr>
        <w:t>กลุ่มบริษัทรับรู้สินทรัพย์สิทธิการใช้ ณ วันที่สัญญาเช่าเริ่มมีผล (วันที่สินทรัพย์อ้างอิงพร้อมใช้งาน) หรือวันที่เปลี่ยนแปลงสัญญาเช่า สินทรัพย์สิทธิการใช้วัดมูลค่าด้วยราคาทุนหักค่าตัดจำหน่ายสะสมและค่าเผื่อการด้อยค่าสินทรัพย์ (ถ้ามี) และปรับปรุงเมื่อวัดมูลค่าหนี้สินตามสัญญาเช่าใหม่</w:t>
      </w:r>
    </w:p>
    <w:p w14:paraId="5C417DF1" w14:textId="77777777" w:rsidR="008460EB" w:rsidRPr="008460EB" w:rsidRDefault="008460EB" w:rsidP="008460EB">
      <w:pPr>
        <w:spacing w:before="120" w:after="120" w:line="240" w:lineRule="auto"/>
        <w:ind w:left="432"/>
        <w:jc w:val="thaiDistribute"/>
        <w:rPr>
          <w:rFonts w:asciiTheme="majorBidi" w:hAnsiTheme="majorBidi" w:cstheme="majorBidi"/>
          <w:sz w:val="30"/>
          <w:szCs w:val="30"/>
          <w:lang w:val="en-US"/>
        </w:rPr>
      </w:pPr>
      <w:r w:rsidRPr="008460EB">
        <w:rPr>
          <w:rFonts w:asciiTheme="majorBidi" w:hAnsiTheme="majorBidi" w:cstheme="majorBidi"/>
          <w:sz w:val="30"/>
          <w:szCs w:val="30"/>
          <w:cs/>
        </w:rPr>
        <w:t>สินทรัพย์สิทธิการใช้ ประกอบด้วย การวัดมูลค่าเริ่มแรกหนี้สินตามสัญญาเช่าเกี่ยวข้องกับจำนวนเงินจ่ายชำระตามสัญญาเช่า ณ วันที่สัญญาเช่าเริ่มมีผลหรือก่อนวันที่สัญญาเริ่มมีผลรวมต้นทุนทางตรงเริ่มแรกและประมาณการต้นทุนในการบูรณะหักสิ่งจูงใจตามสัญญาเช่าที่ได้รับ</w:t>
      </w:r>
    </w:p>
    <w:p w14:paraId="26D881AA" w14:textId="506A5113" w:rsidR="003B623D" w:rsidRPr="003B623D" w:rsidRDefault="008460EB" w:rsidP="008460EB">
      <w:pPr>
        <w:spacing w:before="120" w:after="120" w:line="240" w:lineRule="auto"/>
        <w:ind w:left="432"/>
        <w:jc w:val="thaiDistribute"/>
        <w:rPr>
          <w:rFonts w:asciiTheme="majorBidi" w:hAnsiTheme="majorBidi" w:cstheme="majorBidi"/>
          <w:sz w:val="30"/>
          <w:szCs w:val="30"/>
          <w:lang w:val="en-US"/>
        </w:rPr>
      </w:pPr>
      <w:r w:rsidRPr="008460EB">
        <w:rPr>
          <w:rFonts w:asciiTheme="majorBidi" w:hAnsiTheme="majorBidi" w:cstheme="majorBidi"/>
          <w:sz w:val="30"/>
          <w:szCs w:val="30"/>
          <w:cs/>
        </w:rPr>
        <w:t>กลุ่มบริษัทประมาณการต้นทุนจะเกิดขึ้นในการรื้อและการขนย้ายสินทรัพย์อ้างอิง การบูรณะสถานที่ตั้งของสินทรัพย์อ้างอิงหรือการบูรณะสินทรัพย์อ้างอิงให้อยู่ในสภาพตามกำหนดในข้อตกลงและเงื่อนไขสัญญาเช่า ประมาณการต้นทุนถือเป็นต้นทุนเพื่อรับรู้วัดมูลค่าเป็นส่วนหนึ่งของสินทรัพย์สิทธิการใช้ที่เกี่ยวข้อง</w:t>
      </w:r>
    </w:p>
    <w:p w14:paraId="5C9DE556" w14:textId="77777777" w:rsidR="000C2565" w:rsidRPr="000C2565" w:rsidRDefault="000C2565" w:rsidP="000C2565">
      <w:pPr>
        <w:spacing w:before="120" w:after="120" w:line="240" w:lineRule="auto"/>
        <w:ind w:left="432"/>
        <w:jc w:val="thaiDistribute"/>
        <w:rPr>
          <w:rFonts w:asciiTheme="majorBidi" w:hAnsiTheme="majorBidi"/>
          <w:sz w:val="30"/>
          <w:szCs w:val="30"/>
          <w:cs/>
        </w:rPr>
      </w:pPr>
      <w:bookmarkStart w:id="14" w:name="_Hlk148713276"/>
      <w:r w:rsidRPr="000C2565">
        <w:rPr>
          <w:rFonts w:asciiTheme="majorBidi" w:hAnsiTheme="majorBidi"/>
          <w:sz w:val="30"/>
          <w:szCs w:val="30"/>
          <w:cs/>
        </w:rPr>
        <w:t>กลุ่มบริษัท</w:t>
      </w:r>
      <w:bookmarkEnd w:id="14"/>
      <w:r w:rsidRPr="000C2565">
        <w:rPr>
          <w:rFonts w:asciiTheme="majorBidi" w:hAnsiTheme="majorBidi"/>
          <w:sz w:val="30"/>
          <w:szCs w:val="30"/>
          <w:cs/>
        </w:rPr>
        <w:t>ปันส่วนสิ่งตอบแทนต้องจ่ายตามสัญญาให้กับแต่ละส่วนประกอบของสัญญาเช่าตามราคาเอกเทศของแต่ละส่วนประกอบ</w:t>
      </w:r>
      <w:r w:rsidRPr="000C2565">
        <w:rPr>
          <w:rFonts w:asciiTheme="majorBidi" w:hAnsiTheme="majorBidi" w:hint="cs"/>
          <w:sz w:val="30"/>
          <w:szCs w:val="30"/>
          <w:cs/>
        </w:rPr>
        <w:t xml:space="preserve"> </w:t>
      </w:r>
      <w:r w:rsidRPr="000C2565">
        <w:rPr>
          <w:rFonts w:asciiTheme="majorBidi" w:hAnsiTheme="majorBidi"/>
          <w:sz w:val="30"/>
          <w:szCs w:val="30"/>
          <w:cs/>
        </w:rPr>
        <w:t>กลุ่มบริษัทอาจปฏิบัติตามการผ่อนปรนหากไม่สามารถแยกส่วนประกอบไม่เป็นการเช่า โดยรับรู้สัญญาเช่าและส่วนประกอบไม่เป็นการเช่าเป็นสัญญาเช่าเพียงอย่างเดียว</w:t>
      </w:r>
    </w:p>
    <w:p w14:paraId="3D34DF6C" w14:textId="08A85E7B" w:rsidR="003B623D" w:rsidRPr="003B623D" w:rsidRDefault="000C2565" w:rsidP="000C2565">
      <w:pPr>
        <w:spacing w:before="120" w:after="120" w:line="240" w:lineRule="auto"/>
        <w:ind w:left="432"/>
        <w:jc w:val="thaiDistribute"/>
        <w:rPr>
          <w:rFonts w:asciiTheme="majorBidi" w:hAnsiTheme="majorBidi" w:cstheme="majorBidi"/>
          <w:sz w:val="30"/>
          <w:szCs w:val="30"/>
          <w:lang w:val="en-US"/>
        </w:rPr>
      </w:pPr>
      <w:r w:rsidRPr="000C2565">
        <w:rPr>
          <w:rFonts w:asciiTheme="majorBidi" w:hAnsiTheme="majorBidi"/>
          <w:sz w:val="30"/>
          <w:szCs w:val="30"/>
          <w:cs/>
        </w:rPr>
        <w:t>ค่า</w:t>
      </w:r>
      <w:r w:rsidRPr="000C2565">
        <w:rPr>
          <w:rFonts w:asciiTheme="majorBidi" w:hAnsiTheme="majorBidi" w:hint="cs"/>
          <w:sz w:val="30"/>
          <w:szCs w:val="30"/>
          <w:cs/>
        </w:rPr>
        <w:t>ตัดจำหน่าย</w:t>
      </w:r>
      <w:r w:rsidRPr="000C2565">
        <w:rPr>
          <w:rFonts w:asciiTheme="majorBidi" w:hAnsiTheme="majorBidi"/>
          <w:sz w:val="30"/>
          <w:szCs w:val="30"/>
          <w:cs/>
        </w:rPr>
        <w:t>สินทรัพย์สิทธิการใช้</w:t>
      </w:r>
      <w:r w:rsidRPr="000C2565">
        <w:rPr>
          <w:rFonts w:asciiTheme="majorBidi" w:hAnsiTheme="majorBidi" w:hint="cs"/>
          <w:sz w:val="30"/>
          <w:szCs w:val="30"/>
          <w:cs/>
        </w:rPr>
        <w:t>รับรู้ในกำไรหรือขาดทุนและ</w:t>
      </w:r>
      <w:r w:rsidRPr="000C2565">
        <w:rPr>
          <w:rFonts w:asciiTheme="majorBidi" w:hAnsiTheme="majorBidi"/>
          <w:sz w:val="30"/>
          <w:szCs w:val="30"/>
          <w:cs/>
        </w:rPr>
        <w:t>คำนวณ</w:t>
      </w:r>
      <w:r w:rsidRPr="000C2565">
        <w:rPr>
          <w:rFonts w:asciiTheme="majorBidi" w:hAnsiTheme="majorBidi" w:hint="cs"/>
          <w:sz w:val="30"/>
          <w:szCs w:val="30"/>
          <w:cs/>
        </w:rPr>
        <w:t>ด้วย</w:t>
      </w:r>
      <w:r w:rsidRPr="000C2565">
        <w:rPr>
          <w:rFonts w:asciiTheme="majorBidi" w:hAnsiTheme="majorBidi"/>
          <w:sz w:val="30"/>
          <w:szCs w:val="30"/>
          <w:cs/>
        </w:rPr>
        <w:t xml:space="preserve">วิธีเส้นตรงตามประมาณการอายุสัญญาเช่าหรืออายุการให้ประโยชน์โดยประมาณสินทรัพย์แล้วแต่ระยะเวลาใดจะสั้นกว่า </w:t>
      </w:r>
      <w:r w:rsidRPr="000C2565">
        <w:rPr>
          <w:rFonts w:asciiTheme="majorBidi" w:hAnsiTheme="majorBidi" w:hint="cs"/>
          <w:sz w:val="30"/>
          <w:szCs w:val="30"/>
          <w:cs/>
        </w:rPr>
        <w:t>แสดง</w:t>
      </w:r>
      <w:r w:rsidRPr="000C2565">
        <w:rPr>
          <w:rFonts w:asciiTheme="majorBidi" w:hAnsiTheme="majorBidi"/>
          <w:sz w:val="30"/>
          <w:szCs w:val="30"/>
          <w:cs/>
        </w:rPr>
        <w:t>ดังนี้</w:t>
      </w:r>
    </w:p>
    <w:tbl>
      <w:tblPr>
        <w:tblW w:w="0" w:type="auto"/>
        <w:tblInd w:w="548" w:type="dxa"/>
        <w:tblLayout w:type="fixed"/>
        <w:tblLook w:val="04A0" w:firstRow="1" w:lastRow="0" w:firstColumn="1" w:lastColumn="0" w:noHBand="0" w:noVBand="1"/>
      </w:tblPr>
      <w:tblGrid>
        <w:gridCol w:w="5390"/>
        <w:gridCol w:w="1195"/>
      </w:tblGrid>
      <w:tr w:rsidR="003F7D07" w:rsidRPr="003F7D07" w14:paraId="1EE43A55" w14:textId="77777777" w:rsidTr="007326C5">
        <w:trPr>
          <w:trHeight w:hRule="exact" w:val="432"/>
        </w:trPr>
        <w:tc>
          <w:tcPr>
            <w:tcW w:w="5390" w:type="dxa"/>
            <w:vAlign w:val="bottom"/>
          </w:tcPr>
          <w:p w14:paraId="00968ED3" w14:textId="77777777" w:rsidR="00EF71DE" w:rsidRPr="00C55FED" w:rsidRDefault="00EF71DE"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AF1F22C" w14:textId="77777777" w:rsidR="00EF71DE" w:rsidRPr="00C55FED" w:rsidRDefault="00EF71DE" w:rsidP="00C55FED">
            <w:pPr>
              <w:jc w:val="right"/>
              <w:rPr>
                <w:rFonts w:asciiTheme="majorBidi" w:hAnsiTheme="majorBidi" w:cstheme="majorBidi"/>
                <w:b/>
                <w:bCs/>
                <w:i/>
                <w:iCs/>
                <w:sz w:val="30"/>
                <w:szCs w:val="30"/>
              </w:rPr>
            </w:pPr>
            <w:r w:rsidRPr="00C55FED">
              <w:rPr>
                <w:rFonts w:asciiTheme="majorBidi" w:hAnsiTheme="majorBidi" w:cstheme="majorBidi"/>
                <w:b/>
                <w:bCs/>
                <w:i/>
                <w:iCs/>
                <w:sz w:val="30"/>
                <w:szCs w:val="30"/>
                <w:cs/>
              </w:rPr>
              <w:t>ปี</w:t>
            </w:r>
          </w:p>
        </w:tc>
      </w:tr>
      <w:tr w:rsidR="003F7D07" w:rsidRPr="003F7D07" w14:paraId="4841524D" w14:textId="77777777" w:rsidTr="00C55FED">
        <w:trPr>
          <w:trHeight w:hRule="exact" w:val="432"/>
        </w:trPr>
        <w:tc>
          <w:tcPr>
            <w:tcW w:w="5390" w:type="dxa"/>
            <w:vAlign w:val="center"/>
            <w:hideMark/>
          </w:tcPr>
          <w:p w14:paraId="349EA4A3" w14:textId="77777777" w:rsidR="00EF71DE" w:rsidRPr="00C55FED" w:rsidRDefault="00EF71DE" w:rsidP="00C55FED">
            <w:pPr>
              <w:ind w:left="479"/>
              <w:rPr>
                <w:rFonts w:asciiTheme="majorBidi" w:hAnsiTheme="majorBidi" w:cstheme="majorBidi"/>
                <w:sz w:val="30"/>
                <w:szCs w:val="30"/>
                <w:cs/>
              </w:rPr>
            </w:pPr>
            <w:r w:rsidRPr="00C55FED">
              <w:rPr>
                <w:rFonts w:asciiTheme="majorBidi" w:hAnsiTheme="majorBidi" w:cstheme="majorBidi"/>
                <w:sz w:val="30"/>
                <w:szCs w:val="30"/>
                <w:cs/>
              </w:rPr>
              <w:t>ที่ดินและอาคาร</w:t>
            </w:r>
          </w:p>
        </w:tc>
        <w:tc>
          <w:tcPr>
            <w:tcW w:w="1195" w:type="dxa"/>
            <w:vAlign w:val="center"/>
            <w:hideMark/>
          </w:tcPr>
          <w:p w14:paraId="451EC390" w14:textId="22C7887D" w:rsidR="00EF71DE" w:rsidRPr="00C55FED" w:rsidRDefault="00EF71DE" w:rsidP="00C55FED">
            <w:pPr>
              <w:jc w:val="center"/>
              <w:rPr>
                <w:rFonts w:asciiTheme="majorBidi" w:hAnsiTheme="majorBidi" w:cstheme="majorBidi"/>
                <w:sz w:val="30"/>
                <w:szCs w:val="30"/>
              </w:rPr>
            </w:pPr>
            <w:r w:rsidRPr="00C55FED">
              <w:rPr>
                <w:rFonts w:asciiTheme="majorBidi" w:hAnsiTheme="majorBidi" w:cstheme="majorBidi"/>
                <w:sz w:val="30"/>
                <w:szCs w:val="30"/>
              </w:rPr>
              <w:t>2</w:t>
            </w:r>
            <w:r w:rsidR="00C55FED">
              <w:rPr>
                <w:rFonts w:asciiTheme="majorBidi" w:hAnsiTheme="majorBidi" w:cstheme="majorBidi"/>
                <w:sz w:val="30"/>
                <w:szCs w:val="30"/>
                <w:lang w:val="en-US"/>
              </w:rPr>
              <w:t xml:space="preserve"> - </w:t>
            </w:r>
            <w:r w:rsidRPr="00C55FED">
              <w:rPr>
                <w:rFonts w:asciiTheme="majorBidi" w:hAnsiTheme="majorBidi" w:cstheme="majorBidi"/>
                <w:sz w:val="30"/>
                <w:szCs w:val="30"/>
              </w:rPr>
              <w:t>19</w:t>
            </w:r>
          </w:p>
        </w:tc>
      </w:tr>
      <w:tr w:rsidR="003F7D07" w:rsidRPr="003F7D07" w14:paraId="4A933DE4" w14:textId="77777777" w:rsidTr="00C55FED">
        <w:trPr>
          <w:trHeight w:hRule="exact" w:val="432"/>
        </w:trPr>
        <w:tc>
          <w:tcPr>
            <w:tcW w:w="5390" w:type="dxa"/>
            <w:vAlign w:val="center"/>
          </w:tcPr>
          <w:p w14:paraId="0CFF342F" w14:textId="399165A4" w:rsidR="00EF71DE" w:rsidRPr="00C55FED" w:rsidRDefault="00C55FED" w:rsidP="00C55FED">
            <w:pPr>
              <w:ind w:left="479"/>
              <w:rPr>
                <w:rFonts w:asciiTheme="majorBidi" w:hAnsiTheme="majorBidi" w:cstheme="majorBidi"/>
                <w:sz w:val="30"/>
                <w:szCs w:val="30"/>
              </w:rPr>
            </w:pPr>
            <w:r w:rsidRPr="00C55FED">
              <w:rPr>
                <w:rFonts w:asciiTheme="majorBidi" w:hAnsiTheme="majorBidi" w:cstheme="majorBidi"/>
                <w:sz w:val="30"/>
                <w:szCs w:val="30"/>
                <w:cs/>
              </w:rPr>
              <w:t>อุปกรณ์</w:t>
            </w:r>
            <w:r w:rsidR="00EF71DE" w:rsidRPr="00C55FED">
              <w:rPr>
                <w:rFonts w:asciiTheme="majorBidi" w:hAnsiTheme="majorBidi" w:cstheme="majorBidi"/>
                <w:sz w:val="30"/>
                <w:szCs w:val="30"/>
                <w:cs/>
              </w:rPr>
              <w:t>สำนักงาน</w:t>
            </w:r>
          </w:p>
        </w:tc>
        <w:tc>
          <w:tcPr>
            <w:tcW w:w="1195" w:type="dxa"/>
            <w:vAlign w:val="center"/>
          </w:tcPr>
          <w:p w14:paraId="3581AB3E" w14:textId="1E695867" w:rsidR="00EF71DE" w:rsidRPr="00C55FED" w:rsidRDefault="00EF71DE" w:rsidP="00C55FED">
            <w:pPr>
              <w:jc w:val="center"/>
              <w:rPr>
                <w:rFonts w:asciiTheme="majorBidi" w:hAnsiTheme="majorBidi" w:cstheme="majorBidi"/>
                <w:sz w:val="30"/>
                <w:szCs w:val="30"/>
              </w:rPr>
            </w:pPr>
            <w:r w:rsidRPr="00C55FED">
              <w:rPr>
                <w:rFonts w:asciiTheme="majorBidi" w:hAnsiTheme="majorBidi" w:cstheme="majorBidi"/>
                <w:sz w:val="30"/>
                <w:szCs w:val="30"/>
              </w:rPr>
              <w:t>2</w:t>
            </w:r>
            <w:r w:rsidR="00C55FED">
              <w:rPr>
                <w:rFonts w:asciiTheme="majorBidi" w:hAnsiTheme="majorBidi" w:cstheme="majorBidi"/>
                <w:sz w:val="30"/>
                <w:szCs w:val="30"/>
              </w:rPr>
              <w:t xml:space="preserve"> - </w:t>
            </w:r>
            <w:r w:rsidRPr="00C55FED">
              <w:rPr>
                <w:rFonts w:asciiTheme="majorBidi" w:hAnsiTheme="majorBidi" w:cstheme="majorBidi"/>
                <w:sz w:val="30"/>
                <w:szCs w:val="30"/>
              </w:rPr>
              <w:t>4</w:t>
            </w:r>
          </w:p>
        </w:tc>
      </w:tr>
      <w:tr w:rsidR="006D0F76" w:rsidRPr="003F7D07" w14:paraId="157F7EF9" w14:textId="77777777" w:rsidTr="006D0F76">
        <w:trPr>
          <w:trHeight w:hRule="exact" w:val="238"/>
        </w:trPr>
        <w:tc>
          <w:tcPr>
            <w:tcW w:w="5390" w:type="dxa"/>
          </w:tcPr>
          <w:p w14:paraId="634D5459" w14:textId="77777777" w:rsidR="006D0F76" w:rsidRPr="003F7D07" w:rsidRDefault="006D0F76" w:rsidP="00EB1041">
            <w:pPr>
              <w:spacing w:before="120" w:after="120" w:line="240" w:lineRule="auto"/>
              <w:ind w:left="345" w:right="-11"/>
              <w:jc w:val="thaiDistribute"/>
              <w:rPr>
                <w:rFonts w:asciiTheme="majorBidi" w:hAnsiTheme="majorBidi" w:cstheme="majorBidi"/>
                <w:sz w:val="30"/>
                <w:szCs w:val="30"/>
                <w:cs/>
              </w:rPr>
            </w:pPr>
          </w:p>
        </w:tc>
        <w:tc>
          <w:tcPr>
            <w:tcW w:w="1195" w:type="dxa"/>
          </w:tcPr>
          <w:p w14:paraId="28A9CF39" w14:textId="77777777" w:rsidR="006D0F76" w:rsidRPr="003F7D07" w:rsidRDefault="006D0F76" w:rsidP="00266EB1">
            <w:pPr>
              <w:spacing w:before="120" w:after="120" w:line="240" w:lineRule="auto"/>
              <w:ind w:left="345" w:right="-11"/>
              <w:jc w:val="center"/>
              <w:rPr>
                <w:rFonts w:asciiTheme="majorBidi" w:hAnsiTheme="majorBidi" w:cstheme="majorBidi"/>
                <w:sz w:val="30"/>
                <w:szCs w:val="30"/>
                <w:lang w:val="en-US"/>
              </w:rPr>
            </w:pPr>
          </w:p>
        </w:tc>
      </w:tr>
    </w:tbl>
    <w:p w14:paraId="3B4420C2" w14:textId="77777777" w:rsidR="00DA577D" w:rsidRPr="00DA577D" w:rsidRDefault="00DA577D" w:rsidP="00DA577D">
      <w:pPr>
        <w:spacing w:before="120" w:after="120" w:line="240" w:lineRule="auto"/>
        <w:ind w:left="432"/>
        <w:jc w:val="thaiDistribute"/>
        <w:rPr>
          <w:rFonts w:asciiTheme="majorBidi" w:hAnsiTheme="majorBidi" w:cstheme="majorBidi"/>
          <w:sz w:val="30"/>
          <w:szCs w:val="30"/>
          <w:lang w:val="en-US"/>
        </w:rPr>
      </w:pPr>
      <w:r w:rsidRPr="00DA577D">
        <w:rPr>
          <w:rFonts w:asciiTheme="majorBidi" w:hAnsiTheme="majorBidi" w:cstheme="majorBidi"/>
          <w:sz w:val="30"/>
          <w:szCs w:val="30"/>
          <w:cs/>
        </w:rPr>
        <w:t>หากความเป็นเจ้าของในสินทรัพย์อ้างอิงโอนให้กับกลุ่มบริษัทเมื่อสิ้นสุดอายุสัญญาเช่า</w:t>
      </w:r>
      <w:r w:rsidRPr="00DA577D">
        <w:rPr>
          <w:rFonts w:asciiTheme="majorBidi" w:hAnsiTheme="majorBidi" w:cstheme="majorBidi" w:hint="cs"/>
          <w:sz w:val="30"/>
          <w:szCs w:val="30"/>
          <w:cs/>
        </w:rPr>
        <w:t xml:space="preserve">จัดประเภทบัญชีเป็นส่วนหนึ่งของที่ดิน อาคารและอุปกรณ์ </w:t>
      </w:r>
      <w:r w:rsidRPr="00DA577D">
        <w:rPr>
          <w:rFonts w:asciiTheme="majorBidi" w:hAnsiTheme="majorBidi" w:cstheme="majorBidi"/>
          <w:sz w:val="30"/>
          <w:szCs w:val="30"/>
          <w:cs/>
        </w:rPr>
        <w:t>ราคาทุนสินทรัพย์รวมถึงการใช้สิทธิเลือกซื้อ ค่า</w:t>
      </w:r>
      <w:r w:rsidRPr="00DA577D">
        <w:rPr>
          <w:rFonts w:asciiTheme="majorBidi" w:hAnsiTheme="majorBidi" w:cstheme="majorBidi" w:hint="cs"/>
          <w:sz w:val="30"/>
          <w:szCs w:val="30"/>
          <w:cs/>
        </w:rPr>
        <w:t>ตัดจำหน่าย</w:t>
      </w:r>
      <w:r w:rsidRPr="00DA577D">
        <w:rPr>
          <w:rFonts w:asciiTheme="majorBidi" w:hAnsiTheme="majorBidi" w:cstheme="majorBidi"/>
          <w:sz w:val="30"/>
          <w:szCs w:val="30"/>
          <w:cs/>
        </w:rPr>
        <w:t>คำนวณจากอายุการให้ประโยชน์โดยประมาณของสินทรัพย์</w:t>
      </w:r>
    </w:p>
    <w:p w14:paraId="3FA9869F" w14:textId="7740900D" w:rsidR="00DA577D" w:rsidRPr="00DA577D" w:rsidRDefault="00DA577D" w:rsidP="00DA577D">
      <w:pPr>
        <w:spacing w:before="120" w:after="120" w:line="240" w:lineRule="auto"/>
        <w:ind w:left="432"/>
        <w:jc w:val="thaiDistribute"/>
        <w:rPr>
          <w:rFonts w:asciiTheme="majorBidi" w:hAnsiTheme="majorBidi" w:cstheme="majorBidi"/>
          <w:sz w:val="30"/>
          <w:szCs w:val="30"/>
          <w:lang w:val="en-US"/>
        </w:rPr>
      </w:pPr>
      <w:r w:rsidRPr="00DA577D">
        <w:rPr>
          <w:rFonts w:asciiTheme="majorBidi" w:hAnsiTheme="majorBidi" w:cstheme="majorBidi"/>
          <w:sz w:val="30"/>
          <w:szCs w:val="30"/>
          <w:cs/>
        </w:rPr>
        <w:lastRenderedPageBreak/>
        <w:t>หากกลุ่มบริษัทไม่มีความเชื่อมั่นอย่างสมเหตุสมผลว่าความเป็นเจ้าของในสินทรัพย์อ้างอิงถูกโอนให้แก่กลุ่มบริษัทเมื่อสิ้นสุดอายุสัญญาเช่า สินทรัพย์สิทธิการใช้ถูกคิดค่า</w:t>
      </w:r>
      <w:r w:rsidRPr="00DA577D">
        <w:rPr>
          <w:rFonts w:asciiTheme="majorBidi" w:hAnsiTheme="majorBidi" w:cstheme="majorBidi" w:hint="cs"/>
          <w:sz w:val="30"/>
          <w:szCs w:val="30"/>
          <w:cs/>
        </w:rPr>
        <w:t>ตัดจำหน่ายด้วย</w:t>
      </w:r>
      <w:r w:rsidRPr="00DA577D">
        <w:rPr>
          <w:rFonts w:asciiTheme="majorBidi" w:hAnsiTheme="majorBidi" w:cstheme="majorBidi"/>
          <w:sz w:val="30"/>
          <w:szCs w:val="30"/>
          <w:cs/>
        </w:rPr>
        <w:t>วิธีเส้นตรงนับจากวันที่สัญญาเช่าเริ่มมีผลจนถึงวันสิ้นสุดอายุการให้ประโยชน์สินทรัพย์สิทธิการใช้หรือวันสิ้นสุดอายุสัญญาเช่าแล้วแต่วันใดจะเกิดขึ้นก่อน</w:t>
      </w:r>
    </w:p>
    <w:p w14:paraId="6EAF8D4D" w14:textId="659E5AED" w:rsidR="003B623D" w:rsidRPr="003B623D" w:rsidRDefault="00DA577D" w:rsidP="00DA577D">
      <w:pPr>
        <w:spacing w:before="120" w:after="120" w:line="240" w:lineRule="auto"/>
        <w:ind w:left="432"/>
        <w:jc w:val="thaiDistribute"/>
        <w:rPr>
          <w:rFonts w:asciiTheme="majorBidi" w:hAnsiTheme="majorBidi" w:cstheme="majorBidi"/>
          <w:sz w:val="30"/>
          <w:szCs w:val="30"/>
          <w:lang w:val="en-US"/>
        </w:rPr>
      </w:pPr>
      <w:r w:rsidRPr="00DA577D">
        <w:rPr>
          <w:rFonts w:asciiTheme="majorBidi" w:hAnsiTheme="majorBidi" w:cstheme="majorBidi"/>
          <w:sz w:val="30"/>
          <w:szCs w:val="30"/>
          <w:cs/>
        </w:rPr>
        <w:t>กลุ่มบริษัท</w:t>
      </w:r>
      <w:r w:rsidRPr="00DA577D">
        <w:rPr>
          <w:rFonts w:asciiTheme="majorBidi" w:hAnsiTheme="majorBidi" w:cstheme="majorBidi"/>
          <w:b/>
          <w:sz w:val="30"/>
          <w:szCs w:val="30"/>
          <w:cs/>
        </w:rPr>
        <w:t xml:space="preserve">ถือปฏิบัติตามข้อกำหนดการตัดรายการและการด้อยค่าตามหลักเครื่องมือทางการเงินกับเงินลงทุนสุทธิตามสัญญาเช่า </w:t>
      </w:r>
      <w:r w:rsidRPr="00DA577D">
        <w:rPr>
          <w:rFonts w:asciiTheme="majorBidi" w:hAnsiTheme="majorBidi" w:cstheme="majorBidi" w:hint="cs"/>
          <w:b/>
          <w:sz w:val="30"/>
          <w:szCs w:val="30"/>
          <w:cs/>
        </w:rPr>
        <w:t>กลุ่</w:t>
      </w:r>
      <w:r w:rsidRPr="00DA577D">
        <w:rPr>
          <w:rFonts w:asciiTheme="majorBidi" w:hAnsiTheme="majorBidi" w:cstheme="majorBidi"/>
          <w:sz w:val="30"/>
          <w:szCs w:val="30"/>
          <w:cs/>
        </w:rPr>
        <w:t>มบริษัท</w:t>
      </w:r>
      <w:r w:rsidRPr="00DA577D">
        <w:rPr>
          <w:rFonts w:asciiTheme="majorBidi" w:hAnsiTheme="majorBidi" w:cstheme="majorBidi"/>
          <w:b/>
          <w:sz w:val="30"/>
          <w:szCs w:val="30"/>
          <w:cs/>
        </w:rPr>
        <w:t>สอบทานมูลค่าคงเหลือไม่ได้รับประกันซึ่งประมาณการไว้ สำหรับใช้ในการคำนวณเงินลงทุนขั้นต้นตามสัญญาเช่าอย่างสม่ำเสมอ</w:t>
      </w:r>
    </w:p>
    <w:p w14:paraId="30EB4EB0" w14:textId="77777777"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หนี้สินตามสัญญาเช่า</w:t>
      </w:r>
    </w:p>
    <w:p w14:paraId="5693FF0A" w14:textId="77777777" w:rsidR="00937A60" w:rsidRPr="00937A60" w:rsidRDefault="00937A60" w:rsidP="00937A60">
      <w:pPr>
        <w:spacing w:before="120" w:after="120" w:line="240" w:lineRule="auto"/>
        <w:ind w:left="432"/>
        <w:jc w:val="thaiDistribute"/>
        <w:rPr>
          <w:rFonts w:asciiTheme="majorBidi" w:hAnsiTheme="majorBidi"/>
          <w:sz w:val="30"/>
          <w:szCs w:val="30"/>
          <w:lang w:val="en-US"/>
        </w:rPr>
      </w:pPr>
      <w:r w:rsidRPr="00937A60">
        <w:rPr>
          <w:rFonts w:asciiTheme="majorBidi" w:hAnsiTheme="majorBidi"/>
          <w:sz w:val="30"/>
          <w:szCs w:val="30"/>
          <w:cs/>
        </w:rPr>
        <w:t>หนี้สินตามสัญญาเช่าวัดมูลค่าเมื่อเริ่มแรกด้วยมูลค่าปัจจุบันของค่าเช่าต้องจ่ายชำระทั้งหมดตามสัญญาเช่า คิดลดด้วยอัตราดอกเบี้ยตามนัยของสัญญาเช่า เว้นแต่ อัตราตามนัยไม่สามารถกำหนดได้ กลุ่มบริษัทใช้อัตราดอกเบี้ยเงินกู้ยืมส่วนเพิ่มของกลุ่มบริษัท ค่าเช่ารวมถึงค่าเช่าคงที่หักสิ่งจูงใจตามสัญญาเช่าค้างรับ และจำนวนเงินคาดว่าต้องจ่ายภายใต้การรับประกันมูลค่าคงเหลือ ค่าเช่ายังรวมถึงจำนวนเงินต้องจ่ายตามสิทธิเลือกซื้อ สิทธิเลือกในการขยายอายุสัญญาเช่าหรือสิทธิเลือกในการยกเลิกสัญญาเช่า หากกลุ่มบริษัทมีความแน่นอนอย่างสมเหตุสมผลใช้สิทธิ</w:t>
      </w:r>
    </w:p>
    <w:p w14:paraId="06AC1940" w14:textId="77777777" w:rsidR="00937A60" w:rsidRPr="00937A60" w:rsidRDefault="00937A60" w:rsidP="00937A60">
      <w:pPr>
        <w:spacing w:before="120" w:after="120" w:line="240" w:lineRule="auto"/>
        <w:ind w:left="432"/>
        <w:jc w:val="thaiDistribute"/>
        <w:rPr>
          <w:rFonts w:asciiTheme="majorBidi" w:hAnsiTheme="majorBidi"/>
          <w:sz w:val="30"/>
          <w:szCs w:val="30"/>
          <w:lang w:val="en-US"/>
        </w:rPr>
      </w:pPr>
      <w:r w:rsidRPr="00937A60">
        <w:rPr>
          <w:rFonts w:asciiTheme="majorBidi" w:hAnsiTheme="majorBidi"/>
          <w:sz w:val="30"/>
          <w:szCs w:val="30"/>
          <w:cs/>
        </w:rPr>
        <w:t xml:space="preserve">การวัดมูลค่าภายหลังหนี้สินตามสัญญาเช่าเพิ่มขึ้นด้วยวิธีราคาทุนตัดจำหน่ายเพื่อสะท้อนดอกเบี้ยจากหนี้สินตามสัญญาเช่าด้วยวิธีอัตราดอกเบี้ยที่แท้จริง ส่วนดอกเบี้ยจ่ายรับรู้ในกำไรหรือขาดทุน และลดลงเพื่อสะท้อนการจ่ายชำระตามสัญญาเช่า </w:t>
      </w:r>
    </w:p>
    <w:p w14:paraId="711773E0" w14:textId="453B04EC" w:rsidR="00CE3BF0" w:rsidRDefault="00937A60" w:rsidP="00937A60">
      <w:pPr>
        <w:spacing w:before="120" w:after="120" w:line="240" w:lineRule="auto"/>
        <w:ind w:left="432"/>
        <w:jc w:val="thaiDistribute"/>
        <w:rPr>
          <w:rFonts w:asciiTheme="majorBidi" w:hAnsiTheme="majorBidi" w:cstheme="majorBidi"/>
          <w:b/>
          <w:bCs/>
          <w:sz w:val="30"/>
          <w:szCs w:val="30"/>
          <w:cs/>
          <w:lang w:val="en-US"/>
        </w:rPr>
      </w:pPr>
      <w:r w:rsidRPr="00937A60">
        <w:rPr>
          <w:rFonts w:asciiTheme="majorBidi" w:hAnsiTheme="majorBidi"/>
          <w:sz w:val="30"/>
          <w:szCs w:val="30"/>
          <w:cs/>
        </w:rPr>
        <w:t>หนี้สินตามสัญญาเช่าถูกวัดมูลค่าใหม่เมื่อเปลี่ยนแปลงอายุสัญญาเช่า เปลี่ยนแปลงค่าเช่า เปลี่ยนแปลงประมาณการจำนวนเงินคาดว่าต้องจ่ายภายใต้การรับประกันมูลค่าคงเหลือ หรือเปลี่ยนแปลงการประเมินการใช้สิทธิเลือกซื้อ สิทธิเลือกในการขยายอายุสัญญาเช่าหรือสิทธิเลือกในการยกเลิกสัญญาเช่า เมื่อวัดมูลค่าหนี้สินตามสัญญาเช่าใหม่จะปรับปรุงกับมูลค่าตามบัญชีสินทรัพย์สิทธิการใช้ หรือรับรู้ในกำไรหรือขาดทุนหากมูลค่าตามบัญชีสินทรัพย์สิทธิการใช้ถูกลดมูลค่าลงจนเป็นศูนย์</w:t>
      </w:r>
    </w:p>
    <w:p w14:paraId="515612AC" w14:textId="70470F00" w:rsidR="00EF71DE" w:rsidRPr="003F7D07" w:rsidRDefault="00EF71DE" w:rsidP="00EF71DE">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สัญญาเช่าระยะสั้นและสัญญาเช่าสินทรัพย์อ้างอิงมูลค่าต่ำ</w:t>
      </w:r>
    </w:p>
    <w:p w14:paraId="4D569FF1" w14:textId="16198CB2" w:rsidR="00273D72" w:rsidRDefault="007D17A5" w:rsidP="00EF71DE">
      <w:pPr>
        <w:spacing w:before="120" w:after="120" w:line="240" w:lineRule="auto"/>
        <w:ind w:left="432"/>
        <w:jc w:val="thaiDistribute"/>
        <w:rPr>
          <w:rFonts w:asciiTheme="majorBidi" w:hAnsiTheme="majorBidi" w:cstheme="majorBidi"/>
          <w:sz w:val="30"/>
          <w:szCs w:val="30"/>
          <w:lang w:val="en-US"/>
        </w:rPr>
      </w:pPr>
      <w:r w:rsidRPr="007D17A5">
        <w:rPr>
          <w:rFonts w:asciiTheme="majorBidi" w:hAnsiTheme="majorBidi"/>
          <w:sz w:val="30"/>
          <w:szCs w:val="30"/>
          <w:cs/>
          <w:lang w:val="en-US"/>
        </w:rPr>
        <w:t xml:space="preserve">จำนวนเงินต้องจ่ายตามสัญญาเช่าที่มีอายุสัญญาเช่า </w:t>
      </w:r>
      <w:r w:rsidRPr="007D17A5">
        <w:rPr>
          <w:rFonts w:asciiTheme="majorBidi" w:hAnsiTheme="majorBidi"/>
          <w:sz w:val="30"/>
          <w:szCs w:val="30"/>
          <w:lang w:val="en-US"/>
        </w:rPr>
        <w:t>12</w:t>
      </w:r>
      <w:r w:rsidRPr="007D17A5">
        <w:rPr>
          <w:rFonts w:asciiTheme="majorBidi" w:hAnsiTheme="majorBidi"/>
          <w:sz w:val="30"/>
          <w:szCs w:val="30"/>
          <w:cs/>
          <w:lang w:val="en-US"/>
        </w:rPr>
        <w:t xml:space="preserve"> เดือนหรือน้อยกว่านับตั้งแต่วันที่สัญญาเช่าเริ่มมีผล หรือสัญญาเช่าสินทรัพย์อ้างอิงมูลค่าต่ำ กลุ่มบริษัทรับรู้การจ่ายชำระตามสัญญาเช่าเป็นค่าใช้จ่ายดำเนินงานด้วยวิธีเส้นตรงตลอดอายุสัญญาเช่า เว้นแต่เกณฑ์เป็นระบบอื่นดีกว่าซึ่งเป็นตัวแทนรูปแบบเวลาแสดงถึงประโยชน์เชิงเศรษฐกิจจากการใช้สินทรัพย์เช่า</w:t>
      </w:r>
    </w:p>
    <w:p w14:paraId="088ED189" w14:textId="666860CE" w:rsidR="00EF71DE" w:rsidRPr="00E36477" w:rsidRDefault="00EF71DE" w:rsidP="00EF71DE">
      <w:pPr>
        <w:spacing w:before="120" w:after="120" w:line="240" w:lineRule="auto"/>
        <w:ind w:left="432"/>
        <w:jc w:val="thaiDistribute"/>
        <w:rPr>
          <w:rFonts w:asciiTheme="majorBidi" w:hAnsiTheme="majorBidi" w:cstheme="majorBidi"/>
          <w:sz w:val="30"/>
          <w:szCs w:val="30"/>
          <w:lang w:val="en-US"/>
        </w:rPr>
      </w:pPr>
      <w:r w:rsidRPr="00E36477">
        <w:rPr>
          <w:rFonts w:asciiTheme="majorBidi" w:hAnsiTheme="majorBidi" w:cstheme="majorBidi"/>
          <w:sz w:val="30"/>
          <w:szCs w:val="30"/>
          <w:cs/>
          <w:lang w:val="en-US"/>
        </w:rPr>
        <w:t>ผู้ให้เช่า</w:t>
      </w:r>
    </w:p>
    <w:p w14:paraId="6A0936A1" w14:textId="64590876" w:rsidR="00EF71DE" w:rsidRPr="00E36477" w:rsidRDefault="003B623D" w:rsidP="00EF71DE">
      <w:pPr>
        <w:spacing w:before="120" w:after="120" w:line="240" w:lineRule="auto"/>
        <w:ind w:left="432"/>
        <w:jc w:val="thaiDistribute"/>
        <w:rPr>
          <w:rFonts w:asciiTheme="majorBidi" w:hAnsiTheme="majorBidi" w:cstheme="majorBidi"/>
          <w:sz w:val="30"/>
          <w:szCs w:val="30"/>
          <w:lang w:val="en-US"/>
        </w:rPr>
      </w:pPr>
      <w:bookmarkStart w:id="15" w:name="_Hlk92630722"/>
      <w:r w:rsidRPr="00E36477">
        <w:rPr>
          <w:rFonts w:asciiTheme="majorBidi" w:hAnsiTheme="majorBidi" w:cstheme="majorBidi" w:hint="cs"/>
          <w:sz w:val="30"/>
          <w:szCs w:val="30"/>
          <w:cs/>
        </w:rPr>
        <w:t>กลุ่ม</w:t>
      </w:r>
      <w:r w:rsidR="00EF71DE" w:rsidRPr="00E36477">
        <w:rPr>
          <w:rFonts w:asciiTheme="majorBidi" w:hAnsiTheme="majorBidi" w:cstheme="majorBidi"/>
          <w:sz w:val="30"/>
          <w:szCs w:val="30"/>
          <w:cs/>
        </w:rPr>
        <w:t>บริษัท</w:t>
      </w:r>
      <w:r w:rsidR="00130055" w:rsidRPr="00E36477">
        <w:rPr>
          <w:rFonts w:asciiTheme="majorBidi" w:hAnsiTheme="majorBidi"/>
          <w:sz w:val="30"/>
          <w:szCs w:val="30"/>
          <w:cs/>
          <w:lang w:val="en-US"/>
        </w:rPr>
        <w:t>เป็นผู้ให้เช่าจัดประเภทเป็นสัญญาเช่าเงินทุนหรือดำเนินงาน เมื่อเงื่อนไขสัญญาเช่าโอนความเสี่ยงและผลตอบแทนทั้งหมดหรือเกือบทั้งหมดของความเป็นเจ้าของสินทรัพย์อ้างอิงให้แก่ผู้เช่า สัญญาเช่าจัดประเภทเป็นสัญญาเช่าเงินทุน ส่วนสัญญาเช่าอื่นทั้งหมดจัดประเภทเป็นสัญญาเช่าดำเนินงาน</w:t>
      </w:r>
    </w:p>
    <w:p w14:paraId="7E81B1B9" w14:textId="7E218ADF" w:rsidR="00EF71DE" w:rsidRPr="009213BE" w:rsidRDefault="00130055" w:rsidP="00EF71DE">
      <w:pPr>
        <w:spacing w:before="120" w:after="120" w:line="240" w:lineRule="auto"/>
        <w:ind w:left="432"/>
        <w:jc w:val="thaiDistribute"/>
        <w:rPr>
          <w:rFonts w:asciiTheme="majorBidi" w:hAnsiTheme="majorBidi" w:cstheme="majorBidi"/>
          <w:sz w:val="30"/>
          <w:szCs w:val="30"/>
          <w:lang w:val="en-US"/>
        </w:rPr>
      </w:pPr>
      <w:r w:rsidRPr="009213BE">
        <w:rPr>
          <w:rFonts w:asciiTheme="majorBidi" w:hAnsiTheme="majorBidi"/>
          <w:sz w:val="30"/>
          <w:szCs w:val="30"/>
          <w:cs/>
          <w:lang w:val="en-US"/>
        </w:rPr>
        <w:lastRenderedPageBreak/>
        <w:t>ณ วันที่เริ่มต้นสัญญาเช่าหรือวันที่เปลี่ยนแปลงสัญญาเช่า สัญญามีส่วนประกอบเป็นสัญญาเช่ารายการหนึ่งหรือมากกว่าหรือมีส่วนประกอบไม่เป็นการเช่า กลุ่มบริษัทปันส่วนสิ่งตอบแทนที่จะได้รับตามสัญญาให้กับแต่ละส่วนประกอบตามเกณฑ์ราคาขายเป็นเอกเทศ</w:t>
      </w:r>
    </w:p>
    <w:p w14:paraId="508C1458" w14:textId="68395D39" w:rsidR="00EF71DE" w:rsidRPr="00027C4B" w:rsidRDefault="003B623D" w:rsidP="00EF71DE">
      <w:pPr>
        <w:spacing w:before="120" w:after="120" w:line="240" w:lineRule="auto"/>
        <w:ind w:left="432"/>
        <w:jc w:val="thaiDistribute"/>
        <w:rPr>
          <w:rFonts w:asciiTheme="majorBidi" w:hAnsiTheme="majorBidi"/>
          <w:sz w:val="30"/>
          <w:szCs w:val="30"/>
          <w:lang w:val="en-US"/>
        </w:rPr>
      </w:pPr>
      <w:r w:rsidRPr="00027C4B">
        <w:rPr>
          <w:rFonts w:asciiTheme="majorBidi" w:hAnsiTheme="majorBidi" w:cstheme="majorBidi" w:hint="cs"/>
          <w:sz w:val="30"/>
          <w:szCs w:val="30"/>
          <w:cs/>
        </w:rPr>
        <w:t>กลุ่ม</w:t>
      </w:r>
      <w:r w:rsidR="00EF71DE" w:rsidRPr="00027C4B">
        <w:rPr>
          <w:rFonts w:asciiTheme="majorBidi" w:hAnsiTheme="majorBidi" w:cstheme="majorBidi"/>
          <w:sz w:val="30"/>
          <w:szCs w:val="30"/>
          <w:cs/>
        </w:rPr>
        <w:t>บริษัท</w:t>
      </w:r>
      <w:r w:rsidR="00130055" w:rsidRPr="00027C4B">
        <w:rPr>
          <w:rFonts w:asciiTheme="majorBidi" w:hAnsiTheme="majorBidi"/>
          <w:sz w:val="30"/>
          <w:szCs w:val="30"/>
          <w:cs/>
          <w:lang w:val="en-US"/>
        </w:rPr>
        <w:t>รับรู้ค่าเช่าได้รับจากสัญญาเช่าดำเนินงานเป็นรายได้ค่าเช่าด้วยวิธีเส้นตรงตลอดอายุสัญญาเช่า และแสดงเป็นส่วนหนึ่งของรายได้ค่าเช่า ต้นทุนทางตรงเริ่มแรกเกิดขึ้นเพื่อได้มาซึ่งสัญญาเช่าดำเนินงานรวมเป็นมูลค่าตามบัญชีสินทรัพย์ให้เช่าและรับรู้ต้นทุนดังกล่าวเป็นค่าใช้จ่ายตลอดอายุสัญญาเช่าโดยใช้เกณฑ์เดียวกันกับรายได้ค่าเช่า รายได้ค่าเช่าที่อาจเกิดขึ้นรับรู้เป็นรายได้ในรอบระยะเวลาบัญชีที่ได้รับ</w:t>
      </w:r>
    </w:p>
    <w:bookmarkEnd w:id="15"/>
    <w:p w14:paraId="4500D95C" w14:textId="77777777"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เงินตราต่างประเทศ</w:t>
      </w:r>
    </w:p>
    <w:p w14:paraId="18F735A5" w14:textId="77777777" w:rsidR="008208C1" w:rsidRPr="008208C1" w:rsidRDefault="008208C1" w:rsidP="008208C1">
      <w:pPr>
        <w:spacing w:before="120" w:after="120" w:line="240" w:lineRule="auto"/>
        <w:ind w:left="432"/>
        <w:jc w:val="thaiDistribute"/>
        <w:rPr>
          <w:rFonts w:asciiTheme="majorBidi" w:hAnsiTheme="majorBidi" w:cstheme="majorBidi"/>
          <w:sz w:val="30"/>
          <w:szCs w:val="30"/>
          <w:lang w:val="th-TH"/>
        </w:rPr>
      </w:pPr>
      <w:r w:rsidRPr="008208C1">
        <w:rPr>
          <w:rFonts w:asciiTheme="majorBidi" w:hAnsiTheme="majorBidi" w:cstheme="majorBidi"/>
          <w:sz w:val="30"/>
          <w:szCs w:val="30"/>
          <w:cs/>
          <w:lang w:val="th-TH"/>
        </w:rPr>
        <w:t>สกุลเงินใช้ในการดำเนินงาน และสกุลเงินใช้ในการรายงาน</w:t>
      </w:r>
    </w:p>
    <w:p w14:paraId="5ED1BC81" w14:textId="77777777" w:rsidR="008208C1" w:rsidRPr="008208C1" w:rsidRDefault="008208C1" w:rsidP="008208C1">
      <w:pPr>
        <w:spacing w:before="120" w:after="120" w:line="240" w:lineRule="auto"/>
        <w:ind w:left="432"/>
        <w:jc w:val="thaiDistribute"/>
        <w:rPr>
          <w:rFonts w:asciiTheme="majorBidi" w:hAnsiTheme="majorBidi" w:cstheme="majorBidi"/>
          <w:sz w:val="30"/>
          <w:szCs w:val="30"/>
          <w:lang w:val="th-TH"/>
        </w:rPr>
      </w:pPr>
      <w:r w:rsidRPr="008208C1">
        <w:rPr>
          <w:rFonts w:asciiTheme="majorBidi" w:hAnsiTheme="majorBidi" w:cstheme="majorBidi"/>
          <w:sz w:val="30"/>
          <w:szCs w:val="30"/>
          <w:cs/>
          <w:lang w:val="th-TH"/>
        </w:rPr>
        <w:t>งบการเงินของแต่ละกิจการภายในกลุ่มบริษัทแสดงเป็นสกุลเงินใช้ในการดำเนินงาน ซึ่งเป็นสกุลเงินในสภาวะแวดล้อมทางเศรษฐกิจสำหรับกลุ่มบริษัทประกอบกิจการ งบการเงินของกลุ่มบริษัทแสดงสกุลเงินสำหรับใช้ในการรายงานเป็นสกุลเงินบาท เพื่อให้เป็นไปตามกฎระเบียบของหน่วยงานในประเทศไทย โดยสกุลเงินสำหรับใช้ในการดำเนินงานของบริษัทและบริษัทย่อยในประเทศไทยเป็นสกุลเงินบาท</w:t>
      </w:r>
    </w:p>
    <w:p w14:paraId="2F39783B" w14:textId="37A4BDB7" w:rsidR="008208C1" w:rsidRPr="008208C1" w:rsidRDefault="008208C1" w:rsidP="008208C1">
      <w:pPr>
        <w:spacing w:before="120" w:after="120" w:line="240" w:lineRule="auto"/>
        <w:ind w:left="432"/>
        <w:jc w:val="thaiDistribute"/>
        <w:rPr>
          <w:rFonts w:asciiTheme="majorBidi" w:hAnsiTheme="majorBidi" w:cstheme="majorBidi"/>
          <w:sz w:val="30"/>
          <w:szCs w:val="30"/>
          <w:lang w:val="th-TH"/>
        </w:rPr>
      </w:pPr>
      <w:r w:rsidRPr="008208C1">
        <w:rPr>
          <w:rFonts w:asciiTheme="majorBidi" w:hAnsiTheme="majorBidi" w:cstheme="majorBidi"/>
          <w:sz w:val="30"/>
          <w:szCs w:val="30"/>
          <w:cs/>
          <w:lang w:val="th-TH"/>
        </w:rPr>
        <w:t>รายการบัญชีเป็นเงินตราต่างประเทศ</w:t>
      </w:r>
    </w:p>
    <w:p w14:paraId="4AC64154" w14:textId="77777777" w:rsidR="008208C1" w:rsidRPr="008208C1" w:rsidRDefault="008208C1" w:rsidP="008208C1">
      <w:pPr>
        <w:spacing w:before="120" w:after="120" w:line="240" w:lineRule="auto"/>
        <w:ind w:left="432"/>
        <w:jc w:val="thaiDistribute"/>
        <w:rPr>
          <w:rFonts w:asciiTheme="majorBidi" w:hAnsiTheme="majorBidi" w:cstheme="majorBidi"/>
          <w:sz w:val="30"/>
          <w:szCs w:val="30"/>
          <w:lang w:val="th-TH"/>
        </w:rPr>
      </w:pPr>
      <w:r w:rsidRPr="008208C1">
        <w:rPr>
          <w:rFonts w:asciiTheme="majorBidi" w:hAnsiTheme="majorBidi" w:cstheme="majorBidi"/>
          <w:sz w:val="30"/>
          <w:szCs w:val="30"/>
          <w:cs/>
          <w:lang w:val="th-TH"/>
        </w:rPr>
        <w:t>รายการบัญชีเป็นเงินตราต่างประเทศแปลงค่าเป็นสกุลเงินสำหรับใช้ในการดำเนินงาน โดยใช้อัตราแลกเปลี่ยนเงินตราต่างประเทศ ณ วันที่เกิดรายการ</w:t>
      </w:r>
    </w:p>
    <w:p w14:paraId="4B0B0177" w14:textId="32C521D0" w:rsidR="003B623D" w:rsidRPr="003B623D" w:rsidRDefault="008208C1" w:rsidP="008208C1">
      <w:pPr>
        <w:spacing w:before="120" w:after="120" w:line="240" w:lineRule="auto"/>
        <w:ind w:left="432"/>
        <w:jc w:val="thaiDistribute"/>
        <w:rPr>
          <w:rFonts w:asciiTheme="majorBidi" w:hAnsiTheme="majorBidi" w:cstheme="majorBidi"/>
          <w:sz w:val="30"/>
          <w:szCs w:val="30"/>
          <w:cs/>
          <w:lang w:val="th-TH"/>
        </w:rPr>
      </w:pPr>
      <w:r w:rsidRPr="008208C1">
        <w:rPr>
          <w:rFonts w:asciiTheme="majorBidi" w:hAnsiTheme="majorBidi" w:cstheme="majorBidi"/>
          <w:sz w:val="30"/>
          <w:szCs w:val="30"/>
          <w:cs/>
          <w:lang w:val="th-TH"/>
        </w:rPr>
        <w:t>สินทรัพย์และหนี้สินเป็นตัวเงินและเป็นสกุลเงินตราต่างประเทศ แปลงค่าเป็นสกุลเงินสำหรับใช้ในการดำเนินงานโดยใช้อัตราแลกเปลี่ยนเงินตราต่างประเทศ ณ วันสิ้นรอบระยะเวลารายงาน</w:t>
      </w:r>
      <w:r w:rsidR="003B623D" w:rsidRPr="003B623D">
        <w:rPr>
          <w:rFonts w:asciiTheme="majorBidi" w:hAnsiTheme="majorBidi" w:cstheme="majorBidi"/>
          <w:sz w:val="30"/>
          <w:szCs w:val="30"/>
          <w:cs/>
          <w:lang w:val="th-TH"/>
        </w:rPr>
        <w:t xml:space="preserve"> </w:t>
      </w:r>
    </w:p>
    <w:p w14:paraId="6C03572F" w14:textId="5C0CA9A3" w:rsidR="009A11BC" w:rsidRPr="009A11BC" w:rsidRDefault="009A11BC" w:rsidP="009A11BC">
      <w:pPr>
        <w:spacing w:before="120" w:after="120" w:line="240" w:lineRule="auto"/>
        <w:ind w:left="432"/>
        <w:jc w:val="thaiDistribute"/>
        <w:rPr>
          <w:rFonts w:asciiTheme="majorBidi" w:hAnsiTheme="majorBidi"/>
          <w:sz w:val="30"/>
          <w:szCs w:val="30"/>
          <w:lang w:val="th-TH"/>
        </w:rPr>
      </w:pPr>
      <w:r w:rsidRPr="009A11BC">
        <w:rPr>
          <w:rFonts w:asciiTheme="majorBidi" w:hAnsiTheme="majorBidi"/>
          <w:sz w:val="30"/>
          <w:szCs w:val="30"/>
          <w:cs/>
          <w:lang w:val="th-TH"/>
        </w:rPr>
        <w:t>สินทรัพย์และหนี้สินไม่เป็นตัวเงินเกิดจากรายการเป็นสกุลเงินตราต่างประเทศซึ่งบันทึกตามเกณฑ์ราคาทุนเดิม แปลงค่าเป็นสกุลเงินสำหรับใช้ในการดำเนินงานโดยใช้อัตราแลกเปลี่ยนเงินตราต่างประเทศ ณ วันที่เกิดรายการ</w:t>
      </w:r>
    </w:p>
    <w:p w14:paraId="4E814A47" w14:textId="466272D3" w:rsidR="00255892" w:rsidRDefault="009A11BC" w:rsidP="009A11BC">
      <w:pPr>
        <w:spacing w:before="120" w:after="120" w:line="240" w:lineRule="auto"/>
        <w:ind w:left="432"/>
        <w:jc w:val="thaiDistribute"/>
        <w:rPr>
          <w:rFonts w:asciiTheme="majorBidi" w:hAnsiTheme="majorBidi" w:cstheme="majorBidi"/>
          <w:b/>
          <w:bCs/>
          <w:sz w:val="30"/>
          <w:szCs w:val="30"/>
          <w:cs/>
          <w:lang w:val="th-TH"/>
        </w:rPr>
      </w:pPr>
      <w:r w:rsidRPr="009A11BC">
        <w:rPr>
          <w:rFonts w:asciiTheme="majorBidi" w:hAnsiTheme="majorBidi"/>
          <w:sz w:val="30"/>
          <w:szCs w:val="30"/>
          <w:cs/>
          <w:lang w:val="th-TH"/>
        </w:rPr>
        <w:t>ผลต่างอัตราแลกเปลี่ยนเงินตราต่างประเทศเกิดขึ้นจากการแปลงค่าให้รับรู้เป็นกำไรหรือขาดทุนในรอบระยะเวลารายงาน</w:t>
      </w:r>
    </w:p>
    <w:p w14:paraId="67D76AA0" w14:textId="0790866A"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ประมาณการหนี้สิน</w:t>
      </w:r>
    </w:p>
    <w:p w14:paraId="0829DAAE" w14:textId="5EC45848" w:rsidR="00440FD8" w:rsidRDefault="00743524" w:rsidP="00B159C0">
      <w:pPr>
        <w:spacing w:before="120" w:after="120" w:line="240" w:lineRule="auto"/>
        <w:ind w:left="432"/>
        <w:jc w:val="thaiDistribute"/>
        <w:rPr>
          <w:rFonts w:asciiTheme="majorBidi" w:hAnsiTheme="majorBidi"/>
          <w:sz w:val="30"/>
          <w:szCs w:val="30"/>
          <w:lang w:val="th-TH"/>
        </w:rPr>
      </w:pPr>
      <w:r w:rsidRPr="00743524">
        <w:rPr>
          <w:rFonts w:asciiTheme="majorBidi" w:hAnsiTheme="majorBidi"/>
          <w:sz w:val="30"/>
          <w:szCs w:val="30"/>
          <w:cs/>
          <w:lang w:val="th-TH"/>
        </w:rPr>
        <w:t>ประมาณการหนี้สินรับรู้ในงบฐานะการเงินเมื่อกลุ่มบริษัทมีภาระ</w:t>
      </w:r>
      <w:r w:rsidRPr="00743524">
        <w:rPr>
          <w:rFonts w:asciiTheme="majorBidi" w:hAnsiTheme="majorBidi" w:hint="cs"/>
          <w:sz w:val="30"/>
          <w:szCs w:val="30"/>
          <w:cs/>
          <w:lang w:val="th-TH"/>
        </w:rPr>
        <w:t>ผูกพัน</w:t>
      </w:r>
      <w:r w:rsidRPr="00743524">
        <w:rPr>
          <w:rFonts w:asciiTheme="majorBidi" w:hAnsiTheme="majorBidi"/>
          <w:sz w:val="30"/>
          <w:szCs w:val="30"/>
          <w:cs/>
          <w:lang w:val="th-TH"/>
        </w:rPr>
        <w:t>ตามกฎหมาย</w:t>
      </w:r>
      <w:r w:rsidRPr="00743524">
        <w:rPr>
          <w:rFonts w:asciiTheme="majorBidi" w:hAnsiTheme="majorBidi" w:hint="cs"/>
          <w:sz w:val="30"/>
          <w:szCs w:val="30"/>
          <w:cs/>
          <w:lang w:val="th-TH"/>
        </w:rPr>
        <w:t xml:space="preserve"> ภาระผูกพันโดยอนุมาน</w:t>
      </w:r>
      <w:r w:rsidRPr="00743524">
        <w:rPr>
          <w:rFonts w:asciiTheme="majorBidi" w:hAnsiTheme="majorBidi"/>
          <w:sz w:val="30"/>
          <w:szCs w:val="30"/>
          <w:cs/>
          <w:lang w:val="th-TH"/>
        </w:rPr>
        <w:t>เกิดขึ้นในปัจจุบันหรือภาระผูกพันเป็นผลมาจากเหตุการณ์ในอดีต และมีความเป็นไปได้ค่อนข้างแน่ว่ากลุ่มบริษัทจะเสียประโยชน์เชิงเศรษฐกิจเพื่อจ่ายชำระภาระหนี้สิน จำนวนภาระหนี้สินสามารถประมาณจำนวนเงินได</w:t>
      </w:r>
      <w:r w:rsidRPr="00743524">
        <w:rPr>
          <w:rFonts w:asciiTheme="majorBidi" w:hAnsiTheme="majorBidi" w:hint="cs"/>
          <w:sz w:val="30"/>
          <w:szCs w:val="30"/>
          <w:cs/>
          <w:lang w:val="th-TH"/>
        </w:rPr>
        <w:t>้</w:t>
      </w:r>
      <w:r w:rsidRPr="00743524">
        <w:rPr>
          <w:rFonts w:asciiTheme="majorBidi" w:hAnsiTheme="majorBidi"/>
          <w:sz w:val="30"/>
          <w:szCs w:val="30"/>
          <w:cs/>
          <w:lang w:val="th-TH"/>
        </w:rPr>
        <w:t xml:space="preserve">อย่างน่าเชื่อถือ </w:t>
      </w:r>
    </w:p>
    <w:p w14:paraId="5E0AD499" w14:textId="77777777" w:rsidR="00B159C0" w:rsidRDefault="00B159C0" w:rsidP="00B159C0">
      <w:pPr>
        <w:spacing w:before="120" w:after="120" w:line="240" w:lineRule="auto"/>
        <w:ind w:left="432"/>
        <w:jc w:val="thaiDistribute"/>
        <w:rPr>
          <w:rFonts w:asciiTheme="majorBidi" w:hAnsiTheme="majorBidi"/>
          <w:sz w:val="30"/>
          <w:szCs w:val="30"/>
          <w:lang w:val="th-TH"/>
        </w:rPr>
      </w:pPr>
    </w:p>
    <w:p w14:paraId="4AF21A25" w14:textId="77777777" w:rsidR="00B159C0" w:rsidRPr="00743524" w:rsidRDefault="00B159C0" w:rsidP="00B159C0">
      <w:pPr>
        <w:spacing w:before="120" w:after="120" w:line="240" w:lineRule="auto"/>
        <w:ind w:left="432"/>
        <w:jc w:val="thaiDistribute"/>
        <w:rPr>
          <w:rFonts w:asciiTheme="majorBidi" w:hAnsiTheme="majorBidi"/>
          <w:sz w:val="30"/>
          <w:szCs w:val="30"/>
          <w:lang w:val="th-TH"/>
        </w:rPr>
      </w:pPr>
    </w:p>
    <w:p w14:paraId="2965D086" w14:textId="7925B2B6" w:rsidR="00456653" w:rsidRPr="003F7D07" w:rsidRDefault="00456653" w:rsidP="00183002">
      <w:pPr>
        <w:spacing w:before="120" w:after="120" w:line="240" w:lineRule="auto"/>
        <w:ind w:left="432"/>
        <w:jc w:val="thaiDistribute"/>
        <w:rPr>
          <w:rFonts w:asciiTheme="majorBidi" w:hAnsiTheme="majorBidi" w:cstheme="majorBidi"/>
          <w:b/>
          <w:bCs/>
          <w:sz w:val="30"/>
          <w:szCs w:val="30"/>
          <w:lang w:val="en-US"/>
        </w:rPr>
      </w:pPr>
      <w:r w:rsidRPr="00620E5F">
        <w:rPr>
          <w:rFonts w:asciiTheme="majorBidi" w:hAnsiTheme="majorBidi" w:cstheme="majorBidi"/>
          <w:b/>
          <w:bCs/>
          <w:sz w:val="30"/>
          <w:szCs w:val="30"/>
          <w:cs/>
          <w:lang w:val="en-US"/>
        </w:rPr>
        <w:lastRenderedPageBreak/>
        <w:t>เงินกู้ยืมอื่น</w:t>
      </w:r>
    </w:p>
    <w:p w14:paraId="41FD6E69" w14:textId="24C3E7AC" w:rsidR="00456653" w:rsidRPr="003F7D07" w:rsidRDefault="006F64AB" w:rsidP="00183002">
      <w:pPr>
        <w:spacing w:before="120" w:after="120" w:line="240" w:lineRule="auto"/>
        <w:ind w:left="432"/>
        <w:jc w:val="thaiDistribute"/>
        <w:rPr>
          <w:rFonts w:asciiTheme="majorBidi" w:hAnsiTheme="majorBidi" w:cstheme="majorBidi"/>
          <w:sz w:val="30"/>
          <w:szCs w:val="30"/>
          <w:lang w:val="en-US"/>
        </w:rPr>
      </w:pPr>
      <w:r w:rsidRPr="006F64AB">
        <w:rPr>
          <w:rFonts w:asciiTheme="majorBidi" w:hAnsiTheme="majorBidi"/>
          <w:sz w:val="30"/>
          <w:szCs w:val="30"/>
          <w:cs/>
          <w:lang w:val="en-US"/>
        </w:rPr>
        <w:t>เงินกู้ยืมอื่นรับรู้เริ่มแรกด้วยมูลค่ายุติธรรมของสิ่งตอบแทนที่ได้รับหักค่าใช้จ่ายที่เกี่ยวข้อง วัดมูลค่าภายหลังด้วยวิธีราคาทุนตัดจำหน่ายตามวิธีอัตราดอกเบี้ยที่แท้จริง ผลต่างระหว่างสิ่งตอบแทนเมื่อเปรียบเทียบกับมูลค่าจ่ายคืนเพื่อชำระหนี้รับรู้เป็นดอกเบี้ยจ่ายในกำไรหรือขาดทุนตลอดช่วงเวลาการกู้ยืม</w:t>
      </w:r>
    </w:p>
    <w:p w14:paraId="6980409A" w14:textId="538E81E0"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ขาดทุนต่อหุ้นขั้นพื้นฐาน</w:t>
      </w:r>
    </w:p>
    <w:p w14:paraId="783B3BF1" w14:textId="3E97A883" w:rsidR="00456653" w:rsidRDefault="00CA2BD5" w:rsidP="00183002">
      <w:pPr>
        <w:spacing w:before="120" w:after="120" w:line="240" w:lineRule="auto"/>
        <w:ind w:left="432"/>
        <w:jc w:val="thaiDistribute"/>
        <w:rPr>
          <w:rFonts w:asciiTheme="majorBidi" w:hAnsiTheme="majorBidi" w:cstheme="majorBidi"/>
          <w:sz w:val="30"/>
          <w:szCs w:val="30"/>
          <w:lang w:val="th-TH"/>
        </w:rPr>
      </w:pPr>
      <w:bookmarkStart w:id="16" w:name="_Hlk92149638"/>
      <w:r>
        <w:rPr>
          <w:rFonts w:asciiTheme="majorBidi" w:hAnsiTheme="majorBidi" w:hint="cs"/>
          <w:sz w:val="30"/>
          <w:szCs w:val="30"/>
          <w:cs/>
          <w:lang w:val="th-TH"/>
        </w:rPr>
        <w:t>ขาดทุนต่</w:t>
      </w:r>
      <w:r w:rsidR="006F64AB" w:rsidRPr="006F64AB">
        <w:rPr>
          <w:rFonts w:asciiTheme="majorBidi" w:hAnsiTheme="majorBidi"/>
          <w:sz w:val="30"/>
          <w:szCs w:val="30"/>
          <w:cs/>
          <w:lang w:val="th-TH"/>
        </w:rPr>
        <w:t>อหุ้นขั้นพื้นฐานคำนวณโดยการหาร</w:t>
      </w:r>
      <w:r>
        <w:rPr>
          <w:rFonts w:asciiTheme="majorBidi" w:hAnsiTheme="majorBidi" w:hint="cs"/>
          <w:sz w:val="30"/>
          <w:szCs w:val="30"/>
          <w:cs/>
          <w:lang w:val="th-TH"/>
        </w:rPr>
        <w:t>ขาดทุน</w:t>
      </w:r>
      <w:r w:rsidR="006F64AB" w:rsidRPr="006F64AB">
        <w:rPr>
          <w:rFonts w:asciiTheme="majorBidi" w:hAnsiTheme="majorBidi"/>
          <w:sz w:val="30"/>
          <w:szCs w:val="30"/>
          <w:cs/>
          <w:lang w:val="th-TH"/>
        </w:rPr>
        <w:t>สำหรับปีของผู้ถือหุ้นสามัญ</w:t>
      </w:r>
      <w:r w:rsidR="00945025">
        <w:rPr>
          <w:rFonts w:asciiTheme="majorBidi" w:hAnsiTheme="majorBidi" w:hint="cs"/>
          <w:sz w:val="30"/>
          <w:szCs w:val="30"/>
          <w:cs/>
          <w:lang w:val="th-TH"/>
        </w:rPr>
        <w:t>ของ</w:t>
      </w:r>
      <w:r w:rsidR="006F64AB" w:rsidRPr="006F64AB">
        <w:rPr>
          <w:rFonts w:asciiTheme="majorBidi" w:hAnsiTheme="majorBidi"/>
          <w:sz w:val="30"/>
          <w:szCs w:val="30"/>
          <w:cs/>
          <w:lang w:val="th-TH"/>
        </w:rPr>
        <w:t>กลุ่มบริษัทด้วยจำนวนหุ้นถัวเฉลี่ยถ่วงน้ำหนักออกจำหน่ายระหว่างปี</w:t>
      </w:r>
    </w:p>
    <w:bookmarkEnd w:id="16"/>
    <w:p w14:paraId="13779140" w14:textId="2E6CE32C" w:rsidR="00456653" w:rsidRPr="003F7D07" w:rsidRDefault="00456653" w:rsidP="00183002">
      <w:pPr>
        <w:spacing w:before="120" w:after="120" w:line="240" w:lineRule="auto"/>
        <w:ind w:left="432"/>
        <w:jc w:val="thaiDistribute"/>
        <w:rPr>
          <w:rFonts w:asciiTheme="majorBidi" w:hAnsiTheme="majorBidi" w:cstheme="majorBidi"/>
          <w:b/>
          <w:bCs/>
          <w:sz w:val="30"/>
          <w:szCs w:val="30"/>
          <w:cs/>
          <w:lang w:val="th-TH"/>
        </w:rPr>
      </w:pPr>
      <w:r w:rsidRPr="003F7D07">
        <w:rPr>
          <w:rFonts w:asciiTheme="majorBidi" w:hAnsiTheme="majorBidi" w:cstheme="majorBidi"/>
          <w:b/>
          <w:bCs/>
          <w:sz w:val="30"/>
          <w:szCs w:val="30"/>
          <w:cs/>
          <w:lang w:val="th-TH"/>
        </w:rPr>
        <w:t>การใช้ดุลยพินิจผู้บริหาร</w:t>
      </w:r>
    </w:p>
    <w:p w14:paraId="57F24DB9" w14:textId="2D22709F" w:rsidR="00047D69" w:rsidRDefault="00457A2F" w:rsidP="00EE182F">
      <w:pPr>
        <w:spacing w:before="120" w:after="120" w:line="240" w:lineRule="auto"/>
        <w:ind w:left="432"/>
        <w:jc w:val="thaiDistribute"/>
        <w:rPr>
          <w:rFonts w:asciiTheme="majorBidi" w:hAnsiTheme="majorBidi" w:cstheme="majorBidi"/>
          <w:b/>
          <w:bCs/>
          <w:sz w:val="30"/>
          <w:szCs w:val="30"/>
          <w:lang w:val="th-TH"/>
        </w:rPr>
      </w:pPr>
      <w:r w:rsidRPr="00457A2F">
        <w:rPr>
          <w:rFonts w:asciiTheme="majorBidi" w:hAnsiTheme="majorBidi"/>
          <w:sz w:val="30"/>
          <w:szCs w:val="30"/>
          <w:cs/>
          <w:lang w:val="th-TH"/>
        </w:rPr>
        <w:t>การจัดทำงบการเงินให้เป็นไปตามมาตรฐานการรายงานทางการเงิน</w:t>
      </w:r>
      <w:r w:rsidRPr="00457A2F">
        <w:rPr>
          <w:rFonts w:asciiTheme="majorBidi" w:hAnsiTheme="majorBidi" w:hint="cs"/>
          <w:sz w:val="30"/>
          <w:szCs w:val="30"/>
          <w:cs/>
          <w:lang w:val="th-TH"/>
        </w:rPr>
        <w:t xml:space="preserve"> </w:t>
      </w:r>
      <w:r w:rsidRPr="00457A2F">
        <w:rPr>
          <w:rFonts w:asciiTheme="majorBidi" w:hAnsiTheme="majorBidi"/>
          <w:sz w:val="30"/>
          <w:szCs w:val="30"/>
          <w:cs/>
          <w:lang w:val="th-TH"/>
        </w:rPr>
        <w:t>กลุ่มบริษัทจำเป็นต้องอาศัยดุลยพินิจผู้บริหารเพื่อกำหนดนโยบายการบัญชี ประมาณการในเรื่องที่มีความไม่แน่นอนและการตั้งข้อสมมติฐานหลายประการ</w:t>
      </w:r>
      <w:r w:rsidR="00EA1372" w:rsidRPr="00EA1372">
        <w:rPr>
          <w:rFonts w:asciiTheme="majorBidi" w:hAnsiTheme="majorBidi" w:cstheme="majorBidi"/>
          <w:sz w:val="30"/>
          <w:szCs w:val="30"/>
          <w:cs/>
          <w:lang w:val="th-TH"/>
        </w:rPr>
        <w:t xml:space="preserve"> </w:t>
      </w:r>
    </w:p>
    <w:p w14:paraId="031F3EB9" w14:textId="206E3652" w:rsidR="00456653" w:rsidRPr="003F7D07" w:rsidRDefault="00456653" w:rsidP="00183002">
      <w:pPr>
        <w:spacing w:before="120" w:after="120" w:line="240" w:lineRule="auto"/>
        <w:ind w:left="432"/>
        <w:jc w:val="thaiDistribute"/>
        <w:rPr>
          <w:rFonts w:asciiTheme="majorBidi" w:hAnsiTheme="majorBidi"/>
          <w:b/>
          <w:bCs/>
          <w:sz w:val="30"/>
          <w:szCs w:val="30"/>
          <w:cs/>
          <w:lang w:val="th-TH"/>
        </w:rPr>
      </w:pPr>
      <w:r w:rsidRPr="003F7D07">
        <w:rPr>
          <w:rFonts w:asciiTheme="majorBidi" w:hAnsiTheme="majorBidi" w:cstheme="majorBidi"/>
          <w:b/>
          <w:bCs/>
          <w:sz w:val="30"/>
          <w:szCs w:val="30"/>
          <w:cs/>
          <w:lang w:val="th-TH"/>
        </w:rPr>
        <w:t>การใช้ดุลยพินิจและประมาณการสำคัญ ดังนี้</w:t>
      </w:r>
    </w:p>
    <w:p w14:paraId="60B5F993" w14:textId="1A3A176A"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 xml:space="preserve">รับรู้และตัดรายการสินทรัพย์และหนี้สิน </w:t>
      </w:r>
    </w:p>
    <w:p w14:paraId="03CD6CCD" w14:textId="6C46FD1E" w:rsidR="00255892" w:rsidRDefault="004776E8" w:rsidP="00457A2F">
      <w:pPr>
        <w:spacing w:before="120" w:after="120" w:line="240" w:lineRule="auto"/>
        <w:ind w:left="864"/>
        <w:jc w:val="thaiDistribute"/>
        <w:rPr>
          <w:rFonts w:asciiTheme="majorBidi" w:eastAsia="SimSun" w:hAnsiTheme="majorBidi" w:cstheme="majorBidi"/>
          <w:b/>
          <w:bCs/>
          <w:sz w:val="30"/>
          <w:szCs w:val="30"/>
          <w:cs/>
          <w:lang w:val="en-US"/>
        </w:rPr>
      </w:pPr>
      <w:r w:rsidRPr="004776E8">
        <w:rPr>
          <w:rFonts w:asciiTheme="majorBidi" w:hAnsiTheme="majorBidi"/>
          <w:sz w:val="30"/>
          <w:szCs w:val="30"/>
          <w:cs/>
          <w:lang w:val="en-US"/>
        </w:rPr>
        <w:t>การพิจารณาการรับรู้หรือการตัดรายการสินทรัพย์และหนี้สิน ฝ่ายบริหารต้องใช้ดุลยพินิจในการพิจารณาว่ากลุ่มบริษัทโอนหรือรับโอนความเสี่ยงและผลประโยชน์ในสินทรัพย์และหนี้สินแล้วหรือไม่ โดยใช้ดุลยพินิจบนพื้นฐานข้อมูลที่ดีที่สุด</w:t>
      </w:r>
      <w:r w:rsidRPr="004776E8">
        <w:rPr>
          <w:rFonts w:asciiTheme="majorBidi" w:hAnsiTheme="majorBidi" w:hint="cs"/>
          <w:sz w:val="30"/>
          <w:szCs w:val="30"/>
          <w:cs/>
          <w:lang w:val="en-US"/>
        </w:rPr>
        <w:t>ซึ่ง</w:t>
      </w:r>
      <w:r w:rsidRPr="004776E8">
        <w:rPr>
          <w:rFonts w:asciiTheme="majorBidi" w:hAnsiTheme="majorBidi"/>
          <w:sz w:val="30"/>
          <w:szCs w:val="30"/>
          <w:cs/>
          <w:lang w:val="en-US"/>
        </w:rPr>
        <w:t>รับรู้ได้ในสภาวะปัจจุบัน</w:t>
      </w:r>
    </w:p>
    <w:p w14:paraId="35BA7039" w14:textId="29AA42B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มูลค่ายุติธรรมเครื่องมือทางการเงิน</w:t>
      </w:r>
    </w:p>
    <w:p w14:paraId="4C6FFBF8" w14:textId="6EBBF592" w:rsidR="00456653" w:rsidRDefault="00AF2531" w:rsidP="000D2B3B">
      <w:pPr>
        <w:spacing w:before="120" w:after="120" w:line="240" w:lineRule="auto"/>
        <w:ind w:left="864"/>
        <w:jc w:val="thaiDistribute"/>
        <w:rPr>
          <w:rFonts w:asciiTheme="majorBidi" w:hAnsiTheme="majorBidi" w:cstheme="majorBidi"/>
          <w:sz w:val="30"/>
          <w:szCs w:val="30"/>
          <w:lang w:val="en-US"/>
        </w:rPr>
      </w:pPr>
      <w:r w:rsidRPr="00AF2531">
        <w:rPr>
          <w:rFonts w:asciiTheme="majorBidi" w:hAnsiTheme="majorBidi"/>
          <w:sz w:val="30"/>
          <w:szCs w:val="30"/>
          <w:cs/>
          <w:lang w:val="en-US"/>
        </w:rPr>
        <w:t>การประเมินมูลค่ายุติธรรมเครื่องมือทางการเงินไม่มีการซื้อขายในตลาดและไม่สามารถหาราคาในตลาดซื้อขายคล่อง  ฝ่ายบริหารต้องใช้ดุลยพินิจประเมินมูลค่ายุติธรรมเครื่องมือทางการเงิน โดยใช้เทคนิคและแบบจำลองการประเมินมูลค่า ตัวแปร</w:t>
      </w:r>
      <w:r w:rsidRPr="00AF2531">
        <w:rPr>
          <w:rFonts w:asciiTheme="majorBidi" w:hAnsiTheme="majorBidi" w:hint="cs"/>
          <w:sz w:val="30"/>
          <w:szCs w:val="30"/>
          <w:cs/>
          <w:lang w:val="en-US"/>
        </w:rPr>
        <w:t>สำหรับ</w:t>
      </w:r>
      <w:r w:rsidRPr="00AF2531">
        <w:rPr>
          <w:rFonts w:asciiTheme="majorBidi" w:hAnsiTheme="majorBidi"/>
          <w:sz w:val="30"/>
          <w:szCs w:val="30"/>
          <w:cs/>
          <w:lang w:val="en-US"/>
        </w:rPr>
        <w:t>ใช้ในแบบจำลองได้มาจากการเทียบเคียงกับตัวแปรที่มีอยู่ในตลาด โดยคำนึงถึงความเสี่ยงทางด้านเครดิต สภาพคล่อง ข้อมูลความสัมพันธ์และการเปลี่ยนแปลงมูลค่าเครื่องมือทางการเงินในระยะยาว การเปลี่ยนแปลงสมมติฐานที่เกี่ยวข้องกับตัวแปร</w:t>
      </w:r>
      <w:r w:rsidRPr="00AF2531">
        <w:rPr>
          <w:rFonts w:asciiTheme="majorBidi" w:hAnsiTheme="majorBidi" w:hint="cs"/>
          <w:sz w:val="30"/>
          <w:szCs w:val="30"/>
          <w:cs/>
          <w:lang w:val="en-US"/>
        </w:rPr>
        <w:t>สำหรับใ</w:t>
      </w:r>
      <w:r w:rsidRPr="00AF2531">
        <w:rPr>
          <w:rFonts w:asciiTheme="majorBidi" w:hAnsiTheme="majorBidi"/>
          <w:sz w:val="30"/>
          <w:szCs w:val="30"/>
          <w:cs/>
          <w:lang w:val="en-US"/>
        </w:rPr>
        <w:t>ช้ในการคำนวณ อาจมีผลกระทบต่อมูลค่ายุติธรรม</w:t>
      </w:r>
      <w:r w:rsidRPr="00AF2531">
        <w:rPr>
          <w:rFonts w:asciiTheme="majorBidi" w:hAnsiTheme="majorBidi" w:hint="cs"/>
          <w:sz w:val="30"/>
          <w:szCs w:val="30"/>
          <w:cs/>
          <w:lang w:val="en-US"/>
        </w:rPr>
        <w:t>ซึ่ง</w:t>
      </w:r>
      <w:r w:rsidRPr="00AF2531">
        <w:rPr>
          <w:rFonts w:asciiTheme="majorBidi" w:hAnsiTheme="majorBidi"/>
          <w:sz w:val="30"/>
          <w:szCs w:val="30"/>
          <w:cs/>
          <w:lang w:val="en-US"/>
        </w:rPr>
        <w:t>แสดงอยู่ในงบการเงิน และการเปิดเผยลำดับชั้นมูลค่ายุติธรรม</w:t>
      </w:r>
    </w:p>
    <w:p w14:paraId="7F223AF2" w14:textId="1966603B" w:rsidR="00456653" w:rsidRPr="003F7D07" w:rsidRDefault="00FD6B8C"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FD6B8C">
        <w:rPr>
          <w:rFonts w:asciiTheme="majorBidi" w:hAnsiTheme="majorBidi" w:cstheme="majorBidi"/>
          <w:b/>
          <w:bCs/>
          <w:sz w:val="30"/>
          <w:szCs w:val="30"/>
          <w:cs/>
          <w:lang w:val="en-US"/>
        </w:rPr>
        <w:t>ค่าเผื่อผลขาดทุนด้านเครดิตที่คาดว่าจะเกิดขึ้นสินทรัพย์ทางการเงิน</w:t>
      </w:r>
    </w:p>
    <w:p w14:paraId="7819E6FB" w14:textId="7DB33C50" w:rsidR="00DD69F5" w:rsidRPr="003F7D07" w:rsidRDefault="00CA7D2B" w:rsidP="000D2B3B">
      <w:pPr>
        <w:spacing w:before="120" w:after="120" w:line="240" w:lineRule="auto"/>
        <w:ind w:left="864"/>
        <w:jc w:val="thaiDistribute"/>
        <w:rPr>
          <w:rFonts w:asciiTheme="majorBidi" w:hAnsiTheme="majorBidi"/>
          <w:sz w:val="30"/>
          <w:szCs w:val="30"/>
          <w:cs/>
          <w:lang w:val="th-TH"/>
        </w:rPr>
      </w:pPr>
      <w:r w:rsidRPr="00CA7D2B">
        <w:rPr>
          <w:rFonts w:asciiTheme="majorBidi" w:hAnsiTheme="majorBidi"/>
          <w:sz w:val="30"/>
          <w:szCs w:val="30"/>
          <w:cs/>
          <w:lang w:val="th-TH"/>
        </w:rPr>
        <w:t>ค่าเผื่อผลขาดทุนด้านเครดิตที่คาดว่าจะเกิดขึ้นสินทรัพย์ทางการเงินเกิดจากการปรับมูลค่าลูกหนี้จากความเสี่ยงด้านเครดิตที่อาจเกิดขึ้น ฝ่ายบริหารจำเป็นต้องใช้ดุลยพินิจในการประมาณการค่าเผื่อผลขาดทุนด้านเครดิตสำหรับสินทรัพย์ทางการเงิน การคำนวณค่าเผื่อผลขาดทุนด้านเครดิตที่คาดว่าจะเกิดขึ้นของกลุ่มบริษัทขึ้นอยู่กับเงื่อนไขการประเมินการเพิ่มขึ้นของความเสี่ยงด้านเครดิต การพัฒนาแบบจำลอง ความเสี่ยงการเรียกชำระมูลค่าหลักประกัน การวิเคราะห์สถานะลูกหนี้รายกลุ่มและรายตัว ความน่าจะเป็น</w:t>
      </w:r>
      <w:r w:rsidRPr="00CA7D2B">
        <w:rPr>
          <w:rFonts w:asciiTheme="majorBidi" w:hAnsiTheme="majorBidi" w:hint="cs"/>
          <w:sz w:val="30"/>
          <w:szCs w:val="30"/>
          <w:cs/>
          <w:lang w:val="th-TH"/>
        </w:rPr>
        <w:t>จาก</w:t>
      </w:r>
      <w:r w:rsidRPr="00CA7D2B">
        <w:rPr>
          <w:rFonts w:asciiTheme="majorBidi" w:hAnsiTheme="majorBidi"/>
          <w:sz w:val="30"/>
          <w:szCs w:val="30"/>
          <w:cs/>
          <w:lang w:val="th-TH"/>
        </w:rPr>
        <w:t>การได้รับชำระหนี้ รวมถึงการเลือกข้อมูลการคาดการณ์</w:t>
      </w:r>
      <w:r w:rsidRPr="00CA7D2B">
        <w:rPr>
          <w:rFonts w:asciiTheme="majorBidi" w:hAnsiTheme="majorBidi"/>
          <w:sz w:val="30"/>
          <w:szCs w:val="30"/>
          <w:cs/>
          <w:lang w:val="th-TH"/>
        </w:rPr>
        <w:lastRenderedPageBreak/>
        <w:t>สภาวะเศรษฐกิจในอนาคตมาใช้ในแบบจำลอง อย่างไรก็ตาม การใช้ประมาณการและข้อสมมติฐา</w:t>
      </w:r>
      <w:r w:rsidRPr="00CA7D2B">
        <w:rPr>
          <w:rFonts w:asciiTheme="majorBidi" w:hAnsiTheme="majorBidi" w:hint="cs"/>
          <w:sz w:val="30"/>
          <w:szCs w:val="30"/>
          <w:cs/>
          <w:lang w:val="th-TH"/>
        </w:rPr>
        <w:t>น</w:t>
      </w:r>
      <w:r w:rsidRPr="00CA7D2B">
        <w:rPr>
          <w:rFonts w:asciiTheme="majorBidi" w:hAnsiTheme="majorBidi"/>
          <w:sz w:val="30"/>
          <w:szCs w:val="30"/>
          <w:cs/>
          <w:lang w:val="th-TH"/>
        </w:rPr>
        <w:t>แตกต่างกันอาจมีผลต่อจำนวนค่าเผื่อผลขาดทุนด้านเครดิต ดังนั้น การปรับปรุงค่าเผื่อผลขาดทุนด้านเครดิตที่คาดว่าจะเกิดขึ้นอาจ</w:t>
      </w:r>
      <w:r w:rsidRPr="00CA7D2B">
        <w:rPr>
          <w:rFonts w:asciiTheme="majorBidi" w:hAnsiTheme="majorBidi" w:hint="cs"/>
          <w:sz w:val="30"/>
          <w:szCs w:val="30"/>
          <w:cs/>
          <w:lang w:val="th-TH"/>
        </w:rPr>
        <w:t>เกิด</w:t>
      </w:r>
      <w:r w:rsidRPr="00CA7D2B">
        <w:rPr>
          <w:rFonts w:asciiTheme="majorBidi" w:hAnsiTheme="majorBidi"/>
          <w:sz w:val="30"/>
          <w:szCs w:val="30"/>
          <w:cs/>
          <w:lang w:val="th-TH"/>
        </w:rPr>
        <w:t>ขึ้นในอนาคต</w:t>
      </w:r>
    </w:p>
    <w:p w14:paraId="34595DB6" w14:textId="50AF1E39" w:rsidR="00EA1372"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EA1372">
        <w:rPr>
          <w:rFonts w:asciiTheme="majorBidi" w:hAnsiTheme="majorBidi"/>
          <w:b/>
          <w:bCs/>
          <w:sz w:val="30"/>
          <w:szCs w:val="30"/>
          <w:cs/>
          <w:lang w:val="en-US"/>
        </w:rPr>
        <w:t>ค่าเผื่อการด้อยค่าเงินลงทุน</w:t>
      </w:r>
    </w:p>
    <w:p w14:paraId="01F8FE02" w14:textId="386E3EE6" w:rsidR="00FE252E" w:rsidRDefault="00B00FDA" w:rsidP="004E319C">
      <w:pPr>
        <w:pStyle w:val="afa"/>
        <w:spacing w:before="120" w:after="120" w:line="240" w:lineRule="auto"/>
        <w:ind w:left="864"/>
        <w:contextualSpacing w:val="0"/>
        <w:jc w:val="thaiDistribute"/>
        <w:rPr>
          <w:rFonts w:asciiTheme="majorBidi" w:hAnsiTheme="majorBidi" w:cstheme="majorBidi"/>
          <w:b/>
          <w:bCs/>
          <w:sz w:val="30"/>
          <w:szCs w:val="30"/>
          <w:lang w:val="en-US"/>
        </w:rPr>
      </w:pPr>
      <w:r w:rsidRPr="00B00FDA">
        <w:rPr>
          <w:rFonts w:asciiTheme="majorBidi" w:hAnsiTheme="majorBidi" w:cstheme="majorBidi"/>
          <w:sz w:val="30"/>
          <w:szCs w:val="30"/>
          <w:cs/>
          <w:lang w:val="en-US"/>
        </w:rPr>
        <w:t>กลุ่มบริษัทตั้งค่าเผื่อการด้อยค่าเงินลงทุนเมื่อมูลค่ายุติธรรมเงินลงทุนลดลงอย่างมีสาระสำคัญและเป็นระยะเวลานานหรือเมื่อมีข้อบ่งชี้การด้อยค่า การสรุปว่าเงินลงทุน</w:t>
      </w:r>
      <w:r w:rsidRPr="00B00FDA">
        <w:rPr>
          <w:rFonts w:asciiTheme="majorBidi" w:hAnsiTheme="majorBidi" w:cstheme="majorBidi" w:hint="cs"/>
          <w:sz w:val="30"/>
          <w:szCs w:val="30"/>
          <w:cs/>
          <w:lang w:val="en-US"/>
        </w:rPr>
        <w:t>มูลค่า</w:t>
      </w:r>
      <w:r w:rsidRPr="00B00FDA">
        <w:rPr>
          <w:rFonts w:asciiTheme="majorBidi" w:hAnsiTheme="majorBidi" w:cstheme="majorBidi"/>
          <w:sz w:val="30"/>
          <w:szCs w:val="30"/>
          <w:cs/>
          <w:lang w:val="en-US"/>
        </w:rPr>
        <w:t>ลดลง</w:t>
      </w:r>
      <w:r w:rsidRPr="00B00FDA">
        <w:rPr>
          <w:rFonts w:asciiTheme="majorBidi" w:hAnsiTheme="majorBidi" w:cstheme="majorBidi" w:hint="cs"/>
          <w:sz w:val="30"/>
          <w:szCs w:val="30"/>
          <w:cs/>
          <w:lang w:val="en-US"/>
        </w:rPr>
        <w:t>และ</w:t>
      </w:r>
      <w:r w:rsidRPr="00B00FDA">
        <w:rPr>
          <w:rFonts w:asciiTheme="majorBidi" w:hAnsiTheme="majorBidi" w:cstheme="majorBidi"/>
          <w:sz w:val="30"/>
          <w:szCs w:val="30"/>
          <w:cs/>
          <w:lang w:val="en-US"/>
        </w:rPr>
        <w:t>เป็นระยะเวลานานจำเป็นต้องใช้ดุลยพินิจฝ่ายบริหาร</w:t>
      </w:r>
    </w:p>
    <w:p w14:paraId="2A083FE7" w14:textId="5484F2A8" w:rsidR="00456653" w:rsidRPr="003F7D07" w:rsidRDefault="00EA1372"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ที่</w:t>
      </w:r>
      <w:r w:rsidR="00456653" w:rsidRPr="003F7D07">
        <w:rPr>
          <w:rFonts w:asciiTheme="majorBidi" w:hAnsiTheme="majorBidi" w:cstheme="majorBidi"/>
          <w:b/>
          <w:bCs/>
          <w:sz w:val="30"/>
          <w:szCs w:val="30"/>
          <w:cs/>
          <w:lang w:val="en-US"/>
        </w:rPr>
        <w:t xml:space="preserve">ดิน อาคารและอุปกรณ์ </w:t>
      </w:r>
    </w:p>
    <w:p w14:paraId="198857D6" w14:textId="33036907" w:rsidR="00456653" w:rsidRPr="003F7D07" w:rsidRDefault="003F1E81" w:rsidP="000D2B3B">
      <w:pPr>
        <w:spacing w:before="120" w:after="120" w:line="240" w:lineRule="auto"/>
        <w:ind w:left="864"/>
        <w:jc w:val="thaiDistribute"/>
        <w:rPr>
          <w:rFonts w:asciiTheme="majorBidi" w:hAnsiTheme="majorBidi"/>
          <w:sz w:val="30"/>
          <w:szCs w:val="30"/>
          <w:cs/>
          <w:lang w:val="th-TH"/>
        </w:rPr>
      </w:pPr>
      <w:r w:rsidRPr="003F1E81">
        <w:rPr>
          <w:rFonts w:asciiTheme="majorBidi" w:hAnsiTheme="majorBidi"/>
          <w:sz w:val="30"/>
          <w:szCs w:val="30"/>
          <w:cs/>
          <w:lang w:val="th-TH"/>
        </w:rPr>
        <w:t>การรับรู้ต้นทุนเกิดขึ้นเป็นส่วนหนึ่งมูลค่าตามบัญชีรายการที่ดิน อาคารและอุปกรณ์สิ้นสุดเมื่อฝ่ายบริหารพิจารณาแล้วว่าสินทรัพย์อยู่ในสภาพพร้อมใช้งานได้ตามความประสงค์ของฝ่ายบริหาร</w:t>
      </w:r>
      <w:r w:rsidR="00456653" w:rsidRPr="003F7D07">
        <w:rPr>
          <w:rFonts w:asciiTheme="majorBidi" w:hAnsiTheme="majorBidi" w:cstheme="majorBidi"/>
          <w:sz w:val="30"/>
          <w:szCs w:val="30"/>
          <w:cs/>
          <w:lang w:val="th-TH"/>
        </w:rPr>
        <w:t xml:space="preserve"> </w:t>
      </w:r>
    </w:p>
    <w:p w14:paraId="1E9E7B32" w14:textId="5BBC195C" w:rsidR="00456653" w:rsidRPr="003F7D07" w:rsidRDefault="00BF1CFB" w:rsidP="000D2B3B">
      <w:pPr>
        <w:spacing w:before="120" w:after="120" w:line="240" w:lineRule="auto"/>
        <w:ind w:left="864"/>
        <w:jc w:val="thaiDistribute"/>
        <w:rPr>
          <w:rFonts w:asciiTheme="majorBidi" w:hAnsiTheme="majorBidi" w:cstheme="majorBidi"/>
          <w:sz w:val="30"/>
          <w:szCs w:val="30"/>
          <w:lang w:val="en-US"/>
        </w:rPr>
      </w:pPr>
      <w:r w:rsidRPr="00BF1CFB">
        <w:rPr>
          <w:rFonts w:asciiTheme="majorBidi" w:hAnsiTheme="majorBidi"/>
          <w:sz w:val="30"/>
          <w:szCs w:val="30"/>
          <w:cs/>
          <w:lang w:val="en-US"/>
        </w:rPr>
        <w:t>การคำนวณค่าเสื่อมราคาอาคารและอุปกรณ์ ฝ่ายบริหารจำเป็นต้องประมาณการอายุการใ</w:t>
      </w:r>
      <w:r w:rsidRPr="00BF1CFB">
        <w:rPr>
          <w:rFonts w:asciiTheme="majorBidi" w:hAnsiTheme="majorBidi" w:hint="cs"/>
          <w:sz w:val="30"/>
          <w:szCs w:val="30"/>
          <w:cs/>
          <w:lang w:val="en-US"/>
        </w:rPr>
        <w:t>ช้</w:t>
      </w:r>
      <w:r w:rsidRPr="00BF1CFB">
        <w:rPr>
          <w:rFonts w:asciiTheme="majorBidi" w:hAnsiTheme="majorBidi"/>
          <w:sz w:val="30"/>
          <w:szCs w:val="30"/>
          <w:cs/>
          <w:lang w:val="en-US"/>
        </w:rPr>
        <w:t>ประโยชน์และมูลค่าคงเหลือเมื่อเลิกใช้งานอาคารและอุปกรณ์ และทบทวนอายุการใ</w:t>
      </w:r>
      <w:r w:rsidRPr="00BF1CFB">
        <w:rPr>
          <w:rFonts w:asciiTheme="majorBidi" w:hAnsiTheme="majorBidi" w:hint="cs"/>
          <w:sz w:val="30"/>
          <w:szCs w:val="30"/>
          <w:cs/>
          <w:lang w:val="en-US"/>
        </w:rPr>
        <w:t>ช้</w:t>
      </w:r>
      <w:r w:rsidRPr="00BF1CFB">
        <w:rPr>
          <w:rFonts w:asciiTheme="majorBidi" w:hAnsiTheme="majorBidi"/>
          <w:sz w:val="30"/>
          <w:szCs w:val="30"/>
          <w:cs/>
          <w:lang w:val="en-US"/>
        </w:rPr>
        <w:t>ประโยชน์และมูลค่าคงเหลือใหม่หากเกิดการเปลี่ยนแปลง</w:t>
      </w:r>
    </w:p>
    <w:p w14:paraId="40E8E775" w14:textId="6275E847" w:rsidR="00456653" w:rsidRPr="003F7D07" w:rsidRDefault="00E075E6" w:rsidP="000D2B3B">
      <w:pPr>
        <w:spacing w:before="120" w:after="120" w:line="240" w:lineRule="auto"/>
        <w:ind w:left="864"/>
        <w:jc w:val="thaiDistribute"/>
        <w:rPr>
          <w:rFonts w:asciiTheme="majorBidi" w:hAnsiTheme="majorBidi" w:cstheme="majorBidi"/>
          <w:sz w:val="30"/>
          <w:szCs w:val="30"/>
          <w:lang w:val="en-US"/>
        </w:rPr>
      </w:pPr>
      <w:r w:rsidRPr="00E075E6">
        <w:rPr>
          <w:rFonts w:asciiTheme="majorBidi" w:hAnsiTheme="majorBidi"/>
          <w:sz w:val="30"/>
          <w:szCs w:val="30"/>
          <w:cs/>
          <w:lang w:val="en-US"/>
        </w:rPr>
        <w:t>ฝ่ายบริหารจำเป็นต้องสอบทานการด้อยค่าที่ดิน อาคารและอุปกรณ์ในแต่ละช่วงเวลาและบันทึกขาดทุนจากการด้อยค่าหากคาดว่ามูลค่าที่คาดว่าจะได้รับคืนต่ำกว่ามูลค่าตามบัญชีสินทรัพย์ ทั้งนี้ ฝ่ายบริหารจำเป็นต้องใช้ดุลยพินิจที่เกี่ยวข้องกับการคาดการณ์รายได้และค่าใช้จ่ายในอนาคตซึ่งเกี่ยวเนื่องกับสินทรัพย์</w:t>
      </w:r>
    </w:p>
    <w:p w14:paraId="4204597B"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สินทรัพย์ไม่มีตัวตน</w:t>
      </w:r>
    </w:p>
    <w:p w14:paraId="3BE9A5B1" w14:textId="7A1B3823" w:rsidR="00456653" w:rsidRPr="003F7D07" w:rsidRDefault="00421CDC" w:rsidP="000D2B3B">
      <w:pPr>
        <w:spacing w:before="120" w:after="120" w:line="240" w:lineRule="auto"/>
        <w:ind w:left="864"/>
        <w:jc w:val="thaiDistribute"/>
        <w:rPr>
          <w:rFonts w:asciiTheme="majorBidi" w:hAnsiTheme="majorBidi" w:cstheme="majorBidi"/>
          <w:sz w:val="30"/>
          <w:szCs w:val="30"/>
          <w:lang w:val="en-US"/>
        </w:rPr>
      </w:pPr>
      <w:r w:rsidRPr="00421CDC">
        <w:rPr>
          <w:rFonts w:asciiTheme="majorBidi" w:hAnsiTheme="majorBidi" w:cstheme="majorBidi"/>
          <w:sz w:val="30"/>
          <w:szCs w:val="30"/>
          <w:cs/>
          <w:lang w:val="en-US"/>
        </w:rPr>
        <w:t>การบันทึกและวัดมูลค่าสินทรัพย์ไม่มีตัวตน ณ วันที่ได้มา ตลอดจนทดสอบการด้อยค่าภายหลัง ฝ่ายบริหารจำเป็นต้องประมาณการกระแสเงินสดที่คาดว่าจะได้รับในอนาคตจากสินทรัพย์หรือหน่วยสินทรัพย์ก่อให้เกิดเงินสด รวมทั้งการเลือกอัตราคิดลดเหมาะสม</w:t>
      </w:r>
      <w:r w:rsidRPr="00421CDC">
        <w:rPr>
          <w:rFonts w:asciiTheme="majorBidi" w:hAnsiTheme="majorBidi" w:cstheme="majorBidi" w:hint="cs"/>
          <w:sz w:val="30"/>
          <w:szCs w:val="30"/>
          <w:cs/>
          <w:lang w:val="en-US"/>
        </w:rPr>
        <w:t>สำหรับ</w:t>
      </w:r>
      <w:r w:rsidRPr="00421CDC">
        <w:rPr>
          <w:rFonts w:asciiTheme="majorBidi" w:hAnsiTheme="majorBidi" w:cstheme="majorBidi"/>
          <w:sz w:val="30"/>
          <w:szCs w:val="30"/>
          <w:cs/>
          <w:lang w:val="en-US"/>
        </w:rPr>
        <w:t>การคำนวณหามูลค่าปัจจุบันกระแสเงินสด</w:t>
      </w:r>
    </w:p>
    <w:p w14:paraId="0D864142"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สินทรัพย์ภาษีเงินได้รอการตัดบัญชี</w:t>
      </w:r>
    </w:p>
    <w:p w14:paraId="5EB83B51" w14:textId="6CE6B93B" w:rsidR="00F65E51" w:rsidRDefault="00C63A97" w:rsidP="00DB08D3">
      <w:pPr>
        <w:spacing w:before="120" w:after="120" w:line="240" w:lineRule="auto"/>
        <w:ind w:left="864"/>
        <w:jc w:val="thaiDistribute"/>
        <w:rPr>
          <w:rFonts w:asciiTheme="majorBidi" w:hAnsiTheme="majorBidi" w:cstheme="majorBidi"/>
          <w:sz w:val="30"/>
          <w:szCs w:val="30"/>
          <w:cs/>
        </w:rPr>
      </w:pPr>
      <w:r w:rsidRPr="00C63A97">
        <w:rPr>
          <w:rFonts w:asciiTheme="majorBidi" w:hAnsiTheme="majorBidi" w:cstheme="majorBidi"/>
          <w:sz w:val="30"/>
          <w:szCs w:val="30"/>
          <w:cs/>
        </w:rPr>
        <w:t>กลุ่มบริษัทรับรู้สินทรัพย์ภาษีเงินได้รอการตัดบัญชีสำหรับผลแตกต่างชั่วคราวใช้หักภาษีเมื่อมีความเป็นไปได้ค่อนข้างแน่ว่ากลุ่มบริษัทจะมีกำไรทางภาษีในอนาคตเพียงพอ</w:t>
      </w:r>
      <w:r w:rsidRPr="00C63A97">
        <w:rPr>
          <w:rFonts w:asciiTheme="majorBidi" w:hAnsiTheme="majorBidi" w:cstheme="majorBidi" w:hint="cs"/>
          <w:sz w:val="30"/>
          <w:szCs w:val="30"/>
          <w:cs/>
        </w:rPr>
        <w:t>สำหรับ</w:t>
      </w:r>
      <w:r w:rsidRPr="00C63A97">
        <w:rPr>
          <w:rFonts w:asciiTheme="majorBidi" w:hAnsiTheme="majorBidi" w:cstheme="majorBidi"/>
          <w:sz w:val="30"/>
          <w:szCs w:val="30"/>
          <w:cs/>
        </w:rPr>
        <w:t>ใช้ประโยชน์จากผลแตกต่างชั่วคราวและขาดทุนทางภาษียังไม่ได้ใช้ ทั้งนี้ ฝ่ายบริหารจำเป็นต้องประมาณการว่ากลุ่มบริษัทควรรับรู้จำนวนสินทรัพย์ภาษีเงินได้รอการตัดบัญชีเป็นจำนวนเท่าใด โดยพิจารณาถึงจำนวนกำไรทางภาษีคาดว่าจะเกิดในอนาคตในแต่ละช่วงเวลา</w:t>
      </w:r>
    </w:p>
    <w:p w14:paraId="6A5D00F2" w14:textId="77777777" w:rsidR="00F65E51" w:rsidRDefault="00F65E51">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09BE2553" w14:textId="77777777"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 xml:space="preserve">สัญญาเช่า </w:t>
      </w:r>
    </w:p>
    <w:p w14:paraId="70CF17AE" w14:textId="3FAD7A47" w:rsidR="00DE1BFE" w:rsidRPr="00DE1BFE" w:rsidRDefault="00582DF7" w:rsidP="00DE1BFE">
      <w:pPr>
        <w:tabs>
          <w:tab w:val="left" w:pos="900"/>
        </w:tabs>
        <w:spacing w:before="120" w:after="120" w:line="240" w:lineRule="auto"/>
        <w:ind w:left="864"/>
        <w:jc w:val="thaiDistribute"/>
        <w:rPr>
          <w:rFonts w:asciiTheme="majorBidi" w:hAnsiTheme="majorBidi" w:cstheme="majorBidi"/>
          <w:sz w:val="30"/>
          <w:szCs w:val="30"/>
          <w:lang w:val="en-US"/>
        </w:rPr>
      </w:pPr>
      <w:bookmarkStart w:id="17" w:name="_Hlk92631274"/>
      <w:r w:rsidRPr="00582DF7">
        <w:rPr>
          <w:rFonts w:asciiTheme="majorBidi" w:hAnsiTheme="majorBidi" w:cstheme="majorBidi"/>
          <w:sz w:val="30"/>
          <w:szCs w:val="30"/>
          <w:cs/>
        </w:rPr>
        <w:t>กลุ่มบริษัทประเมินว่าสัญญาเป็นสัญญาเช่าหรือประกอบด้วยสัญญาเช่า ณ วันเริ่มต้นสัญญาเช่า ฝ่ายบริหารใช้ดุลยพินิจประเมินเงื่อนไขและรายละเอียดของสัญญาเพื่อพิจารณาว่ากลุ่มบริษัทโอนหรือรับโอนความเสี่ยงและผลประโยชน์ในสินทรัพย์เช่าหรือไม่</w:t>
      </w:r>
    </w:p>
    <w:p w14:paraId="33EB2E15" w14:textId="4492A6BB" w:rsidR="00EA1372" w:rsidRPr="00EA1372" w:rsidRDefault="008C2EFC" w:rsidP="00E03DA3">
      <w:pPr>
        <w:tabs>
          <w:tab w:val="left" w:pos="900"/>
        </w:tabs>
        <w:spacing w:before="120" w:after="120" w:line="240" w:lineRule="auto"/>
        <w:ind w:left="864"/>
        <w:jc w:val="thaiDistribute"/>
        <w:rPr>
          <w:rFonts w:asciiTheme="majorBidi" w:hAnsiTheme="majorBidi" w:cstheme="majorBidi"/>
          <w:sz w:val="30"/>
          <w:szCs w:val="30"/>
          <w:cs/>
        </w:rPr>
      </w:pPr>
      <w:r w:rsidRPr="008C2EFC">
        <w:rPr>
          <w:rFonts w:asciiTheme="majorBidi" w:hAnsiTheme="majorBidi" w:cstheme="majorBidi"/>
          <w:sz w:val="30"/>
          <w:szCs w:val="30"/>
          <w:cs/>
        </w:rPr>
        <w:t>กำหนดอายุสัญญาเช่ามีสิทธิเลือกขยายอายุสัญญาเช่าหรือยกเลิกสัญญาเช่า</w:t>
      </w:r>
    </w:p>
    <w:bookmarkEnd w:id="17"/>
    <w:p w14:paraId="3ED52EA8" w14:textId="77777777" w:rsidR="007C3D80" w:rsidRPr="007C3D80" w:rsidRDefault="007C3D80" w:rsidP="007C3D80">
      <w:pPr>
        <w:tabs>
          <w:tab w:val="left" w:pos="900"/>
        </w:tabs>
        <w:spacing w:before="120" w:after="120" w:line="240" w:lineRule="auto"/>
        <w:ind w:left="864"/>
        <w:jc w:val="thaiDistribute"/>
        <w:rPr>
          <w:rFonts w:asciiTheme="majorBidi" w:hAnsiTheme="majorBidi" w:cstheme="majorBidi"/>
          <w:sz w:val="30"/>
          <w:szCs w:val="30"/>
          <w:lang w:val="en-US"/>
        </w:rPr>
      </w:pPr>
      <w:r w:rsidRPr="007C3D80">
        <w:rPr>
          <w:rFonts w:asciiTheme="majorBidi" w:hAnsiTheme="majorBidi" w:cstheme="majorBidi"/>
          <w:sz w:val="30"/>
          <w:szCs w:val="30"/>
          <w:cs/>
        </w:rPr>
        <w:t>การกำหนดอายุสัญญาเช่า ฝ่ายบริหารจำเป็นต้องใช้ดุลยพินิจประเมินว่ากลุ่มบริษัทมีความแน่นอนอย่างสมเหตุสมผลหรือไม่จะใช้สิทธิเลือกการขยายอายุสัญญาเช่าหรือยกเลิกสัญญาเช่าโดยคำนึงถึงข้อเท็จจริงและสภาพแวดล้อมที่เกี่ยวข้องทั้งหมดซึ่งทำให้เกิดสิ่งจูงใจในทางเศรษฐกิจสำหรับกลุ่มบริษัทในการใช้หรือไม่ใช้สิทธิเลือก</w:t>
      </w:r>
    </w:p>
    <w:p w14:paraId="136BB861" w14:textId="756F8F8B" w:rsidR="007C3D80" w:rsidRPr="007C3D80" w:rsidRDefault="007C3D80" w:rsidP="007C3D80">
      <w:pPr>
        <w:tabs>
          <w:tab w:val="left" w:pos="900"/>
        </w:tabs>
        <w:spacing w:before="120" w:after="120" w:line="240" w:lineRule="auto"/>
        <w:ind w:left="864"/>
        <w:jc w:val="thaiDistribute"/>
        <w:rPr>
          <w:rFonts w:asciiTheme="majorBidi" w:hAnsiTheme="majorBidi" w:cstheme="majorBidi"/>
          <w:b/>
          <w:bCs/>
          <w:sz w:val="30"/>
          <w:szCs w:val="30"/>
          <w:lang w:val="en-US"/>
        </w:rPr>
      </w:pPr>
      <w:r w:rsidRPr="007C3D80">
        <w:rPr>
          <w:rFonts w:asciiTheme="majorBidi" w:hAnsiTheme="majorBidi" w:cstheme="majorBidi"/>
          <w:sz w:val="30"/>
          <w:szCs w:val="30"/>
          <w:cs/>
        </w:rPr>
        <w:t>อัตราดอกเบี้ยเงินกู้ยืมส่วนเพิ่ม</w:t>
      </w:r>
    </w:p>
    <w:p w14:paraId="1B03371B" w14:textId="46138203" w:rsidR="00E75F66" w:rsidRDefault="007C3D80" w:rsidP="007C3D80">
      <w:pPr>
        <w:tabs>
          <w:tab w:val="left" w:pos="900"/>
        </w:tabs>
        <w:spacing w:before="120" w:after="120" w:line="240" w:lineRule="auto"/>
        <w:ind w:left="864"/>
        <w:jc w:val="thaiDistribute"/>
        <w:rPr>
          <w:rFonts w:asciiTheme="majorBidi" w:eastAsia="SimSun" w:hAnsiTheme="majorBidi"/>
          <w:b/>
          <w:bCs/>
          <w:sz w:val="30"/>
          <w:szCs w:val="30"/>
          <w:lang w:val="en-US"/>
        </w:rPr>
      </w:pPr>
      <w:r w:rsidRPr="007C3D80">
        <w:rPr>
          <w:rFonts w:asciiTheme="majorBidi" w:hAnsiTheme="majorBidi" w:cstheme="majorBidi"/>
          <w:sz w:val="30"/>
          <w:szCs w:val="30"/>
          <w:cs/>
        </w:rPr>
        <w:t>กลุ่มบริษัทใช้อัตราดอกเบี้ยเงินกู้ยืมส่วนเพิ่มสำหรับคิดลดหนี้สินตามสัญญาเช่า (เมื่อไม่สามารถกำหนดอัตราดอกเบี้ยตามนัยของสัญญาเช่า) เป็นอัตราดอกเบี้ยจะต้องจ่ายในการกู้ยืมเพื่อให้ได้มาซึ่งสินทรัพย์ที่มีมูลค่าใกล้เคียงกับสินทรัพย์สิทธิการใช้ในสภาพแวดล้อมคล้ายกันตามระยะเวลาการกู้ยืมและหลักประกันคล้ายกัน</w:t>
      </w:r>
    </w:p>
    <w:p w14:paraId="0DAF6439" w14:textId="5C361409"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cstheme="majorBidi"/>
          <w:b/>
          <w:bCs/>
          <w:sz w:val="30"/>
          <w:szCs w:val="30"/>
          <w:lang w:val="en-US"/>
        </w:rPr>
      </w:pPr>
      <w:r w:rsidRPr="003F7D07">
        <w:rPr>
          <w:rFonts w:asciiTheme="majorBidi" w:hAnsiTheme="majorBidi"/>
          <w:b/>
          <w:bCs/>
          <w:sz w:val="30"/>
          <w:szCs w:val="30"/>
          <w:cs/>
          <w:lang w:val="en-US"/>
        </w:rPr>
        <w:t>ผลประโยชน์พนักงานหลังออกจากงาน</w:t>
      </w:r>
    </w:p>
    <w:p w14:paraId="1CA49508" w14:textId="6EBF6605" w:rsidR="00456653" w:rsidRPr="003F7D07" w:rsidRDefault="006D4F59" w:rsidP="000D2B3B">
      <w:pPr>
        <w:spacing w:before="120" w:after="120"/>
        <w:ind w:left="864"/>
        <w:jc w:val="thaiDistribute"/>
        <w:rPr>
          <w:rFonts w:asciiTheme="majorBidi" w:hAnsiTheme="majorBidi" w:cstheme="majorBidi"/>
          <w:sz w:val="30"/>
          <w:szCs w:val="30"/>
          <w:lang w:val="en-US"/>
        </w:rPr>
      </w:pPr>
      <w:bookmarkStart w:id="18" w:name="_Hlk92631340"/>
      <w:r w:rsidRPr="006D4F59">
        <w:rPr>
          <w:rFonts w:asciiTheme="majorBidi" w:hAnsiTheme="majorBidi"/>
          <w:sz w:val="30"/>
          <w:szCs w:val="30"/>
          <w:cs/>
          <w:lang w:val="en-US"/>
        </w:rPr>
        <w:t>หนี้สินตามโครงการผลประโยชน์หลังออกจากงานประมาณขึ้นตามหลักคณิตศาสตร์ประกันภัย ซึ่งต้องอาศัยข้อสมมติฐานต่าง ๆ ในการประมาณการ เช่น อัตราคิดลด อัตราขึ้นเงินเดือนในอนาคต อัตรามรณะ และอัตราเปลี่ยนแปลงจำนวนพนักงาน เป็นต้น</w:t>
      </w:r>
      <w:r w:rsidR="00456653" w:rsidRPr="003F7D07">
        <w:rPr>
          <w:rFonts w:asciiTheme="majorBidi" w:hAnsiTheme="majorBidi" w:cstheme="majorBidi"/>
          <w:sz w:val="30"/>
          <w:szCs w:val="30"/>
          <w:cs/>
          <w:lang w:val="en-US"/>
        </w:rPr>
        <w:t xml:space="preserve"> </w:t>
      </w:r>
      <w:bookmarkEnd w:id="18"/>
    </w:p>
    <w:p w14:paraId="3AA16108" w14:textId="2ACE7B53" w:rsidR="00CD3D24"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bookmarkStart w:id="19" w:name="_Hlk92631351"/>
      <w:r>
        <w:rPr>
          <w:rFonts w:asciiTheme="majorBidi" w:hAnsiTheme="majorBidi" w:hint="cs"/>
          <w:b/>
          <w:bCs/>
          <w:sz w:val="30"/>
          <w:szCs w:val="30"/>
          <w:cs/>
          <w:lang w:val="en-US"/>
        </w:rPr>
        <w:t>คดีฟ้องร้อง</w:t>
      </w:r>
    </w:p>
    <w:p w14:paraId="2F26C2AE" w14:textId="5AA0ED26" w:rsidR="00CD3D24" w:rsidRPr="00CD3D24" w:rsidRDefault="00CD3D24" w:rsidP="00CD3D24">
      <w:pPr>
        <w:pStyle w:val="afa"/>
        <w:spacing w:before="120" w:after="120" w:line="240" w:lineRule="auto"/>
        <w:ind w:left="864"/>
        <w:contextualSpacing w:val="0"/>
        <w:jc w:val="thaiDistribute"/>
        <w:rPr>
          <w:rFonts w:asciiTheme="majorBidi" w:eastAsia="Times New Roman" w:hAnsiTheme="majorBidi"/>
          <w:sz w:val="30"/>
          <w:szCs w:val="30"/>
          <w:lang w:val="en-US"/>
        </w:rPr>
      </w:pPr>
      <w:r w:rsidRPr="00CD3D24">
        <w:rPr>
          <w:rFonts w:asciiTheme="majorBidi" w:eastAsia="Times New Roman" w:hAnsiTheme="majorBidi"/>
          <w:sz w:val="30"/>
          <w:szCs w:val="30"/>
          <w:cs/>
          <w:lang w:val="en-US"/>
        </w:rPr>
        <w:t>หนี้สินอาจเกิดขึ้นจากข้อพิพาททางการค้าและการถูกฟ้องร้องเรียกค่าเสียหาย ซึ่งฝ่ายบริหารใช้ดุลยพินิจในการประเมินผลข้อพิพาททางการค้าและคดีความถูกฟ้องร้องโดยพิจารณาถึงมูลเหตุแห่งพิพาททางการค้าและการถูกฟ้องร้อง เอกสารหลักฐานประกอบอื่น รวมทั้งการปรึกษาที่ปรึกษากฎหมายสำหรับข้อพิพาททางการค้าและการถูกฟ้องร้องสำคัญ และบันทึกประมาณการหนี้สินที่อาจเกิดขึ้น ณ วันสิ้นรอบระยะเวลารายงาน สำหรับกรณีฝ่ายบริหารเชื่อมั่นว่าจะไม่มีความเสียหายเกิดขึ้นจะยังไม่บันทึกประมาณการหนี้สิน ณ วันสิ้นรอบระยะเวลารายงาน</w:t>
      </w:r>
    </w:p>
    <w:p w14:paraId="12C48B70" w14:textId="7606685D" w:rsidR="00AC0EBA" w:rsidRPr="003F7D07" w:rsidRDefault="00CD3D24"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Pr>
          <w:rFonts w:asciiTheme="majorBidi" w:hAnsiTheme="majorBidi" w:hint="cs"/>
          <w:b/>
          <w:bCs/>
          <w:sz w:val="30"/>
          <w:szCs w:val="30"/>
          <w:cs/>
          <w:lang w:val="en-US"/>
        </w:rPr>
        <w:t>ด้อย</w:t>
      </w:r>
      <w:r w:rsidR="00456653" w:rsidRPr="003F7D07">
        <w:rPr>
          <w:rFonts w:asciiTheme="majorBidi" w:hAnsiTheme="majorBidi"/>
          <w:b/>
          <w:bCs/>
          <w:sz w:val="30"/>
          <w:szCs w:val="30"/>
          <w:cs/>
          <w:lang w:val="en-US"/>
        </w:rPr>
        <w:t>ค่า</w:t>
      </w:r>
      <w:bookmarkStart w:id="20" w:name="_Hlk92149820"/>
      <w:r w:rsidR="00AC0EBA" w:rsidRPr="003F7D07">
        <w:rPr>
          <w:rFonts w:asciiTheme="majorBidi" w:hAnsiTheme="majorBidi"/>
          <w:b/>
          <w:bCs/>
          <w:sz w:val="30"/>
          <w:szCs w:val="30"/>
          <w:cs/>
          <w:lang w:val="en-US"/>
        </w:rPr>
        <w:t>สินทรัพย์นอกจากสินทรัพย์ทางการเงิน</w:t>
      </w:r>
      <w:bookmarkEnd w:id="20"/>
    </w:p>
    <w:bookmarkEnd w:id="19"/>
    <w:p w14:paraId="776C7D29" w14:textId="0CE54DBF" w:rsidR="00F65E51" w:rsidRDefault="0047150A" w:rsidP="00E75F66">
      <w:pPr>
        <w:spacing w:before="120" w:after="120" w:line="240" w:lineRule="auto"/>
        <w:ind w:left="864"/>
        <w:jc w:val="thaiDistribute"/>
        <w:rPr>
          <w:rFonts w:asciiTheme="majorBidi" w:hAnsiTheme="majorBidi"/>
          <w:sz w:val="30"/>
          <w:szCs w:val="30"/>
          <w:cs/>
          <w:lang w:val="th-TH"/>
        </w:rPr>
      </w:pPr>
      <w:r w:rsidRPr="0047150A">
        <w:rPr>
          <w:rFonts w:asciiTheme="majorBidi" w:hAnsiTheme="majorBidi"/>
          <w:sz w:val="30"/>
          <w:szCs w:val="30"/>
          <w:cs/>
          <w:lang w:val="en-US"/>
        </w:rPr>
        <w:t>สินทรัพย์นอกจากสินทรัพย์ทางการเงินยอดคงเหลือตามบัญชีของกลุ่มบริษัททบทวน ณ ทุกวันสิ้นรอบระยะเวลารายงานว่ามีข้อบ่งชี้ เรื่อง การด้อยค่าหรือไม่ ในกรณีมีข้อบ่งชี้ฝ่ายบริหารจะประมาณมูลค่าที่คาดว่าจะได้รับคืนสินทรัพย์</w:t>
      </w:r>
    </w:p>
    <w:p w14:paraId="53E448DD" w14:textId="77777777" w:rsidR="00F65E51" w:rsidRDefault="00F65E51">
      <w:pPr>
        <w:autoSpaceDE/>
        <w:autoSpaceDN/>
        <w:spacing w:line="240" w:lineRule="auto"/>
        <w:rPr>
          <w:rFonts w:asciiTheme="majorBidi" w:hAnsiTheme="majorBidi"/>
          <w:sz w:val="30"/>
          <w:szCs w:val="30"/>
          <w:cs/>
          <w:lang w:val="th-TH"/>
        </w:rPr>
      </w:pPr>
      <w:r>
        <w:rPr>
          <w:rFonts w:asciiTheme="majorBidi" w:hAnsiTheme="majorBidi"/>
          <w:sz w:val="30"/>
          <w:szCs w:val="30"/>
          <w:cs/>
          <w:lang w:val="th-TH"/>
        </w:rPr>
        <w:br w:type="page"/>
      </w:r>
    </w:p>
    <w:p w14:paraId="7AC367F5" w14:textId="1143F722" w:rsidR="00456653" w:rsidRPr="003F7D07" w:rsidRDefault="00456653" w:rsidP="000D2B3B">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lastRenderedPageBreak/>
        <w:t>รายได้จาก</w:t>
      </w:r>
      <w:bookmarkStart w:id="21" w:name="_Hlk92631376"/>
      <w:r w:rsidRPr="003F7D07">
        <w:rPr>
          <w:rFonts w:asciiTheme="majorBidi" w:hAnsiTheme="majorBidi"/>
          <w:b/>
          <w:bCs/>
          <w:sz w:val="30"/>
          <w:szCs w:val="30"/>
          <w:cs/>
          <w:lang w:val="en-US"/>
        </w:rPr>
        <w:t>สัญญาทำกับลูกค้า</w:t>
      </w:r>
      <w:bookmarkEnd w:id="21"/>
    </w:p>
    <w:p w14:paraId="357826DA" w14:textId="6B128BFB" w:rsidR="00456653" w:rsidRPr="00CD3D24" w:rsidRDefault="005043F3" w:rsidP="000D2B3B">
      <w:pPr>
        <w:spacing w:before="120" w:after="120" w:line="240" w:lineRule="auto"/>
        <w:ind w:left="864"/>
        <w:jc w:val="thaiDistribute"/>
        <w:rPr>
          <w:rFonts w:asciiTheme="majorBidi" w:hAnsiTheme="majorBidi"/>
          <w:sz w:val="30"/>
          <w:szCs w:val="30"/>
          <w:cs/>
          <w:lang w:val="en-US"/>
        </w:rPr>
      </w:pPr>
      <w:r w:rsidRPr="005043F3">
        <w:rPr>
          <w:rFonts w:asciiTheme="majorBidi" w:hAnsiTheme="majorBidi"/>
          <w:sz w:val="30"/>
          <w:szCs w:val="30"/>
          <w:cs/>
          <w:lang w:val="en-US"/>
        </w:rPr>
        <w:t>ระบุภาระต้องปฏิบัติ</w:t>
      </w:r>
    </w:p>
    <w:p w14:paraId="332CCC01" w14:textId="33912D4E" w:rsidR="00EE182F" w:rsidRDefault="005C38B8" w:rsidP="006F64AB">
      <w:pPr>
        <w:tabs>
          <w:tab w:val="left" w:pos="900"/>
        </w:tabs>
        <w:spacing w:before="120" w:after="120"/>
        <w:ind w:left="864" w:hanging="432"/>
        <w:jc w:val="thaiDistribute"/>
        <w:rPr>
          <w:rFonts w:asciiTheme="majorBidi" w:hAnsiTheme="majorBidi" w:cstheme="majorBidi"/>
          <w:color w:val="000000" w:themeColor="text1"/>
          <w:sz w:val="30"/>
          <w:szCs w:val="30"/>
          <w:cs/>
        </w:rPr>
      </w:pPr>
      <w:bookmarkStart w:id="22" w:name="_Hlk123808488"/>
      <w:r w:rsidRPr="00CD3D24">
        <w:rPr>
          <w:rFonts w:asciiTheme="majorBidi" w:hAnsiTheme="majorBidi"/>
          <w:sz w:val="30"/>
          <w:szCs w:val="30"/>
          <w:cs/>
          <w:lang w:val="en-US"/>
        </w:rPr>
        <w:tab/>
      </w:r>
      <w:bookmarkEnd w:id="22"/>
      <w:r w:rsidR="00E242D4" w:rsidRPr="00E242D4">
        <w:rPr>
          <w:rFonts w:asciiTheme="majorBidi" w:hAnsiTheme="majorBidi"/>
          <w:sz w:val="30"/>
          <w:szCs w:val="30"/>
          <w:cs/>
          <w:lang w:val="en-US"/>
        </w:rPr>
        <w:t>การระบุภาระต้องปฏิบัติในการส่งมอบสินค้าหรือบริการให้กับลูกค้า ฝ่ายบริหารจำเป็นต้องใช้ดุลยพินิจประเมินเงื่อนไขและรายละเอียดสัญญาทำกับลูกค้าเพื่อพิจารณาว่าสินค้าหรือบริการแต่ละรายการถือเป็นภาระแยกจากกันหรือไม่ กล่าวคือ กลุ่มบริษัทบันทึกสินค้าหรือบริการแต่ละรายการแยกจากกัน เมื่อสินค้าหรือบริการสามารถระบุแยกจากสินค้าหรือบริการอื่นในสัญญา และลูกค้าได้รับประโยชน์จากสินค้าหรือบริการ</w:t>
      </w:r>
    </w:p>
    <w:p w14:paraId="72B289E1" w14:textId="589B1742" w:rsidR="005C38B8" w:rsidRPr="00801AFB" w:rsidRDefault="00EE182F" w:rsidP="005C38B8">
      <w:pPr>
        <w:tabs>
          <w:tab w:val="left" w:pos="900"/>
        </w:tabs>
        <w:spacing w:before="120" w:after="120"/>
        <w:ind w:left="864" w:hanging="432"/>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cs/>
        </w:rPr>
        <w:tab/>
      </w:r>
      <w:r w:rsidR="005C38B8" w:rsidRPr="00801AFB">
        <w:rPr>
          <w:rFonts w:asciiTheme="majorBidi" w:hAnsiTheme="majorBidi" w:cstheme="majorBidi"/>
          <w:color w:val="000000" w:themeColor="text1"/>
          <w:sz w:val="30"/>
          <w:szCs w:val="30"/>
          <w:cs/>
        </w:rPr>
        <w:t>กำหนดจังหวะเวลาการรับรู้รายได้</w:t>
      </w:r>
    </w:p>
    <w:p w14:paraId="46606DF4" w14:textId="682E3FB5" w:rsidR="00CA72A1" w:rsidRPr="00801AFB" w:rsidRDefault="005C38B8" w:rsidP="00CA72A1">
      <w:pPr>
        <w:tabs>
          <w:tab w:val="left" w:pos="900"/>
        </w:tabs>
        <w:spacing w:before="120" w:after="120"/>
        <w:ind w:left="864" w:hanging="432"/>
        <w:jc w:val="thaiDistribute"/>
        <w:rPr>
          <w:rFonts w:asciiTheme="majorBidi" w:hAnsiTheme="majorBidi" w:cstheme="majorBidi"/>
          <w:color w:val="000000" w:themeColor="text1"/>
          <w:sz w:val="30"/>
          <w:szCs w:val="30"/>
        </w:rPr>
      </w:pPr>
      <w:r w:rsidRPr="00801AFB">
        <w:rPr>
          <w:rFonts w:asciiTheme="majorBidi" w:hAnsiTheme="majorBidi" w:cstheme="majorBidi"/>
          <w:color w:val="000000" w:themeColor="text1"/>
          <w:sz w:val="30"/>
          <w:szCs w:val="30"/>
          <w:cs/>
        </w:rPr>
        <w:tab/>
      </w:r>
      <w:r w:rsidR="00DA6BAD" w:rsidRPr="00DA6BAD">
        <w:rPr>
          <w:rFonts w:asciiTheme="majorBidi" w:hAnsiTheme="majorBidi"/>
          <w:color w:val="000000" w:themeColor="text1"/>
          <w:sz w:val="30"/>
          <w:szCs w:val="30"/>
          <w:cs/>
        </w:rPr>
        <w:t>กำหนดจังหวะเวลาการรับรู้รายได้ ฝ่ายบริหารจำเป็นต้องใช้ดุลยพินิจประเมินเงื่อนไขและรายละเอียดสัญญาทำกับลูกค้าเพื่อพิจารณาว่าภาระต้องปฏิบัติเสร็จสิ้นตลอดช่วงเวลาหนึ่งหรือเสร็จสิ้น ณ เวลาใดเวลาหนึ่ง</w:t>
      </w:r>
    </w:p>
    <w:p w14:paraId="71353D64" w14:textId="21DE0DCB" w:rsidR="00A97097" w:rsidRDefault="00804256" w:rsidP="008E1462">
      <w:pPr>
        <w:pStyle w:val="afa"/>
        <w:numPr>
          <w:ilvl w:val="0"/>
          <w:numId w:val="19"/>
        </w:numPr>
        <w:spacing w:before="120" w:after="120" w:line="240" w:lineRule="auto"/>
        <w:ind w:left="864" w:hanging="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เงิน</w:t>
      </w:r>
      <w:r w:rsidR="00A97097" w:rsidRPr="00A97097">
        <w:rPr>
          <w:rFonts w:asciiTheme="majorBidi" w:hAnsiTheme="majorBidi"/>
          <w:b/>
          <w:bCs/>
          <w:sz w:val="30"/>
          <w:szCs w:val="30"/>
          <w:cs/>
          <w:lang w:val="en-US"/>
        </w:rPr>
        <w:t>ล่วงหน้าจากลูกค้า</w:t>
      </w:r>
    </w:p>
    <w:p w14:paraId="1BC10CF0" w14:textId="14C31285" w:rsidR="00A97097" w:rsidRDefault="00A97097" w:rsidP="00A97097">
      <w:pPr>
        <w:spacing w:before="120" w:after="120" w:line="240" w:lineRule="auto"/>
        <w:ind w:left="864"/>
        <w:jc w:val="thaiDistribute"/>
        <w:rPr>
          <w:rFonts w:asciiTheme="majorBidi" w:hAnsiTheme="majorBidi"/>
          <w:sz w:val="30"/>
          <w:szCs w:val="30"/>
          <w:lang w:val="th-TH"/>
        </w:rPr>
      </w:pPr>
      <w:r w:rsidRPr="00CD3D24">
        <w:rPr>
          <w:rFonts w:asciiTheme="majorBidi" w:hAnsiTheme="majorBidi"/>
          <w:sz w:val="30"/>
          <w:szCs w:val="30"/>
          <w:cs/>
          <w:lang w:val="en-US"/>
        </w:rPr>
        <w:t>เงินรับล่วงหน้าค่าเช่าที่</w:t>
      </w:r>
      <w:r w:rsidR="005C38B8" w:rsidRPr="00CD3D24">
        <w:rPr>
          <w:rFonts w:asciiTheme="majorBidi" w:hAnsiTheme="majorBidi" w:hint="cs"/>
          <w:sz w:val="30"/>
          <w:szCs w:val="30"/>
          <w:cs/>
          <w:lang w:val="en-US"/>
        </w:rPr>
        <w:t>กลุ่ม</w:t>
      </w:r>
      <w:r w:rsidRPr="00CD3D24">
        <w:rPr>
          <w:rFonts w:asciiTheme="majorBidi" w:hAnsiTheme="majorBidi"/>
          <w:sz w:val="30"/>
          <w:szCs w:val="30"/>
          <w:cs/>
          <w:lang w:val="en-US"/>
        </w:rPr>
        <w:t xml:space="preserve">บริษัทได้รับ </w:t>
      </w:r>
      <w:r w:rsidR="005C38B8" w:rsidRPr="00CD3D24">
        <w:rPr>
          <w:rFonts w:asciiTheme="majorBidi" w:hAnsiTheme="majorBidi" w:hint="cs"/>
          <w:sz w:val="30"/>
          <w:szCs w:val="30"/>
          <w:cs/>
          <w:lang w:val="en-US"/>
        </w:rPr>
        <w:t>กลุ่ม</w:t>
      </w:r>
      <w:r w:rsidRPr="00CD3D24">
        <w:rPr>
          <w:rFonts w:asciiTheme="majorBidi" w:hAnsiTheme="majorBidi"/>
          <w:sz w:val="30"/>
          <w:szCs w:val="30"/>
          <w:cs/>
          <w:lang w:val="en-US"/>
        </w:rPr>
        <w:t>บริษัท</w:t>
      </w:r>
      <w:r w:rsidR="00DE1BFE" w:rsidRPr="00CD3D24">
        <w:rPr>
          <w:rFonts w:asciiTheme="majorBidi" w:hAnsiTheme="majorBidi"/>
          <w:sz w:val="30"/>
          <w:szCs w:val="30"/>
          <w:cs/>
          <w:lang w:val="en-US"/>
        </w:rPr>
        <w:t>พิจารณาว่าเงินที่ได้รับไม่ถือว่ามีองค์ประกอบเกี่ยวกับการจัดหา</w:t>
      </w:r>
      <w:r w:rsidR="00DE1BFE" w:rsidRPr="00DE1BFE">
        <w:rPr>
          <w:rFonts w:asciiTheme="majorBidi" w:hAnsiTheme="majorBidi"/>
          <w:sz w:val="30"/>
          <w:szCs w:val="30"/>
          <w:cs/>
          <w:lang w:val="th-TH"/>
        </w:rPr>
        <w:t>เงินที่มีนัยสำคัญ เนื่องจากเงินที่ได้รับจากลูกค้าไม่ใช่การจัดหาเงินทุนเพื่อกลุ่มบริษัท แต่เพื่อป้องกันกลุ่มบริษัทจากลูกค้าไม่อาจปฏิบัติตามสัญญาให้สมบูรณ์บางส่วนหรือทั้งหมด</w:t>
      </w:r>
    </w:p>
    <w:p w14:paraId="4E5E815A" w14:textId="0B523DE1" w:rsidR="008E1462" w:rsidRPr="00A97097" w:rsidRDefault="00A97097" w:rsidP="00A97097">
      <w:pPr>
        <w:pStyle w:val="afa"/>
        <w:numPr>
          <w:ilvl w:val="0"/>
          <w:numId w:val="19"/>
        </w:numPr>
        <w:ind w:left="864" w:hanging="432"/>
        <w:rPr>
          <w:rFonts w:asciiTheme="majorBidi" w:hAnsiTheme="majorBidi"/>
          <w:b/>
          <w:bCs/>
          <w:sz w:val="30"/>
          <w:szCs w:val="30"/>
          <w:lang w:val="en-US"/>
        </w:rPr>
      </w:pPr>
      <w:r w:rsidRPr="00A97097">
        <w:rPr>
          <w:rFonts w:asciiTheme="majorBidi" w:hAnsiTheme="majorBidi" w:hint="cs"/>
          <w:b/>
          <w:bCs/>
          <w:sz w:val="30"/>
          <w:szCs w:val="30"/>
          <w:cs/>
          <w:lang w:val="en-US"/>
        </w:rPr>
        <w:t>ค่าเผื่อ</w:t>
      </w:r>
      <w:r w:rsidR="00CA2BD5">
        <w:rPr>
          <w:rFonts w:asciiTheme="majorBidi" w:hAnsiTheme="majorBidi" w:hint="cs"/>
          <w:b/>
          <w:bCs/>
          <w:sz w:val="30"/>
          <w:szCs w:val="30"/>
          <w:cs/>
          <w:lang w:val="en-US"/>
        </w:rPr>
        <w:t>มูลค่าสินค้าลดลง</w:t>
      </w:r>
    </w:p>
    <w:p w14:paraId="0AD46770" w14:textId="5F7E608A" w:rsidR="00A97097" w:rsidRPr="00A97097" w:rsidRDefault="001C23D7" w:rsidP="00A97097">
      <w:pPr>
        <w:pStyle w:val="afa"/>
        <w:spacing w:before="120" w:after="120" w:line="240" w:lineRule="auto"/>
        <w:ind w:left="864"/>
        <w:contextualSpacing w:val="0"/>
        <w:jc w:val="thaiDistribute"/>
        <w:rPr>
          <w:rFonts w:asciiTheme="majorBidi" w:eastAsia="Times New Roman" w:hAnsiTheme="majorBidi"/>
          <w:sz w:val="30"/>
          <w:szCs w:val="30"/>
          <w:cs/>
          <w:lang w:val="th-TH"/>
        </w:rPr>
      </w:pPr>
      <w:r w:rsidRPr="001C23D7">
        <w:rPr>
          <w:rFonts w:asciiTheme="majorBidi" w:eastAsia="Times New Roman" w:hAnsiTheme="majorBidi"/>
          <w:sz w:val="30"/>
          <w:szCs w:val="30"/>
          <w:cs/>
          <w:lang w:val="en-US"/>
        </w:rPr>
        <w:t>กลุ่มบริษัทพิจารณาปรับลดต้นทุนสินค้า เมื่อมูลค่ายุติธรรมสินค้าลดลงอย่างเป็นสาระสำคัญ ฝ่ายบริหารพิจารณาปรับลดมูลค่าสินค้าเท่ากับมูลค่าสุทธิที่จะได้รับ อย่างไรก็ตาม ความมีสาระสำคัญและการปรับลดมูลค่าขึ้นกับดุลพินิจของฝ่ายบริหาร</w:t>
      </w:r>
    </w:p>
    <w:p w14:paraId="6C715424" w14:textId="2CE141FE" w:rsidR="00456653" w:rsidRPr="003F7D07" w:rsidRDefault="00456653" w:rsidP="000D2B3B">
      <w:pPr>
        <w:pStyle w:val="afa"/>
        <w:spacing w:before="120" w:after="120" w:line="240" w:lineRule="auto"/>
        <w:ind w:left="432"/>
        <w:contextualSpacing w:val="0"/>
        <w:jc w:val="thaiDistribute"/>
        <w:rPr>
          <w:rFonts w:asciiTheme="majorBidi" w:hAnsiTheme="majorBidi"/>
          <w:b/>
          <w:bCs/>
          <w:sz w:val="30"/>
          <w:szCs w:val="30"/>
          <w:lang w:val="en-US"/>
        </w:rPr>
      </w:pPr>
      <w:r w:rsidRPr="003F7D07">
        <w:rPr>
          <w:rFonts w:asciiTheme="majorBidi" w:hAnsiTheme="majorBidi"/>
          <w:b/>
          <w:bCs/>
          <w:sz w:val="30"/>
          <w:szCs w:val="30"/>
          <w:cs/>
          <w:lang w:val="en-US"/>
        </w:rPr>
        <w:t>วัดมูลค่ายุติธรรม</w:t>
      </w:r>
    </w:p>
    <w:p w14:paraId="75651E00" w14:textId="3554C0A1" w:rsidR="00BA492D" w:rsidRPr="00B02EE0" w:rsidRDefault="004366A8" w:rsidP="00BA492D">
      <w:pPr>
        <w:spacing w:before="120" w:after="120"/>
        <w:ind w:left="432"/>
        <w:jc w:val="thaiDistribute"/>
        <w:rPr>
          <w:rFonts w:asciiTheme="majorBidi" w:hAnsiTheme="majorBidi"/>
          <w:color w:val="000000" w:themeColor="text1"/>
          <w:sz w:val="30"/>
          <w:szCs w:val="30"/>
          <w:cs/>
          <w:lang w:val="th-TH"/>
        </w:rPr>
      </w:pPr>
      <w:r w:rsidRPr="004366A8">
        <w:rPr>
          <w:rFonts w:asciiTheme="majorBidi" w:hAnsiTheme="majorBidi"/>
          <w:color w:val="000000" w:themeColor="text1"/>
          <w:sz w:val="30"/>
          <w:szCs w:val="30"/>
          <w:cs/>
          <w:lang w:val="th-TH"/>
        </w:rPr>
        <w:t>มูลค่ายุติธรรม หมายถึง ราคาคาดว่าจะได้รับจากการขายสินทรัพย์หรือจ่ายชำระเพื่อโอนหนี้สินให้ผู้อื่นซึ่งเป็นรายการเกิดขึ้นในสภาพปกติระหว่างผู้ซื้อและผู้ขาย (ผู้ร่วมตลาด) ณ วันที่วัดมูลค่าในตลาดหลักหรือตลาดให้ประโยชน์สูงสุดและสามารถเข้าถึงได้กลุ่มบริษัทใช้ราคาเสนอซื้อขายในตลาดที่มีสภาพคล่องในการวัดมูลค่ายุติธรรมสินทรัพย์และหนี้สินซึ่งมาตรฐานการรายงานทางการเงินที่เกี่ยวข้องกำหนดให้ต้องวัดมูลค่าด้วยมูลค่ายุติธรรม ยกเว้นในกรณีไม่มีตลาดที่มีสภาพคล่องสำหรับสินทรัพย์หรือหนี้สินที่มีลักษณะเดียวกันหรือไม่สามารถหาราคาเสนอซื้อขายในตลาดที่มีสภาพคล่อง กลุ่มบริษัทประมาณมูลค่ายุติธรรมโดยใช้เทคนิคการประเมินมูลค่าเหมาะสมกับแต่ละสถานการณ์ และพยายามใช้ข้อมูลสามารถสังเกตได้เกี่ยวข้องกับสินทรัพย์หรือหนี้สินซึ่งวัดมูลค่ายุติธรรมให้มากที่สุด</w:t>
      </w:r>
      <w:r w:rsidR="00BA492D" w:rsidRPr="00801AFB">
        <w:rPr>
          <w:rFonts w:asciiTheme="majorBidi" w:hAnsiTheme="majorBidi" w:cstheme="majorBidi"/>
          <w:color w:val="000000" w:themeColor="text1"/>
          <w:sz w:val="30"/>
          <w:szCs w:val="30"/>
          <w:cs/>
          <w:lang w:val="th-TH"/>
        </w:rPr>
        <w:t xml:space="preserve"> </w:t>
      </w:r>
    </w:p>
    <w:p w14:paraId="433CD319" w14:textId="2EE6B830" w:rsidR="00BA492D" w:rsidRPr="00801AFB" w:rsidRDefault="000A0BEC" w:rsidP="00BA492D">
      <w:pPr>
        <w:spacing w:before="120" w:after="120"/>
        <w:ind w:left="432"/>
        <w:jc w:val="thaiDistribute"/>
        <w:rPr>
          <w:rFonts w:asciiTheme="majorBidi" w:hAnsiTheme="majorBidi"/>
          <w:color w:val="000000" w:themeColor="text1"/>
          <w:sz w:val="30"/>
          <w:szCs w:val="30"/>
          <w:cs/>
          <w:lang w:val="th-TH"/>
        </w:rPr>
      </w:pPr>
      <w:r w:rsidRPr="000A0BEC">
        <w:rPr>
          <w:rFonts w:asciiTheme="majorBidi" w:hAnsiTheme="majorBidi"/>
          <w:color w:val="000000" w:themeColor="text1"/>
          <w:sz w:val="30"/>
          <w:szCs w:val="30"/>
          <w:cs/>
          <w:lang w:val="th-TH"/>
        </w:rPr>
        <w:t>ลำดับชั้นมูลค่ายุติธรรมสำหรับใช้วัดมูลค่าและเปิดเผยมูลค่ายุติธรรมสินทรัพย์และหนี้สินในงบการเงินแบ่งออกเป็นสามระดับตามประเภทข้อมูลนำมาใช้ในการวัดมูลค่ายุติธรรม ดังนี้</w:t>
      </w:r>
    </w:p>
    <w:p w14:paraId="0F7B2B8B" w14:textId="7D97D27D"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1</w:t>
      </w:r>
      <w:r w:rsidRPr="00801AFB">
        <w:rPr>
          <w:rFonts w:asciiTheme="majorBidi" w:hAnsiTheme="majorBidi" w:cstheme="majorBidi"/>
          <w:color w:val="000000" w:themeColor="text1"/>
          <w:sz w:val="30"/>
          <w:szCs w:val="30"/>
          <w:cs/>
          <w:lang w:val="th-TH"/>
        </w:rPr>
        <w:t xml:space="preserve"> </w:t>
      </w:r>
      <w:r w:rsidRPr="00801AFB">
        <w:rPr>
          <w:rFonts w:asciiTheme="majorBidi" w:hAnsiTheme="majorBidi" w:cstheme="majorBidi"/>
          <w:color w:val="000000" w:themeColor="text1"/>
          <w:sz w:val="30"/>
          <w:szCs w:val="30"/>
          <w:cs/>
          <w:lang w:val="th-TH"/>
        </w:rPr>
        <w:tab/>
      </w:r>
      <w:r w:rsidR="007B6BD9" w:rsidRPr="007B6BD9">
        <w:rPr>
          <w:rFonts w:asciiTheme="majorBidi" w:hAnsiTheme="majorBidi"/>
          <w:color w:val="000000" w:themeColor="text1"/>
          <w:sz w:val="30"/>
          <w:szCs w:val="30"/>
          <w:cs/>
          <w:lang w:val="th-TH"/>
        </w:rPr>
        <w:t>ข้อมูลราคาเสนอซื้อขาย</w:t>
      </w:r>
      <w:r w:rsidR="007B6BD9" w:rsidRPr="007B6BD9">
        <w:rPr>
          <w:rFonts w:asciiTheme="majorBidi" w:hAnsiTheme="majorBidi" w:hint="cs"/>
          <w:color w:val="000000" w:themeColor="text1"/>
          <w:sz w:val="30"/>
          <w:szCs w:val="30"/>
          <w:cs/>
          <w:lang w:val="th-TH"/>
        </w:rPr>
        <w:t>สำหรับ</w:t>
      </w:r>
      <w:r w:rsidR="007B6BD9" w:rsidRPr="007B6BD9">
        <w:rPr>
          <w:rFonts w:asciiTheme="majorBidi" w:hAnsiTheme="majorBidi"/>
          <w:color w:val="000000" w:themeColor="text1"/>
          <w:sz w:val="30"/>
          <w:szCs w:val="30"/>
          <w:cs/>
          <w:lang w:val="th-TH"/>
        </w:rPr>
        <w:t>สินทรัพย์หรือหนี้สินอย่างเดียวกันในตลาดที่มีสภาพคล่อง</w:t>
      </w:r>
      <w:r w:rsidR="007B6BD9" w:rsidRPr="007B6BD9">
        <w:rPr>
          <w:rFonts w:asciiTheme="majorBidi" w:hAnsiTheme="majorBidi" w:hint="cs"/>
          <w:color w:val="000000" w:themeColor="text1"/>
          <w:sz w:val="30"/>
          <w:szCs w:val="30"/>
          <w:cs/>
          <w:lang w:val="th-TH"/>
        </w:rPr>
        <w:t>และกิจการสามารถเข้าถึงตลาดนั้น ณ วันที่วัดมูลค่า</w:t>
      </w:r>
    </w:p>
    <w:p w14:paraId="03423596" w14:textId="3ADC54B1" w:rsidR="00BA492D" w:rsidRPr="006C46D4" w:rsidRDefault="00BA492D" w:rsidP="00BA492D">
      <w:pPr>
        <w:spacing w:before="120" w:after="120"/>
        <w:ind w:left="1296" w:hanging="864"/>
        <w:jc w:val="thaiDistribute"/>
        <w:rPr>
          <w:rFonts w:asciiTheme="majorBidi" w:hAnsiTheme="majorBidi"/>
          <w:color w:val="000000" w:themeColor="text1"/>
          <w:sz w:val="30"/>
          <w:szCs w:val="30"/>
          <w:cs/>
          <w:lang w:val="en-US"/>
        </w:rPr>
      </w:pPr>
      <w:r w:rsidRPr="00801AFB">
        <w:rPr>
          <w:rFonts w:asciiTheme="majorBidi" w:hAnsiTheme="majorBidi" w:cstheme="majorBidi"/>
          <w:color w:val="000000" w:themeColor="text1"/>
          <w:sz w:val="30"/>
          <w:szCs w:val="30"/>
          <w:cs/>
          <w:lang w:val="th-TH"/>
        </w:rPr>
        <w:lastRenderedPageBreak/>
        <w:t xml:space="preserve">ระดับ </w:t>
      </w:r>
      <w:r w:rsidRPr="00801AFB">
        <w:rPr>
          <w:rFonts w:asciiTheme="majorBidi" w:hAnsiTheme="majorBidi" w:cstheme="majorBidi"/>
          <w:color w:val="000000" w:themeColor="text1"/>
          <w:sz w:val="30"/>
          <w:szCs w:val="30"/>
        </w:rPr>
        <w:t>2</w:t>
      </w:r>
      <w:r w:rsidRPr="00801AFB">
        <w:rPr>
          <w:rFonts w:asciiTheme="majorBidi" w:hAnsiTheme="majorBidi" w:cstheme="majorBidi"/>
          <w:color w:val="000000" w:themeColor="text1"/>
          <w:sz w:val="30"/>
          <w:szCs w:val="30"/>
          <w:cs/>
          <w:lang w:val="th-TH"/>
        </w:rPr>
        <w:tab/>
      </w:r>
      <w:r w:rsidR="006C46D4" w:rsidRPr="006C46D4">
        <w:rPr>
          <w:rFonts w:asciiTheme="majorBidi" w:hAnsiTheme="majorBidi" w:cstheme="majorBidi"/>
          <w:color w:val="000000" w:themeColor="text1"/>
          <w:sz w:val="30"/>
          <w:szCs w:val="30"/>
          <w:cs/>
          <w:lang w:val="th-TH"/>
        </w:rPr>
        <w:t>ข้อมูลอื่นสามารถสังเกตได้</w:t>
      </w:r>
      <w:r w:rsidR="006C46D4" w:rsidRPr="006C46D4">
        <w:rPr>
          <w:rFonts w:asciiTheme="majorBidi" w:hAnsiTheme="majorBidi" w:cstheme="majorBidi" w:hint="cs"/>
          <w:color w:val="000000" w:themeColor="text1"/>
          <w:sz w:val="30"/>
          <w:szCs w:val="30"/>
          <w:cs/>
          <w:lang w:val="th-TH"/>
        </w:rPr>
        <w:t>สำหรับ</w:t>
      </w:r>
      <w:r w:rsidR="006C46D4" w:rsidRPr="006C46D4">
        <w:rPr>
          <w:rFonts w:asciiTheme="majorBidi" w:hAnsiTheme="majorBidi" w:cstheme="majorBidi"/>
          <w:color w:val="000000" w:themeColor="text1"/>
          <w:sz w:val="30"/>
          <w:szCs w:val="30"/>
          <w:cs/>
          <w:lang w:val="th-TH"/>
        </w:rPr>
        <w:t>สินทรัพย์หรือหนี้สิน ไม่ว่าจะเป็นข้อมูลทางตรงหรือทางอ้อม</w:t>
      </w:r>
      <w:r w:rsidR="006C46D4" w:rsidRPr="006C46D4">
        <w:rPr>
          <w:rFonts w:asciiTheme="majorBidi" w:hAnsiTheme="majorBidi" w:cstheme="majorBidi" w:hint="cs"/>
          <w:color w:val="000000" w:themeColor="text1"/>
          <w:sz w:val="30"/>
          <w:szCs w:val="30"/>
          <w:cs/>
          <w:lang w:val="th-TH"/>
        </w:rPr>
        <w:t xml:space="preserve">นอกเหนือจากราคาเสนอซื้อขายซึ่งรวมอยู่ในข้อมูลระดับ </w:t>
      </w:r>
      <w:r w:rsidR="006C46D4" w:rsidRPr="006C46D4">
        <w:rPr>
          <w:rFonts w:asciiTheme="majorBidi" w:hAnsiTheme="majorBidi" w:cstheme="majorBidi"/>
          <w:color w:val="000000" w:themeColor="text1"/>
          <w:sz w:val="30"/>
          <w:szCs w:val="30"/>
          <w:lang w:val="en-US"/>
        </w:rPr>
        <w:t>1</w:t>
      </w:r>
    </w:p>
    <w:p w14:paraId="1E0E76EA" w14:textId="50CC49A9" w:rsidR="00BA492D" w:rsidRPr="00801AFB" w:rsidRDefault="00BA492D" w:rsidP="00BA492D">
      <w:pPr>
        <w:spacing w:before="120" w:after="120"/>
        <w:ind w:left="1296" w:hanging="864"/>
        <w:jc w:val="thaiDistribute"/>
        <w:rPr>
          <w:rFonts w:asciiTheme="majorBidi" w:hAnsiTheme="majorBidi"/>
          <w:color w:val="000000" w:themeColor="text1"/>
          <w:sz w:val="30"/>
          <w:szCs w:val="30"/>
          <w:cs/>
          <w:lang w:val="th-TH"/>
        </w:rPr>
      </w:pPr>
      <w:r w:rsidRPr="00801AFB">
        <w:rPr>
          <w:rFonts w:asciiTheme="majorBidi" w:hAnsiTheme="majorBidi" w:cstheme="majorBidi"/>
          <w:color w:val="000000" w:themeColor="text1"/>
          <w:sz w:val="30"/>
          <w:szCs w:val="30"/>
          <w:cs/>
          <w:lang w:val="th-TH"/>
        </w:rPr>
        <w:t xml:space="preserve">ระดับ </w:t>
      </w:r>
      <w:r w:rsidRPr="00801AFB">
        <w:rPr>
          <w:rFonts w:asciiTheme="majorBidi" w:hAnsiTheme="majorBidi" w:cstheme="majorBidi"/>
          <w:color w:val="000000" w:themeColor="text1"/>
          <w:sz w:val="30"/>
          <w:szCs w:val="30"/>
        </w:rPr>
        <w:t>3</w:t>
      </w:r>
      <w:r w:rsidRPr="00801AFB">
        <w:rPr>
          <w:rFonts w:asciiTheme="majorBidi" w:hAnsiTheme="majorBidi" w:cstheme="majorBidi"/>
          <w:color w:val="000000" w:themeColor="text1"/>
          <w:sz w:val="30"/>
          <w:szCs w:val="30"/>
          <w:cs/>
          <w:lang w:val="th-TH"/>
        </w:rPr>
        <w:tab/>
      </w:r>
      <w:r w:rsidR="00B85B0A" w:rsidRPr="00B85B0A">
        <w:rPr>
          <w:rFonts w:asciiTheme="majorBidi" w:hAnsiTheme="majorBidi" w:cstheme="majorBidi"/>
          <w:color w:val="000000" w:themeColor="text1"/>
          <w:sz w:val="30"/>
          <w:szCs w:val="30"/>
          <w:cs/>
          <w:lang w:val="th-TH"/>
        </w:rPr>
        <w:t>ข้อมูลไม่สามารถสังเกตได้สำหรับสินทรัพย์หรือหนี้สิน เช่น ข้อมูลเกี่ยวกับกระแสเงินสดในอนาค</w:t>
      </w:r>
      <w:r w:rsidR="00B85B0A" w:rsidRPr="00B85B0A">
        <w:rPr>
          <w:rFonts w:asciiTheme="majorBidi" w:hAnsiTheme="majorBidi" w:cstheme="majorBidi" w:hint="cs"/>
          <w:color w:val="000000" w:themeColor="text1"/>
          <w:sz w:val="30"/>
          <w:szCs w:val="30"/>
          <w:cs/>
          <w:lang w:val="th-TH"/>
        </w:rPr>
        <w:t>ตซึ่ง</w:t>
      </w:r>
      <w:r w:rsidR="00B85B0A" w:rsidRPr="00B85B0A">
        <w:rPr>
          <w:rFonts w:asciiTheme="majorBidi" w:hAnsiTheme="majorBidi" w:cstheme="majorBidi"/>
          <w:color w:val="000000" w:themeColor="text1"/>
          <w:sz w:val="30"/>
          <w:szCs w:val="30"/>
          <w:cs/>
          <w:lang w:val="th-TH"/>
        </w:rPr>
        <w:t>กลุ่มบริษัทประมาณขึ้น</w:t>
      </w:r>
    </w:p>
    <w:p w14:paraId="75528068" w14:textId="77777777" w:rsidR="00AB65AB" w:rsidRPr="00AB65AB" w:rsidRDefault="00AB65AB" w:rsidP="00AB65AB">
      <w:pPr>
        <w:spacing w:before="120" w:after="120" w:line="240" w:lineRule="auto"/>
        <w:ind w:left="432"/>
        <w:jc w:val="thaiDistribute"/>
        <w:rPr>
          <w:rFonts w:asciiTheme="majorBidi" w:hAnsiTheme="majorBidi" w:cstheme="majorBidi"/>
          <w:color w:val="000000" w:themeColor="text1"/>
          <w:sz w:val="30"/>
          <w:szCs w:val="30"/>
          <w:lang w:val="th-TH"/>
        </w:rPr>
      </w:pPr>
      <w:r w:rsidRPr="00AB65AB">
        <w:rPr>
          <w:rFonts w:asciiTheme="majorBidi" w:hAnsiTheme="majorBidi" w:cstheme="majorBidi"/>
          <w:color w:val="000000" w:themeColor="text1"/>
          <w:sz w:val="30"/>
          <w:szCs w:val="30"/>
          <w:cs/>
          <w:lang w:val="th-TH"/>
        </w:rPr>
        <w:t>หากสินทรัพย์หรือหนี้สินวัดมูลค่าด้วยมูลค่ายุติธรรม</w:t>
      </w:r>
      <w:r w:rsidRPr="00AB65AB">
        <w:rPr>
          <w:rFonts w:asciiTheme="majorBidi" w:hAnsiTheme="majorBidi" w:cstheme="majorBidi" w:hint="cs"/>
          <w:color w:val="000000" w:themeColor="text1"/>
          <w:sz w:val="30"/>
          <w:szCs w:val="30"/>
          <w:cs/>
          <w:lang w:val="th-TH"/>
        </w:rPr>
        <w:t>ด้วย</w:t>
      </w:r>
      <w:r w:rsidRPr="00AB65AB">
        <w:rPr>
          <w:rFonts w:asciiTheme="majorBidi" w:hAnsiTheme="majorBidi" w:cstheme="majorBidi"/>
          <w:color w:val="000000" w:themeColor="text1"/>
          <w:sz w:val="30"/>
          <w:szCs w:val="30"/>
          <w:cs/>
          <w:lang w:val="th-TH"/>
        </w:rPr>
        <w:t>ราคาเสนอซื้อและราคาเสนอขายกลุ่มบริษัทวัดมูลค่าสินทรัพย์และสถานะการเป็นสินทรัพย์ด้วยราคาเสนอซื้อ และวัดมูลค่าหนี้สินและสถานะการเป็นหนี้สินด้วยราคาเสนอขาย</w:t>
      </w:r>
    </w:p>
    <w:p w14:paraId="76ED9019" w14:textId="79150E1D" w:rsidR="00652B4A" w:rsidRPr="00FE5553" w:rsidRDefault="00AB65AB" w:rsidP="00AB65AB">
      <w:pPr>
        <w:spacing w:before="120" w:after="120" w:line="240" w:lineRule="auto"/>
        <w:ind w:left="432"/>
        <w:jc w:val="thaiDistribute"/>
        <w:rPr>
          <w:rFonts w:asciiTheme="majorBidi" w:hAnsiTheme="majorBidi" w:cstheme="majorBidi"/>
          <w:color w:val="000000" w:themeColor="text1"/>
          <w:sz w:val="30"/>
          <w:szCs w:val="30"/>
          <w:lang w:val="th-TH"/>
        </w:rPr>
      </w:pPr>
      <w:r w:rsidRPr="00AB65AB">
        <w:rPr>
          <w:rFonts w:asciiTheme="majorBidi" w:hAnsiTheme="majorBidi" w:cstheme="majorBidi"/>
          <w:color w:val="000000" w:themeColor="text1"/>
          <w:sz w:val="30"/>
          <w:szCs w:val="30"/>
          <w:cs/>
          <w:lang w:val="th-TH"/>
        </w:rPr>
        <w:t>หลักฐานที่ดีที่สุดสำหรับมูลค่ายุติธรรมเครื่องมือทางการเงิน ณ วันที่รับรู้รายการเมื่อเริ่มแรกคือราคาของการทำรายการ เช่น มูลค่ายุติธรรมผลตอบแทนที่ให้หรือได้รับ</w:t>
      </w:r>
    </w:p>
    <w:p w14:paraId="2BF4A410" w14:textId="5CE2FE07" w:rsidR="00BA492D" w:rsidRDefault="00E10335" w:rsidP="00652B4A">
      <w:pPr>
        <w:spacing w:before="120" w:after="120"/>
        <w:ind w:left="432"/>
        <w:jc w:val="thaiDistribute"/>
        <w:rPr>
          <w:rFonts w:asciiTheme="majorBidi" w:hAnsiTheme="majorBidi" w:cstheme="majorBidi"/>
          <w:color w:val="000000" w:themeColor="text1"/>
          <w:sz w:val="30"/>
          <w:szCs w:val="30"/>
          <w:lang w:val="th-TH"/>
        </w:rPr>
      </w:pPr>
      <w:r w:rsidRPr="00E10335">
        <w:rPr>
          <w:rFonts w:asciiTheme="majorBidi" w:hAnsiTheme="majorBidi" w:cstheme="majorBidi"/>
          <w:color w:val="000000" w:themeColor="text1"/>
          <w:sz w:val="30"/>
          <w:szCs w:val="30"/>
          <w:cs/>
          <w:lang w:val="th-TH"/>
        </w:rPr>
        <w:t>ทุกวันสิ้นรอบระยะเวลารายงานกลุ่มบริษัทประเมินความจำเป็นในการโอนรายการระหว่างลำดับชั้นมูลค่ายุติธรรมสำหรับสินทรัพย์และหนี้สินที่ถืออยู่ ณ วันสิ้นรอบระยะเวลารายงานซึ่งการวัดมูลค่ายุติธรรมแบบเกิดขึ้นประจำ</w:t>
      </w:r>
    </w:p>
    <w:p w14:paraId="0B972051" w14:textId="69386864" w:rsidR="004725A9" w:rsidRPr="003F7D07" w:rsidRDefault="00EC27B7" w:rsidP="0046259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รา</w:t>
      </w:r>
      <w:r w:rsidR="00CF1C83" w:rsidRPr="003F7D07">
        <w:rPr>
          <w:rFonts w:asciiTheme="majorBidi" w:hAnsiTheme="majorBidi" w:cstheme="majorBidi"/>
          <w:b/>
          <w:bCs/>
          <w:sz w:val="30"/>
          <w:szCs w:val="30"/>
          <w:cs/>
          <w:lang w:val="en-US"/>
        </w:rPr>
        <w:t>ย</w:t>
      </w:r>
      <w:r w:rsidR="004725A9" w:rsidRPr="003F7D07">
        <w:rPr>
          <w:rFonts w:asciiTheme="majorBidi" w:hAnsiTheme="majorBidi" w:cstheme="majorBidi"/>
          <w:b/>
          <w:bCs/>
          <w:sz w:val="30"/>
          <w:szCs w:val="30"/>
          <w:cs/>
          <w:lang w:val="en-US"/>
        </w:rPr>
        <w:t>การกับบุคคลหรือกิจการที่เกี่ยวข้องกัน</w:t>
      </w:r>
    </w:p>
    <w:p w14:paraId="3177D41D" w14:textId="387B61F3" w:rsidR="00EC27B7" w:rsidRPr="00D06CEE" w:rsidRDefault="00EC27B7" w:rsidP="00EC27B7">
      <w:pPr>
        <w:spacing w:before="120" w:after="120" w:line="240" w:lineRule="auto"/>
        <w:ind w:left="432"/>
        <w:jc w:val="thaiDistribute"/>
        <w:rPr>
          <w:rFonts w:asciiTheme="majorBidi" w:hAnsiTheme="majorBidi" w:cstheme="majorBidi"/>
          <w:color w:val="000000" w:themeColor="text1"/>
          <w:sz w:val="30"/>
          <w:szCs w:val="30"/>
          <w:cs/>
          <w:lang w:val="th-TH"/>
        </w:rPr>
      </w:pPr>
      <w:r w:rsidRPr="00D06CEE">
        <w:rPr>
          <w:rFonts w:asciiTheme="majorBidi" w:hAnsiTheme="majorBidi"/>
          <w:color w:val="000000" w:themeColor="text1"/>
          <w:sz w:val="30"/>
          <w:szCs w:val="30"/>
          <w:cs/>
          <w:lang w:val="th-TH"/>
        </w:rPr>
        <w:t>บุคคลหรือกิจการที่เกี่ยวข้องกันกับ</w:t>
      </w:r>
      <w:r w:rsidRPr="00D06CEE">
        <w:rPr>
          <w:rFonts w:asciiTheme="majorBidi" w:hAnsiTheme="majorBidi" w:cstheme="majorBidi"/>
          <w:color w:val="000000" w:themeColor="text1"/>
          <w:sz w:val="30"/>
          <w:szCs w:val="30"/>
          <w:cs/>
        </w:rPr>
        <w:t>กลุ่มบริษัท</w:t>
      </w:r>
      <w:r w:rsidRPr="00D06CEE">
        <w:rPr>
          <w:rFonts w:asciiTheme="majorBidi" w:hAnsiTheme="majorBidi"/>
          <w:color w:val="000000" w:themeColor="text1"/>
          <w:sz w:val="30"/>
          <w:szCs w:val="30"/>
          <w:cs/>
          <w:lang w:val="th-TH"/>
        </w:rPr>
        <w:t xml:space="preserve"> หมายถึง บุคคลหรือกิจการที่มีอำนาจควบคุมบริษัทและบริษัทย่อยหรือถูกบริษัทและบริษัทย่อยควบคุม</w:t>
      </w:r>
      <w:r w:rsidRPr="00D06CEE">
        <w:rPr>
          <w:rFonts w:asciiTheme="majorBidi" w:hAnsiTheme="majorBidi" w:hint="cs"/>
          <w:color w:val="000000" w:themeColor="text1"/>
          <w:sz w:val="30"/>
          <w:szCs w:val="30"/>
          <w:cs/>
          <w:lang w:val="th-TH"/>
        </w:rPr>
        <w:t>ทั้ง</w:t>
      </w:r>
      <w:r w:rsidRPr="00D06CEE">
        <w:rPr>
          <w:rFonts w:asciiTheme="majorBidi" w:hAnsiTheme="majorBidi"/>
          <w:color w:val="000000" w:themeColor="text1"/>
          <w:sz w:val="30"/>
          <w:szCs w:val="30"/>
          <w:cs/>
          <w:lang w:val="th-TH"/>
        </w:rPr>
        <w:t>ทางตรงหรือทางอ้อม หรืออยู่ภายใต้การควบคุมเดียวกันกับบริษัทและบริษัทย่อย</w:t>
      </w:r>
    </w:p>
    <w:p w14:paraId="4C86949F" w14:textId="7EC284C5" w:rsidR="00255892" w:rsidRDefault="00EC27B7" w:rsidP="00CA20B6">
      <w:pPr>
        <w:spacing w:before="120" w:after="120" w:line="240" w:lineRule="auto"/>
        <w:ind w:left="432"/>
        <w:jc w:val="thaiDistribute"/>
        <w:rPr>
          <w:rFonts w:asciiTheme="majorBidi" w:hAnsiTheme="majorBidi" w:cstheme="majorBidi"/>
          <w:color w:val="000000" w:themeColor="text1"/>
          <w:sz w:val="30"/>
          <w:szCs w:val="30"/>
          <w:lang w:val="th-TH"/>
        </w:rPr>
      </w:pPr>
      <w:r w:rsidRPr="00D06CEE">
        <w:rPr>
          <w:rFonts w:asciiTheme="majorBidi" w:hAnsiTheme="majorBidi"/>
          <w:color w:val="000000" w:themeColor="text1"/>
          <w:sz w:val="30"/>
          <w:szCs w:val="30"/>
          <w:cs/>
          <w:lang w:val="th-TH"/>
        </w:rPr>
        <w:t>บุคคลหรือกิจการที่เกี่ยวข้องกันหมายรวมถึงบุคคลที่มีสิทธิออกเสียงโดยทางตรงหรือทางอ้อมซึ่งมีอิทธิพลต่อบริษัทและบริษัทย่อย ผู้บริหารสำคัญ กรรมการหรือพนักงานของบริษัทและบริษัทย่อยที่มีอำนาจการวางแผนและควบคุมการดำเนินงานของบริษัทและบริษัทย่อยตลอดทั้งสมาชิกในครอบครัวใกล้ชิดกับบุคคลและกิจการที่บุคคลดังกล่าวมีอำนาจควบคุมหรือมีอิทธิพล</w:t>
      </w:r>
      <w:r w:rsidRPr="00D06CEE">
        <w:rPr>
          <w:rFonts w:asciiTheme="majorBidi" w:hAnsiTheme="majorBidi" w:hint="cs"/>
          <w:color w:val="000000" w:themeColor="text1"/>
          <w:sz w:val="30"/>
          <w:szCs w:val="30"/>
          <w:cs/>
          <w:lang w:val="th-TH"/>
        </w:rPr>
        <w:t>ทั้ง</w:t>
      </w:r>
      <w:r w:rsidRPr="00D06CEE">
        <w:rPr>
          <w:rFonts w:asciiTheme="majorBidi" w:hAnsiTheme="majorBidi"/>
          <w:color w:val="000000" w:themeColor="text1"/>
          <w:sz w:val="30"/>
          <w:szCs w:val="30"/>
          <w:cs/>
          <w:lang w:val="th-TH"/>
        </w:rPr>
        <w:t>ทางตรงหรือทางอ้อม</w:t>
      </w:r>
    </w:p>
    <w:p w14:paraId="20A1528C"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5EA4D2A9"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50205E71"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51807280"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16DF060E"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3BF78E15"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1C0B221D"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123D5A02" w14:textId="77777777" w:rsidR="00A47644" w:rsidRDefault="00A47644" w:rsidP="00EC27B7">
      <w:pPr>
        <w:spacing w:before="120" w:after="120" w:line="240" w:lineRule="auto"/>
        <w:ind w:left="432"/>
        <w:jc w:val="thaiDistribute"/>
        <w:rPr>
          <w:rFonts w:asciiTheme="majorBidi" w:hAnsiTheme="majorBidi" w:cstheme="majorBidi"/>
          <w:color w:val="000000" w:themeColor="text1"/>
          <w:sz w:val="30"/>
          <w:szCs w:val="30"/>
          <w:lang w:val="th-TH"/>
        </w:rPr>
      </w:pPr>
    </w:p>
    <w:p w14:paraId="6EA8E90A" w14:textId="722861D0" w:rsidR="00EC27B7" w:rsidRDefault="00EC27B7" w:rsidP="00EC27B7">
      <w:pPr>
        <w:spacing w:before="120" w:after="120" w:line="240" w:lineRule="auto"/>
        <w:ind w:left="432"/>
        <w:jc w:val="thaiDistribute"/>
        <w:rPr>
          <w:rFonts w:asciiTheme="majorBidi" w:hAnsiTheme="majorBidi"/>
          <w:b/>
          <w:sz w:val="30"/>
          <w:szCs w:val="30"/>
          <w:lang w:val="en-US"/>
        </w:rPr>
      </w:pPr>
      <w:r w:rsidRPr="00D06CEE">
        <w:rPr>
          <w:rFonts w:asciiTheme="majorBidi" w:hAnsiTheme="majorBidi" w:cstheme="majorBidi"/>
          <w:color w:val="000000" w:themeColor="text1"/>
          <w:sz w:val="30"/>
          <w:szCs w:val="30"/>
          <w:cs/>
          <w:lang w:val="th-TH"/>
        </w:rPr>
        <w:lastRenderedPageBreak/>
        <w:t>รายการบัญชีที่มีสาระสำคัญกับบุคคลหรือกิจการที่เกี่ยวข้องกัน</w:t>
      </w:r>
      <w:r w:rsidRPr="00D06CEE">
        <w:rPr>
          <w:rFonts w:asciiTheme="majorBidi" w:hAnsiTheme="majorBidi" w:cstheme="majorBidi" w:hint="cs"/>
          <w:color w:val="000000" w:themeColor="text1"/>
          <w:sz w:val="30"/>
          <w:szCs w:val="30"/>
          <w:cs/>
          <w:lang w:val="th-TH"/>
        </w:rPr>
        <w:t xml:space="preserve"> </w:t>
      </w:r>
      <w:r w:rsidRPr="00D06CEE">
        <w:rPr>
          <w:rFonts w:asciiTheme="majorBidi" w:hAnsiTheme="majorBidi" w:cstheme="majorBidi"/>
          <w:color w:val="000000" w:themeColor="text1"/>
          <w:sz w:val="30"/>
          <w:szCs w:val="30"/>
          <w:cs/>
          <w:lang w:val="th-TH"/>
        </w:rPr>
        <w:t xml:space="preserve">สำหรับปีสิ้นสุดวันที่ </w:t>
      </w:r>
      <w:r w:rsidRPr="00D06CEE">
        <w:rPr>
          <w:rFonts w:asciiTheme="majorBidi" w:hAnsiTheme="majorBidi" w:cstheme="majorBidi"/>
          <w:color w:val="000000" w:themeColor="text1"/>
          <w:sz w:val="30"/>
          <w:szCs w:val="30"/>
          <w:lang w:val="th-TH"/>
        </w:rPr>
        <w:t xml:space="preserve">31 </w:t>
      </w:r>
      <w:r w:rsidRPr="00D06CEE">
        <w:rPr>
          <w:rFonts w:asciiTheme="majorBidi" w:hAnsiTheme="majorBidi" w:cstheme="majorBidi"/>
          <w:color w:val="000000" w:themeColor="text1"/>
          <w:sz w:val="30"/>
          <w:szCs w:val="30"/>
          <w:cs/>
          <w:lang w:val="th-TH"/>
        </w:rPr>
        <w:t xml:space="preserve">ธันวาคม </w:t>
      </w:r>
      <w:r w:rsidRPr="00D06CEE">
        <w:rPr>
          <w:rFonts w:asciiTheme="majorBidi" w:hAnsiTheme="majorBidi" w:cstheme="majorBidi"/>
          <w:color w:val="000000" w:themeColor="text1"/>
          <w:sz w:val="30"/>
          <w:szCs w:val="30"/>
          <w:lang w:val="th-TH"/>
        </w:rPr>
        <w:t>25</w:t>
      </w:r>
      <w:r w:rsidR="00A8726B">
        <w:rPr>
          <w:rFonts w:asciiTheme="majorBidi" w:hAnsiTheme="majorBidi" w:cstheme="majorBidi"/>
          <w:color w:val="000000" w:themeColor="text1"/>
          <w:sz w:val="30"/>
          <w:szCs w:val="30"/>
          <w:lang w:val="en-US"/>
        </w:rPr>
        <w:t>67</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color w:val="000000" w:themeColor="text1"/>
          <w:sz w:val="30"/>
          <w:szCs w:val="30"/>
          <w:cs/>
          <w:lang w:val="th-TH"/>
        </w:rPr>
        <w:t xml:space="preserve">และ </w:t>
      </w:r>
      <w:r w:rsidRPr="00D06CEE">
        <w:rPr>
          <w:rFonts w:asciiTheme="majorBidi" w:hAnsiTheme="majorBidi" w:cstheme="majorBidi"/>
          <w:color w:val="000000" w:themeColor="text1"/>
          <w:sz w:val="30"/>
          <w:szCs w:val="30"/>
          <w:lang w:val="th-TH"/>
        </w:rPr>
        <w:t>256</w:t>
      </w:r>
      <w:r w:rsidR="00A8726B">
        <w:rPr>
          <w:rFonts w:asciiTheme="majorBidi" w:hAnsiTheme="majorBidi" w:cstheme="majorBidi"/>
          <w:color w:val="000000" w:themeColor="text1"/>
          <w:sz w:val="30"/>
          <w:szCs w:val="30"/>
          <w:lang w:val="en-US"/>
        </w:rPr>
        <w:t>6</w:t>
      </w:r>
      <w:r w:rsidRPr="00D06CEE">
        <w:rPr>
          <w:rFonts w:asciiTheme="majorBidi" w:hAnsiTheme="majorBidi" w:cstheme="majorBidi"/>
          <w:color w:val="000000" w:themeColor="text1"/>
          <w:sz w:val="30"/>
          <w:szCs w:val="30"/>
          <w:lang w:val="th-TH"/>
        </w:rPr>
        <w:t xml:space="preserve"> </w:t>
      </w:r>
      <w:r w:rsidRPr="00D06CEE">
        <w:rPr>
          <w:rFonts w:asciiTheme="majorBidi" w:hAnsiTheme="majorBidi" w:cstheme="majorBidi" w:hint="cs"/>
          <w:color w:val="000000" w:themeColor="text1"/>
          <w:sz w:val="30"/>
          <w:szCs w:val="30"/>
          <w:cs/>
          <w:lang w:val="th-TH"/>
        </w:rPr>
        <w:t>แสดง</w:t>
      </w:r>
      <w:r w:rsidRPr="00D06CEE">
        <w:rPr>
          <w:rFonts w:asciiTheme="majorBidi" w:hAnsiTheme="majorBidi" w:cstheme="majorBidi"/>
          <w:color w:val="000000" w:themeColor="text1"/>
          <w:sz w:val="30"/>
          <w:szCs w:val="30"/>
          <w:cs/>
          <w:lang w:val="th-TH"/>
        </w:rPr>
        <w:t>ดังนี้</w:t>
      </w:r>
    </w:p>
    <w:p w14:paraId="4528B6A8" w14:textId="68651B85" w:rsidR="002E26CE" w:rsidRDefault="007F5128" w:rsidP="00EC27B7">
      <w:pPr>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2E575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25pt;height:627.25pt">
            <v:imagedata r:id="rId8" o:title=""/>
          </v:shape>
        </w:pict>
      </w:r>
    </w:p>
    <w:p w14:paraId="4D824A6C" w14:textId="77777777" w:rsidR="00CE0F97" w:rsidRDefault="00CE0F97" w:rsidP="00CE0F97">
      <w:pPr>
        <w:rPr>
          <w:rFonts w:asciiTheme="majorBidi" w:hAnsiTheme="majorBidi" w:cstheme="majorBidi"/>
          <w:sz w:val="30"/>
          <w:szCs w:val="30"/>
          <w:cs/>
        </w:rPr>
      </w:pPr>
    </w:p>
    <w:p w14:paraId="0A371C87" w14:textId="32F0860D" w:rsidR="00FE252E" w:rsidRDefault="007F5128" w:rsidP="00EF7FC1">
      <w:pPr>
        <w:tabs>
          <w:tab w:val="left" w:pos="1664"/>
        </w:tabs>
        <w:ind w:left="426"/>
        <w:rPr>
          <w:rFonts w:asciiTheme="majorBidi" w:hAnsiTheme="majorBidi" w:cstheme="majorBidi"/>
          <w:sz w:val="30"/>
          <w:szCs w:val="30"/>
        </w:rPr>
      </w:pPr>
      <w:r>
        <w:rPr>
          <w:rFonts w:asciiTheme="majorBidi" w:hAnsiTheme="majorBidi" w:cstheme="majorBidi"/>
          <w:sz w:val="30"/>
          <w:szCs w:val="30"/>
        </w:rPr>
        <w:lastRenderedPageBreak/>
        <w:pict w14:anchorId="244CD768">
          <v:shape id="_x0000_i1026" type="#_x0000_t75" style="width:481.4pt;height:589.4pt">
            <v:imagedata r:id="rId9" o:title=""/>
          </v:shape>
        </w:pict>
      </w:r>
    </w:p>
    <w:p w14:paraId="05B5D08D" w14:textId="762741AE" w:rsidR="00C77C5E" w:rsidRDefault="007F5128" w:rsidP="00EE0C38">
      <w:pPr>
        <w:ind w:firstLine="431"/>
        <w:rPr>
          <w:rFonts w:asciiTheme="majorBidi" w:hAnsiTheme="majorBidi" w:cstheme="majorBidi"/>
          <w:sz w:val="30"/>
          <w:szCs w:val="30"/>
          <w:cs/>
        </w:rPr>
      </w:pPr>
      <w:r>
        <w:rPr>
          <w:rFonts w:asciiTheme="majorBidi" w:hAnsiTheme="majorBidi" w:cstheme="majorBidi"/>
          <w:sz w:val="30"/>
          <w:szCs w:val="30"/>
        </w:rPr>
        <w:lastRenderedPageBreak/>
        <w:pict w14:anchorId="7A06E90B">
          <v:shape id="_x0000_i1027" type="#_x0000_t75" style="width:475.4pt;height:201.25pt">
            <v:imagedata r:id="rId10" o:title=""/>
          </v:shape>
        </w:pict>
      </w:r>
    </w:p>
    <w:p w14:paraId="5FD83BEB" w14:textId="50B8BD0B" w:rsidR="00FF252E" w:rsidRPr="003F7D07" w:rsidRDefault="00FF252E" w:rsidP="002228AD">
      <w:pPr>
        <w:pStyle w:val="af5"/>
        <w:spacing w:before="120" w:after="120"/>
        <w:ind w:left="0" w:right="0" w:firstLine="431"/>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ค่าตอบแทน</w:t>
      </w:r>
      <w:r w:rsidR="00D06CEE" w:rsidRPr="00D06CEE">
        <w:rPr>
          <w:rFonts w:asciiTheme="majorBidi" w:hAnsiTheme="majorBidi"/>
          <w:b/>
          <w:bCs/>
          <w:sz w:val="30"/>
          <w:szCs w:val="30"/>
          <w:cs/>
        </w:rPr>
        <w:t>ผู้บริหารและกรรมการ</w:t>
      </w:r>
    </w:p>
    <w:p w14:paraId="057F8E00" w14:textId="1DA33357" w:rsidR="00FF252E" w:rsidRPr="003F7D07" w:rsidRDefault="00D06CEE" w:rsidP="00462598">
      <w:pPr>
        <w:pStyle w:val="af5"/>
        <w:spacing w:before="120" w:after="120"/>
        <w:ind w:left="432" w:right="0" w:firstLine="0"/>
        <w:jc w:val="thaiDistribute"/>
        <w:rPr>
          <w:rFonts w:asciiTheme="majorBidi" w:hAnsiTheme="majorBidi" w:cstheme="majorBidi"/>
          <w:sz w:val="30"/>
          <w:szCs w:val="30"/>
          <w:cs/>
        </w:rPr>
      </w:pPr>
      <w:r w:rsidRPr="00D06CEE">
        <w:rPr>
          <w:rFonts w:asciiTheme="majorBidi" w:hAnsiTheme="majorBidi"/>
          <w:sz w:val="30"/>
          <w:szCs w:val="30"/>
          <w:cs/>
        </w:rPr>
        <w:t>ค่าตอบแทนผู้บริหารและกรรมการ</w:t>
      </w:r>
      <w:r w:rsidR="005D4686">
        <w:rPr>
          <w:rFonts w:asciiTheme="majorBidi" w:hAnsiTheme="majorBidi" w:cstheme="majorBidi" w:hint="cs"/>
          <w:sz w:val="30"/>
          <w:szCs w:val="30"/>
          <w:cs/>
        </w:rPr>
        <w:t xml:space="preserve"> </w:t>
      </w:r>
      <w:r w:rsidR="00FF252E" w:rsidRPr="003F7D07">
        <w:rPr>
          <w:rFonts w:asciiTheme="majorBidi" w:hAnsiTheme="majorBidi" w:cstheme="majorBidi"/>
          <w:sz w:val="30"/>
          <w:szCs w:val="30"/>
          <w:cs/>
        </w:rPr>
        <w:t xml:space="preserve">สำหรับปีสิ้นสุดวันที่ </w:t>
      </w:r>
      <w:r w:rsidR="00FF252E" w:rsidRPr="003F7D07">
        <w:rPr>
          <w:rFonts w:asciiTheme="majorBidi" w:hAnsiTheme="majorBidi" w:cstheme="majorBidi"/>
          <w:sz w:val="30"/>
          <w:szCs w:val="30"/>
        </w:rPr>
        <w:t xml:space="preserve">31 </w:t>
      </w:r>
      <w:r w:rsidR="00FF252E"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w:t>
      </w:r>
      <w:r w:rsidR="00F445E2">
        <w:rPr>
          <w:rFonts w:asciiTheme="majorBidi" w:hAnsiTheme="majorBidi" w:cstheme="majorBidi"/>
          <w:sz w:val="30"/>
          <w:szCs w:val="30"/>
        </w:rPr>
        <w:t>67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F445E2">
        <w:rPr>
          <w:rFonts w:asciiTheme="majorBidi" w:hAnsiTheme="majorBidi" w:cstheme="majorBidi"/>
          <w:sz w:val="30"/>
          <w:szCs w:val="30"/>
        </w:rPr>
        <w:t>66</w:t>
      </w:r>
      <w:r w:rsidR="00FF252E" w:rsidRPr="003F7D07">
        <w:rPr>
          <w:rFonts w:asciiTheme="majorBidi" w:hAnsiTheme="majorBidi" w:cstheme="majorBidi"/>
          <w:sz w:val="30"/>
          <w:szCs w:val="30"/>
          <w:cs/>
        </w:rPr>
        <w:t xml:space="preserve"> ประกอบด้วย</w:t>
      </w:r>
    </w:p>
    <w:p w14:paraId="39036645" w14:textId="55DB0C85" w:rsidR="007326C5" w:rsidRPr="003F7D07" w:rsidRDefault="007F5128" w:rsidP="00055DD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3B08A627">
          <v:shape id="_x0000_i1028" type="#_x0000_t75" style="width:483.25pt;height:187.4pt">
            <v:imagedata r:id="rId11" o:title=""/>
          </v:shape>
        </w:pict>
      </w:r>
      <w:bookmarkStart w:id="23" w:name="_MON_1361341471"/>
      <w:bookmarkStart w:id="24" w:name="_MON_1361470994"/>
      <w:bookmarkStart w:id="25" w:name="_MON_1364713133"/>
      <w:bookmarkStart w:id="26" w:name="_MON_1364713160"/>
      <w:bookmarkStart w:id="27" w:name="_MON_1366179141"/>
      <w:bookmarkStart w:id="28" w:name="_MON_1366179163"/>
      <w:bookmarkStart w:id="29" w:name="_MON_1366179185"/>
      <w:bookmarkStart w:id="30" w:name="_MON_1366179461"/>
      <w:bookmarkStart w:id="31" w:name="_MON_1366179479"/>
      <w:bookmarkStart w:id="32" w:name="_MON_1366427278"/>
      <w:bookmarkStart w:id="33" w:name="_MON_1372678732"/>
      <w:bookmarkStart w:id="34" w:name="_MON_1373704377"/>
      <w:bookmarkStart w:id="35" w:name="_MON_1373720935"/>
      <w:bookmarkStart w:id="36" w:name="_MON_1373721251"/>
      <w:bookmarkStart w:id="37" w:name="_MON_1380525474"/>
      <w:bookmarkStart w:id="38" w:name="_MON_1381651488"/>
      <w:bookmarkStart w:id="39" w:name="_MON_1385368404"/>
      <w:bookmarkStart w:id="40" w:name="_MON_1390838903"/>
      <w:bookmarkStart w:id="41" w:name="_MON_1390838968"/>
      <w:bookmarkStart w:id="42" w:name="_MON_1390838995"/>
      <w:bookmarkStart w:id="43" w:name="_MON_1390839092"/>
      <w:bookmarkStart w:id="44" w:name="_MON_1390839102"/>
      <w:bookmarkStart w:id="45" w:name="_MON_1390839623"/>
      <w:bookmarkStart w:id="46" w:name="_MON_1390839990"/>
      <w:bookmarkStart w:id="47" w:name="_MON_1390995935"/>
      <w:bookmarkStart w:id="48" w:name="_MON_1397661604"/>
      <w:bookmarkStart w:id="49" w:name="_MON_1397664984"/>
      <w:bookmarkStart w:id="50" w:name="_MON_1398063602"/>
      <w:bookmarkStart w:id="51" w:name="_MON_1398077444"/>
      <w:bookmarkStart w:id="52" w:name="_MON_1398148471"/>
      <w:bookmarkStart w:id="53" w:name="_MON_1398148533"/>
      <w:bookmarkStart w:id="54" w:name="_MON_1401774710"/>
      <w:bookmarkStart w:id="55" w:name="_MON_1401774758"/>
      <w:bookmarkStart w:id="56" w:name="_MON_1403599444"/>
      <w:bookmarkStart w:id="57" w:name="_MON_1405867358"/>
      <w:bookmarkStart w:id="58" w:name="_MON_1405867407"/>
      <w:bookmarkStart w:id="59" w:name="_MON_1406207153"/>
      <w:bookmarkStart w:id="60" w:name="_MON_1406628173"/>
      <w:bookmarkStart w:id="61" w:name="_MON_1407155361"/>
      <w:bookmarkStart w:id="62" w:name="_MON_1412445030"/>
      <w:bookmarkStart w:id="63" w:name="_MON_1413755836"/>
      <w:bookmarkStart w:id="64" w:name="_MON_1413815586"/>
      <w:bookmarkStart w:id="65" w:name="_MON_1413886873"/>
      <w:bookmarkStart w:id="66" w:name="_MON_1419766765"/>
      <w:bookmarkStart w:id="67" w:name="_MON_1421483166"/>
      <w:bookmarkStart w:id="68" w:name="_MON_1428844991"/>
      <w:bookmarkStart w:id="69" w:name="_MON_1428845100"/>
      <w:bookmarkStart w:id="70" w:name="_MON_1429034463"/>
      <w:bookmarkStart w:id="71" w:name="_MON_1430030539"/>
      <w:bookmarkStart w:id="72" w:name="_MON_1436775140"/>
      <w:bookmarkStart w:id="73" w:name="_MON_1436889481"/>
      <w:bookmarkStart w:id="74" w:name="_MON_1436957927"/>
      <w:bookmarkStart w:id="75" w:name="_MON_1436968649"/>
      <w:bookmarkStart w:id="76" w:name="_MON_1437896661"/>
      <w:bookmarkStart w:id="77" w:name="_MON_1445354778"/>
      <w:bookmarkStart w:id="78" w:name="_MON_1445882590"/>
      <w:bookmarkStart w:id="79" w:name="_MON_1451285568"/>
      <w:bookmarkStart w:id="80" w:name="_MON_1451833051"/>
      <w:bookmarkStart w:id="81" w:name="_MON_1451833089"/>
      <w:bookmarkStart w:id="82" w:name="_MON_1454743567"/>
      <w:bookmarkStart w:id="83" w:name="_MON_1459323642"/>
      <w:bookmarkStart w:id="84" w:name="_MON_1460833879"/>
      <w:bookmarkStart w:id="85" w:name="_MON_1460989470"/>
      <w:bookmarkStart w:id="86" w:name="_MON_1461149643"/>
      <w:bookmarkStart w:id="87" w:name="_MON_1461323446"/>
      <w:bookmarkStart w:id="88" w:name="_MON_1465629738"/>
      <w:bookmarkStart w:id="89" w:name="_MON_1466836273"/>
      <w:bookmarkStart w:id="90" w:name="_MON_1468560805"/>
      <w:bookmarkStart w:id="91" w:name="_MON_1468743665"/>
      <w:bookmarkStart w:id="92" w:name="_MON_1468744429"/>
      <w:bookmarkStart w:id="93" w:name="_MON_1474784130"/>
      <w:bookmarkStart w:id="94" w:name="_MON_1476183153"/>
      <w:bookmarkStart w:id="95" w:name="_MON_1476510682"/>
      <w:bookmarkStart w:id="96" w:name="_MON_1476596278"/>
      <w:bookmarkStart w:id="97" w:name="_MON_1491134112"/>
      <w:bookmarkStart w:id="98" w:name="_MON_1491143572"/>
      <w:bookmarkStart w:id="99" w:name="_MON_1491145104"/>
      <w:bookmarkStart w:id="100" w:name="_MON_1491633540"/>
      <w:bookmarkStart w:id="101" w:name="_MON_1492257999"/>
      <w:bookmarkStart w:id="102" w:name="_MON_1492522615"/>
      <w:bookmarkStart w:id="103" w:name="_MON_1495452250"/>
      <w:bookmarkStart w:id="104" w:name="_MON_1499492238"/>
      <w:bookmarkStart w:id="105" w:name="_MON_1503394991"/>
      <w:bookmarkStart w:id="106" w:name="_MON_1503395011"/>
      <w:bookmarkStart w:id="107" w:name="_MON_1507439759"/>
      <w:bookmarkStart w:id="108" w:name="_MON_1509185505"/>
      <w:bookmarkStart w:id="109" w:name="_MON_1516022907"/>
      <w:bookmarkStart w:id="110" w:name="_MON_1516447523"/>
      <w:bookmarkStart w:id="111" w:name="_MON_1517391692"/>
      <w:bookmarkStart w:id="112" w:name="_MON_1517722502"/>
      <w:bookmarkStart w:id="113" w:name="_MON_1518593236"/>
      <w:bookmarkStart w:id="114" w:name="_MON_1518863808"/>
      <w:bookmarkStart w:id="115" w:name="_MON_1519216384"/>
      <w:bookmarkStart w:id="116" w:name="_MON_1547197727"/>
      <w:bookmarkStart w:id="117" w:name="_MON_1547197769"/>
      <w:bookmarkStart w:id="118" w:name="_MON_1547632763"/>
      <w:bookmarkStart w:id="119" w:name="_MON_1547632820"/>
      <w:bookmarkStart w:id="120" w:name="_MON_1548502423"/>
      <w:bookmarkStart w:id="121" w:name="_MON_1548964924"/>
      <w:bookmarkStart w:id="122" w:name="_MON_1548972004"/>
      <w:bookmarkStart w:id="123" w:name="_MON_1549104089"/>
      <w:bookmarkStart w:id="124" w:name="_MON_1549131292"/>
      <w:bookmarkStart w:id="125" w:name="_MON_1580644148"/>
      <w:bookmarkStart w:id="126" w:name="_MON_1580657603"/>
      <w:bookmarkStart w:id="127" w:name="_MON_1580671100"/>
      <w:bookmarkStart w:id="128" w:name="_MON_1580797606"/>
      <w:bookmarkStart w:id="129" w:name="_MON_1581149932"/>
      <w:bookmarkStart w:id="130" w:name="_MON_1610810486"/>
      <w:bookmarkStart w:id="131" w:name="_MON_1611674918"/>
      <w:bookmarkStart w:id="132" w:name="_MON_1611674957"/>
      <w:bookmarkStart w:id="133" w:name="_MON_1611674977"/>
      <w:bookmarkStart w:id="134" w:name="_MON_1611674981"/>
      <w:bookmarkStart w:id="135" w:name="_MON_1639900508"/>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213091F7" w14:textId="662E9D29" w:rsidR="00EC0898" w:rsidRPr="006F11F4" w:rsidRDefault="00942B47" w:rsidP="00C81CAA">
      <w:pPr>
        <w:pStyle w:val="af5"/>
        <w:spacing w:before="120" w:after="120"/>
        <w:ind w:left="432" w:right="0" w:firstLine="0"/>
        <w:jc w:val="thaiDistribute"/>
        <w:rPr>
          <w:rFonts w:asciiTheme="majorBidi" w:hAnsiTheme="majorBidi" w:cstheme="majorBidi"/>
          <w:color w:val="000000" w:themeColor="text1"/>
          <w:sz w:val="30"/>
          <w:szCs w:val="30"/>
        </w:rPr>
      </w:pPr>
      <w:r w:rsidRPr="00942B47">
        <w:rPr>
          <w:rFonts w:asciiTheme="majorBidi" w:hAnsiTheme="majorBidi" w:cstheme="majorBidi"/>
          <w:color w:val="000000" w:themeColor="text1"/>
          <w:sz w:val="30"/>
          <w:szCs w:val="30"/>
          <w:cs/>
        </w:rPr>
        <w:t xml:space="preserve">ค่าตอบแทนกรรมการเป็นประโยชน์จ่ายให้แก่กรรมการบริษัท ตามมาตรา </w:t>
      </w:r>
      <w:r w:rsidRPr="00942B47">
        <w:rPr>
          <w:rFonts w:asciiTheme="majorBidi" w:hAnsiTheme="majorBidi" w:cstheme="majorBidi"/>
          <w:color w:val="000000" w:themeColor="text1"/>
          <w:sz w:val="30"/>
          <w:szCs w:val="30"/>
          <w:lang w:val="en-GB"/>
        </w:rPr>
        <w:t>90</w:t>
      </w:r>
      <w:r w:rsidRPr="00942B47">
        <w:rPr>
          <w:rFonts w:asciiTheme="majorBidi" w:hAnsiTheme="majorBidi" w:cstheme="majorBidi"/>
          <w:color w:val="000000" w:themeColor="text1"/>
          <w:sz w:val="30"/>
          <w:szCs w:val="30"/>
          <w:cs/>
        </w:rPr>
        <w:t xml:space="preserve"> ของพระราชบัญญัติบริษัทมหาชนจำกัด </w:t>
      </w:r>
      <w:r w:rsidRPr="00942B47">
        <w:rPr>
          <w:rFonts w:asciiTheme="majorBidi" w:hAnsiTheme="majorBidi" w:cstheme="majorBidi"/>
          <w:color w:val="000000" w:themeColor="text1"/>
          <w:sz w:val="30"/>
          <w:szCs w:val="30"/>
          <w:lang w:val="en-GB"/>
        </w:rPr>
        <w:br/>
      </w:r>
      <w:r w:rsidRPr="00942B47">
        <w:rPr>
          <w:rFonts w:asciiTheme="majorBidi" w:hAnsiTheme="majorBidi" w:cstheme="majorBidi"/>
          <w:color w:val="000000" w:themeColor="text1"/>
          <w:sz w:val="30"/>
          <w:szCs w:val="30"/>
          <w:cs/>
        </w:rPr>
        <w:t xml:space="preserve">พ.ศ. </w:t>
      </w:r>
      <w:r w:rsidRPr="00942B47">
        <w:rPr>
          <w:rFonts w:asciiTheme="majorBidi" w:hAnsiTheme="majorBidi" w:cstheme="majorBidi"/>
          <w:color w:val="000000" w:themeColor="text1"/>
          <w:sz w:val="30"/>
          <w:szCs w:val="30"/>
          <w:lang w:val="en-GB"/>
        </w:rPr>
        <w:t>2535</w:t>
      </w:r>
      <w:r w:rsidRPr="00942B47">
        <w:rPr>
          <w:rFonts w:asciiTheme="majorBidi" w:hAnsiTheme="majorBidi" w:cstheme="majorBidi"/>
          <w:color w:val="000000" w:themeColor="text1"/>
          <w:sz w:val="30"/>
          <w:szCs w:val="30"/>
          <w:cs/>
        </w:rPr>
        <w:t xml:space="preserve"> โดยไม่รวมเงินเดือนและผลประโยชน์เกี่ยวข้อง</w:t>
      </w:r>
      <w:r w:rsidRPr="00942B47">
        <w:rPr>
          <w:rFonts w:asciiTheme="majorBidi" w:hAnsiTheme="majorBidi" w:cstheme="majorBidi" w:hint="cs"/>
          <w:color w:val="000000" w:themeColor="text1"/>
          <w:sz w:val="30"/>
          <w:szCs w:val="30"/>
          <w:cs/>
        </w:rPr>
        <w:t>ซึ่ง</w:t>
      </w:r>
      <w:r w:rsidRPr="00942B47">
        <w:rPr>
          <w:rFonts w:asciiTheme="majorBidi" w:hAnsiTheme="majorBidi" w:cstheme="majorBidi"/>
          <w:color w:val="000000" w:themeColor="text1"/>
          <w:sz w:val="30"/>
          <w:szCs w:val="30"/>
          <w:cs/>
        </w:rPr>
        <w:t>จ่ายให้กับกรรมการดำรงตำแหน่งเป็นผู้บริหารกลุ่มบริษัท</w:t>
      </w:r>
    </w:p>
    <w:p w14:paraId="7A5A8E13" w14:textId="77777777" w:rsidR="00153F4A" w:rsidRDefault="00153F4A">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7AC165C7" w14:textId="58ACDB01" w:rsidR="00D67DE3" w:rsidRPr="003F7D07" w:rsidRDefault="001255D4" w:rsidP="00055DDA">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ยอดคงเหลือสินทรัพย์และหนี้สินที่มีสาระสำคัญกับบุคคล</w:t>
      </w:r>
      <w:r w:rsidR="0052615E" w:rsidRPr="003F7D07">
        <w:rPr>
          <w:rFonts w:asciiTheme="majorBidi" w:hAnsiTheme="majorBidi" w:cstheme="majorBidi"/>
          <w:sz w:val="30"/>
          <w:szCs w:val="30"/>
          <w:cs/>
        </w:rPr>
        <w:t>หรือกิจการ</w:t>
      </w:r>
      <w:r w:rsidRPr="003F7D07">
        <w:rPr>
          <w:rFonts w:asciiTheme="majorBidi" w:hAnsiTheme="majorBidi" w:cstheme="majorBidi"/>
          <w:sz w:val="30"/>
          <w:szCs w:val="30"/>
          <w:cs/>
        </w:rPr>
        <w:t xml:space="preserve">ที่เกี่ยวข้องกัน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w:t>
      </w:r>
      <w:r w:rsidR="00362A52">
        <w:rPr>
          <w:rFonts w:asciiTheme="majorBidi" w:hAnsiTheme="majorBidi" w:cstheme="majorBidi"/>
          <w:sz w:val="30"/>
          <w:szCs w:val="30"/>
        </w:rPr>
        <w:t>67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362A52">
        <w:rPr>
          <w:rFonts w:asciiTheme="majorBidi" w:hAnsiTheme="majorBidi" w:cstheme="majorBidi"/>
          <w:sz w:val="30"/>
          <w:szCs w:val="30"/>
        </w:rPr>
        <w:t>66</w:t>
      </w:r>
      <w:r w:rsidR="004F6CD7"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5491362F" w14:textId="5C971105" w:rsidR="00DC2210" w:rsidRDefault="007F5128" w:rsidP="00C81CAA">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2F2FECAA">
          <v:shape id="_x0000_i1029" type="#_x0000_t75" style="width:475.4pt;height:662.75pt">
            <v:imagedata r:id="rId12" o:title=""/>
          </v:shape>
        </w:pict>
      </w:r>
    </w:p>
    <w:p w14:paraId="5EDAFEC1" w14:textId="5F0424CD" w:rsidR="001F02B9" w:rsidRDefault="007F5128" w:rsidP="00C81CA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lastRenderedPageBreak/>
        <w:pict w14:anchorId="21A556EA">
          <v:shape id="_x0000_i1030" type="#_x0000_t75" style="width:475.4pt;height:136.6pt">
            <v:imagedata r:id="rId13" o:title=""/>
          </v:shape>
        </w:pict>
      </w:r>
    </w:p>
    <w:p w14:paraId="167BEB34" w14:textId="77777777" w:rsidR="001D479D" w:rsidRPr="0030232C" w:rsidRDefault="001D479D" w:rsidP="001D479D">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w:t>
      </w:r>
      <w:r>
        <w:rPr>
          <w:rFonts w:asciiTheme="majorBidi" w:hAnsiTheme="majorBidi" w:cstheme="majorBidi" w:hint="cs"/>
          <w:b/>
          <w:bCs/>
          <w:sz w:val="30"/>
          <w:szCs w:val="30"/>
          <w:cs/>
        </w:rPr>
        <w:t>ให้</w:t>
      </w:r>
      <w:r w:rsidRPr="0030232C">
        <w:rPr>
          <w:rFonts w:asciiTheme="majorBidi" w:hAnsiTheme="majorBidi" w:cstheme="majorBidi"/>
          <w:b/>
          <w:bCs/>
          <w:sz w:val="30"/>
          <w:szCs w:val="30"/>
          <w:cs/>
        </w:rPr>
        <w:t>กู้ยืมระยะสั้น</w:t>
      </w:r>
      <w:r>
        <w:rPr>
          <w:rFonts w:asciiTheme="majorBidi" w:hAnsiTheme="majorBidi" w:cstheme="majorBidi" w:hint="cs"/>
          <w:b/>
          <w:bCs/>
          <w:sz w:val="30"/>
          <w:szCs w:val="30"/>
          <w:cs/>
        </w:rPr>
        <w:t>แก่</w:t>
      </w:r>
      <w:r w:rsidRPr="0030232C">
        <w:rPr>
          <w:rFonts w:asciiTheme="majorBidi" w:hAnsiTheme="majorBidi" w:cstheme="majorBidi"/>
          <w:b/>
          <w:bCs/>
          <w:sz w:val="30"/>
          <w:szCs w:val="30"/>
          <w:cs/>
        </w:rPr>
        <w:t>กิจการที่เกี่ยวข้องกัน</w:t>
      </w:r>
    </w:p>
    <w:p w14:paraId="2AFADAE5" w14:textId="2CEDF7F3" w:rsidR="001D479D" w:rsidRDefault="001D479D" w:rsidP="001D479D">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t>รายการเพิ่มขึ้นและลดลงเงิน</w:t>
      </w:r>
      <w:r>
        <w:rPr>
          <w:rFonts w:asciiTheme="majorBidi" w:hAnsiTheme="majorBidi" w:hint="cs"/>
          <w:sz w:val="30"/>
          <w:szCs w:val="30"/>
          <w:cs/>
        </w:rPr>
        <w:t>ให้</w:t>
      </w:r>
      <w:r w:rsidRPr="00DB6C77">
        <w:rPr>
          <w:rFonts w:asciiTheme="majorBidi" w:hAnsiTheme="majorBidi"/>
          <w:sz w:val="30"/>
          <w:szCs w:val="30"/>
          <w:cs/>
        </w:rPr>
        <w:t>กู้ยืมระยะสั้น</w:t>
      </w:r>
      <w:r>
        <w:rPr>
          <w:rFonts w:asciiTheme="majorBidi" w:hAnsiTheme="majorBidi" w:hint="cs"/>
          <w:sz w:val="30"/>
          <w:szCs w:val="30"/>
          <w:cs/>
        </w:rPr>
        <w:t>แก่</w:t>
      </w:r>
      <w:r w:rsidRPr="00DB6C77">
        <w:rPr>
          <w:rFonts w:asciiTheme="majorBidi" w:hAnsiTheme="majorBidi"/>
          <w:sz w:val="30"/>
          <w:szCs w:val="30"/>
          <w:cs/>
        </w:rPr>
        <w:t>กิจการที่เกี่ยวข้องกัน สำหรับ</w:t>
      </w:r>
      <w:r>
        <w:rPr>
          <w:rFonts w:asciiTheme="majorBidi" w:hAnsiTheme="majorBidi" w:hint="cs"/>
          <w:sz w:val="30"/>
          <w:szCs w:val="30"/>
          <w:cs/>
        </w:rPr>
        <w:t>ปีสิ้นสุด</w:t>
      </w:r>
      <w:r w:rsidRPr="00DB6C77">
        <w:rPr>
          <w:rFonts w:asciiTheme="majorBidi" w:hAnsiTheme="majorBidi"/>
          <w:sz w:val="30"/>
          <w:szCs w:val="30"/>
          <w:cs/>
        </w:rPr>
        <w:t xml:space="preserve">วันที่ </w:t>
      </w:r>
      <w:r w:rsidRPr="00DB6C77">
        <w:rPr>
          <w:rFonts w:asciiTheme="majorBidi" w:hAnsiTheme="majorBidi"/>
          <w:sz w:val="30"/>
          <w:szCs w:val="30"/>
        </w:rPr>
        <w:t>3</w:t>
      </w:r>
      <w:r>
        <w:rPr>
          <w:rFonts w:asciiTheme="majorBidi" w:hAnsiTheme="majorBidi"/>
          <w:sz w:val="30"/>
          <w:szCs w:val="30"/>
        </w:rPr>
        <w:t xml:space="preserve">1 </w:t>
      </w:r>
      <w:r w:rsidR="00EF2D74">
        <w:rPr>
          <w:rFonts w:asciiTheme="majorBidi" w:hAnsiTheme="majorBidi" w:hint="cs"/>
          <w:sz w:val="30"/>
          <w:szCs w:val="30"/>
          <w:cs/>
        </w:rPr>
        <w:t>ธันวาคม</w:t>
      </w:r>
      <w:r w:rsidRPr="00DB6C77">
        <w:rPr>
          <w:rFonts w:asciiTheme="majorBidi" w:hAnsiTheme="majorBidi"/>
          <w:sz w:val="30"/>
          <w:szCs w:val="30"/>
          <w:cs/>
        </w:rPr>
        <w:t xml:space="preserve"> </w:t>
      </w:r>
      <w:r w:rsidRPr="00DB6C77">
        <w:rPr>
          <w:rFonts w:asciiTheme="majorBidi" w:hAnsiTheme="majorBidi"/>
          <w:sz w:val="30"/>
          <w:szCs w:val="30"/>
        </w:rPr>
        <w:t>2567</w:t>
      </w:r>
      <w:r>
        <w:rPr>
          <w:rFonts w:asciiTheme="majorBidi" w:hAnsiTheme="majorBidi"/>
          <w:sz w:val="30"/>
          <w:szCs w:val="30"/>
        </w:rPr>
        <w:t xml:space="preserve"> </w:t>
      </w:r>
      <w:r w:rsidRPr="00DB6C77">
        <w:rPr>
          <w:rFonts w:asciiTheme="majorBidi" w:hAnsiTheme="majorBidi"/>
          <w:sz w:val="30"/>
          <w:szCs w:val="30"/>
          <w:cs/>
        </w:rPr>
        <w:t>แสดงดั</w:t>
      </w:r>
      <w:r>
        <w:rPr>
          <w:rFonts w:asciiTheme="majorBidi" w:hAnsiTheme="majorBidi" w:hint="cs"/>
          <w:sz w:val="30"/>
          <w:szCs w:val="30"/>
          <w:cs/>
        </w:rPr>
        <w:t>งนี้</w:t>
      </w:r>
    </w:p>
    <w:p w14:paraId="74AC5516" w14:textId="089A49D4" w:rsidR="001D479D" w:rsidRDefault="007F5128" w:rsidP="001D479D">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1AA6B5D4">
          <v:shape id="_x0000_i1031" type="#_x0000_t75" style="width:490.15pt;height:129.25pt">
            <v:imagedata r:id="rId14" o:title=""/>
          </v:shape>
        </w:pict>
      </w:r>
    </w:p>
    <w:p w14:paraId="2DB5F64F" w14:textId="2BE8FBC6" w:rsidR="001D479D" w:rsidRPr="00BE2256" w:rsidRDefault="001D479D" w:rsidP="00BE2256">
      <w:pPr>
        <w:pStyle w:val="af5"/>
        <w:spacing w:before="120" w:after="120"/>
        <w:ind w:left="432" w:right="0" w:firstLine="0"/>
        <w:jc w:val="thaiDistribute"/>
        <w:rPr>
          <w:rFonts w:asciiTheme="majorBidi" w:hAnsiTheme="majorBidi"/>
          <w:color w:val="000000" w:themeColor="text1"/>
          <w:sz w:val="30"/>
          <w:szCs w:val="30"/>
        </w:rPr>
      </w:pPr>
      <w:r w:rsidRPr="00BE2256">
        <w:rPr>
          <w:rFonts w:asciiTheme="majorBidi" w:hAnsiTheme="majorBidi"/>
          <w:color w:val="000000" w:themeColor="text1"/>
          <w:sz w:val="30"/>
          <w:szCs w:val="30"/>
          <w:cs/>
        </w:rPr>
        <w:t>บริษัท</w:t>
      </w:r>
      <w:r w:rsidRPr="00BE2256">
        <w:rPr>
          <w:rFonts w:asciiTheme="majorBidi" w:hAnsiTheme="majorBidi" w:hint="cs"/>
          <w:color w:val="000000" w:themeColor="text1"/>
          <w:sz w:val="30"/>
          <w:szCs w:val="30"/>
          <w:cs/>
        </w:rPr>
        <w:t>ให้</w:t>
      </w:r>
      <w:r w:rsidRPr="00BE2256">
        <w:rPr>
          <w:rFonts w:asciiTheme="majorBidi" w:hAnsiTheme="majorBidi"/>
          <w:color w:val="000000" w:themeColor="text1"/>
          <w:sz w:val="30"/>
          <w:szCs w:val="30"/>
          <w:cs/>
        </w:rPr>
        <w:t>เงินกู้ยืม</w:t>
      </w:r>
      <w:r w:rsidRPr="00BE2256">
        <w:rPr>
          <w:rFonts w:asciiTheme="majorBidi" w:hAnsiTheme="majorBidi" w:hint="cs"/>
          <w:color w:val="000000" w:themeColor="text1"/>
          <w:sz w:val="30"/>
          <w:szCs w:val="30"/>
          <w:cs/>
        </w:rPr>
        <w:t>แก่</w:t>
      </w:r>
      <w:r w:rsidRPr="00BE2256">
        <w:rPr>
          <w:rFonts w:asciiTheme="majorBidi" w:hAnsiTheme="majorBidi"/>
          <w:color w:val="000000" w:themeColor="text1"/>
          <w:sz w:val="30"/>
          <w:szCs w:val="30"/>
          <w:cs/>
        </w:rPr>
        <w:t xml:space="preserve">บริษัท อีเทอนิตี้แอทวัน จำกัด </w:t>
      </w:r>
      <w:r w:rsidR="00C90416" w:rsidRPr="00BE2256">
        <w:rPr>
          <w:rFonts w:asciiTheme="majorBidi" w:hAnsiTheme="majorBidi" w:hint="cs"/>
          <w:color w:val="000000" w:themeColor="text1"/>
          <w:sz w:val="30"/>
          <w:szCs w:val="30"/>
          <w:cs/>
        </w:rPr>
        <w:t>ไม่ได้ทำสัญญาเงินกู้</w:t>
      </w:r>
      <w:r w:rsidR="00DA4CEB">
        <w:rPr>
          <w:rFonts w:asciiTheme="majorBidi" w:hAnsiTheme="majorBidi" w:hint="cs"/>
          <w:color w:val="000000" w:themeColor="text1"/>
          <w:sz w:val="30"/>
          <w:szCs w:val="30"/>
          <w:cs/>
        </w:rPr>
        <w:t>ยืม</w:t>
      </w:r>
      <w:r w:rsidR="00C90416" w:rsidRPr="00BE2256">
        <w:rPr>
          <w:rFonts w:asciiTheme="majorBidi" w:hAnsiTheme="majorBidi" w:hint="cs"/>
          <w:color w:val="000000" w:themeColor="text1"/>
          <w:sz w:val="30"/>
          <w:szCs w:val="30"/>
          <w:cs/>
        </w:rPr>
        <w:t xml:space="preserve"> </w:t>
      </w:r>
      <w:r w:rsidRPr="00BE2256">
        <w:rPr>
          <w:rFonts w:asciiTheme="majorBidi" w:hAnsiTheme="majorBidi" w:hint="cs"/>
          <w:color w:val="000000" w:themeColor="text1"/>
          <w:sz w:val="30"/>
          <w:szCs w:val="30"/>
          <w:cs/>
        </w:rPr>
        <w:t>คิดดอกเบี้ย</w:t>
      </w:r>
      <w:r w:rsidR="00596A56" w:rsidRPr="00BE2256">
        <w:rPr>
          <w:rFonts w:asciiTheme="majorBidi" w:hAnsiTheme="majorBidi" w:hint="cs"/>
          <w:color w:val="000000" w:themeColor="text1"/>
          <w:sz w:val="30"/>
          <w:szCs w:val="30"/>
          <w:cs/>
        </w:rPr>
        <w:t xml:space="preserve">อัตราร้อยละ </w:t>
      </w:r>
      <w:r w:rsidR="00C90416" w:rsidRPr="00BE2256">
        <w:rPr>
          <w:rFonts w:asciiTheme="majorBidi" w:hAnsiTheme="majorBidi"/>
          <w:color w:val="000000" w:themeColor="text1"/>
          <w:sz w:val="30"/>
          <w:szCs w:val="30"/>
        </w:rPr>
        <w:t>6</w:t>
      </w:r>
      <w:r w:rsidR="00596A56" w:rsidRPr="00BE2256">
        <w:rPr>
          <w:rFonts w:asciiTheme="majorBidi" w:hAnsiTheme="majorBidi"/>
          <w:color w:val="000000" w:themeColor="text1"/>
          <w:sz w:val="30"/>
          <w:szCs w:val="30"/>
        </w:rPr>
        <w:t xml:space="preserve"> </w:t>
      </w:r>
      <w:r w:rsidR="00596A56" w:rsidRPr="00BE2256">
        <w:rPr>
          <w:rFonts w:asciiTheme="majorBidi" w:hAnsiTheme="majorBidi" w:hint="cs"/>
          <w:color w:val="000000" w:themeColor="text1"/>
          <w:sz w:val="30"/>
          <w:szCs w:val="30"/>
          <w:cs/>
        </w:rPr>
        <w:t>ต่อปี</w:t>
      </w:r>
      <w:r w:rsidRPr="00BE2256">
        <w:rPr>
          <w:rFonts w:asciiTheme="majorBidi" w:hAnsiTheme="majorBidi" w:hint="cs"/>
          <w:color w:val="000000" w:themeColor="text1"/>
          <w:sz w:val="30"/>
          <w:szCs w:val="30"/>
          <w:cs/>
        </w:rPr>
        <w:t xml:space="preserve"> </w:t>
      </w:r>
      <w:r w:rsidRPr="00BE2256">
        <w:rPr>
          <w:rFonts w:asciiTheme="majorBidi" w:hAnsiTheme="majorBidi"/>
          <w:color w:val="000000" w:themeColor="text1"/>
          <w:sz w:val="30"/>
          <w:szCs w:val="30"/>
          <w:cs/>
        </w:rPr>
        <w:t>และไม่มีหลักประกัน</w:t>
      </w:r>
    </w:p>
    <w:p w14:paraId="10CDD0C5" w14:textId="77777777" w:rsidR="005F61A8" w:rsidRPr="0030232C" w:rsidRDefault="005F61A8" w:rsidP="005F61A8">
      <w:pPr>
        <w:pStyle w:val="af5"/>
        <w:spacing w:before="120" w:after="120"/>
        <w:ind w:left="0" w:right="0" w:firstLine="431"/>
        <w:jc w:val="thaiDistribute"/>
        <w:rPr>
          <w:rFonts w:asciiTheme="majorBidi" w:hAnsiTheme="majorBidi" w:cstheme="majorBidi"/>
          <w:b/>
          <w:bCs/>
          <w:sz w:val="30"/>
          <w:szCs w:val="30"/>
          <w:cs/>
        </w:rPr>
      </w:pPr>
      <w:r w:rsidRPr="0030232C">
        <w:rPr>
          <w:rFonts w:asciiTheme="majorBidi" w:hAnsiTheme="majorBidi" w:cstheme="majorBidi"/>
          <w:b/>
          <w:bCs/>
          <w:sz w:val="30"/>
          <w:szCs w:val="30"/>
          <w:cs/>
        </w:rPr>
        <w:t>เงินกู้ยืมระยะสั้นจากกิจการที่เกี่ยวข้องกัน</w:t>
      </w:r>
    </w:p>
    <w:p w14:paraId="42CECFF0" w14:textId="17D777B0" w:rsidR="005F61A8" w:rsidRDefault="005F61A8" w:rsidP="005F61A8">
      <w:pPr>
        <w:pStyle w:val="af5"/>
        <w:spacing w:before="120" w:after="120"/>
        <w:ind w:left="432" w:right="0" w:firstLine="0"/>
        <w:jc w:val="thaiDistribute"/>
        <w:rPr>
          <w:rFonts w:asciiTheme="majorBidi" w:hAnsiTheme="majorBidi"/>
          <w:sz w:val="30"/>
          <w:szCs w:val="30"/>
        </w:rPr>
      </w:pPr>
      <w:r w:rsidRPr="0030232C">
        <w:rPr>
          <w:rFonts w:asciiTheme="majorBidi" w:hAnsiTheme="majorBidi"/>
          <w:sz w:val="30"/>
          <w:szCs w:val="30"/>
          <w:cs/>
        </w:rPr>
        <w:t xml:space="preserve">เงินกู้ยืมระยะสั้นจากกิจการที่เกี่ยวข้องกัน ณ วันที่ </w:t>
      </w:r>
      <w:r>
        <w:rPr>
          <w:rFonts w:asciiTheme="majorBidi" w:hAnsiTheme="majorBidi"/>
          <w:sz w:val="30"/>
          <w:szCs w:val="30"/>
        </w:rPr>
        <w:t xml:space="preserve">31 </w:t>
      </w:r>
      <w:r>
        <w:rPr>
          <w:rFonts w:asciiTheme="majorBidi" w:hAnsiTheme="majorBidi" w:hint="cs"/>
          <w:sz w:val="30"/>
          <w:szCs w:val="30"/>
          <w:cs/>
        </w:rPr>
        <w:t>ธั</w:t>
      </w:r>
      <w:r w:rsidRPr="0030232C">
        <w:rPr>
          <w:rFonts w:asciiTheme="majorBidi" w:hAnsiTheme="majorBidi"/>
          <w:sz w:val="30"/>
          <w:szCs w:val="30"/>
          <w:cs/>
        </w:rPr>
        <w:t xml:space="preserve">นวาคม </w:t>
      </w:r>
      <w:r w:rsidR="00685CCE">
        <w:rPr>
          <w:rFonts w:asciiTheme="majorBidi" w:hAnsiTheme="majorBidi"/>
          <w:sz w:val="30"/>
          <w:szCs w:val="30"/>
        </w:rPr>
        <w:t xml:space="preserve">2567 </w:t>
      </w:r>
      <w:r w:rsidR="00685CCE">
        <w:rPr>
          <w:rFonts w:asciiTheme="majorBidi" w:hAnsiTheme="majorBidi" w:hint="cs"/>
          <w:sz w:val="30"/>
          <w:szCs w:val="30"/>
          <w:cs/>
        </w:rPr>
        <w:t xml:space="preserve">และ </w:t>
      </w:r>
      <w:r>
        <w:rPr>
          <w:rFonts w:asciiTheme="majorBidi" w:hAnsiTheme="majorBidi"/>
          <w:sz w:val="30"/>
          <w:szCs w:val="30"/>
        </w:rPr>
        <w:t xml:space="preserve">2566 </w:t>
      </w:r>
      <w:r>
        <w:rPr>
          <w:rFonts w:asciiTheme="majorBidi" w:hAnsiTheme="majorBidi" w:hint="cs"/>
          <w:sz w:val="30"/>
          <w:szCs w:val="30"/>
          <w:cs/>
        </w:rPr>
        <w:t>ประกอบด้วย</w:t>
      </w:r>
    </w:p>
    <w:p w14:paraId="130BF0C6" w14:textId="05548735" w:rsidR="005F61A8" w:rsidRDefault="007F5128" w:rsidP="005F61A8">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583506D9">
          <v:shape id="_x0000_i1032" type="#_x0000_t75" style="width:483.25pt;height:158.75pt">
            <v:imagedata r:id="rId15" o:title=""/>
          </v:shape>
        </w:pict>
      </w:r>
    </w:p>
    <w:p w14:paraId="555639CE" w14:textId="77777777" w:rsidR="00E30348" w:rsidRDefault="00E30348" w:rsidP="005F61A8">
      <w:pPr>
        <w:pStyle w:val="af5"/>
        <w:spacing w:before="120" w:after="120"/>
        <w:ind w:left="432" w:right="0" w:firstLine="0"/>
        <w:jc w:val="thaiDistribute"/>
        <w:rPr>
          <w:rFonts w:asciiTheme="majorBidi" w:hAnsiTheme="majorBidi"/>
          <w:sz w:val="30"/>
          <w:szCs w:val="30"/>
        </w:rPr>
      </w:pPr>
      <w:bookmarkStart w:id="136" w:name="OLE_LINK1"/>
    </w:p>
    <w:p w14:paraId="27AA5150" w14:textId="77777777" w:rsidR="00E30348" w:rsidRDefault="00E30348" w:rsidP="005F61A8">
      <w:pPr>
        <w:pStyle w:val="af5"/>
        <w:spacing w:before="120" w:after="120"/>
        <w:ind w:left="432" w:right="0" w:firstLine="0"/>
        <w:jc w:val="thaiDistribute"/>
        <w:rPr>
          <w:rFonts w:asciiTheme="majorBidi" w:hAnsiTheme="majorBidi"/>
          <w:sz w:val="30"/>
          <w:szCs w:val="30"/>
        </w:rPr>
      </w:pPr>
    </w:p>
    <w:p w14:paraId="18C59379" w14:textId="7D3C220C" w:rsidR="005F61A8" w:rsidRDefault="005F61A8" w:rsidP="005F61A8">
      <w:pPr>
        <w:pStyle w:val="af5"/>
        <w:spacing w:before="120" w:after="120"/>
        <w:ind w:left="432" w:right="0" w:firstLine="0"/>
        <w:jc w:val="thaiDistribute"/>
        <w:rPr>
          <w:rFonts w:asciiTheme="majorBidi" w:hAnsiTheme="majorBidi"/>
          <w:sz w:val="30"/>
          <w:szCs w:val="30"/>
          <w:cs/>
        </w:rPr>
      </w:pPr>
      <w:r w:rsidRPr="00DB6C77">
        <w:rPr>
          <w:rFonts w:asciiTheme="majorBidi" w:hAnsiTheme="majorBidi"/>
          <w:sz w:val="30"/>
          <w:szCs w:val="30"/>
          <w:cs/>
        </w:rPr>
        <w:lastRenderedPageBreak/>
        <w:t xml:space="preserve">รายการเพิ่มขึ้นและลดลงเงินกู้ยืมระยะสั้นจากกิจการที่เกี่ยวข้องกัน </w:t>
      </w:r>
      <w:r w:rsidR="008B543B" w:rsidRPr="008B543B">
        <w:rPr>
          <w:rFonts w:asciiTheme="majorBidi" w:hAnsiTheme="majorBidi"/>
          <w:sz w:val="30"/>
          <w:szCs w:val="30"/>
          <w:cs/>
        </w:rPr>
        <w:t>สำหรับ</w:t>
      </w:r>
      <w:r w:rsidR="008B543B" w:rsidRPr="008B543B">
        <w:rPr>
          <w:rFonts w:asciiTheme="majorBidi" w:hAnsiTheme="majorBidi" w:hint="cs"/>
          <w:sz w:val="30"/>
          <w:szCs w:val="30"/>
          <w:cs/>
        </w:rPr>
        <w:t>ปีสิ้นสุด</w:t>
      </w:r>
      <w:r w:rsidR="008B543B" w:rsidRPr="008B543B">
        <w:rPr>
          <w:rFonts w:asciiTheme="majorBidi" w:hAnsiTheme="majorBidi"/>
          <w:sz w:val="30"/>
          <w:szCs w:val="30"/>
          <w:cs/>
        </w:rPr>
        <w:t xml:space="preserve">วันที่ </w:t>
      </w:r>
      <w:r w:rsidR="008B543B" w:rsidRPr="008B543B">
        <w:rPr>
          <w:rFonts w:asciiTheme="majorBidi" w:hAnsiTheme="majorBidi"/>
          <w:sz w:val="30"/>
          <w:szCs w:val="30"/>
          <w:lang w:val="en-GB"/>
        </w:rPr>
        <w:t xml:space="preserve">31 </w:t>
      </w:r>
      <w:r w:rsidR="008B543B" w:rsidRPr="008B543B">
        <w:rPr>
          <w:rFonts w:asciiTheme="majorBidi" w:hAnsiTheme="majorBidi" w:hint="cs"/>
          <w:sz w:val="30"/>
          <w:szCs w:val="30"/>
          <w:cs/>
        </w:rPr>
        <w:t>ธันวาคม</w:t>
      </w:r>
      <w:r w:rsidR="008B543B" w:rsidRPr="008B543B">
        <w:rPr>
          <w:rFonts w:asciiTheme="majorBidi" w:hAnsiTheme="majorBidi"/>
          <w:sz w:val="30"/>
          <w:szCs w:val="30"/>
          <w:cs/>
        </w:rPr>
        <w:t xml:space="preserve"> </w:t>
      </w:r>
      <w:r w:rsidR="008B543B" w:rsidRPr="008B543B">
        <w:rPr>
          <w:rFonts w:asciiTheme="majorBidi" w:hAnsiTheme="majorBidi"/>
          <w:sz w:val="30"/>
          <w:szCs w:val="30"/>
          <w:lang w:val="en-GB"/>
        </w:rPr>
        <w:t>2567</w:t>
      </w:r>
      <w:r>
        <w:rPr>
          <w:rFonts w:asciiTheme="majorBidi" w:hAnsiTheme="majorBidi"/>
          <w:sz w:val="30"/>
          <w:szCs w:val="30"/>
        </w:rPr>
        <w:t xml:space="preserve"> </w:t>
      </w:r>
      <w:r w:rsidR="00B019CE">
        <w:rPr>
          <w:rFonts w:asciiTheme="majorBidi" w:hAnsiTheme="majorBidi" w:hint="cs"/>
          <w:sz w:val="30"/>
          <w:szCs w:val="30"/>
          <w:cs/>
        </w:rPr>
        <w:t xml:space="preserve">และ </w:t>
      </w:r>
      <w:r w:rsidR="00B019CE">
        <w:rPr>
          <w:rFonts w:asciiTheme="majorBidi" w:hAnsiTheme="majorBidi"/>
          <w:sz w:val="30"/>
          <w:szCs w:val="30"/>
        </w:rPr>
        <w:t xml:space="preserve">2566 </w:t>
      </w:r>
      <w:r w:rsidRPr="00DB6C77">
        <w:rPr>
          <w:rFonts w:asciiTheme="majorBidi" w:hAnsiTheme="majorBidi"/>
          <w:sz w:val="30"/>
          <w:szCs w:val="30"/>
          <w:cs/>
        </w:rPr>
        <w:t>แสดงดั</w:t>
      </w:r>
      <w:r>
        <w:rPr>
          <w:rFonts w:asciiTheme="majorBidi" w:hAnsiTheme="majorBidi" w:hint="cs"/>
          <w:sz w:val="30"/>
          <w:szCs w:val="30"/>
          <w:cs/>
        </w:rPr>
        <w:t>งนี้</w:t>
      </w:r>
    </w:p>
    <w:bookmarkEnd w:id="136"/>
    <w:p w14:paraId="6EB743A0" w14:textId="099CFE9E" w:rsidR="005F61A8" w:rsidRDefault="007F5128" w:rsidP="005F61A8">
      <w:pPr>
        <w:pStyle w:val="af5"/>
        <w:spacing w:before="120" w:after="120"/>
        <w:ind w:left="432" w:right="0" w:firstLine="0"/>
        <w:jc w:val="thaiDistribute"/>
        <w:rPr>
          <w:rFonts w:asciiTheme="majorBidi" w:hAnsiTheme="majorBidi"/>
          <w:sz w:val="30"/>
          <w:szCs w:val="30"/>
        </w:rPr>
      </w:pPr>
      <w:r>
        <w:rPr>
          <w:rFonts w:asciiTheme="majorBidi" w:hAnsiTheme="majorBidi" w:cstheme="majorBidi"/>
          <w:sz w:val="30"/>
          <w:szCs w:val="30"/>
        </w:rPr>
        <w:pict w14:anchorId="4A67C27C">
          <v:shape id="_x0000_i1033" type="#_x0000_t75" style="width:482.75pt;height:151.4pt">
            <v:imagedata r:id="rId16" o:title=""/>
          </v:shape>
        </w:pict>
      </w:r>
    </w:p>
    <w:p w14:paraId="07AA3396" w14:textId="77777777" w:rsidR="005F61A8" w:rsidRDefault="005F61A8" w:rsidP="005F61A8">
      <w:pPr>
        <w:pStyle w:val="af5"/>
        <w:spacing w:before="120" w:after="120"/>
        <w:ind w:left="432" w:right="0" w:firstLine="0"/>
        <w:jc w:val="thaiDistribute"/>
        <w:rPr>
          <w:rFonts w:asciiTheme="majorBidi" w:hAnsiTheme="majorBidi" w:cstheme="majorBidi"/>
          <w:color w:val="000000" w:themeColor="text1"/>
          <w:sz w:val="30"/>
          <w:szCs w:val="30"/>
        </w:rPr>
      </w:pPr>
      <w:r w:rsidRPr="0009762E">
        <w:rPr>
          <w:rFonts w:asciiTheme="majorBidi" w:hAnsiTheme="majorBidi"/>
          <w:color w:val="000000" w:themeColor="text1"/>
          <w:sz w:val="30"/>
          <w:szCs w:val="30"/>
          <w:cs/>
        </w:rPr>
        <w:t>บริษัท</w:t>
      </w:r>
      <w:r>
        <w:rPr>
          <w:rFonts w:asciiTheme="majorBidi" w:hAnsiTheme="majorBidi" w:hint="cs"/>
          <w:color w:val="000000" w:themeColor="text1"/>
          <w:sz w:val="30"/>
          <w:szCs w:val="30"/>
          <w:cs/>
        </w:rPr>
        <w:t>กู้ยืมเงิน</w:t>
      </w:r>
      <w:r w:rsidRPr="0009762E">
        <w:rPr>
          <w:rFonts w:asciiTheme="majorBidi" w:hAnsiTheme="majorBidi"/>
          <w:color w:val="000000" w:themeColor="text1"/>
          <w:sz w:val="30"/>
          <w:szCs w:val="30"/>
          <w:cs/>
        </w:rPr>
        <w:t>จากบริษัท เอแซ็ป โปรเทคท์ จำกัด</w:t>
      </w:r>
      <w:r>
        <w:rPr>
          <w:rFonts w:asciiTheme="majorBidi" w:hAnsiTheme="majorBidi" w:hint="cs"/>
          <w:color w:val="000000" w:themeColor="text1"/>
          <w:sz w:val="30"/>
          <w:szCs w:val="30"/>
          <w:cs/>
        </w:rPr>
        <w:t xml:space="preserve"> โดย</w:t>
      </w:r>
      <w:r w:rsidRPr="0009762E">
        <w:rPr>
          <w:rFonts w:asciiTheme="majorBidi" w:hAnsiTheme="majorBidi"/>
          <w:color w:val="000000" w:themeColor="text1"/>
          <w:sz w:val="30"/>
          <w:szCs w:val="30"/>
          <w:cs/>
        </w:rPr>
        <w:t xml:space="preserve">ทำสัญญาเงินกู้ยืม </w:t>
      </w:r>
      <w:r w:rsidRPr="002A47D0">
        <w:rPr>
          <w:rFonts w:asciiTheme="majorBidi" w:hAnsiTheme="majorBidi" w:cstheme="majorBidi" w:hint="cs"/>
          <w:color w:val="000000" w:themeColor="text1"/>
          <w:sz w:val="30"/>
          <w:szCs w:val="30"/>
          <w:cs/>
        </w:rPr>
        <w:t>กำหนดจ่ายชำระหนี้คืนเมื่อทวงถาม</w:t>
      </w:r>
      <w:r>
        <w:rPr>
          <w:rFonts w:asciiTheme="majorBidi" w:hAnsiTheme="majorBidi" w:hint="cs"/>
          <w:color w:val="000000" w:themeColor="text1"/>
          <w:sz w:val="30"/>
          <w:szCs w:val="30"/>
          <w:cs/>
        </w:rPr>
        <w:t xml:space="preserve"> </w:t>
      </w:r>
      <w:r w:rsidRPr="0009762E">
        <w:rPr>
          <w:rFonts w:asciiTheme="majorBidi" w:hAnsiTheme="majorBidi"/>
          <w:color w:val="000000" w:themeColor="text1"/>
          <w:sz w:val="30"/>
          <w:szCs w:val="30"/>
          <w:cs/>
        </w:rPr>
        <w:t>และไม่มีหลักประกัน</w:t>
      </w:r>
    </w:p>
    <w:p w14:paraId="7418DDDA" w14:textId="77777777" w:rsidR="009C0AE7" w:rsidRDefault="005F61A8" w:rsidP="00BD0520">
      <w:pPr>
        <w:pStyle w:val="af5"/>
        <w:spacing w:before="120" w:after="120"/>
        <w:ind w:left="432" w:right="0" w:firstLine="0"/>
        <w:jc w:val="thaiDistribute"/>
        <w:rPr>
          <w:rFonts w:asciiTheme="majorBidi" w:hAnsiTheme="majorBidi" w:cstheme="majorBidi"/>
          <w:b/>
          <w:bCs/>
          <w:sz w:val="30"/>
          <w:szCs w:val="30"/>
        </w:rPr>
      </w:pPr>
      <w:r w:rsidRPr="009C0AE7">
        <w:rPr>
          <w:rFonts w:asciiTheme="majorBidi" w:hAnsiTheme="majorBidi" w:hint="cs"/>
          <w:color w:val="000000" w:themeColor="text1"/>
          <w:sz w:val="30"/>
          <w:szCs w:val="30"/>
          <w:cs/>
        </w:rPr>
        <w:t>บริษัท อีเทอนิตี้แอทวัน จำกัด กู้ยืมเงินจาก</w:t>
      </w:r>
      <w:r w:rsidRPr="002A47D0">
        <w:rPr>
          <w:rFonts w:asciiTheme="majorBidi" w:hAnsiTheme="majorBidi"/>
          <w:color w:val="000000" w:themeColor="text1"/>
          <w:sz w:val="30"/>
          <w:szCs w:val="30"/>
          <w:cs/>
        </w:rPr>
        <w:t>บริษัท เรดไลน์ ซุปเปอร์คาร์ จำกัด</w:t>
      </w:r>
      <w:r>
        <w:rPr>
          <w:rFonts w:asciiTheme="majorBidi" w:hAnsiTheme="majorBidi" w:hint="cs"/>
          <w:color w:val="000000" w:themeColor="text1"/>
          <w:sz w:val="30"/>
          <w:szCs w:val="30"/>
          <w:cs/>
        </w:rPr>
        <w:t xml:space="preserve"> และ</w:t>
      </w:r>
      <w:r w:rsidRPr="002A47D0">
        <w:rPr>
          <w:rFonts w:asciiTheme="majorBidi" w:hAnsiTheme="majorBidi"/>
          <w:color w:val="000000" w:themeColor="text1"/>
          <w:sz w:val="30"/>
          <w:szCs w:val="30"/>
          <w:cs/>
        </w:rPr>
        <w:t>บริษัท แอท พร็อพเพอร์ตี้ จำกัด</w:t>
      </w:r>
      <w:r w:rsidRPr="009C0AE7">
        <w:rPr>
          <w:rFonts w:asciiTheme="majorBidi" w:hAnsiTheme="majorBidi" w:hint="cs"/>
          <w:color w:val="000000" w:themeColor="text1"/>
          <w:sz w:val="30"/>
          <w:szCs w:val="30"/>
          <w:cs/>
        </w:rPr>
        <w:t xml:space="preserve"> โดยทำสัญญาเงินกู้ยืม กำหนดจ่ายชำระหนี้คืนเมื่อทวงถาม</w:t>
      </w:r>
      <w:r w:rsidRPr="009C0AE7">
        <w:rPr>
          <w:rFonts w:asciiTheme="majorBidi" w:hAnsiTheme="majorBidi"/>
          <w:color w:val="000000" w:themeColor="text1"/>
          <w:sz w:val="30"/>
          <w:szCs w:val="30"/>
        </w:rPr>
        <w:t xml:space="preserve"> </w:t>
      </w:r>
      <w:r w:rsidRPr="009C0AE7">
        <w:rPr>
          <w:rFonts w:asciiTheme="majorBidi" w:hAnsiTheme="majorBidi" w:hint="cs"/>
          <w:color w:val="000000" w:themeColor="text1"/>
          <w:sz w:val="30"/>
          <w:szCs w:val="30"/>
          <w:cs/>
        </w:rPr>
        <w:t>และไม่มีหลักประกัน</w:t>
      </w:r>
    </w:p>
    <w:p w14:paraId="49B11C22" w14:textId="1017976D" w:rsidR="00DB3E47" w:rsidRDefault="00DB3E47" w:rsidP="00BD0520">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สัญญาสำคัญ</w:t>
      </w:r>
    </w:p>
    <w:p w14:paraId="480271F0" w14:textId="77777777" w:rsidR="00C81CAA" w:rsidRPr="000D0C39" w:rsidRDefault="00C81CAA" w:rsidP="00C81CAA">
      <w:pPr>
        <w:autoSpaceDE/>
        <w:autoSpaceDN/>
        <w:spacing w:before="120" w:after="120" w:line="240" w:lineRule="auto"/>
        <w:ind w:left="432"/>
        <w:jc w:val="thaiDistribute"/>
        <w:rPr>
          <w:rFonts w:ascii="Angsana New" w:hAnsi="Angsana New"/>
          <w:b/>
          <w:bCs/>
          <w:sz w:val="30"/>
          <w:szCs w:val="30"/>
          <w:lang w:val="en-US"/>
        </w:rPr>
      </w:pPr>
      <w:r w:rsidRPr="00361A79">
        <w:rPr>
          <w:rFonts w:ascii="Angsana New" w:hAnsi="Angsana New" w:hint="cs"/>
          <w:b/>
          <w:bCs/>
          <w:sz w:val="30"/>
          <w:szCs w:val="30"/>
          <w:cs/>
        </w:rPr>
        <w:t>บริษัท</w:t>
      </w:r>
    </w:p>
    <w:p w14:paraId="20D9E17A" w14:textId="56AA4885" w:rsidR="00C81CAA" w:rsidRPr="002574B4" w:rsidRDefault="00C81CAA" w:rsidP="00C81CAA">
      <w:pPr>
        <w:autoSpaceDE/>
        <w:autoSpaceDN/>
        <w:spacing w:before="120" w:after="120" w:line="240" w:lineRule="auto"/>
        <w:ind w:left="432"/>
        <w:jc w:val="thaiDistribute"/>
        <w:rPr>
          <w:rFonts w:ascii="Angsana New" w:hAnsi="Angsana New"/>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sidR="006F11F4">
        <w:rPr>
          <w:rFonts w:ascii="Angsana New" w:hAnsi="Angsana New" w:hint="cs"/>
          <w:sz w:val="30"/>
          <w:szCs w:val="30"/>
          <w:cs/>
        </w:rPr>
        <w:t>มกราคม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sidR="007B37C6">
        <w:rPr>
          <w:rFonts w:ascii="Angsana New" w:hAnsi="Angsana New"/>
          <w:sz w:val="30"/>
          <w:szCs w:val="30"/>
        </w:rPr>
        <w:t>3</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sidR="00D33758">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sidR="007B37C6">
        <w:rPr>
          <w:rFonts w:ascii="Angsana New" w:hAnsi="Angsana New"/>
          <w:sz w:val="30"/>
          <w:szCs w:val="30"/>
          <w:lang w:val="en-US"/>
        </w:rPr>
        <w:t>6</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sidR="006F11F4">
        <w:rPr>
          <w:rFonts w:ascii="Angsana New" w:hAnsi="Angsana New"/>
          <w:sz w:val="30"/>
          <w:szCs w:val="30"/>
          <w:lang w:val="en-US"/>
        </w:rPr>
        <w:t>0.</w:t>
      </w:r>
      <w:r w:rsidR="007B37C6">
        <w:rPr>
          <w:rFonts w:ascii="Angsana New" w:hAnsi="Angsana New"/>
          <w:sz w:val="30"/>
          <w:szCs w:val="30"/>
          <w:lang w:val="en-US"/>
        </w:rPr>
        <w:t>78</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2B3D33FF" w14:textId="6AB70E40" w:rsidR="007B37C6" w:rsidRDefault="00D33758" w:rsidP="00C81CAA">
      <w:pPr>
        <w:autoSpaceDE/>
        <w:autoSpaceDN/>
        <w:spacing w:before="120" w:after="120" w:line="240" w:lineRule="auto"/>
        <w:ind w:left="432"/>
        <w:jc w:val="thaiDistribute"/>
        <w:rPr>
          <w:rFonts w:asciiTheme="majorBidi" w:hAnsiTheme="majorBidi"/>
          <w:color w:val="000000"/>
          <w:sz w:val="30"/>
          <w:szCs w:val="30"/>
          <w:lang w:val="en-US"/>
        </w:rPr>
      </w:pPr>
      <w:r w:rsidRPr="0027149E">
        <w:rPr>
          <w:rFonts w:ascii="Angsana New" w:hAnsi="Angsana New"/>
          <w:sz w:val="30"/>
          <w:szCs w:val="30"/>
          <w:cs/>
        </w:rPr>
        <w:t>บริษัททำสัญญาเช่า</w:t>
      </w:r>
      <w:r w:rsidRPr="0027149E">
        <w:rPr>
          <w:rFonts w:ascii="Angsana New" w:hAnsi="Angsana New" w:hint="cs"/>
          <w:sz w:val="30"/>
          <w:szCs w:val="30"/>
          <w:cs/>
        </w:rPr>
        <w:t>อาคารสำนักงาน</w:t>
      </w:r>
      <w:r w:rsidRPr="0027149E">
        <w:rPr>
          <w:rFonts w:ascii="Angsana New" w:hAnsi="Angsana New"/>
          <w:sz w:val="30"/>
          <w:szCs w:val="30"/>
          <w:cs/>
        </w:rPr>
        <w:t>กับบุคคล</w:t>
      </w:r>
      <w:r w:rsidRPr="0027149E">
        <w:rPr>
          <w:rFonts w:ascii="Angsana New" w:hAnsi="Angsana New" w:hint="cs"/>
          <w:sz w:val="30"/>
          <w:szCs w:val="30"/>
          <w:cs/>
        </w:rPr>
        <w:t>หรือกิจการ</w:t>
      </w:r>
      <w:r w:rsidRPr="0027149E">
        <w:rPr>
          <w:rFonts w:ascii="Angsana New" w:hAnsi="Angsana New"/>
          <w:sz w:val="30"/>
          <w:szCs w:val="30"/>
          <w:cs/>
        </w:rPr>
        <w:t xml:space="preserve">ที่เกี่ยวข้องกัน </w:t>
      </w:r>
      <w:r w:rsidRPr="0027149E">
        <w:rPr>
          <w:rFonts w:ascii="Angsana New" w:hAnsi="Angsana New" w:hint="cs"/>
          <w:sz w:val="30"/>
          <w:szCs w:val="30"/>
          <w:cs/>
        </w:rPr>
        <w:t xml:space="preserve">กำหนดระยะเวลา </w:t>
      </w:r>
      <w:r w:rsidRPr="0027149E">
        <w:rPr>
          <w:rFonts w:ascii="Angsana New" w:hAnsi="Angsana New"/>
          <w:sz w:val="30"/>
          <w:szCs w:val="30"/>
          <w:lang w:val="en-US"/>
        </w:rPr>
        <w:t>3</w:t>
      </w:r>
      <w:r w:rsidRPr="0027149E">
        <w:rPr>
          <w:rFonts w:ascii="Angsana New" w:hAnsi="Angsana New" w:hint="cs"/>
          <w:sz w:val="30"/>
          <w:szCs w:val="30"/>
          <w:cs/>
        </w:rPr>
        <w:t xml:space="preserve"> ปี ตั้งแต่วันที่ </w:t>
      </w:r>
      <w:r w:rsidRPr="0027149E">
        <w:rPr>
          <w:rFonts w:ascii="Angsana New" w:hAnsi="Angsana New"/>
          <w:sz w:val="30"/>
          <w:szCs w:val="30"/>
          <w:lang w:val="en-US"/>
        </w:rPr>
        <w:t>1</w:t>
      </w:r>
      <w:r w:rsidRPr="0027149E">
        <w:rPr>
          <w:rFonts w:ascii="Angsana New" w:hAnsi="Angsana New" w:hint="cs"/>
          <w:sz w:val="30"/>
          <w:szCs w:val="30"/>
          <w:cs/>
        </w:rPr>
        <w:t xml:space="preserve"> </w:t>
      </w:r>
      <w:r>
        <w:rPr>
          <w:rFonts w:ascii="Angsana New" w:hAnsi="Angsana New" w:hint="cs"/>
          <w:sz w:val="30"/>
          <w:szCs w:val="30"/>
          <w:cs/>
        </w:rPr>
        <w:t>มิถุนายน</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6</w:t>
      </w:r>
      <w:r w:rsidRPr="0027149E">
        <w:rPr>
          <w:rFonts w:ascii="Angsana New" w:hAnsi="Angsana New" w:hint="cs"/>
          <w:sz w:val="30"/>
          <w:szCs w:val="30"/>
          <w:cs/>
        </w:rPr>
        <w:t xml:space="preserve"> ถึงวันที่ </w:t>
      </w:r>
      <w:r w:rsidRPr="0027149E">
        <w:rPr>
          <w:rFonts w:ascii="Angsana New" w:hAnsi="Angsana New"/>
          <w:sz w:val="30"/>
          <w:szCs w:val="30"/>
          <w:lang w:val="en-US"/>
        </w:rPr>
        <w:t>31</w:t>
      </w:r>
      <w:r w:rsidRPr="0027149E">
        <w:rPr>
          <w:rFonts w:ascii="Angsana New" w:hAnsi="Angsana New" w:hint="cs"/>
          <w:sz w:val="30"/>
          <w:szCs w:val="30"/>
          <w:cs/>
        </w:rPr>
        <w:t xml:space="preserve"> </w:t>
      </w:r>
      <w:r>
        <w:rPr>
          <w:rFonts w:ascii="Angsana New" w:hAnsi="Angsana New" w:hint="cs"/>
          <w:sz w:val="30"/>
          <w:szCs w:val="30"/>
          <w:cs/>
        </w:rPr>
        <w:t>พฤษภาคม</w:t>
      </w:r>
      <w:r w:rsidRPr="0027149E">
        <w:rPr>
          <w:rFonts w:ascii="Angsana New" w:hAnsi="Angsana New" w:hint="cs"/>
          <w:sz w:val="30"/>
          <w:szCs w:val="30"/>
          <w:cs/>
        </w:rPr>
        <w:t xml:space="preserve"> </w:t>
      </w:r>
      <w:r w:rsidRPr="0027149E">
        <w:rPr>
          <w:rFonts w:ascii="Angsana New" w:hAnsi="Angsana New"/>
          <w:sz w:val="30"/>
          <w:szCs w:val="30"/>
          <w:lang w:val="en-US"/>
        </w:rPr>
        <w:t>256</w:t>
      </w:r>
      <w:r>
        <w:rPr>
          <w:rFonts w:ascii="Angsana New" w:hAnsi="Angsana New"/>
          <w:sz w:val="30"/>
          <w:szCs w:val="30"/>
          <w:lang w:val="en-US"/>
        </w:rPr>
        <w:t>9</w:t>
      </w:r>
      <w:r w:rsidRPr="0027149E">
        <w:rPr>
          <w:rFonts w:ascii="Angsana New" w:hAnsi="Angsana New"/>
          <w:sz w:val="30"/>
          <w:szCs w:val="30"/>
          <w:lang w:val="en-US"/>
        </w:rPr>
        <w:t xml:space="preserve"> </w:t>
      </w:r>
      <w:r w:rsidRPr="0027149E">
        <w:rPr>
          <w:rFonts w:ascii="Angsana New" w:hAnsi="Angsana New"/>
          <w:sz w:val="30"/>
          <w:szCs w:val="30"/>
          <w:cs/>
        </w:rPr>
        <w:t xml:space="preserve">อัตราค่าเช่าเดือนละ </w:t>
      </w:r>
      <w:r>
        <w:rPr>
          <w:rFonts w:ascii="Angsana New" w:hAnsi="Angsana New"/>
          <w:sz w:val="30"/>
          <w:szCs w:val="30"/>
          <w:lang w:val="en-US"/>
        </w:rPr>
        <w:t>0.86</w:t>
      </w:r>
      <w:r w:rsidRPr="0027149E">
        <w:rPr>
          <w:rFonts w:ascii="Angsana New" w:hAnsi="Angsana New"/>
          <w:sz w:val="30"/>
          <w:szCs w:val="30"/>
        </w:rPr>
        <w:t xml:space="preserve"> </w:t>
      </w:r>
      <w:r w:rsidRPr="0027149E">
        <w:rPr>
          <w:rFonts w:ascii="Angsana New" w:hAnsi="Angsana New" w:hint="cs"/>
          <w:sz w:val="30"/>
          <w:szCs w:val="30"/>
          <w:cs/>
        </w:rPr>
        <w:t>ล้าน</w:t>
      </w:r>
      <w:r w:rsidRPr="0027149E">
        <w:rPr>
          <w:rFonts w:ascii="Angsana New" w:hAnsi="Angsana New"/>
          <w:sz w:val="30"/>
          <w:szCs w:val="30"/>
          <w:cs/>
        </w:rPr>
        <w:t>บาท</w:t>
      </w:r>
      <w:r w:rsidRPr="0027149E">
        <w:rPr>
          <w:rFonts w:ascii="Angsana New" w:hAnsi="Angsana New"/>
          <w:sz w:val="30"/>
          <w:szCs w:val="30"/>
        </w:rPr>
        <w:t xml:space="preserve"> </w:t>
      </w:r>
    </w:p>
    <w:p w14:paraId="2811CD01" w14:textId="50CCAC9E" w:rsidR="008658CD" w:rsidRDefault="008658CD" w:rsidP="008658CD">
      <w:pPr>
        <w:spacing w:before="120" w:after="120" w:line="240" w:lineRule="auto"/>
        <w:ind w:left="432"/>
        <w:jc w:val="thaiDistribute"/>
        <w:rPr>
          <w:rFonts w:asciiTheme="majorBidi" w:hAnsiTheme="majorBidi" w:cstheme="majorBidi"/>
          <w:b/>
          <w:bCs/>
          <w:color w:val="000000" w:themeColor="text1"/>
          <w:sz w:val="30"/>
          <w:szCs w:val="30"/>
          <w:cs/>
          <w:lang w:val="en-US"/>
        </w:rPr>
      </w:pPr>
      <w:r w:rsidRPr="0099308E">
        <w:rPr>
          <w:rFonts w:asciiTheme="majorBidi" w:hAnsiTheme="majorBidi"/>
          <w:b/>
          <w:bCs/>
          <w:color w:val="000000" w:themeColor="text1"/>
          <w:sz w:val="30"/>
          <w:szCs w:val="30"/>
          <w:cs/>
          <w:lang w:val="en-US"/>
        </w:rPr>
        <w:t>บริษัท อีเทอนิตี้แอทวัน จำกัด</w:t>
      </w:r>
      <w:r w:rsidR="009A1CFB">
        <w:rPr>
          <w:rFonts w:asciiTheme="majorBidi" w:hAnsiTheme="majorBidi" w:hint="cs"/>
          <w:b/>
          <w:bCs/>
          <w:color w:val="000000" w:themeColor="text1"/>
          <w:sz w:val="30"/>
          <w:szCs w:val="30"/>
          <w:cs/>
          <w:lang w:val="en-US"/>
        </w:rPr>
        <w:t xml:space="preserve"> (บริษัทย่อย)</w:t>
      </w:r>
    </w:p>
    <w:p w14:paraId="2F213598" w14:textId="0D376986" w:rsidR="008658CD" w:rsidRDefault="008658CD" w:rsidP="008658CD">
      <w:pPr>
        <w:autoSpaceDE/>
        <w:autoSpaceDN/>
        <w:spacing w:before="120" w:after="120" w:line="240" w:lineRule="auto"/>
        <w:ind w:left="432"/>
        <w:jc w:val="thaiDistribute"/>
        <w:rPr>
          <w:rFonts w:asciiTheme="majorBidi" w:hAnsiTheme="majorBidi"/>
          <w:color w:val="000000"/>
          <w:sz w:val="30"/>
          <w:szCs w:val="30"/>
          <w:lang w:val="en-US"/>
        </w:rPr>
      </w:pPr>
      <w:r>
        <w:rPr>
          <w:rFonts w:asciiTheme="majorBidi" w:hAnsiTheme="majorBidi" w:cstheme="majorBidi" w:hint="cs"/>
          <w:color w:val="000000" w:themeColor="text1"/>
          <w:sz w:val="30"/>
          <w:szCs w:val="30"/>
          <w:cs/>
        </w:rPr>
        <w:t>เมื่อวันที่</w:t>
      </w:r>
      <w:r>
        <w:rPr>
          <w:rFonts w:asciiTheme="majorBidi" w:hAnsiTheme="majorBidi" w:cstheme="majorBidi"/>
          <w:color w:val="000000" w:themeColor="text1"/>
          <w:sz w:val="30"/>
          <w:szCs w:val="30"/>
        </w:rPr>
        <w:t xml:space="preserve"> 1 </w:t>
      </w:r>
      <w:r>
        <w:rPr>
          <w:rFonts w:asciiTheme="majorBidi" w:hAnsiTheme="majorBidi" w:cstheme="majorBidi" w:hint="cs"/>
          <w:color w:val="000000" w:themeColor="text1"/>
          <w:sz w:val="30"/>
          <w:szCs w:val="30"/>
          <w:cs/>
        </w:rPr>
        <w:t xml:space="preserve">พฤศจิกายน </w:t>
      </w:r>
      <w:r>
        <w:rPr>
          <w:rFonts w:asciiTheme="majorBidi" w:hAnsiTheme="majorBidi" w:cstheme="majorBidi"/>
          <w:color w:val="000000" w:themeColor="text1"/>
          <w:sz w:val="30"/>
          <w:szCs w:val="30"/>
        </w:rPr>
        <w:t xml:space="preserve">2567 </w:t>
      </w:r>
      <w:r>
        <w:rPr>
          <w:rFonts w:asciiTheme="majorBidi" w:hAnsiTheme="majorBidi" w:hint="cs"/>
          <w:color w:val="000000" w:themeColor="text1"/>
          <w:sz w:val="30"/>
          <w:szCs w:val="30"/>
          <w:cs/>
        </w:rPr>
        <w:t>บริษัท</w:t>
      </w:r>
      <w:r w:rsidR="00CE72B1">
        <w:rPr>
          <w:rFonts w:asciiTheme="majorBidi" w:hAnsiTheme="majorBidi" w:hint="cs"/>
          <w:color w:val="000000" w:themeColor="text1"/>
          <w:sz w:val="30"/>
          <w:szCs w:val="30"/>
          <w:cs/>
        </w:rPr>
        <w:t>ย่อย</w:t>
      </w:r>
      <w:r>
        <w:rPr>
          <w:rFonts w:asciiTheme="majorBidi" w:hAnsiTheme="majorBidi" w:hint="cs"/>
          <w:color w:val="000000" w:themeColor="text1"/>
          <w:sz w:val="30"/>
          <w:szCs w:val="30"/>
          <w:cs/>
        </w:rPr>
        <w:t xml:space="preserve">ทำสัญญาเช่าอาคารสำนักงานกับกิจการที่เกี่ยวข้องกัน กำหนดระยะเวลา </w:t>
      </w:r>
      <w:r>
        <w:rPr>
          <w:rFonts w:asciiTheme="majorBidi" w:hAnsiTheme="majorBidi"/>
          <w:color w:val="000000" w:themeColor="text1"/>
          <w:sz w:val="30"/>
          <w:szCs w:val="30"/>
        </w:rPr>
        <w:t xml:space="preserve">3 </w:t>
      </w:r>
      <w:r>
        <w:rPr>
          <w:rFonts w:asciiTheme="majorBidi" w:hAnsiTheme="majorBidi" w:hint="cs"/>
          <w:color w:val="000000" w:themeColor="text1"/>
          <w:sz w:val="30"/>
          <w:szCs w:val="30"/>
          <w:cs/>
        </w:rPr>
        <w:t xml:space="preserve">ปี ตั้งแต่วันที่ </w:t>
      </w:r>
      <w:r>
        <w:rPr>
          <w:rFonts w:asciiTheme="majorBidi" w:hAnsiTheme="majorBidi"/>
          <w:color w:val="000000" w:themeColor="text1"/>
          <w:sz w:val="30"/>
          <w:szCs w:val="30"/>
        </w:rPr>
        <w:t xml:space="preserve">1 </w:t>
      </w:r>
      <w:r>
        <w:rPr>
          <w:rFonts w:asciiTheme="majorBidi" w:hAnsiTheme="majorBidi" w:hint="cs"/>
          <w:color w:val="000000" w:themeColor="text1"/>
          <w:sz w:val="30"/>
          <w:szCs w:val="30"/>
          <w:cs/>
        </w:rPr>
        <w:t xml:space="preserve">พฤศจิกายน </w:t>
      </w:r>
      <w:r>
        <w:rPr>
          <w:rFonts w:asciiTheme="majorBidi" w:hAnsiTheme="majorBidi"/>
          <w:color w:val="000000" w:themeColor="text1"/>
          <w:sz w:val="30"/>
          <w:szCs w:val="30"/>
        </w:rPr>
        <w:t xml:space="preserve">2567 </w:t>
      </w:r>
      <w:r>
        <w:rPr>
          <w:rFonts w:asciiTheme="majorBidi" w:hAnsiTheme="majorBidi" w:hint="cs"/>
          <w:color w:val="000000" w:themeColor="text1"/>
          <w:sz w:val="30"/>
          <w:szCs w:val="30"/>
          <w:cs/>
        </w:rPr>
        <w:t xml:space="preserve">ถึงวันที่ </w:t>
      </w:r>
      <w:r>
        <w:rPr>
          <w:rFonts w:asciiTheme="majorBidi" w:hAnsiTheme="majorBidi"/>
          <w:color w:val="000000" w:themeColor="text1"/>
          <w:sz w:val="30"/>
          <w:szCs w:val="30"/>
        </w:rPr>
        <w:t xml:space="preserve">31 </w:t>
      </w:r>
      <w:r>
        <w:rPr>
          <w:rFonts w:asciiTheme="majorBidi" w:hAnsiTheme="majorBidi" w:hint="cs"/>
          <w:color w:val="000000" w:themeColor="text1"/>
          <w:sz w:val="30"/>
          <w:szCs w:val="30"/>
          <w:cs/>
        </w:rPr>
        <w:t xml:space="preserve">ตุลาคม </w:t>
      </w:r>
      <w:r>
        <w:rPr>
          <w:rFonts w:asciiTheme="majorBidi" w:hAnsiTheme="majorBidi"/>
          <w:color w:val="000000" w:themeColor="text1"/>
          <w:sz w:val="30"/>
          <w:szCs w:val="30"/>
        </w:rPr>
        <w:t xml:space="preserve">2570 </w:t>
      </w:r>
      <w:r>
        <w:rPr>
          <w:rFonts w:asciiTheme="majorBidi" w:hAnsiTheme="majorBidi" w:hint="cs"/>
          <w:color w:val="000000" w:themeColor="text1"/>
          <w:sz w:val="30"/>
          <w:szCs w:val="30"/>
          <w:cs/>
        </w:rPr>
        <w:t xml:space="preserve">อัตราค่าเช่าเดือนละ </w:t>
      </w:r>
      <w:r>
        <w:rPr>
          <w:rFonts w:asciiTheme="majorBidi" w:hAnsiTheme="majorBidi"/>
          <w:color w:val="000000" w:themeColor="text1"/>
          <w:sz w:val="30"/>
          <w:szCs w:val="30"/>
        </w:rPr>
        <w:t xml:space="preserve">0.60 </w:t>
      </w:r>
      <w:r>
        <w:rPr>
          <w:rFonts w:asciiTheme="majorBidi" w:hAnsiTheme="majorBidi" w:hint="cs"/>
          <w:color w:val="000000" w:themeColor="text1"/>
          <w:sz w:val="30"/>
          <w:szCs w:val="30"/>
          <w:cs/>
        </w:rPr>
        <w:t>ล้านบาท</w:t>
      </w:r>
    </w:p>
    <w:p w14:paraId="1B5F7311" w14:textId="5BF90402" w:rsidR="00C81CAA" w:rsidRPr="004E5033" w:rsidRDefault="00C81CAA" w:rsidP="00C81CAA">
      <w:pPr>
        <w:pStyle w:val="af5"/>
        <w:spacing w:before="120" w:after="120"/>
        <w:ind w:left="432" w:right="0" w:firstLine="0"/>
        <w:jc w:val="thaiDistribute"/>
        <w:rPr>
          <w:rFonts w:asciiTheme="majorBidi" w:hAnsiTheme="majorBidi" w:cstheme="majorBidi"/>
          <w:b/>
          <w:bCs/>
          <w:color w:val="000000" w:themeColor="text1"/>
          <w:sz w:val="30"/>
          <w:szCs w:val="30"/>
        </w:rPr>
      </w:pPr>
      <w:r w:rsidRPr="004E5033">
        <w:rPr>
          <w:rFonts w:asciiTheme="majorBidi" w:hAnsiTheme="majorBidi" w:cstheme="majorBidi"/>
          <w:b/>
          <w:bCs/>
          <w:color w:val="000000" w:themeColor="text1"/>
          <w:sz w:val="30"/>
          <w:szCs w:val="30"/>
          <w:cs/>
        </w:rPr>
        <w:t>ค้ำประกันหนี้สินระหว่างกัน</w:t>
      </w:r>
    </w:p>
    <w:p w14:paraId="37CE1663" w14:textId="4BFC2F1C" w:rsidR="00C81CAA" w:rsidRDefault="00C81CAA" w:rsidP="00C81CAA">
      <w:pPr>
        <w:pStyle w:val="af5"/>
        <w:spacing w:before="120" w:after="120"/>
        <w:ind w:left="432" w:right="0" w:firstLine="0"/>
        <w:jc w:val="thaiDistribute"/>
        <w:rPr>
          <w:rFonts w:asciiTheme="majorBidi" w:hAnsiTheme="majorBidi" w:cstheme="majorBidi"/>
          <w:color w:val="000000" w:themeColor="text1"/>
          <w:sz w:val="30"/>
          <w:szCs w:val="30"/>
          <w:u w:val="single"/>
        </w:rPr>
      </w:pPr>
      <w:r w:rsidRPr="004E5033">
        <w:rPr>
          <w:rFonts w:asciiTheme="majorBidi" w:hAnsiTheme="majorBidi" w:cstheme="majorBidi"/>
          <w:color w:val="000000" w:themeColor="text1"/>
          <w:sz w:val="30"/>
          <w:szCs w:val="30"/>
          <w:cs/>
        </w:rPr>
        <w:t xml:space="preserve">ณ วันที่ </w:t>
      </w:r>
      <w:r w:rsidRPr="004E5033">
        <w:rPr>
          <w:rFonts w:asciiTheme="majorBidi" w:hAnsiTheme="majorBidi" w:cstheme="majorBidi"/>
          <w:color w:val="000000" w:themeColor="text1"/>
          <w:sz w:val="30"/>
          <w:szCs w:val="30"/>
        </w:rPr>
        <w:t>3</w:t>
      </w:r>
      <w:r>
        <w:rPr>
          <w:rFonts w:asciiTheme="majorBidi" w:hAnsiTheme="majorBidi" w:cstheme="majorBidi"/>
          <w:color w:val="000000" w:themeColor="text1"/>
          <w:sz w:val="30"/>
          <w:szCs w:val="30"/>
        </w:rPr>
        <w:t>1</w:t>
      </w:r>
      <w:r w:rsidRPr="004E5033">
        <w:rPr>
          <w:rFonts w:asciiTheme="majorBidi" w:hAnsiTheme="majorBidi" w:cstheme="majorBidi"/>
          <w:color w:val="000000" w:themeColor="text1"/>
          <w:sz w:val="30"/>
          <w:szCs w:val="30"/>
          <w:cs/>
        </w:rPr>
        <w:t xml:space="preserve"> </w:t>
      </w:r>
      <w:r>
        <w:rPr>
          <w:rFonts w:asciiTheme="majorBidi" w:hAnsiTheme="majorBidi" w:cstheme="majorBidi" w:hint="cs"/>
          <w:color w:val="000000" w:themeColor="text1"/>
          <w:sz w:val="30"/>
          <w:szCs w:val="30"/>
          <w:cs/>
        </w:rPr>
        <w:t>ธันวาคม</w:t>
      </w:r>
      <w:r w:rsidRPr="004E5033">
        <w:rPr>
          <w:rFonts w:asciiTheme="majorBidi" w:hAnsiTheme="majorBidi" w:cstheme="majorBidi"/>
          <w:color w:val="000000" w:themeColor="text1"/>
          <w:sz w:val="30"/>
          <w:szCs w:val="30"/>
          <w:cs/>
        </w:rPr>
        <w:t xml:space="preserve"> </w:t>
      </w:r>
      <w:r w:rsidRPr="004E5033">
        <w:rPr>
          <w:rFonts w:asciiTheme="majorBidi" w:hAnsiTheme="majorBidi" w:cstheme="majorBidi"/>
          <w:color w:val="000000" w:themeColor="text1"/>
          <w:sz w:val="30"/>
          <w:szCs w:val="30"/>
        </w:rPr>
        <w:t>256</w:t>
      </w:r>
      <w:r w:rsidR="008658CD">
        <w:rPr>
          <w:rFonts w:asciiTheme="majorBidi" w:hAnsiTheme="majorBidi" w:cstheme="majorBidi"/>
          <w:color w:val="000000" w:themeColor="text1"/>
          <w:sz w:val="30"/>
          <w:szCs w:val="30"/>
        </w:rPr>
        <w:t>7</w:t>
      </w:r>
      <w:r w:rsidRPr="004E5033">
        <w:rPr>
          <w:rFonts w:asciiTheme="majorBidi" w:hAnsiTheme="majorBidi" w:cstheme="majorBidi"/>
          <w:color w:val="000000" w:themeColor="text1"/>
          <w:sz w:val="30"/>
          <w:szCs w:val="30"/>
          <w:cs/>
        </w:rPr>
        <w:t xml:space="preserve"> </w:t>
      </w:r>
      <w:r w:rsidR="00D33758" w:rsidRPr="00D33758">
        <w:rPr>
          <w:rFonts w:asciiTheme="majorBidi" w:hAnsiTheme="majorBidi"/>
          <w:color w:val="000000" w:themeColor="text1"/>
          <w:sz w:val="30"/>
          <w:szCs w:val="30"/>
          <w:cs/>
        </w:rPr>
        <w:t>บุคคลหรือกิจการที่เกี่ยวข้องกันเข้าร่วมค้ำประกันหนี้สินระหว่างกัน ดังนี้</w:t>
      </w:r>
    </w:p>
    <w:p w14:paraId="0FDA4FCA" w14:textId="64DF89C1" w:rsidR="00D66E77" w:rsidRPr="00160D47" w:rsidRDefault="00D66E77" w:rsidP="00D66E77">
      <w:pPr>
        <w:pStyle w:val="af5"/>
        <w:spacing w:before="120" w:after="120"/>
        <w:ind w:left="432" w:right="0" w:firstLine="0"/>
        <w:jc w:val="thaiDistribute"/>
        <w:rPr>
          <w:rFonts w:asciiTheme="majorBidi" w:hAnsiTheme="majorBidi" w:cstheme="majorBidi"/>
          <w:b/>
          <w:bCs/>
          <w:color w:val="000000" w:themeColor="text1"/>
          <w:sz w:val="30"/>
          <w:szCs w:val="30"/>
          <w:cs/>
        </w:rPr>
      </w:pPr>
      <w:bookmarkStart w:id="137" w:name="_Hlk190893566"/>
      <w:r w:rsidRPr="00160D47">
        <w:rPr>
          <w:rFonts w:asciiTheme="majorBidi" w:hAnsiTheme="majorBidi" w:cstheme="majorBidi"/>
          <w:b/>
          <w:bCs/>
          <w:color w:val="000000" w:themeColor="text1"/>
          <w:sz w:val="30"/>
          <w:szCs w:val="30"/>
          <w:cs/>
        </w:rPr>
        <w:t>บริษัท อีเทอนิตี้แอทวัน จำกัด</w:t>
      </w:r>
      <w:bookmarkEnd w:id="137"/>
      <w:r w:rsidR="00E87D2E">
        <w:rPr>
          <w:rFonts w:asciiTheme="majorBidi" w:hAnsiTheme="majorBidi" w:cstheme="majorBidi" w:hint="cs"/>
          <w:b/>
          <w:bCs/>
          <w:color w:val="000000" w:themeColor="text1"/>
          <w:sz w:val="30"/>
          <w:szCs w:val="30"/>
          <w:cs/>
        </w:rPr>
        <w:t xml:space="preserve"> (บริษัทย่อย)</w:t>
      </w:r>
    </w:p>
    <w:p w14:paraId="2A98A5AC" w14:textId="610A5D4D" w:rsidR="00135D59" w:rsidRPr="00135D59" w:rsidRDefault="00135D59" w:rsidP="00135D59">
      <w:pPr>
        <w:pStyle w:val="af5"/>
        <w:spacing w:before="120" w:after="120"/>
        <w:ind w:left="432" w:right="0" w:firstLine="0"/>
        <w:jc w:val="thaiDistribute"/>
        <w:rPr>
          <w:rFonts w:asciiTheme="majorBidi" w:hAnsiTheme="majorBidi"/>
          <w:color w:val="000000" w:themeColor="text1"/>
          <w:sz w:val="30"/>
          <w:szCs w:val="30"/>
        </w:rPr>
        <w:sectPr w:rsidR="00135D59" w:rsidRPr="00135D59" w:rsidSect="00B226EF">
          <w:headerReference w:type="default" r:id="rId17"/>
          <w:footerReference w:type="even" r:id="rId18"/>
          <w:footerReference w:type="default" r:id="rId19"/>
          <w:headerReference w:type="first" r:id="rId20"/>
          <w:footerReference w:type="first" r:id="rId21"/>
          <w:pgSz w:w="11907" w:h="16840" w:code="9"/>
          <w:pgMar w:top="1152" w:right="662" w:bottom="1152" w:left="1152" w:header="706" w:footer="288" w:gutter="0"/>
          <w:pgNumType w:start="15"/>
          <w:cols w:space="737"/>
          <w:docGrid w:linePitch="299"/>
        </w:sectPr>
      </w:pPr>
      <w:r w:rsidRPr="00530BD7">
        <w:rPr>
          <w:rFonts w:asciiTheme="majorBidi" w:hAnsiTheme="majorBidi"/>
          <w:color w:val="000000" w:themeColor="text1"/>
          <w:sz w:val="30"/>
          <w:szCs w:val="30"/>
          <w:cs/>
        </w:rPr>
        <w:t>บริษัท</w:t>
      </w:r>
      <w:r w:rsidR="00E87D2E">
        <w:rPr>
          <w:rFonts w:asciiTheme="majorBidi" w:hAnsiTheme="majorBidi" w:hint="cs"/>
          <w:color w:val="000000" w:themeColor="text1"/>
          <w:sz w:val="30"/>
          <w:szCs w:val="30"/>
          <w:cs/>
        </w:rPr>
        <w:t>ย่อย</w:t>
      </w:r>
      <w:r w:rsidR="008C5F4F" w:rsidRPr="00530BD7">
        <w:rPr>
          <w:rFonts w:asciiTheme="majorBidi" w:hAnsiTheme="majorBidi" w:hint="cs"/>
          <w:color w:val="000000" w:themeColor="text1"/>
          <w:sz w:val="30"/>
          <w:szCs w:val="30"/>
          <w:cs/>
        </w:rPr>
        <w:t>โอนสิทธิ</w:t>
      </w:r>
      <w:r w:rsidR="003B264C" w:rsidRPr="00530BD7">
        <w:rPr>
          <w:rFonts w:asciiTheme="majorBidi" w:hAnsiTheme="majorBidi" w:hint="cs"/>
          <w:color w:val="000000" w:themeColor="text1"/>
          <w:sz w:val="30"/>
          <w:szCs w:val="30"/>
          <w:cs/>
        </w:rPr>
        <w:t>เรียกร้อง</w:t>
      </w:r>
      <w:r w:rsidR="008C5F4F" w:rsidRPr="00530BD7">
        <w:rPr>
          <w:rFonts w:asciiTheme="majorBidi" w:hAnsiTheme="majorBidi" w:hint="cs"/>
          <w:color w:val="000000" w:themeColor="text1"/>
          <w:sz w:val="30"/>
          <w:szCs w:val="30"/>
          <w:cs/>
        </w:rPr>
        <w:t>ในบัญชีเงินฝาก</w:t>
      </w:r>
      <w:r w:rsidR="00C80491" w:rsidRPr="00530BD7">
        <w:rPr>
          <w:rFonts w:asciiTheme="majorBidi" w:hAnsiTheme="majorBidi" w:hint="cs"/>
          <w:color w:val="000000" w:themeColor="text1"/>
          <w:sz w:val="30"/>
          <w:szCs w:val="30"/>
          <w:cs/>
        </w:rPr>
        <w:t>เพื่อเป็นประกัน</w:t>
      </w:r>
      <w:r w:rsidR="0000602E" w:rsidRPr="00530BD7">
        <w:rPr>
          <w:rFonts w:asciiTheme="majorBidi" w:hAnsiTheme="majorBidi" w:hint="cs"/>
          <w:color w:val="000000" w:themeColor="text1"/>
          <w:sz w:val="30"/>
          <w:szCs w:val="30"/>
          <w:cs/>
        </w:rPr>
        <w:t>การชำระหนี้</w:t>
      </w:r>
      <w:r w:rsidRPr="00530BD7">
        <w:rPr>
          <w:rFonts w:asciiTheme="majorBidi" w:hAnsiTheme="majorBidi"/>
          <w:color w:val="000000" w:themeColor="text1"/>
          <w:sz w:val="30"/>
          <w:szCs w:val="30"/>
          <w:cs/>
        </w:rPr>
        <w:t>วงเงินสินเชื่อจากสถาบันการเงินของ</w:t>
      </w:r>
      <w:r w:rsidR="00800835" w:rsidRPr="00530BD7">
        <w:rPr>
          <w:rFonts w:asciiTheme="majorBidi" w:hAnsiTheme="majorBidi"/>
          <w:color w:val="000000" w:themeColor="text1"/>
          <w:sz w:val="30"/>
          <w:szCs w:val="30"/>
          <w:cs/>
        </w:rPr>
        <w:t>บริษัท</w:t>
      </w:r>
      <w:r w:rsidR="00D61EBE">
        <w:rPr>
          <w:rFonts w:asciiTheme="majorBidi" w:hAnsiTheme="majorBidi" w:hint="cs"/>
          <w:color w:val="000000" w:themeColor="text1"/>
          <w:sz w:val="30"/>
          <w:szCs w:val="30"/>
          <w:cs/>
        </w:rPr>
        <w:t>ย่อย</w:t>
      </w:r>
      <w:r w:rsidR="00C871CB" w:rsidRPr="00530BD7">
        <w:rPr>
          <w:rFonts w:asciiTheme="majorBidi" w:hAnsiTheme="majorBidi" w:hint="cs"/>
          <w:color w:val="000000" w:themeColor="text1"/>
          <w:sz w:val="30"/>
          <w:szCs w:val="30"/>
          <w:cs/>
        </w:rPr>
        <w:t xml:space="preserve"> </w:t>
      </w:r>
      <w:r w:rsidR="00606524" w:rsidRPr="00530BD7">
        <w:rPr>
          <w:rFonts w:asciiTheme="majorBidi" w:hAnsiTheme="majorBidi" w:hint="cs"/>
          <w:color w:val="000000" w:themeColor="text1"/>
          <w:sz w:val="30"/>
          <w:szCs w:val="30"/>
          <w:cs/>
        </w:rPr>
        <w:t>บริษัท</w:t>
      </w:r>
      <w:r w:rsidR="00800835" w:rsidRPr="00530BD7">
        <w:rPr>
          <w:rFonts w:asciiTheme="majorBidi" w:hAnsiTheme="majorBidi"/>
          <w:color w:val="000000" w:themeColor="text1"/>
          <w:sz w:val="30"/>
          <w:szCs w:val="30"/>
          <w:cs/>
        </w:rPr>
        <w:t xml:space="preserve"> เรดไลน์ ซุปเปอร์คาร์ จำกั</w:t>
      </w:r>
      <w:r w:rsidR="00800835" w:rsidRPr="00530BD7">
        <w:rPr>
          <w:rFonts w:asciiTheme="majorBidi" w:hAnsiTheme="majorBidi" w:hint="cs"/>
          <w:color w:val="000000" w:themeColor="text1"/>
          <w:sz w:val="30"/>
          <w:szCs w:val="30"/>
          <w:cs/>
        </w:rPr>
        <w:t>ด และ</w:t>
      </w:r>
      <w:r w:rsidR="00800835" w:rsidRPr="00530BD7">
        <w:rPr>
          <w:rFonts w:asciiTheme="majorBidi" w:hAnsiTheme="majorBidi"/>
          <w:color w:val="000000" w:themeColor="text1"/>
          <w:sz w:val="30"/>
          <w:szCs w:val="30"/>
          <w:cs/>
        </w:rPr>
        <w:t>บริษัท แอท พร็อพเพอร์ตี้ จำกัด</w:t>
      </w:r>
      <w:r w:rsidRPr="00530BD7">
        <w:rPr>
          <w:rFonts w:asciiTheme="majorBidi" w:hAnsiTheme="majorBidi" w:hint="cs"/>
          <w:color w:val="000000" w:themeColor="text1"/>
          <w:sz w:val="30"/>
          <w:szCs w:val="30"/>
          <w:cs/>
        </w:rPr>
        <w:t xml:space="preserve"> </w:t>
      </w:r>
      <w:r w:rsidRPr="00530BD7">
        <w:rPr>
          <w:rFonts w:asciiTheme="majorBidi" w:hAnsiTheme="majorBidi"/>
          <w:color w:val="000000" w:themeColor="text1"/>
          <w:sz w:val="30"/>
          <w:szCs w:val="30"/>
          <w:cs/>
        </w:rPr>
        <w:t>โดยไม่คิดผลตอบแทน</w:t>
      </w:r>
      <w:r w:rsidR="00FB1B17" w:rsidRPr="00530BD7">
        <w:rPr>
          <w:rFonts w:asciiTheme="majorBidi" w:hAnsiTheme="majorBidi" w:hint="cs"/>
          <w:color w:val="000000" w:themeColor="text1"/>
          <w:sz w:val="30"/>
          <w:szCs w:val="30"/>
          <w:cs/>
        </w:rPr>
        <w:t xml:space="preserve"> </w:t>
      </w:r>
      <w:r w:rsidR="00FB1B17" w:rsidRPr="00530BD7">
        <w:rPr>
          <w:rFonts w:asciiTheme="majorBidi" w:hAnsiTheme="majorBidi"/>
          <w:color w:val="000000" w:themeColor="text1"/>
          <w:sz w:val="30"/>
          <w:szCs w:val="30"/>
          <w:cs/>
        </w:rPr>
        <w:t xml:space="preserve">(ดูหมายเหตุ </w:t>
      </w:r>
      <w:r w:rsidR="00FB1B17" w:rsidRPr="00530BD7">
        <w:rPr>
          <w:rFonts w:asciiTheme="majorBidi" w:hAnsiTheme="majorBidi"/>
          <w:color w:val="000000" w:themeColor="text1"/>
          <w:sz w:val="30"/>
          <w:szCs w:val="30"/>
        </w:rPr>
        <w:t>1</w:t>
      </w:r>
      <w:r w:rsidR="00530BD7" w:rsidRPr="00530BD7">
        <w:rPr>
          <w:rFonts w:asciiTheme="majorBidi" w:hAnsiTheme="majorBidi" w:hint="cs"/>
          <w:color w:val="000000" w:themeColor="text1"/>
          <w:sz w:val="30"/>
          <w:szCs w:val="30"/>
          <w:cs/>
        </w:rPr>
        <w:t>1</w:t>
      </w:r>
      <w:r w:rsidR="00FB1B17" w:rsidRPr="00530BD7">
        <w:rPr>
          <w:rFonts w:asciiTheme="majorBidi" w:hAnsiTheme="majorBidi"/>
          <w:color w:val="000000" w:themeColor="text1"/>
          <w:sz w:val="30"/>
          <w:szCs w:val="30"/>
          <w:cs/>
        </w:rPr>
        <w:t>)</w:t>
      </w:r>
    </w:p>
    <w:p w14:paraId="41BCD4D0" w14:textId="2CEFD7B3" w:rsidR="00366924" w:rsidRDefault="007F5128" w:rsidP="00D66E77">
      <w:pPr>
        <w:pStyle w:val="af5"/>
        <w:spacing w:before="120" w:after="120"/>
        <w:ind w:left="432"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560585EE">
          <v:shape id="_x0000_i1034" type="#_x0000_t75" style="width:735.25pt;height:482.75pt">
            <v:imagedata r:id="rId22" o:title=""/>
          </v:shape>
        </w:pict>
      </w:r>
    </w:p>
    <w:p w14:paraId="7CD050D3" w14:textId="2A503120" w:rsidR="003534DD" w:rsidRDefault="003534DD" w:rsidP="00D66E77">
      <w:pPr>
        <w:pStyle w:val="af5"/>
        <w:spacing w:before="120" w:after="120"/>
        <w:ind w:left="432" w:right="0" w:firstLine="0"/>
        <w:jc w:val="thaiDistribute"/>
        <w:rPr>
          <w:rFonts w:asciiTheme="majorBidi" w:hAnsiTheme="majorBidi" w:cstheme="majorBidi"/>
          <w:b/>
          <w:bCs/>
          <w:sz w:val="30"/>
          <w:szCs w:val="30"/>
        </w:rPr>
        <w:sectPr w:rsidR="003534DD" w:rsidSect="000A16EE">
          <w:pgSz w:w="16840" w:h="11907" w:orient="landscape" w:code="9"/>
          <w:pgMar w:top="1151" w:right="1151" w:bottom="663" w:left="1151" w:header="709" w:footer="289" w:gutter="0"/>
          <w:cols w:space="737"/>
          <w:docGrid w:linePitch="299"/>
        </w:sectPr>
      </w:pPr>
    </w:p>
    <w:p w14:paraId="1762461B" w14:textId="77777777" w:rsidR="008B4A64" w:rsidRDefault="008B4A64" w:rsidP="008B4A64">
      <w:pPr>
        <w:pStyle w:val="af5"/>
        <w:spacing w:before="120" w:after="120"/>
        <w:ind w:left="432" w:right="0" w:firstLine="0"/>
        <w:jc w:val="thaiDistribute"/>
        <w:rPr>
          <w:rFonts w:asciiTheme="majorBidi" w:hAnsiTheme="majorBidi" w:cstheme="majorBidi"/>
          <w:b/>
          <w:bCs/>
          <w:sz w:val="30"/>
          <w:szCs w:val="30"/>
          <w:cs/>
        </w:rPr>
      </w:pPr>
      <w:r w:rsidRPr="001E0BE5">
        <w:rPr>
          <w:rFonts w:asciiTheme="majorBidi" w:hAnsiTheme="majorBidi" w:cstheme="majorBidi"/>
          <w:b/>
          <w:bCs/>
          <w:sz w:val="30"/>
          <w:szCs w:val="30"/>
          <w:cs/>
        </w:rPr>
        <w:lastRenderedPageBreak/>
        <w:t>ลักษณะความสัมพันธ์</w:t>
      </w:r>
    </w:p>
    <w:tbl>
      <w:tblPr>
        <w:tblW w:w="9900" w:type="dxa"/>
        <w:tblInd w:w="468" w:type="dxa"/>
        <w:tblLook w:val="04A0" w:firstRow="1" w:lastRow="0" w:firstColumn="1" w:lastColumn="0" w:noHBand="0" w:noVBand="1"/>
      </w:tblPr>
      <w:tblGrid>
        <w:gridCol w:w="3240"/>
        <w:gridCol w:w="236"/>
        <w:gridCol w:w="864"/>
        <w:gridCol w:w="236"/>
        <w:gridCol w:w="1900"/>
        <w:gridCol w:w="222"/>
        <w:gridCol w:w="3202"/>
      </w:tblGrid>
      <w:tr w:rsidR="008B4A64" w:rsidRPr="00CA4AF6" w14:paraId="19521365" w14:textId="77777777">
        <w:trPr>
          <w:trHeight w:val="420"/>
          <w:tblHeader/>
        </w:trPr>
        <w:tc>
          <w:tcPr>
            <w:tcW w:w="3240" w:type="dxa"/>
            <w:tcBorders>
              <w:top w:val="nil"/>
              <w:left w:val="nil"/>
              <w:bottom w:val="single" w:sz="4" w:space="0" w:color="auto"/>
              <w:right w:val="nil"/>
            </w:tcBorders>
            <w:shd w:val="clear" w:color="auto" w:fill="auto"/>
            <w:noWrap/>
            <w:hideMark/>
          </w:tcPr>
          <w:p w14:paraId="30282A5D" w14:textId="77777777" w:rsidR="008B4A64" w:rsidRPr="00CA4AF6" w:rsidRDefault="008B4A64">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ชื่อ</w:t>
            </w:r>
          </w:p>
        </w:tc>
        <w:tc>
          <w:tcPr>
            <w:tcW w:w="236" w:type="dxa"/>
            <w:tcBorders>
              <w:top w:val="nil"/>
              <w:left w:val="nil"/>
              <w:bottom w:val="nil"/>
              <w:right w:val="nil"/>
            </w:tcBorders>
            <w:shd w:val="clear" w:color="auto" w:fill="auto"/>
            <w:noWrap/>
            <w:hideMark/>
          </w:tcPr>
          <w:p w14:paraId="0FEE003D" w14:textId="77777777" w:rsidR="008B4A64" w:rsidRPr="00CA4AF6" w:rsidRDefault="008B4A64">
            <w:pPr>
              <w:autoSpaceDE/>
              <w:autoSpaceDN/>
              <w:spacing w:line="240" w:lineRule="auto"/>
              <w:jc w:val="center"/>
              <w:rPr>
                <w:rFonts w:ascii="Angsana New" w:hAnsi="Angsana New"/>
                <w:sz w:val="30"/>
                <w:szCs w:val="30"/>
                <w:lang w:val="en-US"/>
              </w:rPr>
            </w:pPr>
          </w:p>
        </w:tc>
        <w:tc>
          <w:tcPr>
            <w:tcW w:w="864" w:type="dxa"/>
            <w:tcBorders>
              <w:top w:val="nil"/>
              <w:left w:val="nil"/>
              <w:bottom w:val="single" w:sz="4" w:space="0" w:color="auto"/>
              <w:right w:val="nil"/>
            </w:tcBorders>
            <w:shd w:val="clear" w:color="auto" w:fill="auto"/>
            <w:hideMark/>
          </w:tcPr>
          <w:p w14:paraId="388BDE75" w14:textId="77777777" w:rsidR="008B4A64" w:rsidRPr="00CA4AF6" w:rsidRDefault="008B4A64">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ประเทศ</w:t>
            </w:r>
          </w:p>
        </w:tc>
        <w:tc>
          <w:tcPr>
            <w:tcW w:w="236" w:type="dxa"/>
            <w:tcBorders>
              <w:top w:val="nil"/>
              <w:left w:val="nil"/>
              <w:bottom w:val="nil"/>
              <w:right w:val="nil"/>
            </w:tcBorders>
            <w:shd w:val="clear" w:color="auto" w:fill="auto"/>
            <w:noWrap/>
            <w:hideMark/>
          </w:tcPr>
          <w:p w14:paraId="68E1EE1E" w14:textId="77777777" w:rsidR="008B4A64" w:rsidRPr="00CA4AF6" w:rsidRDefault="008B4A64">
            <w:pPr>
              <w:autoSpaceDE/>
              <w:autoSpaceDN/>
              <w:spacing w:line="240" w:lineRule="auto"/>
              <w:jc w:val="center"/>
              <w:rPr>
                <w:rFonts w:ascii="Angsana New" w:hAnsi="Angsana New"/>
                <w:sz w:val="30"/>
                <w:szCs w:val="30"/>
                <w:lang w:val="en-US"/>
              </w:rPr>
            </w:pPr>
          </w:p>
        </w:tc>
        <w:tc>
          <w:tcPr>
            <w:tcW w:w="1900" w:type="dxa"/>
            <w:tcBorders>
              <w:top w:val="nil"/>
              <w:left w:val="nil"/>
              <w:bottom w:val="single" w:sz="4" w:space="0" w:color="auto"/>
              <w:right w:val="nil"/>
            </w:tcBorders>
            <w:shd w:val="clear" w:color="auto" w:fill="auto"/>
            <w:noWrap/>
            <w:hideMark/>
          </w:tcPr>
          <w:p w14:paraId="3E78D6E8" w14:textId="77777777" w:rsidR="008B4A64" w:rsidRPr="00CA4AF6" w:rsidRDefault="008B4A64">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ความสัมพันธ์</w:t>
            </w:r>
          </w:p>
        </w:tc>
        <w:tc>
          <w:tcPr>
            <w:tcW w:w="222" w:type="dxa"/>
            <w:tcBorders>
              <w:top w:val="nil"/>
              <w:left w:val="nil"/>
              <w:bottom w:val="nil"/>
              <w:right w:val="nil"/>
            </w:tcBorders>
            <w:shd w:val="clear" w:color="auto" w:fill="auto"/>
            <w:noWrap/>
            <w:hideMark/>
          </w:tcPr>
          <w:p w14:paraId="3CD94C3C" w14:textId="77777777" w:rsidR="008B4A64" w:rsidRPr="00CA4AF6" w:rsidRDefault="008B4A64">
            <w:pPr>
              <w:autoSpaceDE/>
              <w:autoSpaceDN/>
              <w:spacing w:line="240" w:lineRule="auto"/>
              <w:jc w:val="center"/>
              <w:rPr>
                <w:rFonts w:ascii="Angsana New" w:hAnsi="Angsana New"/>
                <w:sz w:val="30"/>
                <w:szCs w:val="30"/>
                <w:lang w:val="en-US"/>
              </w:rPr>
            </w:pPr>
          </w:p>
        </w:tc>
        <w:tc>
          <w:tcPr>
            <w:tcW w:w="3202" w:type="dxa"/>
            <w:tcBorders>
              <w:top w:val="nil"/>
              <w:left w:val="nil"/>
              <w:bottom w:val="single" w:sz="4" w:space="0" w:color="auto"/>
              <w:right w:val="nil"/>
            </w:tcBorders>
            <w:shd w:val="clear" w:color="auto" w:fill="auto"/>
            <w:noWrap/>
            <w:hideMark/>
          </w:tcPr>
          <w:p w14:paraId="774E7E59" w14:textId="77777777" w:rsidR="008B4A64" w:rsidRPr="00CA4AF6" w:rsidRDefault="008B4A64">
            <w:pPr>
              <w:autoSpaceDE/>
              <w:autoSpaceDN/>
              <w:spacing w:line="240" w:lineRule="auto"/>
              <w:jc w:val="center"/>
              <w:rPr>
                <w:rFonts w:ascii="Angsana New" w:hAnsi="Angsana New"/>
                <w:sz w:val="30"/>
                <w:szCs w:val="30"/>
                <w:lang w:val="en-US"/>
              </w:rPr>
            </w:pPr>
            <w:r w:rsidRPr="00CA4AF6">
              <w:rPr>
                <w:rFonts w:ascii="Angsana New" w:hAnsi="Angsana New"/>
                <w:sz w:val="30"/>
                <w:szCs w:val="30"/>
                <w:cs/>
                <w:lang w:val="en-US"/>
              </w:rPr>
              <w:t>ลักษณะความสัมพันธ์</w:t>
            </w:r>
          </w:p>
        </w:tc>
      </w:tr>
      <w:tr w:rsidR="008B4A64" w:rsidRPr="00CA4AF6" w14:paraId="542D783F" w14:textId="77777777">
        <w:trPr>
          <w:trHeight w:hRule="exact" w:val="20"/>
          <w:tblHeader/>
        </w:trPr>
        <w:tc>
          <w:tcPr>
            <w:tcW w:w="3240" w:type="dxa"/>
            <w:tcBorders>
              <w:top w:val="nil"/>
              <w:left w:val="nil"/>
              <w:bottom w:val="nil"/>
              <w:right w:val="nil"/>
            </w:tcBorders>
            <w:shd w:val="clear" w:color="auto" w:fill="auto"/>
            <w:noWrap/>
          </w:tcPr>
          <w:p w14:paraId="7CBED54A" w14:textId="77777777" w:rsidR="008B4A64" w:rsidRPr="00CA4AF6" w:rsidRDefault="008B4A64">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400982A6" w14:textId="77777777" w:rsidR="008B4A64" w:rsidRPr="00CA4AF6"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7E6036E" w14:textId="77777777" w:rsidR="008B4A64" w:rsidRPr="00CA4AF6" w:rsidRDefault="008B4A64">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5E1E66BB" w14:textId="77777777" w:rsidR="008B4A64" w:rsidRPr="00CA4AF6"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4F57F09F" w14:textId="77777777" w:rsidR="008B4A64" w:rsidRPr="00CA4AF6" w:rsidRDefault="008B4A64">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7BB6D1AF" w14:textId="77777777" w:rsidR="008B4A64" w:rsidRPr="00CA4AF6"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2F97232E" w14:textId="77777777" w:rsidR="008B4A64" w:rsidRPr="00CA4AF6" w:rsidRDefault="008B4A64">
            <w:pPr>
              <w:autoSpaceDE/>
              <w:autoSpaceDN/>
              <w:spacing w:line="240" w:lineRule="auto"/>
              <w:rPr>
                <w:rFonts w:ascii="Angsana New" w:hAnsi="Angsana New"/>
                <w:sz w:val="30"/>
                <w:szCs w:val="30"/>
                <w:cs/>
                <w:lang w:val="en-US"/>
              </w:rPr>
            </w:pPr>
          </w:p>
        </w:tc>
      </w:tr>
      <w:tr w:rsidR="008B4A64" w:rsidRPr="009E656C" w14:paraId="6A39654D" w14:textId="77777777">
        <w:trPr>
          <w:trHeight w:val="439"/>
        </w:trPr>
        <w:tc>
          <w:tcPr>
            <w:tcW w:w="3240" w:type="dxa"/>
            <w:tcBorders>
              <w:top w:val="nil"/>
              <w:left w:val="nil"/>
              <w:bottom w:val="nil"/>
              <w:right w:val="nil"/>
            </w:tcBorders>
            <w:shd w:val="clear" w:color="auto" w:fill="auto"/>
            <w:noWrap/>
            <w:hideMark/>
          </w:tcPr>
          <w:p w14:paraId="6F6AEF3C" w14:textId="77777777" w:rsidR="008B4A64" w:rsidRPr="0056014D" w:rsidRDefault="008B4A64">
            <w:pPr>
              <w:autoSpaceDE/>
              <w:autoSpaceDN/>
              <w:spacing w:line="240" w:lineRule="auto"/>
              <w:rPr>
                <w:rFonts w:ascii="Angsana New" w:hAnsi="Angsana New"/>
                <w:sz w:val="30"/>
                <w:szCs w:val="30"/>
                <w:lang w:val="en-US"/>
              </w:rPr>
            </w:pPr>
            <w:r w:rsidRPr="00865005">
              <w:rPr>
                <w:rFonts w:ascii="Angsana New" w:hAnsi="Angsana New"/>
                <w:sz w:val="30"/>
                <w:szCs w:val="30"/>
                <w:cs/>
                <w:lang w:val="en-US"/>
              </w:rPr>
              <w:t>บริษัท เอแซ็ป โปรเทคท์ จำกัด</w:t>
            </w:r>
          </w:p>
        </w:tc>
        <w:tc>
          <w:tcPr>
            <w:tcW w:w="236" w:type="dxa"/>
            <w:tcBorders>
              <w:top w:val="nil"/>
              <w:left w:val="nil"/>
              <w:bottom w:val="nil"/>
              <w:right w:val="nil"/>
            </w:tcBorders>
            <w:shd w:val="clear" w:color="auto" w:fill="auto"/>
            <w:noWrap/>
            <w:hideMark/>
          </w:tcPr>
          <w:p w14:paraId="7468D5A4"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74D8F6BA"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427E2B0A"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7D460701"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hideMark/>
          </w:tcPr>
          <w:p w14:paraId="0287B28B"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2AD937AB"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8B4A64" w:rsidRPr="009E656C" w14:paraId="4A57A6C8" w14:textId="77777777">
        <w:trPr>
          <w:trHeight w:val="439"/>
        </w:trPr>
        <w:tc>
          <w:tcPr>
            <w:tcW w:w="3240" w:type="dxa"/>
            <w:tcBorders>
              <w:top w:val="nil"/>
              <w:left w:val="nil"/>
              <w:bottom w:val="nil"/>
              <w:right w:val="nil"/>
            </w:tcBorders>
            <w:shd w:val="clear" w:color="auto" w:fill="auto"/>
            <w:noWrap/>
          </w:tcPr>
          <w:p w14:paraId="36F02512" w14:textId="77777777" w:rsidR="008B4A64" w:rsidRPr="00865005" w:rsidRDefault="008B4A64">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อีเทอนิตี้แอทวัน จำกัด</w:t>
            </w:r>
          </w:p>
        </w:tc>
        <w:tc>
          <w:tcPr>
            <w:tcW w:w="236" w:type="dxa"/>
            <w:tcBorders>
              <w:top w:val="nil"/>
              <w:left w:val="nil"/>
              <w:bottom w:val="nil"/>
              <w:right w:val="nil"/>
            </w:tcBorders>
            <w:shd w:val="clear" w:color="auto" w:fill="auto"/>
            <w:noWrap/>
          </w:tcPr>
          <w:p w14:paraId="35CB052C"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48923676" w14:textId="77777777" w:rsidR="008B4A64" w:rsidRPr="0056014D" w:rsidRDefault="008B4A64">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2C401FAA"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330B8B95"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w:t>
            </w:r>
            <w:r>
              <w:rPr>
                <w:rFonts w:ascii="Angsana New" w:hAnsi="Angsana New" w:hint="cs"/>
                <w:sz w:val="30"/>
                <w:szCs w:val="30"/>
                <w:cs/>
                <w:lang w:val="en-US"/>
              </w:rPr>
              <w:t>ย่อย</w:t>
            </w:r>
          </w:p>
        </w:tc>
        <w:tc>
          <w:tcPr>
            <w:tcW w:w="222" w:type="dxa"/>
            <w:tcBorders>
              <w:top w:val="nil"/>
              <w:left w:val="nil"/>
              <w:bottom w:val="nil"/>
              <w:right w:val="nil"/>
            </w:tcBorders>
            <w:shd w:val="clear" w:color="auto" w:fill="auto"/>
            <w:noWrap/>
          </w:tcPr>
          <w:p w14:paraId="5CF6B043"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7ED4F212"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ถือหุ้น</w:t>
            </w:r>
            <w:r>
              <w:rPr>
                <w:rFonts w:ascii="Angsana New" w:hAnsi="Angsana New" w:hint="cs"/>
                <w:sz w:val="30"/>
                <w:szCs w:val="30"/>
                <w:cs/>
                <w:lang w:val="en-US"/>
              </w:rPr>
              <w:t>ทางตรง</w:t>
            </w:r>
          </w:p>
        </w:tc>
      </w:tr>
      <w:tr w:rsidR="008B4A64" w:rsidRPr="00C10716" w14:paraId="2DBB3E28" w14:textId="77777777">
        <w:trPr>
          <w:trHeight w:val="439"/>
        </w:trPr>
        <w:tc>
          <w:tcPr>
            <w:tcW w:w="3240" w:type="dxa"/>
            <w:tcBorders>
              <w:top w:val="nil"/>
              <w:left w:val="nil"/>
              <w:bottom w:val="nil"/>
              <w:right w:val="nil"/>
            </w:tcBorders>
            <w:shd w:val="clear" w:color="auto" w:fill="auto"/>
            <w:noWrap/>
          </w:tcPr>
          <w:p w14:paraId="1FA62571"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 พีทูเอ็ม</w:t>
            </w:r>
            <w:r w:rsidRPr="0056014D">
              <w:rPr>
                <w:rFonts w:ascii="Angsana New" w:hAnsi="Angsana New"/>
                <w:sz w:val="30"/>
                <w:szCs w:val="30"/>
                <w:lang w:val="en-US"/>
              </w:rPr>
              <w:t xml:space="preserve"> </w:t>
            </w:r>
            <w:r w:rsidRPr="0056014D">
              <w:rPr>
                <w:rFonts w:ascii="Angsana New" w:hAnsi="Angsana New"/>
                <w:sz w:val="30"/>
                <w:szCs w:val="30"/>
                <w:cs/>
                <w:lang w:val="en-US"/>
              </w:rPr>
              <w:t>เอนเนอร์จี จำกัด</w:t>
            </w:r>
          </w:p>
        </w:tc>
        <w:tc>
          <w:tcPr>
            <w:tcW w:w="236" w:type="dxa"/>
            <w:tcBorders>
              <w:top w:val="nil"/>
              <w:left w:val="nil"/>
              <w:bottom w:val="nil"/>
              <w:right w:val="nil"/>
            </w:tcBorders>
            <w:shd w:val="clear" w:color="auto" w:fill="auto"/>
            <w:noWrap/>
          </w:tcPr>
          <w:p w14:paraId="43F73146"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D2A205E"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428C376"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3ADF75E3"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29BA4E26"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6B54C29F"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8B4A64" w:rsidRPr="00C10716" w14:paraId="1CCF13B5" w14:textId="77777777">
        <w:trPr>
          <w:trHeight w:val="439"/>
        </w:trPr>
        <w:tc>
          <w:tcPr>
            <w:tcW w:w="3240" w:type="dxa"/>
            <w:tcBorders>
              <w:top w:val="nil"/>
              <w:left w:val="nil"/>
              <w:bottom w:val="nil"/>
              <w:right w:val="nil"/>
            </w:tcBorders>
            <w:shd w:val="clear" w:color="auto" w:fill="auto"/>
            <w:noWrap/>
          </w:tcPr>
          <w:p w14:paraId="034C49B2" w14:textId="77777777" w:rsidR="008B4A64" w:rsidRPr="0056014D" w:rsidRDefault="008B4A64">
            <w:pPr>
              <w:autoSpaceDE/>
              <w:autoSpaceDN/>
              <w:spacing w:line="240" w:lineRule="auto"/>
              <w:rPr>
                <w:rFonts w:ascii="Angsana New" w:hAnsi="Angsana New"/>
                <w:sz w:val="30"/>
                <w:szCs w:val="30"/>
                <w:cs/>
                <w:lang w:val="en-US"/>
              </w:rPr>
            </w:pPr>
            <w:r>
              <w:rPr>
                <w:rFonts w:ascii="Angsana New" w:hAnsi="Angsana New" w:hint="cs"/>
                <w:sz w:val="30"/>
                <w:szCs w:val="30"/>
                <w:cs/>
                <w:lang w:val="en-US"/>
              </w:rPr>
              <w:t>บริษัท แอท โฮลดิ้ง จำกัด</w:t>
            </w:r>
          </w:p>
        </w:tc>
        <w:tc>
          <w:tcPr>
            <w:tcW w:w="236" w:type="dxa"/>
            <w:tcBorders>
              <w:top w:val="nil"/>
              <w:left w:val="nil"/>
              <w:bottom w:val="nil"/>
              <w:right w:val="nil"/>
            </w:tcBorders>
            <w:shd w:val="clear" w:color="auto" w:fill="auto"/>
            <w:noWrap/>
          </w:tcPr>
          <w:p w14:paraId="20B3D7E1"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2E6D9EA5" w14:textId="77777777" w:rsidR="008B4A64" w:rsidRPr="0056014D" w:rsidRDefault="008B4A64">
            <w:pPr>
              <w:autoSpaceDE/>
              <w:autoSpaceDN/>
              <w:spacing w:line="240" w:lineRule="auto"/>
              <w:jc w:val="center"/>
              <w:rPr>
                <w:rFonts w:ascii="Angsana New" w:hAnsi="Angsana New"/>
                <w:sz w:val="30"/>
                <w:szCs w:val="30"/>
                <w:cs/>
                <w:lang w:val="en-US"/>
              </w:rPr>
            </w:pPr>
            <w:r>
              <w:rPr>
                <w:rFonts w:ascii="Angsana New" w:hAnsi="Angsana New" w:hint="cs"/>
                <w:sz w:val="30"/>
                <w:szCs w:val="30"/>
                <w:cs/>
                <w:lang w:val="en-US"/>
              </w:rPr>
              <w:t>ไทย</w:t>
            </w:r>
          </w:p>
        </w:tc>
        <w:tc>
          <w:tcPr>
            <w:tcW w:w="236" w:type="dxa"/>
            <w:tcBorders>
              <w:top w:val="nil"/>
              <w:left w:val="nil"/>
              <w:bottom w:val="nil"/>
              <w:right w:val="nil"/>
            </w:tcBorders>
            <w:shd w:val="clear" w:color="auto" w:fill="auto"/>
            <w:noWrap/>
          </w:tcPr>
          <w:p w14:paraId="3E6BEA7F"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4D0FD9B6"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41FF135"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08757325"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ผู้ถือหุ้นและ/หรือกรรมการร่วมกัน</w:t>
            </w:r>
          </w:p>
        </w:tc>
      </w:tr>
      <w:tr w:rsidR="008B4A64" w:rsidRPr="00C10716" w14:paraId="1C40C3F4" w14:textId="77777777">
        <w:trPr>
          <w:trHeight w:val="439"/>
        </w:trPr>
        <w:tc>
          <w:tcPr>
            <w:tcW w:w="3240" w:type="dxa"/>
            <w:tcBorders>
              <w:top w:val="nil"/>
              <w:left w:val="nil"/>
              <w:bottom w:val="nil"/>
              <w:right w:val="nil"/>
            </w:tcBorders>
            <w:shd w:val="clear" w:color="auto" w:fill="auto"/>
            <w:noWrap/>
          </w:tcPr>
          <w:p w14:paraId="4F33C23F" w14:textId="77777777" w:rsidR="008B4A64" w:rsidRPr="0056014D" w:rsidRDefault="008B4A64">
            <w:pPr>
              <w:tabs>
                <w:tab w:val="left" w:pos="162"/>
              </w:tabs>
              <w:autoSpaceDE/>
              <w:autoSpaceDN/>
              <w:spacing w:line="240" w:lineRule="auto"/>
              <w:rPr>
                <w:rFonts w:ascii="Angsana New" w:hAnsi="Angsana New"/>
                <w:sz w:val="30"/>
                <w:szCs w:val="30"/>
                <w:cs/>
                <w:lang w:val="en-US"/>
              </w:rPr>
            </w:pPr>
            <w:r w:rsidRPr="0047061F">
              <w:rPr>
                <w:rFonts w:ascii="Angsana New" w:hAnsi="Angsana New"/>
                <w:sz w:val="30"/>
                <w:szCs w:val="30"/>
                <w:cs/>
                <w:lang w:val="en-US"/>
              </w:rPr>
              <w:t>บริษัท แอท มาซ จำกัด</w:t>
            </w:r>
          </w:p>
        </w:tc>
        <w:tc>
          <w:tcPr>
            <w:tcW w:w="236" w:type="dxa"/>
            <w:tcBorders>
              <w:top w:val="nil"/>
              <w:left w:val="nil"/>
              <w:bottom w:val="nil"/>
              <w:right w:val="nil"/>
            </w:tcBorders>
            <w:shd w:val="clear" w:color="auto" w:fill="auto"/>
            <w:noWrap/>
          </w:tcPr>
          <w:p w14:paraId="0FAFCD45"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6662967F"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6F347C72"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4B971A59"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7EDAA8C3"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25893847" w14:textId="77777777" w:rsidR="008B4A64" w:rsidRPr="0056014D" w:rsidRDefault="008B4A64">
            <w:pPr>
              <w:autoSpaceDE/>
              <w:autoSpaceDN/>
              <w:spacing w:line="240" w:lineRule="auto"/>
              <w:rPr>
                <w:rFonts w:ascii="Angsana New" w:hAnsi="Angsana New"/>
                <w:sz w:val="30"/>
                <w:szCs w:val="30"/>
                <w:cs/>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8B4A64" w:rsidRPr="009E656C" w14:paraId="5E8914BC" w14:textId="77777777">
        <w:trPr>
          <w:trHeight w:val="439"/>
        </w:trPr>
        <w:tc>
          <w:tcPr>
            <w:tcW w:w="3240" w:type="dxa"/>
            <w:tcBorders>
              <w:top w:val="nil"/>
              <w:left w:val="nil"/>
              <w:bottom w:val="nil"/>
              <w:right w:val="nil"/>
            </w:tcBorders>
            <w:shd w:val="clear" w:color="auto" w:fill="auto"/>
            <w:noWrap/>
            <w:hideMark/>
          </w:tcPr>
          <w:p w14:paraId="7BAA180A" w14:textId="77777777" w:rsidR="008B4A64"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สยาม</w:t>
            </w:r>
            <w:r w:rsidRPr="0056014D">
              <w:rPr>
                <w:rFonts w:ascii="Angsana New" w:hAnsi="Angsana New"/>
                <w:sz w:val="30"/>
                <w:szCs w:val="30"/>
                <w:lang w:val="en-US"/>
              </w:rPr>
              <w:t xml:space="preserve"> </w:t>
            </w:r>
            <w:r w:rsidRPr="0056014D">
              <w:rPr>
                <w:rFonts w:ascii="Angsana New" w:hAnsi="Angsana New"/>
                <w:sz w:val="30"/>
                <w:szCs w:val="30"/>
                <w:cs/>
                <w:lang w:val="en-US"/>
              </w:rPr>
              <w:t>พีทูเอ็ม จำกัด</w:t>
            </w:r>
          </w:p>
          <w:p w14:paraId="476944DF" w14:textId="77777777" w:rsidR="008B4A64" w:rsidRPr="0056014D" w:rsidRDefault="008B4A64">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hideMark/>
          </w:tcPr>
          <w:p w14:paraId="2C8407FD"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60333ABE"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8616FF4"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D10B0D1"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445C1F36"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1D2639EE" w14:textId="77777777" w:rsidR="008B4A64" w:rsidRPr="0056014D" w:rsidRDefault="008B4A64">
            <w:pPr>
              <w:autoSpaceDE/>
              <w:autoSpaceDN/>
              <w:spacing w:line="240" w:lineRule="auto"/>
              <w:jc w:val="thaiDistribute"/>
              <w:rPr>
                <w:rFonts w:ascii="Angsana New" w:hAnsi="Angsana New"/>
                <w:sz w:val="30"/>
                <w:szCs w:val="30"/>
                <w:lang w:val="en-US"/>
              </w:rPr>
            </w:pPr>
            <w:r w:rsidRPr="00D03880">
              <w:rPr>
                <w:rFonts w:ascii="Angsana New" w:hAnsi="Angsana New"/>
                <w:sz w:val="30"/>
                <w:szCs w:val="30"/>
                <w:cs/>
                <w:lang w:val="en-US"/>
              </w:rPr>
              <w:t>สมาชิกในครอบครัวใกล้ชิดผู้บริหารและ/หรือผู้ถือหุ้น</w:t>
            </w:r>
          </w:p>
        </w:tc>
      </w:tr>
      <w:tr w:rsidR="008B4A64" w:rsidRPr="009E656C" w14:paraId="7BAC08B6" w14:textId="77777777">
        <w:trPr>
          <w:trHeight w:val="439"/>
        </w:trPr>
        <w:tc>
          <w:tcPr>
            <w:tcW w:w="3240" w:type="dxa"/>
            <w:tcBorders>
              <w:top w:val="nil"/>
              <w:left w:val="nil"/>
              <w:bottom w:val="nil"/>
              <w:right w:val="nil"/>
            </w:tcBorders>
            <w:shd w:val="clear" w:color="auto" w:fill="auto"/>
            <w:noWrap/>
          </w:tcPr>
          <w:p w14:paraId="4BED4FC1" w14:textId="77777777" w:rsidR="008B4A64" w:rsidRPr="0056014D" w:rsidRDefault="008B4A64">
            <w:pPr>
              <w:autoSpaceDE/>
              <w:autoSpaceDN/>
              <w:spacing w:line="240" w:lineRule="auto"/>
              <w:rPr>
                <w:rFonts w:ascii="Angsana New" w:hAnsi="Angsana New"/>
                <w:sz w:val="30"/>
                <w:szCs w:val="30"/>
                <w:cs/>
                <w:lang w:val="en-US"/>
              </w:rPr>
            </w:pPr>
            <w:bookmarkStart w:id="138" w:name="_Hlk166263082"/>
            <w:r w:rsidRPr="0056014D">
              <w:rPr>
                <w:rFonts w:ascii="Angsana New" w:hAnsi="Angsana New"/>
                <w:sz w:val="30"/>
                <w:szCs w:val="30"/>
                <w:cs/>
                <w:lang w:val="en-US"/>
              </w:rPr>
              <w:t>บริษัท โตโยต้า แอท</w:t>
            </w:r>
            <w:r w:rsidRPr="0056014D">
              <w:rPr>
                <w:rFonts w:ascii="Angsana New" w:hAnsi="Angsana New"/>
                <w:sz w:val="30"/>
                <w:szCs w:val="30"/>
                <w:lang w:val="en-US"/>
              </w:rPr>
              <w:t xml:space="preserve"> </w:t>
            </w:r>
            <w:r w:rsidRPr="0056014D">
              <w:rPr>
                <w:rFonts w:ascii="Angsana New" w:hAnsi="Angsana New"/>
                <w:sz w:val="30"/>
                <w:szCs w:val="30"/>
                <w:cs/>
                <w:lang w:val="en-US"/>
              </w:rPr>
              <w:t>ยูไนเต็ด จำกัด</w:t>
            </w:r>
            <w:r w:rsidRPr="0056014D">
              <w:rPr>
                <w:rFonts w:ascii="Angsana New" w:hAnsi="Angsana New"/>
                <w:sz w:val="30"/>
                <w:szCs w:val="30"/>
                <w:lang w:val="en-US"/>
              </w:rPr>
              <w:t xml:space="preserve"> </w:t>
            </w:r>
            <w:bookmarkEnd w:id="138"/>
          </w:p>
        </w:tc>
        <w:tc>
          <w:tcPr>
            <w:tcW w:w="236" w:type="dxa"/>
            <w:tcBorders>
              <w:top w:val="nil"/>
              <w:left w:val="nil"/>
              <w:bottom w:val="nil"/>
              <w:right w:val="nil"/>
            </w:tcBorders>
            <w:shd w:val="clear" w:color="auto" w:fill="auto"/>
            <w:noWrap/>
          </w:tcPr>
          <w:p w14:paraId="6A1988AF"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709D9F27"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69EF857D"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24E10306"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73DC542"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47C56B23" w14:textId="77777777" w:rsidR="008B4A64" w:rsidRPr="00A44DB6" w:rsidRDefault="008B4A64">
            <w:pPr>
              <w:autoSpaceDE/>
              <w:autoSpaceDN/>
              <w:spacing w:line="240" w:lineRule="auto"/>
              <w:jc w:val="thaiDistribute"/>
              <w:rPr>
                <w:rFonts w:ascii="Angsana New" w:hAnsi="Angsana New"/>
                <w:sz w:val="30"/>
                <w:szCs w:val="30"/>
                <w:cs/>
                <w:lang w:val="en-US"/>
              </w:rPr>
            </w:pPr>
            <w:r w:rsidRPr="006F7E2D">
              <w:rPr>
                <w:rFonts w:ascii="Angsana New" w:hAnsi="Angsana New"/>
                <w:sz w:val="30"/>
                <w:szCs w:val="30"/>
                <w:cs/>
                <w:lang w:val="en-US"/>
              </w:rPr>
              <w:t>สมาชิกในครอบครัวใกล้ชิดผู้บริหารและ/หรือผู้ถือหุ้น</w:t>
            </w:r>
          </w:p>
        </w:tc>
      </w:tr>
      <w:tr w:rsidR="008B4A64" w:rsidRPr="009E656C" w14:paraId="569D9496" w14:textId="77777777">
        <w:trPr>
          <w:trHeight w:val="439"/>
        </w:trPr>
        <w:tc>
          <w:tcPr>
            <w:tcW w:w="3240" w:type="dxa"/>
            <w:tcBorders>
              <w:top w:val="nil"/>
              <w:left w:val="nil"/>
              <w:bottom w:val="nil"/>
              <w:right w:val="nil"/>
            </w:tcBorders>
            <w:shd w:val="clear" w:color="auto" w:fill="auto"/>
            <w:noWrap/>
            <w:hideMark/>
          </w:tcPr>
          <w:p w14:paraId="11D716A5" w14:textId="77777777" w:rsidR="008B4A64" w:rsidRPr="0056014D" w:rsidRDefault="008B4A64">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w:t>
            </w:r>
            <w:r w:rsidRPr="0056014D">
              <w:rPr>
                <w:rFonts w:ascii="Angsana New" w:hAnsi="Angsana New"/>
                <w:sz w:val="30"/>
                <w:szCs w:val="30"/>
                <w:lang w:val="en-US"/>
              </w:rPr>
              <w:t xml:space="preserve"> </w:t>
            </w:r>
            <w:r w:rsidRPr="0056014D">
              <w:rPr>
                <w:rFonts w:ascii="Angsana New" w:hAnsi="Angsana New"/>
                <w:sz w:val="30"/>
                <w:szCs w:val="30"/>
                <w:cs/>
                <w:lang w:val="en-US"/>
              </w:rPr>
              <w:t>โตโยต้าพิษณุโลก ผู้จำหน่าย</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โตโยต้า จำกัด</w:t>
            </w:r>
          </w:p>
        </w:tc>
        <w:tc>
          <w:tcPr>
            <w:tcW w:w="236" w:type="dxa"/>
            <w:tcBorders>
              <w:top w:val="nil"/>
              <w:left w:val="nil"/>
              <w:bottom w:val="nil"/>
              <w:right w:val="nil"/>
            </w:tcBorders>
            <w:shd w:val="clear" w:color="auto" w:fill="auto"/>
            <w:noWrap/>
            <w:hideMark/>
          </w:tcPr>
          <w:p w14:paraId="038C7A68"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3F409FAE"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2D3A9D05"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3CA6953E"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5DB84FDA"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2DC405B" w14:textId="77777777" w:rsidR="008B4A64" w:rsidRPr="0056014D" w:rsidRDefault="008B4A64">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9E656C" w14:paraId="02AB7E72" w14:textId="77777777">
        <w:trPr>
          <w:trHeight w:val="439"/>
        </w:trPr>
        <w:tc>
          <w:tcPr>
            <w:tcW w:w="3240" w:type="dxa"/>
            <w:tcBorders>
              <w:top w:val="nil"/>
              <w:left w:val="nil"/>
              <w:bottom w:val="nil"/>
              <w:right w:val="nil"/>
            </w:tcBorders>
            <w:shd w:val="clear" w:color="auto" w:fill="auto"/>
            <w:noWrap/>
            <w:hideMark/>
          </w:tcPr>
          <w:p w14:paraId="765A1ACE" w14:textId="77777777" w:rsidR="008B4A64" w:rsidRPr="0056014D" w:rsidRDefault="008B4A64">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โตโยต้า</w:t>
            </w:r>
            <w:r w:rsidRPr="0056014D">
              <w:rPr>
                <w:rFonts w:ascii="Angsana New" w:hAnsi="Angsana New"/>
                <w:sz w:val="30"/>
                <w:szCs w:val="30"/>
                <w:lang w:val="en-US"/>
              </w:rPr>
              <w:t xml:space="preserve"> </w:t>
            </w:r>
            <w:r w:rsidRPr="0056014D">
              <w:rPr>
                <w:rFonts w:ascii="Angsana New" w:hAnsi="Angsana New"/>
                <w:sz w:val="30"/>
                <w:szCs w:val="30"/>
                <w:cs/>
                <w:lang w:val="en-US"/>
              </w:rPr>
              <w:t>พรีเมี่ยม พิษณุโลก</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79C33948"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51798773"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3E4E3034"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589C042B"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7458D82F"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0F6A78DD" w14:textId="77777777" w:rsidR="008B4A64" w:rsidRPr="0056014D" w:rsidRDefault="008B4A64">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9E656C" w14:paraId="364DEA3A" w14:textId="77777777">
        <w:trPr>
          <w:trHeight w:val="439"/>
        </w:trPr>
        <w:tc>
          <w:tcPr>
            <w:tcW w:w="3240" w:type="dxa"/>
            <w:tcBorders>
              <w:top w:val="nil"/>
              <w:left w:val="nil"/>
              <w:bottom w:val="nil"/>
              <w:right w:val="nil"/>
            </w:tcBorders>
            <w:shd w:val="clear" w:color="auto" w:fill="auto"/>
            <w:noWrap/>
            <w:hideMark/>
          </w:tcPr>
          <w:p w14:paraId="081E8BD2" w14:textId="77777777" w:rsidR="008B4A64" w:rsidRPr="0056014D" w:rsidRDefault="008B4A64">
            <w:pPr>
              <w:tabs>
                <w:tab w:val="left" w:pos="162"/>
              </w:tabs>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 เอสเอ็มพี</w:t>
            </w:r>
            <w:r w:rsidRPr="0056014D">
              <w:rPr>
                <w:rFonts w:ascii="Angsana New" w:hAnsi="Angsana New"/>
                <w:sz w:val="30"/>
                <w:szCs w:val="30"/>
                <w:lang w:val="en-US"/>
              </w:rPr>
              <w:t xml:space="preserve"> </w:t>
            </w:r>
            <w:r w:rsidRPr="0056014D">
              <w:rPr>
                <w:rFonts w:ascii="Angsana New" w:hAnsi="Angsana New"/>
                <w:sz w:val="30"/>
                <w:szCs w:val="30"/>
                <w:cs/>
                <w:lang w:val="en-US"/>
              </w:rPr>
              <w:t>โกลบอล เทรดดิ้ง</w:t>
            </w:r>
            <w:r w:rsidRPr="0056014D">
              <w:rPr>
                <w:rFonts w:ascii="Angsana New" w:hAnsi="Angsana New"/>
                <w:sz w:val="30"/>
                <w:szCs w:val="30"/>
                <w:lang w:val="en-US"/>
              </w:rPr>
              <w:t xml:space="preserve"> </w:t>
            </w:r>
            <w:r w:rsidRPr="0056014D">
              <w:rPr>
                <w:rFonts w:ascii="Angsana New" w:hAnsi="Angsana New"/>
                <w:sz w:val="30"/>
                <w:szCs w:val="30"/>
                <w:lang w:val="en-US"/>
              </w:rPr>
              <w:br/>
            </w:r>
            <w:r w:rsidRPr="0056014D">
              <w:rPr>
                <w:rFonts w:ascii="Angsana New" w:hAnsi="Angsana New"/>
                <w:sz w:val="30"/>
                <w:szCs w:val="30"/>
                <w:lang w:val="en-US"/>
              </w:rPr>
              <w:tab/>
            </w:r>
            <w:r w:rsidRPr="0056014D">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hideMark/>
          </w:tcPr>
          <w:p w14:paraId="16E6B7CF"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2C26335E"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08D6A10"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5C2ABFE4"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6F106857"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637FBBA1" w14:textId="77777777" w:rsidR="008B4A64" w:rsidRPr="0056014D" w:rsidRDefault="008B4A64">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407827D4" w14:textId="77777777">
        <w:trPr>
          <w:trHeight w:val="439"/>
        </w:trPr>
        <w:tc>
          <w:tcPr>
            <w:tcW w:w="3240" w:type="dxa"/>
            <w:tcBorders>
              <w:top w:val="nil"/>
              <w:left w:val="nil"/>
              <w:bottom w:val="nil"/>
              <w:right w:val="nil"/>
            </w:tcBorders>
            <w:shd w:val="clear" w:color="auto" w:fill="auto"/>
            <w:noWrap/>
            <w:hideMark/>
          </w:tcPr>
          <w:p w14:paraId="661F8BA2" w14:textId="77777777" w:rsidR="008B4A64" w:rsidRPr="0089345E" w:rsidRDefault="008B4A64">
            <w:pPr>
              <w:autoSpaceDE/>
              <w:autoSpaceDN/>
              <w:spacing w:line="240" w:lineRule="auto"/>
              <w:rPr>
                <w:rFonts w:ascii="Angsana New" w:hAnsi="Angsana New"/>
                <w:sz w:val="30"/>
                <w:szCs w:val="30"/>
                <w:lang w:val="en-US"/>
              </w:rPr>
            </w:pPr>
            <w:r w:rsidRPr="0089345E">
              <w:rPr>
                <w:rFonts w:ascii="Angsana New" w:hAnsi="Angsana New"/>
                <w:sz w:val="30"/>
                <w:szCs w:val="30"/>
                <w:cs/>
                <w:lang w:val="en-US"/>
              </w:rPr>
              <w:t>บริษัท วิสดอม</w:t>
            </w:r>
            <w:r w:rsidRPr="0089345E">
              <w:rPr>
                <w:rFonts w:ascii="Angsana New" w:hAnsi="Angsana New"/>
                <w:sz w:val="30"/>
                <w:szCs w:val="30"/>
                <w:lang w:val="en-US"/>
              </w:rPr>
              <w:t xml:space="preserve"> </w:t>
            </w:r>
            <w:r w:rsidRPr="0089345E">
              <w:rPr>
                <w:rFonts w:ascii="Angsana New" w:hAnsi="Angsana New"/>
                <w:sz w:val="30"/>
                <w:szCs w:val="30"/>
                <w:cs/>
                <w:lang w:val="en-US"/>
              </w:rPr>
              <w:t>อินโนวาเทค จำกัด</w:t>
            </w:r>
          </w:p>
        </w:tc>
        <w:tc>
          <w:tcPr>
            <w:tcW w:w="236" w:type="dxa"/>
            <w:tcBorders>
              <w:top w:val="nil"/>
              <w:left w:val="nil"/>
              <w:bottom w:val="nil"/>
              <w:right w:val="nil"/>
            </w:tcBorders>
            <w:shd w:val="clear" w:color="auto" w:fill="auto"/>
            <w:noWrap/>
            <w:hideMark/>
          </w:tcPr>
          <w:p w14:paraId="633CBA83"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hideMark/>
          </w:tcPr>
          <w:p w14:paraId="2BCC2CAD" w14:textId="77777777" w:rsidR="008B4A64" w:rsidRPr="0056014D" w:rsidRDefault="008B4A64">
            <w:pPr>
              <w:autoSpaceDE/>
              <w:autoSpaceDN/>
              <w:spacing w:line="240" w:lineRule="auto"/>
              <w:jc w:val="center"/>
              <w:rPr>
                <w:rFonts w:ascii="Angsana New" w:hAnsi="Angsana New"/>
                <w:sz w:val="30"/>
                <w:szCs w:val="30"/>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hideMark/>
          </w:tcPr>
          <w:p w14:paraId="52DAB0B4"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hideMark/>
          </w:tcPr>
          <w:p w14:paraId="2AB9CAA6" w14:textId="77777777" w:rsidR="008B4A64" w:rsidRPr="0056014D" w:rsidRDefault="008B4A64">
            <w:pPr>
              <w:autoSpaceDE/>
              <w:autoSpaceDN/>
              <w:spacing w:line="240" w:lineRule="auto"/>
              <w:rPr>
                <w:rFonts w:ascii="Angsana New" w:hAnsi="Angsana New"/>
                <w:sz w:val="30"/>
                <w:szCs w:val="30"/>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hideMark/>
          </w:tcPr>
          <w:p w14:paraId="34A0134E"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hideMark/>
          </w:tcPr>
          <w:p w14:paraId="7C11585F" w14:textId="77777777" w:rsidR="008B4A64" w:rsidRPr="0056014D" w:rsidRDefault="008B4A64">
            <w:pPr>
              <w:autoSpaceDE/>
              <w:autoSpaceDN/>
              <w:spacing w:line="240" w:lineRule="auto"/>
              <w:jc w:val="thaiDistribute"/>
              <w:rPr>
                <w:rFonts w:ascii="Angsana New" w:hAnsi="Angsana New"/>
                <w:sz w:val="30"/>
                <w:szCs w:val="30"/>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4F62A6D3" w14:textId="77777777">
        <w:trPr>
          <w:trHeight w:val="439"/>
        </w:trPr>
        <w:tc>
          <w:tcPr>
            <w:tcW w:w="3240" w:type="dxa"/>
            <w:tcBorders>
              <w:top w:val="nil"/>
              <w:left w:val="nil"/>
              <w:bottom w:val="nil"/>
              <w:right w:val="nil"/>
            </w:tcBorders>
            <w:shd w:val="clear" w:color="auto" w:fill="auto"/>
            <w:noWrap/>
          </w:tcPr>
          <w:p w14:paraId="5C9CB878" w14:textId="77777777" w:rsidR="008B4A64" w:rsidRPr="0089345E" w:rsidRDefault="008B4A64">
            <w:pPr>
              <w:autoSpaceDE/>
              <w:autoSpaceDN/>
              <w:spacing w:line="240" w:lineRule="auto"/>
              <w:rPr>
                <w:rFonts w:ascii="Angsana New" w:hAnsi="Angsana New"/>
                <w:sz w:val="30"/>
                <w:szCs w:val="30"/>
                <w:cs/>
                <w:lang w:val="en-US"/>
              </w:rPr>
            </w:pPr>
            <w:r w:rsidRPr="0089345E">
              <w:rPr>
                <w:rFonts w:ascii="Angsana New" w:hAnsi="Angsana New"/>
                <w:sz w:val="30"/>
                <w:szCs w:val="30"/>
                <w:cs/>
                <w:lang w:val="en-US"/>
              </w:rPr>
              <w:t>บริษัท</w:t>
            </w:r>
            <w:r w:rsidRPr="0089345E">
              <w:rPr>
                <w:rFonts w:ascii="Angsana New" w:hAnsi="Angsana New"/>
                <w:sz w:val="30"/>
                <w:szCs w:val="30"/>
                <w:lang w:val="en-US"/>
              </w:rPr>
              <w:t> </w:t>
            </w:r>
            <w:r w:rsidRPr="0089345E">
              <w:rPr>
                <w:rFonts w:ascii="Angsana New" w:hAnsi="Angsana New"/>
                <w:sz w:val="30"/>
                <w:szCs w:val="30"/>
                <w:cs/>
                <w:lang w:val="en-US"/>
              </w:rPr>
              <w:t>ไทยสมาย ลีสซิ่ง</w:t>
            </w:r>
            <w:r w:rsidRPr="0089345E">
              <w:rPr>
                <w:rFonts w:ascii="Angsana New" w:hAnsi="Angsana New"/>
                <w:sz w:val="30"/>
                <w:szCs w:val="30"/>
                <w:lang w:val="en-US"/>
              </w:rPr>
              <w:t> </w:t>
            </w:r>
            <w:r w:rsidRPr="0089345E">
              <w:rPr>
                <w:rFonts w:ascii="Angsana New" w:hAnsi="Angsana New"/>
                <w:sz w:val="30"/>
                <w:szCs w:val="30"/>
                <w:cs/>
                <w:lang w:val="en-US"/>
              </w:rPr>
              <w:t>จำกัด</w:t>
            </w:r>
          </w:p>
        </w:tc>
        <w:tc>
          <w:tcPr>
            <w:tcW w:w="236" w:type="dxa"/>
            <w:tcBorders>
              <w:top w:val="nil"/>
              <w:left w:val="nil"/>
              <w:bottom w:val="nil"/>
              <w:right w:val="nil"/>
            </w:tcBorders>
            <w:shd w:val="clear" w:color="auto" w:fill="auto"/>
            <w:noWrap/>
          </w:tcPr>
          <w:p w14:paraId="035DC63D"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F8AC231" w14:textId="77777777" w:rsidR="008B4A64" w:rsidRPr="00C36DF1" w:rsidRDefault="008B4A64">
            <w:pPr>
              <w:autoSpaceDE/>
              <w:autoSpaceDN/>
              <w:spacing w:line="240" w:lineRule="auto"/>
              <w:jc w:val="center"/>
              <w:rPr>
                <w:rFonts w:ascii="Angsana New" w:hAnsi="Angsana New"/>
                <w:sz w:val="30"/>
                <w:szCs w:val="30"/>
                <w:highlight w:val="yellow"/>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494895D6"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00A909E3" w14:textId="77777777" w:rsidR="008B4A64" w:rsidRPr="00C36DF1" w:rsidRDefault="008B4A64">
            <w:pPr>
              <w:autoSpaceDE/>
              <w:autoSpaceDN/>
              <w:spacing w:line="240" w:lineRule="auto"/>
              <w:rPr>
                <w:rFonts w:ascii="Angsana New" w:hAnsi="Angsana New"/>
                <w:sz w:val="30"/>
                <w:szCs w:val="30"/>
                <w:highlight w:val="yellow"/>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6FED0674"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31D8ACC" w14:textId="77777777" w:rsidR="008B4A64" w:rsidRPr="00C36DF1" w:rsidRDefault="008B4A64">
            <w:pPr>
              <w:autoSpaceDE/>
              <w:autoSpaceDN/>
              <w:spacing w:line="240" w:lineRule="auto"/>
              <w:jc w:val="thaiDistribute"/>
              <w:rPr>
                <w:rFonts w:ascii="Angsana New" w:hAnsi="Angsana New"/>
                <w:sz w:val="30"/>
                <w:szCs w:val="30"/>
                <w:highlight w:val="yellow"/>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2CCFC40D" w14:textId="77777777">
        <w:trPr>
          <w:trHeight w:val="439"/>
        </w:trPr>
        <w:tc>
          <w:tcPr>
            <w:tcW w:w="3240" w:type="dxa"/>
            <w:tcBorders>
              <w:top w:val="nil"/>
              <w:left w:val="nil"/>
              <w:bottom w:val="nil"/>
              <w:right w:val="nil"/>
            </w:tcBorders>
            <w:shd w:val="clear" w:color="auto" w:fill="auto"/>
            <w:noWrap/>
          </w:tcPr>
          <w:p w14:paraId="16A6CA17" w14:textId="77777777" w:rsidR="008B4A64" w:rsidRPr="0089345E" w:rsidRDefault="008B4A64">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เรดไลน์ ซุปเปอร์คาร์ จำกัด</w:t>
            </w:r>
          </w:p>
        </w:tc>
        <w:tc>
          <w:tcPr>
            <w:tcW w:w="236" w:type="dxa"/>
            <w:tcBorders>
              <w:top w:val="nil"/>
              <w:left w:val="nil"/>
              <w:bottom w:val="nil"/>
              <w:right w:val="nil"/>
            </w:tcBorders>
            <w:shd w:val="clear" w:color="auto" w:fill="auto"/>
            <w:noWrap/>
          </w:tcPr>
          <w:p w14:paraId="17A39B3E"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7A87468D"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32AA95CC"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55416F47"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4A56CB29"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EBCD1F6" w14:textId="77777777" w:rsidR="008B4A64" w:rsidRPr="0056014D" w:rsidRDefault="008B4A64">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49751934" w14:textId="77777777">
        <w:trPr>
          <w:trHeight w:val="439"/>
        </w:trPr>
        <w:tc>
          <w:tcPr>
            <w:tcW w:w="3240" w:type="dxa"/>
            <w:tcBorders>
              <w:top w:val="nil"/>
              <w:left w:val="nil"/>
              <w:bottom w:val="nil"/>
              <w:right w:val="nil"/>
            </w:tcBorders>
            <w:shd w:val="clear" w:color="auto" w:fill="auto"/>
            <w:noWrap/>
          </w:tcPr>
          <w:p w14:paraId="39A0FFF7" w14:textId="77777777" w:rsidR="008B4A64" w:rsidRPr="0089345E" w:rsidRDefault="008B4A64">
            <w:pPr>
              <w:autoSpaceDE/>
              <w:autoSpaceDN/>
              <w:spacing w:line="240" w:lineRule="auto"/>
              <w:rPr>
                <w:rFonts w:ascii="Angsana New" w:hAnsi="Angsana New"/>
                <w:sz w:val="30"/>
                <w:szCs w:val="30"/>
                <w:cs/>
                <w:lang w:val="en-US"/>
              </w:rPr>
            </w:pPr>
            <w:r w:rsidRPr="00490C89">
              <w:rPr>
                <w:rFonts w:ascii="Angsana New" w:hAnsi="Angsana New"/>
                <w:sz w:val="30"/>
                <w:szCs w:val="30"/>
                <w:cs/>
                <w:lang w:val="en-US"/>
              </w:rPr>
              <w:t>บริษัท แอท พร็อพเพอร์ตี้ จำกัด</w:t>
            </w:r>
          </w:p>
        </w:tc>
        <w:tc>
          <w:tcPr>
            <w:tcW w:w="236" w:type="dxa"/>
            <w:tcBorders>
              <w:top w:val="nil"/>
              <w:left w:val="nil"/>
              <w:bottom w:val="nil"/>
              <w:right w:val="nil"/>
            </w:tcBorders>
            <w:shd w:val="clear" w:color="auto" w:fill="auto"/>
            <w:noWrap/>
          </w:tcPr>
          <w:p w14:paraId="70886704"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3BE4FED0"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5B103CDD"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18FBD92F"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10C78CF6"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52776546" w14:textId="77777777" w:rsidR="008B4A64" w:rsidRPr="0056014D" w:rsidRDefault="008B4A64">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1C9F0E21" w14:textId="77777777">
        <w:trPr>
          <w:trHeight w:val="439"/>
        </w:trPr>
        <w:tc>
          <w:tcPr>
            <w:tcW w:w="3240" w:type="dxa"/>
            <w:tcBorders>
              <w:top w:val="nil"/>
              <w:left w:val="nil"/>
              <w:bottom w:val="nil"/>
              <w:right w:val="nil"/>
            </w:tcBorders>
            <w:shd w:val="clear" w:color="auto" w:fill="auto"/>
            <w:noWrap/>
          </w:tcPr>
          <w:p w14:paraId="2C54B383" w14:textId="77777777" w:rsidR="008B4A64" w:rsidRPr="00490C89" w:rsidRDefault="008B4A64">
            <w:pPr>
              <w:autoSpaceDE/>
              <w:autoSpaceDN/>
              <w:spacing w:line="240" w:lineRule="auto"/>
              <w:rPr>
                <w:rFonts w:ascii="Angsana New" w:hAnsi="Angsana New"/>
                <w:sz w:val="30"/>
                <w:szCs w:val="30"/>
                <w:cs/>
                <w:lang w:val="en-US"/>
              </w:rPr>
            </w:pPr>
            <w:r w:rsidRPr="000340A3">
              <w:rPr>
                <w:rFonts w:ascii="Angsana New" w:hAnsi="Angsana New"/>
                <w:sz w:val="30"/>
                <w:szCs w:val="30"/>
                <w:cs/>
                <w:lang w:val="en-US"/>
              </w:rPr>
              <w:t>บริษัท ออโต้ พีแอล จํากัด</w:t>
            </w:r>
          </w:p>
        </w:tc>
        <w:tc>
          <w:tcPr>
            <w:tcW w:w="236" w:type="dxa"/>
            <w:tcBorders>
              <w:top w:val="nil"/>
              <w:left w:val="nil"/>
              <w:bottom w:val="nil"/>
              <w:right w:val="nil"/>
            </w:tcBorders>
            <w:shd w:val="clear" w:color="auto" w:fill="auto"/>
            <w:noWrap/>
          </w:tcPr>
          <w:p w14:paraId="48777757"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864" w:type="dxa"/>
            <w:tcBorders>
              <w:top w:val="nil"/>
              <w:left w:val="nil"/>
              <w:bottom w:val="nil"/>
              <w:right w:val="nil"/>
            </w:tcBorders>
            <w:shd w:val="clear" w:color="auto" w:fill="auto"/>
            <w:noWrap/>
          </w:tcPr>
          <w:p w14:paraId="2A2A1AC6" w14:textId="77777777" w:rsidR="008B4A64" w:rsidRPr="0056014D" w:rsidRDefault="008B4A64">
            <w:pPr>
              <w:autoSpaceDE/>
              <w:autoSpaceDN/>
              <w:spacing w:line="240" w:lineRule="auto"/>
              <w:jc w:val="center"/>
              <w:rPr>
                <w:rFonts w:ascii="Angsana New" w:hAnsi="Angsana New"/>
                <w:sz w:val="30"/>
                <w:szCs w:val="30"/>
                <w:cs/>
                <w:lang w:val="en-US"/>
              </w:rPr>
            </w:pPr>
            <w:r w:rsidRPr="0056014D">
              <w:rPr>
                <w:rFonts w:ascii="Angsana New" w:hAnsi="Angsana New"/>
                <w:sz w:val="30"/>
                <w:szCs w:val="30"/>
                <w:cs/>
                <w:lang w:val="en-US"/>
              </w:rPr>
              <w:t>ไทย</w:t>
            </w:r>
          </w:p>
        </w:tc>
        <w:tc>
          <w:tcPr>
            <w:tcW w:w="236" w:type="dxa"/>
            <w:tcBorders>
              <w:top w:val="nil"/>
              <w:left w:val="nil"/>
              <w:bottom w:val="nil"/>
              <w:right w:val="nil"/>
            </w:tcBorders>
            <w:shd w:val="clear" w:color="auto" w:fill="auto"/>
            <w:noWrap/>
          </w:tcPr>
          <w:p w14:paraId="2C51F36D"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1900" w:type="dxa"/>
            <w:tcBorders>
              <w:top w:val="nil"/>
              <w:left w:val="nil"/>
              <w:bottom w:val="nil"/>
              <w:right w:val="nil"/>
            </w:tcBorders>
            <w:shd w:val="clear" w:color="auto" w:fill="auto"/>
            <w:noWrap/>
          </w:tcPr>
          <w:p w14:paraId="5EF459BD" w14:textId="77777777" w:rsidR="008B4A64" w:rsidRPr="0056014D" w:rsidRDefault="008B4A64">
            <w:pPr>
              <w:autoSpaceDE/>
              <w:autoSpaceDN/>
              <w:spacing w:line="240" w:lineRule="auto"/>
              <w:rPr>
                <w:rFonts w:ascii="Angsana New" w:hAnsi="Angsana New"/>
                <w:sz w:val="30"/>
                <w:szCs w:val="30"/>
                <w:cs/>
                <w:lang w:val="en-US"/>
              </w:rPr>
            </w:pPr>
            <w:r w:rsidRPr="0056014D">
              <w:rPr>
                <w:rFonts w:ascii="Angsana New" w:hAnsi="Angsana New"/>
                <w:sz w:val="30"/>
                <w:szCs w:val="30"/>
                <w:cs/>
                <w:lang w:val="en-US"/>
              </w:rPr>
              <w:t>บริษัทที่เกี่ยวข้องกัน</w:t>
            </w:r>
          </w:p>
        </w:tc>
        <w:tc>
          <w:tcPr>
            <w:tcW w:w="222" w:type="dxa"/>
            <w:tcBorders>
              <w:top w:val="nil"/>
              <w:left w:val="nil"/>
              <w:bottom w:val="nil"/>
              <w:right w:val="nil"/>
            </w:tcBorders>
            <w:shd w:val="clear" w:color="auto" w:fill="auto"/>
            <w:noWrap/>
          </w:tcPr>
          <w:p w14:paraId="5F2389E4" w14:textId="77777777" w:rsidR="008B4A64" w:rsidRPr="00C36DF1" w:rsidRDefault="008B4A64">
            <w:pPr>
              <w:autoSpaceDE/>
              <w:autoSpaceDN/>
              <w:spacing w:line="240" w:lineRule="auto"/>
              <w:rPr>
                <w:rFonts w:ascii="Angsana New" w:hAnsi="Angsana New"/>
                <w:sz w:val="30"/>
                <w:szCs w:val="30"/>
                <w:highlight w:val="yellow"/>
                <w:lang w:val="en-US"/>
              </w:rPr>
            </w:pPr>
          </w:p>
        </w:tc>
        <w:tc>
          <w:tcPr>
            <w:tcW w:w="3202" w:type="dxa"/>
            <w:tcBorders>
              <w:top w:val="nil"/>
              <w:left w:val="nil"/>
              <w:bottom w:val="nil"/>
              <w:right w:val="nil"/>
            </w:tcBorders>
            <w:shd w:val="clear" w:color="auto" w:fill="auto"/>
            <w:noWrap/>
          </w:tcPr>
          <w:p w14:paraId="716DCEAF" w14:textId="77777777" w:rsidR="008B4A64" w:rsidRPr="0056014D" w:rsidRDefault="008B4A64">
            <w:pPr>
              <w:autoSpaceDE/>
              <w:autoSpaceDN/>
              <w:spacing w:line="240" w:lineRule="auto"/>
              <w:jc w:val="thaiDistribute"/>
              <w:rPr>
                <w:rFonts w:ascii="Angsana New" w:hAnsi="Angsana New"/>
                <w:sz w:val="30"/>
                <w:szCs w:val="30"/>
                <w:cs/>
                <w:lang w:val="en-US"/>
              </w:rPr>
            </w:pPr>
            <w:r w:rsidRPr="0056014D">
              <w:rPr>
                <w:rFonts w:ascii="Angsana New" w:hAnsi="Angsana New"/>
                <w:sz w:val="30"/>
                <w:szCs w:val="30"/>
                <w:cs/>
                <w:lang w:val="en-US"/>
              </w:rPr>
              <w:t>สมาชิกในครอบครัวใกล้ชิดผู้บริหารและ/หรือผู้ถือหุ้น</w:t>
            </w:r>
          </w:p>
        </w:tc>
      </w:tr>
      <w:tr w:rsidR="008B4A64" w:rsidRPr="00CA4AF6" w14:paraId="4ED43119" w14:textId="77777777">
        <w:trPr>
          <w:trHeight w:hRule="exact" w:val="144"/>
        </w:trPr>
        <w:tc>
          <w:tcPr>
            <w:tcW w:w="3240" w:type="dxa"/>
            <w:tcBorders>
              <w:top w:val="nil"/>
              <w:left w:val="nil"/>
              <w:bottom w:val="nil"/>
              <w:right w:val="nil"/>
            </w:tcBorders>
            <w:shd w:val="clear" w:color="auto" w:fill="auto"/>
            <w:noWrap/>
          </w:tcPr>
          <w:p w14:paraId="1CEDD9E3" w14:textId="77777777" w:rsidR="008B4A64" w:rsidRPr="0056014D" w:rsidRDefault="008B4A64">
            <w:pPr>
              <w:autoSpaceDE/>
              <w:autoSpaceDN/>
              <w:spacing w:line="240" w:lineRule="auto"/>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6BCCA165" w14:textId="77777777" w:rsidR="008B4A64" w:rsidRPr="0056014D" w:rsidRDefault="008B4A64">
            <w:pPr>
              <w:autoSpaceDE/>
              <w:autoSpaceDN/>
              <w:spacing w:line="240" w:lineRule="auto"/>
              <w:rPr>
                <w:rFonts w:ascii="Angsana New" w:hAnsi="Angsana New"/>
                <w:sz w:val="30"/>
                <w:szCs w:val="30"/>
                <w:lang w:val="en-US"/>
              </w:rPr>
            </w:pPr>
          </w:p>
        </w:tc>
        <w:tc>
          <w:tcPr>
            <w:tcW w:w="864" w:type="dxa"/>
            <w:tcBorders>
              <w:top w:val="nil"/>
              <w:left w:val="nil"/>
              <w:bottom w:val="nil"/>
              <w:right w:val="nil"/>
            </w:tcBorders>
            <w:shd w:val="clear" w:color="auto" w:fill="auto"/>
            <w:noWrap/>
          </w:tcPr>
          <w:p w14:paraId="245887EB" w14:textId="77777777" w:rsidR="008B4A64" w:rsidRPr="0056014D" w:rsidRDefault="008B4A64">
            <w:pPr>
              <w:autoSpaceDE/>
              <w:autoSpaceDN/>
              <w:spacing w:line="240" w:lineRule="auto"/>
              <w:jc w:val="center"/>
              <w:rPr>
                <w:rFonts w:ascii="Angsana New" w:hAnsi="Angsana New"/>
                <w:sz w:val="30"/>
                <w:szCs w:val="30"/>
                <w:cs/>
                <w:lang w:val="en-US"/>
              </w:rPr>
            </w:pPr>
          </w:p>
        </w:tc>
        <w:tc>
          <w:tcPr>
            <w:tcW w:w="236" w:type="dxa"/>
            <w:tcBorders>
              <w:top w:val="nil"/>
              <w:left w:val="nil"/>
              <w:bottom w:val="nil"/>
              <w:right w:val="nil"/>
            </w:tcBorders>
            <w:shd w:val="clear" w:color="auto" w:fill="auto"/>
            <w:noWrap/>
          </w:tcPr>
          <w:p w14:paraId="73630F52" w14:textId="77777777" w:rsidR="008B4A64" w:rsidRPr="0056014D" w:rsidRDefault="008B4A64">
            <w:pPr>
              <w:autoSpaceDE/>
              <w:autoSpaceDN/>
              <w:spacing w:line="240" w:lineRule="auto"/>
              <w:rPr>
                <w:rFonts w:ascii="Angsana New" w:hAnsi="Angsana New"/>
                <w:sz w:val="30"/>
                <w:szCs w:val="30"/>
                <w:lang w:val="en-US"/>
              </w:rPr>
            </w:pPr>
          </w:p>
        </w:tc>
        <w:tc>
          <w:tcPr>
            <w:tcW w:w="1900" w:type="dxa"/>
            <w:tcBorders>
              <w:top w:val="nil"/>
              <w:left w:val="nil"/>
              <w:bottom w:val="nil"/>
              <w:right w:val="nil"/>
            </w:tcBorders>
            <w:shd w:val="clear" w:color="auto" w:fill="auto"/>
            <w:noWrap/>
          </w:tcPr>
          <w:p w14:paraId="3A4FAB89" w14:textId="77777777" w:rsidR="008B4A64" w:rsidRPr="0056014D" w:rsidRDefault="008B4A64">
            <w:pPr>
              <w:autoSpaceDE/>
              <w:autoSpaceDN/>
              <w:spacing w:line="240" w:lineRule="auto"/>
              <w:rPr>
                <w:rFonts w:ascii="Angsana New" w:hAnsi="Angsana New"/>
                <w:sz w:val="30"/>
                <w:szCs w:val="30"/>
                <w:cs/>
                <w:lang w:val="en-US"/>
              </w:rPr>
            </w:pPr>
          </w:p>
        </w:tc>
        <w:tc>
          <w:tcPr>
            <w:tcW w:w="222" w:type="dxa"/>
            <w:tcBorders>
              <w:top w:val="nil"/>
              <w:left w:val="nil"/>
              <w:bottom w:val="nil"/>
              <w:right w:val="nil"/>
            </w:tcBorders>
            <w:shd w:val="clear" w:color="auto" w:fill="auto"/>
            <w:noWrap/>
          </w:tcPr>
          <w:p w14:paraId="1D746C3B" w14:textId="77777777" w:rsidR="008B4A64" w:rsidRPr="0056014D" w:rsidRDefault="008B4A64">
            <w:pPr>
              <w:autoSpaceDE/>
              <w:autoSpaceDN/>
              <w:spacing w:line="240" w:lineRule="auto"/>
              <w:rPr>
                <w:rFonts w:ascii="Angsana New" w:hAnsi="Angsana New"/>
                <w:sz w:val="30"/>
                <w:szCs w:val="30"/>
                <w:lang w:val="en-US"/>
              </w:rPr>
            </w:pPr>
          </w:p>
        </w:tc>
        <w:tc>
          <w:tcPr>
            <w:tcW w:w="3202" w:type="dxa"/>
            <w:tcBorders>
              <w:top w:val="nil"/>
              <w:left w:val="nil"/>
              <w:bottom w:val="nil"/>
              <w:right w:val="nil"/>
            </w:tcBorders>
            <w:shd w:val="clear" w:color="auto" w:fill="auto"/>
            <w:noWrap/>
          </w:tcPr>
          <w:p w14:paraId="1668D586" w14:textId="77777777" w:rsidR="008B4A64" w:rsidRPr="0056014D" w:rsidRDefault="008B4A64">
            <w:pPr>
              <w:autoSpaceDE/>
              <w:autoSpaceDN/>
              <w:spacing w:line="240" w:lineRule="auto"/>
              <w:jc w:val="thaiDistribute"/>
              <w:rPr>
                <w:rFonts w:ascii="Angsana New" w:hAnsi="Angsana New"/>
                <w:sz w:val="30"/>
                <w:szCs w:val="30"/>
                <w:cs/>
                <w:lang w:val="en-US"/>
              </w:rPr>
            </w:pPr>
          </w:p>
        </w:tc>
      </w:tr>
    </w:tbl>
    <w:p w14:paraId="10034B5F" w14:textId="77777777" w:rsidR="008B4A64" w:rsidRDefault="008B4A64" w:rsidP="008B4A64">
      <w:pPr>
        <w:pStyle w:val="af5"/>
        <w:spacing w:before="120" w:after="120"/>
        <w:ind w:left="425" w:right="-23" w:firstLine="0"/>
        <w:jc w:val="thaiDistribute"/>
        <w:rPr>
          <w:rFonts w:asciiTheme="majorBidi" w:hAnsiTheme="majorBidi" w:cstheme="majorBidi"/>
          <w:b/>
          <w:bCs/>
          <w:sz w:val="30"/>
          <w:szCs w:val="30"/>
          <w:cs/>
        </w:rPr>
      </w:pPr>
    </w:p>
    <w:p w14:paraId="6975F110" w14:textId="77777777" w:rsidR="008B4A64" w:rsidRDefault="008B4A64">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rPr>
        <w:br w:type="page"/>
      </w:r>
    </w:p>
    <w:p w14:paraId="3D6C677F" w14:textId="696F2F49" w:rsidR="008B4A64" w:rsidRDefault="008B4A64" w:rsidP="008B4A64">
      <w:pPr>
        <w:pStyle w:val="af5"/>
        <w:spacing w:before="120" w:after="120"/>
        <w:ind w:left="425" w:right="-23" w:firstLine="0"/>
        <w:jc w:val="thaiDistribute"/>
        <w:rPr>
          <w:rFonts w:asciiTheme="majorBidi" w:hAnsiTheme="majorBidi" w:cstheme="majorBidi"/>
          <w:b/>
          <w:bCs/>
          <w:sz w:val="30"/>
          <w:szCs w:val="30"/>
        </w:rPr>
      </w:pPr>
      <w:r w:rsidRPr="001E0BE5">
        <w:rPr>
          <w:rFonts w:asciiTheme="majorBidi" w:hAnsiTheme="majorBidi" w:cstheme="majorBidi"/>
          <w:b/>
          <w:bCs/>
          <w:sz w:val="30"/>
          <w:szCs w:val="30"/>
          <w:cs/>
        </w:rPr>
        <w:lastRenderedPageBreak/>
        <w:t>หลักเกณฑ์คิดรายได้และค่าใช้จ่ายระหว่างกัน</w:t>
      </w:r>
    </w:p>
    <w:tbl>
      <w:tblPr>
        <w:tblW w:w="9810" w:type="dxa"/>
        <w:tblInd w:w="468" w:type="dxa"/>
        <w:tblLook w:val="04A0" w:firstRow="1" w:lastRow="0" w:firstColumn="1" w:lastColumn="0" w:noHBand="0" w:noVBand="1"/>
      </w:tblPr>
      <w:tblGrid>
        <w:gridCol w:w="5486"/>
        <w:gridCol w:w="283"/>
        <w:gridCol w:w="4041"/>
      </w:tblGrid>
      <w:tr w:rsidR="008B4A64" w:rsidRPr="00C87C78" w14:paraId="41873A1F" w14:textId="77777777">
        <w:trPr>
          <w:trHeight w:val="435"/>
        </w:trPr>
        <w:tc>
          <w:tcPr>
            <w:tcW w:w="5486" w:type="dxa"/>
            <w:tcBorders>
              <w:top w:val="nil"/>
              <w:left w:val="nil"/>
              <w:bottom w:val="nil"/>
              <w:right w:val="nil"/>
            </w:tcBorders>
            <w:shd w:val="clear" w:color="auto" w:fill="auto"/>
            <w:noWrap/>
            <w:vAlign w:val="bottom"/>
            <w:hideMark/>
          </w:tcPr>
          <w:p w14:paraId="02CB3DB2" w14:textId="77777777" w:rsidR="008B4A64" w:rsidRPr="00C87C78" w:rsidRDefault="008B4A64">
            <w:pPr>
              <w:autoSpaceDE/>
              <w:autoSpaceDN/>
              <w:spacing w:line="240" w:lineRule="auto"/>
              <w:rPr>
                <w:rFonts w:cs="Times New Roman"/>
                <w:sz w:val="20"/>
                <w:szCs w:val="20"/>
                <w:lang w:val="en-US"/>
              </w:rPr>
            </w:pPr>
          </w:p>
        </w:tc>
        <w:tc>
          <w:tcPr>
            <w:tcW w:w="283" w:type="dxa"/>
            <w:tcBorders>
              <w:top w:val="nil"/>
              <w:left w:val="nil"/>
              <w:bottom w:val="nil"/>
              <w:right w:val="nil"/>
            </w:tcBorders>
            <w:shd w:val="clear" w:color="auto" w:fill="auto"/>
            <w:noWrap/>
            <w:vAlign w:val="bottom"/>
            <w:hideMark/>
          </w:tcPr>
          <w:p w14:paraId="4A0A7EE0" w14:textId="77777777" w:rsidR="008B4A64" w:rsidRPr="00C87C78" w:rsidRDefault="008B4A64">
            <w:pPr>
              <w:autoSpaceDE/>
              <w:autoSpaceDN/>
              <w:spacing w:line="240" w:lineRule="auto"/>
              <w:rPr>
                <w:rFonts w:cs="Times New Roman"/>
                <w:sz w:val="20"/>
                <w:szCs w:val="20"/>
                <w:lang w:val="en-US"/>
              </w:rPr>
            </w:pPr>
          </w:p>
        </w:tc>
        <w:tc>
          <w:tcPr>
            <w:tcW w:w="4041" w:type="dxa"/>
            <w:tcBorders>
              <w:top w:val="nil"/>
              <w:left w:val="nil"/>
              <w:bottom w:val="single" w:sz="4" w:space="0" w:color="auto"/>
              <w:right w:val="nil"/>
            </w:tcBorders>
            <w:shd w:val="clear" w:color="auto" w:fill="auto"/>
            <w:noWrap/>
            <w:vAlign w:val="bottom"/>
            <w:hideMark/>
          </w:tcPr>
          <w:p w14:paraId="0FB22D79" w14:textId="77777777" w:rsidR="008B4A64" w:rsidRPr="00C87C78" w:rsidRDefault="008B4A64">
            <w:pPr>
              <w:autoSpaceDE/>
              <w:autoSpaceDN/>
              <w:spacing w:line="240" w:lineRule="auto"/>
              <w:jc w:val="center"/>
              <w:rPr>
                <w:rFonts w:ascii="Angsana New" w:hAnsi="Angsana New"/>
                <w:sz w:val="30"/>
                <w:szCs w:val="30"/>
                <w:lang w:val="en-US"/>
              </w:rPr>
            </w:pPr>
            <w:r w:rsidRPr="00C87C78">
              <w:rPr>
                <w:rFonts w:ascii="Angsana New" w:hAnsi="Angsana New"/>
                <w:sz w:val="30"/>
                <w:szCs w:val="30"/>
                <w:cs/>
                <w:lang w:val="en-US"/>
              </w:rPr>
              <w:t>นโยบายกำหนดราคา</w:t>
            </w:r>
          </w:p>
        </w:tc>
      </w:tr>
      <w:tr w:rsidR="008B4A64" w:rsidRPr="00C87C78" w14:paraId="7AC5FDC0" w14:textId="77777777">
        <w:trPr>
          <w:trHeight w:val="435"/>
        </w:trPr>
        <w:tc>
          <w:tcPr>
            <w:tcW w:w="5486" w:type="dxa"/>
            <w:tcBorders>
              <w:top w:val="nil"/>
              <w:left w:val="nil"/>
              <w:bottom w:val="nil"/>
              <w:right w:val="nil"/>
            </w:tcBorders>
            <w:shd w:val="clear" w:color="auto" w:fill="auto"/>
            <w:noWrap/>
            <w:vAlign w:val="bottom"/>
            <w:hideMark/>
          </w:tcPr>
          <w:p w14:paraId="7BCD95D1" w14:textId="77777777" w:rsidR="008B4A64" w:rsidRPr="00C87C78" w:rsidRDefault="008B4A64">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มูลค่าซื้</w:t>
            </w:r>
            <w:r>
              <w:rPr>
                <w:rFonts w:ascii="Angsana New" w:hAnsi="Angsana New" w:hint="cs"/>
                <w:sz w:val="30"/>
                <w:szCs w:val="30"/>
                <w:cs/>
                <w:lang w:val="en-US"/>
              </w:rPr>
              <w:t>อสินค้าและบริการ</w:t>
            </w:r>
          </w:p>
        </w:tc>
        <w:tc>
          <w:tcPr>
            <w:tcW w:w="283" w:type="dxa"/>
            <w:tcBorders>
              <w:top w:val="nil"/>
              <w:left w:val="nil"/>
              <w:bottom w:val="nil"/>
              <w:right w:val="nil"/>
            </w:tcBorders>
            <w:shd w:val="clear" w:color="auto" w:fill="auto"/>
            <w:noWrap/>
            <w:vAlign w:val="bottom"/>
            <w:hideMark/>
          </w:tcPr>
          <w:p w14:paraId="18F97BF9" w14:textId="77777777" w:rsidR="008B4A64" w:rsidRPr="00C87C78" w:rsidRDefault="008B4A6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3615BB7A" w14:textId="77777777" w:rsidR="008B4A64" w:rsidRPr="00C87C78" w:rsidRDefault="008B4A64">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อ้างอิงราคาตลาด</w:t>
            </w:r>
            <w:r>
              <w:rPr>
                <w:rFonts w:ascii="Angsana New" w:hAnsi="Angsana New"/>
                <w:sz w:val="30"/>
                <w:szCs w:val="30"/>
                <w:lang w:val="en-US"/>
              </w:rPr>
              <w:t>/</w:t>
            </w:r>
            <w:r>
              <w:rPr>
                <w:rFonts w:ascii="Angsana New" w:hAnsi="Angsana New" w:hint="cs"/>
                <w:sz w:val="30"/>
                <w:szCs w:val="30"/>
                <w:cs/>
                <w:lang w:val="en-US"/>
              </w:rPr>
              <w:t>ราคาตกลงกันตามสัญญา</w:t>
            </w:r>
          </w:p>
        </w:tc>
      </w:tr>
      <w:tr w:rsidR="008B4A64" w:rsidRPr="00C87C78" w14:paraId="581C55A4" w14:textId="77777777">
        <w:trPr>
          <w:trHeight w:val="435"/>
        </w:trPr>
        <w:tc>
          <w:tcPr>
            <w:tcW w:w="5486" w:type="dxa"/>
            <w:tcBorders>
              <w:top w:val="nil"/>
              <w:left w:val="nil"/>
              <w:bottom w:val="nil"/>
              <w:right w:val="nil"/>
            </w:tcBorders>
            <w:shd w:val="clear" w:color="auto" w:fill="auto"/>
            <w:noWrap/>
            <w:vAlign w:val="bottom"/>
            <w:hideMark/>
          </w:tcPr>
          <w:p w14:paraId="18A4A511" w14:textId="77777777" w:rsidR="008B4A64" w:rsidRPr="00C87C78" w:rsidRDefault="008B4A64">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มูลค่าขายรถยนต์ใช้งานแล้ว</w:t>
            </w:r>
          </w:p>
        </w:tc>
        <w:tc>
          <w:tcPr>
            <w:tcW w:w="283" w:type="dxa"/>
            <w:tcBorders>
              <w:top w:val="nil"/>
              <w:left w:val="nil"/>
              <w:bottom w:val="nil"/>
              <w:right w:val="nil"/>
            </w:tcBorders>
            <w:shd w:val="clear" w:color="auto" w:fill="auto"/>
            <w:noWrap/>
            <w:vAlign w:val="bottom"/>
            <w:hideMark/>
          </w:tcPr>
          <w:p w14:paraId="7F5D2974" w14:textId="77777777" w:rsidR="008B4A64" w:rsidRPr="00C87C78" w:rsidRDefault="008B4A6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340C54C2" w14:textId="77777777" w:rsidR="008B4A64" w:rsidRPr="00C87C78" w:rsidRDefault="008B4A64">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อ้างอิงราคาตลาดหรือราคาประมูล</w:t>
            </w:r>
          </w:p>
        </w:tc>
      </w:tr>
      <w:tr w:rsidR="008B4A64" w:rsidRPr="00C87C78" w14:paraId="13B11878" w14:textId="77777777">
        <w:trPr>
          <w:trHeight w:val="435"/>
        </w:trPr>
        <w:tc>
          <w:tcPr>
            <w:tcW w:w="5486" w:type="dxa"/>
            <w:tcBorders>
              <w:top w:val="nil"/>
              <w:left w:val="nil"/>
              <w:bottom w:val="nil"/>
              <w:right w:val="nil"/>
            </w:tcBorders>
            <w:shd w:val="clear" w:color="auto" w:fill="auto"/>
            <w:noWrap/>
            <w:vAlign w:val="bottom"/>
            <w:hideMark/>
          </w:tcPr>
          <w:p w14:paraId="520E5323" w14:textId="77777777" w:rsidR="008B4A64" w:rsidRPr="00C87C78" w:rsidRDefault="008B4A64">
            <w:pPr>
              <w:autoSpaceDE/>
              <w:autoSpaceDN/>
              <w:spacing w:line="240" w:lineRule="auto"/>
              <w:rPr>
                <w:rFonts w:ascii="Angsana New" w:hAnsi="Angsana New"/>
                <w:sz w:val="30"/>
                <w:szCs w:val="30"/>
                <w:lang w:val="en-US"/>
              </w:rPr>
            </w:pPr>
            <w:r>
              <w:rPr>
                <w:rFonts w:ascii="Angsana New" w:hAnsi="Angsana New" w:hint="cs"/>
                <w:sz w:val="30"/>
                <w:szCs w:val="30"/>
                <w:cs/>
                <w:lang w:val="en-US"/>
              </w:rPr>
              <w:t>มูลค่าขายรถยนต์</w:t>
            </w:r>
          </w:p>
        </w:tc>
        <w:tc>
          <w:tcPr>
            <w:tcW w:w="283" w:type="dxa"/>
            <w:tcBorders>
              <w:top w:val="nil"/>
              <w:left w:val="nil"/>
              <w:bottom w:val="nil"/>
              <w:right w:val="nil"/>
            </w:tcBorders>
            <w:shd w:val="clear" w:color="auto" w:fill="auto"/>
            <w:noWrap/>
            <w:vAlign w:val="bottom"/>
            <w:hideMark/>
          </w:tcPr>
          <w:p w14:paraId="0A984866" w14:textId="77777777" w:rsidR="008B4A64" w:rsidRPr="00C87C78" w:rsidRDefault="008B4A6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hideMark/>
          </w:tcPr>
          <w:p w14:paraId="0F1E2D00" w14:textId="77777777" w:rsidR="008B4A64" w:rsidRPr="00C87C78" w:rsidRDefault="008B4A64">
            <w:pPr>
              <w:autoSpaceDE/>
              <w:autoSpaceDN/>
              <w:spacing w:line="240" w:lineRule="auto"/>
              <w:rPr>
                <w:rFonts w:ascii="Angsana New" w:hAnsi="Angsana New"/>
                <w:sz w:val="30"/>
                <w:szCs w:val="30"/>
                <w:lang w:val="en-US"/>
              </w:rPr>
            </w:pPr>
            <w:r>
              <w:rPr>
                <w:rFonts w:ascii="Angsana New" w:hAnsi="Angsana New" w:hint="cs"/>
                <w:sz w:val="30"/>
                <w:szCs w:val="30"/>
                <w:cs/>
                <w:lang w:val="en-US"/>
              </w:rPr>
              <w:t>อ้างอิงราคาตลาด</w:t>
            </w:r>
          </w:p>
        </w:tc>
      </w:tr>
      <w:tr w:rsidR="008B4A64" w:rsidRPr="00C87C78" w14:paraId="50AB2F57" w14:textId="77777777">
        <w:trPr>
          <w:trHeight w:val="435"/>
        </w:trPr>
        <w:tc>
          <w:tcPr>
            <w:tcW w:w="5486" w:type="dxa"/>
            <w:tcBorders>
              <w:top w:val="nil"/>
              <w:left w:val="nil"/>
              <w:bottom w:val="nil"/>
              <w:right w:val="nil"/>
            </w:tcBorders>
            <w:shd w:val="clear" w:color="auto" w:fill="auto"/>
            <w:noWrap/>
            <w:vAlign w:val="bottom"/>
          </w:tcPr>
          <w:p w14:paraId="0C04614E" w14:textId="77777777" w:rsidR="008B4A64" w:rsidRPr="00C87C78" w:rsidRDefault="008B4A64">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มูลค่าการให้บริการ</w:t>
            </w:r>
          </w:p>
        </w:tc>
        <w:tc>
          <w:tcPr>
            <w:tcW w:w="283" w:type="dxa"/>
            <w:tcBorders>
              <w:top w:val="nil"/>
              <w:left w:val="nil"/>
              <w:bottom w:val="nil"/>
              <w:right w:val="nil"/>
            </w:tcBorders>
            <w:shd w:val="clear" w:color="auto" w:fill="auto"/>
            <w:noWrap/>
            <w:vAlign w:val="bottom"/>
          </w:tcPr>
          <w:p w14:paraId="1F15992C" w14:textId="77777777" w:rsidR="008B4A64" w:rsidRPr="00C87C78" w:rsidRDefault="008B4A6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1AA1EA6E" w14:textId="77777777" w:rsidR="008B4A64" w:rsidRPr="00C87C78" w:rsidRDefault="008B4A64">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E67A34" w:rsidRPr="00C87C78" w14:paraId="4D600480" w14:textId="77777777">
        <w:trPr>
          <w:trHeight w:val="435"/>
        </w:trPr>
        <w:tc>
          <w:tcPr>
            <w:tcW w:w="5486" w:type="dxa"/>
            <w:tcBorders>
              <w:top w:val="nil"/>
              <w:left w:val="nil"/>
              <w:bottom w:val="nil"/>
              <w:right w:val="nil"/>
            </w:tcBorders>
            <w:shd w:val="clear" w:color="auto" w:fill="auto"/>
            <w:noWrap/>
            <w:vAlign w:val="bottom"/>
          </w:tcPr>
          <w:p w14:paraId="2AC9DB60" w14:textId="30D190B3" w:rsidR="00E67A34" w:rsidRPr="00C87C78" w:rsidRDefault="00335BAF">
            <w:pPr>
              <w:autoSpaceDE/>
              <w:autoSpaceDN/>
              <w:spacing w:line="240" w:lineRule="auto"/>
              <w:rPr>
                <w:rFonts w:ascii="Angsana New" w:hAnsi="Angsana New"/>
                <w:sz w:val="30"/>
                <w:szCs w:val="30"/>
                <w:cs/>
                <w:lang w:val="en-US"/>
              </w:rPr>
            </w:pPr>
            <w:r>
              <w:rPr>
                <w:rFonts w:ascii="Angsana New" w:hAnsi="Angsana New" w:hint="cs"/>
                <w:sz w:val="30"/>
                <w:szCs w:val="30"/>
                <w:cs/>
                <w:lang w:val="en-US"/>
              </w:rPr>
              <w:t>มูลค่าขายทรัพย์สิน</w:t>
            </w:r>
          </w:p>
        </w:tc>
        <w:tc>
          <w:tcPr>
            <w:tcW w:w="283" w:type="dxa"/>
            <w:tcBorders>
              <w:top w:val="nil"/>
              <w:left w:val="nil"/>
              <w:bottom w:val="nil"/>
              <w:right w:val="nil"/>
            </w:tcBorders>
            <w:shd w:val="clear" w:color="auto" w:fill="auto"/>
            <w:noWrap/>
            <w:vAlign w:val="bottom"/>
          </w:tcPr>
          <w:p w14:paraId="1CF1BB4F" w14:textId="77777777" w:rsidR="00E67A34" w:rsidRPr="00C87C78" w:rsidRDefault="00E67A3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00AB797B" w14:textId="0CDC6A82" w:rsidR="00E67A34" w:rsidRPr="00C87C78" w:rsidRDefault="00335BAF">
            <w:pPr>
              <w:autoSpaceDE/>
              <w:autoSpaceDN/>
              <w:spacing w:line="240" w:lineRule="auto"/>
              <w:rPr>
                <w:rFonts w:ascii="Angsana New" w:hAnsi="Angsana New"/>
                <w:sz w:val="30"/>
                <w:szCs w:val="30"/>
                <w:cs/>
                <w:lang w:val="en-US"/>
              </w:rPr>
            </w:pPr>
            <w:r>
              <w:rPr>
                <w:rFonts w:ascii="Angsana New" w:hAnsi="Angsana New" w:hint="cs"/>
                <w:sz w:val="30"/>
                <w:szCs w:val="30"/>
                <w:cs/>
                <w:lang w:val="en-US"/>
              </w:rPr>
              <w:t>ราคาตกลงกันตามสัญญา</w:t>
            </w:r>
          </w:p>
        </w:tc>
      </w:tr>
      <w:tr w:rsidR="008B4A64" w:rsidRPr="00C87C78" w14:paraId="09642CCF" w14:textId="77777777">
        <w:trPr>
          <w:trHeight w:val="435"/>
        </w:trPr>
        <w:tc>
          <w:tcPr>
            <w:tcW w:w="5486" w:type="dxa"/>
            <w:tcBorders>
              <w:top w:val="nil"/>
              <w:left w:val="nil"/>
              <w:bottom w:val="nil"/>
              <w:right w:val="nil"/>
            </w:tcBorders>
            <w:shd w:val="clear" w:color="auto" w:fill="auto"/>
            <w:noWrap/>
            <w:vAlign w:val="bottom"/>
            <w:hideMark/>
          </w:tcPr>
          <w:p w14:paraId="5243EAFB" w14:textId="77777777" w:rsidR="008B4A64" w:rsidRPr="00C87C78" w:rsidRDefault="008B4A64">
            <w:pPr>
              <w:autoSpaceDE/>
              <w:autoSpaceDN/>
              <w:spacing w:line="240" w:lineRule="auto"/>
              <w:rPr>
                <w:rFonts w:ascii="Angsana New" w:hAnsi="Angsana New"/>
                <w:sz w:val="30"/>
                <w:szCs w:val="30"/>
                <w:lang w:val="en-US"/>
              </w:rPr>
            </w:pPr>
            <w:r w:rsidRPr="00C87C78">
              <w:rPr>
                <w:rFonts w:ascii="Angsana New" w:hAnsi="Angsana New"/>
                <w:sz w:val="30"/>
                <w:szCs w:val="30"/>
                <w:cs/>
                <w:lang w:val="en-US"/>
              </w:rPr>
              <w:t>ค่าเช่าสำนักงาน</w:t>
            </w:r>
            <w:r>
              <w:rPr>
                <w:rFonts w:ascii="Angsana New" w:hAnsi="Angsana New" w:hint="cs"/>
                <w:sz w:val="30"/>
                <w:szCs w:val="30"/>
                <w:cs/>
                <w:lang w:val="en-US"/>
              </w:rPr>
              <w:t xml:space="preserve"> ค่าส่งเสริมการขาย </w:t>
            </w:r>
            <w:r w:rsidRPr="00C87C78">
              <w:rPr>
                <w:rFonts w:ascii="Angsana New" w:hAnsi="Angsana New"/>
                <w:sz w:val="30"/>
                <w:szCs w:val="30"/>
                <w:cs/>
                <w:lang w:val="en-US"/>
              </w:rPr>
              <w:t>และค่าบริการอื่น</w:t>
            </w:r>
            <w:r w:rsidRPr="00C87C78">
              <w:rPr>
                <w:rFonts w:ascii="Angsana New" w:hAnsi="Angsana New"/>
                <w:sz w:val="30"/>
                <w:szCs w:val="30"/>
                <w:lang w:val="en-US"/>
              </w:rPr>
              <w:t xml:space="preserve"> (</w:t>
            </w:r>
            <w:r w:rsidRPr="00C87C78">
              <w:rPr>
                <w:rFonts w:ascii="Angsana New" w:hAnsi="Angsana New"/>
                <w:sz w:val="30"/>
                <w:szCs w:val="30"/>
                <w:cs/>
                <w:lang w:val="en-US"/>
              </w:rPr>
              <w:t>ส่วนลดรับ)</w:t>
            </w:r>
          </w:p>
        </w:tc>
        <w:tc>
          <w:tcPr>
            <w:tcW w:w="283" w:type="dxa"/>
            <w:tcBorders>
              <w:top w:val="nil"/>
              <w:left w:val="nil"/>
              <w:bottom w:val="nil"/>
              <w:right w:val="nil"/>
            </w:tcBorders>
            <w:shd w:val="clear" w:color="auto" w:fill="auto"/>
            <w:noWrap/>
            <w:vAlign w:val="bottom"/>
            <w:hideMark/>
          </w:tcPr>
          <w:p w14:paraId="129A78E0" w14:textId="77777777" w:rsidR="008B4A64" w:rsidRPr="00C87C78" w:rsidRDefault="008B4A64">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hideMark/>
          </w:tcPr>
          <w:p w14:paraId="4B1BED1C" w14:textId="77777777" w:rsidR="008B4A64" w:rsidRPr="00C87C78" w:rsidRDefault="008B4A64">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ราคาตกลงกันตามสัญญา</w:t>
            </w:r>
          </w:p>
        </w:tc>
      </w:tr>
      <w:tr w:rsidR="000D3430" w:rsidRPr="00C87C78" w14:paraId="5FE4BC20" w14:textId="77777777">
        <w:trPr>
          <w:trHeight w:val="435"/>
        </w:trPr>
        <w:tc>
          <w:tcPr>
            <w:tcW w:w="5486" w:type="dxa"/>
            <w:tcBorders>
              <w:top w:val="nil"/>
              <w:left w:val="nil"/>
              <w:bottom w:val="nil"/>
              <w:right w:val="nil"/>
            </w:tcBorders>
            <w:shd w:val="clear" w:color="auto" w:fill="auto"/>
            <w:noWrap/>
            <w:vAlign w:val="bottom"/>
          </w:tcPr>
          <w:p w14:paraId="4ADF7A92" w14:textId="153152BC" w:rsidR="000D3430" w:rsidRDefault="000D3430" w:rsidP="000D3430">
            <w:pPr>
              <w:autoSpaceDE/>
              <w:autoSpaceDN/>
              <w:spacing w:line="240" w:lineRule="auto"/>
              <w:rPr>
                <w:rFonts w:ascii="Angsana New" w:hAnsi="Angsana New"/>
                <w:sz w:val="30"/>
                <w:szCs w:val="30"/>
                <w:cs/>
                <w:lang w:val="en-US"/>
              </w:rPr>
            </w:pPr>
            <w:r>
              <w:rPr>
                <w:rFonts w:ascii="Angsana New" w:hAnsi="Angsana New" w:hint="cs"/>
                <w:sz w:val="30"/>
                <w:szCs w:val="30"/>
                <w:cs/>
                <w:lang w:val="en-US"/>
              </w:rPr>
              <w:t>ดอกเบี้ย</w:t>
            </w:r>
            <w:r w:rsidR="00B16C87">
              <w:rPr>
                <w:rFonts w:ascii="Angsana New" w:hAnsi="Angsana New" w:hint="cs"/>
                <w:sz w:val="30"/>
                <w:szCs w:val="30"/>
                <w:cs/>
                <w:lang w:val="en-US"/>
              </w:rPr>
              <w:t>รับ</w:t>
            </w:r>
            <w:r w:rsidR="00F55B98">
              <w:rPr>
                <w:rFonts w:ascii="Angsana New" w:hAnsi="Angsana New" w:hint="cs"/>
                <w:sz w:val="30"/>
                <w:szCs w:val="30"/>
                <w:cs/>
                <w:lang w:val="en-US"/>
              </w:rPr>
              <w:t xml:space="preserve"> </w:t>
            </w:r>
            <w:r w:rsidR="00B16C87">
              <w:rPr>
                <w:rFonts w:ascii="Angsana New" w:hAnsi="Angsana New" w:hint="cs"/>
                <w:sz w:val="30"/>
                <w:szCs w:val="30"/>
                <w:cs/>
                <w:lang w:val="en-US"/>
              </w:rPr>
              <w:t>-</w:t>
            </w:r>
            <w:r w:rsidR="00F55B98">
              <w:rPr>
                <w:rFonts w:ascii="Angsana New" w:hAnsi="Angsana New" w:hint="cs"/>
                <w:sz w:val="30"/>
                <w:szCs w:val="30"/>
                <w:cs/>
                <w:lang w:val="en-US"/>
              </w:rPr>
              <w:t xml:space="preserve"> </w:t>
            </w:r>
            <w:r w:rsidRPr="00C87C78">
              <w:rPr>
                <w:rFonts w:ascii="Angsana New" w:hAnsi="Angsana New"/>
                <w:sz w:val="30"/>
                <w:szCs w:val="30"/>
                <w:cs/>
                <w:lang w:val="en-US"/>
              </w:rPr>
              <w:t>จ่าย</w:t>
            </w:r>
          </w:p>
        </w:tc>
        <w:tc>
          <w:tcPr>
            <w:tcW w:w="283" w:type="dxa"/>
            <w:tcBorders>
              <w:top w:val="nil"/>
              <w:left w:val="nil"/>
              <w:bottom w:val="nil"/>
              <w:right w:val="nil"/>
            </w:tcBorders>
            <w:shd w:val="clear" w:color="auto" w:fill="auto"/>
            <w:noWrap/>
            <w:vAlign w:val="bottom"/>
          </w:tcPr>
          <w:p w14:paraId="7A6E0FF2" w14:textId="77777777" w:rsidR="000D3430" w:rsidRPr="00C87C78" w:rsidRDefault="000D3430" w:rsidP="000D3430">
            <w:pPr>
              <w:autoSpaceDE/>
              <w:autoSpaceDN/>
              <w:spacing w:line="240" w:lineRule="auto"/>
              <w:rPr>
                <w:rFonts w:ascii="Angsana New" w:hAnsi="Angsana New"/>
                <w:sz w:val="30"/>
                <w:szCs w:val="30"/>
                <w:lang w:val="en-US"/>
              </w:rPr>
            </w:pPr>
          </w:p>
        </w:tc>
        <w:tc>
          <w:tcPr>
            <w:tcW w:w="4041" w:type="dxa"/>
            <w:tcBorders>
              <w:top w:val="nil"/>
              <w:left w:val="nil"/>
              <w:bottom w:val="nil"/>
              <w:right w:val="nil"/>
            </w:tcBorders>
            <w:shd w:val="clear" w:color="auto" w:fill="auto"/>
            <w:noWrap/>
            <w:vAlign w:val="bottom"/>
          </w:tcPr>
          <w:p w14:paraId="6B66C01B" w14:textId="29F13385" w:rsidR="000D3430" w:rsidRPr="00C87C78" w:rsidRDefault="000D3430" w:rsidP="000D3430">
            <w:pPr>
              <w:autoSpaceDE/>
              <w:autoSpaceDN/>
              <w:spacing w:line="240" w:lineRule="auto"/>
              <w:rPr>
                <w:rFonts w:ascii="Angsana New" w:hAnsi="Angsana New"/>
                <w:sz w:val="30"/>
                <w:szCs w:val="30"/>
                <w:cs/>
                <w:lang w:val="en-US"/>
              </w:rPr>
            </w:pPr>
            <w:r w:rsidRPr="00C87C78">
              <w:rPr>
                <w:rFonts w:ascii="Angsana New" w:hAnsi="Angsana New"/>
                <w:sz w:val="30"/>
                <w:szCs w:val="30"/>
                <w:cs/>
                <w:lang w:val="en-US"/>
              </w:rPr>
              <w:t>อัตรา</w:t>
            </w:r>
            <w:r>
              <w:rPr>
                <w:rFonts w:ascii="Angsana New" w:hAnsi="Angsana New" w:hint="cs"/>
                <w:sz w:val="30"/>
                <w:szCs w:val="30"/>
                <w:cs/>
                <w:lang w:val="en-US"/>
              </w:rPr>
              <w:t>ดอกเบี้ย</w:t>
            </w:r>
            <w:r w:rsidRPr="00C87C78">
              <w:rPr>
                <w:rFonts w:ascii="Angsana New" w:hAnsi="Angsana New"/>
                <w:sz w:val="30"/>
                <w:szCs w:val="30"/>
                <w:cs/>
                <w:lang w:val="en-US"/>
              </w:rPr>
              <w:t>ธนาคารพาณิชย์</w:t>
            </w:r>
          </w:p>
        </w:tc>
      </w:tr>
    </w:tbl>
    <w:p w14:paraId="6315B44D" w14:textId="57EA5A09" w:rsidR="00114578" w:rsidRDefault="00240750"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เงินสดและรายการเทียบเท่าเงินสด</w:t>
      </w:r>
    </w:p>
    <w:p w14:paraId="7CAE363B" w14:textId="722CB0F6" w:rsidR="00114578" w:rsidRPr="003F7D07" w:rsidRDefault="00114578" w:rsidP="00C13062">
      <w:pPr>
        <w:pStyle w:val="af5"/>
        <w:spacing w:before="120" w:after="120"/>
        <w:ind w:left="426"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เงินสดและรายการเทียบเท่าเงินสด ณ วันที่ </w:t>
      </w:r>
      <w:r w:rsidRPr="003F7D07">
        <w:rPr>
          <w:rFonts w:asciiTheme="majorBidi" w:hAnsiTheme="majorBidi" w:cstheme="majorBidi"/>
          <w:sz w:val="30"/>
          <w:szCs w:val="30"/>
        </w:rPr>
        <w:t xml:space="preserve">31 </w:t>
      </w:r>
      <w:r w:rsidRPr="003F7D07">
        <w:rPr>
          <w:rFonts w:asciiTheme="majorBidi" w:hAnsiTheme="majorBidi" w:cstheme="majorBidi"/>
          <w:spacing w:val="2"/>
          <w:sz w:val="30"/>
          <w:szCs w:val="30"/>
          <w:cs/>
        </w:rPr>
        <w:t>ธันวาคม</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0203D6">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0203D6">
        <w:rPr>
          <w:rFonts w:asciiTheme="majorBidi" w:hAnsiTheme="majorBidi" w:cstheme="majorBidi"/>
          <w:sz w:val="30"/>
          <w:szCs w:val="30"/>
        </w:rPr>
        <w:t>6</w:t>
      </w:r>
      <w:r w:rsidRPr="003F7D07">
        <w:rPr>
          <w:rFonts w:asciiTheme="majorBidi" w:hAnsiTheme="majorBidi" w:cstheme="majorBidi"/>
          <w:sz w:val="30"/>
          <w:szCs w:val="30"/>
          <w:cs/>
        </w:rPr>
        <w:t xml:space="preserve"> ประกอบด้วย</w:t>
      </w:r>
    </w:p>
    <w:p w14:paraId="7429C803" w14:textId="17D5708B" w:rsidR="005D4686" w:rsidRDefault="007F5128" w:rsidP="00730032">
      <w:pPr>
        <w:pStyle w:val="afa"/>
        <w:spacing w:before="120" w:after="120" w:line="240" w:lineRule="auto"/>
        <w:ind w:left="426"/>
        <w:jc w:val="thaiDistribute"/>
        <w:rPr>
          <w:rFonts w:asciiTheme="majorBidi" w:hAnsiTheme="majorBidi" w:cstheme="majorBidi"/>
          <w:b/>
          <w:bCs/>
          <w:sz w:val="30"/>
          <w:szCs w:val="30"/>
          <w:lang w:val="en-US"/>
        </w:rPr>
      </w:pPr>
      <w:r>
        <w:pict w14:anchorId="1D3BBD2F">
          <v:shape id="_x0000_i1035" type="#_x0000_t75" style="width:475.4pt;height:193.85pt">
            <v:imagedata r:id="rId23" o:title=""/>
          </v:shape>
        </w:pict>
      </w:r>
    </w:p>
    <w:p w14:paraId="260104E6" w14:textId="7BA16E11" w:rsidR="009073B3" w:rsidRPr="009073B3" w:rsidRDefault="009073B3"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rPr>
        <w:t>เงินฝากธนาคารมีข้อจำกัดการใช้</w:t>
      </w:r>
    </w:p>
    <w:p w14:paraId="7B08726A" w14:textId="6D132EDF" w:rsidR="009073B3" w:rsidRDefault="009073B3" w:rsidP="00EB732B">
      <w:pPr>
        <w:pStyle w:val="af5"/>
        <w:spacing w:before="120" w:after="120"/>
        <w:ind w:left="426" w:right="0" w:firstLine="0"/>
        <w:jc w:val="thaiDistribute"/>
        <w:rPr>
          <w:rFonts w:asciiTheme="majorBidi" w:hAnsiTheme="majorBidi" w:cstheme="majorBidi"/>
          <w:sz w:val="30"/>
          <w:szCs w:val="30"/>
        </w:rPr>
      </w:pPr>
      <w:r w:rsidRPr="009073B3">
        <w:rPr>
          <w:rFonts w:asciiTheme="majorBidi" w:hAnsiTheme="majorBidi" w:cstheme="majorBidi"/>
          <w:sz w:val="30"/>
          <w:szCs w:val="30"/>
          <w:cs/>
        </w:rPr>
        <w:t xml:space="preserve">เงินฝากธนาคารมีข้อจำกัดการใช้ ณ วันที่ </w:t>
      </w:r>
      <w:r>
        <w:rPr>
          <w:rFonts w:asciiTheme="majorBidi" w:hAnsiTheme="majorBidi" w:cstheme="majorBidi"/>
          <w:sz w:val="30"/>
          <w:szCs w:val="30"/>
        </w:rPr>
        <w:t>31</w:t>
      </w:r>
      <w:r w:rsidRPr="009073B3">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3379A1">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BB631D">
        <w:rPr>
          <w:rFonts w:asciiTheme="majorBidi" w:hAnsiTheme="majorBidi" w:cstheme="majorBidi"/>
          <w:sz w:val="30"/>
          <w:szCs w:val="30"/>
        </w:rPr>
        <w:t>6</w:t>
      </w:r>
      <w:r w:rsidR="006F5655">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21A95201" w14:textId="4B22653B" w:rsidR="009073B3" w:rsidRDefault="007F5128" w:rsidP="0059175C">
      <w:pPr>
        <w:pStyle w:val="af5"/>
        <w:spacing w:before="120" w:after="120"/>
        <w:ind w:left="426" w:right="0" w:firstLine="0"/>
        <w:jc w:val="thaiDistribute"/>
        <w:rPr>
          <w:rFonts w:asciiTheme="majorBidi" w:hAnsiTheme="majorBidi" w:cstheme="majorBidi"/>
          <w:sz w:val="30"/>
          <w:szCs w:val="30"/>
        </w:rPr>
      </w:pPr>
      <w:r>
        <w:pict w14:anchorId="02B74017">
          <v:shape id="_x0000_i1036" type="#_x0000_t75" style="width:475.4pt;height:108pt">
            <v:imagedata r:id="rId24" o:title=""/>
          </v:shape>
        </w:pict>
      </w:r>
    </w:p>
    <w:p w14:paraId="366E5236" w14:textId="18F95276" w:rsidR="00784939" w:rsidRDefault="008C0018" w:rsidP="00115EA2">
      <w:pPr>
        <w:pStyle w:val="af5"/>
        <w:spacing w:before="120" w:after="120"/>
        <w:ind w:left="360" w:right="0" w:firstLine="0"/>
        <w:jc w:val="thaiDistribute"/>
        <w:rPr>
          <w:rFonts w:asciiTheme="majorBidi" w:hAnsiTheme="majorBidi" w:cstheme="majorBidi"/>
          <w:b/>
          <w:bCs/>
          <w:sz w:val="30"/>
          <w:szCs w:val="30"/>
        </w:rPr>
      </w:pPr>
      <w:r w:rsidRPr="008C0018">
        <w:rPr>
          <w:rFonts w:asciiTheme="majorBidi" w:hAnsiTheme="majorBidi" w:cstheme="majorBidi" w:hint="cs"/>
          <w:sz w:val="30"/>
          <w:szCs w:val="30"/>
          <w:cs/>
        </w:rPr>
        <w:t>เงินฝากธนาคารมีข้อจำกัดการใช้เป็นเงินฝากธนาคารสำหรับค่าเบี้ยประกันภัยซึ่งบริษัทย่อยได้รับจากผู้เอา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ซึ่งบริษัทย่อยต้องนำส่งเงินค่าเบี้ยประกันดังกล่าวให้แก่บริษัทประกันภัย</w:t>
      </w:r>
      <w:r w:rsidRPr="008C0018">
        <w:rPr>
          <w:rFonts w:asciiTheme="majorBidi" w:hAnsiTheme="majorBidi" w:cstheme="majorBidi"/>
          <w:sz w:val="30"/>
          <w:szCs w:val="30"/>
          <w:cs/>
        </w:rPr>
        <w:t xml:space="preserve"> </w:t>
      </w:r>
      <w:r w:rsidRPr="008C0018">
        <w:rPr>
          <w:rFonts w:asciiTheme="majorBidi" w:hAnsiTheme="majorBidi" w:cstheme="majorBidi" w:hint="cs"/>
          <w:sz w:val="30"/>
          <w:szCs w:val="30"/>
          <w:cs/>
        </w:rPr>
        <w:t>และบริษัทย่อยไม่สามารถนำเงินค่าเบี้ยประกันภัยดังกล่าวไปใช้หรือหาประโยชน์หรือหักค่าใช้จ่าย ยกเว้นดอกเบี้ยหรือผลประโยชน์อื่นซึ่งเกิดจากการฝากเงินธนาคาร</w:t>
      </w:r>
    </w:p>
    <w:p w14:paraId="6503E79F" w14:textId="2720129D" w:rsidR="00B44DF3" w:rsidRPr="00114578" w:rsidRDefault="006A6D37" w:rsidP="0011457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rPr>
        <w:lastRenderedPageBreak/>
        <w:t>ลู</w:t>
      </w:r>
      <w:r w:rsidR="002873BE" w:rsidRPr="00114578">
        <w:rPr>
          <w:rFonts w:asciiTheme="majorBidi" w:hAnsiTheme="majorBidi" w:cstheme="majorBidi"/>
          <w:b/>
          <w:bCs/>
          <w:sz w:val="30"/>
          <w:szCs w:val="30"/>
          <w:cs/>
        </w:rPr>
        <w:t>ก</w:t>
      </w:r>
      <w:r w:rsidR="00B44DF3" w:rsidRPr="00114578">
        <w:rPr>
          <w:rFonts w:asciiTheme="majorBidi" w:hAnsiTheme="majorBidi" w:cstheme="majorBidi"/>
          <w:b/>
          <w:bCs/>
          <w:sz w:val="30"/>
          <w:szCs w:val="30"/>
          <w:cs/>
        </w:rPr>
        <w:t>หนี้การค้า</w:t>
      </w:r>
      <w:r w:rsidR="005F5F74" w:rsidRPr="00114578">
        <w:rPr>
          <w:rFonts w:asciiTheme="majorBidi" w:hAnsiTheme="majorBidi" w:cstheme="majorBidi"/>
          <w:b/>
          <w:bCs/>
          <w:sz w:val="30"/>
          <w:szCs w:val="30"/>
          <w:cs/>
        </w:rPr>
        <w:t>และลูกหนี้อื่น</w:t>
      </w:r>
    </w:p>
    <w:p w14:paraId="61D9A723" w14:textId="2F73E2EA" w:rsidR="00CB178C" w:rsidRDefault="00CB178C" w:rsidP="00002D62">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ลูกหนี้การค้าและลู</w:t>
      </w:r>
      <w:r w:rsidR="00091C79" w:rsidRPr="003F7D07">
        <w:rPr>
          <w:rFonts w:asciiTheme="majorBidi" w:hAnsiTheme="majorBidi" w:cstheme="majorBidi"/>
          <w:sz w:val="30"/>
          <w:szCs w:val="30"/>
          <w:cs/>
        </w:rPr>
        <w:t>ก</w:t>
      </w:r>
      <w:r w:rsidRPr="003F7D07">
        <w:rPr>
          <w:rFonts w:asciiTheme="majorBidi" w:hAnsiTheme="majorBidi" w:cstheme="majorBidi"/>
          <w:sz w:val="30"/>
          <w:szCs w:val="30"/>
          <w:cs/>
        </w:rPr>
        <w:t xml:space="preserve">หนี้อื่น ณ วันที่ </w:t>
      </w:r>
      <w:r w:rsidR="004F4F80" w:rsidRPr="003F7D07">
        <w:rPr>
          <w:rFonts w:asciiTheme="majorBidi" w:hAnsiTheme="majorBidi" w:cstheme="majorBidi"/>
          <w:sz w:val="30"/>
          <w:szCs w:val="30"/>
        </w:rPr>
        <w:t>3</w:t>
      </w:r>
      <w:r w:rsidR="00A05DAE" w:rsidRPr="003F7D07">
        <w:rPr>
          <w:rFonts w:asciiTheme="majorBidi" w:hAnsiTheme="majorBidi" w:cstheme="majorBidi"/>
          <w:sz w:val="30"/>
          <w:szCs w:val="30"/>
        </w:rPr>
        <w:t>1</w:t>
      </w:r>
      <w:r w:rsidR="009F66AB" w:rsidRPr="003F7D07">
        <w:rPr>
          <w:rFonts w:asciiTheme="majorBidi" w:hAnsiTheme="majorBidi" w:cstheme="majorBidi"/>
          <w:sz w:val="30"/>
          <w:szCs w:val="30"/>
        </w:rPr>
        <w:t xml:space="preserve"> </w:t>
      </w:r>
      <w:r w:rsidR="00A05DAE" w:rsidRPr="003F7D07">
        <w:rPr>
          <w:rFonts w:asciiTheme="majorBidi" w:hAnsiTheme="majorBidi" w:cstheme="majorBidi"/>
          <w:sz w:val="30"/>
          <w:szCs w:val="30"/>
          <w:cs/>
        </w:rPr>
        <w:t>ธันวาคม</w:t>
      </w:r>
      <w:r w:rsidR="000E2DC2"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w:t>
      </w:r>
      <w:r w:rsidR="00C93C93" w:rsidRPr="003F7D07">
        <w:rPr>
          <w:rFonts w:asciiTheme="majorBidi" w:hAnsiTheme="majorBidi" w:cstheme="majorBidi"/>
          <w:sz w:val="30"/>
          <w:szCs w:val="30"/>
        </w:rPr>
        <w:t>6</w:t>
      </w:r>
      <w:r w:rsidR="00FB37DF">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w:t>
      </w:r>
      <w:r w:rsidR="00022748" w:rsidRPr="003F7D07">
        <w:rPr>
          <w:rFonts w:asciiTheme="majorBidi" w:hAnsiTheme="majorBidi" w:cstheme="majorBidi"/>
          <w:sz w:val="30"/>
          <w:szCs w:val="30"/>
        </w:rPr>
        <w:t>6</w:t>
      </w:r>
      <w:r w:rsidR="00FB37DF">
        <w:rPr>
          <w:rFonts w:asciiTheme="majorBidi" w:hAnsiTheme="majorBidi" w:cstheme="majorBidi"/>
          <w:sz w:val="30"/>
          <w:szCs w:val="30"/>
        </w:rPr>
        <w:t>6</w:t>
      </w:r>
      <w:r w:rsidR="00FB6B50"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C42BCAE" w14:textId="576EFA37" w:rsidR="00827850" w:rsidRDefault="007F5128" w:rsidP="00C93C93">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0F875FB2">
          <v:shape id="_x0000_i1037" type="#_x0000_t75" style="width:483.25pt;height:437.1pt">
            <v:imagedata r:id="rId25" o:title=""/>
          </v:shape>
        </w:pict>
      </w:r>
    </w:p>
    <w:p w14:paraId="4E7A6E77" w14:textId="77777777" w:rsidR="00B73AD8" w:rsidRDefault="00B73AD8">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2722DEEB" w14:textId="126F2F68" w:rsidR="00C362E1" w:rsidRDefault="00C362E1" w:rsidP="00C93C9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7770C6">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7770C6">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ค่าเผื่อผลขาดทุนด้านเครดิตที่คาดว่าจะเกิดขึ้น</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รายการเคลื่อนไหวดังนี้</w:t>
      </w:r>
    </w:p>
    <w:p w14:paraId="2901F289" w14:textId="6625E673" w:rsidR="00FF1F10" w:rsidRDefault="007F5128" w:rsidP="00115EA2">
      <w:pPr>
        <w:pStyle w:val="af5"/>
        <w:spacing w:before="120" w:after="120"/>
        <w:ind w:left="432" w:right="0" w:firstLine="0"/>
        <w:jc w:val="thaiDistribute"/>
        <w:rPr>
          <w:rFonts w:asciiTheme="majorBidi" w:hAnsiTheme="majorBidi" w:cstheme="majorBidi"/>
          <w:sz w:val="30"/>
          <w:szCs w:val="30"/>
        </w:rPr>
      </w:pPr>
      <w:bookmarkStart w:id="139" w:name="_MON_1516110003"/>
      <w:bookmarkStart w:id="140" w:name="_MON_1516520435"/>
      <w:bookmarkStart w:id="141" w:name="_MON_1516520443"/>
      <w:bookmarkStart w:id="142" w:name="_MON_1547198974"/>
      <w:bookmarkStart w:id="143" w:name="_MON_1548502535"/>
      <w:bookmarkStart w:id="144" w:name="_MON_1548502570"/>
      <w:bookmarkStart w:id="145" w:name="_MON_1548961688"/>
      <w:bookmarkStart w:id="146" w:name="_MON_1549104393"/>
      <w:bookmarkStart w:id="147" w:name="_MON_1580647885"/>
      <w:bookmarkStart w:id="148" w:name="_MON_1580647960"/>
      <w:bookmarkStart w:id="149" w:name="_MON_1580798708"/>
      <w:bookmarkStart w:id="150" w:name="_MON_1580798785"/>
      <w:bookmarkStart w:id="151" w:name="_MON_1580798790"/>
      <w:bookmarkStart w:id="152" w:name="_MON_1610810900"/>
      <w:bookmarkStart w:id="153" w:name="_MON_1611676482"/>
      <w:bookmarkStart w:id="154" w:name="_MON_1612648935"/>
      <w:bookmarkStart w:id="155" w:name="_MON_1639909530"/>
      <w:bookmarkStart w:id="156" w:name="_MON_1639910081"/>
      <w:bookmarkStart w:id="157" w:name="_MON_1516109708"/>
      <w:bookmarkStart w:id="158" w:name="_MON_1673383533"/>
      <w:bookmarkStart w:id="159" w:name="_MON_1516109761"/>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r>
        <w:rPr>
          <w:rFonts w:asciiTheme="majorBidi" w:hAnsiTheme="majorBidi" w:cstheme="majorBidi"/>
          <w:sz w:val="30"/>
          <w:szCs w:val="30"/>
        </w:rPr>
        <w:pict w14:anchorId="4F32AD0F">
          <v:shape id="_x0000_i1038" type="#_x0000_t75" style="width:490.15pt;height:165.25pt">
            <v:imagedata r:id="rId26" o:title=""/>
          </v:shape>
        </w:pict>
      </w:r>
    </w:p>
    <w:p w14:paraId="3D994E94" w14:textId="71C92137" w:rsidR="00DE59C4" w:rsidRDefault="00DE59C4" w:rsidP="00A13D0F">
      <w:pPr>
        <w:autoSpaceDE/>
        <w:autoSpaceDN/>
        <w:spacing w:line="240" w:lineRule="auto"/>
        <w:ind w:left="426"/>
        <w:rPr>
          <w:rFonts w:asciiTheme="majorBidi" w:hAnsiTheme="majorBidi" w:cstheme="majorBidi"/>
          <w:sz w:val="30"/>
          <w:szCs w:val="30"/>
          <w:lang w:val="en-US"/>
        </w:rPr>
      </w:pPr>
      <w:r w:rsidRPr="00A13D0F">
        <w:rPr>
          <w:rFonts w:asciiTheme="majorBidi" w:hAnsiTheme="majorBidi" w:cstheme="majorBidi"/>
          <w:sz w:val="30"/>
          <w:szCs w:val="30"/>
          <w:cs/>
          <w:lang w:val="en-US"/>
        </w:rPr>
        <w:t xml:space="preserve">ณ วันที่ </w:t>
      </w:r>
      <w:r w:rsidR="00132B7F" w:rsidRPr="00A13D0F">
        <w:rPr>
          <w:rFonts w:asciiTheme="majorBidi" w:hAnsiTheme="majorBidi" w:cstheme="majorBidi"/>
          <w:sz w:val="30"/>
          <w:szCs w:val="30"/>
          <w:lang w:val="en-US"/>
        </w:rPr>
        <w:t>31</w:t>
      </w:r>
      <w:r w:rsidRPr="00A13D0F">
        <w:rPr>
          <w:rFonts w:asciiTheme="majorBidi" w:hAnsiTheme="majorBidi" w:cstheme="majorBidi"/>
          <w:sz w:val="30"/>
          <w:szCs w:val="30"/>
          <w:cs/>
          <w:lang w:val="en-US"/>
        </w:rPr>
        <w:t xml:space="preserve"> ธันวาคม </w:t>
      </w:r>
      <w:r w:rsidR="00A74AEE" w:rsidRPr="00A13D0F">
        <w:rPr>
          <w:rFonts w:asciiTheme="majorBidi" w:hAnsiTheme="majorBidi" w:cstheme="majorBidi"/>
          <w:sz w:val="30"/>
          <w:szCs w:val="30"/>
          <w:lang w:val="en-US"/>
        </w:rPr>
        <w:t>256</w:t>
      </w:r>
      <w:r w:rsidR="00DD2C1B">
        <w:rPr>
          <w:rFonts w:asciiTheme="majorBidi" w:hAnsiTheme="majorBidi" w:cstheme="majorBidi"/>
          <w:sz w:val="30"/>
          <w:szCs w:val="30"/>
          <w:lang w:val="en-US"/>
        </w:rPr>
        <w:t>7</w:t>
      </w:r>
      <w:r w:rsidR="00A74AEE" w:rsidRPr="00A13D0F">
        <w:rPr>
          <w:rFonts w:asciiTheme="majorBidi" w:hAnsiTheme="majorBidi" w:cstheme="majorBidi"/>
          <w:sz w:val="30"/>
          <w:szCs w:val="30"/>
          <w:lang w:val="en-US"/>
        </w:rPr>
        <w:t xml:space="preserve"> </w:t>
      </w:r>
      <w:r w:rsidR="00A74AEE" w:rsidRPr="00A13D0F">
        <w:rPr>
          <w:rFonts w:asciiTheme="majorBidi" w:hAnsiTheme="majorBidi" w:cstheme="majorBidi"/>
          <w:sz w:val="30"/>
          <w:szCs w:val="30"/>
          <w:cs/>
          <w:lang w:val="en-US"/>
        </w:rPr>
        <w:t xml:space="preserve">และ </w:t>
      </w:r>
      <w:r w:rsidR="00A74AEE" w:rsidRPr="00A13D0F">
        <w:rPr>
          <w:rFonts w:asciiTheme="majorBidi" w:hAnsiTheme="majorBidi" w:cstheme="majorBidi"/>
          <w:sz w:val="30"/>
          <w:szCs w:val="30"/>
          <w:lang w:val="en-US"/>
        </w:rPr>
        <w:t>256</w:t>
      </w:r>
      <w:r w:rsidR="00DD2C1B">
        <w:rPr>
          <w:rFonts w:asciiTheme="majorBidi" w:hAnsiTheme="majorBidi" w:cstheme="majorBidi"/>
          <w:sz w:val="30"/>
          <w:szCs w:val="30"/>
          <w:lang w:val="en-US"/>
        </w:rPr>
        <w:t>6</w:t>
      </w:r>
      <w:r w:rsidR="00DD2C1B">
        <w:rPr>
          <w:rFonts w:asciiTheme="majorBidi" w:hAnsiTheme="majorBidi" w:cstheme="majorBidi" w:hint="cs"/>
          <w:sz w:val="30"/>
          <w:szCs w:val="30"/>
          <w:cs/>
          <w:lang w:val="en-US"/>
        </w:rPr>
        <w:t xml:space="preserve"> </w:t>
      </w:r>
      <w:r w:rsidR="00FF1F10" w:rsidRPr="00A13D0F">
        <w:rPr>
          <w:rFonts w:asciiTheme="majorBidi" w:hAnsiTheme="majorBidi" w:cstheme="majorBidi" w:hint="cs"/>
          <w:sz w:val="30"/>
          <w:szCs w:val="30"/>
          <w:cs/>
          <w:lang w:val="en-US"/>
        </w:rPr>
        <w:t>กลุ่ม</w:t>
      </w:r>
      <w:r w:rsidRPr="00A13D0F">
        <w:rPr>
          <w:rFonts w:asciiTheme="majorBidi" w:hAnsiTheme="majorBidi" w:cstheme="majorBidi"/>
          <w:sz w:val="30"/>
          <w:szCs w:val="30"/>
          <w:cs/>
          <w:lang w:val="en-US"/>
        </w:rPr>
        <w:t>บริษัท</w:t>
      </w:r>
      <w:r w:rsidR="00235DBD" w:rsidRPr="00A13D0F">
        <w:rPr>
          <w:rFonts w:asciiTheme="majorBidi" w:hAnsiTheme="majorBidi" w:cstheme="majorBidi"/>
          <w:sz w:val="30"/>
          <w:szCs w:val="30"/>
          <w:cs/>
          <w:lang w:val="en-US"/>
        </w:rPr>
        <w:t>แสดงยอดลูกหนี้การค้า แยกตามจำนวนเดือนค้างชำระดังนี้</w:t>
      </w:r>
    </w:p>
    <w:p w14:paraId="41A407B5" w14:textId="55A01E0A" w:rsidR="00115EA2" w:rsidRDefault="007F5128" w:rsidP="003C5100">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szCs w:val="30"/>
        </w:rPr>
        <w:pict w14:anchorId="43ACC220">
          <v:shape id="_x0000_i1039" type="#_x0000_t75" style="width:481.4pt;height:3in">
            <v:imagedata r:id="rId27" o:title=""/>
          </v:shape>
        </w:pict>
      </w:r>
    </w:p>
    <w:p w14:paraId="0455A9E4" w14:textId="4ABD052F" w:rsidR="001023B8" w:rsidRDefault="005118AD"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160" w:name="OLE_LINK17"/>
      <w:bookmarkStart w:id="161" w:name="OLE_LINK18"/>
      <w:r>
        <w:rPr>
          <w:rFonts w:asciiTheme="majorBidi" w:hAnsiTheme="majorBidi" w:cstheme="majorBidi" w:hint="cs"/>
          <w:b/>
          <w:bCs/>
          <w:sz w:val="30"/>
          <w:szCs w:val="30"/>
          <w:cs/>
          <w:lang w:val="en-US"/>
        </w:rPr>
        <w:t>รายได้ค้างรับ</w:t>
      </w:r>
    </w:p>
    <w:p w14:paraId="5B2DA5BF" w14:textId="50FE2A64" w:rsidR="005118AD" w:rsidRDefault="00E00992" w:rsidP="00E00992">
      <w:pPr>
        <w:pStyle w:val="af5"/>
        <w:spacing w:before="120" w:after="120"/>
        <w:ind w:left="432" w:right="0" w:firstLine="0"/>
        <w:jc w:val="thaiDistribute"/>
        <w:rPr>
          <w:rFonts w:asciiTheme="majorBidi" w:hAnsiTheme="majorBidi" w:cstheme="majorBidi"/>
          <w:sz w:val="30"/>
          <w:szCs w:val="30"/>
        </w:rPr>
      </w:pPr>
      <w:r w:rsidRPr="00E00992">
        <w:rPr>
          <w:rFonts w:asciiTheme="majorBidi" w:hAnsiTheme="majorBidi" w:cstheme="majorBidi"/>
          <w:sz w:val="30"/>
          <w:szCs w:val="30"/>
          <w:cs/>
        </w:rPr>
        <w:t xml:space="preserve">รายได้ค้างรับ ณ วันที่ </w:t>
      </w:r>
      <w:r>
        <w:rPr>
          <w:rFonts w:asciiTheme="majorBidi" w:hAnsiTheme="majorBidi" w:cstheme="majorBidi"/>
          <w:sz w:val="30"/>
          <w:szCs w:val="30"/>
        </w:rPr>
        <w:t>31</w:t>
      </w:r>
      <w:r w:rsidRPr="00E00992">
        <w:rPr>
          <w:rFonts w:asciiTheme="majorBidi" w:hAnsiTheme="majorBidi" w:cstheme="majorBidi"/>
          <w:sz w:val="30"/>
          <w:szCs w:val="30"/>
          <w:cs/>
        </w:rPr>
        <w:t xml:space="preserve"> ธันวาคม </w:t>
      </w:r>
      <w:r>
        <w:rPr>
          <w:rFonts w:asciiTheme="majorBidi" w:hAnsiTheme="majorBidi" w:cstheme="majorBidi"/>
          <w:sz w:val="30"/>
          <w:szCs w:val="30"/>
        </w:rPr>
        <w:t>2567</w:t>
      </w:r>
      <w:r w:rsidRPr="00E00992">
        <w:rPr>
          <w:rFonts w:asciiTheme="majorBidi" w:hAnsiTheme="majorBidi" w:cstheme="majorBidi"/>
          <w:sz w:val="30"/>
          <w:szCs w:val="30"/>
          <w:cs/>
        </w:rPr>
        <w:t xml:space="preserve"> และ </w:t>
      </w:r>
      <w:r>
        <w:rPr>
          <w:rFonts w:asciiTheme="majorBidi" w:hAnsiTheme="majorBidi" w:cstheme="majorBidi"/>
          <w:sz w:val="30"/>
          <w:szCs w:val="30"/>
        </w:rPr>
        <w:t>2566</w:t>
      </w:r>
      <w:r w:rsidRPr="00E00992">
        <w:rPr>
          <w:rFonts w:asciiTheme="majorBidi" w:hAnsiTheme="majorBidi" w:cstheme="majorBidi"/>
          <w:sz w:val="30"/>
          <w:szCs w:val="30"/>
          <w:cs/>
        </w:rPr>
        <w:t xml:space="preserve"> ประกอบด้วย</w:t>
      </w:r>
    </w:p>
    <w:p w14:paraId="6A9BF5D9" w14:textId="584EEA35" w:rsidR="00773D79" w:rsidRDefault="007F5128" w:rsidP="007701BD">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00D07616">
          <v:shape id="_x0000_i1040" type="#_x0000_t75" style="width:481.4pt;height:129.25pt">
            <v:imagedata r:id="rId28" o:title=""/>
          </v:shape>
        </w:pict>
      </w:r>
    </w:p>
    <w:p w14:paraId="72E2F807" w14:textId="77777777" w:rsidR="00CF2AFF" w:rsidRDefault="00CF2AFF">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4250B6CA" w14:textId="19051428" w:rsidR="0097086D" w:rsidRDefault="0097086D" w:rsidP="00B9020D">
      <w:pPr>
        <w:pStyle w:val="af5"/>
        <w:spacing w:before="120" w:after="120"/>
        <w:ind w:left="432" w:right="0" w:firstLine="0"/>
        <w:jc w:val="thaiDistribute"/>
        <w:rPr>
          <w:rFonts w:asciiTheme="majorBidi" w:hAnsiTheme="majorBidi" w:cstheme="majorBidi"/>
          <w:sz w:val="30"/>
          <w:szCs w:val="30"/>
        </w:rPr>
      </w:pPr>
      <w:r w:rsidRPr="0097086D">
        <w:rPr>
          <w:rFonts w:asciiTheme="majorBidi" w:hAnsiTheme="majorBidi" w:cstheme="majorBidi"/>
          <w:sz w:val="30"/>
          <w:szCs w:val="30"/>
          <w:cs/>
        </w:rPr>
        <w:lastRenderedPageBreak/>
        <w:t xml:space="preserve">สำหรับปีสิ้นสุดวันที่ </w:t>
      </w:r>
      <w:r w:rsidRPr="0097086D">
        <w:rPr>
          <w:rFonts w:asciiTheme="majorBidi" w:hAnsiTheme="majorBidi" w:cstheme="majorBidi"/>
          <w:sz w:val="30"/>
          <w:szCs w:val="30"/>
        </w:rPr>
        <w:t xml:space="preserve">31 </w:t>
      </w:r>
      <w:r w:rsidRPr="0097086D">
        <w:rPr>
          <w:rFonts w:asciiTheme="majorBidi" w:hAnsiTheme="majorBidi" w:cstheme="majorBidi"/>
          <w:sz w:val="30"/>
          <w:szCs w:val="30"/>
          <w:cs/>
        </w:rPr>
        <w:t xml:space="preserve">ธันวาคม </w:t>
      </w:r>
      <w:r w:rsidRPr="0097086D">
        <w:rPr>
          <w:rFonts w:asciiTheme="majorBidi" w:hAnsiTheme="majorBidi" w:cstheme="majorBidi"/>
          <w:sz w:val="30"/>
          <w:szCs w:val="30"/>
        </w:rPr>
        <w:t xml:space="preserve">2567 </w:t>
      </w:r>
      <w:r w:rsidRPr="0097086D">
        <w:rPr>
          <w:rFonts w:asciiTheme="majorBidi" w:hAnsiTheme="majorBidi" w:cstheme="majorBidi"/>
          <w:sz w:val="30"/>
          <w:szCs w:val="30"/>
          <w:cs/>
        </w:rPr>
        <w:t xml:space="preserve">และ </w:t>
      </w:r>
      <w:r w:rsidRPr="0097086D">
        <w:rPr>
          <w:rFonts w:asciiTheme="majorBidi" w:hAnsiTheme="majorBidi" w:cstheme="majorBidi"/>
          <w:sz w:val="30"/>
          <w:szCs w:val="30"/>
        </w:rPr>
        <w:t xml:space="preserve">2566 </w:t>
      </w:r>
      <w:r w:rsidRPr="0097086D">
        <w:rPr>
          <w:rFonts w:asciiTheme="majorBidi" w:hAnsiTheme="majorBidi" w:cstheme="majorBidi"/>
          <w:sz w:val="30"/>
          <w:szCs w:val="30"/>
          <w:cs/>
        </w:rPr>
        <w:t>ค่าเผื่อผลขาดทุนด้านเครดิตที่คาดว่าจะเกิดขึ้น</w:t>
      </w:r>
      <w:r w:rsidRPr="0097086D">
        <w:rPr>
          <w:rFonts w:asciiTheme="majorBidi" w:hAnsiTheme="majorBidi" w:cstheme="majorBidi" w:hint="cs"/>
          <w:sz w:val="30"/>
          <w:szCs w:val="30"/>
          <w:cs/>
        </w:rPr>
        <w:t>แสดง</w:t>
      </w:r>
      <w:r w:rsidRPr="0097086D">
        <w:rPr>
          <w:rFonts w:asciiTheme="majorBidi" w:hAnsiTheme="majorBidi" w:cstheme="majorBidi"/>
          <w:sz w:val="30"/>
          <w:szCs w:val="30"/>
          <w:cs/>
        </w:rPr>
        <w:t>รายการเคลื่อนไหวดังนี้</w:t>
      </w:r>
    </w:p>
    <w:p w14:paraId="652D1559" w14:textId="248B6DC6" w:rsidR="00CA21FA" w:rsidRDefault="007F5128" w:rsidP="00B9020D">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ABE6090">
          <v:shape id="_x0000_i1041" type="#_x0000_t75" style="width:481.4pt;height:151.4pt">
            <v:imagedata r:id="rId29" o:title=""/>
          </v:shape>
        </w:pict>
      </w:r>
    </w:p>
    <w:p w14:paraId="051D5C66" w14:textId="2E649A09" w:rsidR="008A32AD" w:rsidRDefault="008A32AD" w:rsidP="008A32AD">
      <w:pPr>
        <w:autoSpaceDE/>
        <w:autoSpaceDN/>
        <w:spacing w:line="240" w:lineRule="auto"/>
        <w:ind w:left="426"/>
        <w:rPr>
          <w:rFonts w:asciiTheme="majorBidi" w:hAnsiTheme="majorBidi" w:cstheme="majorBidi"/>
          <w:sz w:val="30"/>
          <w:szCs w:val="30"/>
          <w:cs/>
          <w:lang w:val="en-US"/>
        </w:rPr>
      </w:pPr>
      <w:r w:rsidRPr="00A13D0F">
        <w:rPr>
          <w:rFonts w:asciiTheme="majorBidi" w:hAnsiTheme="majorBidi" w:cstheme="majorBidi"/>
          <w:sz w:val="30"/>
          <w:szCs w:val="30"/>
          <w:cs/>
          <w:lang w:val="en-US"/>
        </w:rPr>
        <w:t xml:space="preserve">ณ วันที่ </w:t>
      </w:r>
      <w:r w:rsidRPr="00A13D0F">
        <w:rPr>
          <w:rFonts w:asciiTheme="majorBidi" w:hAnsiTheme="majorBidi" w:cstheme="majorBidi"/>
          <w:sz w:val="30"/>
          <w:szCs w:val="30"/>
          <w:lang w:val="en-US"/>
        </w:rPr>
        <w:t>31</w:t>
      </w:r>
      <w:r w:rsidRPr="00A13D0F">
        <w:rPr>
          <w:rFonts w:asciiTheme="majorBidi" w:hAnsiTheme="majorBidi" w:cstheme="majorBidi"/>
          <w:sz w:val="30"/>
          <w:szCs w:val="30"/>
          <w:cs/>
          <w:lang w:val="en-US"/>
        </w:rPr>
        <w:t xml:space="preserve"> ธันวาคม </w:t>
      </w:r>
      <w:r w:rsidRPr="00A13D0F">
        <w:rPr>
          <w:rFonts w:asciiTheme="majorBidi" w:hAnsiTheme="majorBidi" w:cstheme="majorBidi"/>
          <w:sz w:val="30"/>
          <w:szCs w:val="30"/>
          <w:lang w:val="en-US"/>
        </w:rPr>
        <w:t>256</w:t>
      </w:r>
      <w:r>
        <w:rPr>
          <w:rFonts w:asciiTheme="majorBidi" w:hAnsiTheme="majorBidi" w:cstheme="majorBidi"/>
          <w:sz w:val="30"/>
          <w:szCs w:val="30"/>
          <w:lang w:val="en-US"/>
        </w:rPr>
        <w:t>7</w:t>
      </w:r>
      <w:r w:rsidRPr="00A13D0F">
        <w:rPr>
          <w:rFonts w:asciiTheme="majorBidi" w:hAnsiTheme="majorBidi" w:cstheme="majorBidi"/>
          <w:sz w:val="30"/>
          <w:szCs w:val="30"/>
          <w:lang w:val="en-US"/>
        </w:rPr>
        <w:t xml:space="preserve"> </w:t>
      </w:r>
      <w:r w:rsidRPr="00A13D0F">
        <w:rPr>
          <w:rFonts w:asciiTheme="majorBidi" w:hAnsiTheme="majorBidi" w:cstheme="majorBidi"/>
          <w:sz w:val="30"/>
          <w:szCs w:val="30"/>
          <w:cs/>
          <w:lang w:val="en-US"/>
        </w:rPr>
        <w:t xml:space="preserve">และ </w:t>
      </w:r>
      <w:r w:rsidRPr="00A13D0F">
        <w:rPr>
          <w:rFonts w:asciiTheme="majorBidi" w:hAnsiTheme="majorBidi" w:cstheme="majorBidi"/>
          <w:sz w:val="30"/>
          <w:szCs w:val="30"/>
          <w:lang w:val="en-US"/>
        </w:rPr>
        <w:t>256</w:t>
      </w:r>
      <w:r>
        <w:rPr>
          <w:rFonts w:asciiTheme="majorBidi" w:hAnsiTheme="majorBidi" w:cstheme="majorBidi"/>
          <w:sz w:val="30"/>
          <w:szCs w:val="30"/>
          <w:lang w:val="en-US"/>
        </w:rPr>
        <w:t>6</w:t>
      </w:r>
      <w:r>
        <w:rPr>
          <w:rFonts w:asciiTheme="majorBidi" w:hAnsiTheme="majorBidi" w:cstheme="majorBidi" w:hint="cs"/>
          <w:sz w:val="30"/>
          <w:szCs w:val="30"/>
          <w:cs/>
          <w:lang w:val="en-US"/>
        </w:rPr>
        <w:t xml:space="preserve"> </w:t>
      </w:r>
      <w:r w:rsidRPr="00A13D0F">
        <w:rPr>
          <w:rFonts w:asciiTheme="majorBidi" w:hAnsiTheme="majorBidi" w:cstheme="majorBidi" w:hint="cs"/>
          <w:sz w:val="30"/>
          <w:szCs w:val="30"/>
          <w:cs/>
          <w:lang w:val="en-US"/>
        </w:rPr>
        <w:t>กลุ่ม</w:t>
      </w:r>
      <w:r w:rsidRPr="00A13D0F">
        <w:rPr>
          <w:rFonts w:asciiTheme="majorBidi" w:hAnsiTheme="majorBidi" w:cstheme="majorBidi"/>
          <w:sz w:val="30"/>
          <w:szCs w:val="30"/>
          <w:cs/>
          <w:lang w:val="en-US"/>
        </w:rPr>
        <w:t>บริษัทแสดง</w:t>
      </w:r>
      <w:r w:rsidR="006F1997">
        <w:rPr>
          <w:rFonts w:asciiTheme="majorBidi" w:hAnsiTheme="majorBidi" w:cstheme="majorBidi" w:hint="cs"/>
          <w:sz w:val="30"/>
          <w:szCs w:val="30"/>
          <w:cs/>
          <w:lang w:val="en-US"/>
        </w:rPr>
        <w:t>ยอด</w:t>
      </w:r>
      <w:r w:rsidR="006F1997" w:rsidRPr="006F1997">
        <w:rPr>
          <w:rFonts w:asciiTheme="majorBidi" w:hAnsiTheme="majorBidi"/>
          <w:sz w:val="30"/>
          <w:szCs w:val="30"/>
          <w:cs/>
          <w:lang w:val="en-US"/>
        </w:rPr>
        <w:t>รายได้ค้างรับแยกตามวันที่รับรู้รายได้ค้างรับ</w:t>
      </w:r>
      <w:r w:rsidR="00A8642B">
        <w:rPr>
          <w:rFonts w:asciiTheme="majorBidi" w:hAnsiTheme="majorBidi" w:cstheme="majorBidi"/>
          <w:sz w:val="30"/>
          <w:szCs w:val="30"/>
          <w:lang w:val="en-US"/>
        </w:rPr>
        <w:t xml:space="preserve"> </w:t>
      </w:r>
      <w:r w:rsidR="00A8642B">
        <w:rPr>
          <w:rFonts w:asciiTheme="majorBidi" w:hAnsiTheme="majorBidi" w:cstheme="majorBidi" w:hint="cs"/>
          <w:sz w:val="30"/>
          <w:szCs w:val="30"/>
          <w:cs/>
          <w:lang w:val="en-US"/>
        </w:rPr>
        <w:t>ดังนี้</w:t>
      </w:r>
    </w:p>
    <w:p w14:paraId="526E5DBD" w14:textId="262F7FCE" w:rsidR="008A32AD" w:rsidRDefault="007F5128" w:rsidP="008A32AD">
      <w:pPr>
        <w:autoSpaceDE/>
        <w:autoSpaceDN/>
        <w:spacing w:line="240" w:lineRule="auto"/>
        <w:ind w:firstLine="425"/>
        <w:rPr>
          <w:rFonts w:asciiTheme="majorBidi" w:hAnsiTheme="majorBidi" w:cstheme="majorBidi"/>
          <w:sz w:val="30"/>
          <w:szCs w:val="30"/>
          <w:cs/>
          <w:lang w:val="en-US"/>
        </w:rPr>
      </w:pPr>
      <w:r>
        <w:rPr>
          <w:rFonts w:asciiTheme="majorBidi" w:hAnsiTheme="majorBidi" w:cstheme="majorBidi"/>
          <w:sz w:val="30"/>
          <w:szCs w:val="30"/>
        </w:rPr>
        <w:pict w14:anchorId="49964DB2">
          <v:shape id="_x0000_i1042" type="#_x0000_t75" style="width:481.4pt;height:172.6pt">
            <v:imagedata r:id="rId30" o:title=""/>
          </v:shape>
        </w:pict>
      </w:r>
    </w:p>
    <w:p w14:paraId="2010CBF6" w14:textId="52910A31" w:rsidR="007B1688" w:rsidRPr="006732B6" w:rsidRDefault="00283640" w:rsidP="00C667C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t>สิน</w:t>
      </w:r>
      <w:r w:rsidR="007B1688" w:rsidRPr="006732B6">
        <w:rPr>
          <w:rFonts w:asciiTheme="majorBidi" w:hAnsiTheme="majorBidi" w:cstheme="majorBidi"/>
          <w:b/>
          <w:bCs/>
          <w:sz w:val="30"/>
          <w:szCs w:val="30"/>
          <w:cs/>
          <w:lang w:val="en-US"/>
        </w:rPr>
        <w:t>ค้าคงเหลือ</w:t>
      </w:r>
    </w:p>
    <w:p w14:paraId="3F6D66C5" w14:textId="73FBDFDA" w:rsidR="007B1688" w:rsidRDefault="007B1688" w:rsidP="00C667C2">
      <w:pPr>
        <w:pStyle w:val="af5"/>
        <w:spacing w:before="120" w:after="120"/>
        <w:ind w:left="432" w:right="0" w:firstLine="0"/>
        <w:jc w:val="thaiDistribute"/>
        <w:rPr>
          <w:rFonts w:asciiTheme="majorBidi" w:hAnsiTheme="majorBidi" w:cstheme="majorBidi"/>
          <w:sz w:val="30"/>
          <w:szCs w:val="30"/>
          <w:cs/>
        </w:rPr>
      </w:pPr>
      <w:r w:rsidRPr="006732B6">
        <w:rPr>
          <w:rFonts w:asciiTheme="majorBidi" w:hAnsiTheme="majorBidi" w:cstheme="majorBidi"/>
          <w:sz w:val="30"/>
          <w:szCs w:val="30"/>
          <w:cs/>
        </w:rPr>
        <w:t xml:space="preserve">สินค้าคงเหลือ ณ วันที่ </w:t>
      </w:r>
      <w:r w:rsidR="004D7A12" w:rsidRPr="006732B6">
        <w:rPr>
          <w:rFonts w:asciiTheme="majorBidi" w:hAnsiTheme="majorBidi" w:cstheme="majorBidi"/>
          <w:sz w:val="30"/>
          <w:szCs w:val="30"/>
        </w:rPr>
        <w:t>31</w:t>
      </w:r>
      <w:r w:rsidRPr="006732B6">
        <w:rPr>
          <w:rFonts w:asciiTheme="majorBidi" w:hAnsiTheme="majorBidi" w:cstheme="majorBidi"/>
          <w:sz w:val="30"/>
          <w:szCs w:val="30"/>
        </w:rPr>
        <w:t xml:space="preserve"> </w:t>
      </w:r>
      <w:r w:rsidRPr="006732B6">
        <w:rPr>
          <w:rFonts w:asciiTheme="majorBidi" w:hAnsiTheme="majorBidi" w:cstheme="majorBidi"/>
          <w:sz w:val="30"/>
          <w:szCs w:val="30"/>
          <w:cs/>
        </w:rPr>
        <w:t xml:space="preserve">ธันวาคม </w:t>
      </w:r>
      <w:r w:rsidR="00A74AEE" w:rsidRPr="006732B6">
        <w:rPr>
          <w:rFonts w:asciiTheme="majorBidi" w:hAnsiTheme="majorBidi" w:cstheme="majorBidi"/>
          <w:sz w:val="30"/>
          <w:szCs w:val="30"/>
        </w:rPr>
        <w:t>256</w:t>
      </w:r>
      <w:r w:rsidR="006732B6">
        <w:rPr>
          <w:rFonts w:asciiTheme="majorBidi" w:hAnsiTheme="majorBidi" w:cstheme="majorBidi"/>
          <w:sz w:val="30"/>
          <w:szCs w:val="30"/>
        </w:rPr>
        <w:t>7</w:t>
      </w:r>
      <w:r w:rsidR="00C00352" w:rsidRPr="006732B6">
        <w:rPr>
          <w:rFonts w:asciiTheme="majorBidi" w:hAnsiTheme="majorBidi" w:cstheme="majorBidi"/>
          <w:sz w:val="30"/>
          <w:szCs w:val="30"/>
        </w:rPr>
        <w:t xml:space="preserve"> </w:t>
      </w:r>
      <w:r w:rsidR="00C00352" w:rsidRPr="006732B6">
        <w:rPr>
          <w:rFonts w:asciiTheme="majorBidi" w:hAnsiTheme="majorBidi" w:cstheme="majorBidi" w:hint="cs"/>
          <w:sz w:val="30"/>
          <w:szCs w:val="30"/>
          <w:cs/>
        </w:rPr>
        <w:t xml:space="preserve">และ </w:t>
      </w:r>
      <w:r w:rsidR="00C00352" w:rsidRPr="006732B6">
        <w:rPr>
          <w:rFonts w:asciiTheme="majorBidi" w:hAnsiTheme="majorBidi" w:cstheme="majorBidi"/>
          <w:sz w:val="30"/>
          <w:szCs w:val="30"/>
        </w:rPr>
        <w:t>256</w:t>
      </w:r>
      <w:r w:rsidR="006732B6">
        <w:rPr>
          <w:rFonts w:asciiTheme="majorBidi" w:hAnsiTheme="majorBidi" w:cstheme="majorBidi"/>
          <w:sz w:val="30"/>
          <w:szCs w:val="30"/>
        </w:rPr>
        <w:t>6</w:t>
      </w:r>
      <w:r w:rsidRPr="006732B6">
        <w:rPr>
          <w:rFonts w:asciiTheme="majorBidi" w:hAnsiTheme="majorBidi" w:cstheme="majorBidi"/>
          <w:sz w:val="30"/>
          <w:szCs w:val="30"/>
        </w:rPr>
        <w:t xml:space="preserve"> </w:t>
      </w:r>
      <w:r w:rsidRPr="006732B6">
        <w:rPr>
          <w:rFonts w:asciiTheme="majorBidi" w:hAnsiTheme="majorBidi" w:cstheme="majorBidi"/>
          <w:sz w:val="30"/>
          <w:szCs w:val="30"/>
          <w:cs/>
        </w:rPr>
        <w:t>ประกอบด้วย</w:t>
      </w:r>
    </w:p>
    <w:p w14:paraId="6B884DB9" w14:textId="76289CDA" w:rsidR="00C00352" w:rsidRDefault="007F5128" w:rsidP="00C667C2">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AFC8FE1">
          <v:shape id="_x0000_i1043" type="#_x0000_t75" style="width:481.4pt;height:187.4pt">
            <v:imagedata r:id="rId31" o:title=""/>
          </v:shape>
        </w:pict>
      </w:r>
    </w:p>
    <w:p w14:paraId="378C2CBB" w14:textId="77777777" w:rsidR="00525368" w:rsidRDefault="00525368" w:rsidP="00F2646F">
      <w:pPr>
        <w:pStyle w:val="af5"/>
        <w:spacing w:before="120" w:after="120"/>
        <w:ind w:left="432" w:right="0" w:firstLine="0"/>
        <w:jc w:val="thaiDistribute"/>
        <w:rPr>
          <w:rFonts w:asciiTheme="majorBidi" w:hAnsiTheme="majorBidi" w:cstheme="majorBidi"/>
          <w:sz w:val="30"/>
          <w:szCs w:val="30"/>
        </w:rPr>
      </w:pPr>
      <w:bookmarkStart w:id="162" w:name="_MON_1540107936"/>
      <w:bookmarkStart w:id="163" w:name="_MON_1540107954"/>
      <w:bookmarkStart w:id="164" w:name="_MON_1540188943"/>
      <w:bookmarkStart w:id="165" w:name="_MON_1540189121"/>
      <w:bookmarkStart w:id="166" w:name="_MON_1547199974"/>
      <w:bookmarkStart w:id="167" w:name="_MON_1548502575"/>
      <w:bookmarkStart w:id="168" w:name="_MON_1548949127"/>
      <w:bookmarkStart w:id="169" w:name="_MON_1548949231"/>
      <w:bookmarkStart w:id="170" w:name="_MON_1548949263"/>
      <w:bookmarkStart w:id="171" w:name="_MON_1548949333"/>
      <w:bookmarkStart w:id="172" w:name="_MON_1548949342"/>
      <w:bookmarkStart w:id="173" w:name="_MON_1549104461"/>
      <w:bookmarkStart w:id="174" w:name="_MON_1580648307"/>
      <w:bookmarkStart w:id="175" w:name="_MON_1580757778"/>
      <w:bookmarkStart w:id="176" w:name="_MON_1580798758"/>
      <w:bookmarkStart w:id="177" w:name="_MON_1580798769"/>
      <w:bookmarkStart w:id="178" w:name="_MON_1580798806"/>
      <w:bookmarkStart w:id="179" w:name="_MON_1580798841"/>
      <w:bookmarkStart w:id="180" w:name="_MON_1580819824"/>
      <w:bookmarkStart w:id="181" w:name="_MON_1580899930"/>
      <w:bookmarkStart w:id="182" w:name="_MON_1581035903"/>
      <w:bookmarkStart w:id="183" w:name="_MON_1581265071"/>
      <w:bookmarkStart w:id="184" w:name="_MON_1581265128"/>
      <w:bookmarkStart w:id="185" w:name="_MON_1581265310"/>
      <w:bookmarkStart w:id="186" w:name="_MON_1581265360"/>
      <w:bookmarkStart w:id="187" w:name="_MON_1581265366"/>
      <w:bookmarkStart w:id="188" w:name="_MON_1581265397"/>
      <w:bookmarkStart w:id="189" w:name="_MON_1581265438"/>
      <w:bookmarkStart w:id="190" w:name="_MON_1581265686"/>
      <w:bookmarkStart w:id="191" w:name="_MON_1581266555"/>
      <w:bookmarkStart w:id="192" w:name="_MON_1581266589"/>
      <w:bookmarkStart w:id="193" w:name="_MON_1581266602"/>
      <w:bookmarkStart w:id="194" w:name="_MON_1581268233"/>
      <w:bookmarkStart w:id="195" w:name="_MON_1581268282"/>
      <w:bookmarkStart w:id="196" w:name="_MON_1610810918"/>
      <w:bookmarkStart w:id="197" w:name="_MON_1611680348"/>
      <w:bookmarkStart w:id="198" w:name="_MON_1639909738"/>
      <w:bookmarkStart w:id="199" w:name="_MON_1639909757"/>
      <w:bookmarkStart w:id="200" w:name="_MON_1639909783"/>
      <w:bookmarkStart w:id="201" w:name="_MON_1643814434"/>
      <w:bookmarkStart w:id="202" w:name="_MON_1540019125"/>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4A9A16C6" w14:textId="77777777" w:rsidR="0079385B" w:rsidRDefault="0079385B" w:rsidP="00F2646F">
      <w:pPr>
        <w:pStyle w:val="af5"/>
        <w:spacing w:before="120" w:after="120"/>
        <w:ind w:left="432" w:right="0" w:firstLine="0"/>
        <w:jc w:val="thaiDistribute"/>
        <w:rPr>
          <w:rFonts w:asciiTheme="majorBidi" w:hAnsiTheme="majorBidi" w:cstheme="majorBidi"/>
          <w:sz w:val="30"/>
          <w:szCs w:val="30"/>
        </w:rPr>
      </w:pPr>
    </w:p>
    <w:p w14:paraId="3A1A7F30" w14:textId="3E43D047" w:rsidR="00743CD0" w:rsidRDefault="00743CD0" w:rsidP="00F2646F">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0475E">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C0475E">
        <w:rPr>
          <w:rFonts w:asciiTheme="majorBidi" w:hAnsiTheme="majorBidi" w:cstheme="majorBidi"/>
          <w:sz w:val="30"/>
          <w:szCs w:val="30"/>
        </w:rPr>
        <w:t>6</w:t>
      </w:r>
      <w:r w:rsidRPr="003F7D07">
        <w:rPr>
          <w:rFonts w:asciiTheme="majorBidi" w:hAnsiTheme="majorBidi" w:cstheme="majorBidi"/>
          <w:sz w:val="30"/>
          <w:szCs w:val="30"/>
          <w:cs/>
        </w:rPr>
        <w:t xml:space="preserve"> ต้นทุนสินค้าบันทึกรวมในบัญชีต้นทุนขา</w:t>
      </w:r>
      <w:r w:rsidR="00B247F5">
        <w:rPr>
          <w:rFonts w:asciiTheme="majorBidi" w:hAnsiTheme="majorBidi" w:cstheme="majorBidi" w:hint="cs"/>
          <w:sz w:val="30"/>
          <w:szCs w:val="30"/>
          <w:cs/>
        </w:rPr>
        <w:t>ย</w:t>
      </w:r>
    </w:p>
    <w:p w14:paraId="5B58F32B" w14:textId="773B018B" w:rsidR="00C00352" w:rsidRDefault="007F5128" w:rsidP="00F2646F">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25884139">
          <v:shape id="_x0000_i1044" type="#_x0000_t75" style="width:481.4pt;height:136.6pt">
            <v:imagedata r:id="rId32" o:title=""/>
          </v:shape>
        </w:pict>
      </w:r>
    </w:p>
    <w:p w14:paraId="70ED4802" w14:textId="209D3665" w:rsidR="0058243E" w:rsidRPr="003F7D07" w:rsidRDefault="0058243E" w:rsidP="0058243E">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58756A">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58756A">
        <w:rPr>
          <w:rFonts w:asciiTheme="majorBidi" w:hAnsiTheme="majorBidi" w:cstheme="majorBidi"/>
          <w:sz w:val="30"/>
          <w:szCs w:val="30"/>
        </w:rPr>
        <w:t>6</w:t>
      </w:r>
      <w:r w:rsidR="00BE2E0B" w:rsidRPr="003F7D07">
        <w:rPr>
          <w:rFonts w:asciiTheme="majorBidi" w:hAnsiTheme="majorBidi" w:cstheme="majorBidi"/>
          <w:sz w:val="30"/>
          <w:szCs w:val="30"/>
        </w:rPr>
        <w:t xml:space="preserve"> </w:t>
      </w:r>
      <w:r w:rsidRPr="003F7D07">
        <w:rPr>
          <w:rFonts w:asciiTheme="majorBidi" w:hAnsiTheme="majorBidi" w:cstheme="majorBidi"/>
          <w:sz w:val="30"/>
          <w:szCs w:val="30"/>
          <w:cs/>
        </w:rPr>
        <w:t>ค่าเผื่อ</w:t>
      </w:r>
      <w:r w:rsidR="00693620">
        <w:rPr>
          <w:rFonts w:asciiTheme="majorBidi" w:hAnsiTheme="majorBidi" w:cstheme="majorBidi" w:hint="cs"/>
          <w:sz w:val="30"/>
          <w:szCs w:val="30"/>
          <w:cs/>
        </w:rPr>
        <w:t>การ</w:t>
      </w:r>
      <w:r w:rsidRPr="003F7D07">
        <w:rPr>
          <w:rFonts w:asciiTheme="majorBidi" w:hAnsiTheme="majorBidi" w:cstheme="majorBidi"/>
          <w:sz w:val="30"/>
          <w:szCs w:val="30"/>
          <w:cs/>
        </w:rPr>
        <w:t>มูลค่าสินค้า</w:t>
      </w:r>
      <w:r w:rsidR="00B7186F">
        <w:rPr>
          <w:rFonts w:asciiTheme="majorBidi" w:hAnsiTheme="majorBidi" w:cstheme="majorBidi" w:hint="cs"/>
          <w:sz w:val="30"/>
          <w:szCs w:val="30"/>
          <w:cs/>
        </w:rPr>
        <w:t>ลดลง</w:t>
      </w:r>
      <w:r w:rsidR="00996948" w:rsidRPr="003F7D07">
        <w:rPr>
          <w:rFonts w:asciiTheme="majorBidi" w:hAnsiTheme="majorBidi" w:cstheme="majorBidi"/>
          <w:sz w:val="30"/>
          <w:szCs w:val="30"/>
          <w:cs/>
        </w:rPr>
        <w:t>แสดง</w:t>
      </w:r>
      <w:r w:rsidRPr="003F7D07">
        <w:rPr>
          <w:rFonts w:asciiTheme="majorBidi" w:hAnsiTheme="majorBidi" w:cstheme="majorBidi"/>
          <w:sz w:val="30"/>
          <w:szCs w:val="30"/>
          <w:cs/>
        </w:rPr>
        <w:t xml:space="preserve">รายการเคลื่อนไหวดังนี้ </w:t>
      </w:r>
    </w:p>
    <w:p w14:paraId="087BAC60" w14:textId="1BEA2AC8" w:rsidR="00A564E8" w:rsidRDefault="007F5128" w:rsidP="00115EA2">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63A06907">
          <v:shape id="_x0000_i1045" type="#_x0000_t75" style="width:481.85pt;height:187.4pt">
            <v:imagedata r:id="rId33" o:title=""/>
          </v:shape>
        </w:pict>
      </w:r>
    </w:p>
    <w:p w14:paraId="19610CC7" w14:textId="2C001390" w:rsidR="00874F0A" w:rsidRDefault="00C00352"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ณ วันที่ </w:t>
      </w: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w:t>
      </w:r>
      <w:r w:rsidR="000A222B">
        <w:rPr>
          <w:rFonts w:asciiTheme="majorBidi" w:hAnsiTheme="majorBidi" w:cstheme="majorBidi"/>
          <w:sz w:val="30"/>
          <w:szCs w:val="30"/>
        </w:rPr>
        <w:t xml:space="preserve">7 </w:t>
      </w:r>
      <w:r w:rsidR="000A222B">
        <w:rPr>
          <w:rFonts w:asciiTheme="majorBidi" w:hAnsiTheme="majorBidi" w:cstheme="majorBidi" w:hint="cs"/>
          <w:sz w:val="30"/>
          <w:szCs w:val="30"/>
          <w:cs/>
        </w:rPr>
        <w:t xml:space="preserve">และ </w:t>
      </w:r>
      <w:r w:rsidR="000A222B">
        <w:rPr>
          <w:rFonts w:asciiTheme="majorBidi" w:hAnsiTheme="majorBidi" w:cstheme="majorBidi"/>
          <w:sz w:val="30"/>
          <w:szCs w:val="30"/>
        </w:rPr>
        <w:t>256</w:t>
      </w:r>
      <w:r>
        <w:rPr>
          <w:rFonts w:asciiTheme="majorBidi" w:hAnsiTheme="majorBidi" w:cstheme="majorBidi"/>
          <w:sz w:val="30"/>
          <w:szCs w:val="30"/>
        </w:rPr>
        <w:t xml:space="preserve">6 </w:t>
      </w:r>
      <w:r>
        <w:rPr>
          <w:rFonts w:asciiTheme="majorBidi" w:hAnsiTheme="majorBidi" w:cstheme="majorBidi" w:hint="cs"/>
          <w:sz w:val="30"/>
          <w:szCs w:val="30"/>
          <w:cs/>
        </w:rPr>
        <w:t>กลุ่มบริษัท</w:t>
      </w:r>
      <w:r w:rsidR="00992728" w:rsidRPr="00992728">
        <w:rPr>
          <w:rFonts w:asciiTheme="majorBidi" w:hAnsiTheme="majorBidi"/>
          <w:sz w:val="30"/>
          <w:szCs w:val="30"/>
          <w:cs/>
        </w:rPr>
        <w:t>นำสินค้าคงเหลือเป็นหลักประกันวงเงินกู้ยืมจากสถาบันการเงินซึ่งสินค้าคงเหลือติดภาระหลักประกันแสดงมูลค่าสุทธิทางบัญชี ดังนี้</w:t>
      </w:r>
    </w:p>
    <w:p w14:paraId="730363E9" w14:textId="16136891" w:rsidR="00B902A4" w:rsidRDefault="007F5128" w:rsidP="00C00352">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sz w:val="30"/>
          <w:szCs w:val="30"/>
        </w:rPr>
        <w:pict w14:anchorId="346EB49B">
          <v:shape id="_x0000_i1046" type="#_x0000_t75" style="width:482.75pt;height:158.75pt">
            <v:imagedata r:id="rId34" o:title=""/>
          </v:shape>
        </w:pict>
      </w:r>
    </w:p>
    <w:p w14:paraId="712BB2A8" w14:textId="77777777" w:rsidR="00A4451A" w:rsidRDefault="00A4451A" w:rsidP="00C00352">
      <w:pPr>
        <w:pStyle w:val="af5"/>
        <w:spacing w:before="120" w:after="120"/>
        <w:ind w:left="425" w:right="0" w:firstLine="0"/>
        <w:jc w:val="thaiDistribute"/>
        <w:rPr>
          <w:rFonts w:asciiTheme="majorBidi" w:hAnsiTheme="majorBidi" w:cstheme="majorBidi"/>
          <w:sz w:val="30"/>
          <w:szCs w:val="30"/>
        </w:rPr>
      </w:pPr>
    </w:p>
    <w:p w14:paraId="0B21EF97" w14:textId="77777777" w:rsidR="00A4451A" w:rsidRDefault="00A4451A" w:rsidP="00C00352">
      <w:pPr>
        <w:pStyle w:val="af5"/>
        <w:spacing w:before="120" w:after="120"/>
        <w:ind w:left="425" w:right="0" w:firstLine="0"/>
        <w:jc w:val="thaiDistribute"/>
        <w:rPr>
          <w:rFonts w:asciiTheme="majorBidi" w:hAnsiTheme="majorBidi" w:cstheme="majorBidi"/>
          <w:sz w:val="30"/>
          <w:szCs w:val="30"/>
        </w:rPr>
      </w:pPr>
    </w:p>
    <w:p w14:paraId="2ECD11EC" w14:textId="77777777" w:rsidR="00C9251A" w:rsidRDefault="00C9251A" w:rsidP="00C00352">
      <w:pPr>
        <w:pStyle w:val="af5"/>
        <w:spacing w:before="120" w:after="120"/>
        <w:ind w:left="425" w:right="0" w:firstLine="0"/>
        <w:jc w:val="thaiDistribute"/>
        <w:rPr>
          <w:rFonts w:asciiTheme="majorBidi" w:hAnsiTheme="majorBidi" w:cstheme="majorBidi"/>
          <w:sz w:val="30"/>
          <w:szCs w:val="30"/>
        </w:rPr>
      </w:pPr>
      <w:bookmarkStart w:id="203" w:name="_MON_1580648595"/>
      <w:bookmarkStart w:id="204" w:name="_MON_1580798856"/>
      <w:bookmarkStart w:id="205" w:name="_MON_1580798884"/>
      <w:bookmarkStart w:id="206" w:name="_MON_1580798891"/>
      <w:bookmarkStart w:id="207" w:name="_MON_1580798896"/>
      <w:bookmarkStart w:id="208" w:name="_MON_1580819810"/>
      <w:bookmarkStart w:id="209" w:name="_MON_1580819830"/>
      <w:bookmarkStart w:id="210" w:name="_MON_1580819874"/>
      <w:bookmarkStart w:id="211" w:name="_MON_1580819884"/>
      <w:bookmarkStart w:id="212" w:name="_MON_1580819967"/>
      <w:bookmarkStart w:id="213" w:name="_MON_1580899051"/>
      <w:bookmarkStart w:id="214" w:name="_MON_1580899070"/>
      <w:bookmarkStart w:id="215" w:name="_MON_1610810982"/>
      <w:bookmarkStart w:id="216" w:name="_MON_1611680499"/>
      <w:bookmarkStart w:id="217" w:name="_MON_1549104506"/>
      <w:bookmarkStart w:id="218" w:name="_MON_167338668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76F3D51A" w14:textId="45C7D6B7" w:rsidR="002327FF" w:rsidRPr="003F7D07" w:rsidRDefault="002327FF" w:rsidP="00052AD8">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สินทรัพย์หมุนเวียนอื่น</w:t>
      </w:r>
    </w:p>
    <w:p w14:paraId="03433917" w14:textId="645E5FD2" w:rsidR="002327FF" w:rsidRDefault="002327FF" w:rsidP="00052AD8">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สินทรัพย์หมุนเวียนอื่น ณ 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00A74AEE" w:rsidRPr="003F7D07">
        <w:rPr>
          <w:rFonts w:asciiTheme="majorBidi" w:hAnsiTheme="majorBidi" w:cstheme="majorBidi"/>
          <w:sz w:val="30"/>
          <w:szCs w:val="30"/>
        </w:rPr>
        <w:t>256</w:t>
      </w:r>
      <w:r w:rsidR="00004B08">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004B08">
        <w:rPr>
          <w:rFonts w:asciiTheme="majorBidi" w:hAnsiTheme="majorBidi" w:cstheme="majorBidi"/>
          <w:sz w:val="30"/>
          <w:szCs w:val="30"/>
        </w:rPr>
        <w:t>6</w:t>
      </w:r>
      <w:r w:rsidRPr="003F7D07">
        <w:rPr>
          <w:rFonts w:asciiTheme="majorBidi" w:hAnsiTheme="majorBidi" w:cstheme="majorBidi"/>
          <w:sz w:val="30"/>
          <w:szCs w:val="30"/>
          <w:cs/>
        </w:rPr>
        <w:t xml:space="preserve"> ประกอบด้วย</w:t>
      </w:r>
    </w:p>
    <w:p w14:paraId="4E029811" w14:textId="4DEAB30E" w:rsidR="00664622" w:rsidRDefault="007F5128" w:rsidP="00784939">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sz w:val="30"/>
          <w:szCs w:val="30"/>
        </w:rPr>
        <w:pict w14:anchorId="38952CF6">
          <v:shape id="_x0000_i1047" type="#_x0000_t75" style="width:483.25pt;height:165.25pt">
            <v:imagedata r:id="rId35" o:title=""/>
          </v:shape>
        </w:pict>
      </w:r>
      <w:bookmarkStart w:id="219" w:name="_MON_1580899610"/>
      <w:bookmarkStart w:id="220" w:name="_MON_1580899835"/>
      <w:bookmarkStart w:id="221" w:name="_MON_1580899896"/>
      <w:bookmarkStart w:id="222" w:name="_MON_1580899910"/>
      <w:bookmarkStart w:id="223" w:name="_MON_1580899924"/>
      <w:bookmarkStart w:id="224" w:name="_MON_1581025402"/>
      <w:bookmarkStart w:id="225" w:name="_MON_1581025536"/>
      <w:bookmarkStart w:id="226" w:name="_MON_1581025544"/>
      <w:bookmarkStart w:id="227" w:name="_MON_1581025637"/>
      <w:bookmarkStart w:id="228" w:name="_MON_1581025653"/>
      <w:bookmarkStart w:id="229" w:name="_MON_1581025680"/>
      <w:bookmarkStart w:id="230" w:name="_MON_1581025709"/>
      <w:bookmarkStart w:id="231" w:name="_MON_1581025727"/>
      <w:bookmarkStart w:id="232" w:name="_MON_1581143875"/>
      <w:bookmarkStart w:id="233" w:name="_MON_1581194109"/>
      <w:bookmarkStart w:id="234" w:name="_MON_1610811000"/>
      <w:bookmarkStart w:id="235" w:name="_MON_1611680573"/>
      <w:bookmarkStart w:id="236" w:name="_MON_1639910162"/>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CE674BF" w14:textId="138EEE75" w:rsidR="00466D89" w:rsidRPr="003F7D07" w:rsidRDefault="002327FF" w:rsidP="00E01027">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เงิน</w:t>
      </w:r>
      <w:r w:rsidR="008F04F7" w:rsidRPr="003F7D07">
        <w:rPr>
          <w:rFonts w:asciiTheme="majorBidi" w:hAnsiTheme="majorBidi" w:cstheme="majorBidi"/>
          <w:b/>
          <w:bCs/>
          <w:sz w:val="30"/>
          <w:szCs w:val="30"/>
          <w:cs/>
          <w:lang w:val="en-US"/>
        </w:rPr>
        <w:t>ฝ</w:t>
      </w:r>
      <w:r w:rsidR="00466D89" w:rsidRPr="003F7D07">
        <w:rPr>
          <w:rFonts w:asciiTheme="majorBidi" w:hAnsiTheme="majorBidi" w:cstheme="majorBidi"/>
          <w:b/>
          <w:bCs/>
          <w:sz w:val="30"/>
          <w:szCs w:val="30"/>
          <w:cs/>
          <w:lang w:val="en-US"/>
        </w:rPr>
        <w:t>ากธนาคารติดภาระหลักประกัน</w:t>
      </w:r>
    </w:p>
    <w:p w14:paraId="001982EE" w14:textId="168C7898" w:rsidR="007D1324" w:rsidRDefault="00466D89" w:rsidP="00E01027">
      <w:pPr>
        <w:spacing w:before="120" w:after="120" w:line="240" w:lineRule="auto"/>
        <w:ind w:left="432"/>
        <w:jc w:val="thaiDistribute"/>
        <w:rPr>
          <w:rFonts w:asciiTheme="majorBidi" w:hAnsiTheme="majorBidi" w:cstheme="majorBidi"/>
          <w:sz w:val="30"/>
          <w:szCs w:val="30"/>
          <w:lang w:val="en-US"/>
        </w:rPr>
      </w:pPr>
      <w:bookmarkStart w:id="237" w:name="_Hlk92633422"/>
      <w:r w:rsidRPr="003F7D07">
        <w:rPr>
          <w:rFonts w:asciiTheme="majorBidi" w:hAnsiTheme="majorBidi" w:cstheme="majorBidi"/>
          <w:sz w:val="30"/>
          <w:szCs w:val="30"/>
          <w:cs/>
          <w:lang w:val="en-US"/>
        </w:rPr>
        <w:t xml:space="preserve">เงินฝากธนาคารติดภาระหลักประกัน ณ 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00A74AEE" w:rsidRPr="003F7D07">
        <w:rPr>
          <w:rFonts w:asciiTheme="majorBidi" w:hAnsiTheme="majorBidi" w:cstheme="majorBidi"/>
          <w:sz w:val="30"/>
          <w:szCs w:val="30"/>
          <w:lang w:val="en-US"/>
        </w:rPr>
        <w:t>256</w:t>
      </w:r>
      <w:r w:rsidR="00595069">
        <w:rPr>
          <w:rFonts w:asciiTheme="majorBidi" w:hAnsiTheme="majorBidi" w:cstheme="majorBidi"/>
          <w:sz w:val="30"/>
          <w:szCs w:val="30"/>
          <w:lang w:val="en-US"/>
        </w:rPr>
        <w:t>7</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595069">
        <w:rPr>
          <w:rFonts w:asciiTheme="majorBidi" w:hAnsiTheme="majorBidi" w:cstheme="majorBidi"/>
          <w:sz w:val="30"/>
          <w:szCs w:val="30"/>
          <w:lang w:val="en-US"/>
        </w:rPr>
        <w:t>6</w:t>
      </w:r>
      <w:r w:rsidRPr="003F7D07">
        <w:rPr>
          <w:rFonts w:asciiTheme="majorBidi" w:hAnsiTheme="majorBidi" w:cstheme="majorBidi"/>
          <w:sz w:val="30"/>
          <w:szCs w:val="30"/>
          <w:cs/>
          <w:lang w:val="en-US"/>
        </w:rPr>
        <w:t xml:space="preserve"> ประกอบด้วย</w:t>
      </w:r>
    </w:p>
    <w:p w14:paraId="2C4FCCEE" w14:textId="2C3EF0FB" w:rsidR="0026798D" w:rsidRDefault="007F5128" w:rsidP="00E01027">
      <w:pPr>
        <w:spacing w:before="120" w:after="120" w:line="240" w:lineRule="auto"/>
        <w:ind w:left="432"/>
        <w:jc w:val="thaiDistribute"/>
        <w:rPr>
          <w:rFonts w:asciiTheme="majorBidi" w:hAnsiTheme="majorBidi" w:cstheme="majorBidi"/>
          <w:sz w:val="30"/>
          <w:szCs w:val="30"/>
          <w:cs/>
          <w:lang w:val="en-US"/>
        </w:rPr>
      </w:pPr>
      <w:r>
        <w:rPr>
          <w:rFonts w:ascii="Angsana New" w:hAnsi="Angsana New"/>
          <w:sz w:val="30"/>
          <w:szCs w:val="30"/>
        </w:rPr>
        <w:pict w14:anchorId="6137943E">
          <v:shape id="_x0000_i1048" type="#_x0000_t75" style="width:481.4pt;height:373.85pt">
            <v:imagedata r:id="rId36" o:title=""/>
          </v:shape>
        </w:pict>
      </w:r>
    </w:p>
    <w:p w14:paraId="163E31C3" w14:textId="77777777" w:rsidR="00A4451A" w:rsidRDefault="00A4451A" w:rsidP="00E01027">
      <w:pPr>
        <w:spacing w:before="120" w:after="120" w:line="240" w:lineRule="auto"/>
        <w:ind w:left="432"/>
        <w:jc w:val="thaiDistribute"/>
        <w:rPr>
          <w:rFonts w:asciiTheme="majorBidi" w:hAnsiTheme="majorBidi" w:cstheme="majorBidi"/>
          <w:sz w:val="30"/>
          <w:szCs w:val="30"/>
          <w:lang w:val="en-US"/>
        </w:rPr>
      </w:pPr>
    </w:p>
    <w:bookmarkEnd w:id="237"/>
    <w:p w14:paraId="75C78CAF" w14:textId="0F9F3497" w:rsidR="00785DBC" w:rsidRDefault="00BD700E"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เงินลงทุนในบริษัทย่อย</w:t>
      </w:r>
    </w:p>
    <w:p w14:paraId="508FDE9F" w14:textId="75B4B3A1" w:rsidR="00992728" w:rsidRDefault="00BD700E" w:rsidP="00BD700E">
      <w:pPr>
        <w:pStyle w:val="af5"/>
        <w:spacing w:before="120" w:after="120"/>
        <w:ind w:left="432" w:right="0" w:firstLine="0"/>
        <w:jc w:val="thaiDistribute"/>
        <w:rPr>
          <w:rFonts w:ascii="Angsana New" w:hAnsi="Angsana New"/>
          <w:sz w:val="30"/>
          <w:szCs w:val="30"/>
        </w:rPr>
      </w:pPr>
      <w:bookmarkStart w:id="238" w:name="_Hlk155779345"/>
      <w:r w:rsidRPr="00070E46">
        <w:rPr>
          <w:rFonts w:asciiTheme="majorBidi" w:hAnsiTheme="majorBidi" w:cstheme="majorBidi" w:hint="cs"/>
          <w:color w:val="000000" w:themeColor="text1"/>
          <w:sz w:val="30"/>
          <w:szCs w:val="30"/>
          <w:cs/>
        </w:rPr>
        <w:t>เงินลงทุนในบริษัทย่อย</w:t>
      </w:r>
      <w:r>
        <w:rPr>
          <w:rFonts w:asciiTheme="majorBidi" w:hAnsiTheme="majorBidi" w:cstheme="majorBidi" w:hint="cs"/>
          <w:color w:val="000000" w:themeColor="text1"/>
          <w:sz w:val="30"/>
          <w:szCs w:val="30"/>
          <w:cs/>
        </w:rPr>
        <w:t xml:space="preserve"> </w:t>
      </w:r>
      <w:r w:rsidRPr="00A90557">
        <w:rPr>
          <w:rFonts w:ascii="Angsana New" w:hAnsi="Angsana New"/>
          <w:sz w:val="30"/>
          <w:szCs w:val="30"/>
          <w:cs/>
        </w:rPr>
        <w:t xml:space="preserve">ณ วันที่ </w:t>
      </w:r>
      <w:r w:rsidRPr="00F77F37">
        <w:rPr>
          <w:rFonts w:ascii="Angsana New" w:hAnsi="Angsana New"/>
          <w:color w:val="000000" w:themeColor="text1"/>
          <w:sz w:val="30"/>
          <w:szCs w:val="30"/>
        </w:rPr>
        <w:t>3</w:t>
      </w:r>
      <w:r>
        <w:rPr>
          <w:rFonts w:ascii="Angsana New" w:hAnsi="Angsana New"/>
          <w:color w:val="000000" w:themeColor="text1"/>
          <w:sz w:val="30"/>
          <w:szCs w:val="30"/>
        </w:rPr>
        <w:t>1</w:t>
      </w:r>
      <w:r w:rsidRPr="00F77F37">
        <w:rPr>
          <w:rFonts w:ascii="Angsana New" w:hAnsi="Angsana New"/>
          <w:color w:val="000000" w:themeColor="text1"/>
          <w:sz w:val="30"/>
          <w:szCs w:val="30"/>
        </w:rPr>
        <w:t xml:space="preserve"> </w:t>
      </w:r>
      <w:r>
        <w:rPr>
          <w:rFonts w:ascii="Angsana New" w:hAnsi="Angsana New" w:hint="cs"/>
          <w:color w:val="000000" w:themeColor="text1"/>
          <w:sz w:val="30"/>
          <w:szCs w:val="30"/>
          <w:cs/>
        </w:rPr>
        <w:t>ธันวาคม</w:t>
      </w:r>
      <w:r w:rsidRPr="00F77F37">
        <w:rPr>
          <w:rFonts w:ascii="Angsana New" w:hAnsi="Angsana New"/>
          <w:color w:val="000000" w:themeColor="text1"/>
          <w:sz w:val="30"/>
          <w:szCs w:val="30"/>
          <w:cs/>
        </w:rPr>
        <w:t xml:space="preserve"> </w:t>
      </w:r>
      <w:r w:rsidRPr="00F77F37">
        <w:rPr>
          <w:rFonts w:ascii="Angsana New" w:hAnsi="Angsana New"/>
          <w:color w:val="000000" w:themeColor="text1"/>
          <w:sz w:val="30"/>
          <w:szCs w:val="30"/>
        </w:rPr>
        <w:t>256</w:t>
      </w:r>
      <w:r w:rsidR="00EA5A9D">
        <w:rPr>
          <w:rFonts w:ascii="Angsana New" w:hAnsi="Angsana New"/>
          <w:color w:val="000000" w:themeColor="text1"/>
          <w:sz w:val="30"/>
          <w:szCs w:val="30"/>
        </w:rPr>
        <w:t>7</w:t>
      </w:r>
      <w:r w:rsidRPr="00F77F37">
        <w:rPr>
          <w:rFonts w:ascii="Angsana New" w:hAnsi="Angsana New"/>
          <w:color w:val="000000" w:themeColor="text1"/>
          <w:sz w:val="30"/>
          <w:szCs w:val="30"/>
        </w:rPr>
        <w:t xml:space="preserve"> </w:t>
      </w:r>
      <w:r w:rsidR="00992728">
        <w:rPr>
          <w:rFonts w:ascii="Angsana New" w:hAnsi="Angsana New" w:hint="cs"/>
          <w:color w:val="000000" w:themeColor="text1"/>
          <w:sz w:val="30"/>
          <w:szCs w:val="30"/>
          <w:cs/>
        </w:rPr>
        <w:t xml:space="preserve">และ </w:t>
      </w:r>
      <w:r w:rsidR="00992728">
        <w:rPr>
          <w:rFonts w:ascii="Angsana New" w:hAnsi="Angsana New"/>
          <w:color w:val="000000" w:themeColor="text1"/>
          <w:sz w:val="30"/>
          <w:szCs w:val="30"/>
        </w:rPr>
        <w:t>256</w:t>
      </w:r>
      <w:r w:rsidR="00EA5A9D">
        <w:rPr>
          <w:rFonts w:ascii="Angsana New" w:hAnsi="Angsana New"/>
          <w:color w:val="000000" w:themeColor="text1"/>
          <w:sz w:val="30"/>
          <w:szCs w:val="30"/>
        </w:rPr>
        <w:t>6</w:t>
      </w:r>
      <w:r w:rsidR="00992728">
        <w:rPr>
          <w:rFonts w:ascii="Angsana New" w:hAnsi="Angsana New"/>
          <w:color w:val="000000" w:themeColor="text1"/>
          <w:sz w:val="30"/>
          <w:szCs w:val="30"/>
        </w:rPr>
        <w:t xml:space="preserve"> </w:t>
      </w:r>
      <w:r>
        <w:rPr>
          <w:rFonts w:ascii="Angsana New" w:hAnsi="Angsana New" w:hint="cs"/>
          <w:sz w:val="30"/>
          <w:szCs w:val="30"/>
          <w:cs/>
        </w:rPr>
        <w:t>แสดง</w:t>
      </w:r>
      <w:r w:rsidRPr="00A90557">
        <w:rPr>
          <w:rFonts w:ascii="Angsana New" w:hAnsi="Angsana New"/>
          <w:sz w:val="30"/>
          <w:szCs w:val="30"/>
          <w:cs/>
        </w:rPr>
        <w:t>รายละเอียดดังนี้</w:t>
      </w:r>
    </w:p>
    <w:bookmarkEnd w:id="238"/>
    <w:p w14:paraId="6AB0E974" w14:textId="21AC642D" w:rsidR="00992728" w:rsidRDefault="007F5128" w:rsidP="00BD700E">
      <w:pPr>
        <w:pStyle w:val="af5"/>
        <w:spacing w:before="120" w:after="120"/>
        <w:ind w:left="432" w:right="0" w:firstLine="0"/>
        <w:jc w:val="thaiDistribute"/>
        <w:rPr>
          <w:rFonts w:ascii="Angsana New" w:hAnsi="Angsana New"/>
          <w:sz w:val="30"/>
          <w:szCs w:val="30"/>
        </w:rPr>
      </w:pPr>
      <w:r>
        <w:rPr>
          <w:rFonts w:asciiTheme="majorBidi" w:hAnsiTheme="majorBidi" w:cstheme="majorBidi"/>
          <w:color w:val="000000" w:themeColor="text1"/>
          <w:sz w:val="30"/>
          <w:szCs w:val="30"/>
        </w:rPr>
        <w:pict w14:anchorId="5514FFF6">
          <v:shape id="_x0000_i1049" type="#_x0000_t75" style="width:481.4pt;height:158.75pt">
            <v:imagedata r:id="rId37" o:title=""/>
          </v:shape>
        </w:pict>
      </w:r>
    </w:p>
    <w:p w14:paraId="510F5C53" w14:textId="042B489E" w:rsidR="00775C6B" w:rsidRDefault="00775C6B"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rPr>
      </w:pPr>
      <w:r w:rsidRPr="00BF1BFB">
        <w:rPr>
          <w:rFonts w:asciiTheme="majorBidi" w:hAnsiTheme="majorBidi" w:cstheme="majorBidi"/>
          <w:color w:val="000000" w:themeColor="text1"/>
          <w:sz w:val="30"/>
          <w:szCs w:val="30"/>
          <w:cs/>
        </w:rPr>
        <w:t>รายละเอียดบริษัทย่อย</w:t>
      </w:r>
      <w:r>
        <w:rPr>
          <w:rFonts w:asciiTheme="majorBidi" w:hAnsiTheme="majorBidi" w:cstheme="majorBidi" w:hint="cs"/>
          <w:color w:val="000000" w:themeColor="text1"/>
          <w:sz w:val="30"/>
          <w:szCs w:val="30"/>
          <w:cs/>
        </w:rPr>
        <w:t>แสดงข้อมูล</w:t>
      </w:r>
      <w:r w:rsidRPr="00BF1BFB">
        <w:rPr>
          <w:rFonts w:asciiTheme="majorBidi" w:hAnsiTheme="majorBidi" w:cstheme="majorBidi"/>
          <w:color w:val="000000" w:themeColor="text1"/>
          <w:sz w:val="30"/>
          <w:szCs w:val="30"/>
          <w:cs/>
        </w:rPr>
        <w:t>ส่วนได้เสียไม่มีอำนาจควบคุมที่มีสาระสำคัญ</w:t>
      </w:r>
      <w:r>
        <w:rPr>
          <w:rFonts w:asciiTheme="majorBidi" w:hAnsiTheme="majorBidi" w:cstheme="majorBidi" w:hint="cs"/>
          <w:color w:val="000000" w:themeColor="text1"/>
          <w:sz w:val="30"/>
          <w:szCs w:val="30"/>
          <w:cs/>
        </w:rPr>
        <w:t xml:space="preserve"> ดังนี้</w:t>
      </w:r>
    </w:p>
    <w:p w14:paraId="6C09A3E0" w14:textId="18F80BF8" w:rsidR="00D17BDD" w:rsidRDefault="007F5128" w:rsidP="00D17BDD">
      <w:pPr>
        <w:pStyle w:val="af5"/>
        <w:spacing w:before="120" w:after="120"/>
        <w:ind w:left="720" w:right="0" w:firstLine="0"/>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439DD4C3">
          <v:shape id="_x0000_i1050" type="#_x0000_t75" style="width:468pt;height:151.4pt">
            <v:imagedata r:id="rId38" o:title=""/>
          </v:shape>
        </w:pict>
      </w:r>
    </w:p>
    <w:p w14:paraId="52CC531C" w14:textId="7F3B4703" w:rsidR="00775C6B" w:rsidRPr="007B0535" w:rsidRDefault="00775C6B" w:rsidP="00775C6B">
      <w:pPr>
        <w:pStyle w:val="af5"/>
        <w:numPr>
          <w:ilvl w:val="0"/>
          <w:numId w:val="36"/>
        </w:numPr>
        <w:spacing w:before="120" w:after="120"/>
        <w:ind w:right="0" w:hanging="294"/>
        <w:jc w:val="thaiDistribute"/>
        <w:rPr>
          <w:rFonts w:asciiTheme="majorBidi" w:hAnsiTheme="majorBidi" w:cstheme="majorBidi"/>
          <w:color w:val="000000" w:themeColor="text1"/>
          <w:sz w:val="30"/>
          <w:szCs w:val="30"/>
          <w:cs/>
        </w:rPr>
      </w:pPr>
      <w:r>
        <w:rPr>
          <w:rFonts w:asciiTheme="majorBidi" w:hAnsiTheme="majorBidi" w:cstheme="majorBidi" w:hint="cs"/>
          <w:color w:val="000000" w:themeColor="text1"/>
          <w:sz w:val="30"/>
          <w:szCs w:val="30"/>
          <w:cs/>
        </w:rPr>
        <w:t>สรุป</w:t>
      </w:r>
      <w:r w:rsidR="00FF1E49" w:rsidRPr="00FF1E49">
        <w:rPr>
          <w:rFonts w:asciiTheme="majorBidi" w:hAnsiTheme="majorBidi" w:cstheme="majorBidi"/>
          <w:color w:val="000000" w:themeColor="text1"/>
          <w:sz w:val="30"/>
          <w:szCs w:val="30"/>
          <w:cs/>
        </w:rPr>
        <w:t>ข้อมูลทางการเงินบริษัทย่อยที่มีส่วนได้เสียไม่มีอำนาจควบคุมที่มีสาระสำคัญ</w:t>
      </w:r>
      <w:r w:rsidR="00FF1E49" w:rsidRPr="00FF1E49">
        <w:rPr>
          <w:rFonts w:asciiTheme="majorBidi" w:hAnsiTheme="majorBidi" w:cstheme="majorBidi" w:hint="cs"/>
          <w:color w:val="000000" w:themeColor="text1"/>
          <w:sz w:val="30"/>
          <w:szCs w:val="30"/>
          <w:cs/>
        </w:rPr>
        <w:t xml:space="preserve"> </w:t>
      </w:r>
      <w:r w:rsidR="00FF1E49" w:rsidRPr="00FF1E49">
        <w:rPr>
          <w:rFonts w:asciiTheme="majorBidi" w:hAnsiTheme="majorBidi" w:cstheme="majorBidi"/>
          <w:color w:val="000000" w:themeColor="text1"/>
          <w:sz w:val="30"/>
          <w:szCs w:val="30"/>
          <w:cs/>
        </w:rPr>
        <w:t xml:space="preserve">สำหรับปีสิ้นสุดวันที่ </w:t>
      </w:r>
      <w:r w:rsidR="00FF1E49" w:rsidRPr="00FF1E49">
        <w:rPr>
          <w:rFonts w:asciiTheme="majorBidi" w:hAnsiTheme="majorBidi" w:cstheme="majorBidi"/>
          <w:color w:val="000000" w:themeColor="text1"/>
          <w:sz w:val="30"/>
          <w:szCs w:val="30"/>
          <w:lang w:val="en-GB"/>
        </w:rPr>
        <w:t xml:space="preserve">31 </w:t>
      </w:r>
      <w:r w:rsidR="00FF1E49" w:rsidRPr="00FF1E49">
        <w:rPr>
          <w:rFonts w:asciiTheme="majorBidi" w:hAnsiTheme="majorBidi" w:cstheme="majorBidi"/>
          <w:color w:val="000000" w:themeColor="text1"/>
          <w:sz w:val="30"/>
          <w:szCs w:val="30"/>
          <w:cs/>
        </w:rPr>
        <w:t xml:space="preserve">ธันวาคม </w:t>
      </w:r>
      <w:r w:rsidR="00FF1E49" w:rsidRPr="00FF1E49">
        <w:rPr>
          <w:rFonts w:asciiTheme="majorBidi" w:hAnsiTheme="majorBidi" w:cstheme="majorBidi"/>
          <w:color w:val="000000" w:themeColor="text1"/>
          <w:sz w:val="30"/>
          <w:szCs w:val="30"/>
          <w:lang w:val="en-GB"/>
        </w:rPr>
        <w:t xml:space="preserve">2567 </w:t>
      </w:r>
      <w:r w:rsidR="00FF1E49" w:rsidRPr="00FF1E49">
        <w:rPr>
          <w:rFonts w:asciiTheme="majorBidi" w:hAnsiTheme="majorBidi" w:cstheme="majorBidi"/>
          <w:color w:val="000000" w:themeColor="text1"/>
          <w:sz w:val="30"/>
          <w:szCs w:val="30"/>
          <w:cs/>
        </w:rPr>
        <w:t xml:space="preserve">และ </w:t>
      </w:r>
      <w:r w:rsidR="00FF1E49" w:rsidRPr="00FF1E49">
        <w:rPr>
          <w:rFonts w:asciiTheme="majorBidi" w:hAnsiTheme="majorBidi" w:cstheme="majorBidi"/>
          <w:color w:val="000000" w:themeColor="text1"/>
          <w:sz w:val="30"/>
          <w:szCs w:val="30"/>
          <w:lang w:val="en-GB"/>
        </w:rPr>
        <w:t>2566</w:t>
      </w:r>
      <w:r w:rsidR="00FF1E49">
        <w:rPr>
          <w:rFonts w:asciiTheme="majorBidi" w:hAnsiTheme="majorBidi" w:cstheme="majorBidi"/>
          <w:color w:val="000000" w:themeColor="text1"/>
          <w:sz w:val="30"/>
          <w:szCs w:val="30"/>
        </w:rPr>
        <w:t xml:space="preserve"> </w:t>
      </w:r>
      <w:r w:rsidR="00FF1E49" w:rsidRPr="00FF1E49">
        <w:rPr>
          <w:rFonts w:asciiTheme="majorBidi" w:hAnsiTheme="majorBidi" w:cstheme="majorBidi"/>
          <w:color w:val="000000" w:themeColor="text1"/>
          <w:sz w:val="30"/>
          <w:szCs w:val="30"/>
          <w:cs/>
        </w:rPr>
        <w:t>ก่อนตัดรายการระหว่างกัน</w:t>
      </w:r>
      <w:r w:rsidRPr="00BF1BFB">
        <w:rPr>
          <w:rFonts w:asciiTheme="majorBidi" w:hAnsiTheme="majorBidi" w:cstheme="majorBidi"/>
          <w:color w:val="000000" w:themeColor="text1"/>
          <w:sz w:val="30"/>
          <w:szCs w:val="30"/>
          <w:cs/>
        </w:rPr>
        <w:t xml:space="preserve"> </w:t>
      </w:r>
    </w:p>
    <w:p w14:paraId="0EA7FAE5" w14:textId="2419A6C2" w:rsidR="00775C6B" w:rsidRDefault="007F5128" w:rsidP="00C61C5E">
      <w:pPr>
        <w:tabs>
          <w:tab w:val="left" w:pos="7655"/>
        </w:tabs>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pict w14:anchorId="57A9B1DF">
          <v:shape id="_x0000_i1051" type="#_x0000_t75" style="width:468pt;height:238.15pt">
            <v:imagedata r:id="rId39" o:title=""/>
          </v:shape>
        </w:pict>
      </w:r>
    </w:p>
    <w:p w14:paraId="62D8F2CE" w14:textId="5BBD2673" w:rsidR="00A4451A" w:rsidRDefault="007F5128" w:rsidP="00C61C5E">
      <w:pPr>
        <w:tabs>
          <w:tab w:val="left" w:pos="7655"/>
        </w:tabs>
        <w:spacing w:before="120" w:after="120" w:line="240" w:lineRule="auto"/>
        <w:ind w:left="709"/>
        <w:jc w:val="thaiDistribute"/>
        <w:rPr>
          <w:rFonts w:asciiTheme="majorBidi" w:hAnsiTheme="majorBidi" w:cstheme="majorBidi"/>
          <w:color w:val="000000" w:themeColor="text1"/>
          <w:sz w:val="30"/>
          <w:szCs w:val="30"/>
        </w:rPr>
      </w:pPr>
      <w:r>
        <w:rPr>
          <w:rFonts w:asciiTheme="majorBidi" w:hAnsiTheme="majorBidi" w:cstheme="majorBidi"/>
          <w:color w:val="000000" w:themeColor="text1"/>
          <w:sz w:val="30"/>
          <w:szCs w:val="30"/>
        </w:rPr>
        <w:lastRenderedPageBreak/>
        <w:pict w14:anchorId="336C45C3">
          <v:shape id="_x0000_i1052" type="#_x0000_t75" style="width:468pt;height:345.25pt">
            <v:imagedata r:id="rId40" o:title=""/>
          </v:shape>
        </w:pict>
      </w:r>
    </w:p>
    <w:p w14:paraId="4F066353" w14:textId="77777777" w:rsidR="00775C6B" w:rsidRPr="00DB3EAC" w:rsidRDefault="00775C6B" w:rsidP="00775C6B">
      <w:pPr>
        <w:spacing w:before="120" w:after="120" w:line="240" w:lineRule="auto"/>
        <w:ind w:left="432"/>
        <w:jc w:val="thaiDistribute"/>
        <w:rPr>
          <w:rFonts w:asciiTheme="majorBidi" w:hAnsiTheme="majorBidi" w:cstheme="majorBidi"/>
          <w:b/>
          <w:bCs/>
          <w:color w:val="000000" w:themeColor="text1"/>
          <w:sz w:val="30"/>
          <w:szCs w:val="30"/>
          <w:lang w:val="en-US"/>
        </w:rPr>
      </w:pPr>
      <w:r w:rsidRPr="00DB3EAC">
        <w:rPr>
          <w:rFonts w:asciiTheme="majorBidi" w:hAnsiTheme="majorBidi" w:cstheme="majorBidi" w:hint="cs"/>
          <w:b/>
          <w:bCs/>
          <w:color w:val="000000" w:themeColor="text1"/>
          <w:sz w:val="30"/>
          <w:szCs w:val="30"/>
          <w:cs/>
          <w:lang w:val="en-US"/>
        </w:rPr>
        <w:t>บริษัท อีเทอนิตี้แอทวัน จำกัด</w:t>
      </w:r>
    </w:p>
    <w:p w14:paraId="431D5705" w14:textId="77777777" w:rsidR="00775C6B" w:rsidRDefault="00775C6B" w:rsidP="00775C6B">
      <w:pPr>
        <w:spacing w:before="120" w:after="120" w:line="240" w:lineRule="auto"/>
        <w:ind w:left="432"/>
        <w:jc w:val="thaiDistribute"/>
        <w:rPr>
          <w:rFonts w:asciiTheme="majorBidi" w:hAnsiTheme="majorBidi"/>
          <w:color w:val="000000" w:themeColor="text1"/>
          <w:sz w:val="30"/>
          <w:szCs w:val="30"/>
          <w:lang w:val="en-US"/>
        </w:rPr>
      </w:pPr>
      <w:r w:rsidRPr="00660464">
        <w:rPr>
          <w:rFonts w:asciiTheme="majorBidi" w:hAnsiTheme="majorBidi" w:cstheme="majorBidi"/>
          <w:color w:val="000000" w:themeColor="text1"/>
          <w:sz w:val="30"/>
          <w:szCs w:val="30"/>
          <w:cs/>
          <w:lang w:val="en-US"/>
        </w:rPr>
        <w:t xml:space="preserve">ที่ประชุมคณะกรรมการบริษัท เมื่อวันที่ </w:t>
      </w:r>
      <w:r>
        <w:rPr>
          <w:rFonts w:asciiTheme="majorBidi" w:hAnsiTheme="majorBidi" w:cstheme="majorBidi"/>
          <w:color w:val="000000" w:themeColor="text1"/>
          <w:sz w:val="30"/>
          <w:szCs w:val="30"/>
          <w:lang w:val="en-US"/>
        </w:rPr>
        <w:t>10</w:t>
      </w:r>
      <w:r w:rsidRPr="00660464">
        <w:rPr>
          <w:rFonts w:asciiTheme="majorBidi" w:hAnsiTheme="majorBidi" w:cstheme="majorBidi"/>
          <w:color w:val="000000" w:themeColor="text1"/>
          <w:sz w:val="30"/>
          <w:szCs w:val="30"/>
          <w:cs/>
          <w:lang w:val="en-US"/>
        </w:rPr>
        <w:t xml:space="preserve"> พฤศจิกายน </w:t>
      </w:r>
      <w:r>
        <w:rPr>
          <w:rFonts w:asciiTheme="majorBidi" w:hAnsiTheme="majorBidi" w:cstheme="majorBidi"/>
          <w:color w:val="000000" w:themeColor="text1"/>
          <w:sz w:val="30"/>
          <w:szCs w:val="30"/>
          <w:lang w:val="en-US"/>
        </w:rPr>
        <w:t>2566</w:t>
      </w:r>
      <w:r w:rsidRPr="00660464">
        <w:rPr>
          <w:rFonts w:asciiTheme="majorBidi" w:hAnsiTheme="majorBidi" w:cstheme="majorBidi"/>
          <w:color w:val="000000" w:themeColor="text1"/>
          <w:sz w:val="30"/>
          <w:szCs w:val="30"/>
          <w:cs/>
          <w:lang w:val="en-US"/>
        </w:rPr>
        <w:t xml:space="preserve"> มีมติอนุมัต</w:t>
      </w:r>
      <w:r>
        <w:rPr>
          <w:rFonts w:asciiTheme="majorBidi" w:hAnsiTheme="majorBidi" w:cstheme="majorBidi" w:hint="cs"/>
          <w:color w:val="000000" w:themeColor="text1"/>
          <w:sz w:val="30"/>
          <w:szCs w:val="30"/>
          <w:cs/>
          <w:lang w:val="en-US"/>
        </w:rPr>
        <w:t>ิให้บริษัท</w:t>
      </w:r>
      <w:r w:rsidRPr="00660464">
        <w:rPr>
          <w:rFonts w:asciiTheme="majorBidi" w:hAnsiTheme="majorBidi"/>
          <w:color w:val="000000" w:themeColor="text1"/>
          <w:sz w:val="30"/>
          <w:szCs w:val="30"/>
          <w:cs/>
          <w:lang w:val="en-US"/>
        </w:rPr>
        <w:t xml:space="preserve">ซื้อเงินลงทุนในหุ้นสามัญของบริษัท </w:t>
      </w:r>
      <w:r>
        <w:rPr>
          <w:rFonts w:asciiTheme="majorBidi" w:hAnsiTheme="majorBidi" w:hint="cs"/>
          <w:color w:val="000000" w:themeColor="text1"/>
          <w:sz w:val="30"/>
          <w:szCs w:val="30"/>
          <w:cs/>
          <w:lang w:val="en-US"/>
        </w:rPr>
        <w:t xml:space="preserve">     อีเทอนิตี้แอทวัน </w:t>
      </w:r>
      <w:r w:rsidRPr="00660464">
        <w:rPr>
          <w:rFonts w:asciiTheme="majorBidi" w:hAnsiTheme="majorBidi"/>
          <w:color w:val="000000" w:themeColor="text1"/>
          <w:sz w:val="30"/>
          <w:szCs w:val="30"/>
          <w:cs/>
          <w:lang w:val="en-US"/>
        </w:rPr>
        <w:t xml:space="preserve">จำกัด </w:t>
      </w:r>
      <w:r>
        <w:rPr>
          <w:rFonts w:asciiTheme="majorBidi" w:hAnsiTheme="majorBidi" w:hint="cs"/>
          <w:color w:val="000000" w:themeColor="text1"/>
          <w:sz w:val="30"/>
          <w:szCs w:val="30"/>
          <w:cs/>
          <w:lang w:val="en-US"/>
        </w:rPr>
        <w:t xml:space="preserve">มูลค่าตามสัญญา จำนวน </w:t>
      </w:r>
      <w:r>
        <w:rPr>
          <w:rFonts w:asciiTheme="majorBidi" w:hAnsiTheme="majorBidi"/>
          <w:color w:val="000000" w:themeColor="text1"/>
          <w:sz w:val="30"/>
          <w:szCs w:val="30"/>
          <w:lang w:val="en-US"/>
        </w:rPr>
        <w:t xml:space="preserve">51,000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ด้วยมูลค่าหุ้นชำระแล้ว หุ้นละ </w:t>
      </w:r>
      <w:r>
        <w:rPr>
          <w:rFonts w:asciiTheme="majorBidi" w:hAnsiTheme="majorBidi"/>
          <w:color w:val="000000" w:themeColor="text1"/>
          <w:sz w:val="30"/>
          <w:szCs w:val="30"/>
          <w:lang w:val="en-US"/>
        </w:rPr>
        <w:t xml:space="preserve">2.50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127,500 </w:t>
      </w:r>
      <w:r>
        <w:rPr>
          <w:rFonts w:asciiTheme="majorBidi" w:hAnsiTheme="majorBidi" w:hint="cs"/>
          <w:color w:val="000000" w:themeColor="text1"/>
          <w:sz w:val="30"/>
          <w:szCs w:val="30"/>
          <w:cs/>
          <w:lang w:val="en-US"/>
        </w:rPr>
        <w:t xml:space="preserve">บาท สัดส่วนการถือหุ้นร้อยละ </w:t>
      </w:r>
      <w:r>
        <w:rPr>
          <w:rFonts w:asciiTheme="majorBidi" w:hAnsiTheme="majorBidi"/>
          <w:color w:val="000000" w:themeColor="text1"/>
          <w:sz w:val="30"/>
          <w:szCs w:val="30"/>
          <w:lang w:val="en-US"/>
        </w:rPr>
        <w:t xml:space="preserve">51 </w:t>
      </w:r>
      <w:r>
        <w:rPr>
          <w:rFonts w:asciiTheme="majorBidi" w:hAnsiTheme="majorBidi" w:hint="cs"/>
          <w:color w:val="000000" w:themeColor="text1"/>
          <w:sz w:val="30"/>
          <w:szCs w:val="30"/>
          <w:cs/>
          <w:lang w:val="en-US"/>
        </w:rPr>
        <w:t>ของทุนชำระแล้ว จากผู้ถือหุ้นเดิมซึ่งเป็นบุคคลและกิจการที่เกี่ยวข้องกัน ดังนี้</w:t>
      </w:r>
    </w:p>
    <w:p w14:paraId="57A03BEC"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color w:val="000000" w:themeColor="text1"/>
          <w:sz w:val="30"/>
          <w:szCs w:val="30"/>
          <w:lang w:val="en-US"/>
        </w:rPr>
        <w:t>-</w:t>
      </w:r>
      <w:r>
        <w:rPr>
          <w:rFonts w:asciiTheme="majorBidi" w:hAnsiTheme="majorBidi"/>
          <w:color w:val="000000" w:themeColor="text1"/>
          <w:sz w:val="30"/>
          <w:szCs w:val="30"/>
          <w:lang w:val="en-US"/>
        </w:rPr>
        <w:tab/>
      </w:r>
      <w:r w:rsidRPr="00DE4BA3">
        <w:rPr>
          <w:rFonts w:asciiTheme="majorBidi" w:hAnsiTheme="majorBidi"/>
          <w:color w:val="000000" w:themeColor="text1"/>
          <w:sz w:val="30"/>
          <w:szCs w:val="30"/>
          <w:cs/>
          <w:lang w:val="en-US"/>
        </w:rPr>
        <w:t>นายทรงวิทย์ ฐิติปุญ</w:t>
      </w:r>
      <w:r>
        <w:rPr>
          <w:rFonts w:asciiTheme="majorBidi" w:hAnsiTheme="majorBidi" w:hint="cs"/>
          <w:color w:val="000000" w:themeColor="text1"/>
          <w:sz w:val="30"/>
          <w:szCs w:val="30"/>
          <w:cs/>
          <w:lang w:val="en-US"/>
        </w:rPr>
        <w:t xml:space="preserve">ญา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22,000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3927B629"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 xml:space="preserve">นางปริญดา วงศ์วิทวัส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4,000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r>
        <w:rPr>
          <w:rFonts w:asciiTheme="majorBidi" w:hAnsiTheme="majorBidi" w:hint="cs"/>
          <w:color w:val="000000" w:themeColor="text1"/>
          <w:sz w:val="30"/>
          <w:szCs w:val="30"/>
          <w:cs/>
          <w:lang w:val="en-US"/>
        </w:rPr>
        <w:t xml:space="preserve"> </w:t>
      </w:r>
    </w:p>
    <w:p w14:paraId="43840C2D" w14:textId="77777777" w:rsidR="00775C6B" w:rsidRDefault="00775C6B" w:rsidP="00775C6B">
      <w:pPr>
        <w:tabs>
          <w:tab w:val="left" w:pos="1134"/>
        </w:tabs>
        <w:spacing w:after="120" w:line="240" w:lineRule="auto"/>
        <w:ind w:left="709" w:hanging="283"/>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w:t>
      </w:r>
      <w:r>
        <w:rPr>
          <w:rFonts w:asciiTheme="majorBidi" w:hAnsiTheme="majorBidi"/>
          <w:color w:val="000000" w:themeColor="text1"/>
          <w:sz w:val="30"/>
          <w:szCs w:val="30"/>
          <w:cs/>
          <w:lang w:val="en-US"/>
        </w:rPr>
        <w:tab/>
      </w:r>
      <w:r>
        <w:rPr>
          <w:rFonts w:asciiTheme="majorBidi" w:hAnsiTheme="majorBidi" w:hint="cs"/>
          <w:color w:val="000000" w:themeColor="text1"/>
          <w:sz w:val="30"/>
          <w:szCs w:val="30"/>
          <w:cs/>
          <w:lang w:val="en-US"/>
        </w:rPr>
        <w:t xml:space="preserve">บริษัท แอท โฮลดิ้ง จำกัด </w:t>
      </w:r>
      <w:r w:rsidRPr="00660464">
        <w:rPr>
          <w:rFonts w:asciiTheme="majorBidi" w:hAnsiTheme="majorBidi"/>
          <w:color w:val="000000" w:themeColor="text1"/>
          <w:sz w:val="30"/>
          <w:szCs w:val="30"/>
          <w:cs/>
          <w:lang w:val="en-US"/>
        </w:rPr>
        <w:t xml:space="preserve">จำนวน </w:t>
      </w:r>
      <w:r>
        <w:rPr>
          <w:rFonts w:asciiTheme="majorBidi" w:hAnsiTheme="majorBidi" w:cstheme="majorBidi"/>
          <w:color w:val="000000" w:themeColor="text1"/>
          <w:sz w:val="30"/>
          <w:szCs w:val="30"/>
          <w:lang w:val="en-US"/>
        </w:rPr>
        <w:t>25,000</w:t>
      </w:r>
      <w:r w:rsidRPr="00660464">
        <w:rPr>
          <w:rFonts w:asciiTheme="majorBidi" w:hAnsiTheme="majorBidi" w:cstheme="majorBidi"/>
          <w:color w:val="000000" w:themeColor="text1"/>
          <w:sz w:val="30"/>
          <w:szCs w:val="30"/>
          <w:lang w:val="en-US"/>
        </w:rPr>
        <w:t xml:space="preserve"> </w:t>
      </w:r>
      <w:r w:rsidRPr="00660464">
        <w:rPr>
          <w:rFonts w:asciiTheme="majorBidi" w:hAnsiTheme="majorBidi"/>
          <w:color w:val="000000" w:themeColor="text1"/>
          <w:sz w:val="30"/>
          <w:szCs w:val="30"/>
          <w:cs/>
          <w:lang w:val="en-US"/>
        </w:rPr>
        <w:t>หุ้น</w:t>
      </w:r>
    </w:p>
    <w:p w14:paraId="3BD3E68D" w14:textId="77777777" w:rsidR="00775C6B" w:rsidRPr="00853E03" w:rsidRDefault="00775C6B" w:rsidP="00775C6B">
      <w:pPr>
        <w:spacing w:before="120" w:after="120" w:line="240" w:lineRule="auto"/>
        <w:ind w:left="426"/>
        <w:jc w:val="thaiDistribute"/>
        <w:rPr>
          <w:rFonts w:asciiTheme="majorBidi" w:hAnsiTheme="majorBidi"/>
          <w:color w:val="000000" w:themeColor="text1"/>
          <w:sz w:val="30"/>
          <w:szCs w:val="30"/>
          <w:lang w:val="en-US"/>
        </w:rPr>
      </w:pPr>
      <w:r>
        <w:rPr>
          <w:rFonts w:asciiTheme="majorBidi" w:hAnsiTheme="majorBidi" w:hint="cs"/>
          <w:color w:val="000000" w:themeColor="text1"/>
          <w:sz w:val="30"/>
          <w:szCs w:val="30"/>
          <w:cs/>
          <w:lang w:val="en-US"/>
        </w:rPr>
        <w:t xml:space="preserve">บริษัท </w:t>
      </w:r>
      <w:r w:rsidRPr="00D945AB">
        <w:rPr>
          <w:rFonts w:asciiTheme="majorBidi" w:hAnsiTheme="majorBidi"/>
          <w:color w:val="000000" w:themeColor="text1"/>
          <w:sz w:val="30"/>
          <w:szCs w:val="30"/>
          <w:cs/>
          <w:lang w:val="en-US"/>
        </w:rPr>
        <w:t>อีเทอนิตี้แอทวัน</w:t>
      </w:r>
      <w:r>
        <w:rPr>
          <w:rFonts w:asciiTheme="majorBidi" w:hAnsiTheme="majorBidi" w:hint="cs"/>
          <w:color w:val="000000" w:themeColor="text1"/>
          <w:sz w:val="30"/>
          <w:szCs w:val="30"/>
          <w:cs/>
          <w:lang w:val="en-US"/>
        </w:rPr>
        <w:t xml:space="preserve"> </w:t>
      </w:r>
      <w:r w:rsidRPr="00853E03">
        <w:rPr>
          <w:rFonts w:asciiTheme="majorBidi" w:hAnsiTheme="majorBidi" w:hint="cs"/>
          <w:color w:val="000000" w:themeColor="text1"/>
          <w:sz w:val="30"/>
          <w:szCs w:val="30"/>
          <w:cs/>
          <w:lang w:val="en-US"/>
        </w:rPr>
        <w:t>จำกัด เรียกชำระค่าหุ้น</w:t>
      </w:r>
      <w:r>
        <w:rPr>
          <w:rFonts w:asciiTheme="majorBidi" w:hAnsiTheme="majorBidi" w:hint="cs"/>
          <w:color w:val="000000" w:themeColor="text1"/>
          <w:sz w:val="30"/>
          <w:szCs w:val="30"/>
          <w:cs/>
          <w:lang w:val="en-US"/>
        </w:rPr>
        <w:t>ส่วน</w:t>
      </w:r>
      <w:r w:rsidRPr="00853E03">
        <w:rPr>
          <w:rFonts w:asciiTheme="majorBidi" w:hAnsiTheme="majorBidi" w:hint="cs"/>
          <w:color w:val="000000" w:themeColor="text1"/>
          <w:sz w:val="30"/>
          <w:szCs w:val="30"/>
          <w:cs/>
          <w:lang w:val="en-US"/>
        </w:rPr>
        <w:t xml:space="preserve">ที่เหลือในเดือนธันวาคม </w:t>
      </w:r>
      <w:r w:rsidRPr="00853E03">
        <w:rPr>
          <w:rFonts w:asciiTheme="majorBidi" w:hAnsiTheme="majorBidi"/>
          <w:color w:val="000000" w:themeColor="text1"/>
          <w:sz w:val="30"/>
          <w:szCs w:val="30"/>
          <w:lang w:val="en-US"/>
        </w:rPr>
        <w:t xml:space="preserve">2566 </w:t>
      </w:r>
      <w:r w:rsidRPr="00853E03">
        <w:rPr>
          <w:rFonts w:asciiTheme="majorBidi" w:hAnsiTheme="majorBidi" w:hint="cs"/>
          <w:color w:val="000000" w:themeColor="text1"/>
          <w:sz w:val="30"/>
          <w:szCs w:val="30"/>
          <w:cs/>
          <w:lang w:val="en-US"/>
        </w:rPr>
        <w:t xml:space="preserve">มูลค่าหุ้นละ </w:t>
      </w:r>
      <w:r w:rsidRPr="00853E03">
        <w:rPr>
          <w:rFonts w:asciiTheme="majorBidi" w:hAnsiTheme="majorBidi"/>
          <w:color w:val="000000" w:themeColor="text1"/>
          <w:sz w:val="30"/>
          <w:szCs w:val="30"/>
          <w:lang w:val="en-US"/>
        </w:rPr>
        <w:t xml:space="preserve">7.50 </w:t>
      </w:r>
      <w:r w:rsidRPr="00853E03">
        <w:rPr>
          <w:rFonts w:asciiTheme="majorBidi" w:hAnsiTheme="majorBidi" w:hint="cs"/>
          <w:color w:val="000000" w:themeColor="text1"/>
          <w:sz w:val="30"/>
          <w:szCs w:val="30"/>
          <w:cs/>
          <w:lang w:val="en-US"/>
        </w:rPr>
        <w:t xml:space="preserve">บาท จำนวนเงิน </w:t>
      </w:r>
      <w:r w:rsidRPr="00853E03">
        <w:rPr>
          <w:rFonts w:asciiTheme="majorBidi" w:hAnsiTheme="majorBidi"/>
          <w:color w:val="000000" w:themeColor="text1"/>
          <w:sz w:val="30"/>
          <w:szCs w:val="30"/>
          <w:lang w:val="en-US"/>
        </w:rPr>
        <w:t xml:space="preserve">382,500 </w:t>
      </w:r>
      <w:r w:rsidRPr="00853E03">
        <w:rPr>
          <w:rFonts w:asciiTheme="majorBidi" w:hAnsiTheme="majorBidi" w:hint="cs"/>
          <w:color w:val="000000" w:themeColor="text1"/>
          <w:sz w:val="30"/>
          <w:szCs w:val="30"/>
          <w:cs/>
          <w:lang w:val="en-US"/>
        </w:rPr>
        <w:t>บาท</w:t>
      </w:r>
    </w:p>
    <w:p w14:paraId="4B407EA5" w14:textId="424D2745" w:rsidR="00775C6B" w:rsidRDefault="00775C6B" w:rsidP="00775C6B">
      <w:pPr>
        <w:spacing w:before="120" w:after="120" w:line="240" w:lineRule="auto"/>
        <w:ind w:left="426"/>
        <w:jc w:val="thaiDistribute"/>
        <w:rPr>
          <w:rFonts w:asciiTheme="majorBidi" w:hAnsiTheme="majorBidi" w:cstheme="majorBidi"/>
          <w:color w:val="000000" w:themeColor="text1"/>
          <w:sz w:val="30"/>
          <w:szCs w:val="30"/>
          <w:lang w:val="en-US"/>
        </w:rPr>
      </w:pPr>
      <w:r w:rsidRPr="00853E03">
        <w:rPr>
          <w:rFonts w:asciiTheme="majorBidi" w:hAnsiTheme="majorBidi" w:hint="cs"/>
          <w:color w:val="000000" w:themeColor="text1"/>
          <w:sz w:val="30"/>
          <w:szCs w:val="30"/>
          <w:cs/>
          <w:lang w:val="en-US"/>
        </w:rPr>
        <w:t xml:space="preserve">บริษัท </w:t>
      </w:r>
      <w:r w:rsidRPr="00D945AB">
        <w:rPr>
          <w:rFonts w:asciiTheme="majorBidi" w:hAnsiTheme="majorBidi"/>
          <w:color w:val="000000" w:themeColor="text1"/>
          <w:sz w:val="30"/>
          <w:szCs w:val="30"/>
          <w:cs/>
          <w:lang w:val="en-US"/>
        </w:rPr>
        <w:t>อีเทอนิตี้แอทวัน</w:t>
      </w:r>
      <w:r w:rsidRPr="00853E03">
        <w:rPr>
          <w:rFonts w:asciiTheme="majorBidi" w:hAnsiTheme="majorBidi" w:hint="cs"/>
          <w:color w:val="000000" w:themeColor="text1"/>
          <w:sz w:val="30"/>
          <w:szCs w:val="30"/>
          <w:cs/>
          <w:lang w:val="en-US"/>
        </w:rPr>
        <w:t xml:space="preserve"> จำกัด </w:t>
      </w:r>
      <w:r>
        <w:rPr>
          <w:rFonts w:asciiTheme="majorBidi" w:hAnsiTheme="majorBidi" w:hint="cs"/>
          <w:color w:val="000000" w:themeColor="text1"/>
          <w:sz w:val="30"/>
          <w:szCs w:val="30"/>
          <w:cs/>
          <w:lang w:val="en-US"/>
        </w:rPr>
        <w:t>เ</w:t>
      </w:r>
      <w:r w:rsidRPr="00853E03">
        <w:rPr>
          <w:rFonts w:asciiTheme="majorBidi" w:hAnsiTheme="majorBidi" w:hint="cs"/>
          <w:color w:val="000000" w:themeColor="text1"/>
          <w:sz w:val="30"/>
          <w:szCs w:val="30"/>
          <w:cs/>
          <w:lang w:val="en-US"/>
        </w:rPr>
        <w:t xml:space="preserve">พิ่มทุนจดทะเบียนในเดือนธันวาคม </w:t>
      </w:r>
      <w:r w:rsidRPr="00853E03">
        <w:rPr>
          <w:rFonts w:asciiTheme="majorBidi" w:hAnsiTheme="majorBidi"/>
          <w:color w:val="000000" w:themeColor="text1"/>
          <w:sz w:val="30"/>
          <w:szCs w:val="30"/>
          <w:lang w:val="en-US"/>
        </w:rPr>
        <w:t xml:space="preserve">2566 </w:t>
      </w:r>
      <w:r w:rsidRPr="00853E03">
        <w:rPr>
          <w:rFonts w:asciiTheme="majorBidi" w:hAnsiTheme="majorBidi" w:hint="cs"/>
          <w:color w:val="000000" w:themeColor="text1"/>
          <w:sz w:val="30"/>
          <w:szCs w:val="30"/>
          <w:cs/>
          <w:lang w:val="en-US"/>
        </w:rPr>
        <w:t>จากเดิม</w:t>
      </w:r>
      <w:r w:rsidRPr="00D945AB">
        <w:rPr>
          <w:rFonts w:asciiTheme="majorBidi" w:hAnsiTheme="majorBidi"/>
          <w:color w:val="000000" w:themeColor="text1"/>
          <w:sz w:val="30"/>
          <w:szCs w:val="30"/>
          <w:cs/>
          <w:lang w:val="en-US"/>
        </w:rPr>
        <w:t xml:space="preserve">จำนวนเงิน </w:t>
      </w:r>
      <w:r>
        <w:rPr>
          <w:rFonts w:asciiTheme="majorBidi" w:hAnsiTheme="majorBidi"/>
          <w:color w:val="000000" w:themeColor="text1"/>
          <w:sz w:val="30"/>
          <w:szCs w:val="30"/>
          <w:lang w:val="en-US"/>
        </w:rPr>
        <w:t>1</w:t>
      </w:r>
      <w:r w:rsidRPr="00D945AB">
        <w:rPr>
          <w:rFonts w:asciiTheme="majorBidi" w:hAnsiTheme="majorBidi"/>
          <w:color w:val="000000" w:themeColor="text1"/>
          <w:sz w:val="30"/>
          <w:szCs w:val="30"/>
          <w:cs/>
          <w:lang w:val="en-US"/>
        </w:rPr>
        <w:t xml:space="preserve"> ล้านบาท เป็นจำนวนเงิน </w:t>
      </w:r>
      <w:r>
        <w:rPr>
          <w:rFonts w:asciiTheme="majorBidi" w:hAnsiTheme="majorBidi"/>
          <w:color w:val="000000" w:themeColor="text1"/>
          <w:sz w:val="30"/>
          <w:szCs w:val="30"/>
          <w:lang w:val="en-US"/>
        </w:rPr>
        <w:t>50</w:t>
      </w:r>
      <w:r w:rsidRPr="00D945AB">
        <w:rPr>
          <w:rFonts w:asciiTheme="majorBidi" w:hAnsiTheme="majorBidi"/>
          <w:color w:val="000000" w:themeColor="text1"/>
          <w:sz w:val="30"/>
          <w:szCs w:val="30"/>
          <w:cs/>
          <w:lang w:val="en-US"/>
        </w:rPr>
        <w:t xml:space="preserve"> ล้านบาท โดยออกหุ้นสามัญ</w:t>
      </w:r>
      <w:r>
        <w:rPr>
          <w:rFonts w:asciiTheme="majorBidi" w:hAnsiTheme="majorBidi" w:hint="cs"/>
          <w:color w:val="000000" w:themeColor="text1"/>
          <w:sz w:val="30"/>
          <w:szCs w:val="30"/>
          <w:cs/>
          <w:lang w:val="en-US"/>
        </w:rPr>
        <w:t>ให้แก่ผู้ถือหุ้นเดิมตามสัดส่วน</w:t>
      </w:r>
      <w:r w:rsidRPr="00D945AB">
        <w:rPr>
          <w:rFonts w:asciiTheme="majorBidi" w:hAnsiTheme="majorBidi"/>
          <w:color w:val="000000" w:themeColor="text1"/>
          <w:sz w:val="30"/>
          <w:szCs w:val="30"/>
          <w:cs/>
          <w:lang w:val="en-US"/>
        </w:rPr>
        <w:t xml:space="preserve"> จำนวน </w:t>
      </w:r>
      <w:r>
        <w:rPr>
          <w:rFonts w:asciiTheme="majorBidi" w:hAnsiTheme="majorBidi"/>
          <w:color w:val="000000" w:themeColor="text1"/>
          <w:sz w:val="30"/>
          <w:szCs w:val="30"/>
          <w:lang w:val="en-US"/>
        </w:rPr>
        <w:t xml:space="preserve">4,900,000 </w:t>
      </w:r>
      <w:r w:rsidRPr="00D945AB">
        <w:rPr>
          <w:rFonts w:asciiTheme="majorBidi" w:hAnsiTheme="majorBidi"/>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10</w:t>
      </w:r>
      <w:r w:rsidRPr="00D945AB">
        <w:rPr>
          <w:rFonts w:asciiTheme="majorBidi" w:hAnsiTheme="majorBidi"/>
          <w:color w:val="000000" w:themeColor="text1"/>
          <w:sz w:val="30"/>
          <w:szCs w:val="30"/>
          <w:cs/>
          <w:lang w:val="en-US"/>
        </w:rPr>
        <w:t xml:space="preserve"> บาท จำนวนเงิน </w:t>
      </w:r>
      <w:r>
        <w:rPr>
          <w:rFonts w:asciiTheme="majorBidi" w:hAnsiTheme="majorBidi"/>
          <w:color w:val="000000" w:themeColor="text1"/>
          <w:sz w:val="30"/>
          <w:szCs w:val="30"/>
          <w:lang w:val="en-US"/>
        </w:rPr>
        <w:t>49</w:t>
      </w:r>
      <w:r w:rsidRPr="00D945AB">
        <w:rPr>
          <w:rFonts w:asciiTheme="majorBidi" w:hAnsiTheme="majorBidi"/>
          <w:color w:val="000000" w:themeColor="text1"/>
          <w:sz w:val="30"/>
          <w:szCs w:val="30"/>
          <w:cs/>
          <w:lang w:val="en-US"/>
        </w:rPr>
        <w:t xml:space="preserve"> ล้านบาท</w:t>
      </w:r>
      <w:r>
        <w:rPr>
          <w:rFonts w:asciiTheme="majorBidi" w:hAnsiTheme="majorBidi" w:hint="cs"/>
          <w:color w:val="000000" w:themeColor="text1"/>
          <w:sz w:val="30"/>
          <w:szCs w:val="30"/>
          <w:cs/>
          <w:lang w:val="en-US"/>
        </w:rPr>
        <w:t xml:space="preserve"> ทั้งนี้</w:t>
      </w:r>
      <w:r w:rsidR="00252FB4">
        <w:rPr>
          <w:rFonts w:asciiTheme="majorBidi" w:hAnsiTheme="majorBidi" w:hint="cs"/>
          <w:color w:val="000000" w:themeColor="text1"/>
          <w:sz w:val="30"/>
          <w:szCs w:val="30"/>
          <w:cs/>
          <w:lang w:val="en-US"/>
        </w:rPr>
        <w:t xml:space="preserve"> </w:t>
      </w:r>
      <w:r>
        <w:rPr>
          <w:rFonts w:asciiTheme="majorBidi" w:hAnsiTheme="majorBidi" w:hint="cs"/>
          <w:color w:val="000000" w:themeColor="text1"/>
          <w:sz w:val="30"/>
          <w:szCs w:val="30"/>
          <w:cs/>
          <w:lang w:val="en-US"/>
        </w:rPr>
        <w:t xml:space="preserve">บริษัทลงทุนในหุ้นสามัญเพิ่มทุนตามสัดส่วน จำนวน </w:t>
      </w:r>
      <w:r>
        <w:rPr>
          <w:rFonts w:asciiTheme="majorBidi" w:hAnsiTheme="majorBidi"/>
          <w:color w:val="000000" w:themeColor="text1"/>
          <w:sz w:val="30"/>
          <w:szCs w:val="30"/>
          <w:lang w:val="en-US"/>
        </w:rPr>
        <w:t xml:space="preserve">2,499,000 </w:t>
      </w:r>
      <w:r>
        <w:rPr>
          <w:rFonts w:asciiTheme="majorBidi" w:hAnsiTheme="majorBidi" w:hint="cs"/>
          <w:color w:val="000000" w:themeColor="text1"/>
          <w:sz w:val="30"/>
          <w:szCs w:val="30"/>
          <w:cs/>
          <w:lang w:val="en-US"/>
        </w:rPr>
        <w:t xml:space="preserve">หุ้น มูลค่าที่ตราไว้หุ้นละ </w:t>
      </w:r>
      <w:r>
        <w:rPr>
          <w:rFonts w:asciiTheme="majorBidi" w:hAnsiTheme="majorBidi"/>
          <w:color w:val="000000" w:themeColor="text1"/>
          <w:sz w:val="30"/>
          <w:szCs w:val="30"/>
          <w:lang w:val="en-US"/>
        </w:rPr>
        <w:t xml:space="preserve">10 </w:t>
      </w:r>
      <w:r>
        <w:rPr>
          <w:rFonts w:asciiTheme="majorBidi" w:hAnsiTheme="majorBidi" w:hint="cs"/>
          <w:color w:val="000000" w:themeColor="text1"/>
          <w:sz w:val="30"/>
          <w:szCs w:val="30"/>
          <w:cs/>
          <w:lang w:val="en-US"/>
        </w:rPr>
        <w:t xml:space="preserve">บาท จำนวนเงิน </w:t>
      </w:r>
      <w:r>
        <w:rPr>
          <w:rFonts w:asciiTheme="majorBidi" w:hAnsiTheme="majorBidi"/>
          <w:color w:val="000000" w:themeColor="text1"/>
          <w:sz w:val="30"/>
          <w:szCs w:val="30"/>
          <w:lang w:val="en-US"/>
        </w:rPr>
        <w:t xml:space="preserve">24.99 </w:t>
      </w:r>
      <w:r>
        <w:rPr>
          <w:rFonts w:asciiTheme="majorBidi" w:hAnsiTheme="majorBidi" w:hint="cs"/>
          <w:color w:val="000000" w:themeColor="text1"/>
          <w:sz w:val="30"/>
          <w:szCs w:val="30"/>
          <w:cs/>
          <w:lang w:val="en-US"/>
        </w:rPr>
        <w:t>ล้านบาท</w:t>
      </w:r>
    </w:p>
    <w:p w14:paraId="10BFA1CB" w14:textId="50F79419" w:rsidR="00466D89" w:rsidRPr="003F7D07" w:rsidRDefault="00983264" w:rsidP="00E37C62">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อ</w:t>
      </w:r>
      <w:r w:rsidR="00466D89" w:rsidRPr="003F7D07">
        <w:rPr>
          <w:rFonts w:asciiTheme="majorBidi" w:hAnsiTheme="majorBidi" w:cstheme="majorBidi"/>
          <w:b/>
          <w:bCs/>
          <w:sz w:val="30"/>
          <w:szCs w:val="30"/>
          <w:cs/>
          <w:lang w:val="en-US"/>
        </w:rPr>
        <w:t>สังหาริมทรัพย์เพื่อการลงทุน</w:t>
      </w:r>
      <w:r w:rsidR="00DF12AA">
        <w:rPr>
          <w:rFonts w:asciiTheme="majorBidi" w:hAnsiTheme="majorBidi" w:cstheme="majorBidi"/>
          <w:b/>
          <w:bCs/>
          <w:sz w:val="30"/>
          <w:szCs w:val="30"/>
          <w:lang w:val="en-US"/>
        </w:rPr>
        <w:t xml:space="preserve">   </w:t>
      </w:r>
    </w:p>
    <w:p w14:paraId="22AEB45A" w14:textId="42E99D43" w:rsidR="005D42E4" w:rsidRPr="003F7D07" w:rsidRDefault="00466D89" w:rsidP="00E37C62">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รายการเปลี่ยนแปลงอสังหาริมทรัพย์เพื่อการลงทุน</w:t>
      </w:r>
      <w:r w:rsidR="0070781A">
        <w:rPr>
          <w:rFonts w:asciiTheme="majorBidi" w:hAnsiTheme="majorBidi" w:cstheme="majorBidi" w:hint="cs"/>
          <w:sz w:val="30"/>
          <w:szCs w:val="30"/>
          <w:cs/>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E875B7">
        <w:rPr>
          <w:rFonts w:asciiTheme="majorBidi" w:hAnsiTheme="majorBidi" w:cstheme="majorBidi"/>
          <w:sz w:val="30"/>
          <w:szCs w:val="30"/>
          <w:lang w:val="en-US"/>
        </w:rPr>
        <w:t>7</w:t>
      </w:r>
      <w:r w:rsidRPr="003F7D07">
        <w:rPr>
          <w:rFonts w:asciiTheme="majorBidi" w:hAnsiTheme="majorBidi" w:cstheme="majorBidi"/>
          <w:sz w:val="30"/>
          <w:szCs w:val="30"/>
          <w:cs/>
          <w:lang w:val="en-US"/>
        </w:rPr>
        <w:t xml:space="preserve"> </w:t>
      </w:r>
      <w:r w:rsidR="00995027" w:rsidRPr="003F7D07">
        <w:rPr>
          <w:rFonts w:asciiTheme="majorBidi" w:hAnsiTheme="majorBidi" w:cstheme="majorBidi"/>
          <w:sz w:val="30"/>
          <w:szCs w:val="30"/>
          <w:cs/>
          <w:lang w:val="en-US"/>
        </w:rPr>
        <w:t xml:space="preserve">และ </w:t>
      </w:r>
      <w:r w:rsidR="00995027" w:rsidRPr="003F7D07">
        <w:rPr>
          <w:rFonts w:asciiTheme="majorBidi" w:hAnsiTheme="majorBidi" w:cstheme="majorBidi"/>
          <w:sz w:val="30"/>
          <w:szCs w:val="30"/>
          <w:lang w:val="en-US"/>
        </w:rPr>
        <w:t>256</w:t>
      </w:r>
      <w:r w:rsidR="00E875B7">
        <w:rPr>
          <w:rFonts w:asciiTheme="majorBidi" w:hAnsiTheme="majorBidi" w:cstheme="majorBidi"/>
          <w:sz w:val="30"/>
          <w:szCs w:val="30"/>
          <w:lang w:val="en-US"/>
        </w:rPr>
        <w:t>6</w:t>
      </w:r>
      <w:r w:rsidR="00995027" w:rsidRPr="003F7D07">
        <w:rPr>
          <w:rFonts w:asciiTheme="majorBidi" w:hAnsiTheme="majorBidi" w:cstheme="majorBidi"/>
          <w:sz w:val="30"/>
          <w:szCs w:val="30"/>
          <w:lang w:val="en-US"/>
        </w:rPr>
        <w:t xml:space="preserve"> </w:t>
      </w:r>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lang w:val="en-US"/>
        </w:rPr>
        <w:t>ดังนี้</w:t>
      </w:r>
    </w:p>
    <w:p w14:paraId="23499EBD" w14:textId="53915EC6" w:rsidR="00DF7BB7" w:rsidRDefault="007F5128" w:rsidP="007D3741">
      <w:pPr>
        <w:tabs>
          <w:tab w:val="left" w:pos="6521"/>
        </w:tabs>
        <w:spacing w:before="120" w:after="120" w:line="240" w:lineRule="auto"/>
        <w:ind w:left="425" w:right="147"/>
        <w:rPr>
          <w:rFonts w:asciiTheme="majorBidi" w:hAnsiTheme="majorBidi" w:cstheme="majorBidi"/>
          <w:sz w:val="30"/>
          <w:szCs w:val="30"/>
          <w:lang w:val="en-US"/>
        </w:rPr>
      </w:pPr>
      <w:bookmarkStart w:id="239" w:name="_1580902348"/>
      <w:bookmarkStart w:id="240" w:name="_1581025856"/>
      <w:bookmarkStart w:id="241" w:name="_MON_1581026094"/>
      <w:bookmarkStart w:id="242" w:name="_MON_1610811098"/>
      <w:bookmarkStart w:id="243" w:name="_1610811258"/>
      <w:bookmarkStart w:id="244" w:name="_MON_1610815069"/>
      <w:bookmarkStart w:id="245" w:name="_MON_1611680768"/>
      <w:bookmarkStart w:id="246" w:name="_MON_1611681181"/>
      <w:bookmarkStart w:id="247" w:name="_MON_1611681203"/>
      <w:bookmarkStart w:id="248" w:name="_MON_1612690220"/>
      <w:bookmarkStart w:id="249" w:name="_MON_1643315920"/>
      <w:bookmarkStart w:id="250" w:name="_MON_1518081074"/>
      <w:bookmarkStart w:id="251" w:name="_MON_1518081141"/>
      <w:bookmarkStart w:id="252" w:name="_MON_1518081167"/>
      <w:bookmarkStart w:id="253" w:name="_MON_1518081190"/>
      <w:bookmarkStart w:id="254" w:name="_MON_1518087837"/>
      <w:bookmarkStart w:id="255" w:name="_MON_1518087889"/>
      <w:bookmarkStart w:id="256" w:name="_MON_1518088083"/>
      <w:bookmarkStart w:id="257" w:name="_MON_1518088199"/>
      <w:bookmarkStart w:id="258" w:name="_MON_1518088203"/>
      <w:bookmarkStart w:id="259" w:name="_MON_1548510508"/>
      <w:bookmarkStart w:id="260" w:name="_1518123635"/>
      <w:bookmarkStart w:id="261" w:name="_1547124387"/>
      <w:bookmarkStart w:id="262" w:name="_1547124476"/>
      <w:bookmarkStart w:id="263" w:name="_1549535570"/>
      <w:bookmarkStart w:id="264" w:name="_MON_1549545871"/>
      <w:bookmarkStart w:id="265" w:name="_MON_1549546006"/>
      <w:bookmarkStart w:id="266" w:name="_MON_1549546026"/>
      <w:bookmarkStart w:id="267" w:name="_MON_1549546069"/>
      <w:bookmarkStart w:id="268" w:name="_MON_1549546138"/>
      <w:bookmarkStart w:id="269" w:name="_MON_1549546173"/>
      <w:bookmarkStart w:id="270" w:name="_MON_1549546196"/>
      <w:bookmarkStart w:id="271" w:name="_1549577324"/>
      <w:bookmarkStart w:id="272" w:name="_1549577459"/>
      <w:bookmarkStart w:id="273" w:name="_1549577445"/>
      <w:bookmarkStart w:id="274" w:name="_MON_1549577613"/>
      <w:bookmarkStart w:id="275" w:name="_MON_1549577659"/>
      <w:bookmarkStart w:id="276" w:name="_MON_1549577671"/>
      <w:bookmarkStart w:id="277" w:name="_MON_1549577744"/>
      <w:bookmarkStart w:id="278" w:name="_MON_1549577925"/>
      <w:bookmarkStart w:id="279" w:name="_MON_1549577996"/>
      <w:bookmarkStart w:id="280" w:name="_1549578555"/>
      <w:bookmarkStart w:id="281" w:name="_MON_1549578633"/>
      <w:bookmarkStart w:id="282" w:name="_MON_1549578754"/>
      <w:bookmarkStart w:id="283" w:name="_1549578771"/>
      <w:bookmarkStart w:id="284" w:name="_MON_1549578829"/>
      <w:bookmarkStart w:id="285" w:name="_MON_1549578842"/>
      <w:bookmarkStart w:id="286" w:name="_MON_1549578865"/>
      <w:bookmarkStart w:id="287" w:name="_MON_1549579928"/>
      <w:bookmarkStart w:id="288" w:name="_1549579130"/>
      <w:bookmarkStart w:id="289" w:name="_1549580129"/>
      <w:bookmarkStart w:id="290" w:name="_MON_1549579983"/>
      <w:bookmarkStart w:id="291" w:name="_MON_1549580467"/>
      <w:bookmarkStart w:id="292" w:name="_1580649082"/>
      <w:bookmarkStart w:id="293" w:name="_MON_1580649104"/>
      <w:bookmarkStart w:id="294" w:name="_MON_1580649208"/>
      <w:bookmarkStart w:id="295" w:name="_MON_1580649297"/>
      <w:bookmarkStart w:id="296" w:name="_MON_1580649707"/>
      <w:bookmarkStart w:id="297" w:name="_1580649717"/>
      <w:bookmarkStart w:id="298" w:name="_MON_1580649743"/>
      <w:bookmarkStart w:id="299" w:name="_MON_1580649750"/>
      <w:bookmarkStart w:id="300" w:name="_1580649756"/>
      <w:bookmarkStart w:id="301" w:name="_MON_1580750607"/>
      <w:bookmarkStart w:id="302" w:name="_MON_1580649761"/>
      <w:bookmarkStart w:id="303" w:name="_MON_1580750613"/>
      <w:bookmarkStart w:id="304" w:name="_MON_1580798971"/>
      <w:bookmarkStart w:id="305" w:name="_MON_1580799014"/>
      <w:bookmarkStart w:id="306" w:name="_MON_1580799077"/>
      <w:bookmarkStart w:id="307" w:name="_1581025892"/>
      <w:bookmarkStart w:id="308" w:name="_MON_1580904887"/>
      <w:bookmarkStart w:id="309" w:name="_MON_1581025905"/>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r>
        <w:rPr>
          <w:rFonts w:asciiTheme="majorBidi" w:hAnsiTheme="majorBidi" w:cstheme="majorBidi"/>
          <w:sz w:val="30"/>
          <w:szCs w:val="30"/>
        </w:rPr>
        <w:pict w14:anchorId="7C07D55E">
          <v:shape id="_x0000_i1053" type="#_x0000_t75" style="width:481.4pt;height:193.85pt">
            <v:imagedata r:id="rId41" o:title=""/>
          </v:shape>
        </w:pict>
      </w:r>
    </w:p>
    <w:p w14:paraId="688FF07A" w14:textId="52EAEFDA" w:rsidR="001910B1" w:rsidRDefault="007F5128"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Pr>
          <w:rFonts w:asciiTheme="majorBidi" w:hAnsiTheme="majorBidi" w:cstheme="majorBidi"/>
          <w:sz w:val="30"/>
          <w:szCs w:val="30"/>
        </w:rPr>
        <w:pict w14:anchorId="6488106C">
          <v:shape id="_x0000_i1054" type="#_x0000_t75" style="width:481.4pt;height:158.75pt">
            <v:imagedata r:id="rId42" o:title=""/>
          </v:shape>
        </w:pict>
      </w:r>
    </w:p>
    <w:p w14:paraId="48040E83" w14:textId="6FA42571" w:rsidR="00D70357" w:rsidRPr="000F3C01" w:rsidRDefault="00D70357" w:rsidP="00943325">
      <w:pPr>
        <w:tabs>
          <w:tab w:val="left" w:pos="6521"/>
        </w:tabs>
        <w:spacing w:before="120" w:after="120" w:line="240" w:lineRule="auto"/>
        <w:ind w:left="425" w:right="147"/>
        <w:jc w:val="thaiDistribute"/>
        <w:rPr>
          <w:rFonts w:asciiTheme="majorBidi" w:eastAsiaTheme="minorEastAsia" w:hAnsiTheme="majorBidi" w:cstheme="majorBidi"/>
          <w:color w:val="000000" w:themeColor="text1"/>
          <w:sz w:val="30"/>
          <w:szCs w:val="30"/>
          <w:cs/>
          <w:lang w:val="en-US"/>
        </w:rPr>
      </w:pPr>
      <w:r w:rsidRPr="000F3C01">
        <w:rPr>
          <w:rFonts w:asciiTheme="majorBidi" w:eastAsiaTheme="minorEastAsia" w:hAnsiTheme="majorBidi" w:cstheme="majorBidi"/>
          <w:color w:val="000000" w:themeColor="text1"/>
          <w:sz w:val="30"/>
          <w:szCs w:val="30"/>
          <w:cs/>
          <w:lang w:val="en-US"/>
        </w:rPr>
        <w:t>มูลค่ายุติธรรมประเมินโดยผู้ประเมินราคาอิสระโดยใช้เกณฑ์ราคาตลาดและเกณฑ์มูลค่าภายใต้เงื่อนไขสภาวะตลาดสำหรับที่ดินและใช้เกณฑ์วิธีต้นทุนทดแทนสำหรับอาคารให้เช่</w:t>
      </w:r>
      <w:r w:rsidRPr="00F659E9">
        <w:rPr>
          <w:rFonts w:asciiTheme="majorBidi" w:eastAsiaTheme="minorEastAsia" w:hAnsiTheme="majorBidi" w:cstheme="majorBidi"/>
          <w:color w:val="000000" w:themeColor="text1"/>
          <w:sz w:val="30"/>
          <w:szCs w:val="30"/>
          <w:cs/>
          <w:lang w:val="en-US"/>
        </w:rPr>
        <w:t>า</w:t>
      </w:r>
      <w:r w:rsidRPr="00F659E9">
        <w:rPr>
          <w:rFonts w:asciiTheme="majorBidi" w:eastAsiaTheme="minorEastAsia" w:hAnsiTheme="majorBidi" w:cstheme="majorBidi" w:hint="cs"/>
          <w:color w:val="000000" w:themeColor="text1"/>
          <w:sz w:val="30"/>
          <w:szCs w:val="30"/>
          <w:cs/>
          <w:lang w:val="en-US"/>
        </w:rPr>
        <w:t xml:space="preserve"> ตามรายงานลง</w:t>
      </w:r>
      <w:r w:rsidRPr="00E548DF">
        <w:rPr>
          <w:rFonts w:asciiTheme="majorBidi" w:eastAsiaTheme="minorEastAsia" w:hAnsiTheme="majorBidi" w:cstheme="majorBidi" w:hint="cs"/>
          <w:color w:val="000000" w:themeColor="text1"/>
          <w:sz w:val="30"/>
          <w:szCs w:val="30"/>
          <w:cs/>
          <w:lang w:val="en-US"/>
        </w:rPr>
        <w:t xml:space="preserve">วันที่ </w:t>
      </w:r>
      <w:r w:rsidR="00E548DF" w:rsidRPr="00E548DF">
        <w:rPr>
          <w:rFonts w:asciiTheme="majorBidi" w:eastAsiaTheme="minorEastAsia" w:hAnsiTheme="majorBidi" w:cstheme="majorBidi"/>
          <w:color w:val="000000" w:themeColor="text1"/>
          <w:sz w:val="30"/>
          <w:szCs w:val="30"/>
          <w:lang w:val="en-US"/>
        </w:rPr>
        <w:t>3</w:t>
      </w:r>
      <w:r w:rsidR="00F742E5" w:rsidRPr="00E548DF">
        <w:rPr>
          <w:rFonts w:asciiTheme="majorBidi" w:eastAsiaTheme="minorEastAsia" w:hAnsiTheme="majorBidi" w:cstheme="majorBidi"/>
          <w:color w:val="000000" w:themeColor="text1"/>
          <w:sz w:val="30"/>
          <w:szCs w:val="30"/>
          <w:lang w:val="en-US"/>
        </w:rPr>
        <w:t xml:space="preserve"> </w:t>
      </w:r>
      <w:r w:rsidR="00E548DF" w:rsidRPr="00E548DF">
        <w:rPr>
          <w:rFonts w:asciiTheme="majorBidi" w:eastAsiaTheme="minorEastAsia" w:hAnsiTheme="majorBidi" w:cstheme="majorBidi" w:hint="cs"/>
          <w:color w:val="000000" w:themeColor="text1"/>
          <w:sz w:val="30"/>
          <w:szCs w:val="30"/>
          <w:cs/>
          <w:lang w:val="en-US"/>
        </w:rPr>
        <w:t>ธันวาคม</w:t>
      </w:r>
      <w:r w:rsidRPr="00E548DF">
        <w:rPr>
          <w:rFonts w:asciiTheme="majorBidi" w:eastAsiaTheme="minorEastAsia" w:hAnsiTheme="majorBidi" w:cstheme="majorBidi" w:hint="cs"/>
          <w:color w:val="000000" w:themeColor="text1"/>
          <w:sz w:val="30"/>
          <w:szCs w:val="30"/>
          <w:cs/>
          <w:lang w:val="en-US"/>
        </w:rPr>
        <w:t xml:space="preserve"> </w:t>
      </w:r>
      <w:r w:rsidRPr="00E548DF">
        <w:rPr>
          <w:rFonts w:asciiTheme="majorBidi" w:eastAsiaTheme="minorEastAsia" w:hAnsiTheme="majorBidi" w:cstheme="majorBidi"/>
          <w:color w:val="000000" w:themeColor="text1"/>
          <w:sz w:val="30"/>
          <w:szCs w:val="30"/>
          <w:lang w:val="en-US"/>
        </w:rPr>
        <w:t>256</w:t>
      </w:r>
      <w:r w:rsidR="00BA0905" w:rsidRPr="00E548DF">
        <w:rPr>
          <w:rFonts w:asciiTheme="majorBidi" w:eastAsiaTheme="minorEastAsia" w:hAnsiTheme="majorBidi" w:cstheme="majorBidi"/>
          <w:color w:val="000000" w:themeColor="text1"/>
          <w:sz w:val="30"/>
          <w:szCs w:val="30"/>
          <w:lang w:val="en-US"/>
        </w:rPr>
        <w:t>7</w:t>
      </w:r>
      <w:r w:rsidRPr="00E548DF">
        <w:rPr>
          <w:rFonts w:asciiTheme="majorBidi" w:eastAsiaTheme="minorEastAsia" w:hAnsiTheme="majorBidi" w:cstheme="majorBidi"/>
          <w:color w:val="000000" w:themeColor="text1"/>
          <w:sz w:val="30"/>
          <w:szCs w:val="30"/>
          <w:lang w:val="en-US"/>
        </w:rPr>
        <w:t xml:space="preserve"> </w:t>
      </w:r>
      <w:r w:rsidR="00E843B4" w:rsidRPr="00E548DF">
        <w:rPr>
          <w:rFonts w:asciiTheme="majorBidi" w:eastAsiaTheme="minorEastAsia" w:hAnsiTheme="majorBidi" w:cstheme="majorBidi"/>
          <w:color w:val="000000" w:themeColor="text1"/>
          <w:sz w:val="30"/>
          <w:szCs w:val="30"/>
          <w:lang w:val="en-US"/>
        </w:rPr>
        <w:t>(</w:t>
      </w:r>
      <w:r w:rsidR="00E843B4" w:rsidRPr="00E548DF">
        <w:rPr>
          <w:rFonts w:asciiTheme="majorBidi" w:eastAsiaTheme="minorEastAsia" w:hAnsiTheme="majorBidi" w:cstheme="majorBidi" w:hint="cs"/>
          <w:color w:val="000000" w:themeColor="text1"/>
          <w:sz w:val="30"/>
          <w:szCs w:val="30"/>
          <w:cs/>
          <w:lang w:val="en-US"/>
        </w:rPr>
        <w:t xml:space="preserve">ปี </w:t>
      </w:r>
      <w:r w:rsidR="00E843B4" w:rsidRPr="00E548DF">
        <w:rPr>
          <w:rFonts w:asciiTheme="majorBidi" w:eastAsiaTheme="minorEastAsia" w:hAnsiTheme="majorBidi" w:cstheme="majorBidi"/>
          <w:color w:val="000000" w:themeColor="text1"/>
          <w:sz w:val="30"/>
          <w:szCs w:val="30"/>
          <w:lang w:val="en-US"/>
        </w:rPr>
        <w:t>256</w:t>
      </w:r>
      <w:r w:rsidR="00BA0905" w:rsidRPr="00E548DF">
        <w:rPr>
          <w:rFonts w:asciiTheme="majorBidi" w:eastAsiaTheme="minorEastAsia" w:hAnsiTheme="majorBidi" w:cstheme="majorBidi"/>
          <w:color w:val="000000" w:themeColor="text1"/>
          <w:sz w:val="30"/>
          <w:szCs w:val="30"/>
          <w:lang w:val="en-US"/>
        </w:rPr>
        <w:t>6</w:t>
      </w:r>
      <w:r w:rsidR="00E843B4">
        <w:rPr>
          <w:rFonts w:asciiTheme="majorBidi" w:eastAsiaTheme="minorEastAsia" w:hAnsiTheme="majorBidi" w:cstheme="majorBidi"/>
          <w:color w:val="000000" w:themeColor="text1"/>
          <w:sz w:val="30"/>
          <w:szCs w:val="30"/>
          <w:lang w:val="en-US"/>
        </w:rPr>
        <w:t xml:space="preserve"> </w:t>
      </w:r>
      <w:r w:rsidR="00E843B4">
        <w:rPr>
          <w:rFonts w:asciiTheme="majorBidi" w:eastAsiaTheme="minorEastAsia" w:hAnsiTheme="majorBidi" w:cstheme="majorBidi" w:hint="cs"/>
          <w:color w:val="000000" w:themeColor="text1"/>
          <w:sz w:val="30"/>
          <w:szCs w:val="30"/>
          <w:cs/>
          <w:lang w:val="en-US"/>
        </w:rPr>
        <w:t xml:space="preserve">ตามรายงานลงวันที่ </w:t>
      </w:r>
      <w:r w:rsidR="00BA0905">
        <w:rPr>
          <w:rFonts w:asciiTheme="majorBidi" w:eastAsiaTheme="minorEastAsia" w:hAnsiTheme="majorBidi" w:cstheme="majorBidi"/>
          <w:color w:val="000000" w:themeColor="text1"/>
          <w:sz w:val="30"/>
          <w:szCs w:val="30"/>
          <w:lang w:val="en-US"/>
        </w:rPr>
        <w:t>12</w:t>
      </w:r>
      <w:r w:rsidR="00E843B4">
        <w:rPr>
          <w:rFonts w:asciiTheme="majorBidi" w:eastAsiaTheme="minorEastAsia" w:hAnsiTheme="majorBidi" w:cstheme="majorBidi"/>
          <w:color w:val="000000" w:themeColor="text1"/>
          <w:sz w:val="30"/>
          <w:szCs w:val="30"/>
          <w:lang w:val="en-US"/>
        </w:rPr>
        <w:t xml:space="preserve"> </w:t>
      </w:r>
      <w:r w:rsidR="00BA0905">
        <w:rPr>
          <w:rFonts w:asciiTheme="majorBidi" w:eastAsiaTheme="minorEastAsia" w:hAnsiTheme="majorBidi" w:cstheme="majorBidi" w:hint="cs"/>
          <w:color w:val="000000" w:themeColor="text1"/>
          <w:sz w:val="30"/>
          <w:szCs w:val="30"/>
          <w:cs/>
          <w:lang w:val="en-US"/>
        </w:rPr>
        <w:t>ตุลาคม</w:t>
      </w:r>
      <w:r w:rsidR="00E843B4">
        <w:rPr>
          <w:rFonts w:asciiTheme="majorBidi" w:eastAsiaTheme="minorEastAsia" w:hAnsiTheme="majorBidi" w:cstheme="majorBidi" w:hint="cs"/>
          <w:color w:val="000000" w:themeColor="text1"/>
          <w:sz w:val="30"/>
          <w:szCs w:val="30"/>
          <w:cs/>
          <w:lang w:val="en-US"/>
        </w:rPr>
        <w:t xml:space="preserve"> </w:t>
      </w:r>
      <w:r w:rsidR="00E843B4">
        <w:rPr>
          <w:rFonts w:asciiTheme="majorBidi" w:eastAsiaTheme="minorEastAsia" w:hAnsiTheme="majorBidi" w:cstheme="majorBidi"/>
          <w:color w:val="000000" w:themeColor="text1"/>
          <w:sz w:val="30"/>
          <w:szCs w:val="30"/>
          <w:lang w:val="en-US"/>
        </w:rPr>
        <w:t>256</w:t>
      </w:r>
      <w:r w:rsidR="00BA0905">
        <w:rPr>
          <w:rFonts w:asciiTheme="majorBidi" w:eastAsiaTheme="minorEastAsia" w:hAnsiTheme="majorBidi" w:cstheme="majorBidi"/>
          <w:color w:val="000000" w:themeColor="text1"/>
          <w:sz w:val="30"/>
          <w:szCs w:val="30"/>
          <w:lang w:val="en-US"/>
        </w:rPr>
        <w:t>6</w:t>
      </w:r>
      <w:r w:rsidR="00E843B4">
        <w:rPr>
          <w:rFonts w:asciiTheme="majorBidi" w:eastAsiaTheme="minorEastAsia" w:hAnsiTheme="majorBidi" w:cstheme="majorBidi" w:hint="cs"/>
          <w:color w:val="000000" w:themeColor="text1"/>
          <w:sz w:val="30"/>
          <w:szCs w:val="30"/>
          <w:cs/>
          <w:lang w:val="en-US"/>
        </w:rPr>
        <w:t>)</w:t>
      </w:r>
    </w:p>
    <w:p w14:paraId="5EADA283" w14:textId="5C5FED68" w:rsidR="00D70357" w:rsidRDefault="00D7035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120" w:after="120" w:line="240" w:lineRule="auto"/>
        <w:ind w:left="432"/>
        <w:jc w:val="thaiDistribute"/>
        <w:rPr>
          <w:rFonts w:asciiTheme="majorBidi" w:eastAsiaTheme="minorEastAsia" w:hAnsiTheme="majorBidi" w:cstheme="majorBidi"/>
          <w:color w:val="000000" w:themeColor="text1"/>
          <w:sz w:val="30"/>
          <w:szCs w:val="30"/>
          <w:lang w:val="en-US"/>
        </w:rPr>
      </w:pPr>
      <w:r w:rsidRPr="000F3C01">
        <w:rPr>
          <w:rFonts w:asciiTheme="majorBidi" w:eastAsiaTheme="minorEastAsia" w:hAnsiTheme="majorBidi" w:cstheme="majorBidi"/>
          <w:color w:val="000000" w:themeColor="text1"/>
          <w:sz w:val="30"/>
          <w:szCs w:val="30"/>
          <w:cs/>
          <w:lang w:val="en-US"/>
        </w:rPr>
        <w:t>การวัดมูลค่ายุติธรรมอสังหาริมทรัพย์เพื่อการลงทุน</w:t>
      </w:r>
      <w:r w:rsidRPr="000F3C01">
        <w:rPr>
          <w:rFonts w:asciiTheme="majorBidi" w:eastAsiaTheme="minorEastAsia" w:hAnsiTheme="majorBidi" w:cstheme="majorBidi"/>
          <w:color w:val="000000" w:themeColor="text1"/>
          <w:sz w:val="30"/>
          <w:szCs w:val="30"/>
          <w:lang w:val="en-US"/>
        </w:rPr>
        <w:t xml:space="preserve"> </w:t>
      </w:r>
      <w:r w:rsidRPr="000F3C01">
        <w:rPr>
          <w:rFonts w:asciiTheme="majorBidi" w:eastAsiaTheme="minorEastAsia" w:hAnsiTheme="majorBidi" w:cstheme="majorBidi"/>
          <w:color w:val="000000" w:themeColor="text1"/>
          <w:sz w:val="30"/>
          <w:szCs w:val="30"/>
          <w:cs/>
          <w:lang w:val="en-US"/>
        </w:rPr>
        <w:t xml:space="preserve">สำหรับที่ดินถูกจัดลำดับชั้นการวัดมูลค่ายุติธรรมอยู่ในระดับที่ </w:t>
      </w:r>
      <w:r w:rsidRPr="000F3C01">
        <w:rPr>
          <w:rFonts w:asciiTheme="majorBidi" w:eastAsiaTheme="minorEastAsia" w:hAnsiTheme="majorBidi" w:cstheme="majorBidi"/>
          <w:color w:val="000000" w:themeColor="text1"/>
          <w:sz w:val="30"/>
          <w:szCs w:val="30"/>
          <w:lang w:val="en-US"/>
        </w:rPr>
        <w:t xml:space="preserve">2 </w:t>
      </w:r>
      <w:r w:rsidRPr="000F3C01">
        <w:rPr>
          <w:rFonts w:asciiTheme="majorBidi" w:eastAsiaTheme="minorEastAsia" w:hAnsiTheme="majorBidi" w:cstheme="majorBidi" w:hint="cs"/>
          <w:color w:val="000000" w:themeColor="text1"/>
          <w:sz w:val="30"/>
          <w:szCs w:val="30"/>
          <w:cs/>
          <w:lang w:val="en-US"/>
        </w:rPr>
        <w:t>และ</w:t>
      </w:r>
      <w:r w:rsidRPr="000F3C01">
        <w:rPr>
          <w:rFonts w:asciiTheme="majorBidi" w:eastAsiaTheme="minorEastAsia" w:hAnsiTheme="majorBidi" w:cstheme="majorBidi"/>
          <w:color w:val="000000" w:themeColor="text1"/>
          <w:sz w:val="30"/>
          <w:szCs w:val="30"/>
          <w:cs/>
          <w:lang w:val="en-US"/>
        </w:rPr>
        <w:t>สำหรับ</w:t>
      </w:r>
      <w:r w:rsidRPr="000F3C01">
        <w:rPr>
          <w:rFonts w:asciiTheme="majorBidi" w:eastAsiaTheme="minorEastAsia" w:hAnsiTheme="majorBidi"/>
          <w:color w:val="000000" w:themeColor="text1"/>
          <w:sz w:val="30"/>
          <w:szCs w:val="30"/>
          <w:cs/>
          <w:lang w:val="en-US"/>
        </w:rPr>
        <w:t>อาคารให้เช่า</w:t>
      </w:r>
      <w:r w:rsidRPr="000F3C01">
        <w:rPr>
          <w:rFonts w:asciiTheme="majorBidi" w:eastAsiaTheme="minorEastAsia" w:hAnsiTheme="majorBidi" w:cstheme="majorBidi"/>
          <w:color w:val="000000" w:themeColor="text1"/>
          <w:sz w:val="30"/>
          <w:szCs w:val="30"/>
          <w:cs/>
          <w:lang w:val="en-US"/>
        </w:rPr>
        <w:t>ถูกจัดลำดับชั้นการวัดมูลค่ายุติธรรมอยู่ในระดับที่</w:t>
      </w:r>
      <w:r w:rsidRPr="000F3C01">
        <w:rPr>
          <w:rFonts w:asciiTheme="majorBidi" w:eastAsiaTheme="minorEastAsia" w:hAnsiTheme="majorBidi" w:cstheme="majorBidi" w:hint="cs"/>
          <w:color w:val="000000" w:themeColor="text1"/>
          <w:sz w:val="30"/>
          <w:szCs w:val="30"/>
          <w:cs/>
          <w:lang w:val="en-US"/>
        </w:rPr>
        <w:t xml:space="preserve"> </w:t>
      </w:r>
      <w:r w:rsidRPr="000F3C01">
        <w:rPr>
          <w:rFonts w:asciiTheme="majorBidi" w:eastAsiaTheme="minorEastAsia" w:hAnsiTheme="majorBidi" w:cstheme="majorBidi"/>
          <w:color w:val="000000" w:themeColor="text1"/>
          <w:sz w:val="30"/>
          <w:szCs w:val="30"/>
          <w:lang w:val="en-US"/>
        </w:rPr>
        <w:t xml:space="preserve">3 </w:t>
      </w:r>
      <w:r w:rsidRPr="000F3C01">
        <w:rPr>
          <w:rFonts w:asciiTheme="majorBidi" w:eastAsiaTheme="minorEastAsia" w:hAnsiTheme="majorBidi" w:cstheme="majorBidi"/>
          <w:color w:val="000000" w:themeColor="text1"/>
          <w:sz w:val="30"/>
          <w:szCs w:val="30"/>
          <w:cs/>
          <w:lang w:val="en-US"/>
        </w:rPr>
        <w:t>จากเกณฑ์ข้อมูลที่นำมาใช้ในเทคนิคการประเมินมูลค่ายุติธรรม</w:t>
      </w:r>
    </w:p>
    <w:p w14:paraId="7C813620" w14:textId="77777777" w:rsidR="00E548DF" w:rsidRDefault="00E548DF">
      <w:pPr>
        <w:autoSpaceDE/>
        <w:autoSpaceDN/>
        <w:spacing w:line="240" w:lineRule="auto"/>
        <w:rPr>
          <w:rFonts w:asciiTheme="majorBidi" w:hAnsiTheme="majorBidi" w:cstheme="majorBidi"/>
          <w:sz w:val="30"/>
          <w:szCs w:val="30"/>
          <w:cs/>
        </w:rPr>
      </w:pPr>
      <w:r>
        <w:rPr>
          <w:rFonts w:asciiTheme="majorBidi" w:hAnsiTheme="majorBidi" w:cstheme="majorBidi"/>
          <w:sz w:val="30"/>
          <w:szCs w:val="30"/>
          <w:cs/>
        </w:rPr>
        <w:br w:type="page"/>
      </w:r>
    </w:p>
    <w:p w14:paraId="46405D25" w14:textId="7A7BDAAE" w:rsidR="00D70357" w:rsidRDefault="00D70357" w:rsidP="00D70357">
      <w:pPr>
        <w:autoSpaceDE/>
        <w:autoSpaceDN/>
        <w:spacing w:before="120" w:after="120" w:line="240" w:lineRule="auto"/>
        <w:ind w:left="432"/>
        <w:jc w:val="thaiDistribute"/>
        <w:rPr>
          <w:rFonts w:asciiTheme="majorBidi" w:hAnsiTheme="majorBidi" w:cstheme="majorBidi"/>
          <w:sz w:val="30"/>
          <w:szCs w:val="30"/>
          <w:cs/>
          <w:lang w:val="en-US"/>
        </w:rPr>
      </w:pPr>
      <w:r w:rsidRPr="000F3C01">
        <w:rPr>
          <w:rFonts w:asciiTheme="majorBidi" w:hAnsiTheme="majorBidi" w:cstheme="majorBidi"/>
          <w:sz w:val="30"/>
          <w:szCs w:val="30"/>
          <w:cs/>
        </w:rPr>
        <w:lastRenderedPageBreak/>
        <w:t xml:space="preserve">ณ </w:t>
      </w:r>
      <w:r w:rsidRPr="00E548DF">
        <w:rPr>
          <w:rFonts w:asciiTheme="majorBidi" w:hAnsiTheme="majorBidi" w:cstheme="majorBidi"/>
          <w:sz w:val="30"/>
          <w:szCs w:val="30"/>
          <w:cs/>
        </w:rPr>
        <w:t xml:space="preserve">วันที่ </w:t>
      </w:r>
      <w:r w:rsidRPr="00E548DF">
        <w:rPr>
          <w:rFonts w:asciiTheme="majorBidi" w:hAnsiTheme="majorBidi" w:cstheme="majorBidi"/>
          <w:sz w:val="30"/>
          <w:szCs w:val="30"/>
          <w:lang w:val="en-US"/>
        </w:rPr>
        <w:t xml:space="preserve">31 </w:t>
      </w:r>
      <w:r w:rsidRPr="00E548DF">
        <w:rPr>
          <w:rFonts w:asciiTheme="majorBidi" w:hAnsiTheme="majorBidi" w:cstheme="majorBidi"/>
          <w:sz w:val="30"/>
          <w:szCs w:val="30"/>
          <w:cs/>
        </w:rPr>
        <w:t xml:space="preserve">ธันวาคม </w:t>
      </w:r>
      <w:r w:rsidRPr="00E548DF">
        <w:rPr>
          <w:rFonts w:asciiTheme="majorBidi" w:hAnsiTheme="majorBidi" w:cstheme="majorBidi"/>
          <w:sz w:val="30"/>
          <w:szCs w:val="30"/>
          <w:lang w:val="en-US"/>
        </w:rPr>
        <w:t>256</w:t>
      </w:r>
      <w:r w:rsidR="00BA0905" w:rsidRPr="00E548DF">
        <w:rPr>
          <w:rFonts w:asciiTheme="majorBidi" w:hAnsiTheme="majorBidi" w:cstheme="majorBidi"/>
          <w:sz w:val="30"/>
          <w:szCs w:val="30"/>
          <w:lang w:val="en-US"/>
        </w:rPr>
        <w:t>7</w:t>
      </w:r>
      <w:r w:rsidRPr="00E548DF">
        <w:rPr>
          <w:rFonts w:asciiTheme="majorBidi" w:hAnsiTheme="majorBidi" w:cstheme="majorBidi"/>
          <w:sz w:val="30"/>
          <w:szCs w:val="30"/>
          <w:lang w:val="en-US"/>
        </w:rPr>
        <w:t xml:space="preserve"> </w:t>
      </w:r>
      <w:r w:rsidRPr="00E548DF">
        <w:rPr>
          <w:rFonts w:asciiTheme="majorBidi" w:hAnsiTheme="majorBidi" w:cstheme="majorBidi" w:hint="cs"/>
          <w:sz w:val="30"/>
          <w:szCs w:val="30"/>
          <w:cs/>
          <w:lang w:val="en-US"/>
        </w:rPr>
        <w:t xml:space="preserve">และ </w:t>
      </w:r>
      <w:r w:rsidRPr="00E548DF">
        <w:rPr>
          <w:rFonts w:asciiTheme="majorBidi" w:hAnsiTheme="majorBidi" w:cstheme="majorBidi"/>
          <w:sz w:val="30"/>
          <w:szCs w:val="30"/>
          <w:lang w:val="en-US"/>
        </w:rPr>
        <w:t>256</w:t>
      </w:r>
      <w:r w:rsidR="00BA0905" w:rsidRPr="00E548DF">
        <w:rPr>
          <w:rFonts w:asciiTheme="majorBidi" w:hAnsiTheme="majorBidi" w:cstheme="majorBidi"/>
          <w:sz w:val="30"/>
          <w:szCs w:val="30"/>
          <w:lang w:val="en-US"/>
        </w:rPr>
        <w:t>6</w:t>
      </w:r>
      <w:r w:rsidRPr="00E548DF">
        <w:rPr>
          <w:rFonts w:asciiTheme="majorBidi" w:hAnsiTheme="majorBidi" w:cstheme="majorBidi"/>
          <w:sz w:val="30"/>
          <w:szCs w:val="30"/>
          <w:lang w:val="en-US"/>
        </w:rPr>
        <w:t xml:space="preserve"> </w:t>
      </w:r>
      <w:r w:rsidRPr="00E548DF">
        <w:rPr>
          <w:rFonts w:asciiTheme="majorBidi" w:hAnsiTheme="majorBidi" w:cstheme="majorBidi"/>
          <w:sz w:val="30"/>
          <w:szCs w:val="30"/>
          <w:cs/>
        </w:rPr>
        <w:t xml:space="preserve">กลุ่มบริษัทจดจำนองอสังหาริมทรัพย์เพื่อการลงทุนเป็นหลักประกันวงเงินกู้ยืมจากสถาบันการเงิน (ดูหมายเหตุ </w:t>
      </w:r>
      <w:r w:rsidRPr="00E548DF">
        <w:rPr>
          <w:rFonts w:asciiTheme="majorBidi" w:hAnsiTheme="majorBidi" w:cstheme="majorBidi"/>
          <w:sz w:val="30"/>
          <w:szCs w:val="30"/>
          <w:lang w:val="en-US"/>
        </w:rPr>
        <w:t>1</w:t>
      </w:r>
      <w:r w:rsidR="00BD36C9" w:rsidRPr="00E548DF">
        <w:rPr>
          <w:rFonts w:asciiTheme="majorBidi" w:hAnsiTheme="majorBidi" w:cstheme="majorBidi"/>
          <w:sz w:val="30"/>
          <w:szCs w:val="30"/>
          <w:lang w:val="en-US"/>
        </w:rPr>
        <w:t>9</w:t>
      </w:r>
      <w:r w:rsidRPr="00E548DF">
        <w:rPr>
          <w:rFonts w:asciiTheme="majorBidi" w:hAnsiTheme="majorBidi" w:cstheme="majorBidi"/>
          <w:sz w:val="30"/>
          <w:szCs w:val="30"/>
          <w:lang w:val="en-US"/>
        </w:rPr>
        <w:t xml:space="preserve">) </w:t>
      </w:r>
      <w:r w:rsidRPr="00E548DF">
        <w:rPr>
          <w:rFonts w:asciiTheme="majorBidi" w:hAnsiTheme="majorBidi" w:cstheme="majorBidi"/>
          <w:sz w:val="30"/>
          <w:szCs w:val="30"/>
          <w:cs/>
        </w:rPr>
        <w:t>ซึ่งอสังหาริมทรัพย์</w:t>
      </w:r>
      <w:r w:rsidRPr="000F3C01">
        <w:rPr>
          <w:rFonts w:asciiTheme="majorBidi" w:hAnsiTheme="majorBidi" w:cstheme="majorBidi"/>
          <w:sz w:val="30"/>
          <w:szCs w:val="30"/>
          <w:cs/>
        </w:rPr>
        <w:t>เพื่อการลงทุนติดภาระหลักประกันแสดงมูลค่าสุทธิทางบัญชี ดังนี้</w:t>
      </w:r>
    </w:p>
    <w:p w14:paraId="70F043D7" w14:textId="5B841306" w:rsidR="00F659E9" w:rsidRDefault="007F5128" w:rsidP="00D70357">
      <w:pPr>
        <w:autoSpaceDE/>
        <w:autoSpaceDN/>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pict w14:anchorId="1ACA3C9D">
          <v:shape id="_x0000_i1055" type="#_x0000_t75" style="width:482.75pt;height:158.75pt">
            <v:imagedata r:id="rId43" o:title=""/>
          </v:shape>
        </w:pict>
      </w:r>
    </w:p>
    <w:p w14:paraId="0ECBF530" w14:textId="77777777" w:rsidR="00411461" w:rsidRPr="003F7D07" w:rsidRDefault="00411461" w:rsidP="00411461">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เมื่อวันที่ </w:t>
      </w:r>
      <w:r>
        <w:rPr>
          <w:rFonts w:asciiTheme="majorBidi" w:hAnsiTheme="majorBidi" w:cstheme="majorBidi"/>
          <w:sz w:val="30"/>
          <w:szCs w:val="30"/>
        </w:rPr>
        <w:t>9</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จดทะเบียนภาระจำยอมการใช้ประโยชน์ที่ดินบางส่วนของอสังหาริมทรัพย์เพื่อการลงทุนเพื่อใช้เป็นทางเดินและทางรถยนต์</w:t>
      </w:r>
      <w:r w:rsidRPr="003F7D07">
        <w:rPr>
          <w:rFonts w:asciiTheme="majorBidi" w:hAnsiTheme="majorBidi" w:cstheme="majorBidi" w:hint="cs"/>
          <w:sz w:val="30"/>
          <w:szCs w:val="30"/>
          <w:cs/>
        </w:rPr>
        <w:t>กับ</w:t>
      </w:r>
      <w:r>
        <w:rPr>
          <w:rFonts w:asciiTheme="majorBidi" w:hAnsiTheme="majorBidi" w:cstheme="majorBidi" w:hint="cs"/>
          <w:sz w:val="30"/>
          <w:szCs w:val="30"/>
          <w:cs/>
        </w:rPr>
        <w:t>บุคคลอื่น</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ตกลงค่าตอบแทนการจดทะเบียนภาระจำยอม จำนวนเงิน </w:t>
      </w:r>
      <w:r>
        <w:rPr>
          <w:rFonts w:asciiTheme="majorBidi" w:hAnsiTheme="majorBidi" w:cstheme="majorBidi"/>
          <w:sz w:val="30"/>
          <w:szCs w:val="30"/>
        </w:rPr>
        <w:t>20</w:t>
      </w:r>
      <w:r w:rsidRPr="003F7D07">
        <w:rPr>
          <w:rFonts w:asciiTheme="majorBidi" w:hAnsiTheme="majorBidi" w:cstheme="majorBidi"/>
          <w:sz w:val="30"/>
          <w:szCs w:val="30"/>
          <w:cs/>
        </w:rPr>
        <w:t xml:space="preserve"> ล้านบาท </w:t>
      </w:r>
      <w:r w:rsidRPr="003F7D07">
        <w:rPr>
          <w:rFonts w:asciiTheme="majorBidi" w:hAnsiTheme="majorBidi" w:cstheme="majorBidi" w:hint="cs"/>
          <w:sz w:val="30"/>
          <w:szCs w:val="30"/>
          <w:cs/>
        </w:rPr>
        <w:t>รายได้</w:t>
      </w:r>
      <w:r w:rsidRPr="003F7D07">
        <w:rPr>
          <w:rFonts w:asciiTheme="majorBidi" w:hAnsiTheme="majorBidi" w:cstheme="majorBidi"/>
          <w:sz w:val="30"/>
          <w:szCs w:val="30"/>
          <w:cs/>
        </w:rPr>
        <w:t>ค่าบำรุงรักษาทางภาระจำยอม อัตรา</w:t>
      </w:r>
      <w:r>
        <w:rPr>
          <w:rFonts w:asciiTheme="majorBidi" w:hAnsiTheme="majorBidi" w:cstheme="majorBidi" w:hint="cs"/>
          <w:sz w:val="30"/>
          <w:szCs w:val="30"/>
          <w:cs/>
        </w:rPr>
        <w:t>เดือน</w:t>
      </w:r>
      <w:r w:rsidRPr="003F7D07">
        <w:rPr>
          <w:rFonts w:asciiTheme="majorBidi" w:hAnsiTheme="majorBidi" w:cstheme="majorBidi"/>
          <w:sz w:val="30"/>
          <w:szCs w:val="30"/>
          <w:cs/>
        </w:rPr>
        <w:t xml:space="preserve">ละ </w:t>
      </w:r>
      <w:r>
        <w:rPr>
          <w:rFonts w:asciiTheme="majorBidi" w:hAnsiTheme="majorBidi" w:cstheme="majorBidi"/>
          <w:sz w:val="30"/>
          <w:szCs w:val="30"/>
        </w:rPr>
        <w:t>10</w:t>
      </w:r>
      <w:r w:rsidRPr="003F7D07">
        <w:rPr>
          <w:rFonts w:asciiTheme="majorBidi" w:hAnsiTheme="majorBidi" w:cstheme="majorBidi"/>
          <w:sz w:val="30"/>
          <w:szCs w:val="30"/>
        </w:rPr>
        <w:t>,000</w:t>
      </w:r>
      <w:r w:rsidRPr="003F7D07">
        <w:rPr>
          <w:rFonts w:asciiTheme="majorBidi" w:hAnsiTheme="majorBidi" w:cstheme="majorBidi"/>
          <w:sz w:val="30"/>
          <w:szCs w:val="30"/>
          <w:cs/>
        </w:rPr>
        <w:t xml:space="preserve"> บาท </w:t>
      </w:r>
      <w:r>
        <w:rPr>
          <w:rFonts w:asciiTheme="majorBidi" w:hAnsiTheme="majorBidi" w:cstheme="majorBidi" w:hint="cs"/>
          <w:sz w:val="30"/>
          <w:szCs w:val="30"/>
          <w:cs/>
        </w:rPr>
        <w:t xml:space="preserve">และรายได้ค่าติดตั้งป้าย อัตราเดือนละ </w:t>
      </w:r>
      <w:r>
        <w:rPr>
          <w:rFonts w:asciiTheme="majorBidi" w:hAnsiTheme="majorBidi" w:cstheme="majorBidi"/>
          <w:sz w:val="30"/>
          <w:szCs w:val="30"/>
        </w:rPr>
        <w:t>10,000</w:t>
      </w:r>
      <w:r>
        <w:rPr>
          <w:rFonts w:asciiTheme="majorBidi" w:hAnsiTheme="majorBidi" w:cstheme="majorBidi" w:hint="cs"/>
          <w:sz w:val="30"/>
          <w:szCs w:val="30"/>
          <w:cs/>
        </w:rPr>
        <w:t xml:space="preserve"> บาท</w:t>
      </w:r>
    </w:p>
    <w:p w14:paraId="4189FB58" w14:textId="77777777" w:rsidR="00411461" w:rsidRDefault="00411461" w:rsidP="00411461">
      <w:pPr>
        <w:pStyle w:val="af5"/>
        <w:spacing w:before="120" w:after="120"/>
        <w:ind w:left="432" w:right="0" w:firstLine="0"/>
        <w:jc w:val="thaiDistribute"/>
        <w:rPr>
          <w:rFonts w:asciiTheme="majorBidi" w:hAnsiTheme="majorBidi" w:cstheme="majorBidi"/>
          <w:b/>
          <w:bCs/>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 xml:space="preserve">บริษัทดำเนินการจดทะเบียนภาระจำยอมกับสำนักงานที่ดิน เมื่อวันที่ </w:t>
      </w:r>
      <w:r w:rsidRPr="003F7D07">
        <w:rPr>
          <w:rFonts w:asciiTheme="majorBidi" w:hAnsiTheme="majorBidi" w:cstheme="majorBidi"/>
          <w:sz w:val="30"/>
          <w:szCs w:val="30"/>
        </w:rPr>
        <w:t>1</w:t>
      </w:r>
      <w:r>
        <w:rPr>
          <w:rFonts w:asciiTheme="majorBidi" w:hAnsiTheme="majorBidi" w:cstheme="majorBidi"/>
          <w:sz w:val="30"/>
          <w:szCs w:val="30"/>
        </w:rPr>
        <w:t>5</w:t>
      </w:r>
      <w:r w:rsidRPr="003F7D07">
        <w:rPr>
          <w:rFonts w:asciiTheme="majorBidi" w:hAnsiTheme="majorBidi" w:cstheme="majorBidi"/>
          <w:sz w:val="30"/>
          <w:szCs w:val="30"/>
          <w:cs/>
        </w:rPr>
        <w:t xml:space="preserve"> </w:t>
      </w:r>
      <w:r>
        <w:rPr>
          <w:rFonts w:asciiTheme="majorBidi" w:hAnsiTheme="majorBidi" w:cstheme="majorBidi" w:hint="cs"/>
          <w:sz w:val="30"/>
          <w:szCs w:val="30"/>
          <w:cs/>
        </w:rPr>
        <w:t>กันยายน</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Pr>
          <w:rFonts w:asciiTheme="majorBidi" w:hAnsiTheme="majorBidi" w:cstheme="majorBidi"/>
          <w:sz w:val="30"/>
          <w:szCs w:val="30"/>
        </w:rPr>
        <w:t>5</w:t>
      </w:r>
    </w:p>
    <w:p w14:paraId="3F2232C2" w14:textId="77777777" w:rsidR="00F659E9" w:rsidRPr="00411461" w:rsidRDefault="00F659E9" w:rsidP="00466D89">
      <w:pPr>
        <w:spacing w:before="120" w:after="120" w:line="240" w:lineRule="auto"/>
        <w:ind w:left="425" w:right="147"/>
        <w:jc w:val="thaiDistribute"/>
        <w:rPr>
          <w:rFonts w:asciiTheme="majorBidi" w:hAnsiTheme="majorBidi" w:cstheme="majorBidi"/>
          <w:sz w:val="30"/>
          <w:szCs w:val="30"/>
          <w:lang w:val="en-US"/>
        </w:rPr>
        <w:sectPr w:rsidR="00F659E9" w:rsidRPr="00411461" w:rsidSect="00F078A2">
          <w:pgSz w:w="11907" w:h="16840" w:code="9"/>
          <w:pgMar w:top="1152" w:right="662" w:bottom="1152" w:left="1152" w:header="706" w:footer="288" w:gutter="0"/>
          <w:cols w:space="737"/>
          <w:docGrid w:linePitch="299"/>
        </w:sectPr>
      </w:pPr>
    </w:p>
    <w:p w14:paraId="1E02022A" w14:textId="77777777" w:rsidR="00C5014A" w:rsidRPr="00672AD9" w:rsidRDefault="000A6320" w:rsidP="00CA3893">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cs/>
          <w:lang w:val="en-US"/>
        </w:rPr>
      </w:pPr>
      <w:r w:rsidRPr="00672AD9">
        <w:rPr>
          <w:rFonts w:asciiTheme="majorBidi" w:hAnsiTheme="majorBidi" w:cstheme="majorBidi"/>
          <w:b/>
          <w:bCs/>
          <w:sz w:val="30"/>
          <w:szCs w:val="30"/>
          <w:cs/>
          <w:lang w:val="en-US"/>
        </w:rPr>
        <w:lastRenderedPageBreak/>
        <w:t xml:space="preserve">ที่ดิน </w:t>
      </w:r>
      <w:r w:rsidR="007B1688" w:rsidRPr="00672AD9">
        <w:rPr>
          <w:rFonts w:asciiTheme="majorBidi" w:hAnsiTheme="majorBidi" w:cstheme="majorBidi"/>
          <w:b/>
          <w:bCs/>
          <w:sz w:val="30"/>
          <w:szCs w:val="30"/>
          <w:cs/>
          <w:lang w:val="en-US"/>
        </w:rPr>
        <w:t>อาคาร</w:t>
      </w:r>
      <w:r w:rsidRPr="00672AD9">
        <w:rPr>
          <w:rFonts w:asciiTheme="majorBidi" w:hAnsiTheme="majorBidi" w:cstheme="majorBidi"/>
          <w:b/>
          <w:bCs/>
          <w:sz w:val="30"/>
          <w:szCs w:val="30"/>
          <w:cs/>
          <w:lang w:val="en-US"/>
        </w:rPr>
        <w:t>และ</w:t>
      </w:r>
      <w:r w:rsidR="00C5014A" w:rsidRPr="00672AD9">
        <w:rPr>
          <w:rFonts w:asciiTheme="majorBidi" w:hAnsiTheme="majorBidi" w:cstheme="majorBidi"/>
          <w:b/>
          <w:bCs/>
          <w:sz w:val="30"/>
          <w:szCs w:val="30"/>
          <w:cs/>
          <w:lang w:val="en-US"/>
        </w:rPr>
        <w:t>อุปกรณ์</w:t>
      </w:r>
    </w:p>
    <w:p w14:paraId="4E19B5E3" w14:textId="4D3C100A" w:rsidR="00C5014A" w:rsidRDefault="006B0880" w:rsidP="00973BC3">
      <w:pPr>
        <w:pStyle w:val="af5"/>
        <w:spacing w:before="0"/>
        <w:ind w:left="432" w:right="0" w:firstLine="0"/>
        <w:jc w:val="thaiDistribute"/>
        <w:rPr>
          <w:rFonts w:asciiTheme="majorBidi" w:hAnsiTheme="majorBidi" w:cstheme="majorBidi"/>
          <w:sz w:val="30"/>
          <w:szCs w:val="30"/>
          <w:cs/>
        </w:rPr>
      </w:pPr>
      <w:bookmarkStart w:id="310" w:name="_Hlk92633585"/>
      <w:r w:rsidRPr="00672AD9">
        <w:rPr>
          <w:rFonts w:asciiTheme="majorBidi" w:hAnsiTheme="majorBidi" w:cstheme="majorBidi"/>
          <w:sz w:val="30"/>
          <w:szCs w:val="30"/>
          <w:cs/>
        </w:rPr>
        <w:t>รายการเปลี่ยนแปลง</w:t>
      </w:r>
      <w:r w:rsidR="000A6320" w:rsidRPr="00672AD9">
        <w:rPr>
          <w:rFonts w:asciiTheme="majorBidi" w:hAnsiTheme="majorBidi" w:cstheme="majorBidi"/>
          <w:sz w:val="30"/>
          <w:szCs w:val="30"/>
          <w:cs/>
        </w:rPr>
        <w:t xml:space="preserve">ที่ดิน </w:t>
      </w:r>
      <w:r w:rsidR="007B1688" w:rsidRPr="00672AD9">
        <w:rPr>
          <w:rFonts w:asciiTheme="majorBidi" w:hAnsiTheme="majorBidi" w:cstheme="majorBidi"/>
          <w:sz w:val="30"/>
          <w:szCs w:val="30"/>
          <w:cs/>
        </w:rPr>
        <w:t>อาคาร</w:t>
      </w:r>
      <w:r w:rsidR="000A6320" w:rsidRPr="00672AD9">
        <w:rPr>
          <w:rFonts w:asciiTheme="majorBidi" w:hAnsiTheme="majorBidi" w:cstheme="majorBidi"/>
          <w:sz w:val="30"/>
          <w:szCs w:val="30"/>
          <w:cs/>
        </w:rPr>
        <w:t>และ</w:t>
      </w:r>
      <w:r w:rsidR="00C5014A" w:rsidRPr="00672AD9">
        <w:rPr>
          <w:rFonts w:asciiTheme="majorBidi" w:hAnsiTheme="majorBidi" w:cstheme="majorBidi"/>
          <w:sz w:val="30"/>
          <w:szCs w:val="30"/>
          <w:cs/>
        </w:rPr>
        <w:t>อุปกรณ์</w:t>
      </w:r>
      <w:bookmarkEnd w:id="310"/>
      <w:r w:rsidR="0070781A" w:rsidRPr="00672AD9">
        <w:rPr>
          <w:rFonts w:asciiTheme="majorBidi" w:hAnsiTheme="majorBidi" w:cstheme="majorBidi" w:hint="cs"/>
          <w:sz w:val="30"/>
          <w:szCs w:val="30"/>
          <w:cs/>
        </w:rPr>
        <w:t xml:space="preserve"> </w:t>
      </w:r>
      <w:r w:rsidRPr="00672AD9">
        <w:rPr>
          <w:rFonts w:asciiTheme="majorBidi" w:hAnsiTheme="majorBidi" w:cstheme="majorBidi"/>
          <w:sz w:val="30"/>
          <w:szCs w:val="30"/>
          <w:cs/>
        </w:rPr>
        <w:t>สำหรับปีสิ้นสุดวั</w:t>
      </w:r>
      <w:r w:rsidR="00C5014A" w:rsidRPr="00672AD9">
        <w:rPr>
          <w:rFonts w:asciiTheme="majorBidi" w:hAnsiTheme="majorBidi" w:cstheme="majorBidi"/>
          <w:sz w:val="30"/>
          <w:szCs w:val="30"/>
          <w:cs/>
        </w:rPr>
        <w:t xml:space="preserve">นที่ </w:t>
      </w:r>
      <w:r w:rsidR="00C5014A" w:rsidRPr="00672AD9">
        <w:rPr>
          <w:rFonts w:asciiTheme="majorBidi" w:hAnsiTheme="majorBidi" w:cstheme="majorBidi"/>
          <w:sz w:val="30"/>
          <w:szCs w:val="30"/>
        </w:rPr>
        <w:t xml:space="preserve">31 </w:t>
      </w:r>
      <w:r w:rsidR="00C5014A" w:rsidRPr="00672AD9">
        <w:rPr>
          <w:rFonts w:asciiTheme="majorBidi" w:hAnsiTheme="majorBidi" w:cstheme="majorBidi"/>
          <w:sz w:val="30"/>
          <w:szCs w:val="30"/>
          <w:cs/>
        </w:rPr>
        <w:t xml:space="preserve">ธันวาคม </w:t>
      </w:r>
      <w:r w:rsidR="00A74AEE" w:rsidRPr="00672AD9">
        <w:rPr>
          <w:rFonts w:asciiTheme="majorBidi" w:hAnsiTheme="majorBidi" w:cstheme="majorBidi"/>
          <w:sz w:val="30"/>
          <w:szCs w:val="30"/>
        </w:rPr>
        <w:t>256</w:t>
      </w:r>
      <w:r w:rsidR="000E0919" w:rsidRPr="00672AD9">
        <w:rPr>
          <w:rFonts w:asciiTheme="majorBidi" w:hAnsiTheme="majorBidi" w:cstheme="majorBidi"/>
          <w:sz w:val="30"/>
          <w:szCs w:val="30"/>
        </w:rPr>
        <w:t>7</w:t>
      </w:r>
      <w:r w:rsidR="00A74AEE" w:rsidRPr="00672AD9">
        <w:rPr>
          <w:rFonts w:asciiTheme="majorBidi" w:hAnsiTheme="majorBidi" w:cstheme="majorBidi"/>
          <w:sz w:val="30"/>
          <w:szCs w:val="30"/>
        </w:rPr>
        <w:t xml:space="preserve"> </w:t>
      </w:r>
      <w:r w:rsidR="00A74AEE" w:rsidRPr="00672AD9">
        <w:rPr>
          <w:rFonts w:asciiTheme="majorBidi" w:hAnsiTheme="majorBidi" w:cstheme="majorBidi"/>
          <w:sz w:val="30"/>
          <w:szCs w:val="30"/>
          <w:cs/>
        </w:rPr>
        <w:t xml:space="preserve">และ </w:t>
      </w:r>
      <w:r w:rsidR="00A74AEE" w:rsidRPr="00672AD9">
        <w:rPr>
          <w:rFonts w:asciiTheme="majorBidi" w:hAnsiTheme="majorBidi" w:cstheme="majorBidi"/>
          <w:sz w:val="30"/>
          <w:szCs w:val="30"/>
        </w:rPr>
        <w:t>256</w:t>
      </w:r>
      <w:r w:rsidR="000E0919" w:rsidRPr="00672AD9">
        <w:rPr>
          <w:rFonts w:asciiTheme="majorBidi" w:hAnsiTheme="majorBidi" w:cstheme="majorBidi"/>
          <w:sz w:val="30"/>
          <w:szCs w:val="30"/>
        </w:rPr>
        <w:t>6</w:t>
      </w:r>
      <w:r w:rsidR="00C5014A" w:rsidRPr="00672AD9">
        <w:rPr>
          <w:rFonts w:asciiTheme="majorBidi" w:hAnsiTheme="majorBidi" w:cstheme="majorBidi"/>
          <w:sz w:val="30"/>
          <w:szCs w:val="30"/>
        </w:rPr>
        <w:t xml:space="preserve"> </w:t>
      </w:r>
      <w:bookmarkStart w:id="311" w:name="_Hlk92633595"/>
      <w:r w:rsidR="005A1A9B" w:rsidRPr="00672AD9">
        <w:rPr>
          <w:rFonts w:asciiTheme="majorBidi" w:hAnsiTheme="majorBidi" w:cstheme="majorBidi"/>
          <w:sz w:val="30"/>
          <w:szCs w:val="30"/>
          <w:cs/>
        </w:rPr>
        <w:t>แสดง</w:t>
      </w:r>
      <w:r w:rsidRPr="00672AD9">
        <w:rPr>
          <w:rFonts w:asciiTheme="majorBidi" w:hAnsiTheme="majorBidi" w:cstheme="majorBidi"/>
          <w:sz w:val="30"/>
          <w:szCs w:val="30"/>
          <w:cs/>
        </w:rPr>
        <w:t>ดังนี้</w:t>
      </w:r>
      <w:bookmarkEnd w:id="311"/>
    </w:p>
    <w:p w14:paraId="4F0F17BF" w14:textId="054D33AF" w:rsidR="00E5508F" w:rsidRDefault="007F5128" w:rsidP="00973BC3">
      <w:pPr>
        <w:pStyle w:val="af5"/>
        <w:spacing w:before="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408339CD">
          <v:shape id="_x0000_i1056" type="#_x0000_t75" style="width:742.15pt;height:374.75pt">
            <v:imagedata r:id="rId44" o:title=""/>
          </v:shape>
        </w:pict>
      </w:r>
    </w:p>
    <w:p w14:paraId="1F7B9D8C"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164BF6F5"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73897769" w14:textId="77777777" w:rsidR="00463C03" w:rsidRDefault="00463C03" w:rsidP="00973BC3">
      <w:pPr>
        <w:pStyle w:val="af5"/>
        <w:spacing w:before="0"/>
        <w:ind w:left="432" w:right="0" w:firstLine="0"/>
        <w:jc w:val="thaiDistribute"/>
        <w:rPr>
          <w:rFonts w:asciiTheme="majorBidi" w:hAnsiTheme="majorBidi" w:cstheme="majorBidi"/>
          <w:sz w:val="30"/>
          <w:szCs w:val="30"/>
        </w:rPr>
      </w:pPr>
    </w:p>
    <w:p w14:paraId="34C32883" w14:textId="72196FC2" w:rsidR="00463C03" w:rsidRDefault="007F5128" w:rsidP="00973BC3">
      <w:pPr>
        <w:pStyle w:val="af5"/>
        <w:spacing w:before="0"/>
        <w:ind w:left="432"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6AF27257">
          <v:shape id="_x0000_i1057" type="#_x0000_t75" style="width:742.15pt;height:388.6pt">
            <v:imagedata r:id="rId45" o:title=""/>
          </v:shape>
        </w:pict>
      </w:r>
    </w:p>
    <w:p w14:paraId="75DA954C" w14:textId="40A90FAC" w:rsidR="00FF24D7" w:rsidRDefault="00FF24D7" w:rsidP="00973BC3">
      <w:pPr>
        <w:pStyle w:val="af5"/>
        <w:spacing w:before="0"/>
        <w:ind w:left="432" w:right="0" w:firstLine="0"/>
        <w:jc w:val="thaiDistribute"/>
        <w:rPr>
          <w:rFonts w:asciiTheme="majorBidi" w:hAnsiTheme="majorBidi" w:cstheme="majorBidi"/>
          <w:sz w:val="30"/>
          <w:szCs w:val="30"/>
          <w:cs/>
        </w:rPr>
      </w:pPr>
    </w:p>
    <w:p w14:paraId="7EF97D5F" w14:textId="444B9D8C" w:rsidR="00E5508F" w:rsidRDefault="00E5508F" w:rsidP="00973BC3">
      <w:pPr>
        <w:pStyle w:val="af5"/>
        <w:spacing w:before="0"/>
        <w:ind w:left="432" w:right="0" w:firstLine="0"/>
        <w:jc w:val="thaiDistribute"/>
        <w:rPr>
          <w:rFonts w:asciiTheme="majorBidi" w:hAnsiTheme="majorBidi" w:cstheme="majorBidi"/>
          <w:sz w:val="30"/>
          <w:szCs w:val="30"/>
        </w:rPr>
      </w:pPr>
    </w:p>
    <w:p w14:paraId="5EB9CABF" w14:textId="2C7C929D" w:rsidR="002E025E" w:rsidRDefault="002E025E" w:rsidP="000D3E6F">
      <w:pPr>
        <w:pStyle w:val="af5"/>
        <w:spacing w:before="0"/>
        <w:ind w:left="432" w:right="0" w:firstLine="0"/>
        <w:jc w:val="thaiDistribute"/>
        <w:rPr>
          <w:rFonts w:asciiTheme="majorBidi" w:hAnsiTheme="majorBidi" w:cstheme="majorBidi"/>
          <w:sz w:val="30"/>
          <w:szCs w:val="30"/>
        </w:rPr>
      </w:pPr>
    </w:p>
    <w:p w14:paraId="7EE5EA85" w14:textId="49DECE57" w:rsidR="00F659E9" w:rsidRDefault="00F659E9" w:rsidP="000D3E6F">
      <w:pPr>
        <w:pStyle w:val="af5"/>
        <w:spacing w:before="0"/>
        <w:ind w:left="432" w:right="0" w:firstLine="0"/>
        <w:jc w:val="thaiDistribute"/>
        <w:rPr>
          <w:rFonts w:asciiTheme="majorBidi" w:hAnsiTheme="majorBidi" w:cstheme="majorBidi"/>
          <w:sz w:val="30"/>
          <w:szCs w:val="30"/>
          <w:cs/>
        </w:rPr>
      </w:pPr>
    </w:p>
    <w:p w14:paraId="5F4FE8C2" w14:textId="77777777" w:rsidR="00F659E9" w:rsidRDefault="00F659E9" w:rsidP="000451EC">
      <w:pPr>
        <w:pStyle w:val="af5"/>
        <w:spacing w:before="0"/>
        <w:ind w:left="0" w:right="0" w:firstLine="0"/>
        <w:jc w:val="thaiDistribute"/>
        <w:rPr>
          <w:rFonts w:asciiTheme="majorBidi" w:hAnsiTheme="majorBidi" w:cstheme="majorBidi"/>
          <w:sz w:val="30"/>
          <w:szCs w:val="30"/>
        </w:rPr>
      </w:pPr>
    </w:p>
    <w:p w14:paraId="63148D2D" w14:textId="1B0DD3AD" w:rsidR="00C26F33" w:rsidRPr="00F14FB3" w:rsidRDefault="00C26F33" w:rsidP="00F63E81">
      <w:pPr>
        <w:ind w:left="432"/>
        <w:rPr>
          <w:rFonts w:asciiTheme="majorBidi" w:hAnsiTheme="majorBidi" w:cstheme="majorBidi"/>
          <w:sz w:val="30"/>
          <w:szCs w:val="30"/>
          <w:cs/>
          <w:lang w:val="en-US"/>
        </w:rPr>
      </w:pPr>
    </w:p>
    <w:p w14:paraId="08370E4D" w14:textId="55A5AB27" w:rsidR="00C26F33" w:rsidRDefault="007F5128" w:rsidP="00B3304F">
      <w:pPr>
        <w:tabs>
          <w:tab w:val="left" w:pos="2730"/>
        </w:tabs>
        <w:ind w:left="426"/>
        <w:rPr>
          <w:rFonts w:asciiTheme="majorBidi" w:hAnsiTheme="majorBidi" w:cstheme="majorBidi"/>
          <w:sz w:val="30"/>
          <w:szCs w:val="30"/>
          <w:lang w:val="en-US"/>
        </w:rPr>
      </w:pPr>
      <w:r>
        <w:rPr>
          <w:rFonts w:asciiTheme="majorBidi" w:hAnsiTheme="majorBidi" w:cstheme="majorBidi"/>
          <w:sz w:val="30"/>
          <w:szCs w:val="30"/>
        </w:rPr>
        <w:pict w14:anchorId="19405FBE">
          <v:shape id="_x0000_i1058" type="#_x0000_t75" style="width:10in;height:403.4pt">
            <v:imagedata r:id="rId46" o:title=""/>
          </v:shape>
        </w:pict>
      </w:r>
    </w:p>
    <w:p w14:paraId="379E3300" w14:textId="77777777" w:rsidR="00704F1B" w:rsidRDefault="00704F1B" w:rsidP="00B3304F">
      <w:pPr>
        <w:tabs>
          <w:tab w:val="left" w:pos="2730"/>
        </w:tabs>
        <w:ind w:left="426"/>
        <w:rPr>
          <w:rFonts w:asciiTheme="majorBidi" w:hAnsiTheme="majorBidi" w:cstheme="majorBidi"/>
          <w:sz w:val="30"/>
          <w:szCs w:val="30"/>
          <w:lang w:val="en-US"/>
        </w:rPr>
      </w:pPr>
    </w:p>
    <w:p w14:paraId="586FA65B" w14:textId="77777777" w:rsidR="00704F1B" w:rsidRDefault="00704F1B" w:rsidP="00B3304F">
      <w:pPr>
        <w:tabs>
          <w:tab w:val="left" w:pos="2730"/>
        </w:tabs>
        <w:ind w:left="426"/>
        <w:rPr>
          <w:rFonts w:asciiTheme="majorBidi" w:hAnsiTheme="majorBidi" w:cstheme="majorBidi"/>
          <w:sz w:val="30"/>
          <w:szCs w:val="30"/>
          <w:lang w:val="en-US"/>
        </w:rPr>
      </w:pPr>
    </w:p>
    <w:p w14:paraId="1D9DDAFE" w14:textId="77777777" w:rsidR="00704F1B" w:rsidRDefault="00704F1B" w:rsidP="00B3304F">
      <w:pPr>
        <w:tabs>
          <w:tab w:val="left" w:pos="2730"/>
        </w:tabs>
        <w:ind w:left="426"/>
        <w:rPr>
          <w:rFonts w:asciiTheme="majorBidi" w:hAnsiTheme="majorBidi" w:cstheme="majorBidi"/>
          <w:sz w:val="30"/>
          <w:szCs w:val="30"/>
          <w:lang w:val="en-US"/>
        </w:rPr>
      </w:pPr>
    </w:p>
    <w:p w14:paraId="75F8BDB9" w14:textId="5D381976" w:rsidR="00704F1B" w:rsidRPr="00AE4122" w:rsidRDefault="007F5128" w:rsidP="00B3304F">
      <w:pPr>
        <w:tabs>
          <w:tab w:val="left" w:pos="2730"/>
        </w:tabs>
        <w:ind w:left="426"/>
        <w:rPr>
          <w:rFonts w:asciiTheme="majorBidi" w:hAnsiTheme="majorBidi" w:cstheme="majorBidi"/>
          <w:sz w:val="30"/>
          <w:szCs w:val="30"/>
          <w:cs/>
          <w:lang w:val="en-US"/>
        </w:rPr>
      </w:pPr>
      <w:r>
        <w:rPr>
          <w:rFonts w:asciiTheme="majorBidi" w:hAnsiTheme="majorBidi" w:cstheme="majorBidi"/>
          <w:sz w:val="30"/>
          <w:szCs w:val="30"/>
        </w:rPr>
        <w:lastRenderedPageBreak/>
        <w:pict w14:anchorId="3437D6CC">
          <v:shape id="_x0000_i1059" type="#_x0000_t75" style="width:10in;height:403.4pt">
            <v:imagedata r:id="rId47" o:title=""/>
          </v:shape>
        </w:pict>
      </w:r>
    </w:p>
    <w:p w14:paraId="3F94F0A6" w14:textId="77777777" w:rsidR="00CB6B10" w:rsidRDefault="00CB6B10" w:rsidP="00B3304F">
      <w:pPr>
        <w:tabs>
          <w:tab w:val="left" w:pos="2730"/>
        </w:tabs>
        <w:ind w:left="426"/>
        <w:rPr>
          <w:rFonts w:asciiTheme="majorBidi" w:hAnsiTheme="majorBidi" w:cstheme="majorBidi"/>
          <w:sz w:val="30"/>
          <w:szCs w:val="30"/>
          <w:cs/>
        </w:rPr>
      </w:pPr>
    </w:p>
    <w:p w14:paraId="15A9FE8A" w14:textId="3596B5B2" w:rsidR="00C26F33" w:rsidRDefault="00C26F33" w:rsidP="00C26F33">
      <w:pPr>
        <w:tabs>
          <w:tab w:val="left" w:pos="2730"/>
        </w:tabs>
        <w:rPr>
          <w:rFonts w:asciiTheme="majorBidi" w:hAnsiTheme="majorBidi" w:cstheme="majorBidi"/>
          <w:sz w:val="30"/>
          <w:szCs w:val="30"/>
        </w:rPr>
      </w:pPr>
    </w:p>
    <w:p w14:paraId="60AD9979" w14:textId="549A9B21" w:rsidR="00CB6B10" w:rsidRPr="00297614" w:rsidRDefault="00CB6B10" w:rsidP="00B97B02">
      <w:pPr>
        <w:tabs>
          <w:tab w:val="left" w:pos="2730"/>
        </w:tabs>
        <w:ind w:left="426"/>
        <w:rPr>
          <w:rFonts w:asciiTheme="majorBidi" w:hAnsiTheme="majorBidi" w:cstheme="majorBidi"/>
          <w:sz w:val="30"/>
          <w:szCs w:val="30"/>
          <w:cs/>
          <w:lang w:val="en-US"/>
        </w:rPr>
      </w:pPr>
    </w:p>
    <w:p w14:paraId="3958D17D" w14:textId="77777777" w:rsidR="00B97B02" w:rsidRDefault="00B97B02" w:rsidP="00C26F33">
      <w:pPr>
        <w:tabs>
          <w:tab w:val="left" w:pos="2730"/>
        </w:tabs>
        <w:rPr>
          <w:rFonts w:asciiTheme="majorBidi" w:hAnsiTheme="majorBidi" w:cstheme="majorBidi"/>
          <w:sz w:val="30"/>
          <w:szCs w:val="30"/>
        </w:rPr>
      </w:pPr>
    </w:p>
    <w:p w14:paraId="02132C57" w14:textId="25F87490" w:rsidR="00DF204D" w:rsidRPr="00C26F33" w:rsidRDefault="00DF204D" w:rsidP="00406C93">
      <w:pPr>
        <w:tabs>
          <w:tab w:val="left" w:pos="2730"/>
        </w:tabs>
        <w:rPr>
          <w:lang w:val="en-US"/>
        </w:rPr>
        <w:sectPr w:rsidR="00DF204D" w:rsidRPr="00C26F33" w:rsidSect="00225D46">
          <w:pgSz w:w="16840" w:h="11907" w:orient="landscape" w:code="9"/>
          <w:pgMar w:top="1152" w:right="662" w:bottom="662" w:left="1152" w:header="706" w:footer="288" w:gutter="0"/>
          <w:cols w:space="737"/>
          <w:docGrid w:linePitch="299"/>
        </w:sectPr>
      </w:pPr>
    </w:p>
    <w:p w14:paraId="25783E06" w14:textId="25461D6E" w:rsidR="00C85436" w:rsidRDefault="007F5128" w:rsidP="00EE1E58">
      <w:pPr>
        <w:pStyle w:val="af5"/>
        <w:spacing w:before="120" w:after="120"/>
        <w:ind w:left="432" w:right="0" w:firstLine="0"/>
        <w:jc w:val="thaiDistribute"/>
        <w:rPr>
          <w:rFonts w:ascii="Angsana New" w:hAnsi="Angsana New"/>
          <w:color w:val="000000" w:themeColor="text1"/>
          <w:szCs w:val="30"/>
          <w:lang w:val="en-GB"/>
        </w:rPr>
      </w:pPr>
      <w:bookmarkStart w:id="312" w:name="_1516114523"/>
      <w:bookmarkStart w:id="313" w:name="_1516522120"/>
      <w:bookmarkStart w:id="314" w:name="_1547200248"/>
      <w:bookmarkStart w:id="315" w:name="_1581190300"/>
      <w:bookmarkStart w:id="316" w:name="_1610812212"/>
      <w:bookmarkStart w:id="317" w:name="_1610815394"/>
      <w:bookmarkStart w:id="318" w:name="_1639911365"/>
      <w:bookmarkStart w:id="319" w:name="_1517319815"/>
      <w:bookmarkStart w:id="320" w:name="_1547200217"/>
      <w:bookmarkStart w:id="321" w:name="_1517723927"/>
      <w:bookmarkStart w:id="322" w:name="_1549181177"/>
      <w:bookmarkStart w:id="323" w:name="_1580650578"/>
      <w:bookmarkStart w:id="324" w:name="_1580751181"/>
      <w:bookmarkStart w:id="325" w:name="_1639911391"/>
      <w:bookmarkStart w:id="326" w:name="_1643814373"/>
      <w:bookmarkStart w:id="327" w:name="_MON_1516114179"/>
      <w:bookmarkStart w:id="328" w:name="_MON_1516114532"/>
      <w:bookmarkStart w:id="329" w:name="_MON_1517319646"/>
      <w:bookmarkStart w:id="330" w:name="_MON_1517319714"/>
      <w:bookmarkStart w:id="331" w:name="_1548502599"/>
      <w:bookmarkStart w:id="332" w:name="_MON_1548951513"/>
      <w:bookmarkStart w:id="333" w:name="_MON_1548951570"/>
      <w:bookmarkStart w:id="334" w:name="_1704133205"/>
      <w:bookmarkStart w:id="335" w:name="_MON_1549132300"/>
      <w:bookmarkStart w:id="336" w:name="_MON_1549105417"/>
      <w:bookmarkStart w:id="337" w:name="_MON_1549442224"/>
      <w:bookmarkStart w:id="338" w:name="_MON_1580650541"/>
      <w:bookmarkStart w:id="339" w:name="_MON_1580657962"/>
      <w:bookmarkStart w:id="340" w:name="_MON_1580657988"/>
      <w:bookmarkStart w:id="341" w:name="_1581144090"/>
      <w:bookmarkStart w:id="342" w:name="_MON_1580667476"/>
      <w:bookmarkStart w:id="343" w:name="_MON_1611685405"/>
      <w:bookmarkStart w:id="344" w:name="_Hlk92633636"/>
      <w:bookmarkStart w:id="345" w:name="OLE_LINK75"/>
      <w:bookmarkStart w:id="346" w:name="OLE_LINK76"/>
      <w:bookmarkEnd w:id="160"/>
      <w:bookmarkEnd w:id="16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r>
        <w:rPr>
          <w:rFonts w:ascii="Angsana New" w:hAnsi="Angsana New"/>
          <w:color w:val="000000" w:themeColor="text1"/>
          <w:szCs w:val="30"/>
          <w:lang w:val="en-GB"/>
        </w:rPr>
        <w:lastRenderedPageBreak/>
        <w:pict w14:anchorId="6523B0E5">
          <v:shape id="_x0000_i1060" type="#_x0000_t75" style="width:475.4pt;height:382.6pt">
            <v:imagedata r:id="rId48" o:title=""/>
            <o:lock v:ext="edit" aspectratio="f"/>
          </v:shape>
        </w:pict>
      </w:r>
    </w:p>
    <w:p w14:paraId="7E8181C9" w14:textId="423239DD" w:rsidR="00A1324E" w:rsidRDefault="00A1324E" w:rsidP="00EE1E58">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Pr="003F7D07">
        <w:rPr>
          <w:rFonts w:asciiTheme="majorBidi" w:hAnsiTheme="majorBidi" w:cstheme="majorBidi"/>
          <w:sz w:val="30"/>
          <w:szCs w:val="30"/>
          <w:cs/>
        </w:rPr>
        <w:t>บริษัททำสัญญาเช่า</w:t>
      </w:r>
      <w:r w:rsidRPr="003F7D07">
        <w:rPr>
          <w:rFonts w:asciiTheme="majorBidi" w:hAnsiTheme="majorBidi" w:cstheme="majorBidi" w:hint="cs"/>
          <w:sz w:val="30"/>
          <w:szCs w:val="30"/>
          <w:cs/>
        </w:rPr>
        <w:t>รถยนต์ให้เช่าและ</w:t>
      </w:r>
      <w:r w:rsidRPr="003F7D07">
        <w:rPr>
          <w:rFonts w:asciiTheme="majorBidi" w:hAnsiTheme="majorBidi" w:cstheme="majorBidi"/>
          <w:sz w:val="30"/>
          <w:szCs w:val="30"/>
          <w:cs/>
        </w:rPr>
        <w:t>ยานพาหนะกับ</w:t>
      </w:r>
      <w:r w:rsidRPr="003F7D07">
        <w:rPr>
          <w:rFonts w:asciiTheme="majorBidi" w:hAnsiTheme="majorBidi" w:cstheme="majorBidi" w:hint="cs"/>
          <w:sz w:val="30"/>
          <w:szCs w:val="30"/>
          <w:cs/>
        </w:rPr>
        <w:t>สถาบันการเงินและ</w:t>
      </w:r>
      <w:r w:rsidRPr="003F7D07">
        <w:rPr>
          <w:rFonts w:asciiTheme="majorBidi" w:hAnsiTheme="majorBidi" w:cstheme="majorBidi"/>
          <w:sz w:val="30"/>
          <w:szCs w:val="30"/>
          <w:cs/>
        </w:rPr>
        <w:t xml:space="preserve">กิจการอื่น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บริษัทรับรู้สินทรัพย์สิทธิการใช้ตามสัญญาเช่า เป็นส่วนหนึ่งของที่ดิน อาคารและอุปกรณ์</w:t>
      </w:r>
    </w:p>
    <w:p w14:paraId="59A424DC" w14:textId="77777777" w:rsidR="00A1324E" w:rsidRDefault="00A1324E">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36613543" w14:textId="6584A35D" w:rsidR="00636EEF" w:rsidRDefault="00636EEF" w:rsidP="00EE1E58">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รายการเปลี่ยนแปลงสินทรัพย์สิทธิการใช้ซึ่งรับรู้เป็น</w:t>
      </w:r>
      <w:bookmarkEnd w:id="344"/>
      <w:r w:rsidRPr="003F7D07">
        <w:rPr>
          <w:rFonts w:asciiTheme="majorBidi" w:hAnsiTheme="majorBidi" w:cstheme="majorBidi"/>
          <w:sz w:val="30"/>
          <w:szCs w:val="30"/>
          <w:cs/>
        </w:rPr>
        <w:t>ที่ดิน อาคารและอุปกรณ์ สำหรับปีสิ้นสุดวันที่</w:t>
      </w:r>
      <w:r w:rsidRPr="003F7D07">
        <w:rPr>
          <w:rFonts w:asciiTheme="majorBidi" w:hAnsiTheme="majorBidi" w:cstheme="majorBidi"/>
          <w:sz w:val="30"/>
          <w:szCs w:val="30"/>
        </w:rPr>
        <w:t xml:space="preserve"> 31 </w:t>
      </w:r>
      <w:r w:rsidRPr="003F7D07">
        <w:rPr>
          <w:rFonts w:asciiTheme="majorBidi" w:hAnsiTheme="majorBidi" w:cstheme="majorBidi"/>
          <w:sz w:val="30"/>
          <w:szCs w:val="30"/>
          <w:cs/>
        </w:rPr>
        <w:t>ธันวาคม</w:t>
      </w:r>
      <w:r w:rsidR="00EE2C83" w:rsidRPr="003F7D07">
        <w:rPr>
          <w:rFonts w:asciiTheme="majorBidi" w:hAnsiTheme="majorBidi" w:cstheme="majorBidi"/>
          <w:sz w:val="30"/>
          <w:szCs w:val="30"/>
        </w:rPr>
        <w:t xml:space="preserve"> 256</w:t>
      </w:r>
      <w:r w:rsidR="005A18A3">
        <w:rPr>
          <w:rFonts w:asciiTheme="majorBidi" w:hAnsiTheme="majorBidi" w:cstheme="majorBidi"/>
          <w:sz w:val="30"/>
          <w:szCs w:val="30"/>
        </w:rPr>
        <w:t>7</w:t>
      </w:r>
      <w:r w:rsidR="00EE2C83" w:rsidRPr="003F7D07">
        <w:rPr>
          <w:rFonts w:asciiTheme="majorBidi" w:hAnsiTheme="majorBidi" w:cstheme="majorBidi"/>
          <w:sz w:val="30"/>
          <w:szCs w:val="30"/>
        </w:rPr>
        <w:t xml:space="preserve"> </w:t>
      </w:r>
      <w:r w:rsidR="00EE2C83" w:rsidRPr="003F7D07">
        <w:rPr>
          <w:rFonts w:asciiTheme="majorBidi" w:hAnsiTheme="majorBidi" w:cstheme="majorBidi" w:hint="cs"/>
          <w:sz w:val="30"/>
          <w:szCs w:val="30"/>
          <w:cs/>
        </w:rPr>
        <w:t>และ</w:t>
      </w:r>
      <w:r w:rsidRPr="003F7D07">
        <w:rPr>
          <w:rFonts w:asciiTheme="majorBidi" w:hAnsiTheme="majorBidi" w:cstheme="majorBidi"/>
          <w:sz w:val="30"/>
          <w:szCs w:val="30"/>
          <w:cs/>
        </w:rPr>
        <w:t xml:space="preserve"> </w:t>
      </w:r>
      <w:r w:rsidRPr="003F7D07">
        <w:rPr>
          <w:rFonts w:asciiTheme="majorBidi" w:hAnsiTheme="majorBidi" w:cstheme="majorBidi"/>
          <w:sz w:val="30"/>
          <w:szCs w:val="30"/>
        </w:rPr>
        <w:t>256</w:t>
      </w:r>
      <w:r w:rsidR="005A18A3">
        <w:rPr>
          <w:rFonts w:asciiTheme="majorBidi" w:hAnsiTheme="majorBidi" w:cstheme="majorBidi"/>
          <w:sz w:val="30"/>
          <w:szCs w:val="30"/>
        </w:rPr>
        <w:t>6</w:t>
      </w:r>
      <w:r w:rsidRPr="003F7D07">
        <w:rPr>
          <w:rFonts w:asciiTheme="majorBidi" w:hAnsiTheme="majorBidi" w:cstheme="majorBidi"/>
          <w:sz w:val="30"/>
          <w:szCs w:val="30"/>
          <w:cs/>
        </w:rPr>
        <w:t xml:space="preserve"> </w:t>
      </w:r>
      <w:bookmarkStart w:id="347" w:name="_Hlk92633648"/>
      <w:r w:rsidR="005A1A9B"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bookmarkEnd w:id="347"/>
    </w:p>
    <w:p w14:paraId="39834F3E" w14:textId="5F86F303" w:rsidR="00A22F45" w:rsidRDefault="007F5128" w:rsidP="00EE1E58">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09676B2A">
          <v:shape id="_x0000_i1061" type="#_x0000_t75" style="width:482.75pt;height:352.6pt">
            <v:imagedata r:id="rId49" o:title=""/>
          </v:shape>
        </w:pict>
      </w:r>
    </w:p>
    <w:p w14:paraId="486FD0DC" w14:textId="3C32FB71" w:rsidR="00C85436" w:rsidRDefault="007F5128" w:rsidP="00DD69AA">
      <w:pPr>
        <w:spacing w:before="120" w:after="120" w:line="240" w:lineRule="auto"/>
        <w:ind w:left="425"/>
        <w:jc w:val="thaiDistribute"/>
        <w:rPr>
          <w:rFonts w:asciiTheme="majorBidi" w:hAnsiTheme="majorBidi" w:cstheme="majorBidi"/>
          <w:sz w:val="30"/>
          <w:szCs w:val="30"/>
        </w:rPr>
      </w:pPr>
      <w:r>
        <w:rPr>
          <w:rFonts w:asciiTheme="majorBidi" w:hAnsiTheme="majorBidi" w:cstheme="majorBidi"/>
          <w:sz w:val="30"/>
          <w:szCs w:val="30"/>
        </w:rPr>
        <w:lastRenderedPageBreak/>
        <w:pict w14:anchorId="765529D6">
          <v:shape id="_x0000_i1062" type="#_x0000_t75" style="width:482.75pt;height:352.6pt">
            <v:imagedata r:id="rId50" o:title=""/>
          </v:shape>
        </w:pict>
      </w:r>
    </w:p>
    <w:p w14:paraId="178EB6FE" w14:textId="77777777" w:rsidR="00DD7B7A" w:rsidRDefault="00DD7B7A">
      <w:pPr>
        <w:autoSpaceDE/>
        <w:autoSpaceDN/>
        <w:spacing w:line="240" w:lineRule="auto"/>
        <w:rPr>
          <w:rFonts w:asciiTheme="majorBidi" w:hAnsiTheme="majorBidi" w:cstheme="majorBidi"/>
          <w:sz w:val="30"/>
          <w:szCs w:val="30"/>
          <w:cs/>
          <w:lang w:val="en-US"/>
        </w:rPr>
      </w:pPr>
      <w:bookmarkStart w:id="348" w:name="_Hlk92634135"/>
      <w:r>
        <w:rPr>
          <w:rFonts w:asciiTheme="majorBidi" w:hAnsiTheme="majorBidi" w:cstheme="majorBidi"/>
          <w:sz w:val="30"/>
          <w:szCs w:val="30"/>
          <w:cs/>
        </w:rPr>
        <w:br w:type="page"/>
      </w:r>
    </w:p>
    <w:p w14:paraId="531634FB" w14:textId="6BEA5368" w:rsidR="006A32F3" w:rsidRDefault="006A32F3" w:rsidP="006A32F3">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A18A3">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5A18A3">
        <w:rPr>
          <w:rFonts w:asciiTheme="majorBidi" w:hAnsiTheme="majorBidi" w:cstheme="majorBidi"/>
          <w:sz w:val="30"/>
          <w:szCs w:val="30"/>
        </w:rPr>
        <w:t>6</w:t>
      </w:r>
      <w:r w:rsidRPr="003F7D07">
        <w:rPr>
          <w:rFonts w:asciiTheme="majorBidi" w:hAnsiTheme="majorBidi" w:cstheme="majorBidi"/>
          <w:sz w:val="30"/>
          <w:szCs w:val="30"/>
        </w:rPr>
        <w:t xml:space="preserve"> </w:t>
      </w:r>
      <w:r w:rsidR="00124499">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บริษัทจดจำนอง</w:t>
      </w:r>
      <w:r w:rsidRPr="003F7D07">
        <w:rPr>
          <w:rFonts w:asciiTheme="majorBidi" w:hAnsiTheme="majorBidi"/>
          <w:sz w:val="30"/>
          <w:szCs w:val="30"/>
          <w:cs/>
        </w:rPr>
        <w:t>ที่ดินพร้อมสิ่งปลูกสร้างที่มีอยู่แล้วและที่จะมีขึ้นในภายหน้า</w:t>
      </w:r>
      <w:r w:rsidRPr="003F7D07">
        <w:rPr>
          <w:rFonts w:asciiTheme="majorBidi" w:hAnsiTheme="majorBidi" w:hint="cs"/>
          <w:sz w:val="30"/>
          <w:szCs w:val="30"/>
          <w:cs/>
        </w:rPr>
        <w:t>และ</w:t>
      </w:r>
      <w:r w:rsidRPr="003F7D07">
        <w:rPr>
          <w:rFonts w:asciiTheme="majorBidi" w:hAnsiTheme="majorBidi"/>
          <w:sz w:val="30"/>
          <w:szCs w:val="30"/>
          <w:cs/>
        </w:rPr>
        <w:t>ส่งมอบคู่มือจดทะเบียนรถยนต์</w:t>
      </w:r>
      <w:r w:rsidRPr="003F7D07">
        <w:rPr>
          <w:rFonts w:asciiTheme="majorBidi" w:hAnsiTheme="majorBidi"/>
          <w:sz w:val="30"/>
          <w:szCs w:val="30"/>
        </w:rPr>
        <w:t xml:space="preserve"> </w:t>
      </w:r>
      <w:r w:rsidRPr="003F7D07">
        <w:rPr>
          <w:rFonts w:asciiTheme="majorBidi" w:hAnsiTheme="majorBidi" w:cstheme="majorBidi"/>
          <w:sz w:val="30"/>
          <w:szCs w:val="30"/>
          <w:cs/>
        </w:rPr>
        <w:t>เป็นหลักประกันวงเงินกู้ยืมจากสถาบันการเงิน</w:t>
      </w:r>
      <w:r w:rsidR="002F2B9E" w:rsidRPr="003F7D07">
        <w:rPr>
          <w:rFonts w:asciiTheme="majorBidi" w:hAnsiTheme="majorBidi" w:cstheme="majorBidi" w:hint="cs"/>
          <w:sz w:val="30"/>
          <w:szCs w:val="30"/>
          <w:cs/>
        </w:rPr>
        <w:t>และกิจการอื่น</w:t>
      </w:r>
      <w:r w:rsidRPr="003F7D07">
        <w:rPr>
          <w:rFonts w:asciiTheme="majorBidi" w:hAnsiTheme="majorBidi" w:cstheme="majorBidi"/>
          <w:sz w:val="30"/>
          <w:szCs w:val="30"/>
          <w:cs/>
        </w:rPr>
        <w:t xml:space="preserve"> ซึ่ง</w:t>
      </w:r>
      <w:r w:rsidRPr="003F7D07">
        <w:rPr>
          <w:rFonts w:asciiTheme="majorBidi" w:hAnsiTheme="majorBidi" w:cstheme="majorBidi" w:hint="cs"/>
          <w:sz w:val="30"/>
          <w:szCs w:val="30"/>
          <w:cs/>
        </w:rPr>
        <w:t>ที่ดิน อาคารและอุปกรณ์</w:t>
      </w:r>
      <w:r w:rsidRPr="003F7D07">
        <w:rPr>
          <w:rFonts w:asciiTheme="majorBidi" w:hAnsiTheme="majorBidi" w:cstheme="majorBidi"/>
          <w:sz w:val="30"/>
          <w:szCs w:val="30"/>
          <w:cs/>
        </w:rPr>
        <w:t>ติดภาระหลักประกันแสดงมูลค่าสุทธิทางบัญชี ดังนี้</w:t>
      </w:r>
    </w:p>
    <w:p w14:paraId="16D2CA8F" w14:textId="7B9B893A" w:rsidR="00C85436" w:rsidRDefault="007F5128" w:rsidP="00124499">
      <w:pPr>
        <w:tabs>
          <w:tab w:val="left" w:pos="6521"/>
        </w:tabs>
        <w:spacing w:before="120" w:after="120" w:line="240" w:lineRule="auto"/>
        <w:ind w:left="425" w:right="147"/>
        <w:jc w:val="thaiDistribute"/>
        <w:rPr>
          <w:rFonts w:asciiTheme="majorBidi" w:hAnsiTheme="majorBidi" w:cstheme="majorBidi"/>
          <w:b/>
          <w:bCs/>
          <w:sz w:val="30"/>
          <w:szCs w:val="30"/>
          <w:lang w:val="en-US"/>
        </w:rPr>
      </w:pPr>
      <w:r>
        <w:rPr>
          <w:rFonts w:asciiTheme="majorBidi" w:hAnsiTheme="majorBidi" w:cstheme="majorBidi"/>
          <w:sz w:val="30"/>
          <w:szCs w:val="30"/>
        </w:rPr>
        <w:pict w14:anchorId="3C78A695">
          <v:shape id="_x0000_i1063" type="#_x0000_t75" style="width:490.6pt;height:273.25pt">
            <v:imagedata r:id="rId51" o:title=""/>
          </v:shape>
        </w:pict>
      </w:r>
      <w:bookmarkEnd w:id="348"/>
    </w:p>
    <w:p w14:paraId="6ED96CB1" w14:textId="0BD7F27E" w:rsidR="003D03DF" w:rsidRDefault="003D03DF" w:rsidP="003D03DF">
      <w:pPr>
        <w:pStyle w:val="af5"/>
        <w:spacing w:before="120" w:after="120"/>
        <w:ind w:left="425" w:right="0" w:firstLine="0"/>
        <w:jc w:val="thaiDistribute"/>
        <w:rPr>
          <w:rFonts w:asciiTheme="majorBidi" w:hAnsiTheme="majorBidi" w:cstheme="majorBidi"/>
          <w:sz w:val="30"/>
          <w:szCs w:val="30"/>
        </w:rPr>
      </w:pPr>
      <w:r w:rsidRPr="00BC7AAD">
        <w:rPr>
          <w:rFonts w:asciiTheme="majorBidi" w:hAnsiTheme="majorBidi" w:cstheme="majorBidi"/>
          <w:sz w:val="30"/>
          <w:szCs w:val="30"/>
          <w:cs/>
        </w:rPr>
        <w:t xml:space="preserve">ระหว่างปี </w:t>
      </w:r>
      <w:r w:rsidRPr="00BC7AAD">
        <w:rPr>
          <w:rFonts w:asciiTheme="majorBidi" w:hAnsiTheme="majorBidi" w:cstheme="majorBidi"/>
          <w:sz w:val="30"/>
          <w:szCs w:val="30"/>
          <w:lang w:val="en-GB"/>
        </w:rPr>
        <w:t>256</w:t>
      </w:r>
      <w:r w:rsidR="00D70960">
        <w:rPr>
          <w:rFonts w:asciiTheme="majorBidi" w:hAnsiTheme="majorBidi" w:cstheme="majorBidi"/>
          <w:sz w:val="30"/>
          <w:szCs w:val="30"/>
          <w:lang w:val="en-GB"/>
        </w:rPr>
        <w:t>7</w:t>
      </w:r>
      <w:r w:rsidRPr="00BC7AAD">
        <w:rPr>
          <w:rFonts w:asciiTheme="majorBidi" w:hAnsiTheme="majorBidi" w:cstheme="majorBidi"/>
          <w:sz w:val="30"/>
          <w:szCs w:val="30"/>
          <w:lang w:val="en-GB"/>
        </w:rPr>
        <w:t xml:space="preserve"> </w:t>
      </w:r>
      <w:r>
        <w:rPr>
          <w:rFonts w:asciiTheme="majorBidi" w:hAnsiTheme="majorBidi" w:cstheme="majorBidi" w:hint="cs"/>
          <w:sz w:val="30"/>
          <w:szCs w:val="30"/>
          <w:cs/>
          <w:lang w:val="en-GB"/>
        </w:rPr>
        <w:t>กลุ่ม</w:t>
      </w:r>
      <w:r w:rsidRPr="00BC7AAD">
        <w:rPr>
          <w:rFonts w:asciiTheme="majorBidi" w:hAnsiTheme="majorBidi" w:cstheme="majorBidi"/>
          <w:sz w:val="30"/>
          <w:szCs w:val="30"/>
          <w:cs/>
        </w:rPr>
        <w:t>บริษัท</w:t>
      </w:r>
      <w:r w:rsidRPr="009975B2">
        <w:rPr>
          <w:rFonts w:asciiTheme="majorBidi" w:hAnsiTheme="majorBidi" w:cstheme="majorBidi"/>
          <w:sz w:val="30"/>
          <w:szCs w:val="30"/>
          <w:cs/>
        </w:rPr>
        <w:t>ทบทวนและเปลี่ยนแปลงมูลค่าคงเหลือ</w:t>
      </w:r>
      <w:r w:rsidRPr="009975B2">
        <w:rPr>
          <w:rFonts w:asciiTheme="majorBidi" w:hAnsiTheme="majorBidi" w:cstheme="majorBidi" w:hint="cs"/>
          <w:sz w:val="30"/>
          <w:szCs w:val="30"/>
          <w:cs/>
        </w:rPr>
        <w:t>เมื่อเลิกใช้งาน</w:t>
      </w:r>
      <w:r w:rsidRPr="009975B2">
        <w:rPr>
          <w:rFonts w:asciiTheme="majorBidi" w:hAnsiTheme="majorBidi" w:cstheme="majorBidi"/>
          <w:sz w:val="30"/>
          <w:szCs w:val="30"/>
          <w:cs/>
        </w:rPr>
        <w:t>รถยนต์ให้เช่าบางรุ่น เพื่อให้สอดคล้องกับจำนวนเงินที่</w:t>
      </w:r>
      <w:r w:rsidRPr="009975B2">
        <w:rPr>
          <w:rFonts w:asciiTheme="majorBidi" w:hAnsiTheme="majorBidi" w:cstheme="majorBidi" w:hint="cs"/>
          <w:sz w:val="30"/>
          <w:szCs w:val="30"/>
          <w:cs/>
        </w:rPr>
        <w:t>กลุ่ม</w:t>
      </w:r>
      <w:r w:rsidRPr="009975B2">
        <w:rPr>
          <w:rFonts w:asciiTheme="majorBidi" w:hAnsiTheme="majorBidi" w:cstheme="majorBidi"/>
          <w:sz w:val="30"/>
          <w:szCs w:val="30"/>
          <w:cs/>
        </w:rPr>
        <w:t>บริษัทคาดว่าจะได้รับจากการจำหน่ายสินทรัพย์ดังกล่าว ผล</w:t>
      </w:r>
      <w:r w:rsidR="006E1B19" w:rsidRPr="009975B2">
        <w:rPr>
          <w:rFonts w:asciiTheme="majorBidi" w:hAnsiTheme="majorBidi" w:cstheme="majorBidi" w:hint="cs"/>
          <w:sz w:val="30"/>
          <w:szCs w:val="30"/>
          <w:cs/>
        </w:rPr>
        <w:t>กระทบจาก</w:t>
      </w:r>
      <w:r w:rsidRPr="009975B2">
        <w:rPr>
          <w:rFonts w:asciiTheme="majorBidi" w:hAnsiTheme="majorBidi" w:cstheme="majorBidi"/>
          <w:sz w:val="30"/>
          <w:szCs w:val="30"/>
          <w:cs/>
        </w:rPr>
        <w:t xml:space="preserve">การเปลี่ยนแปลงทำให้ค่าเสื่อมราคาสำหรับปีสิ้นสุดวันที่ </w:t>
      </w:r>
      <w:r w:rsidRPr="009975B2">
        <w:rPr>
          <w:rFonts w:asciiTheme="majorBidi" w:hAnsiTheme="majorBidi" w:cstheme="majorBidi"/>
          <w:sz w:val="30"/>
          <w:szCs w:val="30"/>
          <w:lang w:val="en-GB"/>
        </w:rPr>
        <w:t>31</w:t>
      </w:r>
      <w:r w:rsidRPr="009975B2">
        <w:rPr>
          <w:rFonts w:asciiTheme="majorBidi" w:hAnsiTheme="majorBidi" w:cstheme="majorBidi"/>
          <w:sz w:val="30"/>
          <w:szCs w:val="30"/>
          <w:cs/>
        </w:rPr>
        <w:t xml:space="preserve"> ธันวาคม </w:t>
      </w:r>
      <w:r w:rsidRPr="009975B2">
        <w:rPr>
          <w:rFonts w:asciiTheme="majorBidi" w:hAnsiTheme="majorBidi" w:cstheme="majorBidi"/>
          <w:sz w:val="30"/>
          <w:szCs w:val="30"/>
          <w:lang w:val="en-GB"/>
        </w:rPr>
        <w:t>256</w:t>
      </w:r>
      <w:r w:rsidR="00D70960" w:rsidRPr="009975B2">
        <w:rPr>
          <w:rFonts w:asciiTheme="majorBidi" w:hAnsiTheme="majorBidi" w:cstheme="majorBidi"/>
          <w:sz w:val="30"/>
          <w:szCs w:val="30"/>
          <w:lang w:val="en-GB"/>
        </w:rPr>
        <w:t>7</w:t>
      </w:r>
      <w:r w:rsidRPr="009975B2">
        <w:rPr>
          <w:rFonts w:asciiTheme="majorBidi" w:hAnsiTheme="majorBidi" w:cstheme="majorBidi"/>
          <w:sz w:val="30"/>
          <w:szCs w:val="30"/>
          <w:lang w:val="en-GB"/>
        </w:rPr>
        <w:t xml:space="preserve"> </w:t>
      </w:r>
      <w:r w:rsidRPr="009975B2">
        <w:rPr>
          <w:rFonts w:asciiTheme="majorBidi" w:hAnsiTheme="majorBidi" w:cstheme="majorBidi"/>
          <w:sz w:val="30"/>
          <w:szCs w:val="30"/>
          <w:cs/>
        </w:rPr>
        <w:t>เพิ่มขึ้น จำนวนเงิน</w:t>
      </w:r>
      <w:r w:rsidRPr="009975B2">
        <w:rPr>
          <w:rFonts w:asciiTheme="majorBidi" w:hAnsiTheme="majorBidi" w:cstheme="majorBidi"/>
          <w:sz w:val="30"/>
          <w:szCs w:val="30"/>
          <w:lang w:val="en-GB"/>
        </w:rPr>
        <w:t xml:space="preserve"> </w:t>
      </w:r>
      <w:r w:rsidR="003464BA" w:rsidRPr="009975B2">
        <w:rPr>
          <w:rFonts w:asciiTheme="majorBidi" w:hAnsiTheme="majorBidi" w:cstheme="majorBidi"/>
          <w:sz w:val="30"/>
          <w:szCs w:val="30"/>
        </w:rPr>
        <w:t>1</w:t>
      </w:r>
      <w:r w:rsidR="009975B2" w:rsidRPr="009975B2">
        <w:rPr>
          <w:rFonts w:asciiTheme="majorBidi" w:hAnsiTheme="majorBidi" w:cstheme="majorBidi"/>
          <w:sz w:val="30"/>
          <w:szCs w:val="30"/>
        </w:rPr>
        <w:t>8</w:t>
      </w:r>
      <w:r w:rsidR="004A71C8" w:rsidRPr="009975B2">
        <w:rPr>
          <w:rFonts w:asciiTheme="majorBidi" w:hAnsiTheme="majorBidi" w:cstheme="majorBidi"/>
          <w:sz w:val="30"/>
          <w:szCs w:val="30"/>
        </w:rPr>
        <w:t>.</w:t>
      </w:r>
      <w:r w:rsidR="009975B2" w:rsidRPr="009975B2">
        <w:rPr>
          <w:rFonts w:asciiTheme="majorBidi" w:hAnsiTheme="majorBidi" w:cstheme="majorBidi"/>
          <w:sz w:val="30"/>
          <w:szCs w:val="30"/>
        </w:rPr>
        <w:t>33</w:t>
      </w:r>
      <w:r w:rsidRPr="009975B2">
        <w:rPr>
          <w:rFonts w:asciiTheme="majorBidi" w:hAnsiTheme="majorBidi" w:cstheme="majorBidi"/>
          <w:sz w:val="30"/>
          <w:szCs w:val="30"/>
        </w:rPr>
        <w:t xml:space="preserve"> </w:t>
      </w:r>
      <w:r w:rsidRPr="009975B2">
        <w:rPr>
          <w:rFonts w:asciiTheme="majorBidi" w:hAnsiTheme="majorBidi" w:cstheme="majorBidi"/>
          <w:sz w:val="30"/>
          <w:szCs w:val="30"/>
          <w:cs/>
        </w:rPr>
        <w:t>ล้านบาท</w:t>
      </w:r>
      <w:r w:rsidR="00D70960" w:rsidRPr="009975B2">
        <w:rPr>
          <w:rFonts w:asciiTheme="majorBidi" w:hAnsiTheme="majorBidi" w:cstheme="majorBidi"/>
          <w:sz w:val="30"/>
          <w:szCs w:val="30"/>
        </w:rPr>
        <w:t xml:space="preserve"> (</w:t>
      </w:r>
      <w:r w:rsidR="00D70960" w:rsidRPr="009975B2">
        <w:rPr>
          <w:rFonts w:asciiTheme="majorBidi" w:hAnsiTheme="majorBidi" w:cstheme="majorBidi" w:hint="cs"/>
          <w:sz w:val="30"/>
          <w:szCs w:val="30"/>
          <w:cs/>
        </w:rPr>
        <w:t xml:space="preserve">ปี </w:t>
      </w:r>
      <w:r w:rsidR="00D70960" w:rsidRPr="009975B2">
        <w:rPr>
          <w:rFonts w:asciiTheme="majorBidi" w:hAnsiTheme="majorBidi" w:cstheme="majorBidi"/>
          <w:sz w:val="30"/>
          <w:szCs w:val="30"/>
        </w:rPr>
        <w:t xml:space="preserve">2566: </w:t>
      </w:r>
      <w:r w:rsidR="004A71C8" w:rsidRPr="009975B2">
        <w:rPr>
          <w:rFonts w:asciiTheme="majorBidi" w:hAnsiTheme="majorBidi" w:cstheme="majorBidi"/>
          <w:sz w:val="30"/>
          <w:szCs w:val="30"/>
          <w:cs/>
        </w:rPr>
        <w:t>เพิ่มขึ้น จำนวน</w:t>
      </w:r>
      <w:r w:rsidR="004A71C8" w:rsidRPr="00DB4F12">
        <w:rPr>
          <w:rFonts w:asciiTheme="majorBidi" w:hAnsiTheme="majorBidi" w:cstheme="majorBidi"/>
          <w:sz w:val="30"/>
          <w:szCs w:val="30"/>
          <w:cs/>
        </w:rPr>
        <w:t>เงิน</w:t>
      </w:r>
      <w:r w:rsidR="004A71C8" w:rsidRPr="00DB4F12">
        <w:rPr>
          <w:rFonts w:asciiTheme="majorBidi" w:hAnsiTheme="majorBidi" w:cstheme="majorBidi"/>
          <w:sz w:val="30"/>
          <w:szCs w:val="30"/>
          <w:lang w:val="en-GB"/>
        </w:rPr>
        <w:t xml:space="preserve"> </w:t>
      </w:r>
      <w:r w:rsidR="004A71C8" w:rsidRPr="00DB4F12">
        <w:rPr>
          <w:rFonts w:asciiTheme="majorBidi" w:hAnsiTheme="majorBidi" w:cstheme="majorBidi"/>
          <w:sz w:val="30"/>
          <w:szCs w:val="30"/>
        </w:rPr>
        <w:t xml:space="preserve">252.31 </w:t>
      </w:r>
      <w:r w:rsidR="004A71C8" w:rsidRPr="00DB4F12">
        <w:rPr>
          <w:rFonts w:asciiTheme="majorBidi" w:hAnsiTheme="majorBidi" w:cstheme="majorBidi"/>
          <w:sz w:val="30"/>
          <w:szCs w:val="30"/>
          <w:cs/>
        </w:rPr>
        <w:t>ล้านบาท</w:t>
      </w:r>
      <w:r w:rsidR="004A71C8">
        <w:rPr>
          <w:rFonts w:asciiTheme="majorBidi" w:hAnsiTheme="majorBidi" w:cstheme="majorBidi"/>
          <w:sz w:val="30"/>
          <w:szCs w:val="30"/>
        </w:rPr>
        <w:t>)</w:t>
      </w:r>
    </w:p>
    <w:p w14:paraId="403E7692" w14:textId="77777777" w:rsidR="004572E2" w:rsidRDefault="004572E2">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4CA91FFD" w14:textId="117B3F77" w:rsidR="004F500E" w:rsidRPr="003F7D07" w:rsidRDefault="00F474C4" w:rsidP="00511AC1">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w:t>
      </w:r>
      <w:r w:rsidR="004F500E" w:rsidRPr="003F7D07">
        <w:rPr>
          <w:rFonts w:asciiTheme="majorBidi" w:hAnsiTheme="majorBidi" w:cstheme="majorBidi" w:hint="cs"/>
          <w:b/>
          <w:bCs/>
          <w:sz w:val="30"/>
          <w:szCs w:val="30"/>
          <w:cs/>
          <w:lang w:val="en-US"/>
        </w:rPr>
        <w:t>ญญาเช่า</w:t>
      </w:r>
    </w:p>
    <w:p w14:paraId="0F3CFFC9" w14:textId="77777777" w:rsidR="004F500E" w:rsidRPr="003F7D07" w:rsidRDefault="004F500E" w:rsidP="004F500E">
      <w:pPr>
        <w:spacing w:before="120" w:after="120" w:line="240" w:lineRule="auto"/>
        <w:ind w:left="432" w:right="144"/>
        <w:jc w:val="thaiDistribute"/>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t>สินทรัพย์สิทธิการใช้</w:t>
      </w:r>
    </w:p>
    <w:p w14:paraId="322D7173" w14:textId="668D24E8" w:rsidR="004F500E" w:rsidRDefault="004F500E" w:rsidP="004F500E">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รายการเปลี่ยนแปลงสินทรัพย์สิทธิการใช้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F6A21" w:rsidRPr="003F7D07">
        <w:rPr>
          <w:rFonts w:asciiTheme="majorBidi" w:hAnsiTheme="majorBidi" w:cstheme="majorBidi"/>
          <w:sz w:val="30"/>
          <w:szCs w:val="30"/>
        </w:rPr>
        <w:t>256</w:t>
      </w:r>
      <w:r w:rsidR="005A18A3">
        <w:rPr>
          <w:rFonts w:asciiTheme="majorBidi" w:hAnsiTheme="majorBidi" w:cstheme="majorBidi"/>
          <w:sz w:val="30"/>
          <w:szCs w:val="30"/>
        </w:rPr>
        <w:t>7</w:t>
      </w:r>
      <w:r w:rsidR="00AF6A21" w:rsidRPr="003F7D07">
        <w:rPr>
          <w:rFonts w:asciiTheme="majorBidi" w:hAnsiTheme="majorBidi" w:cstheme="majorBidi"/>
          <w:sz w:val="30"/>
          <w:szCs w:val="30"/>
        </w:rPr>
        <w:t xml:space="preserve"> </w:t>
      </w:r>
      <w:r w:rsidR="00AF6A21"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CD3F4C">
        <w:rPr>
          <w:rFonts w:asciiTheme="majorBidi" w:hAnsiTheme="majorBidi" w:cstheme="majorBidi"/>
          <w:sz w:val="30"/>
          <w:szCs w:val="30"/>
        </w:rPr>
        <w:t>6</w:t>
      </w:r>
      <w:r w:rsidRPr="003F7D07">
        <w:rPr>
          <w:rFonts w:asciiTheme="majorBidi" w:hAnsiTheme="majorBidi" w:cstheme="majorBidi"/>
          <w:sz w:val="30"/>
          <w:szCs w:val="30"/>
          <w:cs/>
        </w:rPr>
        <w:t xml:space="preserve"> </w:t>
      </w:r>
      <w:r w:rsidR="009E3FE9"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p>
    <w:p w14:paraId="4387A623" w14:textId="1F6BFA75" w:rsidR="00C1547F" w:rsidRDefault="007F5128"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sz w:val="30"/>
          <w:szCs w:val="30"/>
        </w:rPr>
        <w:pict w14:anchorId="6CEB7171">
          <v:shape id="_x0000_i1064" type="#_x0000_t75" style="width:475.4pt;height:273.25pt">
            <v:imagedata r:id="rId52" o:title=""/>
          </v:shape>
        </w:pict>
      </w:r>
    </w:p>
    <w:p w14:paraId="1D684AEA" w14:textId="2CCFFBBE" w:rsidR="00A30D63" w:rsidRDefault="007F5128" w:rsidP="00A30D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0E7154D4">
          <v:shape id="_x0000_i1065" type="#_x0000_t75" style="width:475.4pt;height:273.25pt">
            <v:imagedata r:id="rId53" o:title=""/>
          </v:shape>
        </w:pict>
      </w:r>
    </w:p>
    <w:p w14:paraId="2D2B3A7F" w14:textId="007BE344" w:rsidR="004F500E" w:rsidRPr="003F7D07" w:rsidRDefault="00124499" w:rsidP="004F500E">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w:t>
      </w:r>
      <w:r w:rsidR="00311C48" w:rsidRPr="003F7D07">
        <w:rPr>
          <w:rFonts w:asciiTheme="majorBidi" w:hAnsiTheme="majorBidi" w:cstheme="majorBidi" w:hint="cs"/>
          <w:sz w:val="30"/>
          <w:szCs w:val="30"/>
          <w:cs/>
        </w:rPr>
        <w:t>ทำสัญญา</w:t>
      </w:r>
      <w:r w:rsidR="004F500E" w:rsidRPr="003F7D07">
        <w:rPr>
          <w:rFonts w:asciiTheme="majorBidi" w:hAnsiTheme="majorBidi" w:cstheme="majorBidi"/>
          <w:sz w:val="30"/>
          <w:szCs w:val="30"/>
          <w:cs/>
        </w:rPr>
        <w:t>เช่า</w:t>
      </w:r>
      <w:r w:rsidR="004F500E" w:rsidRPr="003F7D07">
        <w:rPr>
          <w:rFonts w:asciiTheme="majorBidi" w:hAnsiTheme="majorBidi" w:cstheme="majorBidi" w:hint="cs"/>
          <w:sz w:val="30"/>
          <w:szCs w:val="30"/>
          <w:cs/>
        </w:rPr>
        <w:t>ที่ดิน อาคาร</w:t>
      </w:r>
      <w:r w:rsidR="004F500E" w:rsidRPr="003F7D07">
        <w:rPr>
          <w:rFonts w:asciiTheme="majorBidi" w:hAnsiTheme="majorBidi" w:cstheme="majorBidi"/>
          <w:sz w:val="30"/>
          <w:szCs w:val="30"/>
          <w:cs/>
        </w:rPr>
        <w:t>และ</w:t>
      </w:r>
      <w:r w:rsidR="004F500E" w:rsidRPr="003F7D07">
        <w:rPr>
          <w:rFonts w:asciiTheme="majorBidi" w:hAnsiTheme="majorBidi" w:cstheme="majorBidi" w:hint="cs"/>
          <w:sz w:val="30"/>
          <w:szCs w:val="30"/>
          <w:cs/>
        </w:rPr>
        <w:t>อุปกรณ์สำนักงาน</w:t>
      </w:r>
      <w:r w:rsidR="00311C48" w:rsidRPr="003F7D07">
        <w:rPr>
          <w:rFonts w:asciiTheme="majorBidi" w:hAnsiTheme="majorBidi" w:cstheme="majorBidi" w:hint="cs"/>
          <w:sz w:val="30"/>
          <w:szCs w:val="30"/>
          <w:cs/>
        </w:rPr>
        <w:t xml:space="preserve"> กำหนด</w:t>
      </w:r>
      <w:r w:rsidR="004F500E" w:rsidRPr="003F7D07">
        <w:rPr>
          <w:rFonts w:asciiTheme="majorBidi" w:hAnsiTheme="majorBidi" w:cstheme="majorBidi"/>
          <w:sz w:val="30"/>
          <w:szCs w:val="30"/>
          <w:cs/>
        </w:rPr>
        <w:t xml:space="preserve">ระยะเวลา </w:t>
      </w:r>
      <w:r w:rsidR="00FA4395" w:rsidRPr="003F7D07">
        <w:rPr>
          <w:rFonts w:asciiTheme="majorBidi" w:hAnsiTheme="majorBidi" w:cstheme="majorBidi"/>
          <w:sz w:val="30"/>
          <w:szCs w:val="30"/>
        </w:rPr>
        <w:t>1</w:t>
      </w:r>
      <w:r w:rsidR="004F500E" w:rsidRPr="003F7D07">
        <w:rPr>
          <w:rFonts w:asciiTheme="majorBidi" w:hAnsiTheme="majorBidi" w:cstheme="majorBidi"/>
          <w:sz w:val="30"/>
          <w:szCs w:val="30"/>
        </w:rPr>
        <w:t xml:space="preserve"> - </w:t>
      </w:r>
      <w:r w:rsidR="00FA4395" w:rsidRPr="003F7D07">
        <w:rPr>
          <w:rFonts w:asciiTheme="majorBidi" w:hAnsiTheme="majorBidi" w:cstheme="majorBidi"/>
          <w:sz w:val="30"/>
          <w:szCs w:val="30"/>
        </w:rPr>
        <w:t>3</w:t>
      </w:r>
      <w:r w:rsidR="004F500E" w:rsidRPr="003F7D07">
        <w:rPr>
          <w:rFonts w:asciiTheme="majorBidi" w:hAnsiTheme="majorBidi" w:cstheme="majorBidi"/>
          <w:sz w:val="30"/>
          <w:szCs w:val="30"/>
          <w:cs/>
        </w:rPr>
        <w:t xml:space="preserve"> ปี </w:t>
      </w:r>
      <w:r w:rsidR="00081475">
        <w:rPr>
          <w:rFonts w:asciiTheme="majorBidi" w:hAnsiTheme="majorBidi" w:cstheme="majorBidi" w:hint="cs"/>
          <w:sz w:val="30"/>
          <w:szCs w:val="30"/>
          <w:cs/>
        </w:rPr>
        <w:t>โดยมี</w:t>
      </w:r>
      <w:r w:rsidR="004F500E" w:rsidRPr="003F7D07">
        <w:rPr>
          <w:rFonts w:asciiTheme="majorBidi" w:hAnsiTheme="majorBidi" w:cstheme="majorBidi"/>
          <w:sz w:val="30"/>
          <w:szCs w:val="30"/>
          <w:cs/>
        </w:rPr>
        <w:t>สิทธิต่ออายุสัญญาเช่าเมื่อสิ้นสุดอายุสัญญา ค่าเช่ากำหนดชำระเป็นรายเดือนตามอัตราระบุไว้ในสัญญา</w:t>
      </w:r>
    </w:p>
    <w:p w14:paraId="1896BAAA" w14:textId="1AC54CE2" w:rsidR="00253F56" w:rsidRDefault="00124499" w:rsidP="008E364B">
      <w:pPr>
        <w:pStyle w:val="af5"/>
        <w:spacing w:before="120" w:after="80"/>
        <w:ind w:left="431" w:right="0" w:firstLine="0"/>
        <w:jc w:val="thaiDistribute"/>
        <w:rPr>
          <w:rFonts w:asciiTheme="majorBidi" w:hAnsiTheme="majorBidi" w:cstheme="majorBidi"/>
          <w:sz w:val="30"/>
          <w:szCs w:val="30"/>
        </w:rPr>
      </w:pPr>
      <w:bookmarkStart w:id="349" w:name="_Hlk92062843"/>
      <w:r>
        <w:rPr>
          <w:rFonts w:asciiTheme="majorBidi" w:hAnsiTheme="majorBidi" w:hint="cs"/>
          <w:sz w:val="30"/>
          <w:szCs w:val="30"/>
          <w:cs/>
        </w:rPr>
        <w:lastRenderedPageBreak/>
        <w:t>กลุ่ม</w:t>
      </w:r>
      <w:r w:rsidR="00253F56" w:rsidRPr="003F7D07">
        <w:rPr>
          <w:rFonts w:asciiTheme="majorBidi" w:hAnsiTheme="majorBidi"/>
          <w:sz w:val="30"/>
          <w:szCs w:val="30"/>
          <w:cs/>
        </w:rPr>
        <w:t xml:space="preserve">บริษัทเช่าที่ดิน อาคารและอุปกรณ์สำนักงาน </w:t>
      </w:r>
      <w:r w:rsidR="0065510D">
        <w:rPr>
          <w:rFonts w:asciiTheme="majorBidi" w:hAnsiTheme="majorBidi" w:hint="cs"/>
          <w:sz w:val="30"/>
          <w:szCs w:val="30"/>
          <w:cs/>
        </w:rPr>
        <w:t>กำหนด</w:t>
      </w:r>
      <w:r w:rsidR="00A97097">
        <w:rPr>
          <w:rFonts w:asciiTheme="majorBidi" w:hAnsiTheme="majorBidi" w:hint="cs"/>
          <w:sz w:val="30"/>
          <w:szCs w:val="30"/>
          <w:cs/>
        </w:rPr>
        <w:t>ระยะ</w:t>
      </w:r>
      <w:r w:rsidR="00253F56" w:rsidRPr="003F7D07">
        <w:rPr>
          <w:rFonts w:asciiTheme="majorBidi" w:hAnsiTheme="majorBidi"/>
          <w:sz w:val="30"/>
          <w:szCs w:val="30"/>
          <w:cs/>
        </w:rPr>
        <w:t xml:space="preserve">เวลา </w:t>
      </w:r>
      <w:r w:rsidR="00253F56" w:rsidRPr="003F7D07">
        <w:rPr>
          <w:rFonts w:asciiTheme="majorBidi" w:hAnsiTheme="majorBidi"/>
          <w:sz w:val="30"/>
          <w:szCs w:val="30"/>
        </w:rPr>
        <w:t>1</w:t>
      </w:r>
      <w:r w:rsidR="00253F56" w:rsidRPr="003F7D07">
        <w:rPr>
          <w:rFonts w:asciiTheme="majorBidi" w:hAnsiTheme="majorBidi"/>
          <w:sz w:val="30"/>
          <w:szCs w:val="30"/>
          <w:cs/>
        </w:rPr>
        <w:t xml:space="preserve"> - </w:t>
      </w:r>
      <w:r w:rsidR="00253F56" w:rsidRPr="003F7D07">
        <w:rPr>
          <w:rFonts w:asciiTheme="majorBidi" w:hAnsiTheme="majorBidi"/>
          <w:sz w:val="30"/>
          <w:szCs w:val="30"/>
        </w:rPr>
        <w:t>3</w:t>
      </w:r>
      <w:r w:rsidR="00253F56" w:rsidRPr="003F7D07">
        <w:rPr>
          <w:rFonts w:asciiTheme="majorBidi" w:hAnsiTheme="majorBidi"/>
          <w:sz w:val="30"/>
          <w:szCs w:val="30"/>
          <w:cs/>
        </w:rPr>
        <w:t xml:space="preserve"> ปี </w:t>
      </w:r>
      <w:r w:rsidR="00253F56" w:rsidRPr="003F7D07">
        <w:rPr>
          <w:rFonts w:asciiTheme="majorBidi" w:hAnsiTheme="majorBidi" w:cstheme="majorBidi"/>
          <w:sz w:val="30"/>
          <w:szCs w:val="30"/>
          <w:cs/>
        </w:rPr>
        <w:t xml:space="preserve">และจ่ายค่าเช่าคงที่ </w:t>
      </w:r>
      <w:r w:rsidR="0047403F">
        <w:rPr>
          <w:rFonts w:asciiTheme="majorBidi" w:hAnsiTheme="majorBidi" w:cstheme="majorBidi" w:hint="cs"/>
          <w:sz w:val="30"/>
          <w:szCs w:val="30"/>
          <w:cs/>
        </w:rPr>
        <w:t>โดย</w:t>
      </w:r>
      <w:r w:rsidR="00253F56" w:rsidRPr="003F7D07">
        <w:rPr>
          <w:rFonts w:asciiTheme="majorBidi" w:hAnsiTheme="majorBidi" w:cstheme="majorBidi"/>
          <w:sz w:val="30"/>
          <w:szCs w:val="30"/>
          <w:cs/>
        </w:rPr>
        <w:t>เงื่อนไขการจ่ายชำระเป็นปกติทั่วไป</w:t>
      </w:r>
    </w:p>
    <w:p w14:paraId="5D00966E" w14:textId="378ED589" w:rsidR="00D451DC" w:rsidRDefault="007F5128" w:rsidP="008E364B">
      <w:pPr>
        <w:pStyle w:val="af5"/>
        <w:spacing w:before="120" w:after="80"/>
        <w:ind w:left="431" w:right="0" w:firstLine="0"/>
        <w:jc w:val="thaiDistribute"/>
        <w:rPr>
          <w:rFonts w:asciiTheme="majorBidi" w:hAnsiTheme="majorBidi" w:cstheme="majorBidi"/>
          <w:sz w:val="30"/>
          <w:szCs w:val="30"/>
        </w:rPr>
      </w:pPr>
      <w:r>
        <w:rPr>
          <w:rFonts w:asciiTheme="majorBidi" w:hAnsiTheme="majorBidi" w:cstheme="majorBidi"/>
          <w:sz w:val="30"/>
          <w:szCs w:val="30"/>
        </w:rPr>
        <w:pict w14:anchorId="36E2D840">
          <v:shape id="_x0000_i1066" type="#_x0000_t75" style="width:490.6pt;height:108pt">
            <v:imagedata r:id="rId54" o:title=""/>
          </v:shape>
        </w:pict>
      </w:r>
    </w:p>
    <w:p w14:paraId="4A58092D" w14:textId="6BA033BE" w:rsidR="004F500E" w:rsidRPr="007B3D19" w:rsidRDefault="004F500E" w:rsidP="008E364B">
      <w:pPr>
        <w:pStyle w:val="af5"/>
        <w:spacing w:before="120" w:after="80"/>
        <w:ind w:left="431" w:right="0" w:firstLine="0"/>
        <w:jc w:val="thaiDistribute"/>
        <w:rPr>
          <w:rFonts w:asciiTheme="majorBidi" w:hAnsiTheme="majorBidi"/>
          <w:sz w:val="30"/>
          <w:szCs w:val="30"/>
          <w:cs/>
        </w:rPr>
      </w:pPr>
      <w:bookmarkStart w:id="350" w:name="_1801902439"/>
      <w:bookmarkStart w:id="351" w:name="_MON_1675351370"/>
      <w:bookmarkEnd w:id="349"/>
      <w:bookmarkEnd w:id="350"/>
      <w:bookmarkEnd w:id="351"/>
      <w:r w:rsidRPr="003F7D07">
        <w:rPr>
          <w:rFonts w:asciiTheme="majorBidi" w:hAnsiTheme="majorBidi" w:cstheme="majorBidi"/>
          <w:b/>
          <w:bCs/>
          <w:sz w:val="30"/>
          <w:szCs w:val="30"/>
          <w:cs/>
        </w:rPr>
        <w:t>หนี้สินตามสัญญาเช่า</w:t>
      </w:r>
    </w:p>
    <w:p w14:paraId="2E64F1DE" w14:textId="6387A736" w:rsidR="004F500E" w:rsidRPr="003F7D07" w:rsidRDefault="004F500E" w:rsidP="008E364B">
      <w:pPr>
        <w:pStyle w:val="af5"/>
        <w:spacing w:before="120" w:after="80"/>
        <w:ind w:left="431"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 xml:space="preserve">หนี้สินตามสัญญาเช่า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176B4">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5176B4">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2DE2C893" w14:textId="7C8242C3" w:rsidR="007B3D19" w:rsidRDefault="007F5128" w:rsidP="008E364B">
      <w:pPr>
        <w:pStyle w:val="af5"/>
        <w:spacing w:before="120" w:after="80"/>
        <w:ind w:left="431" w:right="0" w:firstLine="0"/>
        <w:jc w:val="thaiDistribute"/>
        <w:rPr>
          <w:rFonts w:asciiTheme="majorBidi" w:hAnsiTheme="majorBidi" w:cstheme="majorBidi"/>
          <w:sz w:val="30"/>
          <w:szCs w:val="30"/>
        </w:rPr>
      </w:pPr>
      <w:r>
        <w:rPr>
          <w:rFonts w:asciiTheme="majorBidi" w:hAnsiTheme="majorBidi" w:cstheme="majorBidi"/>
          <w:sz w:val="30"/>
          <w:szCs w:val="30"/>
        </w:rPr>
        <w:pict w14:anchorId="2AA44F48">
          <v:shape id="_x0000_i1067" type="#_x0000_t75" style="width:490.6pt;height:172.6pt">
            <v:imagedata r:id="rId55" o:title=""/>
          </v:shape>
        </w:pict>
      </w:r>
    </w:p>
    <w:p w14:paraId="719FA86A" w14:textId="222CA209" w:rsidR="004F500E" w:rsidRPr="003F7D07" w:rsidRDefault="00DD294A" w:rsidP="008E364B">
      <w:pPr>
        <w:pStyle w:val="af5"/>
        <w:spacing w:before="120" w:after="80"/>
        <w:ind w:left="431" w:right="0" w:firstLine="0"/>
        <w:jc w:val="thaiDistribute"/>
        <w:rPr>
          <w:rFonts w:asciiTheme="majorBidi" w:hAnsiTheme="majorBidi" w:cstheme="majorBidi"/>
          <w:sz w:val="30"/>
          <w:szCs w:val="30"/>
          <w:cs/>
        </w:rPr>
      </w:pPr>
      <w:r>
        <w:rPr>
          <w:rFonts w:asciiTheme="majorBidi" w:hAnsiTheme="majorBidi" w:cstheme="majorBidi" w:hint="cs"/>
          <w:sz w:val="30"/>
          <w:szCs w:val="30"/>
          <w:cs/>
        </w:rPr>
        <w:t>กลุ่ม</w:t>
      </w:r>
      <w:r w:rsidR="004F500E" w:rsidRPr="003F7D07">
        <w:rPr>
          <w:rFonts w:asciiTheme="majorBidi" w:hAnsiTheme="majorBidi" w:cstheme="majorBidi"/>
          <w:sz w:val="30"/>
          <w:szCs w:val="30"/>
          <w:cs/>
        </w:rPr>
        <w:t>บริษัททำสัญญาเช่าเงิน</w:t>
      </w:r>
      <w:r w:rsidR="00E62646" w:rsidRPr="003F7D07">
        <w:rPr>
          <w:rFonts w:asciiTheme="majorBidi" w:hAnsiTheme="majorBidi" w:cstheme="majorBidi" w:hint="cs"/>
          <w:sz w:val="30"/>
          <w:szCs w:val="30"/>
          <w:cs/>
        </w:rPr>
        <w:t>ทุน</w:t>
      </w:r>
      <w:r w:rsidR="004F500E" w:rsidRPr="003F7D07">
        <w:rPr>
          <w:rFonts w:asciiTheme="majorBidi" w:hAnsiTheme="majorBidi" w:cstheme="majorBidi"/>
          <w:sz w:val="30"/>
          <w:szCs w:val="30"/>
          <w:cs/>
        </w:rPr>
        <w:t>เพื่อซื้อรถยนต์ให้</w:t>
      </w:r>
      <w:r w:rsidR="004F500E" w:rsidRPr="000D0C39">
        <w:rPr>
          <w:rFonts w:asciiTheme="majorBidi" w:hAnsiTheme="majorBidi" w:cstheme="majorBidi"/>
          <w:sz w:val="30"/>
          <w:szCs w:val="30"/>
          <w:cs/>
        </w:rPr>
        <w:t xml:space="preserve">เช่า (ดูหมายเหตุ </w:t>
      </w:r>
      <w:r w:rsidR="004F500E" w:rsidRPr="000D0C39">
        <w:rPr>
          <w:rFonts w:asciiTheme="majorBidi" w:hAnsiTheme="majorBidi" w:cstheme="majorBidi"/>
          <w:sz w:val="30"/>
          <w:szCs w:val="30"/>
        </w:rPr>
        <w:t>1</w:t>
      </w:r>
      <w:r w:rsidR="00661214">
        <w:rPr>
          <w:rFonts w:asciiTheme="majorBidi" w:hAnsiTheme="majorBidi" w:cstheme="majorBidi"/>
          <w:sz w:val="30"/>
          <w:szCs w:val="30"/>
        </w:rPr>
        <w:t>4</w:t>
      </w:r>
      <w:r w:rsidR="004F500E" w:rsidRPr="000D0C39">
        <w:rPr>
          <w:rFonts w:asciiTheme="majorBidi" w:hAnsiTheme="majorBidi" w:cstheme="majorBidi"/>
          <w:sz w:val="30"/>
          <w:szCs w:val="30"/>
        </w:rPr>
        <w:t>)</w:t>
      </w:r>
      <w:r w:rsidR="004F500E" w:rsidRPr="000D0C39">
        <w:rPr>
          <w:rFonts w:asciiTheme="majorBidi" w:hAnsiTheme="majorBidi" w:cstheme="majorBidi"/>
          <w:sz w:val="30"/>
          <w:szCs w:val="30"/>
          <w:cs/>
        </w:rPr>
        <w:t xml:space="preserve"> </w:t>
      </w:r>
      <w:r w:rsidR="004F500E" w:rsidRPr="000D0C39">
        <w:rPr>
          <w:rFonts w:asciiTheme="majorBidi" w:hAnsiTheme="majorBidi" w:cstheme="majorBidi" w:hint="cs"/>
          <w:sz w:val="30"/>
          <w:szCs w:val="30"/>
          <w:cs/>
        </w:rPr>
        <w:t>และ</w:t>
      </w:r>
      <w:r w:rsidR="004F500E" w:rsidRPr="003F7D07">
        <w:rPr>
          <w:rFonts w:asciiTheme="majorBidi" w:hAnsiTheme="majorBidi" w:cstheme="majorBidi"/>
          <w:sz w:val="30"/>
          <w:szCs w:val="30"/>
          <w:cs/>
        </w:rPr>
        <w:t>ทำสัญญาเช่าเพื่อเช่าที่ดินและสิ่งปลูกสร้าง และ</w:t>
      </w:r>
      <w:r w:rsidR="004F500E" w:rsidRPr="003F7D07">
        <w:rPr>
          <w:rFonts w:asciiTheme="majorBidi" w:hAnsiTheme="majorBidi" w:cstheme="majorBidi" w:hint="cs"/>
          <w:sz w:val="30"/>
          <w:szCs w:val="30"/>
          <w:cs/>
        </w:rPr>
        <w:t>อุปกรณ์สำนักงาน</w:t>
      </w:r>
      <w:r w:rsidR="004F500E" w:rsidRPr="003F7D07">
        <w:rPr>
          <w:rFonts w:asciiTheme="majorBidi" w:hAnsiTheme="majorBidi" w:cstheme="majorBidi"/>
          <w:sz w:val="30"/>
          <w:szCs w:val="30"/>
          <w:cs/>
        </w:rPr>
        <w:t>เพื่อใช้ในการดำเนินงาน</w:t>
      </w:r>
    </w:p>
    <w:p w14:paraId="150CD163" w14:textId="3EBA6FC1" w:rsidR="004F500E" w:rsidRDefault="004F500E" w:rsidP="008E364B">
      <w:pPr>
        <w:spacing w:before="120" w:after="80" w:line="240" w:lineRule="auto"/>
        <w:ind w:left="431"/>
        <w:jc w:val="thaiDistribute"/>
        <w:rPr>
          <w:rFonts w:asciiTheme="majorBidi" w:hAnsiTheme="majorBidi" w:cstheme="majorBidi"/>
          <w:sz w:val="30"/>
          <w:szCs w:val="30"/>
          <w:lang w:val="en-US"/>
        </w:rPr>
      </w:pPr>
      <w:r w:rsidRPr="003F7D07">
        <w:rPr>
          <w:rFonts w:asciiTheme="majorBidi" w:hAnsiTheme="majorBidi" w:cstheme="majorBidi"/>
          <w:sz w:val="30"/>
          <w:szCs w:val="30"/>
          <w:cs/>
        </w:rPr>
        <w:t>บริษัท</w:t>
      </w:r>
      <w:r w:rsidRPr="003F7D07">
        <w:rPr>
          <w:rFonts w:asciiTheme="majorBidi" w:hAnsiTheme="majorBidi" w:cstheme="majorBidi"/>
          <w:sz w:val="30"/>
          <w:szCs w:val="30"/>
          <w:cs/>
          <w:lang w:val="en-US"/>
        </w:rPr>
        <w:t xml:space="preserve"> โตโยต้า แอท ยูไนเต็ด จำกัด และกรรมการบริษัทค้ำประกันหนี้สิน</w:t>
      </w:r>
      <w:r w:rsidR="00BE50FD">
        <w:rPr>
          <w:rFonts w:asciiTheme="majorBidi" w:hAnsiTheme="majorBidi" w:cstheme="majorBidi" w:hint="cs"/>
          <w:sz w:val="30"/>
          <w:szCs w:val="30"/>
          <w:cs/>
          <w:lang w:val="en-US"/>
        </w:rPr>
        <w:t>ตาม</w:t>
      </w:r>
      <w:r w:rsidRPr="003F7D07">
        <w:rPr>
          <w:rFonts w:asciiTheme="majorBidi" w:hAnsiTheme="majorBidi" w:cstheme="majorBidi"/>
          <w:sz w:val="30"/>
          <w:szCs w:val="30"/>
          <w:cs/>
          <w:lang w:val="en-US"/>
        </w:rPr>
        <w:t>สัญ</w:t>
      </w:r>
      <w:r w:rsidRPr="000D0C39">
        <w:rPr>
          <w:rFonts w:asciiTheme="majorBidi" w:hAnsiTheme="majorBidi" w:cstheme="majorBidi"/>
          <w:sz w:val="30"/>
          <w:szCs w:val="30"/>
          <w:cs/>
          <w:lang w:val="en-US"/>
        </w:rPr>
        <w:t xml:space="preserve">ญาเช่าทั้งจำนวน (ดูหมายเหตุ </w:t>
      </w:r>
      <w:r w:rsidR="0031701C" w:rsidRPr="000D0C39">
        <w:rPr>
          <w:rFonts w:asciiTheme="majorBidi" w:hAnsiTheme="majorBidi" w:cstheme="majorBidi"/>
          <w:sz w:val="30"/>
          <w:szCs w:val="30"/>
          <w:lang w:val="en-US"/>
        </w:rPr>
        <w:t>4</w:t>
      </w:r>
      <w:r w:rsidRPr="000D0C39">
        <w:rPr>
          <w:rFonts w:asciiTheme="majorBidi" w:hAnsiTheme="majorBidi" w:cstheme="majorBidi"/>
          <w:sz w:val="30"/>
          <w:szCs w:val="30"/>
          <w:lang w:val="en-US"/>
        </w:rPr>
        <w:t>)</w:t>
      </w:r>
    </w:p>
    <w:p w14:paraId="4B76AD97" w14:textId="51404858" w:rsidR="00954668" w:rsidRPr="003F7D07" w:rsidRDefault="00954668" w:rsidP="008E364B">
      <w:pPr>
        <w:pStyle w:val="af5"/>
        <w:spacing w:before="120" w:after="80"/>
        <w:ind w:left="431" w:right="0" w:firstLine="0"/>
        <w:jc w:val="thaiDistribute"/>
        <w:rPr>
          <w:rFonts w:asciiTheme="majorBidi" w:hAnsiTheme="majorBidi" w:cstheme="majorBidi"/>
          <w:sz w:val="30"/>
          <w:szCs w:val="30"/>
        </w:rPr>
      </w:pPr>
      <w:bookmarkStart w:id="352" w:name="_Hlk47954832"/>
      <w:r w:rsidRPr="003F7D07">
        <w:rPr>
          <w:rFonts w:asciiTheme="majorBidi" w:hAnsiTheme="majorBidi" w:cstheme="majorBidi"/>
          <w:sz w:val="30"/>
          <w:szCs w:val="30"/>
          <w:cs/>
        </w:rPr>
        <w:t>รายการเปลี่ยนแปลงหนี้สินตามสัญญาเช่า</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C75859">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hint="cs"/>
          <w:sz w:val="30"/>
          <w:szCs w:val="30"/>
          <w:cs/>
        </w:rPr>
        <w:t xml:space="preserve">และ </w:t>
      </w:r>
      <w:r w:rsidRPr="003F7D07">
        <w:rPr>
          <w:rFonts w:asciiTheme="majorBidi" w:hAnsiTheme="majorBidi" w:cstheme="majorBidi"/>
          <w:sz w:val="30"/>
          <w:szCs w:val="30"/>
        </w:rPr>
        <w:t>256</w:t>
      </w:r>
      <w:r w:rsidR="00C75859">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แสดงดังนี้</w:t>
      </w:r>
    </w:p>
    <w:p w14:paraId="210BB15D" w14:textId="63580CA3" w:rsidR="00FF07A7" w:rsidRDefault="007F5128" w:rsidP="008E364B">
      <w:pPr>
        <w:pStyle w:val="af5"/>
        <w:spacing w:before="120" w:after="120"/>
        <w:ind w:left="432" w:right="28" w:firstLine="0"/>
        <w:jc w:val="thaiDistribute"/>
        <w:rPr>
          <w:rFonts w:asciiTheme="majorBidi" w:hAnsiTheme="majorBidi" w:cstheme="majorBidi"/>
          <w:sz w:val="30"/>
          <w:szCs w:val="30"/>
        </w:rPr>
      </w:pPr>
      <w:r>
        <w:rPr>
          <w:rFonts w:asciiTheme="majorBidi" w:hAnsiTheme="majorBidi" w:cstheme="majorBidi"/>
          <w:sz w:val="30"/>
          <w:szCs w:val="30"/>
        </w:rPr>
        <w:pict w14:anchorId="124E5D25">
          <v:shape id="_x0000_i1068" type="#_x0000_t75" style="width:481.85pt;height:187.4pt">
            <v:imagedata r:id="rId56" o:title=""/>
          </v:shape>
        </w:pict>
      </w:r>
    </w:p>
    <w:p w14:paraId="403D8CA1" w14:textId="4DDF60B4" w:rsidR="00FF07A7" w:rsidRPr="00FF07A7" w:rsidRDefault="00FF07A7" w:rsidP="00FF07A7">
      <w:pPr>
        <w:pStyle w:val="af5"/>
        <w:spacing w:before="120" w:after="120"/>
        <w:ind w:left="432" w:right="0" w:firstLine="0"/>
        <w:jc w:val="thaiDistribute"/>
        <w:rPr>
          <w:highlight w:val="yellow"/>
          <w:cs/>
        </w:rPr>
        <w:sectPr w:rsidR="00FF07A7" w:rsidRPr="00FF07A7" w:rsidSect="00225D46">
          <w:pgSz w:w="11907" w:h="16840" w:code="9"/>
          <w:pgMar w:top="1151" w:right="663" w:bottom="1151" w:left="1151" w:header="709" w:footer="295" w:gutter="0"/>
          <w:cols w:space="737"/>
          <w:docGrid w:linePitch="299"/>
        </w:sectPr>
      </w:pPr>
    </w:p>
    <w:bookmarkEnd w:id="352"/>
    <w:p w14:paraId="280B8EA1" w14:textId="6FA4E1B1" w:rsidR="00207984" w:rsidRDefault="00207984" w:rsidP="004F500E">
      <w:pPr>
        <w:pStyle w:val="af5"/>
        <w:spacing w:before="120" w:after="120"/>
        <w:ind w:left="432" w:right="0" w:firstLine="0"/>
        <w:jc w:val="thaiDistribute"/>
        <w:rPr>
          <w:rFonts w:asciiTheme="majorBidi" w:hAnsiTheme="majorBidi"/>
          <w:sz w:val="30"/>
          <w:szCs w:val="30"/>
        </w:rPr>
      </w:pPr>
      <w:r w:rsidRPr="00207984">
        <w:rPr>
          <w:rFonts w:asciiTheme="majorBidi" w:hAnsiTheme="majorBidi"/>
          <w:sz w:val="30"/>
          <w:szCs w:val="30"/>
          <w:cs/>
        </w:rPr>
        <w:lastRenderedPageBreak/>
        <w:t xml:space="preserve">ณ วันที่ </w:t>
      </w:r>
      <w:r w:rsidRPr="00207984">
        <w:rPr>
          <w:rFonts w:asciiTheme="majorBidi" w:hAnsiTheme="majorBidi" w:cstheme="majorBidi"/>
          <w:sz w:val="30"/>
          <w:szCs w:val="30"/>
        </w:rPr>
        <w:t xml:space="preserve">31 </w:t>
      </w:r>
      <w:r w:rsidRPr="00207984">
        <w:rPr>
          <w:rFonts w:asciiTheme="majorBidi" w:hAnsiTheme="majorBidi"/>
          <w:sz w:val="30"/>
          <w:szCs w:val="30"/>
          <w:cs/>
        </w:rPr>
        <w:t xml:space="preserve">ธันวาคม </w:t>
      </w:r>
      <w:r w:rsidRPr="00207984">
        <w:rPr>
          <w:rFonts w:asciiTheme="majorBidi" w:hAnsiTheme="majorBidi" w:cstheme="majorBidi"/>
          <w:sz w:val="30"/>
          <w:szCs w:val="30"/>
        </w:rPr>
        <w:t xml:space="preserve">2567 </w:t>
      </w:r>
      <w:r w:rsidRPr="00207984">
        <w:rPr>
          <w:rFonts w:asciiTheme="majorBidi" w:hAnsiTheme="majorBidi"/>
          <w:sz w:val="30"/>
          <w:szCs w:val="30"/>
          <w:cs/>
        </w:rPr>
        <w:t xml:space="preserve">และ </w:t>
      </w:r>
      <w:r w:rsidRPr="00207984">
        <w:rPr>
          <w:rFonts w:asciiTheme="majorBidi" w:hAnsiTheme="majorBidi" w:cstheme="majorBidi"/>
          <w:sz w:val="30"/>
          <w:szCs w:val="30"/>
        </w:rPr>
        <w:t xml:space="preserve">2566 </w:t>
      </w:r>
      <w:r w:rsidRPr="00207984">
        <w:rPr>
          <w:rFonts w:asciiTheme="majorBidi" w:hAnsiTheme="majorBidi"/>
          <w:sz w:val="30"/>
          <w:szCs w:val="30"/>
          <w:cs/>
        </w:rPr>
        <w:t>หนี้สินตามสัญญาเช่าแสดงตามระยะเวลาครบกำหนดจ่ายชำระหนี้คืน ดังนี้</w:t>
      </w:r>
    </w:p>
    <w:p w14:paraId="1448C1E0" w14:textId="38DF96B6" w:rsidR="00207984" w:rsidRPr="00207984" w:rsidRDefault="007F5128" w:rsidP="004F500E">
      <w:pPr>
        <w:pStyle w:val="af5"/>
        <w:spacing w:before="120" w:after="120"/>
        <w:ind w:left="432" w:right="0" w:firstLine="0"/>
        <w:jc w:val="thaiDistribute"/>
        <w:rPr>
          <w:rFonts w:asciiTheme="majorBidi" w:hAnsiTheme="majorBidi" w:cstheme="majorBidi"/>
          <w:sz w:val="30"/>
          <w:szCs w:val="30"/>
        </w:rPr>
        <w:sectPr w:rsidR="00207984" w:rsidRPr="00207984" w:rsidSect="00CB55FA">
          <w:pgSz w:w="16840" w:h="11907" w:orient="landscape" w:code="9"/>
          <w:pgMar w:top="1151" w:right="1151" w:bottom="663" w:left="1151" w:header="709" w:footer="295" w:gutter="0"/>
          <w:cols w:space="737"/>
          <w:docGrid w:linePitch="299"/>
        </w:sectPr>
      </w:pPr>
      <w:r>
        <w:rPr>
          <w:rFonts w:asciiTheme="majorBidi" w:hAnsiTheme="majorBidi" w:cstheme="majorBidi"/>
          <w:sz w:val="30"/>
          <w:szCs w:val="30"/>
        </w:rPr>
        <w:pict w14:anchorId="288607A2">
          <v:shape id="_x0000_i1069" type="#_x0000_t75" style="width:705.25pt;height:439.4pt">
            <v:imagedata r:id="rId57" o:title=""/>
          </v:shape>
        </w:pict>
      </w:r>
    </w:p>
    <w:p w14:paraId="5F0C24C5" w14:textId="23948D67" w:rsidR="004F500E" w:rsidRDefault="004F500E" w:rsidP="00207984">
      <w:pPr>
        <w:autoSpaceDE/>
        <w:autoSpaceDN/>
        <w:spacing w:line="240" w:lineRule="auto"/>
        <w:ind w:firstLine="431"/>
        <w:rPr>
          <w:rFonts w:asciiTheme="majorBidi" w:hAnsiTheme="majorBidi" w:cstheme="majorBidi"/>
          <w:b/>
          <w:bCs/>
          <w:sz w:val="30"/>
          <w:szCs w:val="30"/>
          <w:cs/>
        </w:rPr>
      </w:pPr>
      <w:r w:rsidRPr="003F7D07">
        <w:rPr>
          <w:rFonts w:asciiTheme="majorBidi" w:hAnsiTheme="majorBidi" w:cstheme="majorBidi"/>
          <w:b/>
          <w:bCs/>
          <w:sz w:val="30"/>
          <w:szCs w:val="30"/>
          <w:cs/>
        </w:rPr>
        <w:lastRenderedPageBreak/>
        <w:t>ผู้เช่า</w:t>
      </w:r>
      <w:bookmarkStart w:id="353" w:name="_MON_1669411530"/>
      <w:bookmarkEnd w:id="353"/>
    </w:p>
    <w:p w14:paraId="09F48E26" w14:textId="77777777" w:rsidR="002F1166" w:rsidRPr="003F7D07" w:rsidRDefault="002F1166" w:rsidP="002F1166">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สิทธิเลือกขยายอายุสัญญาเช่า</w:t>
      </w:r>
    </w:p>
    <w:p w14:paraId="24FFF206" w14:textId="35223392" w:rsidR="002F1166" w:rsidRDefault="002F1166" w:rsidP="002F1166">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sz w:val="30"/>
          <w:szCs w:val="30"/>
          <w:cs/>
        </w:rPr>
        <w:t>สัญญาเช่าอสังหาริมทรัพย์</w:t>
      </w:r>
      <w:r w:rsidRPr="003F7D07">
        <w:rPr>
          <w:rFonts w:asciiTheme="majorBidi" w:hAnsiTheme="majorBidi" w:cstheme="majorBidi" w:hint="cs"/>
          <w:sz w:val="30"/>
          <w:szCs w:val="30"/>
          <w:cs/>
        </w:rPr>
        <w:t>บาง</w:t>
      </w:r>
      <w:r w:rsidRPr="003F7D07">
        <w:rPr>
          <w:rFonts w:asciiTheme="majorBidi" w:hAnsiTheme="majorBidi" w:cstheme="majorBidi"/>
          <w:sz w:val="30"/>
          <w:szCs w:val="30"/>
          <w:cs/>
        </w:rPr>
        <w:t>สัญญา</w:t>
      </w:r>
      <w:r w:rsidR="005F4915" w:rsidRPr="003F7D07">
        <w:rPr>
          <w:rFonts w:asciiTheme="majorBidi" w:hAnsiTheme="majorBidi" w:cstheme="majorBidi"/>
          <w:sz w:val="30"/>
          <w:szCs w:val="30"/>
          <w:cs/>
        </w:rPr>
        <w:t>ได้</w:t>
      </w:r>
      <w:r w:rsidRPr="003F7D07">
        <w:rPr>
          <w:rFonts w:asciiTheme="majorBidi" w:hAnsiTheme="majorBidi" w:cstheme="majorBidi"/>
          <w:sz w:val="30"/>
          <w:szCs w:val="30"/>
          <w:cs/>
        </w:rPr>
        <w:t>ให้สิทธิ</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บริษัทเลือกขยายอายุสัญญาเช่าภายใน</w:t>
      </w:r>
      <w:r w:rsidR="00D727C0">
        <w:rPr>
          <w:rFonts w:asciiTheme="majorBidi" w:hAnsiTheme="majorBidi" w:cstheme="majorBidi" w:hint="cs"/>
          <w:sz w:val="30"/>
          <w:szCs w:val="30"/>
          <w:cs/>
        </w:rPr>
        <w:t>สามเดือน</w:t>
      </w:r>
      <w:r w:rsidRPr="003F7D07">
        <w:rPr>
          <w:rFonts w:asciiTheme="majorBidi" w:hAnsiTheme="majorBidi" w:cstheme="majorBidi"/>
          <w:sz w:val="30"/>
          <w:szCs w:val="30"/>
          <w:cs/>
        </w:rPr>
        <w:t xml:space="preserve">ก่อนสิ้นสุดระยะเวลาเช่า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บริษัทพิจารณารวมสิทธิการขยายอายุสัญญาเช่าสำหรับสัญญาเช่าใหม่</w:t>
      </w:r>
      <w:r w:rsidRPr="003F7D07">
        <w:rPr>
          <w:rFonts w:asciiTheme="majorBidi" w:hAnsiTheme="majorBidi"/>
          <w:sz w:val="30"/>
          <w:szCs w:val="30"/>
          <w:cs/>
        </w:rPr>
        <w:t xml:space="preserve">เพื่อให้มีความยืดหยุ่นในการดำเนินงาน ผู้ให้เช่าไม่มีสิทธิดังกล่าว </w:t>
      </w:r>
      <w:r>
        <w:rPr>
          <w:rFonts w:asciiTheme="majorBidi" w:hAnsiTheme="majorBidi" w:cstheme="majorBidi" w:hint="cs"/>
          <w:sz w:val="30"/>
          <w:szCs w:val="30"/>
          <w:cs/>
        </w:rPr>
        <w:t>กลุ่ม</w:t>
      </w:r>
      <w:r w:rsidRPr="003F7D07">
        <w:rPr>
          <w:rFonts w:asciiTheme="majorBidi" w:hAnsiTheme="majorBidi"/>
          <w:sz w:val="30"/>
          <w:szCs w:val="30"/>
          <w:cs/>
        </w:rPr>
        <w:t>บริษัทประเมินตั้งแต่วันที่สัญญาเช่าเริ่มมีผลว่ามีความแน่นอนอย่างสมเหตุสมผลจะใช้สิทธิขยายอายุสัญญาเช่าหรือไม่ และ</w:t>
      </w:r>
      <w:r>
        <w:rPr>
          <w:rFonts w:asciiTheme="majorBidi" w:hAnsiTheme="majorBidi" w:cstheme="majorBidi" w:hint="cs"/>
          <w:sz w:val="30"/>
          <w:szCs w:val="30"/>
          <w:cs/>
        </w:rPr>
        <w:t>กลุ่ม</w:t>
      </w:r>
      <w:r w:rsidRPr="003F7D07">
        <w:rPr>
          <w:rFonts w:asciiTheme="majorBidi" w:hAnsiTheme="majorBidi"/>
          <w:sz w:val="30"/>
          <w:szCs w:val="30"/>
          <w:cs/>
        </w:rPr>
        <w:t>บริษัททบทวนการประเมินว่ายังมีความแน่นอนอย่างสมเหตุสมผลจะใช</w:t>
      </w:r>
      <w:r w:rsidR="005F4915">
        <w:rPr>
          <w:rFonts w:asciiTheme="majorBidi" w:hAnsiTheme="majorBidi" w:hint="cs"/>
          <w:sz w:val="30"/>
          <w:szCs w:val="30"/>
          <w:cs/>
        </w:rPr>
        <w:t>้</w:t>
      </w:r>
      <w:r w:rsidRPr="003F7D07">
        <w:rPr>
          <w:rFonts w:asciiTheme="majorBidi" w:hAnsiTheme="majorBidi"/>
          <w:sz w:val="30"/>
          <w:szCs w:val="30"/>
          <w:cs/>
        </w:rPr>
        <w:t>สิทธิเลือกขยายอายุสัญญาเช่าหรือไม่ หากมีเหตุการณ์สำคัญหรือการเปลี่ยนแปลงสถานการณ์อย่างมีสาระสำคัญซึ่งอยู่ภายใต้การควบคุมของ</w:t>
      </w:r>
      <w:r>
        <w:rPr>
          <w:rFonts w:asciiTheme="majorBidi" w:hAnsiTheme="majorBidi" w:cstheme="majorBidi" w:hint="cs"/>
          <w:sz w:val="30"/>
          <w:szCs w:val="30"/>
          <w:cs/>
        </w:rPr>
        <w:t>กลุ่ม</w:t>
      </w:r>
      <w:r w:rsidRPr="003F7D07">
        <w:rPr>
          <w:rFonts w:asciiTheme="majorBidi" w:hAnsiTheme="majorBidi"/>
          <w:sz w:val="30"/>
          <w:szCs w:val="30"/>
          <w:cs/>
        </w:rPr>
        <w:t>บริษัท</w:t>
      </w:r>
    </w:p>
    <w:p w14:paraId="631115F3" w14:textId="6E3E6024" w:rsidR="00E32A1A" w:rsidRPr="00E32A1A" w:rsidRDefault="00E32A1A" w:rsidP="002F1166">
      <w:pPr>
        <w:pStyle w:val="af5"/>
        <w:spacing w:before="120" w:after="120"/>
        <w:ind w:left="432" w:right="0" w:firstLine="0"/>
        <w:jc w:val="thaiDistribute"/>
        <w:rPr>
          <w:rFonts w:asciiTheme="majorBidi" w:hAnsiTheme="majorBidi" w:cstheme="majorBidi"/>
          <w:sz w:val="30"/>
          <w:szCs w:val="30"/>
        </w:rPr>
      </w:pPr>
      <w:r w:rsidRPr="00E32A1A">
        <w:rPr>
          <w:rFonts w:asciiTheme="majorBidi" w:hAnsiTheme="majorBidi" w:cstheme="majorBidi"/>
          <w:sz w:val="30"/>
          <w:szCs w:val="30"/>
          <w:cs/>
        </w:rPr>
        <w:t>ค่าใช้จ่ายเกี่ยวกับสัญญาเช่ารับรู้ในกำไรหรือขาดทุน แสดงดังนี้</w:t>
      </w:r>
    </w:p>
    <w:p w14:paraId="40206AD5" w14:textId="6CEEA143" w:rsidR="00F92E00" w:rsidRDefault="007F5128" w:rsidP="00F14946">
      <w:pPr>
        <w:pStyle w:val="af5"/>
        <w:spacing w:before="120" w:after="120"/>
        <w:ind w:left="432" w:right="0" w:firstLine="0"/>
        <w:jc w:val="thaiDistribute"/>
        <w:rPr>
          <w:rFonts w:asciiTheme="majorBidi" w:hAnsiTheme="majorBidi"/>
          <w:sz w:val="30"/>
          <w:szCs w:val="30"/>
        </w:rPr>
      </w:pPr>
      <w:r>
        <w:rPr>
          <w:rFonts w:ascii="Angsana New" w:hAnsi="Angsana New"/>
          <w:color w:val="000000" w:themeColor="text1"/>
          <w:szCs w:val="30"/>
          <w:lang w:val="en-GB"/>
        </w:rPr>
        <w:pict w14:anchorId="237F7D17">
          <v:shape id="_x0000_i1070" type="#_x0000_t75" style="width:482.75pt;height:223.4pt">
            <v:imagedata r:id="rId58" o:title=""/>
            <o:lock v:ext="edit" aspectratio="f"/>
          </v:shape>
        </w:pict>
      </w:r>
    </w:p>
    <w:p w14:paraId="08F9C02A" w14:textId="52FE5134" w:rsidR="00427CD0" w:rsidRDefault="00427CD0" w:rsidP="0027032D">
      <w:pPr>
        <w:autoSpaceDE/>
        <w:autoSpaceDN/>
        <w:spacing w:line="240" w:lineRule="auto"/>
        <w:ind w:left="425" w:firstLine="6"/>
        <w:jc w:val="thaiDistribute"/>
        <w:rPr>
          <w:rFonts w:asciiTheme="majorBidi" w:hAnsiTheme="majorBidi" w:cstheme="majorBidi"/>
          <w:sz w:val="30"/>
          <w:szCs w:val="30"/>
        </w:rPr>
      </w:pPr>
    </w:p>
    <w:p w14:paraId="6FEB86E2" w14:textId="16C1FDAA" w:rsidR="004F500E" w:rsidRDefault="004F500E" w:rsidP="0027032D">
      <w:pPr>
        <w:autoSpaceDE/>
        <w:autoSpaceDN/>
        <w:spacing w:line="240" w:lineRule="auto"/>
        <w:ind w:left="425" w:firstLine="6"/>
        <w:jc w:val="thaiDistribute"/>
        <w:rPr>
          <w:rFonts w:asciiTheme="majorBidi" w:hAnsiTheme="majorBidi" w:cstheme="majorBidi"/>
          <w:sz w:val="30"/>
          <w:szCs w:val="30"/>
          <w:cs/>
          <w:lang w:val="en-US"/>
        </w:rPr>
      </w:pP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7B5BD2">
        <w:rPr>
          <w:rFonts w:asciiTheme="majorBidi" w:hAnsiTheme="majorBidi" w:cstheme="majorBidi"/>
          <w:sz w:val="30"/>
          <w:szCs w:val="30"/>
        </w:rPr>
        <w:t>7</w:t>
      </w:r>
      <w:r w:rsidR="00F02FB5" w:rsidRPr="003F7D07">
        <w:rPr>
          <w:rFonts w:asciiTheme="majorBidi" w:hAnsiTheme="majorBidi" w:cstheme="majorBidi"/>
          <w:sz w:val="30"/>
          <w:szCs w:val="30"/>
        </w:rPr>
        <w:t xml:space="preserve"> </w:t>
      </w:r>
      <w:r w:rsidR="00F02FB5" w:rsidRPr="003F7D07">
        <w:rPr>
          <w:rFonts w:asciiTheme="majorBidi" w:hAnsiTheme="majorBidi" w:cstheme="majorBidi" w:hint="cs"/>
          <w:sz w:val="30"/>
          <w:szCs w:val="30"/>
          <w:cs/>
        </w:rPr>
        <w:t xml:space="preserve">และ </w:t>
      </w:r>
      <w:r w:rsidR="002C0BF9">
        <w:rPr>
          <w:rFonts w:asciiTheme="majorBidi" w:hAnsiTheme="majorBidi" w:cstheme="majorBidi"/>
          <w:sz w:val="30"/>
          <w:szCs w:val="30"/>
          <w:lang w:val="en-US"/>
        </w:rPr>
        <w:t>256</w:t>
      </w:r>
      <w:r w:rsidR="007B5BD2">
        <w:rPr>
          <w:rFonts w:asciiTheme="majorBidi" w:hAnsiTheme="majorBidi" w:cstheme="majorBidi"/>
          <w:sz w:val="30"/>
          <w:szCs w:val="30"/>
          <w:lang w:val="en-US"/>
        </w:rPr>
        <w:t>6</w:t>
      </w:r>
      <w:r w:rsidRPr="003F7D07">
        <w:rPr>
          <w:rFonts w:asciiTheme="majorBidi" w:hAnsiTheme="majorBidi" w:cstheme="majorBidi"/>
          <w:sz w:val="30"/>
          <w:szCs w:val="30"/>
          <w:cs/>
        </w:rPr>
        <w:t xml:space="preserve"> </w:t>
      </w:r>
      <w:r w:rsidR="0027032D">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2C0BF9" w:rsidRPr="002C0BF9">
        <w:rPr>
          <w:rFonts w:asciiTheme="majorBidi" w:hAnsiTheme="majorBidi"/>
          <w:sz w:val="30"/>
          <w:szCs w:val="30"/>
          <w:cs/>
        </w:rPr>
        <w:t>แสดงจำนวนเงินขั้นต่ำต้องจ่ายในอนาคตภายใต้สัญญาเช่าระยะสั้น สัญญาเช่าสินทรัพย์อ้างอิงมูลค่าต่ำ และสัญญาบริการบอกเลิกไม่ได้นอกเหนือจากหนี้สินตามสัญญาเช่า ดังนี้</w:t>
      </w:r>
    </w:p>
    <w:p w14:paraId="238D6420" w14:textId="0FAA724E" w:rsidR="008A5576" w:rsidRDefault="007F5128" w:rsidP="0027032D">
      <w:pPr>
        <w:autoSpaceDE/>
        <w:autoSpaceDN/>
        <w:spacing w:line="240" w:lineRule="auto"/>
        <w:ind w:left="425" w:firstLine="6"/>
        <w:rPr>
          <w:rFonts w:ascii="Angsana New" w:hAnsi="Angsana New"/>
          <w:color w:val="000000" w:themeColor="text1"/>
          <w:szCs w:val="30"/>
          <w:cs/>
        </w:rPr>
      </w:pPr>
      <w:r>
        <w:rPr>
          <w:rFonts w:ascii="Angsana New" w:hAnsi="Angsana New"/>
          <w:color w:val="000000" w:themeColor="text1"/>
          <w:szCs w:val="30"/>
        </w:rPr>
        <w:pict w14:anchorId="14D021B9">
          <v:shape id="_x0000_i1071" type="#_x0000_t75" style="width:475.4pt;height:136.6pt">
            <v:imagedata r:id="rId59" o:title=""/>
            <o:lock v:ext="edit" aspectratio="f"/>
          </v:shape>
        </w:pict>
      </w:r>
    </w:p>
    <w:p w14:paraId="02D6DB95" w14:textId="77777777" w:rsidR="00FF6DCA" w:rsidRDefault="00FF6DCA">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6AF81B84" w14:textId="0D12D810" w:rsidR="00E45F65" w:rsidRPr="00D361F0" w:rsidRDefault="00E45F65" w:rsidP="008A5576">
      <w:pPr>
        <w:pStyle w:val="af5"/>
        <w:spacing w:before="120" w:after="120"/>
        <w:ind w:left="426" w:right="0" w:firstLine="0"/>
        <w:jc w:val="thaiDistribute"/>
        <w:rPr>
          <w:rFonts w:asciiTheme="majorBidi" w:hAnsiTheme="majorBidi" w:cstheme="majorBidi"/>
          <w:b/>
          <w:bCs/>
          <w:sz w:val="30"/>
          <w:szCs w:val="30"/>
        </w:rPr>
      </w:pPr>
      <w:r w:rsidRPr="00D361F0">
        <w:rPr>
          <w:rFonts w:asciiTheme="majorBidi" w:hAnsiTheme="majorBidi"/>
          <w:b/>
          <w:bCs/>
          <w:sz w:val="30"/>
          <w:szCs w:val="30"/>
          <w:cs/>
        </w:rPr>
        <w:lastRenderedPageBreak/>
        <w:t>ผู้ให้เช่า</w:t>
      </w:r>
    </w:p>
    <w:p w14:paraId="333633CD" w14:textId="5C8785D3" w:rsidR="0083625E" w:rsidRPr="0083625E" w:rsidRDefault="0083625E" w:rsidP="0083625E">
      <w:pPr>
        <w:pStyle w:val="af5"/>
        <w:spacing w:before="120" w:after="120"/>
        <w:ind w:left="426" w:right="28" w:firstLine="0"/>
        <w:jc w:val="thaiDistribute"/>
        <w:rPr>
          <w:rFonts w:asciiTheme="majorBidi" w:hAnsiTheme="majorBidi" w:cstheme="majorBidi"/>
          <w:sz w:val="30"/>
          <w:szCs w:val="30"/>
        </w:rPr>
      </w:pPr>
      <w:r w:rsidRPr="0083625E">
        <w:rPr>
          <w:rFonts w:asciiTheme="majorBidi" w:hAnsiTheme="majorBidi"/>
          <w:sz w:val="30"/>
          <w:szCs w:val="30"/>
          <w:cs/>
        </w:rPr>
        <w:t xml:space="preserve">สัญญาเช่า ประกอบด้วย รถยนต์ให้เช่าแก่บุคคลที่สามตามสัญญาเช่าดำเนินงาน สัญญาเช่าแต่ละฉบับกำหนดระยะเวลาเช่าแบบยกเลิกไม่ได้เป็นเวลา </w:t>
      </w:r>
      <w:r w:rsidR="00D06721">
        <w:rPr>
          <w:rFonts w:asciiTheme="majorBidi" w:hAnsiTheme="majorBidi"/>
          <w:sz w:val="30"/>
          <w:szCs w:val="30"/>
        </w:rPr>
        <w:t>3</w:t>
      </w:r>
      <w:r>
        <w:rPr>
          <w:rFonts w:asciiTheme="majorBidi" w:hAnsiTheme="majorBidi"/>
          <w:sz w:val="30"/>
          <w:szCs w:val="30"/>
        </w:rPr>
        <w:t xml:space="preserve"> - </w:t>
      </w:r>
      <w:r w:rsidR="00260228">
        <w:rPr>
          <w:rFonts w:asciiTheme="majorBidi" w:hAnsiTheme="majorBidi"/>
          <w:sz w:val="30"/>
          <w:szCs w:val="30"/>
        </w:rPr>
        <w:t>5</w:t>
      </w:r>
      <w:r w:rsidRPr="0083625E">
        <w:rPr>
          <w:rFonts w:asciiTheme="majorBidi" w:hAnsiTheme="majorBidi" w:cstheme="majorBidi"/>
          <w:sz w:val="30"/>
          <w:szCs w:val="30"/>
        </w:rPr>
        <w:t xml:space="preserve"> </w:t>
      </w:r>
      <w:r w:rsidRPr="0083625E">
        <w:rPr>
          <w:rFonts w:asciiTheme="majorBidi" w:hAnsiTheme="majorBidi"/>
          <w:sz w:val="30"/>
          <w:szCs w:val="30"/>
          <w:cs/>
        </w:rPr>
        <w:t xml:space="preserve">ปี โดยการต่ออายุสัญญาเช่าในภายหลังจะตกลงกับผู้เช่า สัญญาเช่ากำหนดรายได้ค่าเช่าเป็นจำนวนคงที่ </w:t>
      </w:r>
    </w:p>
    <w:p w14:paraId="6A522368" w14:textId="14E30304" w:rsidR="0083625E" w:rsidRPr="0083625E" w:rsidRDefault="0083625E" w:rsidP="0083625E">
      <w:pPr>
        <w:pStyle w:val="af5"/>
        <w:spacing w:before="120" w:after="120"/>
        <w:ind w:left="426" w:right="0" w:firstLine="0"/>
        <w:jc w:val="thaiDistribute"/>
        <w:rPr>
          <w:rFonts w:asciiTheme="majorBidi" w:hAnsiTheme="majorBidi" w:cstheme="majorBidi"/>
          <w:sz w:val="30"/>
          <w:szCs w:val="30"/>
        </w:rPr>
      </w:pPr>
      <w:r w:rsidRPr="0083625E">
        <w:rPr>
          <w:rFonts w:asciiTheme="majorBidi" w:hAnsiTheme="majorBidi"/>
          <w:sz w:val="30"/>
          <w:szCs w:val="30"/>
          <w:cs/>
        </w:rPr>
        <w:t xml:space="preserve">สัญญาเช่าอสังหาริมทรัพย์เพื่อการลงทุน ประกอบด้วย อาคารให้เช่าแก่บุคคลที่สามตามสัญญาเช่าดำเนินงาน สัญญาเช่าแต่ละฉบับกำหนดระยะเวลาเช่าแบบยกเลิกไม่ได้เป็นเวลา </w:t>
      </w:r>
      <w:r w:rsidR="0035126E">
        <w:rPr>
          <w:rFonts w:asciiTheme="majorBidi" w:hAnsiTheme="majorBidi"/>
          <w:sz w:val="30"/>
          <w:szCs w:val="30"/>
        </w:rPr>
        <w:t>3 - 15</w:t>
      </w:r>
      <w:r w:rsidRPr="0083625E">
        <w:rPr>
          <w:rFonts w:asciiTheme="majorBidi" w:hAnsiTheme="majorBidi" w:cstheme="majorBidi"/>
          <w:sz w:val="30"/>
          <w:szCs w:val="30"/>
        </w:rPr>
        <w:t xml:space="preserve"> </w:t>
      </w:r>
      <w:r w:rsidRPr="0083625E">
        <w:rPr>
          <w:rFonts w:asciiTheme="majorBidi" w:hAnsiTheme="majorBidi"/>
          <w:sz w:val="30"/>
          <w:szCs w:val="30"/>
          <w:cs/>
        </w:rPr>
        <w:t>ปี โดยการต่ออายุสัญญาเช่าในภายหลังจะตกลงกับผู้เช่า สัญญาเช่าอสังหาริมทรัพย์เพื่อการลงทุนกำหนดรายได้ค่าเช่าเป็นจำนวนคงที่และค่าเช่าผันแปรซึ่งขึ้นอยู่กับ</w:t>
      </w:r>
      <w:r w:rsidR="0035126E">
        <w:rPr>
          <w:rFonts w:asciiTheme="majorBidi" w:hAnsiTheme="majorBidi" w:hint="cs"/>
          <w:sz w:val="30"/>
          <w:szCs w:val="30"/>
          <w:cs/>
        </w:rPr>
        <w:t>รายได้ของผู้เช่าตล</w:t>
      </w:r>
      <w:r w:rsidRPr="0083625E">
        <w:rPr>
          <w:rFonts w:asciiTheme="majorBidi" w:hAnsiTheme="majorBidi"/>
          <w:sz w:val="30"/>
          <w:szCs w:val="30"/>
          <w:cs/>
        </w:rPr>
        <w:t>อดระยะเวลาเช่า</w:t>
      </w:r>
    </w:p>
    <w:p w14:paraId="56B1C5FC" w14:textId="409B94A2" w:rsidR="008A5576" w:rsidRPr="008A5576" w:rsidRDefault="008A5576" w:rsidP="008A5576">
      <w:pPr>
        <w:pStyle w:val="af5"/>
        <w:spacing w:before="120" w:after="120"/>
        <w:ind w:left="426" w:right="0" w:firstLine="0"/>
        <w:jc w:val="thaiDistribute"/>
        <w:rPr>
          <w:rFonts w:asciiTheme="majorBidi" w:hAnsiTheme="majorBidi" w:cstheme="majorBidi"/>
          <w:sz w:val="30"/>
          <w:szCs w:val="30"/>
        </w:rPr>
      </w:pPr>
      <w:r w:rsidRPr="008A5576">
        <w:rPr>
          <w:rFonts w:asciiTheme="majorBidi" w:hAnsiTheme="majorBidi" w:cstheme="majorBidi"/>
          <w:sz w:val="30"/>
          <w:szCs w:val="30"/>
          <w:cs/>
        </w:rPr>
        <w:t xml:space="preserve">ณ วันที่ </w:t>
      </w:r>
      <w:r w:rsidRPr="008A5576">
        <w:rPr>
          <w:rFonts w:asciiTheme="majorBidi" w:hAnsiTheme="majorBidi" w:cstheme="majorBidi"/>
          <w:sz w:val="30"/>
          <w:szCs w:val="30"/>
        </w:rPr>
        <w:t>31</w:t>
      </w:r>
      <w:r w:rsidRPr="008A5576">
        <w:rPr>
          <w:rFonts w:asciiTheme="majorBidi" w:hAnsiTheme="majorBidi" w:cstheme="majorBidi"/>
          <w:sz w:val="30"/>
          <w:szCs w:val="30"/>
          <w:cs/>
        </w:rPr>
        <w:t xml:space="preserve"> ธันวาคม </w:t>
      </w:r>
      <w:r w:rsidRPr="008A5576">
        <w:rPr>
          <w:rFonts w:asciiTheme="majorBidi" w:hAnsiTheme="majorBidi" w:cstheme="majorBidi"/>
          <w:sz w:val="30"/>
          <w:szCs w:val="30"/>
        </w:rPr>
        <w:t>256</w:t>
      </w:r>
      <w:r w:rsidR="0098678C">
        <w:rPr>
          <w:rFonts w:asciiTheme="majorBidi" w:hAnsiTheme="majorBidi" w:cstheme="majorBidi"/>
          <w:sz w:val="30"/>
          <w:szCs w:val="30"/>
        </w:rPr>
        <w:t>7</w:t>
      </w:r>
      <w:r w:rsidRPr="008A5576">
        <w:rPr>
          <w:rFonts w:asciiTheme="majorBidi" w:hAnsiTheme="majorBidi" w:cstheme="majorBidi"/>
          <w:sz w:val="30"/>
          <w:szCs w:val="30"/>
        </w:rPr>
        <w:t xml:space="preserve"> </w:t>
      </w:r>
      <w:r w:rsidRPr="008A5576">
        <w:rPr>
          <w:rFonts w:asciiTheme="majorBidi" w:hAnsiTheme="majorBidi" w:cstheme="majorBidi"/>
          <w:sz w:val="30"/>
          <w:szCs w:val="30"/>
          <w:cs/>
        </w:rPr>
        <w:t xml:space="preserve">และ </w:t>
      </w:r>
      <w:r w:rsidRPr="008A5576">
        <w:rPr>
          <w:rFonts w:asciiTheme="majorBidi" w:hAnsiTheme="majorBidi" w:cstheme="majorBidi"/>
          <w:sz w:val="30"/>
          <w:szCs w:val="30"/>
        </w:rPr>
        <w:t>256</w:t>
      </w:r>
      <w:r w:rsidR="0098678C">
        <w:rPr>
          <w:rFonts w:asciiTheme="majorBidi" w:hAnsiTheme="majorBidi" w:cstheme="majorBidi"/>
          <w:sz w:val="30"/>
          <w:szCs w:val="30"/>
        </w:rPr>
        <w:t>6</w:t>
      </w:r>
      <w:r w:rsidRPr="008A5576">
        <w:rPr>
          <w:rFonts w:asciiTheme="majorBidi" w:hAnsiTheme="majorBidi" w:cstheme="majorBidi"/>
          <w:sz w:val="30"/>
          <w:szCs w:val="30"/>
        </w:rPr>
        <w:t xml:space="preserve"> </w:t>
      </w:r>
      <w:r w:rsidRPr="008A5576">
        <w:rPr>
          <w:rFonts w:asciiTheme="majorBidi" w:hAnsiTheme="majorBidi" w:cstheme="majorBidi" w:hint="cs"/>
          <w:sz w:val="30"/>
          <w:szCs w:val="30"/>
          <w:cs/>
        </w:rPr>
        <w:t>กลุ่ม</w:t>
      </w:r>
      <w:r w:rsidRPr="008A5576">
        <w:rPr>
          <w:rFonts w:asciiTheme="majorBidi" w:hAnsiTheme="majorBidi" w:cstheme="majorBidi"/>
          <w:sz w:val="30"/>
          <w:szCs w:val="30"/>
          <w:cs/>
        </w:rPr>
        <w:t>บริษัท</w:t>
      </w:r>
      <w:r w:rsidRPr="008A5576">
        <w:rPr>
          <w:rFonts w:asciiTheme="majorBidi" w:hAnsiTheme="majorBidi" w:cstheme="majorBidi" w:hint="cs"/>
          <w:sz w:val="30"/>
          <w:szCs w:val="30"/>
          <w:cs/>
        </w:rPr>
        <w:t>แสดง</w:t>
      </w:r>
      <w:r w:rsidRPr="008A5576">
        <w:rPr>
          <w:rFonts w:asciiTheme="majorBidi" w:hAnsiTheme="majorBidi" w:cstheme="majorBidi"/>
          <w:sz w:val="30"/>
          <w:szCs w:val="30"/>
          <w:cs/>
        </w:rPr>
        <w:t>จำนวนเงินขั้นต่ำ</w:t>
      </w:r>
      <w:r w:rsidRPr="008A5576">
        <w:rPr>
          <w:rFonts w:asciiTheme="majorBidi" w:hAnsiTheme="majorBidi" w:cstheme="majorBidi" w:hint="cs"/>
          <w:sz w:val="30"/>
          <w:szCs w:val="30"/>
          <w:cs/>
        </w:rPr>
        <w:t>ที่</w:t>
      </w:r>
      <w:r w:rsidRPr="008A5576">
        <w:rPr>
          <w:rFonts w:asciiTheme="majorBidi" w:hAnsiTheme="majorBidi" w:cstheme="majorBidi"/>
          <w:sz w:val="30"/>
          <w:szCs w:val="30"/>
          <w:cs/>
        </w:rPr>
        <w:t>จะได้รับในอนาคต</w:t>
      </w:r>
      <w:r w:rsidRPr="008A5576">
        <w:rPr>
          <w:rFonts w:asciiTheme="majorBidi" w:hAnsiTheme="majorBidi" w:cstheme="majorBidi" w:hint="cs"/>
          <w:sz w:val="30"/>
          <w:szCs w:val="30"/>
          <w:cs/>
        </w:rPr>
        <w:t>จาก</w:t>
      </w:r>
      <w:r w:rsidRPr="008A5576">
        <w:rPr>
          <w:rFonts w:asciiTheme="majorBidi" w:hAnsiTheme="majorBidi" w:cstheme="majorBidi"/>
          <w:sz w:val="30"/>
          <w:szCs w:val="30"/>
          <w:cs/>
        </w:rPr>
        <w:t>สัญญา</w:t>
      </w:r>
      <w:r w:rsidRPr="008A5576">
        <w:rPr>
          <w:rFonts w:asciiTheme="majorBidi" w:hAnsiTheme="majorBidi" w:cstheme="majorBidi" w:hint="cs"/>
          <w:sz w:val="30"/>
          <w:szCs w:val="30"/>
          <w:cs/>
        </w:rPr>
        <w:t>ให้</w:t>
      </w:r>
      <w:r w:rsidRPr="008A5576">
        <w:rPr>
          <w:rFonts w:asciiTheme="majorBidi" w:hAnsiTheme="majorBidi" w:cstheme="majorBidi"/>
          <w:sz w:val="30"/>
          <w:szCs w:val="30"/>
          <w:cs/>
        </w:rPr>
        <w:t xml:space="preserve">เช่าดำเนินงาน </w:t>
      </w:r>
      <w:r w:rsidRPr="008A5576">
        <w:rPr>
          <w:rFonts w:asciiTheme="majorBidi" w:hAnsiTheme="majorBidi" w:cstheme="majorBidi" w:hint="cs"/>
          <w:sz w:val="30"/>
          <w:szCs w:val="30"/>
          <w:cs/>
        </w:rPr>
        <w:t>แยกตามประเภทสินทรัพย์ให้เช่า</w:t>
      </w:r>
      <w:r w:rsidRPr="008A5576">
        <w:rPr>
          <w:rFonts w:asciiTheme="majorBidi" w:hAnsiTheme="majorBidi" w:cstheme="majorBidi"/>
          <w:sz w:val="30"/>
          <w:szCs w:val="30"/>
          <w:cs/>
        </w:rPr>
        <w:t>ดังนี้</w:t>
      </w:r>
    </w:p>
    <w:p w14:paraId="01CD4197" w14:textId="4CFC679B" w:rsidR="00F92E00" w:rsidRDefault="007F5128" w:rsidP="008A5576">
      <w:pPr>
        <w:autoSpaceDE/>
        <w:autoSpaceDN/>
        <w:spacing w:line="240" w:lineRule="auto"/>
        <w:ind w:left="425" w:firstLine="6"/>
        <w:rPr>
          <w:rFonts w:asciiTheme="majorBidi" w:hAnsiTheme="majorBidi" w:cstheme="majorBidi"/>
          <w:b/>
          <w:bCs/>
          <w:sz w:val="30"/>
          <w:szCs w:val="30"/>
          <w:cs/>
          <w:lang w:val="en-US"/>
        </w:rPr>
      </w:pPr>
      <w:r>
        <w:rPr>
          <w:rFonts w:asciiTheme="majorBidi" w:hAnsiTheme="majorBidi" w:cstheme="majorBidi"/>
          <w:sz w:val="30"/>
          <w:szCs w:val="30"/>
        </w:rPr>
        <w:pict w14:anchorId="4DB8FE30">
          <v:shape id="_x0000_i1072" type="#_x0000_t75" style="width:475.4pt;height:252pt">
            <v:imagedata r:id="rId60" o:title=""/>
          </v:shape>
        </w:pict>
      </w:r>
      <w:r w:rsidR="00F92E00">
        <w:rPr>
          <w:rFonts w:asciiTheme="majorBidi" w:hAnsiTheme="majorBidi" w:cstheme="majorBidi"/>
          <w:b/>
          <w:bCs/>
          <w:sz w:val="30"/>
          <w:szCs w:val="30"/>
          <w:cs/>
          <w:lang w:val="en-US"/>
        </w:rPr>
        <w:br w:type="page"/>
      </w:r>
    </w:p>
    <w:p w14:paraId="67D93733" w14:textId="1C4AEF5B" w:rsidR="00803197" w:rsidRPr="003F7D07" w:rsidRDefault="004F500E" w:rsidP="008313E9">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lastRenderedPageBreak/>
        <w:t>สิน</w:t>
      </w:r>
      <w:r w:rsidR="00803197" w:rsidRPr="003F7D07">
        <w:rPr>
          <w:rFonts w:asciiTheme="majorBidi" w:hAnsiTheme="majorBidi" w:cstheme="majorBidi" w:hint="cs"/>
          <w:b/>
          <w:bCs/>
          <w:sz w:val="30"/>
          <w:szCs w:val="30"/>
          <w:cs/>
          <w:lang w:val="en-US"/>
        </w:rPr>
        <w:t>ทรัพย์ไม่มีตัวตน</w:t>
      </w:r>
    </w:p>
    <w:p w14:paraId="4C508F34" w14:textId="162E0AE3" w:rsidR="00803197" w:rsidRDefault="00803197" w:rsidP="008313E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 xml:space="preserve">รายการเปลี่ยนแปลงสินทรัพย์ไม่มีตัวตน 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363EA1">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2C0BF9">
        <w:rPr>
          <w:rFonts w:asciiTheme="majorBidi" w:hAnsiTheme="majorBidi" w:cstheme="majorBidi"/>
          <w:sz w:val="30"/>
          <w:szCs w:val="30"/>
        </w:rPr>
        <w:t>6</w:t>
      </w:r>
      <w:r w:rsidR="00363EA1">
        <w:rPr>
          <w:rFonts w:asciiTheme="majorBidi" w:hAnsiTheme="majorBidi" w:cstheme="majorBidi"/>
          <w:sz w:val="30"/>
          <w:szCs w:val="30"/>
        </w:rPr>
        <w:t>6</w:t>
      </w:r>
      <w:r w:rsidRPr="003F7D07">
        <w:rPr>
          <w:rFonts w:asciiTheme="majorBidi" w:hAnsiTheme="majorBidi" w:cstheme="majorBidi"/>
          <w:sz w:val="30"/>
          <w:szCs w:val="30"/>
        </w:rPr>
        <w:t xml:space="preserve"> </w:t>
      </w:r>
      <w:r w:rsidR="00CE51EF" w:rsidRPr="003F7D07">
        <w:rPr>
          <w:rFonts w:asciiTheme="majorBidi" w:hAnsiTheme="majorBidi" w:cstheme="majorBidi"/>
          <w:sz w:val="30"/>
          <w:szCs w:val="30"/>
          <w:cs/>
        </w:rPr>
        <w:t>แสดง</w:t>
      </w:r>
      <w:r w:rsidRPr="003F7D07">
        <w:rPr>
          <w:rFonts w:asciiTheme="majorBidi" w:hAnsiTheme="majorBidi" w:cstheme="majorBidi"/>
          <w:sz w:val="30"/>
          <w:szCs w:val="30"/>
          <w:cs/>
        </w:rPr>
        <w:t>ดังนี้</w:t>
      </w:r>
    </w:p>
    <w:p w14:paraId="28161559" w14:textId="69CBF6F9" w:rsidR="00F92E00" w:rsidRDefault="007F5128" w:rsidP="00623532">
      <w:pPr>
        <w:pStyle w:val="af5"/>
        <w:tabs>
          <w:tab w:val="left" w:pos="4253"/>
        </w:tabs>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319CDCB6">
          <v:shape id="_x0000_i1073" type="#_x0000_t75" style="width:481.4pt;height:555.25pt">
            <v:imagedata r:id="rId61" o:title=""/>
          </v:shape>
        </w:pict>
      </w:r>
    </w:p>
    <w:p w14:paraId="306880D7" w14:textId="77777777" w:rsidR="00F92E00" w:rsidRPr="003F7D07" w:rsidRDefault="00F92E00" w:rsidP="008313E9">
      <w:pPr>
        <w:pStyle w:val="af5"/>
        <w:spacing w:before="120" w:after="120"/>
        <w:ind w:left="432" w:right="0" w:firstLine="0"/>
        <w:jc w:val="thaiDistribute"/>
        <w:rPr>
          <w:rFonts w:asciiTheme="majorBidi" w:hAnsiTheme="majorBidi" w:cstheme="majorBidi"/>
          <w:sz w:val="30"/>
          <w:szCs w:val="30"/>
        </w:rPr>
      </w:pPr>
    </w:p>
    <w:p w14:paraId="01BC015B" w14:textId="4960C238" w:rsidR="00803197" w:rsidRPr="003F7D07" w:rsidRDefault="00803197" w:rsidP="00133129">
      <w:pPr>
        <w:pStyle w:val="af5"/>
        <w:tabs>
          <w:tab w:val="left" w:pos="8505"/>
          <w:tab w:val="left" w:pos="8647"/>
        </w:tabs>
        <w:spacing w:before="120" w:after="120"/>
        <w:ind w:left="360" w:right="0" w:firstLine="0"/>
        <w:jc w:val="thaiDistribute"/>
        <w:rPr>
          <w:rFonts w:asciiTheme="majorBidi" w:hAnsiTheme="majorBidi" w:cstheme="majorBidi"/>
          <w:sz w:val="30"/>
          <w:szCs w:val="30"/>
          <w:cs/>
        </w:rPr>
      </w:pPr>
    </w:p>
    <w:p w14:paraId="35E363FD" w14:textId="64782229" w:rsidR="00AB1298" w:rsidRPr="003F7D07" w:rsidRDefault="00AB1298" w:rsidP="0027032D">
      <w:pPr>
        <w:autoSpaceDE/>
        <w:autoSpaceDN/>
        <w:spacing w:line="240" w:lineRule="auto"/>
        <w:ind w:left="426"/>
        <w:rPr>
          <w:rFonts w:asciiTheme="majorBidi" w:hAnsiTheme="majorBidi" w:cstheme="majorBidi"/>
          <w:b/>
          <w:bCs/>
          <w:sz w:val="30"/>
          <w:szCs w:val="30"/>
          <w:cs/>
          <w:lang w:val="en-US"/>
        </w:rPr>
      </w:pPr>
      <w:r w:rsidRPr="003F7D07">
        <w:rPr>
          <w:rFonts w:asciiTheme="majorBidi" w:hAnsiTheme="majorBidi" w:cstheme="majorBidi"/>
          <w:b/>
          <w:bCs/>
          <w:sz w:val="30"/>
          <w:szCs w:val="30"/>
          <w:cs/>
          <w:lang w:val="en-US"/>
        </w:rPr>
        <w:br w:type="page"/>
      </w:r>
      <w:r w:rsidR="007F5128">
        <w:rPr>
          <w:rFonts w:asciiTheme="majorBidi" w:hAnsiTheme="majorBidi" w:cstheme="majorBidi"/>
          <w:sz w:val="30"/>
          <w:szCs w:val="30"/>
        </w:rPr>
        <w:lastRenderedPageBreak/>
        <w:pict w14:anchorId="7FD9E020">
          <v:shape id="_x0000_i1074" type="#_x0000_t75" style="width:481.4pt;height:555.25pt">
            <v:imagedata r:id="rId62" o:title=""/>
          </v:shape>
        </w:pict>
      </w:r>
    </w:p>
    <w:p w14:paraId="2114739A" w14:textId="77777777" w:rsidR="0027032D" w:rsidRDefault="0027032D">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00EA45E9" w14:textId="5A924122" w:rsidR="00DF1B0F" w:rsidRPr="003F7D07" w:rsidRDefault="00D01572" w:rsidP="00CA12DD">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r w:rsidRPr="00D01572">
        <w:rPr>
          <w:rFonts w:asciiTheme="majorBidi" w:hAnsiTheme="majorBidi"/>
          <w:b/>
          <w:bCs/>
          <w:sz w:val="30"/>
          <w:szCs w:val="30"/>
          <w:cs/>
          <w:lang w:val="en-US"/>
        </w:rPr>
        <w:lastRenderedPageBreak/>
        <w:t>เงินเบิกเกินบัญชีธนาคารและ</w:t>
      </w:r>
      <w:r w:rsidR="00DF1B0F" w:rsidRPr="003F7D07">
        <w:rPr>
          <w:rFonts w:asciiTheme="majorBidi" w:hAnsiTheme="majorBidi" w:cstheme="majorBidi"/>
          <w:b/>
          <w:bCs/>
          <w:sz w:val="30"/>
          <w:szCs w:val="30"/>
          <w:cs/>
          <w:lang w:val="en-US"/>
        </w:rPr>
        <w:t>เงินกู้ยืมระยะสั้นจากสถาบันการเงิน</w:t>
      </w:r>
    </w:p>
    <w:p w14:paraId="11081925" w14:textId="39BAF0C0" w:rsidR="000F7E81" w:rsidRPr="003F7D07" w:rsidRDefault="00D01572" w:rsidP="00744AF1">
      <w:pPr>
        <w:spacing w:before="120" w:after="120" w:line="240" w:lineRule="auto"/>
        <w:ind w:left="432"/>
        <w:jc w:val="thaiDistribute"/>
        <w:rPr>
          <w:rFonts w:asciiTheme="majorBidi" w:hAnsiTheme="majorBidi" w:cstheme="majorBidi"/>
          <w:sz w:val="30"/>
          <w:szCs w:val="30"/>
          <w:lang w:val="en-US"/>
        </w:rPr>
      </w:pPr>
      <w:r w:rsidRPr="00D01572">
        <w:rPr>
          <w:rFonts w:asciiTheme="majorBidi" w:hAnsiTheme="majorBidi"/>
          <w:sz w:val="30"/>
          <w:szCs w:val="30"/>
          <w:cs/>
        </w:rPr>
        <w:t>เงินเบิกเกินบัญชีธนาคารและ</w:t>
      </w:r>
      <w:r w:rsidR="00DF1B0F" w:rsidRPr="003F7D07">
        <w:rPr>
          <w:rFonts w:asciiTheme="majorBidi" w:hAnsiTheme="majorBidi" w:cstheme="majorBidi"/>
          <w:sz w:val="30"/>
          <w:szCs w:val="30"/>
          <w:cs/>
        </w:rPr>
        <w:t>เงินกู้ยืม</w:t>
      </w:r>
      <w:r w:rsidR="00DF1B0F" w:rsidRPr="00EC0A5E">
        <w:rPr>
          <w:rFonts w:asciiTheme="majorBidi" w:hAnsiTheme="majorBidi" w:cstheme="majorBidi"/>
          <w:sz w:val="30"/>
          <w:szCs w:val="30"/>
          <w:cs/>
        </w:rPr>
        <w:t xml:space="preserve">ระยะสั้นจากสถาบันการเงิน ณ วันที่ </w:t>
      </w:r>
      <w:r w:rsidR="00DF1B0F" w:rsidRPr="00EC0A5E">
        <w:rPr>
          <w:rFonts w:asciiTheme="majorBidi" w:hAnsiTheme="majorBidi" w:cstheme="majorBidi"/>
          <w:sz w:val="30"/>
          <w:szCs w:val="30"/>
          <w:lang w:val="en-US"/>
        </w:rPr>
        <w:t xml:space="preserve">31 </w:t>
      </w:r>
      <w:r w:rsidR="00DF1B0F" w:rsidRPr="00EC0A5E">
        <w:rPr>
          <w:rFonts w:asciiTheme="majorBidi" w:hAnsiTheme="majorBidi" w:cstheme="majorBidi"/>
          <w:sz w:val="30"/>
          <w:szCs w:val="30"/>
          <w:cs/>
          <w:lang w:val="en-US"/>
        </w:rPr>
        <w:t xml:space="preserve">ธันวาคม </w:t>
      </w:r>
      <w:r w:rsidR="00A74AEE" w:rsidRPr="00EC0A5E">
        <w:rPr>
          <w:rFonts w:asciiTheme="majorBidi" w:hAnsiTheme="majorBidi" w:cstheme="majorBidi"/>
          <w:sz w:val="30"/>
          <w:szCs w:val="30"/>
          <w:lang w:val="en-US"/>
        </w:rPr>
        <w:t>25</w:t>
      </w:r>
      <w:r w:rsidR="00EF28A1" w:rsidRPr="00EC0A5E">
        <w:rPr>
          <w:rFonts w:asciiTheme="majorBidi" w:hAnsiTheme="majorBidi" w:cstheme="majorBidi"/>
          <w:sz w:val="30"/>
          <w:szCs w:val="30"/>
          <w:lang w:val="en-US"/>
        </w:rPr>
        <w:t>6</w:t>
      </w:r>
      <w:r w:rsidR="00D54F95">
        <w:rPr>
          <w:rFonts w:asciiTheme="majorBidi" w:hAnsiTheme="majorBidi" w:cstheme="majorBidi"/>
          <w:sz w:val="30"/>
          <w:szCs w:val="30"/>
          <w:lang w:val="en-US"/>
        </w:rPr>
        <w:t>7</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 xml:space="preserve">และ </w:t>
      </w:r>
      <w:r>
        <w:rPr>
          <w:rFonts w:asciiTheme="majorBidi" w:hAnsiTheme="majorBidi" w:cstheme="majorBidi"/>
          <w:sz w:val="30"/>
          <w:szCs w:val="30"/>
          <w:lang w:val="en-US"/>
        </w:rPr>
        <w:t>256</w:t>
      </w:r>
      <w:r w:rsidR="00D54F95">
        <w:rPr>
          <w:rFonts w:asciiTheme="majorBidi" w:hAnsiTheme="majorBidi" w:cstheme="majorBidi"/>
          <w:sz w:val="30"/>
          <w:szCs w:val="30"/>
          <w:lang w:val="en-US"/>
        </w:rPr>
        <w:t>6</w:t>
      </w:r>
      <w:r w:rsidR="007B76A0" w:rsidRPr="00EC0A5E">
        <w:rPr>
          <w:rFonts w:asciiTheme="majorBidi" w:hAnsiTheme="majorBidi" w:cstheme="majorBidi"/>
          <w:sz w:val="30"/>
          <w:szCs w:val="30"/>
          <w:lang w:val="en-US"/>
        </w:rPr>
        <w:t xml:space="preserve"> </w:t>
      </w:r>
      <w:r w:rsidR="00DF1B0F" w:rsidRPr="00EC0A5E">
        <w:rPr>
          <w:rFonts w:asciiTheme="majorBidi" w:hAnsiTheme="majorBidi" w:cstheme="majorBidi"/>
          <w:sz w:val="30"/>
          <w:szCs w:val="30"/>
          <w:cs/>
          <w:lang w:val="en-US"/>
        </w:rPr>
        <w:t>ประกอบด้วย</w:t>
      </w:r>
    </w:p>
    <w:p w14:paraId="11348970" w14:textId="46A79E52" w:rsidR="00744AF1" w:rsidRPr="00620122" w:rsidRDefault="007F5128" w:rsidP="00BD3216">
      <w:pPr>
        <w:spacing w:before="120" w:after="120" w:line="240" w:lineRule="auto"/>
        <w:ind w:left="425"/>
        <w:jc w:val="thaiDistribute"/>
        <w:rPr>
          <w:rFonts w:asciiTheme="majorBidi" w:hAnsiTheme="majorBidi"/>
          <w:sz w:val="30"/>
          <w:szCs w:val="30"/>
          <w:lang w:val="en-US"/>
        </w:rPr>
      </w:pPr>
      <w:bookmarkStart w:id="354" w:name="_1580658304"/>
      <w:bookmarkStart w:id="355" w:name="_1580799499"/>
      <w:bookmarkStart w:id="356" w:name="_1610815402"/>
      <w:bookmarkStart w:id="357" w:name="_1581144168"/>
      <w:bookmarkStart w:id="358" w:name="_1581277142"/>
      <w:bookmarkStart w:id="359" w:name="_1610812321"/>
      <w:bookmarkStart w:id="360" w:name="_1611659820"/>
      <w:bookmarkStart w:id="361" w:name="_1580799510"/>
      <w:bookmarkStart w:id="362" w:name="_1611659805"/>
      <w:bookmarkStart w:id="363" w:name="_1580799552"/>
      <w:bookmarkStart w:id="364" w:name="_1639911490"/>
      <w:bookmarkEnd w:id="354"/>
      <w:bookmarkEnd w:id="355"/>
      <w:bookmarkEnd w:id="356"/>
      <w:bookmarkEnd w:id="357"/>
      <w:bookmarkEnd w:id="358"/>
      <w:bookmarkEnd w:id="359"/>
      <w:bookmarkEnd w:id="360"/>
      <w:bookmarkEnd w:id="361"/>
      <w:bookmarkEnd w:id="362"/>
      <w:bookmarkEnd w:id="363"/>
      <w:bookmarkEnd w:id="364"/>
      <w:r>
        <w:rPr>
          <w:rFonts w:asciiTheme="majorBidi" w:hAnsiTheme="majorBidi" w:cstheme="majorBidi"/>
          <w:sz w:val="30"/>
          <w:szCs w:val="30"/>
        </w:rPr>
        <w:pict w14:anchorId="6BFF9297">
          <v:shape id="_x0000_i1075" type="#_x0000_t75" style="width:482.75pt;height:158.75pt">
            <v:imagedata r:id="rId63" o:title=""/>
          </v:shape>
        </w:pict>
      </w:r>
    </w:p>
    <w:p w14:paraId="6FA54827" w14:textId="4B52272F" w:rsidR="00D34A6A" w:rsidRPr="00744AF1" w:rsidRDefault="00EC0A5E" w:rsidP="00744AF1">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hint="cs"/>
          <w:sz w:val="30"/>
          <w:szCs w:val="30"/>
          <w:cs/>
        </w:rPr>
        <w:t>กลุ่ม</w:t>
      </w:r>
      <w:r w:rsidR="00D34A6A" w:rsidRPr="003F7D07">
        <w:rPr>
          <w:rFonts w:asciiTheme="majorBidi" w:hAnsiTheme="majorBidi"/>
          <w:sz w:val="30"/>
          <w:szCs w:val="30"/>
          <w:cs/>
        </w:rPr>
        <w:t>บริษัท</w:t>
      </w:r>
      <w:r w:rsidR="00CA12DD" w:rsidRPr="003F7D07">
        <w:rPr>
          <w:rFonts w:asciiTheme="majorBidi" w:hAnsiTheme="majorBidi" w:hint="cs"/>
          <w:sz w:val="30"/>
          <w:szCs w:val="30"/>
          <w:cs/>
        </w:rPr>
        <w:t>แสดง</w:t>
      </w:r>
      <w:r w:rsidR="00D34A6A" w:rsidRPr="003F7D07">
        <w:rPr>
          <w:rFonts w:asciiTheme="majorBidi" w:hAnsiTheme="majorBidi"/>
          <w:sz w:val="30"/>
          <w:szCs w:val="30"/>
          <w:cs/>
        </w:rPr>
        <w:t>วงเงินสินเชื่อจากสถาบันการเงิน</w:t>
      </w:r>
      <w:r w:rsidR="00836E25" w:rsidRPr="003F7D07">
        <w:rPr>
          <w:rFonts w:asciiTheme="majorBidi" w:hAnsiTheme="majorBidi"/>
          <w:sz w:val="30"/>
          <w:szCs w:val="30"/>
        </w:rPr>
        <w:t xml:space="preserve"> </w:t>
      </w:r>
      <w:r w:rsidR="00836E25" w:rsidRPr="003F7D07">
        <w:rPr>
          <w:rFonts w:asciiTheme="majorBidi" w:hAnsiTheme="majorBidi" w:cstheme="majorBidi"/>
          <w:sz w:val="30"/>
          <w:szCs w:val="30"/>
          <w:cs/>
        </w:rPr>
        <w:t>ดังนี้</w:t>
      </w:r>
    </w:p>
    <w:p w14:paraId="3FEFDF56" w14:textId="65A5067F" w:rsidR="00744AF1" w:rsidRDefault="007F5128" w:rsidP="00380DAC">
      <w:pPr>
        <w:spacing w:before="120" w:after="120" w:line="240" w:lineRule="auto"/>
        <w:ind w:left="432"/>
        <w:jc w:val="thaiDistribute"/>
        <w:rPr>
          <w:rFonts w:asciiTheme="majorBidi" w:hAnsiTheme="majorBidi" w:cstheme="majorBidi"/>
          <w:b/>
          <w:bCs/>
          <w:sz w:val="30"/>
          <w:szCs w:val="30"/>
        </w:rPr>
      </w:pPr>
      <w:r>
        <w:rPr>
          <w:rFonts w:asciiTheme="majorBidi" w:hAnsiTheme="majorBidi" w:cstheme="majorBidi"/>
          <w:sz w:val="30"/>
          <w:szCs w:val="30"/>
        </w:rPr>
        <w:pict w14:anchorId="4B32599F">
          <v:shape id="_x0000_i1076" type="#_x0000_t75" style="width:475.85pt;height:223.4pt">
            <v:imagedata r:id="rId64" o:title=""/>
          </v:shape>
        </w:pict>
      </w:r>
    </w:p>
    <w:p w14:paraId="4C75F628" w14:textId="612412BE" w:rsidR="00FD488B" w:rsidRPr="00A64172" w:rsidRDefault="00FD488B" w:rsidP="00380DAC">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rPr>
        <w:t>หลักประกัน</w:t>
      </w:r>
    </w:p>
    <w:p w14:paraId="7A28B06A" w14:textId="58838E3D" w:rsidR="00BC77A0" w:rsidRPr="00BC77A0" w:rsidRDefault="00BC77A0" w:rsidP="00380DAC">
      <w:pPr>
        <w:spacing w:before="120" w:after="120" w:line="240" w:lineRule="auto"/>
        <w:ind w:left="432"/>
        <w:jc w:val="thaiDistribute"/>
        <w:rPr>
          <w:rFonts w:asciiTheme="majorBidi" w:hAnsiTheme="majorBidi" w:cstheme="majorBidi"/>
          <w:b/>
          <w:bCs/>
          <w:sz w:val="30"/>
          <w:szCs w:val="30"/>
          <w:cs/>
          <w:lang w:val="en-US"/>
        </w:rPr>
      </w:pPr>
      <w:r>
        <w:rPr>
          <w:rFonts w:asciiTheme="majorBidi" w:hAnsiTheme="majorBidi" w:cstheme="majorBidi" w:hint="cs"/>
          <w:b/>
          <w:bCs/>
          <w:sz w:val="30"/>
          <w:szCs w:val="30"/>
          <w:cs/>
          <w:lang w:val="en-US"/>
        </w:rPr>
        <w:t>บริษัท</w:t>
      </w:r>
    </w:p>
    <w:p w14:paraId="49C2EEBC" w14:textId="30BBA4FE" w:rsidR="00BA12CA" w:rsidRPr="003F7D07" w:rsidRDefault="00BA12CA"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hint="cs"/>
          <w:sz w:val="30"/>
          <w:szCs w:val="30"/>
          <w:cs/>
          <w:lang w:val="en-US"/>
        </w:rPr>
        <w:t>บริษัทนำเงินฝากธนาคารเป็น</w:t>
      </w:r>
      <w:r w:rsidRPr="000D0C39">
        <w:rPr>
          <w:rFonts w:asciiTheme="majorBidi" w:hAnsiTheme="majorBidi" w:cstheme="majorBidi" w:hint="cs"/>
          <w:sz w:val="30"/>
          <w:szCs w:val="30"/>
          <w:cs/>
          <w:lang w:val="en-US"/>
        </w:rPr>
        <w:t xml:space="preserve">หลักประกัน (ดูหมายเหตุ </w:t>
      </w:r>
      <w:r w:rsidR="0027032D" w:rsidRPr="000D0C39">
        <w:rPr>
          <w:rFonts w:asciiTheme="majorBidi" w:hAnsiTheme="majorBidi" w:cstheme="majorBidi"/>
          <w:sz w:val="30"/>
          <w:szCs w:val="30"/>
          <w:lang w:val="en-US"/>
        </w:rPr>
        <w:t>1</w:t>
      </w:r>
      <w:r w:rsidR="00661214">
        <w:rPr>
          <w:rFonts w:asciiTheme="majorBidi" w:hAnsiTheme="majorBidi" w:cstheme="majorBidi"/>
          <w:sz w:val="30"/>
          <w:szCs w:val="30"/>
          <w:lang w:val="en-US"/>
        </w:rPr>
        <w:t>1</w:t>
      </w:r>
      <w:r w:rsidRPr="000D0C39">
        <w:rPr>
          <w:rFonts w:asciiTheme="majorBidi" w:hAnsiTheme="majorBidi" w:cstheme="majorBidi"/>
          <w:sz w:val="30"/>
          <w:szCs w:val="30"/>
          <w:lang w:val="en-US"/>
        </w:rPr>
        <w:t>)</w:t>
      </w:r>
    </w:p>
    <w:p w14:paraId="6D9AA812" w14:textId="314CA060" w:rsidR="00FD488B" w:rsidRPr="003F7D07" w:rsidRDefault="00730FB9" w:rsidP="00BD3216">
      <w:pPr>
        <w:spacing w:before="120" w:after="120" w:line="240" w:lineRule="auto"/>
        <w:ind w:left="425"/>
        <w:jc w:val="thaiDistribute"/>
        <w:rPr>
          <w:rFonts w:asciiTheme="majorBidi" w:hAnsiTheme="majorBidi" w:cstheme="majorBidi"/>
          <w:sz w:val="30"/>
          <w:szCs w:val="30"/>
          <w:cs/>
        </w:rPr>
      </w:pPr>
      <w:r w:rsidRPr="003F7D07">
        <w:rPr>
          <w:rFonts w:asciiTheme="majorBidi" w:hAnsiTheme="majorBidi" w:cstheme="majorBidi"/>
          <w:sz w:val="30"/>
          <w:szCs w:val="30"/>
          <w:cs/>
        </w:rPr>
        <w:t>บริษัทส่งมอบคู่มือจด</w:t>
      </w:r>
      <w:r w:rsidRPr="000D0C39">
        <w:rPr>
          <w:rFonts w:asciiTheme="majorBidi" w:hAnsiTheme="majorBidi" w:cstheme="majorBidi"/>
          <w:sz w:val="30"/>
          <w:szCs w:val="30"/>
          <w:cs/>
        </w:rPr>
        <w:t xml:space="preserve">ทะเบียนรถยนต์ </w:t>
      </w:r>
      <w:r w:rsidR="007D4820" w:rsidRPr="000D0C39">
        <w:rPr>
          <w:rFonts w:asciiTheme="majorBidi" w:hAnsiTheme="majorBidi" w:cstheme="majorBidi"/>
          <w:sz w:val="30"/>
          <w:szCs w:val="30"/>
          <w:cs/>
        </w:rPr>
        <w:t>(</w:t>
      </w:r>
      <w:r w:rsidR="00AD4C96" w:rsidRPr="000D0C39">
        <w:rPr>
          <w:rFonts w:asciiTheme="majorBidi" w:hAnsiTheme="majorBidi" w:cstheme="majorBidi"/>
          <w:sz w:val="30"/>
          <w:szCs w:val="30"/>
          <w:cs/>
        </w:rPr>
        <w:t xml:space="preserve">ดูหมายเหตุ </w:t>
      </w:r>
      <w:r w:rsidR="006E3ADD" w:rsidRPr="000D0C39">
        <w:rPr>
          <w:rFonts w:asciiTheme="majorBidi" w:hAnsiTheme="majorBidi" w:cstheme="majorBidi"/>
          <w:sz w:val="30"/>
          <w:szCs w:val="30"/>
        </w:rPr>
        <w:t>1</w:t>
      </w:r>
      <w:r w:rsidR="00661214">
        <w:rPr>
          <w:rFonts w:asciiTheme="majorBidi" w:hAnsiTheme="majorBidi" w:cstheme="majorBidi"/>
          <w:sz w:val="30"/>
          <w:szCs w:val="30"/>
        </w:rPr>
        <w:t>4</w:t>
      </w:r>
      <w:r w:rsidR="007D4820" w:rsidRPr="000D0C39">
        <w:rPr>
          <w:rFonts w:asciiTheme="majorBidi" w:hAnsiTheme="majorBidi" w:cstheme="majorBidi"/>
          <w:sz w:val="30"/>
          <w:szCs w:val="30"/>
        </w:rPr>
        <w:t>)</w:t>
      </w:r>
      <w:r w:rsidR="007D4820" w:rsidRPr="003F7D07">
        <w:rPr>
          <w:rFonts w:asciiTheme="majorBidi" w:hAnsiTheme="majorBidi" w:cstheme="majorBidi"/>
          <w:sz w:val="30"/>
          <w:szCs w:val="30"/>
          <w:cs/>
        </w:rPr>
        <w:t xml:space="preserve"> </w:t>
      </w:r>
    </w:p>
    <w:p w14:paraId="2E73969C" w14:textId="513A8AD1" w:rsidR="00C53448" w:rsidRPr="003F7D07" w:rsidRDefault="00C53448"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บริษัท โตโยต้า </w:t>
      </w:r>
      <w:r w:rsidRPr="000D0C39">
        <w:rPr>
          <w:rFonts w:asciiTheme="majorBidi" w:hAnsiTheme="majorBidi" w:cstheme="majorBidi"/>
          <w:sz w:val="30"/>
          <w:szCs w:val="30"/>
          <w:cs/>
        </w:rPr>
        <w:t>แอท ยูไนเต็ด จำกัด</w:t>
      </w:r>
      <w:r w:rsidR="0045491D" w:rsidRPr="000D0C39">
        <w:rPr>
          <w:rFonts w:asciiTheme="majorBidi" w:hAnsiTheme="majorBidi" w:cstheme="majorBidi"/>
          <w:sz w:val="30"/>
          <w:szCs w:val="30"/>
          <w:cs/>
        </w:rPr>
        <w:t xml:space="preserve"> </w:t>
      </w:r>
      <w:r w:rsidRPr="000D0C39">
        <w:rPr>
          <w:rFonts w:asciiTheme="majorBidi" w:hAnsiTheme="majorBidi" w:cstheme="majorBidi"/>
          <w:sz w:val="30"/>
          <w:szCs w:val="30"/>
          <w:cs/>
        </w:rPr>
        <w:t>และ</w:t>
      </w:r>
      <w:r w:rsidR="0045491D" w:rsidRPr="000D0C39">
        <w:rPr>
          <w:rFonts w:asciiTheme="majorBidi" w:hAnsiTheme="majorBidi" w:cstheme="majorBidi"/>
          <w:sz w:val="30"/>
          <w:szCs w:val="30"/>
          <w:cs/>
        </w:rPr>
        <w:t>กรรมการบริษัท</w:t>
      </w:r>
      <w:r w:rsidRPr="000D0C39">
        <w:rPr>
          <w:rFonts w:asciiTheme="majorBidi" w:hAnsiTheme="majorBidi" w:cstheme="majorBidi"/>
          <w:sz w:val="30"/>
          <w:szCs w:val="30"/>
          <w:cs/>
        </w:rPr>
        <w:t>ค้ำประกันวงเงินกู้ยืมจากสถาบันการเงินและหนังสือค้ำประกัน</w:t>
      </w:r>
      <w:r w:rsidR="007D4820" w:rsidRPr="000D0C39">
        <w:rPr>
          <w:rFonts w:asciiTheme="majorBidi" w:hAnsiTheme="majorBidi" w:cstheme="majorBidi"/>
          <w:sz w:val="30"/>
          <w:szCs w:val="30"/>
          <w:cs/>
        </w:rPr>
        <w:t>ออกโดยธนาคาร</w:t>
      </w:r>
      <w:r w:rsidRPr="000D0C39">
        <w:rPr>
          <w:rFonts w:asciiTheme="majorBidi" w:hAnsiTheme="majorBidi" w:cstheme="majorBidi"/>
          <w:sz w:val="30"/>
          <w:szCs w:val="30"/>
          <w:cs/>
        </w:rPr>
        <w:t xml:space="preserve"> (ดูหมายเหตุ </w:t>
      </w:r>
      <w:r w:rsidR="000D0C39" w:rsidRPr="000D0C39">
        <w:rPr>
          <w:rFonts w:asciiTheme="majorBidi" w:hAnsiTheme="majorBidi" w:cstheme="majorBidi"/>
          <w:sz w:val="30"/>
          <w:szCs w:val="30"/>
          <w:lang w:val="en-US"/>
        </w:rPr>
        <w:t>4</w:t>
      </w:r>
      <w:r w:rsidRPr="000D0C39">
        <w:rPr>
          <w:rFonts w:asciiTheme="majorBidi" w:hAnsiTheme="majorBidi" w:cstheme="majorBidi"/>
          <w:sz w:val="30"/>
          <w:szCs w:val="30"/>
        </w:rPr>
        <w:t>)</w:t>
      </w:r>
    </w:p>
    <w:p w14:paraId="21DF08FB" w14:textId="77777777" w:rsidR="002E4288" w:rsidRDefault="002E4288">
      <w:pPr>
        <w:autoSpaceDE/>
        <w:autoSpaceDN/>
        <w:spacing w:line="240" w:lineRule="auto"/>
        <w:rPr>
          <w:rFonts w:asciiTheme="majorBidi" w:hAnsiTheme="majorBidi" w:cstheme="majorBidi"/>
          <w:sz w:val="30"/>
          <w:szCs w:val="30"/>
          <w:cs/>
          <w:lang w:val="en-US"/>
        </w:rPr>
      </w:pPr>
      <w:r>
        <w:rPr>
          <w:rFonts w:asciiTheme="majorBidi" w:hAnsiTheme="majorBidi" w:cstheme="majorBidi"/>
          <w:sz w:val="30"/>
          <w:szCs w:val="30"/>
          <w:cs/>
        </w:rPr>
        <w:br w:type="page"/>
      </w:r>
    </w:p>
    <w:p w14:paraId="59B58AA6" w14:textId="29EA7032" w:rsidR="00FD488B" w:rsidRPr="003F7D07" w:rsidRDefault="00FD488B" w:rsidP="00576D51">
      <w:pPr>
        <w:pStyle w:val="af5"/>
        <w:spacing w:before="120" w:after="120"/>
        <w:ind w:left="425"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สัญญาเงินกู้ยืมจากสถาบันการเงินกำหนดข้อปฏิบัติและข้อจำกัด ดังนี้</w:t>
      </w:r>
    </w:p>
    <w:p w14:paraId="01DBFA6E" w14:textId="12B12884" w:rsidR="00FD488B" w:rsidRPr="003F7D07" w:rsidRDefault="00FD488B" w:rsidP="001E0499">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w:t>
      </w:r>
      <w:r w:rsidR="009B7A72">
        <w:rPr>
          <w:rFonts w:asciiTheme="majorBidi" w:hAnsiTheme="majorBidi" w:cstheme="majorBidi" w:hint="cs"/>
          <w:sz w:val="30"/>
          <w:szCs w:val="30"/>
          <w:cs/>
        </w:rPr>
        <w:t>เจ้าของ</w:t>
      </w:r>
    </w:p>
    <w:p w14:paraId="3E56C3B0" w14:textId="2416F912" w:rsidR="00BC77A0" w:rsidRDefault="00FD488B" w:rsidP="00BC77A0">
      <w:pPr>
        <w:pStyle w:val="af5"/>
        <w:numPr>
          <w:ilvl w:val="0"/>
          <w:numId w:val="20"/>
        </w:numPr>
        <w:spacing w:before="120" w:after="120"/>
        <w:ind w:left="788" w:right="0" w:hanging="357"/>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040F7534" w14:textId="77777777" w:rsidR="00BC77A0" w:rsidRPr="00BC77A0" w:rsidRDefault="00BC77A0" w:rsidP="00BC77A0">
      <w:pPr>
        <w:pStyle w:val="af5"/>
        <w:spacing w:before="120" w:after="120"/>
        <w:ind w:left="0" w:right="0" w:firstLine="0"/>
        <w:contextualSpacing/>
        <w:jc w:val="thaiDistribute"/>
        <w:rPr>
          <w:rFonts w:asciiTheme="majorBidi" w:hAnsiTheme="majorBidi" w:cstheme="majorBidi"/>
          <w:sz w:val="16"/>
          <w:szCs w:val="16"/>
        </w:rPr>
      </w:pPr>
    </w:p>
    <w:p w14:paraId="57245053" w14:textId="5F904FEB" w:rsidR="00BC77A0" w:rsidRDefault="00BC77A0" w:rsidP="00BC77A0">
      <w:pPr>
        <w:pStyle w:val="af5"/>
        <w:spacing w:before="120" w:after="120"/>
        <w:ind w:left="431" w:right="0" w:firstLine="0"/>
        <w:contextualSpacing/>
        <w:jc w:val="thaiDistribute"/>
        <w:rPr>
          <w:rFonts w:asciiTheme="majorBidi" w:hAnsiTheme="majorBidi" w:cstheme="majorBidi"/>
          <w:b/>
          <w:bCs/>
          <w:sz w:val="30"/>
          <w:szCs w:val="30"/>
        </w:rPr>
      </w:pPr>
      <w:bookmarkStart w:id="365" w:name="_Hlk159594422"/>
      <w:r>
        <w:rPr>
          <w:rFonts w:asciiTheme="majorBidi" w:hAnsiTheme="majorBidi" w:cstheme="majorBidi" w:hint="cs"/>
          <w:b/>
          <w:bCs/>
          <w:sz w:val="30"/>
          <w:szCs w:val="30"/>
          <w:cs/>
        </w:rPr>
        <w:t>บริษัทย่อย</w:t>
      </w:r>
    </w:p>
    <w:p w14:paraId="167FB187" w14:textId="412BE2D5" w:rsidR="00BC77A0" w:rsidRPr="00BC77A0" w:rsidRDefault="00BC77A0" w:rsidP="00BC77A0">
      <w:pPr>
        <w:spacing w:before="120" w:after="120" w:line="240" w:lineRule="auto"/>
        <w:ind w:left="425"/>
        <w:jc w:val="thaiDistribute"/>
        <w:rPr>
          <w:rFonts w:asciiTheme="majorBidi" w:hAnsiTheme="majorBidi" w:cstheme="majorBidi"/>
          <w:sz w:val="30"/>
          <w:szCs w:val="30"/>
          <w:lang w:val="en-US"/>
        </w:rPr>
      </w:pPr>
      <w:r w:rsidRPr="00BC77A0">
        <w:rPr>
          <w:rFonts w:asciiTheme="majorBidi" w:hAnsiTheme="majorBidi" w:cstheme="majorBidi"/>
          <w:sz w:val="30"/>
          <w:szCs w:val="30"/>
          <w:cs/>
          <w:lang w:val="en-US"/>
        </w:rPr>
        <w:t>บัญชีเงินฝากธนาคารบริษัท</w:t>
      </w:r>
      <w:r>
        <w:rPr>
          <w:rFonts w:asciiTheme="majorBidi" w:hAnsiTheme="majorBidi" w:cstheme="majorBidi" w:hint="cs"/>
          <w:sz w:val="30"/>
          <w:szCs w:val="30"/>
          <w:cs/>
          <w:lang w:val="en-US"/>
        </w:rPr>
        <w:t>ย่อย</w:t>
      </w:r>
      <w:r w:rsidRPr="00BC77A0">
        <w:rPr>
          <w:rFonts w:asciiTheme="majorBidi" w:hAnsiTheme="majorBidi" w:cstheme="majorBidi"/>
          <w:sz w:val="30"/>
          <w:szCs w:val="30"/>
          <w:cs/>
          <w:lang w:val="en-US"/>
        </w:rPr>
        <w:t xml:space="preserve"> (ดูหมายเหตุ </w:t>
      </w:r>
      <w:r>
        <w:rPr>
          <w:rFonts w:asciiTheme="majorBidi" w:hAnsiTheme="majorBidi" w:cstheme="majorBidi"/>
          <w:sz w:val="30"/>
          <w:szCs w:val="30"/>
          <w:lang w:val="en-US"/>
        </w:rPr>
        <w:t>1</w:t>
      </w:r>
      <w:r w:rsidR="00661214">
        <w:rPr>
          <w:rFonts w:asciiTheme="majorBidi" w:hAnsiTheme="majorBidi" w:cstheme="majorBidi"/>
          <w:sz w:val="30"/>
          <w:szCs w:val="30"/>
          <w:lang w:val="en-US"/>
        </w:rPr>
        <w:t>1</w:t>
      </w:r>
      <w:r w:rsidRPr="00BC77A0">
        <w:rPr>
          <w:rFonts w:asciiTheme="majorBidi" w:hAnsiTheme="majorBidi" w:cstheme="majorBidi"/>
          <w:sz w:val="30"/>
          <w:szCs w:val="30"/>
          <w:cs/>
          <w:lang w:val="en-US"/>
        </w:rPr>
        <w:t xml:space="preserve">) และสินค้าคงเหลือ (ดูหมายเหตุ </w:t>
      </w:r>
      <w:r w:rsidR="00C9657B">
        <w:rPr>
          <w:rFonts w:asciiTheme="majorBidi" w:hAnsiTheme="majorBidi" w:cstheme="majorBidi"/>
          <w:sz w:val="30"/>
          <w:szCs w:val="30"/>
          <w:lang w:val="en-US"/>
        </w:rPr>
        <w:t>9</w:t>
      </w:r>
      <w:r w:rsidRPr="00BC77A0">
        <w:rPr>
          <w:rFonts w:asciiTheme="majorBidi" w:hAnsiTheme="majorBidi" w:cstheme="majorBidi"/>
          <w:sz w:val="30"/>
          <w:szCs w:val="30"/>
          <w:cs/>
          <w:lang w:val="en-US"/>
        </w:rPr>
        <w:t xml:space="preserve">) </w:t>
      </w:r>
    </w:p>
    <w:p w14:paraId="3BCA47A8" w14:textId="154F5246" w:rsidR="00BC77A0" w:rsidRPr="00BC77A0" w:rsidRDefault="00BC77A0" w:rsidP="0064129B">
      <w:pPr>
        <w:spacing w:before="120" w:after="120" w:line="240" w:lineRule="auto"/>
        <w:ind w:left="425"/>
        <w:jc w:val="thaiDistribute"/>
        <w:rPr>
          <w:rFonts w:asciiTheme="majorBidi" w:hAnsiTheme="majorBidi" w:cstheme="majorBidi"/>
          <w:sz w:val="30"/>
          <w:szCs w:val="30"/>
          <w:cs/>
          <w:lang w:val="en-US"/>
        </w:rPr>
      </w:pPr>
      <w:r w:rsidRPr="00BC77A0">
        <w:rPr>
          <w:rFonts w:asciiTheme="majorBidi" w:hAnsiTheme="majorBidi" w:cstheme="majorBidi"/>
          <w:sz w:val="30"/>
          <w:szCs w:val="30"/>
          <w:cs/>
          <w:lang w:val="en-US"/>
        </w:rPr>
        <w:t>กรรมการบริษัท</w:t>
      </w:r>
      <w:r>
        <w:rPr>
          <w:rFonts w:asciiTheme="majorBidi" w:hAnsiTheme="majorBidi" w:cstheme="majorBidi" w:hint="cs"/>
          <w:sz w:val="30"/>
          <w:szCs w:val="30"/>
          <w:cs/>
          <w:lang w:val="en-US"/>
        </w:rPr>
        <w:t>ย่อย</w:t>
      </w:r>
      <w:r w:rsidR="0064129B">
        <w:rPr>
          <w:rFonts w:asciiTheme="majorBidi" w:hAnsiTheme="majorBidi" w:cstheme="majorBidi" w:hint="cs"/>
          <w:sz w:val="30"/>
          <w:szCs w:val="30"/>
          <w:cs/>
          <w:lang w:val="en-US"/>
        </w:rPr>
        <w:t xml:space="preserve"> </w:t>
      </w:r>
      <w:r w:rsidR="0029240E">
        <w:rPr>
          <w:rFonts w:asciiTheme="majorBidi" w:hAnsiTheme="majorBidi" w:hint="cs"/>
          <w:sz w:val="30"/>
          <w:szCs w:val="30"/>
          <w:cs/>
          <w:lang w:val="en-US"/>
        </w:rPr>
        <w:t>บ</w:t>
      </w:r>
      <w:r w:rsidR="0064129B" w:rsidRPr="0064129B">
        <w:rPr>
          <w:rFonts w:asciiTheme="majorBidi" w:hAnsiTheme="majorBidi"/>
          <w:sz w:val="30"/>
          <w:szCs w:val="30"/>
          <w:cs/>
          <w:lang w:val="en-US"/>
        </w:rPr>
        <w:t xml:space="preserve">ริษัท โตโยต้า แอท ยูไนเต็ด จำกัด </w:t>
      </w:r>
      <w:r w:rsidR="0064129B">
        <w:rPr>
          <w:rFonts w:asciiTheme="majorBidi" w:hAnsiTheme="majorBidi" w:hint="cs"/>
          <w:sz w:val="30"/>
          <w:szCs w:val="30"/>
          <w:cs/>
          <w:lang w:val="en-US"/>
        </w:rPr>
        <w:t>และ</w:t>
      </w:r>
      <w:r w:rsidR="0064129B" w:rsidRPr="0064129B">
        <w:rPr>
          <w:rFonts w:asciiTheme="majorBidi" w:hAnsiTheme="majorBidi"/>
          <w:sz w:val="30"/>
          <w:szCs w:val="30"/>
          <w:cs/>
          <w:lang w:val="en-US"/>
        </w:rPr>
        <w:t>บริษัท แอท โฮลดิ้ง จำกัด</w:t>
      </w:r>
      <w:r w:rsidR="0064129B">
        <w:rPr>
          <w:rFonts w:asciiTheme="majorBidi" w:hAnsiTheme="majorBidi" w:cstheme="majorBidi" w:hint="cs"/>
          <w:sz w:val="30"/>
          <w:szCs w:val="30"/>
          <w:cs/>
          <w:lang w:val="en-US"/>
        </w:rPr>
        <w:t xml:space="preserve"> </w:t>
      </w:r>
      <w:r w:rsidRPr="00BC77A0">
        <w:rPr>
          <w:rFonts w:asciiTheme="majorBidi" w:hAnsiTheme="majorBidi" w:cstheme="majorBidi"/>
          <w:sz w:val="30"/>
          <w:szCs w:val="30"/>
          <w:cs/>
          <w:lang w:val="en-US"/>
        </w:rPr>
        <w:t>ค้ำประกัน</w:t>
      </w:r>
      <w:r w:rsidR="00FE55DB">
        <w:rPr>
          <w:rFonts w:asciiTheme="majorBidi" w:hAnsiTheme="majorBidi" w:cstheme="majorBidi" w:hint="cs"/>
          <w:sz w:val="30"/>
          <w:szCs w:val="30"/>
          <w:cs/>
          <w:lang w:val="en-US"/>
        </w:rPr>
        <w:t>วงเงินกู้ยื</w:t>
      </w:r>
      <w:r w:rsidR="008E364B">
        <w:rPr>
          <w:rFonts w:asciiTheme="majorBidi" w:hAnsiTheme="majorBidi" w:cstheme="majorBidi" w:hint="cs"/>
          <w:sz w:val="30"/>
          <w:szCs w:val="30"/>
          <w:cs/>
          <w:lang w:val="en-US"/>
        </w:rPr>
        <w:t xml:space="preserve">ม (ดูหมายเหตุ </w:t>
      </w:r>
      <w:r w:rsidR="008E364B">
        <w:rPr>
          <w:rFonts w:asciiTheme="majorBidi" w:hAnsiTheme="majorBidi" w:cstheme="majorBidi"/>
          <w:sz w:val="30"/>
          <w:szCs w:val="30"/>
          <w:lang w:val="en-US"/>
        </w:rPr>
        <w:t>4</w:t>
      </w:r>
      <w:r w:rsidR="008E364B">
        <w:rPr>
          <w:rFonts w:asciiTheme="majorBidi" w:hAnsiTheme="majorBidi" w:cstheme="majorBidi" w:hint="cs"/>
          <w:sz w:val="30"/>
          <w:szCs w:val="30"/>
          <w:cs/>
          <w:lang w:val="en-US"/>
        </w:rPr>
        <w:t>)</w:t>
      </w:r>
    </w:p>
    <w:p w14:paraId="0020C012" w14:textId="77777777" w:rsidR="00F75711" w:rsidRPr="00F75711" w:rsidRDefault="00F75711" w:rsidP="00F75711">
      <w:pPr>
        <w:spacing w:before="120" w:after="120" w:line="240" w:lineRule="auto"/>
        <w:ind w:left="425"/>
        <w:jc w:val="thaiDistribute"/>
        <w:rPr>
          <w:rFonts w:asciiTheme="majorBidi" w:hAnsiTheme="majorBidi" w:cstheme="majorBidi"/>
          <w:sz w:val="30"/>
          <w:szCs w:val="30"/>
          <w:cs/>
          <w:lang w:val="en-US"/>
        </w:rPr>
      </w:pPr>
      <w:r w:rsidRPr="00F75711">
        <w:rPr>
          <w:rFonts w:asciiTheme="majorBidi" w:hAnsiTheme="majorBidi" w:cstheme="majorBidi" w:hint="cs"/>
          <w:sz w:val="30"/>
          <w:szCs w:val="30"/>
          <w:cs/>
          <w:lang w:val="en-US"/>
        </w:rPr>
        <w:t>บริษัทย่อยตกลงให้ครอบครัวกรรมการบริษัท และ</w:t>
      </w:r>
      <w:r w:rsidRPr="00F75711">
        <w:rPr>
          <w:rFonts w:asciiTheme="majorBidi" w:hAnsiTheme="majorBidi" w:cstheme="majorBidi"/>
          <w:sz w:val="30"/>
          <w:szCs w:val="30"/>
          <w:cs/>
          <w:lang w:val="en-US"/>
        </w:rPr>
        <w:t>บริษัท แอท โฮลดิ้ง จำกัด</w:t>
      </w:r>
      <w:r w:rsidRPr="00F75711">
        <w:rPr>
          <w:rFonts w:asciiTheme="majorBidi" w:hAnsiTheme="majorBidi" w:cstheme="majorBidi" w:hint="cs"/>
          <w:sz w:val="30"/>
          <w:szCs w:val="30"/>
          <w:cs/>
          <w:lang w:val="en-US"/>
        </w:rPr>
        <w:t xml:space="preserve"> ดำรงสัดส่วนการถือหุ้นของบริษัทย่อยให้มีจำนวนไม่น้อยกว่าร้อยละ </w:t>
      </w:r>
      <w:r w:rsidRPr="00F75711">
        <w:rPr>
          <w:rFonts w:asciiTheme="majorBidi" w:hAnsiTheme="majorBidi" w:cstheme="majorBidi"/>
          <w:sz w:val="30"/>
          <w:szCs w:val="30"/>
          <w:lang w:val="en-US"/>
        </w:rPr>
        <w:t xml:space="preserve">47 </w:t>
      </w:r>
      <w:r w:rsidRPr="00F75711">
        <w:rPr>
          <w:rFonts w:asciiTheme="majorBidi" w:hAnsiTheme="majorBidi" w:cstheme="majorBidi" w:hint="cs"/>
          <w:sz w:val="30"/>
          <w:szCs w:val="30"/>
          <w:cs/>
          <w:lang w:val="en-US"/>
        </w:rPr>
        <w:t>ของทุนจดทะเบียน</w:t>
      </w:r>
    </w:p>
    <w:bookmarkEnd w:id="365"/>
    <w:p w14:paraId="2365B61E" w14:textId="6CC4113C" w:rsidR="00645A1E" w:rsidRPr="008D66CD" w:rsidRDefault="00645A1E" w:rsidP="008D66CD">
      <w:pPr>
        <w:numPr>
          <w:ilvl w:val="0"/>
          <w:numId w:val="2"/>
        </w:numPr>
        <w:tabs>
          <w:tab w:val="clear" w:pos="360"/>
        </w:tabs>
        <w:spacing w:before="120" w:after="120" w:line="240" w:lineRule="auto"/>
        <w:ind w:left="432" w:hanging="432"/>
        <w:jc w:val="thaiDistribute"/>
        <w:rPr>
          <w:rFonts w:asciiTheme="majorBidi" w:hAnsiTheme="majorBidi" w:cstheme="majorBidi"/>
          <w:sz w:val="30"/>
          <w:szCs w:val="30"/>
        </w:rPr>
      </w:pPr>
      <w:r w:rsidRPr="003F7D07">
        <w:rPr>
          <w:rFonts w:asciiTheme="majorBidi" w:hAnsiTheme="majorBidi" w:cstheme="majorBidi"/>
          <w:b/>
          <w:bCs/>
          <w:sz w:val="30"/>
          <w:szCs w:val="30"/>
          <w:cs/>
          <w:lang w:val="en-US"/>
        </w:rPr>
        <w:t>เจ้าหนี้การค้าและเจ้าหนี้อื่น</w:t>
      </w:r>
    </w:p>
    <w:p w14:paraId="10084F67" w14:textId="24875EDA" w:rsidR="00122586" w:rsidRPr="00732501" w:rsidRDefault="00122586" w:rsidP="00BD3216">
      <w:pPr>
        <w:spacing w:before="120" w:after="120" w:line="240" w:lineRule="auto"/>
        <w:ind w:left="425"/>
        <w:jc w:val="thaiDistribute"/>
        <w:rPr>
          <w:rFonts w:asciiTheme="majorBidi" w:hAnsiTheme="majorBidi" w:cstheme="majorBidi"/>
          <w:sz w:val="30"/>
          <w:szCs w:val="30"/>
          <w:lang w:val="en-US"/>
        </w:rPr>
      </w:pPr>
      <w:r w:rsidRPr="003F7D07">
        <w:rPr>
          <w:rFonts w:asciiTheme="majorBidi" w:hAnsiTheme="majorBidi" w:cstheme="majorBidi"/>
          <w:sz w:val="30"/>
          <w:szCs w:val="30"/>
          <w:cs/>
        </w:rPr>
        <w:t xml:space="preserve">เจ้าหนี้การค้าและเจ้าหนี้อื่น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00A74AEE" w:rsidRPr="003F7D07">
        <w:rPr>
          <w:rFonts w:asciiTheme="majorBidi" w:hAnsiTheme="majorBidi" w:cstheme="majorBidi"/>
          <w:sz w:val="30"/>
          <w:szCs w:val="30"/>
        </w:rPr>
        <w:t>256</w:t>
      </w:r>
      <w:r w:rsidR="00A64172">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A64172">
        <w:rPr>
          <w:rFonts w:asciiTheme="majorBidi" w:hAnsiTheme="majorBidi" w:cstheme="majorBidi"/>
          <w:sz w:val="30"/>
          <w:szCs w:val="30"/>
        </w:rPr>
        <w:t>6</w:t>
      </w:r>
      <w:r w:rsidRPr="003F7D07">
        <w:rPr>
          <w:rFonts w:asciiTheme="majorBidi" w:hAnsiTheme="majorBidi" w:cstheme="majorBidi"/>
          <w:sz w:val="30"/>
          <w:szCs w:val="30"/>
          <w:cs/>
        </w:rPr>
        <w:t xml:space="preserve"> ประกอบด้วย</w:t>
      </w:r>
    </w:p>
    <w:p w14:paraId="7C71D625" w14:textId="1261826B" w:rsidR="00744AF1" w:rsidRPr="003F7D07" w:rsidRDefault="007F5128" w:rsidP="00BD3216">
      <w:pPr>
        <w:spacing w:before="120" w:after="120" w:line="240" w:lineRule="auto"/>
        <w:ind w:left="425"/>
        <w:jc w:val="thaiDistribute"/>
        <w:rPr>
          <w:rFonts w:asciiTheme="majorBidi" w:hAnsiTheme="majorBidi" w:cstheme="majorBidi"/>
          <w:sz w:val="30"/>
          <w:szCs w:val="30"/>
          <w:cs/>
          <w:lang w:val="en-US"/>
        </w:rPr>
      </w:pPr>
      <w:r>
        <w:rPr>
          <w:rFonts w:asciiTheme="majorBidi" w:hAnsiTheme="majorBidi" w:cstheme="majorBidi"/>
          <w:sz w:val="30"/>
          <w:szCs w:val="30"/>
        </w:rPr>
        <w:pict w14:anchorId="14B22C7D">
          <v:shape id="_x0000_i1077" type="#_x0000_t75" style="width:475.4pt;height:280.6pt">
            <v:imagedata r:id="rId65" o:title=""/>
          </v:shape>
        </w:pict>
      </w:r>
    </w:p>
    <w:p w14:paraId="5115A163" w14:textId="691F7F1B" w:rsidR="00753967" w:rsidRPr="003F7D07" w:rsidRDefault="00753967" w:rsidP="00B47EEF">
      <w:pPr>
        <w:tabs>
          <w:tab w:val="left" w:pos="6379"/>
        </w:tabs>
        <w:spacing w:before="120" w:after="120" w:line="240" w:lineRule="auto"/>
        <w:ind w:left="425"/>
        <w:jc w:val="thaiDistribute"/>
        <w:rPr>
          <w:rFonts w:asciiTheme="majorBidi" w:hAnsiTheme="majorBidi" w:cstheme="majorBidi"/>
          <w:sz w:val="30"/>
          <w:szCs w:val="30"/>
          <w:cs/>
          <w:lang w:val="en-US"/>
        </w:rPr>
      </w:pPr>
    </w:p>
    <w:p w14:paraId="46DB67B2" w14:textId="1B9F90B0" w:rsidR="00282581" w:rsidRPr="003F7D07" w:rsidRDefault="00282581" w:rsidP="009941FA">
      <w:pPr>
        <w:spacing w:before="120" w:after="120" w:line="240" w:lineRule="auto"/>
        <w:ind w:left="425" w:right="147"/>
        <w:jc w:val="thaiDistribute"/>
        <w:rPr>
          <w:rFonts w:asciiTheme="majorBidi" w:hAnsiTheme="majorBidi" w:cstheme="majorBidi"/>
          <w:sz w:val="30"/>
          <w:szCs w:val="30"/>
          <w:cs/>
        </w:rPr>
      </w:pPr>
      <w:bookmarkStart w:id="366" w:name="_MON_1516115657"/>
      <w:bookmarkStart w:id="367" w:name="_MON_1516115827"/>
      <w:bookmarkStart w:id="368" w:name="_MON_1516115844"/>
      <w:bookmarkStart w:id="369" w:name="_MON_1516115866"/>
      <w:bookmarkStart w:id="370" w:name="_MON_1516116205"/>
      <w:bookmarkStart w:id="371" w:name="_MON_1516523004"/>
      <w:bookmarkStart w:id="372" w:name="_MON_1516523102"/>
      <w:bookmarkStart w:id="373" w:name="_MON_1517057958"/>
      <w:bookmarkStart w:id="374" w:name="_MON_1517057963"/>
      <w:bookmarkStart w:id="375" w:name="_MON_1517058364"/>
      <w:bookmarkStart w:id="376" w:name="_MON_1517058856"/>
      <w:bookmarkStart w:id="377" w:name="_MON_1517058889"/>
      <w:bookmarkStart w:id="378" w:name="_MON_1517058901"/>
      <w:bookmarkStart w:id="379" w:name="_MON_1517058910"/>
      <w:bookmarkStart w:id="380" w:name="_MON_1517058918"/>
      <w:bookmarkStart w:id="381" w:name="_MON_1517058927"/>
      <w:bookmarkStart w:id="382" w:name="_MON_1517058936"/>
      <w:bookmarkStart w:id="383" w:name="_MON_1517058969"/>
      <w:bookmarkStart w:id="384" w:name="_MON_1517312218"/>
      <w:bookmarkStart w:id="385" w:name="_MON_1517764876"/>
      <w:bookmarkStart w:id="386" w:name="_MON_1517764899"/>
      <w:bookmarkStart w:id="387" w:name="_MON_1547200501"/>
      <w:bookmarkStart w:id="388" w:name="_MON_1547200556"/>
      <w:bookmarkStart w:id="389" w:name="_MON_1547200593"/>
      <w:bookmarkStart w:id="390" w:name="_MON_1548502677"/>
      <w:bookmarkStart w:id="391" w:name="_MON_1548955289"/>
      <w:bookmarkStart w:id="392" w:name="_MON_1548955619"/>
      <w:bookmarkStart w:id="393" w:name="_MON_1549133193"/>
      <w:bookmarkStart w:id="394" w:name="_MON_1580651427"/>
      <w:bookmarkStart w:id="395" w:name="_MON_1580651710"/>
      <w:bookmarkStart w:id="396" w:name="_MON_1580799585"/>
      <w:bookmarkStart w:id="397" w:name="_MON_1580799594"/>
      <w:bookmarkStart w:id="398" w:name="_MON_1581029479"/>
      <w:bookmarkStart w:id="399" w:name="_MON_1610812372"/>
      <w:bookmarkStart w:id="400" w:name="_MON_1610815422"/>
      <w:bookmarkStart w:id="401" w:name="_MON_1611684749"/>
      <w:bookmarkStart w:id="402" w:name="_MON_1639911674"/>
      <w:bookmarkStart w:id="403" w:name="_MON_1516114872"/>
      <w:bookmarkStart w:id="404" w:name="_MON_1516115572"/>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p>
    <w:p w14:paraId="53C8897F" w14:textId="77777777" w:rsidR="003264D6" w:rsidRPr="003F7D07" w:rsidRDefault="003264D6" w:rsidP="00BD3216">
      <w:pPr>
        <w:pStyle w:val="af5"/>
        <w:spacing w:before="120" w:after="120"/>
        <w:ind w:left="425" w:right="0" w:firstLine="0"/>
        <w:jc w:val="thaiDistribute"/>
        <w:rPr>
          <w:rFonts w:asciiTheme="majorBidi" w:hAnsiTheme="majorBidi" w:cstheme="majorBidi"/>
          <w:sz w:val="30"/>
          <w:szCs w:val="30"/>
          <w:cs/>
        </w:rPr>
        <w:sectPr w:rsidR="003264D6" w:rsidRPr="003F7D07" w:rsidSect="00225D46">
          <w:pgSz w:w="11907" w:h="16840" w:code="9"/>
          <w:pgMar w:top="1151" w:right="663" w:bottom="1151" w:left="1151" w:header="709" w:footer="295" w:gutter="0"/>
          <w:cols w:space="737"/>
          <w:docGrid w:linePitch="299"/>
        </w:sectPr>
      </w:pPr>
    </w:p>
    <w:p w14:paraId="24237819" w14:textId="4B892D92" w:rsidR="00787D61" w:rsidRPr="003F7D07" w:rsidRDefault="00A87672" w:rsidP="00144465">
      <w:pPr>
        <w:numPr>
          <w:ilvl w:val="0"/>
          <w:numId w:val="2"/>
        </w:numPr>
        <w:tabs>
          <w:tab w:val="clear" w:pos="360"/>
        </w:tabs>
        <w:spacing w:before="120" w:after="120" w:line="240" w:lineRule="auto"/>
        <w:ind w:left="432" w:hanging="432"/>
        <w:jc w:val="thaiDistribute"/>
        <w:rPr>
          <w:rFonts w:asciiTheme="majorBidi" w:hAnsiTheme="majorBidi" w:cstheme="majorBidi"/>
          <w:b/>
          <w:bCs/>
          <w:sz w:val="30"/>
          <w:szCs w:val="30"/>
          <w:lang w:val="en-US"/>
        </w:rPr>
      </w:pPr>
      <w:bookmarkStart w:id="405" w:name="_MON_1516116112"/>
      <w:bookmarkStart w:id="406" w:name="_MON_1516523280"/>
      <w:bookmarkStart w:id="407" w:name="_MON_1516523447"/>
      <w:bookmarkStart w:id="408" w:name="_MON_1516523464"/>
      <w:bookmarkStart w:id="409" w:name="_MON_1517059003"/>
      <w:bookmarkStart w:id="410" w:name="_MON_1517316578"/>
      <w:bookmarkStart w:id="411" w:name="_MON_1517764888"/>
      <w:bookmarkStart w:id="412" w:name="_MON_1547200649"/>
      <w:bookmarkStart w:id="413" w:name="_MON_1547633634"/>
      <w:bookmarkStart w:id="414" w:name="_MON_1548502698"/>
      <w:bookmarkStart w:id="415" w:name="_MON_1548955957"/>
      <w:bookmarkStart w:id="416" w:name="_MON_1548955971"/>
      <w:bookmarkStart w:id="417" w:name="_MON_1549133280"/>
      <w:bookmarkStart w:id="418" w:name="_MON_1549133345"/>
      <w:bookmarkStart w:id="419" w:name="_MON_1580651842"/>
      <w:bookmarkStart w:id="420" w:name="_MON_1580652225"/>
      <w:bookmarkStart w:id="421" w:name="_MON_1580799655"/>
      <w:bookmarkStart w:id="422" w:name="_MON_1581029933"/>
      <w:bookmarkStart w:id="423" w:name="_MON_1581144255"/>
      <w:bookmarkStart w:id="424" w:name="_MON_1610812397"/>
      <w:bookmarkStart w:id="425" w:name="_MON_1610815440"/>
      <w:bookmarkStart w:id="426" w:name="_MON_1611684456"/>
      <w:bookmarkStart w:id="427" w:name="_MON_1639911831"/>
      <w:bookmarkStart w:id="428" w:name="_MON_1516115969"/>
      <w:bookmarkStart w:id="429" w:name="_MON_1516116011"/>
      <w:bookmarkEnd w:id="345"/>
      <w:bookmarkEnd w:id="346"/>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r w:rsidRPr="003F7D07">
        <w:rPr>
          <w:rFonts w:asciiTheme="majorBidi" w:hAnsiTheme="majorBidi" w:cstheme="majorBidi"/>
          <w:b/>
          <w:bCs/>
          <w:sz w:val="30"/>
          <w:szCs w:val="30"/>
          <w:cs/>
          <w:lang w:val="en-US"/>
        </w:rPr>
        <w:lastRenderedPageBreak/>
        <w:t>เงิ</w:t>
      </w:r>
      <w:r w:rsidR="00787D61" w:rsidRPr="003F7D07">
        <w:rPr>
          <w:rFonts w:asciiTheme="majorBidi" w:hAnsiTheme="majorBidi" w:cstheme="majorBidi"/>
          <w:b/>
          <w:bCs/>
          <w:sz w:val="30"/>
          <w:szCs w:val="30"/>
          <w:cs/>
          <w:lang w:val="en-US"/>
        </w:rPr>
        <w:t>นกู้ยืมจากสถาบันการเงิน</w:t>
      </w:r>
    </w:p>
    <w:p w14:paraId="7FC31FAF" w14:textId="0491BADF" w:rsidR="007756C6" w:rsidRPr="003F7D07" w:rsidRDefault="00531B14" w:rsidP="00282581">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เงินกู้ยืมจากสถาบันการเงิน</w:t>
      </w:r>
      <w:r w:rsidR="009A148D" w:rsidRPr="003F7D07">
        <w:rPr>
          <w:rFonts w:asciiTheme="majorBidi" w:hAnsiTheme="majorBidi" w:cstheme="majorBidi"/>
          <w:sz w:val="30"/>
          <w:szCs w:val="30"/>
          <w:cs/>
        </w:rPr>
        <w:t xml:space="preserve"> </w:t>
      </w:r>
      <w:r w:rsidR="001C66C7" w:rsidRPr="003F7D07">
        <w:rPr>
          <w:rFonts w:asciiTheme="majorBidi" w:hAnsiTheme="majorBidi" w:cstheme="majorBidi"/>
          <w:sz w:val="30"/>
          <w:szCs w:val="30"/>
          <w:cs/>
        </w:rPr>
        <w:t xml:space="preserve">ณ วันที่ </w:t>
      </w:r>
      <w:r w:rsidR="001C66C7" w:rsidRPr="003F7D07">
        <w:rPr>
          <w:rFonts w:asciiTheme="majorBidi" w:hAnsiTheme="majorBidi" w:cstheme="majorBidi"/>
          <w:sz w:val="30"/>
          <w:szCs w:val="30"/>
        </w:rPr>
        <w:t>3</w:t>
      </w:r>
      <w:r w:rsidR="00323533" w:rsidRPr="003F7D07">
        <w:rPr>
          <w:rFonts w:asciiTheme="majorBidi" w:hAnsiTheme="majorBidi" w:cstheme="majorBidi"/>
          <w:sz w:val="30"/>
          <w:szCs w:val="30"/>
        </w:rPr>
        <w:t>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285D2A">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102BE8">
        <w:rPr>
          <w:rFonts w:asciiTheme="majorBidi" w:hAnsiTheme="majorBidi" w:cstheme="majorBidi"/>
          <w:sz w:val="30"/>
          <w:szCs w:val="30"/>
        </w:rPr>
        <w:t>6</w:t>
      </w:r>
      <w:r w:rsidR="001C66C7" w:rsidRPr="003F7D07">
        <w:rPr>
          <w:rFonts w:asciiTheme="majorBidi" w:hAnsiTheme="majorBidi" w:cstheme="majorBidi"/>
          <w:sz w:val="30"/>
          <w:szCs w:val="30"/>
        </w:rPr>
        <w:t xml:space="preserve"> </w:t>
      </w:r>
      <w:r w:rsidR="00A754FD">
        <w:rPr>
          <w:rFonts w:asciiTheme="majorBidi" w:hAnsiTheme="majorBidi" w:cstheme="majorBidi" w:hint="cs"/>
          <w:sz w:val="30"/>
          <w:szCs w:val="30"/>
          <w:cs/>
        </w:rPr>
        <w:t>แสดงรายละเอียดดังนี้</w:t>
      </w:r>
    </w:p>
    <w:p w14:paraId="7BA37D26" w14:textId="1F68E13D" w:rsidR="00B200B1" w:rsidRPr="003F7D07" w:rsidRDefault="007F5128" w:rsidP="00437BEA">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68124188">
          <v:shape id="_x0000_i1078" type="#_x0000_t75" style="width:742.6pt;height:352.6pt">
            <v:imagedata r:id="rId66" o:title=""/>
          </v:shape>
        </w:pict>
      </w:r>
      <w:bookmarkStart w:id="430" w:name="_MON_1516523476"/>
      <w:bookmarkStart w:id="431" w:name="_MON_1547200715"/>
      <w:bookmarkStart w:id="432" w:name="_MON_1547633692"/>
      <w:bookmarkStart w:id="433" w:name="_MON_1548502707"/>
      <w:bookmarkStart w:id="434" w:name="_MON_1580652034"/>
      <w:bookmarkStart w:id="435" w:name="_MON_1580799710"/>
      <w:bookmarkStart w:id="436" w:name="_MON_1581029649"/>
      <w:bookmarkStart w:id="437" w:name="_MON_1581029784"/>
      <w:bookmarkStart w:id="438" w:name="_MON_1581029795"/>
      <w:bookmarkStart w:id="439" w:name="_MON_1581029827"/>
      <w:bookmarkStart w:id="440" w:name="_MON_1581029840"/>
      <w:bookmarkStart w:id="441" w:name="_MON_1581029875"/>
      <w:bookmarkStart w:id="442" w:name="_MON_1581029897"/>
      <w:bookmarkStart w:id="443" w:name="_MON_1581194221"/>
      <w:bookmarkStart w:id="444" w:name="_MON_1581194229"/>
      <w:bookmarkStart w:id="445" w:name="_MON_1581194237"/>
      <w:bookmarkStart w:id="446" w:name="_MON_1581194258"/>
      <w:bookmarkStart w:id="447" w:name="_MON_1581194267"/>
      <w:bookmarkStart w:id="448" w:name="_MON_1581277229"/>
      <w:bookmarkStart w:id="449" w:name="_MON_1610812424"/>
      <w:bookmarkStart w:id="450" w:name="_MON_1610812461"/>
      <w:bookmarkStart w:id="451" w:name="_MON_1610812553"/>
      <w:bookmarkStart w:id="452" w:name="_MON_1610815449"/>
      <w:bookmarkStart w:id="453" w:name="_MON_1611684121"/>
      <w:bookmarkStart w:id="454" w:name="_MON_1639912604"/>
      <w:bookmarkStart w:id="455" w:name="_MON_1516116237"/>
      <w:bookmarkStart w:id="456" w:name="_MON_1516117073"/>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331B51C4" w14:textId="77777777" w:rsidR="003264D6" w:rsidRPr="003F7D07" w:rsidRDefault="003264D6" w:rsidP="00213F4A">
      <w:pPr>
        <w:pStyle w:val="af5"/>
        <w:spacing w:before="120" w:after="120"/>
        <w:ind w:left="425" w:right="0" w:firstLine="0"/>
        <w:jc w:val="thaiDistribute"/>
        <w:rPr>
          <w:rFonts w:asciiTheme="majorBidi" w:hAnsiTheme="majorBidi" w:cstheme="majorBidi"/>
          <w:sz w:val="30"/>
          <w:szCs w:val="30"/>
          <w:cs/>
        </w:rPr>
        <w:sectPr w:rsidR="003264D6" w:rsidRPr="003F7D07" w:rsidSect="00225D46">
          <w:pgSz w:w="16840" w:h="11907" w:orient="landscape" w:code="9"/>
          <w:pgMar w:top="1151" w:right="1151" w:bottom="663" w:left="1151" w:header="709" w:footer="295" w:gutter="0"/>
          <w:cols w:space="737"/>
          <w:docGrid w:linePitch="299"/>
        </w:sectPr>
      </w:pPr>
    </w:p>
    <w:p w14:paraId="1B742042" w14:textId="77777777" w:rsidR="002D74A6" w:rsidRDefault="002D74A6" w:rsidP="002D74A6">
      <w:pPr>
        <w:pStyle w:val="af5"/>
        <w:spacing w:before="120" w:after="120"/>
        <w:ind w:left="425" w:right="0" w:firstLine="0"/>
        <w:jc w:val="thaiDistribute"/>
        <w:rPr>
          <w:rFonts w:asciiTheme="majorBidi" w:hAnsiTheme="majorBidi" w:cstheme="majorBidi"/>
          <w:b/>
          <w:bCs/>
          <w:color w:val="000000" w:themeColor="text1"/>
          <w:sz w:val="30"/>
          <w:szCs w:val="30"/>
        </w:rPr>
      </w:pPr>
      <w:r>
        <w:rPr>
          <w:rFonts w:asciiTheme="majorBidi" w:hAnsiTheme="majorBidi" w:cstheme="majorBidi" w:hint="cs"/>
          <w:b/>
          <w:bCs/>
          <w:color w:val="000000" w:themeColor="text1"/>
          <w:sz w:val="30"/>
          <w:szCs w:val="30"/>
          <w:cs/>
        </w:rPr>
        <w:lastRenderedPageBreak/>
        <w:t>บริษัทย่อย</w:t>
      </w:r>
    </w:p>
    <w:p w14:paraId="51063893" w14:textId="77777777" w:rsidR="002D74A6" w:rsidRPr="008B5C2D" w:rsidRDefault="002D74A6" w:rsidP="002D74A6">
      <w:pPr>
        <w:pStyle w:val="af5"/>
        <w:spacing w:before="120" w:after="120"/>
        <w:ind w:left="425" w:right="0" w:firstLine="0"/>
        <w:jc w:val="thaiDistribute"/>
        <w:rPr>
          <w:rFonts w:asciiTheme="majorBidi" w:hAnsiTheme="majorBidi" w:cstheme="majorBidi"/>
          <w:b/>
          <w:bCs/>
          <w:color w:val="000000" w:themeColor="text1"/>
          <w:sz w:val="30"/>
          <w:szCs w:val="30"/>
          <w:cs/>
        </w:rPr>
      </w:pPr>
      <w:r w:rsidRPr="008B5C2D">
        <w:rPr>
          <w:rFonts w:asciiTheme="majorBidi" w:hAnsiTheme="majorBidi" w:cstheme="majorBidi" w:hint="cs"/>
          <w:b/>
          <w:bCs/>
          <w:color w:val="000000" w:themeColor="text1"/>
          <w:sz w:val="30"/>
          <w:szCs w:val="30"/>
          <w:cs/>
        </w:rPr>
        <w:t>บริษัท อีเทอนิตี้แอทวัน จำกั</w:t>
      </w:r>
      <w:r>
        <w:rPr>
          <w:rFonts w:asciiTheme="majorBidi" w:hAnsiTheme="majorBidi" w:cstheme="majorBidi" w:hint="cs"/>
          <w:b/>
          <w:bCs/>
          <w:color w:val="000000" w:themeColor="text1"/>
          <w:sz w:val="30"/>
          <w:szCs w:val="30"/>
          <w:cs/>
        </w:rPr>
        <w:t>ด</w:t>
      </w:r>
    </w:p>
    <w:p w14:paraId="76B54CDF" w14:textId="77777777" w:rsidR="002D74A6" w:rsidRDefault="002D74A6" w:rsidP="002D74A6">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ที่ประชุมคณะกรรมการบริษัทย่อย เมื่อวันที่ </w:t>
      </w:r>
      <w:r>
        <w:rPr>
          <w:rFonts w:asciiTheme="majorBidi" w:hAnsiTheme="majorBidi" w:cstheme="majorBidi"/>
          <w:color w:val="000000" w:themeColor="text1"/>
          <w:sz w:val="30"/>
          <w:szCs w:val="30"/>
        </w:rPr>
        <w:t xml:space="preserve">26 </w:t>
      </w:r>
      <w:r>
        <w:rPr>
          <w:rFonts w:asciiTheme="majorBidi" w:hAnsiTheme="majorBidi" w:cstheme="majorBidi" w:hint="cs"/>
          <w:color w:val="000000" w:themeColor="text1"/>
          <w:sz w:val="30"/>
          <w:szCs w:val="30"/>
          <w:cs/>
        </w:rPr>
        <w:t xml:space="preserve">สิงหาคม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มีมติอนุมัติให้ นายทรงวิทย์ ฐิติปุญญา กรรมการบริษัทย่อย ทำสัญญากู้ยืมเงินจากสถาบันการเงินเพื่อบริษัทย่อยสำหรับใช้เป็นเงินทุนหมุนเวียน</w:t>
      </w:r>
    </w:p>
    <w:p w14:paraId="2452EF50" w14:textId="77777777" w:rsidR="002D74A6" w:rsidRDefault="002D74A6" w:rsidP="002D74A6">
      <w:pPr>
        <w:pStyle w:val="af5"/>
        <w:spacing w:before="120" w:after="120"/>
        <w:ind w:left="425" w:right="0" w:firstLine="0"/>
        <w:jc w:val="thaiDistribute"/>
        <w:rPr>
          <w:rFonts w:asciiTheme="majorBidi" w:hAnsiTheme="majorBidi" w:cstheme="majorBidi"/>
          <w:color w:val="000000" w:themeColor="text1"/>
          <w:sz w:val="30"/>
          <w:szCs w:val="30"/>
        </w:rPr>
      </w:pPr>
      <w:r>
        <w:rPr>
          <w:rFonts w:asciiTheme="majorBidi" w:hAnsiTheme="majorBidi" w:cstheme="majorBidi" w:hint="cs"/>
          <w:color w:val="000000" w:themeColor="text1"/>
          <w:sz w:val="30"/>
          <w:szCs w:val="30"/>
          <w:cs/>
        </w:rPr>
        <w:t xml:space="preserve">เมื่อวันที่ </w:t>
      </w:r>
      <w:r>
        <w:rPr>
          <w:rFonts w:asciiTheme="majorBidi" w:hAnsiTheme="majorBidi" w:cstheme="majorBidi"/>
          <w:color w:val="000000" w:themeColor="text1"/>
          <w:sz w:val="30"/>
          <w:szCs w:val="30"/>
        </w:rPr>
        <w:t xml:space="preserve">29 </w:t>
      </w:r>
      <w:r>
        <w:rPr>
          <w:rFonts w:asciiTheme="majorBidi" w:hAnsiTheme="majorBidi" w:cstheme="majorBidi" w:hint="cs"/>
          <w:color w:val="000000" w:themeColor="text1"/>
          <w:sz w:val="30"/>
          <w:szCs w:val="30"/>
          <w:cs/>
        </w:rPr>
        <w:t xml:space="preserve">สิงหาคม </w:t>
      </w:r>
      <w:r>
        <w:rPr>
          <w:rFonts w:asciiTheme="majorBidi" w:hAnsiTheme="majorBidi" w:cstheme="majorBidi"/>
          <w:color w:val="000000" w:themeColor="text1"/>
          <w:sz w:val="30"/>
          <w:szCs w:val="30"/>
        </w:rPr>
        <w:t xml:space="preserve">2567 </w:t>
      </w:r>
      <w:r>
        <w:rPr>
          <w:rFonts w:asciiTheme="majorBidi" w:hAnsiTheme="majorBidi" w:cstheme="majorBidi" w:hint="cs"/>
          <w:color w:val="000000" w:themeColor="text1"/>
          <w:sz w:val="30"/>
          <w:szCs w:val="30"/>
          <w:cs/>
        </w:rPr>
        <w:t xml:space="preserve">กรรมการบริษัทย่อยทำสัญญาวงเงินกู้ยืมจากสถาบันการเงิน จำนวนเงิน </w:t>
      </w:r>
      <w:r>
        <w:rPr>
          <w:rFonts w:asciiTheme="majorBidi" w:hAnsiTheme="majorBidi" w:cstheme="majorBidi"/>
          <w:color w:val="000000" w:themeColor="text1"/>
          <w:sz w:val="30"/>
          <w:szCs w:val="30"/>
        </w:rPr>
        <w:t xml:space="preserve">300 </w:t>
      </w:r>
      <w:r>
        <w:rPr>
          <w:rFonts w:asciiTheme="majorBidi" w:hAnsiTheme="majorBidi" w:cstheme="majorBidi" w:hint="cs"/>
          <w:color w:val="000000" w:themeColor="text1"/>
          <w:sz w:val="30"/>
          <w:szCs w:val="30"/>
          <w:cs/>
        </w:rPr>
        <w:t>ล้านบาท ทั้งนี้ บริษัทย่อยมีภาระหน้าที่ต้องปฏิบัติตามข้อตกลงและเงื่อนไขเช่นเดียวกันกับสัญญากู้ยืมเงินจากสถาบันการเงิน</w:t>
      </w:r>
    </w:p>
    <w:p w14:paraId="103862B9" w14:textId="74AD9C21" w:rsidR="000D57D4" w:rsidRPr="003F7D07" w:rsidRDefault="009023E2" w:rsidP="001207EC">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ราย</w:t>
      </w:r>
      <w:r w:rsidR="000D57D4" w:rsidRPr="003F7D07">
        <w:rPr>
          <w:rFonts w:asciiTheme="majorBidi" w:hAnsiTheme="majorBidi" w:cstheme="majorBidi"/>
          <w:sz w:val="30"/>
          <w:szCs w:val="30"/>
          <w:cs/>
        </w:rPr>
        <w:t>การเพิ่มขึ้นและลดลงเงินกู้ยืมจากสถาบันการเงิน</w:t>
      </w:r>
      <w:r w:rsidR="00144465" w:rsidRPr="003F7D07">
        <w:rPr>
          <w:rFonts w:asciiTheme="majorBidi" w:hAnsiTheme="majorBidi" w:cstheme="majorBidi"/>
          <w:sz w:val="30"/>
          <w:szCs w:val="30"/>
        </w:rPr>
        <w:t xml:space="preserve"> </w:t>
      </w:r>
      <w:r w:rsidR="000D57D4" w:rsidRPr="003F7D07">
        <w:rPr>
          <w:rFonts w:asciiTheme="majorBidi" w:hAnsiTheme="majorBidi" w:cstheme="majorBidi"/>
          <w:sz w:val="30"/>
          <w:szCs w:val="30"/>
          <w:cs/>
        </w:rPr>
        <w:t>สำหรับ</w:t>
      </w:r>
      <w:r w:rsidR="00CA166C" w:rsidRPr="003F7D07">
        <w:rPr>
          <w:rFonts w:asciiTheme="majorBidi" w:hAnsiTheme="majorBidi" w:cstheme="majorBidi"/>
          <w:sz w:val="30"/>
          <w:szCs w:val="30"/>
          <w:cs/>
        </w:rPr>
        <w:t>ปี</w:t>
      </w:r>
      <w:r w:rsidR="000D57D4" w:rsidRPr="003F7D07">
        <w:rPr>
          <w:rFonts w:asciiTheme="majorBidi" w:hAnsiTheme="majorBidi" w:cstheme="majorBidi"/>
          <w:sz w:val="30"/>
          <w:szCs w:val="30"/>
          <w:cs/>
        </w:rPr>
        <w:t xml:space="preserve">สิ้นสุดวันที่ </w:t>
      </w:r>
      <w:r w:rsidR="00BC72BC" w:rsidRPr="003F7D07">
        <w:rPr>
          <w:rFonts w:asciiTheme="majorBidi" w:hAnsiTheme="majorBidi" w:cstheme="majorBidi"/>
          <w:sz w:val="30"/>
          <w:szCs w:val="30"/>
        </w:rPr>
        <w:t>31</w:t>
      </w:r>
      <w:r w:rsidR="001C66C7" w:rsidRPr="003F7D07">
        <w:rPr>
          <w:rFonts w:asciiTheme="majorBidi" w:hAnsiTheme="majorBidi" w:cstheme="majorBidi"/>
          <w:sz w:val="30"/>
          <w:szCs w:val="30"/>
        </w:rPr>
        <w:t xml:space="preserve"> </w:t>
      </w:r>
      <w:r w:rsidR="00CA166C" w:rsidRPr="003F7D07">
        <w:rPr>
          <w:rFonts w:asciiTheme="majorBidi" w:hAnsiTheme="majorBidi" w:cstheme="majorBidi"/>
          <w:sz w:val="30"/>
          <w:szCs w:val="30"/>
          <w:cs/>
        </w:rPr>
        <w:t>ธันวาคม</w:t>
      </w:r>
      <w:r w:rsidR="001C66C7" w:rsidRPr="003F7D07">
        <w:rPr>
          <w:rFonts w:asciiTheme="majorBidi" w:hAnsiTheme="majorBidi" w:cstheme="majorBidi"/>
          <w:sz w:val="30"/>
          <w:szCs w:val="30"/>
          <w:cs/>
        </w:rPr>
        <w:t xml:space="preserve"> </w:t>
      </w:r>
      <w:r w:rsidR="00A74AEE" w:rsidRPr="003F7D07">
        <w:rPr>
          <w:rFonts w:asciiTheme="majorBidi" w:hAnsiTheme="majorBidi" w:cstheme="majorBidi"/>
          <w:sz w:val="30"/>
          <w:szCs w:val="30"/>
        </w:rPr>
        <w:t>256</w:t>
      </w:r>
      <w:r w:rsidR="0096504A">
        <w:rPr>
          <w:rFonts w:asciiTheme="majorBidi" w:hAnsiTheme="majorBidi" w:cstheme="majorBidi"/>
          <w:sz w:val="30"/>
          <w:szCs w:val="30"/>
        </w:rPr>
        <w:t>7</w:t>
      </w:r>
      <w:r w:rsidR="00A74AEE" w:rsidRPr="003F7D07">
        <w:rPr>
          <w:rFonts w:asciiTheme="majorBidi" w:hAnsiTheme="majorBidi" w:cstheme="majorBidi"/>
          <w:sz w:val="30"/>
          <w:szCs w:val="30"/>
        </w:rPr>
        <w:t xml:space="preserve"> </w:t>
      </w:r>
      <w:r w:rsidR="00A74AEE" w:rsidRPr="003F7D07">
        <w:rPr>
          <w:rFonts w:asciiTheme="majorBidi" w:hAnsiTheme="majorBidi" w:cstheme="majorBidi"/>
          <w:sz w:val="30"/>
          <w:szCs w:val="30"/>
          <w:cs/>
        </w:rPr>
        <w:t xml:space="preserve">และ </w:t>
      </w:r>
      <w:r w:rsidR="00A74AEE" w:rsidRPr="003F7D07">
        <w:rPr>
          <w:rFonts w:asciiTheme="majorBidi" w:hAnsiTheme="majorBidi" w:cstheme="majorBidi"/>
          <w:sz w:val="30"/>
          <w:szCs w:val="30"/>
        </w:rPr>
        <w:t>256</w:t>
      </w:r>
      <w:r w:rsidR="0096504A">
        <w:rPr>
          <w:rFonts w:asciiTheme="majorBidi" w:hAnsiTheme="majorBidi" w:cstheme="majorBidi"/>
          <w:sz w:val="30"/>
          <w:szCs w:val="30"/>
        </w:rPr>
        <w:t>6</w:t>
      </w:r>
      <w:r w:rsidR="000D57D4" w:rsidRPr="003F7D07">
        <w:rPr>
          <w:rFonts w:asciiTheme="majorBidi" w:hAnsiTheme="majorBidi" w:cstheme="majorBidi"/>
          <w:sz w:val="30"/>
          <w:szCs w:val="30"/>
          <w:cs/>
        </w:rPr>
        <w:t xml:space="preserve"> </w:t>
      </w:r>
      <w:r w:rsidR="00CE51EF" w:rsidRPr="003F7D07">
        <w:rPr>
          <w:rFonts w:asciiTheme="majorBidi" w:hAnsiTheme="majorBidi" w:hint="cs"/>
          <w:sz w:val="30"/>
          <w:szCs w:val="30"/>
          <w:cs/>
        </w:rPr>
        <w:t>แสดง</w:t>
      </w:r>
      <w:r w:rsidR="000D57D4" w:rsidRPr="003F7D07">
        <w:rPr>
          <w:rFonts w:asciiTheme="majorBidi" w:hAnsiTheme="majorBidi" w:cstheme="majorBidi"/>
          <w:sz w:val="30"/>
          <w:szCs w:val="30"/>
          <w:cs/>
        </w:rPr>
        <w:t>ดังนี้</w:t>
      </w:r>
    </w:p>
    <w:p w14:paraId="78E680EB" w14:textId="6FFFFA58" w:rsidR="00CD6911" w:rsidRPr="003F7D07" w:rsidRDefault="007F5128" w:rsidP="001207EC">
      <w:pPr>
        <w:pStyle w:val="af5"/>
        <w:spacing w:before="120" w:after="120"/>
        <w:ind w:left="425" w:right="0" w:firstLine="0"/>
        <w:jc w:val="thaiDistribute"/>
        <w:rPr>
          <w:rFonts w:asciiTheme="majorBidi" w:hAnsiTheme="majorBidi" w:cstheme="majorBidi"/>
          <w:sz w:val="30"/>
          <w:szCs w:val="30"/>
          <w:cs/>
        </w:rPr>
      </w:pPr>
      <w:r>
        <w:rPr>
          <w:rFonts w:asciiTheme="majorBidi" w:hAnsiTheme="majorBidi" w:cstheme="majorBidi"/>
          <w:sz w:val="30"/>
          <w:szCs w:val="30"/>
        </w:rPr>
        <w:pict w14:anchorId="760319C1">
          <v:shape id="_x0000_i1079" type="#_x0000_t75" style="width:483.25pt;height:158.75pt">
            <v:imagedata r:id="rId67" o:title=""/>
          </v:shape>
        </w:pict>
      </w:r>
    </w:p>
    <w:p w14:paraId="36059803" w14:textId="780B7A46" w:rsidR="00C83563" w:rsidRDefault="00C83563" w:rsidP="00C83563">
      <w:pPr>
        <w:pStyle w:val="af5"/>
        <w:spacing w:before="120" w:after="120"/>
        <w:ind w:left="432" w:right="0" w:firstLine="0"/>
        <w:jc w:val="thaiDistribute"/>
        <w:rPr>
          <w:rFonts w:asciiTheme="majorBidi" w:hAnsiTheme="majorBidi" w:cstheme="majorBidi"/>
          <w:b/>
          <w:bCs/>
          <w:sz w:val="30"/>
          <w:szCs w:val="30"/>
        </w:rPr>
      </w:pPr>
      <w:bookmarkStart w:id="457" w:name="_MON_1516523640"/>
      <w:bookmarkStart w:id="458" w:name="_MON_1517059148"/>
      <w:bookmarkStart w:id="459" w:name="_MON_1547201146"/>
      <w:bookmarkStart w:id="460" w:name="_MON_1547635977"/>
      <w:bookmarkStart w:id="461" w:name="_MON_1547636075"/>
      <w:bookmarkStart w:id="462" w:name="_MON_1548502716"/>
      <w:bookmarkStart w:id="463" w:name="_MON_1549106129"/>
      <w:bookmarkStart w:id="464" w:name="_MON_1580658793"/>
      <w:bookmarkStart w:id="465" w:name="_MON_1580658821"/>
      <w:bookmarkStart w:id="466" w:name="_MON_1580799810"/>
      <w:bookmarkStart w:id="467" w:name="_MON_1580799825"/>
      <w:bookmarkStart w:id="468" w:name="_MON_1581277503"/>
      <w:bookmarkStart w:id="469" w:name="_MON_1610812624"/>
      <w:bookmarkStart w:id="470" w:name="_MON_1610812668"/>
      <w:bookmarkStart w:id="471" w:name="_MON_1610812694"/>
      <w:bookmarkStart w:id="472" w:name="_MON_1610815461"/>
      <w:bookmarkStart w:id="473" w:name="_MON_1610815472"/>
      <w:bookmarkStart w:id="474" w:name="_MON_1610815476"/>
      <w:bookmarkStart w:id="475" w:name="_MON_1611689408"/>
      <w:bookmarkStart w:id="476" w:name="_MON_1516117292"/>
      <w:bookmarkStart w:id="477" w:name="_MON_1516523587"/>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r w:rsidRPr="003F7D07">
        <w:rPr>
          <w:rFonts w:asciiTheme="majorBidi" w:hAnsiTheme="majorBidi" w:cstheme="majorBidi"/>
          <w:b/>
          <w:bCs/>
          <w:sz w:val="30"/>
          <w:szCs w:val="30"/>
          <w:cs/>
        </w:rPr>
        <w:t>หลักประกัน</w:t>
      </w:r>
    </w:p>
    <w:p w14:paraId="6B5EBD7F" w14:textId="7F813B4E" w:rsidR="002F6920" w:rsidRPr="003F7D07" w:rsidRDefault="002F6920" w:rsidP="00C83563">
      <w:pPr>
        <w:pStyle w:val="af5"/>
        <w:spacing w:before="120" w:after="120"/>
        <w:ind w:left="432" w:right="0" w:firstLine="0"/>
        <w:jc w:val="thaiDistribute"/>
        <w:rPr>
          <w:rFonts w:asciiTheme="majorBidi" w:hAnsiTheme="majorBidi" w:cstheme="majorBidi"/>
          <w:b/>
          <w:bCs/>
          <w:sz w:val="30"/>
          <w:szCs w:val="30"/>
          <w:cs/>
        </w:rPr>
      </w:pPr>
      <w:r>
        <w:rPr>
          <w:rFonts w:asciiTheme="majorBidi" w:hAnsiTheme="majorBidi" w:cstheme="majorBidi" w:hint="cs"/>
          <w:b/>
          <w:bCs/>
          <w:sz w:val="30"/>
          <w:szCs w:val="30"/>
          <w:cs/>
        </w:rPr>
        <w:t>บริษัท</w:t>
      </w:r>
    </w:p>
    <w:p w14:paraId="0FA58575" w14:textId="07EB1F28" w:rsidR="00C83563" w:rsidRPr="003F7D07" w:rsidRDefault="00C83563" w:rsidP="00C83563">
      <w:pPr>
        <w:pStyle w:val="af5"/>
        <w:spacing w:before="120" w:after="120"/>
        <w:ind w:left="432"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บริษัทนำเงินฝากธนาคารและจดจำนองที่ดินพร้อมสิ่งปลูกสร้างที่จะมีขึ้นในภายหน้า และส่งมอบคู่มือจดทะเบียนรถยนต์และจดทะเบียนหลักประกันทาง</w:t>
      </w:r>
      <w:r w:rsidRPr="000D0C39">
        <w:rPr>
          <w:rFonts w:asciiTheme="majorBidi" w:hAnsiTheme="majorBidi" w:cstheme="majorBidi"/>
          <w:sz w:val="30"/>
          <w:szCs w:val="30"/>
          <w:cs/>
        </w:rPr>
        <w:t xml:space="preserve">ธุรกิจ (ดูหมายเหตุ </w:t>
      </w:r>
      <w:r w:rsidR="009023E2" w:rsidRPr="000D0C39">
        <w:rPr>
          <w:rFonts w:asciiTheme="majorBidi" w:hAnsiTheme="majorBidi" w:cstheme="majorBidi"/>
          <w:sz w:val="30"/>
          <w:szCs w:val="30"/>
        </w:rPr>
        <w:t>1</w:t>
      </w:r>
      <w:r w:rsidR="00C9657B">
        <w:rPr>
          <w:rFonts w:asciiTheme="majorBidi" w:hAnsiTheme="majorBidi" w:cstheme="majorBidi"/>
          <w:sz w:val="30"/>
          <w:szCs w:val="30"/>
        </w:rPr>
        <w:t>1</w:t>
      </w:r>
      <w:r w:rsidRPr="000D0C39">
        <w:rPr>
          <w:rFonts w:asciiTheme="majorBidi" w:hAnsiTheme="majorBidi" w:cstheme="majorBidi"/>
          <w:sz w:val="30"/>
          <w:szCs w:val="30"/>
        </w:rPr>
        <w:t>, 1</w:t>
      </w:r>
      <w:r w:rsidR="00C9657B">
        <w:rPr>
          <w:rFonts w:asciiTheme="majorBidi" w:hAnsiTheme="majorBidi" w:cstheme="majorBidi"/>
          <w:sz w:val="30"/>
          <w:szCs w:val="30"/>
        </w:rPr>
        <w:t>3</w:t>
      </w:r>
      <w:r w:rsidRPr="000D0C39">
        <w:rPr>
          <w:rFonts w:asciiTheme="majorBidi" w:hAnsiTheme="majorBidi" w:cstheme="majorBidi"/>
          <w:sz w:val="30"/>
          <w:szCs w:val="30"/>
          <w:cs/>
        </w:rPr>
        <w:t xml:space="preserve"> และ </w:t>
      </w:r>
      <w:r w:rsidRPr="000D0C39">
        <w:rPr>
          <w:rFonts w:asciiTheme="majorBidi" w:hAnsiTheme="majorBidi" w:cstheme="majorBidi"/>
          <w:sz w:val="30"/>
          <w:szCs w:val="30"/>
        </w:rPr>
        <w:t>1</w:t>
      </w:r>
      <w:r w:rsidR="00C9657B">
        <w:rPr>
          <w:rFonts w:asciiTheme="majorBidi" w:hAnsiTheme="majorBidi" w:cstheme="majorBidi"/>
          <w:sz w:val="30"/>
          <w:szCs w:val="30"/>
        </w:rPr>
        <w:t>4</w:t>
      </w:r>
      <w:r w:rsidRPr="000D0C39">
        <w:rPr>
          <w:rFonts w:asciiTheme="majorBidi" w:hAnsiTheme="majorBidi" w:cstheme="majorBidi"/>
          <w:sz w:val="30"/>
          <w:szCs w:val="30"/>
          <w:cs/>
        </w:rPr>
        <w:t>)</w:t>
      </w:r>
      <w:r w:rsidRPr="003F7D07">
        <w:rPr>
          <w:rFonts w:asciiTheme="majorBidi" w:hAnsiTheme="majorBidi" w:cstheme="majorBidi"/>
          <w:sz w:val="30"/>
          <w:szCs w:val="30"/>
        </w:rPr>
        <w:t xml:space="preserve"> </w:t>
      </w:r>
    </w:p>
    <w:p w14:paraId="1D590762" w14:textId="0CDAE91F" w:rsidR="00C83563"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บริษัท โ</w:t>
      </w:r>
      <w:r w:rsidRPr="000D0C39">
        <w:rPr>
          <w:rFonts w:asciiTheme="majorBidi" w:hAnsiTheme="majorBidi" w:cstheme="majorBidi"/>
          <w:sz w:val="30"/>
          <w:szCs w:val="30"/>
          <w:cs/>
        </w:rPr>
        <w:t>ตโยต้า แอท ยูไนเต็ด จำกัด และกรรมการบริษัทค้ำประกันหนี้สินของ</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บริษัทในนาม</w:t>
      </w:r>
      <w:r w:rsidR="009023E2" w:rsidRPr="000D0C39">
        <w:rPr>
          <w:rFonts w:asciiTheme="majorBidi" w:hAnsiTheme="majorBidi" w:cstheme="majorBidi" w:hint="cs"/>
          <w:sz w:val="30"/>
          <w:szCs w:val="30"/>
          <w:cs/>
        </w:rPr>
        <w:t>กลุ่ม</w:t>
      </w:r>
      <w:r w:rsidRPr="000D0C39">
        <w:rPr>
          <w:rFonts w:asciiTheme="majorBidi" w:hAnsiTheme="majorBidi" w:cstheme="majorBidi"/>
          <w:sz w:val="30"/>
          <w:szCs w:val="30"/>
          <w:cs/>
        </w:rPr>
        <w:t xml:space="preserve">บริษัทและในนามส่วนตัว (ดูหมายเหตุ </w:t>
      </w:r>
      <w:r w:rsidR="000D0C39" w:rsidRPr="000D0C39">
        <w:rPr>
          <w:rFonts w:asciiTheme="majorBidi" w:hAnsiTheme="majorBidi" w:cstheme="majorBidi"/>
          <w:sz w:val="30"/>
          <w:szCs w:val="30"/>
        </w:rPr>
        <w:t>4</w:t>
      </w:r>
      <w:r w:rsidRPr="000D0C39">
        <w:rPr>
          <w:rFonts w:asciiTheme="majorBidi" w:hAnsiTheme="majorBidi" w:cstheme="majorBidi"/>
          <w:sz w:val="30"/>
          <w:szCs w:val="30"/>
          <w:cs/>
        </w:rPr>
        <w:t>)</w:t>
      </w:r>
    </w:p>
    <w:p w14:paraId="6859EFB7" w14:textId="77777777" w:rsidR="00E04879" w:rsidRPr="008B5C2D" w:rsidRDefault="00E04879" w:rsidP="00E04879">
      <w:pPr>
        <w:pStyle w:val="af5"/>
        <w:spacing w:before="120" w:after="120"/>
        <w:ind w:left="425" w:right="0" w:firstLine="0"/>
        <w:jc w:val="thaiDistribute"/>
        <w:rPr>
          <w:rFonts w:asciiTheme="majorBidi" w:hAnsiTheme="majorBidi" w:cstheme="majorBidi"/>
          <w:b/>
          <w:bCs/>
          <w:color w:val="000000" w:themeColor="text1"/>
          <w:sz w:val="30"/>
          <w:szCs w:val="30"/>
          <w:cs/>
        </w:rPr>
      </w:pPr>
      <w:r w:rsidRPr="008B5C2D">
        <w:rPr>
          <w:rFonts w:asciiTheme="majorBidi" w:hAnsiTheme="majorBidi" w:cstheme="majorBidi" w:hint="cs"/>
          <w:b/>
          <w:bCs/>
          <w:color w:val="000000" w:themeColor="text1"/>
          <w:sz w:val="30"/>
          <w:szCs w:val="30"/>
          <w:cs/>
        </w:rPr>
        <w:t>บริษัท อีเทอนิตี้แอทวัน จำกั</w:t>
      </w:r>
      <w:r>
        <w:rPr>
          <w:rFonts w:asciiTheme="majorBidi" w:hAnsiTheme="majorBidi" w:cstheme="majorBidi" w:hint="cs"/>
          <w:b/>
          <w:bCs/>
          <w:color w:val="000000" w:themeColor="text1"/>
          <w:sz w:val="30"/>
          <w:szCs w:val="30"/>
          <w:cs/>
        </w:rPr>
        <w:t>ด</w:t>
      </w:r>
    </w:p>
    <w:p w14:paraId="51F1E7BA" w14:textId="09D29750" w:rsidR="00E04879" w:rsidRPr="002D74A6"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1)  </w:t>
      </w:r>
      <w:r w:rsidRPr="002D74A6">
        <w:rPr>
          <w:rFonts w:asciiTheme="majorBidi" w:hAnsiTheme="majorBidi" w:cstheme="majorBidi" w:hint="cs"/>
          <w:sz w:val="30"/>
          <w:szCs w:val="30"/>
          <w:cs/>
        </w:rPr>
        <w:t>บริษัทย่อยจดทะเบียนหลักประกันทางธุรกิจด้วยรถยนต์และ/หรือสินค้า</w:t>
      </w:r>
    </w:p>
    <w:p w14:paraId="4853A1B6" w14:textId="77777777" w:rsidR="00E04879" w:rsidRPr="002D74A6"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2)  </w:t>
      </w:r>
      <w:r w:rsidRPr="002D74A6">
        <w:rPr>
          <w:rFonts w:asciiTheme="majorBidi" w:hAnsiTheme="majorBidi" w:cstheme="majorBidi" w:hint="cs"/>
          <w:sz w:val="30"/>
          <w:szCs w:val="30"/>
          <w:cs/>
        </w:rPr>
        <w:t>บริษัท โตโยต้า แอท ยูไนเต็ด จำกัด จดจำนองที่ดินพร้อมสิ่งปลูกสร้าง</w:t>
      </w:r>
    </w:p>
    <w:p w14:paraId="4B6FA679" w14:textId="5F3BF903" w:rsidR="00E04879" w:rsidRDefault="00E04879" w:rsidP="00E87359">
      <w:pPr>
        <w:pStyle w:val="af5"/>
        <w:spacing w:before="120" w:after="120" w:line="276" w:lineRule="auto"/>
        <w:ind w:left="0" w:right="0" w:firstLine="425"/>
        <w:contextualSpacing/>
        <w:jc w:val="thaiDistribute"/>
        <w:rPr>
          <w:rFonts w:asciiTheme="majorBidi" w:hAnsiTheme="majorBidi" w:cstheme="majorBidi"/>
          <w:sz w:val="30"/>
          <w:szCs w:val="30"/>
        </w:rPr>
      </w:pPr>
      <w:r w:rsidRPr="002D74A6">
        <w:rPr>
          <w:rFonts w:asciiTheme="majorBidi" w:hAnsiTheme="majorBidi" w:cstheme="majorBidi"/>
          <w:sz w:val="30"/>
          <w:szCs w:val="30"/>
        </w:rPr>
        <w:t xml:space="preserve">3)  </w:t>
      </w:r>
      <w:r w:rsidRPr="002D74A6">
        <w:rPr>
          <w:rFonts w:asciiTheme="majorBidi" w:hAnsiTheme="majorBidi" w:cstheme="majorBidi" w:hint="cs"/>
          <w:sz w:val="30"/>
          <w:szCs w:val="30"/>
          <w:cs/>
        </w:rPr>
        <w:t>บริษัทย่อยและบริษัท แอท โฮลดิ้ง จำกัด ค้ำประกันเงินกู้ยืม</w:t>
      </w:r>
    </w:p>
    <w:p w14:paraId="1CA45B94" w14:textId="77777777" w:rsidR="00E04879" w:rsidRDefault="00E04879" w:rsidP="00C83563">
      <w:pPr>
        <w:pStyle w:val="af5"/>
        <w:spacing w:before="120" w:after="120"/>
        <w:ind w:left="432" w:right="0" w:firstLine="0"/>
        <w:jc w:val="thaiDistribute"/>
        <w:rPr>
          <w:rFonts w:asciiTheme="majorBidi" w:hAnsiTheme="majorBidi" w:cstheme="majorBidi"/>
          <w:sz w:val="30"/>
          <w:szCs w:val="30"/>
        </w:rPr>
      </w:pPr>
    </w:p>
    <w:p w14:paraId="45757E77" w14:textId="77777777" w:rsidR="00E04879" w:rsidRPr="003F7D07" w:rsidRDefault="00E04879" w:rsidP="00C83563">
      <w:pPr>
        <w:pStyle w:val="af5"/>
        <w:spacing w:before="120" w:after="120"/>
        <w:ind w:left="432" w:right="0" w:firstLine="0"/>
        <w:jc w:val="thaiDistribute"/>
        <w:rPr>
          <w:rFonts w:asciiTheme="majorBidi" w:hAnsiTheme="majorBidi" w:cstheme="majorBidi"/>
          <w:sz w:val="30"/>
          <w:szCs w:val="30"/>
          <w:cs/>
        </w:rPr>
      </w:pPr>
    </w:p>
    <w:p w14:paraId="58F74164" w14:textId="588EAE43" w:rsidR="00C83563" w:rsidRPr="003F7D07" w:rsidRDefault="00C83563" w:rsidP="00C83563">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96504A">
        <w:rPr>
          <w:rFonts w:asciiTheme="majorBidi" w:hAnsiTheme="majorBidi" w:cstheme="majorBidi"/>
          <w:sz w:val="30"/>
          <w:szCs w:val="30"/>
        </w:rPr>
        <w:t>7</w:t>
      </w:r>
      <w:r w:rsidR="006C0239">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96504A">
        <w:rPr>
          <w:rFonts w:asciiTheme="majorBidi" w:hAnsiTheme="majorBidi" w:cstheme="majorBidi"/>
          <w:sz w:val="30"/>
          <w:szCs w:val="30"/>
        </w:rPr>
        <w:t>6</w:t>
      </w:r>
      <w:r w:rsidRPr="003F7D07">
        <w:rPr>
          <w:rFonts w:asciiTheme="majorBidi" w:hAnsiTheme="majorBidi" w:cstheme="majorBidi"/>
          <w:sz w:val="30"/>
          <w:szCs w:val="30"/>
          <w:cs/>
        </w:rPr>
        <w:t xml:space="preserve"> เงินกู้ยืมจากสถาบันการเงิน แสดงตามระยะเวลาครบกำหนดจ่ายชำระหนี้</w:t>
      </w:r>
      <w:r w:rsidR="00B85F0B">
        <w:rPr>
          <w:rFonts w:asciiTheme="majorBidi" w:hAnsiTheme="majorBidi" w:cstheme="majorBidi" w:hint="cs"/>
          <w:sz w:val="30"/>
          <w:szCs w:val="30"/>
          <w:cs/>
        </w:rPr>
        <w:t>คืน</w:t>
      </w:r>
      <w:r w:rsidRPr="003F7D07">
        <w:rPr>
          <w:rFonts w:asciiTheme="majorBidi" w:hAnsiTheme="majorBidi" w:cstheme="majorBidi"/>
          <w:sz w:val="30"/>
          <w:szCs w:val="30"/>
          <w:cs/>
        </w:rPr>
        <w:t xml:space="preserve"> ดังนี้</w:t>
      </w:r>
    </w:p>
    <w:p w14:paraId="02EB5FF7" w14:textId="6AF91824" w:rsidR="00A97D97" w:rsidRPr="003F7D07" w:rsidRDefault="007F5128" w:rsidP="00C83563">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3F0CD94C">
          <v:shape id="_x0000_i1080" type="#_x0000_t75" style="width:475.4pt;height:158.75pt">
            <v:imagedata r:id="rId68" o:title=""/>
          </v:shape>
        </w:pict>
      </w:r>
    </w:p>
    <w:p w14:paraId="4C912CE8" w14:textId="07B29B67" w:rsidR="00C52B3F" w:rsidRPr="003F7D07" w:rsidRDefault="00C52B3F" w:rsidP="007D3741">
      <w:pPr>
        <w:spacing w:before="120" w:after="120" w:line="240" w:lineRule="auto"/>
        <w:ind w:left="425"/>
        <w:jc w:val="thaiDistribute"/>
        <w:rPr>
          <w:rFonts w:asciiTheme="majorBidi" w:hAnsiTheme="majorBidi" w:cstheme="majorBidi"/>
          <w:sz w:val="30"/>
          <w:szCs w:val="30"/>
        </w:rPr>
      </w:pPr>
      <w:r w:rsidRPr="003F7D07">
        <w:rPr>
          <w:rFonts w:asciiTheme="majorBidi" w:hAnsiTheme="majorBidi" w:cstheme="majorBidi"/>
          <w:sz w:val="30"/>
          <w:szCs w:val="30"/>
          <w:cs/>
        </w:rPr>
        <w:t>สัญญาเงินกู้ยืมจากสถาบันการเงินกำหนดข้อปฏิบัติและข้อจำกัด ดังนี้</w:t>
      </w:r>
    </w:p>
    <w:p w14:paraId="7874976B" w14:textId="324D6139" w:rsidR="00C52B3F" w:rsidRPr="003F7D07"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ดำรงอัตราส่วนหนี้สินต่อส่วนของ</w:t>
      </w:r>
      <w:r w:rsidR="00DF4D8C">
        <w:rPr>
          <w:rFonts w:asciiTheme="majorBidi" w:hAnsiTheme="majorBidi" w:cstheme="majorBidi" w:hint="cs"/>
          <w:sz w:val="30"/>
          <w:szCs w:val="30"/>
          <w:cs/>
        </w:rPr>
        <w:t>เจ้าของ</w:t>
      </w:r>
    </w:p>
    <w:p w14:paraId="2BE1ED97" w14:textId="77777777" w:rsidR="00C52B3F" w:rsidRDefault="00C52B3F" w:rsidP="00C52B3F">
      <w:pPr>
        <w:pStyle w:val="af5"/>
        <w:numPr>
          <w:ilvl w:val="0"/>
          <w:numId w:val="21"/>
        </w:numPr>
        <w:spacing w:before="120" w:after="120"/>
        <w:ind w:right="0"/>
        <w:contextualSpacing/>
        <w:jc w:val="thaiDistribute"/>
        <w:rPr>
          <w:rFonts w:asciiTheme="majorBidi" w:hAnsiTheme="majorBidi" w:cstheme="majorBidi"/>
          <w:sz w:val="30"/>
          <w:szCs w:val="30"/>
        </w:rPr>
      </w:pPr>
      <w:r w:rsidRPr="003F7D07">
        <w:rPr>
          <w:rFonts w:asciiTheme="majorBidi" w:hAnsiTheme="majorBidi" w:cstheme="majorBidi"/>
          <w:sz w:val="30"/>
          <w:szCs w:val="30"/>
          <w:cs/>
        </w:rPr>
        <w:t>ดำรงอัตราส่วนความสามารถในการชำระหนี้</w:t>
      </w:r>
    </w:p>
    <w:p w14:paraId="24351D29" w14:textId="35AA6AFD" w:rsidR="00471E1E" w:rsidRPr="003F7D07" w:rsidRDefault="00471E1E" w:rsidP="00471E1E">
      <w:pPr>
        <w:pStyle w:val="af5"/>
        <w:spacing w:before="120" w:after="120"/>
        <w:ind w:left="425" w:right="0" w:firstLine="0"/>
        <w:jc w:val="thaiDistribute"/>
        <w:rPr>
          <w:rFonts w:asciiTheme="majorBidi" w:hAnsiTheme="majorBidi" w:cstheme="majorBidi"/>
          <w:sz w:val="30"/>
          <w:szCs w:val="30"/>
        </w:rPr>
      </w:pPr>
      <w:r>
        <w:rPr>
          <w:rFonts w:asciiTheme="majorBidi" w:hAnsiTheme="majorBidi" w:cstheme="majorBidi" w:hint="cs"/>
          <w:sz w:val="30"/>
          <w:szCs w:val="30"/>
          <w:cs/>
        </w:rPr>
        <w:t xml:space="preserve">ปี </w:t>
      </w:r>
      <w:r>
        <w:rPr>
          <w:rFonts w:asciiTheme="majorBidi" w:hAnsiTheme="majorBidi" w:cstheme="majorBidi"/>
          <w:sz w:val="30"/>
          <w:szCs w:val="30"/>
        </w:rPr>
        <w:t>256</w:t>
      </w:r>
      <w:r w:rsidR="00655910">
        <w:rPr>
          <w:rFonts w:asciiTheme="majorBidi" w:hAnsiTheme="majorBidi" w:cstheme="majorBidi"/>
          <w:sz w:val="30"/>
          <w:szCs w:val="30"/>
        </w:rPr>
        <w:t>7</w:t>
      </w:r>
      <w:r>
        <w:rPr>
          <w:rFonts w:asciiTheme="majorBidi" w:hAnsiTheme="majorBidi" w:cstheme="majorBidi"/>
          <w:sz w:val="30"/>
          <w:szCs w:val="30"/>
        </w:rPr>
        <w:t xml:space="preserve">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บริษัทดำรงอัตราส่วนทางการเงินไม่เป็นไปตาม</w:t>
      </w:r>
      <w:r w:rsidRPr="003F7D07">
        <w:rPr>
          <w:rFonts w:asciiTheme="majorBidi" w:hAnsiTheme="majorBidi" w:cstheme="majorBidi" w:hint="cs"/>
          <w:sz w:val="30"/>
          <w:szCs w:val="30"/>
          <w:cs/>
        </w:rPr>
        <w:t>ข้อ</w:t>
      </w:r>
      <w:r w:rsidRPr="003F7D07">
        <w:rPr>
          <w:rFonts w:asciiTheme="majorBidi" w:hAnsiTheme="majorBidi" w:cstheme="majorBidi"/>
          <w:sz w:val="30"/>
          <w:szCs w:val="30"/>
          <w:cs/>
        </w:rPr>
        <w:t xml:space="preserve">กำหนดในสัญญาเงินกู้ยืมกับสถาบันการเงิน </w:t>
      </w:r>
      <w:r>
        <w:rPr>
          <w:rFonts w:asciiTheme="majorBidi" w:hAnsiTheme="majorBidi" w:cstheme="majorBidi" w:hint="cs"/>
          <w:sz w:val="30"/>
          <w:szCs w:val="30"/>
          <w:cs/>
        </w:rPr>
        <w:t>กลุ่ม</w:t>
      </w:r>
      <w:r w:rsidRPr="003F7D07">
        <w:rPr>
          <w:rFonts w:asciiTheme="majorBidi" w:hAnsiTheme="majorBidi" w:cstheme="majorBidi"/>
          <w:sz w:val="30"/>
          <w:szCs w:val="30"/>
          <w:cs/>
        </w:rPr>
        <w:t>บริษัทจัดประเภทเงินกู้ยืม</w:t>
      </w:r>
      <w:r w:rsidRPr="003F7D07">
        <w:rPr>
          <w:rFonts w:asciiTheme="majorBidi" w:hAnsiTheme="majorBidi"/>
          <w:sz w:val="30"/>
          <w:szCs w:val="30"/>
          <w:cs/>
        </w:rPr>
        <w:t>ส่วนที่</w:t>
      </w:r>
      <w:r w:rsidRPr="003F7D07">
        <w:rPr>
          <w:rFonts w:asciiTheme="majorBidi" w:hAnsiTheme="majorBidi" w:hint="cs"/>
          <w:sz w:val="30"/>
          <w:szCs w:val="30"/>
          <w:cs/>
        </w:rPr>
        <w:t>จ่ายเงินคืนเมื่อทวงถาม</w:t>
      </w:r>
      <w:r w:rsidRPr="003F7D07">
        <w:rPr>
          <w:rFonts w:asciiTheme="majorBidi" w:hAnsiTheme="majorBidi" w:cstheme="majorBidi" w:hint="cs"/>
          <w:sz w:val="30"/>
          <w:szCs w:val="30"/>
          <w:cs/>
        </w:rPr>
        <w:t xml:space="preserve"> </w:t>
      </w:r>
      <w:r w:rsidRPr="002F6920">
        <w:rPr>
          <w:rFonts w:asciiTheme="majorBidi" w:hAnsiTheme="majorBidi"/>
          <w:sz w:val="30"/>
          <w:szCs w:val="30"/>
          <w:cs/>
        </w:rPr>
        <w:t xml:space="preserve">ณ วันที่ </w:t>
      </w:r>
      <w:r w:rsidRPr="002F6920">
        <w:rPr>
          <w:rFonts w:asciiTheme="majorBidi" w:hAnsiTheme="majorBidi"/>
          <w:sz w:val="30"/>
          <w:szCs w:val="30"/>
        </w:rPr>
        <w:t>31</w:t>
      </w:r>
      <w:r w:rsidRPr="002F6920">
        <w:rPr>
          <w:rFonts w:asciiTheme="majorBidi" w:hAnsiTheme="majorBidi"/>
          <w:sz w:val="30"/>
          <w:szCs w:val="30"/>
          <w:cs/>
        </w:rPr>
        <w:t xml:space="preserve"> </w:t>
      </w:r>
      <w:r w:rsidRPr="002F47EF">
        <w:rPr>
          <w:rFonts w:asciiTheme="majorBidi" w:hAnsiTheme="majorBidi" w:hint="cs"/>
          <w:sz w:val="30"/>
          <w:szCs w:val="30"/>
          <w:cs/>
        </w:rPr>
        <w:t>ธันวาคม</w:t>
      </w:r>
      <w:r w:rsidRPr="002F47EF">
        <w:rPr>
          <w:rFonts w:asciiTheme="majorBidi" w:hAnsiTheme="majorBidi"/>
          <w:sz w:val="30"/>
          <w:szCs w:val="30"/>
          <w:cs/>
        </w:rPr>
        <w:t xml:space="preserve"> </w:t>
      </w:r>
      <w:r w:rsidRPr="002F47EF">
        <w:rPr>
          <w:rFonts w:asciiTheme="majorBidi" w:hAnsiTheme="majorBidi"/>
          <w:sz w:val="30"/>
          <w:szCs w:val="30"/>
        </w:rPr>
        <w:t>256</w:t>
      </w:r>
      <w:r w:rsidR="00631C8C">
        <w:rPr>
          <w:rFonts w:asciiTheme="majorBidi" w:hAnsiTheme="majorBidi"/>
          <w:sz w:val="30"/>
          <w:szCs w:val="30"/>
        </w:rPr>
        <w:t>7</w:t>
      </w:r>
      <w:r w:rsidRPr="002F47EF">
        <w:rPr>
          <w:rFonts w:asciiTheme="majorBidi" w:hAnsiTheme="majorBidi"/>
          <w:sz w:val="30"/>
          <w:szCs w:val="30"/>
        </w:rPr>
        <w:t xml:space="preserve"> </w:t>
      </w:r>
      <w:r w:rsidRPr="002F47EF">
        <w:rPr>
          <w:rFonts w:asciiTheme="majorBidi" w:hAnsiTheme="majorBidi" w:hint="cs"/>
          <w:sz w:val="30"/>
          <w:szCs w:val="30"/>
          <w:cs/>
        </w:rPr>
        <w:t>จำนวนเงิน</w:t>
      </w:r>
      <w:r>
        <w:rPr>
          <w:rFonts w:asciiTheme="majorBidi" w:hAnsiTheme="majorBidi" w:hint="cs"/>
          <w:sz w:val="30"/>
          <w:szCs w:val="30"/>
          <w:cs/>
        </w:rPr>
        <w:t xml:space="preserve"> </w:t>
      </w:r>
      <w:r w:rsidR="00026127">
        <w:rPr>
          <w:rFonts w:asciiTheme="majorBidi" w:hAnsiTheme="majorBidi"/>
          <w:sz w:val="30"/>
          <w:szCs w:val="30"/>
        </w:rPr>
        <w:t>248.52</w:t>
      </w:r>
      <w:r>
        <w:rPr>
          <w:rFonts w:asciiTheme="majorBidi" w:hAnsiTheme="majorBidi"/>
          <w:sz w:val="30"/>
          <w:szCs w:val="30"/>
        </w:rPr>
        <w:t xml:space="preserve"> </w:t>
      </w:r>
      <w:r>
        <w:rPr>
          <w:rFonts w:asciiTheme="majorBidi" w:hAnsiTheme="majorBidi" w:hint="cs"/>
          <w:sz w:val="30"/>
          <w:szCs w:val="30"/>
          <w:cs/>
        </w:rPr>
        <w:t xml:space="preserve">ล้านบาท </w:t>
      </w:r>
      <w:r w:rsidR="00361537">
        <w:rPr>
          <w:rFonts w:asciiTheme="majorBidi" w:hAnsiTheme="majorBidi" w:hint="cs"/>
          <w:sz w:val="30"/>
          <w:szCs w:val="30"/>
          <w:cs/>
        </w:rPr>
        <w:t>(</w:t>
      </w:r>
      <w:r w:rsidR="007E5E05">
        <w:rPr>
          <w:rFonts w:asciiTheme="majorBidi" w:hAnsiTheme="majorBidi" w:hint="cs"/>
          <w:sz w:val="30"/>
          <w:szCs w:val="30"/>
          <w:cs/>
        </w:rPr>
        <w:t xml:space="preserve">ปี </w:t>
      </w:r>
      <w:r w:rsidR="004654FA">
        <w:rPr>
          <w:rFonts w:asciiTheme="majorBidi" w:hAnsiTheme="majorBidi"/>
          <w:sz w:val="30"/>
          <w:szCs w:val="30"/>
        </w:rPr>
        <w:t>2566</w:t>
      </w:r>
      <w:r w:rsidR="00A970D3">
        <w:rPr>
          <w:rFonts w:asciiTheme="majorBidi" w:hAnsiTheme="majorBidi"/>
          <w:sz w:val="30"/>
          <w:szCs w:val="30"/>
        </w:rPr>
        <w:t xml:space="preserve">: </w:t>
      </w:r>
      <w:r w:rsidR="00B03997">
        <w:rPr>
          <w:rFonts w:asciiTheme="majorBidi" w:hAnsiTheme="majorBidi"/>
          <w:sz w:val="30"/>
          <w:szCs w:val="30"/>
        </w:rPr>
        <w:t xml:space="preserve">42.59 </w:t>
      </w:r>
      <w:r w:rsidR="00B03997">
        <w:rPr>
          <w:rFonts w:asciiTheme="majorBidi" w:hAnsiTheme="majorBidi" w:hint="cs"/>
          <w:sz w:val="30"/>
          <w:szCs w:val="30"/>
          <w:cs/>
        </w:rPr>
        <w:t xml:space="preserve">ล้านบาท) </w:t>
      </w:r>
      <w:r w:rsidRPr="003F7D07">
        <w:rPr>
          <w:rFonts w:asciiTheme="majorBidi" w:hAnsiTheme="majorBidi" w:cstheme="majorBidi"/>
          <w:sz w:val="30"/>
          <w:szCs w:val="30"/>
          <w:cs/>
        </w:rPr>
        <w:t>เป็นหนี้สินหมุนเวียนภายใต้บัญชี</w:t>
      </w:r>
      <w:r w:rsidRPr="003F7D07">
        <w:rPr>
          <w:rFonts w:asciiTheme="majorBidi" w:hAnsiTheme="majorBidi" w:cstheme="majorBidi" w:hint="cs"/>
          <w:sz w:val="30"/>
          <w:szCs w:val="30"/>
          <w:cs/>
        </w:rPr>
        <w:t xml:space="preserve"> </w:t>
      </w:r>
      <w:r w:rsidRPr="003F7D07">
        <w:rPr>
          <w:rFonts w:asciiTheme="majorBidi" w:hAnsiTheme="majorBidi" w:cstheme="majorBidi"/>
          <w:sz w:val="30"/>
          <w:szCs w:val="30"/>
        </w:rPr>
        <w:t>“</w:t>
      </w:r>
      <w:r w:rsidRPr="003F7D07">
        <w:rPr>
          <w:rFonts w:asciiTheme="majorBidi" w:hAnsiTheme="majorBidi" w:cstheme="majorBidi"/>
          <w:sz w:val="30"/>
          <w:szCs w:val="30"/>
          <w:cs/>
        </w:rPr>
        <w:t>เงินกู้ยืมส่วนที่ถึงกำหนดชำระภายในหนึ่งปี</w:t>
      </w:r>
      <w:r w:rsidRPr="003F7D07">
        <w:rPr>
          <w:rFonts w:asciiTheme="majorBidi" w:hAnsiTheme="majorBidi" w:cstheme="majorBidi"/>
          <w:sz w:val="30"/>
          <w:szCs w:val="30"/>
        </w:rPr>
        <w:t>”</w:t>
      </w:r>
      <w:r w:rsidRPr="003F7D07">
        <w:rPr>
          <w:rFonts w:asciiTheme="majorBidi" w:hAnsiTheme="majorBidi" w:cstheme="majorBidi" w:hint="cs"/>
          <w:sz w:val="30"/>
          <w:szCs w:val="30"/>
          <w:cs/>
        </w:rPr>
        <w:t xml:space="preserve"> </w:t>
      </w:r>
      <w:r w:rsidRPr="003F7D07">
        <w:rPr>
          <w:rFonts w:asciiTheme="majorBidi" w:hAnsiTheme="majorBidi"/>
          <w:sz w:val="30"/>
          <w:szCs w:val="30"/>
          <w:cs/>
        </w:rPr>
        <w:t>ตามมาตรฐานการรายงานทางการเงิน</w:t>
      </w:r>
    </w:p>
    <w:p w14:paraId="68AE1FEB" w14:textId="77777777" w:rsidR="00F86459" w:rsidRDefault="00471E1E" w:rsidP="00E57F66">
      <w:pPr>
        <w:pStyle w:val="af5"/>
        <w:spacing w:before="120" w:after="120"/>
        <w:ind w:left="0" w:right="0" w:firstLine="425"/>
        <w:contextualSpacing/>
        <w:jc w:val="thaiDistribute"/>
        <w:rPr>
          <w:rFonts w:asciiTheme="majorBidi" w:hAnsiTheme="majorBidi"/>
          <w:sz w:val="30"/>
          <w:szCs w:val="30"/>
        </w:rPr>
      </w:pPr>
      <w:r>
        <w:rPr>
          <w:rFonts w:asciiTheme="majorBidi" w:hAnsiTheme="majorBidi" w:hint="cs"/>
          <w:sz w:val="30"/>
          <w:szCs w:val="30"/>
          <w:cs/>
        </w:rPr>
        <w:t>กลุ่ม</w:t>
      </w:r>
      <w:r w:rsidRPr="003F7D07">
        <w:rPr>
          <w:rFonts w:asciiTheme="majorBidi" w:hAnsiTheme="majorBidi"/>
          <w:sz w:val="30"/>
          <w:szCs w:val="30"/>
          <w:cs/>
        </w:rPr>
        <w:t>บริษัทสามารถจ่ายชำระหนี้คืนเงินกู้ยืมตรงตามกำหนดการจ่ายชำระหนี้</w:t>
      </w:r>
      <w:r w:rsidRPr="003F7D07">
        <w:rPr>
          <w:rFonts w:asciiTheme="majorBidi" w:hAnsiTheme="majorBidi" w:hint="cs"/>
          <w:sz w:val="30"/>
          <w:szCs w:val="30"/>
          <w:cs/>
        </w:rPr>
        <w:t xml:space="preserve"> </w:t>
      </w:r>
    </w:p>
    <w:p w14:paraId="75C1AF8B" w14:textId="77777777" w:rsidR="00FC0A53" w:rsidRDefault="00FC0A53">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334B8B27" w14:textId="1327B7C5" w:rsidR="005218BA" w:rsidRDefault="00C33039">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ประมาณ</w:t>
      </w:r>
      <w:r w:rsidR="00927B30" w:rsidRPr="00C33039">
        <w:rPr>
          <w:rFonts w:asciiTheme="majorBidi" w:hAnsiTheme="majorBidi" w:cstheme="majorBidi"/>
          <w:b/>
          <w:bCs/>
          <w:sz w:val="30"/>
          <w:szCs w:val="30"/>
          <w:cs/>
          <w:lang w:val="en-US"/>
        </w:rPr>
        <w:t>การหนี้สิน</w:t>
      </w:r>
    </w:p>
    <w:p w14:paraId="1DA48F5E" w14:textId="4FF9F1E6" w:rsidR="005C71F4" w:rsidRPr="005C71F4" w:rsidRDefault="005C71F4" w:rsidP="005C71F4">
      <w:pPr>
        <w:spacing w:before="120" w:after="120" w:line="240" w:lineRule="auto"/>
        <w:ind w:left="425" w:right="147"/>
        <w:jc w:val="thaiDistribute"/>
        <w:rPr>
          <w:rFonts w:asciiTheme="majorBidi" w:hAnsiTheme="majorBidi" w:cstheme="majorBidi"/>
          <w:sz w:val="30"/>
          <w:szCs w:val="30"/>
          <w:lang w:val="en-US"/>
        </w:rPr>
      </w:pPr>
      <w:r w:rsidRPr="005C71F4">
        <w:rPr>
          <w:rFonts w:asciiTheme="majorBidi" w:hAnsiTheme="majorBidi"/>
          <w:sz w:val="30"/>
          <w:szCs w:val="30"/>
          <w:cs/>
          <w:lang w:val="en-US"/>
        </w:rPr>
        <w:t xml:space="preserve">รายการเปลี่ยนแปลงประมาณการหนี้สิน สำหรับปีสิ้นสุดวันที่ </w:t>
      </w:r>
      <w:r>
        <w:rPr>
          <w:rFonts w:asciiTheme="majorBidi" w:hAnsiTheme="majorBidi" w:cstheme="majorBidi"/>
          <w:sz w:val="30"/>
          <w:szCs w:val="30"/>
          <w:lang w:val="en-US"/>
        </w:rPr>
        <w:t>31</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ธันวาคม </w:t>
      </w:r>
      <w:r>
        <w:rPr>
          <w:rFonts w:asciiTheme="majorBidi" w:hAnsiTheme="majorBidi" w:cstheme="majorBidi"/>
          <w:sz w:val="30"/>
          <w:szCs w:val="30"/>
          <w:lang w:val="en-US"/>
        </w:rPr>
        <w:t>256</w:t>
      </w:r>
      <w:r w:rsidR="002C3B0A">
        <w:rPr>
          <w:rFonts w:asciiTheme="majorBidi" w:hAnsiTheme="majorBidi" w:cstheme="majorBidi"/>
          <w:sz w:val="30"/>
          <w:szCs w:val="30"/>
          <w:lang w:val="en-US"/>
        </w:rPr>
        <w:t>7</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 xml:space="preserve">และ </w:t>
      </w:r>
      <w:r>
        <w:rPr>
          <w:rFonts w:asciiTheme="majorBidi" w:hAnsiTheme="majorBidi" w:cstheme="majorBidi"/>
          <w:sz w:val="30"/>
          <w:szCs w:val="30"/>
          <w:lang w:val="en-US"/>
        </w:rPr>
        <w:t>256</w:t>
      </w:r>
      <w:r w:rsidR="002C3B0A">
        <w:rPr>
          <w:rFonts w:asciiTheme="majorBidi" w:hAnsiTheme="majorBidi" w:cstheme="majorBidi"/>
          <w:sz w:val="30"/>
          <w:szCs w:val="30"/>
          <w:lang w:val="en-US"/>
        </w:rPr>
        <w:t>6</w:t>
      </w:r>
      <w:r w:rsidRPr="005C71F4">
        <w:rPr>
          <w:rFonts w:asciiTheme="majorBidi" w:hAnsiTheme="majorBidi" w:cstheme="majorBidi"/>
          <w:sz w:val="30"/>
          <w:szCs w:val="30"/>
          <w:lang w:val="en-US"/>
        </w:rPr>
        <w:t xml:space="preserve"> </w:t>
      </w:r>
      <w:r w:rsidRPr="005C71F4">
        <w:rPr>
          <w:rFonts w:asciiTheme="majorBidi" w:hAnsiTheme="majorBidi"/>
          <w:sz w:val="30"/>
          <w:szCs w:val="30"/>
          <w:cs/>
          <w:lang w:val="en-US"/>
        </w:rPr>
        <w:t>แสดงดังนี้</w:t>
      </w:r>
    </w:p>
    <w:p w14:paraId="1C709997" w14:textId="5CAFDA45" w:rsidR="001D0830" w:rsidRDefault="007F5128" w:rsidP="002E4288">
      <w:pPr>
        <w:spacing w:before="120" w:after="120" w:line="240" w:lineRule="auto"/>
        <w:ind w:left="426" w:right="147"/>
        <w:jc w:val="thaiDistribute"/>
        <w:rPr>
          <w:rFonts w:asciiTheme="majorBidi" w:hAnsiTheme="majorBidi" w:cstheme="majorBidi"/>
          <w:b/>
          <w:bCs/>
          <w:sz w:val="30"/>
          <w:szCs w:val="30"/>
          <w:lang w:val="en-US"/>
        </w:rPr>
      </w:pPr>
      <w:r>
        <w:rPr>
          <w:rFonts w:ascii="Angsana New" w:hAnsi="Angsana New"/>
          <w:sz w:val="30"/>
          <w:szCs w:val="30"/>
          <w:lang w:val="en-US"/>
        </w:rPr>
        <w:pict w14:anchorId="69EA4D99">
          <v:shape id="_x0000_i1081" type="#_x0000_t75" style="width:481.4pt;height:310.6pt">
            <v:imagedata r:id="rId69" o:title=""/>
          </v:shape>
        </w:pict>
      </w:r>
    </w:p>
    <w:p w14:paraId="3BFF2833" w14:textId="1EA44715" w:rsidR="00F86459" w:rsidRDefault="007F5128" w:rsidP="00471E1E">
      <w:pPr>
        <w:spacing w:before="120" w:after="120" w:line="240" w:lineRule="auto"/>
        <w:ind w:left="426" w:right="147"/>
        <w:jc w:val="thaiDistribute"/>
        <w:rPr>
          <w:rFonts w:ascii="Angsana New" w:hAnsi="Angsana New"/>
          <w:sz w:val="30"/>
          <w:szCs w:val="30"/>
          <w:lang w:val="en-US"/>
        </w:rPr>
      </w:pPr>
      <w:r>
        <w:rPr>
          <w:rFonts w:ascii="Angsana New" w:hAnsi="Angsana New"/>
          <w:sz w:val="30"/>
          <w:szCs w:val="30"/>
          <w:lang w:val="en-US"/>
        </w:rPr>
        <w:pict w14:anchorId="0D0BF435">
          <v:shape id="_x0000_i1082" type="#_x0000_t75" style="width:490.6pt;height:194.75pt">
            <v:imagedata r:id="rId70" o:title=""/>
          </v:shape>
        </w:pict>
      </w:r>
    </w:p>
    <w:p w14:paraId="2453D6BF" w14:textId="77777777" w:rsidR="00B531AA" w:rsidRDefault="00B531AA" w:rsidP="00471E1E">
      <w:pPr>
        <w:spacing w:before="120" w:after="120" w:line="240" w:lineRule="auto"/>
        <w:ind w:left="426" w:right="147"/>
        <w:jc w:val="thaiDistribute"/>
        <w:rPr>
          <w:rFonts w:ascii="Angsana New" w:hAnsi="Angsana New"/>
          <w:sz w:val="30"/>
          <w:szCs w:val="30"/>
          <w:lang w:val="en-US"/>
        </w:rPr>
      </w:pPr>
    </w:p>
    <w:p w14:paraId="33301D4C" w14:textId="77777777" w:rsidR="00B531AA" w:rsidRDefault="00B531AA" w:rsidP="00471E1E">
      <w:pPr>
        <w:spacing w:before="120" w:after="120" w:line="240" w:lineRule="auto"/>
        <w:ind w:left="426" w:right="147"/>
        <w:jc w:val="thaiDistribute"/>
        <w:rPr>
          <w:rFonts w:ascii="Angsana New" w:hAnsi="Angsana New"/>
          <w:sz w:val="30"/>
          <w:szCs w:val="30"/>
          <w:lang w:val="en-US"/>
        </w:rPr>
      </w:pPr>
    </w:p>
    <w:p w14:paraId="664F2E42" w14:textId="77777777" w:rsidR="00B531AA" w:rsidRDefault="00B531AA" w:rsidP="00471E1E">
      <w:pPr>
        <w:spacing w:before="120" w:after="120" w:line="240" w:lineRule="auto"/>
        <w:ind w:left="426" w:right="147"/>
        <w:jc w:val="thaiDistribute"/>
        <w:rPr>
          <w:rFonts w:ascii="Angsana New" w:hAnsi="Angsana New"/>
          <w:sz w:val="30"/>
          <w:szCs w:val="30"/>
          <w:lang w:val="en-US"/>
        </w:rPr>
      </w:pPr>
    </w:p>
    <w:p w14:paraId="6DCBE887" w14:textId="77777777" w:rsidR="00B531AA" w:rsidRPr="0005399C" w:rsidRDefault="00B531AA" w:rsidP="00471E1E">
      <w:pPr>
        <w:spacing w:before="120" w:after="120" w:line="240" w:lineRule="auto"/>
        <w:ind w:left="426" w:right="147"/>
        <w:jc w:val="thaiDistribute"/>
        <w:rPr>
          <w:rFonts w:ascii="Angsana New" w:hAnsi="Angsana New"/>
          <w:sz w:val="30"/>
          <w:szCs w:val="30"/>
          <w:cs/>
          <w:lang w:val="en-US"/>
        </w:rPr>
      </w:pPr>
    </w:p>
    <w:p w14:paraId="17769997" w14:textId="252BB237" w:rsidR="002F47EF" w:rsidRPr="00C33039" w:rsidRDefault="005218BA">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ประมาณการหนี้สิน</w:t>
      </w:r>
      <w:r w:rsidR="00ED167F" w:rsidRPr="00C33039">
        <w:rPr>
          <w:rFonts w:asciiTheme="majorBidi" w:hAnsiTheme="majorBidi"/>
          <w:b/>
          <w:bCs/>
          <w:sz w:val="30"/>
          <w:szCs w:val="30"/>
          <w:cs/>
          <w:lang w:val="en-US"/>
        </w:rPr>
        <w:t>ผลประโยชน์พนักงาน</w:t>
      </w:r>
    </w:p>
    <w:p w14:paraId="017E88B5" w14:textId="75DBBA37" w:rsidR="00927B30" w:rsidRPr="003F7D07" w:rsidRDefault="00927B30" w:rsidP="00927B30">
      <w:pPr>
        <w:autoSpaceDE/>
        <w:autoSpaceDN/>
        <w:spacing w:before="120" w:after="120" w:line="240" w:lineRule="auto"/>
        <w:ind w:left="426" w:right="-18"/>
        <w:jc w:val="thaiDistribute"/>
        <w:rPr>
          <w:rFonts w:asciiTheme="majorBidi" w:eastAsia="SimSun" w:hAnsiTheme="majorBidi" w:cstheme="majorBidi"/>
          <w:sz w:val="30"/>
          <w:szCs w:val="30"/>
          <w:cs/>
          <w:lang w:val="en-US"/>
        </w:rPr>
      </w:pPr>
      <w:r w:rsidRPr="003F7D07">
        <w:rPr>
          <w:rFonts w:asciiTheme="majorBidi" w:eastAsia="SimSun" w:hAnsiTheme="majorBidi" w:cstheme="majorBidi"/>
          <w:sz w:val="30"/>
          <w:szCs w:val="30"/>
          <w:cs/>
          <w:lang w:val="en-US"/>
        </w:rPr>
        <w:t>ประมาณการหนี้สิน</w:t>
      </w:r>
      <w:bookmarkStart w:id="478" w:name="_Hlk128059749"/>
      <w:r w:rsidRPr="003F7D07">
        <w:rPr>
          <w:rFonts w:asciiTheme="majorBidi" w:eastAsia="SimSun" w:hAnsiTheme="majorBidi" w:cstheme="majorBidi"/>
          <w:sz w:val="30"/>
          <w:szCs w:val="30"/>
          <w:cs/>
          <w:lang w:val="en-US"/>
        </w:rPr>
        <w:t xml:space="preserve">ผลประโยชน์พนักงาน </w:t>
      </w:r>
      <w:bookmarkEnd w:id="478"/>
      <w:r w:rsidRPr="003F7D07">
        <w:rPr>
          <w:rFonts w:asciiTheme="majorBidi" w:eastAsia="SimSun" w:hAnsiTheme="majorBidi" w:cstheme="majorBidi"/>
          <w:sz w:val="30"/>
          <w:szCs w:val="30"/>
          <w:cs/>
          <w:lang w:val="en-US"/>
        </w:rPr>
        <w:t xml:space="preserve">ณ วันที่ </w:t>
      </w:r>
      <w:r w:rsidRPr="003F7D07">
        <w:rPr>
          <w:rFonts w:asciiTheme="majorBidi" w:eastAsia="SimSun" w:hAnsiTheme="majorBidi" w:cstheme="majorBidi"/>
          <w:sz w:val="30"/>
          <w:szCs w:val="30"/>
          <w:lang w:val="en-US"/>
        </w:rPr>
        <w:t>31</w:t>
      </w:r>
      <w:r w:rsidRPr="003F7D07">
        <w:rPr>
          <w:rFonts w:asciiTheme="majorBidi" w:eastAsia="SimSun" w:hAnsiTheme="majorBidi" w:cstheme="majorBidi"/>
          <w:sz w:val="30"/>
          <w:szCs w:val="30"/>
          <w:cs/>
          <w:lang w:val="en-US"/>
        </w:rPr>
        <w:t xml:space="preserve"> ธันวาคม </w:t>
      </w:r>
      <w:r w:rsidRPr="003F7D07">
        <w:rPr>
          <w:rFonts w:asciiTheme="majorBidi" w:eastAsia="SimSun" w:hAnsiTheme="majorBidi" w:cstheme="majorBidi"/>
          <w:sz w:val="30"/>
          <w:szCs w:val="30"/>
          <w:lang w:val="en-US"/>
        </w:rPr>
        <w:t>256</w:t>
      </w:r>
      <w:r w:rsidR="004638B8">
        <w:rPr>
          <w:rFonts w:asciiTheme="majorBidi" w:eastAsia="SimSun" w:hAnsiTheme="majorBidi" w:cstheme="majorBidi"/>
          <w:sz w:val="30"/>
          <w:szCs w:val="30"/>
          <w:lang w:val="en-US"/>
        </w:rPr>
        <w:t>7</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 xml:space="preserve">และ </w:t>
      </w:r>
      <w:r w:rsidRPr="003F7D07">
        <w:rPr>
          <w:rFonts w:asciiTheme="majorBidi" w:eastAsia="SimSun" w:hAnsiTheme="majorBidi" w:cstheme="majorBidi"/>
          <w:sz w:val="30"/>
          <w:szCs w:val="30"/>
          <w:lang w:val="en-US"/>
        </w:rPr>
        <w:t>256</w:t>
      </w:r>
      <w:r w:rsidR="004638B8">
        <w:rPr>
          <w:rFonts w:asciiTheme="majorBidi" w:eastAsia="SimSun" w:hAnsiTheme="majorBidi" w:cstheme="majorBidi"/>
          <w:sz w:val="30"/>
          <w:szCs w:val="30"/>
          <w:lang w:val="en-US"/>
        </w:rPr>
        <w:t>6</w:t>
      </w:r>
      <w:r w:rsidRPr="003F7D07">
        <w:rPr>
          <w:rFonts w:asciiTheme="majorBidi" w:eastAsia="SimSun" w:hAnsiTheme="majorBidi" w:cstheme="majorBidi"/>
          <w:sz w:val="30"/>
          <w:szCs w:val="30"/>
          <w:lang w:val="en-US"/>
        </w:rPr>
        <w:t xml:space="preserve"> </w:t>
      </w:r>
      <w:r w:rsidRPr="003F7D07">
        <w:rPr>
          <w:rFonts w:asciiTheme="majorBidi" w:eastAsia="SimSun" w:hAnsiTheme="majorBidi" w:cstheme="majorBidi"/>
          <w:sz w:val="30"/>
          <w:szCs w:val="30"/>
          <w:cs/>
          <w:lang w:val="en-US"/>
        </w:rPr>
        <w:t>ประกอบด้วย</w:t>
      </w:r>
    </w:p>
    <w:p w14:paraId="25609D92" w14:textId="164B766E" w:rsidR="00DF4A0B" w:rsidRDefault="007F5128" w:rsidP="00DF4A0B">
      <w:pPr>
        <w:autoSpaceDE/>
        <w:autoSpaceDN/>
        <w:spacing w:before="120" w:after="120" w:line="240" w:lineRule="auto"/>
        <w:ind w:left="426" w:right="-18"/>
        <w:jc w:val="thaiDistribute"/>
        <w:rPr>
          <w:rFonts w:asciiTheme="majorBidi" w:hAnsiTheme="majorBidi" w:cstheme="majorBidi"/>
          <w:sz w:val="30"/>
          <w:szCs w:val="30"/>
          <w:lang w:val="en-US"/>
        </w:rPr>
      </w:pPr>
      <w:r>
        <w:rPr>
          <w:rFonts w:asciiTheme="majorBidi" w:hAnsiTheme="majorBidi" w:cstheme="majorBidi"/>
          <w:sz w:val="30"/>
          <w:szCs w:val="30"/>
        </w:rPr>
        <w:pict w14:anchorId="27161C61">
          <v:shape id="_x0000_i1083" type="#_x0000_t75" style="width:483.25pt;height:180pt">
            <v:imagedata r:id="rId71" o:title=""/>
          </v:shape>
        </w:pict>
      </w:r>
      <w:bookmarkStart w:id="479" w:name="_MON_1548505410"/>
      <w:bookmarkStart w:id="480" w:name="_MON_1575111028"/>
      <w:bookmarkStart w:id="481" w:name="_MON_1581144952"/>
      <w:bookmarkStart w:id="482" w:name="_MON_1581145038"/>
      <w:bookmarkStart w:id="483" w:name="_MON_1610813534"/>
      <w:bookmarkStart w:id="484" w:name="_MON_1610813579"/>
      <w:bookmarkStart w:id="485" w:name="_MON_1610815537"/>
      <w:bookmarkStart w:id="486" w:name="_MON_1611660305"/>
      <w:bookmarkStart w:id="487" w:name="_MON_1639913974"/>
      <w:bookmarkStart w:id="488" w:name="_MON_1548423606"/>
      <w:bookmarkStart w:id="489" w:name="_MON_1548423692"/>
      <w:bookmarkEnd w:id="479"/>
      <w:bookmarkEnd w:id="480"/>
      <w:bookmarkEnd w:id="481"/>
      <w:bookmarkEnd w:id="482"/>
      <w:bookmarkEnd w:id="483"/>
      <w:bookmarkEnd w:id="484"/>
      <w:bookmarkEnd w:id="485"/>
      <w:bookmarkEnd w:id="486"/>
      <w:bookmarkEnd w:id="487"/>
      <w:bookmarkEnd w:id="488"/>
      <w:bookmarkEnd w:id="489"/>
    </w:p>
    <w:p w14:paraId="70D0F5E8" w14:textId="3E923917" w:rsidR="00927B30" w:rsidRDefault="00260AFB" w:rsidP="00DF4A0B">
      <w:pPr>
        <w:autoSpaceDE/>
        <w:autoSpaceDN/>
        <w:spacing w:before="120" w:after="120" w:line="240" w:lineRule="auto"/>
        <w:ind w:left="426" w:right="-18"/>
        <w:jc w:val="thaiDistribute"/>
        <w:rPr>
          <w:rFonts w:asciiTheme="majorBidi" w:hAnsiTheme="majorBidi" w:cstheme="majorBidi"/>
          <w:sz w:val="30"/>
          <w:szCs w:val="30"/>
          <w:cs/>
        </w:rPr>
      </w:pPr>
      <w:r>
        <w:rPr>
          <w:rFonts w:asciiTheme="majorBidi" w:hAnsiTheme="majorBidi" w:cstheme="majorBidi" w:hint="cs"/>
          <w:sz w:val="30"/>
          <w:szCs w:val="30"/>
          <w:cs/>
        </w:rPr>
        <w:t>ราย</w:t>
      </w:r>
      <w:r w:rsidR="00927B30" w:rsidRPr="003F7D07">
        <w:rPr>
          <w:rFonts w:asciiTheme="majorBidi" w:hAnsiTheme="majorBidi" w:cstheme="majorBidi"/>
          <w:sz w:val="30"/>
          <w:szCs w:val="30"/>
          <w:cs/>
        </w:rPr>
        <w:t xml:space="preserve">การเปลี่ยนแปลงมูลค่าปัจจุบันประมาณการหนี้สินผลประโยชน์พนักงาน สำหรับปีสิ้นสุดวันที่ </w:t>
      </w:r>
      <w:r w:rsidR="00AB051F" w:rsidRPr="003F7D07">
        <w:rPr>
          <w:rFonts w:asciiTheme="majorBidi" w:hAnsiTheme="majorBidi" w:cstheme="majorBidi"/>
          <w:sz w:val="30"/>
          <w:szCs w:val="30"/>
        </w:rPr>
        <w:t>31</w:t>
      </w:r>
      <w:r w:rsidR="00927B30" w:rsidRPr="003F7D07">
        <w:rPr>
          <w:rFonts w:asciiTheme="majorBidi" w:hAnsiTheme="majorBidi" w:cstheme="majorBidi"/>
          <w:sz w:val="30"/>
          <w:szCs w:val="30"/>
          <w:cs/>
        </w:rPr>
        <w:t xml:space="preserve"> ธันวาคม </w:t>
      </w:r>
      <w:r w:rsidR="00927B30" w:rsidRPr="003F7D07">
        <w:rPr>
          <w:rFonts w:asciiTheme="majorBidi" w:hAnsiTheme="majorBidi" w:cstheme="majorBidi"/>
          <w:sz w:val="30"/>
          <w:szCs w:val="30"/>
        </w:rPr>
        <w:t>256</w:t>
      </w:r>
      <w:r w:rsidR="004638B8">
        <w:rPr>
          <w:rFonts w:asciiTheme="majorBidi" w:hAnsiTheme="majorBidi" w:cstheme="majorBidi"/>
          <w:sz w:val="30"/>
          <w:szCs w:val="30"/>
        </w:rPr>
        <w:t>7</w:t>
      </w:r>
      <w:r w:rsidR="00927B30" w:rsidRPr="003F7D07">
        <w:rPr>
          <w:rFonts w:asciiTheme="majorBidi" w:hAnsiTheme="majorBidi" w:cstheme="majorBidi"/>
          <w:sz w:val="30"/>
          <w:szCs w:val="30"/>
        </w:rPr>
        <w:t xml:space="preserve"> </w:t>
      </w:r>
      <w:r w:rsidR="00927B30" w:rsidRPr="003F7D07">
        <w:rPr>
          <w:rFonts w:asciiTheme="majorBidi" w:hAnsiTheme="majorBidi" w:cstheme="majorBidi"/>
          <w:sz w:val="30"/>
          <w:szCs w:val="30"/>
          <w:cs/>
        </w:rPr>
        <w:t xml:space="preserve">และ </w:t>
      </w:r>
      <w:r w:rsidR="00927B30" w:rsidRPr="003F7D07">
        <w:rPr>
          <w:rFonts w:asciiTheme="majorBidi" w:hAnsiTheme="majorBidi" w:cstheme="majorBidi"/>
          <w:sz w:val="30"/>
          <w:szCs w:val="30"/>
        </w:rPr>
        <w:t>256</w:t>
      </w:r>
      <w:r w:rsidR="004638B8">
        <w:rPr>
          <w:rFonts w:asciiTheme="majorBidi" w:hAnsiTheme="majorBidi" w:cstheme="majorBidi"/>
          <w:sz w:val="30"/>
          <w:szCs w:val="30"/>
        </w:rPr>
        <w:t>6</w:t>
      </w:r>
      <w:r w:rsidR="00927B30" w:rsidRPr="003F7D07">
        <w:rPr>
          <w:rFonts w:asciiTheme="majorBidi" w:hAnsiTheme="majorBidi" w:cstheme="majorBidi"/>
          <w:sz w:val="30"/>
          <w:szCs w:val="30"/>
        </w:rPr>
        <w:t xml:space="preserve"> </w:t>
      </w:r>
      <w:r w:rsidR="002D7E51" w:rsidRPr="003F7D07">
        <w:rPr>
          <w:rFonts w:asciiTheme="majorBidi" w:hAnsiTheme="majorBidi" w:hint="cs"/>
          <w:sz w:val="30"/>
          <w:szCs w:val="30"/>
          <w:cs/>
        </w:rPr>
        <w:t>แสดง</w:t>
      </w:r>
      <w:r w:rsidR="00927B30" w:rsidRPr="003F7D07">
        <w:rPr>
          <w:rFonts w:asciiTheme="majorBidi" w:hAnsiTheme="majorBidi" w:cstheme="majorBidi"/>
          <w:sz w:val="30"/>
          <w:szCs w:val="30"/>
          <w:cs/>
        </w:rPr>
        <w:t>ดังนี้</w:t>
      </w:r>
    </w:p>
    <w:p w14:paraId="5A8818E9" w14:textId="14647920" w:rsidR="00744AF1" w:rsidRPr="00DF4A0B" w:rsidRDefault="007F5128" w:rsidP="00DF4A0B">
      <w:pPr>
        <w:autoSpaceDE/>
        <w:autoSpaceDN/>
        <w:spacing w:before="120" w:after="120" w:line="240" w:lineRule="auto"/>
        <w:ind w:left="426" w:right="-18"/>
        <w:jc w:val="thaiDistribute"/>
        <w:rPr>
          <w:rFonts w:asciiTheme="majorBidi" w:eastAsia="SimSun" w:hAnsiTheme="majorBidi" w:cstheme="majorBidi"/>
          <w:sz w:val="30"/>
          <w:szCs w:val="30"/>
          <w:cs/>
          <w:lang w:val="en-US"/>
        </w:rPr>
      </w:pPr>
      <w:r>
        <w:rPr>
          <w:rFonts w:asciiTheme="majorBidi" w:hAnsiTheme="majorBidi" w:cstheme="majorBidi"/>
          <w:sz w:val="30"/>
          <w:szCs w:val="30"/>
        </w:rPr>
        <w:pict w14:anchorId="38EDC327">
          <v:shape id="_x0000_i1084" type="#_x0000_t75" style="width:488.75pt;height:310.15pt">
            <v:imagedata r:id="rId72" o:title=""/>
          </v:shape>
        </w:pict>
      </w:r>
    </w:p>
    <w:p w14:paraId="135C7DAA" w14:textId="77777777" w:rsidR="00336F7E" w:rsidRDefault="00336F7E" w:rsidP="00D97694">
      <w:pPr>
        <w:pStyle w:val="af5"/>
        <w:spacing w:before="120" w:after="120"/>
        <w:ind w:left="450" w:right="0" w:firstLine="0"/>
        <w:jc w:val="thaiDistribute"/>
        <w:rPr>
          <w:rFonts w:asciiTheme="majorBidi" w:hAnsiTheme="majorBidi" w:cstheme="majorBidi"/>
          <w:sz w:val="30"/>
          <w:szCs w:val="30"/>
        </w:rPr>
      </w:pPr>
    </w:p>
    <w:p w14:paraId="63ED91EC" w14:textId="77777777" w:rsidR="00336F7E" w:rsidRDefault="00336F7E" w:rsidP="00D97694">
      <w:pPr>
        <w:pStyle w:val="af5"/>
        <w:spacing w:before="120" w:after="120"/>
        <w:ind w:left="450" w:right="0" w:firstLine="0"/>
        <w:jc w:val="thaiDistribute"/>
        <w:rPr>
          <w:rFonts w:asciiTheme="majorBidi" w:hAnsiTheme="majorBidi" w:cstheme="majorBidi"/>
          <w:sz w:val="30"/>
          <w:szCs w:val="30"/>
        </w:rPr>
      </w:pPr>
    </w:p>
    <w:p w14:paraId="2D02C5F6" w14:textId="77777777" w:rsidR="00336F7E" w:rsidRDefault="00336F7E" w:rsidP="00D97694">
      <w:pPr>
        <w:pStyle w:val="af5"/>
        <w:spacing w:before="120" w:after="120"/>
        <w:ind w:left="450" w:right="0" w:firstLine="0"/>
        <w:jc w:val="thaiDistribute"/>
        <w:rPr>
          <w:rFonts w:asciiTheme="majorBidi" w:hAnsiTheme="majorBidi" w:cstheme="majorBidi"/>
          <w:sz w:val="30"/>
          <w:szCs w:val="30"/>
        </w:rPr>
      </w:pPr>
    </w:p>
    <w:p w14:paraId="65965A29" w14:textId="2C03E8B2" w:rsidR="00204AB3" w:rsidRDefault="00204AB3" w:rsidP="00D97694">
      <w:pPr>
        <w:pStyle w:val="af5"/>
        <w:spacing w:before="120" w:after="120"/>
        <w:ind w:left="450" w:right="0" w:firstLine="0"/>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 xml:space="preserve">ข้อสมมติหลักในประมาณการตามหลักคณิตศาสตร์ประกันภัย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DF2B9A">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DF2B9A">
        <w:rPr>
          <w:rFonts w:asciiTheme="majorBidi" w:hAnsiTheme="majorBidi" w:cstheme="majorBidi"/>
          <w:sz w:val="30"/>
          <w:szCs w:val="30"/>
        </w:rPr>
        <w:t>6</w:t>
      </w:r>
      <w:r w:rsidR="00163FB5" w:rsidRPr="003F7D07">
        <w:rPr>
          <w:rFonts w:asciiTheme="majorBidi" w:hAnsiTheme="majorBidi" w:cstheme="majorBidi"/>
          <w:sz w:val="30"/>
          <w:szCs w:val="30"/>
        </w:rPr>
        <w:t xml:space="preserve"> </w:t>
      </w:r>
      <w:r w:rsidR="00892D5B" w:rsidRPr="003F7D07">
        <w:rPr>
          <w:rFonts w:asciiTheme="majorBidi" w:hAnsiTheme="majorBidi" w:cstheme="majorBidi" w:hint="cs"/>
          <w:sz w:val="30"/>
          <w:szCs w:val="30"/>
          <w:cs/>
        </w:rPr>
        <w:t>แสดง</w:t>
      </w:r>
      <w:r w:rsidR="00163FB5" w:rsidRPr="003F7D07">
        <w:rPr>
          <w:rFonts w:asciiTheme="majorBidi" w:hAnsiTheme="majorBidi" w:cstheme="majorBidi" w:hint="cs"/>
          <w:sz w:val="30"/>
          <w:szCs w:val="30"/>
          <w:cs/>
        </w:rPr>
        <w:t>ดังนี้</w:t>
      </w:r>
    </w:p>
    <w:p w14:paraId="54F8443B" w14:textId="4FCE35F8" w:rsidR="00EA22A0" w:rsidRDefault="007F5128" w:rsidP="00744AF1">
      <w:pPr>
        <w:pStyle w:val="af5"/>
        <w:spacing w:before="120" w:after="120"/>
        <w:ind w:left="450" w:right="0" w:firstLine="0"/>
        <w:jc w:val="thaiDistribute"/>
        <w:rPr>
          <w:rFonts w:asciiTheme="majorBidi" w:hAnsiTheme="majorBidi" w:cstheme="majorBidi"/>
          <w:sz w:val="30"/>
          <w:szCs w:val="30"/>
        </w:rPr>
      </w:pPr>
      <w:r>
        <w:rPr>
          <w:color w:val="000000" w:themeColor="text1"/>
          <w:sz w:val="30"/>
          <w:szCs w:val="30"/>
        </w:rPr>
        <w:pict w14:anchorId="3B47E2A2">
          <v:shape id="_x0000_i1085" type="#_x0000_t75" style="width:475.4pt;height:166.15pt">
            <v:imagedata r:id="rId73" o:title=""/>
            <o:lock v:ext="edit" aspectratio="f"/>
          </v:shape>
        </w:pict>
      </w:r>
    </w:p>
    <w:p w14:paraId="5A5FB2CA" w14:textId="77777777" w:rsidR="00F656E8" w:rsidRPr="00F656E8" w:rsidRDefault="00F656E8" w:rsidP="00F656E8">
      <w:pPr>
        <w:spacing w:before="120" w:after="120" w:line="240" w:lineRule="auto"/>
        <w:ind w:left="432"/>
        <w:jc w:val="thaiDistribute"/>
        <w:rPr>
          <w:rFonts w:asciiTheme="majorBidi" w:hAnsiTheme="majorBidi" w:cstheme="majorBidi"/>
          <w:sz w:val="30"/>
          <w:szCs w:val="30"/>
        </w:rPr>
      </w:pPr>
      <w:r w:rsidRPr="00F656E8">
        <w:rPr>
          <w:rFonts w:asciiTheme="majorBidi" w:hAnsiTheme="majorBidi" w:cstheme="majorBidi"/>
          <w:sz w:val="30"/>
          <w:szCs w:val="30"/>
          <w:cs/>
          <w:lang w:val="th-TH"/>
        </w:rPr>
        <w:t>อัตราคิดลดเป็นอัตราผลตอบแทนในท้องตลาดของพันธบัตรรัฐบาลสำหรับเงินชดเชยตามกฎหมายแรงงาน</w:t>
      </w:r>
    </w:p>
    <w:p w14:paraId="245AE120" w14:textId="77777777" w:rsidR="00F656E8" w:rsidRPr="00F656E8" w:rsidRDefault="00F656E8" w:rsidP="00F656E8">
      <w:pPr>
        <w:spacing w:before="120" w:after="120" w:line="240" w:lineRule="auto"/>
        <w:ind w:left="432"/>
        <w:jc w:val="thaiDistribute"/>
        <w:rPr>
          <w:rFonts w:asciiTheme="majorBidi" w:hAnsiTheme="majorBidi" w:cstheme="majorBidi"/>
          <w:sz w:val="30"/>
          <w:szCs w:val="30"/>
          <w:lang w:val="en-US"/>
        </w:rPr>
      </w:pPr>
      <w:r w:rsidRPr="00F656E8">
        <w:rPr>
          <w:rFonts w:asciiTheme="majorBidi" w:hAnsiTheme="majorBidi" w:cstheme="majorBidi"/>
          <w:sz w:val="30"/>
          <w:szCs w:val="30"/>
          <w:cs/>
          <w:lang w:val="th-TH"/>
        </w:rPr>
        <w:t>อัตราขึ้นเงินเดือนขึ้นอยู่กับนโยบายของฝ่ายบริหาร</w:t>
      </w:r>
    </w:p>
    <w:p w14:paraId="4D7B5820" w14:textId="77777777" w:rsidR="00F656E8" w:rsidRPr="00F656E8" w:rsidRDefault="00F656E8" w:rsidP="00F656E8">
      <w:pPr>
        <w:spacing w:before="120" w:after="120" w:line="240" w:lineRule="auto"/>
        <w:ind w:left="432"/>
        <w:jc w:val="thaiDistribute"/>
        <w:rPr>
          <w:rFonts w:asciiTheme="majorBidi" w:hAnsiTheme="majorBidi" w:cstheme="majorBidi"/>
          <w:sz w:val="30"/>
          <w:szCs w:val="30"/>
          <w:lang w:val="en-US"/>
        </w:rPr>
      </w:pPr>
      <w:r w:rsidRPr="00F656E8">
        <w:rPr>
          <w:rFonts w:asciiTheme="majorBidi" w:hAnsiTheme="majorBidi" w:cstheme="majorBidi"/>
          <w:sz w:val="30"/>
          <w:szCs w:val="30"/>
          <w:cs/>
          <w:lang w:val="th-TH"/>
        </w:rPr>
        <w:t>อัตราหมุนเวียนพนักงานขึ้นอยู่กับระยะเวลาการทำงานของพนักงาน</w:t>
      </w:r>
    </w:p>
    <w:p w14:paraId="08EA387D" w14:textId="0FF092C1" w:rsidR="00EA22A0" w:rsidRPr="00F656E8" w:rsidRDefault="00F656E8" w:rsidP="00F656E8">
      <w:pPr>
        <w:spacing w:before="120" w:after="120" w:line="240" w:lineRule="auto"/>
        <w:ind w:left="432"/>
        <w:jc w:val="thaiDistribute"/>
        <w:rPr>
          <w:rFonts w:asciiTheme="majorBidi" w:hAnsiTheme="majorBidi" w:cstheme="majorBidi"/>
          <w:b/>
          <w:bCs/>
          <w:spacing w:val="-4"/>
          <w:sz w:val="30"/>
          <w:szCs w:val="30"/>
          <w:cs/>
        </w:rPr>
      </w:pPr>
      <w:r w:rsidRPr="00F656E8">
        <w:rPr>
          <w:rFonts w:asciiTheme="majorBidi" w:hAnsiTheme="majorBidi" w:cstheme="majorBidi"/>
          <w:sz w:val="30"/>
          <w:szCs w:val="30"/>
          <w:cs/>
          <w:lang w:val="th-TH"/>
        </w:rPr>
        <w:t xml:space="preserve">อัตรามรณะอ้างอิงตามตารางมรณะไทย </w:t>
      </w:r>
      <w:r w:rsidRPr="00F656E8">
        <w:rPr>
          <w:rFonts w:asciiTheme="majorBidi" w:hAnsiTheme="majorBidi" w:cstheme="majorBidi"/>
          <w:sz w:val="30"/>
          <w:szCs w:val="30"/>
        </w:rPr>
        <w:t xml:space="preserve">2560 </w:t>
      </w:r>
      <w:r w:rsidRPr="00F656E8">
        <w:rPr>
          <w:rFonts w:asciiTheme="majorBidi" w:hAnsiTheme="majorBidi" w:cstheme="majorBidi"/>
          <w:sz w:val="30"/>
          <w:szCs w:val="30"/>
          <w:cs/>
          <w:lang w:val="th-TH"/>
        </w:rPr>
        <w:t>ประเภทสามัญ (</w:t>
      </w:r>
      <w:r w:rsidRPr="00F656E8">
        <w:rPr>
          <w:rFonts w:asciiTheme="majorBidi" w:hAnsiTheme="majorBidi" w:cstheme="majorBidi"/>
          <w:sz w:val="30"/>
          <w:szCs w:val="30"/>
        </w:rPr>
        <w:t>TMO2017: Thai Mortality Ordinary Table 2017)</w:t>
      </w:r>
    </w:p>
    <w:p w14:paraId="7DBB0A6C" w14:textId="4C823096" w:rsidR="00204AB3" w:rsidRPr="003F7D07" w:rsidRDefault="00204AB3" w:rsidP="00B8707E">
      <w:pPr>
        <w:spacing w:before="120" w:after="120" w:line="240" w:lineRule="auto"/>
        <w:ind w:left="432"/>
        <w:jc w:val="thaiDistribute"/>
        <w:rPr>
          <w:rFonts w:asciiTheme="majorBidi" w:hAnsiTheme="majorBidi" w:cstheme="majorBidi"/>
          <w:b/>
          <w:bCs/>
          <w:spacing w:val="-4"/>
          <w:sz w:val="30"/>
          <w:szCs w:val="30"/>
          <w:lang w:val="en-US"/>
        </w:rPr>
      </w:pPr>
      <w:r w:rsidRPr="003F7D07">
        <w:rPr>
          <w:rFonts w:asciiTheme="majorBidi" w:hAnsiTheme="majorBidi" w:cstheme="majorBidi"/>
          <w:b/>
          <w:bCs/>
          <w:spacing w:val="-4"/>
          <w:sz w:val="30"/>
          <w:szCs w:val="30"/>
          <w:cs/>
          <w:lang w:val="en-US"/>
        </w:rPr>
        <w:t>วิเคราะห์ความอ่อนไหว</w:t>
      </w:r>
    </w:p>
    <w:p w14:paraId="0B8BD27D" w14:textId="7808BD94" w:rsidR="00204AB3" w:rsidRDefault="00204AB3" w:rsidP="00B8707E">
      <w:pPr>
        <w:spacing w:before="120" w:after="120" w:line="240" w:lineRule="auto"/>
        <w:ind w:left="432"/>
        <w:jc w:val="thaiDistribute"/>
        <w:rPr>
          <w:rFonts w:asciiTheme="majorBidi" w:hAnsiTheme="majorBidi" w:cstheme="majorBidi"/>
          <w:spacing w:val="-4"/>
          <w:sz w:val="30"/>
          <w:szCs w:val="30"/>
          <w:lang w:val="en-US"/>
        </w:rPr>
      </w:pPr>
      <w:bookmarkStart w:id="490" w:name="_Hlk92643219"/>
      <w:r w:rsidRPr="003F7D07">
        <w:rPr>
          <w:rFonts w:asciiTheme="majorBidi" w:hAnsiTheme="majorBidi" w:cstheme="majorBidi"/>
          <w:spacing w:val="-4"/>
          <w:sz w:val="30"/>
          <w:szCs w:val="30"/>
          <w:cs/>
          <w:lang w:val="en-US"/>
        </w:rPr>
        <w:t>ผลกระทบการเปลี่ยนแปลงสมมติฐานสำคัญ</w:t>
      </w:r>
      <w:bookmarkEnd w:id="490"/>
      <w:r w:rsidRPr="003F7D07">
        <w:rPr>
          <w:rFonts w:asciiTheme="majorBidi" w:hAnsiTheme="majorBidi" w:cstheme="majorBidi"/>
          <w:spacing w:val="-4"/>
          <w:sz w:val="30"/>
          <w:szCs w:val="30"/>
          <w:cs/>
          <w:lang w:val="en-US"/>
        </w:rPr>
        <w:t xml:space="preserve">ต่อมูลค่าปัจจุบันประมาณการหนี้สินผลประโยชน์หลังออกจากงานของพนักงาน ณ วันที่ </w:t>
      </w:r>
      <w:r w:rsidRPr="003F7D07">
        <w:rPr>
          <w:rFonts w:asciiTheme="majorBidi" w:hAnsiTheme="majorBidi" w:cstheme="majorBidi"/>
          <w:spacing w:val="-4"/>
          <w:sz w:val="30"/>
          <w:szCs w:val="30"/>
          <w:lang w:val="en-US"/>
        </w:rPr>
        <w:t>31</w:t>
      </w:r>
      <w:r w:rsidRPr="003F7D07">
        <w:rPr>
          <w:rFonts w:asciiTheme="majorBidi" w:hAnsiTheme="majorBidi" w:cstheme="majorBidi"/>
          <w:spacing w:val="-4"/>
          <w:sz w:val="30"/>
          <w:szCs w:val="30"/>
          <w:cs/>
          <w:lang w:val="en-US"/>
        </w:rPr>
        <w:t xml:space="preserve"> ธันวาคม </w:t>
      </w:r>
      <w:r w:rsidRPr="003F7D07">
        <w:rPr>
          <w:rFonts w:asciiTheme="majorBidi" w:hAnsiTheme="majorBidi" w:cstheme="majorBidi"/>
          <w:spacing w:val="-4"/>
          <w:sz w:val="30"/>
          <w:szCs w:val="30"/>
          <w:lang w:val="en-US"/>
        </w:rPr>
        <w:t>256</w:t>
      </w:r>
      <w:r w:rsidR="00DF2B9A">
        <w:rPr>
          <w:rFonts w:asciiTheme="majorBidi" w:hAnsiTheme="majorBidi" w:cstheme="majorBidi"/>
          <w:spacing w:val="-4"/>
          <w:sz w:val="30"/>
          <w:szCs w:val="30"/>
          <w:lang w:val="en-US"/>
        </w:rPr>
        <w:t>7</w:t>
      </w:r>
      <w:r w:rsidRPr="003F7D07">
        <w:rPr>
          <w:rFonts w:asciiTheme="majorBidi" w:hAnsiTheme="majorBidi" w:cstheme="majorBidi"/>
          <w:spacing w:val="-4"/>
          <w:sz w:val="30"/>
          <w:szCs w:val="30"/>
          <w:lang w:val="en-US"/>
        </w:rPr>
        <w:t xml:space="preserve"> </w:t>
      </w:r>
      <w:r w:rsidRPr="003F7D07">
        <w:rPr>
          <w:rFonts w:asciiTheme="majorBidi" w:hAnsiTheme="majorBidi" w:cstheme="majorBidi"/>
          <w:spacing w:val="-4"/>
          <w:sz w:val="30"/>
          <w:szCs w:val="30"/>
          <w:cs/>
          <w:lang w:val="en-US"/>
        </w:rPr>
        <w:t xml:space="preserve">และ </w:t>
      </w:r>
      <w:r w:rsidRPr="003F7D07">
        <w:rPr>
          <w:rFonts w:asciiTheme="majorBidi" w:hAnsiTheme="majorBidi" w:cstheme="majorBidi"/>
          <w:spacing w:val="-4"/>
          <w:sz w:val="30"/>
          <w:szCs w:val="30"/>
          <w:lang w:val="en-US"/>
        </w:rPr>
        <w:t>256</w:t>
      </w:r>
      <w:r w:rsidR="00DF2B9A">
        <w:rPr>
          <w:rFonts w:asciiTheme="majorBidi" w:hAnsiTheme="majorBidi" w:cstheme="majorBidi"/>
          <w:spacing w:val="-4"/>
          <w:sz w:val="30"/>
          <w:szCs w:val="30"/>
          <w:lang w:val="en-US"/>
        </w:rPr>
        <w:t>6</w:t>
      </w:r>
      <w:r w:rsidRPr="003F7D07">
        <w:rPr>
          <w:rFonts w:asciiTheme="majorBidi" w:hAnsiTheme="majorBidi" w:cstheme="majorBidi"/>
          <w:spacing w:val="-4"/>
          <w:sz w:val="30"/>
          <w:szCs w:val="30"/>
          <w:cs/>
          <w:lang w:val="en-US"/>
        </w:rPr>
        <w:t xml:space="preserve"> </w:t>
      </w:r>
      <w:bookmarkStart w:id="491" w:name="_Hlk92643228"/>
      <w:r w:rsidR="002D7E51" w:rsidRPr="003F7D07">
        <w:rPr>
          <w:rFonts w:asciiTheme="majorBidi" w:hAnsiTheme="majorBidi" w:hint="cs"/>
          <w:sz w:val="30"/>
          <w:szCs w:val="30"/>
          <w:cs/>
        </w:rPr>
        <w:t>แสดง</w:t>
      </w:r>
      <w:r w:rsidRPr="003F7D07">
        <w:rPr>
          <w:rFonts w:asciiTheme="majorBidi" w:hAnsiTheme="majorBidi" w:cstheme="majorBidi"/>
          <w:spacing w:val="-4"/>
          <w:sz w:val="30"/>
          <w:szCs w:val="30"/>
          <w:cs/>
          <w:lang w:val="en-US"/>
        </w:rPr>
        <w:t>ดังนี้</w:t>
      </w:r>
      <w:bookmarkEnd w:id="491"/>
    </w:p>
    <w:p w14:paraId="6634BB04" w14:textId="01219F45" w:rsidR="00744AF1" w:rsidRDefault="007F5128" w:rsidP="00B8707E">
      <w:pPr>
        <w:spacing w:before="120" w:after="120" w:line="240" w:lineRule="auto"/>
        <w:ind w:left="432"/>
        <w:jc w:val="thaiDistribute"/>
        <w:rPr>
          <w:rFonts w:asciiTheme="majorBidi" w:hAnsiTheme="majorBidi" w:cstheme="majorBidi"/>
          <w:sz w:val="30"/>
          <w:szCs w:val="30"/>
        </w:rPr>
      </w:pPr>
      <w:r>
        <w:rPr>
          <w:rFonts w:asciiTheme="majorBidi" w:hAnsiTheme="majorBidi" w:cstheme="majorBidi"/>
          <w:sz w:val="30"/>
          <w:szCs w:val="30"/>
        </w:rPr>
        <w:pict w14:anchorId="251065E4">
          <v:shape id="_x0000_i1086" type="#_x0000_t75" style="width:481.4pt;height:172.6pt">
            <v:imagedata r:id="rId74" o:title=""/>
          </v:shape>
        </w:pict>
      </w:r>
    </w:p>
    <w:p w14:paraId="18D4F45B" w14:textId="2762B170" w:rsidR="001157BA" w:rsidRPr="00744AF1" w:rsidRDefault="007F5128" w:rsidP="00744AF1">
      <w:pPr>
        <w:spacing w:before="120" w:after="120" w:line="240" w:lineRule="auto"/>
        <w:ind w:left="432"/>
        <w:jc w:val="thaiDistribute"/>
        <w:rPr>
          <w:rFonts w:asciiTheme="majorBidi" w:hAnsiTheme="majorBidi" w:cstheme="majorBidi"/>
          <w:spacing w:val="-4"/>
          <w:sz w:val="30"/>
          <w:szCs w:val="30"/>
          <w:cs/>
          <w:lang w:val="en-US"/>
        </w:rPr>
      </w:pPr>
      <w:r>
        <w:rPr>
          <w:rFonts w:asciiTheme="majorBidi" w:hAnsiTheme="majorBidi" w:cstheme="majorBidi"/>
          <w:sz w:val="30"/>
          <w:szCs w:val="30"/>
        </w:rPr>
        <w:lastRenderedPageBreak/>
        <w:pict w14:anchorId="65FFF4E4">
          <v:shape id="_x0000_i1087" type="#_x0000_t75" style="width:483.25pt;height:158.75pt">
            <v:imagedata r:id="rId75" o:title=""/>
          </v:shape>
        </w:pict>
      </w:r>
    </w:p>
    <w:p w14:paraId="172ACFEC" w14:textId="776BE257" w:rsidR="002F5284" w:rsidRDefault="001157BA" w:rsidP="002F5284">
      <w:pPr>
        <w:pStyle w:val="af5"/>
        <w:spacing w:before="120" w:after="120"/>
        <w:ind w:left="425" w:right="22"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F5284" w:rsidRPr="003F7D07">
        <w:rPr>
          <w:rFonts w:asciiTheme="majorBidi" w:hAnsiTheme="majorBidi" w:cstheme="majorBidi"/>
          <w:sz w:val="30"/>
          <w:szCs w:val="30"/>
          <w:cs/>
        </w:rPr>
        <w:t>บริษัทแสดงค่าใช้จ่าย</w:t>
      </w:r>
      <w:r w:rsidR="007A3719" w:rsidRPr="003F7D07">
        <w:rPr>
          <w:rFonts w:asciiTheme="majorBidi" w:hAnsiTheme="majorBidi" w:cstheme="majorBidi" w:hint="cs"/>
          <w:sz w:val="30"/>
          <w:szCs w:val="30"/>
          <w:cs/>
        </w:rPr>
        <w:t>ผลประโยชน์พนักงาน</w:t>
      </w:r>
      <w:r w:rsidR="002F5284" w:rsidRPr="003F7D07">
        <w:rPr>
          <w:rFonts w:asciiTheme="majorBidi" w:hAnsiTheme="majorBidi" w:cstheme="majorBidi"/>
          <w:sz w:val="30"/>
          <w:szCs w:val="30"/>
          <w:cs/>
        </w:rPr>
        <w:t>ในงบกำไรขาดทุน</w:t>
      </w:r>
      <w:r w:rsidR="00EE3909">
        <w:rPr>
          <w:rFonts w:asciiTheme="majorBidi" w:hAnsiTheme="majorBidi" w:cstheme="majorBidi" w:hint="cs"/>
          <w:sz w:val="30"/>
          <w:szCs w:val="30"/>
          <w:cs/>
        </w:rPr>
        <w:t>เบ็ดเสร็จ</w:t>
      </w:r>
      <w:r w:rsidR="00290EA1">
        <w:rPr>
          <w:rFonts w:asciiTheme="majorBidi" w:hAnsiTheme="majorBidi" w:cstheme="majorBidi" w:hint="cs"/>
          <w:sz w:val="30"/>
          <w:szCs w:val="30"/>
          <w:cs/>
        </w:rPr>
        <w:t xml:space="preserve"> </w:t>
      </w:r>
      <w:r w:rsidR="002F5284" w:rsidRPr="003F7D07">
        <w:rPr>
          <w:rFonts w:asciiTheme="majorBidi" w:hAnsiTheme="majorBidi" w:cstheme="majorBidi"/>
          <w:sz w:val="30"/>
          <w:szCs w:val="30"/>
          <w:cs/>
        </w:rPr>
        <w:t xml:space="preserve">สำหรับปีสิ้นสุดวันที่ </w:t>
      </w:r>
      <w:r w:rsidR="002F5284" w:rsidRPr="003F7D07">
        <w:rPr>
          <w:rFonts w:asciiTheme="majorBidi" w:hAnsiTheme="majorBidi" w:cstheme="majorBidi"/>
          <w:sz w:val="30"/>
          <w:szCs w:val="30"/>
        </w:rPr>
        <w:t xml:space="preserve">31 </w:t>
      </w:r>
      <w:r w:rsidR="002F5284" w:rsidRPr="003F7D07">
        <w:rPr>
          <w:rFonts w:asciiTheme="majorBidi" w:hAnsiTheme="majorBidi" w:cstheme="majorBidi"/>
          <w:sz w:val="30"/>
          <w:szCs w:val="30"/>
          <w:cs/>
        </w:rPr>
        <w:t xml:space="preserve">ธันวาคม </w:t>
      </w:r>
      <w:r w:rsidR="002F5284" w:rsidRPr="003F7D07">
        <w:rPr>
          <w:rFonts w:asciiTheme="majorBidi" w:hAnsiTheme="majorBidi" w:cstheme="majorBidi"/>
          <w:sz w:val="30"/>
          <w:szCs w:val="30"/>
        </w:rPr>
        <w:t>256</w:t>
      </w:r>
      <w:r w:rsidR="003A6CB2">
        <w:rPr>
          <w:rFonts w:asciiTheme="majorBidi" w:hAnsiTheme="majorBidi" w:cstheme="majorBidi"/>
          <w:sz w:val="30"/>
          <w:szCs w:val="30"/>
        </w:rPr>
        <w:t>7</w:t>
      </w:r>
      <w:r w:rsidR="002F5284" w:rsidRPr="003F7D07">
        <w:rPr>
          <w:rFonts w:asciiTheme="majorBidi" w:hAnsiTheme="majorBidi" w:cstheme="majorBidi"/>
          <w:sz w:val="30"/>
          <w:szCs w:val="30"/>
        </w:rPr>
        <w:t xml:space="preserve"> </w:t>
      </w:r>
      <w:r w:rsidR="002F5284" w:rsidRPr="003F7D07">
        <w:rPr>
          <w:rFonts w:asciiTheme="majorBidi" w:hAnsiTheme="majorBidi" w:cstheme="majorBidi"/>
          <w:sz w:val="30"/>
          <w:szCs w:val="30"/>
          <w:cs/>
        </w:rPr>
        <w:t xml:space="preserve">และ </w:t>
      </w:r>
      <w:r w:rsidR="002F5284" w:rsidRPr="003F7D07">
        <w:rPr>
          <w:rFonts w:asciiTheme="majorBidi" w:hAnsiTheme="majorBidi" w:cstheme="majorBidi"/>
          <w:sz w:val="30"/>
          <w:szCs w:val="30"/>
        </w:rPr>
        <w:t>256</w:t>
      </w:r>
      <w:bookmarkStart w:id="492" w:name="_Hlk92643243"/>
      <w:r w:rsidR="003A6CB2">
        <w:rPr>
          <w:rFonts w:asciiTheme="majorBidi" w:hAnsiTheme="majorBidi" w:cstheme="majorBidi"/>
          <w:sz w:val="30"/>
          <w:szCs w:val="30"/>
        </w:rPr>
        <w:t>6</w:t>
      </w:r>
      <w:r w:rsidR="0012071C">
        <w:rPr>
          <w:rFonts w:asciiTheme="majorBidi" w:hAnsiTheme="majorBidi" w:cstheme="majorBidi"/>
          <w:sz w:val="30"/>
          <w:szCs w:val="30"/>
        </w:rPr>
        <w:t xml:space="preserve"> </w:t>
      </w:r>
      <w:r w:rsidR="002F5284" w:rsidRPr="003F7D07">
        <w:rPr>
          <w:rFonts w:asciiTheme="majorBidi" w:hAnsiTheme="majorBidi" w:cstheme="majorBidi"/>
          <w:sz w:val="30"/>
          <w:szCs w:val="30"/>
          <w:cs/>
        </w:rPr>
        <w:t>ดังนี้</w:t>
      </w:r>
      <w:bookmarkEnd w:id="492"/>
    </w:p>
    <w:p w14:paraId="5ABABA93" w14:textId="268FCBE3" w:rsidR="007D3741" w:rsidRDefault="007F5128" w:rsidP="007B778F">
      <w:pPr>
        <w:pStyle w:val="af5"/>
        <w:spacing w:before="120" w:after="120"/>
        <w:ind w:left="425" w:right="22" w:firstLine="0"/>
        <w:jc w:val="thaiDistribute"/>
        <w:rPr>
          <w:rFonts w:asciiTheme="majorBidi" w:hAnsiTheme="majorBidi" w:cstheme="majorBidi"/>
          <w:b/>
          <w:bCs/>
          <w:sz w:val="30"/>
          <w:szCs w:val="30"/>
        </w:rPr>
      </w:pPr>
      <w:r>
        <w:rPr>
          <w:color w:val="000000" w:themeColor="text1"/>
          <w:sz w:val="30"/>
          <w:szCs w:val="30"/>
        </w:rPr>
        <w:pict w14:anchorId="6C62D4EF">
          <v:shape id="_x0000_i1088" type="#_x0000_t75" style="width:483.25pt;height:158.75pt">
            <v:imagedata r:id="rId76" o:title=""/>
            <o:lock v:ext="edit" aspectratio="f"/>
          </v:shape>
        </w:pict>
      </w:r>
      <w:bookmarkStart w:id="493" w:name="_Hlk62822722"/>
    </w:p>
    <w:p w14:paraId="381D025F" w14:textId="4686543C" w:rsidR="0012250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hint="cs"/>
          <w:b/>
          <w:bCs/>
          <w:sz w:val="30"/>
          <w:szCs w:val="30"/>
          <w:cs/>
          <w:lang w:val="en-US"/>
        </w:rPr>
        <w:t>ทุน</w:t>
      </w:r>
      <w:r w:rsidR="00122500" w:rsidRPr="003F7D07">
        <w:rPr>
          <w:rFonts w:asciiTheme="majorBidi" w:hAnsiTheme="majorBidi" w:cstheme="majorBidi"/>
          <w:b/>
          <w:bCs/>
          <w:sz w:val="30"/>
          <w:szCs w:val="30"/>
          <w:cs/>
          <w:lang w:val="en-US"/>
        </w:rPr>
        <w:t>เรือนหุ้น</w:t>
      </w:r>
    </w:p>
    <w:bookmarkEnd w:id="493"/>
    <w:p w14:paraId="4BF0C868" w14:textId="254600C3" w:rsidR="00122500" w:rsidRDefault="00122500" w:rsidP="00EA657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รายการเคลื่อนไหวทุนเรือนหุ้น</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FC7B32">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FC7B32">
        <w:rPr>
          <w:rFonts w:asciiTheme="majorBidi" w:hAnsiTheme="majorBidi" w:cstheme="majorBidi"/>
          <w:sz w:val="30"/>
          <w:szCs w:val="30"/>
        </w:rPr>
        <w:t>6</w:t>
      </w:r>
      <w:r w:rsidRPr="003F7D07">
        <w:rPr>
          <w:rFonts w:asciiTheme="majorBidi" w:hAnsiTheme="majorBidi" w:cstheme="majorBidi"/>
          <w:sz w:val="30"/>
          <w:szCs w:val="30"/>
        </w:rPr>
        <w:t xml:space="preserve"> </w:t>
      </w:r>
      <w:bookmarkStart w:id="494" w:name="_Hlk92643290"/>
      <w:r w:rsidR="00775F32"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ดังนี้</w:t>
      </w:r>
      <w:bookmarkEnd w:id="494"/>
    </w:p>
    <w:p w14:paraId="1ED418C0" w14:textId="1C664788" w:rsidR="00D97694" w:rsidRDefault="007F5128" w:rsidP="00EA6579">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color w:val="000000" w:themeColor="text1"/>
          <w:sz w:val="30"/>
          <w:szCs w:val="30"/>
        </w:rPr>
        <w:pict w14:anchorId="33B40666">
          <v:shape id="_x0000_i1089" type="#_x0000_t75" style="width:482.75pt;height:244.6pt">
            <v:imagedata r:id="rId77" o:title=""/>
          </v:shape>
        </w:pict>
      </w:r>
    </w:p>
    <w:p w14:paraId="33B4FA99" w14:textId="2F2FC129" w:rsidR="001136FD" w:rsidRPr="003F7D07" w:rsidRDefault="009F2B37" w:rsidP="003A0AFB">
      <w:pPr>
        <w:pStyle w:val="af5"/>
        <w:spacing w:before="120" w:after="120"/>
        <w:ind w:left="425" w:right="0" w:firstLine="0"/>
        <w:jc w:val="thaiDistribute"/>
        <w:rPr>
          <w:rFonts w:asciiTheme="majorBidi" w:hAnsiTheme="majorBidi" w:cstheme="majorBidi"/>
          <w:sz w:val="30"/>
          <w:szCs w:val="30"/>
        </w:rPr>
      </w:pPr>
      <w:r w:rsidRPr="009F2B37">
        <w:rPr>
          <w:rFonts w:asciiTheme="majorBidi" w:hAnsiTheme="majorBidi" w:cstheme="majorBidi"/>
          <w:sz w:val="30"/>
          <w:szCs w:val="30"/>
          <w:cs/>
        </w:rPr>
        <w:lastRenderedPageBreak/>
        <w:t>ผู้ถือหุ้นสามัญได้รับสิทธิรับเงินปันผลจากการประกาศจ่ายเงินปันผลและสิทธิออกเสียงลงคะแนนหนึ่งหุ้นต่อหนึ่งเสียงสำหรับการประชุมผู้ถือหุ้นบริษัท</w:t>
      </w:r>
    </w:p>
    <w:p w14:paraId="5289E27F" w14:textId="34336BA2" w:rsidR="00D02FD1" w:rsidRPr="003F7D07" w:rsidRDefault="00D02FD1" w:rsidP="006A2D80">
      <w:pPr>
        <w:spacing w:before="120" w:after="120" w:line="240" w:lineRule="auto"/>
        <w:ind w:left="425" w:right="147"/>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ส่วนเกินมูลค่าหุ้นสามัญ</w:t>
      </w:r>
    </w:p>
    <w:p w14:paraId="132A0948" w14:textId="5BCAA222" w:rsidR="00E269AB" w:rsidRPr="003F7D07" w:rsidRDefault="00FB240C" w:rsidP="00D02FD1">
      <w:pPr>
        <w:pStyle w:val="af5"/>
        <w:spacing w:before="120" w:after="120"/>
        <w:ind w:left="432" w:right="0" w:firstLine="0"/>
        <w:jc w:val="thaiDistribute"/>
        <w:rPr>
          <w:rFonts w:asciiTheme="majorBidi" w:hAnsiTheme="majorBidi" w:cstheme="majorBidi"/>
          <w:sz w:val="30"/>
          <w:szCs w:val="30"/>
        </w:rPr>
      </w:pPr>
      <w:r w:rsidRPr="00FB240C">
        <w:rPr>
          <w:rFonts w:asciiTheme="majorBidi" w:hAnsiTheme="majorBidi" w:cstheme="majorBidi"/>
          <w:sz w:val="30"/>
          <w:szCs w:val="30"/>
          <w:cs/>
        </w:rPr>
        <w:t xml:space="preserve">ตามบทบัญญัติแห่งพระราชบัญญัติบริษัทมหาชนจำกัด พ.ศ. </w:t>
      </w:r>
      <w:r w:rsidRPr="00FB240C">
        <w:rPr>
          <w:rFonts w:asciiTheme="majorBidi" w:hAnsiTheme="majorBidi" w:cstheme="majorBidi"/>
          <w:sz w:val="30"/>
          <w:szCs w:val="30"/>
          <w:lang w:val="en-GB"/>
        </w:rPr>
        <w:t>2535</w:t>
      </w:r>
      <w:r w:rsidRPr="00FB240C">
        <w:rPr>
          <w:rFonts w:asciiTheme="majorBidi" w:hAnsiTheme="majorBidi" w:cstheme="majorBidi"/>
          <w:sz w:val="30"/>
          <w:szCs w:val="30"/>
          <w:cs/>
        </w:rPr>
        <w:t xml:space="preserve"> มาตรา </w:t>
      </w:r>
      <w:r w:rsidRPr="00FB240C">
        <w:rPr>
          <w:rFonts w:asciiTheme="majorBidi" w:hAnsiTheme="majorBidi" w:cstheme="majorBidi"/>
          <w:sz w:val="30"/>
          <w:szCs w:val="30"/>
          <w:lang w:val="en-GB"/>
        </w:rPr>
        <w:t>51</w:t>
      </w:r>
      <w:r w:rsidRPr="00FB240C">
        <w:rPr>
          <w:rFonts w:asciiTheme="majorBidi" w:hAnsiTheme="majorBidi" w:cstheme="majorBidi"/>
          <w:sz w:val="30"/>
          <w:szCs w:val="30"/>
          <w:cs/>
        </w:rPr>
        <w:t xml:space="preserve"> ในกรณีบริษัทเสนอขายหุ้นสูงกว่ามูลค่าหุ้นจดทะเบียน บริษัทต้องนำค่าหุ้นส่วนเกินตั้งเป็นทุนสำรอง (</w:t>
      </w:r>
      <w:r w:rsidRPr="00FB240C">
        <w:rPr>
          <w:rFonts w:asciiTheme="majorBidi" w:hAnsiTheme="majorBidi" w:cstheme="majorBidi"/>
          <w:sz w:val="30"/>
          <w:szCs w:val="30"/>
          <w:lang w:val="en-GB"/>
        </w:rPr>
        <w:t>“</w:t>
      </w:r>
      <w:r w:rsidRPr="00FB240C">
        <w:rPr>
          <w:rFonts w:asciiTheme="majorBidi" w:hAnsiTheme="majorBidi" w:cstheme="majorBidi"/>
          <w:sz w:val="30"/>
          <w:szCs w:val="30"/>
          <w:cs/>
        </w:rPr>
        <w:t>ส่วนเกินมูลค่าหุ้นสามัญ</w:t>
      </w:r>
      <w:r w:rsidRPr="00FB240C">
        <w:rPr>
          <w:rFonts w:asciiTheme="majorBidi" w:hAnsiTheme="majorBidi" w:cstheme="majorBidi"/>
          <w:sz w:val="30"/>
          <w:szCs w:val="30"/>
          <w:lang w:val="en-GB"/>
        </w:rPr>
        <w:t>”</w:t>
      </w:r>
      <w:r w:rsidRPr="00FB240C">
        <w:rPr>
          <w:rFonts w:asciiTheme="majorBidi" w:hAnsiTheme="majorBidi" w:cstheme="majorBidi"/>
          <w:sz w:val="30"/>
          <w:szCs w:val="30"/>
          <w:cs/>
        </w:rPr>
        <w:t>) ส่วนเกินมูลค่าหุ้นนำไปจ่ายเป็นเงินปันผลไม่ได้</w:t>
      </w:r>
    </w:p>
    <w:p w14:paraId="320F90DB" w14:textId="77777777" w:rsidR="000A12BA"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สำรองตามกฎหมาย</w:t>
      </w:r>
    </w:p>
    <w:p w14:paraId="71797597" w14:textId="415EACCC" w:rsidR="00E877DD" w:rsidRDefault="00C63F3B" w:rsidP="00A72360">
      <w:pPr>
        <w:pStyle w:val="af5"/>
        <w:spacing w:before="120" w:after="120"/>
        <w:ind w:left="425" w:right="0" w:firstLine="0"/>
        <w:jc w:val="thaiDistribute"/>
        <w:rPr>
          <w:rFonts w:asciiTheme="majorBidi" w:hAnsiTheme="majorBidi"/>
          <w:b/>
          <w:bCs/>
          <w:sz w:val="30"/>
          <w:szCs w:val="30"/>
        </w:rPr>
      </w:pPr>
      <w:r w:rsidRPr="00C63F3B">
        <w:rPr>
          <w:rFonts w:asciiTheme="majorBidi" w:hAnsiTheme="majorBidi" w:cstheme="majorBidi"/>
          <w:sz w:val="30"/>
          <w:szCs w:val="30"/>
          <w:cs/>
        </w:rPr>
        <w:t xml:space="preserve">ตามบทบัญญัติแห่งพระราชบัญญัติบริษัทมหาชนจำกัด พ.ศ. </w:t>
      </w:r>
      <w:r w:rsidRPr="00C63F3B">
        <w:rPr>
          <w:rFonts w:asciiTheme="majorBidi" w:hAnsiTheme="majorBidi" w:cstheme="majorBidi"/>
          <w:sz w:val="30"/>
          <w:szCs w:val="30"/>
          <w:lang w:val="en-GB"/>
        </w:rPr>
        <w:t>2535</w:t>
      </w:r>
      <w:r w:rsidRPr="00C63F3B">
        <w:rPr>
          <w:rFonts w:asciiTheme="majorBidi" w:hAnsiTheme="majorBidi" w:cstheme="majorBidi"/>
          <w:sz w:val="30"/>
          <w:szCs w:val="30"/>
          <w:cs/>
        </w:rPr>
        <w:t xml:space="preserve"> มาตรา </w:t>
      </w:r>
      <w:r w:rsidRPr="00C63F3B">
        <w:rPr>
          <w:rFonts w:asciiTheme="majorBidi" w:hAnsiTheme="majorBidi" w:cstheme="majorBidi"/>
          <w:sz w:val="30"/>
          <w:szCs w:val="30"/>
          <w:lang w:val="en-GB"/>
        </w:rPr>
        <w:t>116</w:t>
      </w:r>
      <w:r w:rsidRPr="00C63F3B">
        <w:rPr>
          <w:rFonts w:asciiTheme="majorBidi" w:hAnsiTheme="majorBidi" w:cstheme="majorBidi"/>
          <w:sz w:val="30"/>
          <w:szCs w:val="30"/>
          <w:cs/>
        </w:rPr>
        <w:t xml:space="preserve"> บริษัทต้องจัดสรรทุนสำรอง (</w:t>
      </w:r>
      <w:r w:rsidRPr="00C63F3B">
        <w:rPr>
          <w:rFonts w:asciiTheme="majorBidi" w:hAnsiTheme="majorBidi" w:cstheme="majorBidi"/>
          <w:sz w:val="30"/>
          <w:szCs w:val="30"/>
          <w:lang w:val="en-GB"/>
        </w:rPr>
        <w:t>“</w:t>
      </w:r>
      <w:r w:rsidRPr="00C63F3B">
        <w:rPr>
          <w:rFonts w:asciiTheme="majorBidi" w:hAnsiTheme="majorBidi" w:cstheme="majorBidi"/>
          <w:sz w:val="30"/>
          <w:szCs w:val="30"/>
          <w:cs/>
        </w:rPr>
        <w:t>สำรองตามกฎหมาย</w:t>
      </w:r>
      <w:r w:rsidRPr="00C63F3B">
        <w:rPr>
          <w:rFonts w:asciiTheme="majorBidi" w:hAnsiTheme="majorBidi" w:cstheme="majorBidi"/>
          <w:sz w:val="30"/>
          <w:szCs w:val="30"/>
          <w:lang w:val="en-GB"/>
        </w:rPr>
        <w:t>”</w:t>
      </w:r>
      <w:r w:rsidRPr="00C63F3B">
        <w:rPr>
          <w:rFonts w:asciiTheme="majorBidi" w:hAnsiTheme="majorBidi" w:cstheme="majorBidi"/>
          <w:sz w:val="30"/>
          <w:szCs w:val="30"/>
          <w:cs/>
        </w:rPr>
        <w:t xml:space="preserve">) ไม่น้อยกว่าร้อยละ </w:t>
      </w:r>
      <w:r w:rsidRPr="00C63F3B">
        <w:rPr>
          <w:rFonts w:asciiTheme="majorBidi" w:hAnsiTheme="majorBidi" w:cstheme="majorBidi"/>
          <w:sz w:val="30"/>
          <w:szCs w:val="30"/>
          <w:lang w:val="en-GB"/>
        </w:rPr>
        <w:t xml:space="preserve">5 </w:t>
      </w:r>
      <w:r w:rsidRPr="00C63F3B">
        <w:rPr>
          <w:rFonts w:asciiTheme="majorBidi" w:hAnsiTheme="majorBidi" w:cstheme="majorBidi"/>
          <w:sz w:val="30"/>
          <w:szCs w:val="30"/>
          <w:cs/>
        </w:rPr>
        <w:t xml:space="preserve">ของกำไรสุทธิประจำปีหักด้วยขาดทุนสะสมยกมา (ถ้ามี) จนกว่าทุนสำรองมีจำนวนไม่น้อยกว่าร้อยละ </w:t>
      </w:r>
      <w:r w:rsidRPr="00C63F3B">
        <w:rPr>
          <w:rFonts w:asciiTheme="majorBidi" w:hAnsiTheme="majorBidi" w:cstheme="majorBidi"/>
          <w:sz w:val="30"/>
          <w:szCs w:val="30"/>
          <w:lang w:val="en-GB"/>
        </w:rPr>
        <w:t xml:space="preserve">10 </w:t>
      </w:r>
      <w:r w:rsidRPr="00C63F3B">
        <w:rPr>
          <w:rFonts w:asciiTheme="majorBidi" w:hAnsiTheme="majorBidi" w:cstheme="majorBidi"/>
          <w:sz w:val="30"/>
          <w:szCs w:val="30"/>
          <w:cs/>
        </w:rPr>
        <w:t>ของทุนจดทะเบียน เงินสำรองนำไปจ่ายเป็นเงินปันผลไม่ได้</w:t>
      </w:r>
    </w:p>
    <w:p w14:paraId="16D4287C" w14:textId="77777777" w:rsidR="007D3741" w:rsidRDefault="007D3741">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76D38E9B" w14:textId="46466D19" w:rsidR="00A72360" w:rsidRPr="003F7D07" w:rsidRDefault="003A0AFB"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รายได้จากสัญญาทำกับลูกค้า</w:t>
      </w:r>
    </w:p>
    <w:p w14:paraId="129FCDC1" w14:textId="54978ADE" w:rsidR="003A0AFB" w:rsidRPr="003F7D07" w:rsidRDefault="003A0AFB" w:rsidP="00A72360">
      <w:pPr>
        <w:pStyle w:val="afa"/>
        <w:spacing w:before="120" w:after="120" w:line="240" w:lineRule="auto"/>
        <w:ind w:left="431"/>
        <w:contextualSpacing w:val="0"/>
        <w:jc w:val="thaiDistribute"/>
        <w:rPr>
          <w:rFonts w:asciiTheme="majorBidi" w:eastAsia="Times New Roman" w:hAnsiTheme="majorBidi" w:cstheme="majorBidi"/>
          <w:b/>
          <w:bCs/>
          <w:sz w:val="30"/>
          <w:szCs w:val="30"/>
          <w:cs/>
          <w:lang w:val="en-US"/>
        </w:rPr>
      </w:pPr>
      <w:r w:rsidRPr="003F7D07">
        <w:rPr>
          <w:rFonts w:asciiTheme="majorBidi" w:hAnsiTheme="majorBidi" w:cstheme="majorBidi"/>
          <w:sz w:val="30"/>
          <w:szCs w:val="30"/>
          <w:cs/>
          <w:lang w:val="en-US"/>
        </w:rPr>
        <w:t>จำแนกรายได</w:t>
      </w:r>
      <w:r w:rsidR="00B85F0B">
        <w:rPr>
          <w:rFonts w:asciiTheme="majorBidi" w:hAnsiTheme="majorBidi" w:cstheme="majorBidi" w:hint="cs"/>
          <w:sz w:val="30"/>
          <w:szCs w:val="30"/>
          <w:cs/>
          <w:lang w:val="en-US"/>
        </w:rPr>
        <w:t xml:space="preserve">้ สำหรับปีสิ้นสุดวันที่ </w:t>
      </w:r>
      <w:r w:rsidR="00B85F0B">
        <w:rPr>
          <w:rFonts w:asciiTheme="majorBidi" w:hAnsiTheme="majorBidi" w:cstheme="majorBidi"/>
          <w:sz w:val="30"/>
          <w:szCs w:val="30"/>
          <w:lang w:val="en-US"/>
        </w:rPr>
        <w:t xml:space="preserve">31 </w:t>
      </w:r>
      <w:r w:rsidR="00B85F0B">
        <w:rPr>
          <w:rFonts w:asciiTheme="majorBidi" w:hAnsiTheme="majorBidi" w:cstheme="majorBidi" w:hint="cs"/>
          <w:sz w:val="30"/>
          <w:szCs w:val="30"/>
          <w:cs/>
          <w:lang w:val="en-US"/>
        </w:rPr>
        <w:t xml:space="preserve">ธันวาคม </w:t>
      </w:r>
      <w:r w:rsidR="00B85F0B">
        <w:rPr>
          <w:rFonts w:asciiTheme="majorBidi" w:hAnsiTheme="majorBidi" w:cstheme="majorBidi"/>
          <w:sz w:val="30"/>
          <w:szCs w:val="30"/>
          <w:lang w:val="en-US"/>
        </w:rPr>
        <w:t>256</w:t>
      </w:r>
      <w:r w:rsidR="00DB76D1">
        <w:rPr>
          <w:rFonts w:asciiTheme="majorBidi" w:hAnsiTheme="majorBidi" w:cstheme="majorBidi"/>
          <w:sz w:val="30"/>
          <w:szCs w:val="30"/>
          <w:lang w:val="en-US"/>
        </w:rPr>
        <w:t>7</w:t>
      </w:r>
      <w:r w:rsidR="00B85F0B">
        <w:rPr>
          <w:rFonts w:asciiTheme="majorBidi" w:hAnsiTheme="majorBidi" w:cstheme="majorBidi"/>
          <w:sz w:val="30"/>
          <w:szCs w:val="30"/>
          <w:lang w:val="en-US"/>
        </w:rPr>
        <w:t xml:space="preserve"> </w:t>
      </w:r>
      <w:r w:rsidR="00B85F0B">
        <w:rPr>
          <w:rFonts w:asciiTheme="majorBidi" w:hAnsiTheme="majorBidi" w:cstheme="majorBidi" w:hint="cs"/>
          <w:sz w:val="30"/>
          <w:szCs w:val="30"/>
          <w:cs/>
          <w:lang w:val="en-US"/>
        </w:rPr>
        <w:t xml:space="preserve">และ </w:t>
      </w:r>
      <w:r w:rsidR="00B85F0B">
        <w:rPr>
          <w:rFonts w:asciiTheme="majorBidi" w:hAnsiTheme="majorBidi" w:cstheme="majorBidi"/>
          <w:sz w:val="30"/>
          <w:szCs w:val="30"/>
          <w:lang w:val="en-US"/>
        </w:rPr>
        <w:t>256</w:t>
      </w:r>
      <w:r w:rsidR="00DB76D1">
        <w:rPr>
          <w:rFonts w:asciiTheme="majorBidi" w:hAnsiTheme="majorBidi" w:cstheme="majorBidi"/>
          <w:sz w:val="30"/>
          <w:szCs w:val="30"/>
          <w:lang w:val="en-US"/>
        </w:rPr>
        <w:t>6</w:t>
      </w:r>
      <w:r w:rsidR="00B85F0B">
        <w:rPr>
          <w:rFonts w:asciiTheme="majorBidi" w:hAnsiTheme="majorBidi" w:cstheme="majorBidi"/>
          <w:sz w:val="30"/>
          <w:szCs w:val="30"/>
          <w:lang w:val="en-US"/>
        </w:rPr>
        <w:t xml:space="preserve"> </w:t>
      </w:r>
      <w:r w:rsidR="00B85F0B">
        <w:rPr>
          <w:rFonts w:asciiTheme="majorBidi" w:hAnsiTheme="majorBidi" w:cstheme="majorBidi" w:hint="cs"/>
          <w:sz w:val="30"/>
          <w:szCs w:val="30"/>
          <w:cs/>
          <w:lang w:val="en-US"/>
        </w:rPr>
        <w:t>แสดงดังนี้</w:t>
      </w:r>
    </w:p>
    <w:p w14:paraId="60EC9D6F" w14:textId="3804F1B7" w:rsidR="00E877DD" w:rsidRPr="003F7D07" w:rsidRDefault="007F5128" w:rsidP="001157BA">
      <w:pPr>
        <w:pStyle w:val="afa"/>
        <w:ind w:left="426"/>
        <w:rPr>
          <w:rFonts w:asciiTheme="majorBidi" w:hAnsiTheme="majorBidi" w:cstheme="majorBidi"/>
          <w:b/>
          <w:bCs/>
          <w:sz w:val="30"/>
          <w:szCs w:val="30"/>
          <w:lang w:val="en-US"/>
        </w:rPr>
      </w:pPr>
      <w:r>
        <w:rPr>
          <w:rFonts w:asciiTheme="majorBidi" w:hAnsiTheme="majorBidi" w:cstheme="majorBidi"/>
          <w:sz w:val="30"/>
          <w:szCs w:val="30"/>
        </w:rPr>
        <w:pict w14:anchorId="38C9FD3D">
          <v:shape id="_x0000_i1090" type="#_x0000_t75" style="width:475.4pt;height:468pt">
            <v:imagedata r:id="rId78" o:title=""/>
          </v:shape>
        </w:pict>
      </w:r>
    </w:p>
    <w:p w14:paraId="3291F590" w14:textId="77777777" w:rsidR="001157BA" w:rsidRDefault="001157BA">
      <w:pPr>
        <w:autoSpaceDE/>
        <w:autoSpaceDN/>
        <w:spacing w:line="240" w:lineRule="auto"/>
        <w:rPr>
          <w:rFonts w:asciiTheme="majorBidi" w:hAnsiTheme="majorBidi"/>
          <w:b/>
          <w:bCs/>
          <w:sz w:val="30"/>
          <w:szCs w:val="30"/>
          <w:cs/>
          <w:lang w:val="en-US"/>
        </w:rPr>
      </w:pPr>
      <w:r>
        <w:rPr>
          <w:rFonts w:asciiTheme="majorBidi" w:hAnsiTheme="majorBidi"/>
          <w:b/>
          <w:bCs/>
          <w:sz w:val="30"/>
          <w:szCs w:val="30"/>
          <w:cs/>
          <w:lang w:val="en-US"/>
        </w:rPr>
        <w:br w:type="page"/>
      </w:r>
    </w:p>
    <w:p w14:paraId="1396661B" w14:textId="2BF6B531" w:rsidR="002B7AFA" w:rsidRPr="003F7D07"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70238D">
        <w:rPr>
          <w:rFonts w:asciiTheme="majorBidi" w:hAnsiTheme="majorBidi" w:cstheme="majorBidi" w:hint="cs"/>
          <w:b/>
          <w:bCs/>
          <w:sz w:val="30"/>
          <w:szCs w:val="30"/>
          <w:cs/>
          <w:lang w:val="en-US"/>
        </w:rPr>
        <w:lastRenderedPageBreak/>
        <w:t>ส่วน</w:t>
      </w:r>
      <w:r w:rsidRPr="003F7D07">
        <w:rPr>
          <w:rFonts w:asciiTheme="majorBidi" w:hAnsiTheme="majorBidi" w:cstheme="majorBidi"/>
          <w:b/>
          <w:bCs/>
          <w:sz w:val="30"/>
          <w:szCs w:val="30"/>
          <w:cs/>
          <w:lang w:val="en-US"/>
        </w:rPr>
        <w:t>งานดำเนินงาน</w:t>
      </w:r>
    </w:p>
    <w:p w14:paraId="0BD7DE85" w14:textId="2A1398EE" w:rsidR="002B7AFA" w:rsidRPr="003F7D07" w:rsidRDefault="00D71421" w:rsidP="00D83C56">
      <w:pPr>
        <w:pStyle w:val="af5"/>
        <w:spacing w:before="120" w:after="120"/>
        <w:ind w:left="432" w:right="0" w:firstLine="0"/>
        <w:jc w:val="thaiDistribute"/>
        <w:rPr>
          <w:rFonts w:asciiTheme="majorBidi" w:hAnsiTheme="majorBidi" w:cstheme="majorBidi"/>
          <w:sz w:val="30"/>
          <w:szCs w:val="30"/>
        </w:rPr>
      </w:pPr>
      <w:r w:rsidRPr="00D71421">
        <w:rPr>
          <w:rFonts w:asciiTheme="majorBidi" w:hAnsiTheme="majorBidi"/>
          <w:sz w:val="30"/>
          <w:szCs w:val="30"/>
          <w:cs/>
        </w:rPr>
        <w:t>ข้อมูลส่วนงานดำเนินงานสอดคล้องกับรายงานภายในของกลุ่มบริษัทสำหรับผู้มีอำนาจตัดสินใจสูงสุดด้านการดำเนินงานเพื่อใช้ในการตัดสินใจจัดสรรทรัพยากรให้กับส่วนงานและประเมินผลการดำเนินงานของส่วนงาน โดยพิจารณาจากกำไรหรือขาดทุนจากการดำเนินงานตามส่วนงานซึ่งวัดมูลค่าโดยใช้เกณฑ์เดียวกับที่ใช้ในการวัดกำไรหรือขาดทุนจากการดำเนินงานในงบการเงิน</w:t>
      </w:r>
    </w:p>
    <w:p w14:paraId="1E8DC30C" w14:textId="70615B9B" w:rsidR="002B7AFA" w:rsidRPr="003F7D07" w:rsidRDefault="002B7AFA" w:rsidP="00A72360">
      <w:pPr>
        <w:pStyle w:val="af5"/>
        <w:spacing w:before="120" w:after="120"/>
        <w:ind w:left="431" w:right="0" w:firstLine="0"/>
        <w:jc w:val="thaiDistribute"/>
        <w:rPr>
          <w:rFonts w:asciiTheme="majorBidi" w:hAnsiTheme="majorBidi" w:cstheme="majorBidi"/>
          <w:b/>
          <w:bCs/>
          <w:sz w:val="30"/>
          <w:szCs w:val="30"/>
        </w:rPr>
      </w:pPr>
      <w:bookmarkStart w:id="495" w:name="_Hlk92644056"/>
      <w:r w:rsidRPr="003F7D07">
        <w:rPr>
          <w:rFonts w:asciiTheme="majorBidi" w:hAnsiTheme="majorBidi" w:cstheme="majorBidi"/>
          <w:b/>
          <w:bCs/>
          <w:sz w:val="30"/>
          <w:szCs w:val="30"/>
          <w:cs/>
        </w:rPr>
        <w:t>ส่วนงานธุรกิจ</w:t>
      </w:r>
    </w:p>
    <w:p w14:paraId="3F8054BD" w14:textId="7C7E0096" w:rsidR="002B7AFA" w:rsidRPr="003F7D07" w:rsidRDefault="00DD294A" w:rsidP="00A72360">
      <w:pPr>
        <w:pStyle w:val="af5"/>
        <w:spacing w:before="120" w:after="120"/>
        <w:ind w:left="431"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2B7AFA" w:rsidRPr="003F7D07">
        <w:rPr>
          <w:rFonts w:asciiTheme="majorBidi" w:hAnsiTheme="majorBidi" w:cstheme="majorBidi"/>
          <w:sz w:val="30"/>
          <w:szCs w:val="30"/>
          <w:cs/>
        </w:rPr>
        <w:t>บริษัทเสนอส่วนงานธุรกิจ ดังนี้</w:t>
      </w:r>
    </w:p>
    <w:bookmarkEnd w:id="495"/>
    <w:p w14:paraId="393FA509" w14:textId="77777777"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ให้บริการเช่ารถยนต์</w:t>
      </w:r>
      <w:r w:rsidRPr="003F7D07">
        <w:rPr>
          <w:rFonts w:asciiTheme="majorBidi" w:hAnsiTheme="majorBidi" w:cstheme="majorBidi" w:hint="cs"/>
          <w:sz w:val="30"/>
          <w:szCs w:val="30"/>
          <w:cs/>
        </w:rPr>
        <w:t xml:space="preserve"> </w:t>
      </w:r>
    </w:p>
    <w:p w14:paraId="59AB23F5" w14:textId="2D82D55E" w:rsidR="002B7AFA" w:rsidRPr="003F7D07" w:rsidRDefault="00B85F0B"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จำหน่ายรถยนต์ใหม่</w:t>
      </w:r>
      <w:r w:rsidR="008469F4">
        <w:rPr>
          <w:rFonts w:asciiTheme="majorBidi" w:hAnsiTheme="majorBidi" w:cstheme="majorBidi" w:hint="cs"/>
          <w:sz w:val="30"/>
          <w:szCs w:val="30"/>
          <w:cs/>
        </w:rPr>
        <w:t>และ</w:t>
      </w:r>
      <w:r w:rsidR="002B7AFA" w:rsidRPr="003F7D07">
        <w:rPr>
          <w:rFonts w:asciiTheme="majorBidi" w:hAnsiTheme="majorBidi" w:cstheme="majorBidi"/>
          <w:sz w:val="30"/>
          <w:szCs w:val="30"/>
          <w:cs/>
        </w:rPr>
        <w:t>รถยนต์ใช้งานแล้ว</w:t>
      </w:r>
      <w:r w:rsidR="002B7AFA" w:rsidRPr="003F7D07">
        <w:rPr>
          <w:rFonts w:asciiTheme="majorBidi" w:hAnsiTheme="majorBidi" w:cstheme="majorBidi" w:hint="cs"/>
          <w:sz w:val="30"/>
          <w:szCs w:val="30"/>
          <w:cs/>
        </w:rPr>
        <w:t xml:space="preserve"> </w:t>
      </w:r>
    </w:p>
    <w:p w14:paraId="158F581B" w14:textId="30964049" w:rsidR="002B7AFA" w:rsidRDefault="002B7AFA" w:rsidP="007B778F">
      <w:pPr>
        <w:pStyle w:val="af5"/>
        <w:numPr>
          <w:ilvl w:val="0"/>
          <w:numId w:val="10"/>
        </w:numPr>
        <w:spacing w:before="0"/>
        <w:ind w:left="890" w:right="0" w:hanging="272"/>
        <w:jc w:val="thaiDistribute"/>
        <w:rPr>
          <w:rFonts w:asciiTheme="majorBidi" w:hAnsiTheme="majorBidi" w:cstheme="majorBidi"/>
          <w:sz w:val="30"/>
          <w:szCs w:val="30"/>
        </w:rPr>
      </w:pPr>
      <w:r w:rsidRPr="003F7D07">
        <w:rPr>
          <w:rFonts w:asciiTheme="majorBidi" w:hAnsiTheme="majorBidi" w:cstheme="majorBidi"/>
          <w:sz w:val="30"/>
          <w:szCs w:val="30"/>
          <w:cs/>
        </w:rPr>
        <w:t>ให้เช่าอสังหาริมทรัพย์</w:t>
      </w:r>
      <w:r w:rsidRPr="003F7D07">
        <w:rPr>
          <w:rFonts w:asciiTheme="majorBidi" w:hAnsiTheme="majorBidi" w:cstheme="majorBidi" w:hint="cs"/>
          <w:sz w:val="30"/>
          <w:szCs w:val="30"/>
          <w:cs/>
        </w:rPr>
        <w:t>และบริการอื่น</w:t>
      </w:r>
    </w:p>
    <w:p w14:paraId="0F2D08DD" w14:textId="05C6CDB1" w:rsidR="001157BA" w:rsidRPr="003F7D07" w:rsidRDefault="001157BA" w:rsidP="007B778F">
      <w:pPr>
        <w:pStyle w:val="af5"/>
        <w:numPr>
          <w:ilvl w:val="0"/>
          <w:numId w:val="10"/>
        </w:numPr>
        <w:spacing w:before="0"/>
        <w:ind w:left="890" w:right="0" w:hanging="272"/>
        <w:jc w:val="thaiDistribute"/>
        <w:rPr>
          <w:rFonts w:asciiTheme="majorBidi" w:hAnsiTheme="majorBidi" w:cstheme="majorBidi"/>
          <w:sz w:val="30"/>
          <w:szCs w:val="30"/>
        </w:rPr>
      </w:pPr>
      <w:r>
        <w:rPr>
          <w:rFonts w:asciiTheme="majorBidi" w:hAnsiTheme="majorBidi" w:cstheme="majorBidi" w:hint="cs"/>
          <w:sz w:val="30"/>
          <w:szCs w:val="30"/>
          <w:cs/>
        </w:rPr>
        <w:t>นายหน้าประกันวินาศภัย</w:t>
      </w:r>
    </w:p>
    <w:p w14:paraId="361834E0" w14:textId="68A3BB83" w:rsidR="002B7AFA" w:rsidRPr="003F7D07" w:rsidRDefault="006E7529" w:rsidP="00B85F0B">
      <w:pPr>
        <w:pStyle w:val="af5"/>
        <w:spacing w:before="120" w:after="120"/>
        <w:ind w:left="431" w:right="0" w:firstLine="0"/>
        <w:jc w:val="thaiDistribute"/>
        <w:rPr>
          <w:rFonts w:asciiTheme="majorBidi" w:hAnsiTheme="majorBidi" w:cstheme="majorBidi"/>
          <w:sz w:val="30"/>
          <w:szCs w:val="30"/>
        </w:rPr>
        <w:sectPr w:rsidR="002B7AFA" w:rsidRPr="003F7D07" w:rsidSect="00225D46">
          <w:pgSz w:w="11907" w:h="16840" w:code="9"/>
          <w:pgMar w:top="1151" w:right="663" w:bottom="1151" w:left="1151" w:header="709" w:footer="295" w:gutter="0"/>
          <w:cols w:space="737"/>
          <w:docGrid w:linePitch="299"/>
        </w:sectPr>
      </w:pPr>
      <w:bookmarkStart w:id="496" w:name="_Hlk159595369"/>
      <w:r w:rsidRPr="00B85F0B">
        <w:rPr>
          <w:rFonts w:asciiTheme="majorBidi" w:hAnsiTheme="majorBidi" w:cstheme="majorBidi"/>
          <w:sz w:val="30"/>
          <w:szCs w:val="30"/>
          <w:cs/>
        </w:rPr>
        <w:t>รายได้ระหว่างส่วนงานถูกตัดออกจากงบการเงินรวม</w:t>
      </w:r>
    </w:p>
    <w:bookmarkEnd w:id="496"/>
    <w:p w14:paraId="775AA7F6" w14:textId="4A7B7463" w:rsidR="0091655B" w:rsidRDefault="002B7AFA" w:rsidP="002B7AFA">
      <w:pPr>
        <w:pStyle w:val="af5"/>
        <w:spacing w:before="120"/>
        <w:ind w:left="432" w:right="0" w:firstLine="0"/>
        <w:contextualSpacing/>
        <w:jc w:val="thaiDistribute"/>
        <w:rPr>
          <w:rFonts w:asciiTheme="majorBidi" w:hAnsiTheme="majorBidi" w:cstheme="majorBidi"/>
          <w:sz w:val="30"/>
          <w:szCs w:val="30"/>
        </w:rPr>
      </w:pPr>
      <w:r w:rsidRPr="003F7D07">
        <w:rPr>
          <w:rFonts w:asciiTheme="majorBidi" w:hAnsiTheme="majorBidi" w:cstheme="majorBidi"/>
          <w:sz w:val="30"/>
          <w:szCs w:val="30"/>
          <w:cs/>
        </w:rPr>
        <w:lastRenderedPageBreak/>
        <w:t>ส่วนงานดำเนินงาน</w:t>
      </w:r>
      <w:r w:rsidR="001A7574">
        <w:rPr>
          <w:rFonts w:asciiTheme="majorBidi" w:hAnsiTheme="majorBidi" w:cstheme="majorBidi" w:hint="cs"/>
          <w:sz w:val="30"/>
          <w:szCs w:val="30"/>
          <w:cs/>
        </w:rPr>
        <w:t>กลุ่ม</w:t>
      </w:r>
      <w:r w:rsidRPr="003F7D07">
        <w:rPr>
          <w:rFonts w:asciiTheme="majorBidi" w:hAnsiTheme="majorBidi" w:cstheme="majorBidi"/>
          <w:sz w:val="30"/>
          <w:szCs w:val="30"/>
          <w:cs/>
        </w:rPr>
        <w:t>บริษัท</w:t>
      </w:r>
      <w:r w:rsidR="00290EA1">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31</w:t>
      </w:r>
      <w:r w:rsidRPr="003F7D07">
        <w:rPr>
          <w:rFonts w:asciiTheme="majorBidi" w:hAnsiTheme="majorBidi" w:cstheme="majorBidi"/>
          <w:sz w:val="30"/>
          <w:szCs w:val="30"/>
          <w:cs/>
        </w:rPr>
        <w:t xml:space="preserve"> ธันวาคม </w:t>
      </w:r>
      <w:r w:rsidRPr="003F7D07">
        <w:rPr>
          <w:rFonts w:asciiTheme="majorBidi" w:hAnsiTheme="majorBidi" w:cstheme="majorBidi"/>
          <w:sz w:val="30"/>
          <w:szCs w:val="30"/>
        </w:rPr>
        <w:t>256</w:t>
      </w:r>
      <w:r w:rsidR="008C0C7D">
        <w:rPr>
          <w:rFonts w:asciiTheme="majorBidi" w:hAnsiTheme="majorBidi" w:cstheme="majorBidi"/>
          <w:sz w:val="30"/>
          <w:szCs w:val="30"/>
        </w:rPr>
        <w:t>7</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8C0C7D">
        <w:rPr>
          <w:rFonts w:asciiTheme="majorBidi" w:hAnsiTheme="majorBidi" w:cstheme="majorBidi"/>
          <w:sz w:val="30"/>
          <w:szCs w:val="30"/>
        </w:rPr>
        <w:t>6</w:t>
      </w:r>
      <w:r w:rsidR="002D7E51" w:rsidRPr="003F7D07">
        <w:rPr>
          <w:rFonts w:asciiTheme="majorBidi" w:hAnsiTheme="majorBidi" w:cstheme="majorBidi" w:hint="cs"/>
          <w:sz w:val="30"/>
          <w:szCs w:val="30"/>
          <w:cs/>
        </w:rPr>
        <w:t xml:space="preserve"> </w:t>
      </w:r>
      <w:bookmarkStart w:id="497" w:name="_Hlk92643854"/>
      <w:r w:rsidR="002D7E51" w:rsidRPr="003F7D07">
        <w:rPr>
          <w:rFonts w:asciiTheme="majorBidi" w:hAnsiTheme="majorBidi" w:hint="cs"/>
          <w:sz w:val="30"/>
          <w:szCs w:val="30"/>
          <w:cs/>
        </w:rPr>
        <w:t>แสดง</w:t>
      </w:r>
      <w:r w:rsidRPr="003F7D07">
        <w:rPr>
          <w:rFonts w:asciiTheme="majorBidi" w:hAnsiTheme="majorBidi" w:cstheme="majorBidi"/>
          <w:sz w:val="30"/>
          <w:szCs w:val="30"/>
          <w:cs/>
        </w:rPr>
        <w:t>ดังนี้</w:t>
      </w:r>
      <w:bookmarkEnd w:id="497"/>
    </w:p>
    <w:p w14:paraId="086CA649" w14:textId="7935BDBD" w:rsidR="001A7574" w:rsidRPr="003F7D07" w:rsidRDefault="007F5128" w:rsidP="009B3104">
      <w:pPr>
        <w:pStyle w:val="af5"/>
        <w:spacing w:before="120"/>
        <w:ind w:left="426" w:right="0" w:firstLine="0"/>
        <w:contextualSpacing/>
        <w:jc w:val="thaiDistribute"/>
        <w:rPr>
          <w:rFonts w:asciiTheme="majorBidi" w:hAnsiTheme="majorBidi" w:cstheme="majorBidi"/>
          <w:sz w:val="30"/>
          <w:szCs w:val="30"/>
        </w:rPr>
      </w:pPr>
      <w:r>
        <w:rPr>
          <w:rFonts w:asciiTheme="majorBidi" w:hAnsiTheme="majorBidi" w:cstheme="majorBidi"/>
          <w:color w:val="000000" w:themeColor="text1"/>
          <w:sz w:val="30"/>
          <w:szCs w:val="30"/>
        </w:rPr>
        <w:pict w14:anchorId="07A8FE70">
          <v:shape id="_x0000_i1091" type="#_x0000_t75" style="width:726.9pt;height:201.25pt">
            <v:imagedata r:id="rId79" o:title=""/>
          </v:shape>
        </w:pict>
      </w:r>
    </w:p>
    <w:p w14:paraId="6FCA51A2" w14:textId="45AFF935" w:rsidR="00E35BEB" w:rsidRPr="003F7D07" w:rsidRDefault="00E35BEB"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p>
    <w:p w14:paraId="12239656" w14:textId="77777777" w:rsidR="00E35BEB" w:rsidRPr="003F7D07" w:rsidRDefault="00E35BEB">
      <w:pPr>
        <w:autoSpaceDE/>
        <w:autoSpaceDN/>
        <w:spacing w:line="240" w:lineRule="auto"/>
        <w:rPr>
          <w:rFonts w:asciiTheme="majorBidi" w:hAnsiTheme="majorBidi"/>
          <w:sz w:val="30"/>
          <w:szCs w:val="30"/>
          <w:cs/>
          <w:lang w:val="en-US"/>
        </w:rPr>
      </w:pPr>
      <w:r w:rsidRPr="003F7D07">
        <w:rPr>
          <w:rFonts w:asciiTheme="majorBidi" w:hAnsiTheme="majorBidi"/>
          <w:sz w:val="30"/>
          <w:szCs w:val="30"/>
          <w:cs/>
        </w:rPr>
        <w:br w:type="page"/>
      </w:r>
    </w:p>
    <w:p w14:paraId="262A9AE1" w14:textId="3284E78E" w:rsidR="00DB4A44" w:rsidRPr="003F7D07" w:rsidRDefault="00DB4A44" w:rsidP="00E35BEB">
      <w:pPr>
        <w:pStyle w:val="af5"/>
        <w:tabs>
          <w:tab w:val="left" w:pos="4395"/>
          <w:tab w:val="left" w:pos="5387"/>
        </w:tabs>
        <w:spacing w:before="120"/>
        <w:ind w:left="432" w:right="0" w:firstLine="0"/>
        <w:contextualSpacing/>
        <w:jc w:val="thaiDistribute"/>
        <w:rPr>
          <w:rFonts w:asciiTheme="majorBidi" w:hAnsiTheme="majorBidi"/>
          <w:sz w:val="30"/>
          <w:szCs w:val="30"/>
          <w:cs/>
        </w:rPr>
      </w:pPr>
      <w:r w:rsidRPr="003F7D07">
        <w:rPr>
          <w:rFonts w:asciiTheme="majorBidi" w:hAnsiTheme="majorBidi"/>
          <w:sz w:val="30"/>
          <w:szCs w:val="30"/>
          <w:cs/>
        </w:rPr>
        <w:lastRenderedPageBreak/>
        <w:t>สินทรัพย์และหนี้สิน</w:t>
      </w:r>
      <w:r w:rsidR="00093618">
        <w:rPr>
          <w:rFonts w:asciiTheme="majorBidi" w:hAnsiTheme="majorBidi" w:hint="cs"/>
          <w:sz w:val="30"/>
          <w:szCs w:val="30"/>
          <w:cs/>
        </w:rPr>
        <w:t>สำ</w:t>
      </w:r>
      <w:r w:rsidRPr="003F7D07">
        <w:rPr>
          <w:rFonts w:asciiTheme="majorBidi" w:hAnsiTheme="majorBidi" w:hint="cs"/>
          <w:sz w:val="30"/>
          <w:szCs w:val="30"/>
          <w:cs/>
        </w:rPr>
        <w:t>คัญ</w:t>
      </w:r>
      <w:r w:rsidRPr="003F7D07">
        <w:rPr>
          <w:rFonts w:asciiTheme="majorBidi" w:hAnsiTheme="majorBidi"/>
          <w:sz w:val="30"/>
          <w:szCs w:val="30"/>
          <w:cs/>
        </w:rPr>
        <w:t xml:space="preserve"> ณ วันที่ </w:t>
      </w:r>
      <w:r w:rsidRPr="003F7D07">
        <w:rPr>
          <w:rFonts w:asciiTheme="majorBidi" w:hAnsiTheme="majorBidi"/>
          <w:sz w:val="30"/>
          <w:szCs w:val="30"/>
        </w:rPr>
        <w:t>31</w:t>
      </w:r>
      <w:r w:rsidRPr="003F7D07">
        <w:rPr>
          <w:rFonts w:asciiTheme="majorBidi" w:hAnsiTheme="majorBidi"/>
          <w:sz w:val="30"/>
          <w:szCs w:val="30"/>
          <w:cs/>
        </w:rPr>
        <w:t xml:space="preserve"> ธันวาคม </w:t>
      </w:r>
      <w:r w:rsidRPr="003F7D07">
        <w:rPr>
          <w:rFonts w:asciiTheme="majorBidi" w:hAnsiTheme="majorBidi"/>
          <w:sz w:val="30"/>
          <w:szCs w:val="30"/>
        </w:rPr>
        <w:t>256</w:t>
      </w:r>
      <w:r w:rsidR="00524CD7">
        <w:rPr>
          <w:rFonts w:asciiTheme="majorBidi" w:hAnsiTheme="majorBidi"/>
          <w:sz w:val="30"/>
          <w:szCs w:val="30"/>
        </w:rPr>
        <w:t>7</w:t>
      </w:r>
      <w:r w:rsidR="006644DB" w:rsidRPr="003F7D07">
        <w:rPr>
          <w:rFonts w:asciiTheme="majorBidi" w:hAnsiTheme="majorBidi"/>
          <w:sz w:val="30"/>
          <w:szCs w:val="30"/>
        </w:rPr>
        <w:t xml:space="preserve"> </w:t>
      </w:r>
      <w:r w:rsidR="006644DB" w:rsidRPr="003F7D07">
        <w:rPr>
          <w:rFonts w:asciiTheme="majorBidi" w:hAnsiTheme="majorBidi" w:hint="cs"/>
          <w:sz w:val="30"/>
          <w:szCs w:val="30"/>
          <w:cs/>
        </w:rPr>
        <w:t xml:space="preserve">และ </w:t>
      </w:r>
      <w:r w:rsidR="006644DB" w:rsidRPr="003F7D07">
        <w:rPr>
          <w:rFonts w:asciiTheme="majorBidi" w:hAnsiTheme="majorBidi"/>
          <w:sz w:val="30"/>
          <w:szCs w:val="30"/>
        </w:rPr>
        <w:t>256</w:t>
      </w:r>
      <w:r w:rsidR="00524CD7">
        <w:rPr>
          <w:rFonts w:asciiTheme="majorBidi" w:hAnsiTheme="majorBidi"/>
          <w:sz w:val="30"/>
          <w:szCs w:val="30"/>
        </w:rPr>
        <w:t>6</w:t>
      </w:r>
      <w:r w:rsidR="00E337ED" w:rsidRPr="003F7D07">
        <w:rPr>
          <w:rFonts w:asciiTheme="majorBidi" w:hAnsiTheme="majorBidi"/>
          <w:sz w:val="30"/>
          <w:szCs w:val="30"/>
        </w:rPr>
        <w:t xml:space="preserve"> </w:t>
      </w:r>
      <w:r w:rsidR="00E337ED" w:rsidRPr="003F7D07">
        <w:rPr>
          <w:rFonts w:asciiTheme="majorBidi" w:hAnsiTheme="majorBidi" w:hint="cs"/>
          <w:sz w:val="30"/>
          <w:szCs w:val="30"/>
          <w:cs/>
        </w:rPr>
        <w:t>แสดง</w:t>
      </w:r>
      <w:r w:rsidR="00E337ED" w:rsidRPr="003F7D07">
        <w:rPr>
          <w:rFonts w:asciiTheme="majorBidi" w:hAnsiTheme="majorBidi" w:cstheme="majorBidi"/>
          <w:sz w:val="30"/>
          <w:szCs w:val="30"/>
          <w:cs/>
        </w:rPr>
        <w:t>ดังนี้</w:t>
      </w:r>
    </w:p>
    <w:p w14:paraId="0405EFA3" w14:textId="2374FDDC" w:rsidR="001543AB" w:rsidRPr="003F7D07" w:rsidRDefault="007F5128" w:rsidP="004832A2">
      <w:pPr>
        <w:tabs>
          <w:tab w:val="left" w:pos="5512"/>
        </w:tabs>
        <w:ind w:left="426"/>
        <w:rPr>
          <w:rFonts w:asciiTheme="majorBidi" w:hAnsiTheme="majorBidi"/>
          <w:sz w:val="30"/>
          <w:szCs w:val="30"/>
          <w:cs/>
          <w:lang w:val="en-US"/>
        </w:rPr>
        <w:sectPr w:rsidR="001543AB" w:rsidRPr="003F7D07" w:rsidSect="00225D46">
          <w:pgSz w:w="16840" w:h="11907" w:orient="landscape" w:code="9"/>
          <w:pgMar w:top="1152" w:right="1152" w:bottom="662" w:left="1152" w:header="706" w:footer="288" w:gutter="0"/>
          <w:cols w:space="737"/>
          <w:docGrid w:linePitch="299"/>
        </w:sectPr>
      </w:pPr>
      <w:r>
        <w:rPr>
          <w:rFonts w:asciiTheme="majorBidi" w:hAnsiTheme="majorBidi" w:cstheme="majorBidi"/>
          <w:sz w:val="30"/>
          <w:szCs w:val="30"/>
        </w:rPr>
        <w:pict w14:anchorId="6B547E0F">
          <v:shape id="_x0000_i1092" type="#_x0000_t75" style="width:734.75pt;height:6in">
            <v:imagedata r:id="rId80" o:title=""/>
          </v:shape>
        </w:pict>
      </w:r>
    </w:p>
    <w:p w14:paraId="54DAE7CB" w14:textId="77777777" w:rsidR="00F0214F" w:rsidRPr="003F7D07"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lastRenderedPageBreak/>
        <w:t xml:space="preserve">ส่วนงานภูมิศาสตร์ </w:t>
      </w:r>
    </w:p>
    <w:p w14:paraId="6CFB2BDD" w14:textId="33320D0B" w:rsidR="00F0214F" w:rsidRPr="003F7D07" w:rsidRDefault="001A7574" w:rsidP="00F0214F">
      <w:pPr>
        <w:pStyle w:val="af5"/>
        <w:spacing w:before="120" w:after="120"/>
        <w:ind w:left="432"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0214F" w:rsidRPr="003F7D07">
        <w:rPr>
          <w:rFonts w:asciiTheme="majorBidi" w:hAnsiTheme="majorBidi" w:cstheme="majorBidi"/>
          <w:sz w:val="30"/>
          <w:szCs w:val="30"/>
          <w:cs/>
        </w:rPr>
        <w:t>บริษัท</w:t>
      </w:r>
      <w:r w:rsidR="00FE58FB" w:rsidRPr="00FE58FB">
        <w:rPr>
          <w:rFonts w:asciiTheme="majorBidi" w:hAnsiTheme="majorBidi"/>
          <w:sz w:val="30"/>
          <w:szCs w:val="30"/>
          <w:cs/>
        </w:rPr>
        <w:t>ดำเนินธุรกิจในเขตภูมิศาสตร์เดียว คือ ประเทศไทย ไม่มีรายได้จากต่างประเทศหรือสินทรัพย์ในต่างประเทศที่มีสาระสำคัญ ดังนั้น รายได้และสินทรัพย์แสดงในงบการเงินถือเป็นรายงานตามเขตภูมิศาสตร์</w:t>
      </w:r>
    </w:p>
    <w:p w14:paraId="7ACEA44F" w14:textId="78B05445" w:rsidR="00F0214F" w:rsidRDefault="00F0214F" w:rsidP="00F0214F">
      <w:pPr>
        <w:pStyle w:val="af5"/>
        <w:spacing w:before="120" w:after="120"/>
        <w:ind w:left="432" w:right="0" w:firstLine="0"/>
        <w:jc w:val="thaiDistribute"/>
        <w:rPr>
          <w:rFonts w:asciiTheme="majorBidi" w:hAnsiTheme="majorBidi" w:cstheme="majorBidi"/>
          <w:b/>
          <w:bCs/>
          <w:sz w:val="30"/>
          <w:szCs w:val="30"/>
          <w:cs/>
        </w:rPr>
      </w:pPr>
      <w:r w:rsidRPr="003F7D07">
        <w:rPr>
          <w:rFonts w:asciiTheme="majorBidi" w:hAnsiTheme="majorBidi" w:cstheme="majorBidi"/>
          <w:b/>
          <w:bCs/>
          <w:sz w:val="30"/>
          <w:szCs w:val="30"/>
          <w:cs/>
        </w:rPr>
        <w:t>ลูกค้ารายใหญ่</w:t>
      </w:r>
    </w:p>
    <w:p w14:paraId="702D50F6" w14:textId="47C441FA" w:rsidR="002077CC" w:rsidRPr="009A2286" w:rsidRDefault="00833BB1" w:rsidP="002077CC">
      <w:pPr>
        <w:spacing w:before="120" w:after="120" w:line="240" w:lineRule="atLeast"/>
        <w:ind w:left="425"/>
        <w:jc w:val="thaiDistribute"/>
        <w:rPr>
          <w:rFonts w:ascii="Angsana New" w:hAnsi="Angsana New"/>
          <w:color w:val="000000" w:themeColor="text1"/>
          <w:sz w:val="2"/>
          <w:szCs w:val="2"/>
          <w:lang w:val="en-US"/>
        </w:rPr>
      </w:pPr>
      <w:bookmarkStart w:id="498" w:name="_MON_1681715963"/>
      <w:bookmarkStart w:id="499" w:name="_MON_1681716099"/>
      <w:bookmarkStart w:id="500" w:name="_MON_1681919941"/>
      <w:bookmarkStart w:id="501" w:name="_MON_1687248410"/>
      <w:bookmarkEnd w:id="498"/>
      <w:bookmarkEnd w:id="499"/>
      <w:bookmarkEnd w:id="500"/>
      <w:bookmarkEnd w:id="501"/>
      <w:r w:rsidRPr="00833BB1">
        <w:rPr>
          <w:rFonts w:ascii="Angsana New" w:hAnsi="Angsana New"/>
          <w:color w:val="000000" w:themeColor="text1"/>
          <w:sz w:val="30"/>
          <w:szCs w:val="30"/>
          <w:cs/>
          <w:lang w:val="en-US"/>
        </w:rPr>
        <w:t>กลุ่มบริษัทไม่มี</w:t>
      </w:r>
      <w:r w:rsidR="00066C73">
        <w:rPr>
          <w:rFonts w:ascii="Angsana New" w:hAnsi="Angsana New" w:hint="cs"/>
          <w:color w:val="000000" w:themeColor="text1"/>
          <w:sz w:val="30"/>
          <w:szCs w:val="30"/>
          <w:cs/>
          <w:lang w:val="en-US"/>
        </w:rPr>
        <w:t>รายได้จาก</w:t>
      </w:r>
      <w:r w:rsidRPr="00833BB1">
        <w:rPr>
          <w:rFonts w:ascii="Angsana New" w:hAnsi="Angsana New"/>
          <w:color w:val="000000" w:themeColor="text1"/>
          <w:sz w:val="30"/>
          <w:szCs w:val="30"/>
          <w:cs/>
          <w:lang w:val="en-US"/>
        </w:rPr>
        <w:t>ลูกค้ารายใดรายหนึ่งเป็นลูกค้ารายใหญ่</w:t>
      </w:r>
      <w:r w:rsidR="00066C73">
        <w:rPr>
          <w:rFonts w:ascii="Angsana New" w:hAnsi="Angsana New" w:hint="cs"/>
          <w:color w:val="000000" w:themeColor="text1"/>
          <w:sz w:val="30"/>
          <w:szCs w:val="30"/>
          <w:cs/>
          <w:lang w:val="en-US"/>
        </w:rPr>
        <w:t xml:space="preserve">ตั้งแต่ร้อยละ </w:t>
      </w:r>
      <w:r w:rsidR="00066C73">
        <w:rPr>
          <w:rFonts w:ascii="Angsana New" w:hAnsi="Angsana New"/>
          <w:color w:val="000000" w:themeColor="text1"/>
          <w:sz w:val="30"/>
          <w:szCs w:val="30"/>
          <w:lang w:val="en-US"/>
        </w:rPr>
        <w:t>10</w:t>
      </w:r>
      <w:r w:rsidR="00066C73">
        <w:rPr>
          <w:rFonts w:ascii="Angsana New" w:hAnsi="Angsana New" w:hint="cs"/>
          <w:color w:val="000000" w:themeColor="text1"/>
          <w:sz w:val="30"/>
          <w:szCs w:val="30"/>
          <w:cs/>
          <w:lang w:val="en-US"/>
        </w:rPr>
        <w:t xml:space="preserve"> ของรายได้จากการขายและให้บริการของกลุ่มบริษัท</w:t>
      </w:r>
      <w:r w:rsidRPr="00833BB1">
        <w:rPr>
          <w:rFonts w:ascii="Angsana New" w:hAnsi="Angsana New"/>
          <w:color w:val="000000" w:themeColor="text1"/>
          <w:sz w:val="30"/>
          <w:szCs w:val="30"/>
          <w:cs/>
          <w:lang w:val="en-US"/>
        </w:rPr>
        <w:t xml:space="preserve"> เนื่องจากกลุ่มบริษัทมีลูกค้าจำนวนมาก ซึ่งได้แก่ ผู้ใช้บริการทั้งภาคธุรกิจและผู้ใช้บริการรายย่อยทั่วไป</w:t>
      </w:r>
      <w:bookmarkStart w:id="502" w:name="_MON_1681662977"/>
      <w:bookmarkStart w:id="503" w:name="_MON_1681663053"/>
      <w:bookmarkStart w:id="504" w:name="_MON_1681662892"/>
      <w:bookmarkEnd w:id="502"/>
      <w:bookmarkEnd w:id="503"/>
      <w:bookmarkEnd w:id="504"/>
    </w:p>
    <w:p w14:paraId="5E5784FE" w14:textId="7C437696" w:rsidR="00B220F0" w:rsidRPr="00427B50" w:rsidRDefault="002B7AF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27B50">
        <w:rPr>
          <w:rFonts w:asciiTheme="majorBidi" w:hAnsiTheme="majorBidi" w:cstheme="majorBidi" w:hint="cs"/>
          <w:b/>
          <w:bCs/>
          <w:sz w:val="30"/>
          <w:szCs w:val="30"/>
          <w:cs/>
          <w:lang w:val="en-US"/>
        </w:rPr>
        <w:t>ค่า</w:t>
      </w:r>
      <w:r w:rsidR="00B4710E" w:rsidRPr="00427B50">
        <w:rPr>
          <w:rFonts w:asciiTheme="majorBidi" w:hAnsiTheme="majorBidi" w:cstheme="majorBidi"/>
          <w:b/>
          <w:bCs/>
          <w:sz w:val="30"/>
          <w:szCs w:val="30"/>
          <w:cs/>
          <w:lang w:val="en-US"/>
        </w:rPr>
        <w:t>ใช้จ่าย</w:t>
      </w:r>
      <w:r w:rsidR="00453F63">
        <w:rPr>
          <w:rFonts w:asciiTheme="majorBidi" w:hAnsiTheme="majorBidi" w:cstheme="majorBidi" w:hint="cs"/>
          <w:b/>
          <w:bCs/>
          <w:sz w:val="30"/>
          <w:szCs w:val="30"/>
          <w:cs/>
          <w:lang w:val="en-US"/>
        </w:rPr>
        <w:t>ตาม</w:t>
      </w:r>
      <w:r w:rsidR="000B0AAF">
        <w:rPr>
          <w:rFonts w:asciiTheme="majorBidi" w:hAnsiTheme="majorBidi" w:cstheme="majorBidi" w:hint="cs"/>
          <w:b/>
          <w:bCs/>
          <w:sz w:val="30"/>
          <w:szCs w:val="30"/>
          <w:cs/>
          <w:lang w:val="en-US"/>
        </w:rPr>
        <w:t>ธรรมชาติ</w:t>
      </w:r>
    </w:p>
    <w:p w14:paraId="25E6B21B" w14:textId="73B102D7" w:rsidR="00B220F0" w:rsidRPr="00427B50" w:rsidRDefault="00B220F0"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ค่าใช้จ่าย</w:t>
      </w:r>
      <w:r w:rsidR="00453F63">
        <w:rPr>
          <w:rFonts w:asciiTheme="majorBidi" w:eastAsia="SimSun" w:hAnsiTheme="majorBidi" w:cstheme="majorBidi" w:hint="cs"/>
          <w:sz w:val="30"/>
          <w:szCs w:val="30"/>
          <w:cs/>
          <w:lang w:val="en-US"/>
        </w:rPr>
        <w:t>ตาม</w:t>
      </w:r>
      <w:r w:rsidR="000B0AAF">
        <w:rPr>
          <w:rFonts w:asciiTheme="majorBidi" w:eastAsia="SimSun" w:hAnsiTheme="majorBidi" w:cstheme="majorBidi" w:hint="cs"/>
          <w:sz w:val="30"/>
          <w:szCs w:val="30"/>
          <w:cs/>
          <w:lang w:val="en-US"/>
        </w:rPr>
        <w:t>ธรรมชาติ</w:t>
      </w:r>
      <w:r w:rsidRPr="00427B50">
        <w:rPr>
          <w:rFonts w:asciiTheme="majorBidi" w:eastAsia="SimSun" w:hAnsiTheme="majorBidi" w:cstheme="majorBidi" w:hint="cs"/>
          <w:sz w:val="30"/>
          <w:szCs w:val="30"/>
          <w:cs/>
          <w:lang w:val="en-US"/>
        </w:rPr>
        <w:t xml:space="preserve">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256</w:t>
      </w:r>
      <w:r w:rsidR="0028276D">
        <w:rPr>
          <w:rFonts w:asciiTheme="majorBidi" w:eastAsia="SimSun" w:hAnsiTheme="majorBidi" w:cstheme="majorBidi"/>
          <w:sz w:val="30"/>
          <w:szCs w:val="30"/>
          <w:lang w:val="en-US"/>
        </w:rPr>
        <w:t>7</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256</w:t>
      </w:r>
      <w:r w:rsidR="0028276D">
        <w:rPr>
          <w:rFonts w:asciiTheme="majorBidi" w:eastAsia="SimSun" w:hAnsiTheme="majorBidi" w:cstheme="majorBidi"/>
          <w:sz w:val="30"/>
          <w:szCs w:val="30"/>
          <w:lang w:val="en-US"/>
        </w:rPr>
        <w:t>6</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แสดงดังนี้</w:t>
      </w:r>
    </w:p>
    <w:p w14:paraId="390B006D" w14:textId="6C802B4C" w:rsidR="00B220F0" w:rsidRPr="003F7D07" w:rsidRDefault="007F5128" w:rsidP="00A8696E">
      <w:pPr>
        <w:pStyle w:val="af5"/>
        <w:tabs>
          <w:tab w:val="left" w:pos="5103"/>
        </w:tabs>
        <w:spacing w:before="120" w:after="120"/>
        <w:ind w:left="432" w:right="0" w:firstLine="0"/>
        <w:jc w:val="thaiDistribute"/>
        <w:rPr>
          <w:rFonts w:asciiTheme="majorBidi" w:hAnsiTheme="majorBidi" w:cstheme="majorBidi"/>
          <w:b/>
          <w:bCs/>
          <w:sz w:val="30"/>
          <w:szCs w:val="30"/>
          <w:cs/>
        </w:rPr>
      </w:pPr>
      <w:r>
        <w:rPr>
          <w:rFonts w:ascii="Angsana New" w:hAnsi="Angsana New"/>
          <w:sz w:val="30"/>
          <w:szCs w:val="30"/>
        </w:rPr>
        <w:pict w14:anchorId="6AC396E1">
          <v:shape id="_x0000_i1093" type="#_x0000_t75" style="width:483.25pt;height:481.4pt">
            <v:imagedata r:id="rId81" o:title=""/>
          </v:shape>
        </w:pict>
      </w:r>
    </w:p>
    <w:p w14:paraId="0B38CC35" w14:textId="5BD5A88D" w:rsidR="00B4710E" w:rsidRPr="00453F63" w:rsidRDefault="00B220F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453F63">
        <w:rPr>
          <w:rFonts w:asciiTheme="majorBidi" w:hAnsiTheme="majorBidi" w:cstheme="majorBidi" w:hint="cs"/>
          <w:b/>
          <w:bCs/>
          <w:sz w:val="30"/>
          <w:szCs w:val="30"/>
          <w:cs/>
          <w:lang w:val="en-US"/>
        </w:rPr>
        <w:lastRenderedPageBreak/>
        <w:t>ค่าใช้จ่าย</w:t>
      </w:r>
      <w:r w:rsidR="00B4710E" w:rsidRPr="00453F63">
        <w:rPr>
          <w:rFonts w:asciiTheme="majorBidi" w:hAnsiTheme="majorBidi" w:cstheme="majorBidi"/>
          <w:b/>
          <w:bCs/>
          <w:sz w:val="30"/>
          <w:szCs w:val="30"/>
          <w:cs/>
          <w:lang w:val="en-US"/>
        </w:rPr>
        <w:t>ผลประโยชน์พนักงาน</w:t>
      </w:r>
    </w:p>
    <w:p w14:paraId="10A56D6A" w14:textId="0B3E0783" w:rsidR="00351B16" w:rsidRPr="00427B50" w:rsidRDefault="00351B16" w:rsidP="00427B50">
      <w:pPr>
        <w:autoSpaceDE/>
        <w:autoSpaceDN/>
        <w:spacing w:before="120" w:after="120" w:line="240" w:lineRule="auto"/>
        <w:ind w:left="426" w:right="-18"/>
        <w:jc w:val="thaiDistribute"/>
        <w:rPr>
          <w:rFonts w:asciiTheme="majorBidi" w:eastAsia="SimSun" w:hAnsiTheme="majorBidi" w:cstheme="majorBidi"/>
          <w:sz w:val="30"/>
          <w:szCs w:val="30"/>
          <w:lang w:val="en-US"/>
        </w:rPr>
      </w:pPr>
      <w:r w:rsidRPr="00427B50">
        <w:rPr>
          <w:rFonts w:asciiTheme="majorBidi" w:eastAsia="SimSun" w:hAnsiTheme="majorBidi" w:cstheme="majorBidi" w:hint="cs"/>
          <w:sz w:val="30"/>
          <w:szCs w:val="30"/>
          <w:cs/>
          <w:lang w:val="en-US"/>
        </w:rPr>
        <w:t xml:space="preserve">ค่าใช้จ่ายผลประโยชน์พนักงาน สำหรับปีสิ้นสุดวันที่ </w:t>
      </w:r>
      <w:r w:rsidRPr="00427B50">
        <w:rPr>
          <w:rFonts w:asciiTheme="majorBidi" w:eastAsia="SimSun" w:hAnsiTheme="majorBidi" w:cstheme="majorBidi"/>
          <w:sz w:val="30"/>
          <w:szCs w:val="30"/>
          <w:lang w:val="en-US"/>
        </w:rPr>
        <w:t xml:space="preserve">31 </w:t>
      </w:r>
      <w:r w:rsidRPr="00427B50">
        <w:rPr>
          <w:rFonts w:asciiTheme="majorBidi" w:eastAsia="SimSun" w:hAnsiTheme="majorBidi" w:cstheme="majorBidi" w:hint="cs"/>
          <w:sz w:val="30"/>
          <w:szCs w:val="30"/>
          <w:cs/>
          <w:lang w:val="en-US"/>
        </w:rPr>
        <w:t xml:space="preserve">ธันวาคม </w:t>
      </w:r>
      <w:r w:rsidRPr="00427B50">
        <w:rPr>
          <w:rFonts w:asciiTheme="majorBidi" w:eastAsia="SimSun" w:hAnsiTheme="majorBidi" w:cstheme="majorBidi"/>
          <w:sz w:val="30"/>
          <w:szCs w:val="30"/>
          <w:lang w:val="en-US"/>
        </w:rPr>
        <w:t>256</w:t>
      </w:r>
      <w:r w:rsidR="00A459D8">
        <w:rPr>
          <w:rFonts w:asciiTheme="majorBidi" w:eastAsia="SimSun" w:hAnsiTheme="majorBidi" w:cstheme="majorBidi"/>
          <w:sz w:val="30"/>
          <w:szCs w:val="30"/>
          <w:lang w:val="en-US"/>
        </w:rPr>
        <w:t>7</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 xml:space="preserve">และ </w:t>
      </w:r>
      <w:r w:rsidRPr="00427B50">
        <w:rPr>
          <w:rFonts w:asciiTheme="majorBidi" w:eastAsia="SimSun" w:hAnsiTheme="majorBidi" w:cstheme="majorBidi"/>
          <w:sz w:val="30"/>
          <w:szCs w:val="30"/>
          <w:lang w:val="en-US"/>
        </w:rPr>
        <w:t>256</w:t>
      </w:r>
      <w:r w:rsidR="00A459D8">
        <w:rPr>
          <w:rFonts w:asciiTheme="majorBidi" w:eastAsia="SimSun" w:hAnsiTheme="majorBidi" w:cstheme="majorBidi"/>
          <w:sz w:val="30"/>
          <w:szCs w:val="30"/>
          <w:lang w:val="en-US"/>
        </w:rPr>
        <w:t>6</w:t>
      </w:r>
      <w:r w:rsidRPr="00427B50">
        <w:rPr>
          <w:rFonts w:asciiTheme="majorBidi" w:eastAsia="SimSun" w:hAnsiTheme="majorBidi" w:cstheme="majorBidi"/>
          <w:sz w:val="30"/>
          <w:szCs w:val="30"/>
          <w:lang w:val="en-US"/>
        </w:rPr>
        <w:t xml:space="preserve"> </w:t>
      </w:r>
      <w:r w:rsidRPr="00427B50">
        <w:rPr>
          <w:rFonts w:asciiTheme="majorBidi" w:eastAsia="SimSun" w:hAnsiTheme="majorBidi" w:cstheme="majorBidi" w:hint="cs"/>
          <w:sz w:val="30"/>
          <w:szCs w:val="30"/>
          <w:cs/>
          <w:lang w:val="en-US"/>
        </w:rPr>
        <w:t>แสดงดังนี้</w:t>
      </w:r>
    </w:p>
    <w:p w14:paraId="391A9B68" w14:textId="367428DD" w:rsidR="00DA7ACF" w:rsidRDefault="007F5128" w:rsidP="00DA7ACF">
      <w:pPr>
        <w:spacing w:before="120" w:after="120" w:line="240" w:lineRule="auto"/>
        <w:ind w:left="432"/>
        <w:jc w:val="thaiDistribute"/>
        <w:rPr>
          <w:rFonts w:ascii="Angsana New" w:hAnsi="Angsana New"/>
          <w:b/>
          <w:bCs/>
          <w:sz w:val="30"/>
          <w:szCs w:val="30"/>
          <w:lang w:val="en-US"/>
        </w:rPr>
      </w:pPr>
      <w:r>
        <w:rPr>
          <w:rFonts w:asciiTheme="majorBidi" w:hAnsiTheme="majorBidi" w:cstheme="majorBidi"/>
          <w:sz w:val="30"/>
          <w:szCs w:val="30"/>
        </w:rPr>
        <w:pict w14:anchorId="6739FB8C">
          <v:shape id="_x0000_i1094" type="#_x0000_t75" style="width:481.4pt;height:180pt">
            <v:imagedata r:id="rId82" o:title=""/>
          </v:shape>
        </w:pict>
      </w:r>
      <w:bookmarkStart w:id="505" w:name="_Hlk92654424"/>
    </w:p>
    <w:p w14:paraId="62D086A8" w14:textId="48DEB29E" w:rsidR="001639E8" w:rsidRPr="003F7D07" w:rsidRDefault="001639E8" w:rsidP="001639E8">
      <w:pPr>
        <w:spacing w:before="120" w:after="120" w:line="240" w:lineRule="auto"/>
        <w:ind w:left="432"/>
        <w:jc w:val="thaiDistribute"/>
        <w:rPr>
          <w:rFonts w:ascii="Angsana New" w:hAnsi="Angsana New"/>
          <w:b/>
          <w:bCs/>
          <w:sz w:val="30"/>
          <w:szCs w:val="30"/>
          <w:lang w:val="en-US"/>
        </w:rPr>
      </w:pPr>
      <w:r w:rsidRPr="003F7D07">
        <w:rPr>
          <w:rFonts w:ascii="Angsana New" w:hAnsi="Angsana New" w:hint="cs"/>
          <w:b/>
          <w:bCs/>
          <w:sz w:val="30"/>
          <w:szCs w:val="30"/>
          <w:cs/>
          <w:lang w:val="en-US"/>
        </w:rPr>
        <w:t>กองทุนสำรองเลี้ยงชีพ</w:t>
      </w:r>
    </w:p>
    <w:p w14:paraId="03EDCE41" w14:textId="382AF06E" w:rsidR="001639E8" w:rsidRDefault="00484147" w:rsidP="001639E8">
      <w:pPr>
        <w:spacing w:before="120" w:after="120" w:line="240" w:lineRule="auto"/>
        <w:ind w:left="432"/>
        <w:jc w:val="thaiDistribute"/>
        <w:rPr>
          <w:rFonts w:ascii="Angsana New" w:hAnsi="Angsana New"/>
          <w:sz w:val="30"/>
          <w:szCs w:val="30"/>
          <w:cs/>
          <w:lang w:val="en-US"/>
        </w:rPr>
      </w:pPr>
      <w:r w:rsidRPr="00484147">
        <w:rPr>
          <w:rFonts w:asciiTheme="majorBidi" w:hAnsiTheme="majorBidi" w:cstheme="majorBidi" w:hint="cs"/>
          <w:sz w:val="30"/>
          <w:szCs w:val="30"/>
          <w:cs/>
          <w:lang w:val="en-US"/>
        </w:rPr>
        <w:t>กลุ่ม</w:t>
      </w:r>
      <w:r w:rsidR="001639E8" w:rsidRPr="00484147">
        <w:rPr>
          <w:rFonts w:asciiTheme="majorBidi" w:hAnsiTheme="majorBidi" w:cstheme="majorBidi"/>
          <w:sz w:val="30"/>
          <w:szCs w:val="30"/>
          <w:cs/>
          <w:lang w:val="en-US"/>
        </w:rPr>
        <w:t>บริษัท</w:t>
      </w:r>
      <w:r w:rsidR="001639E8" w:rsidRPr="00484147">
        <w:rPr>
          <w:rFonts w:asciiTheme="majorBidi" w:hAnsiTheme="majorBidi" w:cstheme="majorBidi" w:hint="cs"/>
          <w:sz w:val="30"/>
          <w:szCs w:val="30"/>
          <w:cs/>
          <w:lang w:val="en-US"/>
        </w:rPr>
        <w:t>และพนักงาน</w:t>
      </w:r>
      <w:r w:rsidR="001639E8" w:rsidRPr="003F7D07">
        <w:rPr>
          <w:rFonts w:asciiTheme="majorBidi" w:hAnsiTheme="majorBidi" w:cstheme="majorBidi" w:hint="cs"/>
          <w:sz w:val="30"/>
          <w:szCs w:val="30"/>
          <w:cs/>
          <w:lang w:val="en-US"/>
        </w:rPr>
        <w:t>ร่วมกัน</w:t>
      </w:r>
      <w:r w:rsidR="001639E8" w:rsidRPr="003F7D07">
        <w:rPr>
          <w:rFonts w:asciiTheme="majorBidi" w:hAnsiTheme="majorBidi"/>
          <w:sz w:val="30"/>
          <w:szCs w:val="30"/>
          <w:cs/>
          <w:lang w:val="en-US"/>
        </w:rPr>
        <w:t>จัดตั้งกองทุนสำรองเลี้ยงชีพ</w:t>
      </w:r>
      <w:r w:rsidR="001639E8" w:rsidRPr="003F7D07">
        <w:rPr>
          <w:rFonts w:asciiTheme="majorBidi" w:hAnsiTheme="majorBidi" w:hint="cs"/>
          <w:sz w:val="30"/>
          <w:szCs w:val="30"/>
          <w:cs/>
          <w:lang w:val="en-US"/>
        </w:rPr>
        <w:t>สำหรับพนักงานของ</w:t>
      </w:r>
      <w:r w:rsidR="00DD294A">
        <w:rPr>
          <w:rFonts w:asciiTheme="majorBidi" w:hAnsiTheme="majorBidi" w:hint="cs"/>
          <w:sz w:val="30"/>
          <w:szCs w:val="30"/>
          <w:cs/>
          <w:lang w:val="en-US"/>
        </w:rPr>
        <w:t>กลุ่ม</w:t>
      </w:r>
      <w:r w:rsidR="001639E8" w:rsidRPr="003F7D07">
        <w:rPr>
          <w:rFonts w:asciiTheme="majorBidi" w:hAnsiTheme="majorBidi" w:cstheme="majorBidi"/>
          <w:sz w:val="30"/>
          <w:szCs w:val="30"/>
          <w:cs/>
          <w:lang w:val="en-US"/>
        </w:rPr>
        <w:t>บริษัท</w:t>
      </w:r>
      <w:r w:rsidR="001639E8" w:rsidRPr="003F7D07">
        <w:rPr>
          <w:rFonts w:asciiTheme="majorBidi" w:hAnsiTheme="majorBidi"/>
          <w:sz w:val="30"/>
          <w:szCs w:val="30"/>
          <w:cs/>
          <w:lang w:val="en-US"/>
        </w:rPr>
        <w:t xml:space="preserve">ตามพระราชบัญญัติกองทุนสำรองเลี้ยงชีพ พ.ศ. </w:t>
      </w:r>
      <w:r w:rsidR="001639E8" w:rsidRPr="003F7D07">
        <w:rPr>
          <w:rFonts w:asciiTheme="majorBidi" w:hAnsiTheme="majorBidi"/>
          <w:sz w:val="30"/>
          <w:szCs w:val="30"/>
          <w:lang w:val="en-US"/>
        </w:rPr>
        <w:t>2530</w:t>
      </w:r>
      <w:r w:rsidR="001639E8" w:rsidRPr="003F7D07">
        <w:rPr>
          <w:rFonts w:asciiTheme="majorBidi" w:hAnsiTheme="majorBidi"/>
          <w:sz w:val="30"/>
          <w:szCs w:val="30"/>
          <w:cs/>
          <w:lang w:val="en-US"/>
        </w:rPr>
        <w:t xml:space="preserve"> </w:t>
      </w:r>
      <w:r w:rsidR="001639E8" w:rsidRPr="003F7D07">
        <w:rPr>
          <w:rFonts w:asciiTheme="majorBidi" w:hAnsiTheme="majorBidi" w:hint="cs"/>
          <w:sz w:val="30"/>
          <w:szCs w:val="30"/>
          <w:cs/>
          <w:lang w:val="en-US"/>
        </w:rPr>
        <w:t>ประกอบด้วย พนักงานจ่ายเงินสะสมและบริษัทจ่ายเงินสมทบทุกเดือนและกองทุนสำรองเลี้ยงชีพจ่ายเงินให้</w:t>
      </w:r>
      <w:r w:rsidR="001639E8" w:rsidRPr="00CC478E">
        <w:rPr>
          <w:rFonts w:asciiTheme="majorBidi" w:hAnsiTheme="majorBidi" w:hint="cs"/>
          <w:sz w:val="30"/>
          <w:szCs w:val="30"/>
          <w:cs/>
          <w:lang w:val="en-US"/>
        </w:rPr>
        <w:t>พนักงานในกรณีออกจากงานตามระเบียบว่าด้วยกองทุนสำรองเลี้ยงชีพ</w:t>
      </w:r>
      <w:r w:rsidR="001639E8" w:rsidRPr="00CC478E">
        <w:rPr>
          <w:rFonts w:asciiTheme="majorBidi" w:hAnsiTheme="majorBidi"/>
          <w:sz w:val="30"/>
          <w:szCs w:val="30"/>
          <w:lang w:val="en-US"/>
        </w:rPr>
        <w:t xml:space="preserve"> </w:t>
      </w:r>
      <w:r w:rsidR="001639E8" w:rsidRPr="00CC478E">
        <w:rPr>
          <w:rFonts w:asciiTheme="majorBidi" w:hAnsiTheme="majorBidi" w:hint="cs"/>
          <w:sz w:val="30"/>
          <w:szCs w:val="30"/>
          <w:cs/>
          <w:lang w:val="en-US"/>
        </w:rPr>
        <w:t xml:space="preserve">ปัจจุบัน </w:t>
      </w:r>
      <w:bookmarkStart w:id="506" w:name="_Hlk124235283"/>
      <w:r w:rsidR="001639E8" w:rsidRPr="00CC478E">
        <w:rPr>
          <w:rFonts w:asciiTheme="majorBidi" w:hAnsiTheme="majorBidi" w:hint="cs"/>
          <w:sz w:val="30"/>
          <w:szCs w:val="30"/>
          <w:cs/>
          <w:lang w:val="en-US"/>
        </w:rPr>
        <w:t>กองทุนสำรองเลี้ยงชีพ</w:t>
      </w:r>
      <w:r w:rsidR="00CC478E" w:rsidRPr="00CC478E">
        <w:rPr>
          <w:rFonts w:asciiTheme="majorBidi" w:hAnsiTheme="majorBidi" w:hint="cs"/>
          <w:sz w:val="30"/>
          <w:szCs w:val="30"/>
          <w:cs/>
          <w:lang w:val="en-US"/>
        </w:rPr>
        <w:t>ของบริษัท</w:t>
      </w:r>
      <w:bookmarkEnd w:id="506"/>
      <w:r w:rsidR="001639E8" w:rsidRPr="00CC478E">
        <w:rPr>
          <w:rFonts w:asciiTheme="majorBidi" w:hAnsiTheme="majorBidi" w:hint="cs"/>
          <w:sz w:val="30"/>
          <w:szCs w:val="30"/>
          <w:cs/>
          <w:lang w:val="en-US"/>
        </w:rPr>
        <w:t>บริหารโดย</w:t>
      </w:r>
      <w:r w:rsidR="001639E8" w:rsidRPr="00CC478E">
        <w:rPr>
          <w:rFonts w:ascii="Angsana New" w:hAnsi="Angsana New"/>
          <w:sz w:val="30"/>
          <w:szCs w:val="30"/>
          <w:cs/>
          <w:lang w:val="en-US"/>
        </w:rPr>
        <w:t xml:space="preserve">บริษัทหลักทรัพย์จัดการกองทุน </w:t>
      </w:r>
      <w:r w:rsidR="001639E8" w:rsidRPr="00CC478E">
        <w:rPr>
          <w:rFonts w:asciiTheme="majorBidi" w:hAnsiTheme="majorBidi" w:cstheme="majorBidi"/>
          <w:sz w:val="30"/>
          <w:szCs w:val="30"/>
          <w:cs/>
        </w:rPr>
        <w:t>กรุงไทย</w:t>
      </w:r>
      <w:r w:rsidR="001639E8" w:rsidRPr="00CC478E">
        <w:rPr>
          <w:rFonts w:ascii="Angsana New" w:hAnsi="Angsana New"/>
          <w:sz w:val="30"/>
          <w:szCs w:val="30"/>
          <w:cs/>
          <w:lang w:val="en-US"/>
        </w:rPr>
        <w:t xml:space="preserve"> จำกัด (มหาชน)</w:t>
      </w:r>
      <w:r w:rsidR="00CC478E" w:rsidRPr="00CC478E">
        <w:rPr>
          <w:rFonts w:ascii="Angsana New" w:hAnsi="Angsana New" w:hint="cs"/>
          <w:sz w:val="30"/>
          <w:szCs w:val="30"/>
          <w:cs/>
          <w:lang w:val="en-US"/>
        </w:rPr>
        <w:t xml:space="preserve"> และ</w:t>
      </w:r>
      <w:r w:rsidR="00CC478E" w:rsidRPr="00CC478E">
        <w:rPr>
          <w:rFonts w:ascii="Angsana New" w:hAnsi="Angsana New"/>
          <w:sz w:val="30"/>
          <w:szCs w:val="30"/>
          <w:cs/>
          <w:lang w:val="en-US"/>
        </w:rPr>
        <w:t>กองทุนสำรองเลี้ยงชีพ</w:t>
      </w:r>
      <w:r w:rsidR="00CC478E" w:rsidRPr="00CC478E">
        <w:rPr>
          <w:rFonts w:ascii="Angsana New" w:hAnsi="Angsana New" w:hint="cs"/>
          <w:sz w:val="30"/>
          <w:szCs w:val="30"/>
          <w:cs/>
          <w:lang w:val="en-US"/>
        </w:rPr>
        <w:t>ของบริษัทย่อย</w:t>
      </w:r>
      <w:r w:rsidR="00CC478E" w:rsidRPr="00CC478E">
        <w:rPr>
          <w:rFonts w:asciiTheme="majorBidi" w:hAnsiTheme="majorBidi" w:hint="cs"/>
          <w:sz w:val="30"/>
          <w:szCs w:val="30"/>
          <w:cs/>
          <w:lang w:val="en-US"/>
        </w:rPr>
        <w:t>บริหารโดย</w:t>
      </w:r>
      <w:r w:rsidR="00CC478E" w:rsidRPr="00CC478E">
        <w:rPr>
          <w:rFonts w:ascii="Angsana New" w:hAnsi="Angsana New"/>
          <w:sz w:val="30"/>
          <w:szCs w:val="30"/>
          <w:cs/>
          <w:lang w:val="en-US"/>
        </w:rPr>
        <w:t>บริษัทหลักทรัพย์จัดการกองทุนกสิกรไทย จำกัด</w:t>
      </w:r>
    </w:p>
    <w:p w14:paraId="59CEC0E7" w14:textId="38091574" w:rsidR="004C3479" w:rsidRDefault="007F5128" w:rsidP="00941587">
      <w:pPr>
        <w:spacing w:before="120" w:after="120" w:line="240" w:lineRule="auto"/>
        <w:ind w:left="432"/>
        <w:jc w:val="thaiDistribute"/>
        <w:rPr>
          <w:rFonts w:ascii="Angsana New" w:hAnsi="Angsana New"/>
          <w:sz w:val="30"/>
          <w:szCs w:val="30"/>
          <w:lang w:val="en-US"/>
        </w:rPr>
      </w:pPr>
      <w:r>
        <w:rPr>
          <w:rFonts w:ascii="Angsana New" w:hAnsi="Angsana New"/>
          <w:sz w:val="30"/>
          <w:szCs w:val="30"/>
        </w:rPr>
        <w:pict w14:anchorId="64C6C1E3">
          <v:shape id="_x0000_i1095" type="#_x0000_t75" style="width:489.25pt;height:121.85pt">
            <v:imagedata r:id="rId83" o:title=""/>
            <o:lock v:ext="edit" aspectratio="f"/>
          </v:shape>
        </w:pict>
      </w:r>
      <w:bookmarkEnd w:id="505"/>
    </w:p>
    <w:p w14:paraId="26742769" w14:textId="77777777" w:rsidR="00FC0A53" w:rsidRDefault="00FC0A53">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4C761D1C" w14:textId="4F7DC179" w:rsidR="000A12BA" w:rsidRPr="00B220F0" w:rsidRDefault="00B220F0">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ต้นทุน</w:t>
      </w:r>
      <w:r w:rsidR="000A12BA" w:rsidRPr="00B220F0">
        <w:rPr>
          <w:rFonts w:asciiTheme="majorBidi" w:hAnsiTheme="majorBidi" w:cstheme="majorBidi"/>
          <w:b/>
          <w:bCs/>
          <w:sz w:val="30"/>
          <w:szCs w:val="30"/>
          <w:cs/>
          <w:lang w:val="en-US"/>
        </w:rPr>
        <w:t>ทางการเงิน</w:t>
      </w:r>
    </w:p>
    <w:p w14:paraId="6A478A5E" w14:textId="08A6AE9C" w:rsidR="000A12BA" w:rsidRDefault="000A12BA" w:rsidP="000A12BA">
      <w:pPr>
        <w:pStyle w:val="af5"/>
        <w:spacing w:before="120" w:after="120"/>
        <w:ind w:left="425"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ต้นทุนทางการเงิน</w:t>
      </w:r>
      <w:r w:rsidR="000A566A"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สำหรับปีสิ้นสุดวันที่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A663FF">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A663FF">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078C5C9D" w14:textId="41006E5E" w:rsidR="00A27850" w:rsidRDefault="007F5128" w:rsidP="009B2884">
      <w:pPr>
        <w:pStyle w:val="af5"/>
        <w:spacing w:before="120" w:after="120"/>
        <w:ind w:left="425" w:right="0" w:firstLine="0"/>
        <w:jc w:val="thaiDistribute"/>
        <w:rPr>
          <w:rFonts w:asciiTheme="majorBidi" w:hAnsiTheme="majorBidi" w:cstheme="majorBidi"/>
          <w:b/>
          <w:bCs/>
          <w:sz w:val="30"/>
          <w:szCs w:val="30"/>
          <w:cs/>
        </w:rPr>
      </w:pPr>
      <w:r>
        <w:rPr>
          <w:rFonts w:ascii="Angsana New" w:hAnsi="Angsana New"/>
          <w:sz w:val="30"/>
          <w:szCs w:val="30"/>
        </w:rPr>
        <w:pict w14:anchorId="604E903D">
          <v:shape id="_x0000_i1096" type="#_x0000_t75" style="width:489.25pt;height:136.6pt">
            <v:imagedata r:id="rId84" o:title=""/>
            <o:lock v:ext="edit" aspectratio="f"/>
          </v:shape>
        </w:pict>
      </w:r>
    </w:p>
    <w:p w14:paraId="6E61B4BF" w14:textId="59BA44B7" w:rsidR="000A12BA" w:rsidRPr="003F7D07" w:rsidRDefault="000A12BA"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t>ภาษีเงินได้</w:t>
      </w:r>
    </w:p>
    <w:p w14:paraId="646FEAE0" w14:textId="573ED932" w:rsidR="007B778F" w:rsidRDefault="00D121BA" w:rsidP="00A27850">
      <w:pPr>
        <w:pStyle w:val="afa"/>
        <w:spacing w:before="120" w:after="120" w:line="240" w:lineRule="auto"/>
        <w:ind w:left="432"/>
        <w:jc w:val="thaiDistribute"/>
        <w:rPr>
          <w:rFonts w:ascii="Angsana New" w:hAnsi="Angsana New"/>
          <w:sz w:val="30"/>
          <w:szCs w:val="30"/>
          <w:lang w:val="en-US"/>
        </w:rPr>
      </w:pPr>
      <w:bookmarkStart w:id="507" w:name="_Hlk92655079"/>
      <w:r w:rsidRPr="003F7D07">
        <w:rPr>
          <w:rFonts w:asciiTheme="majorBidi" w:hAnsiTheme="majorBidi" w:cstheme="majorBidi"/>
          <w:sz w:val="30"/>
          <w:szCs w:val="30"/>
          <w:cs/>
          <w:lang w:val="en-US"/>
        </w:rPr>
        <w:t>ภาษีเงินได้นิติบุคคล</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บริษัท</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 xml:space="preserve">สำหรับปีสิ้นสุดวันที่ </w:t>
      </w:r>
      <w:r w:rsidRPr="003F7D07">
        <w:rPr>
          <w:rFonts w:asciiTheme="majorBidi" w:hAnsiTheme="majorBidi" w:cstheme="majorBidi"/>
          <w:sz w:val="30"/>
          <w:szCs w:val="30"/>
          <w:lang w:val="en-US"/>
        </w:rPr>
        <w:t>31</w:t>
      </w:r>
      <w:r w:rsidRPr="003F7D07">
        <w:rPr>
          <w:rFonts w:asciiTheme="majorBidi" w:hAnsiTheme="majorBidi" w:cstheme="majorBidi"/>
          <w:sz w:val="30"/>
          <w:szCs w:val="30"/>
          <w:cs/>
          <w:lang w:val="en-US"/>
        </w:rPr>
        <w:t xml:space="preserve"> ธันวาคม </w:t>
      </w:r>
      <w:r w:rsidRPr="003F7D07">
        <w:rPr>
          <w:rFonts w:asciiTheme="majorBidi" w:hAnsiTheme="majorBidi" w:cstheme="majorBidi"/>
          <w:sz w:val="30"/>
          <w:szCs w:val="30"/>
          <w:lang w:val="en-US"/>
        </w:rPr>
        <w:t>256</w:t>
      </w:r>
      <w:r w:rsidR="00583A3C">
        <w:rPr>
          <w:rFonts w:asciiTheme="majorBidi" w:hAnsiTheme="majorBidi" w:cstheme="majorBidi"/>
          <w:sz w:val="30"/>
          <w:szCs w:val="30"/>
          <w:lang w:val="en-US"/>
        </w:rPr>
        <w:t>7</w:t>
      </w:r>
      <w:r w:rsidRPr="003F7D07">
        <w:rPr>
          <w:rFonts w:asciiTheme="majorBidi" w:hAnsiTheme="majorBidi" w:cstheme="majorBidi"/>
          <w:sz w:val="30"/>
          <w:szCs w:val="30"/>
          <w:cs/>
          <w:lang w:val="en-US"/>
        </w:rPr>
        <w:t xml:space="preserve"> และ </w:t>
      </w:r>
      <w:r w:rsidRPr="003F7D07">
        <w:rPr>
          <w:rFonts w:asciiTheme="majorBidi" w:hAnsiTheme="majorBidi" w:cstheme="majorBidi"/>
          <w:sz w:val="30"/>
          <w:szCs w:val="30"/>
          <w:lang w:val="en-US"/>
        </w:rPr>
        <w:t>256</w:t>
      </w:r>
      <w:r w:rsidR="00583A3C">
        <w:rPr>
          <w:rFonts w:asciiTheme="majorBidi" w:hAnsiTheme="majorBidi" w:cstheme="majorBidi"/>
          <w:sz w:val="30"/>
          <w:szCs w:val="30"/>
          <w:lang w:val="en-US"/>
        </w:rPr>
        <w:t>6</w:t>
      </w:r>
      <w:r w:rsidRPr="003F7D07">
        <w:rPr>
          <w:rFonts w:asciiTheme="majorBidi" w:hAnsiTheme="majorBidi" w:cstheme="majorBidi"/>
          <w:sz w:val="30"/>
          <w:szCs w:val="30"/>
          <w:cs/>
          <w:lang w:val="en-US"/>
        </w:rPr>
        <w:t xml:space="preserve"> คำนวณขึ้นในอัตรากำหนดโดยกรมสรรพากรจากกำไร</w:t>
      </w:r>
      <w:r w:rsidR="001C33CD">
        <w:rPr>
          <w:rFonts w:asciiTheme="majorBidi" w:hAnsiTheme="majorBidi" w:cstheme="majorBidi" w:hint="cs"/>
          <w:sz w:val="30"/>
          <w:szCs w:val="30"/>
          <w:cs/>
          <w:lang w:val="en-US"/>
        </w:rPr>
        <w:t>(ขาดทุน)</w:t>
      </w:r>
      <w:r w:rsidRPr="003F7D07">
        <w:rPr>
          <w:rFonts w:asciiTheme="majorBidi" w:hAnsiTheme="majorBidi" w:cstheme="majorBidi"/>
          <w:sz w:val="30"/>
          <w:szCs w:val="30"/>
          <w:cs/>
          <w:lang w:val="en-US"/>
        </w:rPr>
        <w:t xml:space="preserve">ทางบัญชีหลังปรับปรุงเงื่อนไขบางประการตามระบุในประมวลรัษฎากร </w:t>
      </w:r>
      <w:r w:rsidR="009B2884">
        <w:rPr>
          <w:rFonts w:asciiTheme="majorBidi" w:hAnsiTheme="majorBidi" w:cstheme="majorBidi" w:hint="cs"/>
          <w:sz w:val="30"/>
          <w:szCs w:val="30"/>
          <w:cs/>
          <w:lang w:val="en-US"/>
        </w:rPr>
        <w:t>กลุ่ม</w:t>
      </w:r>
      <w:r w:rsidRPr="003F7D07">
        <w:rPr>
          <w:rFonts w:asciiTheme="majorBidi" w:hAnsiTheme="majorBidi" w:cstheme="majorBidi"/>
          <w:sz w:val="30"/>
          <w:szCs w:val="30"/>
          <w:cs/>
          <w:lang w:val="en-US"/>
        </w:rPr>
        <w:t>บริษั</w:t>
      </w:r>
      <w:r w:rsidR="00FF37B5">
        <w:rPr>
          <w:rFonts w:asciiTheme="majorBidi" w:hAnsiTheme="majorBidi" w:cstheme="majorBidi" w:hint="cs"/>
          <w:sz w:val="30"/>
          <w:szCs w:val="30"/>
          <w:cs/>
          <w:lang w:val="en-US"/>
        </w:rPr>
        <w:t>ท</w:t>
      </w:r>
      <w:r w:rsidRPr="003F7D07">
        <w:rPr>
          <w:rFonts w:asciiTheme="majorBidi" w:hAnsiTheme="majorBidi" w:cstheme="majorBidi"/>
          <w:sz w:val="30"/>
          <w:szCs w:val="30"/>
          <w:cs/>
          <w:lang w:val="en-US"/>
        </w:rPr>
        <w:t>บันทึกภาษีเงินได้นิติบุคคลเป็นค่าใช้จ่ายทั้งจำนวนในแต่ละปีบัญชีและบันทึกภาระส่วนค้างจ่ายเป็นหนี้สินในงบฐานะการเงิน</w:t>
      </w:r>
    </w:p>
    <w:p w14:paraId="59A0A609" w14:textId="06DA4E7C" w:rsidR="009B2884" w:rsidRDefault="009B2884" w:rsidP="009B2884">
      <w:pPr>
        <w:spacing w:before="120" w:after="120" w:line="240" w:lineRule="atLeast"/>
        <w:ind w:left="425" w:right="-2"/>
        <w:jc w:val="thaiDistribute"/>
        <w:rPr>
          <w:rFonts w:ascii="Angsana New" w:hAnsi="Angsana New"/>
          <w:sz w:val="30"/>
          <w:szCs w:val="30"/>
          <w:cs/>
        </w:rPr>
      </w:pPr>
      <w:r w:rsidRPr="00A90557">
        <w:rPr>
          <w:rFonts w:ascii="Angsana New" w:hAnsi="Angsana New"/>
          <w:sz w:val="30"/>
          <w:szCs w:val="30"/>
          <w:cs/>
        </w:rPr>
        <w:t>ค</w:t>
      </w:r>
      <w:r>
        <w:rPr>
          <w:rFonts w:ascii="Angsana New" w:hAnsi="Angsana New"/>
          <w:sz w:val="30"/>
          <w:szCs w:val="30"/>
          <w:cs/>
        </w:rPr>
        <w:t>่าใช้จ่ายภาษีเงินได้</w:t>
      </w:r>
      <w:r>
        <w:rPr>
          <w:rFonts w:ascii="Angsana New" w:hAnsi="Angsana New"/>
          <w:sz w:val="30"/>
          <w:szCs w:val="30"/>
        </w:rPr>
        <w:t xml:space="preserve"> </w:t>
      </w:r>
      <w:r>
        <w:rPr>
          <w:rFonts w:ascii="Angsana New" w:hAnsi="Angsana New"/>
          <w:sz w:val="30"/>
          <w:szCs w:val="30"/>
          <w:cs/>
        </w:rPr>
        <w:t>สำหรับ</w:t>
      </w:r>
      <w:r>
        <w:rPr>
          <w:rFonts w:ascii="Angsana New" w:hAnsi="Angsana New" w:hint="cs"/>
          <w:sz w:val="30"/>
          <w:szCs w:val="30"/>
          <w:cs/>
        </w:rPr>
        <w:t>ปี</w:t>
      </w:r>
      <w:r w:rsidRPr="00A90557">
        <w:rPr>
          <w:rFonts w:ascii="Angsana New" w:hAnsi="Angsana New"/>
          <w:sz w:val="30"/>
          <w:szCs w:val="30"/>
          <w:cs/>
        </w:rPr>
        <w:t xml:space="preserve">สิ้นสุดวันที่ </w:t>
      </w:r>
      <w:r w:rsidRPr="00A90557">
        <w:rPr>
          <w:rFonts w:ascii="Angsana New" w:hAnsi="Angsana New"/>
          <w:sz w:val="30"/>
          <w:szCs w:val="30"/>
        </w:rPr>
        <w:t>31</w:t>
      </w:r>
      <w:r w:rsidRPr="00A90557">
        <w:rPr>
          <w:rFonts w:ascii="Angsana New" w:hAnsi="Angsana New"/>
          <w:sz w:val="30"/>
          <w:szCs w:val="30"/>
          <w:cs/>
          <w:lang w:val="th-TH"/>
        </w:rPr>
        <w:t xml:space="preserve"> ธันวาคม</w:t>
      </w:r>
      <w:r>
        <w:rPr>
          <w:rFonts w:ascii="Angsana New" w:hAnsi="Angsana New" w:hint="cs"/>
          <w:sz w:val="30"/>
          <w:szCs w:val="30"/>
          <w:cs/>
          <w:lang w:val="th-TH"/>
        </w:rPr>
        <w:t xml:space="preserve"> </w:t>
      </w:r>
      <w:r>
        <w:rPr>
          <w:rFonts w:ascii="Angsana New" w:hAnsi="Angsana New"/>
          <w:sz w:val="30"/>
          <w:szCs w:val="30"/>
        </w:rPr>
        <w:t>256</w:t>
      </w:r>
      <w:r w:rsidR="00583A3C">
        <w:rPr>
          <w:rFonts w:ascii="Angsana New" w:hAnsi="Angsana New"/>
          <w:sz w:val="30"/>
          <w:szCs w:val="30"/>
        </w:rPr>
        <w:t>7</w:t>
      </w:r>
      <w:r>
        <w:rPr>
          <w:rFonts w:ascii="Angsana New" w:hAnsi="Angsana New" w:hint="cs"/>
          <w:sz w:val="30"/>
          <w:szCs w:val="30"/>
          <w:cs/>
        </w:rPr>
        <w:t xml:space="preserve"> และ</w:t>
      </w:r>
      <w:r>
        <w:rPr>
          <w:rFonts w:ascii="Angsana New" w:hAnsi="Angsana New" w:hint="cs"/>
          <w:sz w:val="30"/>
          <w:szCs w:val="30"/>
          <w:cs/>
          <w:lang w:val="th-TH"/>
        </w:rPr>
        <w:t xml:space="preserve"> </w:t>
      </w:r>
      <w:r w:rsidRPr="00A90557">
        <w:rPr>
          <w:rFonts w:ascii="Angsana New" w:hAnsi="Angsana New"/>
          <w:sz w:val="30"/>
          <w:szCs w:val="30"/>
        </w:rPr>
        <w:t>25</w:t>
      </w:r>
      <w:r w:rsidR="003D1989">
        <w:rPr>
          <w:rFonts w:ascii="Angsana New" w:hAnsi="Angsana New"/>
          <w:sz w:val="30"/>
          <w:szCs w:val="30"/>
          <w:lang w:val="en-US"/>
        </w:rPr>
        <w:t>6</w:t>
      </w:r>
      <w:r w:rsidR="00583A3C">
        <w:rPr>
          <w:rFonts w:ascii="Angsana New" w:hAnsi="Angsana New"/>
          <w:sz w:val="30"/>
          <w:szCs w:val="30"/>
          <w:lang w:val="en-US"/>
        </w:rPr>
        <w:t>6</w:t>
      </w:r>
      <w:r w:rsidRPr="00A90557">
        <w:rPr>
          <w:rFonts w:ascii="Angsana New" w:hAnsi="Angsana New"/>
          <w:sz w:val="30"/>
          <w:szCs w:val="30"/>
          <w:cs/>
          <w:lang w:val="th-TH"/>
        </w:rPr>
        <w:t xml:space="preserve"> </w:t>
      </w:r>
      <w:r w:rsidRPr="002A42F2">
        <w:rPr>
          <w:rFonts w:ascii="Angsana New" w:hAnsi="Angsana New"/>
          <w:sz w:val="30"/>
          <w:szCs w:val="30"/>
          <w:cs/>
        </w:rPr>
        <w:t>แสดงดังนี้</w:t>
      </w:r>
    </w:p>
    <w:p w14:paraId="16958C88" w14:textId="08BA12C2" w:rsidR="00217DBE" w:rsidRDefault="007F5128" w:rsidP="00217DBE">
      <w:pPr>
        <w:spacing w:before="120" w:after="120" w:line="240" w:lineRule="atLeast"/>
        <w:ind w:left="425" w:right="-2"/>
        <w:jc w:val="thaiDistribute"/>
        <w:rPr>
          <w:rFonts w:asciiTheme="majorBidi" w:hAnsiTheme="majorBidi" w:cstheme="majorBidi"/>
          <w:b/>
          <w:bCs/>
          <w:sz w:val="30"/>
          <w:szCs w:val="30"/>
          <w:lang w:val="en-US"/>
        </w:rPr>
      </w:pPr>
      <w:r>
        <w:rPr>
          <w:rFonts w:ascii="Angsana New" w:hAnsi="Angsana New"/>
          <w:sz w:val="30"/>
          <w:szCs w:val="30"/>
        </w:rPr>
        <w:pict w14:anchorId="795D3B55">
          <v:shape id="_x0000_i1097" type="#_x0000_t75" style="width:482.75pt;height:3in">
            <v:imagedata r:id="rId85" o:title=""/>
            <o:lock v:ext="edit" aspectratio="f"/>
          </v:shape>
        </w:pict>
      </w:r>
      <w:bookmarkEnd w:id="507"/>
    </w:p>
    <w:p w14:paraId="42518B8A" w14:textId="77777777" w:rsidR="00EB5587" w:rsidRDefault="00EB5587" w:rsidP="00217DBE">
      <w:pPr>
        <w:spacing w:before="120" w:after="120" w:line="240" w:lineRule="atLeast"/>
        <w:ind w:left="425" w:right="-2"/>
        <w:jc w:val="thaiDistribute"/>
        <w:rPr>
          <w:rFonts w:asciiTheme="majorBidi" w:hAnsiTheme="majorBidi" w:cstheme="majorBidi"/>
          <w:b/>
          <w:bCs/>
          <w:sz w:val="30"/>
          <w:szCs w:val="30"/>
          <w:lang w:val="en-US"/>
        </w:rPr>
        <w:sectPr w:rsidR="00EB5587" w:rsidSect="00225D46">
          <w:footerReference w:type="default" r:id="rId86"/>
          <w:pgSz w:w="11907" w:h="16840" w:code="9"/>
          <w:pgMar w:top="1151" w:right="663" w:bottom="1151" w:left="1151" w:header="709" w:footer="295" w:gutter="0"/>
          <w:cols w:space="737"/>
          <w:docGrid w:linePitch="299"/>
        </w:sectPr>
      </w:pPr>
    </w:p>
    <w:p w14:paraId="031C67E2" w14:textId="5FCEA7B7" w:rsidR="00EB5587" w:rsidRDefault="007F5128" w:rsidP="00217DBE">
      <w:pPr>
        <w:spacing w:before="120" w:after="120" w:line="240" w:lineRule="atLeast"/>
        <w:ind w:left="425" w:right="-2"/>
        <w:jc w:val="thaiDistribute"/>
        <w:rPr>
          <w:rFonts w:asciiTheme="majorBidi" w:hAnsiTheme="majorBidi" w:cstheme="majorBidi"/>
          <w:b/>
          <w:bCs/>
          <w:sz w:val="30"/>
          <w:szCs w:val="30"/>
          <w:lang w:val="en-US"/>
        </w:rPr>
      </w:pPr>
      <w:r>
        <w:rPr>
          <w:rFonts w:asciiTheme="majorBidi" w:hAnsiTheme="majorBidi" w:cstheme="majorBidi"/>
          <w:sz w:val="30"/>
          <w:szCs w:val="30"/>
        </w:rPr>
        <w:lastRenderedPageBreak/>
        <w:pict w14:anchorId="00B2A0C7">
          <v:shape id="_x0000_i1098" type="#_x0000_t75" style="width:740.75pt;height:424.6pt">
            <v:imagedata r:id="rId87" o:title=""/>
          </v:shape>
        </w:pict>
      </w:r>
    </w:p>
    <w:p w14:paraId="4D62F4C4" w14:textId="77777777" w:rsidR="00EB5587" w:rsidRDefault="00EB5587" w:rsidP="00217DBE">
      <w:pPr>
        <w:spacing w:before="120" w:after="120" w:line="240" w:lineRule="atLeast"/>
        <w:ind w:left="425" w:right="-2"/>
        <w:jc w:val="thaiDistribute"/>
        <w:rPr>
          <w:rFonts w:asciiTheme="majorBidi" w:hAnsiTheme="majorBidi" w:cstheme="majorBidi"/>
          <w:sz w:val="30"/>
          <w:szCs w:val="30"/>
        </w:rPr>
        <w:sectPr w:rsidR="00EB5587" w:rsidSect="00225D46">
          <w:pgSz w:w="16840" w:h="11907" w:orient="landscape" w:code="9"/>
          <w:pgMar w:top="1151" w:right="1151" w:bottom="663" w:left="1151" w:header="709" w:footer="295" w:gutter="0"/>
          <w:cols w:space="737"/>
          <w:docGrid w:linePitch="299"/>
        </w:sectPr>
      </w:pPr>
    </w:p>
    <w:p w14:paraId="2C301D19" w14:textId="3ED0347B" w:rsidR="002131B3" w:rsidRPr="003F7D07" w:rsidRDefault="002131B3" w:rsidP="00D47FE6">
      <w:pPr>
        <w:spacing w:before="120" w:after="120" w:line="240" w:lineRule="auto"/>
        <w:ind w:left="432"/>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ภาษีเงินได้รอการตัดบัญชี</w:t>
      </w:r>
    </w:p>
    <w:p w14:paraId="4CD91FE6" w14:textId="73BB5164" w:rsidR="002131B3" w:rsidRPr="003F7D07" w:rsidRDefault="002131B3" w:rsidP="00D47FE6">
      <w:pPr>
        <w:spacing w:before="120" w:after="120" w:line="240" w:lineRule="auto"/>
        <w:ind w:left="432"/>
        <w:jc w:val="thaiDistribute"/>
        <w:rPr>
          <w:rFonts w:asciiTheme="majorBidi" w:hAnsiTheme="majorBidi" w:cstheme="majorBidi"/>
          <w:sz w:val="30"/>
          <w:szCs w:val="30"/>
          <w:cs/>
          <w:lang w:val="en-US"/>
        </w:rPr>
      </w:pPr>
      <w:r w:rsidRPr="003F7D07">
        <w:rPr>
          <w:rFonts w:asciiTheme="majorBidi" w:hAnsiTheme="majorBidi" w:cstheme="majorBidi"/>
          <w:sz w:val="30"/>
          <w:szCs w:val="30"/>
          <w:cs/>
          <w:lang w:val="en-US"/>
        </w:rPr>
        <w:t xml:space="preserve">ภาษีเงินได้รอการตัดบัญชี ณ วันที่ </w:t>
      </w:r>
      <w:r w:rsidRPr="003F7D07">
        <w:rPr>
          <w:rFonts w:asciiTheme="majorBidi" w:hAnsiTheme="majorBidi" w:cstheme="majorBidi"/>
          <w:sz w:val="30"/>
          <w:szCs w:val="30"/>
          <w:lang w:val="en-US"/>
        </w:rPr>
        <w:t xml:space="preserve">31 </w:t>
      </w:r>
      <w:r w:rsidRPr="003F7D07">
        <w:rPr>
          <w:rFonts w:asciiTheme="majorBidi" w:hAnsiTheme="majorBidi" w:cstheme="majorBidi"/>
          <w:sz w:val="30"/>
          <w:szCs w:val="30"/>
          <w:cs/>
          <w:lang w:val="en-US"/>
        </w:rPr>
        <w:t xml:space="preserve">ธันวาคม </w:t>
      </w:r>
      <w:r w:rsidR="00A74AEE" w:rsidRPr="003F7D07">
        <w:rPr>
          <w:rFonts w:asciiTheme="majorBidi" w:hAnsiTheme="majorBidi" w:cstheme="majorBidi"/>
          <w:sz w:val="30"/>
          <w:szCs w:val="30"/>
          <w:lang w:val="en-US"/>
        </w:rPr>
        <w:t>256</w:t>
      </w:r>
      <w:r w:rsidR="006C79A3">
        <w:rPr>
          <w:rFonts w:asciiTheme="majorBidi" w:hAnsiTheme="majorBidi" w:cstheme="majorBidi"/>
          <w:sz w:val="30"/>
          <w:szCs w:val="30"/>
          <w:lang w:val="en-US"/>
        </w:rPr>
        <w:t>7</w:t>
      </w:r>
      <w:r w:rsidR="00A74AEE" w:rsidRPr="003F7D07">
        <w:rPr>
          <w:rFonts w:asciiTheme="majorBidi" w:hAnsiTheme="majorBidi" w:cstheme="majorBidi"/>
          <w:sz w:val="30"/>
          <w:szCs w:val="30"/>
          <w:lang w:val="en-US"/>
        </w:rPr>
        <w:t xml:space="preserve"> </w:t>
      </w:r>
      <w:r w:rsidR="00A74AEE" w:rsidRPr="003F7D07">
        <w:rPr>
          <w:rFonts w:asciiTheme="majorBidi" w:hAnsiTheme="majorBidi" w:cstheme="majorBidi"/>
          <w:sz w:val="30"/>
          <w:szCs w:val="30"/>
          <w:cs/>
          <w:lang w:val="en-US"/>
        </w:rPr>
        <w:t xml:space="preserve">และ </w:t>
      </w:r>
      <w:r w:rsidR="00A74AEE" w:rsidRPr="003F7D07">
        <w:rPr>
          <w:rFonts w:asciiTheme="majorBidi" w:hAnsiTheme="majorBidi" w:cstheme="majorBidi"/>
          <w:sz w:val="30"/>
          <w:szCs w:val="30"/>
          <w:lang w:val="en-US"/>
        </w:rPr>
        <w:t>256</w:t>
      </w:r>
      <w:r w:rsidR="006C79A3">
        <w:rPr>
          <w:rFonts w:asciiTheme="majorBidi" w:hAnsiTheme="majorBidi" w:cstheme="majorBidi"/>
          <w:sz w:val="30"/>
          <w:szCs w:val="30"/>
          <w:lang w:val="en-US"/>
        </w:rPr>
        <w:t>6</w:t>
      </w:r>
      <w:r w:rsidRPr="003F7D07">
        <w:rPr>
          <w:rFonts w:asciiTheme="majorBidi" w:hAnsiTheme="majorBidi" w:cstheme="majorBidi"/>
          <w:sz w:val="30"/>
          <w:szCs w:val="30"/>
          <w:lang w:val="en-US"/>
        </w:rPr>
        <w:t xml:space="preserve"> </w:t>
      </w:r>
      <w:r w:rsidRPr="003F7D07">
        <w:rPr>
          <w:rFonts w:asciiTheme="majorBidi" w:hAnsiTheme="majorBidi" w:cstheme="majorBidi"/>
          <w:sz w:val="30"/>
          <w:szCs w:val="30"/>
          <w:cs/>
          <w:lang w:val="en-US"/>
        </w:rPr>
        <w:t>ประกอบด้วย</w:t>
      </w:r>
    </w:p>
    <w:p w14:paraId="47143EC3" w14:textId="4C1DC857" w:rsidR="00BC3063" w:rsidRDefault="007F5128" w:rsidP="004C426E">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18493909">
          <v:shape id="_x0000_i1099" type="#_x0000_t75" style="width:483.25pt;height:151.4pt">
            <v:imagedata r:id="rId88" o:title=""/>
          </v:shape>
        </w:pict>
      </w:r>
      <w:bookmarkStart w:id="508" w:name="_MON_1547201667"/>
      <w:bookmarkStart w:id="509" w:name="_MON_1548502726"/>
      <w:bookmarkStart w:id="510" w:name="_MON_1548502757"/>
      <w:bookmarkStart w:id="511" w:name="_MON_1549133542"/>
      <w:bookmarkStart w:id="512" w:name="_MON_1580799999"/>
      <w:bookmarkStart w:id="513" w:name="_MON_1581194422"/>
      <w:bookmarkStart w:id="514" w:name="_MON_1581194426"/>
      <w:bookmarkStart w:id="515" w:name="_MON_1610812842"/>
      <w:bookmarkStart w:id="516" w:name="_MON_1610812884"/>
      <w:bookmarkStart w:id="517" w:name="_MON_1610812933"/>
      <w:bookmarkStart w:id="518" w:name="_MON_1610815515"/>
      <w:bookmarkStart w:id="519" w:name="_MON_1612651353"/>
      <w:bookmarkStart w:id="520" w:name="_MON_1612652171"/>
      <w:bookmarkStart w:id="521" w:name="_MON_1612652646"/>
      <w:bookmarkStart w:id="522" w:name="_MON_1612691212"/>
      <w:bookmarkStart w:id="523" w:name="_MON_1612717215"/>
      <w:bookmarkStart w:id="524" w:name="_MON_1612717800"/>
      <w:bookmarkStart w:id="525" w:name="_MON_1639913920"/>
      <w:bookmarkStart w:id="526" w:name="_MON_1516191271"/>
      <w:bookmarkStart w:id="527" w:name="_MON_1516529345"/>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6F236069" w14:textId="4E9C7C32" w:rsidR="00E66FFA" w:rsidRDefault="0082667D"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hint="cs"/>
          <w:sz w:val="30"/>
          <w:szCs w:val="30"/>
          <w:cs/>
          <w:lang w:val="en-US"/>
        </w:rPr>
        <w:t>ราย</w:t>
      </w:r>
      <w:r w:rsidR="00E66FFA" w:rsidRPr="003F7D07">
        <w:rPr>
          <w:rFonts w:asciiTheme="majorBidi" w:hAnsiTheme="majorBidi" w:cstheme="majorBidi"/>
          <w:sz w:val="30"/>
          <w:szCs w:val="30"/>
          <w:cs/>
          <w:lang w:val="en-US"/>
        </w:rPr>
        <w:t xml:space="preserve">การเปลี่ยนแปลงสินทรัพย์และหนี้สินภาษีเงินได้รอการตัดบัญชีเกิดขึ้นในระหว่างปี </w:t>
      </w:r>
      <w:r w:rsidR="006D2393" w:rsidRPr="003F7D07">
        <w:rPr>
          <w:rFonts w:asciiTheme="majorBidi" w:hAnsiTheme="majorBidi" w:cstheme="majorBidi" w:hint="cs"/>
          <w:sz w:val="30"/>
          <w:szCs w:val="30"/>
          <w:cs/>
          <w:lang w:val="en-US"/>
        </w:rPr>
        <w:t>แสดง</w:t>
      </w:r>
      <w:r w:rsidR="00E66FFA" w:rsidRPr="003F7D07">
        <w:rPr>
          <w:rFonts w:asciiTheme="majorBidi" w:hAnsiTheme="majorBidi" w:cstheme="majorBidi"/>
          <w:sz w:val="30"/>
          <w:szCs w:val="30"/>
          <w:cs/>
          <w:lang w:val="en-US"/>
        </w:rPr>
        <w:t>ดังนี้</w:t>
      </w:r>
    </w:p>
    <w:p w14:paraId="65BE8016" w14:textId="31286D19" w:rsidR="00740654" w:rsidRPr="003F7D07" w:rsidRDefault="007F5128" w:rsidP="00D47FE6">
      <w:pPr>
        <w:spacing w:before="120" w:after="120" w:line="240" w:lineRule="auto"/>
        <w:ind w:left="432"/>
        <w:jc w:val="thaiDistribute"/>
        <w:rPr>
          <w:rFonts w:asciiTheme="majorBidi" w:hAnsiTheme="majorBidi" w:cstheme="majorBidi"/>
          <w:sz w:val="30"/>
          <w:szCs w:val="30"/>
          <w:cs/>
          <w:lang w:val="en-US"/>
        </w:rPr>
      </w:pPr>
      <w:r>
        <w:rPr>
          <w:rFonts w:asciiTheme="majorBidi" w:hAnsiTheme="majorBidi" w:cstheme="majorBidi"/>
          <w:sz w:val="30"/>
          <w:szCs w:val="30"/>
        </w:rPr>
        <w:pict w14:anchorId="3CC6C961">
          <v:shape id="_x0000_i1100" type="#_x0000_t75" style="width:483.25pt;height:331.4pt">
            <v:imagedata r:id="rId89" o:title=""/>
          </v:shape>
        </w:pict>
      </w:r>
    </w:p>
    <w:p w14:paraId="6D332D77" w14:textId="54A90EAF" w:rsidR="00E66FFA" w:rsidRPr="00E63AEB" w:rsidRDefault="007F5128" w:rsidP="00D47FE6">
      <w:pPr>
        <w:spacing w:before="120" w:after="120" w:line="240" w:lineRule="auto"/>
        <w:ind w:left="432"/>
        <w:jc w:val="thaiDistribute"/>
        <w:rPr>
          <w:rFonts w:asciiTheme="majorBidi" w:hAnsiTheme="majorBidi" w:cstheme="majorBidi"/>
          <w:sz w:val="30"/>
          <w:szCs w:val="30"/>
          <w:lang w:val="en-US"/>
        </w:rPr>
      </w:pPr>
      <w:r>
        <w:rPr>
          <w:rFonts w:asciiTheme="majorBidi" w:hAnsiTheme="majorBidi" w:cstheme="majorBidi"/>
          <w:sz w:val="30"/>
          <w:szCs w:val="30"/>
        </w:rPr>
        <w:lastRenderedPageBreak/>
        <w:pict w14:anchorId="64C780E7">
          <v:shape id="_x0000_i1101" type="#_x0000_t75" style="width:483.25pt;height:265.4pt">
            <v:imagedata r:id="rId90" o:title=""/>
          </v:shape>
        </w:pict>
      </w:r>
    </w:p>
    <w:p w14:paraId="457238EA" w14:textId="4CCB6A8A" w:rsidR="00E66FFA" w:rsidRPr="003F7D07" w:rsidRDefault="00E66FFA" w:rsidP="00D47FE6">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สินทรัพย์</w:t>
      </w:r>
      <w:r w:rsidR="007C643F">
        <w:rPr>
          <w:rFonts w:asciiTheme="majorBidi" w:hAnsiTheme="majorBidi" w:cstheme="majorBidi" w:hint="cs"/>
          <w:sz w:val="30"/>
          <w:szCs w:val="30"/>
          <w:cs/>
        </w:rPr>
        <w:t>ภ</w:t>
      </w:r>
      <w:r w:rsidRPr="003F7D07">
        <w:rPr>
          <w:rFonts w:asciiTheme="majorBidi" w:hAnsiTheme="majorBidi" w:cstheme="majorBidi"/>
          <w:sz w:val="30"/>
          <w:szCs w:val="30"/>
          <w:cs/>
        </w:rPr>
        <w:t>าษีเงินได้รอการตัดบัญชีเกิดจากผลแตกต่างชั่วคราวและผลขาดทุนสะสม</w:t>
      </w:r>
      <w:r w:rsidR="002734EE">
        <w:rPr>
          <w:rFonts w:asciiTheme="majorBidi" w:hAnsiTheme="majorBidi" w:cstheme="majorBidi" w:hint="cs"/>
          <w:sz w:val="30"/>
          <w:szCs w:val="30"/>
          <w:cs/>
        </w:rPr>
        <w:t>ทางภาษี</w:t>
      </w:r>
      <w:r w:rsidRPr="003F7D07">
        <w:rPr>
          <w:rFonts w:asciiTheme="majorBidi" w:hAnsiTheme="majorBidi" w:cstheme="majorBidi"/>
          <w:sz w:val="30"/>
          <w:szCs w:val="30"/>
          <w:cs/>
        </w:rPr>
        <w:t xml:space="preserve">ซึ่งไม่ได้รับรู้ในงบการเงิน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2103F3">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w:t>
      </w:r>
      <w:r w:rsidR="002103F3">
        <w:rPr>
          <w:rFonts w:asciiTheme="majorBidi" w:hAnsiTheme="majorBidi" w:cstheme="majorBidi"/>
          <w:sz w:val="30"/>
          <w:szCs w:val="30"/>
        </w:rPr>
        <w:t>66</w:t>
      </w:r>
      <w:r w:rsidRPr="003F7D07">
        <w:rPr>
          <w:rFonts w:asciiTheme="majorBidi" w:hAnsiTheme="majorBidi" w:cstheme="majorBidi"/>
          <w:sz w:val="30"/>
          <w:szCs w:val="30"/>
          <w:cs/>
        </w:rPr>
        <w:t xml:space="preserve"> </w:t>
      </w:r>
      <w:r w:rsidR="006D2393" w:rsidRPr="003F7D07">
        <w:rPr>
          <w:rFonts w:asciiTheme="majorBidi" w:hAnsiTheme="majorBidi" w:cstheme="majorBidi" w:hint="cs"/>
          <w:sz w:val="30"/>
          <w:szCs w:val="30"/>
          <w:cs/>
        </w:rPr>
        <w:t>แสดง</w:t>
      </w:r>
      <w:r w:rsidRPr="003F7D07">
        <w:rPr>
          <w:rFonts w:asciiTheme="majorBidi" w:hAnsiTheme="majorBidi" w:cstheme="majorBidi"/>
          <w:sz w:val="30"/>
          <w:szCs w:val="30"/>
          <w:cs/>
        </w:rPr>
        <w:t>รายละเอียดดังนี้</w:t>
      </w:r>
    </w:p>
    <w:p w14:paraId="69502475" w14:textId="644CDD05" w:rsidR="000E0CB0" w:rsidRPr="003F7D07" w:rsidRDefault="007F5128" w:rsidP="00D47FE6">
      <w:pPr>
        <w:pStyle w:val="af5"/>
        <w:spacing w:before="120" w:after="120"/>
        <w:ind w:left="432" w:right="0" w:firstLine="0"/>
        <w:jc w:val="thaiDistribute"/>
        <w:rPr>
          <w:rFonts w:asciiTheme="majorBidi" w:hAnsiTheme="majorBidi" w:cstheme="majorBidi"/>
          <w:sz w:val="30"/>
          <w:szCs w:val="30"/>
          <w:cs/>
        </w:rPr>
      </w:pPr>
      <w:r>
        <w:rPr>
          <w:rFonts w:asciiTheme="majorBidi" w:hAnsiTheme="majorBidi" w:cstheme="majorBidi"/>
          <w:sz w:val="30"/>
          <w:szCs w:val="30"/>
        </w:rPr>
        <w:pict w14:anchorId="5DD2351F">
          <v:shape id="_x0000_i1102" type="#_x0000_t75" style="width:481.85pt;height:259.4pt">
            <v:imagedata r:id="rId91" o:title=""/>
          </v:shape>
        </w:pict>
      </w:r>
    </w:p>
    <w:p w14:paraId="028C158B" w14:textId="3F2925D0" w:rsidR="00843C3E" w:rsidRPr="003F7D07" w:rsidRDefault="0011568E" w:rsidP="00C408A5">
      <w:pPr>
        <w:pStyle w:val="af5"/>
        <w:spacing w:before="120" w:after="120"/>
        <w:ind w:left="432" w:right="0" w:firstLine="0"/>
        <w:jc w:val="thaiDistribute"/>
        <w:rPr>
          <w:rFonts w:asciiTheme="majorBidi" w:hAnsiTheme="majorBidi" w:cstheme="majorBidi"/>
          <w:b/>
          <w:bCs/>
          <w:sz w:val="30"/>
          <w:szCs w:val="30"/>
          <w:cs/>
        </w:rPr>
      </w:pPr>
      <w:bookmarkStart w:id="528" w:name="_MON_1488298390"/>
      <w:bookmarkStart w:id="529" w:name="_MON_1488368716"/>
      <w:bookmarkStart w:id="530" w:name="_MON_1488905416"/>
      <w:bookmarkStart w:id="531" w:name="_MON_1488905531"/>
      <w:bookmarkStart w:id="532" w:name="_MON_1488905559"/>
      <w:bookmarkStart w:id="533" w:name="_MON_1488905566"/>
      <w:bookmarkStart w:id="534" w:name="_MON_1488905756"/>
      <w:bookmarkStart w:id="535" w:name="_MON_1488955796"/>
      <w:bookmarkStart w:id="536" w:name="_MON_1490697302"/>
      <w:bookmarkStart w:id="537" w:name="_MON_1490705890"/>
      <w:bookmarkStart w:id="538" w:name="_MON_1490818022"/>
      <w:bookmarkStart w:id="539" w:name="_MON_1491222279"/>
      <w:bookmarkStart w:id="540" w:name="_MON_1491237625"/>
      <w:bookmarkStart w:id="541" w:name="_MON_1492231816"/>
      <w:bookmarkStart w:id="542" w:name="_MON_1492234730"/>
      <w:bookmarkStart w:id="543" w:name="_MON_1516191336"/>
      <w:bookmarkStart w:id="544" w:name="_MON_1516529399"/>
      <w:bookmarkStart w:id="545" w:name="_MON_1516529425"/>
      <w:bookmarkStart w:id="546" w:name="_MON_1517059312"/>
      <w:bookmarkStart w:id="547" w:name="_MON_1517059376"/>
      <w:bookmarkStart w:id="548" w:name="_MON_1547201716"/>
      <w:bookmarkStart w:id="549" w:name="_MON_1548502811"/>
      <w:bookmarkStart w:id="550" w:name="_MON_1548502832"/>
      <w:bookmarkStart w:id="551" w:name="_MON_1548502861"/>
      <w:bookmarkStart w:id="552" w:name="_MON_1548502882"/>
      <w:bookmarkStart w:id="553" w:name="_MON_1549106169"/>
      <w:bookmarkStart w:id="554" w:name="_MON_1549106189"/>
      <w:bookmarkStart w:id="555" w:name="_MON_1549106199"/>
      <w:bookmarkStart w:id="556" w:name="_MON_1549106228"/>
      <w:bookmarkStart w:id="557" w:name="_MON_1549133643"/>
      <w:bookmarkStart w:id="558" w:name="_MON_1549133925"/>
      <w:bookmarkStart w:id="559" w:name="_MON_1549134020"/>
      <w:bookmarkStart w:id="560" w:name="_MON_1549134137"/>
      <w:bookmarkStart w:id="561" w:name="_MON_1549134191"/>
      <w:bookmarkStart w:id="562" w:name="_MON_1580800088"/>
      <w:bookmarkStart w:id="563" w:name="_MON_1580800153"/>
      <w:bookmarkStart w:id="564" w:name="_MON_1580800213"/>
      <w:bookmarkStart w:id="565" w:name="_MON_1581277556"/>
      <w:bookmarkStart w:id="566" w:name="_MON_1581277683"/>
      <w:bookmarkStart w:id="567" w:name="_MON_1610812958"/>
      <w:bookmarkStart w:id="568" w:name="_MON_1610813309"/>
      <w:bookmarkStart w:id="569" w:name="_MON_1610813328"/>
      <w:bookmarkStart w:id="570" w:name="_MON_1610813335"/>
      <w:bookmarkStart w:id="571" w:name="_MON_1610813356"/>
      <w:bookmarkStart w:id="572" w:name="_MON_1610813372"/>
      <w:bookmarkStart w:id="573" w:name="_MON_1610813388"/>
      <w:bookmarkStart w:id="574" w:name="_MON_1610813415"/>
      <w:bookmarkStart w:id="575" w:name="_MON_1610813503"/>
      <w:bookmarkStart w:id="576" w:name="_MON_1610813520"/>
      <w:bookmarkStart w:id="577" w:name="_MON_1610815527"/>
      <w:bookmarkStart w:id="578" w:name="_MON_1611660156"/>
      <w:bookmarkStart w:id="579" w:name="_MON_1611660215"/>
      <w:bookmarkStart w:id="580" w:name="_MON_1611681295"/>
      <w:bookmarkStart w:id="581" w:name="_MON_1612651430"/>
      <w:bookmarkStart w:id="582" w:name="_MON_1612651725"/>
      <w:bookmarkStart w:id="583" w:name="_MON_1612652575"/>
      <w:bookmarkStart w:id="584" w:name="_MON_1612652623"/>
      <w:bookmarkStart w:id="585" w:name="_MON_1612691233"/>
      <w:bookmarkStart w:id="586" w:name="_MON_1612717257"/>
      <w:bookmarkStart w:id="587" w:name="_MON_1612717267"/>
      <w:bookmarkStart w:id="588" w:name="_MON_1612717334"/>
      <w:bookmarkStart w:id="589" w:name="_MON_1612717420"/>
      <w:bookmarkStart w:id="590" w:name="_MON_1612717580"/>
      <w:bookmarkStart w:id="591" w:name="_MON_1612717843"/>
      <w:bookmarkStart w:id="592" w:name="_MON_1612770289"/>
      <w:bookmarkStart w:id="593" w:name="_MON_1643316529"/>
      <w:bookmarkStart w:id="594" w:name="_MON_1488128202"/>
      <w:bookmarkStart w:id="595" w:name="_MON_1488128289"/>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r w:rsidRPr="0011568E">
        <w:rPr>
          <w:rFonts w:asciiTheme="majorBidi" w:hAnsiTheme="majorBidi"/>
          <w:sz w:val="30"/>
          <w:szCs w:val="30"/>
          <w:cs/>
        </w:rPr>
        <w:t>กลุ่มบริษัทไม่ได้รับรู้ผลแตกต่างชั่วคราวสำหรับรายการขาดทุนสะสม</w:t>
      </w:r>
      <w:r w:rsidR="00AD30EF">
        <w:rPr>
          <w:rFonts w:asciiTheme="majorBidi" w:hAnsiTheme="majorBidi" w:hint="cs"/>
          <w:sz w:val="30"/>
          <w:szCs w:val="30"/>
          <w:cs/>
        </w:rPr>
        <w:t>ทางภาษี</w:t>
      </w:r>
      <w:r w:rsidRPr="0011568E">
        <w:rPr>
          <w:rFonts w:asciiTheme="majorBidi" w:hAnsiTheme="majorBidi"/>
          <w:sz w:val="30"/>
          <w:szCs w:val="30"/>
          <w:cs/>
        </w:rPr>
        <w:t xml:space="preserve">หมดอายุในปี </w:t>
      </w:r>
      <w:r>
        <w:rPr>
          <w:rFonts w:asciiTheme="majorBidi" w:hAnsiTheme="majorBidi"/>
          <w:sz w:val="30"/>
          <w:szCs w:val="30"/>
        </w:rPr>
        <w:t>2568 - 2572</w:t>
      </w:r>
      <w:r w:rsidRPr="0011568E">
        <w:rPr>
          <w:rFonts w:asciiTheme="majorBidi" w:hAnsiTheme="majorBidi"/>
          <w:sz w:val="30"/>
          <w:szCs w:val="30"/>
          <w:cs/>
        </w:rPr>
        <w:t xml:space="preserve"> และรายการผลแตกต่างชั่วคราวยังไม่หมดอายุภายใต้กฎหมายภาษีปีปัจจุบันเป็นสินทรัพย์ภาษีเงินได้รอการตัดบัญชี เนื่องจากยังไม่มีความเป็นไปได้ค่อนข้างแน่ว่ากลุ่มบริษัทจะมีกำไรทางภาษีเพียงพอจะใช้ประโยชน์ทางภาษีสำหรับรายการดังกล่าว</w:t>
      </w:r>
    </w:p>
    <w:p w14:paraId="03A68335" w14:textId="77777777" w:rsidR="008139F0" w:rsidRDefault="008139F0">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5262A33E" w14:textId="76A06DF0" w:rsidR="00402283" w:rsidRDefault="00EF4F08" w:rsidP="0070238D">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sidRPr="003F7D07">
        <w:rPr>
          <w:rFonts w:asciiTheme="majorBidi" w:hAnsiTheme="majorBidi" w:cstheme="majorBidi"/>
          <w:b/>
          <w:bCs/>
          <w:sz w:val="30"/>
          <w:szCs w:val="30"/>
          <w:cs/>
          <w:lang w:val="en-US"/>
        </w:rPr>
        <w:lastRenderedPageBreak/>
        <w:t>ภาระผูกพัน</w:t>
      </w:r>
    </w:p>
    <w:p w14:paraId="335439D4" w14:textId="538E6AED" w:rsidR="000220E2" w:rsidRPr="003F7D07" w:rsidRDefault="000220E2" w:rsidP="00AF63D9">
      <w:pPr>
        <w:pStyle w:val="af5"/>
        <w:spacing w:before="120" w:after="120"/>
        <w:ind w:left="432" w:right="0" w:firstLine="0"/>
        <w:jc w:val="thaiDistribute"/>
        <w:rPr>
          <w:rFonts w:asciiTheme="majorBidi" w:hAnsiTheme="majorBidi" w:cstheme="majorBidi"/>
          <w:sz w:val="30"/>
          <w:szCs w:val="30"/>
        </w:rPr>
      </w:pPr>
      <w:r w:rsidRPr="003F7D07">
        <w:rPr>
          <w:rFonts w:asciiTheme="majorBidi" w:hAnsiTheme="majorBidi" w:cstheme="majorBidi"/>
          <w:sz w:val="30"/>
          <w:szCs w:val="30"/>
          <w:cs/>
        </w:rPr>
        <w:t>ภาระผูกพัน</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5E7AC5">
        <w:rPr>
          <w:rFonts w:asciiTheme="majorBidi" w:hAnsiTheme="majorBidi" w:cstheme="majorBidi"/>
          <w:sz w:val="30"/>
          <w:szCs w:val="30"/>
        </w:rPr>
        <w:t>7</w:t>
      </w:r>
      <w:r w:rsidRPr="003F7D07">
        <w:rPr>
          <w:rFonts w:asciiTheme="majorBidi" w:hAnsiTheme="majorBidi" w:cstheme="majorBidi"/>
          <w:sz w:val="30"/>
          <w:szCs w:val="30"/>
          <w:cs/>
        </w:rPr>
        <w:t xml:space="preserve"> และ </w:t>
      </w:r>
      <w:r w:rsidRPr="003F7D07">
        <w:rPr>
          <w:rFonts w:asciiTheme="majorBidi" w:hAnsiTheme="majorBidi" w:cstheme="majorBidi"/>
          <w:sz w:val="30"/>
          <w:szCs w:val="30"/>
        </w:rPr>
        <w:t>256</w:t>
      </w:r>
      <w:r w:rsidR="005E7AC5">
        <w:rPr>
          <w:rFonts w:asciiTheme="majorBidi" w:hAnsiTheme="majorBidi" w:cstheme="majorBidi"/>
          <w:sz w:val="30"/>
          <w:szCs w:val="30"/>
        </w:rPr>
        <w:t>6</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ประกอบด้วย</w:t>
      </w:r>
    </w:p>
    <w:p w14:paraId="169FAB0E" w14:textId="0E96777A" w:rsidR="00E32A1A" w:rsidRDefault="007F5128" w:rsidP="004C7118">
      <w:pPr>
        <w:pStyle w:val="af5"/>
        <w:spacing w:before="120" w:after="120"/>
        <w:ind w:left="426" w:right="0" w:firstLine="0"/>
        <w:jc w:val="thaiDistribute"/>
        <w:rPr>
          <w:rFonts w:asciiTheme="majorBidi" w:hAnsiTheme="majorBidi" w:cstheme="majorBidi"/>
          <w:sz w:val="30"/>
          <w:szCs w:val="30"/>
        </w:rPr>
      </w:pPr>
      <w:r>
        <w:rPr>
          <w:rFonts w:ascii="Angsana New" w:hAnsi="Angsana New"/>
          <w:sz w:val="30"/>
          <w:szCs w:val="30"/>
        </w:rPr>
        <w:pict w14:anchorId="30141C82">
          <v:shape id="_x0000_i1103" type="#_x0000_t75" style="width:475.4pt;height:352.6pt">
            <v:imagedata r:id="rId92" o:title=""/>
          </v:shape>
        </w:pict>
      </w:r>
    </w:p>
    <w:p w14:paraId="1F577D2F" w14:textId="122C20E6" w:rsidR="00FA54DE" w:rsidRPr="00C27B94" w:rsidRDefault="00FA54DE">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bookmarkStart w:id="596" w:name="_Toc17293063"/>
      <w:bookmarkStart w:id="597" w:name="_Toc48579204"/>
      <w:r w:rsidRPr="00C27B94">
        <w:rPr>
          <w:rFonts w:asciiTheme="majorBidi" w:hAnsiTheme="majorBidi" w:cstheme="majorBidi"/>
          <w:b/>
          <w:bCs/>
          <w:sz w:val="30"/>
          <w:szCs w:val="30"/>
          <w:cs/>
          <w:lang w:val="en-US"/>
        </w:rPr>
        <w:t>เครื่องมือทางการเงิน</w:t>
      </w:r>
      <w:bookmarkEnd w:id="596"/>
      <w:bookmarkEnd w:id="597"/>
    </w:p>
    <w:p w14:paraId="7A6A473E" w14:textId="0BD61DEB" w:rsidR="00FA54DE" w:rsidRPr="003F7D07" w:rsidRDefault="00DB35FF" w:rsidP="00026C30">
      <w:pPr>
        <w:pStyle w:val="af5"/>
        <w:spacing w:before="120" w:after="120"/>
        <w:ind w:left="432" w:right="0" w:firstLine="0"/>
        <w:jc w:val="thaiDistribute"/>
        <w:rPr>
          <w:rFonts w:asciiTheme="majorBidi" w:hAnsiTheme="majorBidi" w:cstheme="majorBidi"/>
          <w:sz w:val="30"/>
          <w:szCs w:val="30"/>
          <w:cs/>
        </w:rPr>
      </w:pPr>
      <w:r w:rsidRPr="00DB35FF">
        <w:rPr>
          <w:rFonts w:asciiTheme="majorBidi" w:hAnsiTheme="majorBidi"/>
          <w:sz w:val="30"/>
          <w:szCs w:val="30"/>
          <w:cs/>
        </w:rPr>
        <w:t>เครื่องมือทางการเงิน หมายถึง สัญญาทำให้สินทรัพย์ทางการเงินของกิจการหนึ่ง และหนี้สินทางการเงินหรือตราสารทุนของอีกกิจการหนึ่งเพิ่มขึ้น</w:t>
      </w:r>
    </w:p>
    <w:p w14:paraId="5A3C0730" w14:textId="6CA21F69" w:rsidR="00FA54DE" w:rsidRDefault="00FA54DE" w:rsidP="00026C30">
      <w:pPr>
        <w:pStyle w:val="af5"/>
        <w:spacing w:before="120" w:after="120"/>
        <w:ind w:left="432" w:right="0" w:firstLine="0"/>
        <w:jc w:val="thaiDistribute"/>
        <w:rPr>
          <w:rFonts w:asciiTheme="majorBidi" w:hAnsiTheme="majorBidi" w:cstheme="majorBidi"/>
          <w:sz w:val="30"/>
          <w:szCs w:val="30"/>
        </w:rPr>
      </w:pPr>
      <w:bookmarkStart w:id="598" w:name="_Hlk92662203"/>
      <w:r w:rsidRPr="003F7D07">
        <w:rPr>
          <w:rFonts w:asciiTheme="majorBidi" w:hAnsiTheme="majorBidi" w:cstheme="majorBidi"/>
          <w:sz w:val="30"/>
          <w:szCs w:val="30"/>
          <w:cs/>
        </w:rPr>
        <w:t>เครื่องมือทางการเงินสำคัญ</w:t>
      </w:r>
      <w:bookmarkEnd w:id="598"/>
      <w:r w:rsidRPr="003F7D07">
        <w:rPr>
          <w:rFonts w:asciiTheme="majorBidi" w:hAnsiTheme="majorBidi" w:cstheme="majorBidi"/>
          <w:sz w:val="30"/>
          <w:szCs w:val="30"/>
          <w:cs/>
        </w:rPr>
        <w:t>ของ</w:t>
      </w:r>
      <w:r w:rsidR="00DD294A">
        <w:rPr>
          <w:rFonts w:asciiTheme="majorBidi" w:hAnsiTheme="majorBidi" w:cstheme="majorBidi" w:hint="cs"/>
          <w:sz w:val="30"/>
          <w:szCs w:val="30"/>
          <w:cs/>
        </w:rPr>
        <w:t>กลุ่ม</w:t>
      </w:r>
      <w:r w:rsidRPr="003F7D07">
        <w:rPr>
          <w:rFonts w:asciiTheme="majorBidi" w:hAnsiTheme="majorBidi" w:cstheme="majorBidi"/>
          <w:sz w:val="30"/>
          <w:szCs w:val="30"/>
          <w:cs/>
        </w:rPr>
        <w:t>บริษัทแสดงในงบ</w:t>
      </w:r>
      <w:r w:rsidR="001D4D9F">
        <w:rPr>
          <w:rFonts w:asciiTheme="majorBidi" w:hAnsiTheme="majorBidi" w:cstheme="majorBidi" w:hint="cs"/>
          <w:sz w:val="30"/>
          <w:szCs w:val="30"/>
          <w:cs/>
        </w:rPr>
        <w:t>ฐานะ</w:t>
      </w:r>
      <w:r w:rsidRPr="003F7D07">
        <w:rPr>
          <w:rFonts w:asciiTheme="majorBidi" w:hAnsiTheme="majorBidi" w:cstheme="majorBidi"/>
          <w:sz w:val="30"/>
          <w:szCs w:val="30"/>
          <w:cs/>
        </w:rPr>
        <w:t xml:space="preserve">การเงิน ประกอบด้วย เงินฝากธนาคาร ลูกหนี้การค้าและลูกหนี้อื่น เจ้าหนี้การค้าและเจ้าหนี้อื่น เงินเบิกเกินบัญชีธนาคาร </w:t>
      </w:r>
      <w:r w:rsidR="00E45F65">
        <w:rPr>
          <w:rFonts w:asciiTheme="majorBidi" w:hAnsiTheme="majorBidi" w:cstheme="majorBidi" w:hint="cs"/>
          <w:sz w:val="30"/>
          <w:szCs w:val="30"/>
          <w:cs/>
        </w:rPr>
        <w:t>เงินกู้ยืมระยะสั้น</w:t>
      </w:r>
      <w:r w:rsidR="00AD06F8">
        <w:rPr>
          <w:rFonts w:asciiTheme="majorBidi" w:hAnsiTheme="majorBidi" w:cstheme="majorBidi" w:hint="cs"/>
          <w:sz w:val="30"/>
          <w:szCs w:val="30"/>
          <w:cs/>
        </w:rPr>
        <w:t>จากสถาบันการเงิน</w:t>
      </w:r>
      <w:r w:rsidR="00E45F65">
        <w:rPr>
          <w:rFonts w:asciiTheme="majorBidi" w:hAnsiTheme="majorBidi" w:cstheme="majorBidi" w:hint="cs"/>
          <w:sz w:val="30"/>
          <w:szCs w:val="30"/>
          <w:cs/>
        </w:rPr>
        <w:t xml:space="preserve"> </w:t>
      </w:r>
      <w:r w:rsidRPr="003F7D07">
        <w:rPr>
          <w:rFonts w:asciiTheme="majorBidi" w:hAnsiTheme="majorBidi" w:cstheme="majorBidi"/>
          <w:sz w:val="30"/>
          <w:szCs w:val="30"/>
          <w:cs/>
        </w:rPr>
        <w:t>เงินกู้ยืม</w:t>
      </w:r>
      <w:r w:rsidR="0044649F">
        <w:rPr>
          <w:rFonts w:asciiTheme="majorBidi" w:hAnsiTheme="majorBidi" w:cstheme="majorBidi" w:hint="cs"/>
          <w:sz w:val="30"/>
          <w:szCs w:val="30"/>
          <w:cs/>
        </w:rPr>
        <w:t>ระยะสั้นจากกิจการที่เกี่ยวข้องกัน</w:t>
      </w:r>
      <w:r w:rsidR="00E45F65">
        <w:rPr>
          <w:rFonts w:asciiTheme="majorBidi" w:hAnsiTheme="majorBidi" w:cstheme="majorBidi" w:hint="cs"/>
          <w:sz w:val="30"/>
          <w:szCs w:val="30"/>
          <w:cs/>
        </w:rPr>
        <w:t xml:space="preserve"> </w:t>
      </w:r>
      <w:r w:rsidRPr="003F7D07">
        <w:rPr>
          <w:rFonts w:asciiTheme="majorBidi" w:hAnsiTheme="majorBidi" w:cstheme="majorBidi"/>
          <w:sz w:val="30"/>
          <w:szCs w:val="30"/>
          <w:cs/>
        </w:rPr>
        <w:t xml:space="preserve">เงินกู้ยืมจากสถาบันการเงิน </w:t>
      </w:r>
      <w:r w:rsidR="00672F10">
        <w:rPr>
          <w:rFonts w:asciiTheme="majorBidi" w:hAnsiTheme="majorBidi" w:cstheme="majorBidi" w:hint="cs"/>
          <w:sz w:val="30"/>
          <w:szCs w:val="30"/>
          <w:cs/>
        </w:rPr>
        <w:t>และ</w:t>
      </w:r>
      <w:r w:rsidRPr="003F7D07">
        <w:rPr>
          <w:rFonts w:asciiTheme="majorBidi" w:hAnsiTheme="majorBidi" w:cstheme="majorBidi"/>
          <w:sz w:val="30"/>
          <w:szCs w:val="30"/>
          <w:cs/>
        </w:rPr>
        <w:t>หนี้สินตามสัญญาเช่า</w:t>
      </w:r>
    </w:p>
    <w:p w14:paraId="4BECAB68" w14:textId="5522C6C0" w:rsidR="00FA54DE" w:rsidRPr="003F7D07" w:rsidRDefault="00FA54DE" w:rsidP="00026C30">
      <w:pPr>
        <w:pStyle w:val="af5"/>
        <w:spacing w:before="120" w:after="120"/>
        <w:ind w:left="432" w:right="0" w:firstLine="0"/>
        <w:jc w:val="thaiDistribute"/>
        <w:rPr>
          <w:rFonts w:asciiTheme="majorBidi" w:hAnsiTheme="majorBidi" w:cstheme="majorBidi"/>
          <w:b/>
          <w:bCs/>
          <w:sz w:val="30"/>
          <w:szCs w:val="30"/>
        </w:rPr>
      </w:pPr>
      <w:r w:rsidRPr="003F7D07">
        <w:rPr>
          <w:rFonts w:asciiTheme="majorBidi" w:hAnsiTheme="majorBidi" w:cstheme="majorBidi"/>
          <w:b/>
          <w:bCs/>
          <w:sz w:val="30"/>
          <w:szCs w:val="30"/>
          <w:cs/>
        </w:rPr>
        <w:t>นโยบายการบริหารความเสี่ยง</w:t>
      </w:r>
    </w:p>
    <w:p w14:paraId="5B0A0425" w14:textId="42DD5C36" w:rsidR="005168C0" w:rsidRDefault="0064730F" w:rsidP="00026C30">
      <w:pPr>
        <w:pStyle w:val="af5"/>
        <w:spacing w:before="120" w:after="120"/>
        <w:ind w:left="432" w:right="0" w:firstLine="0"/>
        <w:jc w:val="thaiDistribute"/>
        <w:rPr>
          <w:rFonts w:asciiTheme="majorBidi" w:hAnsiTheme="majorBidi" w:cstheme="majorBidi"/>
          <w:sz w:val="30"/>
          <w:szCs w:val="30"/>
        </w:rPr>
      </w:pPr>
      <w:r w:rsidRPr="0064730F">
        <w:rPr>
          <w:rFonts w:asciiTheme="majorBidi" w:hAnsiTheme="majorBidi"/>
          <w:sz w:val="30"/>
          <w:szCs w:val="30"/>
          <w:cs/>
        </w:rPr>
        <w:t>กลุ่มบริษัทมีความเสี่ยงจากความผันผวนของอัตราดอกเบี้ย และอัตราแลกเปลี่ยนเงินตราต่างประเทศ และความเสี่ยงด้านการให้สินเชื่อจากคู่สัญญาจะไม่ปฏิบัติตามสัญญา กลุ่มบริษัทใช้ตราสารอนุพันธ์ซึ่งกลุ่มบริษัทพิจารณาว่าเหมาะสมเป็นเครื่องมือในการบริหารความเสี่ยงดังกล่าว นอกจากนี้ กลุ่มบริษัทมีนโยบายในการเข้าทำสัญญากับคู่สัญญาที่มีฐานะการเงินมั่นคง ดังนั้น</w:t>
      </w:r>
      <w:r w:rsidR="00D301DC">
        <w:rPr>
          <w:rFonts w:asciiTheme="majorBidi" w:hAnsiTheme="majorBidi" w:hint="cs"/>
          <w:sz w:val="30"/>
          <w:szCs w:val="30"/>
          <w:cs/>
        </w:rPr>
        <w:t xml:space="preserve"> </w:t>
      </w:r>
      <w:r w:rsidRPr="0064730F">
        <w:rPr>
          <w:rFonts w:asciiTheme="majorBidi" w:hAnsiTheme="majorBidi"/>
          <w:sz w:val="30"/>
          <w:szCs w:val="30"/>
          <w:cs/>
        </w:rPr>
        <w:t>กลุ่มบริษัทจึงไม่คาดว่าจะได้รับความเสียหายอย่างมีสาระสำคัญจากคู่สัญญาไม่สามารถปฏิบัติตามภาระผูกพันซึ่งระบุในสัญญาเครื่องมือทางการเงิน</w:t>
      </w:r>
    </w:p>
    <w:p w14:paraId="79C8FC2A" w14:textId="77777777" w:rsidR="00FA54DE" w:rsidRPr="003F7D07" w:rsidRDefault="00FA54DE" w:rsidP="00026C30">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 xml:space="preserve">ความเสี่ยงด้านอัตราดอกเบี้ย </w:t>
      </w:r>
    </w:p>
    <w:p w14:paraId="2E7ECDB9" w14:textId="790B372D" w:rsidR="00FA54DE" w:rsidRPr="003F7D07" w:rsidRDefault="00FA54DE" w:rsidP="00026C30">
      <w:pPr>
        <w:pStyle w:val="af5"/>
        <w:spacing w:before="120" w:after="120"/>
        <w:ind w:left="864" w:right="0" w:firstLine="0"/>
        <w:jc w:val="thaiDistribute"/>
        <w:rPr>
          <w:rFonts w:asciiTheme="majorBidi" w:hAnsiTheme="majorBidi" w:cstheme="majorBidi"/>
          <w:sz w:val="30"/>
          <w:szCs w:val="30"/>
          <w:cs/>
        </w:rPr>
      </w:pPr>
      <w:r w:rsidRPr="003F7D07">
        <w:rPr>
          <w:rFonts w:asciiTheme="majorBidi" w:hAnsiTheme="majorBidi" w:cstheme="majorBidi"/>
          <w:sz w:val="30"/>
          <w:szCs w:val="30"/>
          <w:cs/>
        </w:rPr>
        <w:t>ความเสี่ยงจากอัตราดอกเบี้ย คือ ความเสี่ยงเกิดจากการเปลี่ยนแปลง</w:t>
      </w:r>
      <w:r w:rsidR="00672F10">
        <w:rPr>
          <w:rFonts w:asciiTheme="majorBidi" w:hAnsiTheme="majorBidi" w:cstheme="majorBidi" w:hint="cs"/>
          <w:sz w:val="30"/>
          <w:szCs w:val="30"/>
          <w:cs/>
        </w:rPr>
        <w:t>ในอนาคต</w:t>
      </w:r>
      <w:r w:rsidRPr="003F7D07">
        <w:rPr>
          <w:rFonts w:asciiTheme="majorBidi" w:hAnsiTheme="majorBidi" w:cstheme="majorBidi"/>
          <w:sz w:val="30"/>
          <w:szCs w:val="30"/>
          <w:cs/>
        </w:rPr>
        <w:t>ของอัตราดอกเบี้ย</w:t>
      </w:r>
      <w:r w:rsidR="00672F10">
        <w:rPr>
          <w:rFonts w:asciiTheme="majorBidi" w:hAnsiTheme="majorBidi" w:cstheme="majorBidi" w:hint="cs"/>
          <w:sz w:val="30"/>
          <w:szCs w:val="30"/>
          <w:cs/>
        </w:rPr>
        <w:t>ตลาด</w:t>
      </w:r>
      <w:r w:rsidRPr="003F7D07">
        <w:rPr>
          <w:rFonts w:asciiTheme="majorBidi" w:hAnsiTheme="majorBidi" w:cstheme="majorBidi"/>
          <w:sz w:val="30"/>
          <w:szCs w:val="30"/>
          <w:cs/>
        </w:rPr>
        <w:t xml:space="preserve"> ซึ่งอาจส่งผลกระทบต่อการดำเนินงานและกระแสเงินสดของ</w:t>
      </w:r>
      <w:r w:rsidR="002A5730">
        <w:rPr>
          <w:rFonts w:asciiTheme="majorBidi" w:hAnsiTheme="majorBidi" w:cstheme="majorBidi" w:hint="cs"/>
          <w:sz w:val="30"/>
          <w:szCs w:val="30"/>
          <w:cs/>
        </w:rPr>
        <w:t>กลุ่ม</w:t>
      </w:r>
      <w:r w:rsidRPr="003F7D07">
        <w:rPr>
          <w:rFonts w:asciiTheme="majorBidi" w:hAnsiTheme="majorBidi" w:cstheme="majorBidi"/>
          <w:sz w:val="30"/>
          <w:szCs w:val="30"/>
          <w:cs/>
        </w:rPr>
        <w:t>บริษัท</w:t>
      </w:r>
    </w:p>
    <w:p w14:paraId="51A6EC6D" w14:textId="0F41BA96" w:rsidR="00FA54DE" w:rsidRDefault="002A5730"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hint="cs"/>
          <w:sz w:val="30"/>
          <w:szCs w:val="30"/>
          <w:cs/>
        </w:rPr>
        <w:t>กลุ่ม</w:t>
      </w:r>
      <w:r w:rsidR="00FA54DE" w:rsidRPr="003F7D07">
        <w:rPr>
          <w:rFonts w:asciiTheme="majorBidi" w:hAnsiTheme="majorBidi" w:cstheme="majorBidi"/>
          <w:sz w:val="30"/>
          <w:szCs w:val="30"/>
          <w:cs/>
        </w:rPr>
        <w:t>บริษัทมีความเสี่ยงจาก</w:t>
      </w:r>
      <w:bookmarkStart w:id="599" w:name="_Hlk92662301"/>
      <w:r w:rsidR="00FA54DE" w:rsidRPr="003F7D07">
        <w:rPr>
          <w:rFonts w:asciiTheme="majorBidi" w:hAnsiTheme="majorBidi" w:cstheme="majorBidi"/>
          <w:sz w:val="30"/>
          <w:szCs w:val="30"/>
          <w:cs/>
        </w:rPr>
        <w:t>อัตราดอกเบี้ยสำคัญ</w:t>
      </w:r>
      <w:bookmarkEnd w:id="599"/>
      <w:r w:rsidR="00FA54DE" w:rsidRPr="003F7D07">
        <w:rPr>
          <w:rFonts w:asciiTheme="majorBidi" w:hAnsiTheme="majorBidi" w:cstheme="majorBidi"/>
          <w:sz w:val="30"/>
          <w:szCs w:val="30"/>
          <w:cs/>
        </w:rPr>
        <w:t xml:space="preserve">อันเกี่ยวเนื่องกับเงินฝากสถาบันการเงิน เงินเบิกเกินบัญชีธนาคาร </w:t>
      </w:r>
      <w:r w:rsidR="00300AC3">
        <w:rPr>
          <w:rFonts w:asciiTheme="majorBidi" w:hAnsiTheme="majorBidi" w:cstheme="majorBidi" w:hint="cs"/>
          <w:sz w:val="30"/>
          <w:szCs w:val="30"/>
          <w:cs/>
        </w:rPr>
        <w:t>เงินกู้ยืม</w:t>
      </w:r>
      <w:r w:rsidR="002C64C1">
        <w:rPr>
          <w:rFonts w:asciiTheme="majorBidi" w:hAnsiTheme="majorBidi" w:cstheme="majorBidi" w:hint="cs"/>
          <w:sz w:val="30"/>
          <w:szCs w:val="30"/>
          <w:cs/>
        </w:rPr>
        <w:t xml:space="preserve">ระยะสั้นจากกิจการที่เกี่ยวข้องกัน </w:t>
      </w:r>
      <w:r w:rsidR="00672F10">
        <w:rPr>
          <w:rFonts w:asciiTheme="majorBidi" w:hAnsiTheme="majorBidi" w:cstheme="majorBidi" w:hint="cs"/>
          <w:sz w:val="30"/>
          <w:szCs w:val="30"/>
          <w:cs/>
        </w:rPr>
        <w:t>และ</w:t>
      </w:r>
      <w:r w:rsidR="00E951A7" w:rsidRPr="003F7D07">
        <w:rPr>
          <w:rFonts w:asciiTheme="majorBidi" w:hAnsiTheme="majorBidi" w:cstheme="majorBidi" w:hint="cs"/>
          <w:sz w:val="30"/>
          <w:szCs w:val="30"/>
          <w:cs/>
        </w:rPr>
        <w:t>หนี้สินตามสัญญาเช่า</w:t>
      </w:r>
      <w:r w:rsidR="00EF6B59">
        <w:rPr>
          <w:rFonts w:asciiTheme="majorBidi" w:hAnsiTheme="majorBidi" w:cstheme="majorBidi" w:hint="cs"/>
          <w:sz w:val="30"/>
          <w:szCs w:val="30"/>
          <w:cs/>
        </w:rPr>
        <w:t xml:space="preserve"> </w:t>
      </w:r>
      <w:r w:rsidR="00FA54DE" w:rsidRPr="003F7D07">
        <w:rPr>
          <w:rFonts w:asciiTheme="majorBidi" w:hAnsiTheme="majorBidi" w:cstheme="majorBidi"/>
          <w:sz w:val="30"/>
          <w:szCs w:val="30"/>
          <w:cs/>
        </w:rPr>
        <w:t>อย่างไรก็ตาม สินทรัพย์และหนี้สินทางการเงินส่วนใหญ่มีอัตราดอกเบี้ย</w:t>
      </w:r>
      <w:bookmarkStart w:id="600" w:name="_Hlk92662323"/>
      <w:r w:rsidR="00FA54DE" w:rsidRPr="003F7D07">
        <w:rPr>
          <w:rFonts w:asciiTheme="majorBidi" w:hAnsiTheme="majorBidi" w:cstheme="majorBidi"/>
          <w:sz w:val="30"/>
          <w:szCs w:val="30"/>
          <w:cs/>
        </w:rPr>
        <w:t>ปรับขึ้นลงตาม</w:t>
      </w:r>
      <w:bookmarkEnd w:id="600"/>
      <w:r w:rsidR="00FA54DE" w:rsidRPr="003F7D07">
        <w:rPr>
          <w:rFonts w:asciiTheme="majorBidi" w:hAnsiTheme="majorBidi" w:cstheme="majorBidi"/>
          <w:sz w:val="30"/>
          <w:szCs w:val="30"/>
          <w:cs/>
        </w:rPr>
        <w:t xml:space="preserve">อัตราตลาด หรืออัตราดอกเบี้ยคงที่ซึ่งใกล้เคียงกับอัตราดอกเบี้ยในปัจจุบัน </w:t>
      </w:r>
      <w:r>
        <w:rPr>
          <w:rFonts w:asciiTheme="majorBidi" w:hAnsiTheme="majorBidi" w:cstheme="majorBidi" w:hint="cs"/>
          <w:sz w:val="30"/>
          <w:szCs w:val="30"/>
          <w:cs/>
        </w:rPr>
        <w:t>กลุ่ม</w:t>
      </w:r>
      <w:r w:rsidR="00203766" w:rsidRPr="003F7D07">
        <w:rPr>
          <w:rFonts w:asciiTheme="majorBidi" w:hAnsiTheme="majorBidi"/>
          <w:sz w:val="30"/>
          <w:szCs w:val="30"/>
          <w:cs/>
        </w:rPr>
        <w:t>บริษัท</w:t>
      </w:r>
      <w:r w:rsidR="00672F10">
        <w:rPr>
          <w:rFonts w:asciiTheme="majorBidi" w:hAnsiTheme="majorBidi" w:hint="cs"/>
          <w:sz w:val="30"/>
          <w:szCs w:val="30"/>
          <w:cs/>
        </w:rPr>
        <w:t>ไม่</w:t>
      </w:r>
      <w:r w:rsidR="00203766" w:rsidRPr="003F7D07">
        <w:rPr>
          <w:rFonts w:asciiTheme="majorBidi" w:hAnsiTheme="majorBidi"/>
          <w:sz w:val="30"/>
          <w:szCs w:val="30"/>
          <w:cs/>
        </w:rPr>
        <w:t>ได้ใช้ตราสารอนุพันธ์เพื่อบริหารความเสี่ยงจากอัตราดอกเบี้ย</w:t>
      </w:r>
      <w:bookmarkStart w:id="601" w:name="_MON_1734850467"/>
      <w:bookmarkEnd w:id="601"/>
    </w:p>
    <w:p w14:paraId="0A91CB40" w14:textId="4ACBD9D5" w:rsidR="00CA0E2B" w:rsidRDefault="007F5128" w:rsidP="00026C30">
      <w:pPr>
        <w:pStyle w:val="af5"/>
        <w:spacing w:before="120" w:after="120"/>
        <w:ind w:left="864" w:right="0" w:firstLine="0"/>
        <w:jc w:val="thaiDistribute"/>
        <w:rPr>
          <w:rFonts w:asciiTheme="majorBidi" w:hAnsiTheme="majorBidi" w:cstheme="majorBidi"/>
          <w:sz w:val="30"/>
          <w:szCs w:val="30"/>
        </w:rPr>
      </w:pPr>
      <w:bookmarkStart w:id="602" w:name="_MON_1795432722"/>
      <w:bookmarkEnd w:id="602"/>
      <w:r>
        <w:rPr>
          <w:rFonts w:asciiTheme="majorBidi" w:hAnsiTheme="majorBidi" w:cstheme="majorBidi"/>
          <w:sz w:val="30"/>
          <w:szCs w:val="30"/>
        </w:rPr>
        <w:pict w14:anchorId="0DD5FC1E">
          <v:shape id="_x0000_i1104" type="#_x0000_t75" style="width:460.6pt;height:316.6pt">
            <v:imagedata r:id="rId93" o:title=""/>
          </v:shape>
        </w:pict>
      </w:r>
    </w:p>
    <w:p w14:paraId="106DF871" w14:textId="070D9A5C" w:rsidR="00D9632E" w:rsidRDefault="007F5128" w:rsidP="00026C30">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09B53060">
          <v:shape id="_x0000_i1105" type="#_x0000_t75" style="width:460.6pt;height:331.4pt">
            <v:imagedata r:id="rId94" o:title=""/>
          </v:shape>
        </w:pict>
      </w:r>
    </w:p>
    <w:p w14:paraId="52503A58" w14:textId="3E16B93D" w:rsidR="00173492" w:rsidRPr="003F7D07" w:rsidRDefault="00173492" w:rsidP="00CE1B63">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ความเสี่ยงด้าน</w:t>
      </w:r>
      <w:r w:rsidR="00672F10">
        <w:rPr>
          <w:rFonts w:asciiTheme="majorBidi" w:hAnsiTheme="majorBidi" w:cstheme="majorBidi" w:hint="cs"/>
          <w:sz w:val="30"/>
          <w:szCs w:val="30"/>
          <w:cs/>
        </w:rPr>
        <w:t>เครดิต</w:t>
      </w:r>
      <w:r w:rsidRPr="003F7D07">
        <w:rPr>
          <w:rFonts w:asciiTheme="majorBidi" w:hAnsiTheme="majorBidi" w:cstheme="majorBidi"/>
          <w:sz w:val="30"/>
          <w:szCs w:val="30"/>
          <w:cs/>
        </w:rPr>
        <w:t xml:space="preserve"> </w:t>
      </w:r>
    </w:p>
    <w:p w14:paraId="6ADB23D3" w14:textId="48DC215E" w:rsidR="00173492" w:rsidRDefault="00672F10" w:rsidP="00CE1B63">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ความเสี่ยงด้าน</w:t>
      </w:r>
      <w:r w:rsidRPr="00672F10">
        <w:rPr>
          <w:rFonts w:asciiTheme="majorBidi" w:hAnsiTheme="majorBidi" w:cstheme="majorBidi" w:hint="cs"/>
          <w:color w:val="000000" w:themeColor="text1"/>
          <w:sz w:val="30"/>
          <w:szCs w:val="30"/>
          <w:cs/>
        </w:rPr>
        <w:t>เครดิต</w:t>
      </w:r>
      <w:r w:rsidRPr="00672F10">
        <w:rPr>
          <w:rFonts w:asciiTheme="majorBidi" w:hAnsiTheme="majorBidi" w:cstheme="majorBidi"/>
          <w:color w:val="000000" w:themeColor="text1"/>
          <w:sz w:val="30"/>
          <w:szCs w:val="30"/>
          <w:cs/>
        </w:rPr>
        <w:t xml:space="preserve"> คือ ความเสี่ยงที่กลุ่มบริษัทจะได้รับความเสียหายทางการเงินเนื่องจากคู่สัญญาของกลุ่มบริษัทไม่สามารถปฏิบัติตามภาระผูกพันที่ระบุไว้ในเครื่องมือทางการเงิน</w:t>
      </w:r>
    </w:p>
    <w:p w14:paraId="1FC43FF2" w14:textId="65F627A3"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t>เงินสดและรายการเทียบเท่าเงินสด</w:t>
      </w:r>
    </w:p>
    <w:p w14:paraId="206E2FBF" w14:textId="59EB77A8" w:rsidR="008C0906" w:rsidRDefault="008C0906" w:rsidP="00CE1B63">
      <w:pPr>
        <w:pStyle w:val="af5"/>
        <w:spacing w:before="120" w:after="120"/>
        <w:ind w:left="864" w:right="0" w:firstLine="0"/>
        <w:jc w:val="thaiDistribute"/>
        <w:rPr>
          <w:rFonts w:asciiTheme="majorBidi" w:hAnsiTheme="majorBidi" w:cstheme="majorBidi"/>
          <w:sz w:val="30"/>
          <w:szCs w:val="30"/>
        </w:rPr>
      </w:pPr>
      <w:r w:rsidRPr="008C0906">
        <w:rPr>
          <w:rFonts w:asciiTheme="majorBidi" w:hAnsiTheme="majorBidi"/>
          <w:sz w:val="30"/>
          <w:szCs w:val="30"/>
          <w:cs/>
        </w:rPr>
        <w:t>ความเสี่ยงด้านเครดิตของกลุ่มบริษัทเกิดจากเงินสดและรายการเทียบเท่าเงินสด มีจำกัดเนื่องจากคู่สัญญาเป็นธนาคารและสถาบันการเงิน ซึ่งกลุ่มบริษัทพิจารณาว่ามีความเสี่ยงด้านเครดิตต่ำ</w:t>
      </w:r>
    </w:p>
    <w:p w14:paraId="609E35CB" w14:textId="4217B1D7" w:rsidR="002F10BB" w:rsidRPr="003F7D07" w:rsidRDefault="002F10BB" w:rsidP="00CE1B63">
      <w:pPr>
        <w:pStyle w:val="af5"/>
        <w:spacing w:before="120" w:after="120"/>
        <w:ind w:left="864" w:right="0" w:firstLine="0"/>
        <w:jc w:val="thaiDistribute"/>
        <w:rPr>
          <w:rFonts w:asciiTheme="majorBidi" w:hAnsiTheme="majorBidi" w:cstheme="majorBidi"/>
          <w:sz w:val="30"/>
          <w:szCs w:val="30"/>
        </w:rPr>
      </w:pPr>
      <w:r w:rsidRPr="002F10BB">
        <w:rPr>
          <w:rFonts w:asciiTheme="majorBidi" w:hAnsiTheme="majorBidi"/>
          <w:sz w:val="30"/>
          <w:szCs w:val="30"/>
          <w:cs/>
        </w:rPr>
        <w:t>ลูกหนี้</w:t>
      </w:r>
    </w:p>
    <w:p w14:paraId="73FA3808" w14:textId="478AEE93" w:rsidR="00173492" w:rsidRPr="003F7D07" w:rsidRDefault="00672F10" w:rsidP="006A51CA">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กลุ่มบริษัทมีความเสี่ยงด้านการให้สินเชื่อเกี่ยวเนื่องกับลูกหนี้การค้าและลูกหนี้อื่น อย่างไรก็ตาม กลุ่มบริษัทควบคุมความเสี่ยงโดยการพิจารณากำหนดวงเงินสินเชื่อให้กับลูกค้าหรือคู่สัญญาแต่ละรายอย่างเหมาะสม และทบทวนฐานะทางการเงินของลูกค้าหรือคู่สัญญาอย่างสม่ำเสมอ กลุ่มบริษัทคาดว่าจะได้รับผลกระทบจากความเสี่ยงด้านการให้สินเชื่อไม่มากนัก</w:t>
      </w:r>
      <w:r w:rsidRPr="00672F10">
        <w:rPr>
          <w:rFonts w:asciiTheme="majorBidi" w:hAnsiTheme="majorBidi" w:cstheme="majorBidi" w:hint="cs"/>
          <w:color w:val="000000" w:themeColor="text1"/>
          <w:sz w:val="30"/>
          <w:szCs w:val="30"/>
          <w:cs/>
        </w:rPr>
        <w:t>และอาจสูญเสียจากการให้สินเชื่อสูงสุดคือมูลค่าตามบัญชีแสดงในงบฐานะการเงิน</w:t>
      </w:r>
    </w:p>
    <w:p w14:paraId="614477C6" w14:textId="2FD8E4E2" w:rsidR="00173492" w:rsidRDefault="00672F10" w:rsidP="006A51CA">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กลุ่มบริษัทกำหนดนโยบายการคำนวณการด้อยค่าลูกหนี้การค้า</w:t>
      </w:r>
      <w:r w:rsidR="00334283">
        <w:rPr>
          <w:rFonts w:asciiTheme="majorBidi" w:hAnsiTheme="majorBidi" w:cstheme="majorBidi" w:hint="cs"/>
          <w:color w:val="000000" w:themeColor="text1"/>
          <w:sz w:val="30"/>
          <w:szCs w:val="30"/>
          <w:cs/>
        </w:rPr>
        <w:t>และ</w:t>
      </w:r>
      <w:r w:rsidRPr="00672F10">
        <w:rPr>
          <w:rFonts w:asciiTheme="majorBidi" w:hAnsiTheme="majorBidi" w:cstheme="majorBidi" w:hint="cs"/>
          <w:color w:val="000000" w:themeColor="text1"/>
          <w:sz w:val="30"/>
          <w:szCs w:val="30"/>
          <w:cs/>
        </w:rPr>
        <w:t>ลูกหนี้อื่น</w:t>
      </w:r>
      <w:r w:rsidRPr="00672F10">
        <w:rPr>
          <w:rFonts w:asciiTheme="majorBidi" w:hAnsiTheme="majorBidi" w:cstheme="majorBidi"/>
          <w:color w:val="000000" w:themeColor="text1"/>
          <w:sz w:val="30"/>
          <w:szCs w:val="30"/>
          <w:cs/>
        </w:rPr>
        <w:t>โดยใช้โมเดลผลขาดทุนด้านเครดิตที่คาดว่าจะเกิดขึ้น ซึ่งกลุ่มบริษัทจัดทำและทบทวนโมเดลผลขาดทุนด้านเครดิตที่คาดว่าจะเกิดขึ้นแล้วอย่างเหมาะสม ฝ่ายบริหารความเสี่ยงสอบทานตัวเลขและข้อมูลนำมาใช้ในการคำนวณอย่างสม่ำเสมอ</w:t>
      </w:r>
    </w:p>
    <w:p w14:paraId="1AB3E44A" w14:textId="2996CE22" w:rsidR="00173492" w:rsidRPr="003F7D07" w:rsidRDefault="00173492" w:rsidP="006A51CA">
      <w:pPr>
        <w:pStyle w:val="af5"/>
        <w:numPr>
          <w:ilvl w:val="0"/>
          <w:numId w:val="29"/>
        </w:numPr>
        <w:spacing w:before="120" w:after="120"/>
        <w:ind w:left="864" w:right="0" w:hanging="432"/>
        <w:jc w:val="thaiDistribute"/>
        <w:rPr>
          <w:rFonts w:asciiTheme="majorBidi" w:hAnsiTheme="majorBidi" w:cstheme="majorBidi"/>
          <w:sz w:val="30"/>
          <w:szCs w:val="30"/>
          <w:cs/>
        </w:rPr>
      </w:pPr>
      <w:r w:rsidRPr="003F7D07">
        <w:rPr>
          <w:rFonts w:asciiTheme="majorBidi" w:hAnsiTheme="majorBidi" w:cstheme="majorBidi"/>
          <w:sz w:val="30"/>
          <w:szCs w:val="30"/>
          <w:cs/>
        </w:rPr>
        <w:lastRenderedPageBreak/>
        <w:t>ความเสี่ยงด้านสภาพคล่อง</w:t>
      </w:r>
    </w:p>
    <w:p w14:paraId="3D007F27" w14:textId="6834B931" w:rsidR="00887C5A" w:rsidRDefault="00672F10" w:rsidP="00481533">
      <w:pPr>
        <w:pStyle w:val="af5"/>
        <w:spacing w:before="120" w:after="120"/>
        <w:ind w:left="864" w:right="0" w:firstLine="0"/>
        <w:jc w:val="thaiDistribute"/>
        <w:rPr>
          <w:rFonts w:asciiTheme="majorBidi" w:hAnsiTheme="majorBidi" w:cstheme="majorBidi"/>
          <w:sz w:val="30"/>
          <w:szCs w:val="30"/>
        </w:rPr>
      </w:pPr>
      <w:r w:rsidRPr="00672F10">
        <w:rPr>
          <w:rFonts w:asciiTheme="majorBidi" w:hAnsiTheme="majorBidi" w:cstheme="majorBidi"/>
          <w:color w:val="000000" w:themeColor="text1"/>
          <w:sz w:val="30"/>
          <w:szCs w:val="30"/>
          <w:cs/>
        </w:rPr>
        <w:t>ความเสี่ยงด้านสภาพคล่อง คือ ความเสี่ยงกลุ่มบริษัทอาจได้รับความเสียหาย</w:t>
      </w:r>
      <w:r w:rsidRPr="00672F10">
        <w:rPr>
          <w:rFonts w:asciiTheme="majorBidi" w:hAnsiTheme="majorBidi" w:cstheme="majorBidi" w:hint="cs"/>
          <w:color w:val="000000" w:themeColor="text1"/>
          <w:sz w:val="30"/>
          <w:szCs w:val="30"/>
          <w:cs/>
        </w:rPr>
        <w:t>เนื่องจาก</w:t>
      </w:r>
      <w:r w:rsidRPr="00672F10">
        <w:rPr>
          <w:rFonts w:asciiTheme="majorBidi" w:hAnsiTheme="majorBidi" w:cstheme="majorBidi"/>
          <w:color w:val="000000" w:themeColor="text1"/>
          <w:sz w:val="30"/>
          <w:szCs w:val="30"/>
          <w:cs/>
        </w:rPr>
        <w:t>กลุ่มบริษัทไม่สามารถเปลี่ยนสินทรัพย์เป็นเงินสดและหรือไม่สามารถจัดหาเงินทุนเพียงพอตามความต้องการและทันต่อเวลากลุ่มบริษัทต้องนำไปชำระภาระผูกพันเมื่อครบกำหนด</w:t>
      </w:r>
    </w:p>
    <w:p w14:paraId="6DE66E55" w14:textId="119AFBFE" w:rsidR="00173492" w:rsidRDefault="00173492" w:rsidP="006A51CA">
      <w:pPr>
        <w:pStyle w:val="af5"/>
        <w:spacing w:before="120" w:after="120"/>
        <w:ind w:left="864" w:right="0" w:firstLine="0"/>
        <w:jc w:val="thaiDistribute"/>
        <w:rPr>
          <w:rFonts w:asciiTheme="majorBidi" w:hAnsiTheme="majorBidi" w:cstheme="majorBidi"/>
          <w:sz w:val="30"/>
          <w:szCs w:val="30"/>
        </w:rPr>
      </w:pPr>
      <w:r w:rsidRPr="003F7D07">
        <w:rPr>
          <w:rFonts w:asciiTheme="majorBidi" w:hAnsiTheme="majorBidi" w:cstheme="majorBidi" w:hint="cs"/>
          <w:sz w:val="30"/>
          <w:szCs w:val="30"/>
          <w:cs/>
        </w:rPr>
        <w:t>ระยะเวลา</w:t>
      </w:r>
      <w:r w:rsidRPr="003F7D07">
        <w:rPr>
          <w:rFonts w:asciiTheme="majorBidi" w:hAnsiTheme="majorBidi" w:cstheme="majorBidi"/>
          <w:sz w:val="30"/>
          <w:szCs w:val="30"/>
          <w:cs/>
        </w:rPr>
        <w:t xml:space="preserve">วันครบกำหนดเครื่องมือทางการเงินนับจากวันที่ในงบฐานะการเงิน ณ วันที่ </w:t>
      </w:r>
      <w:r w:rsidRPr="003F7D07">
        <w:rPr>
          <w:rFonts w:asciiTheme="majorBidi" w:hAnsiTheme="majorBidi" w:cstheme="majorBidi"/>
          <w:sz w:val="30"/>
          <w:szCs w:val="30"/>
        </w:rPr>
        <w:t xml:space="preserve">31 </w:t>
      </w:r>
      <w:r w:rsidRPr="003F7D07">
        <w:rPr>
          <w:rFonts w:asciiTheme="majorBidi" w:hAnsiTheme="majorBidi" w:cstheme="majorBidi"/>
          <w:sz w:val="30"/>
          <w:szCs w:val="30"/>
          <w:cs/>
        </w:rPr>
        <w:t xml:space="preserve">ธันวาคม </w:t>
      </w:r>
      <w:r w:rsidRPr="003F7D07">
        <w:rPr>
          <w:rFonts w:asciiTheme="majorBidi" w:hAnsiTheme="majorBidi" w:cstheme="majorBidi"/>
          <w:sz w:val="30"/>
          <w:szCs w:val="30"/>
        </w:rPr>
        <w:t>256</w:t>
      </w:r>
      <w:r w:rsidR="004E21A0">
        <w:rPr>
          <w:rFonts w:asciiTheme="majorBidi" w:hAnsiTheme="majorBidi" w:cstheme="majorBidi"/>
          <w:sz w:val="30"/>
          <w:szCs w:val="30"/>
        </w:rPr>
        <w:t>7</w:t>
      </w:r>
      <w:r w:rsidRPr="003F7D07">
        <w:rPr>
          <w:rFonts w:asciiTheme="majorBidi" w:hAnsiTheme="majorBidi" w:cstheme="majorBidi"/>
          <w:sz w:val="30"/>
          <w:szCs w:val="30"/>
        </w:rPr>
        <w:t xml:space="preserve"> </w:t>
      </w:r>
      <w:r w:rsidRPr="003F7D07">
        <w:rPr>
          <w:rFonts w:asciiTheme="majorBidi" w:hAnsiTheme="majorBidi" w:cstheme="majorBidi"/>
          <w:sz w:val="30"/>
          <w:szCs w:val="30"/>
          <w:cs/>
        </w:rPr>
        <w:t xml:space="preserve">และ </w:t>
      </w:r>
      <w:r w:rsidRPr="003F7D07">
        <w:rPr>
          <w:rFonts w:asciiTheme="majorBidi" w:hAnsiTheme="majorBidi" w:cstheme="majorBidi"/>
          <w:sz w:val="30"/>
          <w:szCs w:val="30"/>
        </w:rPr>
        <w:t>256</w:t>
      </w:r>
      <w:r w:rsidR="004E21A0">
        <w:rPr>
          <w:rFonts w:asciiTheme="majorBidi" w:hAnsiTheme="majorBidi" w:cstheme="majorBidi"/>
          <w:sz w:val="30"/>
          <w:szCs w:val="30"/>
        </w:rPr>
        <w:t>6</w:t>
      </w:r>
      <w:r w:rsidRPr="003F7D07">
        <w:rPr>
          <w:rFonts w:asciiTheme="majorBidi" w:hAnsiTheme="majorBidi" w:cstheme="majorBidi"/>
          <w:sz w:val="30"/>
          <w:szCs w:val="30"/>
        </w:rPr>
        <w:t xml:space="preserve"> </w:t>
      </w:r>
      <w:bookmarkStart w:id="603" w:name="_Hlk92662478"/>
      <w:r w:rsidR="00EC2D7F" w:rsidRPr="003F7D07">
        <w:rPr>
          <w:rFonts w:asciiTheme="majorBidi" w:hAnsiTheme="majorBidi" w:cstheme="majorBidi" w:hint="cs"/>
          <w:sz w:val="30"/>
          <w:szCs w:val="30"/>
          <w:cs/>
        </w:rPr>
        <w:t>แสดง</w:t>
      </w:r>
      <w:bookmarkEnd w:id="603"/>
      <w:r w:rsidRPr="003F7D07">
        <w:rPr>
          <w:rFonts w:asciiTheme="majorBidi" w:hAnsiTheme="majorBidi" w:cstheme="majorBidi"/>
          <w:sz w:val="30"/>
          <w:szCs w:val="30"/>
          <w:cs/>
        </w:rPr>
        <w:t xml:space="preserve">ดังนี้ </w:t>
      </w:r>
    </w:p>
    <w:p w14:paraId="022C5F48" w14:textId="2147EC59" w:rsidR="004E21A0" w:rsidRDefault="007F5128"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pict w14:anchorId="375DB726">
          <v:shape id="_x0000_i1106" type="#_x0000_t75" style="width:460.6pt;height:308.75pt">
            <v:imagedata r:id="rId95" o:title=""/>
          </v:shape>
        </w:pict>
      </w:r>
    </w:p>
    <w:p w14:paraId="68AB727D" w14:textId="746CECE6" w:rsidR="004C53EF" w:rsidRDefault="007F5128" w:rsidP="004C53EF">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40861F56">
          <v:shape id="_x0000_i1107" type="#_x0000_t75" style="width:460.6pt;height:4in">
            <v:imagedata r:id="rId96" o:title=""/>
          </v:shape>
        </w:pict>
      </w:r>
    </w:p>
    <w:p w14:paraId="097BE04B" w14:textId="77FDCFB3" w:rsidR="004C53EF" w:rsidRDefault="007F5128" w:rsidP="004C53EF">
      <w:pPr>
        <w:pStyle w:val="af5"/>
        <w:spacing w:before="120" w:after="120"/>
        <w:ind w:left="864" w:right="0" w:firstLine="0"/>
        <w:jc w:val="thaiDistribute"/>
        <w:rPr>
          <w:rFonts w:asciiTheme="majorBidi" w:hAnsiTheme="majorBidi" w:cstheme="majorBidi"/>
          <w:sz w:val="30"/>
          <w:szCs w:val="30"/>
        </w:rPr>
      </w:pPr>
      <w:bookmarkStart w:id="604" w:name="_1801650838"/>
      <w:bookmarkStart w:id="605" w:name="_1801652882"/>
      <w:bookmarkEnd w:id="604"/>
      <w:bookmarkEnd w:id="605"/>
      <w:r>
        <w:rPr>
          <w:rFonts w:asciiTheme="majorBidi" w:hAnsiTheme="majorBidi" w:cstheme="majorBidi"/>
          <w:sz w:val="30"/>
          <w:szCs w:val="30"/>
        </w:rPr>
        <w:pict w14:anchorId="60D8CB58">
          <v:shape id="_x0000_i1108" type="#_x0000_t75" style="width:460.6pt;height:244.6pt">
            <v:imagedata r:id="rId97" o:title=""/>
          </v:shape>
        </w:pict>
      </w:r>
    </w:p>
    <w:p w14:paraId="4DAC6F3F" w14:textId="7661539C" w:rsidR="00481533" w:rsidRDefault="007F5128" w:rsidP="006A51CA">
      <w:pPr>
        <w:pStyle w:val="af5"/>
        <w:spacing w:before="120" w:after="120"/>
        <w:ind w:left="864" w:right="0" w:firstLine="0"/>
        <w:jc w:val="thaiDistribute"/>
        <w:rPr>
          <w:rFonts w:asciiTheme="majorBidi" w:hAnsiTheme="majorBidi" w:cstheme="majorBidi"/>
          <w:sz w:val="30"/>
          <w:szCs w:val="30"/>
        </w:rPr>
      </w:pPr>
      <w:r>
        <w:rPr>
          <w:rFonts w:asciiTheme="majorBidi" w:hAnsiTheme="majorBidi" w:cstheme="majorBidi"/>
          <w:sz w:val="30"/>
          <w:szCs w:val="30"/>
        </w:rPr>
        <w:lastRenderedPageBreak/>
        <w:pict w14:anchorId="1BD285BD">
          <v:shape id="_x0000_i1109" type="#_x0000_t75" style="width:460.6pt;height:302.75pt">
            <v:imagedata r:id="rId98" o:title=""/>
          </v:shape>
        </w:pict>
      </w:r>
    </w:p>
    <w:p w14:paraId="3924FF7D" w14:textId="1636D234" w:rsidR="008E7ADF" w:rsidRPr="003F7D07" w:rsidRDefault="008E7ADF" w:rsidP="00B84720">
      <w:pPr>
        <w:pStyle w:val="af5"/>
        <w:numPr>
          <w:ilvl w:val="0"/>
          <w:numId w:val="29"/>
        </w:numPr>
        <w:spacing w:before="120" w:after="120"/>
        <w:ind w:left="864" w:right="0" w:hanging="432"/>
        <w:jc w:val="thaiDistribute"/>
        <w:rPr>
          <w:rFonts w:asciiTheme="majorBidi" w:hAnsiTheme="majorBidi" w:cstheme="majorBidi"/>
          <w:sz w:val="30"/>
          <w:szCs w:val="30"/>
        </w:rPr>
      </w:pPr>
      <w:r w:rsidRPr="003F7D07">
        <w:rPr>
          <w:rFonts w:asciiTheme="majorBidi" w:hAnsiTheme="majorBidi" w:cstheme="majorBidi"/>
          <w:sz w:val="30"/>
          <w:szCs w:val="30"/>
          <w:cs/>
        </w:rPr>
        <w:t>มูลค่ายุติธรรม</w:t>
      </w:r>
    </w:p>
    <w:p w14:paraId="5B6A2644" w14:textId="1823FB31" w:rsidR="008E7ADF" w:rsidRPr="003F7D07" w:rsidRDefault="000F6131" w:rsidP="00B84720">
      <w:pPr>
        <w:pStyle w:val="af5"/>
        <w:spacing w:before="120" w:after="120"/>
        <w:ind w:left="864" w:right="0" w:firstLine="0"/>
        <w:jc w:val="thaiDistribute"/>
        <w:rPr>
          <w:rFonts w:asciiTheme="majorBidi" w:hAnsiTheme="majorBidi" w:cstheme="majorBidi"/>
          <w:sz w:val="30"/>
          <w:szCs w:val="30"/>
          <w:cs/>
        </w:rPr>
      </w:pPr>
      <w:r w:rsidRPr="00BF1BFB">
        <w:rPr>
          <w:rFonts w:asciiTheme="majorBidi" w:hAnsiTheme="majorBidi" w:cstheme="majorBidi"/>
          <w:color w:val="000000" w:themeColor="text1"/>
          <w:sz w:val="30"/>
          <w:szCs w:val="30"/>
          <w:cs/>
        </w:rPr>
        <w:t>มูลค่ายุติธรรมเครื่องมือทางการเงินต้องใช้ดุลยพินิจในการประมาณมูลค่ายุติธรรม ดังนั้น</w:t>
      </w:r>
      <w:r w:rsidRPr="00BF1BFB">
        <w:rPr>
          <w:rFonts w:asciiTheme="majorBidi" w:hAnsiTheme="majorBidi" w:cstheme="majorBidi"/>
          <w:color w:val="000000" w:themeColor="text1"/>
          <w:sz w:val="30"/>
          <w:szCs w:val="30"/>
        </w:rPr>
        <w:t xml:space="preserve"> </w:t>
      </w:r>
      <w:r w:rsidRPr="00BF1BFB">
        <w:rPr>
          <w:rFonts w:asciiTheme="majorBidi" w:hAnsiTheme="majorBidi" w:cstheme="majorBidi"/>
          <w:color w:val="000000" w:themeColor="text1"/>
          <w:sz w:val="30"/>
          <w:szCs w:val="30"/>
          <w:cs/>
        </w:rPr>
        <w:t>มูลค่ายุติธรรมประมาณขึ้นซึ่งเปิดเผยในหมายเหตุประกอบงบการเงินไม่จำเป็นต้องบ่งชี้ถึงจำนวนเงินซึ่งเกิดขึ้นจริงในตลาดแลกเปลี่ยนในปัจจุบัน การใช้ข้อสมมติฐานทางการตลาดและ/หรือวิธีการประมาณแตกต่างกันอาจมีผลกระทบที่มีสาระสำคัญต่อมูลค่ายุติธรรมประมาณขึ้</w:t>
      </w:r>
      <w:r>
        <w:rPr>
          <w:rFonts w:asciiTheme="majorBidi" w:hAnsiTheme="majorBidi" w:cstheme="majorBidi" w:hint="cs"/>
          <w:sz w:val="30"/>
          <w:szCs w:val="30"/>
          <w:cs/>
        </w:rPr>
        <w:t>น</w:t>
      </w:r>
      <w:r w:rsidR="008E7ADF" w:rsidRPr="003F7D07">
        <w:rPr>
          <w:rFonts w:asciiTheme="majorBidi" w:hAnsiTheme="majorBidi" w:cstheme="majorBidi"/>
          <w:sz w:val="30"/>
          <w:szCs w:val="30"/>
          <w:cs/>
        </w:rPr>
        <w:t xml:space="preserve"> </w:t>
      </w:r>
    </w:p>
    <w:p w14:paraId="2B77BC6F" w14:textId="77777777" w:rsidR="002F10BB" w:rsidRDefault="000F6131" w:rsidP="002F10BB">
      <w:pPr>
        <w:pStyle w:val="af5"/>
        <w:spacing w:before="120" w:after="120"/>
        <w:ind w:left="864" w:right="0" w:firstLine="0"/>
        <w:jc w:val="thaiDistribute"/>
        <w:rPr>
          <w:rFonts w:asciiTheme="majorBidi" w:hAnsiTheme="majorBidi" w:cstheme="majorBidi"/>
          <w:b/>
          <w:bCs/>
          <w:sz w:val="30"/>
          <w:szCs w:val="30"/>
        </w:rPr>
      </w:pPr>
      <w:r w:rsidRPr="00BF1BFB">
        <w:rPr>
          <w:rFonts w:asciiTheme="majorBidi" w:hAnsiTheme="majorBidi"/>
          <w:color w:val="000000" w:themeColor="text1"/>
          <w:sz w:val="30"/>
          <w:szCs w:val="30"/>
          <w:cs/>
        </w:rPr>
        <w:t>การแสดงข้อมูลมูลค่ายุติธรรมไม่รวมมูลค่ายุติธรรมสำหรับสินทรัพย์ทางการเงินและหนี้สินทางการเงินวัดมูลค่าด้วยราคาทุนตัดจำหน่ายหากมูลค่าตามบัญชีใกล้เคียงกับมูลค่ายุติธรรมอย่างสมเหตุสมผล</w:t>
      </w:r>
    </w:p>
    <w:p w14:paraId="5D669AAC" w14:textId="77777777" w:rsidR="0065185A" w:rsidRDefault="0065185A">
      <w:pPr>
        <w:autoSpaceDE/>
        <w:autoSpaceDN/>
        <w:spacing w:line="240" w:lineRule="auto"/>
        <w:rPr>
          <w:rFonts w:asciiTheme="majorBidi" w:hAnsiTheme="majorBidi" w:cstheme="majorBidi"/>
          <w:b/>
          <w:bCs/>
          <w:sz w:val="30"/>
          <w:szCs w:val="30"/>
          <w:cs/>
          <w:lang w:val="en-US"/>
        </w:rPr>
      </w:pPr>
      <w:r>
        <w:rPr>
          <w:rFonts w:asciiTheme="majorBidi" w:hAnsiTheme="majorBidi" w:cstheme="majorBidi"/>
          <w:b/>
          <w:bCs/>
          <w:sz w:val="30"/>
          <w:szCs w:val="30"/>
          <w:cs/>
          <w:lang w:val="en-US"/>
        </w:rPr>
        <w:br w:type="page"/>
      </w:r>
    </w:p>
    <w:p w14:paraId="30A3D88C" w14:textId="71802DB6" w:rsidR="000F6131" w:rsidRDefault="000F6131" w:rsidP="000F6131">
      <w:pPr>
        <w:numPr>
          <w:ilvl w:val="0"/>
          <w:numId w:val="2"/>
        </w:numPr>
        <w:tabs>
          <w:tab w:val="clear" w:pos="360"/>
        </w:tabs>
        <w:spacing w:before="120" w:after="120" w:line="240" w:lineRule="auto"/>
        <w:ind w:left="425" w:right="147" w:hanging="425"/>
        <w:jc w:val="thaiDistribute"/>
        <w:rPr>
          <w:rFonts w:asciiTheme="majorBidi" w:hAnsiTheme="majorBidi" w:cstheme="majorBidi"/>
          <w:b/>
          <w:bCs/>
          <w:sz w:val="30"/>
          <w:szCs w:val="30"/>
          <w:lang w:val="en-US"/>
        </w:rPr>
      </w:pPr>
      <w:r>
        <w:rPr>
          <w:rFonts w:asciiTheme="majorBidi" w:hAnsiTheme="majorBidi" w:cstheme="majorBidi" w:hint="cs"/>
          <w:b/>
          <w:bCs/>
          <w:sz w:val="30"/>
          <w:szCs w:val="30"/>
          <w:cs/>
          <w:lang w:val="en-US"/>
        </w:rPr>
        <w:lastRenderedPageBreak/>
        <w:t>จัดประเภทรายการ</w:t>
      </w:r>
    </w:p>
    <w:p w14:paraId="0463057A" w14:textId="315A8E26" w:rsidR="00A10CD1" w:rsidRPr="00B650B6" w:rsidRDefault="003F7F84" w:rsidP="00B650B6">
      <w:pPr>
        <w:spacing w:before="120" w:after="120" w:line="240" w:lineRule="auto"/>
        <w:ind w:left="425" w:right="28"/>
        <w:jc w:val="thaiDistribute"/>
        <w:rPr>
          <w:rFonts w:asciiTheme="majorBidi" w:hAnsiTheme="majorBidi"/>
          <w:color w:val="000000" w:themeColor="text1"/>
          <w:sz w:val="30"/>
          <w:szCs w:val="30"/>
          <w:lang w:val="en-US"/>
        </w:rPr>
      </w:pPr>
      <w:r w:rsidRPr="00B650B6">
        <w:rPr>
          <w:rFonts w:asciiTheme="majorBidi" w:hAnsiTheme="majorBidi"/>
          <w:color w:val="000000" w:themeColor="text1"/>
          <w:sz w:val="30"/>
          <w:szCs w:val="30"/>
          <w:cs/>
          <w:lang w:val="en-US"/>
        </w:rPr>
        <w:t>กลุ่มบริษัทจัดประเภทรายการใหม่บางรายการในงบ</w:t>
      </w:r>
      <w:r w:rsidRPr="00B650B6">
        <w:rPr>
          <w:rFonts w:asciiTheme="majorBidi" w:hAnsiTheme="majorBidi" w:hint="cs"/>
          <w:color w:val="000000" w:themeColor="text1"/>
          <w:sz w:val="30"/>
          <w:szCs w:val="30"/>
          <w:cs/>
          <w:lang w:val="en-US"/>
        </w:rPr>
        <w:t>การเงิน</w:t>
      </w:r>
      <w:r w:rsidR="00A84724">
        <w:rPr>
          <w:rFonts w:asciiTheme="majorBidi" w:hAnsiTheme="majorBidi" w:hint="cs"/>
          <w:color w:val="000000" w:themeColor="text1"/>
          <w:sz w:val="30"/>
          <w:szCs w:val="30"/>
          <w:cs/>
          <w:lang w:val="en-US"/>
        </w:rPr>
        <w:t>สำหรับปี</w:t>
      </w:r>
      <w:r w:rsidR="00A5068E">
        <w:rPr>
          <w:rFonts w:asciiTheme="majorBidi" w:hAnsiTheme="majorBidi" w:hint="cs"/>
          <w:color w:val="000000" w:themeColor="text1"/>
          <w:sz w:val="30"/>
          <w:szCs w:val="30"/>
          <w:cs/>
          <w:lang w:val="en-US"/>
        </w:rPr>
        <w:t>สิ้นสุด</w:t>
      </w:r>
      <w:r w:rsidRPr="00B650B6">
        <w:rPr>
          <w:rFonts w:asciiTheme="majorBidi" w:hAnsiTheme="majorBidi" w:hint="cs"/>
          <w:color w:val="000000" w:themeColor="text1"/>
          <w:sz w:val="30"/>
          <w:szCs w:val="30"/>
          <w:cs/>
          <w:lang w:val="en-US"/>
        </w:rPr>
        <w:t xml:space="preserve">วันที่ </w:t>
      </w:r>
      <w:r w:rsidRPr="00B650B6">
        <w:rPr>
          <w:rFonts w:asciiTheme="majorBidi" w:hAnsiTheme="majorBidi"/>
          <w:color w:val="000000" w:themeColor="text1"/>
          <w:sz w:val="30"/>
          <w:szCs w:val="30"/>
          <w:lang w:val="en-US"/>
        </w:rPr>
        <w:t xml:space="preserve">31 </w:t>
      </w:r>
      <w:r w:rsidRPr="00B650B6">
        <w:rPr>
          <w:rFonts w:asciiTheme="majorBidi" w:hAnsiTheme="majorBidi" w:hint="cs"/>
          <w:color w:val="000000" w:themeColor="text1"/>
          <w:sz w:val="30"/>
          <w:szCs w:val="30"/>
          <w:cs/>
          <w:lang w:val="en-US"/>
        </w:rPr>
        <w:t xml:space="preserve">ธันวาคม </w:t>
      </w:r>
      <w:r w:rsidRPr="00B650B6">
        <w:rPr>
          <w:rFonts w:asciiTheme="majorBidi" w:hAnsiTheme="majorBidi"/>
          <w:color w:val="000000" w:themeColor="text1"/>
          <w:sz w:val="30"/>
          <w:szCs w:val="30"/>
          <w:lang w:val="en-US"/>
        </w:rPr>
        <w:t xml:space="preserve">2566 </w:t>
      </w:r>
      <w:r w:rsidRPr="00B650B6">
        <w:rPr>
          <w:rFonts w:asciiTheme="majorBidi" w:hAnsiTheme="majorBidi"/>
          <w:color w:val="000000" w:themeColor="text1"/>
          <w:sz w:val="30"/>
          <w:szCs w:val="30"/>
          <w:cs/>
          <w:lang w:val="en-US"/>
        </w:rPr>
        <w:t>เพื่อให้สอดคล้องกับการแสดงรายการในงบการเงิน</w:t>
      </w:r>
      <w:r w:rsidR="009F4BBC">
        <w:rPr>
          <w:rFonts w:asciiTheme="majorBidi" w:hAnsiTheme="majorBidi" w:hint="cs"/>
          <w:color w:val="000000" w:themeColor="text1"/>
          <w:sz w:val="30"/>
          <w:szCs w:val="30"/>
          <w:cs/>
          <w:lang w:val="en-US"/>
        </w:rPr>
        <w:t>ปี</w:t>
      </w:r>
      <w:r w:rsidRPr="00B650B6">
        <w:rPr>
          <w:rFonts w:asciiTheme="majorBidi" w:hAnsiTheme="majorBidi"/>
          <w:color w:val="000000" w:themeColor="text1"/>
          <w:sz w:val="30"/>
          <w:szCs w:val="30"/>
          <w:cs/>
          <w:lang w:val="en-US"/>
        </w:rPr>
        <w:t>ปัจจุบัน ดังนี้</w:t>
      </w:r>
    </w:p>
    <w:p w14:paraId="6170D356" w14:textId="110D4771" w:rsidR="000B3E4C" w:rsidRDefault="007F5128" w:rsidP="003F7F84">
      <w:pPr>
        <w:spacing w:before="120" w:after="120" w:line="240" w:lineRule="auto"/>
        <w:ind w:left="425" w:right="147"/>
        <w:jc w:val="thaiDistribute"/>
        <w:rPr>
          <w:rFonts w:asciiTheme="majorBidi" w:hAnsiTheme="majorBidi" w:cstheme="majorBidi"/>
          <w:sz w:val="30"/>
          <w:szCs w:val="30"/>
          <w:lang w:val="en-US"/>
        </w:rPr>
      </w:pPr>
      <w:bookmarkStart w:id="606" w:name="_1802029556"/>
      <w:bookmarkEnd w:id="606"/>
      <w:r>
        <w:rPr>
          <w:rFonts w:ascii="Angsana New" w:hAnsi="Angsana New"/>
          <w:sz w:val="30"/>
          <w:szCs w:val="30"/>
        </w:rPr>
        <w:pict w14:anchorId="69C6F762">
          <v:shape id="_x0000_i1110" type="#_x0000_t75" style="width:489.25pt;height:268.15pt">
            <v:imagedata r:id="rId99" o:title=""/>
          </v:shape>
        </w:pict>
      </w:r>
    </w:p>
    <w:p w14:paraId="6140142A" w14:textId="77777777" w:rsidR="009D55AE" w:rsidRPr="003F7F84" w:rsidRDefault="009D55AE" w:rsidP="003F7F84">
      <w:pPr>
        <w:spacing w:before="120" w:after="120" w:line="240" w:lineRule="auto"/>
        <w:ind w:left="425" w:right="147"/>
        <w:jc w:val="thaiDistribute"/>
        <w:rPr>
          <w:rFonts w:asciiTheme="majorBidi" w:hAnsiTheme="majorBidi" w:cstheme="majorBidi"/>
          <w:sz w:val="30"/>
          <w:szCs w:val="30"/>
          <w:cs/>
          <w:lang w:val="en-US"/>
        </w:rPr>
      </w:pPr>
    </w:p>
    <w:p w14:paraId="240627B4" w14:textId="23F3EEDD" w:rsidR="000D645F" w:rsidRDefault="000D645F" w:rsidP="000F6131">
      <w:pPr>
        <w:spacing w:before="120" w:after="120" w:line="240" w:lineRule="auto"/>
        <w:ind w:left="425" w:right="147"/>
        <w:jc w:val="thaiDistribute"/>
        <w:rPr>
          <w:rFonts w:asciiTheme="majorBidi" w:hAnsiTheme="majorBidi" w:cstheme="majorBidi"/>
          <w:b/>
          <w:bCs/>
          <w:sz w:val="30"/>
          <w:szCs w:val="30"/>
          <w:cs/>
          <w:lang w:val="en-US"/>
        </w:rPr>
      </w:pPr>
    </w:p>
    <w:p w14:paraId="49B66633" w14:textId="009B38D3" w:rsidR="000D645F" w:rsidRPr="00C43849" w:rsidRDefault="000D645F" w:rsidP="000F6131">
      <w:pPr>
        <w:spacing w:before="120" w:after="120" w:line="240" w:lineRule="auto"/>
        <w:ind w:left="425" w:right="147"/>
        <w:jc w:val="thaiDistribute"/>
        <w:rPr>
          <w:rFonts w:asciiTheme="majorBidi" w:hAnsiTheme="majorBidi" w:cstheme="majorBidi"/>
          <w:b/>
          <w:bCs/>
          <w:sz w:val="30"/>
          <w:szCs w:val="30"/>
          <w:lang w:val="en-US"/>
        </w:rPr>
      </w:pPr>
    </w:p>
    <w:p w14:paraId="1E54D460" w14:textId="77777777" w:rsidR="000D645F" w:rsidRDefault="000D645F" w:rsidP="000F6131">
      <w:pPr>
        <w:spacing w:before="120" w:after="120" w:line="240" w:lineRule="auto"/>
        <w:ind w:left="425" w:right="147"/>
        <w:jc w:val="thaiDistribute"/>
        <w:rPr>
          <w:rFonts w:asciiTheme="majorBidi" w:hAnsiTheme="majorBidi" w:cstheme="majorBidi"/>
          <w:b/>
          <w:bCs/>
          <w:sz w:val="30"/>
          <w:szCs w:val="30"/>
          <w:lang w:val="en-US"/>
        </w:rPr>
      </w:pPr>
    </w:p>
    <w:p w14:paraId="49E3EDC3" w14:textId="3EC295BA" w:rsidR="000F6131" w:rsidRPr="00100C93" w:rsidRDefault="000F6131" w:rsidP="000F6131">
      <w:pPr>
        <w:pStyle w:val="af5"/>
        <w:spacing w:before="120" w:after="120"/>
        <w:ind w:right="0" w:hanging="121"/>
        <w:jc w:val="thaiDistribute"/>
        <w:rPr>
          <w:rFonts w:asciiTheme="majorBidi" w:hAnsiTheme="majorBidi" w:cstheme="majorBidi"/>
          <w:sz w:val="30"/>
          <w:szCs w:val="30"/>
          <w:cs/>
        </w:rPr>
      </w:pPr>
    </w:p>
    <w:sectPr w:rsidR="000F6131" w:rsidRPr="00100C93" w:rsidSect="00225D46">
      <w:pgSz w:w="11907" w:h="16840" w:code="9"/>
      <w:pgMar w:top="1151" w:right="663" w:bottom="1151" w:left="1151" w:header="709" w:footer="295"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459FD" w14:textId="77777777" w:rsidR="00682E6E" w:rsidRDefault="00682E6E">
      <w:r>
        <w:separator/>
      </w:r>
    </w:p>
  </w:endnote>
  <w:endnote w:type="continuationSeparator" w:id="0">
    <w:p w14:paraId="74880405" w14:textId="77777777" w:rsidR="00682E6E" w:rsidRDefault="00682E6E">
      <w:r>
        <w:continuationSeparator/>
      </w:r>
    </w:p>
  </w:endnote>
  <w:endnote w:type="continuationNotice" w:id="1">
    <w:p w14:paraId="605109DE" w14:textId="77777777" w:rsidR="00682E6E" w:rsidRDefault="00682E6E">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altName w:val="Segoe UI Symbol"/>
    <w:charset w:val="02"/>
    <w:family w:val="auto"/>
    <w:pitch w:val="variable"/>
    <w:sig w:usb0="00000000" w:usb1="10000000" w:usb2="00000000" w:usb3="00000000" w:csb0="8000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8A6DB" w14:textId="6A174E0E" w:rsidR="006B5A08" w:rsidRDefault="006B5A08">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78541802"/>
      <w:docPartObj>
        <w:docPartGallery w:val="Page Numbers (Bottom of Page)"/>
        <w:docPartUnique/>
      </w:docPartObj>
    </w:sdtPr>
    <w:sdtEndPr/>
    <w:sdtContent>
      <w:p w14:paraId="3233A656" w14:textId="577FA508" w:rsidR="00744AE3" w:rsidRDefault="00744AE3">
        <w:pPr>
          <w:pStyle w:val="a7"/>
          <w:jc w:val="right"/>
        </w:pPr>
        <w:r>
          <w:fldChar w:fldCharType="begin"/>
        </w:r>
        <w:r>
          <w:instrText>PAGE   \* MERGEFORMAT</w:instrText>
        </w:r>
        <w:r>
          <w:fldChar w:fldCharType="separate"/>
        </w:r>
        <w:r>
          <w:rPr>
            <w:lang w:val="th-TH"/>
          </w:rPr>
          <w:t>2</w:t>
        </w:r>
        <w:r>
          <w:fldChar w:fldCharType="end"/>
        </w:r>
      </w:p>
    </w:sdtContent>
  </w:sdt>
  <w:p w14:paraId="6EDD55BE" w14:textId="582095F0" w:rsidR="00D26BFC" w:rsidRDefault="00D26BFC">
    <w:pPr>
      <w:pStyle w:val="a7"/>
      <w:rPr>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94AB" w14:textId="3F87D94D" w:rsidR="006B5A08" w:rsidRDefault="006B5A08">
    <w:pPr>
      <w:pStyle w:val="a7"/>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3C5F7" w14:textId="77777777" w:rsidR="00D26BFC" w:rsidRPr="00C43150" w:rsidRDefault="00D26BFC">
    <w:pPr>
      <w:pStyle w:val="a7"/>
      <w:jc w:val="right"/>
      <w:rPr>
        <w:rFonts w:ascii="Angsana New" w:hAnsi="Angsana New"/>
        <w:sz w:val="30"/>
        <w:szCs w:val="30"/>
        <w:lang w:val="en-US"/>
      </w:rPr>
    </w:pPr>
    <w:r w:rsidRPr="00C43150">
      <w:rPr>
        <w:rFonts w:ascii="Angsana New" w:hAnsi="Angsana New"/>
        <w:sz w:val="30"/>
        <w:szCs w:val="30"/>
      </w:rPr>
      <w:fldChar w:fldCharType="begin"/>
    </w:r>
    <w:r w:rsidRPr="00C43150">
      <w:rPr>
        <w:rFonts w:ascii="Angsana New" w:hAnsi="Angsana New"/>
        <w:sz w:val="30"/>
        <w:szCs w:val="30"/>
      </w:rPr>
      <w:instrText xml:space="preserve"> PAGE   \* MERGEFORMAT </w:instrText>
    </w:r>
    <w:r w:rsidRPr="00C43150">
      <w:rPr>
        <w:rFonts w:ascii="Angsana New" w:hAnsi="Angsana New"/>
        <w:sz w:val="30"/>
        <w:szCs w:val="30"/>
      </w:rPr>
      <w:fldChar w:fldCharType="separate"/>
    </w:r>
    <w:r w:rsidR="00C66E49">
      <w:rPr>
        <w:rFonts w:ascii="Angsana New" w:hAnsi="Angsana New"/>
        <w:noProof/>
        <w:sz w:val="30"/>
        <w:szCs w:val="30"/>
      </w:rPr>
      <w:t>79</w:t>
    </w:r>
    <w:r w:rsidRPr="00C43150">
      <w:rPr>
        <w:rFonts w:ascii="Angsana New" w:hAnsi="Angsana New"/>
        <w:sz w:val="30"/>
        <w:szCs w:val="30"/>
      </w:rPr>
      <w:fldChar w:fldCharType="end"/>
    </w:r>
  </w:p>
  <w:p w14:paraId="350E53F9" w14:textId="77777777" w:rsidR="00D26BFC" w:rsidRDefault="00D26BFC" w:rsidP="00F6317E">
    <w:pPr>
      <w:pStyle w:val="a7"/>
      <w:ind w:right="360"/>
      <w:jc w:val="center"/>
      <w:rPr>
        <w:rFonts w:ascii="Angsana New" w:hAnsi="Angsana New"/>
        <w:sz w:val="28"/>
        <w:szCs w:val="28"/>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AAA5F" w14:textId="77777777" w:rsidR="00682E6E" w:rsidRDefault="00682E6E">
      <w:r>
        <w:separator/>
      </w:r>
    </w:p>
  </w:footnote>
  <w:footnote w:type="continuationSeparator" w:id="0">
    <w:p w14:paraId="0C9FE443" w14:textId="77777777" w:rsidR="00682E6E" w:rsidRDefault="00682E6E">
      <w:r>
        <w:continuationSeparator/>
      </w:r>
    </w:p>
  </w:footnote>
  <w:footnote w:type="continuationNotice" w:id="1">
    <w:p w14:paraId="63385226" w14:textId="77777777" w:rsidR="00682E6E" w:rsidRDefault="00682E6E">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C0917" w14:textId="3D6F18CD" w:rsidR="006B5A08" w:rsidRDefault="006B5A08">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B6F8C" w14:textId="5F6BA438" w:rsidR="006B5A08" w:rsidRDefault="006B5A08">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4BAFE00"/>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6"/>
      <w:lvlText w:val=""/>
      <w:lvlJc w:val="left"/>
      <w:pPr>
        <w:tabs>
          <w:tab w:val="num" w:pos="1492"/>
        </w:tabs>
        <w:ind w:left="1492" w:hanging="360"/>
      </w:pPr>
      <w:rPr>
        <w:rFonts w:ascii="Symbol" w:hAnsi="Symbol" w:hint="default"/>
        <w:lang w:bidi="th-TH"/>
      </w:rPr>
    </w:lvl>
  </w:abstractNum>
  <w:abstractNum w:abstractNumId="3" w15:restartNumberingAfterBreak="0">
    <w:nsid w:val="016F1B4E"/>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05C15B20"/>
    <w:multiLevelType w:val="multilevel"/>
    <w:tmpl w:val="E88004CC"/>
    <w:lvl w:ilvl="0">
      <w:start w:val="12"/>
      <w:numFmt w:val="decimal"/>
      <w:lvlText w:val="%1"/>
      <w:lvlJc w:val="left"/>
      <w:pPr>
        <w:ind w:left="360" w:hanging="360"/>
      </w:pPr>
      <w:rPr>
        <w:rFonts w:hint="default"/>
      </w:rPr>
    </w:lvl>
    <w:lvl w:ilvl="1">
      <w:start w:val="1"/>
      <w:numFmt w:val="decimal"/>
      <w:lvlText w:val="19.1.%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5" w15:restartNumberingAfterBreak="0">
    <w:nsid w:val="07631E00"/>
    <w:multiLevelType w:val="hybridMultilevel"/>
    <w:tmpl w:val="4B7C5F26"/>
    <w:lvl w:ilvl="0" w:tplc="C4B87AA2">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82F1F45"/>
    <w:multiLevelType w:val="multilevel"/>
    <w:tmpl w:val="FE0E0376"/>
    <w:lvl w:ilvl="0">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start w:val="1"/>
      <w:numFmt w:val="decimal"/>
      <w:lvlText w:val="%2."/>
      <w:lvlJc w:val="left"/>
      <w:pPr>
        <w:tabs>
          <w:tab w:val="num" w:pos="360"/>
        </w:tabs>
        <w:ind w:left="360" w:hanging="360"/>
      </w:pPr>
      <w:rPr>
        <w:rFonts w:hint="default"/>
        <w:lang w:bidi="th-TH"/>
      </w:rPr>
    </w:lvl>
    <w:lvl w:ilvl="2">
      <w:numFmt w:val="bullet"/>
      <w:lvlText w:val="-"/>
      <w:lvlJc w:val="left"/>
      <w:pPr>
        <w:tabs>
          <w:tab w:val="num" w:pos="2415"/>
        </w:tabs>
        <w:ind w:left="2415" w:hanging="435"/>
      </w:pPr>
      <w:rPr>
        <w:rFonts w:ascii="Angsana New" w:eastAsia="Times New Roman" w:hAnsi="Angsana New" w:cs="Angsana New"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1C970A0"/>
    <w:multiLevelType w:val="hybridMultilevel"/>
    <w:tmpl w:val="B37ADA08"/>
    <w:lvl w:ilvl="0" w:tplc="9586E0EE">
      <w:start w:val="1"/>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8" w15:restartNumberingAfterBreak="0">
    <w:nsid w:val="137C41A0"/>
    <w:multiLevelType w:val="singleLevel"/>
    <w:tmpl w:val="FFFFFFFF"/>
    <w:lvl w:ilvl="0">
      <w:numFmt w:val="decimal"/>
      <w:pStyle w:val="1"/>
      <w:lvlText w:val="%1"/>
      <w:legacy w:legacy="1" w:legacySpace="0" w:legacyIndent="0"/>
      <w:lvlJc w:val="left"/>
      <w:rPr>
        <w:rFonts w:ascii="Tms Rmn" w:hAnsi="Tms Rmn" w:cs="Times New Roman" w:hint="default"/>
      </w:rPr>
    </w:lvl>
  </w:abstractNum>
  <w:abstractNum w:abstractNumId="9" w15:restartNumberingAfterBreak="0">
    <w:nsid w:val="2108564D"/>
    <w:multiLevelType w:val="hybridMultilevel"/>
    <w:tmpl w:val="FE0E0376"/>
    <w:lvl w:ilvl="0" w:tplc="35161216">
      <w:start w:val="1"/>
      <w:numFmt w:val="decimal"/>
      <w:lvlText w:val="%1."/>
      <w:lvlJc w:val="left"/>
      <w:pPr>
        <w:tabs>
          <w:tab w:val="num" w:pos="360"/>
        </w:tabs>
        <w:ind w:left="360" w:hanging="360"/>
      </w:pPr>
      <w:rPr>
        <w:rFonts w:ascii="Angsana New" w:hAnsi="Angsana New" w:cs="Angsana New" w:hint="default"/>
        <w:b/>
        <w:bCs/>
        <w:sz w:val="30"/>
        <w:szCs w:val="30"/>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1405E66"/>
    <w:multiLevelType w:val="hybridMultilevel"/>
    <w:tmpl w:val="85C8EC46"/>
    <w:lvl w:ilvl="0" w:tplc="D270C5D8">
      <w:start w:val="1"/>
      <w:numFmt w:val="thaiLetters"/>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23AF3A20"/>
    <w:multiLevelType w:val="hybridMultilevel"/>
    <w:tmpl w:val="0F1C2BA4"/>
    <w:lvl w:ilvl="0" w:tplc="413282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3" w15:restartNumberingAfterBreak="0">
    <w:nsid w:val="28115AB7"/>
    <w:multiLevelType w:val="multilevel"/>
    <w:tmpl w:val="B5A86840"/>
    <w:lvl w:ilvl="0">
      <w:start w:val="1"/>
      <w:numFmt w:val="decimal"/>
      <w:lvlText w:val="3.%1"/>
      <w:lvlJc w:val="left"/>
      <w:pPr>
        <w:ind w:left="720" w:hanging="360"/>
      </w:pPr>
      <w:rPr>
        <w:rFonts w:hint="default"/>
        <w:b w:val="0"/>
        <w:bCs w:val="0"/>
        <w:color w:val="auto"/>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0124C40"/>
    <w:multiLevelType w:val="hybridMultilevel"/>
    <w:tmpl w:val="B37ADA08"/>
    <w:lvl w:ilvl="0" w:tplc="FFFFFFFF">
      <w:start w:val="1"/>
      <w:numFmt w:val="decimal"/>
      <w:lvlText w:val="%1)"/>
      <w:lvlJc w:val="left"/>
      <w:pPr>
        <w:ind w:left="1146" w:hanging="360"/>
      </w:pPr>
      <w:rPr>
        <w:rFonts w:hint="default"/>
      </w:rPr>
    </w:lvl>
    <w:lvl w:ilvl="1" w:tplc="FFFFFFFF">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5" w15:restartNumberingAfterBreak="0">
    <w:nsid w:val="33AC0E97"/>
    <w:multiLevelType w:val="hybridMultilevel"/>
    <w:tmpl w:val="56E2A4FE"/>
    <w:lvl w:ilvl="0" w:tplc="8F00826A">
      <w:start w:val="1"/>
      <w:numFmt w:val="bullet"/>
      <w:lvlText w:val="-"/>
      <w:lvlJc w:val="left"/>
      <w:pPr>
        <w:ind w:left="1145" w:hanging="360"/>
      </w:pPr>
      <w:rPr>
        <w:rFonts w:ascii="Angsana New" w:hAnsi="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6"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7" w15:restartNumberingAfterBreak="0">
    <w:nsid w:val="3A297125"/>
    <w:multiLevelType w:val="singleLevel"/>
    <w:tmpl w:val="CC8A7736"/>
    <w:lvl w:ilvl="0">
      <w:start w:val="1"/>
      <w:numFmt w:val="bullet"/>
      <w:pStyle w:val="a0"/>
      <w:lvlText w:val=""/>
      <w:lvlJc w:val="left"/>
      <w:pPr>
        <w:tabs>
          <w:tab w:val="num" w:pos="283"/>
        </w:tabs>
        <w:ind w:left="283" w:hanging="283"/>
      </w:pPr>
      <w:rPr>
        <w:rFonts w:ascii="Symbol" w:hAnsi="Symbol" w:hint="default"/>
        <w:lang w:bidi="th-TH"/>
      </w:rPr>
    </w:lvl>
  </w:abstractNum>
  <w:abstractNum w:abstractNumId="18" w15:restartNumberingAfterBreak="0">
    <w:nsid w:val="3B643D98"/>
    <w:multiLevelType w:val="hybridMultilevel"/>
    <w:tmpl w:val="6B868A3A"/>
    <w:lvl w:ilvl="0" w:tplc="ED16E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1D221C"/>
    <w:multiLevelType w:val="multilevel"/>
    <w:tmpl w:val="1E68ED4C"/>
    <w:lvl w:ilvl="0">
      <w:start w:val="12"/>
      <w:numFmt w:val="decimal"/>
      <w:lvlText w:val="%1"/>
      <w:lvlJc w:val="left"/>
      <w:pPr>
        <w:ind w:left="360" w:hanging="360"/>
      </w:pPr>
      <w:rPr>
        <w:rFonts w:hint="default"/>
      </w:rPr>
    </w:lvl>
    <w:lvl w:ilvl="1">
      <w:start w:val="1"/>
      <w:numFmt w:val="decimal"/>
      <w:lvlText w:val="19.%2"/>
      <w:lvlJc w:val="left"/>
      <w:pPr>
        <w:ind w:left="1211" w:hanging="360"/>
      </w:pPr>
      <w:rPr>
        <w:rFonts w:hint="default"/>
      </w:rPr>
    </w:lvl>
    <w:lvl w:ilvl="2">
      <w:start w:val="1"/>
      <w:numFmt w:val="decimal"/>
      <w:lvlText w:val="20.%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0" w15:restartNumberingAfterBreak="0">
    <w:nsid w:val="45E95031"/>
    <w:multiLevelType w:val="hybridMultilevel"/>
    <w:tmpl w:val="579A1C50"/>
    <w:lvl w:ilvl="0" w:tplc="6AAE29F2">
      <w:start w:val="22"/>
      <w:numFmt w:val="decimal"/>
      <w:lvlText w:val="%1."/>
      <w:lvlJc w:val="left"/>
      <w:pPr>
        <w:tabs>
          <w:tab w:val="num" w:pos="360"/>
        </w:tabs>
        <w:ind w:left="360" w:hanging="360"/>
      </w:pPr>
      <w:rPr>
        <w:rFonts w:ascii="Angsana New" w:hAnsi="Angsana New" w:cs="Angsana New"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22" w15:restartNumberingAfterBreak="0">
    <w:nsid w:val="4DA20E87"/>
    <w:multiLevelType w:val="multilevel"/>
    <w:tmpl w:val="804C6A82"/>
    <w:lvl w:ilvl="0">
      <w:start w:val="22"/>
      <w:numFmt w:val="decimal"/>
      <w:lvlText w:val="%1"/>
      <w:lvlJc w:val="left"/>
      <w:pPr>
        <w:ind w:left="360" w:hanging="360"/>
      </w:pPr>
      <w:rPr>
        <w:rFonts w:hint="default"/>
      </w:rPr>
    </w:lvl>
    <w:lvl w:ilvl="1">
      <w:start w:val="1"/>
      <w:numFmt w:val="decimal"/>
      <w:lvlText w:val="26.%2"/>
      <w:lvlJc w:val="left"/>
      <w:pPr>
        <w:ind w:left="1210" w:hanging="360"/>
      </w:pPr>
      <w:rPr>
        <w:rFonts w:hint="default"/>
      </w:rPr>
    </w:lvl>
    <w:lvl w:ilvl="2">
      <w:start w:val="22"/>
      <w:numFmt w:val="decimal"/>
      <w:lvlText w:val="29.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23" w15:restartNumberingAfterBreak="0">
    <w:nsid w:val="584928E6"/>
    <w:multiLevelType w:val="hybridMultilevel"/>
    <w:tmpl w:val="2ACAD9A2"/>
    <w:lvl w:ilvl="0" w:tplc="268C3442">
      <w:start w:val="1"/>
      <w:numFmt w:val="decimal"/>
      <w:lvlText w:val="3.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CE1A59"/>
    <w:multiLevelType w:val="multilevel"/>
    <w:tmpl w:val="1D5485F8"/>
    <w:lvl w:ilvl="0">
      <w:start w:val="28"/>
      <w:numFmt w:val="decimal"/>
      <w:lvlText w:val="%1"/>
      <w:lvlJc w:val="left"/>
      <w:pPr>
        <w:ind w:left="460" w:hanging="460"/>
      </w:pPr>
      <w:rPr>
        <w:rFonts w:hint="default"/>
      </w:rPr>
    </w:lvl>
    <w:lvl w:ilvl="1">
      <w:start w:val="1"/>
      <w:numFmt w:val="decimal"/>
      <w:lvlText w:val="%1.%2"/>
      <w:lvlJc w:val="left"/>
      <w:pPr>
        <w:ind w:left="1169" w:hanging="460"/>
      </w:pPr>
      <w:rPr>
        <w:rFonts w:hint="default"/>
      </w:rPr>
    </w:lvl>
    <w:lvl w:ilvl="2">
      <w:start w:val="1"/>
      <w:numFmt w:val="decimal"/>
      <w:lvlText w:val="26.1.%3"/>
      <w:lvlJc w:val="left"/>
      <w:pPr>
        <w:ind w:left="1713"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043" w:hanging="1080"/>
      </w:pPr>
      <w:rPr>
        <w:rFonts w:hint="default"/>
      </w:rPr>
    </w:lvl>
    <w:lvl w:ilvl="8">
      <w:start w:val="1"/>
      <w:numFmt w:val="decimal"/>
      <w:lvlText w:val="%1.%2.%3.%4.%5.%6.%7.%8.%9"/>
      <w:lvlJc w:val="left"/>
      <w:pPr>
        <w:ind w:left="7112" w:hanging="1440"/>
      </w:pPr>
      <w:rPr>
        <w:rFonts w:hint="default"/>
      </w:rPr>
    </w:lvl>
  </w:abstractNum>
  <w:abstractNum w:abstractNumId="25" w15:restartNumberingAfterBreak="0">
    <w:nsid w:val="5B616BF1"/>
    <w:multiLevelType w:val="hybridMultilevel"/>
    <w:tmpl w:val="B04CF1BA"/>
    <w:lvl w:ilvl="0" w:tplc="DD2A50CC">
      <w:start w:val="1"/>
      <w:numFmt w:val="decimal"/>
      <w:lvlText w:val="3.%1"/>
      <w:lvlJc w:val="left"/>
      <w:pPr>
        <w:tabs>
          <w:tab w:val="num" w:pos="360"/>
        </w:tabs>
        <w:ind w:left="360" w:hanging="360"/>
      </w:pPr>
      <w:rPr>
        <w:rFonts w:hint="default"/>
        <w:b/>
        <w:bCs/>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2F1866"/>
    <w:multiLevelType w:val="hybridMultilevel"/>
    <w:tmpl w:val="6612242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7" w15:restartNumberingAfterBreak="0">
    <w:nsid w:val="6A2A0A68"/>
    <w:multiLevelType w:val="hybridMultilevel"/>
    <w:tmpl w:val="D95679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AF45340"/>
    <w:multiLevelType w:val="hybridMultilevel"/>
    <w:tmpl w:val="502C168E"/>
    <w:lvl w:ilvl="0" w:tplc="EA3C8986">
      <w:start w:val="1"/>
      <w:numFmt w:val="thaiLetters"/>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6C3B7098"/>
    <w:multiLevelType w:val="multilevel"/>
    <w:tmpl w:val="657E25CA"/>
    <w:lvl w:ilvl="0">
      <w:start w:val="22"/>
      <w:numFmt w:val="decimal"/>
      <w:lvlText w:val="%1"/>
      <w:lvlJc w:val="left"/>
      <w:pPr>
        <w:ind w:left="360" w:hanging="360"/>
      </w:pPr>
      <w:rPr>
        <w:rFonts w:hint="default"/>
      </w:rPr>
    </w:lvl>
    <w:lvl w:ilvl="1">
      <w:start w:val="1"/>
      <w:numFmt w:val="decimal"/>
      <w:lvlText w:val="28.%2"/>
      <w:lvlJc w:val="left"/>
      <w:pPr>
        <w:ind w:left="1210" w:hanging="360"/>
      </w:pPr>
      <w:rPr>
        <w:rFonts w:hint="default"/>
      </w:rPr>
    </w:lvl>
    <w:lvl w:ilvl="2">
      <w:start w:val="1"/>
      <w:numFmt w:val="decimal"/>
      <w:lvlText w:val="28.%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0" w15:restartNumberingAfterBreak="0">
    <w:nsid w:val="6F946084"/>
    <w:multiLevelType w:val="hybridMultilevel"/>
    <w:tmpl w:val="99221176"/>
    <w:lvl w:ilvl="0" w:tplc="563CC3A6">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74261EB8"/>
    <w:multiLevelType w:val="multilevel"/>
    <w:tmpl w:val="7388C800"/>
    <w:lvl w:ilvl="0">
      <w:start w:val="22"/>
      <w:numFmt w:val="decimal"/>
      <w:lvlText w:val="%1"/>
      <w:lvlJc w:val="left"/>
      <w:pPr>
        <w:ind w:left="360" w:hanging="360"/>
      </w:pPr>
      <w:rPr>
        <w:rFonts w:hint="default"/>
      </w:rPr>
    </w:lvl>
    <w:lvl w:ilvl="1">
      <w:start w:val="2"/>
      <w:numFmt w:val="decimal"/>
      <w:lvlText w:val="27.%2"/>
      <w:lvlJc w:val="left"/>
      <w:pPr>
        <w:ind w:left="1210" w:hanging="360"/>
      </w:pPr>
      <w:rPr>
        <w:rFonts w:hint="default"/>
      </w:rPr>
    </w:lvl>
    <w:lvl w:ilvl="2">
      <w:start w:val="1"/>
      <w:numFmt w:val="decimal"/>
      <w:lvlText w:val="28.3.%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030" w:hanging="1080"/>
      </w:pPr>
      <w:rPr>
        <w:rFonts w:hint="default"/>
      </w:rPr>
    </w:lvl>
    <w:lvl w:ilvl="8">
      <w:start w:val="1"/>
      <w:numFmt w:val="decimal"/>
      <w:lvlText w:val="%1.%2.%3.%4.%5.%6.%7.%8.%9"/>
      <w:lvlJc w:val="left"/>
      <w:pPr>
        <w:ind w:left="8240" w:hanging="1440"/>
      </w:pPr>
      <w:rPr>
        <w:rFonts w:hint="default"/>
      </w:rPr>
    </w:lvl>
  </w:abstractNum>
  <w:abstractNum w:abstractNumId="32" w15:restartNumberingAfterBreak="0">
    <w:nsid w:val="75464AAA"/>
    <w:multiLevelType w:val="hybridMultilevel"/>
    <w:tmpl w:val="B37ADA08"/>
    <w:lvl w:ilvl="0" w:tplc="9586E0EE">
      <w:start w:val="1"/>
      <w:numFmt w:val="decimal"/>
      <w:lvlText w:val="%1)"/>
      <w:lvlJc w:val="left"/>
      <w:pPr>
        <w:ind w:left="1146" w:hanging="360"/>
      </w:pPr>
      <w:rPr>
        <w:rFonts w:hint="default"/>
      </w:r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3" w15:restartNumberingAfterBreak="0">
    <w:nsid w:val="775304A5"/>
    <w:multiLevelType w:val="hybridMultilevel"/>
    <w:tmpl w:val="A108269A"/>
    <w:lvl w:ilvl="0" w:tplc="6CDC9A44">
      <w:start w:val="1"/>
      <w:numFmt w:val="thaiLetters"/>
      <w:lvlText w:val="%1)"/>
      <w:lvlJc w:val="left"/>
      <w:pPr>
        <w:ind w:left="502"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4" w15:restartNumberingAfterBreak="0">
    <w:nsid w:val="77E85C87"/>
    <w:multiLevelType w:val="hybridMultilevel"/>
    <w:tmpl w:val="DB4A4AE2"/>
    <w:lvl w:ilvl="0" w:tplc="9AE2606E">
      <w:start w:val="1"/>
      <w:numFmt w:val="decimal"/>
      <w:lvlText w:val="27.%1"/>
      <w:lvlJc w:val="left"/>
      <w:pPr>
        <w:tabs>
          <w:tab w:val="num" w:pos="360"/>
        </w:tabs>
        <w:ind w:left="360" w:hanging="360"/>
      </w:pPr>
      <w:rPr>
        <w:rFonts w:ascii="Angsana New" w:hAnsi="Angsana New" w:hint="default"/>
        <w:b/>
        <w:bCs w:val="0"/>
        <w:i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55794092">
    <w:abstractNumId w:val="8"/>
  </w:num>
  <w:num w:numId="2" w16cid:durableId="1199079420">
    <w:abstractNumId w:val="9"/>
  </w:num>
  <w:num w:numId="3" w16cid:durableId="1943368256">
    <w:abstractNumId w:val="22"/>
  </w:num>
  <w:num w:numId="4" w16cid:durableId="1474563777">
    <w:abstractNumId w:val="19"/>
  </w:num>
  <w:num w:numId="5" w16cid:durableId="88042593">
    <w:abstractNumId w:val="29"/>
  </w:num>
  <w:num w:numId="6" w16cid:durableId="1376732979">
    <w:abstractNumId w:val="24"/>
  </w:num>
  <w:num w:numId="7" w16cid:durableId="251548565">
    <w:abstractNumId w:val="4"/>
  </w:num>
  <w:num w:numId="8" w16cid:durableId="789083472">
    <w:abstractNumId w:val="31"/>
  </w:num>
  <w:num w:numId="9" w16cid:durableId="1709839454">
    <w:abstractNumId w:val="30"/>
  </w:num>
  <w:num w:numId="10" w16cid:durableId="66000269">
    <w:abstractNumId w:val="15"/>
  </w:num>
  <w:num w:numId="11" w16cid:durableId="1418553442">
    <w:abstractNumId w:val="13"/>
  </w:num>
  <w:num w:numId="12" w16cid:durableId="7449593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2594838">
    <w:abstractNumId w:val="2"/>
  </w:num>
  <w:num w:numId="14" w16cid:durableId="510415851">
    <w:abstractNumId w:val="0"/>
    <w:lvlOverride w:ilvl="0">
      <w:startOverride w:val="1"/>
    </w:lvlOverride>
  </w:num>
  <w:num w:numId="15" w16cid:durableId="561906743">
    <w:abstractNumId w:val="1"/>
    <w:lvlOverride w:ilvl="0">
      <w:startOverride w:val="1"/>
    </w:lvlOverride>
  </w:num>
  <w:num w:numId="16" w16cid:durableId="1615210085">
    <w:abstractNumId w:val="17"/>
  </w:num>
  <w:num w:numId="17" w16cid:durableId="1532959715">
    <w:abstractNumId w:val="12"/>
    <w:lvlOverride w:ilvl="0">
      <w:startOverride w:val="1"/>
    </w:lvlOverride>
  </w:num>
  <w:num w:numId="18" w16cid:durableId="189623274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3876318">
    <w:abstractNumId w:val="33"/>
  </w:num>
  <w:num w:numId="20" w16cid:durableId="546725615">
    <w:abstractNumId w:val="26"/>
  </w:num>
  <w:num w:numId="21" w16cid:durableId="1911846559">
    <w:abstractNumId w:val="3"/>
  </w:num>
  <w:num w:numId="22" w16cid:durableId="540440015">
    <w:abstractNumId w:val="5"/>
  </w:num>
  <w:num w:numId="23" w16cid:durableId="837891822">
    <w:abstractNumId w:val="25"/>
  </w:num>
  <w:num w:numId="24" w16cid:durableId="380592936">
    <w:abstractNumId w:val="34"/>
  </w:num>
  <w:num w:numId="25" w16cid:durableId="743187775">
    <w:abstractNumId w:val="10"/>
  </w:num>
  <w:num w:numId="26" w16cid:durableId="1316028416">
    <w:abstractNumId w:val="23"/>
  </w:num>
  <w:num w:numId="27" w16cid:durableId="1677881342">
    <w:abstractNumId w:val="32"/>
  </w:num>
  <w:num w:numId="28" w16cid:durableId="113714833">
    <w:abstractNumId w:val="7"/>
  </w:num>
  <w:num w:numId="29" w16cid:durableId="179128690">
    <w:abstractNumId w:val="28"/>
  </w:num>
  <w:num w:numId="30" w16cid:durableId="1191913766">
    <w:abstractNumId w:val="27"/>
  </w:num>
  <w:num w:numId="31" w16cid:durableId="1030031782">
    <w:abstractNumId w:val="14"/>
  </w:num>
  <w:num w:numId="32" w16cid:durableId="8437835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68628010">
    <w:abstractNumId w:val="18"/>
  </w:num>
  <w:num w:numId="34" w16cid:durableId="1416321932">
    <w:abstractNumId w:val="20"/>
  </w:num>
  <w:num w:numId="35" w16cid:durableId="2080395606">
    <w:abstractNumId w:val="6"/>
  </w:num>
  <w:num w:numId="36" w16cid:durableId="1452819314">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136"/>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F06"/>
    <w:rsid w:val="00001236"/>
    <w:rsid w:val="00001627"/>
    <w:rsid w:val="0000169A"/>
    <w:rsid w:val="00001E71"/>
    <w:rsid w:val="000024C8"/>
    <w:rsid w:val="000024FB"/>
    <w:rsid w:val="00002AC3"/>
    <w:rsid w:val="00002C2E"/>
    <w:rsid w:val="00002C8E"/>
    <w:rsid w:val="00002D62"/>
    <w:rsid w:val="00002ED4"/>
    <w:rsid w:val="00003021"/>
    <w:rsid w:val="00003035"/>
    <w:rsid w:val="0000317D"/>
    <w:rsid w:val="00003587"/>
    <w:rsid w:val="000037AC"/>
    <w:rsid w:val="00003996"/>
    <w:rsid w:val="00003E79"/>
    <w:rsid w:val="00004216"/>
    <w:rsid w:val="00004699"/>
    <w:rsid w:val="0000475A"/>
    <w:rsid w:val="00004964"/>
    <w:rsid w:val="00004B08"/>
    <w:rsid w:val="00004ED0"/>
    <w:rsid w:val="00004EFA"/>
    <w:rsid w:val="00004FDF"/>
    <w:rsid w:val="000053FE"/>
    <w:rsid w:val="00005554"/>
    <w:rsid w:val="00005943"/>
    <w:rsid w:val="00005948"/>
    <w:rsid w:val="00005AEF"/>
    <w:rsid w:val="0000602E"/>
    <w:rsid w:val="000062A2"/>
    <w:rsid w:val="000065AE"/>
    <w:rsid w:val="0000667A"/>
    <w:rsid w:val="00006A15"/>
    <w:rsid w:val="00006ADB"/>
    <w:rsid w:val="00006AFA"/>
    <w:rsid w:val="00006B18"/>
    <w:rsid w:val="00006DC8"/>
    <w:rsid w:val="00006F54"/>
    <w:rsid w:val="00007311"/>
    <w:rsid w:val="000079D1"/>
    <w:rsid w:val="000100C1"/>
    <w:rsid w:val="00010120"/>
    <w:rsid w:val="000103EB"/>
    <w:rsid w:val="00010689"/>
    <w:rsid w:val="00010773"/>
    <w:rsid w:val="000107EE"/>
    <w:rsid w:val="000107F2"/>
    <w:rsid w:val="00011B50"/>
    <w:rsid w:val="00011B6A"/>
    <w:rsid w:val="00011E57"/>
    <w:rsid w:val="00012488"/>
    <w:rsid w:val="00012877"/>
    <w:rsid w:val="00012C7C"/>
    <w:rsid w:val="00012D93"/>
    <w:rsid w:val="00012FA6"/>
    <w:rsid w:val="000139C0"/>
    <w:rsid w:val="00013A3A"/>
    <w:rsid w:val="00013C06"/>
    <w:rsid w:val="00013CA4"/>
    <w:rsid w:val="00013CDC"/>
    <w:rsid w:val="00013E95"/>
    <w:rsid w:val="0001412B"/>
    <w:rsid w:val="000141A3"/>
    <w:rsid w:val="0001423A"/>
    <w:rsid w:val="00014398"/>
    <w:rsid w:val="000144DC"/>
    <w:rsid w:val="000144E3"/>
    <w:rsid w:val="00014517"/>
    <w:rsid w:val="00014673"/>
    <w:rsid w:val="00014756"/>
    <w:rsid w:val="00014960"/>
    <w:rsid w:val="00014C98"/>
    <w:rsid w:val="00014E16"/>
    <w:rsid w:val="00014F9D"/>
    <w:rsid w:val="00014FF5"/>
    <w:rsid w:val="0001505B"/>
    <w:rsid w:val="000150C8"/>
    <w:rsid w:val="0001516B"/>
    <w:rsid w:val="000154DF"/>
    <w:rsid w:val="000155EE"/>
    <w:rsid w:val="00015AA2"/>
    <w:rsid w:val="00015B5D"/>
    <w:rsid w:val="0001608C"/>
    <w:rsid w:val="000162BE"/>
    <w:rsid w:val="0001675B"/>
    <w:rsid w:val="00016D77"/>
    <w:rsid w:val="00016EE9"/>
    <w:rsid w:val="0001736F"/>
    <w:rsid w:val="00017433"/>
    <w:rsid w:val="00017485"/>
    <w:rsid w:val="00017A47"/>
    <w:rsid w:val="00017A55"/>
    <w:rsid w:val="00017E14"/>
    <w:rsid w:val="000200F8"/>
    <w:rsid w:val="00020146"/>
    <w:rsid w:val="00020179"/>
    <w:rsid w:val="00020380"/>
    <w:rsid w:val="000203D6"/>
    <w:rsid w:val="00020693"/>
    <w:rsid w:val="00020919"/>
    <w:rsid w:val="00020B02"/>
    <w:rsid w:val="00020D7E"/>
    <w:rsid w:val="00020E86"/>
    <w:rsid w:val="00020ECF"/>
    <w:rsid w:val="00020F67"/>
    <w:rsid w:val="00021140"/>
    <w:rsid w:val="000211F7"/>
    <w:rsid w:val="0002156F"/>
    <w:rsid w:val="000216C1"/>
    <w:rsid w:val="00021998"/>
    <w:rsid w:val="00021BA6"/>
    <w:rsid w:val="000220E2"/>
    <w:rsid w:val="00022504"/>
    <w:rsid w:val="00022547"/>
    <w:rsid w:val="000226B0"/>
    <w:rsid w:val="00022728"/>
    <w:rsid w:val="00022748"/>
    <w:rsid w:val="00022A4D"/>
    <w:rsid w:val="00022C96"/>
    <w:rsid w:val="00022F62"/>
    <w:rsid w:val="00023176"/>
    <w:rsid w:val="00023CA4"/>
    <w:rsid w:val="00023FFD"/>
    <w:rsid w:val="000241C6"/>
    <w:rsid w:val="0002423F"/>
    <w:rsid w:val="000244F1"/>
    <w:rsid w:val="00024744"/>
    <w:rsid w:val="00024BEC"/>
    <w:rsid w:val="00024C1B"/>
    <w:rsid w:val="00024E50"/>
    <w:rsid w:val="00024EB3"/>
    <w:rsid w:val="0002503A"/>
    <w:rsid w:val="000250F6"/>
    <w:rsid w:val="00025170"/>
    <w:rsid w:val="000252AE"/>
    <w:rsid w:val="0002532D"/>
    <w:rsid w:val="000254CA"/>
    <w:rsid w:val="00025AED"/>
    <w:rsid w:val="00025B35"/>
    <w:rsid w:val="00025DB7"/>
    <w:rsid w:val="00025E61"/>
    <w:rsid w:val="00026127"/>
    <w:rsid w:val="0002614E"/>
    <w:rsid w:val="00026340"/>
    <w:rsid w:val="000264CA"/>
    <w:rsid w:val="000265D0"/>
    <w:rsid w:val="000268D7"/>
    <w:rsid w:val="00026B89"/>
    <w:rsid w:val="00026C30"/>
    <w:rsid w:val="00026EF9"/>
    <w:rsid w:val="00026FD7"/>
    <w:rsid w:val="000278A9"/>
    <w:rsid w:val="00027BE5"/>
    <w:rsid w:val="00027C4B"/>
    <w:rsid w:val="00027CB6"/>
    <w:rsid w:val="000304B2"/>
    <w:rsid w:val="000307C4"/>
    <w:rsid w:val="00030ACA"/>
    <w:rsid w:val="00030BEF"/>
    <w:rsid w:val="00030DBD"/>
    <w:rsid w:val="00031497"/>
    <w:rsid w:val="0003187C"/>
    <w:rsid w:val="0003191F"/>
    <w:rsid w:val="00031989"/>
    <w:rsid w:val="000319B8"/>
    <w:rsid w:val="000319BD"/>
    <w:rsid w:val="00031C9A"/>
    <w:rsid w:val="00031CA0"/>
    <w:rsid w:val="000320BE"/>
    <w:rsid w:val="000322D8"/>
    <w:rsid w:val="000323CD"/>
    <w:rsid w:val="00032B25"/>
    <w:rsid w:val="00032FD1"/>
    <w:rsid w:val="00033709"/>
    <w:rsid w:val="000339D6"/>
    <w:rsid w:val="00033A99"/>
    <w:rsid w:val="00033D92"/>
    <w:rsid w:val="00033FE8"/>
    <w:rsid w:val="0003415A"/>
    <w:rsid w:val="0003478D"/>
    <w:rsid w:val="000348B6"/>
    <w:rsid w:val="00034C40"/>
    <w:rsid w:val="00034C71"/>
    <w:rsid w:val="0003529A"/>
    <w:rsid w:val="00035561"/>
    <w:rsid w:val="000355C4"/>
    <w:rsid w:val="00035732"/>
    <w:rsid w:val="0003578D"/>
    <w:rsid w:val="00035B84"/>
    <w:rsid w:val="00035C84"/>
    <w:rsid w:val="000363DF"/>
    <w:rsid w:val="00036704"/>
    <w:rsid w:val="00036811"/>
    <w:rsid w:val="00036C1D"/>
    <w:rsid w:val="00037237"/>
    <w:rsid w:val="0003737D"/>
    <w:rsid w:val="00037506"/>
    <w:rsid w:val="0003768B"/>
    <w:rsid w:val="00037B3B"/>
    <w:rsid w:val="00037E26"/>
    <w:rsid w:val="00037F23"/>
    <w:rsid w:val="00037FD9"/>
    <w:rsid w:val="00040071"/>
    <w:rsid w:val="00040287"/>
    <w:rsid w:val="000403E1"/>
    <w:rsid w:val="0004050D"/>
    <w:rsid w:val="00040620"/>
    <w:rsid w:val="0004082F"/>
    <w:rsid w:val="0004098E"/>
    <w:rsid w:val="00040BB3"/>
    <w:rsid w:val="00040BE3"/>
    <w:rsid w:val="00041093"/>
    <w:rsid w:val="000413AB"/>
    <w:rsid w:val="000413CA"/>
    <w:rsid w:val="000415CC"/>
    <w:rsid w:val="00041DEF"/>
    <w:rsid w:val="0004221B"/>
    <w:rsid w:val="00042B1E"/>
    <w:rsid w:val="00042EAA"/>
    <w:rsid w:val="00042EC7"/>
    <w:rsid w:val="00043208"/>
    <w:rsid w:val="000433E3"/>
    <w:rsid w:val="0004364D"/>
    <w:rsid w:val="0004386B"/>
    <w:rsid w:val="00043A87"/>
    <w:rsid w:val="00043B6C"/>
    <w:rsid w:val="00043E63"/>
    <w:rsid w:val="00043F02"/>
    <w:rsid w:val="00044010"/>
    <w:rsid w:val="0004452A"/>
    <w:rsid w:val="00044666"/>
    <w:rsid w:val="000449A5"/>
    <w:rsid w:val="00044B00"/>
    <w:rsid w:val="00044E51"/>
    <w:rsid w:val="000451EC"/>
    <w:rsid w:val="00045267"/>
    <w:rsid w:val="00045895"/>
    <w:rsid w:val="0004597B"/>
    <w:rsid w:val="00045ADC"/>
    <w:rsid w:val="00045B35"/>
    <w:rsid w:val="00045BC3"/>
    <w:rsid w:val="000460AB"/>
    <w:rsid w:val="000460B1"/>
    <w:rsid w:val="00046200"/>
    <w:rsid w:val="00046642"/>
    <w:rsid w:val="00046685"/>
    <w:rsid w:val="00046732"/>
    <w:rsid w:val="0004675A"/>
    <w:rsid w:val="000467F5"/>
    <w:rsid w:val="00046B16"/>
    <w:rsid w:val="00046C77"/>
    <w:rsid w:val="000470E4"/>
    <w:rsid w:val="000471D3"/>
    <w:rsid w:val="000471FF"/>
    <w:rsid w:val="000472D7"/>
    <w:rsid w:val="0004733F"/>
    <w:rsid w:val="000475EB"/>
    <w:rsid w:val="00047700"/>
    <w:rsid w:val="00047D69"/>
    <w:rsid w:val="0005009F"/>
    <w:rsid w:val="000500A7"/>
    <w:rsid w:val="000505DD"/>
    <w:rsid w:val="000507E1"/>
    <w:rsid w:val="00050940"/>
    <w:rsid w:val="00050C22"/>
    <w:rsid w:val="00050C60"/>
    <w:rsid w:val="00051217"/>
    <w:rsid w:val="000512FE"/>
    <w:rsid w:val="000514CE"/>
    <w:rsid w:val="00051648"/>
    <w:rsid w:val="0005174E"/>
    <w:rsid w:val="0005216D"/>
    <w:rsid w:val="000521F7"/>
    <w:rsid w:val="000522C2"/>
    <w:rsid w:val="000523E8"/>
    <w:rsid w:val="00052967"/>
    <w:rsid w:val="00052A79"/>
    <w:rsid w:val="00052AD8"/>
    <w:rsid w:val="00052E4A"/>
    <w:rsid w:val="00052ED4"/>
    <w:rsid w:val="00053264"/>
    <w:rsid w:val="0005393D"/>
    <w:rsid w:val="00053CC7"/>
    <w:rsid w:val="00053DE5"/>
    <w:rsid w:val="00054052"/>
    <w:rsid w:val="00054511"/>
    <w:rsid w:val="0005457C"/>
    <w:rsid w:val="000545E4"/>
    <w:rsid w:val="000546CA"/>
    <w:rsid w:val="000548DB"/>
    <w:rsid w:val="00054C1B"/>
    <w:rsid w:val="00054DA2"/>
    <w:rsid w:val="00054E6B"/>
    <w:rsid w:val="00054E83"/>
    <w:rsid w:val="000550C5"/>
    <w:rsid w:val="0005548F"/>
    <w:rsid w:val="0005580F"/>
    <w:rsid w:val="00055DDA"/>
    <w:rsid w:val="000562AD"/>
    <w:rsid w:val="0005638A"/>
    <w:rsid w:val="000566CF"/>
    <w:rsid w:val="00056933"/>
    <w:rsid w:val="00056CC8"/>
    <w:rsid w:val="000573BF"/>
    <w:rsid w:val="0005782F"/>
    <w:rsid w:val="00057C2E"/>
    <w:rsid w:val="00057F1C"/>
    <w:rsid w:val="000600CD"/>
    <w:rsid w:val="00060DC0"/>
    <w:rsid w:val="0006180B"/>
    <w:rsid w:val="00061ADC"/>
    <w:rsid w:val="00061BB0"/>
    <w:rsid w:val="00061E80"/>
    <w:rsid w:val="00061FDE"/>
    <w:rsid w:val="00061FEC"/>
    <w:rsid w:val="0006202F"/>
    <w:rsid w:val="0006222C"/>
    <w:rsid w:val="000629AD"/>
    <w:rsid w:val="000629F9"/>
    <w:rsid w:val="00062A69"/>
    <w:rsid w:val="00062B3A"/>
    <w:rsid w:val="00062C36"/>
    <w:rsid w:val="00063211"/>
    <w:rsid w:val="000633DC"/>
    <w:rsid w:val="00063777"/>
    <w:rsid w:val="00063785"/>
    <w:rsid w:val="0006386F"/>
    <w:rsid w:val="000638BB"/>
    <w:rsid w:val="00063B9C"/>
    <w:rsid w:val="00063BFF"/>
    <w:rsid w:val="00063FE4"/>
    <w:rsid w:val="00064035"/>
    <w:rsid w:val="0006442F"/>
    <w:rsid w:val="0006455D"/>
    <w:rsid w:val="00064CC5"/>
    <w:rsid w:val="00064D1A"/>
    <w:rsid w:val="00064E8A"/>
    <w:rsid w:val="00065111"/>
    <w:rsid w:val="000654BA"/>
    <w:rsid w:val="000657C2"/>
    <w:rsid w:val="00065DA7"/>
    <w:rsid w:val="0006609B"/>
    <w:rsid w:val="000660CD"/>
    <w:rsid w:val="000660E0"/>
    <w:rsid w:val="00066570"/>
    <w:rsid w:val="00066B22"/>
    <w:rsid w:val="00066C73"/>
    <w:rsid w:val="00066CAF"/>
    <w:rsid w:val="00066E3A"/>
    <w:rsid w:val="00066E8E"/>
    <w:rsid w:val="0006705A"/>
    <w:rsid w:val="0006708D"/>
    <w:rsid w:val="00067826"/>
    <w:rsid w:val="00067BF1"/>
    <w:rsid w:val="00067D3E"/>
    <w:rsid w:val="00067F36"/>
    <w:rsid w:val="00067F37"/>
    <w:rsid w:val="00070617"/>
    <w:rsid w:val="0007073F"/>
    <w:rsid w:val="00071320"/>
    <w:rsid w:val="000713D1"/>
    <w:rsid w:val="00071789"/>
    <w:rsid w:val="00071B3D"/>
    <w:rsid w:val="00071FDF"/>
    <w:rsid w:val="00072207"/>
    <w:rsid w:val="00072B8C"/>
    <w:rsid w:val="00072D2A"/>
    <w:rsid w:val="00072E17"/>
    <w:rsid w:val="0007324C"/>
    <w:rsid w:val="00073428"/>
    <w:rsid w:val="0007373F"/>
    <w:rsid w:val="0007390E"/>
    <w:rsid w:val="00073B2E"/>
    <w:rsid w:val="00073C44"/>
    <w:rsid w:val="00073CD7"/>
    <w:rsid w:val="00073E58"/>
    <w:rsid w:val="00073E7B"/>
    <w:rsid w:val="00073FA5"/>
    <w:rsid w:val="000743CA"/>
    <w:rsid w:val="000746B1"/>
    <w:rsid w:val="000746CB"/>
    <w:rsid w:val="0007482D"/>
    <w:rsid w:val="000748DB"/>
    <w:rsid w:val="000749AC"/>
    <w:rsid w:val="00074A7D"/>
    <w:rsid w:val="00074C35"/>
    <w:rsid w:val="00075284"/>
    <w:rsid w:val="000754FC"/>
    <w:rsid w:val="00075512"/>
    <w:rsid w:val="0007583B"/>
    <w:rsid w:val="00075D34"/>
    <w:rsid w:val="00076399"/>
    <w:rsid w:val="000765D2"/>
    <w:rsid w:val="00076824"/>
    <w:rsid w:val="00076FF8"/>
    <w:rsid w:val="0007727E"/>
    <w:rsid w:val="00077444"/>
    <w:rsid w:val="0007776E"/>
    <w:rsid w:val="00077A1A"/>
    <w:rsid w:val="00077AC5"/>
    <w:rsid w:val="00077B3D"/>
    <w:rsid w:val="00077BB6"/>
    <w:rsid w:val="00077C7F"/>
    <w:rsid w:val="000801F6"/>
    <w:rsid w:val="0008028D"/>
    <w:rsid w:val="00080494"/>
    <w:rsid w:val="000806C6"/>
    <w:rsid w:val="0008099E"/>
    <w:rsid w:val="000809AF"/>
    <w:rsid w:val="000809DD"/>
    <w:rsid w:val="00080B3C"/>
    <w:rsid w:val="00080C27"/>
    <w:rsid w:val="00080D1C"/>
    <w:rsid w:val="000812CB"/>
    <w:rsid w:val="00081475"/>
    <w:rsid w:val="000814C2"/>
    <w:rsid w:val="000816D3"/>
    <w:rsid w:val="00081820"/>
    <w:rsid w:val="00081A53"/>
    <w:rsid w:val="00081ED9"/>
    <w:rsid w:val="00082396"/>
    <w:rsid w:val="000826DB"/>
    <w:rsid w:val="00082A8B"/>
    <w:rsid w:val="00083042"/>
    <w:rsid w:val="000839CB"/>
    <w:rsid w:val="00083CEE"/>
    <w:rsid w:val="00083D2C"/>
    <w:rsid w:val="00083F91"/>
    <w:rsid w:val="0008424D"/>
    <w:rsid w:val="00084433"/>
    <w:rsid w:val="00084516"/>
    <w:rsid w:val="0008472F"/>
    <w:rsid w:val="00084DD4"/>
    <w:rsid w:val="00085343"/>
    <w:rsid w:val="0008548C"/>
    <w:rsid w:val="00085A2A"/>
    <w:rsid w:val="00085D12"/>
    <w:rsid w:val="00085D36"/>
    <w:rsid w:val="00085EDE"/>
    <w:rsid w:val="00085F60"/>
    <w:rsid w:val="000861AF"/>
    <w:rsid w:val="0008627F"/>
    <w:rsid w:val="000863E4"/>
    <w:rsid w:val="0008686D"/>
    <w:rsid w:val="00086A3D"/>
    <w:rsid w:val="00086AAC"/>
    <w:rsid w:val="00086ABE"/>
    <w:rsid w:val="00086B50"/>
    <w:rsid w:val="00086DE6"/>
    <w:rsid w:val="00086E98"/>
    <w:rsid w:val="00086F89"/>
    <w:rsid w:val="000872FE"/>
    <w:rsid w:val="000874C4"/>
    <w:rsid w:val="0008753D"/>
    <w:rsid w:val="000877DD"/>
    <w:rsid w:val="0008786C"/>
    <w:rsid w:val="00087A5B"/>
    <w:rsid w:val="00087BDD"/>
    <w:rsid w:val="000904B4"/>
    <w:rsid w:val="00090626"/>
    <w:rsid w:val="000907D5"/>
    <w:rsid w:val="000907FC"/>
    <w:rsid w:val="00090899"/>
    <w:rsid w:val="00090FC6"/>
    <w:rsid w:val="00091050"/>
    <w:rsid w:val="00091093"/>
    <w:rsid w:val="000911B6"/>
    <w:rsid w:val="000919AF"/>
    <w:rsid w:val="00091A0D"/>
    <w:rsid w:val="00091C79"/>
    <w:rsid w:val="000922BC"/>
    <w:rsid w:val="000924C0"/>
    <w:rsid w:val="000927AE"/>
    <w:rsid w:val="00092A6B"/>
    <w:rsid w:val="00092B31"/>
    <w:rsid w:val="00092E4D"/>
    <w:rsid w:val="0009302E"/>
    <w:rsid w:val="0009343E"/>
    <w:rsid w:val="00093618"/>
    <w:rsid w:val="00093E71"/>
    <w:rsid w:val="00095265"/>
    <w:rsid w:val="0009526C"/>
    <w:rsid w:val="000956A1"/>
    <w:rsid w:val="00095A76"/>
    <w:rsid w:val="00095C25"/>
    <w:rsid w:val="00096017"/>
    <w:rsid w:val="00096283"/>
    <w:rsid w:val="00096354"/>
    <w:rsid w:val="00096512"/>
    <w:rsid w:val="0009679D"/>
    <w:rsid w:val="000971AC"/>
    <w:rsid w:val="000975C5"/>
    <w:rsid w:val="0009760F"/>
    <w:rsid w:val="00097716"/>
    <w:rsid w:val="000979FC"/>
    <w:rsid w:val="00097A2A"/>
    <w:rsid w:val="00097A83"/>
    <w:rsid w:val="00097CB5"/>
    <w:rsid w:val="00097EFA"/>
    <w:rsid w:val="00097F25"/>
    <w:rsid w:val="00097F9D"/>
    <w:rsid w:val="000A0239"/>
    <w:rsid w:val="000A02B9"/>
    <w:rsid w:val="000A038F"/>
    <w:rsid w:val="000A050A"/>
    <w:rsid w:val="000A075C"/>
    <w:rsid w:val="000A0BEC"/>
    <w:rsid w:val="000A0DDF"/>
    <w:rsid w:val="000A0E7B"/>
    <w:rsid w:val="000A12A1"/>
    <w:rsid w:val="000A12BA"/>
    <w:rsid w:val="000A1486"/>
    <w:rsid w:val="000A16EE"/>
    <w:rsid w:val="000A1BB1"/>
    <w:rsid w:val="000A1D3F"/>
    <w:rsid w:val="000A2122"/>
    <w:rsid w:val="000A212A"/>
    <w:rsid w:val="000A222B"/>
    <w:rsid w:val="000A25F0"/>
    <w:rsid w:val="000A2FB2"/>
    <w:rsid w:val="000A31FA"/>
    <w:rsid w:val="000A333E"/>
    <w:rsid w:val="000A3A52"/>
    <w:rsid w:val="000A3BB0"/>
    <w:rsid w:val="000A3C80"/>
    <w:rsid w:val="000A473A"/>
    <w:rsid w:val="000A4A04"/>
    <w:rsid w:val="000A4CA5"/>
    <w:rsid w:val="000A566A"/>
    <w:rsid w:val="000A58C9"/>
    <w:rsid w:val="000A58DC"/>
    <w:rsid w:val="000A5B25"/>
    <w:rsid w:val="000A5E43"/>
    <w:rsid w:val="000A605C"/>
    <w:rsid w:val="000A6320"/>
    <w:rsid w:val="000A6674"/>
    <w:rsid w:val="000A6C30"/>
    <w:rsid w:val="000A715A"/>
    <w:rsid w:val="000A7366"/>
    <w:rsid w:val="000A7402"/>
    <w:rsid w:val="000A7A3E"/>
    <w:rsid w:val="000A7C85"/>
    <w:rsid w:val="000B0381"/>
    <w:rsid w:val="000B094A"/>
    <w:rsid w:val="000B0974"/>
    <w:rsid w:val="000B0AAF"/>
    <w:rsid w:val="000B0B94"/>
    <w:rsid w:val="000B0DB9"/>
    <w:rsid w:val="000B0EE8"/>
    <w:rsid w:val="000B15C8"/>
    <w:rsid w:val="000B1602"/>
    <w:rsid w:val="000B165D"/>
    <w:rsid w:val="000B1AD0"/>
    <w:rsid w:val="000B1AF9"/>
    <w:rsid w:val="000B1DAF"/>
    <w:rsid w:val="000B20E0"/>
    <w:rsid w:val="000B2D4B"/>
    <w:rsid w:val="000B30D1"/>
    <w:rsid w:val="000B332A"/>
    <w:rsid w:val="000B3A2C"/>
    <w:rsid w:val="000B3A75"/>
    <w:rsid w:val="000B3C02"/>
    <w:rsid w:val="000B3DFF"/>
    <w:rsid w:val="000B3E4C"/>
    <w:rsid w:val="000B415D"/>
    <w:rsid w:val="000B4D15"/>
    <w:rsid w:val="000B4EA9"/>
    <w:rsid w:val="000B4F1A"/>
    <w:rsid w:val="000B5359"/>
    <w:rsid w:val="000B54D8"/>
    <w:rsid w:val="000B590E"/>
    <w:rsid w:val="000B5EF2"/>
    <w:rsid w:val="000B5F43"/>
    <w:rsid w:val="000B63B1"/>
    <w:rsid w:val="000B6BB9"/>
    <w:rsid w:val="000B6BD1"/>
    <w:rsid w:val="000B6FC9"/>
    <w:rsid w:val="000B7349"/>
    <w:rsid w:val="000B7C12"/>
    <w:rsid w:val="000B7C71"/>
    <w:rsid w:val="000C01F1"/>
    <w:rsid w:val="000C02D0"/>
    <w:rsid w:val="000C035C"/>
    <w:rsid w:val="000C03AE"/>
    <w:rsid w:val="000C06A1"/>
    <w:rsid w:val="000C09B1"/>
    <w:rsid w:val="000C0ED7"/>
    <w:rsid w:val="000C1075"/>
    <w:rsid w:val="000C107B"/>
    <w:rsid w:val="000C166A"/>
    <w:rsid w:val="000C1A81"/>
    <w:rsid w:val="000C1B3A"/>
    <w:rsid w:val="000C1CF1"/>
    <w:rsid w:val="000C1FBD"/>
    <w:rsid w:val="000C212B"/>
    <w:rsid w:val="000C255C"/>
    <w:rsid w:val="000C2565"/>
    <w:rsid w:val="000C2696"/>
    <w:rsid w:val="000C2C97"/>
    <w:rsid w:val="000C2D40"/>
    <w:rsid w:val="000C2D4E"/>
    <w:rsid w:val="000C2E8A"/>
    <w:rsid w:val="000C2ECF"/>
    <w:rsid w:val="000C2F0F"/>
    <w:rsid w:val="000C31CF"/>
    <w:rsid w:val="000C3D21"/>
    <w:rsid w:val="000C3DDD"/>
    <w:rsid w:val="000C3FEA"/>
    <w:rsid w:val="000C427A"/>
    <w:rsid w:val="000C441D"/>
    <w:rsid w:val="000C4617"/>
    <w:rsid w:val="000C463F"/>
    <w:rsid w:val="000C492D"/>
    <w:rsid w:val="000C4CA1"/>
    <w:rsid w:val="000C4CD4"/>
    <w:rsid w:val="000C5435"/>
    <w:rsid w:val="000C599D"/>
    <w:rsid w:val="000C5A0F"/>
    <w:rsid w:val="000C5A3C"/>
    <w:rsid w:val="000C5E1D"/>
    <w:rsid w:val="000C5E59"/>
    <w:rsid w:val="000C62A4"/>
    <w:rsid w:val="000C6700"/>
    <w:rsid w:val="000C6787"/>
    <w:rsid w:val="000C6986"/>
    <w:rsid w:val="000C6D30"/>
    <w:rsid w:val="000C74C2"/>
    <w:rsid w:val="000C762D"/>
    <w:rsid w:val="000C763B"/>
    <w:rsid w:val="000C7678"/>
    <w:rsid w:val="000C7736"/>
    <w:rsid w:val="000C7876"/>
    <w:rsid w:val="000C7B48"/>
    <w:rsid w:val="000C7BCB"/>
    <w:rsid w:val="000C7BD5"/>
    <w:rsid w:val="000C7C29"/>
    <w:rsid w:val="000C7CDC"/>
    <w:rsid w:val="000C7DEB"/>
    <w:rsid w:val="000C7DF8"/>
    <w:rsid w:val="000D0356"/>
    <w:rsid w:val="000D063D"/>
    <w:rsid w:val="000D0A16"/>
    <w:rsid w:val="000D0A92"/>
    <w:rsid w:val="000D0B89"/>
    <w:rsid w:val="000D0C39"/>
    <w:rsid w:val="000D0E36"/>
    <w:rsid w:val="000D0F0D"/>
    <w:rsid w:val="000D110C"/>
    <w:rsid w:val="000D143C"/>
    <w:rsid w:val="000D1A15"/>
    <w:rsid w:val="000D1CE0"/>
    <w:rsid w:val="000D2015"/>
    <w:rsid w:val="000D2B3B"/>
    <w:rsid w:val="000D2B70"/>
    <w:rsid w:val="000D2EFF"/>
    <w:rsid w:val="000D2F39"/>
    <w:rsid w:val="000D3430"/>
    <w:rsid w:val="000D350F"/>
    <w:rsid w:val="000D35E7"/>
    <w:rsid w:val="000D3E21"/>
    <w:rsid w:val="000D3E6F"/>
    <w:rsid w:val="000D42F5"/>
    <w:rsid w:val="000D4376"/>
    <w:rsid w:val="000D4657"/>
    <w:rsid w:val="000D4BB8"/>
    <w:rsid w:val="000D4BC6"/>
    <w:rsid w:val="000D4BE6"/>
    <w:rsid w:val="000D555E"/>
    <w:rsid w:val="000D55DE"/>
    <w:rsid w:val="000D55F4"/>
    <w:rsid w:val="000D56C3"/>
    <w:rsid w:val="000D57D4"/>
    <w:rsid w:val="000D59EC"/>
    <w:rsid w:val="000D5D65"/>
    <w:rsid w:val="000D6069"/>
    <w:rsid w:val="000D6134"/>
    <w:rsid w:val="000D62F9"/>
    <w:rsid w:val="000D645F"/>
    <w:rsid w:val="000D6623"/>
    <w:rsid w:val="000D685A"/>
    <w:rsid w:val="000D6957"/>
    <w:rsid w:val="000D6981"/>
    <w:rsid w:val="000D6B30"/>
    <w:rsid w:val="000D706D"/>
    <w:rsid w:val="000D72C0"/>
    <w:rsid w:val="000D737E"/>
    <w:rsid w:val="000D73E4"/>
    <w:rsid w:val="000D7420"/>
    <w:rsid w:val="000D779D"/>
    <w:rsid w:val="000D792A"/>
    <w:rsid w:val="000D7B2A"/>
    <w:rsid w:val="000D7E43"/>
    <w:rsid w:val="000E0140"/>
    <w:rsid w:val="000E0662"/>
    <w:rsid w:val="000E0750"/>
    <w:rsid w:val="000E07E6"/>
    <w:rsid w:val="000E0919"/>
    <w:rsid w:val="000E0956"/>
    <w:rsid w:val="000E0957"/>
    <w:rsid w:val="000E09E3"/>
    <w:rsid w:val="000E0CB0"/>
    <w:rsid w:val="000E0DF8"/>
    <w:rsid w:val="000E1304"/>
    <w:rsid w:val="000E133C"/>
    <w:rsid w:val="000E1658"/>
    <w:rsid w:val="000E169F"/>
    <w:rsid w:val="000E1A40"/>
    <w:rsid w:val="000E1AE6"/>
    <w:rsid w:val="000E1B28"/>
    <w:rsid w:val="000E1EB7"/>
    <w:rsid w:val="000E206E"/>
    <w:rsid w:val="000E24D8"/>
    <w:rsid w:val="000E2A6E"/>
    <w:rsid w:val="000E2DC2"/>
    <w:rsid w:val="000E2F53"/>
    <w:rsid w:val="000E302D"/>
    <w:rsid w:val="000E31F1"/>
    <w:rsid w:val="000E387F"/>
    <w:rsid w:val="000E3EE3"/>
    <w:rsid w:val="000E3FB2"/>
    <w:rsid w:val="000E411C"/>
    <w:rsid w:val="000E418A"/>
    <w:rsid w:val="000E4227"/>
    <w:rsid w:val="000E438F"/>
    <w:rsid w:val="000E4424"/>
    <w:rsid w:val="000E4849"/>
    <w:rsid w:val="000E493E"/>
    <w:rsid w:val="000E4C63"/>
    <w:rsid w:val="000E508D"/>
    <w:rsid w:val="000E5141"/>
    <w:rsid w:val="000E54DD"/>
    <w:rsid w:val="000E5580"/>
    <w:rsid w:val="000E56EE"/>
    <w:rsid w:val="000E574E"/>
    <w:rsid w:val="000E5A15"/>
    <w:rsid w:val="000E5A7A"/>
    <w:rsid w:val="000E5B41"/>
    <w:rsid w:val="000E5E38"/>
    <w:rsid w:val="000E5EF5"/>
    <w:rsid w:val="000E6379"/>
    <w:rsid w:val="000E646C"/>
    <w:rsid w:val="000E670F"/>
    <w:rsid w:val="000E6900"/>
    <w:rsid w:val="000E6E95"/>
    <w:rsid w:val="000E6EB6"/>
    <w:rsid w:val="000E6EDD"/>
    <w:rsid w:val="000E738C"/>
    <w:rsid w:val="000E73D5"/>
    <w:rsid w:val="000E7817"/>
    <w:rsid w:val="000E7B7D"/>
    <w:rsid w:val="000E7F0E"/>
    <w:rsid w:val="000F0990"/>
    <w:rsid w:val="000F0C07"/>
    <w:rsid w:val="000F0D1A"/>
    <w:rsid w:val="000F0D2A"/>
    <w:rsid w:val="000F0D56"/>
    <w:rsid w:val="000F0DB4"/>
    <w:rsid w:val="000F0F09"/>
    <w:rsid w:val="000F1228"/>
    <w:rsid w:val="000F1486"/>
    <w:rsid w:val="000F165B"/>
    <w:rsid w:val="000F1842"/>
    <w:rsid w:val="000F1998"/>
    <w:rsid w:val="000F1AB0"/>
    <w:rsid w:val="000F1EAA"/>
    <w:rsid w:val="000F1EF2"/>
    <w:rsid w:val="000F20CA"/>
    <w:rsid w:val="000F3108"/>
    <w:rsid w:val="000F3411"/>
    <w:rsid w:val="000F3500"/>
    <w:rsid w:val="000F3893"/>
    <w:rsid w:val="000F42F5"/>
    <w:rsid w:val="000F4716"/>
    <w:rsid w:val="000F4790"/>
    <w:rsid w:val="000F4870"/>
    <w:rsid w:val="000F4972"/>
    <w:rsid w:val="000F4FB1"/>
    <w:rsid w:val="000F5228"/>
    <w:rsid w:val="000F5358"/>
    <w:rsid w:val="000F5415"/>
    <w:rsid w:val="000F55A4"/>
    <w:rsid w:val="000F5A24"/>
    <w:rsid w:val="000F5D53"/>
    <w:rsid w:val="000F60BF"/>
    <w:rsid w:val="000F6131"/>
    <w:rsid w:val="000F628C"/>
    <w:rsid w:val="000F641B"/>
    <w:rsid w:val="000F6575"/>
    <w:rsid w:val="000F67B3"/>
    <w:rsid w:val="000F6A0D"/>
    <w:rsid w:val="000F6C88"/>
    <w:rsid w:val="000F70F7"/>
    <w:rsid w:val="000F7409"/>
    <w:rsid w:val="000F7A78"/>
    <w:rsid w:val="000F7E81"/>
    <w:rsid w:val="001005F3"/>
    <w:rsid w:val="00100A20"/>
    <w:rsid w:val="00100C06"/>
    <w:rsid w:val="00100C93"/>
    <w:rsid w:val="00100F7A"/>
    <w:rsid w:val="0010113B"/>
    <w:rsid w:val="00101599"/>
    <w:rsid w:val="00101604"/>
    <w:rsid w:val="00101829"/>
    <w:rsid w:val="001018B8"/>
    <w:rsid w:val="001018E2"/>
    <w:rsid w:val="00101CBA"/>
    <w:rsid w:val="00101D1C"/>
    <w:rsid w:val="0010207F"/>
    <w:rsid w:val="001023B8"/>
    <w:rsid w:val="001024A8"/>
    <w:rsid w:val="00102644"/>
    <w:rsid w:val="00102660"/>
    <w:rsid w:val="00102A24"/>
    <w:rsid w:val="00102B87"/>
    <w:rsid w:val="00102BE8"/>
    <w:rsid w:val="00102CB2"/>
    <w:rsid w:val="00102E5C"/>
    <w:rsid w:val="00102F9D"/>
    <w:rsid w:val="00102FB4"/>
    <w:rsid w:val="00103133"/>
    <w:rsid w:val="0010354D"/>
    <w:rsid w:val="0010385E"/>
    <w:rsid w:val="00103AC6"/>
    <w:rsid w:val="00103FEC"/>
    <w:rsid w:val="00104257"/>
    <w:rsid w:val="00104296"/>
    <w:rsid w:val="001042B8"/>
    <w:rsid w:val="001044DC"/>
    <w:rsid w:val="00104A13"/>
    <w:rsid w:val="00104E4D"/>
    <w:rsid w:val="0010513E"/>
    <w:rsid w:val="001051AD"/>
    <w:rsid w:val="00105507"/>
    <w:rsid w:val="00105668"/>
    <w:rsid w:val="001056A4"/>
    <w:rsid w:val="001056BC"/>
    <w:rsid w:val="00105833"/>
    <w:rsid w:val="0010592C"/>
    <w:rsid w:val="00105C86"/>
    <w:rsid w:val="00105FC5"/>
    <w:rsid w:val="00105FEE"/>
    <w:rsid w:val="00106095"/>
    <w:rsid w:val="00106620"/>
    <w:rsid w:val="00106B75"/>
    <w:rsid w:val="0010761B"/>
    <w:rsid w:val="001076D3"/>
    <w:rsid w:val="001079B2"/>
    <w:rsid w:val="0011034F"/>
    <w:rsid w:val="00110589"/>
    <w:rsid w:val="00110681"/>
    <w:rsid w:val="00110787"/>
    <w:rsid w:val="00110A41"/>
    <w:rsid w:val="0011102F"/>
    <w:rsid w:val="0011116A"/>
    <w:rsid w:val="001119C1"/>
    <w:rsid w:val="00111F0B"/>
    <w:rsid w:val="00111FCA"/>
    <w:rsid w:val="001122EB"/>
    <w:rsid w:val="0011233C"/>
    <w:rsid w:val="0011253A"/>
    <w:rsid w:val="001125AD"/>
    <w:rsid w:val="00112675"/>
    <w:rsid w:val="0011276C"/>
    <w:rsid w:val="00112BF9"/>
    <w:rsid w:val="001130D8"/>
    <w:rsid w:val="001133BD"/>
    <w:rsid w:val="001136FD"/>
    <w:rsid w:val="00113769"/>
    <w:rsid w:val="00113809"/>
    <w:rsid w:val="00113BD4"/>
    <w:rsid w:val="00113D39"/>
    <w:rsid w:val="00113E82"/>
    <w:rsid w:val="00113ECC"/>
    <w:rsid w:val="00113F72"/>
    <w:rsid w:val="0011412C"/>
    <w:rsid w:val="00114428"/>
    <w:rsid w:val="00114578"/>
    <w:rsid w:val="0011470E"/>
    <w:rsid w:val="001149B5"/>
    <w:rsid w:val="00114BAD"/>
    <w:rsid w:val="00114CA0"/>
    <w:rsid w:val="00114E06"/>
    <w:rsid w:val="001151F4"/>
    <w:rsid w:val="0011539F"/>
    <w:rsid w:val="0011540D"/>
    <w:rsid w:val="001155D8"/>
    <w:rsid w:val="0011568E"/>
    <w:rsid w:val="00115699"/>
    <w:rsid w:val="001156AC"/>
    <w:rsid w:val="00115738"/>
    <w:rsid w:val="001157BA"/>
    <w:rsid w:val="00115EA2"/>
    <w:rsid w:val="001162EE"/>
    <w:rsid w:val="00116ACF"/>
    <w:rsid w:val="00116DA2"/>
    <w:rsid w:val="00116E8A"/>
    <w:rsid w:val="00116EE2"/>
    <w:rsid w:val="0011750C"/>
    <w:rsid w:val="001175D3"/>
    <w:rsid w:val="00117913"/>
    <w:rsid w:val="00117B5F"/>
    <w:rsid w:val="00117C83"/>
    <w:rsid w:val="00117D84"/>
    <w:rsid w:val="00117D97"/>
    <w:rsid w:val="00117DD0"/>
    <w:rsid w:val="00120154"/>
    <w:rsid w:val="0012071C"/>
    <w:rsid w:val="001207EC"/>
    <w:rsid w:val="00120990"/>
    <w:rsid w:val="00120A21"/>
    <w:rsid w:val="00120B5D"/>
    <w:rsid w:val="00120CFD"/>
    <w:rsid w:val="00120DFA"/>
    <w:rsid w:val="00121B25"/>
    <w:rsid w:val="00121CD8"/>
    <w:rsid w:val="00121EE6"/>
    <w:rsid w:val="00121F89"/>
    <w:rsid w:val="00122500"/>
    <w:rsid w:val="0012256C"/>
    <w:rsid w:val="00122586"/>
    <w:rsid w:val="00122960"/>
    <w:rsid w:val="00122AE5"/>
    <w:rsid w:val="00122E20"/>
    <w:rsid w:val="00122EDB"/>
    <w:rsid w:val="00122F1D"/>
    <w:rsid w:val="001232A7"/>
    <w:rsid w:val="001236E5"/>
    <w:rsid w:val="00123768"/>
    <w:rsid w:val="001237B2"/>
    <w:rsid w:val="001237CE"/>
    <w:rsid w:val="00123B7B"/>
    <w:rsid w:val="00123C5B"/>
    <w:rsid w:val="00123DC2"/>
    <w:rsid w:val="0012407E"/>
    <w:rsid w:val="0012408C"/>
    <w:rsid w:val="001242A5"/>
    <w:rsid w:val="00124315"/>
    <w:rsid w:val="00124499"/>
    <w:rsid w:val="001245C1"/>
    <w:rsid w:val="00124C6F"/>
    <w:rsid w:val="00124C72"/>
    <w:rsid w:val="001255D4"/>
    <w:rsid w:val="00125CE8"/>
    <w:rsid w:val="00125DC0"/>
    <w:rsid w:val="001261E2"/>
    <w:rsid w:val="001268D0"/>
    <w:rsid w:val="00126981"/>
    <w:rsid w:val="00126998"/>
    <w:rsid w:val="00126A7F"/>
    <w:rsid w:val="00126C4E"/>
    <w:rsid w:val="00126CAB"/>
    <w:rsid w:val="00126DBC"/>
    <w:rsid w:val="00126E43"/>
    <w:rsid w:val="00126EF4"/>
    <w:rsid w:val="00126F59"/>
    <w:rsid w:val="001270E1"/>
    <w:rsid w:val="001270EA"/>
    <w:rsid w:val="00127298"/>
    <w:rsid w:val="0012746E"/>
    <w:rsid w:val="001275C6"/>
    <w:rsid w:val="00127EA6"/>
    <w:rsid w:val="00127F20"/>
    <w:rsid w:val="00130055"/>
    <w:rsid w:val="0013055A"/>
    <w:rsid w:val="00130960"/>
    <w:rsid w:val="00130A4D"/>
    <w:rsid w:val="00130C4A"/>
    <w:rsid w:val="00130ED4"/>
    <w:rsid w:val="00130ED7"/>
    <w:rsid w:val="0013113B"/>
    <w:rsid w:val="001312BF"/>
    <w:rsid w:val="00131741"/>
    <w:rsid w:val="00131958"/>
    <w:rsid w:val="00131CB0"/>
    <w:rsid w:val="00131FB7"/>
    <w:rsid w:val="00131FF9"/>
    <w:rsid w:val="001323D3"/>
    <w:rsid w:val="0013252B"/>
    <w:rsid w:val="001326A5"/>
    <w:rsid w:val="001327AC"/>
    <w:rsid w:val="00132B1C"/>
    <w:rsid w:val="00132B7F"/>
    <w:rsid w:val="00132BB2"/>
    <w:rsid w:val="00132C97"/>
    <w:rsid w:val="00132EC1"/>
    <w:rsid w:val="00133129"/>
    <w:rsid w:val="00133160"/>
    <w:rsid w:val="001338CA"/>
    <w:rsid w:val="001338D6"/>
    <w:rsid w:val="001338EC"/>
    <w:rsid w:val="001339E5"/>
    <w:rsid w:val="00133B95"/>
    <w:rsid w:val="00133EF7"/>
    <w:rsid w:val="00134648"/>
    <w:rsid w:val="0013493E"/>
    <w:rsid w:val="00134AB3"/>
    <w:rsid w:val="00134CFD"/>
    <w:rsid w:val="00134DE3"/>
    <w:rsid w:val="001353BC"/>
    <w:rsid w:val="00135850"/>
    <w:rsid w:val="00135A28"/>
    <w:rsid w:val="00135A2F"/>
    <w:rsid w:val="00135D59"/>
    <w:rsid w:val="00135E8C"/>
    <w:rsid w:val="00135F65"/>
    <w:rsid w:val="0013621A"/>
    <w:rsid w:val="00136761"/>
    <w:rsid w:val="001368A7"/>
    <w:rsid w:val="001368DD"/>
    <w:rsid w:val="00136947"/>
    <w:rsid w:val="00137227"/>
    <w:rsid w:val="0013772B"/>
    <w:rsid w:val="00137869"/>
    <w:rsid w:val="001378AA"/>
    <w:rsid w:val="0013792C"/>
    <w:rsid w:val="00137A36"/>
    <w:rsid w:val="00137BB9"/>
    <w:rsid w:val="00137D0F"/>
    <w:rsid w:val="001400C9"/>
    <w:rsid w:val="0014038F"/>
    <w:rsid w:val="001405DE"/>
    <w:rsid w:val="00140626"/>
    <w:rsid w:val="001407C1"/>
    <w:rsid w:val="00140C5B"/>
    <w:rsid w:val="0014106F"/>
    <w:rsid w:val="0014110F"/>
    <w:rsid w:val="001411F1"/>
    <w:rsid w:val="001415BE"/>
    <w:rsid w:val="00141EAC"/>
    <w:rsid w:val="001423BB"/>
    <w:rsid w:val="00142DE3"/>
    <w:rsid w:val="00142E4B"/>
    <w:rsid w:val="00142F79"/>
    <w:rsid w:val="0014363F"/>
    <w:rsid w:val="0014364D"/>
    <w:rsid w:val="00143776"/>
    <w:rsid w:val="00143820"/>
    <w:rsid w:val="001438BB"/>
    <w:rsid w:val="001439FB"/>
    <w:rsid w:val="00143A50"/>
    <w:rsid w:val="00143B27"/>
    <w:rsid w:val="00143DBC"/>
    <w:rsid w:val="00143DDB"/>
    <w:rsid w:val="001440E7"/>
    <w:rsid w:val="001443A1"/>
    <w:rsid w:val="00144421"/>
    <w:rsid w:val="00144465"/>
    <w:rsid w:val="001444D9"/>
    <w:rsid w:val="00144D7A"/>
    <w:rsid w:val="001450C5"/>
    <w:rsid w:val="001452ED"/>
    <w:rsid w:val="001457B0"/>
    <w:rsid w:val="00145F63"/>
    <w:rsid w:val="001461C0"/>
    <w:rsid w:val="00146978"/>
    <w:rsid w:val="00146B8E"/>
    <w:rsid w:val="00147358"/>
    <w:rsid w:val="00147AD2"/>
    <w:rsid w:val="00147AE2"/>
    <w:rsid w:val="00147D46"/>
    <w:rsid w:val="00147FD6"/>
    <w:rsid w:val="00150039"/>
    <w:rsid w:val="00150330"/>
    <w:rsid w:val="0015101D"/>
    <w:rsid w:val="001511F6"/>
    <w:rsid w:val="001515AD"/>
    <w:rsid w:val="00151704"/>
    <w:rsid w:val="00151726"/>
    <w:rsid w:val="00151CF8"/>
    <w:rsid w:val="00151FFB"/>
    <w:rsid w:val="00152B32"/>
    <w:rsid w:val="00152B8E"/>
    <w:rsid w:val="00152EFF"/>
    <w:rsid w:val="00152F33"/>
    <w:rsid w:val="0015301C"/>
    <w:rsid w:val="00153141"/>
    <w:rsid w:val="00153364"/>
    <w:rsid w:val="001538BB"/>
    <w:rsid w:val="0015392B"/>
    <w:rsid w:val="00153DDA"/>
    <w:rsid w:val="00153F4A"/>
    <w:rsid w:val="00154150"/>
    <w:rsid w:val="001543AB"/>
    <w:rsid w:val="00154BC5"/>
    <w:rsid w:val="00154CA6"/>
    <w:rsid w:val="00154ECE"/>
    <w:rsid w:val="00155283"/>
    <w:rsid w:val="00155467"/>
    <w:rsid w:val="0015564F"/>
    <w:rsid w:val="001556FC"/>
    <w:rsid w:val="00155A25"/>
    <w:rsid w:val="00155B74"/>
    <w:rsid w:val="00155E15"/>
    <w:rsid w:val="00156641"/>
    <w:rsid w:val="001567CF"/>
    <w:rsid w:val="00156B54"/>
    <w:rsid w:val="00156FE6"/>
    <w:rsid w:val="0015702F"/>
    <w:rsid w:val="0015761E"/>
    <w:rsid w:val="0015782C"/>
    <w:rsid w:val="00157A13"/>
    <w:rsid w:val="00157B1C"/>
    <w:rsid w:val="00157C4F"/>
    <w:rsid w:val="00157D82"/>
    <w:rsid w:val="00157F11"/>
    <w:rsid w:val="001600A4"/>
    <w:rsid w:val="00160585"/>
    <w:rsid w:val="00161060"/>
    <w:rsid w:val="00161360"/>
    <w:rsid w:val="0016138E"/>
    <w:rsid w:val="0016157B"/>
    <w:rsid w:val="00161A40"/>
    <w:rsid w:val="00161A89"/>
    <w:rsid w:val="00161B83"/>
    <w:rsid w:val="00161C88"/>
    <w:rsid w:val="00161E03"/>
    <w:rsid w:val="00162616"/>
    <w:rsid w:val="001626BA"/>
    <w:rsid w:val="00162B79"/>
    <w:rsid w:val="00162CF8"/>
    <w:rsid w:val="00162D0B"/>
    <w:rsid w:val="00162D70"/>
    <w:rsid w:val="00162E95"/>
    <w:rsid w:val="00162FEA"/>
    <w:rsid w:val="00163066"/>
    <w:rsid w:val="001633C0"/>
    <w:rsid w:val="00163794"/>
    <w:rsid w:val="001638AD"/>
    <w:rsid w:val="001639E8"/>
    <w:rsid w:val="00163AC6"/>
    <w:rsid w:val="00163BBB"/>
    <w:rsid w:val="00163FB5"/>
    <w:rsid w:val="0016403E"/>
    <w:rsid w:val="0016414B"/>
    <w:rsid w:val="001643E3"/>
    <w:rsid w:val="00164661"/>
    <w:rsid w:val="00164705"/>
    <w:rsid w:val="00164748"/>
    <w:rsid w:val="00164826"/>
    <w:rsid w:val="00164B2A"/>
    <w:rsid w:val="00164B2F"/>
    <w:rsid w:val="00164BA6"/>
    <w:rsid w:val="00164BE6"/>
    <w:rsid w:val="00164E34"/>
    <w:rsid w:val="00164F9D"/>
    <w:rsid w:val="001655D7"/>
    <w:rsid w:val="001655F8"/>
    <w:rsid w:val="00165EDB"/>
    <w:rsid w:val="001662F8"/>
    <w:rsid w:val="00166CFF"/>
    <w:rsid w:val="00166E01"/>
    <w:rsid w:val="00166FE3"/>
    <w:rsid w:val="00167109"/>
    <w:rsid w:val="0016714A"/>
    <w:rsid w:val="00167592"/>
    <w:rsid w:val="00167824"/>
    <w:rsid w:val="00167A92"/>
    <w:rsid w:val="00167C0B"/>
    <w:rsid w:val="00167D8F"/>
    <w:rsid w:val="00167DA5"/>
    <w:rsid w:val="00167F58"/>
    <w:rsid w:val="001704A8"/>
    <w:rsid w:val="0017052C"/>
    <w:rsid w:val="00170663"/>
    <w:rsid w:val="001709A5"/>
    <w:rsid w:val="00170DC9"/>
    <w:rsid w:val="001711A0"/>
    <w:rsid w:val="00171583"/>
    <w:rsid w:val="0017163A"/>
    <w:rsid w:val="00171666"/>
    <w:rsid w:val="00171712"/>
    <w:rsid w:val="00171730"/>
    <w:rsid w:val="00171945"/>
    <w:rsid w:val="00171AE9"/>
    <w:rsid w:val="00171AEF"/>
    <w:rsid w:val="00171C6C"/>
    <w:rsid w:val="00171DA6"/>
    <w:rsid w:val="00171E74"/>
    <w:rsid w:val="00172129"/>
    <w:rsid w:val="001721FB"/>
    <w:rsid w:val="00172C65"/>
    <w:rsid w:val="00172DCC"/>
    <w:rsid w:val="00173049"/>
    <w:rsid w:val="00173492"/>
    <w:rsid w:val="0017349A"/>
    <w:rsid w:val="00173505"/>
    <w:rsid w:val="00173536"/>
    <w:rsid w:val="0017367F"/>
    <w:rsid w:val="0017387B"/>
    <w:rsid w:val="001738CD"/>
    <w:rsid w:val="00174649"/>
    <w:rsid w:val="001746F4"/>
    <w:rsid w:val="00174739"/>
    <w:rsid w:val="00174762"/>
    <w:rsid w:val="00174960"/>
    <w:rsid w:val="00174B95"/>
    <w:rsid w:val="00174C07"/>
    <w:rsid w:val="00174EB1"/>
    <w:rsid w:val="00174F61"/>
    <w:rsid w:val="001752C6"/>
    <w:rsid w:val="001756D9"/>
    <w:rsid w:val="00175867"/>
    <w:rsid w:val="00175D7E"/>
    <w:rsid w:val="00175E0E"/>
    <w:rsid w:val="00175ECA"/>
    <w:rsid w:val="0017616A"/>
    <w:rsid w:val="0017669F"/>
    <w:rsid w:val="00176C2F"/>
    <w:rsid w:val="00176F31"/>
    <w:rsid w:val="0017711D"/>
    <w:rsid w:val="0017716F"/>
    <w:rsid w:val="001773EE"/>
    <w:rsid w:val="001774AB"/>
    <w:rsid w:val="001775CA"/>
    <w:rsid w:val="00177840"/>
    <w:rsid w:val="001778AD"/>
    <w:rsid w:val="00177A0D"/>
    <w:rsid w:val="00177AC2"/>
    <w:rsid w:val="00177E93"/>
    <w:rsid w:val="0018006F"/>
    <w:rsid w:val="00180075"/>
    <w:rsid w:val="00180130"/>
    <w:rsid w:val="0018023F"/>
    <w:rsid w:val="00180404"/>
    <w:rsid w:val="00180521"/>
    <w:rsid w:val="001805EE"/>
    <w:rsid w:val="001807C0"/>
    <w:rsid w:val="00180929"/>
    <w:rsid w:val="00180A53"/>
    <w:rsid w:val="00180B6C"/>
    <w:rsid w:val="00180D74"/>
    <w:rsid w:val="00180E53"/>
    <w:rsid w:val="00180E84"/>
    <w:rsid w:val="00180E9A"/>
    <w:rsid w:val="0018131F"/>
    <w:rsid w:val="0018156B"/>
    <w:rsid w:val="00181E43"/>
    <w:rsid w:val="00181F98"/>
    <w:rsid w:val="0018270E"/>
    <w:rsid w:val="001828E3"/>
    <w:rsid w:val="001829E9"/>
    <w:rsid w:val="00182EEE"/>
    <w:rsid w:val="00182F33"/>
    <w:rsid w:val="00182F89"/>
    <w:rsid w:val="00183002"/>
    <w:rsid w:val="00183054"/>
    <w:rsid w:val="001832BD"/>
    <w:rsid w:val="001832FF"/>
    <w:rsid w:val="00183457"/>
    <w:rsid w:val="00183472"/>
    <w:rsid w:val="0018374B"/>
    <w:rsid w:val="00183927"/>
    <w:rsid w:val="0018398E"/>
    <w:rsid w:val="001839E1"/>
    <w:rsid w:val="00183DE6"/>
    <w:rsid w:val="0018403C"/>
    <w:rsid w:val="00185163"/>
    <w:rsid w:val="0018520C"/>
    <w:rsid w:val="00185345"/>
    <w:rsid w:val="00185920"/>
    <w:rsid w:val="00185A8A"/>
    <w:rsid w:val="00185BE5"/>
    <w:rsid w:val="00185E5F"/>
    <w:rsid w:val="00185F5F"/>
    <w:rsid w:val="001860FB"/>
    <w:rsid w:val="0018615B"/>
    <w:rsid w:val="0018679B"/>
    <w:rsid w:val="00186B95"/>
    <w:rsid w:val="00187329"/>
    <w:rsid w:val="001873D9"/>
    <w:rsid w:val="00187490"/>
    <w:rsid w:val="001874D3"/>
    <w:rsid w:val="001877C6"/>
    <w:rsid w:val="00187C89"/>
    <w:rsid w:val="001902AB"/>
    <w:rsid w:val="0019082D"/>
    <w:rsid w:val="00190AD3"/>
    <w:rsid w:val="00190F8E"/>
    <w:rsid w:val="001910B1"/>
    <w:rsid w:val="001917DF"/>
    <w:rsid w:val="00191968"/>
    <w:rsid w:val="0019197F"/>
    <w:rsid w:val="001919ED"/>
    <w:rsid w:val="00191B8F"/>
    <w:rsid w:val="00191F38"/>
    <w:rsid w:val="00191FF9"/>
    <w:rsid w:val="0019213E"/>
    <w:rsid w:val="00192179"/>
    <w:rsid w:val="00192434"/>
    <w:rsid w:val="001924B2"/>
    <w:rsid w:val="0019275C"/>
    <w:rsid w:val="001927A7"/>
    <w:rsid w:val="0019294E"/>
    <w:rsid w:val="0019342D"/>
    <w:rsid w:val="001934D5"/>
    <w:rsid w:val="001939AC"/>
    <w:rsid w:val="00193B87"/>
    <w:rsid w:val="00194104"/>
    <w:rsid w:val="00194712"/>
    <w:rsid w:val="00194D8A"/>
    <w:rsid w:val="00195082"/>
    <w:rsid w:val="00195178"/>
    <w:rsid w:val="001953C6"/>
    <w:rsid w:val="00195687"/>
    <w:rsid w:val="00195A3F"/>
    <w:rsid w:val="0019652A"/>
    <w:rsid w:val="001966B9"/>
    <w:rsid w:val="00196DB4"/>
    <w:rsid w:val="00197452"/>
    <w:rsid w:val="001974F2"/>
    <w:rsid w:val="00197673"/>
    <w:rsid w:val="00197729"/>
    <w:rsid w:val="001A01B5"/>
    <w:rsid w:val="001A020A"/>
    <w:rsid w:val="001A02B5"/>
    <w:rsid w:val="001A03C7"/>
    <w:rsid w:val="001A041D"/>
    <w:rsid w:val="001A07BC"/>
    <w:rsid w:val="001A08C4"/>
    <w:rsid w:val="001A09E5"/>
    <w:rsid w:val="001A09FF"/>
    <w:rsid w:val="001A11B8"/>
    <w:rsid w:val="001A1417"/>
    <w:rsid w:val="001A1437"/>
    <w:rsid w:val="001A18C3"/>
    <w:rsid w:val="001A1AF3"/>
    <w:rsid w:val="001A1BB7"/>
    <w:rsid w:val="001A2022"/>
    <w:rsid w:val="001A22DD"/>
    <w:rsid w:val="001A23DF"/>
    <w:rsid w:val="001A2523"/>
    <w:rsid w:val="001A26DF"/>
    <w:rsid w:val="001A2812"/>
    <w:rsid w:val="001A2851"/>
    <w:rsid w:val="001A286C"/>
    <w:rsid w:val="001A28BF"/>
    <w:rsid w:val="001A28C7"/>
    <w:rsid w:val="001A2BA1"/>
    <w:rsid w:val="001A2C90"/>
    <w:rsid w:val="001A2D93"/>
    <w:rsid w:val="001A2E0A"/>
    <w:rsid w:val="001A33D1"/>
    <w:rsid w:val="001A37A5"/>
    <w:rsid w:val="001A3865"/>
    <w:rsid w:val="001A4233"/>
    <w:rsid w:val="001A42EC"/>
    <w:rsid w:val="001A453B"/>
    <w:rsid w:val="001A4956"/>
    <w:rsid w:val="001A498C"/>
    <w:rsid w:val="001A4A43"/>
    <w:rsid w:val="001A4C3A"/>
    <w:rsid w:val="001A4DDF"/>
    <w:rsid w:val="001A4F3F"/>
    <w:rsid w:val="001A544A"/>
    <w:rsid w:val="001A56BA"/>
    <w:rsid w:val="001A56FB"/>
    <w:rsid w:val="001A5A0C"/>
    <w:rsid w:val="001A5BB9"/>
    <w:rsid w:val="001A60AF"/>
    <w:rsid w:val="001A61C7"/>
    <w:rsid w:val="001A6283"/>
    <w:rsid w:val="001A6327"/>
    <w:rsid w:val="001A652D"/>
    <w:rsid w:val="001A6791"/>
    <w:rsid w:val="001A6A50"/>
    <w:rsid w:val="001A703D"/>
    <w:rsid w:val="001A71A2"/>
    <w:rsid w:val="001A7574"/>
    <w:rsid w:val="001A79F8"/>
    <w:rsid w:val="001A7B33"/>
    <w:rsid w:val="001A7B50"/>
    <w:rsid w:val="001A7D4F"/>
    <w:rsid w:val="001A7D78"/>
    <w:rsid w:val="001A7E79"/>
    <w:rsid w:val="001A7ED4"/>
    <w:rsid w:val="001B0C70"/>
    <w:rsid w:val="001B103C"/>
    <w:rsid w:val="001B109E"/>
    <w:rsid w:val="001B1692"/>
    <w:rsid w:val="001B16D8"/>
    <w:rsid w:val="001B1749"/>
    <w:rsid w:val="001B1E9A"/>
    <w:rsid w:val="001B1EB1"/>
    <w:rsid w:val="001B21EA"/>
    <w:rsid w:val="001B2357"/>
    <w:rsid w:val="001B2A8C"/>
    <w:rsid w:val="001B2AB1"/>
    <w:rsid w:val="001B2DF8"/>
    <w:rsid w:val="001B3392"/>
    <w:rsid w:val="001B3841"/>
    <w:rsid w:val="001B3BFA"/>
    <w:rsid w:val="001B3C44"/>
    <w:rsid w:val="001B3DF9"/>
    <w:rsid w:val="001B4041"/>
    <w:rsid w:val="001B4070"/>
    <w:rsid w:val="001B40D6"/>
    <w:rsid w:val="001B426D"/>
    <w:rsid w:val="001B4428"/>
    <w:rsid w:val="001B442B"/>
    <w:rsid w:val="001B49FC"/>
    <w:rsid w:val="001B4B9F"/>
    <w:rsid w:val="001B4EED"/>
    <w:rsid w:val="001B4F51"/>
    <w:rsid w:val="001B4F70"/>
    <w:rsid w:val="001B4FA6"/>
    <w:rsid w:val="001B54BC"/>
    <w:rsid w:val="001B5AAE"/>
    <w:rsid w:val="001B5D24"/>
    <w:rsid w:val="001B5EAC"/>
    <w:rsid w:val="001B5FB1"/>
    <w:rsid w:val="001B5FDC"/>
    <w:rsid w:val="001B6048"/>
    <w:rsid w:val="001B6220"/>
    <w:rsid w:val="001B67DB"/>
    <w:rsid w:val="001B6951"/>
    <w:rsid w:val="001B6ABB"/>
    <w:rsid w:val="001B70FC"/>
    <w:rsid w:val="001B714D"/>
    <w:rsid w:val="001B71A8"/>
    <w:rsid w:val="001B75A5"/>
    <w:rsid w:val="001B7789"/>
    <w:rsid w:val="001B77EA"/>
    <w:rsid w:val="001B7B93"/>
    <w:rsid w:val="001B7DB1"/>
    <w:rsid w:val="001B7EF8"/>
    <w:rsid w:val="001C0002"/>
    <w:rsid w:val="001C08DE"/>
    <w:rsid w:val="001C0969"/>
    <w:rsid w:val="001C0972"/>
    <w:rsid w:val="001C0AB3"/>
    <w:rsid w:val="001C0FEB"/>
    <w:rsid w:val="001C1874"/>
    <w:rsid w:val="001C19FA"/>
    <w:rsid w:val="001C22DF"/>
    <w:rsid w:val="001C23D7"/>
    <w:rsid w:val="001C2502"/>
    <w:rsid w:val="001C25E9"/>
    <w:rsid w:val="001C2B6D"/>
    <w:rsid w:val="001C2B7C"/>
    <w:rsid w:val="001C30E0"/>
    <w:rsid w:val="001C33CD"/>
    <w:rsid w:val="001C3B35"/>
    <w:rsid w:val="001C3B42"/>
    <w:rsid w:val="001C3B83"/>
    <w:rsid w:val="001C45ED"/>
    <w:rsid w:val="001C4671"/>
    <w:rsid w:val="001C561C"/>
    <w:rsid w:val="001C571D"/>
    <w:rsid w:val="001C58E8"/>
    <w:rsid w:val="001C5A17"/>
    <w:rsid w:val="001C5CA3"/>
    <w:rsid w:val="001C63E3"/>
    <w:rsid w:val="001C65D5"/>
    <w:rsid w:val="001C66C7"/>
    <w:rsid w:val="001C6CC4"/>
    <w:rsid w:val="001C6D11"/>
    <w:rsid w:val="001C7528"/>
    <w:rsid w:val="001C7736"/>
    <w:rsid w:val="001C7964"/>
    <w:rsid w:val="001C7BAA"/>
    <w:rsid w:val="001C7F52"/>
    <w:rsid w:val="001D034E"/>
    <w:rsid w:val="001D07FA"/>
    <w:rsid w:val="001D0830"/>
    <w:rsid w:val="001D090F"/>
    <w:rsid w:val="001D0BAA"/>
    <w:rsid w:val="001D1132"/>
    <w:rsid w:val="001D12B6"/>
    <w:rsid w:val="001D177D"/>
    <w:rsid w:val="001D1BB4"/>
    <w:rsid w:val="001D1C50"/>
    <w:rsid w:val="001D28DD"/>
    <w:rsid w:val="001D2941"/>
    <w:rsid w:val="001D2FAD"/>
    <w:rsid w:val="001D311F"/>
    <w:rsid w:val="001D3319"/>
    <w:rsid w:val="001D3325"/>
    <w:rsid w:val="001D350F"/>
    <w:rsid w:val="001D3552"/>
    <w:rsid w:val="001D3BFB"/>
    <w:rsid w:val="001D3DDD"/>
    <w:rsid w:val="001D3E4D"/>
    <w:rsid w:val="001D3F4F"/>
    <w:rsid w:val="001D474E"/>
    <w:rsid w:val="001D4753"/>
    <w:rsid w:val="001D479D"/>
    <w:rsid w:val="001D49A4"/>
    <w:rsid w:val="001D4D9F"/>
    <w:rsid w:val="001D4DC8"/>
    <w:rsid w:val="001D5231"/>
    <w:rsid w:val="001D556A"/>
    <w:rsid w:val="001D55E4"/>
    <w:rsid w:val="001D5817"/>
    <w:rsid w:val="001D5E78"/>
    <w:rsid w:val="001D6053"/>
    <w:rsid w:val="001D61CB"/>
    <w:rsid w:val="001D632C"/>
    <w:rsid w:val="001D667A"/>
    <w:rsid w:val="001D68DE"/>
    <w:rsid w:val="001D69BF"/>
    <w:rsid w:val="001D6B47"/>
    <w:rsid w:val="001D70D7"/>
    <w:rsid w:val="001D728C"/>
    <w:rsid w:val="001D7559"/>
    <w:rsid w:val="001D7717"/>
    <w:rsid w:val="001D77EE"/>
    <w:rsid w:val="001D7988"/>
    <w:rsid w:val="001D7E97"/>
    <w:rsid w:val="001D7F31"/>
    <w:rsid w:val="001E0115"/>
    <w:rsid w:val="001E0148"/>
    <w:rsid w:val="001E018D"/>
    <w:rsid w:val="001E044F"/>
    <w:rsid w:val="001E0499"/>
    <w:rsid w:val="001E0675"/>
    <w:rsid w:val="001E07B0"/>
    <w:rsid w:val="001E0842"/>
    <w:rsid w:val="001E0BE5"/>
    <w:rsid w:val="001E0D0B"/>
    <w:rsid w:val="001E0F2E"/>
    <w:rsid w:val="001E1CA6"/>
    <w:rsid w:val="001E1DB6"/>
    <w:rsid w:val="001E1EB3"/>
    <w:rsid w:val="001E2CA6"/>
    <w:rsid w:val="001E2F2A"/>
    <w:rsid w:val="001E2F8D"/>
    <w:rsid w:val="001E31D4"/>
    <w:rsid w:val="001E34A8"/>
    <w:rsid w:val="001E37DB"/>
    <w:rsid w:val="001E3B22"/>
    <w:rsid w:val="001E4036"/>
    <w:rsid w:val="001E40AE"/>
    <w:rsid w:val="001E412C"/>
    <w:rsid w:val="001E47C9"/>
    <w:rsid w:val="001E4A64"/>
    <w:rsid w:val="001E4F1B"/>
    <w:rsid w:val="001E524D"/>
    <w:rsid w:val="001E546B"/>
    <w:rsid w:val="001E5585"/>
    <w:rsid w:val="001E5617"/>
    <w:rsid w:val="001E5775"/>
    <w:rsid w:val="001E5A23"/>
    <w:rsid w:val="001E5B98"/>
    <w:rsid w:val="001E5F81"/>
    <w:rsid w:val="001E62FA"/>
    <w:rsid w:val="001E6604"/>
    <w:rsid w:val="001E69C4"/>
    <w:rsid w:val="001E6ADB"/>
    <w:rsid w:val="001E6B3C"/>
    <w:rsid w:val="001E7070"/>
    <w:rsid w:val="001E7074"/>
    <w:rsid w:val="001E7434"/>
    <w:rsid w:val="001E791B"/>
    <w:rsid w:val="001E79DB"/>
    <w:rsid w:val="001E7A04"/>
    <w:rsid w:val="001E7CAE"/>
    <w:rsid w:val="001E7E08"/>
    <w:rsid w:val="001F02B9"/>
    <w:rsid w:val="001F03FF"/>
    <w:rsid w:val="001F061F"/>
    <w:rsid w:val="001F0840"/>
    <w:rsid w:val="001F0BA2"/>
    <w:rsid w:val="001F116A"/>
    <w:rsid w:val="001F14A5"/>
    <w:rsid w:val="001F14FC"/>
    <w:rsid w:val="001F16E2"/>
    <w:rsid w:val="001F18D8"/>
    <w:rsid w:val="001F193A"/>
    <w:rsid w:val="001F1BBA"/>
    <w:rsid w:val="001F1C86"/>
    <w:rsid w:val="001F2305"/>
    <w:rsid w:val="001F2361"/>
    <w:rsid w:val="001F24E3"/>
    <w:rsid w:val="001F253F"/>
    <w:rsid w:val="001F29FB"/>
    <w:rsid w:val="001F2CD6"/>
    <w:rsid w:val="001F2E97"/>
    <w:rsid w:val="001F3756"/>
    <w:rsid w:val="001F398E"/>
    <w:rsid w:val="001F3B1B"/>
    <w:rsid w:val="001F3FAE"/>
    <w:rsid w:val="001F3FC2"/>
    <w:rsid w:val="001F41B2"/>
    <w:rsid w:val="001F45AE"/>
    <w:rsid w:val="001F518A"/>
    <w:rsid w:val="001F576C"/>
    <w:rsid w:val="001F59AA"/>
    <w:rsid w:val="001F5D6A"/>
    <w:rsid w:val="001F5F1C"/>
    <w:rsid w:val="001F610A"/>
    <w:rsid w:val="001F6676"/>
    <w:rsid w:val="001F6E54"/>
    <w:rsid w:val="001F6EA4"/>
    <w:rsid w:val="001F6FF6"/>
    <w:rsid w:val="001F7773"/>
    <w:rsid w:val="001F7AA4"/>
    <w:rsid w:val="001F7AED"/>
    <w:rsid w:val="001F7CFB"/>
    <w:rsid w:val="00200727"/>
    <w:rsid w:val="00200768"/>
    <w:rsid w:val="00200844"/>
    <w:rsid w:val="0020098B"/>
    <w:rsid w:val="00200BBE"/>
    <w:rsid w:val="0020106C"/>
    <w:rsid w:val="0020107A"/>
    <w:rsid w:val="002013E9"/>
    <w:rsid w:val="002014D5"/>
    <w:rsid w:val="00201548"/>
    <w:rsid w:val="00201724"/>
    <w:rsid w:val="00201B32"/>
    <w:rsid w:val="00201B99"/>
    <w:rsid w:val="00201B9E"/>
    <w:rsid w:val="0020203A"/>
    <w:rsid w:val="002021DB"/>
    <w:rsid w:val="002022A7"/>
    <w:rsid w:val="00202791"/>
    <w:rsid w:val="00202F23"/>
    <w:rsid w:val="002033A7"/>
    <w:rsid w:val="00203503"/>
    <w:rsid w:val="0020363A"/>
    <w:rsid w:val="00203766"/>
    <w:rsid w:val="002037B6"/>
    <w:rsid w:val="00203CB9"/>
    <w:rsid w:val="00203FBA"/>
    <w:rsid w:val="002040C1"/>
    <w:rsid w:val="002040E2"/>
    <w:rsid w:val="002042BA"/>
    <w:rsid w:val="002047F1"/>
    <w:rsid w:val="002047F3"/>
    <w:rsid w:val="00204AB3"/>
    <w:rsid w:val="00204C3B"/>
    <w:rsid w:val="00204CB0"/>
    <w:rsid w:val="00204CF7"/>
    <w:rsid w:val="00204E25"/>
    <w:rsid w:val="00204E64"/>
    <w:rsid w:val="00205206"/>
    <w:rsid w:val="00205364"/>
    <w:rsid w:val="00205663"/>
    <w:rsid w:val="00205699"/>
    <w:rsid w:val="002056E3"/>
    <w:rsid w:val="00205941"/>
    <w:rsid w:val="0020597E"/>
    <w:rsid w:val="00205C70"/>
    <w:rsid w:val="00205D76"/>
    <w:rsid w:val="00205EC5"/>
    <w:rsid w:val="002060C4"/>
    <w:rsid w:val="00206130"/>
    <w:rsid w:val="002063EF"/>
    <w:rsid w:val="002064CA"/>
    <w:rsid w:val="00206AB6"/>
    <w:rsid w:val="00206D35"/>
    <w:rsid w:val="00206EDD"/>
    <w:rsid w:val="0020715B"/>
    <w:rsid w:val="002077CC"/>
    <w:rsid w:val="002078A7"/>
    <w:rsid w:val="00207984"/>
    <w:rsid w:val="00207AD0"/>
    <w:rsid w:val="00207D33"/>
    <w:rsid w:val="00207DAE"/>
    <w:rsid w:val="00210189"/>
    <w:rsid w:val="00210199"/>
    <w:rsid w:val="002103F3"/>
    <w:rsid w:val="00210405"/>
    <w:rsid w:val="00210671"/>
    <w:rsid w:val="00210833"/>
    <w:rsid w:val="00210FEA"/>
    <w:rsid w:val="00211430"/>
    <w:rsid w:val="00211527"/>
    <w:rsid w:val="0021153D"/>
    <w:rsid w:val="00211AA4"/>
    <w:rsid w:val="00211B7A"/>
    <w:rsid w:val="0021224D"/>
    <w:rsid w:val="0021261D"/>
    <w:rsid w:val="00212807"/>
    <w:rsid w:val="0021292B"/>
    <w:rsid w:val="00212D08"/>
    <w:rsid w:val="002131B3"/>
    <w:rsid w:val="00213602"/>
    <w:rsid w:val="00213A13"/>
    <w:rsid w:val="00213B7B"/>
    <w:rsid w:val="00213C42"/>
    <w:rsid w:val="00213D44"/>
    <w:rsid w:val="00213F4A"/>
    <w:rsid w:val="00213FF0"/>
    <w:rsid w:val="002143E7"/>
    <w:rsid w:val="0021459B"/>
    <w:rsid w:val="00214695"/>
    <w:rsid w:val="00214A18"/>
    <w:rsid w:val="00214BC7"/>
    <w:rsid w:val="00214DC6"/>
    <w:rsid w:val="00215123"/>
    <w:rsid w:val="002153F6"/>
    <w:rsid w:val="002155D4"/>
    <w:rsid w:val="00215F4C"/>
    <w:rsid w:val="00216097"/>
    <w:rsid w:val="002160B0"/>
    <w:rsid w:val="00216336"/>
    <w:rsid w:val="002165ED"/>
    <w:rsid w:val="00217002"/>
    <w:rsid w:val="0021700C"/>
    <w:rsid w:val="00217625"/>
    <w:rsid w:val="00217DBE"/>
    <w:rsid w:val="00217DF2"/>
    <w:rsid w:val="00217FEA"/>
    <w:rsid w:val="0022005E"/>
    <w:rsid w:val="002202C7"/>
    <w:rsid w:val="00220412"/>
    <w:rsid w:val="0022047E"/>
    <w:rsid w:val="00221223"/>
    <w:rsid w:val="002218E2"/>
    <w:rsid w:val="002219A3"/>
    <w:rsid w:val="00222046"/>
    <w:rsid w:val="00222182"/>
    <w:rsid w:val="002224F7"/>
    <w:rsid w:val="00222673"/>
    <w:rsid w:val="002226C3"/>
    <w:rsid w:val="00222792"/>
    <w:rsid w:val="00222850"/>
    <w:rsid w:val="002228AD"/>
    <w:rsid w:val="002229BD"/>
    <w:rsid w:val="00222D5C"/>
    <w:rsid w:val="00222DB3"/>
    <w:rsid w:val="00222E47"/>
    <w:rsid w:val="00222EE4"/>
    <w:rsid w:val="00222FD3"/>
    <w:rsid w:val="00223618"/>
    <w:rsid w:val="00223B85"/>
    <w:rsid w:val="00223EFF"/>
    <w:rsid w:val="00223F29"/>
    <w:rsid w:val="00223F6D"/>
    <w:rsid w:val="002240D8"/>
    <w:rsid w:val="002242FB"/>
    <w:rsid w:val="00224451"/>
    <w:rsid w:val="002248D4"/>
    <w:rsid w:val="00224C78"/>
    <w:rsid w:val="00224EF4"/>
    <w:rsid w:val="00224F00"/>
    <w:rsid w:val="00225164"/>
    <w:rsid w:val="002258A6"/>
    <w:rsid w:val="002258F0"/>
    <w:rsid w:val="002258F8"/>
    <w:rsid w:val="00225A99"/>
    <w:rsid w:val="00225ABE"/>
    <w:rsid w:val="00225D46"/>
    <w:rsid w:val="00225F40"/>
    <w:rsid w:val="0022620F"/>
    <w:rsid w:val="002262B6"/>
    <w:rsid w:val="00227040"/>
    <w:rsid w:val="0022758E"/>
    <w:rsid w:val="0022783C"/>
    <w:rsid w:val="00227887"/>
    <w:rsid w:val="00227A39"/>
    <w:rsid w:val="00227A54"/>
    <w:rsid w:val="00227E99"/>
    <w:rsid w:val="0023023F"/>
    <w:rsid w:val="00230290"/>
    <w:rsid w:val="002303D3"/>
    <w:rsid w:val="002306F8"/>
    <w:rsid w:val="002307AA"/>
    <w:rsid w:val="002307E7"/>
    <w:rsid w:val="00230860"/>
    <w:rsid w:val="00230CFB"/>
    <w:rsid w:val="00230F65"/>
    <w:rsid w:val="002310A1"/>
    <w:rsid w:val="002310E7"/>
    <w:rsid w:val="002312CC"/>
    <w:rsid w:val="002312D0"/>
    <w:rsid w:val="00231805"/>
    <w:rsid w:val="00231855"/>
    <w:rsid w:val="002318F6"/>
    <w:rsid w:val="002319CA"/>
    <w:rsid w:val="00231CBC"/>
    <w:rsid w:val="00231E1A"/>
    <w:rsid w:val="00231ECA"/>
    <w:rsid w:val="00232649"/>
    <w:rsid w:val="002327FF"/>
    <w:rsid w:val="00233181"/>
    <w:rsid w:val="0023337A"/>
    <w:rsid w:val="0023360B"/>
    <w:rsid w:val="0023378E"/>
    <w:rsid w:val="002339E1"/>
    <w:rsid w:val="00233B21"/>
    <w:rsid w:val="00233F1E"/>
    <w:rsid w:val="0023420F"/>
    <w:rsid w:val="002342B1"/>
    <w:rsid w:val="002345D1"/>
    <w:rsid w:val="00234761"/>
    <w:rsid w:val="0023488C"/>
    <w:rsid w:val="00234990"/>
    <w:rsid w:val="00234B82"/>
    <w:rsid w:val="00234D31"/>
    <w:rsid w:val="00234E2D"/>
    <w:rsid w:val="00234F6D"/>
    <w:rsid w:val="002350D3"/>
    <w:rsid w:val="0023514F"/>
    <w:rsid w:val="002351B2"/>
    <w:rsid w:val="00235298"/>
    <w:rsid w:val="00235473"/>
    <w:rsid w:val="0023565D"/>
    <w:rsid w:val="0023588E"/>
    <w:rsid w:val="00235DA3"/>
    <w:rsid w:val="00235DBD"/>
    <w:rsid w:val="00235E15"/>
    <w:rsid w:val="00236A38"/>
    <w:rsid w:val="00236A70"/>
    <w:rsid w:val="00236A8B"/>
    <w:rsid w:val="00236AFF"/>
    <w:rsid w:val="00236BC2"/>
    <w:rsid w:val="00237211"/>
    <w:rsid w:val="0023725B"/>
    <w:rsid w:val="00237307"/>
    <w:rsid w:val="002378BB"/>
    <w:rsid w:val="00237B92"/>
    <w:rsid w:val="00237DE5"/>
    <w:rsid w:val="00240466"/>
    <w:rsid w:val="00240578"/>
    <w:rsid w:val="00240750"/>
    <w:rsid w:val="002408BA"/>
    <w:rsid w:val="0024092D"/>
    <w:rsid w:val="00241096"/>
    <w:rsid w:val="002413AC"/>
    <w:rsid w:val="002414FD"/>
    <w:rsid w:val="00241723"/>
    <w:rsid w:val="002417C0"/>
    <w:rsid w:val="002418AD"/>
    <w:rsid w:val="00241927"/>
    <w:rsid w:val="00241A90"/>
    <w:rsid w:val="00241B33"/>
    <w:rsid w:val="00241DE8"/>
    <w:rsid w:val="00241F6C"/>
    <w:rsid w:val="00241FD9"/>
    <w:rsid w:val="00242616"/>
    <w:rsid w:val="002428FE"/>
    <w:rsid w:val="00242B3D"/>
    <w:rsid w:val="00242B81"/>
    <w:rsid w:val="00242F14"/>
    <w:rsid w:val="002439B1"/>
    <w:rsid w:val="002449C6"/>
    <w:rsid w:val="00244B3A"/>
    <w:rsid w:val="0024546F"/>
    <w:rsid w:val="0024548B"/>
    <w:rsid w:val="00245870"/>
    <w:rsid w:val="002458E6"/>
    <w:rsid w:val="00245AD0"/>
    <w:rsid w:val="00245AE6"/>
    <w:rsid w:val="002460B3"/>
    <w:rsid w:val="00246527"/>
    <w:rsid w:val="00246951"/>
    <w:rsid w:val="00246D88"/>
    <w:rsid w:val="00246DBA"/>
    <w:rsid w:val="00247509"/>
    <w:rsid w:val="002475CB"/>
    <w:rsid w:val="002477F2"/>
    <w:rsid w:val="00247EB9"/>
    <w:rsid w:val="002502DF"/>
    <w:rsid w:val="002502F1"/>
    <w:rsid w:val="00250416"/>
    <w:rsid w:val="0025042E"/>
    <w:rsid w:val="00250AA7"/>
    <w:rsid w:val="00250AAC"/>
    <w:rsid w:val="00250D47"/>
    <w:rsid w:val="00251231"/>
    <w:rsid w:val="00251409"/>
    <w:rsid w:val="00251500"/>
    <w:rsid w:val="002515C0"/>
    <w:rsid w:val="0025170E"/>
    <w:rsid w:val="00251C1C"/>
    <w:rsid w:val="00251C3D"/>
    <w:rsid w:val="00251E90"/>
    <w:rsid w:val="00251EA3"/>
    <w:rsid w:val="00251FD1"/>
    <w:rsid w:val="0025211C"/>
    <w:rsid w:val="00252867"/>
    <w:rsid w:val="00252916"/>
    <w:rsid w:val="00252FA3"/>
    <w:rsid w:val="00252FB4"/>
    <w:rsid w:val="0025316D"/>
    <w:rsid w:val="002531D1"/>
    <w:rsid w:val="00253281"/>
    <w:rsid w:val="00253363"/>
    <w:rsid w:val="002533FD"/>
    <w:rsid w:val="002534F1"/>
    <w:rsid w:val="00253737"/>
    <w:rsid w:val="0025379E"/>
    <w:rsid w:val="00253D55"/>
    <w:rsid w:val="00253F56"/>
    <w:rsid w:val="00253FEE"/>
    <w:rsid w:val="0025416B"/>
    <w:rsid w:val="0025457A"/>
    <w:rsid w:val="00254A91"/>
    <w:rsid w:val="00254F43"/>
    <w:rsid w:val="00255444"/>
    <w:rsid w:val="00255892"/>
    <w:rsid w:val="002558E3"/>
    <w:rsid w:val="00255E3C"/>
    <w:rsid w:val="00256078"/>
    <w:rsid w:val="002562CA"/>
    <w:rsid w:val="00256694"/>
    <w:rsid w:val="00256A2B"/>
    <w:rsid w:val="00256D29"/>
    <w:rsid w:val="00256E2D"/>
    <w:rsid w:val="002571B3"/>
    <w:rsid w:val="00257E81"/>
    <w:rsid w:val="00260228"/>
    <w:rsid w:val="0026053A"/>
    <w:rsid w:val="00260803"/>
    <w:rsid w:val="00260AFB"/>
    <w:rsid w:val="00260C74"/>
    <w:rsid w:val="002612B5"/>
    <w:rsid w:val="0026139C"/>
    <w:rsid w:val="00261449"/>
    <w:rsid w:val="00261476"/>
    <w:rsid w:val="002615F9"/>
    <w:rsid w:val="0026197E"/>
    <w:rsid w:val="002619AF"/>
    <w:rsid w:val="00261F80"/>
    <w:rsid w:val="0026201B"/>
    <w:rsid w:val="0026215D"/>
    <w:rsid w:val="00262350"/>
    <w:rsid w:val="00262578"/>
    <w:rsid w:val="002629EE"/>
    <w:rsid w:val="00262D5A"/>
    <w:rsid w:val="0026301F"/>
    <w:rsid w:val="0026312A"/>
    <w:rsid w:val="002633D5"/>
    <w:rsid w:val="00263668"/>
    <w:rsid w:val="00264174"/>
    <w:rsid w:val="0026418C"/>
    <w:rsid w:val="002647A8"/>
    <w:rsid w:val="0026482D"/>
    <w:rsid w:val="00264A6B"/>
    <w:rsid w:val="00264B40"/>
    <w:rsid w:val="00264B5A"/>
    <w:rsid w:val="00264CD0"/>
    <w:rsid w:val="00264D31"/>
    <w:rsid w:val="00265722"/>
    <w:rsid w:val="0026648A"/>
    <w:rsid w:val="00266AF0"/>
    <w:rsid w:val="00266B2C"/>
    <w:rsid w:val="00266E6D"/>
    <w:rsid w:val="00266E86"/>
    <w:rsid w:val="00266EB1"/>
    <w:rsid w:val="00266EDA"/>
    <w:rsid w:val="00266F93"/>
    <w:rsid w:val="0026734C"/>
    <w:rsid w:val="00267621"/>
    <w:rsid w:val="0026798D"/>
    <w:rsid w:val="002679E0"/>
    <w:rsid w:val="00267ACB"/>
    <w:rsid w:val="00267EC6"/>
    <w:rsid w:val="00267EEB"/>
    <w:rsid w:val="002700B9"/>
    <w:rsid w:val="0027032D"/>
    <w:rsid w:val="002704B6"/>
    <w:rsid w:val="002704FF"/>
    <w:rsid w:val="002707CF"/>
    <w:rsid w:val="00270D22"/>
    <w:rsid w:val="00270E9A"/>
    <w:rsid w:val="00270F1E"/>
    <w:rsid w:val="00271041"/>
    <w:rsid w:val="00271253"/>
    <w:rsid w:val="00271369"/>
    <w:rsid w:val="0027159C"/>
    <w:rsid w:val="00271788"/>
    <w:rsid w:val="0027181D"/>
    <w:rsid w:val="002718A4"/>
    <w:rsid w:val="0027226B"/>
    <w:rsid w:val="002725D7"/>
    <w:rsid w:val="00272D6B"/>
    <w:rsid w:val="00272E42"/>
    <w:rsid w:val="002730D7"/>
    <w:rsid w:val="002730F4"/>
    <w:rsid w:val="00273346"/>
    <w:rsid w:val="002733F5"/>
    <w:rsid w:val="002734EE"/>
    <w:rsid w:val="002735A7"/>
    <w:rsid w:val="002736CB"/>
    <w:rsid w:val="00273CFD"/>
    <w:rsid w:val="00273D72"/>
    <w:rsid w:val="002740CA"/>
    <w:rsid w:val="00274463"/>
    <w:rsid w:val="00274F47"/>
    <w:rsid w:val="00274F9F"/>
    <w:rsid w:val="00275394"/>
    <w:rsid w:val="002756E6"/>
    <w:rsid w:val="002759DD"/>
    <w:rsid w:val="00275B7F"/>
    <w:rsid w:val="00275C54"/>
    <w:rsid w:val="00275FC0"/>
    <w:rsid w:val="002761D7"/>
    <w:rsid w:val="002761DC"/>
    <w:rsid w:val="002761FA"/>
    <w:rsid w:val="00276363"/>
    <w:rsid w:val="00276424"/>
    <w:rsid w:val="00276740"/>
    <w:rsid w:val="0027697D"/>
    <w:rsid w:val="00276A9D"/>
    <w:rsid w:val="00276CDD"/>
    <w:rsid w:val="00276DB7"/>
    <w:rsid w:val="00276F4C"/>
    <w:rsid w:val="00277034"/>
    <w:rsid w:val="002770BA"/>
    <w:rsid w:val="00277317"/>
    <w:rsid w:val="00277C1D"/>
    <w:rsid w:val="00277D2E"/>
    <w:rsid w:val="00280176"/>
    <w:rsid w:val="002801C2"/>
    <w:rsid w:val="002803FD"/>
    <w:rsid w:val="00280755"/>
    <w:rsid w:val="00280815"/>
    <w:rsid w:val="00280864"/>
    <w:rsid w:val="00280A00"/>
    <w:rsid w:val="0028112E"/>
    <w:rsid w:val="002811E6"/>
    <w:rsid w:val="0028120F"/>
    <w:rsid w:val="002814A0"/>
    <w:rsid w:val="002814B0"/>
    <w:rsid w:val="00281598"/>
    <w:rsid w:val="002816F6"/>
    <w:rsid w:val="00281C53"/>
    <w:rsid w:val="00282413"/>
    <w:rsid w:val="00282581"/>
    <w:rsid w:val="0028276D"/>
    <w:rsid w:val="00282B30"/>
    <w:rsid w:val="00282B64"/>
    <w:rsid w:val="00282C33"/>
    <w:rsid w:val="00283287"/>
    <w:rsid w:val="002834B3"/>
    <w:rsid w:val="00283640"/>
    <w:rsid w:val="0028393F"/>
    <w:rsid w:val="00283E1F"/>
    <w:rsid w:val="00284155"/>
    <w:rsid w:val="00284169"/>
    <w:rsid w:val="002843EF"/>
    <w:rsid w:val="002843FD"/>
    <w:rsid w:val="002845EF"/>
    <w:rsid w:val="0028469C"/>
    <w:rsid w:val="002846AE"/>
    <w:rsid w:val="00284AD2"/>
    <w:rsid w:val="002851BB"/>
    <w:rsid w:val="00285A3D"/>
    <w:rsid w:val="00285AE3"/>
    <w:rsid w:val="00285D2A"/>
    <w:rsid w:val="00285DBC"/>
    <w:rsid w:val="002862FD"/>
    <w:rsid w:val="0028686A"/>
    <w:rsid w:val="00286ABC"/>
    <w:rsid w:val="00286E19"/>
    <w:rsid w:val="00286ED1"/>
    <w:rsid w:val="00286FA9"/>
    <w:rsid w:val="00286FB1"/>
    <w:rsid w:val="002870B6"/>
    <w:rsid w:val="002872B7"/>
    <w:rsid w:val="002872CB"/>
    <w:rsid w:val="002873BE"/>
    <w:rsid w:val="0028745E"/>
    <w:rsid w:val="00287467"/>
    <w:rsid w:val="00287922"/>
    <w:rsid w:val="00287BD2"/>
    <w:rsid w:val="0029005C"/>
    <w:rsid w:val="0029043E"/>
    <w:rsid w:val="00290941"/>
    <w:rsid w:val="00290A6D"/>
    <w:rsid w:val="00290EA1"/>
    <w:rsid w:val="002915BC"/>
    <w:rsid w:val="0029169A"/>
    <w:rsid w:val="0029169D"/>
    <w:rsid w:val="0029187A"/>
    <w:rsid w:val="00291B9C"/>
    <w:rsid w:val="00291EAE"/>
    <w:rsid w:val="00291F46"/>
    <w:rsid w:val="00292004"/>
    <w:rsid w:val="002922AA"/>
    <w:rsid w:val="0029240E"/>
    <w:rsid w:val="00292529"/>
    <w:rsid w:val="00292848"/>
    <w:rsid w:val="00292A43"/>
    <w:rsid w:val="00292D1A"/>
    <w:rsid w:val="00292DAB"/>
    <w:rsid w:val="00292E0A"/>
    <w:rsid w:val="00293135"/>
    <w:rsid w:val="00293275"/>
    <w:rsid w:val="00293316"/>
    <w:rsid w:val="0029343E"/>
    <w:rsid w:val="00293C78"/>
    <w:rsid w:val="00293E22"/>
    <w:rsid w:val="002942F5"/>
    <w:rsid w:val="0029434D"/>
    <w:rsid w:val="0029452B"/>
    <w:rsid w:val="002945C0"/>
    <w:rsid w:val="002950DA"/>
    <w:rsid w:val="00295257"/>
    <w:rsid w:val="002955D3"/>
    <w:rsid w:val="002957A0"/>
    <w:rsid w:val="00295B93"/>
    <w:rsid w:val="00295CFB"/>
    <w:rsid w:val="00295DC4"/>
    <w:rsid w:val="00295DE2"/>
    <w:rsid w:val="00295E33"/>
    <w:rsid w:val="00295FA3"/>
    <w:rsid w:val="00296053"/>
    <w:rsid w:val="00296497"/>
    <w:rsid w:val="002964CE"/>
    <w:rsid w:val="00296962"/>
    <w:rsid w:val="00296A28"/>
    <w:rsid w:val="00296A95"/>
    <w:rsid w:val="002971ED"/>
    <w:rsid w:val="00297342"/>
    <w:rsid w:val="00297614"/>
    <w:rsid w:val="00297754"/>
    <w:rsid w:val="002977CB"/>
    <w:rsid w:val="002979E2"/>
    <w:rsid w:val="00297B62"/>
    <w:rsid w:val="00297B94"/>
    <w:rsid w:val="002A02D1"/>
    <w:rsid w:val="002A058E"/>
    <w:rsid w:val="002A0716"/>
    <w:rsid w:val="002A0E64"/>
    <w:rsid w:val="002A10AF"/>
    <w:rsid w:val="002A142A"/>
    <w:rsid w:val="002A14CA"/>
    <w:rsid w:val="002A1E42"/>
    <w:rsid w:val="002A1F08"/>
    <w:rsid w:val="002A257E"/>
    <w:rsid w:val="002A27A2"/>
    <w:rsid w:val="002A2823"/>
    <w:rsid w:val="002A2B9B"/>
    <w:rsid w:val="002A2BC9"/>
    <w:rsid w:val="002A2BEF"/>
    <w:rsid w:val="002A2CB1"/>
    <w:rsid w:val="002A2DB7"/>
    <w:rsid w:val="002A3492"/>
    <w:rsid w:val="002A3B00"/>
    <w:rsid w:val="002A3C35"/>
    <w:rsid w:val="002A3C46"/>
    <w:rsid w:val="002A3FA3"/>
    <w:rsid w:val="002A4064"/>
    <w:rsid w:val="002A47E2"/>
    <w:rsid w:val="002A4ACE"/>
    <w:rsid w:val="002A4DF5"/>
    <w:rsid w:val="002A4E1C"/>
    <w:rsid w:val="002A5304"/>
    <w:rsid w:val="002A531B"/>
    <w:rsid w:val="002A5730"/>
    <w:rsid w:val="002A5A40"/>
    <w:rsid w:val="002A5B6D"/>
    <w:rsid w:val="002A5CD0"/>
    <w:rsid w:val="002A5D53"/>
    <w:rsid w:val="002A5F93"/>
    <w:rsid w:val="002A61D6"/>
    <w:rsid w:val="002A6D29"/>
    <w:rsid w:val="002A6D8F"/>
    <w:rsid w:val="002A6F3A"/>
    <w:rsid w:val="002A6FEB"/>
    <w:rsid w:val="002A77AA"/>
    <w:rsid w:val="002A77B3"/>
    <w:rsid w:val="002A7B09"/>
    <w:rsid w:val="002A7B7E"/>
    <w:rsid w:val="002A7BC3"/>
    <w:rsid w:val="002A7C5A"/>
    <w:rsid w:val="002B0146"/>
    <w:rsid w:val="002B090D"/>
    <w:rsid w:val="002B09E8"/>
    <w:rsid w:val="002B0E21"/>
    <w:rsid w:val="002B0E91"/>
    <w:rsid w:val="002B0F4B"/>
    <w:rsid w:val="002B0F63"/>
    <w:rsid w:val="002B1372"/>
    <w:rsid w:val="002B1498"/>
    <w:rsid w:val="002B14F3"/>
    <w:rsid w:val="002B154B"/>
    <w:rsid w:val="002B1635"/>
    <w:rsid w:val="002B1926"/>
    <w:rsid w:val="002B212C"/>
    <w:rsid w:val="002B25E2"/>
    <w:rsid w:val="002B2B35"/>
    <w:rsid w:val="002B3AB2"/>
    <w:rsid w:val="002B3DA9"/>
    <w:rsid w:val="002B3DC7"/>
    <w:rsid w:val="002B3E44"/>
    <w:rsid w:val="002B3F6B"/>
    <w:rsid w:val="002B40D6"/>
    <w:rsid w:val="002B4108"/>
    <w:rsid w:val="002B4260"/>
    <w:rsid w:val="002B44ED"/>
    <w:rsid w:val="002B45EB"/>
    <w:rsid w:val="002B483D"/>
    <w:rsid w:val="002B49A3"/>
    <w:rsid w:val="002B5354"/>
    <w:rsid w:val="002B54C9"/>
    <w:rsid w:val="002B5824"/>
    <w:rsid w:val="002B5967"/>
    <w:rsid w:val="002B5DF6"/>
    <w:rsid w:val="002B5EF4"/>
    <w:rsid w:val="002B62F0"/>
    <w:rsid w:val="002B6644"/>
    <w:rsid w:val="002B68B9"/>
    <w:rsid w:val="002B69B7"/>
    <w:rsid w:val="002B6A7A"/>
    <w:rsid w:val="002B7051"/>
    <w:rsid w:val="002B7495"/>
    <w:rsid w:val="002B74E7"/>
    <w:rsid w:val="002B766F"/>
    <w:rsid w:val="002B77E0"/>
    <w:rsid w:val="002B7A4F"/>
    <w:rsid w:val="002B7AFA"/>
    <w:rsid w:val="002B7F08"/>
    <w:rsid w:val="002B7FCC"/>
    <w:rsid w:val="002C022C"/>
    <w:rsid w:val="002C06BF"/>
    <w:rsid w:val="002C0829"/>
    <w:rsid w:val="002C0A56"/>
    <w:rsid w:val="002C0B09"/>
    <w:rsid w:val="002C0BF9"/>
    <w:rsid w:val="002C102F"/>
    <w:rsid w:val="002C1193"/>
    <w:rsid w:val="002C11A2"/>
    <w:rsid w:val="002C1606"/>
    <w:rsid w:val="002C16AB"/>
    <w:rsid w:val="002C1B7F"/>
    <w:rsid w:val="002C1F2F"/>
    <w:rsid w:val="002C1F74"/>
    <w:rsid w:val="002C2239"/>
    <w:rsid w:val="002C297E"/>
    <w:rsid w:val="002C2A10"/>
    <w:rsid w:val="002C2C34"/>
    <w:rsid w:val="002C2EB2"/>
    <w:rsid w:val="002C3282"/>
    <w:rsid w:val="002C32C2"/>
    <w:rsid w:val="002C3508"/>
    <w:rsid w:val="002C3767"/>
    <w:rsid w:val="002C39BA"/>
    <w:rsid w:val="002C39D4"/>
    <w:rsid w:val="002C3B0A"/>
    <w:rsid w:val="002C3EC4"/>
    <w:rsid w:val="002C4031"/>
    <w:rsid w:val="002C447B"/>
    <w:rsid w:val="002C4583"/>
    <w:rsid w:val="002C467C"/>
    <w:rsid w:val="002C469F"/>
    <w:rsid w:val="002C4E59"/>
    <w:rsid w:val="002C4EA6"/>
    <w:rsid w:val="002C5285"/>
    <w:rsid w:val="002C571D"/>
    <w:rsid w:val="002C57A5"/>
    <w:rsid w:val="002C58E2"/>
    <w:rsid w:val="002C6175"/>
    <w:rsid w:val="002C6211"/>
    <w:rsid w:val="002C64C1"/>
    <w:rsid w:val="002C657A"/>
    <w:rsid w:val="002C6597"/>
    <w:rsid w:val="002C6A4C"/>
    <w:rsid w:val="002C6B17"/>
    <w:rsid w:val="002C6C41"/>
    <w:rsid w:val="002C6E27"/>
    <w:rsid w:val="002C7D24"/>
    <w:rsid w:val="002C7D76"/>
    <w:rsid w:val="002D0409"/>
    <w:rsid w:val="002D056B"/>
    <w:rsid w:val="002D097B"/>
    <w:rsid w:val="002D0999"/>
    <w:rsid w:val="002D0D40"/>
    <w:rsid w:val="002D0FFF"/>
    <w:rsid w:val="002D1016"/>
    <w:rsid w:val="002D11EB"/>
    <w:rsid w:val="002D121E"/>
    <w:rsid w:val="002D1BBF"/>
    <w:rsid w:val="002D21BE"/>
    <w:rsid w:val="002D24E4"/>
    <w:rsid w:val="002D271E"/>
    <w:rsid w:val="002D2AF2"/>
    <w:rsid w:val="002D2B9B"/>
    <w:rsid w:val="002D2CA5"/>
    <w:rsid w:val="002D2DA6"/>
    <w:rsid w:val="002D30BA"/>
    <w:rsid w:val="002D34D0"/>
    <w:rsid w:val="002D3508"/>
    <w:rsid w:val="002D3642"/>
    <w:rsid w:val="002D38FE"/>
    <w:rsid w:val="002D3D00"/>
    <w:rsid w:val="002D3DCA"/>
    <w:rsid w:val="002D3E85"/>
    <w:rsid w:val="002D4044"/>
    <w:rsid w:val="002D4756"/>
    <w:rsid w:val="002D4ABC"/>
    <w:rsid w:val="002D4BD4"/>
    <w:rsid w:val="002D4D32"/>
    <w:rsid w:val="002D4F21"/>
    <w:rsid w:val="002D4FC5"/>
    <w:rsid w:val="002D50DF"/>
    <w:rsid w:val="002D5591"/>
    <w:rsid w:val="002D5B0F"/>
    <w:rsid w:val="002D5EEC"/>
    <w:rsid w:val="002D5F02"/>
    <w:rsid w:val="002D60E7"/>
    <w:rsid w:val="002D6499"/>
    <w:rsid w:val="002D6527"/>
    <w:rsid w:val="002D68E3"/>
    <w:rsid w:val="002D69A7"/>
    <w:rsid w:val="002D6FF3"/>
    <w:rsid w:val="002D71BE"/>
    <w:rsid w:val="002D74A6"/>
    <w:rsid w:val="002D7612"/>
    <w:rsid w:val="002D790E"/>
    <w:rsid w:val="002D79D4"/>
    <w:rsid w:val="002D7BE1"/>
    <w:rsid w:val="002D7E51"/>
    <w:rsid w:val="002E021B"/>
    <w:rsid w:val="002E025E"/>
    <w:rsid w:val="002E068F"/>
    <w:rsid w:val="002E092C"/>
    <w:rsid w:val="002E0986"/>
    <w:rsid w:val="002E0CE0"/>
    <w:rsid w:val="002E1035"/>
    <w:rsid w:val="002E10C0"/>
    <w:rsid w:val="002E162B"/>
    <w:rsid w:val="002E17BB"/>
    <w:rsid w:val="002E19E5"/>
    <w:rsid w:val="002E1F01"/>
    <w:rsid w:val="002E1F97"/>
    <w:rsid w:val="002E1FEE"/>
    <w:rsid w:val="002E2237"/>
    <w:rsid w:val="002E26CE"/>
    <w:rsid w:val="002E2FE6"/>
    <w:rsid w:val="002E318A"/>
    <w:rsid w:val="002E31D7"/>
    <w:rsid w:val="002E33CB"/>
    <w:rsid w:val="002E3470"/>
    <w:rsid w:val="002E34F1"/>
    <w:rsid w:val="002E350F"/>
    <w:rsid w:val="002E3574"/>
    <w:rsid w:val="002E37F0"/>
    <w:rsid w:val="002E391A"/>
    <w:rsid w:val="002E3A51"/>
    <w:rsid w:val="002E3C39"/>
    <w:rsid w:val="002E3C99"/>
    <w:rsid w:val="002E3CDF"/>
    <w:rsid w:val="002E4288"/>
    <w:rsid w:val="002E429A"/>
    <w:rsid w:val="002E4A35"/>
    <w:rsid w:val="002E52A6"/>
    <w:rsid w:val="002E57DA"/>
    <w:rsid w:val="002E5817"/>
    <w:rsid w:val="002E593E"/>
    <w:rsid w:val="002E5FDA"/>
    <w:rsid w:val="002E62B6"/>
    <w:rsid w:val="002E6B72"/>
    <w:rsid w:val="002E6F01"/>
    <w:rsid w:val="002E7053"/>
    <w:rsid w:val="002E7262"/>
    <w:rsid w:val="002E739A"/>
    <w:rsid w:val="002E77F9"/>
    <w:rsid w:val="002E7848"/>
    <w:rsid w:val="002E792C"/>
    <w:rsid w:val="002E79DC"/>
    <w:rsid w:val="002E79F5"/>
    <w:rsid w:val="002E7C20"/>
    <w:rsid w:val="002E7CF6"/>
    <w:rsid w:val="002E7EC5"/>
    <w:rsid w:val="002F02FF"/>
    <w:rsid w:val="002F0421"/>
    <w:rsid w:val="002F04B3"/>
    <w:rsid w:val="002F054B"/>
    <w:rsid w:val="002F073B"/>
    <w:rsid w:val="002F0750"/>
    <w:rsid w:val="002F09D2"/>
    <w:rsid w:val="002F1060"/>
    <w:rsid w:val="002F107B"/>
    <w:rsid w:val="002F10BB"/>
    <w:rsid w:val="002F114A"/>
    <w:rsid w:val="002F1166"/>
    <w:rsid w:val="002F1174"/>
    <w:rsid w:val="002F1955"/>
    <w:rsid w:val="002F25C5"/>
    <w:rsid w:val="002F272A"/>
    <w:rsid w:val="002F2806"/>
    <w:rsid w:val="002F2B9E"/>
    <w:rsid w:val="002F2D10"/>
    <w:rsid w:val="002F2DAA"/>
    <w:rsid w:val="002F2FEE"/>
    <w:rsid w:val="002F3747"/>
    <w:rsid w:val="002F3D1A"/>
    <w:rsid w:val="002F3FF9"/>
    <w:rsid w:val="002F438E"/>
    <w:rsid w:val="002F47EF"/>
    <w:rsid w:val="002F4A40"/>
    <w:rsid w:val="002F4ACB"/>
    <w:rsid w:val="002F4B15"/>
    <w:rsid w:val="002F4F4D"/>
    <w:rsid w:val="002F5173"/>
    <w:rsid w:val="002F5284"/>
    <w:rsid w:val="002F52C6"/>
    <w:rsid w:val="002F53B5"/>
    <w:rsid w:val="002F5CCF"/>
    <w:rsid w:val="002F6433"/>
    <w:rsid w:val="002F6920"/>
    <w:rsid w:val="002F6A81"/>
    <w:rsid w:val="002F6AFA"/>
    <w:rsid w:val="002F6B4C"/>
    <w:rsid w:val="002F6BFE"/>
    <w:rsid w:val="002F6C03"/>
    <w:rsid w:val="002F6F08"/>
    <w:rsid w:val="002F6FD6"/>
    <w:rsid w:val="002F7402"/>
    <w:rsid w:val="002F7450"/>
    <w:rsid w:val="002F7626"/>
    <w:rsid w:val="002F79B7"/>
    <w:rsid w:val="002F7B26"/>
    <w:rsid w:val="002F7CB8"/>
    <w:rsid w:val="002F7D4A"/>
    <w:rsid w:val="00300101"/>
    <w:rsid w:val="00300154"/>
    <w:rsid w:val="003006BD"/>
    <w:rsid w:val="00300AC3"/>
    <w:rsid w:val="00300B2A"/>
    <w:rsid w:val="00300D2A"/>
    <w:rsid w:val="0030101E"/>
    <w:rsid w:val="00301296"/>
    <w:rsid w:val="0030174F"/>
    <w:rsid w:val="00301978"/>
    <w:rsid w:val="003019F4"/>
    <w:rsid w:val="00301A1F"/>
    <w:rsid w:val="00301AB8"/>
    <w:rsid w:val="00301AF9"/>
    <w:rsid w:val="00301D96"/>
    <w:rsid w:val="0030232C"/>
    <w:rsid w:val="00302421"/>
    <w:rsid w:val="00302654"/>
    <w:rsid w:val="003026C3"/>
    <w:rsid w:val="003026E1"/>
    <w:rsid w:val="00302BDA"/>
    <w:rsid w:val="00302CFD"/>
    <w:rsid w:val="003033F4"/>
    <w:rsid w:val="003034CD"/>
    <w:rsid w:val="003036BB"/>
    <w:rsid w:val="00303735"/>
    <w:rsid w:val="00303A95"/>
    <w:rsid w:val="00303BD6"/>
    <w:rsid w:val="00303D3A"/>
    <w:rsid w:val="00303E1A"/>
    <w:rsid w:val="00304DDE"/>
    <w:rsid w:val="00304E12"/>
    <w:rsid w:val="003052B9"/>
    <w:rsid w:val="003052C6"/>
    <w:rsid w:val="00305350"/>
    <w:rsid w:val="00305D7A"/>
    <w:rsid w:val="00305E1F"/>
    <w:rsid w:val="00305F6C"/>
    <w:rsid w:val="0030686F"/>
    <w:rsid w:val="00306B73"/>
    <w:rsid w:val="00306CDE"/>
    <w:rsid w:val="00306F14"/>
    <w:rsid w:val="00306F5A"/>
    <w:rsid w:val="003073A8"/>
    <w:rsid w:val="0030775B"/>
    <w:rsid w:val="003078A4"/>
    <w:rsid w:val="00310584"/>
    <w:rsid w:val="0031090A"/>
    <w:rsid w:val="00310C38"/>
    <w:rsid w:val="00310CA9"/>
    <w:rsid w:val="00310E50"/>
    <w:rsid w:val="00310FEC"/>
    <w:rsid w:val="00311033"/>
    <w:rsid w:val="0031105E"/>
    <w:rsid w:val="00311176"/>
    <w:rsid w:val="003112CF"/>
    <w:rsid w:val="003117CF"/>
    <w:rsid w:val="00311C48"/>
    <w:rsid w:val="00311CC6"/>
    <w:rsid w:val="00311CF4"/>
    <w:rsid w:val="00311D5D"/>
    <w:rsid w:val="00311EE1"/>
    <w:rsid w:val="0031217E"/>
    <w:rsid w:val="0031247A"/>
    <w:rsid w:val="003126BE"/>
    <w:rsid w:val="00312E05"/>
    <w:rsid w:val="00313110"/>
    <w:rsid w:val="003135E4"/>
    <w:rsid w:val="00313612"/>
    <w:rsid w:val="00313903"/>
    <w:rsid w:val="0031390D"/>
    <w:rsid w:val="0031414E"/>
    <w:rsid w:val="003141A5"/>
    <w:rsid w:val="003144B5"/>
    <w:rsid w:val="00314608"/>
    <w:rsid w:val="00314654"/>
    <w:rsid w:val="003147EE"/>
    <w:rsid w:val="00314F6F"/>
    <w:rsid w:val="00314F84"/>
    <w:rsid w:val="00315101"/>
    <w:rsid w:val="0031519D"/>
    <w:rsid w:val="0031552E"/>
    <w:rsid w:val="00315A74"/>
    <w:rsid w:val="00315C04"/>
    <w:rsid w:val="00315F63"/>
    <w:rsid w:val="0031631C"/>
    <w:rsid w:val="00316539"/>
    <w:rsid w:val="0031667E"/>
    <w:rsid w:val="003167BA"/>
    <w:rsid w:val="00316898"/>
    <w:rsid w:val="00316A98"/>
    <w:rsid w:val="00316DAF"/>
    <w:rsid w:val="00316E3E"/>
    <w:rsid w:val="0031701C"/>
    <w:rsid w:val="00317229"/>
    <w:rsid w:val="003175B8"/>
    <w:rsid w:val="003177C8"/>
    <w:rsid w:val="00317C5D"/>
    <w:rsid w:val="00317C7B"/>
    <w:rsid w:val="00317CC1"/>
    <w:rsid w:val="00317E18"/>
    <w:rsid w:val="00320076"/>
    <w:rsid w:val="003208A7"/>
    <w:rsid w:val="00320C4D"/>
    <w:rsid w:val="0032108A"/>
    <w:rsid w:val="003210A9"/>
    <w:rsid w:val="00321285"/>
    <w:rsid w:val="0032152F"/>
    <w:rsid w:val="003215DB"/>
    <w:rsid w:val="003218EA"/>
    <w:rsid w:val="00321A41"/>
    <w:rsid w:val="00321A75"/>
    <w:rsid w:val="00321ABA"/>
    <w:rsid w:val="00321CBC"/>
    <w:rsid w:val="00321D08"/>
    <w:rsid w:val="00321E14"/>
    <w:rsid w:val="003222E4"/>
    <w:rsid w:val="00322853"/>
    <w:rsid w:val="00322D59"/>
    <w:rsid w:val="00322E17"/>
    <w:rsid w:val="003230C1"/>
    <w:rsid w:val="003232C1"/>
    <w:rsid w:val="003232CF"/>
    <w:rsid w:val="003234B2"/>
    <w:rsid w:val="00323533"/>
    <w:rsid w:val="00323785"/>
    <w:rsid w:val="00323827"/>
    <w:rsid w:val="00324406"/>
    <w:rsid w:val="00324415"/>
    <w:rsid w:val="0032456F"/>
    <w:rsid w:val="00324E72"/>
    <w:rsid w:val="00324FA7"/>
    <w:rsid w:val="003255FC"/>
    <w:rsid w:val="00325DF6"/>
    <w:rsid w:val="00325FE9"/>
    <w:rsid w:val="003264D6"/>
    <w:rsid w:val="003264FE"/>
    <w:rsid w:val="0032681D"/>
    <w:rsid w:val="00326E5F"/>
    <w:rsid w:val="00326F8F"/>
    <w:rsid w:val="003278F5"/>
    <w:rsid w:val="00327A9E"/>
    <w:rsid w:val="003300C4"/>
    <w:rsid w:val="003301CA"/>
    <w:rsid w:val="0033062F"/>
    <w:rsid w:val="00330D8D"/>
    <w:rsid w:val="00330F8D"/>
    <w:rsid w:val="00330FCC"/>
    <w:rsid w:val="00331136"/>
    <w:rsid w:val="00331178"/>
    <w:rsid w:val="003311E8"/>
    <w:rsid w:val="00331D6F"/>
    <w:rsid w:val="00331EEE"/>
    <w:rsid w:val="00331FC1"/>
    <w:rsid w:val="0033258A"/>
    <w:rsid w:val="0033269E"/>
    <w:rsid w:val="00332AD8"/>
    <w:rsid w:val="00332B41"/>
    <w:rsid w:val="00332C55"/>
    <w:rsid w:val="00332E03"/>
    <w:rsid w:val="00332F2E"/>
    <w:rsid w:val="003331CB"/>
    <w:rsid w:val="0033335C"/>
    <w:rsid w:val="00334159"/>
    <w:rsid w:val="00334283"/>
    <w:rsid w:val="00334421"/>
    <w:rsid w:val="003347DC"/>
    <w:rsid w:val="003347FA"/>
    <w:rsid w:val="003348E7"/>
    <w:rsid w:val="00334947"/>
    <w:rsid w:val="003349F9"/>
    <w:rsid w:val="00334ED5"/>
    <w:rsid w:val="00335487"/>
    <w:rsid w:val="0033579D"/>
    <w:rsid w:val="003357C1"/>
    <w:rsid w:val="0033582F"/>
    <w:rsid w:val="00335938"/>
    <w:rsid w:val="00335A50"/>
    <w:rsid w:val="00335AB1"/>
    <w:rsid w:val="00335AE0"/>
    <w:rsid w:val="00335BAF"/>
    <w:rsid w:val="00335C17"/>
    <w:rsid w:val="00335C3A"/>
    <w:rsid w:val="00335CE7"/>
    <w:rsid w:val="003361A9"/>
    <w:rsid w:val="003366B6"/>
    <w:rsid w:val="003366EE"/>
    <w:rsid w:val="0033672B"/>
    <w:rsid w:val="00336DDA"/>
    <w:rsid w:val="00336E33"/>
    <w:rsid w:val="00336F7E"/>
    <w:rsid w:val="003375D3"/>
    <w:rsid w:val="003376F8"/>
    <w:rsid w:val="0033773C"/>
    <w:rsid w:val="003379A1"/>
    <w:rsid w:val="00337F7C"/>
    <w:rsid w:val="0034017D"/>
    <w:rsid w:val="003405E8"/>
    <w:rsid w:val="00340B29"/>
    <w:rsid w:val="003410C7"/>
    <w:rsid w:val="003410D4"/>
    <w:rsid w:val="003410FB"/>
    <w:rsid w:val="003415E3"/>
    <w:rsid w:val="00341857"/>
    <w:rsid w:val="003418ED"/>
    <w:rsid w:val="00341DC5"/>
    <w:rsid w:val="00341EE0"/>
    <w:rsid w:val="00341F73"/>
    <w:rsid w:val="003426D2"/>
    <w:rsid w:val="00342A10"/>
    <w:rsid w:val="00342A44"/>
    <w:rsid w:val="00342F49"/>
    <w:rsid w:val="003430D0"/>
    <w:rsid w:val="0034330D"/>
    <w:rsid w:val="0034371A"/>
    <w:rsid w:val="00343844"/>
    <w:rsid w:val="00343BAD"/>
    <w:rsid w:val="00343CDF"/>
    <w:rsid w:val="00343CEC"/>
    <w:rsid w:val="00343E04"/>
    <w:rsid w:val="00343F10"/>
    <w:rsid w:val="00343F4C"/>
    <w:rsid w:val="003440A8"/>
    <w:rsid w:val="003440EF"/>
    <w:rsid w:val="003444ED"/>
    <w:rsid w:val="003446DD"/>
    <w:rsid w:val="0034471F"/>
    <w:rsid w:val="00344954"/>
    <w:rsid w:val="00344A41"/>
    <w:rsid w:val="00344CF2"/>
    <w:rsid w:val="0034512F"/>
    <w:rsid w:val="00345351"/>
    <w:rsid w:val="003453CD"/>
    <w:rsid w:val="00345B35"/>
    <w:rsid w:val="00345E03"/>
    <w:rsid w:val="00346079"/>
    <w:rsid w:val="003461E8"/>
    <w:rsid w:val="003464BA"/>
    <w:rsid w:val="003464F3"/>
    <w:rsid w:val="00346EF4"/>
    <w:rsid w:val="0034728C"/>
    <w:rsid w:val="00347308"/>
    <w:rsid w:val="003473B1"/>
    <w:rsid w:val="00347CC4"/>
    <w:rsid w:val="00347F83"/>
    <w:rsid w:val="0035024A"/>
    <w:rsid w:val="003504BC"/>
    <w:rsid w:val="00350762"/>
    <w:rsid w:val="003509D7"/>
    <w:rsid w:val="00350BAC"/>
    <w:rsid w:val="00350BFC"/>
    <w:rsid w:val="00350D31"/>
    <w:rsid w:val="00350E5C"/>
    <w:rsid w:val="00350EE6"/>
    <w:rsid w:val="003511DD"/>
    <w:rsid w:val="0035126E"/>
    <w:rsid w:val="003512B6"/>
    <w:rsid w:val="00351520"/>
    <w:rsid w:val="00351B16"/>
    <w:rsid w:val="00351F47"/>
    <w:rsid w:val="00352117"/>
    <w:rsid w:val="003522B0"/>
    <w:rsid w:val="0035245E"/>
    <w:rsid w:val="00352555"/>
    <w:rsid w:val="003526DD"/>
    <w:rsid w:val="00352BAC"/>
    <w:rsid w:val="0035333C"/>
    <w:rsid w:val="00353487"/>
    <w:rsid w:val="003534DD"/>
    <w:rsid w:val="0035360E"/>
    <w:rsid w:val="00353A41"/>
    <w:rsid w:val="00354597"/>
    <w:rsid w:val="003547F7"/>
    <w:rsid w:val="0035490E"/>
    <w:rsid w:val="00354AD8"/>
    <w:rsid w:val="00354CD9"/>
    <w:rsid w:val="003550A9"/>
    <w:rsid w:val="00355209"/>
    <w:rsid w:val="00355304"/>
    <w:rsid w:val="003553BC"/>
    <w:rsid w:val="003557CD"/>
    <w:rsid w:val="003558B6"/>
    <w:rsid w:val="00355E90"/>
    <w:rsid w:val="003560AD"/>
    <w:rsid w:val="00356171"/>
    <w:rsid w:val="00356305"/>
    <w:rsid w:val="0035635B"/>
    <w:rsid w:val="0035695A"/>
    <w:rsid w:val="00356F5F"/>
    <w:rsid w:val="0035707A"/>
    <w:rsid w:val="003571DE"/>
    <w:rsid w:val="003571F5"/>
    <w:rsid w:val="0035753A"/>
    <w:rsid w:val="00357591"/>
    <w:rsid w:val="0035783F"/>
    <w:rsid w:val="003578DD"/>
    <w:rsid w:val="00357AB0"/>
    <w:rsid w:val="00360034"/>
    <w:rsid w:val="0036027D"/>
    <w:rsid w:val="0036041D"/>
    <w:rsid w:val="00360508"/>
    <w:rsid w:val="0036089B"/>
    <w:rsid w:val="003609C0"/>
    <w:rsid w:val="0036122F"/>
    <w:rsid w:val="003612E2"/>
    <w:rsid w:val="003614AA"/>
    <w:rsid w:val="00361537"/>
    <w:rsid w:val="00361A58"/>
    <w:rsid w:val="00362135"/>
    <w:rsid w:val="003622BD"/>
    <w:rsid w:val="00362672"/>
    <w:rsid w:val="00362791"/>
    <w:rsid w:val="00362A07"/>
    <w:rsid w:val="00362A52"/>
    <w:rsid w:val="0036310A"/>
    <w:rsid w:val="003633DC"/>
    <w:rsid w:val="003634B5"/>
    <w:rsid w:val="00363533"/>
    <w:rsid w:val="00363641"/>
    <w:rsid w:val="003636AE"/>
    <w:rsid w:val="00363EA1"/>
    <w:rsid w:val="00363FBC"/>
    <w:rsid w:val="00363FFB"/>
    <w:rsid w:val="0036424D"/>
    <w:rsid w:val="0036474B"/>
    <w:rsid w:val="00364999"/>
    <w:rsid w:val="00364B9F"/>
    <w:rsid w:val="00364E57"/>
    <w:rsid w:val="00364F91"/>
    <w:rsid w:val="00364FE3"/>
    <w:rsid w:val="00365023"/>
    <w:rsid w:val="003650A4"/>
    <w:rsid w:val="00365108"/>
    <w:rsid w:val="00365174"/>
    <w:rsid w:val="00365578"/>
    <w:rsid w:val="00365795"/>
    <w:rsid w:val="00365843"/>
    <w:rsid w:val="00365ADE"/>
    <w:rsid w:val="0036614B"/>
    <w:rsid w:val="003665B4"/>
    <w:rsid w:val="00366629"/>
    <w:rsid w:val="00366698"/>
    <w:rsid w:val="0036681E"/>
    <w:rsid w:val="00366924"/>
    <w:rsid w:val="00366A5C"/>
    <w:rsid w:val="00367376"/>
    <w:rsid w:val="003675CB"/>
    <w:rsid w:val="00367786"/>
    <w:rsid w:val="003677AD"/>
    <w:rsid w:val="00367CC9"/>
    <w:rsid w:val="00370616"/>
    <w:rsid w:val="003708A5"/>
    <w:rsid w:val="00370ACC"/>
    <w:rsid w:val="00370CA9"/>
    <w:rsid w:val="00370F53"/>
    <w:rsid w:val="00371394"/>
    <w:rsid w:val="003714CF"/>
    <w:rsid w:val="00371949"/>
    <w:rsid w:val="00371B2F"/>
    <w:rsid w:val="00371C03"/>
    <w:rsid w:val="00371C77"/>
    <w:rsid w:val="00372266"/>
    <w:rsid w:val="003729ED"/>
    <w:rsid w:val="00372E01"/>
    <w:rsid w:val="00372F07"/>
    <w:rsid w:val="00372FF7"/>
    <w:rsid w:val="003732DE"/>
    <w:rsid w:val="00373907"/>
    <w:rsid w:val="00373AA8"/>
    <w:rsid w:val="00373AFC"/>
    <w:rsid w:val="00373DBB"/>
    <w:rsid w:val="00373F35"/>
    <w:rsid w:val="00373FA0"/>
    <w:rsid w:val="00374459"/>
    <w:rsid w:val="00374520"/>
    <w:rsid w:val="00374C84"/>
    <w:rsid w:val="00374CEA"/>
    <w:rsid w:val="00374DFB"/>
    <w:rsid w:val="00374ED9"/>
    <w:rsid w:val="00374F18"/>
    <w:rsid w:val="00375769"/>
    <w:rsid w:val="00375CB8"/>
    <w:rsid w:val="00375EF5"/>
    <w:rsid w:val="0037612E"/>
    <w:rsid w:val="003761D7"/>
    <w:rsid w:val="00376615"/>
    <w:rsid w:val="00376B34"/>
    <w:rsid w:val="00376D89"/>
    <w:rsid w:val="00377043"/>
    <w:rsid w:val="00377049"/>
    <w:rsid w:val="003771D1"/>
    <w:rsid w:val="0037737E"/>
    <w:rsid w:val="00377521"/>
    <w:rsid w:val="003775B8"/>
    <w:rsid w:val="003777D6"/>
    <w:rsid w:val="00377D3D"/>
    <w:rsid w:val="00377E1B"/>
    <w:rsid w:val="00377FC4"/>
    <w:rsid w:val="00380138"/>
    <w:rsid w:val="00380170"/>
    <w:rsid w:val="00380309"/>
    <w:rsid w:val="00380BA1"/>
    <w:rsid w:val="00380BE7"/>
    <w:rsid w:val="00380D60"/>
    <w:rsid w:val="00380DAC"/>
    <w:rsid w:val="00380F5A"/>
    <w:rsid w:val="003810F4"/>
    <w:rsid w:val="003817D8"/>
    <w:rsid w:val="003818D6"/>
    <w:rsid w:val="00381957"/>
    <w:rsid w:val="00381D2D"/>
    <w:rsid w:val="00382116"/>
    <w:rsid w:val="003821B3"/>
    <w:rsid w:val="0038259A"/>
    <w:rsid w:val="0038275E"/>
    <w:rsid w:val="00382792"/>
    <w:rsid w:val="003828DD"/>
    <w:rsid w:val="00382ADD"/>
    <w:rsid w:val="00382C31"/>
    <w:rsid w:val="00382F5E"/>
    <w:rsid w:val="00382FCC"/>
    <w:rsid w:val="00383078"/>
    <w:rsid w:val="003834C3"/>
    <w:rsid w:val="00383BE7"/>
    <w:rsid w:val="00383F24"/>
    <w:rsid w:val="003840DA"/>
    <w:rsid w:val="00384609"/>
    <w:rsid w:val="003847D6"/>
    <w:rsid w:val="00384BDD"/>
    <w:rsid w:val="00384CB7"/>
    <w:rsid w:val="003858E6"/>
    <w:rsid w:val="003859A0"/>
    <w:rsid w:val="003859AF"/>
    <w:rsid w:val="00386346"/>
    <w:rsid w:val="00386477"/>
    <w:rsid w:val="00386CB1"/>
    <w:rsid w:val="00386DE1"/>
    <w:rsid w:val="00386E8D"/>
    <w:rsid w:val="0038708B"/>
    <w:rsid w:val="00387177"/>
    <w:rsid w:val="003872A6"/>
    <w:rsid w:val="003877C0"/>
    <w:rsid w:val="00387864"/>
    <w:rsid w:val="00387B46"/>
    <w:rsid w:val="00387C4D"/>
    <w:rsid w:val="00387C5B"/>
    <w:rsid w:val="00387F8F"/>
    <w:rsid w:val="00390262"/>
    <w:rsid w:val="003902B6"/>
    <w:rsid w:val="00390322"/>
    <w:rsid w:val="00390439"/>
    <w:rsid w:val="0039072E"/>
    <w:rsid w:val="00390DE1"/>
    <w:rsid w:val="003916AC"/>
    <w:rsid w:val="00391793"/>
    <w:rsid w:val="003917B8"/>
    <w:rsid w:val="00391817"/>
    <w:rsid w:val="0039182E"/>
    <w:rsid w:val="00391D99"/>
    <w:rsid w:val="00391FC3"/>
    <w:rsid w:val="00392554"/>
    <w:rsid w:val="0039272F"/>
    <w:rsid w:val="0039285A"/>
    <w:rsid w:val="00392973"/>
    <w:rsid w:val="003929DB"/>
    <w:rsid w:val="00392D69"/>
    <w:rsid w:val="0039310B"/>
    <w:rsid w:val="003934C9"/>
    <w:rsid w:val="00393587"/>
    <w:rsid w:val="00393A8F"/>
    <w:rsid w:val="00393CE0"/>
    <w:rsid w:val="0039419C"/>
    <w:rsid w:val="00394360"/>
    <w:rsid w:val="00394528"/>
    <w:rsid w:val="003946C8"/>
    <w:rsid w:val="00395042"/>
    <w:rsid w:val="00395361"/>
    <w:rsid w:val="0039555F"/>
    <w:rsid w:val="00395A87"/>
    <w:rsid w:val="00395B71"/>
    <w:rsid w:val="00395E09"/>
    <w:rsid w:val="0039607F"/>
    <w:rsid w:val="003966D8"/>
    <w:rsid w:val="00396A69"/>
    <w:rsid w:val="00396ADE"/>
    <w:rsid w:val="00396EEE"/>
    <w:rsid w:val="0039730F"/>
    <w:rsid w:val="00397B21"/>
    <w:rsid w:val="00397CD9"/>
    <w:rsid w:val="00397D05"/>
    <w:rsid w:val="00397DCF"/>
    <w:rsid w:val="00397F64"/>
    <w:rsid w:val="00397F6F"/>
    <w:rsid w:val="00397F9D"/>
    <w:rsid w:val="003A01A7"/>
    <w:rsid w:val="003A0AFB"/>
    <w:rsid w:val="003A1615"/>
    <w:rsid w:val="003A173A"/>
    <w:rsid w:val="003A1CB7"/>
    <w:rsid w:val="003A2508"/>
    <w:rsid w:val="003A2C68"/>
    <w:rsid w:val="003A3081"/>
    <w:rsid w:val="003A331B"/>
    <w:rsid w:val="003A3754"/>
    <w:rsid w:val="003A37F7"/>
    <w:rsid w:val="003A3829"/>
    <w:rsid w:val="003A3B9A"/>
    <w:rsid w:val="003A3CE4"/>
    <w:rsid w:val="003A4208"/>
    <w:rsid w:val="003A4279"/>
    <w:rsid w:val="003A42BF"/>
    <w:rsid w:val="003A498D"/>
    <w:rsid w:val="003A4C12"/>
    <w:rsid w:val="003A4F4D"/>
    <w:rsid w:val="003A58C7"/>
    <w:rsid w:val="003A59BA"/>
    <w:rsid w:val="003A5DF9"/>
    <w:rsid w:val="003A62EA"/>
    <w:rsid w:val="003A6CB2"/>
    <w:rsid w:val="003A6D50"/>
    <w:rsid w:val="003A6D93"/>
    <w:rsid w:val="003A7141"/>
    <w:rsid w:val="003A72C8"/>
    <w:rsid w:val="003A7486"/>
    <w:rsid w:val="003A754B"/>
    <w:rsid w:val="003A7C59"/>
    <w:rsid w:val="003A7C77"/>
    <w:rsid w:val="003A7EEC"/>
    <w:rsid w:val="003B03E4"/>
    <w:rsid w:val="003B049B"/>
    <w:rsid w:val="003B06A2"/>
    <w:rsid w:val="003B071C"/>
    <w:rsid w:val="003B0A3A"/>
    <w:rsid w:val="003B0B62"/>
    <w:rsid w:val="003B0EC4"/>
    <w:rsid w:val="003B0EDF"/>
    <w:rsid w:val="003B104D"/>
    <w:rsid w:val="003B16DC"/>
    <w:rsid w:val="003B1943"/>
    <w:rsid w:val="003B1E94"/>
    <w:rsid w:val="003B2010"/>
    <w:rsid w:val="003B21F1"/>
    <w:rsid w:val="003B237E"/>
    <w:rsid w:val="003B264C"/>
    <w:rsid w:val="003B294B"/>
    <w:rsid w:val="003B2D50"/>
    <w:rsid w:val="003B2FD1"/>
    <w:rsid w:val="003B3601"/>
    <w:rsid w:val="003B366F"/>
    <w:rsid w:val="003B38CB"/>
    <w:rsid w:val="003B39D6"/>
    <w:rsid w:val="003B3EA1"/>
    <w:rsid w:val="003B3FD4"/>
    <w:rsid w:val="003B40CF"/>
    <w:rsid w:val="003B42CD"/>
    <w:rsid w:val="003B42DF"/>
    <w:rsid w:val="003B43F2"/>
    <w:rsid w:val="003B4627"/>
    <w:rsid w:val="003B4694"/>
    <w:rsid w:val="003B4C74"/>
    <w:rsid w:val="003B4F7A"/>
    <w:rsid w:val="003B51F1"/>
    <w:rsid w:val="003B52CD"/>
    <w:rsid w:val="003B5373"/>
    <w:rsid w:val="003B557B"/>
    <w:rsid w:val="003B5FB7"/>
    <w:rsid w:val="003B61A5"/>
    <w:rsid w:val="003B623D"/>
    <w:rsid w:val="003B67C5"/>
    <w:rsid w:val="003B6802"/>
    <w:rsid w:val="003B6DDE"/>
    <w:rsid w:val="003B6F60"/>
    <w:rsid w:val="003B70BC"/>
    <w:rsid w:val="003B77E8"/>
    <w:rsid w:val="003B7811"/>
    <w:rsid w:val="003B7861"/>
    <w:rsid w:val="003B7DE7"/>
    <w:rsid w:val="003C0130"/>
    <w:rsid w:val="003C19C8"/>
    <w:rsid w:val="003C1D9E"/>
    <w:rsid w:val="003C1DC8"/>
    <w:rsid w:val="003C1FD3"/>
    <w:rsid w:val="003C255C"/>
    <w:rsid w:val="003C275B"/>
    <w:rsid w:val="003C2844"/>
    <w:rsid w:val="003C2975"/>
    <w:rsid w:val="003C2DA1"/>
    <w:rsid w:val="003C2E24"/>
    <w:rsid w:val="003C31A4"/>
    <w:rsid w:val="003C328F"/>
    <w:rsid w:val="003C341D"/>
    <w:rsid w:val="003C3784"/>
    <w:rsid w:val="003C3C7F"/>
    <w:rsid w:val="003C3CB3"/>
    <w:rsid w:val="003C3CCD"/>
    <w:rsid w:val="003C3E37"/>
    <w:rsid w:val="003C3E9A"/>
    <w:rsid w:val="003C41B1"/>
    <w:rsid w:val="003C4327"/>
    <w:rsid w:val="003C4566"/>
    <w:rsid w:val="003C47CE"/>
    <w:rsid w:val="003C4861"/>
    <w:rsid w:val="003C4A89"/>
    <w:rsid w:val="003C4B50"/>
    <w:rsid w:val="003C4F27"/>
    <w:rsid w:val="003C4FB9"/>
    <w:rsid w:val="003C50CE"/>
    <w:rsid w:val="003C5100"/>
    <w:rsid w:val="003C54DC"/>
    <w:rsid w:val="003C573D"/>
    <w:rsid w:val="003C57E5"/>
    <w:rsid w:val="003C598A"/>
    <w:rsid w:val="003C5A66"/>
    <w:rsid w:val="003C5CD0"/>
    <w:rsid w:val="003C5D1C"/>
    <w:rsid w:val="003C5D29"/>
    <w:rsid w:val="003C5E60"/>
    <w:rsid w:val="003C6099"/>
    <w:rsid w:val="003C652D"/>
    <w:rsid w:val="003C668D"/>
    <w:rsid w:val="003C6A72"/>
    <w:rsid w:val="003C6A9F"/>
    <w:rsid w:val="003C6B44"/>
    <w:rsid w:val="003C6E3C"/>
    <w:rsid w:val="003C6F99"/>
    <w:rsid w:val="003C7A7A"/>
    <w:rsid w:val="003C7D35"/>
    <w:rsid w:val="003D00EA"/>
    <w:rsid w:val="003D03CE"/>
    <w:rsid w:val="003D03DF"/>
    <w:rsid w:val="003D046C"/>
    <w:rsid w:val="003D094A"/>
    <w:rsid w:val="003D0973"/>
    <w:rsid w:val="003D09E6"/>
    <w:rsid w:val="003D0C33"/>
    <w:rsid w:val="003D0D14"/>
    <w:rsid w:val="003D1237"/>
    <w:rsid w:val="003D1376"/>
    <w:rsid w:val="003D178A"/>
    <w:rsid w:val="003D1989"/>
    <w:rsid w:val="003D1DEF"/>
    <w:rsid w:val="003D1E7D"/>
    <w:rsid w:val="003D1EED"/>
    <w:rsid w:val="003D209F"/>
    <w:rsid w:val="003D24CF"/>
    <w:rsid w:val="003D2799"/>
    <w:rsid w:val="003D2B4E"/>
    <w:rsid w:val="003D3052"/>
    <w:rsid w:val="003D3264"/>
    <w:rsid w:val="003D379C"/>
    <w:rsid w:val="003D384B"/>
    <w:rsid w:val="003D3AE2"/>
    <w:rsid w:val="003D4339"/>
    <w:rsid w:val="003D4686"/>
    <w:rsid w:val="003D4797"/>
    <w:rsid w:val="003D5DE1"/>
    <w:rsid w:val="003D6546"/>
    <w:rsid w:val="003D6644"/>
    <w:rsid w:val="003D6AD4"/>
    <w:rsid w:val="003D6C80"/>
    <w:rsid w:val="003D6EDC"/>
    <w:rsid w:val="003D6FC9"/>
    <w:rsid w:val="003D716F"/>
    <w:rsid w:val="003D72B1"/>
    <w:rsid w:val="003D733A"/>
    <w:rsid w:val="003D7522"/>
    <w:rsid w:val="003D7662"/>
    <w:rsid w:val="003D7776"/>
    <w:rsid w:val="003D77D1"/>
    <w:rsid w:val="003D789D"/>
    <w:rsid w:val="003D79F4"/>
    <w:rsid w:val="003D7A06"/>
    <w:rsid w:val="003D7B85"/>
    <w:rsid w:val="003D7D08"/>
    <w:rsid w:val="003E00A7"/>
    <w:rsid w:val="003E084E"/>
    <w:rsid w:val="003E08AE"/>
    <w:rsid w:val="003E1054"/>
    <w:rsid w:val="003E1137"/>
    <w:rsid w:val="003E12EE"/>
    <w:rsid w:val="003E182C"/>
    <w:rsid w:val="003E1AAC"/>
    <w:rsid w:val="003E1C5B"/>
    <w:rsid w:val="003E2118"/>
    <w:rsid w:val="003E21D2"/>
    <w:rsid w:val="003E269F"/>
    <w:rsid w:val="003E2A43"/>
    <w:rsid w:val="003E2FAC"/>
    <w:rsid w:val="003E32EF"/>
    <w:rsid w:val="003E3798"/>
    <w:rsid w:val="003E3842"/>
    <w:rsid w:val="003E39C9"/>
    <w:rsid w:val="003E3A1F"/>
    <w:rsid w:val="003E3DA3"/>
    <w:rsid w:val="003E3DF1"/>
    <w:rsid w:val="003E4013"/>
    <w:rsid w:val="003E411F"/>
    <w:rsid w:val="003E4367"/>
    <w:rsid w:val="003E46F1"/>
    <w:rsid w:val="003E5004"/>
    <w:rsid w:val="003E5325"/>
    <w:rsid w:val="003E5565"/>
    <w:rsid w:val="003E5765"/>
    <w:rsid w:val="003E57CA"/>
    <w:rsid w:val="003E581E"/>
    <w:rsid w:val="003E5DFF"/>
    <w:rsid w:val="003E5FC4"/>
    <w:rsid w:val="003E64B0"/>
    <w:rsid w:val="003E65EE"/>
    <w:rsid w:val="003E6AF9"/>
    <w:rsid w:val="003E6E2A"/>
    <w:rsid w:val="003E6E54"/>
    <w:rsid w:val="003E6EED"/>
    <w:rsid w:val="003E7064"/>
    <w:rsid w:val="003E7090"/>
    <w:rsid w:val="003E72A3"/>
    <w:rsid w:val="003E745F"/>
    <w:rsid w:val="003E7659"/>
    <w:rsid w:val="003E7D1C"/>
    <w:rsid w:val="003E7F48"/>
    <w:rsid w:val="003F0197"/>
    <w:rsid w:val="003F035D"/>
    <w:rsid w:val="003F0900"/>
    <w:rsid w:val="003F0FFF"/>
    <w:rsid w:val="003F1062"/>
    <w:rsid w:val="003F1128"/>
    <w:rsid w:val="003F14CF"/>
    <w:rsid w:val="003F176E"/>
    <w:rsid w:val="003F1B7A"/>
    <w:rsid w:val="003F1BAA"/>
    <w:rsid w:val="003F1CAB"/>
    <w:rsid w:val="003F1E81"/>
    <w:rsid w:val="003F1F64"/>
    <w:rsid w:val="003F20C3"/>
    <w:rsid w:val="003F2DE1"/>
    <w:rsid w:val="003F32CA"/>
    <w:rsid w:val="003F342B"/>
    <w:rsid w:val="003F36C8"/>
    <w:rsid w:val="003F3BC6"/>
    <w:rsid w:val="003F3F4F"/>
    <w:rsid w:val="003F3F82"/>
    <w:rsid w:val="003F4481"/>
    <w:rsid w:val="003F458C"/>
    <w:rsid w:val="003F494E"/>
    <w:rsid w:val="003F49FE"/>
    <w:rsid w:val="003F4D9B"/>
    <w:rsid w:val="003F50DC"/>
    <w:rsid w:val="003F512B"/>
    <w:rsid w:val="003F5216"/>
    <w:rsid w:val="003F525F"/>
    <w:rsid w:val="003F5425"/>
    <w:rsid w:val="003F5878"/>
    <w:rsid w:val="003F5A19"/>
    <w:rsid w:val="003F5AF7"/>
    <w:rsid w:val="003F5D62"/>
    <w:rsid w:val="003F5D6B"/>
    <w:rsid w:val="003F5FB7"/>
    <w:rsid w:val="003F621A"/>
    <w:rsid w:val="003F6376"/>
    <w:rsid w:val="003F6756"/>
    <w:rsid w:val="003F6A90"/>
    <w:rsid w:val="003F6BB6"/>
    <w:rsid w:val="003F6C2A"/>
    <w:rsid w:val="003F6C3C"/>
    <w:rsid w:val="003F6CFD"/>
    <w:rsid w:val="003F6FC7"/>
    <w:rsid w:val="003F7058"/>
    <w:rsid w:val="003F7379"/>
    <w:rsid w:val="003F7571"/>
    <w:rsid w:val="003F7595"/>
    <w:rsid w:val="003F78AD"/>
    <w:rsid w:val="003F7D07"/>
    <w:rsid w:val="003F7F84"/>
    <w:rsid w:val="004000D0"/>
    <w:rsid w:val="00400847"/>
    <w:rsid w:val="00400990"/>
    <w:rsid w:val="00400A89"/>
    <w:rsid w:val="00400E96"/>
    <w:rsid w:val="00400F1A"/>
    <w:rsid w:val="00401074"/>
    <w:rsid w:val="0040116B"/>
    <w:rsid w:val="004012AD"/>
    <w:rsid w:val="00401388"/>
    <w:rsid w:val="00401475"/>
    <w:rsid w:val="004015D5"/>
    <w:rsid w:val="004019AF"/>
    <w:rsid w:val="00401A3C"/>
    <w:rsid w:val="00401B16"/>
    <w:rsid w:val="00401FED"/>
    <w:rsid w:val="00402272"/>
    <w:rsid w:val="00402283"/>
    <w:rsid w:val="00402991"/>
    <w:rsid w:val="00402A16"/>
    <w:rsid w:val="00402ABF"/>
    <w:rsid w:val="00402CD7"/>
    <w:rsid w:val="004032D8"/>
    <w:rsid w:val="004035F2"/>
    <w:rsid w:val="004037C5"/>
    <w:rsid w:val="0040391C"/>
    <w:rsid w:val="00403A59"/>
    <w:rsid w:val="00403E1D"/>
    <w:rsid w:val="00403F4C"/>
    <w:rsid w:val="00403FC6"/>
    <w:rsid w:val="00404055"/>
    <w:rsid w:val="004040FC"/>
    <w:rsid w:val="00404370"/>
    <w:rsid w:val="004044E7"/>
    <w:rsid w:val="00404B31"/>
    <w:rsid w:val="00404E11"/>
    <w:rsid w:val="00405812"/>
    <w:rsid w:val="00405BE3"/>
    <w:rsid w:val="00405C47"/>
    <w:rsid w:val="004060F4"/>
    <w:rsid w:val="0040643A"/>
    <w:rsid w:val="0040648B"/>
    <w:rsid w:val="004064FA"/>
    <w:rsid w:val="00406C93"/>
    <w:rsid w:val="00406E5D"/>
    <w:rsid w:val="004074CB"/>
    <w:rsid w:val="0040784F"/>
    <w:rsid w:val="00407975"/>
    <w:rsid w:val="00407A7F"/>
    <w:rsid w:val="00407A9A"/>
    <w:rsid w:val="00407B58"/>
    <w:rsid w:val="00410201"/>
    <w:rsid w:val="004105B8"/>
    <w:rsid w:val="0041070E"/>
    <w:rsid w:val="004107EF"/>
    <w:rsid w:val="004109F3"/>
    <w:rsid w:val="00410E17"/>
    <w:rsid w:val="00410E4A"/>
    <w:rsid w:val="00410F47"/>
    <w:rsid w:val="004111DC"/>
    <w:rsid w:val="00411336"/>
    <w:rsid w:val="00411461"/>
    <w:rsid w:val="004114C2"/>
    <w:rsid w:val="0041152A"/>
    <w:rsid w:val="00411670"/>
    <w:rsid w:val="00411DA5"/>
    <w:rsid w:val="00412065"/>
    <w:rsid w:val="00412458"/>
    <w:rsid w:val="00412500"/>
    <w:rsid w:val="00412571"/>
    <w:rsid w:val="00412649"/>
    <w:rsid w:val="00412C6C"/>
    <w:rsid w:val="00412CD0"/>
    <w:rsid w:val="00412DF1"/>
    <w:rsid w:val="00413896"/>
    <w:rsid w:val="00413D0F"/>
    <w:rsid w:val="004141E6"/>
    <w:rsid w:val="00414920"/>
    <w:rsid w:val="00414B01"/>
    <w:rsid w:val="00414BBD"/>
    <w:rsid w:val="004153AB"/>
    <w:rsid w:val="0041573A"/>
    <w:rsid w:val="004157A3"/>
    <w:rsid w:val="00415A48"/>
    <w:rsid w:val="00415AA7"/>
    <w:rsid w:val="00415B47"/>
    <w:rsid w:val="00415C13"/>
    <w:rsid w:val="00415E17"/>
    <w:rsid w:val="00415F0D"/>
    <w:rsid w:val="004168ED"/>
    <w:rsid w:val="00416919"/>
    <w:rsid w:val="00416AA1"/>
    <w:rsid w:val="00416BDA"/>
    <w:rsid w:val="00416F3D"/>
    <w:rsid w:val="00417531"/>
    <w:rsid w:val="00417625"/>
    <w:rsid w:val="00417BC5"/>
    <w:rsid w:val="00417C3A"/>
    <w:rsid w:val="004200B1"/>
    <w:rsid w:val="00420172"/>
    <w:rsid w:val="00420554"/>
    <w:rsid w:val="0042055C"/>
    <w:rsid w:val="00420652"/>
    <w:rsid w:val="004207F5"/>
    <w:rsid w:val="00420EE0"/>
    <w:rsid w:val="004211EE"/>
    <w:rsid w:val="00421590"/>
    <w:rsid w:val="0042165B"/>
    <w:rsid w:val="00421745"/>
    <w:rsid w:val="00421AB7"/>
    <w:rsid w:val="00421CC9"/>
    <w:rsid w:val="00421CDC"/>
    <w:rsid w:val="00421EFB"/>
    <w:rsid w:val="004220D7"/>
    <w:rsid w:val="0042229B"/>
    <w:rsid w:val="00422690"/>
    <w:rsid w:val="00422881"/>
    <w:rsid w:val="00422D14"/>
    <w:rsid w:val="00422DEF"/>
    <w:rsid w:val="00422FC8"/>
    <w:rsid w:val="00423112"/>
    <w:rsid w:val="00423153"/>
    <w:rsid w:val="00423228"/>
    <w:rsid w:val="004233AF"/>
    <w:rsid w:val="004235B4"/>
    <w:rsid w:val="00423654"/>
    <w:rsid w:val="00423952"/>
    <w:rsid w:val="004239C0"/>
    <w:rsid w:val="004239D0"/>
    <w:rsid w:val="00423BAE"/>
    <w:rsid w:val="00423BBF"/>
    <w:rsid w:val="00423E7C"/>
    <w:rsid w:val="00423FBD"/>
    <w:rsid w:val="004241C6"/>
    <w:rsid w:val="0042446C"/>
    <w:rsid w:val="004244DD"/>
    <w:rsid w:val="0042459B"/>
    <w:rsid w:val="004246C0"/>
    <w:rsid w:val="004248C6"/>
    <w:rsid w:val="00424A8D"/>
    <w:rsid w:val="00424B13"/>
    <w:rsid w:val="00424F3A"/>
    <w:rsid w:val="00425092"/>
    <w:rsid w:val="00425119"/>
    <w:rsid w:val="004257DA"/>
    <w:rsid w:val="0042589B"/>
    <w:rsid w:val="00425956"/>
    <w:rsid w:val="004259AF"/>
    <w:rsid w:val="00425A89"/>
    <w:rsid w:val="00425CC8"/>
    <w:rsid w:val="00425E45"/>
    <w:rsid w:val="00426032"/>
    <w:rsid w:val="004263C5"/>
    <w:rsid w:val="004263F0"/>
    <w:rsid w:val="004268D1"/>
    <w:rsid w:val="00426A1F"/>
    <w:rsid w:val="00426C53"/>
    <w:rsid w:val="00427285"/>
    <w:rsid w:val="004273B2"/>
    <w:rsid w:val="00427818"/>
    <w:rsid w:val="00427B50"/>
    <w:rsid w:val="00427CD0"/>
    <w:rsid w:val="00427D4B"/>
    <w:rsid w:val="00427ED2"/>
    <w:rsid w:val="00427F2B"/>
    <w:rsid w:val="00430205"/>
    <w:rsid w:val="0043041D"/>
    <w:rsid w:val="00430497"/>
    <w:rsid w:val="0043053C"/>
    <w:rsid w:val="0043091B"/>
    <w:rsid w:val="0043121A"/>
    <w:rsid w:val="004314BD"/>
    <w:rsid w:val="00431778"/>
    <w:rsid w:val="004318A3"/>
    <w:rsid w:val="00431DA9"/>
    <w:rsid w:val="00431E37"/>
    <w:rsid w:val="00432A84"/>
    <w:rsid w:val="00432C00"/>
    <w:rsid w:val="00432E15"/>
    <w:rsid w:val="004331B3"/>
    <w:rsid w:val="00433350"/>
    <w:rsid w:val="00433382"/>
    <w:rsid w:val="00433427"/>
    <w:rsid w:val="004339E7"/>
    <w:rsid w:val="00433BE0"/>
    <w:rsid w:val="00433CA3"/>
    <w:rsid w:val="00433CC8"/>
    <w:rsid w:val="00433E19"/>
    <w:rsid w:val="00434069"/>
    <w:rsid w:val="0043422E"/>
    <w:rsid w:val="00434C91"/>
    <w:rsid w:val="00434F44"/>
    <w:rsid w:val="004358ED"/>
    <w:rsid w:val="00435A16"/>
    <w:rsid w:val="00435C65"/>
    <w:rsid w:val="00435DAA"/>
    <w:rsid w:val="00435DE4"/>
    <w:rsid w:val="00436124"/>
    <w:rsid w:val="004361A7"/>
    <w:rsid w:val="00436338"/>
    <w:rsid w:val="00436354"/>
    <w:rsid w:val="004363D4"/>
    <w:rsid w:val="004363E3"/>
    <w:rsid w:val="00436649"/>
    <w:rsid w:val="004366A8"/>
    <w:rsid w:val="00436B9E"/>
    <w:rsid w:val="0043707D"/>
    <w:rsid w:val="004371BC"/>
    <w:rsid w:val="00437493"/>
    <w:rsid w:val="00437532"/>
    <w:rsid w:val="004375A9"/>
    <w:rsid w:val="004377E7"/>
    <w:rsid w:val="00437BEA"/>
    <w:rsid w:val="00437E40"/>
    <w:rsid w:val="00440247"/>
    <w:rsid w:val="00440354"/>
    <w:rsid w:val="004403B2"/>
    <w:rsid w:val="004406C2"/>
    <w:rsid w:val="00440C7F"/>
    <w:rsid w:val="00440D79"/>
    <w:rsid w:val="00440EB8"/>
    <w:rsid w:val="00440EE3"/>
    <w:rsid w:val="00440FD8"/>
    <w:rsid w:val="004410FA"/>
    <w:rsid w:val="004412E8"/>
    <w:rsid w:val="00441322"/>
    <w:rsid w:val="004413F1"/>
    <w:rsid w:val="004417DC"/>
    <w:rsid w:val="00441C18"/>
    <w:rsid w:val="00441E07"/>
    <w:rsid w:val="00441EC7"/>
    <w:rsid w:val="00441FDE"/>
    <w:rsid w:val="004420B5"/>
    <w:rsid w:val="00442460"/>
    <w:rsid w:val="004425F5"/>
    <w:rsid w:val="00442947"/>
    <w:rsid w:val="004429EC"/>
    <w:rsid w:val="004429F3"/>
    <w:rsid w:val="004432F0"/>
    <w:rsid w:val="00443D82"/>
    <w:rsid w:val="00443F97"/>
    <w:rsid w:val="00444017"/>
    <w:rsid w:val="00444151"/>
    <w:rsid w:val="00444306"/>
    <w:rsid w:val="004443E5"/>
    <w:rsid w:val="004445FA"/>
    <w:rsid w:val="0044465A"/>
    <w:rsid w:val="00444774"/>
    <w:rsid w:val="00444DBB"/>
    <w:rsid w:val="0044649F"/>
    <w:rsid w:val="00446CA4"/>
    <w:rsid w:val="00446FA5"/>
    <w:rsid w:val="00447315"/>
    <w:rsid w:val="00447822"/>
    <w:rsid w:val="004478D4"/>
    <w:rsid w:val="00447DCD"/>
    <w:rsid w:val="00450260"/>
    <w:rsid w:val="0045056B"/>
    <w:rsid w:val="004506BC"/>
    <w:rsid w:val="00450B8C"/>
    <w:rsid w:val="00450B90"/>
    <w:rsid w:val="00450CF8"/>
    <w:rsid w:val="00450ED8"/>
    <w:rsid w:val="00451276"/>
    <w:rsid w:val="00451493"/>
    <w:rsid w:val="004515C8"/>
    <w:rsid w:val="004515DA"/>
    <w:rsid w:val="004516A8"/>
    <w:rsid w:val="004518E3"/>
    <w:rsid w:val="00451A46"/>
    <w:rsid w:val="00451D5D"/>
    <w:rsid w:val="00451F47"/>
    <w:rsid w:val="00451FC0"/>
    <w:rsid w:val="00452710"/>
    <w:rsid w:val="00452842"/>
    <w:rsid w:val="004528DB"/>
    <w:rsid w:val="0045290D"/>
    <w:rsid w:val="00452B6E"/>
    <w:rsid w:val="004532D2"/>
    <w:rsid w:val="00453463"/>
    <w:rsid w:val="0045346B"/>
    <w:rsid w:val="00453F63"/>
    <w:rsid w:val="00453FF5"/>
    <w:rsid w:val="00454413"/>
    <w:rsid w:val="00454619"/>
    <w:rsid w:val="004547B6"/>
    <w:rsid w:val="0045491D"/>
    <w:rsid w:val="004551F9"/>
    <w:rsid w:val="00455E4C"/>
    <w:rsid w:val="00455EF7"/>
    <w:rsid w:val="00456068"/>
    <w:rsid w:val="00456299"/>
    <w:rsid w:val="004562D7"/>
    <w:rsid w:val="004565BC"/>
    <w:rsid w:val="00456653"/>
    <w:rsid w:val="004568D3"/>
    <w:rsid w:val="00456985"/>
    <w:rsid w:val="00456A70"/>
    <w:rsid w:val="00456A73"/>
    <w:rsid w:val="00456EFB"/>
    <w:rsid w:val="004572B4"/>
    <w:rsid w:val="004572E2"/>
    <w:rsid w:val="004574AB"/>
    <w:rsid w:val="0045778F"/>
    <w:rsid w:val="00457A2F"/>
    <w:rsid w:val="00457C0F"/>
    <w:rsid w:val="00457C75"/>
    <w:rsid w:val="00460318"/>
    <w:rsid w:val="00460480"/>
    <w:rsid w:val="00460567"/>
    <w:rsid w:val="00460813"/>
    <w:rsid w:val="00460825"/>
    <w:rsid w:val="00460AC4"/>
    <w:rsid w:val="00460C7C"/>
    <w:rsid w:val="004612EA"/>
    <w:rsid w:val="00461322"/>
    <w:rsid w:val="00461462"/>
    <w:rsid w:val="004614E2"/>
    <w:rsid w:val="00461550"/>
    <w:rsid w:val="00461728"/>
    <w:rsid w:val="00461A4B"/>
    <w:rsid w:val="00461A7F"/>
    <w:rsid w:val="00461BA8"/>
    <w:rsid w:val="00461D83"/>
    <w:rsid w:val="00461DA6"/>
    <w:rsid w:val="004624D2"/>
    <w:rsid w:val="00462598"/>
    <w:rsid w:val="004626EC"/>
    <w:rsid w:val="00462720"/>
    <w:rsid w:val="004628CD"/>
    <w:rsid w:val="00462973"/>
    <w:rsid w:val="004629C4"/>
    <w:rsid w:val="004630B2"/>
    <w:rsid w:val="00463372"/>
    <w:rsid w:val="0046354A"/>
    <w:rsid w:val="00463615"/>
    <w:rsid w:val="0046386B"/>
    <w:rsid w:val="004638B8"/>
    <w:rsid w:val="00463C03"/>
    <w:rsid w:val="00464588"/>
    <w:rsid w:val="00464CA0"/>
    <w:rsid w:val="00464DCD"/>
    <w:rsid w:val="004653CB"/>
    <w:rsid w:val="004654FA"/>
    <w:rsid w:val="00465627"/>
    <w:rsid w:val="0046570D"/>
    <w:rsid w:val="00465AB0"/>
    <w:rsid w:val="00465B2B"/>
    <w:rsid w:val="00465D22"/>
    <w:rsid w:val="004664D4"/>
    <w:rsid w:val="004664F7"/>
    <w:rsid w:val="00466835"/>
    <w:rsid w:val="00466D89"/>
    <w:rsid w:val="00466E11"/>
    <w:rsid w:val="00466E68"/>
    <w:rsid w:val="00467246"/>
    <w:rsid w:val="004672A0"/>
    <w:rsid w:val="004676E0"/>
    <w:rsid w:val="00467784"/>
    <w:rsid w:val="00467BFB"/>
    <w:rsid w:val="00467E36"/>
    <w:rsid w:val="00470178"/>
    <w:rsid w:val="0047028C"/>
    <w:rsid w:val="004705B2"/>
    <w:rsid w:val="004706C4"/>
    <w:rsid w:val="004708C1"/>
    <w:rsid w:val="00470D01"/>
    <w:rsid w:val="00470E8F"/>
    <w:rsid w:val="004711A8"/>
    <w:rsid w:val="004711B1"/>
    <w:rsid w:val="00471355"/>
    <w:rsid w:val="00471389"/>
    <w:rsid w:val="004713CE"/>
    <w:rsid w:val="004713D4"/>
    <w:rsid w:val="0047150A"/>
    <w:rsid w:val="00471537"/>
    <w:rsid w:val="004719BA"/>
    <w:rsid w:val="00471C72"/>
    <w:rsid w:val="00471E1E"/>
    <w:rsid w:val="00471FDC"/>
    <w:rsid w:val="0047208B"/>
    <w:rsid w:val="00472104"/>
    <w:rsid w:val="0047215C"/>
    <w:rsid w:val="004725A9"/>
    <w:rsid w:val="00472663"/>
    <w:rsid w:val="004726B5"/>
    <w:rsid w:val="0047278C"/>
    <w:rsid w:val="0047281E"/>
    <w:rsid w:val="0047298B"/>
    <w:rsid w:val="00472C01"/>
    <w:rsid w:val="004730F7"/>
    <w:rsid w:val="00473387"/>
    <w:rsid w:val="00473424"/>
    <w:rsid w:val="004736F0"/>
    <w:rsid w:val="004737A1"/>
    <w:rsid w:val="00473BD7"/>
    <w:rsid w:val="00473D1D"/>
    <w:rsid w:val="0047403F"/>
    <w:rsid w:val="004741B3"/>
    <w:rsid w:val="004742BD"/>
    <w:rsid w:val="0047455D"/>
    <w:rsid w:val="00474AA5"/>
    <w:rsid w:val="00474BA2"/>
    <w:rsid w:val="00474E5C"/>
    <w:rsid w:val="004754E4"/>
    <w:rsid w:val="00475973"/>
    <w:rsid w:val="00475B0D"/>
    <w:rsid w:val="00475B22"/>
    <w:rsid w:val="00475E00"/>
    <w:rsid w:val="00475FC3"/>
    <w:rsid w:val="0047603A"/>
    <w:rsid w:val="004767E6"/>
    <w:rsid w:val="004771F9"/>
    <w:rsid w:val="00477270"/>
    <w:rsid w:val="00477395"/>
    <w:rsid w:val="004776E8"/>
    <w:rsid w:val="004779C6"/>
    <w:rsid w:val="00477B67"/>
    <w:rsid w:val="00477BC5"/>
    <w:rsid w:val="00477FAA"/>
    <w:rsid w:val="004806BB"/>
    <w:rsid w:val="00480A11"/>
    <w:rsid w:val="00480CC5"/>
    <w:rsid w:val="00480CCC"/>
    <w:rsid w:val="0048105B"/>
    <w:rsid w:val="004810C0"/>
    <w:rsid w:val="004813DF"/>
    <w:rsid w:val="00481533"/>
    <w:rsid w:val="0048156B"/>
    <w:rsid w:val="00481636"/>
    <w:rsid w:val="004816C9"/>
    <w:rsid w:val="004816DE"/>
    <w:rsid w:val="0048195D"/>
    <w:rsid w:val="004819A5"/>
    <w:rsid w:val="00481C10"/>
    <w:rsid w:val="0048205A"/>
    <w:rsid w:val="004821CC"/>
    <w:rsid w:val="004821EC"/>
    <w:rsid w:val="004822E7"/>
    <w:rsid w:val="004825D3"/>
    <w:rsid w:val="004827FA"/>
    <w:rsid w:val="00482B60"/>
    <w:rsid w:val="00482BA3"/>
    <w:rsid w:val="00482FF4"/>
    <w:rsid w:val="00483037"/>
    <w:rsid w:val="00483216"/>
    <w:rsid w:val="004832A2"/>
    <w:rsid w:val="00483726"/>
    <w:rsid w:val="00483B90"/>
    <w:rsid w:val="00483CAB"/>
    <w:rsid w:val="00484147"/>
    <w:rsid w:val="00484209"/>
    <w:rsid w:val="00484588"/>
    <w:rsid w:val="00484A97"/>
    <w:rsid w:val="00484E5C"/>
    <w:rsid w:val="00485099"/>
    <w:rsid w:val="004854E3"/>
    <w:rsid w:val="00485D46"/>
    <w:rsid w:val="004860FC"/>
    <w:rsid w:val="00486130"/>
    <w:rsid w:val="00486523"/>
    <w:rsid w:val="00486700"/>
    <w:rsid w:val="00486967"/>
    <w:rsid w:val="00486ED6"/>
    <w:rsid w:val="00487001"/>
    <w:rsid w:val="0048708F"/>
    <w:rsid w:val="0048712F"/>
    <w:rsid w:val="00487C6A"/>
    <w:rsid w:val="00487E4A"/>
    <w:rsid w:val="0049005A"/>
    <w:rsid w:val="0049048E"/>
    <w:rsid w:val="004905B8"/>
    <w:rsid w:val="00490649"/>
    <w:rsid w:val="00490855"/>
    <w:rsid w:val="00490DA6"/>
    <w:rsid w:val="00491001"/>
    <w:rsid w:val="0049113B"/>
    <w:rsid w:val="00491209"/>
    <w:rsid w:val="004916BA"/>
    <w:rsid w:val="004919FD"/>
    <w:rsid w:val="0049218C"/>
    <w:rsid w:val="004923B3"/>
    <w:rsid w:val="004923D9"/>
    <w:rsid w:val="0049248A"/>
    <w:rsid w:val="00492837"/>
    <w:rsid w:val="00492AD2"/>
    <w:rsid w:val="00493028"/>
    <w:rsid w:val="00493121"/>
    <w:rsid w:val="0049340C"/>
    <w:rsid w:val="00493616"/>
    <w:rsid w:val="00493945"/>
    <w:rsid w:val="00493A94"/>
    <w:rsid w:val="00493BE2"/>
    <w:rsid w:val="00493C8F"/>
    <w:rsid w:val="00493F6A"/>
    <w:rsid w:val="00493FE0"/>
    <w:rsid w:val="00493FF7"/>
    <w:rsid w:val="00494677"/>
    <w:rsid w:val="00494694"/>
    <w:rsid w:val="00494B4D"/>
    <w:rsid w:val="00495082"/>
    <w:rsid w:val="00495309"/>
    <w:rsid w:val="0049545B"/>
    <w:rsid w:val="00495ABF"/>
    <w:rsid w:val="0049604F"/>
    <w:rsid w:val="00496096"/>
    <w:rsid w:val="00496454"/>
    <w:rsid w:val="00496494"/>
    <w:rsid w:val="00496744"/>
    <w:rsid w:val="004967CD"/>
    <w:rsid w:val="00496A47"/>
    <w:rsid w:val="00496AE5"/>
    <w:rsid w:val="00496B29"/>
    <w:rsid w:val="00497171"/>
    <w:rsid w:val="00497230"/>
    <w:rsid w:val="00497396"/>
    <w:rsid w:val="00497523"/>
    <w:rsid w:val="0049768D"/>
    <w:rsid w:val="00497BD6"/>
    <w:rsid w:val="00497CFC"/>
    <w:rsid w:val="00497FF5"/>
    <w:rsid w:val="004A02BC"/>
    <w:rsid w:val="004A02C5"/>
    <w:rsid w:val="004A0308"/>
    <w:rsid w:val="004A0769"/>
    <w:rsid w:val="004A08C4"/>
    <w:rsid w:val="004A08FB"/>
    <w:rsid w:val="004A0C45"/>
    <w:rsid w:val="004A0E5C"/>
    <w:rsid w:val="004A0E8F"/>
    <w:rsid w:val="004A0E9C"/>
    <w:rsid w:val="004A0FE4"/>
    <w:rsid w:val="004A1061"/>
    <w:rsid w:val="004A181C"/>
    <w:rsid w:val="004A19F4"/>
    <w:rsid w:val="004A1F00"/>
    <w:rsid w:val="004A1FC8"/>
    <w:rsid w:val="004A210B"/>
    <w:rsid w:val="004A2509"/>
    <w:rsid w:val="004A2798"/>
    <w:rsid w:val="004A27C8"/>
    <w:rsid w:val="004A285D"/>
    <w:rsid w:val="004A2B68"/>
    <w:rsid w:val="004A3661"/>
    <w:rsid w:val="004A42FB"/>
    <w:rsid w:val="004A44F9"/>
    <w:rsid w:val="004A45F4"/>
    <w:rsid w:val="004A4750"/>
    <w:rsid w:val="004A4995"/>
    <w:rsid w:val="004A49ED"/>
    <w:rsid w:val="004A5511"/>
    <w:rsid w:val="004A5580"/>
    <w:rsid w:val="004A583E"/>
    <w:rsid w:val="004A585A"/>
    <w:rsid w:val="004A5AAD"/>
    <w:rsid w:val="004A5AF5"/>
    <w:rsid w:val="004A5B50"/>
    <w:rsid w:val="004A6278"/>
    <w:rsid w:val="004A63DB"/>
    <w:rsid w:val="004A675B"/>
    <w:rsid w:val="004A68AC"/>
    <w:rsid w:val="004A6929"/>
    <w:rsid w:val="004A6AB1"/>
    <w:rsid w:val="004A6D6A"/>
    <w:rsid w:val="004A6F18"/>
    <w:rsid w:val="004A6FE1"/>
    <w:rsid w:val="004A71C8"/>
    <w:rsid w:val="004A755C"/>
    <w:rsid w:val="004A7793"/>
    <w:rsid w:val="004A77A8"/>
    <w:rsid w:val="004A7876"/>
    <w:rsid w:val="004A7883"/>
    <w:rsid w:val="004A7A90"/>
    <w:rsid w:val="004A7AC7"/>
    <w:rsid w:val="004A7B70"/>
    <w:rsid w:val="004A7E0A"/>
    <w:rsid w:val="004A7F97"/>
    <w:rsid w:val="004B01F5"/>
    <w:rsid w:val="004B02F6"/>
    <w:rsid w:val="004B0580"/>
    <w:rsid w:val="004B07CD"/>
    <w:rsid w:val="004B09F7"/>
    <w:rsid w:val="004B0B93"/>
    <w:rsid w:val="004B0F51"/>
    <w:rsid w:val="004B138E"/>
    <w:rsid w:val="004B149C"/>
    <w:rsid w:val="004B1E91"/>
    <w:rsid w:val="004B206C"/>
    <w:rsid w:val="004B2208"/>
    <w:rsid w:val="004B25E6"/>
    <w:rsid w:val="004B2E43"/>
    <w:rsid w:val="004B30A7"/>
    <w:rsid w:val="004B3196"/>
    <w:rsid w:val="004B31AE"/>
    <w:rsid w:val="004B3232"/>
    <w:rsid w:val="004B3287"/>
    <w:rsid w:val="004B355F"/>
    <w:rsid w:val="004B3703"/>
    <w:rsid w:val="004B3E8E"/>
    <w:rsid w:val="004B408D"/>
    <w:rsid w:val="004B42B5"/>
    <w:rsid w:val="004B47B9"/>
    <w:rsid w:val="004B4AB0"/>
    <w:rsid w:val="004B4C5E"/>
    <w:rsid w:val="004B4D35"/>
    <w:rsid w:val="004B4D73"/>
    <w:rsid w:val="004B4E03"/>
    <w:rsid w:val="004B50E0"/>
    <w:rsid w:val="004B52CC"/>
    <w:rsid w:val="004B5332"/>
    <w:rsid w:val="004B535B"/>
    <w:rsid w:val="004B584E"/>
    <w:rsid w:val="004B5B43"/>
    <w:rsid w:val="004B5BEB"/>
    <w:rsid w:val="004B5C38"/>
    <w:rsid w:val="004B6422"/>
    <w:rsid w:val="004B6A8F"/>
    <w:rsid w:val="004B6B1D"/>
    <w:rsid w:val="004B6D09"/>
    <w:rsid w:val="004B7209"/>
    <w:rsid w:val="004B734B"/>
    <w:rsid w:val="004B7464"/>
    <w:rsid w:val="004B7548"/>
    <w:rsid w:val="004B754C"/>
    <w:rsid w:val="004B76D9"/>
    <w:rsid w:val="004B79FB"/>
    <w:rsid w:val="004B7AA8"/>
    <w:rsid w:val="004C010F"/>
    <w:rsid w:val="004C043E"/>
    <w:rsid w:val="004C0C11"/>
    <w:rsid w:val="004C1B36"/>
    <w:rsid w:val="004C1DBB"/>
    <w:rsid w:val="004C1F06"/>
    <w:rsid w:val="004C1F42"/>
    <w:rsid w:val="004C20D4"/>
    <w:rsid w:val="004C2311"/>
    <w:rsid w:val="004C28B6"/>
    <w:rsid w:val="004C2B64"/>
    <w:rsid w:val="004C2CF6"/>
    <w:rsid w:val="004C2DC1"/>
    <w:rsid w:val="004C2E11"/>
    <w:rsid w:val="004C332E"/>
    <w:rsid w:val="004C3479"/>
    <w:rsid w:val="004C36FB"/>
    <w:rsid w:val="004C39B1"/>
    <w:rsid w:val="004C404D"/>
    <w:rsid w:val="004C4219"/>
    <w:rsid w:val="004C426E"/>
    <w:rsid w:val="004C4485"/>
    <w:rsid w:val="004C4BA5"/>
    <w:rsid w:val="004C4D5B"/>
    <w:rsid w:val="004C4FCA"/>
    <w:rsid w:val="004C4FE1"/>
    <w:rsid w:val="004C531D"/>
    <w:rsid w:val="004C53EF"/>
    <w:rsid w:val="004C55AE"/>
    <w:rsid w:val="004C5A61"/>
    <w:rsid w:val="004C5EE4"/>
    <w:rsid w:val="004C61F8"/>
    <w:rsid w:val="004C6506"/>
    <w:rsid w:val="004C66CA"/>
    <w:rsid w:val="004C6ABE"/>
    <w:rsid w:val="004C6AE1"/>
    <w:rsid w:val="004C6F66"/>
    <w:rsid w:val="004C7051"/>
    <w:rsid w:val="004C7118"/>
    <w:rsid w:val="004C7417"/>
    <w:rsid w:val="004C7437"/>
    <w:rsid w:val="004C745F"/>
    <w:rsid w:val="004C78BA"/>
    <w:rsid w:val="004C7BC4"/>
    <w:rsid w:val="004C7CC3"/>
    <w:rsid w:val="004C7EA7"/>
    <w:rsid w:val="004C7FC4"/>
    <w:rsid w:val="004C7FDE"/>
    <w:rsid w:val="004D01DE"/>
    <w:rsid w:val="004D05A3"/>
    <w:rsid w:val="004D05DE"/>
    <w:rsid w:val="004D06F4"/>
    <w:rsid w:val="004D0C3E"/>
    <w:rsid w:val="004D0C57"/>
    <w:rsid w:val="004D0CAF"/>
    <w:rsid w:val="004D1046"/>
    <w:rsid w:val="004D11B2"/>
    <w:rsid w:val="004D12C8"/>
    <w:rsid w:val="004D12EE"/>
    <w:rsid w:val="004D16DC"/>
    <w:rsid w:val="004D176A"/>
    <w:rsid w:val="004D17A0"/>
    <w:rsid w:val="004D18B6"/>
    <w:rsid w:val="004D1BDA"/>
    <w:rsid w:val="004D1D36"/>
    <w:rsid w:val="004D1D9D"/>
    <w:rsid w:val="004D1E3D"/>
    <w:rsid w:val="004D2070"/>
    <w:rsid w:val="004D2776"/>
    <w:rsid w:val="004D2813"/>
    <w:rsid w:val="004D294F"/>
    <w:rsid w:val="004D2CAC"/>
    <w:rsid w:val="004D3059"/>
    <w:rsid w:val="004D331C"/>
    <w:rsid w:val="004D346E"/>
    <w:rsid w:val="004D34FC"/>
    <w:rsid w:val="004D3A02"/>
    <w:rsid w:val="004D3A53"/>
    <w:rsid w:val="004D3AD2"/>
    <w:rsid w:val="004D467B"/>
    <w:rsid w:val="004D496D"/>
    <w:rsid w:val="004D4DAE"/>
    <w:rsid w:val="004D4DFD"/>
    <w:rsid w:val="004D5471"/>
    <w:rsid w:val="004D56F7"/>
    <w:rsid w:val="004D5A2D"/>
    <w:rsid w:val="004D5BC6"/>
    <w:rsid w:val="004D5FCA"/>
    <w:rsid w:val="004D6072"/>
    <w:rsid w:val="004D6A33"/>
    <w:rsid w:val="004D7405"/>
    <w:rsid w:val="004D784F"/>
    <w:rsid w:val="004D79A7"/>
    <w:rsid w:val="004D7A12"/>
    <w:rsid w:val="004D7B8F"/>
    <w:rsid w:val="004D7E90"/>
    <w:rsid w:val="004E000B"/>
    <w:rsid w:val="004E052A"/>
    <w:rsid w:val="004E07F4"/>
    <w:rsid w:val="004E0939"/>
    <w:rsid w:val="004E0A93"/>
    <w:rsid w:val="004E0ADF"/>
    <w:rsid w:val="004E0AE9"/>
    <w:rsid w:val="004E0B11"/>
    <w:rsid w:val="004E1148"/>
    <w:rsid w:val="004E1187"/>
    <w:rsid w:val="004E1971"/>
    <w:rsid w:val="004E19A2"/>
    <w:rsid w:val="004E1B0D"/>
    <w:rsid w:val="004E1BE2"/>
    <w:rsid w:val="004E1CBE"/>
    <w:rsid w:val="004E1DEE"/>
    <w:rsid w:val="004E21A0"/>
    <w:rsid w:val="004E2310"/>
    <w:rsid w:val="004E24D4"/>
    <w:rsid w:val="004E298B"/>
    <w:rsid w:val="004E2CDB"/>
    <w:rsid w:val="004E2D9B"/>
    <w:rsid w:val="004E319C"/>
    <w:rsid w:val="004E3256"/>
    <w:rsid w:val="004E385A"/>
    <w:rsid w:val="004E3FAA"/>
    <w:rsid w:val="004E4073"/>
    <w:rsid w:val="004E4096"/>
    <w:rsid w:val="004E4133"/>
    <w:rsid w:val="004E417A"/>
    <w:rsid w:val="004E419A"/>
    <w:rsid w:val="004E47F5"/>
    <w:rsid w:val="004E4C15"/>
    <w:rsid w:val="004E5186"/>
    <w:rsid w:val="004E58F4"/>
    <w:rsid w:val="004E5927"/>
    <w:rsid w:val="004E5ECA"/>
    <w:rsid w:val="004E5EEA"/>
    <w:rsid w:val="004E6915"/>
    <w:rsid w:val="004E6C25"/>
    <w:rsid w:val="004E7239"/>
    <w:rsid w:val="004E7631"/>
    <w:rsid w:val="004E766B"/>
    <w:rsid w:val="004E7841"/>
    <w:rsid w:val="004E7980"/>
    <w:rsid w:val="004E7AC5"/>
    <w:rsid w:val="004E7B78"/>
    <w:rsid w:val="004E7C9B"/>
    <w:rsid w:val="004E7E47"/>
    <w:rsid w:val="004F017B"/>
    <w:rsid w:val="004F02DE"/>
    <w:rsid w:val="004F0760"/>
    <w:rsid w:val="004F12EE"/>
    <w:rsid w:val="004F1484"/>
    <w:rsid w:val="004F14DD"/>
    <w:rsid w:val="004F17FE"/>
    <w:rsid w:val="004F1820"/>
    <w:rsid w:val="004F18A8"/>
    <w:rsid w:val="004F190B"/>
    <w:rsid w:val="004F19FE"/>
    <w:rsid w:val="004F1C5B"/>
    <w:rsid w:val="004F212B"/>
    <w:rsid w:val="004F247E"/>
    <w:rsid w:val="004F2487"/>
    <w:rsid w:val="004F24C6"/>
    <w:rsid w:val="004F24E7"/>
    <w:rsid w:val="004F253D"/>
    <w:rsid w:val="004F25F8"/>
    <w:rsid w:val="004F2A93"/>
    <w:rsid w:val="004F2D44"/>
    <w:rsid w:val="004F3236"/>
    <w:rsid w:val="004F33CA"/>
    <w:rsid w:val="004F3554"/>
    <w:rsid w:val="004F35ED"/>
    <w:rsid w:val="004F3A6C"/>
    <w:rsid w:val="004F3C2D"/>
    <w:rsid w:val="004F3D46"/>
    <w:rsid w:val="004F3DBA"/>
    <w:rsid w:val="004F3E85"/>
    <w:rsid w:val="004F4054"/>
    <w:rsid w:val="004F41BD"/>
    <w:rsid w:val="004F42F5"/>
    <w:rsid w:val="004F48D7"/>
    <w:rsid w:val="004F4D78"/>
    <w:rsid w:val="004F4E7C"/>
    <w:rsid w:val="004F4F80"/>
    <w:rsid w:val="004F500E"/>
    <w:rsid w:val="004F5045"/>
    <w:rsid w:val="004F50F2"/>
    <w:rsid w:val="004F5224"/>
    <w:rsid w:val="004F5351"/>
    <w:rsid w:val="004F5355"/>
    <w:rsid w:val="004F5582"/>
    <w:rsid w:val="004F581F"/>
    <w:rsid w:val="004F5B1D"/>
    <w:rsid w:val="004F5D12"/>
    <w:rsid w:val="004F5DFD"/>
    <w:rsid w:val="004F5E9A"/>
    <w:rsid w:val="004F5FDE"/>
    <w:rsid w:val="004F60B2"/>
    <w:rsid w:val="004F60F1"/>
    <w:rsid w:val="004F6922"/>
    <w:rsid w:val="004F6CD7"/>
    <w:rsid w:val="004F6D63"/>
    <w:rsid w:val="004F6D99"/>
    <w:rsid w:val="004F6DAB"/>
    <w:rsid w:val="004F6E98"/>
    <w:rsid w:val="004F7369"/>
    <w:rsid w:val="004F746F"/>
    <w:rsid w:val="004F7701"/>
    <w:rsid w:val="004F7731"/>
    <w:rsid w:val="004F79F7"/>
    <w:rsid w:val="004F7B46"/>
    <w:rsid w:val="004F7B62"/>
    <w:rsid w:val="004F7B9A"/>
    <w:rsid w:val="005000C9"/>
    <w:rsid w:val="00500233"/>
    <w:rsid w:val="005002F5"/>
    <w:rsid w:val="00500CA8"/>
    <w:rsid w:val="00500E8A"/>
    <w:rsid w:val="005012D2"/>
    <w:rsid w:val="005012EC"/>
    <w:rsid w:val="00501C36"/>
    <w:rsid w:val="00502242"/>
    <w:rsid w:val="0050252A"/>
    <w:rsid w:val="005026C3"/>
    <w:rsid w:val="005029F1"/>
    <w:rsid w:val="00502BD1"/>
    <w:rsid w:val="00502C2F"/>
    <w:rsid w:val="005032BF"/>
    <w:rsid w:val="005037AC"/>
    <w:rsid w:val="0050387C"/>
    <w:rsid w:val="005038EF"/>
    <w:rsid w:val="005039F3"/>
    <w:rsid w:val="00503A1C"/>
    <w:rsid w:val="00503BB7"/>
    <w:rsid w:val="00503F40"/>
    <w:rsid w:val="00504116"/>
    <w:rsid w:val="005041CB"/>
    <w:rsid w:val="005042C0"/>
    <w:rsid w:val="0050434D"/>
    <w:rsid w:val="005043F3"/>
    <w:rsid w:val="00504727"/>
    <w:rsid w:val="00504C5E"/>
    <w:rsid w:val="0050532F"/>
    <w:rsid w:val="0050559A"/>
    <w:rsid w:val="005055DB"/>
    <w:rsid w:val="0050566D"/>
    <w:rsid w:val="00505FEC"/>
    <w:rsid w:val="0050608C"/>
    <w:rsid w:val="00506595"/>
    <w:rsid w:val="005065BE"/>
    <w:rsid w:val="005065C0"/>
    <w:rsid w:val="005065CC"/>
    <w:rsid w:val="00506A00"/>
    <w:rsid w:val="00506B16"/>
    <w:rsid w:val="00506C30"/>
    <w:rsid w:val="00506D03"/>
    <w:rsid w:val="005074CA"/>
    <w:rsid w:val="00507607"/>
    <w:rsid w:val="0050773D"/>
    <w:rsid w:val="00507B68"/>
    <w:rsid w:val="00507B94"/>
    <w:rsid w:val="00507D7A"/>
    <w:rsid w:val="0051016A"/>
    <w:rsid w:val="0051043E"/>
    <w:rsid w:val="00510617"/>
    <w:rsid w:val="00510A31"/>
    <w:rsid w:val="00510A3B"/>
    <w:rsid w:val="005114F5"/>
    <w:rsid w:val="0051151B"/>
    <w:rsid w:val="00511539"/>
    <w:rsid w:val="00511855"/>
    <w:rsid w:val="005118AD"/>
    <w:rsid w:val="00511AC1"/>
    <w:rsid w:val="00511F42"/>
    <w:rsid w:val="00512926"/>
    <w:rsid w:val="0051296F"/>
    <w:rsid w:val="00512D36"/>
    <w:rsid w:val="00512E68"/>
    <w:rsid w:val="00512F94"/>
    <w:rsid w:val="005133B4"/>
    <w:rsid w:val="005139BF"/>
    <w:rsid w:val="00513D34"/>
    <w:rsid w:val="0051435A"/>
    <w:rsid w:val="005143A5"/>
    <w:rsid w:val="00514509"/>
    <w:rsid w:val="005148AB"/>
    <w:rsid w:val="00514B19"/>
    <w:rsid w:val="00514DF6"/>
    <w:rsid w:val="00515014"/>
    <w:rsid w:val="0051534C"/>
    <w:rsid w:val="005157CB"/>
    <w:rsid w:val="0051595D"/>
    <w:rsid w:val="00515B4B"/>
    <w:rsid w:val="00515C68"/>
    <w:rsid w:val="00515C9C"/>
    <w:rsid w:val="005161CB"/>
    <w:rsid w:val="00516652"/>
    <w:rsid w:val="00516795"/>
    <w:rsid w:val="005168C0"/>
    <w:rsid w:val="00516D2B"/>
    <w:rsid w:val="005172E8"/>
    <w:rsid w:val="005176B4"/>
    <w:rsid w:val="00517720"/>
    <w:rsid w:val="0051788C"/>
    <w:rsid w:val="00517BCD"/>
    <w:rsid w:val="00517D42"/>
    <w:rsid w:val="0052053F"/>
    <w:rsid w:val="0052065F"/>
    <w:rsid w:val="00520811"/>
    <w:rsid w:val="00520AF5"/>
    <w:rsid w:val="00520BBF"/>
    <w:rsid w:val="00520C3F"/>
    <w:rsid w:val="00520CF4"/>
    <w:rsid w:val="00520E13"/>
    <w:rsid w:val="00521078"/>
    <w:rsid w:val="0052134E"/>
    <w:rsid w:val="005215F9"/>
    <w:rsid w:val="005218BA"/>
    <w:rsid w:val="005218C2"/>
    <w:rsid w:val="00521BEB"/>
    <w:rsid w:val="00522521"/>
    <w:rsid w:val="005228CC"/>
    <w:rsid w:val="005229F2"/>
    <w:rsid w:val="00522A4B"/>
    <w:rsid w:val="00522BD8"/>
    <w:rsid w:val="00522E01"/>
    <w:rsid w:val="005232F8"/>
    <w:rsid w:val="00523430"/>
    <w:rsid w:val="005235C1"/>
    <w:rsid w:val="005239C3"/>
    <w:rsid w:val="00523A07"/>
    <w:rsid w:val="00523B45"/>
    <w:rsid w:val="00523B8B"/>
    <w:rsid w:val="00523D68"/>
    <w:rsid w:val="00523E11"/>
    <w:rsid w:val="00523E29"/>
    <w:rsid w:val="005241B7"/>
    <w:rsid w:val="005242C6"/>
    <w:rsid w:val="005245E4"/>
    <w:rsid w:val="00524684"/>
    <w:rsid w:val="00524772"/>
    <w:rsid w:val="005249BA"/>
    <w:rsid w:val="005249C1"/>
    <w:rsid w:val="00524C1E"/>
    <w:rsid w:val="00524CD7"/>
    <w:rsid w:val="00524DB4"/>
    <w:rsid w:val="00524EC1"/>
    <w:rsid w:val="0052503B"/>
    <w:rsid w:val="0052510E"/>
    <w:rsid w:val="005251C5"/>
    <w:rsid w:val="00525368"/>
    <w:rsid w:val="00525625"/>
    <w:rsid w:val="0052570D"/>
    <w:rsid w:val="00525810"/>
    <w:rsid w:val="00525B17"/>
    <w:rsid w:val="0052615E"/>
    <w:rsid w:val="00526376"/>
    <w:rsid w:val="0052656A"/>
    <w:rsid w:val="005270F3"/>
    <w:rsid w:val="005272F7"/>
    <w:rsid w:val="00527470"/>
    <w:rsid w:val="005275C4"/>
    <w:rsid w:val="005275C8"/>
    <w:rsid w:val="00527AFF"/>
    <w:rsid w:val="00527D1F"/>
    <w:rsid w:val="00530250"/>
    <w:rsid w:val="005304B3"/>
    <w:rsid w:val="005307E0"/>
    <w:rsid w:val="0053096B"/>
    <w:rsid w:val="00530BD7"/>
    <w:rsid w:val="0053121E"/>
    <w:rsid w:val="0053154B"/>
    <w:rsid w:val="00531B14"/>
    <w:rsid w:val="00531BEB"/>
    <w:rsid w:val="00532679"/>
    <w:rsid w:val="00532784"/>
    <w:rsid w:val="00532B91"/>
    <w:rsid w:val="00532CE9"/>
    <w:rsid w:val="00532DEF"/>
    <w:rsid w:val="0053338B"/>
    <w:rsid w:val="005336A2"/>
    <w:rsid w:val="0053377B"/>
    <w:rsid w:val="00533EB7"/>
    <w:rsid w:val="005340AB"/>
    <w:rsid w:val="00534799"/>
    <w:rsid w:val="00534A25"/>
    <w:rsid w:val="00534A7C"/>
    <w:rsid w:val="00534DCB"/>
    <w:rsid w:val="005350D4"/>
    <w:rsid w:val="00535598"/>
    <w:rsid w:val="00535792"/>
    <w:rsid w:val="005357E5"/>
    <w:rsid w:val="00535801"/>
    <w:rsid w:val="00535948"/>
    <w:rsid w:val="00535A1A"/>
    <w:rsid w:val="00535B59"/>
    <w:rsid w:val="00535EAF"/>
    <w:rsid w:val="00536086"/>
    <w:rsid w:val="005362A4"/>
    <w:rsid w:val="00536382"/>
    <w:rsid w:val="00536995"/>
    <w:rsid w:val="00536EC0"/>
    <w:rsid w:val="005373E6"/>
    <w:rsid w:val="00537657"/>
    <w:rsid w:val="00537AD2"/>
    <w:rsid w:val="00537D83"/>
    <w:rsid w:val="00537F08"/>
    <w:rsid w:val="00537F4C"/>
    <w:rsid w:val="00540312"/>
    <w:rsid w:val="00540C7B"/>
    <w:rsid w:val="00541063"/>
    <w:rsid w:val="00541133"/>
    <w:rsid w:val="0054123C"/>
    <w:rsid w:val="005418B3"/>
    <w:rsid w:val="00541A5C"/>
    <w:rsid w:val="00541CA6"/>
    <w:rsid w:val="00541DB8"/>
    <w:rsid w:val="00541DF7"/>
    <w:rsid w:val="00541EBB"/>
    <w:rsid w:val="0054201F"/>
    <w:rsid w:val="00542305"/>
    <w:rsid w:val="00542AFB"/>
    <w:rsid w:val="00542FD3"/>
    <w:rsid w:val="00542FD7"/>
    <w:rsid w:val="0054308D"/>
    <w:rsid w:val="0054316C"/>
    <w:rsid w:val="005432A3"/>
    <w:rsid w:val="00543772"/>
    <w:rsid w:val="00543B87"/>
    <w:rsid w:val="00543BDC"/>
    <w:rsid w:val="00543D6F"/>
    <w:rsid w:val="00543E74"/>
    <w:rsid w:val="00543F7C"/>
    <w:rsid w:val="005446FB"/>
    <w:rsid w:val="00544CA6"/>
    <w:rsid w:val="00544CF9"/>
    <w:rsid w:val="0054502E"/>
    <w:rsid w:val="005450F2"/>
    <w:rsid w:val="005453C5"/>
    <w:rsid w:val="00545BDC"/>
    <w:rsid w:val="00545D88"/>
    <w:rsid w:val="00545EB3"/>
    <w:rsid w:val="00545F1C"/>
    <w:rsid w:val="00545F92"/>
    <w:rsid w:val="00546295"/>
    <w:rsid w:val="0054629D"/>
    <w:rsid w:val="005464D1"/>
    <w:rsid w:val="005464F4"/>
    <w:rsid w:val="0054653F"/>
    <w:rsid w:val="00546576"/>
    <w:rsid w:val="005467C8"/>
    <w:rsid w:val="00546E8F"/>
    <w:rsid w:val="00546FA1"/>
    <w:rsid w:val="00547003"/>
    <w:rsid w:val="00547691"/>
    <w:rsid w:val="00547BA6"/>
    <w:rsid w:val="00547D04"/>
    <w:rsid w:val="00547D99"/>
    <w:rsid w:val="00547E80"/>
    <w:rsid w:val="00547F8A"/>
    <w:rsid w:val="00550451"/>
    <w:rsid w:val="00550774"/>
    <w:rsid w:val="005507D7"/>
    <w:rsid w:val="00550A17"/>
    <w:rsid w:val="00550B7C"/>
    <w:rsid w:val="00550D44"/>
    <w:rsid w:val="00550E45"/>
    <w:rsid w:val="00551384"/>
    <w:rsid w:val="00551986"/>
    <w:rsid w:val="005520C5"/>
    <w:rsid w:val="005524CB"/>
    <w:rsid w:val="00552652"/>
    <w:rsid w:val="00552695"/>
    <w:rsid w:val="005529A1"/>
    <w:rsid w:val="00552AED"/>
    <w:rsid w:val="00552B7C"/>
    <w:rsid w:val="00552EA5"/>
    <w:rsid w:val="00552EC0"/>
    <w:rsid w:val="00553147"/>
    <w:rsid w:val="00553935"/>
    <w:rsid w:val="00553A36"/>
    <w:rsid w:val="00553C17"/>
    <w:rsid w:val="00553D1E"/>
    <w:rsid w:val="0055403E"/>
    <w:rsid w:val="00554166"/>
    <w:rsid w:val="0055437D"/>
    <w:rsid w:val="005543BE"/>
    <w:rsid w:val="0055457C"/>
    <w:rsid w:val="00554790"/>
    <w:rsid w:val="00554947"/>
    <w:rsid w:val="00554B19"/>
    <w:rsid w:val="00554D24"/>
    <w:rsid w:val="00554DC7"/>
    <w:rsid w:val="00554EA8"/>
    <w:rsid w:val="00554F2E"/>
    <w:rsid w:val="005551C5"/>
    <w:rsid w:val="0055546F"/>
    <w:rsid w:val="005555F4"/>
    <w:rsid w:val="005556A5"/>
    <w:rsid w:val="00555745"/>
    <w:rsid w:val="005557B7"/>
    <w:rsid w:val="00555EEB"/>
    <w:rsid w:val="00555F45"/>
    <w:rsid w:val="005562B0"/>
    <w:rsid w:val="00556515"/>
    <w:rsid w:val="00556574"/>
    <w:rsid w:val="00556C5E"/>
    <w:rsid w:val="00556EFA"/>
    <w:rsid w:val="0055736D"/>
    <w:rsid w:val="005578E5"/>
    <w:rsid w:val="00557A0B"/>
    <w:rsid w:val="00557CE6"/>
    <w:rsid w:val="00557D07"/>
    <w:rsid w:val="005600C6"/>
    <w:rsid w:val="0056030F"/>
    <w:rsid w:val="0056078E"/>
    <w:rsid w:val="005609BB"/>
    <w:rsid w:val="00560D13"/>
    <w:rsid w:val="00560D3A"/>
    <w:rsid w:val="0056153E"/>
    <w:rsid w:val="0056158A"/>
    <w:rsid w:val="00561919"/>
    <w:rsid w:val="00561D29"/>
    <w:rsid w:val="00561E55"/>
    <w:rsid w:val="00561EB2"/>
    <w:rsid w:val="00562265"/>
    <w:rsid w:val="00562321"/>
    <w:rsid w:val="00562624"/>
    <w:rsid w:val="0056275F"/>
    <w:rsid w:val="005627B8"/>
    <w:rsid w:val="00562958"/>
    <w:rsid w:val="005629A8"/>
    <w:rsid w:val="005629F7"/>
    <w:rsid w:val="00562A95"/>
    <w:rsid w:val="00562AD6"/>
    <w:rsid w:val="00562B33"/>
    <w:rsid w:val="00562C4E"/>
    <w:rsid w:val="00562CAC"/>
    <w:rsid w:val="00562D46"/>
    <w:rsid w:val="00562F1E"/>
    <w:rsid w:val="0056355E"/>
    <w:rsid w:val="00563713"/>
    <w:rsid w:val="00563726"/>
    <w:rsid w:val="005639DE"/>
    <w:rsid w:val="00563B89"/>
    <w:rsid w:val="00563D5B"/>
    <w:rsid w:val="005641A4"/>
    <w:rsid w:val="005641CD"/>
    <w:rsid w:val="005649BB"/>
    <w:rsid w:val="00564A90"/>
    <w:rsid w:val="00564CB2"/>
    <w:rsid w:val="005650A3"/>
    <w:rsid w:val="0056534A"/>
    <w:rsid w:val="00565496"/>
    <w:rsid w:val="0056576E"/>
    <w:rsid w:val="00565C10"/>
    <w:rsid w:val="00565E19"/>
    <w:rsid w:val="005662C6"/>
    <w:rsid w:val="00566A34"/>
    <w:rsid w:val="005671D8"/>
    <w:rsid w:val="005672CD"/>
    <w:rsid w:val="00567376"/>
    <w:rsid w:val="0056742F"/>
    <w:rsid w:val="005677C8"/>
    <w:rsid w:val="00570185"/>
    <w:rsid w:val="005704A7"/>
    <w:rsid w:val="0057053D"/>
    <w:rsid w:val="005705E9"/>
    <w:rsid w:val="005705ED"/>
    <w:rsid w:val="005709A9"/>
    <w:rsid w:val="00570CC6"/>
    <w:rsid w:val="00571031"/>
    <w:rsid w:val="00572761"/>
    <w:rsid w:val="0057276D"/>
    <w:rsid w:val="005727DE"/>
    <w:rsid w:val="00572958"/>
    <w:rsid w:val="005729A4"/>
    <w:rsid w:val="0057313E"/>
    <w:rsid w:val="00573211"/>
    <w:rsid w:val="00573529"/>
    <w:rsid w:val="00573574"/>
    <w:rsid w:val="00573963"/>
    <w:rsid w:val="0057451F"/>
    <w:rsid w:val="00574577"/>
    <w:rsid w:val="0057465F"/>
    <w:rsid w:val="00575077"/>
    <w:rsid w:val="0057593D"/>
    <w:rsid w:val="00575AB7"/>
    <w:rsid w:val="00575F22"/>
    <w:rsid w:val="0057607D"/>
    <w:rsid w:val="005762A3"/>
    <w:rsid w:val="00576759"/>
    <w:rsid w:val="005767A6"/>
    <w:rsid w:val="0057693F"/>
    <w:rsid w:val="00576C66"/>
    <w:rsid w:val="00576D51"/>
    <w:rsid w:val="00576E68"/>
    <w:rsid w:val="00576E77"/>
    <w:rsid w:val="00577577"/>
    <w:rsid w:val="005775D5"/>
    <w:rsid w:val="005776AF"/>
    <w:rsid w:val="00577913"/>
    <w:rsid w:val="00577F46"/>
    <w:rsid w:val="00577F9C"/>
    <w:rsid w:val="00577FE2"/>
    <w:rsid w:val="0058014A"/>
    <w:rsid w:val="00580D83"/>
    <w:rsid w:val="005811CF"/>
    <w:rsid w:val="005811DB"/>
    <w:rsid w:val="0058184E"/>
    <w:rsid w:val="005819F5"/>
    <w:rsid w:val="005820CC"/>
    <w:rsid w:val="0058233B"/>
    <w:rsid w:val="005823E0"/>
    <w:rsid w:val="0058243E"/>
    <w:rsid w:val="00582531"/>
    <w:rsid w:val="00582577"/>
    <w:rsid w:val="00582B6B"/>
    <w:rsid w:val="00582C23"/>
    <w:rsid w:val="00582CDE"/>
    <w:rsid w:val="00582DF7"/>
    <w:rsid w:val="00583821"/>
    <w:rsid w:val="00583A08"/>
    <w:rsid w:val="00583A3C"/>
    <w:rsid w:val="00583D07"/>
    <w:rsid w:val="00583DEF"/>
    <w:rsid w:val="0058415E"/>
    <w:rsid w:val="00584251"/>
    <w:rsid w:val="00584406"/>
    <w:rsid w:val="005845D0"/>
    <w:rsid w:val="00584F7E"/>
    <w:rsid w:val="005852F4"/>
    <w:rsid w:val="00585391"/>
    <w:rsid w:val="0058557D"/>
    <w:rsid w:val="005855B6"/>
    <w:rsid w:val="00585774"/>
    <w:rsid w:val="005857F8"/>
    <w:rsid w:val="00585975"/>
    <w:rsid w:val="00585985"/>
    <w:rsid w:val="00585BFD"/>
    <w:rsid w:val="00585F77"/>
    <w:rsid w:val="0058604D"/>
    <w:rsid w:val="0058688A"/>
    <w:rsid w:val="00586AAC"/>
    <w:rsid w:val="00586AEA"/>
    <w:rsid w:val="00586B41"/>
    <w:rsid w:val="00586B71"/>
    <w:rsid w:val="00586C8F"/>
    <w:rsid w:val="00586D11"/>
    <w:rsid w:val="00586ECD"/>
    <w:rsid w:val="0058707B"/>
    <w:rsid w:val="00587199"/>
    <w:rsid w:val="0058756A"/>
    <w:rsid w:val="005875F3"/>
    <w:rsid w:val="00587895"/>
    <w:rsid w:val="00587B61"/>
    <w:rsid w:val="00587BBF"/>
    <w:rsid w:val="00587FAB"/>
    <w:rsid w:val="005905AA"/>
    <w:rsid w:val="00590657"/>
    <w:rsid w:val="00590CA9"/>
    <w:rsid w:val="00590D5B"/>
    <w:rsid w:val="005916AE"/>
    <w:rsid w:val="0059175C"/>
    <w:rsid w:val="00591D69"/>
    <w:rsid w:val="00591F21"/>
    <w:rsid w:val="00591F30"/>
    <w:rsid w:val="0059206C"/>
    <w:rsid w:val="00592479"/>
    <w:rsid w:val="00592A00"/>
    <w:rsid w:val="00592D38"/>
    <w:rsid w:val="00592DD7"/>
    <w:rsid w:val="00592E6A"/>
    <w:rsid w:val="0059389B"/>
    <w:rsid w:val="00594457"/>
    <w:rsid w:val="00594F64"/>
    <w:rsid w:val="00595069"/>
    <w:rsid w:val="00595173"/>
    <w:rsid w:val="005951A0"/>
    <w:rsid w:val="005951A7"/>
    <w:rsid w:val="005952FD"/>
    <w:rsid w:val="0059577A"/>
    <w:rsid w:val="00595D23"/>
    <w:rsid w:val="00595E31"/>
    <w:rsid w:val="00596769"/>
    <w:rsid w:val="005967BA"/>
    <w:rsid w:val="00596858"/>
    <w:rsid w:val="00596942"/>
    <w:rsid w:val="00596A56"/>
    <w:rsid w:val="00596DE9"/>
    <w:rsid w:val="00596FA1"/>
    <w:rsid w:val="0059714D"/>
    <w:rsid w:val="0059749D"/>
    <w:rsid w:val="00597568"/>
    <w:rsid w:val="005975B1"/>
    <w:rsid w:val="005975D5"/>
    <w:rsid w:val="005976D9"/>
    <w:rsid w:val="005977C8"/>
    <w:rsid w:val="00597D9D"/>
    <w:rsid w:val="005A0140"/>
    <w:rsid w:val="005A01BD"/>
    <w:rsid w:val="005A037F"/>
    <w:rsid w:val="005A059A"/>
    <w:rsid w:val="005A09ED"/>
    <w:rsid w:val="005A0CA5"/>
    <w:rsid w:val="005A0E1F"/>
    <w:rsid w:val="005A104D"/>
    <w:rsid w:val="005A10D9"/>
    <w:rsid w:val="005A15AD"/>
    <w:rsid w:val="005A182E"/>
    <w:rsid w:val="005A188E"/>
    <w:rsid w:val="005A18A3"/>
    <w:rsid w:val="005A1A9B"/>
    <w:rsid w:val="005A1B98"/>
    <w:rsid w:val="005A1C91"/>
    <w:rsid w:val="005A1EBC"/>
    <w:rsid w:val="005A20FA"/>
    <w:rsid w:val="005A210D"/>
    <w:rsid w:val="005A213B"/>
    <w:rsid w:val="005A2235"/>
    <w:rsid w:val="005A227E"/>
    <w:rsid w:val="005A247D"/>
    <w:rsid w:val="005A24AD"/>
    <w:rsid w:val="005A2788"/>
    <w:rsid w:val="005A278D"/>
    <w:rsid w:val="005A2DF9"/>
    <w:rsid w:val="005A32B7"/>
    <w:rsid w:val="005A35AA"/>
    <w:rsid w:val="005A3838"/>
    <w:rsid w:val="005A3A6A"/>
    <w:rsid w:val="005A404D"/>
    <w:rsid w:val="005A40D4"/>
    <w:rsid w:val="005A4215"/>
    <w:rsid w:val="005A433A"/>
    <w:rsid w:val="005A4478"/>
    <w:rsid w:val="005A448F"/>
    <w:rsid w:val="005A531A"/>
    <w:rsid w:val="005A5726"/>
    <w:rsid w:val="005A57A4"/>
    <w:rsid w:val="005A597C"/>
    <w:rsid w:val="005A5BCA"/>
    <w:rsid w:val="005A5D86"/>
    <w:rsid w:val="005A5ED4"/>
    <w:rsid w:val="005A6278"/>
    <w:rsid w:val="005A62A9"/>
    <w:rsid w:val="005A6CC9"/>
    <w:rsid w:val="005A6CD4"/>
    <w:rsid w:val="005A7405"/>
    <w:rsid w:val="005A7770"/>
    <w:rsid w:val="005A78D2"/>
    <w:rsid w:val="005A7AC2"/>
    <w:rsid w:val="005A7BEF"/>
    <w:rsid w:val="005A7F08"/>
    <w:rsid w:val="005B06C0"/>
    <w:rsid w:val="005B0AF0"/>
    <w:rsid w:val="005B0C64"/>
    <w:rsid w:val="005B0D64"/>
    <w:rsid w:val="005B0F97"/>
    <w:rsid w:val="005B0FB1"/>
    <w:rsid w:val="005B1134"/>
    <w:rsid w:val="005B11BC"/>
    <w:rsid w:val="005B11C9"/>
    <w:rsid w:val="005B16EE"/>
    <w:rsid w:val="005B1879"/>
    <w:rsid w:val="005B1B04"/>
    <w:rsid w:val="005B25AE"/>
    <w:rsid w:val="005B274A"/>
    <w:rsid w:val="005B27E4"/>
    <w:rsid w:val="005B2999"/>
    <w:rsid w:val="005B3051"/>
    <w:rsid w:val="005B3A1D"/>
    <w:rsid w:val="005B3A90"/>
    <w:rsid w:val="005B3E9B"/>
    <w:rsid w:val="005B4010"/>
    <w:rsid w:val="005B41E4"/>
    <w:rsid w:val="005B4449"/>
    <w:rsid w:val="005B4540"/>
    <w:rsid w:val="005B4618"/>
    <w:rsid w:val="005B477D"/>
    <w:rsid w:val="005B5049"/>
    <w:rsid w:val="005B5302"/>
    <w:rsid w:val="005B53C2"/>
    <w:rsid w:val="005B53EA"/>
    <w:rsid w:val="005B545E"/>
    <w:rsid w:val="005B589D"/>
    <w:rsid w:val="005B59E2"/>
    <w:rsid w:val="005B5EE3"/>
    <w:rsid w:val="005B5FDA"/>
    <w:rsid w:val="005B61D5"/>
    <w:rsid w:val="005B657B"/>
    <w:rsid w:val="005B65FD"/>
    <w:rsid w:val="005B6805"/>
    <w:rsid w:val="005B68A9"/>
    <w:rsid w:val="005B6AD1"/>
    <w:rsid w:val="005B7100"/>
    <w:rsid w:val="005B76BA"/>
    <w:rsid w:val="005B7B97"/>
    <w:rsid w:val="005B7EA5"/>
    <w:rsid w:val="005C0254"/>
    <w:rsid w:val="005C07A5"/>
    <w:rsid w:val="005C0969"/>
    <w:rsid w:val="005C0AAB"/>
    <w:rsid w:val="005C0D30"/>
    <w:rsid w:val="005C0E75"/>
    <w:rsid w:val="005C0ED7"/>
    <w:rsid w:val="005C137D"/>
    <w:rsid w:val="005C162B"/>
    <w:rsid w:val="005C2175"/>
    <w:rsid w:val="005C25C7"/>
    <w:rsid w:val="005C2A32"/>
    <w:rsid w:val="005C2A34"/>
    <w:rsid w:val="005C2BAB"/>
    <w:rsid w:val="005C2DB3"/>
    <w:rsid w:val="005C367B"/>
    <w:rsid w:val="005C38B8"/>
    <w:rsid w:val="005C3F7D"/>
    <w:rsid w:val="005C3FD9"/>
    <w:rsid w:val="005C411C"/>
    <w:rsid w:val="005C43F9"/>
    <w:rsid w:val="005C4573"/>
    <w:rsid w:val="005C4960"/>
    <w:rsid w:val="005C4AB1"/>
    <w:rsid w:val="005C545B"/>
    <w:rsid w:val="005C5B8D"/>
    <w:rsid w:val="005C60CB"/>
    <w:rsid w:val="005C6516"/>
    <w:rsid w:val="005C6ACB"/>
    <w:rsid w:val="005C6C0B"/>
    <w:rsid w:val="005C6F61"/>
    <w:rsid w:val="005C70DC"/>
    <w:rsid w:val="005C7182"/>
    <w:rsid w:val="005C71F4"/>
    <w:rsid w:val="005C7477"/>
    <w:rsid w:val="005C757C"/>
    <w:rsid w:val="005C7737"/>
    <w:rsid w:val="005C7931"/>
    <w:rsid w:val="005C7C65"/>
    <w:rsid w:val="005C7CE2"/>
    <w:rsid w:val="005C7DFF"/>
    <w:rsid w:val="005D0162"/>
    <w:rsid w:val="005D05DA"/>
    <w:rsid w:val="005D08C9"/>
    <w:rsid w:val="005D0C9C"/>
    <w:rsid w:val="005D0CAA"/>
    <w:rsid w:val="005D0D12"/>
    <w:rsid w:val="005D0E83"/>
    <w:rsid w:val="005D0F34"/>
    <w:rsid w:val="005D12A7"/>
    <w:rsid w:val="005D18BB"/>
    <w:rsid w:val="005D19CD"/>
    <w:rsid w:val="005D1BE0"/>
    <w:rsid w:val="005D1CA5"/>
    <w:rsid w:val="005D2216"/>
    <w:rsid w:val="005D2366"/>
    <w:rsid w:val="005D24A9"/>
    <w:rsid w:val="005D2842"/>
    <w:rsid w:val="005D2C2F"/>
    <w:rsid w:val="005D2DE3"/>
    <w:rsid w:val="005D2F1D"/>
    <w:rsid w:val="005D31FA"/>
    <w:rsid w:val="005D32E2"/>
    <w:rsid w:val="005D39EF"/>
    <w:rsid w:val="005D3F0D"/>
    <w:rsid w:val="005D41DB"/>
    <w:rsid w:val="005D42DE"/>
    <w:rsid w:val="005D42E4"/>
    <w:rsid w:val="005D4686"/>
    <w:rsid w:val="005D4AA1"/>
    <w:rsid w:val="005D4CD3"/>
    <w:rsid w:val="005D514D"/>
    <w:rsid w:val="005D535E"/>
    <w:rsid w:val="005D57C8"/>
    <w:rsid w:val="005D5BEF"/>
    <w:rsid w:val="005D5FB0"/>
    <w:rsid w:val="005D61A7"/>
    <w:rsid w:val="005D6291"/>
    <w:rsid w:val="005D65C3"/>
    <w:rsid w:val="005D67D4"/>
    <w:rsid w:val="005D683C"/>
    <w:rsid w:val="005D6DC0"/>
    <w:rsid w:val="005D7065"/>
    <w:rsid w:val="005D71A0"/>
    <w:rsid w:val="005D740F"/>
    <w:rsid w:val="005D7A57"/>
    <w:rsid w:val="005D7A9F"/>
    <w:rsid w:val="005E0005"/>
    <w:rsid w:val="005E00AF"/>
    <w:rsid w:val="005E0464"/>
    <w:rsid w:val="005E04C6"/>
    <w:rsid w:val="005E05BA"/>
    <w:rsid w:val="005E06F5"/>
    <w:rsid w:val="005E07A3"/>
    <w:rsid w:val="005E0AB2"/>
    <w:rsid w:val="005E0BCE"/>
    <w:rsid w:val="005E0FDF"/>
    <w:rsid w:val="005E120E"/>
    <w:rsid w:val="005E169A"/>
    <w:rsid w:val="005E1A0F"/>
    <w:rsid w:val="005E1EEE"/>
    <w:rsid w:val="005E20A2"/>
    <w:rsid w:val="005E22F4"/>
    <w:rsid w:val="005E244E"/>
    <w:rsid w:val="005E2B3B"/>
    <w:rsid w:val="005E2EFC"/>
    <w:rsid w:val="005E3204"/>
    <w:rsid w:val="005E323A"/>
    <w:rsid w:val="005E3300"/>
    <w:rsid w:val="005E3577"/>
    <w:rsid w:val="005E3713"/>
    <w:rsid w:val="005E390D"/>
    <w:rsid w:val="005E3BFD"/>
    <w:rsid w:val="005E3CA5"/>
    <w:rsid w:val="005E456A"/>
    <w:rsid w:val="005E476A"/>
    <w:rsid w:val="005E4790"/>
    <w:rsid w:val="005E4807"/>
    <w:rsid w:val="005E4D89"/>
    <w:rsid w:val="005E52D0"/>
    <w:rsid w:val="005E5364"/>
    <w:rsid w:val="005E587C"/>
    <w:rsid w:val="005E5946"/>
    <w:rsid w:val="005E5C52"/>
    <w:rsid w:val="005E5D5C"/>
    <w:rsid w:val="005E6540"/>
    <w:rsid w:val="005E65A8"/>
    <w:rsid w:val="005E6AA9"/>
    <w:rsid w:val="005E6E18"/>
    <w:rsid w:val="005E7094"/>
    <w:rsid w:val="005E750F"/>
    <w:rsid w:val="005E7588"/>
    <w:rsid w:val="005E7AC5"/>
    <w:rsid w:val="005E7ADE"/>
    <w:rsid w:val="005E7B58"/>
    <w:rsid w:val="005F0559"/>
    <w:rsid w:val="005F0763"/>
    <w:rsid w:val="005F07D2"/>
    <w:rsid w:val="005F0AAF"/>
    <w:rsid w:val="005F0B52"/>
    <w:rsid w:val="005F1062"/>
    <w:rsid w:val="005F10BC"/>
    <w:rsid w:val="005F1131"/>
    <w:rsid w:val="005F145C"/>
    <w:rsid w:val="005F1515"/>
    <w:rsid w:val="005F15F5"/>
    <w:rsid w:val="005F1779"/>
    <w:rsid w:val="005F1AAF"/>
    <w:rsid w:val="005F1B3C"/>
    <w:rsid w:val="005F1B83"/>
    <w:rsid w:val="005F1D1B"/>
    <w:rsid w:val="005F1F4C"/>
    <w:rsid w:val="005F2062"/>
    <w:rsid w:val="005F2179"/>
    <w:rsid w:val="005F2452"/>
    <w:rsid w:val="005F280D"/>
    <w:rsid w:val="005F2E44"/>
    <w:rsid w:val="005F2F4F"/>
    <w:rsid w:val="005F364E"/>
    <w:rsid w:val="005F3653"/>
    <w:rsid w:val="005F3D16"/>
    <w:rsid w:val="005F3F2F"/>
    <w:rsid w:val="005F3F7A"/>
    <w:rsid w:val="005F463B"/>
    <w:rsid w:val="005F47A0"/>
    <w:rsid w:val="005F47A4"/>
    <w:rsid w:val="005F4915"/>
    <w:rsid w:val="005F4C0C"/>
    <w:rsid w:val="005F5492"/>
    <w:rsid w:val="005F5839"/>
    <w:rsid w:val="005F5A47"/>
    <w:rsid w:val="005F5B5C"/>
    <w:rsid w:val="005F5E62"/>
    <w:rsid w:val="005F5F74"/>
    <w:rsid w:val="005F5FC7"/>
    <w:rsid w:val="005F5FFA"/>
    <w:rsid w:val="005F61A8"/>
    <w:rsid w:val="005F6299"/>
    <w:rsid w:val="005F62FA"/>
    <w:rsid w:val="005F63AB"/>
    <w:rsid w:val="005F6D29"/>
    <w:rsid w:val="005F7672"/>
    <w:rsid w:val="005F76C6"/>
    <w:rsid w:val="005F7871"/>
    <w:rsid w:val="005F7E5A"/>
    <w:rsid w:val="006002E7"/>
    <w:rsid w:val="00600788"/>
    <w:rsid w:val="00600B7F"/>
    <w:rsid w:val="00600DE9"/>
    <w:rsid w:val="00600E34"/>
    <w:rsid w:val="006010D8"/>
    <w:rsid w:val="00601154"/>
    <w:rsid w:val="00601254"/>
    <w:rsid w:val="0060185E"/>
    <w:rsid w:val="00601BC4"/>
    <w:rsid w:val="0060209D"/>
    <w:rsid w:val="006024FB"/>
    <w:rsid w:val="00602979"/>
    <w:rsid w:val="00602D85"/>
    <w:rsid w:val="00602E07"/>
    <w:rsid w:val="00602FE8"/>
    <w:rsid w:val="00603006"/>
    <w:rsid w:val="006032FD"/>
    <w:rsid w:val="00603621"/>
    <w:rsid w:val="00603624"/>
    <w:rsid w:val="00603A8D"/>
    <w:rsid w:val="00603BBF"/>
    <w:rsid w:val="00603E64"/>
    <w:rsid w:val="006042C0"/>
    <w:rsid w:val="00604548"/>
    <w:rsid w:val="00604618"/>
    <w:rsid w:val="006047FF"/>
    <w:rsid w:val="006049ED"/>
    <w:rsid w:val="00604E20"/>
    <w:rsid w:val="006051F2"/>
    <w:rsid w:val="006053A3"/>
    <w:rsid w:val="0060562E"/>
    <w:rsid w:val="00606507"/>
    <w:rsid w:val="00606524"/>
    <w:rsid w:val="0060655B"/>
    <w:rsid w:val="00606678"/>
    <w:rsid w:val="00606896"/>
    <w:rsid w:val="00606A06"/>
    <w:rsid w:val="00606B1E"/>
    <w:rsid w:val="00606BBE"/>
    <w:rsid w:val="006103C8"/>
    <w:rsid w:val="00610462"/>
    <w:rsid w:val="00610494"/>
    <w:rsid w:val="006109B7"/>
    <w:rsid w:val="00610AB2"/>
    <w:rsid w:val="00610D58"/>
    <w:rsid w:val="00610EA6"/>
    <w:rsid w:val="006111B4"/>
    <w:rsid w:val="00611522"/>
    <w:rsid w:val="006116E2"/>
    <w:rsid w:val="00611835"/>
    <w:rsid w:val="00611EFF"/>
    <w:rsid w:val="00612245"/>
    <w:rsid w:val="0061231C"/>
    <w:rsid w:val="0061249D"/>
    <w:rsid w:val="006125DB"/>
    <w:rsid w:val="0061269A"/>
    <w:rsid w:val="006126F7"/>
    <w:rsid w:val="00612AFE"/>
    <w:rsid w:val="00612CC5"/>
    <w:rsid w:val="00612F8C"/>
    <w:rsid w:val="00613239"/>
    <w:rsid w:val="006136EB"/>
    <w:rsid w:val="0061391E"/>
    <w:rsid w:val="0061391F"/>
    <w:rsid w:val="00613E6E"/>
    <w:rsid w:val="00614569"/>
    <w:rsid w:val="006145C9"/>
    <w:rsid w:val="00614614"/>
    <w:rsid w:val="00614959"/>
    <w:rsid w:val="00614A8B"/>
    <w:rsid w:val="00614D6A"/>
    <w:rsid w:val="00614EED"/>
    <w:rsid w:val="00615023"/>
    <w:rsid w:val="006150C9"/>
    <w:rsid w:val="0061517B"/>
    <w:rsid w:val="0061583D"/>
    <w:rsid w:val="00615C51"/>
    <w:rsid w:val="00615D0D"/>
    <w:rsid w:val="00616337"/>
    <w:rsid w:val="00616624"/>
    <w:rsid w:val="006176C5"/>
    <w:rsid w:val="006177D2"/>
    <w:rsid w:val="00617A69"/>
    <w:rsid w:val="00617D27"/>
    <w:rsid w:val="00617FC4"/>
    <w:rsid w:val="00620118"/>
    <w:rsid w:val="00620122"/>
    <w:rsid w:val="00620434"/>
    <w:rsid w:val="00620579"/>
    <w:rsid w:val="0062059C"/>
    <w:rsid w:val="006208A2"/>
    <w:rsid w:val="00620A42"/>
    <w:rsid w:val="00620E5F"/>
    <w:rsid w:val="00621076"/>
    <w:rsid w:val="0062127C"/>
    <w:rsid w:val="006213DB"/>
    <w:rsid w:val="006214DE"/>
    <w:rsid w:val="006215D4"/>
    <w:rsid w:val="00621835"/>
    <w:rsid w:val="006218B3"/>
    <w:rsid w:val="00621A9D"/>
    <w:rsid w:val="00621C1D"/>
    <w:rsid w:val="00622062"/>
    <w:rsid w:val="00622507"/>
    <w:rsid w:val="0062283F"/>
    <w:rsid w:val="006229C4"/>
    <w:rsid w:val="00622E06"/>
    <w:rsid w:val="00623532"/>
    <w:rsid w:val="00623BDD"/>
    <w:rsid w:val="00623BE9"/>
    <w:rsid w:val="00623C5A"/>
    <w:rsid w:val="00624123"/>
    <w:rsid w:val="00624585"/>
    <w:rsid w:val="006249BD"/>
    <w:rsid w:val="00624A06"/>
    <w:rsid w:val="006251BC"/>
    <w:rsid w:val="00625D81"/>
    <w:rsid w:val="0062616E"/>
    <w:rsid w:val="006261B0"/>
    <w:rsid w:val="006264DE"/>
    <w:rsid w:val="006265CF"/>
    <w:rsid w:val="0062662A"/>
    <w:rsid w:val="006269C4"/>
    <w:rsid w:val="00626A74"/>
    <w:rsid w:val="00626C0E"/>
    <w:rsid w:val="00626D39"/>
    <w:rsid w:val="00626E45"/>
    <w:rsid w:val="00627134"/>
    <w:rsid w:val="006272EC"/>
    <w:rsid w:val="006275AD"/>
    <w:rsid w:val="00627694"/>
    <w:rsid w:val="006278F7"/>
    <w:rsid w:val="00627A56"/>
    <w:rsid w:val="00627C26"/>
    <w:rsid w:val="00627E8F"/>
    <w:rsid w:val="00627EDC"/>
    <w:rsid w:val="006302BE"/>
    <w:rsid w:val="006309E9"/>
    <w:rsid w:val="00630B6B"/>
    <w:rsid w:val="006310F4"/>
    <w:rsid w:val="00631367"/>
    <w:rsid w:val="006315BE"/>
    <w:rsid w:val="0063172E"/>
    <w:rsid w:val="00631C8C"/>
    <w:rsid w:val="00631F06"/>
    <w:rsid w:val="0063212A"/>
    <w:rsid w:val="00632A22"/>
    <w:rsid w:val="00632E26"/>
    <w:rsid w:val="006332F4"/>
    <w:rsid w:val="0063335E"/>
    <w:rsid w:val="0063385D"/>
    <w:rsid w:val="00633892"/>
    <w:rsid w:val="00633938"/>
    <w:rsid w:val="00633E1E"/>
    <w:rsid w:val="006342C7"/>
    <w:rsid w:val="006344AE"/>
    <w:rsid w:val="006344CF"/>
    <w:rsid w:val="0063458C"/>
    <w:rsid w:val="00634A29"/>
    <w:rsid w:val="00634E0D"/>
    <w:rsid w:val="0063522E"/>
    <w:rsid w:val="0063546C"/>
    <w:rsid w:val="00635B7B"/>
    <w:rsid w:val="00635C8A"/>
    <w:rsid w:val="00635D89"/>
    <w:rsid w:val="00636355"/>
    <w:rsid w:val="0063643C"/>
    <w:rsid w:val="00636627"/>
    <w:rsid w:val="00636733"/>
    <w:rsid w:val="00636EEF"/>
    <w:rsid w:val="006372BD"/>
    <w:rsid w:val="006379A7"/>
    <w:rsid w:val="006379C0"/>
    <w:rsid w:val="00640270"/>
    <w:rsid w:val="00640938"/>
    <w:rsid w:val="00640A8B"/>
    <w:rsid w:val="00640B79"/>
    <w:rsid w:val="00640D12"/>
    <w:rsid w:val="00640DB5"/>
    <w:rsid w:val="0064127E"/>
    <w:rsid w:val="0064129B"/>
    <w:rsid w:val="0064132E"/>
    <w:rsid w:val="00641784"/>
    <w:rsid w:val="00641EC1"/>
    <w:rsid w:val="00642068"/>
    <w:rsid w:val="0064206D"/>
    <w:rsid w:val="006421A5"/>
    <w:rsid w:val="00642786"/>
    <w:rsid w:val="00642B30"/>
    <w:rsid w:val="00643852"/>
    <w:rsid w:val="00643C0E"/>
    <w:rsid w:val="00643CD2"/>
    <w:rsid w:val="00644176"/>
    <w:rsid w:val="00644529"/>
    <w:rsid w:val="00644EDF"/>
    <w:rsid w:val="00644F29"/>
    <w:rsid w:val="0064515C"/>
    <w:rsid w:val="006453B2"/>
    <w:rsid w:val="006453CD"/>
    <w:rsid w:val="00645637"/>
    <w:rsid w:val="00645A1E"/>
    <w:rsid w:val="00646174"/>
    <w:rsid w:val="00646347"/>
    <w:rsid w:val="0064679E"/>
    <w:rsid w:val="00646969"/>
    <w:rsid w:val="00646BCE"/>
    <w:rsid w:val="00646E8F"/>
    <w:rsid w:val="0064723B"/>
    <w:rsid w:val="00647294"/>
    <w:rsid w:val="0064730F"/>
    <w:rsid w:val="0064739D"/>
    <w:rsid w:val="006473C4"/>
    <w:rsid w:val="00647574"/>
    <w:rsid w:val="00647810"/>
    <w:rsid w:val="0064781A"/>
    <w:rsid w:val="006479E5"/>
    <w:rsid w:val="00647B5A"/>
    <w:rsid w:val="00647E71"/>
    <w:rsid w:val="006500BE"/>
    <w:rsid w:val="006508F4"/>
    <w:rsid w:val="00650B0C"/>
    <w:rsid w:val="00650D6D"/>
    <w:rsid w:val="00650D74"/>
    <w:rsid w:val="00650DB9"/>
    <w:rsid w:val="00650F43"/>
    <w:rsid w:val="00650F70"/>
    <w:rsid w:val="0065185A"/>
    <w:rsid w:val="00651A15"/>
    <w:rsid w:val="00651B8D"/>
    <w:rsid w:val="00651D83"/>
    <w:rsid w:val="00651DDF"/>
    <w:rsid w:val="006522C4"/>
    <w:rsid w:val="0065265A"/>
    <w:rsid w:val="006526DB"/>
    <w:rsid w:val="00652B4A"/>
    <w:rsid w:val="00652DE0"/>
    <w:rsid w:val="006530A1"/>
    <w:rsid w:val="006534F8"/>
    <w:rsid w:val="00653527"/>
    <w:rsid w:val="006536E9"/>
    <w:rsid w:val="00653B63"/>
    <w:rsid w:val="00653E53"/>
    <w:rsid w:val="006541CA"/>
    <w:rsid w:val="00654211"/>
    <w:rsid w:val="00654B7A"/>
    <w:rsid w:val="00654CFB"/>
    <w:rsid w:val="00654E92"/>
    <w:rsid w:val="00654FB1"/>
    <w:rsid w:val="0065510D"/>
    <w:rsid w:val="0065511C"/>
    <w:rsid w:val="00655488"/>
    <w:rsid w:val="006556E9"/>
    <w:rsid w:val="00655910"/>
    <w:rsid w:val="00655945"/>
    <w:rsid w:val="006559CA"/>
    <w:rsid w:val="00655B62"/>
    <w:rsid w:val="00655CAD"/>
    <w:rsid w:val="00655E2C"/>
    <w:rsid w:val="0065608D"/>
    <w:rsid w:val="00656395"/>
    <w:rsid w:val="006566EE"/>
    <w:rsid w:val="0065685C"/>
    <w:rsid w:val="00656890"/>
    <w:rsid w:val="00656AE2"/>
    <w:rsid w:val="00657067"/>
    <w:rsid w:val="006571F7"/>
    <w:rsid w:val="00657300"/>
    <w:rsid w:val="00657725"/>
    <w:rsid w:val="006578B5"/>
    <w:rsid w:val="00657DEA"/>
    <w:rsid w:val="00657E84"/>
    <w:rsid w:val="006600F8"/>
    <w:rsid w:val="006601B8"/>
    <w:rsid w:val="006601CE"/>
    <w:rsid w:val="0066025F"/>
    <w:rsid w:val="00660B7B"/>
    <w:rsid w:val="00660EB9"/>
    <w:rsid w:val="0066106D"/>
    <w:rsid w:val="00661214"/>
    <w:rsid w:val="006618B7"/>
    <w:rsid w:val="006618BD"/>
    <w:rsid w:val="00661AF2"/>
    <w:rsid w:val="00661BE4"/>
    <w:rsid w:val="006620A6"/>
    <w:rsid w:val="006620F0"/>
    <w:rsid w:val="0066226F"/>
    <w:rsid w:val="00662398"/>
    <w:rsid w:val="006623A5"/>
    <w:rsid w:val="00662ABC"/>
    <w:rsid w:val="00662B53"/>
    <w:rsid w:val="006634D5"/>
    <w:rsid w:val="00663736"/>
    <w:rsid w:val="00663797"/>
    <w:rsid w:val="006637A9"/>
    <w:rsid w:val="006637C0"/>
    <w:rsid w:val="0066384E"/>
    <w:rsid w:val="0066389A"/>
    <w:rsid w:val="00663957"/>
    <w:rsid w:val="00663C52"/>
    <w:rsid w:val="0066433F"/>
    <w:rsid w:val="006644DB"/>
    <w:rsid w:val="00664622"/>
    <w:rsid w:val="00664B25"/>
    <w:rsid w:val="00664B43"/>
    <w:rsid w:val="00664E4C"/>
    <w:rsid w:val="00664E9D"/>
    <w:rsid w:val="0066522B"/>
    <w:rsid w:val="00665332"/>
    <w:rsid w:val="006656C3"/>
    <w:rsid w:val="00665868"/>
    <w:rsid w:val="0066599E"/>
    <w:rsid w:val="00665F31"/>
    <w:rsid w:val="00665F77"/>
    <w:rsid w:val="00666212"/>
    <w:rsid w:val="0066622A"/>
    <w:rsid w:val="00666623"/>
    <w:rsid w:val="006667A8"/>
    <w:rsid w:val="00666A14"/>
    <w:rsid w:val="00666D3A"/>
    <w:rsid w:val="006670AE"/>
    <w:rsid w:val="00667100"/>
    <w:rsid w:val="00667AE3"/>
    <w:rsid w:val="00670048"/>
    <w:rsid w:val="006703D0"/>
    <w:rsid w:val="00670721"/>
    <w:rsid w:val="006709CB"/>
    <w:rsid w:val="00670A99"/>
    <w:rsid w:val="00670F9D"/>
    <w:rsid w:val="00670FDE"/>
    <w:rsid w:val="00671193"/>
    <w:rsid w:val="006713B8"/>
    <w:rsid w:val="00671488"/>
    <w:rsid w:val="006715B7"/>
    <w:rsid w:val="00671BCB"/>
    <w:rsid w:val="00671BDC"/>
    <w:rsid w:val="00671CC2"/>
    <w:rsid w:val="006726FD"/>
    <w:rsid w:val="00672AD9"/>
    <w:rsid w:val="00672EC4"/>
    <w:rsid w:val="00672F10"/>
    <w:rsid w:val="00672FD3"/>
    <w:rsid w:val="00673299"/>
    <w:rsid w:val="006732B6"/>
    <w:rsid w:val="0067386E"/>
    <w:rsid w:val="00673FB9"/>
    <w:rsid w:val="00674180"/>
    <w:rsid w:val="00674682"/>
    <w:rsid w:val="006747D7"/>
    <w:rsid w:val="006747F6"/>
    <w:rsid w:val="00674A58"/>
    <w:rsid w:val="00675C0C"/>
    <w:rsid w:val="00675E81"/>
    <w:rsid w:val="00675F3E"/>
    <w:rsid w:val="00675F91"/>
    <w:rsid w:val="00675FDA"/>
    <w:rsid w:val="00676376"/>
    <w:rsid w:val="006767CE"/>
    <w:rsid w:val="00676983"/>
    <w:rsid w:val="00676B9C"/>
    <w:rsid w:val="00676D72"/>
    <w:rsid w:val="00677285"/>
    <w:rsid w:val="006773CA"/>
    <w:rsid w:val="00677E62"/>
    <w:rsid w:val="00677E77"/>
    <w:rsid w:val="00677F20"/>
    <w:rsid w:val="0068047B"/>
    <w:rsid w:val="0068054E"/>
    <w:rsid w:val="006806E8"/>
    <w:rsid w:val="00680DB3"/>
    <w:rsid w:val="00681803"/>
    <w:rsid w:val="00681AD8"/>
    <w:rsid w:val="00681FA3"/>
    <w:rsid w:val="0068213C"/>
    <w:rsid w:val="00682344"/>
    <w:rsid w:val="00682348"/>
    <w:rsid w:val="00682377"/>
    <w:rsid w:val="006823D5"/>
    <w:rsid w:val="00682905"/>
    <w:rsid w:val="00682962"/>
    <w:rsid w:val="00682E6E"/>
    <w:rsid w:val="00682EFC"/>
    <w:rsid w:val="00682FB8"/>
    <w:rsid w:val="00683220"/>
    <w:rsid w:val="0068364B"/>
    <w:rsid w:val="00683A12"/>
    <w:rsid w:val="00683FB7"/>
    <w:rsid w:val="006840F9"/>
    <w:rsid w:val="00684142"/>
    <w:rsid w:val="006841B5"/>
    <w:rsid w:val="006844A9"/>
    <w:rsid w:val="00684545"/>
    <w:rsid w:val="006845D1"/>
    <w:rsid w:val="0068483C"/>
    <w:rsid w:val="006849F0"/>
    <w:rsid w:val="00684C0F"/>
    <w:rsid w:val="00684DC3"/>
    <w:rsid w:val="006851AF"/>
    <w:rsid w:val="0068560C"/>
    <w:rsid w:val="00685668"/>
    <w:rsid w:val="006858FA"/>
    <w:rsid w:val="0068591D"/>
    <w:rsid w:val="00685B35"/>
    <w:rsid w:val="00685B8D"/>
    <w:rsid w:val="00685C41"/>
    <w:rsid w:val="00685CCE"/>
    <w:rsid w:val="00685FE3"/>
    <w:rsid w:val="0068612F"/>
    <w:rsid w:val="00686529"/>
    <w:rsid w:val="0068656E"/>
    <w:rsid w:val="006866D9"/>
    <w:rsid w:val="00686AB5"/>
    <w:rsid w:val="00686D38"/>
    <w:rsid w:val="00687135"/>
    <w:rsid w:val="00687863"/>
    <w:rsid w:val="00687E20"/>
    <w:rsid w:val="0069009B"/>
    <w:rsid w:val="00690292"/>
    <w:rsid w:val="00690A95"/>
    <w:rsid w:val="00690ACE"/>
    <w:rsid w:val="00690CF0"/>
    <w:rsid w:val="00690FD0"/>
    <w:rsid w:val="00691192"/>
    <w:rsid w:val="0069199C"/>
    <w:rsid w:val="00691C01"/>
    <w:rsid w:val="00691C67"/>
    <w:rsid w:val="00691FD7"/>
    <w:rsid w:val="00692094"/>
    <w:rsid w:val="006926A2"/>
    <w:rsid w:val="006928F4"/>
    <w:rsid w:val="00692A3E"/>
    <w:rsid w:val="00692E3A"/>
    <w:rsid w:val="006930B4"/>
    <w:rsid w:val="00693111"/>
    <w:rsid w:val="00693137"/>
    <w:rsid w:val="00693389"/>
    <w:rsid w:val="00693620"/>
    <w:rsid w:val="006939F7"/>
    <w:rsid w:val="00693C98"/>
    <w:rsid w:val="00694056"/>
    <w:rsid w:val="006944E8"/>
    <w:rsid w:val="006945FC"/>
    <w:rsid w:val="0069485D"/>
    <w:rsid w:val="006949B2"/>
    <w:rsid w:val="00694C58"/>
    <w:rsid w:val="00694F04"/>
    <w:rsid w:val="00694F81"/>
    <w:rsid w:val="006951FB"/>
    <w:rsid w:val="006954B2"/>
    <w:rsid w:val="00695B74"/>
    <w:rsid w:val="0069613C"/>
    <w:rsid w:val="00696460"/>
    <w:rsid w:val="00696464"/>
    <w:rsid w:val="0069650D"/>
    <w:rsid w:val="0069667C"/>
    <w:rsid w:val="006966F3"/>
    <w:rsid w:val="006968FB"/>
    <w:rsid w:val="00696C61"/>
    <w:rsid w:val="00697062"/>
    <w:rsid w:val="00697181"/>
    <w:rsid w:val="006971F0"/>
    <w:rsid w:val="00697BF0"/>
    <w:rsid w:val="00697C0D"/>
    <w:rsid w:val="00697ECD"/>
    <w:rsid w:val="006A0034"/>
    <w:rsid w:val="006A0244"/>
    <w:rsid w:val="006A025C"/>
    <w:rsid w:val="006A02AE"/>
    <w:rsid w:val="006A04D3"/>
    <w:rsid w:val="006A054E"/>
    <w:rsid w:val="006A0675"/>
    <w:rsid w:val="006A0690"/>
    <w:rsid w:val="006A0748"/>
    <w:rsid w:val="006A0A2F"/>
    <w:rsid w:val="006A0B3B"/>
    <w:rsid w:val="006A0FEF"/>
    <w:rsid w:val="006A123E"/>
    <w:rsid w:val="006A133D"/>
    <w:rsid w:val="006A13E7"/>
    <w:rsid w:val="006A152A"/>
    <w:rsid w:val="006A1CA7"/>
    <w:rsid w:val="006A1E95"/>
    <w:rsid w:val="006A1F31"/>
    <w:rsid w:val="006A1FAF"/>
    <w:rsid w:val="006A2688"/>
    <w:rsid w:val="006A2AC6"/>
    <w:rsid w:val="006A2D80"/>
    <w:rsid w:val="006A2F59"/>
    <w:rsid w:val="006A2FC5"/>
    <w:rsid w:val="006A32C7"/>
    <w:rsid w:val="006A32F3"/>
    <w:rsid w:val="006A3578"/>
    <w:rsid w:val="006A3797"/>
    <w:rsid w:val="006A37B7"/>
    <w:rsid w:val="006A3B4E"/>
    <w:rsid w:val="006A4026"/>
    <w:rsid w:val="006A4602"/>
    <w:rsid w:val="006A4E33"/>
    <w:rsid w:val="006A51CA"/>
    <w:rsid w:val="006A5426"/>
    <w:rsid w:val="006A55F0"/>
    <w:rsid w:val="006A5C50"/>
    <w:rsid w:val="006A5DDE"/>
    <w:rsid w:val="006A5E3F"/>
    <w:rsid w:val="006A6196"/>
    <w:rsid w:val="006A63A4"/>
    <w:rsid w:val="006A68A1"/>
    <w:rsid w:val="006A6D37"/>
    <w:rsid w:val="006A6E85"/>
    <w:rsid w:val="006A6F9D"/>
    <w:rsid w:val="006A715B"/>
    <w:rsid w:val="006A7481"/>
    <w:rsid w:val="006A758D"/>
    <w:rsid w:val="006A770B"/>
    <w:rsid w:val="006A7AB5"/>
    <w:rsid w:val="006A7B59"/>
    <w:rsid w:val="006A7B77"/>
    <w:rsid w:val="006A7B88"/>
    <w:rsid w:val="006B000E"/>
    <w:rsid w:val="006B0493"/>
    <w:rsid w:val="006B0638"/>
    <w:rsid w:val="006B069B"/>
    <w:rsid w:val="006B06F7"/>
    <w:rsid w:val="006B07AA"/>
    <w:rsid w:val="006B0880"/>
    <w:rsid w:val="006B0B7A"/>
    <w:rsid w:val="006B1676"/>
    <w:rsid w:val="006B17D6"/>
    <w:rsid w:val="006B17D8"/>
    <w:rsid w:val="006B18F0"/>
    <w:rsid w:val="006B1B5F"/>
    <w:rsid w:val="006B2053"/>
    <w:rsid w:val="006B2384"/>
    <w:rsid w:val="006B2458"/>
    <w:rsid w:val="006B2550"/>
    <w:rsid w:val="006B2954"/>
    <w:rsid w:val="006B2B87"/>
    <w:rsid w:val="006B2EEC"/>
    <w:rsid w:val="006B2EF9"/>
    <w:rsid w:val="006B3205"/>
    <w:rsid w:val="006B32B5"/>
    <w:rsid w:val="006B3312"/>
    <w:rsid w:val="006B345A"/>
    <w:rsid w:val="006B34D2"/>
    <w:rsid w:val="006B34FD"/>
    <w:rsid w:val="006B3556"/>
    <w:rsid w:val="006B35BC"/>
    <w:rsid w:val="006B362F"/>
    <w:rsid w:val="006B3E99"/>
    <w:rsid w:val="006B432A"/>
    <w:rsid w:val="006B4685"/>
    <w:rsid w:val="006B52D0"/>
    <w:rsid w:val="006B5909"/>
    <w:rsid w:val="006B5985"/>
    <w:rsid w:val="006B5A08"/>
    <w:rsid w:val="006B5CF7"/>
    <w:rsid w:val="006B5EDB"/>
    <w:rsid w:val="006B67E1"/>
    <w:rsid w:val="006B686F"/>
    <w:rsid w:val="006B69D1"/>
    <w:rsid w:val="006B6CBB"/>
    <w:rsid w:val="006B6FC7"/>
    <w:rsid w:val="006B73C3"/>
    <w:rsid w:val="006B77DF"/>
    <w:rsid w:val="006B7A3E"/>
    <w:rsid w:val="006B7A80"/>
    <w:rsid w:val="006B7D76"/>
    <w:rsid w:val="006C010A"/>
    <w:rsid w:val="006C0239"/>
    <w:rsid w:val="006C03B1"/>
    <w:rsid w:val="006C0408"/>
    <w:rsid w:val="006C04C3"/>
    <w:rsid w:val="006C0C16"/>
    <w:rsid w:val="006C0FA4"/>
    <w:rsid w:val="006C1403"/>
    <w:rsid w:val="006C142E"/>
    <w:rsid w:val="006C1B02"/>
    <w:rsid w:val="006C1E13"/>
    <w:rsid w:val="006C1FC6"/>
    <w:rsid w:val="006C2016"/>
    <w:rsid w:val="006C2130"/>
    <w:rsid w:val="006C22D9"/>
    <w:rsid w:val="006C274E"/>
    <w:rsid w:val="006C27C0"/>
    <w:rsid w:val="006C2F9B"/>
    <w:rsid w:val="006C2FB6"/>
    <w:rsid w:val="006C2FE7"/>
    <w:rsid w:val="006C3223"/>
    <w:rsid w:val="006C32A8"/>
    <w:rsid w:val="006C3CE1"/>
    <w:rsid w:val="006C3F08"/>
    <w:rsid w:val="006C4029"/>
    <w:rsid w:val="006C403D"/>
    <w:rsid w:val="006C4354"/>
    <w:rsid w:val="006C43EB"/>
    <w:rsid w:val="006C4503"/>
    <w:rsid w:val="006C46D4"/>
    <w:rsid w:val="006C4C70"/>
    <w:rsid w:val="006C4FD6"/>
    <w:rsid w:val="006C5428"/>
    <w:rsid w:val="006C5AA4"/>
    <w:rsid w:val="006C5B97"/>
    <w:rsid w:val="006C5C2E"/>
    <w:rsid w:val="006C5D41"/>
    <w:rsid w:val="006C6010"/>
    <w:rsid w:val="006C6103"/>
    <w:rsid w:val="006C6162"/>
    <w:rsid w:val="006C6467"/>
    <w:rsid w:val="006C6F62"/>
    <w:rsid w:val="006C7122"/>
    <w:rsid w:val="006C7506"/>
    <w:rsid w:val="006C79A3"/>
    <w:rsid w:val="006C79CB"/>
    <w:rsid w:val="006C7D22"/>
    <w:rsid w:val="006C7D85"/>
    <w:rsid w:val="006C7ED2"/>
    <w:rsid w:val="006D0DBD"/>
    <w:rsid w:val="006D0F76"/>
    <w:rsid w:val="006D1396"/>
    <w:rsid w:val="006D149B"/>
    <w:rsid w:val="006D1745"/>
    <w:rsid w:val="006D1798"/>
    <w:rsid w:val="006D1984"/>
    <w:rsid w:val="006D1AC1"/>
    <w:rsid w:val="006D1FA9"/>
    <w:rsid w:val="006D1FF2"/>
    <w:rsid w:val="006D2393"/>
    <w:rsid w:val="006D244D"/>
    <w:rsid w:val="006D25D9"/>
    <w:rsid w:val="006D25ED"/>
    <w:rsid w:val="006D25F8"/>
    <w:rsid w:val="006D28A5"/>
    <w:rsid w:val="006D2988"/>
    <w:rsid w:val="006D29E1"/>
    <w:rsid w:val="006D2A06"/>
    <w:rsid w:val="006D2A07"/>
    <w:rsid w:val="006D2EFD"/>
    <w:rsid w:val="006D2F79"/>
    <w:rsid w:val="006D3116"/>
    <w:rsid w:val="006D32E9"/>
    <w:rsid w:val="006D3430"/>
    <w:rsid w:val="006D3517"/>
    <w:rsid w:val="006D3807"/>
    <w:rsid w:val="006D385F"/>
    <w:rsid w:val="006D3905"/>
    <w:rsid w:val="006D396E"/>
    <w:rsid w:val="006D3B8D"/>
    <w:rsid w:val="006D3E94"/>
    <w:rsid w:val="006D4DC9"/>
    <w:rsid w:val="006D4E0B"/>
    <w:rsid w:val="006D4F59"/>
    <w:rsid w:val="006D51FF"/>
    <w:rsid w:val="006D5828"/>
    <w:rsid w:val="006D611C"/>
    <w:rsid w:val="006D6246"/>
    <w:rsid w:val="006D63D8"/>
    <w:rsid w:val="006D660C"/>
    <w:rsid w:val="006D6614"/>
    <w:rsid w:val="006D6715"/>
    <w:rsid w:val="006D7021"/>
    <w:rsid w:val="006D7359"/>
    <w:rsid w:val="006D754C"/>
    <w:rsid w:val="006D771E"/>
    <w:rsid w:val="006D7AAF"/>
    <w:rsid w:val="006E039B"/>
    <w:rsid w:val="006E0498"/>
    <w:rsid w:val="006E08A4"/>
    <w:rsid w:val="006E0B87"/>
    <w:rsid w:val="006E0E3B"/>
    <w:rsid w:val="006E1134"/>
    <w:rsid w:val="006E13C7"/>
    <w:rsid w:val="006E17CA"/>
    <w:rsid w:val="006E18B3"/>
    <w:rsid w:val="006E1B19"/>
    <w:rsid w:val="006E1B71"/>
    <w:rsid w:val="006E2BFD"/>
    <w:rsid w:val="006E2CE5"/>
    <w:rsid w:val="006E2D5A"/>
    <w:rsid w:val="006E2FAA"/>
    <w:rsid w:val="006E3192"/>
    <w:rsid w:val="006E32B4"/>
    <w:rsid w:val="006E36E1"/>
    <w:rsid w:val="006E3ADD"/>
    <w:rsid w:val="006E3ADE"/>
    <w:rsid w:val="006E3BF1"/>
    <w:rsid w:val="006E3D6F"/>
    <w:rsid w:val="006E3F5F"/>
    <w:rsid w:val="006E41C3"/>
    <w:rsid w:val="006E4311"/>
    <w:rsid w:val="006E45BB"/>
    <w:rsid w:val="006E4BF7"/>
    <w:rsid w:val="006E4CB5"/>
    <w:rsid w:val="006E4D2C"/>
    <w:rsid w:val="006E4D7B"/>
    <w:rsid w:val="006E56B9"/>
    <w:rsid w:val="006E578B"/>
    <w:rsid w:val="006E5996"/>
    <w:rsid w:val="006E5F3F"/>
    <w:rsid w:val="006E622F"/>
    <w:rsid w:val="006E6394"/>
    <w:rsid w:val="006E66B8"/>
    <w:rsid w:val="006E6A12"/>
    <w:rsid w:val="006E6D29"/>
    <w:rsid w:val="006E6EFA"/>
    <w:rsid w:val="006E6F97"/>
    <w:rsid w:val="006E70DB"/>
    <w:rsid w:val="006E7529"/>
    <w:rsid w:val="006E756D"/>
    <w:rsid w:val="006E7833"/>
    <w:rsid w:val="006E78DC"/>
    <w:rsid w:val="006E7A54"/>
    <w:rsid w:val="006E7BDE"/>
    <w:rsid w:val="006F0ED5"/>
    <w:rsid w:val="006F1042"/>
    <w:rsid w:val="006F11B0"/>
    <w:rsid w:val="006F11F4"/>
    <w:rsid w:val="006F121C"/>
    <w:rsid w:val="006F1222"/>
    <w:rsid w:val="006F1997"/>
    <w:rsid w:val="006F1C86"/>
    <w:rsid w:val="006F1D1C"/>
    <w:rsid w:val="006F1D33"/>
    <w:rsid w:val="006F1E8C"/>
    <w:rsid w:val="006F2044"/>
    <w:rsid w:val="006F20C3"/>
    <w:rsid w:val="006F2147"/>
    <w:rsid w:val="006F25B6"/>
    <w:rsid w:val="006F25C9"/>
    <w:rsid w:val="006F2872"/>
    <w:rsid w:val="006F29B8"/>
    <w:rsid w:val="006F2D0F"/>
    <w:rsid w:val="006F2D63"/>
    <w:rsid w:val="006F2FAA"/>
    <w:rsid w:val="006F3110"/>
    <w:rsid w:val="006F3226"/>
    <w:rsid w:val="006F324A"/>
    <w:rsid w:val="006F3628"/>
    <w:rsid w:val="006F38CC"/>
    <w:rsid w:val="006F3A5E"/>
    <w:rsid w:val="006F3DEC"/>
    <w:rsid w:val="006F43CF"/>
    <w:rsid w:val="006F43E3"/>
    <w:rsid w:val="006F440B"/>
    <w:rsid w:val="006F461F"/>
    <w:rsid w:val="006F4778"/>
    <w:rsid w:val="006F47A5"/>
    <w:rsid w:val="006F4ECB"/>
    <w:rsid w:val="006F4F2B"/>
    <w:rsid w:val="006F5655"/>
    <w:rsid w:val="006F56B8"/>
    <w:rsid w:val="006F57CF"/>
    <w:rsid w:val="006F5C13"/>
    <w:rsid w:val="006F5C6B"/>
    <w:rsid w:val="006F60C4"/>
    <w:rsid w:val="006F61DB"/>
    <w:rsid w:val="006F64AB"/>
    <w:rsid w:val="006F6539"/>
    <w:rsid w:val="006F6600"/>
    <w:rsid w:val="006F6CA4"/>
    <w:rsid w:val="006F6F95"/>
    <w:rsid w:val="006F7717"/>
    <w:rsid w:val="006F7ECA"/>
    <w:rsid w:val="0070013D"/>
    <w:rsid w:val="00700210"/>
    <w:rsid w:val="007005F3"/>
    <w:rsid w:val="007007C9"/>
    <w:rsid w:val="007008E0"/>
    <w:rsid w:val="00700D33"/>
    <w:rsid w:val="00700F9E"/>
    <w:rsid w:val="007010E9"/>
    <w:rsid w:val="0070163B"/>
    <w:rsid w:val="0070168F"/>
    <w:rsid w:val="0070193E"/>
    <w:rsid w:val="00701945"/>
    <w:rsid w:val="00701F86"/>
    <w:rsid w:val="007021D3"/>
    <w:rsid w:val="007022CA"/>
    <w:rsid w:val="0070238D"/>
    <w:rsid w:val="007023CD"/>
    <w:rsid w:val="00702839"/>
    <w:rsid w:val="00702879"/>
    <w:rsid w:val="00702D72"/>
    <w:rsid w:val="00702F7D"/>
    <w:rsid w:val="00703209"/>
    <w:rsid w:val="007032CD"/>
    <w:rsid w:val="0070367E"/>
    <w:rsid w:val="007039D8"/>
    <w:rsid w:val="00703F0A"/>
    <w:rsid w:val="0070408C"/>
    <w:rsid w:val="00704094"/>
    <w:rsid w:val="0070416E"/>
    <w:rsid w:val="0070430C"/>
    <w:rsid w:val="007046D4"/>
    <w:rsid w:val="007049D5"/>
    <w:rsid w:val="00704F1B"/>
    <w:rsid w:val="00704F9B"/>
    <w:rsid w:val="00705563"/>
    <w:rsid w:val="00705876"/>
    <w:rsid w:val="00705969"/>
    <w:rsid w:val="00705A64"/>
    <w:rsid w:val="00706031"/>
    <w:rsid w:val="0070606E"/>
    <w:rsid w:val="007061DA"/>
    <w:rsid w:val="007068C3"/>
    <w:rsid w:val="00706AF4"/>
    <w:rsid w:val="00706C15"/>
    <w:rsid w:val="00706DD3"/>
    <w:rsid w:val="00707506"/>
    <w:rsid w:val="00707545"/>
    <w:rsid w:val="0070781A"/>
    <w:rsid w:val="007079FC"/>
    <w:rsid w:val="00707ABB"/>
    <w:rsid w:val="00707CB4"/>
    <w:rsid w:val="00707CC5"/>
    <w:rsid w:val="0071069C"/>
    <w:rsid w:val="00710B82"/>
    <w:rsid w:val="00710F66"/>
    <w:rsid w:val="00711292"/>
    <w:rsid w:val="0071139E"/>
    <w:rsid w:val="007113EA"/>
    <w:rsid w:val="00711859"/>
    <w:rsid w:val="0071196D"/>
    <w:rsid w:val="00712298"/>
    <w:rsid w:val="00712361"/>
    <w:rsid w:val="0071237A"/>
    <w:rsid w:val="00712467"/>
    <w:rsid w:val="0071246C"/>
    <w:rsid w:val="00712547"/>
    <w:rsid w:val="00712642"/>
    <w:rsid w:val="00712E53"/>
    <w:rsid w:val="00713101"/>
    <w:rsid w:val="00713337"/>
    <w:rsid w:val="007134A4"/>
    <w:rsid w:val="007137F1"/>
    <w:rsid w:val="007141CC"/>
    <w:rsid w:val="00714389"/>
    <w:rsid w:val="0071453C"/>
    <w:rsid w:val="0071477A"/>
    <w:rsid w:val="0071480A"/>
    <w:rsid w:val="0071490D"/>
    <w:rsid w:val="00714B54"/>
    <w:rsid w:val="00714F7B"/>
    <w:rsid w:val="007153AD"/>
    <w:rsid w:val="0071542A"/>
    <w:rsid w:val="007157A0"/>
    <w:rsid w:val="007159D8"/>
    <w:rsid w:val="00715C82"/>
    <w:rsid w:val="00715F77"/>
    <w:rsid w:val="00716588"/>
    <w:rsid w:val="0071697F"/>
    <w:rsid w:val="00716C82"/>
    <w:rsid w:val="00716FBF"/>
    <w:rsid w:val="0071732F"/>
    <w:rsid w:val="00717C6D"/>
    <w:rsid w:val="00720220"/>
    <w:rsid w:val="007204F9"/>
    <w:rsid w:val="00720573"/>
    <w:rsid w:val="007206A7"/>
    <w:rsid w:val="00720EA6"/>
    <w:rsid w:val="00720FAF"/>
    <w:rsid w:val="00721410"/>
    <w:rsid w:val="007216A5"/>
    <w:rsid w:val="007219A8"/>
    <w:rsid w:val="00721D47"/>
    <w:rsid w:val="0072227D"/>
    <w:rsid w:val="0072248C"/>
    <w:rsid w:val="007225B3"/>
    <w:rsid w:val="0072264F"/>
    <w:rsid w:val="007226B4"/>
    <w:rsid w:val="0072284F"/>
    <w:rsid w:val="007228D3"/>
    <w:rsid w:val="00722919"/>
    <w:rsid w:val="007229BC"/>
    <w:rsid w:val="00722C2D"/>
    <w:rsid w:val="00722CED"/>
    <w:rsid w:val="00722D28"/>
    <w:rsid w:val="00722E94"/>
    <w:rsid w:val="00723032"/>
    <w:rsid w:val="00723440"/>
    <w:rsid w:val="007234DE"/>
    <w:rsid w:val="00723DC2"/>
    <w:rsid w:val="0072406C"/>
    <w:rsid w:val="0072427A"/>
    <w:rsid w:val="00724342"/>
    <w:rsid w:val="007243F2"/>
    <w:rsid w:val="00724498"/>
    <w:rsid w:val="0072456D"/>
    <w:rsid w:val="00724BF0"/>
    <w:rsid w:val="00724EE6"/>
    <w:rsid w:val="007251E0"/>
    <w:rsid w:val="00725390"/>
    <w:rsid w:val="00725AD0"/>
    <w:rsid w:val="00725C4A"/>
    <w:rsid w:val="00725DA1"/>
    <w:rsid w:val="00725EC6"/>
    <w:rsid w:val="0072605A"/>
    <w:rsid w:val="0072661A"/>
    <w:rsid w:val="00726872"/>
    <w:rsid w:val="00726B09"/>
    <w:rsid w:val="00726BE2"/>
    <w:rsid w:val="00726D79"/>
    <w:rsid w:val="0072712E"/>
    <w:rsid w:val="00727176"/>
    <w:rsid w:val="00727484"/>
    <w:rsid w:val="00727648"/>
    <w:rsid w:val="0072781C"/>
    <w:rsid w:val="00727825"/>
    <w:rsid w:val="00727883"/>
    <w:rsid w:val="00727A85"/>
    <w:rsid w:val="00727CC1"/>
    <w:rsid w:val="00727D5D"/>
    <w:rsid w:val="00730032"/>
    <w:rsid w:val="00730550"/>
    <w:rsid w:val="0073071E"/>
    <w:rsid w:val="0073086B"/>
    <w:rsid w:val="0073088D"/>
    <w:rsid w:val="00730C7A"/>
    <w:rsid w:val="00730FB9"/>
    <w:rsid w:val="0073103F"/>
    <w:rsid w:val="00731328"/>
    <w:rsid w:val="00731542"/>
    <w:rsid w:val="007315A2"/>
    <w:rsid w:val="0073182E"/>
    <w:rsid w:val="00731CE8"/>
    <w:rsid w:val="00731FCE"/>
    <w:rsid w:val="007320E4"/>
    <w:rsid w:val="007322EB"/>
    <w:rsid w:val="0073233F"/>
    <w:rsid w:val="007324AA"/>
    <w:rsid w:val="007324B9"/>
    <w:rsid w:val="00732501"/>
    <w:rsid w:val="00732565"/>
    <w:rsid w:val="007326C5"/>
    <w:rsid w:val="00732AA3"/>
    <w:rsid w:val="00732B37"/>
    <w:rsid w:val="00732BDB"/>
    <w:rsid w:val="00732E5D"/>
    <w:rsid w:val="0073320F"/>
    <w:rsid w:val="00733250"/>
    <w:rsid w:val="00733666"/>
    <w:rsid w:val="00733C7F"/>
    <w:rsid w:val="0073430F"/>
    <w:rsid w:val="007346FA"/>
    <w:rsid w:val="00734C13"/>
    <w:rsid w:val="00735215"/>
    <w:rsid w:val="007356B9"/>
    <w:rsid w:val="00735828"/>
    <w:rsid w:val="0073589B"/>
    <w:rsid w:val="00735973"/>
    <w:rsid w:val="00735B71"/>
    <w:rsid w:val="00735D1D"/>
    <w:rsid w:val="00735F01"/>
    <w:rsid w:val="00735FC6"/>
    <w:rsid w:val="0073600D"/>
    <w:rsid w:val="007361A5"/>
    <w:rsid w:val="00736914"/>
    <w:rsid w:val="00736A32"/>
    <w:rsid w:val="007370D5"/>
    <w:rsid w:val="0073771F"/>
    <w:rsid w:val="00737A21"/>
    <w:rsid w:val="00737C82"/>
    <w:rsid w:val="00737FA1"/>
    <w:rsid w:val="007400E9"/>
    <w:rsid w:val="007404BE"/>
    <w:rsid w:val="007405F0"/>
    <w:rsid w:val="00740654"/>
    <w:rsid w:val="007406CF"/>
    <w:rsid w:val="007409C7"/>
    <w:rsid w:val="00740FF8"/>
    <w:rsid w:val="0074125D"/>
    <w:rsid w:val="00741284"/>
    <w:rsid w:val="0074146A"/>
    <w:rsid w:val="00741760"/>
    <w:rsid w:val="0074275F"/>
    <w:rsid w:val="00742AF6"/>
    <w:rsid w:val="00742D27"/>
    <w:rsid w:val="0074325A"/>
    <w:rsid w:val="00743524"/>
    <w:rsid w:val="0074364C"/>
    <w:rsid w:val="00743987"/>
    <w:rsid w:val="00743992"/>
    <w:rsid w:val="007439B1"/>
    <w:rsid w:val="00743C19"/>
    <w:rsid w:val="00743C90"/>
    <w:rsid w:val="00743CD0"/>
    <w:rsid w:val="00743EC9"/>
    <w:rsid w:val="00744725"/>
    <w:rsid w:val="0074479B"/>
    <w:rsid w:val="007448E8"/>
    <w:rsid w:val="00744AE3"/>
    <w:rsid w:val="00744AF1"/>
    <w:rsid w:val="0074548A"/>
    <w:rsid w:val="00745C9A"/>
    <w:rsid w:val="00745DB8"/>
    <w:rsid w:val="007461AF"/>
    <w:rsid w:val="007466D7"/>
    <w:rsid w:val="00746E0F"/>
    <w:rsid w:val="00746E71"/>
    <w:rsid w:val="00746F4D"/>
    <w:rsid w:val="00747711"/>
    <w:rsid w:val="00747AC9"/>
    <w:rsid w:val="00747C75"/>
    <w:rsid w:val="00747EDA"/>
    <w:rsid w:val="00750AF5"/>
    <w:rsid w:val="00750B78"/>
    <w:rsid w:val="00750DE0"/>
    <w:rsid w:val="00751224"/>
    <w:rsid w:val="007516BF"/>
    <w:rsid w:val="00751A4B"/>
    <w:rsid w:val="00751A62"/>
    <w:rsid w:val="00751B15"/>
    <w:rsid w:val="00751DC8"/>
    <w:rsid w:val="00752833"/>
    <w:rsid w:val="0075294B"/>
    <w:rsid w:val="00752FCE"/>
    <w:rsid w:val="00753178"/>
    <w:rsid w:val="0075366C"/>
    <w:rsid w:val="00753967"/>
    <w:rsid w:val="00753BC4"/>
    <w:rsid w:val="00753D29"/>
    <w:rsid w:val="0075409C"/>
    <w:rsid w:val="00754190"/>
    <w:rsid w:val="007542EC"/>
    <w:rsid w:val="007543F6"/>
    <w:rsid w:val="0075461C"/>
    <w:rsid w:val="00754664"/>
    <w:rsid w:val="0075489B"/>
    <w:rsid w:val="007548F0"/>
    <w:rsid w:val="00754B32"/>
    <w:rsid w:val="00754D5D"/>
    <w:rsid w:val="00755A3C"/>
    <w:rsid w:val="00755B83"/>
    <w:rsid w:val="00755BE5"/>
    <w:rsid w:val="00755C3E"/>
    <w:rsid w:val="00755CD5"/>
    <w:rsid w:val="007561DF"/>
    <w:rsid w:val="007562CC"/>
    <w:rsid w:val="00756602"/>
    <w:rsid w:val="0075682B"/>
    <w:rsid w:val="00756848"/>
    <w:rsid w:val="00756932"/>
    <w:rsid w:val="00756B21"/>
    <w:rsid w:val="00756B4C"/>
    <w:rsid w:val="00756D37"/>
    <w:rsid w:val="00756F01"/>
    <w:rsid w:val="00757330"/>
    <w:rsid w:val="007576EB"/>
    <w:rsid w:val="0075779A"/>
    <w:rsid w:val="00757916"/>
    <w:rsid w:val="00757CA6"/>
    <w:rsid w:val="007600E1"/>
    <w:rsid w:val="007601FA"/>
    <w:rsid w:val="007602B0"/>
    <w:rsid w:val="00760511"/>
    <w:rsid w:val="00760592"/>
    <w:rsid w:val="00760976"/>
    <w:rsid w:val="00761343"/>
    <w:rsid w:val="00761554"/>
    <w:rsid w:val="00761A9B"/>
    <w:rsid w:val="00761B9B"/>
    <w:rsid w:val="00761DFA"/>
    <w:rsid w:val="00761ECB"/>
    <w:rsid w:val="0076206A"/>
    <w:rsid w:val="007620F2"/>
    <w:rsid w:val="0076237C"/>
    <w:rsid w:val="007626B2"/>
    <w:rsid w:val="00762A48"/>
    <w:rsid w:val="00762AC5"/>
    <w:rsid w:val="00762AF6"/>
    <w:rsid w:val="00762B12"/>
    <w:rsid w:val="00762CC8"/>
    <w:rsid w:val="00762DBF"/>
    <w:rsid w:val="00762DE1"/>
    <w:rsid w:val="007630D5"/>
    <w:rsid w:val="007637BC"/>
    <w:rsid w:val="00763860"/>
    <w:rsid w:val="00763C4B"/>
    <w:rsid w:val="00763D0C"/>
    <w:rsid w:val="007642F8"/>
    <w:rsid w:val="00764722"/>
    <w:rsid w:val="00764937"/>
    <w:rsid w:val="00764A48"/>
    <w:rsid w:val="00764F7C"/>
    <w:rsid w:val="0076515E"/>
    <w:rsid w:val="0076531D"/>
    <w:rsid w:val="007655F0"/>
    <w:rsid w:val="00765B04"/>
    <w:rsid w:val="00765F75"/>
    <w:rsid w:val="00766215"/>
    <w:rsid w:val="007663E7"/>
    <w:rsid w:val="0076656E"/>
    <w:rsid w:val="00766699"/>
    <w:rsid w:val="00766898"/>
    <w:rsid w:val="00766BC3"/>
    <w:rsid w:val="00766C7A"/>
    <w:rsid w:val="007671AB"/>
    <w:rsid w:val="007675FD"/>
    <w:rsid w:val="0076762D"/>
    <w:rsid w:val="007677A5"/>
    <w:rsid w:val="00767B3E"/>
    <w:rsid w:val="00767E0B"/>
    <w:rsid w:val="00767F5E"/>
    <w:rsid w:val="00770127"/>
    <w:rsid w:val="007701BD"/>
    <w:rsid w:val="0077082B"/>
    <w:rsid w:val="00770C63"/>
    <w:rsid w:val="00770DEA"/>
    <w:rsid w:val="00770E84"/>
    <w:rsid w:val="00770EA6"/>
    <w:rsid w:val="00771105"/>
    <w:rsid w:val="00771235"/>
    <w:rsid w:val="0077162F"/>
    <w:rsid w:val="007719B2"/>
    <w:rsid w:val="007719D9"/>
    <w:rsid w:val="0077209E"/>
    <w:rsid w:val="007722B2"/>
    <w:rsid w:val="0077248E"/>
    <w:rsid w:val="00772693"/>
    <w:rsid w:val="00772A35"/>
    <w:rsid w:val="00772A57"/>
    <w:rsid w:val="00772C83"/>
    <w:rsid w:val="00772CE8"/>
    <w:rsid w:val="00772D43"/>
    <w:rsid w:val="00772EA3"/>
    <w:rsid w:val="00772EC7"/>
    <w:rsid w:val="00773235"/>
    <w:rsid w:val="00773B9E"/>
    <w:rsid w:val="00773BA1"/>
    <w:rsid w:val="00773D79"/>
    <w:rsid w:val="0077404C"/>
    <w:rsid w:val="0077421B"/>
    <w:rsid w:val="0077457A"/>
    <w:rsid w:val="0077462F"/>
    <w:rsid w:val="007747C8"/>
    <w:rsid w:val="0077483D"/>
    <w:rsid w:val="0077494F"/>
    <w:rsid w:val="00774E37"/>
    <w:rsid w:val="00774F57"/>
    <w:rsid w:val="0077501E"/>
    <w:rsid w:val="007754F8"/>
    <w:rsid w:val="007754FE"/>
    <w:rsid w:val="007755E7"/>
    <w:rsid w:val="007756C6"/>
    <w:rsid w:val="007759F2"/>
    <w:rsid w:val="00775C6B"/>
    <w:rsid w:val="00775CCE"/>
    <w:rsid w:val="00775E02"/>
    <w:rsid w:val="00775E2E"/>
    <w:rsid w:val="00775F32"/>
    <w:rsid w:val="00776207"/>
    <w:rsid w:val="00776390"/>
    <w:rsid w:val="007767B4"/>
    <w:rsid w:val="00776DC6"/>
    <w:rsid w:val="007770C6"/>
    <w:rsid w:val="0077731D"/>
    <w:rsid w:val="00777343"/>
    <w:rsid w:val="00777484"/>
    <w:rsid w:val="00777769"/>
    <w:rsid w:val="0077780C"/>
    <w:rsid w:val="00777B72"/>
    <w:rsid w:val="00777C1C"/>
    <w:rsid w:val="00777C24"/>
    <w:rsid w:val="007801EC"/>
    <w:rsid w:val="007804EF"/>
    <w:rsid w:val="007810DE"/>
    <w:rsid w:val="00781287"/>
    <w:rsid w:val="0078193F"/>
    <w:rsid w:val="00781EB6"/>
    <w:rsid w:val="00781FB7"/>
    <w:rsid w:val="0078208D"/>
    <w:rsid w:val="0078225A"/>
    <w:rsid w:val="0078235D"/>
    <w:rsid w:val="00782440"/>
    <w:rsid w:val="007825F5"/>
    <w:rsid w:val="0078263A"/>
    <w:rsid w:val="007826F6"/>
    <w:rsid w:val="00782887"/>
    <w:rsid w:val="00782916"/>
    <w:rsid w:val="007830D8"/>
    <w:rsid w:val="007831F2"/>
    <w:rsid w:val="00783531"/>
    <w:rsid w:val="00783C5C"/>
    <w:rsid w:val="00783E35"/>
    <w:rsid w:val="0078427B"/>
    <w:rsid w:val="0078433C"/>
    <w:rsid w:val="00784359"/>
    <w:rsid w:val="00784543"/>
    <w:rsid w:val="00784611"/>
    <w:rsid w:val="00784901"/>
    <w:rsid w:val="00784939"/>
    <w:rsid w:val="00784A6F"/>
    <w:rsid w:val="00784BC7"/>
    <w:rsid w:val="00784C9B"/>
    <w:rsid w:val="00785058"/>
    <w:rsid w:val="007850BB"/>
    <w:rsid w:val="007853D3"/>
    <w:rsid w:val="0078549F"/>
    <w:rsid w:val="00785A76"/>
    <w:rsid w:val="00785B64"/>
    <w:rsid w:val="00785D79"/>
    <w:rsid w:val="00785DBC"/>
    <w:rsid w:val="00785E23"/>
    <w:rsid w:val="0078630E"/>
    <w:rsid w:val="0078655B"/>
    <w:rsid w:val="00786561"/>
    <w:rsid w:val="00786696"/>
    <w:rsid w:val="0078675D"/>
    <w:rsid w:val="007867C1"/>
    <w:rsid w:val="007869AE"/>
    <w:rsid w:val="00786A5D"/>
    <w:rsid w:val="00786B2E"/>
    <w:rsid w:val="0078729B"/>
    <w:rsid w:val="00787459"/>
    <w:rsid w:val="00787B3F"/>
    <w:rsid w:val="00787D5C"/>
    <w:rsid w:val="00787D61"/>
    <w:rsid w:val="00790202"/>
    <w:rsid w:val="0079028C"/>
    <w:rsid w:val="007902F4"/>
    <w:rsid w:val="00790781"/>
    <w:rsid w:val="00790895"/>
    <w:rsid w:val="007908A8"/>
    <w:rsid w:val="007909E7"/>
    <w:rsid w:val="00790B82"/>
    <w:rsid w:val="00790F92"/>
    <w:rsid w:val="00791169"/>
    <w:rsid w:val="00791294"/>
    <w:rsid w:val="007914B2"/>
    <w:rsid w:val="0079163A"/>
    <w:rsid w:val="00792220"/>
    <w:rsid w:val="00792699"/>
    <w:rsid w:val="007927E7"/>
    <w:rsid w:val="007929B9"/>
    <w:rsid w:val="007929F2"/>
    <w:rsid w:val="00792D98"/>
    <w:rsid w:val="00792EC5"/>
    <w:rsid w:val="00793226"/>
    <w:rsid w:val="00793260"/>
    <w:rsid w:val="0079385B"/>
    <w:rsid w:val="00793AD0"/>
    <w:rsid w:val="00793BB8"/>
    <w:rsid w:val="00793CB2"/>
    <w:rsid w:val="00793FFB"/>
    <w:rsid w:val="00794020"/>
    <w:rsid w:val="00794054"/>
    <w:rsid w:val="00794140"/>
    <w:rsid w:val="00794277"/>
    <w:rsid w:val="0079472B"/>
    <w:rsid w:val="00794808"/>
    <w:rsid w:val="00794B3E"/>
    <w:rsid w:val="00794BA9"/>
    <w:rsid w:val="00794C87"/>
    <w:rsid w:val="00794DF0"/>
    <w:rsid w:val="00795A4E"/>
    <w:rsid w:val="00795AFC"/>
    <w:rsid w:val="00795E69"/>
    <w:rsid w:val="00796005"/>
    <w:rsid w:val="007960F0"/>
    <w:rsid w:val="007964D2"/>
    <w:rsid w:val="007966E5"/>
    <w:rsid w:val="00796891"/>
    <w:rsid w:val="0079699D"/>
    <w:rsid w:val="00796BD5"/>
    <w:rsid w:val="00796C36"/>
    <w:rsid w:val="00797031"/>
    <w:rsid w:val="00797048"/>
    <w:rsid w:val="007971B8"/>
    <w:rsid w:val="007974BB"/>
    <w:rsid w:val="00797AC4"/>
    <w:rsid w:val="007A001C"/>
    <w:rsid w:val="007A011B"/>
    <w:rsid w:val="007A01CA"/>
    <w:rsid w:val="007A0566"/>
    <w:rsid w:val="007A0608"/>
    <w:rsid w:val="007A0749"/>
    <w:rsid w:val="007A08F0"/>
    <w:rsid w:val="007A0C1D"/>
    <w:rsid w:val="007A0CBF"/>
    <w:rsid w:val="007A0D0D"/>
    <w:rsid w:val="007A11FB"/>
    <w:rsid w:val="007A1291"/>
    <w:rsid w:val="007A14D1"/>
    <w:rsid w:val="007A1CA7"/>
    <w:rsid w:val="007A21B3"/>
    <w:rsid w:val="007A2FAC"/>
    <w:rsid w:val="007A328A"/>
    <w:rsid w:val="007A34CD"/>
    <w:rsid w:val="007A3719"/>
    <w:rsid w:val="007A3BB8"/>
    <w:rsid w:val="007A3BDA"/>
    <w:rsid w:val="007A3EDB"/>
    <w:rsid w:val="007A3F95"/>
    <w:rsid w:val="007A3FA8"/>
    <w:rsid w:val="007A437D"/>
    <w:rsid w:val="007A470B"/>
    <w:rsid w:val="007A4876"/>
    <w:rsid w:val="007A49D8"/>
    <w:rsid w:val="007A4B77"/>
    <w:rsid w:val="007A5592"/>
    <w:rsid w:val="007A58E9"/>
    <w:rsid w:val="007A5D77"/>
    <w:rsid w:val="007A5F09"/>
    <w:rsid w:val="007A6011"/>
    <w:rsid w:val="007A628C"/>
    <w:rsid w:val="007A62EE"/>
    <w:rsid w:val="007A6478"/>
    <w:rsid w:val="007A65B7"/>
    <w:rsid w:val="007A65C9"/>
    <w:rsid w:val="007A68E9"/>
    <w:rsid w:val="007A6C0C"/>
    <w:rsid w:val="007A6F0B"/>
    <w:rsid w:val="007A7217"/>
    <w:rsid w:val="007A76BF"/>
    <w:rsid w:val="007A7FE2"/>
    <w:rsid w:val="007B0021"/>
    <w:rsid w:val="007B0073"/>
    <w:rsid w:val="007B0595"/>
    <w:rsid w:val="007B0F9B"/>
    <w:rsid w:val="007B100B"/>
    <w:rsid w:val="007B1383"/>
    <w:rsid w:val="007B1688"/>
    <w:rsid w:val="007B16A0"/>
    <w:rsid w:val="007B1710"/>
    <w:rsid w:val="007B1B06"/>
    <w:rsid w:val="007B2096"/>
    <w:rsid w:val="007B226D"/>
    <w:rsid w:val="007B22A5"/>
    <w:rsid w:val="007B23DB"/>
    <w:rsid w:val="007B2572"/>
    <w:rsid w:val="007B25D6"/>
    <w:rsid w:val="007B2A45"/>
    <w:rsid w:val="007B2CAC"/>
    <w:rsid w:val="007B37C6"/>
    <w:rsid w:val="007B3B71"/>
    <w:rsid w:val="007B3B9C"/>
    <w:rsid w:val="007B3D19"/>
    <w:rsid w:val="007B3EBC"/>
    <w:rsid w:val="007B4448"/>
    <w:rsid w:val="007B4498"/>
    <w:rsid w:val="007B4923"/>
    <w:rsid w:val="007B49ED"/>
    <w:rsid w:val="007B4D85"/>
    <w:rsid w:val="007B4ED3"/>
    <w:rsid w:val="007B534D"/>
    <w:rsid w:val="007B5622"/>
    <w:rsid w:val="007B5AEC"/>
    <w:rsid w:val="007B5BD2"/>
    <w:rsid w:val="007B5DFC"/>
    <w:rsid w:val="007B63B0"/>
    <w:rsid w:val="007B6BBC"/>
    <w:rsid w:val="007B6BD9"/>
    <w:rsid w:val="007B6C58"/>
    <w:rsid w:val="007B6C5C"/>
    <w:rsid w:val="007B6FC2"/>
    <w:rsid w:val="007B72FA"/>
    <w:rsid w:val="007B7675"/>
    <w:rsid w:val="007B76A0"/>
    <w:rsid w:val="007B778F"/>
    <w:rsid w:val="007B79F4"/>
    <w:rsid w:val="007B7B08"/>
    <w:rsid w:val="007B7BA1"/>
    <w:rsid w:val="007B7BEB"/>
    <w:rsid w:val="007B7E21"/>
    <w:rsid w:val="007C0032"/>
    <w:rsid w:val="007C0056"/>
    <w:rsid w:val="007C023E"/>
    <w:rsid w:val="007C0242"/>
    <w:rsid w:val="007C0904"/>
    <w:rsid w:val="007C0C43"/>
    <w:rsid w:val="007C0C4D"/>
    <w:rsid w:val="007C0E29"/>
    <w:rsid w:val="007C0EEC"/>
    <w:rsid w:val="007C104F"/>
    <w:rsid w:val="007C1388"/>
    <w:rsid w:val="007C1595"/>
    <w:rsid w:val="007C15CA"/>
    <w:rsid w:val="007C1BD4"/>
    <w:rsid w:val="007C1EBD"/>
    <w:rsid w:val="007C1F24"/>
    <w:rsid w:val="007C2458"/>
    <w:rsid w:val="007C2488"/>
    <w:rsid w:val="007C2D4D"/>
    <w:rsid w:val="007C2E3C"/>
    <w:rsid w:val="007C2E8B"/>
    <w:rsid w:val="007C338A"/>
    <w:rsid w:val="007C3481"/>
    <w:rsid w:val="007C37C3"/>
    <w:rsid w:val="007C3865"/>
    <w:rsid w:val="007C3D80"/>
    <w:rsid w:val="007C405B"/>
    <w:rsid w:val="007C42F2"/>
    <w:rsid w:val="007C47DD"/>
    <w:rsid w:val="007C49CA"/>
    <w:rsid w:val="007C4A16"/>
    <w:rsid w:val="007C4CE2"/>
    <w:rsid w:val="007C4E38"/>
    <w:rsid w:val="007C5512"/>
    <w:rsid w:val="007C5A42"/>
    <w:rsid w:val="007C5D89"/>
    <w:rsid w:val="007C5DB3"/>
    <w:rsid w:val="007C61B3"/>
    <w:rsid w:val="007C61B7"/>
    <w:rsid w:val="007C643F"/>
    <w:rsid w:val="007C672F"/>
    <w:rsid w:val="007C6AA5"/>
    <w:rsid w:val="007C727D"/>
    <w:rsid w:val="007C737A"/>
    <w:rsid w:val="007C738B"/>
    <w:rsid w:val="007C7504"/>
    <w:rsid w:val="007C7BA2"/>
    <w:rsid w:val="007C7F0B"/>
    <w:rsid w:val="007D043B"/>
    <w:rsid w:val="007D07C1"/>
    <w:rsid w:val="007D0965"/>
    <w:rsid w:val="007D0D67"/>
    <w:rsid w:val="007D0E6F"/>
    <w:rsid w:val="007D1308"/>
    <w:rsid w:val="007D1324"/>
    <w:rsid w:val="007D1537"/>
    <w:rsid w:val="007D15D0"/>
    <w:rsid w:val="007D16A2"/>
    <w:rsid w:val="007D170E"/>
    <w:rsid w:val="007D17A5"/>
    <w:rsid w:val="007D1823"/>
    <w:rsid w:val="007D1A98"/>
    <w:rsid w:val="007D1ADA"/>
    <w:rsid w:val="007D1B9A"/>
    <w:rsid w:val="007D1DAF"/>
    <w:rsid w:val="007D1F71"/>
    <w:rsid w:val="007D2558"/>
    <w:rsid w:val="007D28F3"/>
    <w:rsid w:val="007D2EF1"/>
    <w:rsid w:val="007D30C5"/>
    <w:rsid w:val="007D30E5"/>
    <w:rsid w:val="007D34B2"/>
    <w:rsid w:val="007D3741"/>
    <w:rsid w:val="007D3923"/>
    <w:rsid w:val="007D3DE0"/>
    <w:rsid w:val="007D40DA"/>
    <w:rsid w:val="007D41D8"/>
    <w:rsid w:val="007D4335"/>
    <w:rsid w:val="007D47E6"/>
    <w:rsid w:val="007D4820"/>
    <w:rsid w:val="007D4ACC"/>
    <w:rsid w:val="007D4D0A"/>
    <w:rsid w:val="007D5212"/>
    <w:rsid w:val="007D5215"/>
    <w:rsid w:val="007D5430"/>
    <w:rsid w:val="007D561D"/>
    <w:rsid w:val="007D579E"/>
    <w:rsid w:val="007D5D16"/>
    <w:rsid w:val="007D5EE8"/>
    <w:rsid w:val="007D5F6E"/>
    <w:rsid w:val="007D6026"/>
    <w:rsid w:val="007D60EB"/>
    <w:rsid w:val="007D636A"/>
    <w:rsid w:val="007D639D"/>
    <w:rsid w:val="007D63B1"/>
    <w:rsid w:val="007D665E"/>
    <w:rsid w:val="007D6C55"/>
    <w:rsid w:val="007D6D28"/>
    <w:rsid w:val="007D70BE"/>
    <w:rsid w:val="007D7225"/>
    <w:rsid w:val="007D7725"/>
    <w:rsid w:val="007D7A09"/>
    <w:rsid w:val="007D7A19"/>
    <w:rsid w:val="007D7A52"/>
    <w:rsid w:val="007D7A9E"/>
    <w:rsid w:val="007E02CF"/>
    <w:rsid w:val="007E06AB"/>
    <w:rsid w:val="007E071F"/>
    <w:rsid w:val="007E082D"/>
    <w:rsid w:val="007E0B6B"/>
    <w:rsid w:val="007E0B8D"/>
    <w:rsid w:val="007E0E82"/>
    <w:rsid w:val="007E1112"/>
    <w:rsid w:val="007E148F"/>
    <w:rsid w:val="007E1868"/>
    <w:rsid w:val="007E1B0F"/>
    <w:rsid w:val="007E1B99"/>
    <w:rsid w:val="007E1BCC"/>
    <w:rsid w:val="007E1C2A"/>
    <w:rsid w:val="007E1FC5"/>
    <w:rsid w:val="007E204B"/>
    <w:rsid w:val="007E2156"/>
    <w:rsid w:val="007E218F"/>
    <w:rsid w:val="007E2378"/>
    <w:rsid w:val="007E27EA"/>
    <w:rsid w:val="007E28D8"/>
    <w:rsid w:val="007E2AFD"/>
    <w:rsid w:val="007E2B88"/>
    <w:rsid w:val="007E3111"/>
    <w:rsid w:val="007E315A"/>
    <w:rsid w:val="007E3363"/>
    <w:rsid w:val="007E3D69"/>
    <w:rsid w:val="007E3FD9"/>
    <w:rsid w:val="007E41CF"/>
    <w:rsid w:val="007E47A2"/>
    <w:rsid w:val="007E4A93"/>
    <w:rsid w:val="007E4AD5"/>
    <w:rsid w:val="007E4C4F"/>
    <w:rsid w:val="007E4D4D"/>
    <w:rsid w:val="007E4F6E"/>
    <w:rsid w:val="007E542D"/>
    <w:rsid w:val="007E5AB7"/>
    <w:rsid w:val="007E5D1E"/>
    <w:rsid w:val="007E5D72"/>
    <w:rsid w:val="007E5DC1"/>
    <w:rsid w:val="007E5E05"/>
    <w:rsid w:val="007E5EE3"/>
    <w:rsid w:val="007E5F64"/>
    <w:rsid w:val="007E60F3"/>
    <w:rsid w:val="007E611A"/>
    <w:rsid w:val="007E67F4"/>
    <w:rsid w:val="007E69A8"/>
    <w:rsid w:val="007E6AD3"/>
    <w:rsid w:val="007E6D6C"/>
    <w:rsid w:val="007E6DE1"/>
    <w:rsid w:val="007E6E74"/>
    <w:rsid w:val="007E74AF"/>
    <w:rsid w:val="007E7551"/>
    <w:rsid w:val="007E7BB8"/>
    <w:rsid w:val="007E7CE3"/>
    <w:rsid w:val="007E7F8D"/>
    <w:rsid w:val="007F0325"/>
    <w:rsid w:val="007F034D"/>
    <w:rsid w:val="007F0526"/>
    <w:rsid w:val="007F0966"/>
    <w:rsid w:val="007F0A8F"/>
    <w:rsid w:val="007F0E4B"/>
    <w:rsid w:val="007F101C"/>
    <w:rsid w:val="007F1091"/>
    <w:rsid w:val="007F1280"/>
    <w:rsid w:val="007F164A"/>
    <w:rsid w:val="007F19BF"/>
    <w:rsid w:val="007F1EC4"/>
    <w:rsid w:val="007F1FB6"/>
    <w:rsid w:val="007F21DE"/>
    <w:rsid w:val="007F25AA"/>
    <w:rsid w:val="007F2880"/>
    <w:rsid w:val="007F31A5"/>
    <w:rsid w:val="007F335C"/>
    <w:rsid w:val="007F3905"/>
    <w:rsid w:val="007F3985"/>
    <w:rsid w:val="007F457F"/>
    <w:rsid w:val="007F47CB"/>
    <w:rsid w:val="007F499D"/>
    <w:rsid w:val="007F4D29"/>
    <w:rsid w:val="007F5068"/>
    <w:rsid w:val="007F5128"/>
    <w:rsid w:val="007F5348"/>
    <w:rsid w:val="007F60ED"/>
    <w:rsid w:val="007F6302"/>
    <w:rsid w:val="007F6407"/>
    <w:rsid w:val="007F659F"/>
    <w:rsid w:val="007F6663"/>
    <w:rsid w:val="007F7308"/>
    <w:rsid w:val="007F7BD9"/>
    <w:rsid w:val="007F7BDE"/>
    <w:rsid w:val="0080008A"/>
    <w:rsid w:val="008001B5"/>
    <w:rsid w:val="008001D4"/>
    <w:rsid w:val="0080036B"/>
    <w:rsid w:val="00800393"/>
    <w:rsid w:val="008004D4"/>
    <w:rsid w:val="008005F7"/>
    <w:rsid w:val="00800835"/>
    <w:rsid w:val="00800848"/>
    <w:rsid w:val="00800BDD"/>
    <w:rsid w:val="00800C4B"/>
    <w:rsid w:val="00800EA9"/>
    <w:rsid w:val="00801158"/>
    <w:rsid w:val="008017B8"/>
    <w:rsid w:val="00801993"/>
    <w:rsid w:val="00801BFA"/>
    <w:rsid w:val="00801D95"/>
    <w:rsid w:val="00801E3E"/>
    <w:rsid w:val="0080271D"/>
    <w:rsid w:val="00802904"/>
    <w:rsid w:val="00802A79"/>
    <w:rsid w:val="00802B26"/>
    <w:rsid w:val="00802FCD"/>
    <w:rsid w:val="00803197"/>
    <w:rsid w:val="00803668"/>
    <w:rsid w:val="008037BE"/>
    <w:rsid w:val="008038A1"/>
    <w:rsid w:val="008038D2"/>
    <w:rsid w:val="00803C91"/>
    <w:rsid w:val="00803FAB"/>
    <w:rsid w:val="00804256"/>
    <w:rsid w:val="00804321"/>
    <w:rsid w:val="00804412"/>
    <w:rsid w:val="008044DA"/>
    <w:rsid w:val="008046E2"/>
    <w:rsid w:val="008047BE"/>
    <w:rsid w:val="00805039"/>
    <w:rsid w:val="008054FC"/>
    <w:rsid w:val="00805D3A"/>
    <w:rsid w:val="00805ECD"/>
    <w:rsid w:val="0080668E"/>
    <w:rsid w:val="008066F8"/>
    <w:rsid w:val="008067A0"/>
    <w:rsid w:val="00806C28"/>
    <w:rsid w:val="008071E3"/>
    <w:rsid w:val="0080728B"/>
    <w:rsid w:val="00807576"/>
    <w:rsid w:val="00810034"/>
    <w:rsid w:val="0081006F"/>
    <w:rsid w:val="00810160"/>
    <w:rsid w:val="008108E4"/>
    <w:rsid w:val="00810AD6"/>
    <w:rsid w:val="00810E21"/>
    <w:rsid w:val="008111EF"/>
    <w:rsid w:val="00811780"/>
    <w:rsid w:val="00811905"/>
    <w:rsid w:val="00811E28"/>
    <w:rsid w:val="00811ED5"/>
    <w:rsid w:val="00811F8D"/>
    <w:rsid w:val="00812089"/>
    <w:rsid w:val="00812178"/>
    <w:rsid w:val="00812A1A"/>
    <w:rsid w:val="00813794"/>
    <w:rsid w:val="008139B4"/>
    <w:rsid w:val="008139F0"/>
    <w:rsid w:val="00814054"/>
    <w:rsid w:val="00814083"/>
    <w:rsid w:val="008140A7"/>
    <w:rsid w:val="00814334"/>
    <w:rsid w:val="008146D2"/>
    <w:rsid w:val="008150B5"/>
    <w:rsid w:val="008156D2"/>
    <w:rsid w:val="00815737"/>
    <w:rsid w:val="008158E6"/>
    <w:rsid w:val="00815ED0"/>
    <w:rsid w:val="0081615C"/>
    <w:rsid w:val="0081618A"/>
    <w:rsid w:val="00816247"/>
    <w:rsid w:val="008162BE"/>
    <w:rsid w:val="00816971"/>
    <w:rsid w:val="00816C4C"/>
    <w:rsid w:val="00816C9C"/>
    <w:rsid w:val="00816FFB"/>
    <w:rsid w:val="008171E5"/>
    <w:rsid w:val="008172AD"/>
    <w:rsid w:val="00817635"/>
    <w:rsid w:val="008176C2"/>
    <w:rsid w:val="00817A44"/>
    <w:rsid w:val="00817CA0"/>
    <w:rsid w:val="00817D8E"/>
    <w:rsid w:val="00817DE5"/>
    <w:rsid w:val="00817FD4"/>
    <w:rsid w:val="008203DF"/>
    <w:rsid w:val="008208C1"/>
    <w:rsid w:val="008209D8"/>
    <w:rsid w:val="00820C41"/>
    <w:rsid w:val="00821096"/>
    <w:rsid w:val="008214AC"/>
    <w:rsid w:val="00821585"/>
    <w:rsid w:val="008217D6"/>
    <w:rsid w:val="0082215C"/>
    <w:rsid w:val="00822311"/>
    <w:rsid w:val="008226D3"/>
    <w:rsid w:val="00822AB6"/>
    <w:rsid w:val="00822AFC"/>
    <w:rsid w:val="00822B1D"/>
    <w:rsid w:val="008230B1"/>
    <w:rsid w:val="008231A5"/>
    <w:rsid w:val="00823CFE"/>
    <w:rsid w:val="0082409A"/>
    <w:rsid w:val="008243ED"/>
    <w:rsid w:val="008245B3"/>
    <w:rsid w:val="0082460E"/>
    <w:rsid w:val="00824BC5"/>
    <w:rsid w:val="00824F03"/>
    <w:rsid w:val="0082530F"/>
    <w:rsid w:val="00825329"/>
    <w:rsid w:val="008258AA"/>
    <w:rsid w:val="008258EA"/>
    <w:rsid w:val="00825BA3"/>
    <w:rsid w:val="00825BDD"/>
    <w:rsid w:val="00826336"/>
    <w:rsid w:val="00826342"/>
    <w:rsid w:val="0082667D"/>
    <w:rsid w:val="008271E9"/>
    <w:rsid w:val="008272FD"/>
    <w:rsid w:val="00827379"/>
    <w:rsid w:val="00827441"/>
    <w:rsid w:val="00827500"/>
    <w:rsid w:val="008276CC"/>
    <w:rsid w:val="00827850"/>
    <w:rsid w:val="008279D6"/>
    <w:rsid w:val="00827B83"/>
    <w:rsid w:val="008301AB"/>
    <w:rsid w:val="008304CD"/>
    <w:rsid w:val="00830865"/>
    <w:rsid w:val="00830A49"/>
    <w:rsid w:val="008313E9"/>
    <w:rsid w:val="008315AC"/>
    <w:rsid w:val="00831706"/>
    <w:rsid w:val="00831B71"/>
    <w:rsid w:val="00831B96"/>
    <w:rsid w:val="00831FB7"/>
    <w:rsid w:val="008322AC"/>
    <w:rsid w:val="00832DF1"/>
    <w:rsid w:val="00833658"/>
    <w:rsid w:val="008336A4"/>
    <w:rsid w:val="008336D4"/>
    <w:rsid w:val="0083375A"/>
    <w:rsid w:val="0083378E"/>
    <w:rsid w:val="008338B2"/>
    <w:rsid w:val="00833A85"/>
    <w:rsid w:val="00833A94"/>
    <w:rsid w:val="00833B3E"/>
    <w:rsid w:val="00833BB1"/>
    <w:rsid w:val="00833FE9"/>
    <w:rsid w:val="008340A9"/>
    <w:rsid w:val="0083421D"/>
    <w:rsid w:val="00834833"/>
    <w:rsid w:val="00835550"/>
    <w:rsid w:val="00835AE2"/>
    <w:rsid w:val="00835CA2"/>
    <w:rsid w:val="0083625E"/>
    <w:rsid w:val="00836593"/>
    <w:rsid w:val="008368C5"/>
    <w:rsid w:val="00836B42"/>
    <w:rsid w:val="00836E25"/>
    <w:rsid w:val="00836E91"/>
    <w:rsid w:val="00836E92"/>
    <w:rsid w:val="00836FB5"/>
    <w:rsid w:val="00836FF1"/>
    <w:rsid w:val="00837278"/>
    <w:rsid w:val="00837744"/>
    <w:rsid w:val="0083795B"/>
    <w:rsid w:val="00837C07"/>
    <w:rsid w:val="00837DF3"/>
    <w:rsid w:val="008402D8"/>
    <w:rsid w:val="00840439"/>
    <w:rsid w:val="008404DF"/>
    <w:rsid w:val="008405C1"/>
    <w:rsid w:val="00840697"/>
    <w:rsid w:val="008406AE"/>
    <w:rsid w:val="00840B3B"/>
    <w:rsid w:val="00841046"/>
    <w:rsid w:val="008411A8"/>
    <w:rsid w:val="008411ED"/>
    <w:rsid w:val="008416E1"/>
    <w:rsid w:val="00841985"/>
    <w:rsid w:val="00841CE1"/>
    <w:rsid w:val="00842481"/>
    <w:rsid w:val="0084257B"/>
    <w:rsid w:val="0084299B"/>
    <w:rsid w:val="00842C95"/>
    <w:rsid w:val="00842F05"/>
    <w:rsid w:val="00843118"/>
    <w:rsid w:val="00843393"/>
    <w:rsid w:val="00843C3E"/>
    <w:rsid w:val="00843D25"/>
    <w:rsid w:val="00844086"/>
    <w:rsid w:val="00844623"/>
    <w:rsid w:val="00844AB2"/>
    <w:rsid w:val="00844B0D"/>
    <w:rsid w:val="00844C24"/>
    <w:rsid w:val="00844CC6"/>
    <w:rsid w:val="00844E1F"/>
    <w:rsid w:val="0084519B"/>
    <w:rsid w:val="008454BE"/>
    <w:rsid w:val="0084593C"/>
    <w:rsid w:val="00845AD1"/>
    <w:rsid w:val="008460EB"/>
    <w:rsid w:val="0084630C"/>
    <w:rsid w:val="008463F4"/>
    <w:rsid w:val="0084657A"/>
    <w:rsid w:val="008466BB"/>
    <w:rsid w:val="008467EC"/>
    <w:rsid w:val="008469F4"/>
    <w:rsid w:val="00846CB9"/>
    <w:rsid w:val="00846E45"/>
    <w:rsid w:val="00846F81"/>
    <w:rsid w:val="00847508"/>
    <w:rsid w:val="00847F61"/>
    <w:rsid w:val="0085027E"/>
    <w:rsid w:val="00850677"/>
    <w:rsid w:val="0085090E"/>
    <w:rsid w:val="00850BE0"/>
    <w:rsid w:val="00850FAE"/>
    <w:rsid w:val="00851103"/>
    <w:rsid w:val="0085114D"/>
    <w:rsid w:val="0085130F"/>
    <w:rsid w:val="0085173D"/>
    <w:rsid w:val="00851872"/>
    <w:rsid w:val="00851E3C"/>
    <w:rsid w:val="00851E4A"/>
    <w:rsid w:val="0085215A"/>
    <w:rsid w:val="00852740"/>
    <w:rsid w:val="008528CC"/>
    <w:rsid w:val="008529FF"/>
    <w:rsid w:val="00852B02"/>
    <w:rsid w:val="00852B39"/>
    <w:rsid w:val="008531DE"/>
    <w:rsid w:val="0085338C"/>
    <w:rsid w:val="0085353F"/>
    <w:rsid w:val="008536E6"/>
    <w:rsid w:val="00853AB2"/>
    <w:rsid w:val="00853B10"/>
    <w:rsid w:val="00853DBE"/>
    <w:rsid w:val="00853FD1"/>
    <w:rsid w:val="00853FFB"/>
    <w:rsid w:val="008540A6"/>
    <w:rsid w:val="008540D7"/>
    <w:rsid w:val="0085453F"/>
    <w:rsid w:val="00854646"/>
    <w:rsid w:val="0085477C"/>
    <w:rsid w:val="008547A6"/>
    <w:rsid w:val="008549F7"/>
    <w:rsid w:val="00854E1E"/>
    <w:rsid w:val="008554D1"/>
    <w:rsid w:val="0085551C"/>
    <w:rsid w:val="00855815"/>
    <w:rsid w:val="00855A16"/>
    <w:rsid w:val="00855B73"/>
    <w:rsid w:val="00855C4C"/>
    <w:rsid w:val="00855DEF"/>
    <w:rsid w:val="00856135"/>
    <w:rsid w:val="008561C7"/>
    <w:rsid w:val="008563D2"/>
    <w:rsid w:val="00856453"/>
    <w:rsid w:val="00856552"/>
    <w:rsid w:val="0085676D"/>
    <w:rsid w:val="00856FF4"/>
    <w:rsid w:val="008570C0"/>
    <w:rsid w:val="00857132"/>
    <w:rsid w:val="00857295"/>
    <w:rsid w:val="008573A0"/>
    <w:rsid w:val="0085758D"/>
    <w:rsid w:val="00857929"/>
    <w:rsid w:val="00857C00"/>
    <w:rsid w:val="00857FB0"/>
    <w:rsid w:val="008601BD"/>
    <w:rsid w:val="008604F1"/>
    <w:rsid w:val="008607CD"/>
    <w:rsid w:val="00860A40"/>
    <w:rsid w:val="00860E5A"/>
    <w:rsid w:val="0086151D"/>
    <w:rsid w:val="0086155B"/>
    <w:rsid w:val="008615AF"/>
    <w:rsid w:val="0086181A"/>
    <w:rsid w:val="00861A16"/>
    <w:rsid w:val="00861A85"/>
    <w:rsid w:val="00861C2A"/>
    <w:rsid w:val="00861C6C"/>
    <w:rsid w:val="00861C7F"/>
    <w:rsid w:val="0086201B"/>
    <w:rsid w:val="00862497"/>
    <w:rsid w:val="00862509"/>
    <w:rsid w:val="0086250B"/>
    <w:rsid w:val="00862AE1"/>
    <w:rsid w:val="00862E83"/>
    <w:rsid w:val="00862F5A"/>
    <w:rsid w:val="00862FEF"/>
    <w:rsid w:val="0086308D"/>
    <w:rsid w:val="008635A5"/>
    <w:rsid w:val="00863975"/>
    <w:rsid w:val="00863A50"/>
    <w:rsid w:val="00863B90"/>
    <w:rsid w:val="00864165"/>
    <w:rsid w:val="0086471E"/>
    <w:rsid w:val="00864767"/>
    <w:rsid w:val="00864840"/>
    <w:rsid w:val="0086484E"/>
    <w:rsid w:val="00864A23"/>
    <w:rsid w:val="00864A66"/>
    <w:rsid w:val="00864ABD"/>
    <w:rsid w:val="00864CEE"/>
    <w:rsid w:val="00864F0D"/>
    <w:rsid w:val="0086500A"/>
    <w:rsid w:val="008651A5"/>
    <w:rsid w:val="008651DC"/>
    <w:rsid w:val="008651E0"/>
    <w:rsid w:val="008653A0"/>
    <w:rsid w:val="0086542B"/>
    <w:rsid w:val="008655E9"/>
    <w:rsid w:val="0086578A"/>
    <w:rsid w:val="008658CD"/>
    <w:rsid w:val="00865928"/>
    <w:rsid w:val="0086597C"/>
    <w:rsid w:val="00865E9C"/>
    <w:rsid w:val="00865FD8"/>
    <w:rsid w:val="00866227"/>
    <w:rsid w:val="00866913"/>
    <w:rsid w:val="00866930"/>
    <w:rsid w:val="00866CE6"/>
    <w:rsid w:val="00866D7A"/>
    <w:rsid w:val="00867436"/>
    <w:rsid w:val="0086755D"/>
    <w:rsid w:val="008678C6"/>
    <w:rsid w:val="008679F6"/>
    <w:rsid w:val="00867A3D"/>
    <w:rsid w:val="00867C9B"/>
    <w:rsid w:val="00867CAF"/>
    <w:rsid w:val="00870045"/>
    <w:rsid w:val="00870613"/>
    <w:rsid w:val="0087091B"/>
    <w:rsid w:val="00870B5D"/>
    <w:rsid w:val="00870D3F"/>
    <w:rsid w:val="00870ED9"/>
    <w:rsid w:val="008712CA"/>
    <w:rsid w:val="00871658"/>
    <w:rsid w:val="00871798"/>
    <w:rsid w:val="00871EE0"/>
    <w:rsid w:val="00871FDB"/>
    <w:rsid w:val="0087206F"/>
    <w:rsid w:val="00872219"/>
    <w:rsid w:val="00872432"/>
    <w:rsid w:val="0087250A"/>
    <w:rsid w:val="0087275D"/>
    <w:rsid w:val="0087287C"/>
    <w:rsid w:val="00872AD0"/>
    <w:rsid w:val="00872F5A"/>
    <w:rsid w:val="0087313A"/>
    <w:rsid w:val="00873601"/>
    <w:rsid w:val="00873659"/>
    <w:rsid w:val="0087368D"/>
    <w:rsid w:val="008736BD"/>
    <w:rsid w:val="00873867"/>
    <w:rsid w:val="00873E14"/>
    <w:rsid w:val="00873FD0"/>
    <w:rsid w:val="00874C29"/>
    <w:rsid w:val="00874C89"/>
    <w:rsid w:val="00874F0A"/>
    <w:rsid w:val="00875237"/>
    <w:rsid w:val="008752EF"/>
    <w:rsid w:val="0087552F"/>
    <w:rsid w:val="00875707"/>
    <w:rsid w:val="0087570D"/>
    <w:rsid w:val="00875A4C"/>
    <w:rsid w:val="00875C64"/>
    <w:rsid w:val="00875DFA"/>
    <w:rsid w:val="00875E12"/>
    <w:rsid w:val="00875F5A"/>
    <w:rsid w:val="00876713"/>
    <w:rsid w:val="00876939"/>
    <w:rsid w:val="008769CC"/>
    <w:rsid w:val="00876CE4"/>
    <w:rsid w:val="00876CEC"/>
    <w:rsid w:val="00876DC1"/>
    <w:rsid w:val="00876E17"/>
    <w:rsid w:val="00877F48"/>
    <w:rsid w:val="008802CA"/>
    <w:rsid w:val="00880401"/>
    <w:rsid w:val="008805C5"/>
    <w:rsid w:val="00880772"/>
    <w:rsid w:val="00880842"/>
    <w:rsid w:val="00880C1B"/>
    <w:rsid w:val="00880D4F"/>
    <w:rsid w:val="00881064"/>
    <w:rsid w:val="00881281"/>
    <w:rsid w:val="008812FE"/>
    <w:rsid w:val="008817DE"/>
    <w:rsid w:val="00881912"/>
    <w:rsid w:val="00881AF3"/>
    <w:rsid w:val="00881F08"/>
    <w:rsid w:val="008821E4"/>
    <w:rsid w:val="00882248"/>
    <w:rsid w:val="00882393"/>
    <w:rsid w:val="00882489"/>
    <w:rsid w:val="008824A5"/>
    <w:rsid w:val="008824C3"/>
    <w:rsid w:val="00882625"/>
    <w:rsid w:val="0088264F"/>
    <w:rsid w:val="008829E9"/>
    <w:rsid w:val="00882DEE"/>
    <w:rsid w:val="0088334B"/>
    <w:rsid w:val="00883C8E"/>
    <w:rsid w:val="00883F09"/>
    <w:rsid w:val="00884438"/>
    <w:rsid w:val="00884656"/>
    <w:rsid w:val="008848BD"/>
    <w:rsid w:val="00884A34"/>
    <w:rsid w:val="00884BAD"/>
    <w:rsid w:val="00884BC0"/>
    <w:rsid w:val="00884DDD"/>
    <w:rsid w:val="00885898"/>
    <w:rsid w:val="0088593B"/>
    <w:rsid w:val="00886098"/>
    <w:rsid w:val="008863E1"/>
    <w:rsid w:val="0088684E"/>
    <w:rsid w:val="008868C2"/>
    <w:rsid w:val="008869DB"/>
    <w:rsid w:val="00886AA1"/>
    <w:rsid w:val="00886C47"/>
    <w:rsid w:val="0088714E"/>
    <w:rsid w:val="008871FE"/>
    <w:rsid w:val="0088721F"/>
    <w:rsid w:val="00887359"/>
    <w:rsid w:val="0088735B"/>
    <w:rsid w:val="00887690"/>
    <w:rsid w:val="00887746"/>
    <w:rsid w:val="00887B73"/>
    <w:rsid w:val="00887BC1"/>
    <w:rsid w:val="00887C02"/>
    <w:rsid w:val="00887C5A"/>
    <w:rsid w:val="00890100"/>
    <w:rsid w:val="00890266"/>
    <w:rsid w:val="008903D3"/>
    <w:rsid w:val="00890643"/>
    <w:rsid w:val="00890984"/>
    <w:rsid w:val="0089130E"/>
    <w:rsid w:val="008914BC"/>
    <w:rsid w:val="00891542"/>
    <w:rsid w:val="0089170B"/>
    <w:rsid w:val="00891782"/>
    <w:rsid w:val="00891D0E"/>
    <w:rsid w:val="00891DD7"/>
    <w:rsid w:val="00891DF3"/>
    <w:rsid w:val="00891EF9"/>
    <w:rsid w:val="008924C4"/>
    <w:rsid w:val="00892637"/>
    <w:rsid w:val="00892848"/>
    <w:rsid w:val="008928A5"/>
    <w:rsid w:val="0089299E"/>
    <w:rsid w:val="00892D5B"/>
    <w:rsid w:val="00892ED3"/>
    <w:rsid w:val="0089327C"/>
    <w:rsid w:val="00893A2A"/>
    <w:rsid w:val="00893A2D"/>
    <w:rsid w:val="00893E6F"/>
    <w:rsid w:val="00893FB3"/>
    <w:rsid w:val="00894387"/>
    <w:rsid w:val="0089441C"/>
    <w:rsid w:val="008944B5"/>
    <w:rsid w:val="008946CD"/>
    <w:rsid w:val="0089493D"/>
    <w:rsid w:val="00894990"/>
    <w:rsid w:val="00894A8D"/>
    <w:rsid w:val="00894CAC"/>
    <w:rsid w:val="0089520F"/>
    <w:rsid w:val="0089533C"/>
    <w:rsid w:val="00896380"/>
    <w:rsid w:val="00896469"/>
    <w:rsid w:val="00896959"/>
    <w:rsid w:val="00896C53"/>
    <w:rsid w:val="00896E67"/>
    <w:rsid w:val="00897197"/>
    <w:rsid w:val="008971F8"/>
    <w:rsid w:val="008973E9"/>
    <w:rsid w:val="00897893"/>
    <w:rsid w:val="00897AE9"/>
    <w:rsid w:val="00897EF6"/>
    <w:rsid w:val="00897EFD"/>
    <w:rsid w:val="008A0189"/>
    <w:rsid w:val="008A02AE"/>
    <w:rsid w:val="008A02F5"/>
    <w:rsid w:val="008A060D"/>
    <w:rsid w:val="008A09AD"/>
    <w:rsid w:val="008A0DDA"/>
    <w:rsid w:val="008A10B7"/>
    <w:rsid w:val="008A1F67"/>
    <w:rsid w:val="008A2295"/>
    <w:rsid w:val="008A297E"/>
    <w:rsid w:val="008A2C08"/>
    <w:rsid w:val="008A2D79"/>
    <w:rsid w:val="008A2DBF"/>
    <w:rsid w:val="008A2DC8"/>
    <w:rsid w:val="008A2E93"/>
    <w:rsid w:val="008A32AD"/>
    <w:rsid w:val="008A33C5"/>
    <w:rsid w:val="008A341C"/>
    <w:rsid w:val="008A34AA"/>
    <w:rsid w:val="008A34BF"/>
    <w:rsid w:val="008A34D5"/>
    <w:rsid w:val="008A3509"/>
    <w:rsid w:val="008A38F8"/>
    <w:rsid w:val="008A3D4C"/>
    <w:rsid w:val="008A3F76"/>
    <w:rsid w:val="008A3FD7"/>
    <w:rsid w:val="008A3FFB"/>
    <w:rsid w:val="008A4181"/>
    <w:rsid w:val="008A41B8"/>
    <w:rsid w:val="008A46E4"/>
    <w:rsid w:val="008A47B0"/>
    <w:rsid w:val="008A4A1A"/>
    <w:rsid w:val="008A509C"/>
    <w:rsid w:val="008A5176"/>
    <w:rsid w:val="008A5576"/>
    <w:rsid w:val="008A584A"/>
    <w:rsid w:val="008A5B07"/>
    <w:rsid w:val="008A5B61"/>
    <w:rsid w:val="008A60CB"/>
    <w:rsid w:val="008A630C"/>
    <w:rsid w:val="008A6853"/>
    <w:rsid w:val="008A688B"/>
    <w:rsid w:val="008A6B90"/>
    <w:rsid w:val="008A6BCA"/>
    <w:rsid w:val="008A6EAD"/>
    <w:rsid w:val="008A717F"/>
    <w:rsid w:val="008A7307"/>
    <w:rsid w:val="008A7341"/>
    <w:rsid w:val="008A7868"/>
    <w:rsid w:val="008A7D33"/>
    <w:rsid w:val="008B017F"/>
    <w:rsid w:val="008B0821"/>
    <w:rsid w:val="008B0AC2"/>
    <w:rsid w:val="008B0D83"/>
    <w:rsid w:val="008B0F60"/>
    <w:rsid w:val="008B101D"/>
    <w:rsid w:val="008B108A"/>
    <w:rsid w:val="008B116B"/>
    <w:rsid w:val="008B11EA"/>
    <w:rsid w:val="008B131C"/>
    <w:rsid w:val="008B16D8"/>
    <w:rsid w:val="008B1810"/>
    <w:rsid w:val="008B1A73"/>
    <w:rsid w:val="008B1B82"/>
    <w:rsid w:val="008B1D03"/>
    <w:rsid w:val="008B253A"/>
    <w:rsid w:val="008B25C9"/>
    <w:rsid w:val="008B28EA"/>
    <w:rsid w:val="008B2BCD"/>
    <w:rsid w:val="008B2C30"/>
    <w:rsid w:val="008B34BC"/>
    <w:rsid w:val="008B45C4"/>
    <w:rsid w:val="008B474C"/>
    <w:rsid w:val="008B4A64"/>
    <w:rsid w:val="008B4BAA"/>
    <w:rsid w:val="008B4C39"/>
    <w:rsid w:val="008B5285"/>
    <w:rsid w:val="008B543B"/>
    <w:rsid w:val="008B55D2"/>
    <w:rsid w:val="008B567D"/>
    <w:rsid w:val="008B56F8"/>
    <w:rsid w:val="008B5796"/>
    <w:rsid w:val="008B5A11"/>
    <w:rsid w:val="008B5AE9"/>
    <w:rsid w:val="008B5B1E"/>
    <w:rsid w:val="008B5B63"/>
    <w:rsid w:val="008B5CB2"/>
    <w:rsid w:val="008B6269"/>
    <w:rsid w:val="008B658B"/>
    <w:rsid w:val="008B66ED"/>
    <w:rsid w:val="008B681E"/>
    <w:rsid w:val="008B6AC1"/>
    <w:rsid w:val="008B6CA1"/>
    <w:rsid w:val="008B6EEA"/>
    <w:rsid w:val="008B6F6E"/>
    <w:rsid w:val="008B70F2"/>
    <w:rsid w:val="008B7259"/>
    <w:rsid w:val="008B72A9"/>
    <w:rsid w:val="008B72CE"/>
    <w:rsid w:val="008B7436"/>
    <w:rsid w:val="008B7602"/>
    <w:rsid w:val="008B7713"/>
    <w:rsid w:val="008B77EF"/>
    <w:rsid w:val="008B7E5A"/>
    <w:rsid w:val="008C0018"/>
    <w:rsid w:val="008C0585"/>
    <w:rsid w:val="008C068F"/>
    <w:rsid w:val="008C08DE"/>
    <w:rsid w:val="008C0906"/>
    <w:rsid w:val="008C0C7D"/>
    <w:rsid w:val="008C1345"/>
    <w:rsid w:val="008C180B"/>
    <w:rsid w:val="008C183D"/>
    <w:rsid w:val="008C1872"/>
    <w:rsid w:val="008C1D57"/>
    <w:rsid w:val="008C2196"/>
    <w:rsid w:val="008C24A6"/>
    <w:rsid w:val="008C2C0E"/>
    <w:rsid w:val="008C2ED9"/>
    <w:rsid w:val="008C2EFC"/>
    <w:rsid w:val="008C3113"/>
    <w:rsid w:val="008C3219"/>
    <w:rsid w:val="008C3236"/>
    <w:rsid w:val="008C3896"/>
    <w:rsid w:val="008C3CD8"/>
    <w:rsid w:val="008C3DCA"/>
    <w:rsid w:val="008C3F7D"/>
    <w:rsid w:val="008C46B7"/>
    <w:rsid w:val="008C4969"/>
    <w:rsid w:val="008C4A6E"/>
    <w:rsid w:val="008C4CD5"/>
    <w:rsid w:val="008C4F1F"/>
    <w:rsid w:val="008C513F"/>
    <w:rsid w:val="008C532B"/>
    <w:rsid w:val="008C56DD"/>
    <w:rsid w:val="008C5718"/>
    <w:rsid w:val="008C5AA8"/>
    <w:rsid w:val="008C5BC9"/>
    <w:rsid w:val="008C5E88"/>
    <w:rsid w:val="008C5F4F"/>
    <w:rsid w:val="008C6A50"/>
    <w:rsid w:val="008C6EA5"/>
    <w:rsid w:val="008C7213"/>
    <w:rsid w:val="008C775E"/>
    <w:rsid w:val="008C7823"/>
    <w:rsid w:val="008C7A5F"/>
    <w:rsid w:val="008C7B5F"/>
    <w:rsid w:val="008C7CA1"/>
    <w:rsid w:val="008D0029"/>
    <w:rsid w:val="008D0104"/>
    <w:rsid w:val="008D010A"/>
    <w:rsid w:val="008D0517"/>
    <w:rsid w:val="008D0758"/>
    <w:rsid w:val="008D0E1C"/>
    <w:rsid w:val="008D11C4"/>
    <w:rsid w:val="008D1380"/>
    <w:rsid w:val="008D1650"/>
    <w:rsid w:val="008D1D74"/>
    <w:rsid w:val="008D2A80"/>
    <w:rsid w:val="008D3316"/>
    <w:rsid w:val="008D34DD"/>
    <w:rsid w:val="008D34DE"/>
    <w:rsid w:val="008D36B9"/>
    <w:rsid w:val="008D3997"/>
    <w:rsid w:val="008D3A33"/>
    <w:rsid w:val="008D3A86"/>
    <w:rsid w:val="008D3B4F"/>
    <w:rsid w:val="008D3E41"/>
    <w:rsid w:val="008D3F46"/>
    <w:rsid w:val="008D419F"/>
    <w:rsid w:val="008D42AA"/>
    <w:rsid w:val="008D4314"/>
    <w:rsid w:val="008D433E"/>
    <w:rsid w:val="008D4A32"/>
    <w:rsid w:val="008D4BA3"/>
    <w:rsid w:val="008D4BDF"/>
    <w:rsid w:val="008D4CBB"/>
    <w:rsid w:val="008D4EE2"/>
    <w:rsid w:val="008D4EF7"/>
    <w:rsid w:val="008D5526"/>
    <w:rsid w:val="008D5555"/>
    <w:rsid w:val="008D569E"/>
    <w:rsid w:val="008D5A25"/>
    <w:rsid w:val="008D5B3D"/>
    <w:rsid w:val="008D5CCE"/>
    <w:rsid w:val="008D62C7"/>
    <w:rsid w:val="008D657B"/>
    <w:rsid w:val="008D662B"/>
    <w:rsid w:val="008D669F"/>
    <w:rsid w:val="008D66CD"/>
    <w:rsid w:val="008D6A57"/>
    <w:rsid w:val="008D6CD0"/>
    <w:rsid w:val="008D6E3B"/>
    <w:rsid w:val="008D6F80"/>
    <w:rsid w:val="008D7096"/>
    <w:rsid w:val="008D72FD"/>
    <w:rsid w:val="008D78C6"/>
    <w:rsid w:val="008D793B"/>
    <w:rsid w:val="008D7F99"/>
    <w:rsid w:val="008E03FB"/>
    <w:rsid w:val="008E05A5"/>
    <w:rsid w:val="008E0B58"/>
    <w:rsid w:val="008E0BAB"/>
    <w:rsid w:val="008E10FC"/>
    <w:rsid w:val="008E123B"/>
    <w:rsid w:val="008E1462"/>
    <w:rsid w:val="008E1509"/>
    <w:rsid w:val="008E152C"/>
    <w:rsid w:val="008E1553"/>
    <w:rsid w:val="008E1B2E"/>
    <w:rsid w:val="008E1CBA"/>
    <w:rsid w:val="008E24A7"/>
    <w:rsid w:val="008E25EA"/>
    <w:rsid w:val="008E265B"/>
    <w:rsid w:val="008E2750"/>
    <w:rsid w:val="008E2850"/>
    <w:rsid w:val="008E2885"/>
    <w:rsid w:val="008E28CE"/>
    <w:rsid w:val="008E2C60"/>
    <w:rsid w:val="008E2C8D"/>
    <w:rsid w:val="008E2E0B"/>
    <w:rsid w:val="008E2E63"/>
    <w:rsid w:val="008E3055"/>
    <w:rsid w:val="008E3128"/>
    <w:rsid w:val="008E3147"/>
    <w:rsid w:val="008E31F6"/>
    <w:rsid w:val="008E339C"/>
    <w:rsid w:val="008E364B"/>
    <w:rsid w:val="008E3E0B"/>
    <w:rsid w:val="008E3F90"/>
    <w:rsid w:val="008E3FA6"/>
    <w:rsid w:val="008E4025"/>
    <w:rsid w:val="008E40AB"/>
    <w:rsid w:val="008E41A8"/>
    <w:rsid w:val="008E4388"/>
    <w:rsid w:val="008E4437"/>
    <w:rsid w:val="008E44FC"/>
    <w:rsid w:val="008E4586"/>
    <w:rsid w:val="008E4AB4"/>
    <w:rsid w:val="008E4FE5"/>
    <w:rsid w:val="008E508A"/>
    <w:rsid w:val="008E543D"/>
    <w:rsid w:val="008E551B"/>
    <w:rsid w:val="008E554B"/>
    <w:rsid w:val="008E5886"/>
    <w:rsid w:val="008E5983"/>
    <w:rsid w:val="008E5EA4"/>
    <w:rsid w:val="008E5EFD"/>
    <w:rsid w:val="008E5F2D"/>
    <w:rsid w:val="008E5FC7"/>
    <w:rsid w:val="008E6096"/>
    <w:rsid w:val="008E6341"/>
    <w:rsid w:val="008E6363"/>
    <w:rsid w:val="008E6440"/>
    <w:rsid w:val="008E64AC"/>
    <w:rsid w:val="008E6873"/>
    <w:rsid w:val="008E68C7"/>
    <w:rsid w:val="008E7181"/>
    <w:rsid w:val="008E730B"/>
    <w:rsid w:val="008E7354"/>
    <w:rsid w:val="008E7361"/>
    <w:rsid w:val="008E752A"/>
    <w:rsid w:val="008E765E"/>
    <w:rsid w:val="008E79C9"/>
    <w:rsid w:val="008E7A51"/>
    <w:rsid w:val="008E7ADF"/>
    <w:rsid w:val="008E7F1E"/>
    <w:rsid w:val="008E7FED"/>
    <w:rsid w:val="008F02E3"/>
    <w:rsid w:val="008F04F7"/>
    <w:rsid w:val="008F059A"/>
    <w:rsid w:val="008F0AC9"/>
    <w:rsid w:val="008F0E03"/>
    <w:rsid w:val="008F0F49"/>
    <w:rsid w:val="008F1050"/>
    <w:rsid w:val="008F1A7F"/>
    <w:rsid w:val="008F203B"/>
    <w:rsid w:val="008F23A9"/>
    <w:rsid w:val="008F2838"/>
    <w:rsid w:val="008F2B40"/>
    <w:rsid w:val="008F2B68"/>
    <w:rsid w:val="008F3036"/>
    <w:rsid w:val="008F32E0"/>
    <w:rsid w:val="008F34B7"/>
    <w:rsid w:val="008F3886"/>
    <w:rsid w:val="008F3A6D"/>
    <w:rsid w:val="008F3E6E"/>
    <w:rsid w:val="008F3F28"/>
    <w:rsid w:val="008F4067"/>
    <w:rsid w:val="008F40A5"/>
    <w:rsid w:val="008F42B3"/>
    <w:rsid w:val="008F43C6"/>
    <w:rsid w:val="008F45C8"/>
    <w:rsid w:val="008F526E"/>
    <w:rsid w:val="008F5763"/>
    <w:rsid w:val="008F6313"/>
    <w:rsid w:val="008F6791"/>
    <w:rsid w:val="008F67C2"/>
    <w:rsid w:val="008F68C0"/>
    <w:rsid w:val="008F6913"/>
    <w:rsid w:val="008F6B6B"/>
    <w:rsid w:val="008F6FAF"/>
    <w:rsid w:val="008F715A"/>
    <w:rsid w:val="008F7538"/>
    <w:rsid w:val="008F764C"/>
    <w:rsid w:val="008F7687"/>
    <w:rsid w:val="008F76D4"/>
    <w:rsid w:val="008F76E1"/>
    <w:rsid w:val="008F77DF"/>
    <w:rsid w:val="008F7ACB"/>
    <w:rsid w:val="008F7AF8"/>
    <w:rsid w:val="008F7B70"/>
    <w:rsid w:val="008F7B75"/>
    <w:rsid w:val="008F7CB4"/>
    <w:rsid w:val="008F7EAE"/>
    <w:rsid w:val="008F7F31"/>
    <w:rsid w:val="009003D0"/>
    <w:rsid w:val="0090050E"/>
    <w:rsid w:val="009010D4"/>
    <w:rsid w:val="009012F5"/>
    <w:rsid w:val="00901670"/>
    <w:rsid w:val="00901D37"/>
    <w:rsid w:val="00902228"/>
    <w:rsid w:val="009023E2"/>
    <w:rsid w:val="00902749"/>
    <w:rsid w:val="009027B2"/>
    <w:rsid w:val="0090292D"/>
    <w:rsid w:val="00902B4C"/>
    <w:rsid w:val="00902F20"/>
    <w:rsid w:val="00903064"/>
    <w:rsid w:val="00903121"/>
    <w:rsid w:val="009033D4"/>
    <w:rsid w:val="009034E2"/>
    <w:rsid w:val="00903643"/>
    <w:rsid w:val="00903649"/>
    <w:rsid w:val="00903E8A"/>
    <w:rsid w:val="00903ED8"/>
    <w:rsid w:val="009040AA"/>
    <w:rsid w:val="009043FE"/>
    <w:rsid w:val="009045E4"/>
    <w:rsid w:val="009048BA"/>
    <w:rsid w:val="009049CE"/>
    <w:rsid w:val="00904D01"/>
    <w:rsid w:val="009051B4"/>
    <w:rsid w:val="00905244"/>
    <w:rsid w:val="00905457"/>
    <w:rsid w:val="0090547B"/>
    <w:rsid w:val="009055CE"/>
    <w:rsid w:val="0090560D"/>
    <w:rsid w:val="00905C02"/>
    <w:rsid w:val="00905E0E"/>
    <w:rsid w:val="00905FBB"/>
    <w:rsid w:val="009061C2"/>
    <w:rsid w:val="00906211"/>
    <w:rsid w:val="00906431"/>
    <w:rsid w:val="00906472"/>
    <w:rsid w:val="00906BA1"/>
    <w:rsid w:val="00906DAE"/>
    <w:rsid w:val="0090701C"/>
    <w:rsid w:val="00907040"/>
    <w:rsid w:val="009073B3"/>
    <w:rsid w:val="00907ADC"/>
    <w:rsid w:val="0091001B"/>
    <w:rsid w:val="0091020E"/>
    <w:rsid w:val="00910B0D"/>
    <w:rsid w:val="00910F40"/>
    <w:rsid w:val="0091113B"/>
    <w:rsid w:val="009111A6"/>
    <w:rsid w:val="009111BC"/>
    <w:rsid w:val="0091120A"/>
    <w:rsid w:val="009112F0"/>
    <w:rsid w:val="0091177C"/>
    <w:rsid w:val="00911BC9"/>
    <w:rsid w:val="00911C9A"/>
    <w:rsid w:val="00911CDE"/>
    <w:rsid w:val="00911CE0"/>
    <w:rsid w:val="00911ECA"/>
    <w:rsid w:val="00911F30"/>
    <w:rsid w:val="00911FEC"/>
    <w:rsid w:val="00911FF2"/>
    <w:rsid w:val="0091205E"/>
    <w:rsid w:val="009122BD"/>
    <w:rsid w:val="00912573"/>
    <w:rsid w:val="00912A75"/>
    <w:rsid w:val="00912CF0"/>
    <w:rsid w:val="00912ECF"/>
    <w:rsid w:val="00912FA0"/>
    <w:rsid w:val="0091305A"/>
    <w:rsid w:val="009135A0"/>
    <w:rsid w:val="009138A5"/>
    <w:rsid w:val="0091398F"/>
    <w:rsid w:val="00913B6E"/>
    <w:rsid w:val="00913DD9"/>
    <w:rsid w:val="009142E8"/>
    <w:rsid w:val="00914347"/>
    <w:rsid w:val="00914352"/>
    <w:rsid w:val="0091435D"/>
    <w:rsid w:val="00914576"/>
    <w:rsid w:val="00914C4A"/>
    <w:rsid w:val="00915767"/>
    <w:rsid w:val="00915993"/>
    <w:rsid w:val="00915B45"/>
    <w:rsid w:val="00915F05"/>
    <w:rsid w:val="00915F35"/>
    <w:rsid w:val="009161E3"/>
    <w:rsid w:val="0091655B"/>
    <w:rsid w:val="00916633"/>
    <w:rsid w:val="00916D92"/>
    <w:rsid w:val="00916E3E"/>
    <w:rsid w:val="00916F6F"/>
    <w:rsid w:val="009175A1"/>
    <w:rsid w:val="00917A8A"/>
    <w:rsid w:val="00917D87"/>
    <w:rsid w:val="00917DDD"/>
    <w:rsid w:val="009201B2"/>
    <w:rsid w:val="009207C5"/>
    <w:rsid w:val="00920989"/>
    <w:rsid w:val="00920A0F"/>
    <w:rsid w:val="009213BE"/>
    <w:rsid w:val="00921441"/>
    <w:rsid w:val="009216A6"/>
    <w:rsid w:val="00921C47"/>
    <w:rsid w:val="00921F6C"/>
    <w:rsid w:val="00921F81"/>
    <w:rsid w:val="009223EC"/>
    <w:rsid w:val="00922593"/>
    <w:rsid w:val="009225A3"/>
    <w:rsid w:val="00922A29"/>
    <w:rsid w:val="00922ED0"/>
    <w:rsid w:val="0092316C"/>
    <w:rsid w:val="0092322A"/>
    <w:rsid w:val="00923308"/>
    <w:rsid w:val="00923368"/>
    <w:rsid w:val="009234C1"/>
    <w:rsid w:val="00923900"/>
    <w:rsid w:val="00923B85"/>
    <w:rsid w:val="00923BF9"/>
    <w:rsid w:val="00923D3F"/>
    <w:rsid w:val="00924306"/>
    <w:rsid w:val="0092464D"/>
    <w:rsid w:val="009247EC"/>
    <w:rsid w:val="00924899"/>
    <w:rsid w:val="009249C6"/>
    <w:rsid w:val="00924B5D"/>
    <w:rsid w:val="00924EEC"/>
    <w:rsid w:val="009252FC"/>
    <w:rsid w:val="009254C2"/>
    <w:rsid w:val="00925835"/>
    <w:rsid w:val="009259CB"/>
    <w:rsid w:val="00925AEA"/>
    <w:rsid w:val="00925F7E"/>
    <w:rsid w:val="009264E3"/>
    <w:rsid w:val="0092697A"/>
    <w:rsid w:val="00926FE4"/>
    <w:rsid w:val="0092700C"/>
    <w:rsid w:val="0092721C"/>
    <w:rsid w:val="0092766A"/>
    <w:rsid w:val="00927800"/>
    <w:rsid w:val="00927811"/>
    <w:rsid w:val="0092791A"/>
    <w:rsid w:val="00927B24"/>
    <w:rsid w:val="00927B30"/>
    <w:rsid w:val="00927C66"/>
    <w:rsid w:val="00927C6D"/>
    <w:rsid w:val="009303F7"/>
    <w:rsid w:val="0093081E"/>
    <w:rsid w:val="00930968"/>
    <w:rsid w:val="00930A08"/>
    <w:rsid w:val="009310E4"/>
    <w:rsid w:val="009311AE"/>
    <w:rsid w:val="009312E5"/>
    <w:rsid w:val="009314A8"/>
    <w:rsid w:val="0093154E"/>
    <w:rsid w:val="00931820"/>
    <w:rsid w:val="00931929"/>
    <w:rsid w:val="00931BD0"/>
    <w:rsid w:val="00932389"/>
    <w:rsid w:val="00932429"/>
    <w:rsid w:val="00932471"/>
    <w:rsid w:val="00932B07"/>
    <w:rsid w:val="00932C21"/>
    <w:rsid w:val="0093322C"/>
    <w:rsid w:val="0093368B"/>
    <w:rsid w:val="00933E9D"/>
    <w:rsid w:val="00934097"/>
    <w:rsid w:val="00934CAE"/>
    <w:rsid w:val="00934CE3"/>
    <w:rsid w:val="009350A7"/>
    <w:rsid w:val="00935169"/>
    <w:rsid w:val="0093562E"/>
    <w:rsid w:val="009357B9"/>
    <w:rsid w:val="009359C8"/>
    <w:rsid w:val="009359F3"/>
    <w:rsid w:val="00935B72"/>
    <w:rsid w:val="00935CD8"/>
    <w:rsid w:val="009360FB"/>
    <w:rsid w:val="00936213"/>
    <w:rsid w:val="0093624C"/>
    <w:rsid w:val="00936427"/>
    <w:rsid w:val="009364D7"/>
    <w:rsid w:val="0093651D"/>
    <w:rsid w:val="00936580"/>
    <w:rsid w:val="009366FE"/>
    <w:rsid w:val="00936721"/>
    <w:rsid w:val="00936973"/>
    <w:rsid w:val="009370A5"/>
    <w:rsid w:val="009372D2"/>
    <w:rsid w:val="0093792B"/>
    <w:rsid w:val="00937A60"/>
    <w:rsid w:val="00937ED8"/>
    <w:rsid w:val="0094003F"/>
    <w:rsid w:val="00940238"/>
    <w:rsid w:val="00940781"/>
    <w:rsid w:val="00940A14"/>
    <w:rsid w:val="00940B6C"/>
    <w:rsid w:val="00940E8C"/>
    <w:rsid w:val="0094129B"/>
    <w:rsid w:val="00941479"/>
    <w:rsid w:val="00941587"/>
    <w:rsid w:val="0094165E"/>
    <w:rsid w:val="00941835"/>
    <w:rsid w:val="009424CD"/>
    <w:rsid w:val="009426A4"/>
    <w:rsid w:val="00942B47"/>
    <w:rsid w:val="00942E36"/>
    <w:rsid w:val="00942FB7"/>
    <w:rsid w:val="00942FEF"/>
    <w:rsid w:val="009430D2"/>
    <w:rsid w:val="0094322D"/>
    <w:rsid w:val="00943325"/>
    <w:rsid w:val="00943522"/>
    <w:rsid w:val="00943803"/>
    <w:rsid w:val="00943CCD"/>
    <w:rsid w:val="00943DEA"/>
    <w:rsid w:val="00943E13"/>
    <w:rsid w:val="00943F46"/>
    <w:rsid w:val="009445C1"/>
    <w:rsid w:val="009447AA"/>
    <w:rsid w:val="009449A3"/>
    <w:rsid w:val="00944E69"/>
    <w:rsid w:val="00945025"/>
    <w:rsid w:val="009450B8"/>
    <w:rsid w:val="009451EB"/>
    <w:rsid w:val="0094528C"/>
    <w:rsid w:val="00945361"/>
    <w:rsid w:val="00945502"/>
    <w:rsid w:val="00945813"/>
    <w:rsid w:val="00945AD0"/>
    <w:rsid w:val="00945C60"/>
    <w:rsid w:val="0094619A"/>
    <w:rsid w:val="009462D5"/>
    <w:rsid w:val="0094649D"/>
    <w:rsid w:val="00946615"/>
    <w:rsid w:val="00946793"/>
    <w:rsid w:val="00946A88"/>
    <w:rsid w:val="00946CA9"/>
    <w:rsid w:val="00946FE7"/>
    <w:rsid w:val="009476EE"/>
    <w:rsid w:val="0094791C"/>
    <w:rsid w:val="009479E6"/>
    <w:rsid w:val="00947FFA"/>
    <w:rsid w:val="0095003A"/>
    <w:rsid w:val="009501CE"/>
    <w:rsid w:val="0095032C"/>
    <w:rsid w:val="009508BD"/>
    <w:rsid w:val="009509BB"/>
    <w:rsid w:val="00950A5E"/>
    <w:rsid w:val="00950DE6"/>
    <w:rsid w:val="00950DEF"/>
    <w:rsid w:val="00950ED9"/>
    <w:rsid w:val="00951205"/>
    <w:rsid w:val="00951A83"/>
    <w:rsid w:val="00951D72"/>
    <w:rsid w:val="00951E96"/>
    <w:rsid w:val="00951EA8"/>
    <w:rsid w:val="00951FB6"/>
    <w:rsid w:val="00952170"/>
    <w:rsid w:val="009527F1"/>
    <w:rsid w:val="0095283B"/>
    <w:rsid w:val="00952A05"/>
    <w:rsid w:val="0095310C"/>
    <w:rsid w:val="00953507"/>
    <w:rsid w:val="00953B41"/>
    <w:rsid w:val="00953C5F"/>
    <w:rsid w:val="00953EDB"/>
    <w:rsid w:val="00953FCC"/>
    <w:rsid w:val="00954349"/>
    <w:rsid w:val="00954613"/>
    <w:rsid w:val="00954668"/>
    <w:rsid w:val="00954771"/>
    <w:rsid w:val="00954863"/>
    <w:rsid w:val="009549D1"/>
    <w:rsid w:val="00955182"/>
    <w:rsid w:val="00955406"/>
    <w:rsid w:val="00955458"/>
    <w:rsid w:val="00955467"/>
    <w:rsid w:val="00955484"/>
    <w:rsid w:val="009554B7"/>
    <w:rsid w:val="0095552A"/>
    <w:rsid w:val="0095577E"/>
    <w:rsid w:val="00955ED6"/>
    <w:rsid w:val="00956002"/>
    <w:rsid w:val="009560B7"/>
    <w:rsid w:val="009561AE"/>
    <w:rsid w:val="0095698A"/>
    <w:rsid w:val="00956B97"/>
    <w:rsid w:val="00956F0E"/>
    <w:rsid w:val="009571A6"/>
    <w:rsid w:val="0095781D"/>
    <w:rsid w:val="0095795B"/>
    <w:rsid w:val="00957A49"/>
    <w:rsid w:val="00957AFF"/>
    <w:rsid w:val="00957C63"/>
    <w:rsid w:val="00957D40"/>
    <w:rsid w:val="00960267"/>
    <w:rsid w:val="00960438"/>
    <w:rsid w:val="009604D8"/>
    <w:rsid w:val="00960681"/>
    <w:rsid w:val="00960C87"/>
    <w:rsid w:val="009610E5"/>
    <w:rsid w:val="009610FD"/>
    <w:rsid w:val="00961628"/>
    <w:rsid w:val="00961703"/>
    <w:rsid w:val="0096187A"/>
    <w:rsid w:val="00961D2B"/>
    <w:rsid w:val="00961FE7"/>
    <w:rsid w:val="0096286E"/>
    <w:rsid w:val="0096295F"/>
    <w:rsid w:val="00962A6C"/>
    <w:rsid w:val="00962BAC"/>
    <w:rsid w:val="00962CC5"/>
    <w:rsid w:val="00962E38"/>
    <w:rsid w:val="00963155"/>
    <w:rsid w:val="009631F2"/>
    <w:rsid w:val="0096345B"/>
    <w:rsid w:val="00963578"/>
    <w:rsid w:val="009635EA"/>
    <w:rsid w:val="00963CF7"/>
    <w:rsid w:val="00964016"/>
    <w:rsid w:val="00964057"/>
    <w:rsid w:val="009641BC"/>
    <w:rsid w:val="009644C8"/>
    <w:rsid w:val="009649D6"/>
    <w:rsid w:val="00964E60"/>
    <w:rsid w:val="00964ED7"/>
    <w:rsid w:val="0096504A"/>
    <w:rsid w:val="009651AD"/>
    <w:rsid w:val="00965239"/>
    <w:rsid w:val="0096552D"/>
    <w:rsid w:val="0096591E"/>
    <w:rsid w:val="00965942"/>
    <w:rsid w:val="00965A60"/>
    <w:rsid w:val="00965B0D"/>
    <w:rsid w:val="00965B25"/>
    <w:rsid w:val="00965B77"/>
    <w:rsid w:val="00965C69"/>
    <w:rsid w:val="00965D0B"/>
    <w:rsid w:val="00965F63"/>
    <w:rsid w:val="0096602B"/>
    <w:rsid w:val="0096646D"/>
    <w:rsid w:val="00966AF9"/>
    <w:rsid w:val="00966F0D"/>
    <w:rsid w:val="00967171"/>
    <w:rsid w:val="009677C7"/>
    <w:rsid w:val="00967913"/>
    <w:rsid w:val="0096795A"/>
    <w:rsid w:val="00967998"/>
    <w:rsid w:val="00967AE8"/>
    <w:rsid w:val="00967DD6"/>
    <w:rsid w:val="009702DE"/>
    <w:rsid w:val="0097031D"/>
    <w:rsid w:val="00970781"/>
    <w:rsid w:val="0097086D"/>
    <w:rsid w:val="00970BA9"/>
    <w:rsid w:val="00970DCF"/>
    <w:rsid w:val="00970F39"/>
    <w:rsid w:val="00971050"/>
    <w:rsid w:val="009711DC"/>
    <w:rsid w:val="0097153A"/>
    <w:rsid w:val="00971988"/>
    <w:rsid w:val="00971AC9"/>
    <w:rsid w:val="009720F6"/>
    <w:rsid w:val="0097214D"/>
    <w:rsid w:val="00972309"/>
    <w:rsid w:val="00972690"/>
    <w:rsid w:val="00972953"/>
    <w:rsid w:val="0097296E"/>
    <w:rsid w:val="00972C09"/>
    <w:rsid w:val="00972D76"/>
    <w:rsid w:val="00973108"/>
    <w:rsid w:val="00973237"/>
    <w:rsid w:val="00973360"/>
    <w:rsid w:val="009738B0"/>
    <w:rsid w:val="00973B6A"/>
    <w:rsid w:val="00973B79"/>
    <w:rsid w:val="00973BC3"/>
    <w:rsid w:val="00974687"/>
    <w:rsid w:val="00974DC7"/>
    <w:rsid w:val="009756A6"/>
    <w:rsid w:val="0097574E"/>
    <w:rsid w:val="00975A4B"/>
    <w:rsid w:val="00975C83"/>
    <w:rsid w:val="00975E2E"/>
    <w:rsid w:val="009762B3"/>
    <w:rsid w:val="009764D2"/>
    <w:rsid w:val="0097672F"/>
    <w:rsid w:val="00976783"/>
    <w:rsid w:val="00976C93"/>
    <w:rsid w:val="009773D4"/>
    <w:rsid w:val="00977443"/>
    <w:rsid w:val="00977592"/>
    <w:rsid w:val="00977751"/>
    <w:rsid w:val="00977B4A"/>
    <w:rsid w:val="00977EE9"/>
    <w:rsid w:val="009803AF"/>
    <w:rsid w:val="009807D2"/>
    <w:rsid w:val="00980E73"/>
    <w:rsid w:val="009811A7"/>
    <w:rsid w:val="009817E1"/>
    <w:rsid w:val="00981A29"/>
    <w:rsid w:val="0098235B"/>
    <w:rsid w:val="0098245A"/>
    <w:rsid w:val="00982903"/>
    <w:rsid w:val="00982D40"/>
    <w:rsid w:val="00983264"/>
    <w:rsid w:val="00983714"/>
    <w:rsid w:val="009838F5"/>
    <w:rsid w:val="00983C4C"/>
    <w:rsid w:val="00984099"/>
    <w:rsid w:val="009840F6"/>
    <w:rsid w:val="00984686"/>
    <w:rsid w:val="009846E8"/>
    <w:rsid w:val="0098476B"/>
    <w:rsid w:val="00985632"/>
    <w:rsid w:val="0098568D"/>
    <w:rsid w:val="009857EB"/>
    <w:rsid w:val="00985875"/>
    <w:rsid w:val="009859C0"/>
    <w:rsid w:val="00986372"/>
    <w:rsid w:val="0098642D"/>
    <w:rsid w:val="00986487"/>
    <w:rsid w:val="00986730"/>
    <w:rsid w:val="0098678C"/>
    <w:rsid w:val="009867D8"/>
    <w:rsid w:val="00986835"/>
    <w:rsid w:val="009868DC"/>
    <w:rsid w:val="00986A99"/>
    <w:rsid w:val="00986D11"/>
    <w:rsid w:val="00987285"/>
    <w:rsid w:val="009873A9"/>
    <w:rsid w:val="00987714"/>
    <w:rsid w:val="0098790E"/>
    <w:rsid w:val="00987C76"/>
    <w:rsid w:val="00987CED"/>
    <w:rsid w:val="0099049F"/>
    <w:rsid w:val="00990628"/>
    <w:rsid w:val="00990797"/>
    <w:rsid w:val="00990BC4"/>
    <w:rsid w:val="00990F3D"/>
    <w:rsid w:val="00991170"/>
    <w:rsid w:val="00991817"/>
    <w:rsid w:val="00991935"/>
    <w:rsid w:val="00991A0D"/>
    <w:rsid w:val="00991A7A"/>
    <w:rsid w:val="00991EE9"/>
    <w:rsid w:val="009920FF"/>
    <w:rsid w:val="009921DB"/>
    <w:rsid w:val="009921EF"/>
    <w:rsid w:val="00992476"/>
    <w:rsid w:val="00992492"/>
    <w:rsid w:val="00992728"/>
    <w:rsid w:val="00992929"/>
    <w:rsid w:val="00992ACB"/>
    <w:rsid w:val="00992C15"/>
    <w:rsid w:val="00992C36"/>
    <w:rsid w:val="00992E48"/>
    <w:rsid w:val="00993089"/>
    <w:rsid w:val="00993147"/>
    <w:rsid w:val="00993663"/>
    <w:rsid w:val="00993A1E"/>
    <w:rsid w:val="00993A77"/>
    <w:rsid w:val="009941FA"/>
    <w:rsid w:val="009942EB"/>
    <w:rsid w:val="0099437B"/>
    <w:rsid w:val="00994451"/>
    <w:rsid w:val="00994ACC"/>
    <w:rsid w:val="00995027"/>
    <w:rsid w:val="009951CC"/>
    <w:rsid w:val="0099555C"/>
    <w:rsid w:val="0099574E"/>
    <w:rsid w:val="00995763"/>
    <w:rsid w:val="00995A07"/>
    <w:rsid w:val="00995D1E"/>
    <w:rsid w:val="00995E00"/>
    <w:rsid w:val="00995F53"/>
    <w:rsid w:val="009962D8"/>
    <w:rsid w:val="00996471"/>
    <w:rsid w:val="0099663B"/>
    <w:rsid w:val="00996948"/>
    <w:rsid w:val="00996DB6"/>
    <w:rsid w:val="009971D2"/>
    <w:rsid w:val="0099739E"/>
    <w:rsid w:val="009973AE"/>
    <w:rsid w:val="009975B2"/>
    <w:rsid w:val="00997AC5"/>
    <w:rsid w:val="00997C4C"/>
    <w:rsid w:val="00997EC4"/>
    <w:rsid w:val="009A002D"/>
    <w:rsid w:val="009A026A"/>
    <w:rsid w:val="009A053B"/>
    <w:rsid w:val="009A0545"/>
    <w:rsid w:val="009A072F"/>
    <w:rsid w:val="009A08C2"/>
    <w:rsid w:val="009A0AF8"/>
    <w:rsid w:val="009A0D09"/>
    <w:rsid w:val="009A11BC"/>
    <w:rsid w:val="009A1382"/>
    <w:rsid w:val="009A148D"/>
    <w:rsid w:val="009A14EF"/>
    <w:rsid w:val="009A1500"/>
    <w:rsid w:val="009A164F"/>
    <w:rsid w:val="009A178C"/>
    <w:rsid w:val="009A1B03"/>
    <w:rsid w:val="009A1CFB"/>
    <w:rsid w:val="009A2286"/>
    <w:rsid w:val="009A2B15"/>
    <w:rsid w:val="009A2BA5"/>
    <w:rsid w:val="009A37B8"/>
    <w:rsid w:val="009A3B92"/>
    <w:rsid w:val="009A3BE2"/>
    <w:rsid w:val="009A3CB0"/>
    <w:rsid w:val="009A4AFE"/>
    <w:rsid w:val="009A4CE4"/>
    <w:rsid w:val="009A5208"/>
    <w:rsid w:val="009A58E3"/>
    <w:rsid w:val="009A597C"/>
    <w:rsid w:val="009A5A4D"/>
    <w:rsid w:val="009A5CCF"/>
    <w:rsid w:val="009A5E12"/>
    <w:rsid w:val="009A5F55"/>
    <w:rsid w:val="009A6422"/>
    <w:rsid w:val="009A6977"/>
    <w:rsid w:val="009A6C4E"/>
    <w:rsid w:val="009A6CFD"/>
    <w:rsid w:val="009A758F"/>
    <w:rsid w:val="009A76EB"/>
    <w:rsid w:val="009B0039"/>
    <w:rsid w:val="009B04F6"/>
    <w:rsid w:val="009B0545"/>
    <w:rsid w:val="009B0598"/>
    <w:rsid w:val="009B0738"/>
    <w:rsid w:val="009B074A"/>
    <w:rsid w:val="009B0A24"/>
    <w:rsid w:val="009B0DFA"/>
    <w:rsid w:val="009B0E64"/>
    <w:rsid w:val="009B148A"/>
    <w:rsid w:val="009B1E58"/>
    <w:rsid w:val="009B1EAF"/>
    <w:rsid w:val="009B1F9A"/>
    <w:rsid w:val="009B2136"/>
    <w:rsid w:val="009B2141"/>
    <w:rsid w:val="009B2697"/>
    <w:rsid w:val="009B2884"/>
    <w:rsid w:val="009B2A59"/>
    <w:rsid w:val="009B2A91"/>
    <w:rsid w:val="009B2CA7"/>
    <w:rsid w:val="009B2FA9"/>
    <w:rsid w:val="009B30C3"/>
    <w:rsid w:val="009B30CB"/>
    <w:rsid w:val="009B3104"/>
    <w:rsid w:val="009B310E"/>
    <w:rsid w:val="009B3347"/>
    <w:rsid w:val="009B33A8"/>
    <w:rsid w:val="009B4499"/>
    <w:rsid w:val="009B45C9"/>
    <w:rsid w:val="009B4D6A"/>
    <w:rsid w:val="009B4E55"/>
    <w:rsid w:val="009B4F28"/>
    <w:rsid w:val="009B5027"/>
    <w:rsid w:val="009B5167"/>
    <w:rsid w:val="009B541D"/>
    <w:rsid w:val="009B55E5"/>
    <w:rsid w:val="009B568F"/>
    <w:rsid w:val="009B57DE"/>
    <w:rsid w:val="009B58A3"/>
    <w:rsid w:val="009B59E1"/>
    <w:rsid w:val="009B5A00"/>
    <w:rsid w:val="009B5AD3"/>
    <w:rsid w:val="009B5E1D"/>
    <w:rsid w:val="009B5E4A"/>
    <w:rsid w:val="009B608E"/>
    <w:rsid w:val="009B61C4"/>
    <w:rsid w:val="009B6850"/>
    <w:rsid w:val="009B6A99"/>
    <w:rsid w:val="009B6B21"/>
    <w:rsid w:val="009B6E94"/>
    <w:rsid w:val="009B71D7"/>
    <w:rsid w:val="009B72BC"/>
    <w:rsid w:val="009B7316"/>
    <w:rsid w:val="009B77E1"/>
    <w:rsid w:val="009B7A72"/>
    <w:rsid w:val="009B7D3A"/>
    <w:rsid w:val="009B7D49"/>
    <w:rsid w:val="009B7DD3"/>
    <w:rsid w:val="009C0104"/>
    <w:rsid w:val="009C0441"/>
    <w:rsid w:val="009C075E"/>
    <w:rsid w:val="009C08AE"/>
    <w:rsid w:val="009C0AE7"/>
    <w:rsid w:val="009C1576"/>
    <w:rsid w:val="009C17F0"/>
    <w:rsid w:val="009C1BCA"/>
    <w:rsid w:val="009C1C7F"/>
    <w:rsid w:val="009C2021"/>
    <w:rsid w:val="009C2900"/>
    <w:rsid w:val="009C29E2"/>
    <w:rsid w:val="009C2C27"/>
    <w:rsid w:val="009C2D7F"/>
    <w:rsid w:val="009C2F5D"/>
    <w:rsid w:val="009C3271"/>
    <w:rsid w:val="009C359D"/>
    <w:rsid w:val="009C388C"/>
    <w:rsid w:val="009C3A07"/>
    <w:rsid w:val="009C3D9C"/>
    <w:rsid w:val="009C405C"/>
    <w:rsid w:val="009C41A1"/>
    <w:rsid w:val="009C4232"/>
    <w:rsid w:val="009C43FF"/>
    <w:rsid w:val="009C45E8"/>
    <w:rsid w:val="009C47A4"/>
    <w:rsid w:val="009C4B3B"/>
    <w:rsid w:val="009C4BCB"/>
    <w:rsid w:val="009C4BD4"/>
    <w:rsid w:val="009C4C02"/>
    <w:rsid w:val="009C4CB2"/>
    <w:rsid w:val="009C4CE0"/>
    <w:rsid w:val="009C512C"/>
    <w:rsid w:val="009C51A9"/>
    <w:rsid w:val="009C55B0"/>
    <w:rsid w:val="009C60BA"/>
    <w:rsid w:val="009C63F0"/>
    <w:rsid w:val="009C650F"/>
    <w:rsid w:val="009C6582"/>
    <w:rsid w:val="009C65ED"/>
    <w:rsid w:val="009C6620"/>
    <w:rsid w:val="009C6EEB"/>
    <w:rsid w:val="009C6FDD"/>
    <w:rsid w:val="009C70B2"/>
    <w:rsid w:val="009C76DD"/>
    <w:rsid w:val="009C7A0C"/>
    <w:rsid w:val="009C7CA4"/>
    <w:rsid w:val="009C7D46"/>
    <w:rsid w:val="009C7F17"/>
    <w:rsid w:val="009D0130"/>
    <w:rsid w:val="009D013D"/>
    <w:rsid w:val="009D0205"/>
    <w:rsid w:val="009D038D"/>
    <w:rsid w:val="009D03BE"/>
    <w:rsid w:val="009D04FF"/>
    <w:rsid w:val="009D066E"/>
    <w:rsid w:val="009D0ADB"/>
    <w:rsid w:val="009D1089"/>
    <w:rsid w:val="009D1105"/>
    <w:rsid w:val="009D12DF"/>
    <w:rsid w:val="009D12E5"/>
    <w:rsid w:val="009D1F28"/>
    <w:rsid w:val="009D1F9B"/>
    <w:rsid w:val="009D20BC"/>
    <w:rsid w:val="009D2215"/>
    <w:rsid w:val="009D2416"/>
    <w:rsid w:val="009D267C"/>
    <w:rsid w:val="009D27B8"/>
    <w:rsid w:val="009D2B8F"/>
    <w:rsid w:val="009D2BA2"/>
    <w:rsid w:val="009D2E77"/>
    <w:rsid w:val="009D3022"/>
    <w:rsid w:val="009D3765"/>
    <w:rsid w:val="009D405F"/>
    <w:rsid w:val="009D442B"/>
    <w:rsid w:val="009D4571"/>
    <w:rsid w:val="009D46C7"/>
    <w:rsid w:val="009D474D"/>
    <w:rsid w:val="009D4851"/>
    <w:rsid w:val="009D4DCA"/>
    <w:rsid w:val="009D4F22"/>
    <w:rsid w:val="009D4F59"/>
    <w:rsid w:val="009D55AE"/>
    <w:rsid w:val="009D571F"/>
    <w:rsid w:val="009D58AD"/>
    <w:rsid w:val="009D5B82"/>
    <w:rsid w:val="009D6438"/>
    <w:rsid w:val="009D7290"/>
    <w:rsid w:val="009D72CE"/>
    <w:rsid w:val="009D7396"/>
    <w:rsid w:val="009D7543"/>
    <w:rsid w:val="009D7679"/>
    <w:rsid w:val="009D77B8"/>
    <w:rsid w:val="009D7A58"/>
    <w:rsid w:val="009D7CDA"/>
    <w:rsid w:val="009D7E26"/>
    <w:rsid w:val="009D7EE4"/>
    <w:rsid w:val="009D7F2C"/>
    <w:rsid w:val="009E040E"/>
    <w:rsid w:val="009E0652"/>
    <w:rsid w:val="009E07E1"/>
    <w:rsid w:val="009E080C"/>
    <w:rsid w:val="009E0BE5"/>
    <w:rsid w:val="009E0D40"/>
    <w:rsid w:val="009E0E7C"/>
    <w:rsid w:val="009E0EA4"/>
    <w:rsid w:val="009E1257"/>
    <w:rsid w:val="009E13FB"/>
    <w:rsid w:val="009E1818"/>
    <w:rsid w:val="009E1A4B"/>
    <w:rsid w:val="009E23CA"/>
    <w:rsid w:val="009E23D1"/>
    <w:rsid w:val="009E27CC"/>
    <w:rsid w:val="009E2AB0"/>
    <w:rsid w:val="009E2B09"/>
    <w:rsid w:val="009E2B2E"/>
    <w:rsid w:val="009E2F11"/>
    <w:rsid w:val="009E336C"/>
    <w:rsid w:val="009E3390"/>
    <w:rsid w:val="009E35D3"/>
    <w:rsid w:val="009E37CE"/>
    <w:rsid w:val="009E3BC5"/>
    <w:rsid w:val="009E3E33"/>
    <w:rsid w:val="009E3E9B"/>
    <w:rsid w:val="009E3FE9"/>
    <w:rsid w:val="009E42D0"/>
    <w:rsid w:val="009E459F"/>
    <w:rsid w:val="009E47A2"/>
    <w:rsid w:val="009E4821"/>
    <w:rsid w:val="009E4916"/>
    <w:rsid w:val="009E4A71"/>
    <w:rsid w:val="009E4E2B"/>
    <w:rsid w:val="009E5698"/>
    <w:rsid w:val="009E5CB5"/>
    <w:rsid w:val="009E5DD8"/>
    <w:rsid w:val="009E5E1F"/>
    <w:rsid w:val="009E5E53"/>
    <w:rsid w:val="009E6D5C"/>
    <w:rsid w:val="009E70D0"/>
    <w:rsid w:val="009E7460"/>
    <w:rsid w:val="009E76B6"/>
    <w:rsid w:val="009E7789"/>
    <w:rsid w:val="009E78F4"/>
    <w:rsid w:val="009E7935"/>
    <w:rsid w:val="009E7961"/>
    <w:rsid w:val="009E7CF2"/>
    <w:rsid w:val="009E7E6B"/>
    <w:rsid w:val="009E7F53"/>
    <w:rsid w:val="009F01D8"/>
    <w:rsid w:val="009F058B"/>
    <w:rsid w:val="009F067F"/>
    <w:rsid w:val="009F077D"/>
    <w:rsid w:val="009F07D8"/>
    <w:rsid w:val="009F0AA0"/>
    <w:rsid w:val="009F0AAF"/>
    <w:rsid w:val="009F0AFD"/>
    <w:rsid w:val="009F0CC3"/>
    <w:rsid w:val="009F0F9D"/>
    <w:rsid w:val="009F0FC5"/>
    <w:rsid w:val="009F1109"/>
    <w:rsid w:val="009F15BF"/>
    <w:rsid w:val="009F172F"/>
    <w:rsid w:val="009F175E"/>
    <w:rsid w:val="009F195F"/>
    <w:rsid w:val="009F1B11"/>
    <w:rsid w:val="009F1B7B"/>
    <w:rsid w:val="009F1E80"/>
    <w:rsid w:val="009F1E9A"/>
    <w:rsid w:val="009F1F0D"/>
    <w:rsid w:val="009F206C"/>
    <w:rsid w:val="009F2171"/>
    <w:rsid w:val="009F2A16"/>
    <w:rsid w:val="009F2B37"/>
    <w:rsid w:val="009F32A5"/>
    <w:rsid w:val="009F3422"/>
    <w:rsid w:val="009F3809"/>
    <w:rsid w:val="009F3B57"/>
    <w:rsid w:val="009F3C1E"/>
    <w:rsid w:val="009F3C47"/>
    <w:rsid w:val="009F3E18"/>
    <w:rsid w:val="009F4073"/>
    <w:rsid w:val="009F4105"/>
    <w:rsid w:val="009F4311"/>
    <w:rsid w:val="009F43B7"/>
    <w:rsid w:val="009F48EA"/>
    <w:rsid w:val="009F4BBC"/>
    <w:rsid w:val="009F4BC8"/>
    <w:rsid w:val="009F4EA7"/>
    <w:rsid w:val="009F50ED"/>
    <w:rsid w:val="009F532E"/>
    <w:rsid w:val="009F584E"/>
    <w:rsid w:val="009F59E3"/>
    <w:rsid w:val="009F5BC3"/>
    <w:rsid w:val="009F5EBF"/>
    <w:rsid w:val="009F6078"/>
    <w:rsid w:val="009F61A3"/>
    <w:rsid w:val="009F66AB"/>
    <w:rsid w:val="009F689A"/>
    <w:rsid w:val="009F6A0C"/>
    <w:rsid w:val="009F6CF6"/>
    <w:rsid w:val="009F6D50"/>
    <w:rsid w:val="009F6DE7"/>
    <w:rsid w:val="009F719E"/>
    <w:rsid w:val="009F737A"/>
    <w:rsid w:val="009F76F2"/>
    <w:rsid w:val="009F777B"/>
    <w:rsid w:val="009F7BF8"/>
    <w:rsid w:val="00A00303"/>
    <w:rsid w:val="00A0040C"/>
    <w:rsid w:val="00A00426"/>
    <w:rsid w:val="00A00445"/>
    <w:rsid w:val="00A00659"/>
    <w:rsid w:val="00A00890"/>
    <w:rsid w:val="00A0098F"/>
    <w:rsid w:val="00A00B2D"/>
    <w:rsid w:val="00A00C10"/>
    <w:rsid w:val="00A00F9F"/>
    <w:rsid w:val="00A010AE"/>
    <w:rsid w:val="00A010CA"/>
    <w:rsid w:val="00A0111A"/>
    <w:rsid w:val="00A012F9"/>
    <w:rsid w:val="00A013D1"/>
    <w:rsid w:val="00A015D1"/>
    <w:rsid w:val="00A0164A"/>
    <w:rsid w:val="00A01AE2"/>
    <w:rsid w:val="00A01AEE"/>
    <w:rsid w:val="00A01BF3"/>
    <w:rsid w:val="00A01DFB"/>
    <w:rsid w:val="00A01EC8"/>
    <w:rsid w:val="00A0202D"/>
    <w:rsid w:val="00A022BC"/>
    <w:rsid w:val="00A02310"/>
    <w:rsid w:val="00A028D4"/>
    <w:rsid w:val="00A03BE6"/>
    <w:rsid w:val="00A03F7C"/>
    <w:rsid w:val="00A04193"/>
    <w:rsid w:val="00A043E1"/>
    <w:rsid w:val="00A047E2"/>
    <w:rsid w:val="00A04ECD"/>
    <w:rsid w:val="00A04FBE"/>
    <w:rsid w:val="00A05439"/>
    <w:rsid w:val="00A05447"/>
    <w:rsid w:val="00A054CD"/>
    <w:rsid w:val="00A05A17"/>
    <w:rsid w:val="00A05B99"/>
    <w:rsid w:val="00A05C2A"/>
    <w:rsid w:val="00A05DAE"/>
    <w:rsid w:val="00A05E68"/>
    <w:rsid w:val="00A06459"/>
    <w:rsid w:val="00A06491"/>
    <w:rsid w:val="00A06C19"/>
    <w:rsid w:val="00A06DDC"/>
    <w:rsid w:val="00A07086"/>
    <w:rsid w:val="00A071AF"/>
    <w:rsid w:val="00A07234"/>
    <w:rsid w:val="00A0736B"/>
    <w:rsid w:val="00A073BA"/>
    <w:rsid w:val="00A0750F"/>
    <w:rsid w:val="00A077EF"/>
    <w:rsid w:val="00A07913"/>
    <w:rsid w:val="00A079EF"/>
    <w:rsid w:val="00A07E2E"/>
    <w:rsid w:val="00A10100"/>
    <w:rsid w:val="00A10B97"/>
    <w:rsid w:val="00A10CD1"/>
    <w:rsid w:val="00A10DD8"/>
    <w:rsid w:val="00A10FE9"/>
    <w:rsid w:val="00A111B4"/>
    <w:rsid w:val="00A11593"/>
    <w:rsid w:val="00A11D6F"/>
    <w:rsid w:val="00A120F5"/>
    <w:rsid w:val="00A1252E"/>
    <w:rsid w:val="00A126A8"/>
    <w:rsid w:val="00A1271B"/>
    <w:rsid w:val="00A12727"/>
    <w:rsid w:val="00A12A2B"/>
    <w:rsid w:val="00A12D14"/>
    <w:rsid w:val="00A12DA4"/>
    <w:rsid w:val="00A12EA7"/>
    <w:rsid w:val="00A12F65"/>
    <w:rsid w:val="00A13041"/>
    <w:rsid w:val="00A131FF"/>
    <w:rsid w:val="00A13200"/>
    <w:rsid w:val="00A1324E"/>
    <w:rsid w:val="00A13401"/>
    <w:rsid w:val="00A1357A"/>
    <w:rsid w:val="00A137D6"/>
    <w:rsid w:val="00A13D0F"/>
    <w:rsid w:val="00A13D36"/>
    <w:rsid w:val="00A13EA3"/>
    <w:rsid w:val="00A13FEB"/>
    <w:rsid w:val="00A14070"/>
    <w:rsid w:val="00A142EE"/>
    <w:rsid w:val="00A1459B"/>
    <w:rsid w:val="00A14678"/>
    <w:rsid w:val="00A14AB4"/>
    <w:rsid w:val="00A14D1E"/>
    <w:rsid w:val="00A14D34"/>
    <w:rsid w:val="00A14DEB"/>
    <w:rsid w:val="00A14DF2"/>
    <w:rsid w:val="00A1504A"/>
    <w:rsid w:val="00A1533C"/>
    <w:rsid w:val="00A15366"/>
    <w:rsid w:val="00A15582"/>
    <w:rsid w:val="00A1579B"/>
    <w:rsid w:val="00A16094"/>
    <w:rsid w:val="00A163E8"/>
    <w:rsid w:val="00A16701"/>
    <w:rsid w:val="00A17113"/>
    <w:rsid w:val="00A1749C"/>
    <w:rsid w:val="00A1766D"/>
    <w:rsid w:val="00A1776C"/>
    <w:rsid w:val="00A17815"/>
    <w:rsid w:val="00A17E71"/>
    <w:rsid w:val="00A17EB0"/>
    <w:rsid w:val="00A20075"/>
    <w:rsid w:val="00A20195"/>
    <w:rsid w:val="00A206DB"/>
    <w:rsid w:val="00A209C2"/>
    <w:rsid w:val="00A20A30"/>
    <w:rsid w:val="00A20B3A"/>
    <w:rsid w:val="00A20CB8"/>
    <w:rsid w:val="00A20F1E"/>
    <w:rsid w:val="00A2104D"/>
    <w:rsid w:val="00A22271"/>
    <w:rsid w:val="00A224D3"/>
    <w:rsid w:val="00A22A2F"/>
    <w:rsid w:val="00A22B66"/>
    <w:rsid w:val="00A22CC2"/>
    <w:rsid w:val="00A22DD0"/>
    <w:rsid w:val="00A22F45"/>
    <w:rsid w:val="00A23379"/>
    <w:rsid w:val="00A23A29"/>
    <w:rsid w:val="00A23A96"/>
    <w:rsid w:val="00A23C24"/>
    <w:rsid w:val="00A23D5B"/>
    <w:rsid w:val="00A23F47"/>
    <w:rsid w:val="00A2455F"/>
    <w:rsid w:val="00A25354"/>
    <w:rsid w:val="00A2570E"/>
    <w:rsid w:val="00A258EF"/>
    <w:rsid w:val="00A25B65"/>
    <w:rsid w:val="00A25F25"/>
    <w:rsid w:val="00A26087"/>
    <w:rsid w:val="00A265DB"/>
    <w:rsid w:val="00A26683"/>
    <w:rsid w:val="00A268C3"/>
    <w:rsid w:val="00A27850"/>
    <w:rsid w:val="00A2788D"/>
    <w:rsid w:val="00A27C9F"/>
    <w:rsid w:val="00A27EBD"/>
    <w:rsid w:val="00A27ED9"/>
    <w:rsid w:val="00A27EE8"/>
    <w:rsid w:val="00A300BE"/>
    <w:rsid w:val="00A3084F"/>
    <w:rsid w:val="00A30C15"/>
    <w:rsid w:val="00A30D63"/>
    <w:rsid w:val="00A30DCA"/>
    <w:rsid w:val="00A311B6"/>
    <w:rsid w:val="00A31285"/>
    <w:rsid w:val="00A31518"/>
    <w:rsid w:val="00A315DB"/>
    <w:rsid w:val="00A316FB"/>
    <w:rsid w:val="00A31A96"/>
    <w:rsid w:val="00A31E17"/>
    <w:rsid w:val="00A322BB"/>
    <w:rsid w:val="00A326E2"/>
    <w:rsid w:val="00A329CE"/>
    <w:rsid w:val="00A32AFF"/>
    <w:rsid w:val="00A339BC"/>
    <w:rsid w:val="00A33C8D"/>
    <w:rsid w:val="00A34354"/>
    <w:rsid w:val="00A346CA"/>
    <w:rsid w:val="00A34B48"/>
    <w:rsid w:val="00A34D8A"/>
    <w:rsid w:val="00A34E62"/>
    <w:rsid w:val="00A350E1"/>
    <w:rsid w:val="00A353A5"/>
    <w:rsid w:val="00A35828"/>
    <w:rsid w:val="00A35A3F"/>
    <w:rsid w:val="00A35B93"/>
    <w:rsid w:val="00A35D49"/>
    <w:rsid w:val="00A361D1"/>
    <w:rsid w:val="00A365AC"/>
    <w:rsid w:val="00A3660A"/>
    <w:rsid w:val="00A36A8E"/>
    <w:rsid w:val="00A36B8D"/>
    <w:rsid w:val="00A3719F"/>
    <w:rsid w:val="00A3771B"/>
    <w:rsid w:val="00A37739"/>
    <w:rsid w:val="00A379EB"/>
    <w:rsid w:val="00A40008"/>
    <w:rsid w:val="00A4005E"/>
    <w:rsid w:val="00A402C4"/>
    <w:rsid w:val="00A4079E"/>
    <w:rsid w:val="00A40AFE"/>
    <w:rsid w:val="00A40B18"/>
    <w:rsid w:val="00A41049"/>
    <w:rsid w:val="00A418AD"/>
    <w:rsid w:val="00A41B88"/>
    <w:rsid w:val="00A41D14"/>
    <w:rsid w:val="00A422F2"/>
    <w:rsid w:val="00A425EA"/>
    <w:rsid w:val="00A425F9"/>
    <w:rsid w:val="00A426B3"/>
    <w:rsid w:val="00A4285D"/>
    <w:rsid w:val="00A4298F"/>
    <w:rsid w:val="00A42B08"/>
    <w:rsid w:val="00A43133"/>
    <w:rsid w:val="00A43983"/>
    <w:rsid w:val="00A43BB2"/>
    <w:rsid w:val="00A43E42"/>
    <w:rsid w:val="00A4451A"/>
    <w:rsid w:val="00A446CB"/>
    <w:rsid w:val="00A44C0C"/>
    <w:rsid w:val="00A44E25"/>
    <w:rsid w:val="00A452D6"/>
    <w:rsid w:val="00A45476"/>
    <w:rsid w:val="00A459D8"/>
    <w:rsid w:val="00A45B6F"/>
    <w:rsid w:val="00A45BE3"/>
    <w:rsid w:val="00A45CCC"/>
    <w:rsid w:val="00A45D94"/>
    <w:rsid w:val="00A4601A"/>
    <w:rsid w:val="00A462F8"/>
    <w:rsid w:val="00A464E8"/>
    <w:rsid w:val="00A4683E"/>
    <w:rsid w:val="00A469E0"/>
    <w:rsid w:val="00A47118"/>
    <w:rsid w:val="00A47644"/>
    <w:rsid w:val="00A4770D"/>
    <w:rsid w:val="00A47755"/>
    <w:rsid w:val="00A4796B"/>
    <w:rsid w:val="00A479E7"/>
    <w:rsid w:val="00A47EB0"/>
    <w:rsid w:val="00A47EDA"/>
    <w:rsid w:val="00A47F5B"/>
    <w:rsid w:val="00A47FE9"/>
    <w:rsid w:val="00A5068E"/>
    <w:rsid w:val="00A50738"/>
    <w:rsid w:val="00A5081F"/>
    <w:rsid w:val="00A5092C"/>
    <w:rsid w:val="00A509AE"/>
    <w:rsid w:val="00A50AA7"/>
    <w:rsid w:val="00A50BF9"/>
    <w:rsid w:val="00A50D58"/>
    <w:rsid w:val="00A51A3C"/>
    <w:rsid w:val="00A51C1B"/>
    <w:rsid w:val="00A51D13"/>
    <w:rsid w:val="00A5201D"/>
    <w:rsid w:val="00A520EE"/>
    <w:rsid w:val="00A521BE"/>
    <w:rsid w:val="00A5224D"/>
    <w:rsid w:val="00A52286"/>
    <w:rsid w:val="00A524AF"/>
    <w:rsid w:val="00A524B8"/>
    <w:rsid w:val="00A52A28"/>
    <w:rsid w:val="00A52DEA"/>
    <w:rsid w:val="00A53552"/>
    <w:rsid w:val="00A535CA"/>
    <w:rsid w:val="00A537BC"/>
    <w:rsid w:val="00A53939"/>
    <w:rsid w:val="00A53C7D"/>
    <w:rsid w:val="00A53CBD"/>
    <w:rsid w:val="00A53E10"/>
    <w:rsid w:val="00A54273"/>
    <w:rsid w:val="00A54550"/>
    <w:rsid w:val="00A54B57"/>
    <w:rsid w:val="00A54B5C"/>
    <w:rsid w:val="00A54FE9"/>
    <w:rsid w:val="00A55072"/>
    <w:rsid w:val="00A55450"/>
    <w:rsid w:val="00A5566D"/>
    <w:rsid w:val="00A55762"/>
    <w:rsid w:val="00A55B21"/>
    <w:rsid w:val="00A5605B"/>
    <w:rsid w:val="00A56474"/>
    <w:rsid w:val="00A564E8"/>
    <w:rsid w:val="00A56707"/>
    <w:rsid w:val="00A5677D"/>
    <w:rsid w:val="00A56BBD"/>
    <w:rsid w:val="00A56D69"/>
    <w:rsid w:val="00A572A3"/>
    <w:rsid w:val="00A57308"/>
    <w:rsid w:val="00A5770B"/>
    <w:rsid w:val="00A57B5F"/>
    <w:rsid w:val="00A57FB6"/>
    <w:rsid w:val="00A601B7"/>
    <w:rsid w:val="00A603EA"/>
    <w:rsid w:val="00A60487"/>
    <w:rsid w:val="00A60540"/>
    <w:rsid w:val="00A60672"/>
    <w:rsid w:val="00A606D2"/>
    <w:rsid w:val="00A60748"/>
    <w:rsid w:val="00A6078C"/>
    <w:rsid w:val="00A608EA"/>
    <w:rsid w:val="00A60A1F"/>
    <w:rsid w:val="00A60C6C"/>
    <w:rsid w:val="00A60EAE"/>
    <w:rsid w:val="00A61337"/>
    <w:rsid w:val="00A61464"/>
    <w:rsid w:val="00A61960"/>
    <w:rsid w:val="00A61C34"/>
    <w:rsid w:val="00A623E5"/>
    <w:rsid w:val="00A6240F"/>
    <w:rsid w:val="00A624FB"/>
    <w:rsid w:val="00A62A75"/>
    <w:rsid w:val="00A62D81"/>
    <w:rsid w:val="00A630D5"/>
    <w:rsid w:val="00A6311F"/>
    <w:rsid w:val="00A63925"/>
    <w:rsid w:val="00A63A1E"/>
    <w:rsid w:val="00A63B31"/>
    <w:rsid w:val="00A63E1A"/>
    <w:rsid w:val="00A63F65"/>
    <w:rsid w:val="00A64172"/>
    <w:rsid w:val="00A6533C"/>
    <w:rsid w:val="00A65441"/>
    <w:rsid w:val="00A65A7C"/>
    <w:rsid w:val="00A65B5B"/>
    <w:rsid w:val="00A65C38"/>
    <w:rsid w:val="00A65D25"/>
    <w:rsid w:val="00A65E41"/>
    <w:rsid w:val="00A66021"/>
    <w:rsid w:val="00A66148"/>
    <w:rsid w:val="00A66213"/>
    <w:rsid w:val="00A6625A"/>
    <w:rsid w:val="00A663FF"/>
    <w:rsid w:val="00A66571"/>
    <w:rsid w:val="00A66AC8"/>
    <w:rsid w:val="00A66B97"/>
    <w:rsid w:val="00A66E3C"/>
    <w:rsid w:val="00A67207"/>
    <w:rsid w:val="00A6783F"/>
    <w:rsid w:val="00A67A50"/>
    <w:rsid w:val="00A67D60"/>
    <w:rsid w:val="00A67DE5"/>
    <w:rsid w:val="00A700BB"/>
    <w:rsid w:val="00A7028C"/>
    <w:rsid w:val="00A70778"/>
    <w:rsid w:val="00A70AF9"/>
    <w:rsid w:val="00A70B74"/>
    <w:rsid w:val="00A70BD4"/>
    <w:rsid w:val="00A70C2B"/>
    <w:rsid w:val="00A70D6E"/>
    <w:rsid w:val="00A70EE9"/>
    <w:rsid w:val="00A70EF5"/>
    <w:rsid w:val="00A7167C"/>
    <w:rsid w:val="00A716AE"/>
    <w:rsid w:val="00A71BB3"/>
    <w:rsid w:val="00A72041"/>
    <w:rsid w:val="00A72220"/>
    <w:rsid w:val="00A722BD"/>
    <w:rsid w:val="00A72360"/>
    <w:rsid w:val="00A72A3D"/>
    <w:rsid w:val="00A72C52"/>
    <w:rsid w:val="00A72D74"/>
    <w:rsid w:val="00A72ED6"/>
    <w:rsid w:val="00A7360D"/>
    <w:rsid w:val="00A73B40"/>
    <w:rsid w:val="00A73FC6"/>
    <w:rsid w:val="00A7438E"/>
    <w:rsid w:val="00A7441A"/>
    <w:rsid w:val="00A74625"/>
    <w:rsid w:val="00A74766"/>
    <w:rsid w:val="00A748FA"/>
    <w:rsid w:val="00A74AEE"/>
    <w:rsid w:val="00A74BA1"/>
    <w:rsid w:val="00A74C0A"/>
    <w:rsid w:val="00A74E07"/>
    <w:rsid w:val="00A754FD"/>
    <w:rsid w:val="00A7558A"/>
    <w:rsid w:val="00A755CE"/>
    <w:rsid w:val="00A75643"/>
    <w:rsid w:val="00A75660"/>
    <w:rsid w:val="00A7571D"/>
    <w:rsid w:val="00A7594E"/>
    <w:rsid w:val="00A75DE2"/>
    <w:rsid w:val="00A75E77"/>
    <w:rsid w:val="00A75F6B"/>
    <w:rsid w:val="00A7609F"/>
    <w:rsid w:val="00A7696C"/>
    <w:rsid w:val="00A76A42"/>
    <w:rsid w:val="00A76ACE"/>
    <w:rsid w:val="00A76DE9"/>
    <w:rsid w:val="00A76E5A"/>
    <w:rsid w:val="00A77103"/>
    <w:rsid w:val="00A77470"/>
    <w:rsid w:val="00A776B6"/>
    <w:rsid w:val="00A77706"/>
    <w:rsid w:val="00A7772A"/>
    <w:rsid w:val="00A77807"/>
    <w:rsid w:val="00A805F5"/>
    <w:rsid w:val="00A807D3"/>
    <w:rsid w:val="00A80914"/>
    <w:rsid w:val="00A809B4"/>
    <w:rsid w:val="00A80B88"/>
    <w:rsid w:val="00A810C2"/>
    <w:rsid w:val="00A8150C"/>
    <w:rsid w:val="00A81B1F"/>
    <w:rsid w:val="00A81D8B"/>
    <w:rsid w:val="00A81DAB"/>
    <w:rsid w:val="00A82368"/>
    <w:rsid w:val="00A82A52"/>
    <w:rsid w:val="00A82E71"/>
    <w:rsid w:val="00A8301F"/>
    <w:rsid w:val="00A8327D"/>
    <w:rsid w:val="00A8328E"/>
    <w:rsid w:val="00A83291"/>
    <w:rsid w:val="00A833A6"/>
    <w:rsid w:val="00A833BB"/>
    <w:rsid w:val="00A834CB"/>
    <w:rsid w:val="00A83792"/>
    <w:rsid w:val="00A837EB"/>
    <w:rsid w:val="00A83DDB"/>
    <w:rsid w:val="00A83F70"/>
    <w:rsid w:val="00A84280"/>
    <w:rsid w:val="00A84359"/>
    <w:rsid w:val="00A84724"/>
    <w:rsid w:val="00A8492A"/>
    <w:rsid w:val="00A8506E"/>
    <w:rsid w:val="00A85090"/>
    <w:rsid w:val="00A8510D"/>
    <w:rsid w:val="00A85123"/>
    <w:rsid w:val="00A85433"/>
    <w:rsid w:val="00A85A24"/>
    <w:rsid w:val="00A85D9C"/>
    <w:rsid w:val="00A85E23"/>
    <w:rsid w:val="00A85E53"/>
    <w:rsid w:val="00A85F91"/>
    <w:rsid w:val="00A85FB9"/>
    <w:rsid w:val="00A863B1"/>
    <w:rsid w:val="00A8642B"/>
    <w:rsid w:val="00A8654F"/>
    <w:rsid w:val="00A8696E"/>
    <w:rsid w:val="00A86AC9"/>
    <w:rsid w:val="00A86B5D"/>
    <w:rsid w:val="00A86F39"/>
    <w:rsid w:val="00A86FE4"/>
    <w:rsid w:val="00A8726B"/>
    <w:rsid w:val="00A8747C"/>
    <w:rsid w:val="00A875BC"/>
    <w:rsid w:val="00A87672"/>
    <w:rsid w:val="00A87945"/>
    <w:rsid w:val="00A879C1"/>
    <w:rsid w:val="00A90085"/>
    <w:rsid w:val="00A900CA"/>
    <w:rsid w:val="00A90194"/>
    <w:rsid w:val="00A90254"/>
    <w:rsid w:val="00A90B05"/>
    <w:rsid w:val="00A90C90"/>
    <w:rsid w:val="00A90D56"/>
    <w:rsid w:val="00A90E9F"/>
    <w:rsid w:val="00A90FBD"/>
    <w:rsid w:val="00A911FB"/>
    <w:rsid w:val="00A913B5"/>
    <w:rsid w:val="00A9179C"/>
    <w:rsid w:val="00A91B5C"/>
    <w:rsid w:val="00A91DAF"/>
    <w:rsid w:val="00A9264E"/>
    <w:rsid w:val="00A92A06"/>
    <w:rsid w:val="00A92A40"/>
    <w:rsid w:val="00A92CA4"/>
    <w:rsid w:val="00A92E83"/>
    <w:rsid w:val="00A93168"/>
    <w:rsid w:val="00A9339A"/>
    <w:rsid w:val="00A9340E"/>
    <w:rsid w:val="00A93566"/>
    <w:rsid w:val="00A93574"/>
    <w:rsid w:val="00A93699"/>
    <w:rsid w:val="00A937EE"/>
    <w:rsid w:val="00A938B4"/>
    <w:rsid w:val="00A93B82"/>
    <w:rsid w:val="00A93DBB"/>
    <w:rsid w:val="00A9417F"/>
    <w:rsid w:val="00A944E3"/>
    <w:rsid w:val="00A94807"/>
    <w:rsid w:val="00A949CE"/>
    <w:rsid w:val="00A94A5A"/>
    <w:rsid w:val="00A9526B"/>
    <w:rsid w:val="00A95419"/>
    <w:rsid w:val="00A958D8"/>
    <w:rsid w:val="00A95B02"/>
    <w:rsid w:val="00A95C82"/>
    <w:rsid w:val="00A9630F"/>
    <w:rsid w:val="00A96450"/>
    <w:rsid w:val="00A96496"/>
    <w:rsid w:val="00A965C4"/>
    <w:rsid w:val="00A9663D"/>
    <w:rsid w:val="00A969E1"/>
    <w:rsid w:val="00A97097"/>
    <w:rsid w:val="00A970D3"/>
    <w:rsid w:val="00A972E7"/>
    <w:rsid w:val="00A97427"/>
    <w:rsid w:val="00A97470"/>
    <w:rsid w:val="00A978A0"/>
    <w:rsid w:val="00A97D97"/>
    <w:rsid w:val="00A97DF5"/>
    <w:rsid w:val="00AA02A7"/>
    <w:rsid w:val="00AA03DF"/>
    <w:rsid w:val="00AA0563"/>
    <w:rsid w:val="00AA0572"/>
    <w:rsid w:val="00AA0A78"/>
    <w:rsid w:val="00AA0B3F"/>
    <w:rsid w:val="00AA0C67"/>
    <w:rsid w:val="00AA0F0E"/>
    <w:rsid w:val="00AA0FD3"/>
    <w:rsid w:val="00AA151E"/>
    <w:rsid w:val="00AA1715"/>
    <w:rsid w:val="00AA19E2"/>
    <w:rsid w:val="00AA1B8E"/>
    <w:rsid w:val="00AA1C8C"/>
    <w:rsid w:val="00AA1EF1"/>
    <w:rsid w:val="00AA24C5"/>
    <w:rsid w:val="00AA2687"/>
    <w:rsid w:val="00AA276A"/>
    <w:rsid w:val="00AA2857"/>
    <w:rsid w:val="00AA2F7A"/>
    <w:rsid w:val="00AA31BB"/>
    <w:rsid w:val="00AA38C9"/>
    <w:rsid w:val="00AA3AFB"/>
    <w:rsid w:val="00AA3D07"/>
    <w:rsid w:val="00AA40E9"/>
    <w:rsid w:val="00AA40EA"/>
    <w:rsid w:val="00AA4583"/>
    <w:rsid w:val="00AA4765"/>
    <w:rsid w:val="00AA4791"/>
    <w:rsid w:val="00AA4B8F"/>
    <w:rsid w:val="00AA5099"/>
    <w:rsid w:val="00AA51FC"/>
    <w:rsid w:val="00AA522A"/>
    <w:rsid w:val="00AA563D"/>
    <w:rsid w:val="00AA567D"/>
    <w:rsid w:val="00AA5955"/>
    <w:rsid w:val="00AA60B1"/>
    <w:rsid w:val="00AA62BD"/>
    <w:rsid w:val="00AA62DE"/>
    <w:rsid w:val="00AA6858"/>
    <w:rsid w:val="00AA69DB"/>
    <w:rsid w:val="00AA6BEB"/>
    <w:rsid w:val="00AA786C"/>
    <w:rsid w:val="00AA7886"/>
    <w:rsid w:val="00AA7986"/>
    <w:rsid w:val="00AA7A16"/>
    <w:rsid w:val="00AA7AD2"/>
    <w:rsid w:val="00AA7E8E"/>
    <w:rsid w:val="00AB0159"/>
    <w:rsid w:val="00AB036C"/>
    <w:rsid w:val="00AB051F"/>
    <w:rsid w:val="00AB065C"/>
    <w:rsid w:val="00AB0689"/>
    <w:rsid w:val="00AB06EC"/>
    <w:rsid w:val="00AB0720"/>
    <w:rsid w:val="00AB0815"/>
    <w:rsid w:val="00AB08F8"/>
    <w:rsid w:val="00AB0ACD"/>
    <w:rsid w:val="00AB0CAD"/>
    <w:rsid w:val="00AB0D2C"/>
    <w:rsid w:val="00AB0E72"/>
    <w:rsid w:val="00AB0EE0"/>
    <w:rsid w:val="00AB0F6F"/>
    <w:rsid w:val="00AB106B"/>
    <w:rsid w:val="00AB1193"/>
    <w:rsid w:val="00AB11E5"/>
    <w:rsid w:val="00AB1286"/>
    <w:rsid w:val="00AB1298"/>
    <w:rsid w:val="00AB1392"/>
    <w:rsid w:val="00AB1AA2"/>
    <w:rsid w:val="00AB1FC9"/>
    <w:rsid w:val="00AB20CB"/>
    <w:rsid w:val="00AB24EA"/>
    <w:rsid w:val="00AB269E"/>
    <w:rsid w:val="00AB26D0"/>
    <w:rsid w:val="00AB2883"/>
    <w:rsid w:val="00AB2BA0"/>
    <w:rsid w:val="00AB2F4C"/>
    <w:rsid w:val="00AB2FEF"/>
    <w:rsid w:val="00AB3033"/>
    <w:rsid w:val="00AB303A"/>
    <w:rsid w:val="00AB304E"/>
    <w:rsid w:val="00AB3074"/>
    <w:rsid w:val="00AB32D7"/>
    <w:rsid w:val="00AB339E"/>
    <w:rsid w:val="00AB352E"/>
    <w:rsid w:val="00AB3635"/>
    <w:rsid w:val="00AB369C"/>
    <w:rsid w:val="00AB3D78"/>
    <w:rsid w:val="00AB4247"/>
    <w:rsid w:val="00AB4698"/>
    <w:rsid w:val="00AB47BB"/>
    <w:rsid w:val="00AB55CB"/>
    <w:rsid w:val="00AB57D8"/>
    <w:rsid w:val="00AB5B97"/>
    <w:rsid w:val="00AB5BCD"/>
    <w:rsid w:val="00AB5D6F"/>
    <w:rsid w:val="00AB5D91"/>
    <w:rsid w:val="00AB60B9"/>
    <w:rsid w:val="00AB65AB"/>
    <w:rsid w:val="00AB681F"/>
    <w:rsid w:val="00AB68EA"/>
    <w:rsid w:val="00AB6C83"/>
    <w:rsid w:val="00AB6F7A"/>
    <w:rsid w:val="00AB7222"/>
    <w:rsid w:val="00AB7633"/>
    <w:rsid w:val="00AB7659"/>
    <w:rsid w:val="00AB76A0"/>
    <w:rsid w:val="00AB7878"/>
    <w:rsid w:val="00AB7ADE"/>
    <w:rsid w:val="00AB7F5C"/>
    <w:rsid w:val="00AC00D3"/>
    <w:rsid w:val="00AC0670"/>
    <w:rsid w:val="00AC0902"/>
    <w:rsid w:val="00AC0AA5"/>
    <w:rsid w:val="00AC0EBA"/>
    <w:rsid w:val="00AC0EE4"/>
    <w:rsid w:val="00AC12CB"/>
    <w:rsid w:val="00AC179D"/>
    <w:rsid w:val="00AC1823"/>
    <w:rsid w:val="00AC1900"/>
    <w:rsid w:val="00AC1AAE"/>
    <w:rsid w:val="00AC1AEA"/>
    <w:rsid w:val="00AC1B00"/>
    <w:rsid w:val="00AC1D83"/>
    <w:rsid w:val="00AC255C"/>
    <w:rsid w:val="00AC28A4"/>
    <w:rsid w:val="00AC2DB4"/>
    <w:rsid w:val="00AC2E63"/>
    <w:rsid w:val="00AC3072"/>
    <w:rsid w:val="00AC3C5A"/>
    <w:rsid w:val="00AC3EB2"/>
    <w:rsid w:val="00AC3EDD"/>
    <w:rsid w:val="00AC4315"/>
    <w:rsid w:val="00AC46C9"/>
    <w:rsid w:val="00AC4763"/>
    <w:rsid w:val="00AC49B1"/>
    <w:rsid w:val="00AC4A11"/>
    <w:rsid w:val="00AC4A3E"/>
    <w:rsid w:val="00AC4E76"/>
    <w:rsid w:val="00AC517E"/>
    <w:rsid w:val="00AC51C2"/>
    <w:rsid w:val="00AC5527"/>
    <w:rsid w:val="00AC57E1"/>
    <w:rsid w:val="00AC58CE"/>
    <w:rsid w:val="00AC5B91"/>
    <w:rsid w:val="00AC5BE6"/>
    <w:rsid w:val="00AC6458"/>
    <w:rsid w:val="00AC6817"/>
    <w:rsid w:val="00AC6B46"/>
    <w:rsid w:val="00AC6C45"/>
    <w:rsid w:val="00AC74A0"/>
    <w:rsid w:val="00AC7E2E"/>
    <w:rsid w:val="00AC7FAD"/>
    <w:rsid w:val="00AC7FCB"/>
    <w:rsid w:val="00AD0192"/>
    <w:rsid w:val="00AD0293"/>
    <w:rsid w:val="00AD0622"/>
    <w:rsid w:val="00AD06F8"/>
    <w:rsid w:val="00AD0AC7"/>
    <w:rsid w:val="00AD0F3A"/>
    <w:rsid w:val="00AD128A"/>
    <w:rsid w:val="00AD152E"/>
    <w:rsid w:val="00AD17D2"/>
    <w:rsid w:val="00AD1AFD"/>
    <w:rsid w:val="00AD1C98"/>
    <w:rsid w:val="00AD1E04"/>
    <w:rsid w:val="00AD1E67"/>
    <w:rsid w:val="00AD2168"/>
    <w:rsid w:val="00AD22FA"/>
    <w:rsid w:val="00AD2601"/>
    <w:rsid w:val="00AD28D2"/>
    <w:rsid w:val="00AD2980"/>
    <w:rsid w:val="00AD2C8D"/>
    <w:rsid w:val="00AD30EF"/>
    <w:rsid w:val="00AD3111"/>
    <w:rsid w:val="00AD347B"/>
    <w:rsid w:val="00AD3809"/>
    <w:rsid w:val="00AD38E3"/>
    <w:rsid w:val="00AD391C"/>
    <w:rsid w:val="00AD3988"/>
    <w:rsid w:val="00AD3CA6"/>
    <w:rsid w:val="00AD4321"/>
    <w:rsid w:val="00AD4BA3"/>
    <w:rsid w:val="00AD4BC8"/>
    <w:rsid w:val="00AD4C96"/>
    <w:rsid w:val="00AD4DC7"/>
    <w:rsid w:val="00AD515E"/>
    <w:rsid w:val="00AD5754"/>
    <w:rsid w:val="00AD59D9"/>
    <w:rsid w:val="00AD5A56"/>
    <w:rsid w:val="00AD5B88"/>
    <w:rsid w:val="00AD60B1"/>
    <w:rsid w:val="00AD67F1"/>
    <w:rsid w:val="00AD7035"/>
    <w:rsid w:val="00AD7225"/>
    <w:rsid w:val="00AD75F9"/>
    <w:rsid w:val="00AD7A34"/>
    <w:rsid w:val="00AD7B92"/>
    <w:rsid w:val="00AD7DDC"/>
    <w:rsid w:val="00AD7ED9"/>
    <w:rsid w:val="00AE031B"/>
    <w:rsid w:val="00AE0F88"/>
    <w:rsid w:val="00AE10F8"/>
    <w:rsid w:val="00AE1195"/>
    <w:rsid w:val="00AE1638"/>
    <w:rsid w:val="00AE1BB4"/>
    <w:rsid w:val="00AE1F35"/>
    <w:rsid w:val="00AE2078"/>
    <w:rsid w:val="00AE217C"/>
    <w:rsid w:val="00AE25CC"/>
    <w:rsid w:val="00AE2D0F"/>
    <w:rsid w:val="00AE345C"/>
    <w:rsid w:val="00AE3AD4"/>
    <w:rsid w:val="00AE3FAE"/>
    <w:rsid w:val="00AE4122"/>
    <w:rsid w:val="00AE49FF"/>
    <w:rsid w:val="00AE4E87"/>
    <w:rsid w:val="00AE598F"/>
    <w:rsid w:val="00AE5A64"/>
    <w:rsid w:val="00AE5BAB"/>
    <w:rsid w:val="00AE5F45"/>
    <w:rsid w:val="00AE634B"/>
    <w:rsid w:val="00AE6451"/>
    <w:rsid w:val="00AE6563"/>
    <w:rsid w:val="00AE65CD"/>
    <w:rsid w:val="00AE6B1C"/>
    <w:rsid w:val="00AE6E9A"/>
    <w:rsid w:val="00AE6F5C"/>
    <w:rsid w:val="00AE717B"/>
    <w:rsid w:val="00AE73E0"/>
    <w:rsid w:val="00AE7CF8"/>
    <w:rsid w:val="00AE7D6B"/>
    <w:rsid w:val="00AE7E05"/>
    <w:rsid w:val="00AE7ECD"/>
    <w:rsid w:val="00AE7EF7"/>
    <w:rsid w:val="00AF0066"/>
    <w:rsid w:val="00AF0106"/>
    <w:rsid w:val="00AF049F"/>
    <w:rsid w:val="00AF0691"/>
    <w:rsid w:val="00AF0794"/>
    <w:rsid w:val="00AF09DA"/>
    <w:rsid w:val="00AF0AD4"/>
    <w:rsid w:val="00AF0D74"/>
    <w:rsid w:val="00AF1050"/>
    <w:rsid w:val="00AF10EB"/>
    <w:rsid w:val="00AF11D3"/>
    <w:rsid w:val="00AF122C"/>
    <w:rsid w:val="00AF13EE"/>
    <w:rsid w:val="00AF1967"/>
    <w:rsid w:val="00AF1AFD"/>
    <w:rsid w:val="00AF1B9D"/>
    <w:rsid w:val="00AF21CD"/>
    <w:rsid w:val="00AF250B"/>
    <w:rsid w:val="00AF252D"/>
    <w:rsid w:val="00AF2531"/>
    <w:rsid w:val="00AF2593"/>
    <w:rsid w:val="00AF25FB"/>
    <w:rsid w:val="00AF29E4"/>
    <w:rsid w:val="00AF2BA0"/>
    <w:rsid w:val="00AF2EC2"/>
    <w:rsid w:val="00AF308A"/>
    <w:rsid w:val="00AF3103"/>
    <w:rsid w:val="00AF339D"/>
    <w:rsid w:val="00AF3453"/>
    <w:rsid w:val="00AF34F3"/>
    <w:rsid w:val="00AF34F5"/>
    <w:rsid w:val="00AF34F7"/>
    <w:rsid w:val="00AF35EA"/>
    <w:rsid w:val="00AF3725"/>
    <w:rsid w:val="00AF3F48"/>
    <w:rsid w:val="00AF425A"/>
    <w:rsid w:val="00AF4811"/>
    <w:rsid w:val="00AF4E40"/>
    <w:rsid w:val="00AF507E"/>
    <w:rsid w:val="00AF5192"/>
    <w:rsid w:val="00AF52AB"/>
    <w:rsid w:val="00AF574A"/>
    <w:rsid w:val="00AF57C6"/>
    <w:rsid w:val="00AF5A99"/>
    <w:rsid w:val="00AF63D9"/>
    <w:rsid w:val="00AF646D"/>
    <w:rsid w:val="00AF651D"/>
    <w:rsid w:val="00AF6592"/>
    <w:rsid w:val="00AF6672"/>
    <w:rsid w:val="00AF6A21"/>
    <w:rsid w:val="00AF6C5A"/>
    <w:rsid w:val="00AF6CCF"/>
    <w:rsid w:val="00AF6F94"/>
    <w:rsid w:val="00AF6FB1"/>
    <w:rsid w:val="00AF7077"/>
    <w:rsid w:val="00AF7150"/>
    <w:rsid w:val="00AF775D"/>
    <w:rsid w:val="00AF78B6"/>
    <w:rsid w:val="00AF7F7F"/>
    <w:rsid w:val="00B00045"/>
    <w:rsid w:val="00B00167"/>
    <w:rsid w:val="00B00202"/>
    <w:rsid w:val="00B00411"/>
    <w:rsid w:val="00B0041F"/>
    <w:rsid w:val="00B004D2"/>
    <w:rsid w:val="00B004D5"/>
    <w:rsid w:val="00B00772"/>
    <w:rsid w:val="00B00847"/>
    <w:rsid w:val="00B00AF7"/>
    <w:rsid w:val="00B00CAF"/>
    <w:rsid w:val="00B00E14"/>
    <w:rsid w:val="00B00FDA"/>
    <w:rsid w:val="00B010E9"/>
    <w:rsid w:val="00B012CC"/>
    <w:rsid w:val="00B013F8"/>
    <w:rsid w:val="00B0141E"/>
    <w:rsid w:val="00B01517"/>
    <w:rsid w:val="00B01571"/>
    <w:rsid w:val="00B0158C"/>
    <w:rsid w:val="00B019CE"/>
    <w:rsid w:val="00B01A4B"/>
    <w:rsid w:val="00B01BCD"/>
    <w:rsid w:val="00B01D56"/>
    <w:rsid w:val="00B01E92"/>
    <w:rsid w:val="00B02601"/>
    <w:rsid w:val="00B02B35"/>
    <w:rsid w:val="00B02BE5"/>
    <w:rsid w:val="00B02C57"/>
    <w:rsid w:val="00B02D5A"/>
    <w:rsid w:val="00B03301"/>
    <w:rsid w:val="00B0362E"/>
    <w:rsid w:val="00B03997"/>
    <w:rsid w:val="00B03F57"/>
    <w:rsid w:val="00B043A7"/>
    <w:rsid w:val="00B04776"/>
    <w:rsid w:val="00B047BA"/>
    <w:rsid w:val="00B04AEB"/>
    <w:rsid w:val="00B04C9D"/>
    <w:rsid w:val="00B04F84"/>
    <w:rsid w:val="00B04FA2"/>
    <w:rsid w:val="00B05615"/>
    <w:rsid w:val="00B05725"/>
    <w:rsid w:val="00B059A9"/>
    <w:rsid w:val="00B05A18"/>
    <w:rsid w:val="00B05B54"/>
    <w:rsid w:val="00B05BE3"/>
    <w:rsid w:val="00B05CDF"/>
    <w:rsid w:val="00B05DA0"/>
    <w:rsid w:val="00B05E04"/>
    <w:rsid w:val="00B05E6E"/>
    <w:rsid w:val="00B06336"/>
    <w:rsid w:val="00B06610"/>
    <w:rsid w:val="00B0686D"/>
    <w:rsid w:val="00B068AD"/>
    <w:rsid w:val="00B06A5F"/>
    <w:rsid w:val="00B06A9F"/>
    <w:rsid w:val="00B06ADA"/>
    <w:rsid w:val="00B06BBC"/>
    <w:rsid w:val="00B06C7B"/>
    <w:rsid w:val="00B06D81"/>
    <w:rsid w:val="00B06F03"/>
    <w:rsid w:val="00B075AA"/>
    <w:rsid w:val="00B075B4"/>
    <w:rsid w:val="00B077E7"/>
    <w:rsid w:val="00B07D40"/>
    <w:rsid w:val="00B07E81"/>
    <w:rsid w:val="00B10232"/>
    <w:rsid w:val="00B1027A"/>
    <w:rsid w:val="00B1030A"/>
    <w:rsid w:val="00B10A66"/>
    <w:rsid w:val="00B10A6C"/>
    <w:rsid w:val="00B10BA5"/>
    <w:rsid w:val="00B10E46"/>
    <w:rsid w:val="00B11060"/>
    <w:rsid w:val="00B1121C"/>
    <w:rsid w:val="00B11416"/>
    <w:rsid w:val="00B114AC"/>
    <w:rsid w:val="00B118E4"/>
    <w:rsid w:val="00B11AE5"/>
    <w:rsid w:val="00B12146"/>
    <w:rsid w:val="00B12345"/>
    <w:rsid w:val="00B12A8A"/>
    <w:rsid w:val="00B12D27"/>
    <w:rsid w:val="00B12E61"/>
    <w:rsid w:val="00B1331A"/>
    <w:rsid w:val="00B135AE"/>
    <w:rsid w:val="00B137F2"/>
    <w:rsid w:val="00B13BB3"/>
    <w:rsid w:val="00B141E0"/>
    <w:rsid w:val="00B144CD"/>
    <w:rsid w:val="00B148F4"/>
    <w:rsid w:val="00B14D28"/>
    <w:rsid w:val="00B153A1"/>
    <w:rsid w:val="00B154C6"/>
    <w:rsid w:val="00B159BB"/>
    <w:rsid w:val="00B159C0"/>
    <w:rsid w:val="00B15C65"/>
    <w:rsid w:val="00B15E5B"/>
    <w:rsid w:val="00B1635B"/>
    <w:rsid w:val="00B163F4"/>
    <w:rsid w:val="00B16971"/>
    <w:rsid w:val="00B16ABA"/>
    <w:rsid w:val="00B16C87"/>
    <w:rsid w:val="00B16EAA"/>
    <w:rsid w:val="00B16EE0"/>
    <w:rsid w:val="00B16F33"/>
    <w:rsid w:val="00B171E9"/>
    <w:rsid w:val="00B17854"/>
    <w:rsid w:val="00B17AAF"/>
    <w:rsid w:val="00B200B1"/>
    <w:rsid w:val="00B205AA"/>
    <w:rsid w:val="00B207D2"/>
    <w:rsid w:val="00B209C4"/>
    <w:rsid w:val="00B20B5C"/>
    <w:rsid w:val="00B20D85"/>
    <w:rsid w:val="00B2133F"/>
    <w:rsid w:val="00B2157F"/>
    <w:rsid w:val="00B21B2D"/>
    <w:rsid w:val="00B21F58"/>
    <w:rsid w:val="00B220E9"/>
    <w:rsid w:val="00B220F0"/>
    <w:rsid w:val="00B226EF"/>
    <w:rsid w:val="00B22D38"/>
    <w:rsid w:val="00B230AD"/>
    <w:rsid w:val="00B231DA"/>
    <w:rsid w:val="00B233D0"/>
    <w:rsid w:val="00B2390F"/>
    <w:rsid w:val="00B23C20"/>
    <w:rsid w:val="00B23CD3"/>
    <w:rsid w:val="00B23DAB"/>
    <w:rsid w:val="00B23E63"/>
    <w:rsid w:val="00B241B0"/>
    <w:rsid w:val="00B247F5"/>
    <w:rsid w:val="00B24872"/>
    <w:rsid w:val="00B2489F"/>
    <w:rsid w:val="00B24AB1"/>
    <w:rsid w:val="00B24C02"/>
    <w:rsid w:val="00B24C9B"/>
    <w:rsid w:val="00B24FE1"/>
    <w:rsid w:val="00B256C9"/>
    <w:rsid w:val="00B2578C"/>
    <w:rsid w:val="00B257F5"/>
    <w:rsid w:val="00B259B0"/>
    <w:rsid w:val="00B25D0D"/>
    <w:rsid w:val="00B26AD8"/>
    <w:rsid w:val="00B26E1B"/>
    <w:rsid w:val="00B308AD"/>
    <w:rsid w:val="00B30CFF"/>
    <w:rsid w:val="00B30D57"/>
    <w:rsid w:val="00B3107A"/>
    <w:rsid w:val="00B31109"/>
    <w:rsid w:val="00B3116F"/>
    <w:rsid w:val="00B3135F"/>
    <w:rsid w:val="00B31750"/>
    <w:rsid w:val="00B31B07"/>
    <w:rsid w:val="00B31C0B"/>
    <w:rsid w:val="00B31FCA"/>
    <w:rsid w:val="00B32063"/>
    <w:rsid w:val="00B321CF"/>
    <w:rsid w:val="00B322F3"/>
    <w:rsid w:val="00B32582"/>
    <w:rsid w:val="00B32A59"/>
    <w:rsid w:val="00B32E45"/>
    <w:rsid w:val="00B3302A"/>
    <w:rsid w:val="00B3304F"/>
    <w:rsid w:val="00B3327F"/>
    <w:rsid w:val="00B33302"/>
    <w:rsid w:val="00B335D5"/>
    <w:rsid w:val="00B336A0"/>
    <w:rsid w:val="00B336C2"/>
    <w:rsid w:val="00B33746"/>
    <w:rsid w:val="00B33871"/>
    <w:rsid w:val="00B3406D"/>
    <w:rsid w:val="00B34354"/>
    <w:rsid w:val="00B343C6"/>
    <w:rsid w:val="00B3448F"/>
    <w:rsid w:val="00B34718"/>
    <w:rsid w:val="00B3489D"/>
    <w:rsid w:val="00B348A3"/>
    <w:rsid w:val="00B34BE8"/>
    <w:rsid w:val="00B353C2"/>
    <w:rsid w:val="00B3562F"/>
    <w:rsid w:val="00B356C9"/>
    <w:rsid w:val="00B358BF"/>
    <w:rsid w:val="00B35A11"/>
    <w:rsid w:val="00B35B60"/>
    <w:rsid w:val="00B35E01"/>
    <w:rsid w:val="00B3613B"/>
    <w:rsid w:val="00B36522"/>
    <w:rsid w:val="00B366D8"/>
    <w:rsid w:val="00B367A4"/>
    <w:rsid w:val="00B36E24"/>
    <w:rsid w:val="00B3701E"/>
    <w:rsid w:val="00B370BD"/>
    <w:rsid w:val="00B37330"/>
    <w:rsid w:val="00B374CF"/>
    <w:rsid w:val="00B374F2"/>
    <w:rsid w:val="00B378C2"/>
    <w:rsid w:val="00B40261"/>
    <w:rsid w:val="00B405FB"/>
    <w:rsid w:val="00B40E90"/>
    <w:rsid w:val="00B41623"/>
    <w:rsid w:val="00B41841"/>
    <w:rsid w:val="00B41998"/>
    <w:rsid w:val="00B41A41"/>
    <w:rsid w:val="00B41C10"/>
    <w:rsid w:val="00B41DC4"/>
    <w:rsid w:val="00B42247"/>
    <w:rsid w:val="00B42432"/>
    <w:rsid w:val="00B42642"/>
    <w:rsid w:val="00B4270A"/>
    <w:rsid w:val="00B42D4B"/>
    <w:rsid w:val="00B42D68"/>
    <w:rsid w:val="00B42E06"/>
    <w:rsid w:val="00B43262"/>
    <w:rsid w:val="00B4343F"/>
    <w:rsid w:val="00B436D5"/>
    <w:rsid w:val="00B43825"/>
    <w:rsid w:val="00B4388E"/>
    <w:rsid w:val="00B43A2C"/>
    <w:rsid w:val="00B43F71"/>
    <w:rsid w:val="00B441DC"/>
    <w:rsid w:val="00B443E0"/>
    <w:rsid w:val="00B445E1"/>
    <w:rsid w:val="00B4480C"/>
    <w:rsid w:val="00B448CF"/>
    <w:rsid w:val="00B44BCC"/>
    <w:rsid w:val="00B44DDA"/>
    <w:rsid w:val="00B44DF3"/>
    <w:rsid w:val="00B4500D"/>
    <w:rsid w:val="00B450DD"/>
    <w:rsid w:val="00B45201"/>
    <w:rsid w:val="00B454D9"/>
    <w:rsid w:val="00B45551"/>
    <w:rsid w:val="00B4564E"/>
    <w:rsid w:val="00B4570A"/>
    <w:rsid w:val="00B45792"/>
    <w:rsid w:val="00B45C8D"/>
    <w:rsid w:val="00B45C98"/>
    <w:rsid w:val="00B45FA2"/>
    <w:rsid w:val="00B4605F"/>
    <w:rsid w:val="00B4638A"/>
    <w:rsid w:val="00B46692"/>
    <w:rsid w:val="00B466FB"/>
    <w:rsid w:val="00B4680E"/>
    <w:rsid w:val="00B46DD6"/>
    <w:rsid w:val="00B4710E"/>
    <w:rsid w:val="00B47212"/>
    <w:rsid w:val="00B4754D"/>
    <w:rsid w:val="00B475A6"/>
    <w:rsid w:val="00B47E32"/>
    <w:rsid w:val="00B47EEF"/>
    <w:rsid w:val="00B5032B"/>
    <w:rsid w:val="00B503A7"/>
    <w:rsid w:val="00B5078C"/>
    <w:rsid w:val="00B50CC9"/>
    <w:rsid w:val="00B50E59"/>
    <w:rsid w:val="00B50F04"/>
    <w:rsid w:val="00B50FCB"/>
    <w:rsid w:val="00B511CB"/>
    <w:rsid w:val="00B5158E"/>
    <w:rsid w:val="00B515E8"/>
    <w:rsid w:val="00B516A8"/>
    <w:rsid w:val="00B51F00"/>
    <w:rsid w:val="00B5252D"/>
    <w:rsid w:val="00B5256C"/>
    <w:rsid w:val="00B52730"/>
    <w:rsid w:val="00B52CF9"/>
    <w:rsid w:val="00B52D95"/>
    <w:rsid w:val="00B5315F"/>
    <w:rsid w:val="00B531AA"/>
    <w:rsid w:val="00B5345E"/>
    <w:rsid w:val="00B53588"/>
    <w:rsid w:val="00B536FC"/>
    <w:rsid w:val="00B53A36"/>
    <w:rsid w:val="00B53A3E"/>
    <w:rsid w:val="00B5404C"/>
    <w:rsid w:val="00B546B2"/>
    <w:rsid w:val="00B54C0F"/>
    <w:rsid w:val="00B54FE8"/>
    <w:rsid w:val="00B550ED"/>
    <w:rsid w:val="00B550FD"/>
    <w:rsid w:val="00B5549E"/>
    <w:rsid w:val="00B55682"/>
    <w:rsid w:val="00B55728"/>
    <w:rsid w:val="00B55792"/>
    <w:rsid w:val="00B55968"/>
    <w:rsid w:val="00B55A0E"/>
    <w:rsid w:val="00B55A80"/>
    <w:rsid w:val="00B55C44"/>
    <w:rsid w:val="00B5634A"/>
    <w:rsid w:val="00B563D5"/>
    <w:rsid w:val="00B56636"/>
    <w:rsid w:val="00B567F2"/>
    <w:rsid w:val="00B56B52"/>
    <w:rsid w:val="00B56C40"/>
    <w:rsid w:val="00B56DAA"/>
    <w:rsid w:val="00B56DF7"/>
    <w:rsid w:val="00B56E4A"/>
    <w:rsid w:val="00B56E50"/>
    <w:rsid w:val="00B56FA8"/>
    <w:rsid w:val="00B5729E"/>
    <w:rsid w:val="00B572B7"/>
    <w:rsid w:val="00B576E2"/>
    <w:rsid w:val="00B5799C"/>
    <w:rsid w:val="00B57A25"/>
    <w:rsid w:val="00B60686"/>
    <w:rsid w:val="00B606E0"/>
    <w:rsid w:val="00B60C4F"/>
    <w:rsid w:val="00B61448"/>
    <w:rsid w:val="00B61A64"/>
    <w:rsid w:val="00B61D1A"/>
    <w:rsid w:val="00B61DAF"/>
    <w:rsid w:val="00B61FA5"/>
    <w:rsid w:val="00B620FB"/>
    <w:rsid w:val="00B62633"/>
    <w:rsid w:val="00B62E44"/>
    <w:rsid w:val="00B62FED"/>
    <w:rsid w:val="00B6312A"/>
    <w:rsid w:val="00B632F9"/>
    <w:rsid w:val="00B6356B"/>
    <w:rsid w:val="00B6379E"/>
    <w:rsid w:val="00B63846"/>
    <w:rsid w:val="00B641C4"/>
    <w:rsid w:val="00B643C5"/>
    <w:rsid w:val="00B64A2F"/>
    <w:rsid w:val="00B64A4C"/>
    <w:rsid w:val="00B64AA1"/>
    <w:rsid w:val="00B64B54"/>
    <w:rsid w:val="00B64C00"/>
    <w:rsid w:val="00B64C82"/>
    <w:rsid w:val="00B64C91"/>
    <w:rsid w:val="00B64E01"/>
    <w:rsid w:val="00B65098"/>
    <w:rsid w:val="00B650B6"/>
    <w:rsid w:val="00B65814"/>
    <w:rsid w:val="00B65BEA"/>
    <w:rsid w:val="00B66211"/>
    <w:rsid w:val="00B6630C"/>
    <w:rsid w:val="00B664A5"/>
    <w:rsid w:val="00B6699D"/>
    <w:rsid w:val="00B66FE9"/>
    <w:rsid w:val="00B67047"/>
    <w:rsid w:val="00B67165"/>
    <w:rsid w:val="00B674C8"/>
    <w:rsid w:val="00B677EF"/>
    <w:rsid w:val="00B67843"/>
    <w:rsid w:val="00B6798E"/>
    <w:rsid w:val="00B67CC1"/>
    <w:rsid w:val="00B67DE1"/>
    <w:rsid w:val="00B67E92"/>
    <w:rsid w:val="00B67FDB"/>
    <w:rsid w:val="00B702BD"/>
    <w:rsid w:val="00B70508"/>
    <w:rsid w:val="00B705C0"/>
    <w:rsid w:val="00B709B4"/>
    <w:rsid w:val="00B70B33"/>
    <w:rsid w:val="00B70C05"/>
    <w:rsid w:val="00B7117A"/>
    <w:rsid w:val="00B7146E"/>
    <w:rsid w:val="00B71532"/>
    <w:rsid w:val="00B7186F"/>
    <w:rsid w:val="00B7195D"/>
    <w:rsid w:val="00B71980"/>
    <w:rsid w:val="00B71A6A"/>
    <w:rsid w:val="00B71EFE"/>
    <w:rsid w:val="00B720D9"/>
    <w:rsid w:val="00B723DD"/>
    <w:rsid w:val="00B7280F"/>
    <w:rsid w:val="00B72981"/>
    <w:rsid w:val="00B72A12"/>
    <w:rsid w:val="00B72AE9"/>
    <w:rsid w:val="00B72F50"/>
    <w:rsid w:val="00B73010"/>
    <w:rsid w:val="00B730F5"/>
    <w:rsid w:val="00B732A2"/>
    <w:rsid w:val="00B7340D"/>
    <w:rsid w:val="00B734B1"/>
    <w:rsid w:val="00B734E3"/>
    <w:rsid w:val="00B739AD"/>
    <w:rsid w:val="00B73AD8"/>
    <w:rsid w:val="00B73D06"/>
    <w:rsid w:val="00B7405E"/>
    <w:rsid w:val="00B741AD"/>
    <w:rsid w:val="00B745C7"/>
    <w:rsid w:val="00B74832"/>
    <w:rsid w:val="00B7495B"/>
    <w:rsid w:val="00B74CA3"/>
    <w:rsid w:val="00B74FA8"/>
    <w:rsid w:val="00B75112"/>
    <w:rsid w:val="00B75183"/>
    <w:rsid w:val="00B75480"/>
    <w:rsid w:val="00B75681"/>
    <w:rsid w:val="00B75AB5"/>
    <w:rsid w:val="00B75B61"/>
    <w:rsid w:val="00B76062"/>
    <w:rsid w:val="00B760D0"/>
    <w:rsid w:val="00B76100"/>
    <w:rsid w:val="00B76554"/>
    <w:rsid w:val="00B766B3"/>
    <w:rsid w:val="00B76818"/>
    <w:rsid w:val="00B7694A"/>
    <w:rsid w:val="00B772B3"/>
    <w:rsid w:val="00B773C4"/>
    <w:rsid w:val="00B7750D"/>
    <w:rsid w:val="00B775D0"/>
    <w:rsid w:val="00B777C8"/>
    <w:rsid w:val="00B77C85"/>
    <w:rsid w:val="00B77DC5"/>
    <w:rsid w:val="00B8041D"/>
    <w:rsid w:val="00B8067F"/>
    <w:rsid w:val="00B80BC1"/>
    <w:rsid w:val="00B80C24"/>
    <w:rsid w:val="00B80EBE"/>
    <w:rsid w:val="00B80EE9"/>
    <w:rsid w:val="00B81129"/>
    <w:rsid w:val="00B8116D"/>
    <w:rsid w:val="00B81266"/>
    <w:rsid w:val="00B81276"/>
    <w:rsid w:val="00B81722"/>
    <w:rsid w:val="00B81BE2"/>
    <w:rsid w:val="00B81E73"/>
    <w:rsid w:val="00B81E9B"/>
    <w:rsid w:val="00B81EE0"/>
    <w:rsid w:val="00B82061"/>
    <w:rsid w:val="00B8219E"/>
    <w:rsid w:val="00B8234A"/>
    <w:rsid w:val="00B8259D"/>
    <w:rsid w:val="00B82845"/>
    <w:rsid w:val="00B82865"/>
    <w:rsid w:val="00B82B28"/>
    <w:rsid w:val="00B82FF7"/>
    <w:rsid w:val="00B830E9"/>
    <w:rsid w:val="00B834EF"/>
    <w:rsid w:val="00B83893"/>
    <w:rsid w:val="00B83C0B"/>
    <w:rsid w:val="00B8456E"/>
    <w:rsid w:val="00B845CE"/>
    <w:rsid w:val="00B846F6"/>
    <w:rsid w:val="00B8471F"/>
    <w:rsid w:val="00B84720"/>
    <w:rsid w:val="00B84AF5"/>
    <w:rsid w:val="00B84E30"/>
    <w:rsid w:val="00B85B0A"/>
    <w:rsid w:val="00B85C34"/>
    <w:rsid w:val="00B85CA0"/>
    <w:rsid w:val="00B85EA4"/>
    <w:rsid w:val="00B85F0B"/>
    <w:rsid w:val="00B86139"/>
    <w:rsid w:val="00B86739"/>
    <w:rsid w:val="00B8676F"/>
    <w:rsid w:val="00B86786"/>
    <w:rsid w:val="00B86813"/>
    <w:rsid w:val="00B86CB5"/>
    <w:rsid w:val="00B86E41"/>
    <w:rsid w:val="00B86FCD"/>
    <w:rsid w:val="00B8707E"/>
    <w:rsid w:val="00B872E3"/>
    <w:rsid w:val="00B872FE"/>
    <w:rsid w:val="00B87303"/>
    <w:rsid w:val="00B879D9"/>
    <w:rsid w:val="00B87B2F"/>
    <w:rsid w:val="00B87C2E"/>
    <w:rsid w:val="00B87CFE"/>
    <w:rsid w:val="00B87DB9"/>
    <w:rsid w:val="00B87DC1"/>
    <w:rsid w:val="00B90198"/>
    <w:rsid w:val="00B9020D"/>
    <w:rsid w:val="00B902A4"/>
    <w:rsid w:val="00B906B4"/>
    <w:rsid w:val="00B907C2"/>
    <w:rsid w:val="00B908E8"/>
    <w:rsid w:val="00B90D32"/>
    <w:rsid w:val="00B9122F"/>
    <w:rsid w:val="00B9149B"/>
    <w:rsid w:val="00B91619"/>
    <w:rsid w:val="00B917D1"/>
    <w:rsid w:val="00B918FE"/>
    <w:rsid w:val="00B91B44"/>
    <w:rsid w:val="00B91C3D"/>
    <w:rsid w:val="00B91ED9"/>
    <w:rsid w:val="00B91F5B"/>
    <w:rsid w:val="00B92469"/>
    <w:rsid w:val="00B92681"/>
    <w:rsid w:val="00B92BBB"/>
    <w:rsid w:val="00B92CF7"/>
    <w:rsid w:val="00B92DF1"/>
    <w:rsid w:val="00B92E6B"/>
    <w:rsid w:val="00B93184"/>
    <w:rsid w:val="00B93243"/>
    <w:rsid w:val="00B93371"/>
    <w:rsid w:val="00B933DC"/>
    <w:rsid w:val="00B93420"/>
    <w:rsid w:val="00B93C87"/>
    <w:rsid w:val="00B93FEE"/>
    <w:rsid w:val="00B94004"/>
    <w:rsid w:val="00B940AE"/>
    <w:rsid w:val="00B94287"/>
    <w:rsid w:val="00B945D2"/>
    <w:rsid w:val="00B94A3A"/>
    <w:rsid w:val="00B94BAC"/>
    <w:rsid w:val="00B955A5"/>
    <w:rsid w:val="00B955D1"/>
    <w:rsid w:val="00B95B05"/>
    <w:rsid w:val="00B95C06"/>
    <w:rsid w:val="00B962DA"/>
    <w:rsid w:val="00B96BC2"/>
    <w:rsid w:val="00B96EF6"/>
    <w:rsid w:val="00B97196"/>
    <w:rsid w:val="00B975EE"/>
    <w:rsid w:val="00B97B02"/>
    <w:rsid w:val="00B97DCC"/>
    <w:rsid w:val="00B97E38"/>
    <w:rsid w:val="00B97F2B"/>
    <w:rsid w:val="00BA002C"/>
    <w:rsid w:val="00BA00FD"/>
    <w:rsid w:val="00BA0905"/>
    <w:rsid w:val="00BA0947"/>
    <w:rsid w:val="00BA0FCC"/>
    <w:rsid w:val="00BA12CA"/>
    <w:rsid w:val="00BA1410"/>
    <w:rsid w:val="00BA15E4"/>
    <w:rsid w:val="00BA17B2"/>
    <w:rsid w:val="00BA1957"/>
    <w:rsid w:val="00BA1EC3"/>
    <w:rsid w:val="00BA2193"/>
    <w:rsid w:val="00BA2355"/>
    <w:rsid w:val="00BA239D"/>
    <w:rsid w:val="00BA23DF"/>
    <w:rsid w:val="00BA2EFC"/>
    <w:rsid w:val="00BA2FDF"/>
    <w:rsid w:val="00BA304B"/>
    <w:rsid w:val="00BA384F"/>
    <w:rsid w:val="00BA3905"/>
    <w:rsid w:val="00BA39D7"/>
    <w:rsid w:val="00BA3A32"/>
    <w:rsid w:val="00BA40A6"/>
    <w:rsid w:val="00BA45C9"/>
    <w:rsid w:val="00BA466F"/>
    <w:rsid w:val="00BA4824"/>
    <w:rsid w:val="00BA492D"/>
    <w:rsid w:val="00BA4A38"/>
    <w:rsid w:val="00BA4B09"/>
    <w:rsid w:val="00BA4CCC"/>
    <w:rsid w:val="00BA4E7F"/>
    <w:rsid w:val="00BA516E"/>
    <w:rsid w:val="00BA52DE"/>
    <w:rsid w:val="00BA5496"/>
    <w:rsid w:val="00BA5975"/>
    <w:rsid w:val="00BA5FEA"/>
    <w:rsid w:val="00BA602B"/>
    <w:rsid w:val="00BA6184"/>
    <w:rsid w:val="00BA6972"/>
    <w:rsid w:val="00BA6C3A"/>
    <w:rsid w:val="00BA6C42"/>
    <w:rsid w:val="00BA6C51"/>
    <w:rsid w:val="00BA6CC9"/>
    <w:rsid w:val="00BA71D0"/>
    <w:rsid w:val="00BA7226"/>
    <w:rsid w:val="00BA74AA"/>
    <w:rsid w:val="00BA7CB2"/>
    <w:rsid w:val="00BB0144"/>
    <w:rsid w:val="00BB0262"/>
    <w:rsid w:val="00BB06E6"/>
    <w:rsid w:val="00BB0ACB"/>
    <w:rsid w:val="00BB0E69"/>
    <w:rsid w:val="00BB0FD9"/>
    <w:rsid w:val="00BB1565"/>
    <w:rsid w:val="00BB1758"/>
    <w:rsid w:val="00BB180E"/>
    <w:rsid w:val="00BB191A"/>
    <w:rsid w:val="00BB19D2"/>
    <w:rsid w:val="00BB1A1C"/>
    <w:rsid w:val="00BB1E55"/>
    <w:rsid w:val="00BB208D"/>
    <w:rsid w:val="00BB219C"/>
    <w:rsid w:val="00BB25F7"/>
    <w:rsid w:val="00BB29DF"/>
    <w:rsid w:val="00BB2C22"/>
    <w:rsid w:val="00BB301F"/>
    <w:rsid w:val="00BB330A"/>
    <w:rsid w:val="00BB359A"/>
    <w:rsid w:val="00BB3787"/>
    <w:rsid w:val="00BB384B"/>
    <w:rsid w:val="00BB38B6"/>
    <w:rsid w:val="00BB3A62"/>
    <w:rsid w:val="00BB3A68"/>
    <w:rsid w:val="00BB3A7D"/>
    <w:rsid w:val="00BB3DF7"/>
    <w:rsid w:val="00BB4773"/>
    <w:rsid w:val="00BB48EA"/>
    <w:rsid w:val="00BB4CDC"/>
    <w:rsid w:val="00BB4F1E"/>
    <w:rsid w:val="00BB4FAB"/>
    <w:rsid w:val="00BB540E"/>
    <w:rsid w:val="00BB55B9"/>
    <w:rsid w:val="00BB57EB"/>
    <w:rsid w:val="00BB5A0A"/>
    <w:rsid w:val="00BB5D70"/>
    <w:rsid w:val="00BB5E7B"/>
    <w:rsid w:val="00BB5F14"/>
    <w:rsid w:val="00BB609A"/>
    <w:rsid w:val="00BB6296"/>
    <w:rsid w:val="00BB631D"/>
    <w:rsid w:val="00BB6544"/>
    <w:rsid w:val="00BB667A"/>
    <w:rsid w:val="00BB688B"/>
    <w:rsid w:val="00BB6B1A"/>
    <w:rsid w:val="00BB6C30"/>
    <w:rsid w:val="00BB6C91"/>
    <w:rsid w:val="00BB6D10"/>
    <w:rsid w:val="00BB6D8A"/>
    <w:rsid w:val="00BB6FF9"/>
    <w:rsid w:val="00BB73BF"/>
    <w:rsid w:val="00BB78AC"/>
    <w:rsid w:val="00BB7AF7"/>
    <w:rsid w:val="00BB7D41"/>
    <w:rsid w:val="00BB7D91"/>
    <w:rsid w:val="00BC0A5F"/>
    <w:rsid w:val="00BC0DA1"/>
    <w:rsid w:val="00BC0F8E"/>
    <w:rsid w:val="00BC1351"/>
    <w:rsid w:val="00BC135A"/>
    <w:rsid w:val="00BC14AE"/>
    <w:rsid w:val="00BC1685"/>
    <w:rsid w:val="00BC16E4"/>
    <w:rsid w:val="00BC1715"/>
    <w:rsid w:val="00BC17E4"/>
    <w:rsid w:val="00BC1910"/>
    <w:rsid w:val="00BC1DDD"/>
    <w:rsid w:val="00BC221E"/>
    <w:rsid w:val="00BC2223"/>
    <w:rsid w:val="00BC23A1"/>
    <w:rsid w:val="00BC254A"/>
    <w:rsid w:val="00BC3063"/>
    <w:rsid w:val="00BC35A0"/>
    <w:rsid w:val="00BC3799"/>
    <w:rsid w:val="00BC3A48"/>
    <w:rsid w:val="00BC3B5E"/>
    <w:rsid w:val="00BC3E21"/>
    <w:rsid w:val="00BC3E3D"/>
    <w:rsid w:val="00BC3EFE"/>
    <w:rsid w:val="00BC3FA8"/>
    <w:rsid w:val="00BC4061"/>
    <w:rsid w:val="00BC468D"/>
    <w:rsid w:val="00BC4831"/>
    <w:rsid w:val="00BC4E86"/>
    <w:rsid w:val="00BC511E"/>
    <w:rsid w:val="00BC54AE"/>
    <w:rsid w:val="00BC5AFC"/>
    <w:rsid w:val="00BC63DF"/>
    <w:rsid w:val="00BC652E"/>
    <w:rsid w:val="00BC6576"/>
    <w:rsid w:val="00BC65FC"/>
    <w:rsid w:val="00BC66BD"/>
    <w:rsid w:val="00BC670B"/>
    <w:rsid w:val="00BC71B7"/>
    <w:rsid w:val="00BC72BC"/>
    <w:rsid w:val="00BC7750"/>
    <w:rsid w:val="00BC77A0"/>
    <w:rsid w:val="00BC7AAD"/>
    <w:rsid w:val="00BC7C70"/>
    <w:rsid w:val="00BC7D1D"/>
    <w:rsid w:val="00BC7F29"/>
    <w:rsid w:val="00BD0230"/>
    <w:rsid w:val="00BD0365"/>
    <w:rsid w:val="00BD0520"/>
    <w:rsid w:val="00BD08A4"/>
    <w:rsid w:val="00BD09D4"/>
    <w:rsid w:val="00BD0A63"/>
    <w:rsid w:val="00BD0B4D"/>
    <w:rsid w:val="00BD1308"/>
    <w:rsid w:val="00BD1652"/>
    <w:rsid w:val="00BD25DC"/>
    <w:rsid w:val="00BD29AA"/>
    <w:rsid w:val="00BD2A74"/>
    <w:rsid w:val="00BD2EAA"/>
    <w:rsid w:val="00BD2ED5"/>
    <w:rsid w:val="00BD2F4B"/>
    <w:rsid w:val="00BD30F9"/>
    <w:rsid w:val="00BD3216"/>
    <w:rsid w:val="00BD33EE"/>
    <w:rsid w:val="00BD3607"/>
    <w:rsid w:val="00BD36C9"/>
    <w:rsid w:val="00BD3974"/>
    <w:rsid w:val="00BD39D1"/>
    <w:rsid w:val="00BD3BE2"/>
    <w:rsid w:val="00BD3C25"/>
    <w:rsid w:val="00BD3D6C"/>
    <w:rsid w:val="00BD40B4"/>
    <w:rsid w:val="00BD4176"/>
    <w:rsid w:val="00BD4697"/>
    <w:rsid w:val="00BD472D"/>
    <w:rsid w:val="00BD473E"/>
    <w:rsid w:val="00BD4912"/>
    <w:rsid w:val="00BD49C3"/>
    <w:rsid w:val="00BD4DE4"/>
    <w:rsid w:val="00BD5147"/>
    <w:rsid w:val="00BD5430"/>
    <w:rsid w:val="00BD57FA"/>
    <w:rsid w:val="00BD58A6"/>
    <w:rsid w:val="00BD599D"/>
    <w:rsid w:val="00BD59D0"/>
    <w:rsid w:val="00BD5A24"/>
    <w:rsid w:val="00BD5BFD"/>
    <w:rsid w:val="00BD5DFC"/>
    <w:rsid w:val="00BD5F5D"/>
    <w:rsid w:val="00BD6094"/>
    <w:rsid w:val="00BD6152"/>
    <w:rsid w:val="00BD6155"/>
    <w:rsid w:val="00BD6309"/>
    <w:rsid w:val="00BD63A8"/>
    <w:rsid w:val="00BD67C1"/>
    <w:rsid w:val="00BD6992"/>
    <w:rsid w:val="00BD6D30"/>
    <w:rsid w:val="00BD6EE5"/>
    <w:rsid w:val="00BD700E"/>
    <w:rsid w:val="00BD752D"/>
    <w:rsid w:val="00BD76BF"/>
    <w:rsid w:val="00BD77B7"/>
    <w:rsid w:val="00BD7C9D"/>
    <w:rsid w:val="00BE021D"/>
    <w:rsid w:val="00BE0324"/>
    <w:rsid w:val="00BE0395"/>
    <w:rsid w:val="00BE061A"/>
    <w:rsid w:val="00BE06F3"/>
    <w:rsid w:val="00BE0A48"/>
    <w:rsid w:val="00BE0B62"/>
    <w:rsid w:val="00BE1352"/>
    <w:rsid w:val="00BE15C2"/>
    <w:rsid w:val="00BE1794"/>
    <w:rsid w:val="00BE19FA"/>
    <w:rsid w:val="00BE1AAF"/>
    <w:rsid w:val="00BE1BD0"/>
    <w:rsid w:val="00BE1D35"/>
    <w:rsid w:val="00BE1DDE"/>
    <w:rsid w:val="00BE214B"/>
    <w:rsid w:val="00BE218D"/>
    <w:rsid w:val="00BE2198"/>
    <w:rsid w:val="00BE2256"/>
    <w:rsid w:val="00BE24B2"/>
    <w:rsid w:val="00BE27F0"/>
    <w:rsid w:val="00BE2AA0"/>
    <w:rsid w:val="00BE2B4F"/>
    <w:rsid w:val="00BE2BC7"/>
    <w:rsid w:val="00BE2E0B"/>
    <w:rsid w:val="00BE2F5D"/>
    <w:rsid w:val="00BE337B"/>
    <w:rsid w:val="00BE3643"/>
    <w:rsid w:val="00BE480F"/>
    <w:rsid w:val="00BE4862"/>
    <w:rsid w:val="00BE4B84"/>
    <w:rsid w:val="00BE4CD8"/>
    <w:rsid w:val="00BE4D1A"/>
    <w:rsid w:val="00BE50FD"/>
    <w:rsid w:val="00BE546C"/>
    <w:rsid w:val="00BE54AA"/>
    <w:rsid w:val="00BE54D4"/>
    <w:rsid w:val="00BE5667"/>
    <w:rsid w:val="00BE584E"/>
    <w:rsid w:val="00BE5C30"/>
    <w:rsid w:val="00BE5F21"/>
    <w:rsid w:val="00BE61B0"/>
    <w:rsid w:val="00BE677F"/>
    <w:rsid w:val="00BE6C5C"/>
    <w:rsid w:val="00BE6E38"/>
    <w:rsid w:val="00BE702F"/>
    <w:rsid w:val="00BE719A"/>
    <w:rsid w:val="00BE7613"/>
    <w:rsid w:val="00BE76C3"/>
    <w:rsid w:val="00BE7760"/>
    <w:rsid w:val="00BE7AE4"/>
    <w:rsid w:val="00BE7BE0"/>
    <w:rsid w:val="00BE7D03"/>
    <w:rsid w:val="00BE7E7A"/>
    <w:rsid w:val="00BF0154"/>
    <w:rsid w:val="00BF056D"/>
    <w:rsid w:val="00BF0B2B"/>
    <w:rsid w:val="00BF0D16"/>
    <w:rsid w:val="00BF0E8A"/>
    <w:rsid w:val="00BF0F13"/>
    <w:rsid w:val="00BF1088"/>
    <w:rsid w:val="00BF1267"/>
    <w:rsid w:val="00BF1CFB"/>
    <w:rsid w:val="00BF1E14"/>
    <w:rsid w:val="00BF285F"/>
    <w:rsid w:val="00BF29CF"/>
    <w:rsid w:val="00BF2B6F"/>
    <w:rsid w:val="00BF2C9A"/>
    <w:rsid w:val="00BF2DF0"/>
    <w:rsid w:val="00BF2E00"/>
    <w:rsid w:val="00BF3103"/>
    <w:rsid w:val="00BF3515"/>
    <w:rsid w:val="00BF36B0"/>
    <w:rsid w:val="00BF3FD0"/>
    <w:rsid w:val="00BF4010"/>
    <w:rsid w:val="00BF4256"/>
    <w:rsid w:val="00BF4290"/>
    <w:rsid w:val="00BF4660"/>
    <w:rsid w:val="00BF514F"/>
    <w:rsid w:val="00BF515D"/>
    <w:rsid w:val="00BF52AE"/>
    <w:rsid w:val="00BF5430"/>
    <w:rsid w:val="00BF5523"/>
    <w:rsid w:val="00BF5D45"/>
    <w:rsid w:val="00BF5D85"/>
    <w:rsid w:val="00BF5DA4"/>
    <w:rsid w:val="00BF6712"/>
    <w:rsid w:val="00BF6ADC"/>
    <w:rsid w:val="00BF6E9D"/>
    <w:rsid w:val="00BF7178"/>
    <w:rsid w:val="00BF7358"/>
    <w:rsid w:val="00BF7787"/>
    <w:rsid w:val="00BF78F7"/>
    <w:rsid w:val="00BF7932"/>
    <w:rsid w:val="00BF7AEA"/>
    <w:rsid w:val="00BF7D6B"/>
    <w:rsid w:val="00C0023F"/>
    <w:rsid w:val="00C00352"/>
    <w:rsid w:val="00C005B8"/>
    <w:rsid w:val="00C00900"/>
    <w:rsid w:val="00C00A55"/>
    <w:rsid w:val="00C00ADD"/>
    <w:rsid w:val="00C00ADE"/>
    <w:rsid w:val="00C00B08"/>
    <w:rsid w:val="00C00B18"/>
    <w:rsid w:val="00C00B41"/>
    <w:rsid w:val="00C00C97"/>
    <w:rsid w:val="00C00FA5"/>
    <w:rsid w:val="00C01864"/>
    <w:rsid w:val="00C01C38"/>
    <w:rsid w:val="00C01D62"/>
    <w:rsid w:val="00C02248"/>
    <w:rsid w:val="00C0234A"/>
    <w:rsid w:val="00C026F0"/>
    <w:rsid w:val="00C026FC"/>
    <w:rsid w:val="00C02743"/>
    <w:rsid w:val="00C0291E"/>
    <w:rsid w:val="00C02EA8"/>
    <w:rsid w:val="00C032D3"/>
    <w:rsid w:val="00C0334C"/>
    <w:rsid w:val="00C03784"/>
    <w:rsid w:val="00C03D57"/>
    <w:rsid w:val="00C04009"/>
    <w:rsid w:val="00C040FB"/>
    <w:rsid w:val="00C042FF"/>
    <w:rsid w:val="00C0466B"/>
    <w:rsid w:val="00C0470D"/>
    <w:rsid w:val="00C0475E"/>
    <w:rsid w:val="00C0488F"/>
    <w:rsid w:val="00C048FC"/>
    <w:rsid w:val="00C04A91"/>
    <w:rsid w:val="00C04D39"/>
    <w:rsid w:val="00C04E8D"/>
    <w:rsid w:val="00C052B0"/>
    <w:rsid w:val="00C059F7"/>
    <w:rsid w:val="00C05AD1"/>
    <w:rsid w:val="00C06054"/>
    <w:rsid w:val="00C0609C"/>
    <w:rsid w:val="00C06108"/>
    <w:rsid w:val="00C06327"/>
    <w:rsid w:val="00C063A4"/>
    <w:rsid w:val="00C065EE"/>
    <w:rsid w:val="00C06946"/>
    <w:rsid w:val="00C069AE"/>
    <w:rsid w:val="00C07059"/>
    <w:rsid w:val="00C0798A"/>
    <w:rsid w:val="00C07BAA"/>
    <w:rsid w:val="00C07C33"/>
    <w:rsid w:val="00C07E72"/>
    <w:rsid w:val="00C07ECE"/>
    <w:rsid w:val="00C1041F"/>
    <w:rsid w:val="00C10A53"/>
    <w:rsid w:val="00C10AF7"/>
    <w:rsid w:val="00C10ED0"/>
    <w:rsid w:val="00C11061"/>
    <w:rsid w:val="00C1126E"/>
    <w:rsid w:val="00C1133F"/>
    <w:rsid w:val="00C11A2B"/>
    <w:rsid w:val="00C11AE6"/>
    <w:rsid w:val="00C11FCE"/>
    <w:rsid w:val="00C1209D"/>
    <w:rsid w:val="00C121D1"/>
    <w:rsid w:val="00C12264"/>
    <w:rsid w:val="00C122FC"/>
    <w:rsid w:val="00C12489"/>
    <w:rsid w:val="00C12663"/>
    <w:rsid w:val="00C128C1"/>
    <w:rsid w:val="00C12E2B"/>
    <w:rsid w:val="00C12FEC"/>
    <w:rsid w:val="00C13062"/>
    <w:rsid w:val="00C13C6A"/>
    <w:rsid w:val="00C13E7C"/>
    <w:rsid w:val="00C13FAE"/>
    <w:rsid w:val="00C142ED"/>
    <w:rsid w:val="00C14733"/>
    <w:rsid w:val="00C147E7"/>
    <w:rsid w:val="00C148B9"/>
    <w:rsid w:val="00C14948"/>
    <w:rsid w:val="00C14A4E"/>
    <w:rsid w:val="00C14C5D"/>
    <w:rsid w:val="00C14FC0"/>
    <w:rsid w:val="00C15358"/>
    <w:rsid w:val="00C1547F"/>
    <w:rsid w:val="00C15624"/>
    <w:rsid w:val="00C15967"/>
    <w:rsid w:val="00C15A6A"/>
    <w:rsid w:val="00C162AE"/>
    <w:rsid w:val="00C163D2"/>
    <w:rsid w:val="00C164BA"/>
    <w:rsid w:val="00C168B1"/>
    <w:rsid w:val="00C16C65"/>
    <w:rsid w:val="00C16CA2"/>
    <w:rsid w:val="00C16E5D"/>
    <w:rsid w:val="00C16F69"/>
    <w:rsid w:val="00C171C3"/>
    <w:rsid w:val="00C1783C"/>
    <w:rsid w:val="00C17ADA"/>
    <w:rsid w:val="00C17D22"/>
    <w:rsid w:val="00C17DCD"/>
    <w:rsid w:val="00C17E9A"/>
    <w:rsid w:val="00C17FC2"/>
    <w:rsid w:val="00C2034E"/>
    <w:rsid w:val="00C20668"/>
    <w:rsid w:val="00C206D6"/>
    <w:rsid w:val="00C20B16"/>
    <w:rsid w:val="00C20C16"/>
    <w:rsid w:val="00C20C58"/>
    <w:rsid w:val="00C20E97"/>
    <w:rsid w:val="00C20EEF"/>
    <w:rsid w:val="00C20F0F"/>
    <w:rsid w:val="00C2122B"/>
    <w:rsid w:val="00C21390"/>
    <w:rsid w:val="00C21403"/>
    <w:rsid w:val="00C21B54"/>
    <w:rsid w:val="00C21CA3"/>
    <w:rsid w:val="00C2234B"/>
    <w:rsid w:val="00C2261E"/>
    <w:rsid w:val="00C227A7"/>
    <w:rsid w:val="00C22B4E"/>
    <w:rsid w:val="00C22CEE"/>
    <w:rsid w:val="00C22DB4"/>
    <w:rsid w:val="00C22F50"/>
    <w:rsid w:val="00C23040"/>
    <w:rsid w:val="00C238D9"/>
    <w:rsid w:val="00C23A77"/>
    <w:rsid w:val="00C23D5E"/>
    <w:rsid w:val="00C24444"/>
    <w:rsid w:val="00C244F7"/>
    <w:rsid w:val="00C245DC"/>
    <w:rsid w:val="00C24ADD"/>
    <w:rsid w:val="00C24EB7"/>
    <w:rsid w:val="00C24FFE"/>
    <w:rsid w:val="00C25025"/>
    <w:rsid w:val="00C25220"/>
    <w:rsid w:val="00C25504"/>
    <w:rsid w:val="00C25873"/>
    <w:rsid w:val="00C25BE8"/>
    <w:rsid w:val="00C25C62"/>
    <w:rsid w:val="00C25D61"/>
    <w:rsid w:val="00C2612F"/>
    <w:rsid w:val="00C261F5"/>
    <w:rsid w:val="00C262A0"/>
    <w:rsid w:val="00C266C6"/>
    <w:rsid w:val="00C266D6"/>
    <w:rsid w:val="00C26AE4"/>
    <w:rsid w:val="00C26B24"/>
    <w:rsid w:val="00C26F33"/>
    <w:rsid w:val="00C27112"/>
    <w:rsid w:val="00C27B94"/>
    <w:rsid w:val="00C27C8B"/>
    <w:rsid w:val="00C27CA3"/>
    <w:rsid w:val="00C27CE9"/>
    <w:rsid w:val="00C30054"/>
    <w:rsid w:val="00C3074B"/>
    <w:rsid w:val="00C30B24"/>
    <w:rsid w:val="00C30DD1"/>
    <w:rsid w:val="00C31AD9"/>
    <w:rsid w:val="00C31C3A"/>
    <w:rsid w:val="00C31C7A"/>
    <w:rsid w:val="00C31DBD"/>
    <w:rsid w:val="00C31EE1"/>
    <w:rsid w:val="00C3235A"/>
    <w:rsid w:val="00C32B62"/>
    <w:rsid w:val="00C32BCC"/>
    <w:rsid w:val="00C32DBE"/>
    <w:rsid w:val="00C33039"/>
    <w:rsid w:val="00C3356F"/>
    <w:rsid w:val="00C33907"/>
    <w:rsid w:val="00C33EBB"/>
    <w:rsid w:val="00C33FDA"/>
    <w:rsid w:val="00C3426D"/>
    <w:rsid w:val="00C346D7"/>
    <w:rsid w:val="00C348AA"/>
    <w:rsid w:val="00C34BEA"/>
    <w:rsid w:val="00C35657"/>
    <w:rsid w:val="00C356D4"/>
    <w:rsid w:val="00C35783"/>
    <w:rsid w:val="00C358AF"/>
    <w:rsid w:val="00C35982"/>
    <w:rsid w:val="00C35AF3"/>
    <w:rsid w:val="00C35C41"/>
    <w:rsid w:val="00C35E54"/>
    <w:rsid w:val="00C36097"/>
    <w:rsid w:val="00C36194"/>
    <w:rsid w:val="00C3621D"/>
    <w:rsid w:val="00C362E1"/>
    <w:rsid w:val="00C369B6"/>
    <w:rsid w:val="00C36C7E"/>
    <w:rsid w:val="00C36E36"/>
    <w:rsid w:val="00C37107"/>
    <w:rsid w:val="00C3744F"/>
    <w:rsid w:val="00C3749B"/>
    <w:rsid w:val="00C376CE"/>
    <w:rsid w:val="00C37C62"/>
    <w:rsid w:val="00C37CA9"/>
    <w:rsid w:val="00C404C2"/>
    <w:rsid w:val="00C406D9"/>
    <w:rsid w:val="00C407E3"/>
    <w:rsid w:val="00C408A5"/>
    <w:rsid w:val="00C40AC7"/>
    <w:rsid w:val="00C41115"/>
    <w:rsid w:val="00C41234"/>
    <w:rsid w:val="00C4180E"/>
    <w:rsid w:val="00C4184B"/>
    <w:rsid w:val="00C4196D"/>
    <w:rsid w:val="00C419C0"/>
    <w:rsid w:val="00C41DEC"/>
    <w:rsid w:val="00C41E40"/>
    <w:rsid w:val="00C420E5"/>
    <w:rsid w:val="00C42910"/>
    <w:rsid w:val="00C42A34"/>
    <w:rsid w:val="00C42B1E"/>
    <w:rsid w:val="00C42BD7"/>
    <w:rsid w:val="00C430D2"/>
    <w:rsid w:val="00C430E6"/>
    <w:rsid w:val="00C43150"/>
    <w:rsid w:val="00C4335D"/>
    <w:rsid w:val="00C4347C"/>
    <w:rsid w:val="00C43849"/>
    <w:rsid w:val="00C43874"/>
    <w:rsid w:val="00C43E5B"/>
    <w:rsid w:val="00C443EA"/>
    <w:rsid w:val="00C447DF"/>
    <w:rsid w:val="00C447FC"/>
    <w:rsid w:val="00C4484B"/>
    <w:rsid w:val="00C44858"/>
    <w:rsid w:val="00C448A2"/>
    <w:rsid w:val="00C45088"/>
    <w:rsid w:val="00C45231"/>
    <w:rsid w:val="00C4544D"/>
    <w:rsid w:val="00C45898"/>
    <w:rsid w:val="00C45B9E"/>
    <w:rsid w:val="00C45D73"/>
    <w:rsid w:val="00C4609D"/>
    <w:rsid w:val="00C4639A"/>
    <w:rsid w:val="00C4653A"/>
    <w:rsid w:val="00C4682C"/>
    <w:rsid w:val="00C4711B"/>
    <w:rsid w:val="00C471E7"/>
    <w:rsid w:val="00C47249"/>
    <w:rsid w:val="00C47253"/>
    <w:rsid w:val="00C47273"/>
    <w:rsid w:val="00C475D7"/>
    <w:rsid w:val="00C478A4"/>
    <w:rsid w:val="00C47958"/>
    <w:rsid w:val="00C47A41"/>
    <w:rsid w:val="00C47E05"/>
    <w:rsid w:val="00C47F34"/>
    <w:rsid w:val="00C5014A"/>
    <w:rsid w:val="00C5016C"/>
    <w:rsid w:val="00C50BBA"/>
    <w:rsid w:val="00C5149A"/>
    <w:rsid w:val="00C51549"/>
    <w:rsid w:val="00C51632"/>
    <w:rsid w:val="00C5170F"/>
    <w:rsid w:val="00C51A86"/>
    <w:rsid w:val="00C51E58"/>
    <w:rsid w:val="00C51E67"/>
    <w:rsid w:val="00C51EA2"/>
    <w:rsid w:val="00C5218E"/>
    <w:rsid w:val="00C522AD"/>
    <w:rsid w:val="00C52342"/>
    <w:rsid w:val="00C52455"/>
    <w:rsid w:val="00C5276E"/>
    <w:rsid w:val="00C52B3F"/>
    <w:rsid w:val="00C530B1"/>
    <w:rsid w:val="00C53281"/>
    <w:rsid w:val="00C53448"/>
    <w:rsid w:val="00C53717"/>
    <w:rsid w:val="00C5378D"/>
    <w:rsid w:val="00C53C19"/>
    <w:rsid w:val="00C53C4B"/>
    <w:rsid w:val="00C53E79"/>
    <w:rsid w:val="00C54176"/>
    <w:rsid w:val="00C5470A"/>
    <w:rsid w:val="00C5475F"/>
    <w:rsid w:val="00C5480E"/>
    <w:rsid w:val="00C54843"/>
    <w:rsid w:val="00C54889"/>
    <w:rsid w:val="00C548E4"/>
    <w:rsid w:val="00C54BDA"/>
    <w:rsid w:val="00C54BF9"/>
    <w:rsid w:val="00C54DFA"/>
    <w:rsid w:val="00C551BF"/>
    <w:rsid w:val="00C55227"/>
    <w:rsid w:val="00C55302"/>
    <w:rsid w:val="00C55356"/>
    <w:rsid w:val="00C553DC"/>
    <w:rsid w:val="00C5561B"/>
    <w:rsid w:val="00C55879"/>
    <w:rsid w:val="00C55934"/>
    <w:rsid w:val="00C55FED"/>
    <w:rsid w:val="00C56039"/>
    <w:rsid w:val="00C5614F"/>
    <w:rsid w:val="00C561FE"/>
    <w:rsid w:val="00C56403"/>
    <w:rsid w:val="00C5643A"/>
    <w:rsid w:val="00C56537"/>
    <w:rsid w:val="00C566BD"/>
    <w:rsid w:val="00C566C3"/>
    <w:rsid w:val="00C56757"/>
    <w:rsid w:val="00C569BF"/>
    <w:rsid w:val="00C56D46"/>
    <w:rsid w:val="00C56ED1"/>
    <w:rsid w:val="00C5721D"/>
    <w:rsid w:val="00C5730C"/>
    <w:rsid w:val="00C578B8"/>
    <w:rsid w:val="00C57AB3"/>
    <w:rsid w:val="00C57AE2"/>
    <w:rsid w:val="00C57AF4"/>
    <w:rsid w:val="00C605CF"/>
    <w:rsid w:val="00C60D78"/>
    <w:rsid w:val="00C61030"/>
    <w:rsid w:val="00C61637"/>
    <w:rsid w:val="00C61728"/>
    <w:rsid w:val="00C617DD"/>
    <w:rsid w:val="00C61A90"/>
    <w:rsid w:val="00C61C05"/>
    <w:rsid w:val="00C61C32"/>
    <w:rsid w:val="00C61C5E"/>
    <w:rsid w:val="00C61E74"/>
    <w:rsid w:val="00C62054"/>
    <w:rsid w:val="00C620A7"/>
    <w:rsid w:val="00C6212D"/>
    <w:rsid w:val="00C62188"/>
    <w:rsid w:val="00C621FC"/>
    <w:rsid w:val="00C6229F"/>
    <w:rsid w:val="00C623B4"/>
    <w:rsid w:val="00C62AC5"/>
    <w:rsid w:val="00C62C4E"/>
    <w:rsid w:val="00C62E16"/>
    <w:rsid w:val="00C63137"/>
    <w:rsid w:val="00C631A6"/>
    <w:rsid w:val="00C6346F"/>
    <w:rsid w:val="00C63A97"/>
    <w:rsid w:val="00C63DA1"/>
    <w:rsid w:val="00C63F3B"/>
    <w:rsid w:val="00C645B8"/>
    <w:rsid w:val="00C6493B"/>
    <w:rsid w:val="00C65A9F"/>
    <w:rsid w:val="00C661BD"/>
    <w:rsid w:val="00C6621F"/>
    <w:rsid w:val="00C662F8"/>
    <w:rsid w:val="00C6645F"/>
    <w:rsid w:val="00C667C2"/>
    <w:rsid w:val="00C66E49"/>
    <w:rsid w:val="00C66F3F"/>
    <w:rsid w:val="00C673D4"/>
    <w:rsid w:val="00C67C83"/>
    <w:rsid w:val="00C67D41"/>
    <w:rsid w:val="00C67F14"/>
    <w:rsid w:val="00C70436"/>
    <w:rsid w:val="00C7076C"/>
    <w:rsid w:val="00C70996"/>
    <w:rsid w:val="00C709F9"/>
    <w:rsid w:val="00C70F81"/>
    <w:rsid w:val="00C70F94"/>
    <w:rsid w:val="00C710D2"/>
    <w:rsid w:val="00C71428"/>
    <w:rsid w:val="00C71505"/>
    <w:rsid w:val="00C716DB"/>
    <w:rsid w:val="00C71AC8"/>
    <w:rsid w:val="00C71E58"/>
    <w:rsid w:val="00C72055"/>
    <w:rsid w:val="00C722B9"/>
    <w:rsid w:val="00C7331A"/>
    <w:rsid w:val="00C73460"/>
    <w:rsid w:val="00C7348B"/>
    <w:rsid w:val="00C734CE"/>
    <w:rsid w:val="00C73A3E"/>
    <w:rsid w:val="00C73A8B"/>
    <w:rsid w:val="00C73AEF"/>
    <w:rsid w:val="00C74066"/>
    <w:rsid w:val="00C740DB"/>
    <w:rsid w:val="00C740EE"/>
    <w:rsid w:val="00C744B1"/>
    <w:rsid w:val="00C74667"/>
    <w:rsid w:val="00C746C4"/>
    <w:rsid w:val="00C7477B"/>
    <w:rsid w:val="00C749BA"/>
    <w:rsid w:val="00C74B57"/>
    <w:rsid w:val="00C74D04"/>
    <w:rsid w:val="00C7552C"/>
    <w:rsid w:val="00C75859"/>
    <w:rsid w:val="00C75B6B"/>
    <w:rsid w:val="00C75DC2"/>
    <w:rsid w:val="00C76049"/>
    <w:rsid w:val="00C76060"/>
    <w:rsid w:val="00C7636C"/>
    <w:rsid w:val="00C76905"/>
    <w:rsid w:val="00C76DDB"/>
    <w:rsid w:val="00C76EFE"/>
    <w:rsid w:val="00C7728F"/>
    <w:rsid w:val="00C77B04"/>
    <w:rsid w:val="00C77BCC"/>
    <w:rsid w:val="00C77C5E"/>
    <w:rsid w:val="00C801E0"/>
    <w:rsid w:val="00C8020E"/>
    <w:rsid w:val="00C80491"/>
    <w:rsid w:val="00C80B05"/>
    <w:rsid w:val="00C81B27"/>
    <w:rsid w:val="00C81CAA"/>
    <w:rsid w:val="00C81D79"/>
    <w:rsid w:val="00C81E63"/>
    <w:rsid w:val="00C81EB6"/>
    <w:rsid w:val="00C822D1"/>
    <w:rsid w:val="00C8235B"/>
    <w:rsid w:val="00C82C5C"/>
    <w:rsid w:val="00C83154"/>
    <w:rsid w:val="00C83285"/>
    <w:rsid w:val="00C8348E"/>
    <w:rsid w:val="00C83563"/>
    <w:rsid w:val="00C83643"/>
    <w:rsid w:val="00C83706"/>
    <w:rsid w:val="00C837CF"/>
    <w:rsid w:val="00C83BF7"/>
    <w:rsid w:val="00C83FA1"/>
    <w:rsid w:val="00C84126"/>
    <w:rsid w:val="00C84ACA"/>
    <w:rsid w:val="00C84B4D"/>
    <w:rsid w:val="00C84CA5"/>
    <w:rsid w:val="00C84DC5"/>
    <w:rsid w:val="00C84F20"/>
    <w:rsid w:val="00C85232"/>
    <w:rsid w:val="00C85436"/>
    <w:rsid w:val="00C8565B"/>
    <w:rsid w:val="00C85829"/>
    <w:rsid w:val="00C85B7D"/>
    <w:rsid w:val="00C85BEC"/>
    <w:rsid w:val="00C85DF2"/>
    <w:rsid w:val="00C86520"/>
    <w:rsid w:val="00C867E5"/>
    <w:rsid w:val="00C86B26"/>
    <w:rsid w:val="00C871CB"/>
    <w:rsid w:val="00C87329"/>
    <w:rsid w:val="00C8781C"/>
    <w:rsid w:val="00C87C45"/>
    <w:rsid w:val="00C87F89"/>
    <w:rsid w:val="00C90041"/>
    <w:rsid w:val="00C901B5"/>
    <w:rsid w:val="00C90218"/>
    <w:rsid w:val="00C90416"/>
    <w:rsid w:val="00C90529"/>
    <w:rsid w:val="00C90A67"/>
    <w:rsid w:val="00C90AD7"/>
    <w:rsid w:val="00C90BD9"/>
    <w:rsid w:val="00C90D04"/>
    <w:rsid w:val="00C911C2"/>
    <w:rsid w:val="00C912BF"/>
    <w:rsid w:val="00C915AF"/>
    <w:rsid w:val="00C9166B"/>
    <w:rsid w:val="00C916AB"/>
    <w:rsid w:val="00C9172B"/>
    <w:rsid w:val="00C91777"/>
    <w:rsid w:val="00C9190B"/>
    <w:rsid w:val="00C919BA"/>
    <w:rsid w:val="00C919ED"/>
    <w:rsid w:val="00C91B74"/>
    <w:rsid w:val="00C91D5F"/>
    <w:rsid w:val="00C91F88"/>
    <w:rsid w:val="00C92112"/>
    <w:rsid w:val="00C924BB"/>
    <w:rsid w:val="00C9251A"/>
    <w:rsid w:val="00C92607"/>
    <w:rsid w:val="00C927B5"/>
    <w:rsid w:val="00C92916"/>
    <w:rsid w:val="00C92A75"/>
    <w:rsid w:val="00C92AA7"/>
    <w:rsid w:val="00C92BA8"/>
    <w:rsid w:val="00C92F03"/>
    <w:rsid w:val="00C93165"/>
    <w:rsid w:val="00C93655"/>
    <w:rsid w:val="00C939A8"/>
    <w:rsid w:val="00C93C93"/>
    <w:rsid w:val="00C94081"/>
    <w:rsid w:val="00C940CF"/>
    <w:rsid w:val="00C94323"/>
    <w:rsid w:val="00C9452F"/>
    <w:rsid w:val="00C947E7"/>
    <w:rsid w:val="00C94921"/>
    <w:rsid w:val="00C94B70"/>
    <w:rsid w:val="00C94EB8"/>
    <w:rsid w:val="00C952B2"/>
    <w:rsid w:val="00C954E1"/>
    <w:rsid w:val="00C956B1"/>
    <w:rsid w:val="00C95754"/>
    <w:rsid w:val="00C95B33"/>
    <w:rsid w:val="00C95DC1"/>
    <w:rsid w:val="00C96025"/>
    <w:rsid w:val="00C9603E"/>
    <w:rsid w:val="00C9649F"/>
    <w:rsid w:val="00C964C3"/>
    <w:rsid w:val="00C9657B"/>
    <w:rsid w:val="00C9676D"/>
    <w:rsid w:val="00C96816"/>
    <w:rsid w:val="00C9684E"/>
    <w:rsid w:val="00C96B5D"/>
    <w:rsid w:val="00C96BC1"/>
    <w:rsid w:val="00C96E61"/>
    <w:rsid w:val="00C96EC8"/>
    <w:rsid w:val="00C96F94"/>
    <w:rsid w:val="00C96FF8"/>
    <w:rsid w:val="00C97190"/>
    <w:rsid w:val="00C974B2"/>
    <w:rsid w:val="00C975D3"/>
    <w:rsid w:val="00C97603"/>
    <w:rsid w:val="00C978BC"/>
    <w:rsid w:val="00C9794B"/>
    <w:rsid w:val="00CA0307"/>
    <w:rsid w:val="00CA0418"/>
    <w:rsid w:val="00CA0444"/>
    <w:rsid w:val="00CA0544"/>
    <w:rsid w:val="00CA06B5"/>
    <w:rsid w:val="00CA075A"/>
    <w:rsid w:val="00CA078F"/>
    <w:rsid w:val="00CA0E2B"/>
    <w:rsid w:val="00CA0FC5"/>
    <w:rsid w:val="00CA12DD"/>
    <w:rsid w:val="00CA155E"/>
    <w:rsid w:val="00CA166C"/>
    <w:rsid w:val="00CA18CE"/>
    <w:rsid w:val="00CA1917"/>
    <w:rsid w:val="00CA1BD7"/>
    <w:rsid w:val="00CA1F0A"/>
    <w:rsid w:val="00CA20B6"/>
    <w:rsid w:val="00CA2101"/>
    <w:rsid w:val="00CA21FA"/>
    <w:rsid w:val="00CA2895"/>
    <w:rsid w:val="00CA29A4"/>
    <w:rsid w:val="00CA2A8C"/>
    <w:rsid w:val="00CA2BBA"/>
    <w:rsid w:val="00CA2BD5"/>
    <w:rsid w:val="00CA2E16"/>
    <w:rsid w:val="00CA2FED"/>
    <w:rsid w:val="00CA3013"/>
    <w:rsid w:val="00CA3070"/>
    <w:rsid w:val="00CA321B"/>
    <w:rsid w:val="00CA3747"/>
    <w:rsid w:val="00CA37ED"/>
    <w:rsid w:val="00CA3893"/>
    <w:rsid w:val="00CA38CF"/>
    <w:rsid w:val="00CA3B92"/>
    <w:rsid w:val="00CA3F3D"/>
    <w:rsid w:val="00CA3F7E"/>
    <w:rsid w:val="00CA4353"/>
    <w:rsid w:val="00CA4919"/>
    <w:rsid w:val="00CA4B6D"/>
    <w:rsid w:val="00CA539F"/>
    <w:rsid w:val="00CA59C6"/>
    <w:rsid w:val="00CA59EF"/>
    <w:rsid w:val="00CA6678"/>
    <w:rsid w:val="00CA687F"/>
    <w:rsid w:val="00CA6C24"/>
    <w:rsid w:val="00CA6DD0"/>
    <w:rsid w:val="00CA6FC7"/>
    <w:rsid w:val="00CA711F"/>
    <w:rsid w:val="00CA72A1"/>
    <w:rsid w:val="00CA747B"/>
    <w:rsid w:val="00CA750B"/>
    <w:rsid w:val="00CA77CF"/>
    <w:rsid w:val="00CA7A6D"/>
    <w:rsid w:val="00CA7A75"/>
    <w:rsid w:val="00CA7AF0"/>
    <w:rsid w:val="00CA7D2B"/>
    <w:rsid w:val="00CA7E4D"/>
    <w:rsid w:val="00CA7F1B"/>
    <w:rsid w:val="00CB0208"/>
    <w:rsid w:val="00CB06B8"/>
    <w:rsid w:val="00CB0811"/>
    <w:rsid w:val="00CB0944"/>
    <w:rsid w:val="00CB0A56"/>
    <w:rsid w:val="00CB1020"/>
    <w:rsid w:val="00CB14EC"/>
    <w:rsid w:val="00CB162C"/>
    <w:rsid w:val="00CB178C"/>
    <w:rsid w:val="00CB179F"/>
    <w:rsid w:val="00CB1A51"/>
    <w:rsid w:val="00CB20A4"/>
    <w:rsid w:val="00CB2DFB"/>
    <w:rsid w:val="00CB3245"/>
    <w:rsid w:val="00CB373E"/>
    <w:rsid w:val="00CB37AC"/>
    <w:rsid w:val="00CB3DD6"/>
    <w:rsid w:val="00CB3E3F"/>
    <w:rsid w:val="00CB442B"/>
    <w:rsid w:val="00CB44C1"/>
    <w:rsid w:val="00CB4577"/>
    <w:rsid w:val="00CB47F9"/>
    <w:rsid w:val="00CB4ED6"/>
    <w:rsid w:val="00CB5106"/>
    <w:rsid w:val="00CB51EA"/>
    <w:rsid w:val="00CB531A"/>
    <w:rsid w:val="00CB55FA"/>
    <w:rsid w:val="00CB58F0"/>
    <w:rsid w:val="00CB59E2"/>
    <w:rsid w:val="00CB5B9E"/>
    <w:rsid w:val="00CB5EA6"/>
    <w:rsid w:val="00CB5F9E"/>
    <w:rsid w:val="00CB6006"/>
    <w:rsid w:val="00CB6353"/>
    <w:rsid w:val="00CB636A"/>
    <w:rsid w:val="00CB63B5"/>
    <w:rsid w:val="00CB67F3"/>
    <w:rsid w:val="00CB6953"/>
    <w:rsid w:val="00CB6A52"/>
    <w:rsid w:val="00CB6AC4"/>
    <w:rsid w:val="00CB6B10"/>
    <w:rsid w:val="00CB6C8D"/>
    <w:rsid w:val="00CB7010"/>
    <w:rsid w:val="00CB7108"/>
    <w:rsid w:val="00CB73BB"/>
    <w:rsid w:val="00CB744F"/>
    <w:rsid w:val="00CB74DB"/>
    <w:rsid w:val="00CB7C47"/>
    <w:rsid w:val="00CB7CD6"/>
    <w:rsid w:val="00CB7CEF"/>
    <w:rsid w:val="00CB7F85"/>
    <w:rsid w:val="00CC003C"/>
    <w:rsid w:val="00CC0041"/>
    <w:rsid w:val="00CC0470"/>
    <w:rsid w:val="00CC05F4"/>
    <w:rsid w:val="00CC07B7"/>
    <w:rsid w:val="00CC07C0"/>
    <w:rsid w:val="00CC0C9B"/>
    <w:rsid w:val="00CC0D4D"/>
    <w:rsid w:val="00CC0EA2"/>
    <w:rsid w:val="00CC0F6B"/>
    <w:rsid w:val="00CC0F9C"/>
    <w:rsid w:val="00CC11FF"/>
    <w:rsid w:val="00CC163D"/>
    <w:rsid w:val="00CC16BB"/>
    <w:rsid w:val="00CC1845"/>
    <w:rsid w:val="00CC1898"/>
    <w:rsid w:val="00CC1BED"/>
    <w:rsid w:val="00CC1C6D"/>
    <w:rsid w:val="00CC21DC"/>
    <w:rsid w:val="00CC28D0"/>
    <w:rsid w:val="00CC29BA"/>
    <w:rsid w:val="00CC2C88"/>
    <w:rsid w:val="00CC2D5D"/>
    <w:rsid w:val="00CC2D80"/>
    <w:rsid w:val="00CC310D"/>
    <w:rsid w:val="00CC3125"/>
    <w:rsid w:val="00CC316D"/>
    <w:rsid w:val="00CC37B2"/>
    <w:rsid w:val="00CC389E"/>
    <w:rsid w:val="00CC3918"/>
    <w:rsid w:val="00CC3C57"/>
    <w:rsid w:val="00CC3FB0"/>
    <w:rsid w:val="00CC3FD5"/>
    <w:rsid w:val="00CC40A0"/>
    <w:rsid w:val="00CC4208"/>
    <w:rsid w:val="00CC43A6"/>
    <w:rsid w:val="00CC478E"/>
    <w:rsid w:val="00CC4BB3"/>
    <w:rsid w:val="00CC4CF6"/>
    <w:rsid w:val="00CC5292"/>
    <w:rsid w:val="00CC55F1"/>
    <w:rsid w:val="00CC5702"/>
    <w:rsid w:val="00CC5AB5"/>
    <w:rsid w:val="00CC61DD"/>
    <w:rsid w:val="00CC66E2"/>
    <w:rsid w:val="00CC6C60"/>
    <w:rsid w:val="00CC6FE4"/>
    <w:rsid w:val="00CC76D9"/>
    <w:rsid w:val="00CC7D5D"/>
    <w:rsid w:val="00CC7D9F"/>
    <w:rsid w:val="00CD0093"/>
    <w:rsid w:val="00CD01F9"/>
    <w:rsid w:val="00CD0417"/>
    <w:rsid w:val="00CD0565"/>
    <w:rsid w:val="00CD0A7C"/>
    <w:rsid w:val="00CD1520"/>
    <w:rsid w:val="00CD16AB"/>
    <w:rsid w:val="00CD1945"/>
    <w:rsid w:val="00CD1A5C"/>
    <w:rsid w:val="00CD1C47"/>
    <w:rsid w:val="00CD2018"/>
    <w:rsid w:val="00CD229B"/>
    <w:rsid w:val="00CD2A9D"/>
    <w:rsid w:val="00CD2D5B"/>
    <w:rsid w:val="00CD324C"/>
    <w:rsid w:val="00CD332B"/>
    <w:rsid w:val="00CD35AB"/>
    <w:rsid w:val="00CD364E"/>
    <w:rsid w:val="00CD3986"/>
    <w:rsid w:val="00CD3BFB"/>
    <w:rsid w:val="00CD3D24"/>
    <w:rsid w:val="00CD3D8A"/>
    <w:rsid w:val="00CD3DC1"/>
    <w:rsid w:val="00CD3EDD"/>
    <w:rsid w:val="00CD3F4C"/>
    <w:rsid w:val="00CD4046"/>
    <w:rsid w:val="00CD41FF"/>
    <w:rsid w:val="00CD4765"/>
    <w:rsid w:val="00CD4DB0"/>
    <w:rsid w:val="00CD4ECE"/>
    <w:rsid w:val="00CD50B9"/>
    <w:rsid w:val="00CD522F"/>
    <w:rsid w:val="00CD57A6"/>
    <w:rsid w:val="00CD57BA"/>
    <w:rsid w:val="00CD5A09"/>
    <w:rsid w:val="00CD5D16"/>
    <w:rsid w:val="00CD6219"/>
    <w:rsid w:val="00CD6911"/>
    <w:rsid w:val="00CD6AE4"/>
    <w:rsid w:val="00CD6CB6"/>
    <w:rsid w:val="00CD70F7"/>
    <w:rsid w:val="00CD749D"/>
    <w:rsid w:val="00CD765B"/>
    <w:rsid w:val="00CD7896"/>
    <w:rsid w:val="00CD7B21"/>
    <w:rsid w:val="00CE026C"/>
    <w:rsid w:val="00CE02BC"/>
    <w:rsid w:val="00CE0483"/>
    <w:rsid w:val="00CE084C"/>
    <w:rsid w:val="00CE0EAB"/>
    <w:rsid w:val="00CE0F97"/>
    <w:rsid w:val="00CE1178"/>
    <w:rsid w:val="00CE1322"/>
    <w:rsid w:val="00CE13B7"/>
    <w:rsid w:val="00CE162D"/>
    <w:rsid w:val="00CE1890"/>
    <w:rsid w:val="00CE1939"/>
    <w:rsid w:val="00CE19E2"/>
    <w:rsid w:val="00CE1B63"/>
    <w:rsid w:val="00CE22F6"/>
    <w:rsid w:val="00CE2507"/>
    <w:rsid w:val="00CE2ABD"/>
    <w:rsid w:val="00CE2B2E"/>
    <w:rsid w:val="00CE2BA6"/>
    <w:rsid w:val="00CE2BE5"/>
    <w:rsid w:val="00CE2E73"/>
    <w:rsid w:val="00CE3270"/>
    <w:rsid w:val="00CE3581"/>
    <w:rsid w:val="00CE392A"/>
    <w:rsid w:val="00CE3A7B"/>
    <w:rsid w:val="00CE3BF0"/>
    <w:rsid w:val="00CE3F54"/>
    <w:rsid w:val="00CE3F85"/>
    <w:rsid w:val="00CE419B"/>
    <w:rsid w:val="00CE43A2"/>
    <w:rsid w:val="00CE464E"/>
    <w:rsid w:val="00CE4D5F"/>
    <w:rsid w:val="00CE4F77"/>
    <w:rsid w:val="00CE4F9C"/>
    <w:rsid w:val="00CE50A1"/>
    <w:rsid w:val="00CE51EF"/>
    <w:rsid w:val="00CE540C"/>
    <w:rsid w:val="00CE55EF"/>
    <w:rsid w:val="00CE5DBA"/>
    <w:rsid w:val="00CE5DCA"/>
    <w:rsid w:val="00CE5EF9"/>
    <w:rsid w:val="00CE616C"/>
    <w:rsid w:val="00CE62D3"/>
    <w:rsid w:val="00CE6A34"/>
    <w:rsid w:val="00CE6EBF"/>
    <w:rsid w:val="00CE6F06"/>
    <w:rsid w:val="00CE6FB2"/>
    <w:rsid w:val="00CE6FF5"/>
    <w:rsid w:val="00CE703D"/>
    <w:rsid w:val="00CE72B1"/>
    <w:rsid w:val="00CE73D1"/>
    <w:rsid w:val="00CE7686"/>
    <w:rsid w:val="00CE7793"/>
    <w:rsid w:val="00CE7E45"/>
    <w:rsid w:val="00CE7F54"/>
    <w:rsid w:val="00CF0055"/>
    <w:rsid w:val="00CF0E3D"/>
    <w:rsid w:val="00CF106E"/>
    <w:rsid w:val="00CF1358"/>
    <w:rsid w:val="00CF14C9"/>
    <w:rsid w:val="00CF1978"/>
    <w:rsid w:val="00CF1C83"/>
    <w:rsid w:val="00CF1CE1"/>
    <w:rsid w:val="00CF1E4F"/>
    <w:rsid w:val="00CF1F50"/>
    <w:rsid w:val="00CF2072"/>
    <w:rsid w:val="00CF278B"/>
    <w:rsid w:val="00CF2AFF"/>
    <w:rsid w:val="00CF2CCA"/>
    <w:rsid w:val="00CF2D37"/>
    <w:rsid w:val="00CF351D"/>
    <w:rsid w:val="00CF3BCB"/>
    <w:rsid w:val="00CF3C17"/>
    <w:rsid w:val="00CF4127"/>
    <w:rsid w:val="00CF418C"/>
    <w:rsid w:val="00CF4528"/>
    <w:rsid w:val="00CF4B8C"/>
    <w:rsid w:val="00CF4C06"/>
    <w:rsid w:val="00CF4CF1"/>
    <w:rsid w:val="00CF4F02"/>
    <w:rsid w:val="00CF5778"/>
    <w:rsid w:val="00CF58F0"/>
    <w:rsid w:val="00CF5EF9"/>
    <w:rsid w:val="00CF6CAF"/>
    <w:rsid w:val="00CF7212"/>
    <w:rsid w:val="00CF7443"/>
    <w:rsid w:val="00CF77A5"/>
    <w:rsid w:val="00CF79C0"/>
    <w:rsid w:val="00CF7CAE"/>
    <w:rsid w:val="00CF7DA7"/>
    <w:rsid w:val="00D0000C"/>
    <w:rsid w:val="00D0008F"/>
    <w:rsid w:val="00D0013C"/>
    <w:rsid w:val="00D0063B"/>
    <w:rsid w:val="00D00C55"/>
    <w:rsid w:val="00D00F82"/>
    <w:rsid w:val="00D012AC"/>
    <w:rsid w:val="00D0143B"/>
    <w:rsid w:val="00D01467"/>
    <w:rsid w:val="00D01572"/>
    <w:rsid w:val="00D015D5"/>
    <w:rsid w:val="00D017BC"/>
    <w:rsid w:val="00D01DE2"/>
    <w:rsid w:val="00D022A6"/>
    <w:rsid w:val="00D02345"/>
    <w:rsid w:val="00D0238A"/>
    <w:rsid w:val="00D024C1"/>
    <w:rsid w:val="00D02A0E"/>
    <w:rsid w:val="00D02D0C"/>
    <w:rsid w:val="00D02FD1"/>
    <w:rsid w:val="00D03380"/>
    <w:rsid w:val="00D03913"/>
    <w:rsid w:val="00D039F1"/>
    <w:rsid w:val="00D03CC6"/>
    <w:rsid w:val="00D03D0B"/>
    <w:rsid w:val="00D03DEA"/>
    <w:rsid w:val="00D041F9"/>
    <w:rsid w:val="00D0432E"/>
    <w:rsid w:val="00D043B9"/>
    <w:rsid w:val="00D04927"/>
    <w:rsid w:val="00D04C80"/>
    <w:rsid w:val="00D04E57"/>
    <w:rsid w:val="00D04FD0"/>
    <w:rsid w:val="00D04FE5"/>
    <w:rsid w:val="00D050A4"/>
    <w:rsid w:val="00D051C4"/>
    <w:rsid w:val="00D057D1"/>
    <w:rsid w:val="00D05D82"/>
    <w:rsid w:val="00D05E08"/>
    <w:rsid w:val="00D05E15"/>
    <w:rsid w:val="00D05E4F"/>
    <w:rsid w:val="00D05E61"/>
    <w:rsid w:val="00D05EAC"/>
    <w:rsid w:val="00D05ED1"/>
    <w:rsid w:val="00D05FEC"/>
    <w:rsid w:val="00D06123"/>
    <w:rsid w:val="00D06717"/>
    <w:rsid w:val="00D06721"/>
    <w:rsid w:val="00D06806"/>
    <w:rsid w:val="00D06B98"/>
    <w:rsid w:val="00D06BA9"/>
    <w:rsid w:val="00D06BCA"/>
    <w:rsid w:val="00D06C40"/>
    <w:rsid w:val="00D06CBF"/>
    <w:rsid w:val="00D06CEE"/>
    <w:rsid w:val="00D07259"/>
    <w:rsid w:val="00D079DA"/>
    <w:rsid w:val="00D07D7B"/>
    <w:rsid w:val="00D07DCA"/>
    <w:rsid w:val="00D10251"/>
    <w:rsid w:val="00D107BE"/>
    <w:rsid w:val="00D108E3"/>
    <w:rsid w:val="00D10B46"/>
    <w:rsid w:val="00D10D18"/>
    <w:rsid w:val="00D10F88"/>
    <w:rsid w:val="00D110EC"/>
    <w:rsid w:val="00D11205"/>
    <w:rsid w:val="00D11390"/>
    <w:rsid w:val="00D11F22"/>
    <w:rsid w:val="00D12048"/>
    <w:rsid w:val="00D121BA"/>
    <w:rsid w:val="00D12685"/>
    <w:rsid w:val="00D126A9"/>
    <w:rsid w:val="00D1275A"/>
    <w:rsid w:val="00D1284B"/>
    <w:rsid w:val="00D12A9C"/>
    <w:rsid w:val="00D12AED"/>
    <w:rsid w:val="00D12B7C"/>
    <w:rsid w:val="00D12F2A"/>
    <w:rsid w:val="00D134F0"/>
    <w:rsid w:val="00D1354D"/>
    <w:rsid w:val="00D13698"/>
    <w:rsid w:val="00D13967"/>
    <w:rsid w:val="00D13C7E"/>
    <w:rsid w:val="00D13D00"/>
    <w:rsid w:val="00D13D8C"/>
    <w:rsid w:val="00D13FFF"/>
    <w:rsid w:val="00D1403F"/>
    <w:rsid w:val="00D14059"/>
    <w:rsid w:val="00D148B0"/>
    <w:rsid w:val="00D14A64"/>
    <w:rsid w:val="00D14DFB"/>
    <w:rsid w:val="00D153FD"/>
    <w:rsid w:val="00D154DB"/>
    <w:rsid w:val="00D15C98"/>
    <w:rsid w:val="00D15CDE"/>
    <w:rsid w:val="00D15D01"/>
    <w:rsid w:val="00D15F65"/>
    <w:rsid w:val="00D16399"/>
    <w:rsid w:val="00D164F2"/>
    <w:rsid w:val="00D16CE3"/>
    <w:rsid w:val="00D16DD8"/>
    <w:rsid w:val="00D1723A"/>
    <w:rsid w:val="00D17619"/>
    <w:rsid w:val="00D17BDD"/>
    <w:rsid w:val="00D17C24"/>
    <w:rsid w:val="00D2022C"/>
    <w:rsid w:val="00D206C4"/>
    <w:rsid w:val="00D2092A"/>
    <w:rsid w:val="00D20D4C"/>
    <w:rsid w:val="00D20E24"/>
    <w:rsid w:val="00D20F88"/>
    <w:rsid w:val="00D20F9E"/>
    <w:rsid w:val="00D20FD6"/>
    <w:rsid w:val="00D2104E"/>
    <w:rsid w:val="00D21438"/>
    <w:rsid w:val="00D2161C"/>
    <w:rsid w:val="00D21A36"/>
    <w:rsid w:val="00D21A74"/>
    <w:rsid w:val="00D221E0"/>
    <w:rsid w:val="00D225A5"/>
    <w:rsid w:val="00D22947"/>
    <w:rsid w:val="00D22974"/>
    <w:rsid w:val="00D22CCC"/>
    <w:rsid w:val="00D23176"/>
    <w:rsid w:val="00D2333E"/>
    <w:rsid w:val="00D23E4D"/>
    <w:rsid w:val="00D24070"/>
    <w:rsid w:val="00D2419A"/>
    <w:rsid w:val="00D2421C"/>
    <w:rsid w:val="00D2439D"/>
    <w:rsid w:val="00D24532"/>
    <w:rsid w:val="00D24543"/>
    <w:rsid w:val="00D24936"/>
    <w:rsid w:val="00D2533D"/>
    <w:rsid w:val="00D2538E"/>
    <w:rsid w:val="00D2565A"/>
    <w:rsid w:val="00D25A65"/>
    <w:rsid w:val="00D25F48"/>
    <w:rsid w:val="00D261F0"/>
    <w:rsid w:val="00D26368"/>
    <w:rsid w:val="00D2640D"/>
    <w:rsid w:val="00D2682A"/>
    <w:rsid w:val="00D26A31"/>
    <w:rsid w:val="00D26A68"/>
    <w:rsid w:val="00D26BFC"/>
    <w:rsid w:val="00D26D8F"/>
    <w:rsid w:val="00D26F1E"/>
    <w:rsid w:val="00D276FA"/>
    <w:rsid w:val="00D27716"/>
    <w:rsid w:val="00D27C5C"/>
    <w:rsid w:val="00D27D31"/>
    <w:rsid w:val="00D27E3E"/>
    <w:rsid w:val="00D30020"/>
    <w:rsid w:val="00D300CE"/>
    <w:rsid w:val="00D301DC"/>
    <w:rsid w:val="00D3080F"/>
    <w:rsid w:val="00D3086A"/>
    <w:rsid w:val="00D30892"/>
    <w:rsid w:val="00D30938"/>
    <w:rsid w:val="00D30CF0"/>
    <w:rsid w:val="00D31068"/>
    <w:rsid w:val="00D3178B"/>
    <w:rsid w:val="00D31896"/>
    <w:rsid w:val="00D3196D"/>
    <w:rsid w:val="00D31B5F"/>
    <w:rsid w:val="00D31C83"/>
    <w:rsid w:val="00D32593"/>
    <w:rsid w:val="00D326F0"/>
    <w:rsid w:val="00D32820"/>
    <w:rsid w:val="00D33096"/>
    <w:rsid w:val="00D3333C"/>
    <w:rsid w:val="00D33758"/>
    <w:rsid w:val="00D33D27"/>
    <w:rsid w:val="00D3411D"/>
    <w:rsid w:val="00D3452E"/>
    <w:rsid w:val="00D34903"/>
    <w:rsid w:val="00D34A6A"/>
    <w:rsid w:val="00D34CD2"/>
    <w:rsid w:val="00D3543A"/>
    <w:rsid w:val="00D35A9E"/>
    <w:rsid w:val="00D361F0"/>
    <w:rsid w:val="00D36C09"/>
    <w:rsid w:val="00D36EFE"/>
    <w:rsid w:val="00D37035"/>
    <w:rsid w:val="00D371AC"/>
    <w:rsid w:val="00D37A0F"/>
    <w:rsid w:val="00D37E8B"/>
    <w:rsid w:val="00D37ED2"/>
    <w:rsid w:val="00D4017F"/>
    <w:rsid w:val="00D40527"/>
    <w:rsid w:val="00D4096C"/>
    <w:rsid w:val="00D4132F"/>
    <w:rsid w:val="00D41791"/>
    <w:rsid w:val="00D41A1F"/>
    <w:rsid w:val="00D41A3F"/>
    <w:rsid w:val="00D425BB"/>
    <w:rsid w:val="00D4274B"/>
    <w:rsid w:val="00D42962"/>
    <w:rsid w:val="00D42CE6"/>
    <w:rsid w:val="00D42DE7"/>
    <w:rsid w:val="00D43020"/>
    <w:rsid w:val="00D431F1"/>
    <w:rsid w:val="00D43204"/>
    <w:rsid w:val="00D4357E"/>
    <w:rsid w:val="00D4365C"/>
    <w:rsid w:val="00D43C89"/>
    <w:rsid w:val="00D43D67"/>
    <w:rsid w:val="00D43D6F"/>
    <w:rsid w:val="00D43E00"/>
    <w:rsid w:val="00D44119"/>
    <w:rsid w:val="00D44315"/>
    <w:rsid w:val="00D44B0D"/>
    <w:rsid w:val="00D44BBF"/>
    <w:rsid w:val="00D44E3F"/>
    <w:rsid w:val="00D44F7A"/>
    <w:rsid w:val="00D45114"/>
    <w:rsid w:val="00D451DC"/>
    <w:rsid w:val="00D45BF7"/>
    <w:rsid w:val="00D45DF0"/>
    <w:rsid w:val="00D45F74"/>
    <w:rsid w:val="00D46274"/>
    <w:rsid w:val="00D463F7"/>
    <w:rsid w:val="00D464A7"/>
    <w:rsid w:val="00D466FC"/>
    <w:rsid w:val="00D46821"/>
    <w:rsid w:val="00D469EA"/>
    <w:rsid w:val="00D46D1C"/>
    <w:rsid w:val="00D46D51"/>
    <w:rsid w:val="00D47055"/>
    <w:rsid w:val="00D47247"/>
    <w:rsid w:val="00D47501"/>
    <w:rsid w:val="00D47659"/>
    <w:rsid w:val="00D478AA"/>
    <w:rsid w:val="00D47FE6"/>
    <w:rsid w:val="00D5005A"/>
    <w:rsid w:val="00D5017D"/>
    <w:rsid w:val="00D503BD"/>
    <w:rsid w:val="00D505EE"/>
    <w:rsid w:val="00D50664"/>
    <w:rsid w:val="00D507BA"/>
    <w:rsid w:val="00D50B7C"/>
    <w:rsid w:val="00D5149E"/>
    <w:rsid w:val="00D51573"/>
    <w:rsid w:val="00D522DA"/>
    <w:rsid w:val="00D5244B"/>
    <w:rsid w:val="00D52737"/>
    <w:rsid w:val="00D528C7"/>
    <w:rsid w:val="00D52A83"/>
    <w:rsid w:val="00D52D2E"/>
    <w:rsid w:val="00D53113"/>
    <w:rsid w:val="00D53249"/>
    <w:rsid w:val="00D5342A"/>
    <w:rsid w:val="00D538A1"/>
    <w:rsid w:val="00D53918"/>
    <w:rsid w:val="00D53ACE"/>
    <w:rsid w:val="00D53AE0"/>
    <w:rsid w:val="00D53B29"/>
    <w:rsid w:val="00D53C90"/>
    <w:rsid w:val="00D543BC"/>
    <w:rsid w:val="00D54661"/>
    <w:rsid w:val="00D54F95"/>
    <w:rsid w:val="00D5530A"/>
    <w:rsid w:val="00D5540C"/>
    <w:rsid w:val="00D5576B"/>
    <w:rsid w:val="00D55B23"/>
    <w:rsid w:val="00D55DFC"/>
    <w:rsid w:val="00D55FC3"/>
    <w:rsid w:val="00D5643E"/>
    <w:rsid w:val="00D56444"/>
    <w:rsid w:val="00D56607"/>
    <w:rsid w:val="00D5666B"/>
    <w:rsid w:val="00D56726"/>
    <w:rsid w:val="00D56F62"/>
    <w:rsid w:val="00D57137"/>
    <w:rsid w:val="00D57152"/>
    <w:rsid w:val="00D57223"/>
    <w:rsid w:val="00D5735B"/>
    <w:rsid w:val="00D576AF"/>
    <w:rsid w:val="00D57BAF"/>
    <w:rsid w:val="00D57DAE"/>
    <w:rsid w:val="00D601CF"/>
    <w:rsid w:val="00D60583"/>
    <w:rsid w:val="00D605B6"/>
    <w:rsid w:val="00D60869"/>
    <w:rsid w:val="00D60B39"/>
    <w:rsid w:val="00D60B60"/>
    <w:rsid w:val="00D60D24"/>
    <w:rsid w:val="00D61219"/>
    <w:rsid w:val="00D6124C"/>
    <w:rsid w:val="00D61308"/>
    <w:rsid w:val="00D6147B"/>
    <w:rsid w:val="00D617B3"/>
    <w:rsid w:val="00D61838"/>
    <w:rsid w:val="00D618A3"/>
    <w:rsid w:val="00D61934"/>
    <w:rsid w:val="00D619A9"/>
    <w:rsid w:val="00D61AE0"/>
    <w:rsid w:val="00D61B06"/>
    <w:rsid w:val="00D61D90"/>
    <w:rsid w:val="00D61EBE"/>
    <w:rsid w:val="00D61FD2"/>
    <w:rsid w:val="00D620B8"/>
    <w:rsid w:val="00D621C7"/>
    <w:rsid w:val="00D623B2"/>
    <w:rsid w:val="00D62ACA"/>
    <w:rsid w:val="00D62C88"/>
    <w:rsid w:val="00D62F27"/>
    <w:rsid w:val="00D63117"/>
    <w:rsid w:val="00D6315E"/>
    <w:rsid w:val="00D633E7"/>
    <w:rsid w:val="00D636AD"/>
    <w:rsid w:val="00D636D5"/>
    <w:rsid w:val="00D63992"/>
    <w:rsid w:val="00D63A0B"/>
    <w:rsid w:val="00D63CAA"/>
    <w:rsid w:val="00D6415C"/>
    <w:rsid w:val="00D6417E"/>
    <w:rsid w:val="00D641F0"/>
    <w:rsid w:val="00D64368"/>
    <w:rsid w:val="00D6470E"/>
    <w:rsid w:val="00D648EA"/>
    <w:rsid w:val="00D64D72"/>
    <w:rsid w:val="00D64F29"/>
    <w:rsid w:val="00D64F62"/>
    <w:rsid w:val="00D64FF8"/>
    <w:rsid w:val="00D6521E"/>
    <w:rsid w:val="00D65230"/>
    <w:rsid w:val="00D6568B"/>
    <w:rsid w:val="00D656CE"/>
    <w:rsid w:val="00D65750"/>
    <w:rsid w:val="00D658AC"/>
    <w:rsid w:val="00D658E2"/>
    <w:rsid w:val="00D65B09"/>
    <w:rsid w:val="00D65C4A"/>
    <w:rsid w:val="00D65DAE"/>
    <w:rsid w:val="00D66186"/>
    <w:rsid w:val="00D66451"/>
    <w:rsid w:val="00D6646A"/>
    <w:rsid w:val="00D66505"/>
    <w:rsid w:val="00D66592"/>
    <w:rsid w:val="00D66E77"/>
    <w:rsid w:val="00D66F43"/>
    <w:rsid w:val="00D6738F"/>
    <w:rsid w:val="00D67443"/>
    <w:rsid w:val="00D6750A"/>
    <w:rsid w:val="00D67D66"/>
    <w:rsid w:val="00D67DE3"/>
    <w:rsid w:val="00D70357"/>
    <w:rsid w:val="00D7070F"/>
    <w:rsid w:val="00D70960"/>
    <w:rsid w:val="00D709DE"/>
    <w:rsid w:val="00D70ABE"/>
    <w:rsid w:val="00D710A4"/>
    <w:rsid w:val="00D710D8"/>
    <w:rsid w:val="00D71421"/>
    <w:rsid w:val="00D71760"/>
    <w:rsid w:val="00D71A78"/>
    <w:rsid w:val="00D71B03"/>
    <w:rsid w:val="00D71D69"/>
    <w:rsid w:val="00D71E60"/>
    <w:rsid w:val="00D71FFF"/>
    <w:rsid w:val="00D72094"/>
    <w:rsid w:val="00D72220"/>
    <w:rsid w:val="00D72533"/>
    <w:rsid w:val="00D726A5"/>
    <w:rsid w:val="00D72725"/>
    <w:rsid w:val="00D727C0"/>
    <w:rsid w:val="00D72B3E"/>
    <w:rsid w:val="00D72EE2"/>
    <w:rsid w:val="00D72F75"/>
    <w:rsid w:val="00D732CD"/>
    <w:rsid w:val="00D73352"/>
    <w:rsid w:val="00D73563"/>
    <w:rsid w:val="00D7382B"/>
    <w:rsid w:val="00D73850"/>
    <w:rsid w:val="00D73E99"/>
    <w:rsid w:val="00D74026"/>
    <w:rsid w:val="00D74242"/>
    <w:rsid w:val="00D747A3"/>
    <w:rsid w:val="00D748AF"/>
    <w:rsid w:val="00D74BFF"/>
    <w:rsid w:val="00D74C4F"/>
    <w:rsid w:val="00D74F2C"/>
    <w:rsid w:val="00D75232"/>
    <w:rsid w:val="00D75405"/>
    <w:rsid w:val="00D75C77"/>
    <w:rsid w:val="00D75EB5"/>
    <w:rsid w:val="00D762A0"/>
    <w:rsid w:val="00D762B7"/>
    <w:rsid w:val="00D7647A"/>
    <w:rsid w:val="00D764FB"/>
    <w:rsid w:val="00D76576"/>
    <w:rsid w:val="00D76598"/>
    <w:rsid w:val="00D76A12"/>
    <w:rsid w:val="00D76CB9"/>
    <w:rsid w:val="00D76D8A"/>
    <w:rsid w:val="00D7706A"/>
    <w:rsid w:val="00D771EA"/>
    <w:rsid w:val="00D77BA1"/>
    <w:rsid w:val="00D77FD8"/>
    <w:rsid w:val="00D80026"/>
    <w:rsid w:val="00D8052B"/>
    <w:rsid w:val="00D807E1"/>
    <w:rsid w:val="00D808B7"/>
    <w:rsid w:val="00D808D3"/>
    <w:rsid w:val="00D809A6"/>
    <w:rsid w:val="00D80FD2"/>
    <w:rsid w:val="00D81237"/>
    <w:rsid w:val="00D81565"/>
    <w:rsid w:val="00D817F7"/>
    <w:rsid w:val="00D819DA"/>
    <w:rsid w:val="00D81A94"/>
    <w:rsid w:val="00D82058"/>
    <w:rsid w:val="00D82088"/>
    <w:rsid w:val="00D82314"/>
    <w:rsid w:val="00D82874"/>
    <w:rsid w:val="00D82E8E"/>
    <w:rsid w:val="00D82F6A"/>
    <w:rsid w:val="00D83316"/>
    <w:rsid w:val="00D83440"/>
    <w:rsid w:val="00D83525"/>
    <w:rsid w:val="00D837E9"/>
    <w:rsid w:val="00D83872"/>
    <w:rsid w:val="00D83C56"/>
    <w:rsid w:val="00D83E0B"/>
    <w:rsid w:val="00D840F8"/>
    <w:rsid w:val="00D84137"/>
    <w:rsid w:val="00D8443A"/>
    <w:rsid w:val="00D8451A"/>
    <w:rsid w:val="00D845A4"/>
    <w:rsid w:val="00D84845"/>
    <w:rsid w:val="00D84A39"/>
    <w:rsid w:val="00D84A4B"/>
    <w:rsid w:val="00D84B41"/>
    <w:rsid w:val="00D84CD7"/>
    <w:rsid w:val="00D84EE4"/>
    <w:rsid w:val="00D85290"/>
    <w:rsid w:val="00D85525"/>
    <w:rsid w:val="00D8577D"/>
    <w:rsid w:val="00D85A2D"/>
    <w:rsid w:val="00D85B8F"/>
    <w:rsid w:val="00D85D05"/>
    <w:rsid w:val="00D85DE4"/>
    <w:rsid w:val="00D85F34"/>
    <w:rsid w:val="00D86006"/>
    <w:rsid w:val="00D860E9"/>
    <w:rsid w:val="00D86950"/>
    <w:rsid w:val="00D86C65"/>
    <w:rsid w:val="00D872DD"/>
    <w:rsid w:val="00D874CA"/>
    <w:rsid w:val="00D874DA"/>
    <w:rsid w:val="00D878A6"/>
    <w:rsid w:val="00D879EA"/>
    <w:rsid w:val="00D9014F"/>
    <w:rsid w:val="00D90406"/>
    <w:rsid w:val="00D904E5"/>
    <w:rsid w:val="00D90EF7"/>
    <w:rsid w:val="00D911CA"/>
    <w:rsid w:val="00D9138C"/>
    <w:rsid w:val="00D9157B"/>
    <w:rsid w:val="00D91605"/>
    <w:rsid w:val="00D9177B"/>
    <w:rsid w:val="00D9193A"/>
    <w:rsid w:val="00D91EB9"/>
    <w:rsid w:val="00D91F8D"/>
    <w:rsid w:val="00D92283"/>
    <w:rsid w:val="00D924F1"/>
    <w:rsid w:val="00D927E5"/>
    <w:rsid w:val="00D9280B"/>
    <w:rsid w:val="00D932F5"/>
    <w:rsid w:val="00D934BB"/>
    <w:rsid w:val="00D93624"/>
    <w:rsid w:val="00D93732"/>
    <w:rsid w:val="00D93842"/>
    <w:rsid w:val="00D93BD5"/>
    <w:rsid w:val="00D93EA5"/>
    <w:rsid w:val="00D94939"/>
    <w:rsid w:val="00D949C5"/>
    <w:rsid w:val="00D949EF"/>
    <w:rsid w:val="00D94EA6"/>
    <w:rsid w:val="00D95344"/>
    <w:rsid w:val="00D954C0"/>
    <w:rsid w:val="00D95544"/>
    <w:rsid w:val="00D95EC2"/>
    <w:rsid w:val="00D9624A"/>
    <w:rsid w:val="00D9632E"/>
    <w:rsid w:val="00D9678E"/>
    <w:rsid w:val="00D967DE"/>
    <w:rsid w:val="00D96C7F"/>
    <w:rsid w:val="00D96CB9"/>
    <w:rsid w:val="00D96E4F"/>
    <w:rsid w:val="00D96F89"/>
    <w:rsid w:val="00D96FED"/>
    <w:rsid w:val="00D97316"/>
    <w:rsid w:val="00D97467"/>
    <w:rsid w:val="00D97528"/>
    <w:rsid w:val="00D97694"/>
    <w:rsid w:val="00D97D66"/>
    <w:rsid w:val="00DA0180"/>
    <w:rsid w:val="00DA028B"/>
    <w:rsid w:val="00DA0811"/>
    <w:rsid w:val="00DA0860"/>
    <w:rsid w:val="00DA091C"/>
    <w:rsid w:val="00DA0921"/>
    <w:rsid w:val="00DA0970"/>
    <w:rsid w:val="00DA1076"/>
    <w:rsid w:val="00DA1390"/>
    <w:rsid w:val="00DA14B2"/>
    <w:rsid w:val="00DA171B"/>
    <w:rsid w:val="00DA174A"/>
    <w:rsid w:val="00DA180A"/>
    <w:rsid w:val="00DA1D6D"/>
    <w:rsid w:val="00DA268D"/>
    <w:rsid w:val="00DA2B79"/>
    <w:rsid w:val="00DA2D14"/>
    <w:rsid w:val="00DA30AE"/>
    <w:rsid w:val="00DA30F7"/>
    <w:rsid w:val="00DA325D"/>
    <w:rsid w:val="00DA3670"/>
    <w:rsid w:val="00DA36FA"/>
    <w:rsid w:val="00DA376E"/>
    <w:rsid w:val="00DA3C6E"/>
    <w:rsid w:val="00DA3D82"/>
    <w:rsid w:val="00DA41A0"/>
    <w:rsid w:val="00DA44F7"/>
    <w:rsid w:val="00DA4584"/>
    <w:rsid w:val="00DA466A"/>
    <w:rsid w:val="00DA4BD3"/>
    <w:rsid w:val="00DA4CEB"/>
    <w:rsid w:val="00DA5503"/>
    <w:rsid w:val="00DA5550"/>
    <w:rsid w:val="00DA5626"/>
    <w:rsid w:val="00DA577D"/>
    <w:rsid w:val="00DA5848"/>
    <w:rsid w:val="00DA5E98"/>
    <w:rsid w:val="00DA5FF8"/>
    <w:rsid w:val="00DA6154"/>
    <w:rsid w:val="00DA6234"/>
    <w:rsid w:val="00DA6366"/>
    <w:rsid w:val="00DA641F"/>
    <w:rsid w:val="00DA6745"/>
    <w:rsid w:val="00DA6963"/>
    <w:rsid w:val="00DA6BAD"/>
    <w:rsid w:val="00DA6C86"/>
    <w:rsid w:val="00DA76AB"/>
    <w:rsid w:val="00DA792C"/>
    <w:rsid w:val="00DA7ACF"/>
    <w:rsid w:val="00DA7AF6"/>
    <w:rsid w:val="00DA7CA7"/>
    <w:rsid w:val="00DA7CE1"/>
    <w:rsid w:val="00DA7F01"/>
    <w:rsid w:val="00DB03DD"/>
    <w:rsid w:val="00DB05E1"/>
    <w:rsid w:val="00DB08D3"/>
    <w:rsid w:val="00DB0D32"/>
    <w:rsid w:val="00DB0FB4"/>
    <w:rsid w:val="00DB1187"/>
    <w:rsid w:val="00DB151D"/>
    <w:rsid w:val="00DB1756"/>
    <w:rsid w:val="00DB1DFE"/>
    <w:rsid w:val="00DB24DB"/>
    <w:rsid w:val="00DB26DF"/>
    <w:rsid w:val="00DB2AEC"/>
    <w:rsid w:val="00DB2B28"/>
    <w:rsid w:val="00DB2CD1"/>
    <w:rsid w:val="00DB2FA6"/>
    <w:rsid w:val="00DB3429"/>
    <w:rsid w:val="00DB34D9"/>
    <w:rsid w:val="00DB35FF"/>
    <w:rsid w:val="00DB3E47"/>
    <w:rsid w:val="00DB3EAC"/>
    <w:rsid w:val="00DB3F10"/>
    <w:rsid w:val="00DB3F60"/>
    <w:rsid w:val="00DB410C"/>
    <w:rsid w:val="00DB413F"/>
    <w:rsid w:val="00DB445A"/>
    <w:rsid w:val="00DB4908"/>
    <w:rsid w:val="00DB4A28"/>
    <w:rsid w:val="00DB4A44"/>
    <w:rsid w:val="00DB4A60"/>
    <w:rsid w:val="00DB4AD1"/>
    <w:rsid w:val="00DB4BDA"/>
    <w:rsid w:val="00DB4CAD"/>
    <w:rsid w:val="00DB4F12"/>
    <w:rsid w:val="00DB4F3E"/>
    <w:rsid w:val="00DB5152"/>
    <w:rsid w:val="00DB51B4"/>
    <w:rsid w:val="00DB5457"/>
    <w:rsid w:val="00DB596A"/>
    <w:rsid w:val="00DB5CC9"/>
    <w:rsid w:val="00DB5F06"/>
    <w:rsid w:val="00DB5F88"/>
    <w:rsid w:val="00DB5FDF"/>
    <w:rsid w:val="00DB6353"/>
    <w:rsid w:val="00DB63D5"/>
    <w:rsid w:val="00DB6674"/>
    <w:rsid w:val="00DB6701"/>
    <w:rsid w:val="00DB67EC"/>
    <w:rsid w:val="00DB68F2"/>
    <w:rsid w:val="00DB6B75"/>
    <w:rsid w:val="00DB6F3A"/>
    <w:rsid w:val="00DB6F8E"/>
    <w:rsid w:val="00DB709E"/>
    <w:rsid w:val="00DB70B2"/>
    <w:rsid w:val="00DB7205"/>
    <w:rsid w:val="00DB7434"/>
    <w:rsid w:val="00DB76D1"/>
    <w:rsid w:val="00DB78CA"/>
    <w:rsid w:val="00DB7A2E"/>
    <w:rsid w:val="00DB7AED"/>
    <w:rsid w:val="00DC0078"/>
    <w:rsid w:val="00DC115F"/>
    <w:rsid w:val="00DC142C"/>
    <w:rsid w:val="00DC14EC"/>
    <w:rsid w:val="00DC1588"/>
    <w:rsid w:val="00DC1AD5"/>
    <w:rsid w:val="00DC1C39"/>
    <w:rsid w:val="00DC2210"/>
    <w:rsid w:val="00DC2270"/>
    <w:rsid w:val="00DC260B"/>
    <w:rsid w:val="00DC2971"/>
    <w:rsid w:val="00DC2AB5"/>
    <w:rsid w:val="00DC2C0D"/>
    <w:rsid w:val="00DC3128"/>
    <w:rsid w:val="00DC352E"/>
    <w:rsid w:val="00DC364D"/>
    <w:rsid w:val="00DC3850"/>
    <w:rsid w:val="00DC39C4"/>
    <w:rsid w:val="00DC3B9C"/>
    <w:rsid w:val="00DC3C38"/>
    <w:rsid w:val="00DC3CC1"/>
    <w:rsid w:val="00DC3EAB"/>
    <w:rsid w:val="00DC3EE1"/>
    <w:rsid w:val="00DC4175"/>
    <w:rsid w:val="00DC438F"/>
    <w:rsid w:val="00DC4455"/>
    <w:rsid w:val="00DC494C"/>
    <w:rsid w:val="00DC4CA3"/>
    <w:rsid w:val="00DC4F2B"/>
    <w:rsid w:val="00DC4FC1"/>
    <w:rsid w:val="00DC526B"/>
    <w:rsid w:val="00DC52F5"/>
    <w:rsid w:val="00DC59F8"/>
    <w:rsid w:val="00DC5D29"/>
    <w:rsid w:val="00DC5D51"/>
    <w:rsid w:val="00DC5E03"/>
    <w:rsid w:val="00DC5F4D"/>
    <w:rsid w:val="00DC62CB"/>
    <w:rsid w:val="00DC63F1"/>
    <w:rsid w:val="00DC644D"/>
    <w:rsid w:val="00DC6665"/>
    <w:rsid w:val="00DC66BE"/>
    <w:rsid w:val="00DC6934"/>
    <w:rsid w:val="00DC6B6E"/>
    <w:rsid w:val="00DC6BD3"/>
    <w:rsid w:val="00DC727A"/>
    <w:rsid w:val="00DC73AE"/>
    <w:rsid w:val="00DC74DC"/>
    <w:rsid w:val="00DC775A"/>
    <w:rsid w:val="00DC7892"/>
    <w:rsid w:val="00DC7DA6"/>
    <w:rsid w:val="00DC7EAD"/>
    <w:rsid w:val="00DD039B"/>
    <w:rsid w:val="00DD03FB"/>
    <w:rsid w:val="00DD05F4"/>
    <w:rsid w:val="00DD05FD"/>
    <w:rsid w:val="00DD07A2"/>
    <w:rsid w:val="00DD0864"/>
    <w:rsid w:val="00DD12C5"/>
    <w:rsid w:val="00DD1534"/>
    <w:rsid w:val="00DD1644"/>
    <w:rsid w:val="00DD16C2"/>
    <w:rsid w:val="00DD17E9"/>
    <w:rsid w:val="00DD1D01"/>
    <w:rsid w:val="00DD2127"/>
    <w:rsid w:val="00DD2157"/>
    <w:rsid w:val="00DD2250"/>
    <w:rsid w:val="00DD25A6"/>
    <w:rsid w:val="00DD2833"/>
    <w:rsid w:val="00DD28E6"/>
    <w:rsid w:val="00DD294A"/>
    <w:rsid w:val="00DD29DF"/>
    <w:rsid w:val="00DD2C1B"/>
    <w:rsid w:val="00DD2CFC"/>
    <w:rsid w:val="00DD2D87"/>
    <w:rsid w:val="00DD356C"/>
    <w:rsid w:val="00DD362D"/>
    <w:rsid w:val="00DD36EF"/>
    <w:rsid w:val="00DD4337"/>
    <w:rsid w:val="00DD44FD"/>
    <w:rsid w:val="00DD45E7"/>
    <w:rsid w:val="00DD4A56"/>
    <w:rsid w:val="00DD4D2A"/>
    <w:rsid w:val="00DD56E4"/>
    <w:rsid w:val="00DD5F80"/>
    <w:rsid w:val="00DD61CE"/>
    <w:rsid w:val="00DD63D0"/>
    <w:rsid w:val="00DD63D3"/>
    <w:rsid w:val="00DD6473"/>
    <w:rsid w:val="00DD66B3"/>
    <w:rsid w:val="00DD69AA"/>
    <w:rsid w:val="00DD69F5"/>
    <w:rsid w:val="00DD6F70"/>
    <w:rsid w:val="00DD758C"/>
    <w:rsid w:val="00DD7946"/>
    <w:rsid w:val="00DD7A91"/>
    <w:rsid w:val="00DD7B7A"/>
    <w:rsid w:val="00DD7FC8"/>
    <w:rsid w:val="00DE0658"/>
    <w:rsid w:val="00DE09EC"/>
    <w:rsid w:val="00DE0B47"/>
    <w:rsid w:val="00DE0CA5"/>
    <w:rsid w:val="00DE0D19"/>
    <w:rsid w:val="00DE12EE"/>
    <w:rsid w:val="00DE18F0"/>
    <w:rsid w:val="00DE19FE"/>
    <w:rsid w:val="00DE1BF1"/>
    <w:rsid w:val="00DE1BFE"/>
    <w:rsid w:val="00DE1EE7"/>
    <w:rsid w:val="00DE2015"/>
    <w:rsid w:val="00DE2069"/>
    <w:rsid w:val="00DE212F"/>
    <w:rsid w:val="00DE2298"/>
    <w:rsid w:val="00DE2331"/>
    <w:rsid w:val="00DE259D"/>
    <w:rsid w:val="00DE271E"/>
    <w:rsid w:val="00DE276C"/>
    <w:rsid w:val="00DE29D4"/>
    <w:rsid w:val="00DE2D21"/>
    <w:rsid w:val="00DE314E"/>
    <w:rsid w:val="00DE3171"/>
    <w:rsid w:val="00DE32CD"/>
    <w:rsid w:val="00DE33C9"/>
    <w:rsid w:val="00DE3665"/>
    <w:rsid w:val="00DE3B0A"/>
    <w:rsid w:val="00DE3BBF"/>
    <w:rsid w:val="00DE4786"/>
    <w:rsid w:val="00DE478C"/>
    <w:rsid w:val="00DE4987"/>
    <w:rsid w:val="00DE4C2D"/>
    <w:rsid w:val="00DE4DCA"/>
    <w:rsid w:val="00DE4FA7"/>
    <w:rsid w:val="00DE56CF"/>
    <w:rsid w:val="00DE5827"/>
    <w:rsid w:val="00DE59C4"/>
    <w:rsid w:val="00DE5E67"/>
    <w:rsid w:val="00DE5FFE"/>
    <w:rsid w:val="00DE60DA"/>
    <w:rsid w:val="00DE6106"/>
    <w:rsid w:val="00DE633E"/>
    <w:rsid w:val="00DE64D5"/>
    <w:rsid w:val="00DE68D8"/>
    <w:rsid w:val="00DE6A71"/>
    <w:rsid w:val="00DE6B1C"/>
    <w:rsid w:val="00DE6F9E"/>
    <w:rsid w:val="00DE70C7"/>
    <w:rsid w:val="00DE723B"/>
    <w:rsid w:val="00DE73D1"/>
    <w:rsid w:val="00DE7AAD"/>
    <w:rsid w:val="00DE7B16"/>
    <w:rsid w:val="00DE7D0F"/>
    <w:rsid w:val="00DE7EC9"/>
    <w:rsid w:val="00DF0343"/>
    <w:rsid w:val="00DF039B"/>
    <w:rsid w:val="00DF084D"/>
    <w:rsid w:val="00DF090D"/>
    <w:rsid w:val="00DF0B14"/>
    <w:rsid w:val="00DF0C33"/>
    <w:rsid w:val="00DF116F"/>
    <w:rsid w:val="00DF12AA"/>
    <w:rsid w:val="00DF18BF"/>
    <w:rsid w:val="00DF19F2"/>
    <w:rsid w:val="00DF1B0F"/>
    <w:rsid w:val="00DF1B52"/>
    <w:rsid w:val="00DF204D"/>
    <w:rsid w:val="00DF20BE"/>
    <w:rsid w:val="00DF213B"/>
    <w:rsid w:val="00DF23FC"/>
    <w:rsid w:val="00DF27E3"/>
    <w:rsid w:val="00DF2B9A"/>
    <w:rsid w:val="00DF2C45"/>
    <w:rsid w:val="00DF2E36"/>
    <w:rsid w:val="00DF2EB0"/>
    <w:rsid w:val="00DF3044"/>
    <w:rsid w:val="00DF319E"/>
    <w:rsid w:val="00DF33B0"/>
    <w:rsid w:val="00DF3479"/>
    <w:rsid w:val="00DF361E"/>
    <w:rsid w:val="00DF3AEB"/>
    <w:rsid w:val="00DF4018"/>
    <w:rsid w:val="00DF416B"/>
    <w:rsid w:val="00DF4408"/>
    <w:rsid w:val="00DF446C"/>
    <w:rsid w:val="00DF4723"/>
    <w:rsid w:val="00DF48C3"/>
    <w:rsid w:val="00DF4A0B"/>
    <w:rsid w:val="00DF4AA5"/>
    <w:rsid w:val="00DF4B63"/>
    <w:rsid w:val="00DF4D04"/>
    <w:rsid w:val="00DF4D8C"/>
    <w:rsid w:val="00DF4F47"/>
    <w:rsid w:val="00DF4F78"/>
    <w:rsid w:val="00DF52AC"/>
    <w:rsid w:val="00DF530A"/>
    <w:rsid w:val="00DF5C1E"/>
    <w:rsid w:val="00DF5CCD"/>
    <w:rsid w:val="00DF5FB7"/>
    <w:rsid w:val="00DF610B"/>
    <w:rsid w:val="00DF622E"/>
    <w:rsid w:val="00DF6373"/>
    <w:rsid w:val="00DF6434"/>
    <w:rsid w:val="00DF655C"/>
    <w:rsid w:val="00DF6BFD"/>
    <w:rsid w:val="00DF704F"/>
    <w:rsid w:val="00DF70A3"/>
    <w:rsid w:val="00DF7104"/>
    <w:rsid w:val="00DF76D3"/>
    <w:rsid w:val="00DF7817"/>
    <w:rsid w:val="00DF7BB7"/>
    <w:rsid w:val="00DF7BE9"/>
    <w:rsid w:val="00DF7D99"/>
    <w:rsid w:val="00DF7F1A"/>
    <w:rsid w:val="00E0033C"/>
    <w:rsid w:val="00E0044B"/>
    <w:rsid w:val="00E004A4"/>
    <w:rsid w:val="00E0054B"/>
    <w:rsid w:val="00E0074C"/>
    <w:rsid w:val="00E00952"/>
    <w:rsid w:val="00E00992"/>
    <w:rsid w:val="00E01027"/>
    <w:rsid w:val="00E01038"/>
    <w:rsid w:val="00E01055"/>
    <w:rsid w:val="00E0112B"/>
    <w:rsid w:val="00E0142E"/>
    <w:rsid w:val="00E01482"/>
    <w:rsid w:val="00E01AA7"/>
    <w:rsid w:val="00E0213B"/>
    <w:rsid w:val="00E023AD"/>
    <w:rsid w:val="00E02B03"/>
    <w:rsid w:val="00E02BC5"/>
    <w:rsid w:val="00E02D05"/>
    <w:rsid w:val="00E0313A"/>
    <w:rsid w:val="00E03244"/>
    <w:rsid w:val="00E0346E"/>
    <w:rsid w:val="00E036C9"/>
    <w:rsid w:val="00E03903"/>
    <w:rsid w:val="00E03C27"/>
    <w:rsid w:val="00E03CC2"/>
    <w:rsid w:val="00E03DA3"/>
    <w:rsid w:val="00E042ED"/>
    <w:rsid w:val="00E044CB"/>
    <w:rsid w:val="00E04879"/>
    <w:rsid w:val="00E04D60"/>
    <w:rsid w:val="00E04D7A"/>
    <w:rsid w:val="00E052C4"/>
    <w:rsid w:val="00E052EA"/>
    <w:rsid w:val="00E05518"/>
    <w:rsid w:val="00E055F3"/>
    <w:rsid w:val="00E0568B"/>
    <w:rsid w:val="00E05BD0"/>
    <w:rsid w:val="00E05FEB"/>
    <w:rsid w:val="00E060DE"/>
    <w:rsid w:val="00E065DC"/>
    <w:rsid w:val="00E0688C"/>
    <w:rsid w:val="00E06A98"/>
    <w:rsid w:val="00E06AB2"/>
    <w:rsid w:val="00E07077"/>
    <w:rsid w:val="00E075E6"/>
    <w:rsid w:val="00E07739"/>
    <w:rsid w:val="00E07FCF"/>
    <w:rsid w:val="00E10335"/>
    <w:rsid w:val="00E10434"/>
    <w:rsid w:val="00E106D6"/>
    <w:rsid w:val="00E107AB"/>
    <w:rsid w:val="00E1085B"/>
    <w:rsid w:val="00E10A77"/>
    <w:rsid w:val="00E1110C"/>
    <w:rsid w:val="00E112C9"/>
    <w:rsid w:val="00E1151D"/>
    <w:rsid w:val="00E11AB4"/>
    <w:rsid w:val="00E11C03"/>
    <w:rsid w:val="00E11EC2"/>
    <w:rsid w:val="00E11EEA"/>
    <w:rsid w:val="00E1201F"/>
    <w:rsid w:val="00E120EA"/>
    <w:rsid w:val="00E121DA"/>
    <w:rsid w:val="00E12450"/>
    <w:rsid w:val="00E124BF"/>
    <w:rsid w:val="00E124EB"/>
    <w:rsid w:val="00E126FF"/>
    <w:rsid w:val="00E12BCE"/>
    <w:rsid w:val="00E134A7"/>
    <w:rsid w:val="00E1351F"/>
    <w:rsid w:val="00E136E3"/>
    <w:rsid w:val="00E13823"/>
    <w:rsid w:val="00E13BA5"/>
    <w:rsid w:val="00E13D4E"/>
    <w:rsid w:val="00E13EF7"/>
    <w:rsid w:val="00E14571"/>
    <w:rsid w:val="00E149BA"/>
    <w:rsid w:val="00E14AC0"/>
    <w:rsid w:val="00E14B1C"/>
    <w:rsid w:val="00E14B2A"/>
    <w:rsid w:val="00E14EB5"/>
    <w:rsid w:val="00E15006"/>
    <w:rsid w:val="00E150BC"/>
    <w:rsid w:val="00E151DA"/>
    <w:rsid w:val="00E1546E"/>
    <w:rsid w:val="00E159D7"/>
    <w:rsid w:val="00E15A6C"/>
    <w:rsid w:val="00E15CC6"/>
    <w:rsid w:val="00E15EA4"/>
    <w:rsid w:val="00E16010"/>
    <w:rsid w:val="00E161B3"/>
    <w:rsid w:val="00E164BB"/>
    <w:rsid w:val="00E1682D"/>
    <w:rsid w:val="00E168A8"/>
    <w:rsid w:val="00E168BB"/>
    <w:rsid w:val="00E1693A"/>
    <w:rsid w:val="00E16B75"/>
    <w:rsid w:val="00E16C13"/>
    <w:rsid w:val="00E173CE"/>
    <w:rsid w:val="00E1766C"/>
    <w:rsid w:val="00E17953"/>
    <w:rsid w:val="00E17D9D"/>
    <w:rsid w:val="00E17F03"/>
    <w:rsid w:val="00E17F57"/>
    <w:rsid w:val="00E20328"/>
    <w:rsid w:val="00E20349"/>
    <w:rsid w:val="00E2038E"/>
    <w:rsid w:val="00E205DB"/>
    <w:rsid w:val="00E20BA5"/>
    <w:rsid w:val="00E20C6F"/>
    <w:rsid w:val="00E20D66"/>
    <w:rsid w:val="00E20DD1"/>
    <w:rsid w:val="00E2118D"/>
    <w:rsid w:val="00E21212"/>
    <w:rsid w:val="00E21474"/>
    <w:rsid w:val="00E2149D"/>
    <w:rsid w:val="00E22033"/>
    <w:rsid w:val="00E221CF"/>
    <w:rsid w:val="00E222DF"/>
    <w:rsid w:val="00E2257E"/>
    <w:rsid w:val="00E22B2C"/>
    <w:rsid w:val="00E22B95"/>
    <w:rsid w:val="00E22D0E"/>
    <w:rsid w:val="00E230D6"/>
    <w:rsid w:val="00E23152"/>
    <w:rsid w:val="00E2346E"/>
    <w:rsid w:val="00E23EBA"/>
    <w:rsid w:val="00E242D4"/>
    <w:rsid w:val="00E243ED"/>
    <w:rsid w:val="00E2447F"/>
    <w:rsid w:val="00E244EB"/>
    <w:rsid w:val="00E245AE"/>
    <w:rsid w:val="00E245C7"/>
    <w:rsid w:val="00E249AE"/>
    <w:rsid w:val="00E24A1F"/>
    <w:rsid w:val="00E24C3D"/>
    <w:rsid w:val="00E250D9"/>
    <w:rsid w:val="00E25176"/>
    <w:rsid w:val="00E251BC"/>
    <w:rsid w:val="00E2531B"/>
    <w:rsid w:val="00E2564B"/>
    <w:rsid w:val="00E2587E"/>
    <w:rsid w:val="00E258A5"/>
    <w:rsid w:val="00E25B4E"/>
    <w:rsid w:val="00E25FA5"/>
    <w:rsid w:val="00E26250"/>
    <w:rsid w:val="00E269AB"/>
    <w:rsid w:val="00E26AD5"/>
    <w:rsid w:val="00E26F70"/>
    <w:rsid w:val="00E27058"/>
    <w:rsid w:val="00E2713D"/>
    <w:rsid w:val="00E2749C"/>
    <w:rsid w:val="00E300C4"/>
    <w:rsid w:val="00E30126"/>
    <w:rsid w:val="00E30348"/>
    <w:rsid w:val="00E303EF"/>
    <w:rsid w:val="00E30418"/>
    <w:rsid w:val="00E30548"/>
    <w:rsid w:val="00E307F7"/>
    <w:rsid w:val="00E309E2"/>
    <w:rsid w:val="00E30D5B"/>
    <w:rsid w:val="00E30E10"/>
    <w:rsid w:val="00E30FD3"/>
    <w:rsid w:val="00E312F7"/>
    <w:rsid w:val="00E31388"/>
    <w:rsid w:val="00E3140F"/>
    <w:rsid w:val="00E326EC"/>
    <w:rsid w:val="00E328A8"/>
    <w:rsid w:val="00E328D7"/>
    <w:rsid w:val="00E32A05"/>
    <w:rsid w:val="00E32A1A"/>
    <w:rsid w:val="00E32A25"/>
    <w:rsid w:val="00E32A60"/>
    <w:rsid w:val="00E32E55"/>
    <w:rsid w:val="00E32FAA"/>
    <w:rsid w:val="00E33058"/>
    <w:rsid w:val="00E336DD"/>
    <w:rsid w:val="00E337ED"/>
    <w:rsid w:val="00E33885"/>
    <w:rsid w:val="00E33990"/>
    <w:rsid w:val="00E33A41"/>
    <w:rsid w:val="00E34245"/>
    <w:rsid w:val="00E34391"/>
    <w:rsid w:val="00E34729"/>
    <w:rsid w:val="00E34758"/>
    <w:rsid w:val="00E34897"/>
    <w:rsid w:val="00E34C87"/>
    <w:rsid w:val="00E35643"/>
    <w:rsid w:val="00E359BE"/>
    <w:rsid w:val="00E35BEB"/>
    <w:rsid w:val="00E35C27"/>
    <w:rsid w:val="00E35E78"/>
    <w:rsid w:val="00E360D1"/>
    <w:rsid w:val="00E36172"/>
    <w:rsid w:val="00E363AE"/>
    <w:rsid w:val="00E36477"/>
    <w:rsid w:val="00E36641"/>
    <w:rsid w:val="00E369AA"/>
    <w:rsid w:val="00E36A16"/>
    <w:rsid w:val="00E36E47"/>
    <w:rsid w:val="00E3724E"/>
    <w:rsid w:val="00E376B8"/>
    <w:rsid w:val="00E376C5"/>
    <w:rsid w:val="00E37761"/>
    <w:rsid w:val="00E378F0"/>
    <w:rsid w:val="00E37C62"/>
    <w:rsid w:val="00E37F96"/>
    <w:rsid w:val="00E404A8"/>
    <w:rsid w:val="00E4078F"/>
    <w:rsid w:val="00E40FFE"/>
    <w:rsid w:val="00E410B1"/>
    <w:rsid w:val="00E412B1"/>
    <w:rsid w:val="00E4147D"/>
    <w:rsid w:val="00E4158F"/>
    <w:rsid w:val="00E419AE"/>
    <w:rsid w:val="00E41CBD"/>
    <w:rsid w:val="00E422BF"/>
    <w:rsid w:val="00E427FF"/>
    <w:rsid w:val="00E429AC"/>
    <w:rsid w:val="00E42F3D"/>
    <w:rsid w:val="00E431A7"/>
    <w:rsid w:val="00E4356C"/>
    <w:rsid w:val="00E43B3E"/>
    <w:rsid w:val="00E43CB0"/>
    <w:rsid w:val="00E4467C"/>
    <w:rsid w:val="00E44740"/>
    <w:rsid w:val="00E44A19"/>
    <w:rsid w:val="00E44E8B"/>
    <w:rsid w:val="00E44F2C"/>
    <w:rsid w:val="00E450FE"/>
    <w:rsid w:val="00E4515A"/>
    <w:rsid w:val="00E45283"/>
    <w:rsid w:val="00E453B3"/>
    <w:rsid w:val="00E45900"/>
    <w:rsid w:val="00E4597B"/>
    <w:rsid w:val="00E45AEC"/>
    <w:rsid w:val="00E45F65"/>
    <w:rsid w:val="00E465DB"/>
    <w:rsid w:val="00E46A9D"/>
    <w:rsid w:val="00E46AC7"/>
    <w:rsid w:val="00E46B9F"/>
    <w:rsid w:val="00E46C8A"/>
    <w:rsid w:val="00E46D6A"/>
    <w:rsid w:val="00E46E67"/>
    <w:rsid w:val="00E47193"/>
    <w:rsid w:val="00E475C8"/>
    <w:rsid w:val="00E4777D"/>
    <w:rsid w:val="00E47785"/>
    <w:rsid w:val="00E479C7"/>
    <w:rsid w:val="00E47A2D"/>
    <w:rsid w:val="00E47A62"/>
    <w:rsid w:val="00E47DC4"/>
    <w:rsid w:val="00E5024B"/>
    <w:rsid w:val="00E502EF"/>
    <w:rsid w:val="00E50385"/>
    <w:rsid w:val="00E50408"/>
    <w:rsid w:val="00E506F1"/>
    <w:rsid w:val="00E510AD"/>
    <w:rsid w:val="00E51126"/>
    <w:rsid w:val="00E51174"/>
    <w:rsid w:val="00E5126E"/>
    <w:rsid w:val="00E5176A"/>
    <w:rsid w:val="00E51B8C"/>
    <w:rsid w:val="00E51BF3"/>
    <w:rsid w:val="00E51C5B"/>
    <w:rsid w:val="00E52000"/>
    <w:rsid w:val="00E520B6"/>
    <w:rsid w:val="00E525DE"/>
    <w:rsid w:val="00E52851"/>
    <w:rsid w:val="00E5285F"/>
    <w:rsid w:val="00E52E10"/>
    <w:rsid w:val="00E5304A"/>
    <w:rsid w:val="00E53086"/>
    <w:rsid w:val="00E5311E"/>
    <w:rsid w:val="00E53270"/>
    <w:rsid w:val="00E532ED"/>
    <w:rsid w:val="00E5359B"/>
    <w:rsid w:val="00E53852"/>
    <w:rsid w:val="00E53A39"/>
    <w:rsid w:val="00E53C19"/>
    <w:rsid w:val="00E53F90"/>
    <w:rsid w:val="00E54241"/>
    <w:rsid w:val="00E548DF"/>
    <w:rsid w:val="00E54A2A"/>
    <w:rsid w:val="00E54A95"/>
    <w:rsid w:val="00E54E59"/>
    <w:rsid w:val="00E54FE7"/>
    <w:rsid w:val="00E55077"/>
    <w:rsid w:val="00E5508F"/>
    <w:rsid w:val="00E5541A"/>
    <w:rsid w:val="00E557AE"/>
    <w:rsid w:val="00E557E3"/>
    <w:rsid w:val="00E5583D"/>
    <w:rsid w:val="00E55893"/>
    <w:rsid w:val="00E558E5"/>
    <w:rsid w:val="00E55A33"/>
    <w:rsid w:val="00E55C74"/>
    <w:rsid w:val="00E55DAD"/>
    <w:rsid w:val="00E5601A"/>
    <w:rsid w:val="00E5662C"/>
    <w:rsid w:val="00E5664C"/>
    <w:rsid w:val="00E567F8"/>
    <w:rsid w:val="00E56A48"/>
    <w:rsid w:val="00E56A92"/>
    <w:rsid w:val="00E56C3B"/>
    <w:rsid w:val="00E56DB0"/>
    <w:rsid w:val="00E57014"/>
    <w:rsid w:val="00E571E8"/>
    <w:rsid w:val="00E57576"/>
    <w:rsid w:val="00E575F1"/>
    <w:rsid w:val="00E5779E"/>
    <w:rsid w:val="00E57929"/>
    <w:rsid w:val="00E57BFB"/>
    <w:rsid w:val="00E57D0E"/>
    <w:rsid w:val="00E57E9A"/>
    <w:rsid w:val="00E57EB0"/>
    <w:rsid w:val="00E57F06"/>
    <w:rsid w:val="00E57F66"/>
    <w:rsid w:val="00E60002"/>
    <w:rsid w:val="00E60020"/>
    <w:rsid w:val="00E601DC"/>
    <w:rsid w:val="00E6020C"/>
    <w:rsid w:val="00E60791"/>
    <w:rsid w:val="00E60AC7"/>
    <w:rsid w:val="00E60CBF"/>
    <w:rsid w:val="00E611FE"/>
    <w:rsid w:val="00E616BE"/>
    <w:rsid w:val="00E616F3"/>
    <w:rsid w:val="00E61720"/>
    <w:rsid w:val="00E619A9"/>
    <w:rsid w:val="00E623DA"/>
    <w:rsid w:val="00E62646"/>
    <w:rsid w:val="00E628E3"/>
    <w:rsid w:val="00E62998"/>
    <w:rsid w:val="00E62B7D"/>
    <w:rsid w:val="00E63016"/>
    <w:rsid w:val="00E63A9B"/>
    <w:rsid w:val="00E63AEB"/>
    <w:rsid w:val="00E63D1C"/>
    <w:rsid w:val="00E63D93"/>
    <w:rsid w:val="00E64F02"/>
    <w:rsid w:val="00E65333"/>
    <w:rsid w:val="00E655DC"/>
    <w:rsid w:val="00E65855"/>
    <w:rsid w:val="00E659DB"/>
    <w:rsid w:val="00E65AF3"/>
    <w:rsid w:val="00E65C97"/>
    <w:rsid w:val="00E65DB0"/>
    <w:rsid w:val="00E65F5A"/>
    <w:rsid w:val="00E66029"/>
    <w:rsid w:val="00E6607B"/>
    <w:rsid w:val="00E6610C"/>
    <w:rsid w:val="00E66248"/>
    <w:rsid w:val="00E66532"/>
    <w:rsid w:val="00E66CD5"/>
    <w:rsid w:val="00E66E92"/>
    <w:rsid w:val="00E66F3B"/>
    <w:rsid w:val="00E66FFA"/>
    <w:rsid w:val="00E67006"/>
    <w:rsid w:val="00E67323"/>
    <w:rsid w:val="00E673A4"/>
    <w:rsid w:val="00E67888"/>
    <w:rsid w:val="00E67A34"/>
    <w:rsid w:val="00E67C83"/>
    <w:rsid w:val="00E67E82"/>
    <w:rsid w:val="00E67F5C"/>
    <w:rsid w:val="00E70306"/>
    <w:rsid w:val="00E7050B"/>
    <w:rsid w:val="00E705BA"/>
    <w:rsid w:val="00E710A7"/>
    <w:rsid w:val="00E71528"/>
    <w:rsid w:val="00E71A3E"/>
    <w:rsid w:val="00E7224F"/>
    <w:rsid w:val="00E72483"/>
    <w:rsid w:val="00E72597"/>
    <w:rsid w:val="00E72A7E"/>
    <w:rsid w:val="00E73170"/>
    <w:rsid w:val="00E739A3"/>
    <w:rsid w:val="00E742C2"/>
    <w:rsid w:val="00E744A6"/>
    <w:rsid w:val="00E74509"/>
    <w:rsid w:val="00E7457E"/>
    <w:rsid w:val="00E7464F"/>
    <w:rsid w:val="00E748AB"/>
    <w:rsid w:val="00E748D4"/>
    <w:rsid w:val="00E74B56"/>
    <w:rsid w:val="00E74D87"/>
    <w:rsid w:val="00E75100"/>
    <w:rsid w:val="00E751EF"/>
    <w:rsid w:val="00E753AE"/>
    <w:rsid w:val="00E7583F"/>
    <w:rsid w:val="00E75909"/>
    <w:rsid w:val="00E75D58"/>
    <w:rsid w:val="00E75F66"/>
    <w:rsid w:val="00E764DE"/>
    <w:rsid w:val="00E764DF"/>
    <w:rsid w:val="00E7659B"/>
    <w:rsid w:val="00E765DB"/>
    <w:rsid w:val="00E76B36"/>
    <w:rsid w:val="00E7701C"/>
    <w:rsid w:val="00E770FE"/>
    <w:rsid w:val="00E7711B"/>
    <w:rsid w:val="00E77218"/>
    <w:rsid w:val="00E774B3"/>
    <w:rsid w:val="00E77530"/>
    <w:rsid w:val="00E77949"/>
    <w:rsid w:val="00E77DEB"/>
    <w:rsid w:val="00E8004D"/>
    <w:rsid w:val="00E800B5"/>
    <w:rsid w:val="00E806D0"/>
    <w:rsid w:val="00E80CD1"/>
    <w:rsid w:val="00E80DF6"/>
    <w:rsid w:val="00E80F4C"/>
    <w:rsid w:val="00E81238"/>
    <w:rsid w:val="00E814A8"/>
    <w:rsid w:val="00E81B1E"/>
    <w:rsid w:val="00E81FCB"/>
    <w:rsid w:val="00E8201D"/>
    <w:rsid w:val="00E82288"/>
    <w:rsid w:val="00E826F8"/>
    <w:rsid w:val="00E82EE4"/>
    <w:rsid w:val="00E8307F"/>
    <w:rsid w:val="00E835B1"/>
    <w:rsid w:val="00E836F8"/>
    <w:rsid w:val="00E83A14"/>
    <w:rsid w:val="00E84034"/>
    <w:rsid w:val="00E840B4"/>
    <w:rsid w:val="00E843B4"/>
    <w:rsid w:val="00E84777"/>
    <w:rsid w:val="00E848AF"/>
    <w:rsid w:val="00E84AA6"/>
    <w:rsid w:val="00E84C2C"/>
    <w:rsid w:val="00E85253"/>
    <w:rsid w:val="00E8546F"/>
    <w:rsid w:val="00E856EB"/>
    <w:rsid w:val="00E85729"/>
    <w:rsid w:val="00E8594A"/>
    <w:rsid w:val="00E85C47"/>
    <w:rsid w:val="00E85C53"/>
    <w:rsid w:val="00E85D92"/>
    <w:rsid w:val="00E85EBF"/>
    <w:rsid w:val="00E862A4"/>
    <w:rsid w:val="00E86539"/>
    <w:rsid w:val="00E865A0"/>
    <w:rsid w:val="00E87107"/>
    <w:rsid w:val="00E87130"/>
    <w:rsid w:val="00E871A2"/>
    <w:rsid w:val="00E87359"/>
    <w:rsid w:val="00E875B7"/>
    <w:rsid w:val="00E877DD"/>
    <w:rsid w:val="00E87D2E"/>
    <w:rsid w:val="00E87E08"/>
    <w:rsid w:val="00E87F34"/>
    <w:rsid w:val="00E900DA"/>
    <w:rsid w:val="00E902AA"/>
    <w:rsid w:val="00E9031D"/>
    <w:rsid w:val="00E9037F"/>
    <w:rsid w:val="00E905A7"/>
    <w:rsid w:val="00E908AC"/>
    <w:rsid w:val="00E909CD"/>
    <w:rsid w:val="00E909E3"/>
    <w:rsid w:val="00E90F73"/>
    <w:rsid w:val="00E91300"/>
    <w:rsid w:val="00E9183F"/>
    <w:rsid w:val="00E91BC9"/>
    <w:rsid w:val="00E91BD9"/>
    <w:rsid w:val="00E91F53"/>
    <w:rsid w:val="00E92109"/>
    <w:rsid w:val="00E92456"/>
    <w:rsid w:val="00E92730"/>
    <w:rsid w:val="00E92B51"/>
    <w:rsid w:val="00E92F9C"/>
    <w:rsid w:val="00E92FE7"/>
    <w:rsid w:val="00E93126"/>
    <w:rsid w:val="00E937BF"/>
    <w:rsid w:val="00E937EA"/>
    <w:rsid w:val="00E93E1F"/>
    <w:rsid w:val="00E9447C"/>
    <w:rsid w:val="00E9470E"/>
    <w:rsid w:val="00E94832"/>
    <w:rsid w:val="00E94A70"/>
    <w:rsid w:val="00E94C86"/>
    <w:rsid w:val="00E94DD0"/>
    <w:rsid w:val="00E951A7"/>
    <w:rsid w:val="00E951D2"/>
    <w:rsid w:val="00E95243"/>
    <w:rsid w:val="00E95601"/>
    <w:rsid w:val="00E95FEF"/>
    <w:rsid w:val="00E96317"/>
    <w:rsid w:val="00E967B4"/>
    <w:rsid w:val="00E96871"/>
    <w:rsid w:val="00E96C81"/>
    <w:rsid w:val="00E96D4A"/>
    <w:rsid w:val="00E96DDD"/>
    <w:rsid w:val="00E96E2A"/>
    <w:rsid w:val="00E96E7B"/>
    <w:rsid w:val="00E97341"/>
    <w:rsid w:val="00E973D5"/>
    <w:rsid w:val="00E97535"/>
    <w:rsid w:val="00E97A12"/>
    <w:rsid w:val="00E97A3A"/>
    <w:rsid w:val="00EA0024"/>
    <w:rsid w:val="00EA059C"/>
    <w:rsid w:val="00EA05A1"/>
    <w:rsid w:val="00EA0B2A"/>
    <w:rsid w:val="00EA0C66"/>
    <w:rsid w:val="00EA0F62"/>
    <w:rsid w:val="00EA0FC7"/>
    <w:rsid w:val="00EA109D"/>
    <w:rsid w:val="00EA1192"/>
    <w:rsid w:val="00EA1372"/>
    <w:rsid w:val="00EA141F"/>
    <w:rsid w:val="00EA170D"/>
    <w:rsid w:val="00EA1761"/>
    <w:rsid w:val="00EA1927"/>
    <w:rsid w:val="00EA1CC5"/>
    <w:rsid w:val="00EA1CF4"/>
    <w:rsid w:val="00EA2158"/>
    <w:rsid w:val="00EA22A0"/>
    <w:rsid w:val="00EA22C7"/>
    <w:rsid w:val="00EA2426"/>
    <w:rsid w:val="00EA248D"/>
    <w:rsid w:val="00EA25B4"/>
    <w:rsid w:val="00EA2A9B"/>
    <w:rsid w:val="00EA2BEA"/>
    <w:rsid w:val="00EA3359"/>
    <w:rsid w:val="00EA356F"/>
    <w:rsid w:val="00EA35A0"/>
    <w:rsid w:val="00EA36E5"/>
    <w:rsid w:val="00EA3DAC"/>
    <w:rsid w:val="00EA3DB9"/>
    <w:rsid w:val="00EA3E5D"/>
    <w:rsid w:val="00EA43A3"/>
    <w:rsid w:val="00EA4687"/>
    <w:rsid w:val="00EA4A27"/>
    <w:rsid w:val="00EA4AA0"/>
    <w:rsid w:val="00EA4AFE"/>
    <w:rsid w:val="00EA4B79"/>
    <w:rsid w:val="00EA518C"/>
    <w:rsid w:val="00EA5850"/>
    <w:rsid w:val="00EA58D5"/>
    <w:rsid w:val="00EA598D"/>
    <w:rsid w:val="00EA59F6"/>
    <w:rsid w:val="00EA5A9D"/>
    <w:rsid w:val="00EA5C81"/>
    <w:rsid w:val="00EA5CB2"/>
    <w:rsid w:val="00EA5D0E"/>
    <w:rsid w:val="00EA5EB5"/>
    <w:rsid w:val="00EA621F"/>
    <w:rsid w:val="00EA62A8"/>
    <w:rsid w:val="00EA62C6"/>
    <w:rsid w:val="00EA62D7"/>
    <w:rsid w:val="00EA6579"/>
    <w:rsid w:val="00EA65A6"/>
    <w:rsid w:val="00EA6B97"/>
    <w:rsid w:val="00EA701F"/>
    <w:rsid w:val="00EA70EC"/>
    <w:rsid w:val="00EA72AA"/>
    <w:rsid w:val="00EA7433"/>
    <w:rsid w:val="00EA76BF"/>
    <w:rsid w:val="00EB0600"/>
    <w:rsid w:val="00EB06A0"/>
    <w:rsid w:val="00EB077A"/>
    <w:rsid w:val="00EB08C8"/>
    <w:rsid w:val="00EB090E"/>
    <w:rsid w:val="00EB0996"/>
    <w:rsid w:val="00EB0BB6"/>
    <w:rsid w:val="00EB0C9D"/>
    <w:rsid w:val="00EB0F48"/>
    <w:rsid w:val="00EB0F55"/>
    <w:rsid w:val="00EB0FA3"/>
    <w:rsid w:val="00EB1041"/>
    <w:rsid w:val="00EB10B1"/>
    <w:rsid w:val="00EB11C9"/>
    <w:rsid w:val="00EB131A"/>
    <w:rsid w:val="00EB1658"/>
    <w:rsid w:val="00EB17A3"/>
    <w:rsid w:val="00EB1C4F"/>
    <w:rsid w:val="00EB1CC1"/>
    <w:rsid w:val="00EB1CEB"/>
    <w:rsid w:val="00EB2070"/>
    <w:rsid w:val="00EB2450"/>
    <w:rsid w:val="00EB2585"/>
    <w:rsid w:val="00EB2A47"/>
    <w:rsid w:val="00EB2CAF"/>
    <w:rsid w:val="00EB327C"/>
    <w:rsid w:val="00EB3288"/>
    <w:rsid w:val="00EB332E"/>
    <w:rsid w:val="00EB3AEB"/>
    <w:rsid w:val="00EB3B74"/>
    <w:rsid w:val="00EB3CB1"/>
    <w:rsid w:val="00EB4013"/>
    <w:rsid w:val="00EB409C"/>
    <w:rsid w:val="00EB4877"/>
    <w:rsid w:val="00EB489D"/>
    <w:rsid w:val="00EB4BD7"/>
    <w:rsid w:val="00EB5210"/>
    <w:rsid w:val="00EB54DF"/>
    <w:rsid w:val="00EB5587"/>
    <w:rsid w:val="00EB58F7"/>
    <w:rsid w:val="00EB5BE5"/>
    <w:rsid w:val="00EB6211"/>
    <w:rsid w:val="00EB6315"/>
    <w:rsid w:val="00EB660F"/>
    <w:rsid w:val="00EB6796"/>
    <w:rsid w:val="00EB698E"/>
    <w:rsid w:val="00EB6D55"/>
    <w:rsid w:val="00EB6D68"/>
    <w:rsid w:val="00EB6F34"/>
    <w:rsid w:val="00EB732B"/>
    <w:rsid w:val="00EB7493"/>
    <w:rsid w:val="00EB74BC"/>
    <w:rsid w:val="00EB76EF"/>
    <w:rsid w:val="00EB780A"/>
    <w:rsid w:val="00EB7B02"/>
    <w:rsid w:val="00EB7E4F"/>
    <w:rsid w:val="00EC0108"/>
    <w:rsid w:val="00EC04BE"/>
    <w:rsid w:val="00EC05CE"/>
    <w:rsid w:val="00EC0898"/>
    <w:rsid w:val="00EC0A5E"/>
    <w:rsid w:val="00EC0D79"/>
    <w:rsid w:val="00EC0EC8"/>
    <w:rsid w:val="00EC1134"/>
    <w:rsid w:val="00EC149D"/>
    <w:rsid w:val="00EC1687"/>
    <w:rsid w:val="00EC1898"/>
    <w:rsid w:val="00EC1A4E"/>
    <w:rsid w:val="00EC2415"/>
    <w:rsid w:val="00EC2450"/>
    <w:rsid w:val="00EC2798"/>
    <w:rsid w:val="00EC27B7"/>
    <w:rsid w:val="00EC27D7"/>
    <w:rsid w:val="00EC2807"/>
    <w:rsid w:val="00EC296A"/>
    <w:rsid w:val="00EC2A76"/>
    <w:rsid w:val="00EC2B41"/>
    <w:rsid w:val="00EC2D7F"/>
    <w:rsid w:val="00EC31E8"/>
    <w:rsid w:val="00EC3B52"/>
    <w:rsid w:val="00EC3FFA"/>
    <w:rsid w:val="00EC418D"/>
    <w:rsid w:val="00EC46A5"/>
    <w:rsid w:val="00EC4769"/>
    <w:rsid w:val="00EC477E"/>
    <w:rsid w:val="00EC4B63"/>
    <w:rsid w:val="00EC4BF9"/>
    <w:rsid w:val="00EC4E58"/>
    <w:rsid w:val="00EC4EBD"/>
    <w:rsid w:val="00EC543A"/>
    <w:rsid w:val="00EC548B"/>
    <w:rsid w:val="00EC572F"/>
    <w:rsid w:val="00EC5734"/>
    <w:rsid w:val="00EC5747"/>
    <w:rsid w:val="00EC57F7"/>
    <w:rsid w:val="00EC5961"/>
    <w:rsid w:val="00EC598F"/>
    <w:rsid w:val="00EC5998"/>
    <w:rsid w:val="00EC5FE8"/>
    <w:rsid w:val="00EC60F2"/>
    <w:rsid w:val="00EC61CD"/>
    <w:rsid w:val="00EC62FA"/>
    <w:rsid w:val="00EC6511"/>
    <w:rsid w:val="00EC660C"/>
    <w:rsid w:val="00EC67FD"/>
    <w:rsid w:val="00EC6D9D"/>
    <w:rsid w:val="00EC730D"/>
    <w:rsid w:val="00EC7D2C"/>
    <w:rsid w:val="00EC7DF8"/>
    <w:rsid w:val="00ED0034"/>
    <w:rsid w:val="00ED01A1"/>
    <w:rsid w:val="00ED05D4"/>
    <w:rsid w:val="00ED0614"/>
    <w:rsid w:val="00ED07D0"/>
    <w:rsid w:val="00ED0BD7"/>
    <w:rsid w:val="00ED1046"/>
    <w:rsid w:val="00ED1199"/>
    <w:rsid w:val="00ED1334"/>
    <w:rsid w:val="00ED15BF"/>
    <w:rsid w:val="00ED167F"/>
    <w:rsid w:val="00ED17E9"/>
    <w:rsid w:val="00ED19A6"/>
    <w:rsid w:val="00ED1B17"/>
    <w:rsid w:val="00ED1ECF"/>
    <w:rsid w:val="00ED1ED4"/>
    <w:rsid w:val="00ED1F90"/>
    <w:rsid w:val="00ED2118"/>
    <w:rsid w:val="00ED21B5"/>
    <w:rsid w:val="00ED21E0"/>
    <w:rsid w:val="00ED2202"/>
    <w:rsid w:val="00ED2275"/>
    <w:rsid w:val="00ED2552"/>
    <w:rsid w:val="00ED26CF"/>
    <w:rsid w:val="00ED2788"/>
    <w:rsid w:val="00ED299E"/>
    <w:rsid w:val="00ED2D1C"/>
    <w:rsid w:val="00ED2DAB"/>
    <w:rsid w:val="00ED2E03"/>
    <w:rsid w:val="00ED3205"/>
    <w:rsid w:val="00ED326F"/>
    <w:rsid w:val="00ED32C6"/>
    <w:rsid w:val="00ED345D"/>
    <w:rsid w:val="00ED37B3"/>
    <w:rsid w:val="00ED38C3"/>
    <w:rsid w:val="00ED3B26"/>
    <w:rsid w:val="00ED3BC8"/>
    <w:rsid w:val="00ED3C78"/>
    <w:rsid w:val="00ED3C89"/>
    <w:rsid w:val="00ED3E51"/>
    <w:rsid w:val="00ED3E79"/>
    <w:rsid w:val="00ED4263"/>
    <w:rsid w:val="00ED429E"/>
    <w:rsid w:val="00ED479F"/>
    <w:rsid w:val="00ED4BC4"/>
    <w:rsid w:val="00ED4E39"/>
    <w:rsid w:val="00ED50BF"/>
    <w:rsid w:val="00ED51C3"/>
    <w:rsid w:val="00ED5334"/>
    <w:rsid w:val="00ED53E4"/>
    <w:rsid w:val="00ED549F"/>
    <w:rsid w:val="00ED54DF"/>
    <w:rsid w:val="00ED567D"/>
    <w:rsid w:val="00ED58DE"/>
    <w:rsid w:val="00ED5D04"/>
    <w:rsid w:val="00ED5D63"/>
    <w:rsid w:val="00ED5D9A"/>
    <w:rsid w:val="00ED668F"/>
    <w:rsid w:val="00ED6780"/>
    <w:rsid w:val="00ED686F"/>
    <w:rsid w:val="00ED68A4"/>
    <w:rsid w:val="00ED699C"/>
    <w:rsid w:val="00ED6E14"/>
    <w:rsid w:val="00ED6F22"/>
    <w:rsid w:val="00ED7083"/>
    <w:rsid w:val="00ED72C3"/>
    <w:rsid w:val="00ED73C4"/>
    <w:rsid w:val="00ED74B7"/>
    <w:rsid w:val="00ED769F"/>
    <w:rsid w:val="00ED79C7"/>
    <w:rsid w:val="00ED7C36"/>
    <w:rsid w:val="00ED7D69"/>
    <w:rsid w:val="00ED7E81"/>
    <w:rsid w:val="00ED7F50"/>
    <w:rsid w:val="00EE0015"/>
    <w:rsid w:val="00EE0360"/>
    <w:rsid w:val="00EE044C"/>
    <w:rsid w:val="00EE04AE"/>
    <w:rsid w:val="00EE0588"/>
    <w:rsid w:val="00EE09FE"/>
    <w:rsid w:val="00EE0C38"/>
    <w:rsid w:val="00EE0D59"/>
    <w:rsid w:val="00EE0D65"/>
    <w:rsid w:val="00EE1083"/>
    <w:rsid w:val="00EE1154"/>
    <w:rsid w:val="00EE11F0"/>
    <w:rsid w:val="00EE1207"/>
    <w:rsid w:val="00EE148B"/>
    <w:rsid w:val="00EE14AC"/>
    <w:rsid w:val="00EE16D4"/>
    <w:rsid w:val="00EE1704"/>
    <w:rsid w:val="00EE182F"/>
    <w:rsid w:val="00EE18A5"/>
    <w:rsid w:val="00EE1E47"/>
    <w:rsid w:val="00EE1E58"/>
    <w:rsid w:val="00EE249F"/>
    <w:rsid w:val="00EE2521"/>
    <w:rsid w:val="00EE25DD"/>
    <w:rsid w:val="00EE2B6C"/>
    <w:rsid w:val="00EE2BE9"/>
    <w:rsid w:val="00EE2C83"/>
    <w:rsid w:val="00EE2E69"/>
    <w:rsid w:val="00EE2EC8"/>
    <w:rsid w:val="00EE305F"/>
    <w:rsid w:val="00EE35AE"/>
    <w:rsid w:val="00EE3614"/>
    <w:rsid w:val="00EE3909"/>
    <w:rsid w:val="00EE39CA"/>
    <w:rsid w:val="00EE3B60"/>
    <w:rsid w:val="00EE3E83"/>
    <w:rsid w:val="00EE45BC"/>
    <w:rsid w:val="00EE4B81"/>
    <w:rsid w:val="00EE4D16"/>
    <w:rsid w:val="00EE4DD3"/>
    <w:rsid w:val="00EE4F9C"/>
    <w:rsid w:val="00EE4FC2"/>
    <w:rsid w:val="00EE511A"/>
    <w:rsid w:val="00EE5178"/>
    <w:rsid w:val="00EE53C1"/>
    <w:rsid w:val="00EE54DD"/>
    <w:rsid w:val="00EE56D8"/>
    <w:rsid w:val="00EE5D3F"/>
    <w:rsid w:val="00EE5FE6"/>
    <w:rsid w:val="00EE632E"/>
    <w:rsid w:val="00EE63D5"/>
    <w:rsid w:val="00EE66BE"/>
    <w:rsid w:val="00EE6919"/>
    <w:rsid w:val="00EE6BB6"/>
    <w:rsid w:val="00EE6D15"/>
    <w:rsid w:val="00EE717E"/>
    <w:rsid w:val="00EE719A"/>
    <w:rsid w:val="00EE7201"/>
    <w:rsid w:val="00EE7659"/>
    <w:rsid w:val="00EE7BB7"/>
    <w:rsid w:val="00EE7C02"/>
    <w:rsid w:val="00EE7FBC"/>
    <w:rsid w:val="00EF0250"/>
    <w:rsid w:val="00EF02A3"/>
    <w:rsid w:val="00EF0369"/>
    <w:rsid w:val="00EF1203"/>
    <w:rsid w:val="00EF1DE9"/>
    <w:rsid w:val="00EF1F89"/>
    <w:rsid w:val="00EF1FD7"/>
    <w:rsid w:val="00EF2184"/>
    <w:rsid w:val="00EF249C"/>
    <w:rsid w:val="00EF265B"/>
    <w:rsid w:val="00EF28A1"/>
    <w:rsid w:val="00EF28EF"/>
    <w:rsid w:val="00EF2923"/>
    <w:rsid w:val="00EF2A37"/>
    <w:rsid w:val="00EF2B64"/>
    <w:rsid w:val="00EF2D74"/>
    <w:rsid w:val="00EF3502"/>
    <w:rsid w:val="00EF3680"/>
    <w:rsid w:val="00EF3C07"/>
    <w:rsid w:val="00EF3CA3"/>
    <w:rsid w:val="00EF3D17"/>
    <w:rsid w:val="00EF4111"/>
    <w:rsid w:val="00EF4262"/>
    <w:rsid w:val="00EF4400"/>
    <w:rsid w:val="00EF4420"/>
    <w:rsid w:val="00EF48F6"/>
    <w:rsid w:val="00EF494D"/>
    <w:rsid w:val="00EF4F08"/>
    <w:rsid w:val="00EF4F49"/>
    <w:rsid w:val="00EF5161"/>
    <w:rsid w:val="00EF523A"/>
    <w:rsid w:val="00EF52AA"/>
    <w:rsid w:val="00EF5402"/>
    <w:rsid w:val="00EF546C"/>
    <w:rsid w:val="00EF56B8"/>
    <w:rsid w:val="00EF5732"/>
    <w:rsid w:val="00EF57C2"/>
    <w:rsid w:val="00EF57D7"/>
    <w:rsid w:val="00EF58C3"/>
    <w:rsid w:val="00EF5BD0"/>
    <w:rsid w:val="00EF61E5"/>
    <w:rsid w:val="00EF623F"/>
    <w:rsid w:val="00EF6868"/>
    <w:rsid w:val="00EF69C0"/>
    <w:rsid w:val="00EF6ACD"/>
    <w:rsid w:val="00EF6B59"/>
    <w:rsid w:val="00EF6E74"/>
    <w:rsid w:val="00EF7125"/>
    <w:rsid w:val="00EF71DE"/>
    <w:rsid w:val="00EF7413"/>
    <w:rsid w:val="00EF7501"/>
    <w:rsid w:val="00EF795A"/>
    <w:rsid w:val="00EF796B"/>
    <w:rsid w:val="00EF7D31"/>
    <w:rsid w:val="00EF7F55"/>
    <w:rsid w:val="00EF7FC1"/>
    <w:rsid w:val="00F00258"/>
    <w:rsid w:val="00F00377"/>
    <w:rsid w:val="00F00800"/>
    <w:rsid w:val="00F00C1B"/>
    <w:rsid w:val="00F0167A"/>
    <w:rsid w:val="00F01A29"/>
    <w:rsid w:val="00F01A5F"/>
    <w:rsid w:val="00F01EDA"/>
    <w:rsid w:val="00F0214F"/>
    <w:rsid w:val="00F02466"/>
    <w:rsid w:val="00F02508"/>
    <w:rsid w:val="00F02870"/>
    <w:rsid w:val="00F02A33"/>
    <w:rsid w:val="00F02A88"/>
    <w:rsid w:val="00F02B27"/>
    <w:rsid w:val="00F02E22"/>
    <w:rsid w:val="00F02FB5"/>
    <w:rsid w:val="00F03182"/>
    <w:rsid w:val="00F03313"/>
    <w:rsid w:val="00F0341D"/>
    <w:rsid w:val="00F03904"/>
    <w:rsid w:val="00F0393A"/>
    <w:rsid w:val="00F03C7A"/>
    <w:rsid w:val="00F03D16"/>
    <w:rsid w:val="00F03EFC"/>
    <w:rsid w:val="00F040AB"/>
    <w:rsid w:val="00F0428B"/>
    <w:rsid w:val="00F046D5"/>
    <w:rsid w:val="00F04B34"/>
    <w:rsid w:val="00F04C4B"/>
    <w:rsid w:val="00F04C6A"/>
    <w:rsid w:val="00F04C6C"/>
    <w:rsid w:val="00F04CD7"/>
    <w:rsid w:val="00F04D3D"/>
    <w:rsid w:val="00F04DA0"/>
    <w:rsid w:val="00F04DFC"/>
    <w:rsid w:val="00F05324"/>
    <w:rsid w:val="00F0549E"/>
    <w:rsid w:val="00F054DF"/>
    <w:rsid w:val="00F05547"/>
    <w:rsid w:val="00F055EF"/>
    <w:rsid w:val="00F05670"/>
    <w:rsid w:val="00F05741"/>
    <w:rsid w:val="00F05AAE"/>
    <w:rsid w:val="00F067B0"/>
    <w:rsid w:val="00F06A03"/>
    <w:rsid w:val="00F06C64"/>
    <w:rsid w:val="00F06F15"/>
    <w:rsid w:val="00F06F1D"/>
    <w:rsid w:val="00F078A2"/>
    <w:rsid w:val="00F07A55"/>
    <w:rsid w:val="00F07DA8"/>
    <w:rsid w:val="00F10630"/>
    <w:rsid w:val="00F10E90"/>
    <w:rsid w:val="00F10EFB"/>
    <w:rsid w:val="00F113FB"/>
    <w:rsid w:val="00F11CEE"/>
    <w:rsid w:val="00F12142"/>
    <w:rsid w:val="00F121A7"/>
    <w:rsid w:val="00F121F8"/>
    <w:rsid w:val="00F122E9"/>
    <w:rsid w:val="00F124ED"/>
    <w:rsid w:val="00F12655"/>
    <w:rsid w:val="00F127FA"/>
    <w:rsid w:val="00F12ABC"/>
    <w:rsid w:val="00F12B48"/>
    <w:rsid w:val="00F12B68"/>
    <w:rsid w:val="00F12BA5"/>
    <w:rsid w:val="00F12F6D"/>
    <w:rsid w:val="00F13098"/>
    <w:rsid w:val="00F131FB"/>
    <w:rsid w:val="00F138E8"/>
    <w:rsid w:val="00F13A9D"/>
    <w:rsid w:val="00F13B2D"/>
    <w:rsid w:val="00F13CEE"/>
    <w:rsid w:val="00F13D98"/>
    <w:rsid w:val="00F13F05"/>
    <w:rsid w:val="00F14647"/>
    <w:rsid w:val="00F14946"/>
    <w:rsid w:val="00F14B09"/>
    <w:rsid w:val="00F14BEC"/>
    <w:rsid w:val="00F14DF5"/>
    <w:rsid w:val="00F14E22"/>
    <w:rsid w:val="00F14FB3"/>
    <w:rsid w:val="00F1526C"/>
    <w:rsid w:val="00F15658"/>
    <w:rsid w:val="00F1597C"/>
    <w:rsid w:val="00F15C1F"/>
    <w:rsid w:val="00F15DB2"/>
    <w:rsid w:val="00F15F08"/>
    <w:rsid w:val="00F161FC"/>
    <w:rsid w:val="00F1625B"/>
    <w:rsid w:val="00F16430"/>
    <w:rsid w:val="00F1670B"/>
    <w:rsid w:val="00F16BF3"/>
    <w:rsid w:val="00F16C4F"/>
    <w:rsid w:val="00F16D39"/>
    <w:rsid w:val="00F16FE9"/>
    <w:rsid w:val="00F172C4"/>
    <w:rsid w:val="00F17334"/>
    <w:rsid w:val="00F1749C"/>
    <w:rsid w:val="00F175E3"/>
    <w:rsid w:val="00F17741"/>
    <w:rsid w:val="00F17B77"/>
    <w:rsid w:val="00F201F6"/>
    <w:rsid w:val="00F20D98"/>
    <w:rsid w:val="00F20DBE"/>
    <w:rsid w:val="00F21128"/>
    <w:rsid w:val="00F21202"/>
    <w:rsid w:val="00F214BC"/>
    <w:rsid w:val="00F21539"/>
    <w:rsid w:val="00F21649"/>
    <w:rsid w:val="00F21706"/>
    <w:rsid w:val="00F2179E"/>
    <w:rsid w:val="00F21834"/>
    <w:rsid w:val="00F2226A"/>
    <w:rsid w:val="00F222A6"/>
    <w:rsid w:val="00F2234B"/>
    <w:rsid w:val="00F22455"/>
    <w:rsid w:val="00F2254E"/>
    <w:rsid w:val="00F228A6"/>
    <w:rsid w:val="00F2296D"/>
    <w:rsid w:val="00F22E42"/>
    <w:rsid w:val="00F22FD1"/>
    <w:rsid w:val="00F2303B"/>
    <w:rsid w:val="00F2313E"/>
    <w:rsid w:val="00F2315D"/>
    <w:rsid w:val="00F231D5"/>
    <w:rsid w:val="00F231E9"/>
    <w:rsid w:val="00F232A0"/>
    <w:rsid w:val="00F232ED"/>
    <w:rsid w:val="00F234E5"/>
    <w:rsid w:val="00F23773"/>
    <w:rsid w:val="00F2390E"/>
    <w:rsid w:val="00F23A2B"/>
    <w:rsid w:val="00F23A59"/>
    <w:rsid w:val="00F23CB1"/>
    <w:rsid w:val="00F23E1A"/>
    <w:rsid w:val="00F23F41"/>
    <w:rsid w:val="00F240F7"/>
    <w:rsid w:val="00F24272"/>
    <w:rsid w:val="00F242FB"/>
    <w:rsid w:val="00F24803"/>
    <w:rsid w:val="00F2516D"/>
    <w:rsid w:val="00F251E8"/>
    <w:rsid w:val="00F25348"/>
    <w:rsid w:val="00F25403"/>
    <w:rsid w:val="00F2540B"/>
    <w:rsid w:val="00F255E6"/>
    <w:rsid w:val="00F25C99"/>
    <w:rsid w:val="00F2603F"/>
    <w:rsid w:val="00F26092"/>
    <w:rsid w:val="00F26273"/>
    <w:rsid w:val="00F26414"/>
    <w:rsid w:val="00F2646F"/>
    <w:rsid w:val="00F26702"/>
    <w:rsid w:val="00F268F8"/>
    <w:rsid w:val="00F270E0"/>
    <w:rsid w:val="00F270E2"/>
    <w:rsid w:val="00F27188"/>
    <w:rsid w:val="00F276D2"/>
    <w:rsid w:val="00F279D9"/>
    <w:rsid w:val="00F30050"/>
    <w:rsid w:val="00F302C8"/>
    <w:rsid w:val="00F302D8"/>
    <w:rsid w:val="00F303F3"/>
    <w:rsid w:val="00F30B49"/>
    <w:rsid w:val="00F30D9B"/>
    <w:rsid w:val="00F30EC4"/>
    <w:rsid w:val="00F312E6"/>
    <w:rsid w:val="00F31D5E"/>
    <w:rsid w:val="00F3205D"/>
    <w:rsid w:val="00F3217C"/>
    <w:rsid w:val="00F3252F"/>
    <w:rsid w:val="00F32562"/>
    <w:rsid w:val="00F327E7"/>
    <w:rsid w:val="00F32E71"/>
    <w:rsid w:val="00F33308"/>
    <w:rsid w:val="00F33344"/>
    <w:rsid w:val="00F33356"/>
    <w:rsid w:val="00F33447"/>
    <w:rsid w:val="00F33459"/>
    <w:rsid w:val="00F335B0"/>
    <w:rsid w:val="00F33A18"/>
    <w:rsid w:val="00F33B33"/>
    <w:rsid w:val="00F33D81"/>
    <w:rsid w:val="00F33EBF"/>
    <w:rsid w:val="00F3420D"/>
    <w:rsid w:val="00F347AF"/>
    <w:rsid w:val="00F34B35"/>
    <w:rsid w:val="00F34B60"/>
    <w:rsid w:val="00F3506C"/>
    <w:rsid w:val="00F35081"/>
    <w:rsid w:val="00F354B2"/>
    <w:rsid w:val="00F35726"/>
    <w:rsid w:val="00F35B01"/>
    <w:rsid w:val="00F35B60"/>
    <w:rsid w:val="00F35C2F"/>
    <w:rsid w:val="00F3609F"/>
    <w:rsid w:val="00F36969"/>
    <w:rsid w:val="00F369C7"/>
    <w:rsid w:val="00F36C25"/>
    <w:rsid w:val="00F37265"/>
    <w:rsid w:val="00F373E7"/>
    <w:rsid w:val="00F37680"/>
    <w:rsid w:val="00F37703"/>
    <w:rsid w:val="00F37AEE"/>
    <w:rsid w:val="00F37B56"/>
    <w:rsid w:val="00F37B82"/>
    <w:rsid w:val="00F37E5D"/>
    <w:rsid w:val="00F37F94"/>
    <w:rsid w:val="00F4073E"/>
    <w:rsid w:val="00F40942"/>
    <w:rsid w:val="00F4099E"/>
    <w:rsid w:val="00F40AC1"/>
    <w:rsid w:val="00F41432"/>
    <w:rsid w:val="00F4159B"/>
    <w:rsid w:val="00F41F63"/>
    <w:rsid w:val="00F42404"/>
    <w:rsid w:val="00F42572"/>
    <w:rsid w:val="00F42F55"/>
    <w:rsid w:val="00F430B0"/>
    <w:rsid w:val="00F432DE"/>
    <w:rsid w:val="00F43566"/>
    <w:rsid w:val="00F4369C"/>
    <w:rsid w:val="00F438D8"/>
    <w:rsid w:val="00F43B81"/>
    <w:rsid w:val="00F444D9"/>
    <w:rsid w:val="00F445E2"/>
    <w:rsid w:val="00F44605"/>
    <w:rsid w:val="00F446A1"/>
    <w:rsid w:val="00F44F5F"/>
    <w:rsid w:val="00F450BB"/>
    <w:rsid w:val="00F4551A"/>
    <w:rsid w:val="00F4564D"/>
    <w:rsid w:val="00F45A63"/>
    <w:rsid w:val="00F45D3A"/>
    <w:rsid w:val="00F45E59"/>
    <w:rsid w:val="00F46004"/>
    <w:rsid w:val="00F46199"/>
    <w:rsid w:val="00F46498"/>
    <w:rsid w:val="00F46552"/>
    <w:rsid w:val="00F46576"/>
    <w:rsid w:val="00F46C66"/>
    <w:rsid w:val="00F47245"/>
    <w:rsid w:val="00F4741F"/>
    <w:rsid w:val="00F474C4"/>
    <w:rsid w:val="00F476FF"/>
    <w:rsid w:val="00F4795B"/>
    <w:rsid w:val="00F47D23"/>
    <w:rsid w:val="00F47EAD"/>
    <w:rsid w:val="00F50365"/>
    <w:rsid w:val="00F5037D"/>
    <w:rsid w:val="00F50625"/>
    <w:rsid w:val="00F50CE9"/>
    <w:rsid w:val="00F50F25"/>
    <w:rsid w:val="00F510F6"/>
    <w:rsid w:val="00F519E5"/>
    <w:rsid w:val="00F51A19"/>
    <w:rsid w:val="00F5210E"/>
    <w:rsid w:val="00F521D5"/>
    <w:rsid w:val="00F521E1"/>
    <w:rsid w:val="00F52430"/>
    <w:rsid w:val="00F52485"/>
    <w:rsid w:val="00F52733"/>
    <w:rsid w:val="00F529FF"/>
    <w:rsid w:val="00F52CDD"/>
    <w:rsid w:val="00F52F9E"/>
    <w:rsid w:val="00F530AE"/>
    <w:rsid w:val="00F53212"/>
    <w:rsid w:val="00F537BD"/>
    <w:rsid w:val="00F53A3B"/>
    <w:rsid w:val="00F53C4F"/>
    <w:rsid w:val="00F53EB5"/>
    <w:rsid w:val="00F53FFC"/>
    <w:rsid w:val="00F549FE"/>
    <w:rsid w:val="00F54A3D"/>
    <w:rsid w:val="00F54A50"/>
    <w:rsid w:val="00F54C26"/>
    <w:rsid w:val="00F55483"/>
    <w:rsid w:val="00F554EE"/>
    <w:rsid w:val="00F556C2"/>
    <w:rsid w:val="00F558DF"/>
    <w:rsid w:val="00F55B98"/>
    <w:rsid w:val="00F55C44"/>
    <w:rsid w:val="00F55D5B"/>
    <w:rsid w:val="00F55EAC"/>
    <w:rsid w:val="00F55F8D"/>
    <w:rsid w:val="00F56716"/>
    <w:rsid w:val="00F56A91"/>
    <w:rsid w:val="00F56CF2"/>
    <w:rsid w:val="00F56DB7"/>
    <w:rsid w:val="00F56DC4"/>
    <w:rsid w:val="00F56E0E"/>
    <w:rsid w:val="00F56EF4"/>
    <w:rsid w:val="00F57213"/>
    <w:rsid w:val="00F572EF"/>
    <w:rsid w:val="00F57493"/>
    <w:rsid w:val="00F574BA"/>
    <w:rsid w:val="00F57515"/>
    <w:rsid w:val="00F57526"/>
    <w:rsid w:val="00F57E87"/>
    <w:rsid w:val="00F60237"/>
    <w:rsid w:val="00F6023B"/>
    <w:rsid w:val="00F60500"/>
    <w:rsid w:val="00F6079C"/>
    <w:rsid w:val="00F60FEF"/>
    <w:rsid w:val="00F61236"/>
    <w:rsid w:val="00F6130D"/>
    <w:rsid w:val="00F61733"/>
    <w:rsid w:val="00F619F3"/>
    <w:rsid w:val="00F61D49"/>
    <w:rsid w:val="00F61E98"/>
    <w:rsid w:val="00F6209C"/>
    <w:rsid w:val="00F62450"/>
    <w:rsid w:val="00F624F2"/>
    <w:rsid w:val="00F62564"/>
    <w:rsid w:val="00F62947"/>
    <w:rsid w:val="00F62C6A"/>
    <w:rsid w:val="00F62C78"/>
    <w:rsid w:val="00F62FE7"/>
    <w:rsid w:val="00F63005"/>
    <w:rsid w:val="00F6317E"/>
    <w:rsid w:val="00F6347C"/>
    <w:rsid w:val="00F63AF0"/>
    <w:rsid w:val="00F63D7D"/>
    <w:rsid w:val="00F63E81"/>
    <w:rsid w:val="00F63FE4"/>
    <w:rsid w:val="00F641ED"/>
    <w:rsid w:val="00F64739"/>
    <w:rsid w:val="00F64A0F"/>
    <w:rsid w:val="00F64A11"/>
    <w:rsid w:val="00F64E46"/>
    <w:rsid w:val="00F64EFD"/>
    <w:rsid w:val="00F65005"/>
    <w:rsid w:val="00F65198"/>
    <w:rsid w:val="00F656E8"/>
    <w:rsid w:val="00F658F3"/>
    <w:rsid w:val="00F659E9"/>
    <w:rsid w:val="00F65E06"/>
    <w:rsid w:val="00F65E51"/>
    <w:rsid w:val="00F66087"/>
    <w:rsid w:val="00F66398"/>
    <w:rsid w:val="00F663CE"/>
    <w:rsid w:val="00F6672D"/>
    <w:rsid w:val="00F6676B"/>
    <w:rsid w:val="00F669DB"/>
    <w:rsid w:val="00F669DC"/>
    <w:rsid w:val="00F67695"/>
    <w:rsid w:val="00F67B41"/>
    <w:rsid w:val="00F67BE4"/>
    <w:rsid w:val="00F67C4C"/>
    <w:rsid w:val="00F67F02"/>
    <w:rsid w:val="00F700A1"/>
    <w:rsid w:val="00F702E1"/>
    <w:rsid w:val="00F70AD9"/>
    <w:rsid w:val="00F70BAD"/>
    <w:rsid w:val="00F70C44"/>
    <w:rsid w:val="00F70E85"/>
    <w:rsid w:val="00F7117F"/>
    <w:rsid w:val="00F711E5"/>
    <w:rsid w:val="00F7120E"/>
    <w:rsid w:val="00F71586"/>
    <w:rsid w:val="00F71AB2"/>
    <w:rsid w:val="00F71B7A"/>
    <w:rsid w:val="00F71BBB"/>
    <w:rsid w:val="00F71C9C"/>
    <w:rsid w:val="00F720CC"/>
    <w:rsid w:val="00F7267A"/>
    <w:rsid w:val="00F728F9"/>
    <w:rsid w:val="00F72DF3"/>
    <w:rsid w:val="00F72EAF"/>
    <w:rsid w:val="00F7348A"/>
    <w:rsid w:val="00F734C1"/>
    <w:rsid w:val="00F73502"/>
    <w:rsid w:val="00F73703"/>
    <w:rsid w:val="00F7393A"/>
    <w:rsid w:val="00F73D81"/>
    <w:rsid w:val="00F74017"/>
    <w:rsid w:val="00F7407A"/>
    <w:rsid w:val="00F742E5"/>
    <w:rsid w:val="00F74836"/>
    <w:rsid w:val="00F748E4"/>
    <w:rsid w:val="00F7492A"/>
    <w:rsid w:val="00F74A71"/>
    <w:rsid w:val="00F74F3D"/>
    <w:rsid w:val="00F750CC"/>
    <w:rsid w:val="00F7535B"/>
    <w:rsid w:val="00F75446"/>
    <w:rsid w:val="00F75566"/>
    <w:rsid w:val="00F75626"/>
    <w:rsid w:val="00F75711"/>
    <w:rsid w:val="00F75ACE"/>
    <w:rsid w:val="00F75BA4"/>
    <w:rsid w:val="00F75D25"/>
    <w:rsid w:val="00F75E2B"/>
    <w:rsid w:val="00F760D9"/>
    <w:rsid w:val="00F76289"/>
    <w:rsid w:val="00F762D2"/>
    <w:rsid w:val="00F76517"/>
    <w:rsid w:val="00F7654C"/>
    <w:rsid w:val="00F76867"/>
    <w:rsid w:val="00F768DC"/>
    <w:rsid w:val="00F76CA0"/>
    <w:rsid w:val="00F76F69"/>
    <w:rsid w:val="00F77650"/>
    <w:rsid w:val="00F77B80"/>
    <w:rsid w:val="00F77DA7"/>
    <w:rsid w:val="00F77FCD"/>
    <w:rsid w:val="00F802AE"/>
    <w:rsid w:val="00F802C5"/>
    <w:rsid w:val="00F8079C"/>
    <w:rsid w:val="00F8095A"/>
    <w:rsid w:val="00F80DED"/>
    <w:rsid w:val="00F80E84"/>
    <w:rsid w:val="00F80ED8"/>
    <w:rsid w:val="00F80FF3"/>
    <w:rsid w:val="00F813FD"/>
    <w:rsid w:val="00F81681"/>
    <w:rsid w:val="00F81AE3"/>
    <w:rsid w:val="00F81B07"/>
    <w:rsid w:val="00F81C68"/>
    <w:rsid w:val="00F820D9"/>
    <w:rsid w:val="00F82359"/>
    <w:rsid w:val="00F8258B"/>
    <w:rsid w:val="00F82627"/>
    <w:rsid w:val="00F82AF6"/>
    <w:rsid w:val="00F82B10"/>
    <w:rsid w:val="00F82DD9"/>
    <w:rsid w:val="00F82FEB"/>
    <w:rsid w:val="00F82FFF"/>
    <w:rsid w:val="00F83013"/>
    <w:rsid w:val="00F839FE"/>
    <w:rsid w:val="00F83A3A"/>
    <w:rsid w:val="00F841C7"/>
    <w:rsid w:val="00F84393"/>
    <w:rsid w:val="00F84B0B"/>
    <w:rsid w:val="00F8511D"/>
    <w:rsid w:val="00F8516C"/>
    <w:rsid w:val="00F851A7"/>
    <w:rsid w:val="00F856BC"/>
    <w:rsid w:val="00F8608A"/>
    <w:rsid w:val="00F863FA"/>
    <w:rsid w:val="00F86459"/>
    <w:rsid w:val="00F86502"/>
    <w:rsid w:val="00F866D4"/>
    <w:rsid w:val="00F86704"/>
    <w:rsid w:val="00F86766"/>
    <w:rsid w:val="00F86809"/>
    <w:rsid w:val="00F869DF"/>
    <w:rsid w:val="00F86B21"/>
    <w:rsid w:val="00F86C6B"/>
    <w:rsid w:val="00F86CBE"/>
    <w:rsid w:val="00F86D64"/>
    <w:rsid w:val="00F87193"/>
    <w:rsid w:val="00F8769E"/>
    <w:rsid w:val="00F87733"/>
    <w:rsid w:val="00F878DC"/>
    <w:rsid w:val="00F87B52"/>
    <w:rsid w:val="00F87E8E"/>
    <w:rsid w:val="00F87F2E"/>
    <w:rsid w:val="00F87F77"/>
    <w:rsid w:val="00F90243"/>
    <w:rsid w:val="00F9052A"/>
    <w:rsid w:val="00F90651"/>
    <w:rsid w:val="00F90978"/>
    <w:rsid w:val="00F90C04"/>
    <w:rsid w:val="00F90F82"/>
    <w:rsid w:val="00F9132E"/>
    <w:rsid w:val="00F91392"/>
    <w:rsid w:val="00F91590"/>
    <w:rsid w:val="00F916E3"/>
    <w:rsid w:val="00F91BCA"/>
    <w:rsid w:val="00F91E0F"/>
    <w:rsid w:val="00F91FBD"/>
    <w:rsid w:val="00F920F7"/>
    <w:rsid w:val="00F921A5"/>
    <w:rsid w:val="00F9228A"/>
    <w:rsid w:val="00F92496"/>
    <w:rsid w:val="00F9251A"/>
    <w:rsid w:val="00F92E00"/>
    <w:rsid w:val="00F92F24"/>
    <w:rsid w:val="00F9304B"/>
    <w:rsid w:val="00F932F8"/>
    <w:rsid w:val="00F93727"/>
    <w:rsid w:val="00F9414E"/>
    <w:rsid w:val="00F94162"/>
    <w:rsid w:val="00F94235"/>
    <w:rsid w:val="00F9451A"/>
    <w:rsid w:val="00F945CF"/>
    <w:rsid w:val="00F945EA"/>
    <w:rsid w:val="00F946E6"/>
    <w:rsid w:val="00F94817"/>
    <w:rsid w:val="00F94A49"/>
    <w:rsid w:val="00F95337"/>
    <w:rsid w:val="00F95ECE"/>
    <w:rsid w:val="00F964EC"/>
    <w:rsid w:val="00F966DC"/>
    <w:rsid w:val="00F966F3"/>
    <w:rsid w:val="00F96700"/>
    <w:rsid w:val="00F96BE8"/>
    <w:rsid w:val="00F96C04"/>
    <w:rsid w:val="00F96D5D"/>
    <w:rsid w:val="00F96EEB"/>
    <w:rsid w:val="00F974CB"/>
    <w:rsid w:val="00F97710"/>
    <w:rsid w:val="00FA002E"/>
    <w:rsid w:val="00FA0215"/>
    <w:rsid w:val="00FA06A3"/>
    <w:rsid w:val="00FA06AC"/>
    <w:rsid w:val="00FA06C8"/>
    <w:rsid w:val="00FA0CB1"/>
    <w:rsid w:val="00FA0FB4"/>
    <w:rsid w:val="00FA1485"/>
    <w:rsid w:val="00FA153A"/>
    <w:rsid w:val="00FA1BAB"/>
    <w:rsid w:val="00FA1C74"/>
    <w:rsid w:val="00FA1F9B"/>
    <w:rsid w:val="00FA2009"/>
    <w:rsid w:val="00FA220B"/>
    <w:rsid w:val="00FA245C"/>
    <w:rsid w:val="00FA2497"/>
    <w:rsid w:val="00FA24A8"/>
    <w:rsid w:val="00FA26B5"/>
    <w:rsid w:val="00FA2726"/>
    <w:rsid w:val="00FA2975"/>
    <w:rsid w:val="00FA2E0D"/>
    <w:rsid w:val="00FA2E3F"/>
    <w:rsid w:val="00FA2E87"/>
    <w:rsid w:val="00FA2F47"/>
    <w:rsid w:val="00FA30D7"/>
    <w:rsid w:val="00FA318B"/>
    <w:rsid w:val="00FA3320"/>
    <w:rsid w:val="00FA332E"/>
    <w:rsid w:val="00FA37EB"/>
    <w:rsid w:val="00FA3C1B"/>
    <w:rsid w:val="00FA3CEA"/>
    <w:rsid w:val="00FA3E1D"/>
    <w:rsid w:val="00FA3F54"/>
    <w:rsid w:val="00FA3F78"/>
    <w:rsid w:val="00FA4174"/>
    <w:rsid w:val="00FA4229"/>
    <w:rsid w:val="00FA4395"/>
    <w:rsid w:val="00FA465F"/>
    <w:rsid w:val="00FA4B1B"/>
    <w:rsid w:val="00FA4FB2"/>
    <w:rsid w:val="00FA54DE"/>
    <w:rsid w:val="00FA587F"/>
    <w:rsid w:val="00FA5BF3"/>
    <w:rsid w:val="00FA619E"/>
    <w:rsid w:val="00FA631F"/>
    <w:rsid w:val="00FA65FB"/>
    <w:rsid w:val="00FA722E"/>
    <w:rsid w:val="00FA798E"/>
    <w:rsid w:val="00FB03D3"/>
    <w:rsid w:val="00FB090C"/>
    <w:rsid w:val="00FB09D7"/>
    <w:rsid w:val="00FB0AC3"/>
    <w:rsid w:val="00FB0DB5"/>
    <w:rsid w:val="00FB0E83"/>
    <w:rsid w:val="00FB0E84"/>
    <w:rsid w:val="00FB0F83"/>
    <w:rsid w:val="00FB106B"/>
    <w:rsid w:val="00FB13CD"/>
    <w:rsid w:val="00FB1467"/>
    <w:rsid w:val="00FB16E1"/>
    <w:rsid w:val="00FB1B17"/>
    <w:rsid w:val="00FB200B"/>
    <w:rsid w:val="00FB21BE"/>
    <w:rsid w:val="00FB230B"/>
    <w:rsid w:val="00FB240C"/>
    <w:rsid w:val="00FB2994"/>
    <w:rsid w:val="00FB2DBF"/>
    <w:rsid w:val="00FB356D"/>
    <w:rsid w:val="00FB36E6"/>
    <w:rsid w:val="00FB37DF"/>
    <w:rsid w:val="00FB3B03"/>
    <w:rsid w:val="00FB4080"/>
    <w:rsid w:val="00FB41A9"/>
    <w:rsid w:val="00FB41E6"/>
    <w:rsid w:val="00FB4252"/>
    <w:rsid w:val="00FB4401"/>
    <w:rsid w:val="00FB46DA"/>
    <w:rsid w:val="00FB4A1C"/>
    <w:rsid w:val="00FB4DC7"/>
    <w:rsid w:val="00FB50E5"/>
    <w:rsid w:val="00FB52B7"/>
    <w:rsid w:val="00FB5841"/>
    <w:rsid w:val="00FB6631"/>
    <w:rsid w:val="00FB6668"/>
    <w:rsid w:val="00FB682A"/>
    <w:rsid w:val="00FB69B2"/>
    <w:rsid w:val="00FB6B50"/>
    <w:rsid w:val="00FB6E28"/>
    <w:rsid w:val="00FB74B7"/>
    <w:rsid w:val="00FB7946"/>
    <w:rsid w:val="00FB7ED9"/>
    <w:rsid w:val="00FC01AF"/>
    <w:rsid w:val="00FC041D"/>
    <w:rsid w:val="00FC0435"/>
    <w:rsid w:val="00FC08D6"/>
    <w:rsid w:val="00FC0A53"/>
    <w:rsid w:val="00FC0B64"/>
    <w:rsid w:val="00FC0BB1"/>
    <w:rsid w:val="00FC0E48"/>
    <w:rsid w:val="00FC0F2C"/>
    <w:rsid w:val="00FC0FC7"/>
    <w:rsid w:val="00FC1512"/>
    <w:rsid w:val="00FC1A6B"/>
    <w:rsid w:val="00FC1DDC"/>
    <w:rsid w:val="00FC1F4B"/>
    <w:rsid w:val="00FC2370"/>
    <w:rsid w:val="00FC256D"/>
    <w:rsid w:val="00FC26BF"/>
    <w:rsid w:val="00FC2764"/>
    <w:rsid w:val="00FC2D33"/>
    <w:rsid w:val="00FC2F64"/>
    <w:rsid w:val="00FC3536"/>
    <w:rsid w:val="00FC3590"/>
    <w:rsid w:val="00FC35F2"/>
    <w:rsid w:val="00FC37B9"/>
    <w:rsid w:val="00FC3E0C"/>
    <w:rsid w:val="00FC4136"/>
    <w:rsid w:val="00FC42C2"/>
    <w:rsid w:val="00FC43DE"/>
    <w:rsid w:val="00FC483A"/>
    <w:rsid w:val="00FC4D7D"/>
    <w:rsid w:val="00FC4FFE"/>
    <w:rsid w:val="00FC52D6"/>
    <w:rsid w:val="00FC533B"/>
    <w:rsid w:val="00FC5D52"/>
    <w:rsid w:val="00FC5E30"/>
    <w:rsid w:val="00FC5F54"/>
    <w:rsid w:val="00FC6433"/>
    <w:rsid w:val="00FC685F"/>
    <w:rsid w:val="00FC69AA"/>
    <w:rsid w:val="00FC6A61"/>
    <w:rsid w:val="00FC6D23"/>
    <w:rsid w:val="00FC70D8"/>
    <w:rsid w:val="00FC7261"/>
    <w:rsid w:val="00FC751F"/>
    <w:rsid w:val="00FC7547"/>
    <w:rsid w:val="00FC793D"/>
    <w:rsid w:val="00FC7A3D"/>
    <w:rsid w:val="00FC7B32"/>
    <w:rsid w:val="00FC7D5D"/>
    <w:rsid w:val="00FC7E39"/>
    <w:rsid w:val="00FC7F03"/>
    <w:rsid w:val="00FC7FA1"/>
    <w:rsid w:val="00FD0078"/>
    <w:rsid w:val="00FD02F7"/>
    <w:rsid w:val="00FD042C"/>
    <w:rsid w:val="00FD0541"/>
    <w:rsid w:val="00FD05D1"/>
    <w:rsid w:val="00FD06DF"/>
    <w:rsid w:val="00FD06E8"/>
    <w:rsid w:val="00FD0976"/>
    <w:rsid w:val="00FD0AB9"/>
    <w:rsid w:val="00FD0B0C"/>
    <w:rsid w:val="00FD0B9A"/>
    <w:rsid w:val="00FD0E1C"/>
    <w:rsid w:val="00FD10C0"/>
    <w:rsid w:val="00FD10C9"/>
    <w:rsid w:val="00FD1649"/>
    <w:rsid w:val="00FD1746"/>
    <w:rsid w:val="00FD199E"/>
    <w:rsid w:val="00FD1DC0"/>
    <w:rsid w:val="00FD1F92"/>
    <w:rsid w:val="00FD247A"/>
    <w:rsid w:val="00FD2C4E"/>
    <w:rsid w:val="00FD34B0"/>
    <w:rsid w:val="00FD369E"/>
    <w:rsid w:val="00FD398C"/>
    <w:rsid w:val="00FD3B16"/>
    <w:rsid w:val="00FD3CB7"/>
    <w:rsid w:val="00FD4019"/>
    <w:rsid w:val="00FD46D3"/>
    <w:rsid w:val="00FD47AF"/>
    <w:rsid w:val="00FD488B"/>
    <w:rsid w:val="00FD4911"/>
    <w:rsid w:val="00FD4C62"/>
    <w:rsid w:val="00FD5083"/>
    <w:rsid w:val="00FD5263"/>
    <w:rsid w:val="00FD54C7"/>
    <w:rsid w:val="00FD5863"/>
    <w:rsid w:val="00FD59B1"/>
    <w:rsid w:val="00FD5DE2"/>
    <w:rsid w:val="00FD5F00"/>
    <w:rsid w:val="00FD6072"/>
    <w:rsid w:val="00FD641B"/>
    <w:rsid w:val="00FD6669"/>
    <w:rsid w:val="00FD69F1"/>
    <w:rsid w:val="00FD6B8C"/>
    <w:rsid w:val="00FD70BE"/>
    <w:rsid w:val="00FD71BC"/>
    <w:rsid w:val="00FD7318"/>
    <w:rsid w:val="00FD756E"/>
    <w:rsid w:val="00FD7AB1"/>
    <w:rsid w:val="00FD7B45"/>
    <w:rsid w:val="00FD7C7A"/>
    <w:rsid w:val="00FD7D84"/>
    <w:rsid w:val="00FD7FE1"/>
    <w:rsid w:val="00FE0261"/>
    <w:rsid w:val="00FE0273"/>
    <w:rsid w:val="00FE0649"/>
    <w:rsid w:val="00FE0705"/>
    <w:rsid w:val="00FE07EA"/>
    <w:rsid w:val="00FE0A2B"/>
    <w:rsid w:val="00FE0E64"/>
    <w:rsid w:val="00FE0E92"/>
    <w:rsid w:val="00FE1107"/>
    <w:rsid w:val="00FE1170"/>
    <w:rsid w:val="00FE1332"/>
    <w:rsid w:val="00FE1357"/>
    <w:rsid w:val="00FE1405"/>
    <w:rsid w:val="00FE149F"/>
    <w:rsid w:val="00FE1589"/>
    <w:rsid w:val="00FE1634"/>
    <w:rsid w:val="00FE178C"/>
    <w:rsid w:val="00FE18AF"/>
    <w:rsid w:val="00FE19FE"/>
    <w:rsid w:val="00FE1B28"/>
    <w:rsid w:val="00FE211C"/>
    <w:rsid w:val="00FE252E"/>
    <w:rsid w:val="00FE2B81"/>
    <w:rsid w:val="00FE2FDD"/>
    <w:rsid w:val="00FE3548"/>
    <w:rsid w:val="00FE3561"/>
    <w:rsid w:val="00FE38C6"/>
    <w:rsid w:val="00FE3AF9"/>
    <w:rsid w:val="00FE3C62"/>
    <w:rsid w:val="00FE3D60"/>
    <w:rsid w:val="00FE3D7A"/>
    <w:rsid w:val="00FE408E"/>
    <w:rsid w:val="00FE43E7"/>
    <w:rsid w:val="00FE4999"/>
    <w:rsid w:val="00FE55DB"/>
    <w:rsid w:val="00FE562F"/>
    <w:rsid w:val="00FE584E"/>
    <w:rsid w:val="00FE58FB"/>
    <w:rsid w:val="00FE5AF3"/>
    <w:rsid w:val="00FE5B1C"/>
    <w:rsid w:val="00FE5B40"/>
    <w:rsid w:val="00FE5EC5"/>
    <w:rsid w:val="00FE5F22"/>
    <w:rsid w:val="00FE6904"/>
    <w:rsid w:val="00FE69A1"/>
    <w:rsid w:val="00FE6DE2"/>
    <w:rsid w:val="00FE6FE9"/>
    <w:rsid w:val="00FE709E"/>
    <w:rsid w:val="00FE74A4"/>
    <w:rsid w:val="00FE74BF"/>
    <w:rsid w:val="00FE7578"/>
    <w:rsid w:val="00FE759E"/>
    <w:rsid w:val="00FE76CC"/>
    <w:rsid w:val="00FE77DC"/>
    <w:rsid w:val="00FE794F"/>
    <w:rsid w:val="00FE7C1D"/>
    <w:rsid w:val="00FF004C"/>
    <w:rsid w:val="00FF0081"/>
    <w:rsid w:val="00FF00AF"/>
    <w:rsid w:val="00FF03EF"/>
    <w:rsid w:val="00FF05F7"/>
    <w:rsid w:val="00FF069E"/>
    <w:rsid w:val="00FF07A7"/>
    <w:rsid w:val="00FF09FA"/>
    <w:rsid w:val="00FF0A76"/>
    <w:rsid w:val="00FF0E47"/>
    <w:rsid w:val="00FF12C0"/>
    <w:rsid w:val="00FF170C"/>
    <w:rsid w:val="00FF194F"/>
    <w:rsid w:val="00FF1E49"/>
    <w:rsid w:val="00FF1F10"/>
    <w:rsid w:val="00FF2340"/>
    <w:rsid w:val="00FF24D7"/>
    <w:rsid w:val="00FF252E"/>
    <w:rsid w:val="00FF280A"/>
    <w:rsid w:val="00FF2A3B"/>
    <w:rsid w:val="00FF2A3D"/>
    <w:rsid w:val="00FF2B49"/>
    <w:rsid w:val="00FF2B8D"/>
    <w:rsid w:val="00FF2D0F"/>
    <w:rsid w:val="00FF2E80"/>
    <w:rsid w:val="00FF33D3"/>
    <w:rsid w:val="00FF3455"/>
    <w:rsid w:val="00FF3702"/>
    <w:rsid w:val="00FF37B5"/>
    <w:rsid w:val="00FF37DC"/>
    <w:rsid w:val="00FF39BE"/>
    <w:rsid w:val="00FF3AE5"/>
    <w:rsid w:val="00FF3BED"/>
    <w:rsid w:val="00FF3EEC"/>
    <w:rsid w:val="00FF408E"/>
    <w:rsid w:val="00FF4344"/>
    <w:rsid w:val="00FF4506"/>
    <w:rsid w:val="00FF4578"/>
    <w:rsid w:val="00FF462B"/>
    <w:rsid w:val="00FF4923"/>
    <w:rsid w:val="00FF4A28"/>
    <w:rsid w:val="00FF4D89"/>
    <w:rsid w:val="00FF4EC2"/>
    <w:rsid w:val="00FF4F0E"/>
    <w:rsid w:val="00FF4FA8"/>
    <w:rsid w:val="00FF5294"/>
    <w:rsid w:val="00FF5579"/>
    <w:rsid w:val="00FF57AE"/>
    <w:rsid w:val="00FF59D8"/>
    <w:rsid w:val="00FF5A59"/>
    <w:rsid w:val="00FF5AFD"/>
    <w:rsid w:val="00FF5E1F"/>
    <w:rsid w:val="00FF6106"/>
    <w:rsid w:val="00FF6107"/>
    <w:rsid w:val="00FF6184"/>
    <w:rsid w:val="00FF63AA"/>
    <w:rsid w:val="00FF6600"/>
    <w:rsid w:val="00FF6947"/>
    <w:rsid w:val="00FF6DCA"/>
    <w:rsid w:val="00FF6E79"/>
    <w:rsid w:val="00FF6ECA"/>
    <w:rsid w:val="00FF72D3"/>
    <w:rsid w:val="00FF7E2B"/>
    <w:rsid w:val="00FF7F2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36"/>
    <o:shapelayout v:ext="edit">
      <o:idmap v:ext="edit" data="2"/>
    </o:shapelayout>
  </w:shapeDefaults>
  <w:decimalSymbol w:val="."/>
  <w:listSeparator w:val=","/>
  <w14:docId w14:val="1CACC496"/>
  <w15:docId w15:val="{1E8A9F77-FAF0-4D47-8EBF-26CEC4EE1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autoSpaceDE w:val="0"/>
      <w:autoSpaceDN w:val="0"/>
      <w:spacing w:line="260" w:lineRule="atLeast"/>
    </w:pPr>
    <w:rPr>
      <w:sz w:val="22"/>
      <w:szCs w:val="22"/>
      <w:lang w:val="en-GB"/>
    </w:rPr>
  </w:style>
  <w:style w:type="paragraph" w:styleId="1">
    <w:name w:val="heading 1"/>
    <w:basedOn w:val="20"/>
    <w:next w:val="a2"/>
    <w:link w:val="10"/>
    <w:qFormat/>
    <w:pPr>
      <w:numPr>
        <w:numId w:val="1"/>
      </w:numPr>
      <w:ind w:left="0" w:firstLine="0"/>
      <w:outlineLvl w:val="0"/>
    </w:pPr>
  </w:style>
  <w:style w:type="paragraph" w:styleId="20">
    <w:name w:val="heading 2"/>
    <w:basedOn w:val="3"/>
    <w:next w:val="a2"/>
    <w:link w:val="21"/>
    <w:qFormat/>
    <w:pPr>
      <w:tabs>
        <w:tab w:val="num" w:pos="643"/>
      </w:tabs>
      <w:spacing w:line="280" w:lineRule="atLeast"/>
      <w:ind w:left="643" w:hanging="360"/>
      <w:outlineLvl w:val="1"/>
    </w:pPr>
    <w:rPr>
      <w:b/>
      <w:bCs/>
      <w:sz w:val="24"/>
      <w:szCs w:val="24"/>
    </w:rPr>
  </w:style>
  <w:style w:type="paragraph" w:styleId="3">
    <w:name w:val="heading 3"/>
    <w:basedOn w:val="a2"/>
    <w:next w:val="a2"/>
    <w:link w:val="30"/>
    <w:qFormat/>
    <w:pPr>
      <w:keepNext/>
      <w:keepLines/>
      <w:spacing w:after="130"/>
      <w:outlineLvl w:val="2"/>
    </w:pPr>
    <w:rPr>
      <w:i/>
      <w:iCs/>
    </w:rPr>
  </w:style>
  <w:style w:type="paragraph" w:styleId="4">
    <w:name w:val="heading 4"/>
    <w:basedOn w:val="a2"/>
    <w:next w:val="a2"/>
    <w:link w:val="40"/>
    <w:qFormat/>
    <w:pPr>
      <w:outlineLvl w:val="3"/>
    </w:pPr>
  </w:style>
  <w:style w:type="paragraph" w:styleId="5">
    <w:name w:val="heading 5"/>
    <w:basedOn w:val="a1"/>
    <w:next w:val="a1"/>
    <w:link w:val="50"/>
    <w:qFormat/>
    <w:pPr>
      <w:outlineLvl w:val="4"/>
    </w:pPr>
  </w:style>
  <w:style w:type="paragraph" w:styleId="60">
    <w:name w:val="heading 6"/>
    <w:basedOn w:val="a1"/>
    <w:next w:val="a1"/>
    <w:link w:val="61"/>
    <w:qFormat/>
    <w:pPr>
      <w:outlineLvl w:val="5"/>
    </w:pPr>
  </w:style>
  <w:style w:type="paragraph" w:styleId="7">
    <w:name w:val="heading 7"/>
    <w:basedOn w:val="a1"/>
    <w:next w:val="a1"/>
    <w:link w:val="70"/>
    <w:uiPriority w:val="99"/>
    <w:qFormat/>
    <w:pPr>
      <w:outlineLvl w:val="6"/>
    </w:pPr>
  </w:style>
  <w:style w:type="paragraph" w:styleId="8">
    <w:name w:val="heading 8"/>
    <w:basedOn w:val="a1"/>
    <w:next w:val="a1"/>
    <w:link w:val="80"/>
    <w:uiPriority w:val="99"/>
    <w:qFormat/>
    <w:pPr>
      <w:outlineLvl w:val="7"/>
    </w:pPr>
  </w:style>
  <w:style w:type="paragraph" w:styleId="9">
    <w:name w:val="heading 9"/>
    <w:basedOn w:val="a1"/>
    <w:next w:val="a1"/>
    <w:link w:val="90"/>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body text,Body,bt2,body text1,Body Char Char Char"/>
    <w:basedOn w:val="a1"/>
    <w:link w:val="a6"/>
    <w:uiPriority w:val="99"/>
    <w:qFormat/>
    <w:pPr>
      <w:spacing w:after="260"/>
    </w:pPr>
  </w:style>
  <w:style w:type="paragraph" w:styleId="a7">
    <w:name w:val="footer"/>
    <w:basedOn w:val="a1"/>
    <w:link w:val="a8"/>
    <w:uiPriority w:val="99"/>
    <w:pPr>
      <w:tabs>
        <w:tab w:val="right" w:pos="8505"/>
      </w:tabs>
    </w:pPr>
    <w:rPr>
      <w:sz w:val="18"/>
      <w:szCs w:val="18"/>
      <w:lang w:eastAsia="x-none"/>
    </w:rPr>
  </w:style>
  <w:style w:type="paragraph" w:styleId="a9">
    <w:name w:val="header"/>
    <w:basedOn w:val="a1"/>
    <w:link w:val="aa"/>
    <w:uiPriority w:val="99"/>
    <w:pPr>
      <w:spacing w:line="220" w:lineRule="exact"/>
      <w:jc w:val="right"/>
    </w:pPr>
    <w:rPr>
      <w:i/>
      <w:iCs/>
      <w:sz w:val="18"/>
      <w:szCs w:val="18"/>
      <w:lang w:eastAsia="x-none"/>
    </w:rPr>
  </w:style>
  <w:style w:type="paragraph" w:styleId="ab">
    <w:name w:val="List Bullet"/>
    <w:basedOn w:val="a2"/>
    <w:autoRedefine/>
    <w:uiPriority w:val="99"/>
    <w:pPr>
      <w:ind w:left="340" w:hanging="340"/>
    </w:pPr>
  </w:style>
  <w:style w:type="paragraph" w:styleId="22">
    <w:name w:val="List Bullet 2"/>
    <w:basedOn w:val="ab"/>
    <w:autoRedefine/>
    <w:uiPriority w:val="99"/>
    <w:pPr>
      <w:ind w:left="680"/>
    </w:pPr>
  </w:style>
  <w:style w:type="paragraph" w:styleId="ac">
    <w:name w:val="Body Text Indent"/>
    <w:aliases w:val="i"/>
    <w:basedOn w:val="a1"/>
    <w:link w:val="ad"/>
    <w:uiPriority w:val="99"/>
    <w:pPr>
      <w:tabs>
        <w:tab w:val="left" w:pos="540"/>
      </w:tabs>
      <w:spacing w:before="120" w:line="240" w:lineRule="auto"/>
      <w:ind w:right="749"/>
      <w:jc w:val="both"/>
    </w:pPr>
    <w:rPr>
      <w:sz w:val="28"/>
      <w:szCs w:val="28"/>
      <w:lang w:val="en-US"/>
    </w:rPr>
  </w:style>
  <w:style w:type="paragraph" w:customStyle="1" w:styleId="zfaxdetails">
    <w:name w:val="zfax details"/>
    <w:basedOn w:val="a1"/>
    <w:rPr>
      <w:sz w:val="18"/>
      <w:szCs w:val="18"/>
    </w:rPr>
  </w:style>
  <w:style w:type="paragraph" w:customStyle="1" w:styleId="zdisclaimer">
    <w:name w:val="zdisclaimer"/>
    <w:basedOn w:val="a1"/>
    <w:next w:val="a7"/>
    <w:pPr>
      <w:framePr w:wrap="auto" w:vAnchor="page" w:hAnchor="page" w:x="3238" w:y="14685"/>
      <w:spacing w:line="240" w:lineRule="exact"/>
    </w:pPr>
    <w:rPr>
      <w:sz w:val="20"/>
      <w:szCs w:val="20"/>
    </w:rPr>
  </w:style>
  <w:style w:type="paragraph" w:styleId="ae">
    <w:name w:val="footnote text"/>
    <w:aliases w:val="ft"/>
    <w:basedOn w:val="a1"/>
    <w:link w:val="af"/>
    <w:semiHidden/>
    <w:rPr>
      <w:sz w:val="18"/>
      <w:szCs w:val="18"/>
    </w:rPr>
  </w:style>
  <w:style w:type="paragraph" w:customStyle="1" w:styleId="zsubject">
    <w:name w:val="zsubject"/>
    <w:basedOn w:val="a1"/>
    <w:pPr>
      <w:spacing w:after="520"/>
    </w:pPr>
    <w:rPr>
      <w:b/>
      <w:bCs/>
    </w:rPr>
  </w:style>
  <w:style w:type="paragraph" w:customStyle="1" w:styleId="zDistnHeader">
    <w:name w:val="zDistnHeader"/>
    <w:basedOn w:val="a1"/>
    <w:next w:val="a1"/>
    <w:pPr>
      <w:keepNext/>
      <w:spacing w:before="520"/>
    </w:pPr>
  </w:style>
  <w:style w:type="paragraph" w:customStyle="1" w:styleId="Graphic">
    <w:name w:val="Graphic"/>
    <w:basedOn w:val="af0"/>
    <w:uiPriority w:val="99"/>
    <w:pPr>
      <w:pBdr>
        <w:top w:val="single" w:sz="6" w:space="1" w:color="auto"/>
        <w:left w:val="single" w:sz="6" w:space="1" w:color="auto"/>
        <w:bottom w:val="single" w:sz="6" w:space="1" w:color="auto"/>
        <w:right w:val="single" w:sz="6" w:space="1" w:color="auto"/>
      </w:pBdr>
      <w:jc w:val="center"/>
    </w:pPr>
  </w:style>
  <w:style w:type="paragraph" w:styleId="af0">
    <w:name w:val="Signature"/>
    <w:basedOn w:val="a1"/>
    <w:link w:val="af1"/>
    <w:uiPriority w:val="99"/>
    <w:pPr>
      <w:spacing w:line="240" w:lineRule="auto"/>
    </w:pPr>
  </w:style>
  <w:style w:type="paragraph" w:customStyle="1" w:styleId="zdetails">
    <w:name w:val="zdetails"/>
    <w:basedOn w:val="a1"/>
    <w:pPr>
      <w:spacing w:line="240" w:lineRule="exact"/>
    </w:pPr>
    <w:rPr>
      <w:sz w:val="16"/>
      <w:szCs w:val="16"/>
    </w:rPr>
  </w:style>
  <w:style w:type="paragraph" w:customStyle="1" w:styleId="zbrand">
    <w:name w:val="zbrand"/>
    <w:basedOn w:val="a1"/>
    <w:pPr>
      <w:keepLines/>
      <w:framePr w:wrap="auto" w:vAnchor="page" w:hAnchor="page" w:x="3063" w:y="1458"/>
      <w:spacing w:line="240" w:lineRule="atLeast"/>
    </w:pPr>
    <w:rPr>
      <w:noProof/>
      <w:lang w:val="en-US"/>
    </w:rPr>
  </w:style>
  <w:style w:type="character" w:styleId="af2">
    <w:name w:val="page number"/>
    <w:rPr>
      <w:rFonts w:cs="Times New Roman"/>
      <w:sz w:val="22"/>
      <w:szCs w:val="22"/>
    </w:rPr>
  </w:style>
  <w:style w:type="paragraph" w:styleId="af3">
    <w:name w:val="Title"/>
    <w:basedOn w:val="a1"/>
    <w:link w:val="af4"/>
    <w:uiPriority w:val="99"/>
    <w:qFormat/>
    <w:pPr>
      <w:spacing w:line="240" w:lineRule="auto"/>
      <w:ind w:left="540" w:right="749"/>
      <w:jc w:val="center"/>
    </w:pPr>
    <w:rPr>
      <w:sz w:val="24"/>
      <w:szCs w:val="24"/>
      <w:u w:val="single"/>
      <w:lang w:val="en-US"/>
    </w:rPr>
  </w:style>
  <w:style w:type="paragraph" w:styleId="af5">
    <w:name w:val="Block Text"/>
    <w:basedOn w:val="a1"/>
    <w:uiPriority w:val="99"/>
    <w:pPr>
      <w:spacing w:before="240" w:line="240" w:lineRule="auto"/>
      <w:ind w:left="547" w:right="749" w:firstLine="1440"/>
      <w:jc w:val="both"/>
    </w:pPr>
    <w:rPr>
      <w:sz w:val="28"/>
      <w:szCs w:val="28"/>
      <w:lang w:val="en-US"/>
    </w:rPr>
  </w:style>
  <w:style w:type="paragraph" w:styleId="af6">
    <w:name w:val="caption"/>
    <w:basedOn w:val="a1"/>
    <w:next w:val="a1"/>
    <w:uiPriority w:val="99"/>
    <w:qFormat/>
    <w:pPr>
      <w:spacing w:before="240" w:line="240" w:lineRule="auto"/>
      <w:ind w:right="389"/>
      <w:jc w:val="both"/>
    </w:pPr>
    <w:rPr>
      <w:sz w:val="28"/>
      <w:szCs w:val="28"/>
    </w:rPr>
  </w:style>
  <w:style w:type="paragraph" w:styleId="31">
    <w:name w:val="Body Text 3"/>
    <w:basedOn w:val="a1"/>
    <w:link w:val="32"/>
    <w:uiPriority w:val="99"/>
    <w:pPr>
      <w:tabs>
        <w:tab w:val="left" w:pos="540"/>
      </w:tabs>
      <w:spacing w:line="240" w:lineRule="auto"/>
      <w:ind w:right="389"/>
      <w:jc w:val="both"/>
    </w:pPr>
    <w:rPr>
      <w:sz w:val="28"/>
      <w:szCs w:val="28"/>
    </w:rPr>
  </w:style>
  <w:style w:type="paragraph" w:customStyle="1" w:styleId="BlockQuotation">
    <w:name w:val="Block Quotation"/>
    <w:basedOn w:val="a1"/>
    <w:pPr>
      <w:widowControl w:val="0"/>
      <w:spacing w:before="120" w:line="240" w:lineRule="auto"/>
      <w:ind w:left="547" w:right="389"/>
      <w:jc w:val="both"/>
    </w:pPr>
    <w:rPr>
      <w:sz w:val="28"/>
      <w:szCs w:val="28"/>
      <w:lang w:val="en-US"/>
    </w:rPr>
  </w:style>
  <w:style w:type="paragraph" w:styleId="23">
    <w:name w:val="Body Text Indent 2"/>
    <w:basedOn w:val="a1"/>
    <w:link w:val="24"/>
    <w:uiPriority w:val="99"/>
    <w:pPr>
      <w:ind w:left="1260" w:hanging="1260"/>
    </w:pPr>
    <w:rPr>
      <w:sz w:val="32"/>
      <w:szCs w:val="32"/>
    </w:rPr>
  </w:style>
  <w:style w:type="paragraph" w:styleId="af7">
    <w:name w:val="Balloon Text"/>
    <w:basedOn w:val="a1"/>
    <w:link w:val="af8"/>
    <w:uiPriority w:val="99"/>
    <w:semiHidden/>
    <w:rPr>
      <w:sz w:val="16"/>
      <w:szCs w:val="16"/>
    </w:rPr>
  </w:style>
  <w:style w:type="table" w:styleId="af9">
    <w:name w:val="Table Grid"/>
    <w:basedOn w:val="a4"/>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a1"/>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a1"/>
    <w:rsid w:val="00053CC7"/>
    <w:pPr>
      <w:autoSpaceDE/>
      <w:autoSpaceDN/>
      <w:spacing w:after="160" w:line="240" w:lineRule="exact"/>
    </w:pPr>
    <w:rPr>
      <w:rFonts w:ascii="Verdana" w:hAnsi="Verdana" w:cs="Times New Roman"/>
      <w:sz w:val="20"/>
      <w:szCs w:val="20"/>
      <w:lang w:val="en-US" w:bidi="ar-SA"/>
    </w:rPr>
  </w:style>
  <w:style w:type="paragraph" w:styleId="HTML">
    <w:name w:val="HTML Preformatted"/>
    <w:basedOn w:val="a1"/>
    <w:link w:val="HTML0"/>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a1"/>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a1"/>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a1"/>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a1"/>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a1"/>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a1"/>
    <w:rsid w:val="000D555E"/>
    <w:pPr>
      <w:autoSpaceDE/>
      <w:autoSpaceDN/>
      <w:spacing w:after="160" w:line="240" w:lineRule="exact"/>
    </w:pPr>
    <w:rPr>
      <w:rFonts w:ascii="Verdana" w:eastAsia="SimSun" w:hAnsi="Verdana"/>
      <w:sz w:val="20"/>
      <w:szCs w:val="20"/>
      <w:lang w:val="en-US" w:bidi="ar-SA"/>
    </w:rPr>
  </w:style>
  <w:style w:type="paragraph" w:styleId="25">
    <w:name w:val="Body Text 2"/>
    <w:basedOn w:val="a1"/>
    <w:link w:val="26"/>
    <w:uiPriority w:val="99"/>
    <w:rsid w:val="00B1027A"/>
    <w:pPr>
      <w:spacing w:after="120" w:line="480" w:lineRule="auto"/>
    </w:pPr>
    <w:rPr>
      <w:szCs w:val="25"/>
    </w:rPr>
  </w:style>
  <w:style w:type="paragraph" w:customStyle="1" w:styleId="Char">
    <w:name w:val="Char"/>
    <w:basedOn w:val="a1"/>
    <w:rsid w:val="00367786"/>
    <w:pPr>
      <w:autoSpaceDE/>
      <w:autoSpaceDN/>
      <w:spacing w:after="160" w:line="240" w:lineRule="exact"/>
    </w:pPr>
    <w:rPr>
      <w:rFonts w:ascii="Verdana" w:hAnsi="Verdana" w:cs="Times New Roman"/>
      <w:sz w:val="20"/>
      <w:szCs w:val="20"/>
      <w:lang w:val="en-US" w:bidi="ar-SA"/>
    </w:rPr>
  </w:style>
  <w:style w:type="paragraph" w:styleId="33">
    <w:name w:val="Body Text Indent 3"/>
    <w:basedOn w:val="a1"/>
    <w:link w:val="34"/>
    <w:uiPriority w:val="99"/>
    <w:unhideWhenUsed/>
    <w:rsid w:val="00EB489D"/>
    <w:pPr>
      <w:autoSpaceDE/>
      <w:autoSpaceDN/>
      <w:spacing w:after="120" w:line="240" w:lineRule="auto"/>
      <w:ind w:left="283"/>
    </w:pPr>
    <w:rPr>
      <w:sz w:val="16"/>
      <w:szCs w:val="20"/>
      <w:lang w:val="x-none" w:eastAsia="x-none"/>
    </w:rPr>
  </w:style>
  <w:style w:type="character" w:customStyle="1" w:styleId="34">
    <w:name w:val="การเยื้องเนื้อความ 3 อักขระ"/>
    <w:link w:val="33"/>
    <w:uiPriority w:val="99"/>
    <w:rsid w:val="00EB489D"/>
    <w:rPr>
      <w:sz w:val="16"/>
      <w:lang w:val="x-none" w:eastAsia="x-none"/>
    </w:rPr>
  </w:style>
  <w:style w:type="paragraph" w:styleId="afa">
    <w:name w:val="List Paragraph"/>
    <w:basedOn w:val="a1"/>
    <w:link w:val="afb"/>
    <w:uiPriority w:val="34"/>
    <w:qFormat/>
    <w:rsid w:val="00596942"/>
    <w:pPr>
      <w:autoSpaceDE/>
      <w:autoSpaceDN/>
      <w:ind w:left="720"/>
      <w:contextualSpacing/>
    </w:pPr>
    <w:rPr>
      <w:rFonts w:eastAsia="SimSun"/>
      <w:szCs w:val="28"/>
    </w:rPr>
  </w:style>
  <w:style w:type="character" w:customStyle="1" w:styleId="a8">
    <w:name w:val="ท้ายกระดาษ อักขระ"/>
    <w:link w:val="a7"/>
    <w:uiPriority w:val="99"/>
    <w:rsid w:val="00E72A7E"/>
    <w:rPr>
      <w:sz w:val="18"/>
      <w:szCs w:val="18"/>
      <w:lang w:val="en-GB"/>
    </w:rPr>
  </w:style>
  <w:style w:type="character" w:customStyle="1" w:styleId="aa">
    <w:name w:val="หัวกระดาษ อักขระ"/>
    <w:link w:val="a9"/>
    <w:uiPriority w:val="99"/>
    <w:rsid w:val="00B2157F"/>
    <w:rPr>
      <w:i/>
      <w:iCs/>
      <w:sz w:val="18"/>
      <w:szCs w:val="18"/>
      <w:lang w:val="en-GB"/>
    </w:rPr>
  </w:style>
  <w:style w:type="paragraph" w:customStyle="1" w:styleId="Preformatted">
    <w:name w:val="Preformatted"/>
    <w:basedOn w:val="a1"/>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0">
    <w:name w:val="AA"/>
    <w:basedOn w:val="a1"/>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afc"/>
    <w:rsid w:val="00B2157F"/>
  </w:style>
  <w:style w:type="paragraph" w:styleId="afc">
    <w:name w:val="Plain Text"/>
    <w:basedOn w:val="a1"/>
    <w:link w:val="afd"/>
    <w:uiPriority w:val="99"/>
    <w:rsid w:val="00B2157F"/>
    <w:rPr>
      <w:rFonts w:ascii="Courier New" w:hAnsi="Courier New"/>
      <w:sz w:val="20"/>
      <w:szCs w:val="25"/>
      <w:lang w:eastAsia="x-none"/>
    </w:rPr>
  </w:style>
  <w:style w:type="character" w:customStyle="1" w:styleId="afd">
    <w:name w:val="ข้อความธรรมดา อักขระ"/>
    <w:link w:val="afc"/>
    <w:uiPriority w:val="99"/>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afe">
    <w:name w:val="Hyperlink"/>
    <w:uiPriority w:val="99"/>
    <w:unhideWhenUsed/>
    <w:rsid w:val="008F3F28"/>
    <w:rPr>
      <w:strike w:val="0"/>
      <w:dstrike w:val="0"/>
      <w:color w:val="303030"/>
      <w:u w:val="none"/>
      <w:effect w:val="none"/>
    </w:rPr>
  </w:style>
  <w:style w:type="paragraph" w:customStyle="1" w:styleId="CharCharChar0">
    <w:name w:val="อักขระ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1">
    <w:name w:val="Char Char Char Char Char Char อักขระ อักขระ"/>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0">
    <w:name w:val="อักขระ Char อักขระ Char Char Char อักขระ"/>
    <w:basedOn w:val="a1"/>
    <w:rsid w:val="00976C93"/>
    <w:pPr>
      <w:autoSpaceDE/>
      <w:autoSpaceDN/>
      <w:spacing w:after="160" w:line="240" w:lineRule="exact"/>
    </w:pPr>
    <w:rPr>
      <w:rFonts w:ascii="Verdana" w:hAnsi="Verdana"/>
      <w:sz w:val="20"/>
      <w:szCs w:val="20"/>
      <w:lang w:val="en-US" w:bidi="ar-SA"/>
    </w:rPr>
  </w:style>
  <w:style w:type="paragraph" w:customStyle="1" w:styleId="CharCharCharCharCharCharCharCharChar0">
    <w:name w:val="อักขระ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0">
    <w:name w:val="อักขระ Char Char Char Char Char Char Char Char Char Char Char Char Char Char Char Char Char Char Char Char Char Char Char Char Char Char Char Char Char Char"/>
    <w:basedOn w:val="a1"/>
    <w:rsid w:val="00976C93"/>
    <w:pPr>
      <w:autoSpaceDE/>
      <w:autoSpaceDN/>
      <w:spacing w:after="160" w:line="240" w:lineRule="exact"/>
    </w:pPr>
    <w:rPr>
      <w:rFonts w:ascii="Verdana" w:hAnsi="Verdana" w:cs="Times New Roman"/>
      <w:sz w:val="20"/>
      <w:szCs w:val="20"/>
      <w:lang w:val="en-US" w:bidi="ar-SA"/>
    </w:rPr>
  </w:style>
  <w:style w:type="paragraph" w:customStyle="1" w:styleId="CharCharCharCharCharChar2">
    <w:name w:val="Char Char อักขระ อักขระ Char Char อักขระ อักขระ Char Char"/>
    <w:basedOn w:val="a1"/>
    <w:rsid w:val="00976C93"/>
    <w:pPr>
      <w:autoSpaceDE/>
      <w:autoSpaceDN/>
      <w:spacing w:after="160" w:line="240" w:lineRule="exact"/>
    </w:pPr>
    <w:rPr>
      <w:rFonts w:ascii="Verdana" w:eastAsia="SimSun" w:hAnsi="Verdana" w:cs="Times New Roman"/>
      <w:sz w:val="20"/>
      <w:szCs w:val="20"/>
      <w:lang w:val="en-US" w:bidi="ar-SA"/>
    </w:rPr>
  </w:style>
  <w:style w:type="paragraph" w:customStyle="1" w:styleId="Char0">
    <w:name w:val="Char"/>
    <w:basedOn w:val="a1"/>
    <w:uiPriority w:val="99"/>
    <w:rsid w:val="00976C93"/>
    <w:pPr>
      <w:autoSpaceDE/>
      <w:autoSpaceDN/>
      <w:spacing w:after="160" w:line="240" w:lineRule="exact"/>
    </w:pPr>
    <w:rPr>
      <w:rFonts w:ascii="Verdana" w:hAnsi="Verdana" w:cs="Times New Roman"/>
      <w:sz w:val="20"/>
      <w:szCs w:val="20"/>
      <w:lang w:val="en-US" w:bidi="ar-SA"/>
    </w:rPr>
  </w:style>
  <w:style w:type="paragraph" w:customStyle="1" w:styleId="block">
    <w:name w:val="block"/>
    <w:aliases w:val="b"/>
    <w:basedOn w:val="a2"/>
    <w:rsid w:val="00976C93"/>
    <w:pPr>
      <w:autoSpaceDE/>
      <w:autoSpaceDN/>
      <w:ind w:left="567"/>
    </w:pPr>
    <w:rPr>
      <w:rFonts w:cs="Times New Roman"/>
      <w:szCs w:val="20"/>
      <w:lang w:eastAsia="x-none" w:bidi="ar-SA"/>
    </w:rPr>
  </w:style>
  <w:style w:type="numbering" w:customStyle="1" w:styleId="NoList1">
    <w:name w:val="No List1"/>
    <w:next w:val="a5"/>
    <w:uiPriority w:val="99"/>
    <w:semiHidden/>
    <w:unhideWhenUsed/>
    <w:rsid w:val="00976C93"/>
  </w:style>
  <w:style w:type="character" w:customStyle="1" w:styleId="10">
    <w:name w:val="หัวเรื่อง 1 อักขระ"/>
    <w:link w:val="1"/>
    <w:rsid w:val="00976C93"/>
    <w:rPr>
      <w:b/>
      <w:bCs/>
      <w:i/>
      <w:iCs/>
      <w:sz w:val="24"/>
      <w:szCs w:val="24"/>
      <w:lang w:val="en-GB"/>
    </w:rPr>
  </w:style>
  <w:style w:type="character" w:customStyle="1" w:styleId="21">
    <w:name w:val="หัวเรื่อง 2 อักขระ"/>
    <w:link w:val="20"/>
    <w:rsid w:val="00976C93"/>
    <w:rPr>
      <w:b/>
      <w:bCs/>
      <w:i/>
      <w:iCs/>
      <w:sz w:val="24"/>
      <w:szCs w:val="24"/>
      <w:lang w:val="en-GB"/>
    </w:rPr>
  </w:style>
  <w:style w:type="character" w:customStyle="1" w:styleId="30">
    <w:name w:val="หัวเรื่อง 3 อักขระ"/>
    <w:link w:val="3"/>
    <w:rsid w:val="00976C93"/>
    <w:rPr>
      <w:i/>
      <w:iCs/>
      <w:sz w:val="22"/>
      <w:szCs w:val="22"/>
      <w:lang w:val="en-GB"/>
    </w:rPr>
  </w:style>
  <w:style w:type="character" w:customStyle="1" w:styleId="40">
    <w:name w:val="หัวเรื่อง 4 อักขระ"/>
    <w:link w:val="4"/>
    <w:rsid w:val="00976C93"/>
    <w:rPr>
      <w:sz w:val="22"/>
      <w:szCs w:val="22"/>
      <w:lang w:val="en-GB"/>
    </w:rPr>
  </w:style>
  <w:style w:type="character" w:customStyle="1" w:styleId="50">
    <w:name w:val="หัวเรื่อง 5 อักขระ"/>
    <w:link w:val="5"/>
    <w:rsid w:val="00976C93"/>
    <w:rPr>
      <w:sz w:val="22"/>
      <w:szCs w:val="22"/>
      <w:lang w:val="en-GB"/>
    </w:rPr>
  </w:style>
  <w:style w:type="character" w:customStyle="1" w:styleId="61">
    <w:name w:val="หัวเรื่อง 6 อักขระ"/>
    <w:link w:val="60"/>
    <w:rsid w:val="00976C93"/>
    <w:rPr>
      <w:sz w:val="22"/>
      <w:szCs w:val="22"/>
      <w:lang w:val="en-GB"/>
    </w:rPr>
  </w:style>
  <w:style w:type="character" w:customStyle="1" w:styleId="70">
    <w:name w:val="หัวเรื่อง 7 อักขระ"/>
    <w:link w:val="7"/>
    <w:uiPriority w:val="99"/>
    <w:rsid w:val="00976C93"/>
    <w:rPr>
      <w:sz w:val="22"/>
      <w:szCs w:val="22"/>
      <w:lang w:val="en-GB"/>
    </w:rPr>
  </w:style>
  <w:style w:type="character" w:customStyle="1" w:styleId="80">
    <w:name w:val="หัวเรื่อง 8 อักขระ"/>
    <w:link w:val="8"/>
    <w:uiPriority w:val="99"/>
    <w:rsid w:val="00976C93"/>
    <w:rPr>
      <w:sz w:val="22"/>
      <w:szCs w:val="22"/>
      <w:lang w:val="en-GB"/>
    </w:rPr>
  </w:style>
  <w:style w:type="character" w:customStyle="1" w:styleId="90">
    <w:name w:val="หัวเรื่อง 9 อักขระ"/>
    <w:link w:val="9"/>
    <w:uiPriority w:val="99"/>
    <w:rsid w:val="00976C93"/>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a1"/>
    <w:rsid w:val="00976C93"/>
    <w:pPr>
      <w:tabs>
        <w:tab w:val="decimal" w:pos="765"/>
      </w:tabs>
      <w:autoSpaceDE/>
      <w:autoSpaceDN/>
    </w:pPr>
    <w:rPr>
      <w:rFonts w:eastAsia="DengXian" w:cs="Times New Roman"/>
      <w:szCs w:val="20"/>
      <w:lang w:bidi="ar-SA"/>
    </w:rPr>
  </w:style>
  <w:style w:type="paragraph" w:customStyle="1" w:styleId="acctmergecolhdg">
    <w:name w:val="acct merge col hdg"/>
    <w:aliases w:val="mh"/>
    <w:basedOn w:val="a1"/>
    <w:uiPriority w:val="99"/>
    <w:rsid w:val="00976C93"/>
    <w:pPr>
      <w:autoSpaceDE/>
      <w:autoSpaceDN/>
      <w:jc w:val="center"/>
    </w:pPr>
    <w:rPr>
      <w:rFonts w:eastAsia="DengXian" w:cs="Times New Roman"/>
      <w:b/>
      <w:szCs w:val="20"/>
      <w:lang w:bidi="ar-SA"/>
    </w:rPr>
  </w:style>
  <w:style w:type="paragraph" w:customStyle="1" w:styleId="Pa47">
    <w:name w:val="Pa47"/>
    <w:basedOn w:val="a1"/>
    <w:next w:val="a1"/>
    <w:uiPriority w:val="99"/>
    <w:rsid w:val="00976C93"/>
    <w:pPr>
      <w:adjustRightInd w:val="0"/>
      <w:spacing w:line="141" w:lineRule="atLeast"/>
    </w:pPr>
    <w:rPr>
      <w:rFonts w:ascii="Univers LT Std 45 Light" w:eastAsia="DengXian" w:hAnsi="Univers LT Std 45 Light"/>
      <w:sz w:val="24"/>
      <w:szCs w:val="24"/>
      <w:lang w:val="en-US"/>
    </w:rPr>
  </w:style>
  <w:style w:type="character" w:customStyle="1" w:styleId="BodyTextChar">
    <w:name w:val="Body Text Char"/>
    <w:aliases w:val="bt Char,body text Char,Body Char,bt2 Char,body text1 Char,Body Char Char Char Char"/>
    <w:uiPriority w:val="99"/>
    <w:semiHidden/>
    <w:locked/>
    <w:rsid w:val="00976C93"/>
    <w:rPr>
      <w:rFonts w:ascii="Arial" w:hAnsi="Arial" w:cs="Arial"/>
      <w:sz w:val="18"/>
      <w:szCs w:val="18"/>
    </w:rPr>
  </w:style>
  <w:style w:type="character" w:customStyle="1" w:styleId="BodyTextChar1">
    <w:name w:val="Body Text Char1"/>
    <w:aliases w:val="bt Char1,body text Char1,Body Char1"/>
    <w:semiHidden/>
    <w:rsid w:val="00976C93"/>
    <w:rPr>
      <w:rFonts w:ascii="Arial" w:eastAsia="Times New Roman" w:hAnsi="Arial" w:cs="Angsana New"/>
      <w:sz w:val="18"/>
      <w:szCs w:val="22"/>
    </w:rPr>
  </w:style>
  <w:style w:type="character" w:customStyle="1" w:styleId="26">
    <w:name w:val="เนื้อความ 2 อักขระ"/>
    <w:link w:val="25"/>
    <w:uiPriority w:val="99"/>
    <w:rsid w:val="00976C93"/>
    <w:rPr>
      <w:sz w:val="22"/>
      <w:szCs w:val="25"/>
      <w:lang w:val="en-GB"/>
    </w:rPr>
  </w:style>
  <w:style w:type="character" w:customStyle="1" w:styleId="apple-style-span">
    <w:name w:val="apple-style-span"/>
    <w:basedOn w:val="a3"/>
    <w:rsid w:val="00976C93"/>
  </w:style>
  <w:style w:type="character" w:customStyle="1" w:styleId="apple-converted-space">
    <w:name w:val="apple-converted-space"/>
    <w:basedOn w:val="a3"/>
    <w:rsid w:val="00976C93"/>
  </w:style>
  <w:style w:type="character" w:styleId="aff">
    <w:name w:val="FollowedHyperlink"/>
    <w:unhideWhenUsed/>
    <w:rsid w:val="00976C93"/>
    <w:rPr>
      <w:rFonts w:ascii="Arial" w:hAnsi="Arial" w:cs="Arial" w:hint="default"/>
      <w:color w:val="800080"/>
      <w:sz w:val="20"/>
      <w:szCs w:val="20"/>
      <w:u w:val="single"/>
    </w:rPr>
  </w:style>
  <w:style w:type="character" w:styleId="aff0">
    <w:name w:val="Emphasis"/>
    <w:qFormat/>
    <w:rsid w:val="00976C93"/>
    <w:rPr>
      <w:rFonts w:ascii="Arial" w:hAnsi="Arial" w:cs="Arial" w:hint="default"/>
      <w:i w:val="0"/>
      <w:iCs w:val="0"/>
      <w:noProof w:val="0"/>
      <w:sz w:val="20"/>
      <w:szCs w:val="20"/>
      <w:lang w:val="en-US"/>
    </w:rPr>
  </w:style>
  <w:style w:type="character" w:customStyle="1" w:styleId="HTML0">
    <w:name w:val="HTML ที่ได้รับการจัดรูปแบบแล้ว อักขระ"/>
    <w:link w:val="HTML"/>
    <w:rsid w:val="00976C93"/>
    <w:rPr>
      <w:rFonts w:ascii="Courier New" w:hAnsi="Courier New" w:cs="Courier New"/>
    </w:rPr>
  </w:style>
  <w:style w:type="character" w:styleId="aff1">
    <w:name w:val="Strong"/>
    <w:qFormat/>
    <w:rsid w:val="00976C93"/>
    <w:rPr>
      <w:rFonts w:ascii="Arial" w:hAnsi="Arial" w:cs="Arial" w:hint="default"/>
      <w:b/>
      <w:bCs/>
      <w:sz w:val="24"/>
      <w:szCs w:val="24"/>
    </w:rPr>
  </w:style>
  <w:style w:type="paragraph" w:customStyle="1" w:styleId="msonormal0">
    <w:name w:val="msonormal"/>
    <w:basedOn w:val="a1"/>
    <w:uiPriority w:val="99"/>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aff2">
    <w:name w:val="Normal (Web)"/>
    <w:basedOn w:val="a1"/>
    <w:uiPriority w:val="99"/>
    <w:unhideWhenUsed/>
    <w:rsid w:val="00976C93"/>
    <w:pPr>
      <w:autoSpaceDE/>
      <w:autoSpaceDN/>
      <w:spacing w:before="100" w:beforeAutospacing="1" w:after="100" w:afterAutospacing="1" w:line="240" w:lineRule="auto"/>
    </w:pPr>
    <w:rPr>
      <w:rFonts w:ascii="Tahoma" w:eastAsia="Calibri" w:hAnsi="Tahoma" w:cs="Tahoma"/>
      <w:sz w:val="24"/>
      <w:szCs w:val="24"/>
      <w:lang w:val="en-US"/>
    </w:rPr>
  </w:style>
  <w:style w:type="paragraph" w:styleId="11">
    <w:name w:val="index 1"/>
    <w:basedOn w:val="a1"/>
    <w:next w:val="a1"/>
    <w:autoRedefine/>
    <w:uiPriority w:val="99"/>
    <w:unhideWhenUsed/>
    <w:rsid w:val="00976C93"/>
    <w:pPr>
      <w:autoSpaceDE/>
      <w:autoSpaceDN/>
      <w:spacing w:line="240" w:lineRule="auto"/>
      <w:ind w:left="-115" w:right="-97" w:hanging="14"/>
      <w:jc w:val="center"/>
    </w:pPr>
    <w:rPr>
      <w:rFonts w:ascii="Angsana New" w:eastAsia="Cordia New" w:hAnsi="Angsana New"/>
      <w:sz w:val="30"/>
      <w:szCs w:val="30"/>
      <w:lang w:val="en-US"/>
    </w:rPr>
  </w:style>
  <w:style w:type="paragraph" w:styleId="27">
    <w:name w:val="index 2"/>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8" w:hanging="284"/>
    </w:pPr>
    <w:rPr>
      <w:rFonts w:ascii="Arial" w:hAnsi="Arial" w:cs="Times New Roman"/>
      <w:sz w:val="18"/>
      <w:szCs w:val="18"/>
      <w:lang w:val="en-US"/>
    </w:rPr>
  </w:style>
  <w:style w:type="paragraph" w:styleId="35">
    <w:name w:val="index 3"/>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41">
    <w:name w:val="index 4"/>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51">
    <w:name w:val="index 5"/>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62">
    <w:name w:val="index 6"/>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71">
    <w:name w:val="index 7"/>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hanging="284"/>
    </w:pPr>
    <w:rPr>
      <w:rFonts w:ascii="Arial" w:hAnsi="Arial" w:cs="Times New Roman"/>
      <w:sz w:val="18"/>
      <w:szCs w:val="18"/>
      <w:lang w:val="en-US"/>
    </w:rPr>
  </w:style>
  <w:style w:type="paragraph" w:styleId="81">
    <w:name w:val="index 8"/>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cs="Times New Roman"/>
      <w:sz w:val="18"/>
      <w:szCs w:val="18"/>
      <w:lang w:val="en-US"/>
    </w:rPr>
  </w:style>
  <w:style w:type="paragraph" w:styleId="91">
    <w:name w:val="index 9"/>
    <w:basedOn w:val="a1"/>
    <w:next w:val="a1"/>
    <w:autoRedefine/>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552" w:hanging="284"/>
    </w:pPr>
    <w:rPr>
      <w:rFonts w:ascii="Arial" w:hAnsi="Arial" w:cs="Times New Roman"/>
      <w:sz w:val="18"/>
      <w:szCs w:val="18"/>
      <w:lang w:val="en-US"/>
    </w:rPr>
  </w:style>
  <w:style w:type="paragraph" w:styleId="12">
    <w:name w:val="toc 1"/>
    <w:basedOn w:val="a1"/>
    <w:next w:val="a1"/>
    <w:autoRedefine/>
    <w:uiPriority w:val="39"/>
    <w:unhideWhenUsed/>
    <w:rsid w:val="00976C93"/>
    <w:pPr>
      <w:tabs>
        <w:tab w:val="left" w:pos="227"/>
        <w:tab w:val="left" w:pos="454"/>
        <w:tab w:val="left" w:pos="680"/>
        <w:tab w:val="left" w:pos="907"/>
      </w:tabs>
      <w:autoSpaceDE/>
      <w:autoSpaceDN/>
      <w:spacing w:line="240" w:lineRule="atLeast"/>
    </w:pPr>
    <w:rPr>
      <w:rFonts w:ascii="Arial" w:hAnsi="Arial" w:cs="Times New Roman"/>
      <w:sz w:val="18"/>
      <w:szCs w:val="18"/>
      <w:lang w:val="en-US"/>
    </w:rPr>
  </w:style>
  <w:style w:type="paragraph" w:styleId="28">
    <w:name w:val="toc 2"/>
    <w:basedOn w:val="a1"/>
    <w:next w:val="a1"/>
    <w:autoRedefine/>
    <w:uiPriority w:val="39"/>
    <w:unhideWhenUsed/>
    <w:rsid w:val="00976C93"/>
    <w:pPr>
      <w:tabs>
        <w:tab w:val="left" w:pos="227"/>
        <w:tab w:val="left" w:pos="454"/>
        <w:tab w:val="left" w:pos="680"/>
        <w:tab w:val="left" w:pos="907"/>
      </w:tabs>
      <w:autoSpaceDE/>
      <w:autoSpaceDN/>
      <w:spacing w:before="240" w:line="240" w:lineRule="atLeast"/>
    </w:pPr>
    <w:rPr>
      <w:rFonts w:ascii="Arial" w:hAnsi="Arial" w:cs="Times New Roman"/>
      <w:b/>
      <w:bCs/>
      <w:sz w:val="18"/>
      <w:szCs w:val="18"/>
      <w:lang w:val="en-US"/>
    </w:rPr>
  </w:style>
  <w:style w:type="paragraph" w:styleId="36">
    <w:name w:val="toc 3"/>
    <w:basedOn w:val="a1"/>
    <w:next w:val="a1"/>
    <w:autoRedefine/>
    <w:uiPriority w:val="39"/>
    <w:unhideWhenUsed/>
    <w:rsid w:val="00976C93"/>
    <w:pPr>
      <w:tabs>
        <w:tab w:val="left" w:pos="227"/>
        <w:tab w:val="left" w:pos="454"/>
        <w:tab w:val="left" w:pos="680"/>
        <w:tab w:val="left" w:pos="907"/>
      </w:tabs>
      <w:autoSpaceDE/>
      <w:autoSpaceDN/>
      <w:spacing w:after="240" w:line="240" w:lineRule="atLeast"/>
    </w:pPr>
    <w:rPr>
      <w:rFonts w:ascii="Arial" w:hAnsi="Arial" w:cs="Times New Roman"/>
      <w:sz w:val="18"/>
      <w:szCs w:val="18"/>
      <w:lang w:val="en-US"/>
    </w:rPr>
  </w:style>
  <w:style w:type="paragraph" w:styleId="42">
    <w:name w:val="toc 4"/>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pPr>
    <w:rPr>
      <w:rFonts w:ascii="Arial" w:hAnsi="Arial" w:cs="Times New Roman"/>
      <w:sz w:val="18"/>
      <w:szCs w:val="18"/>
      <w:lang w:val="en-US"/>
    </w:rPr>
  </w:style>
  <w:style w:type="paragraph" w:styleId="52">
    <w:name w:val="toc 5"/>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4"/>
    </w:pPr>
    <w:rPr>
      <w:rFonts w:ascii="Arial" w:hAnsi="Arial" w:cs="Times New Roman"/>
      <w:sz w:val="18"/>
      <w:szCs w:val="18"/>
      <w:lang w:val="en-US"/>
    </w:rPr>
  </w:style>
  <w:style w:type="paragraph" w:styleId="6">
    <w:name w:val="toc 6"/>
    <w:basedOn w:val="a1"/>
    <w:next w:val="a1"/>
    <w:autoRedefine/>
    <w:uiPriority w:val="39"/>
    <w:unhideWhenUsed/>
    <w:rsid w:val="00976C93"/>
    <w:pPr>
      <w:numPr>
        <w:numId w:val="13"/>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firstLine="0"/>
    </w:pPr>
    <w:rPr>
      <w:rFonts w:ascii="Arial" w:hAnsi="Arial" w:cs="Times New Roman"/>
      <w:sz w:val="18"/>
      <w:szCs w:val="18"/>
      <w:lang w:val="en-US"/>
    </w:rPr>
  </w:style>
  <w:style w:type="paragraph" w:styleId="72">
    <w:name w:val="toc 7"/>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1"/>
    </w:pPr>
    <w:rPr>
      <w:rFonts w:ascii="Arial" w:hAnsi="Arial" w:cs="Times New Roman"/>
      <w:sz w:val="18"/>
      <w:szCs w:val="18"/>
      <w:lang w:val="en-US"/>
    </w:rPr>
  </w:style>
  <w:style w:type="paragraph" w:styleId="82">
    <w:name w:val="toc 8"/>
    <w:basedOn w:val="a1"/>
    <w:next w:val="a1"/>
    <w:autoRedefine/>
    <w:uiPriority w:val="3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985"/>
    </w:pPr>
    <w:rPr>
      <w:rFonts w:ascii="Arial" w:hAnsi="Arial" w:cs="Times New Roman"/>
      <w:sz w:val="18"/>
      <w:szCs w:val="18"/>
      <w:lang w:val="en-US"/>
    </w:rPr>
  </w:style>
  <w:style w:type="paragraph" w:styleId="92">
    <w:name w:val="toc 9"/>
    <w:basedOn w:val="a1"/>
    <w:next w:val="a1"/>
    <w:autoRedefine/>
    <w:uiPriority w:val="39"/>
    <w:unhideWhenUsed/>
    <w:rsid w:val="00976C93"/>
    <w:pPr>
      <w:autoSpaceDE/>
      <w:autoSpaceDN/>
      <w:spacing w:line="240" w:lineRule="auto"/>
      <w:ind w:left="1600"/>
      <w:jc w:val="both"/>
    </w:pPr>
    <w:rPr>
      <w:rFonts w:eastAsia="Cordia New"/>
      <w:sz w:val="24"/>
      <w:szCs w:val="24"/>
      <w:lang w:val="en-US"/>
    </w:rPr>
  </w:style>
  <w:style w:type="paragraph" w:styleId="aff3">
    <w:name w:val="Normal Inden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pPr>
    <w:rPr>
      <w:rFonts w:ascii="Arial" w:hAnsi="Arial" w:cs="Times New Roman"/>
      <w:sz w:val="18"/>
      <w:szCs w:val="18"/>
      <w:lang w:val="en-US"/>
    </w:rPr>
  </w:style>
  <w:style w:type="character" w:customStyle="1" w:styleId="af">
    <w:name w:val="ข้อความเชิงอรรถ อักขระ"/>
    <w:aliases w:val="ft อักขระ"/>
    <w:link w:val="ae"/>
    <w:semiHidden/>
    <w:locked/>
    <w:rsid w:val="00976C93"/>
    <w:rPr>
      <w:sz w:val="18"/>
      <w:szCs w:val="18"/>
      <w:lang w:val="en-GB"/>
    </w:rPr>
  </w:style>
  <w:style w:type="character" w:customStyle="1" w:styleId="FootnoteTextChar1">
    <w:name w:val="Footnote Text Char1"/>
    <w:aliases w:val="ft Char"/>
    <w:semiHidden/>
    <w:rsid w:val="00976C93"/>
    <w:rPr>
      <w:rFonts w:ascii="Arial" w:eastAsia="Times New Roman" w:hAnsi="Arial" w:cs="Angsana New"/>
      <w:sz w:val="20"/>
      <w:szCs w:val="25"/>
    </w:rPr>
  </w:style>
  <w:style w:type="paragraph" w:styleId="aff4">
    <w:name w:val="annotation text"/>
    <w:basedOn w:val="a1"/>
    <w:link w:val="aff5"/>
    <w:uiPriority w:val="99"/>
    <w:unhideWhenUsed/>
    <w:rsid w:val="00976C93"/>
    <w:pPr>
      <w:autoSpaceDE/>
      <w:autoSpaceDN/>
      <w:spacing w:line="240" w:lineRule="auto"/>
      <w:jc w:val="both"/>
    </w:pPr>
    <w:rPr>
      <w:rFonts w:eastAsia="Cordia New"/>
      <w:sz w:val="20"/>
      <w:szCs w:val="25"/>
      <w:lang w:val="en-US"/>
    </w:rPr>
  </w:style>
  <w:style w:type="character" w:customStyle="1" w:styleId="aff5">
    <w:name w:val="ข้อความข้อคิดเห็น อักขระ"/>
    <w:basedOn w:val="a3"/>
    <w:link w:val="aff4"/>
    <w:uiPriority w:val="99"/>
    <w:rsid w:val="00976C93"/>
    <w:rPr>
      <w:rFonts w:eastAsia="Cordia New"/>
      <w:szCs w:val="25"/>
    </w:rPr>
  </w:style>
  <w:style w:type="paragraph" w:styleId="aff6">
    <w:name w:val="index heading"/>
    <w:basedOn w:val="a1"/>
    <w:next w:val="11"/>
    <w:uiPriority w:val="99"/>
    <w:unhideWhenUsed/>
    <w:rsid w:val="00976C93"/>
    <w:pPr>
      <w:autoSpaceDE/>
      <w:autoSpaceDN/>
      <w:spacing w:line="240" w:lineRule="auto"/>
      <w:jc w:val="both"/>
    </w:pPr>
    <w:rPr>
      <w:rFonts w:eastAsia="Cordia New" w:cs="Monotype Sorts"/>
      <w:b/>
      <w:bCs/>
      <w:sz w:val="24"/>
      <w:szCs w:val="24"/>
      <w:lang w:val="en-US"/>
    </w:rPr>
  </w:style>
  <w:style w:type="paragraph" w:styleId="aff7">
    <w:name w:val="table of figur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567" w:hanging="567"/>
    </w:pPr>
    <w:rPr>
      <w:rFonts w:ascii="Arial" w:hAnsi="Arial" w:cs="Times New Roman"/>
      <w:sz w:val="18"/>
      <w:szCs w:val="18"/>
      <w:lang w:val="en-US"/>
    </w:rPr>
  </w:style>
  <w:style w:type="paragraph" w:styleId="aff8">
    <w:name w:val="envelope address"/>
    <w:basedOn w:val="a1"/>
    <w:uiPriority w:val="99"/>
    <w:unhideWhenUsed/>
    <w:rsid w:val="00976C93"/>
    <w:pPr>
      <w:framePr w:w="7920" w:h="1980" w:hSpace="180" w:wrap="auto" w:hAnchor="page" w:xAlign="center" w:yAlign="bottom"/>
      <w:autoSpaceDE/>
      <w:autoSpaceDN/>
      <w:spacing w:line="240" w:lineRule="auto"/>
      <w:ind w:left="2880"/>
      <w:jc w:val="both"/>
    </w:pPr>
    <w:rPr>
      <w:rFonts w:eastAsia="Cordia New"/>
      <w:sz w:val="24"/>
      <w:szCs w:val="24"/>
      <w:lang w:val="en-US"/>
    </w:rPr>
  </w:style>
  <w:style w:type="paragraph" w:styleId="aff9">
    <w:name w:val="envelope return"/>
    <w:basedOn w:val="a1"/>
    <w:uiPriority w:val="99"/>
    <w:unhideWhenUsed/>
    <w:rsid w:val="00976C93"/>
    <w:pPr>
      <w:autoSpaceDE/>
      <w:autoSpaceDN/>
      <w:spacing w:line="240" w:lineRule="auto"/>
      <w:jc w:val="both"/>
    </w:pPr>
    <w:rPr>
      <w:rFonts w:eastAsia="Cordia New"/>
      <w:sz w:val="24"/>
      <w:szCs w:val="24"/>
      <w:lang w:val="en-US"/>
    </w:rPr>
  </w:style>
  <w:style w:type="paragraph" w:styleId="affa">
    <w:name w:val="table of authorities"/>
    <w:basedOn w:val="a1"/>
    <w:next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affb">
    <w:name w:val="macro"/>
    <w:link w:val="affc"/>
    <w:uiPriority w:val="99"/>
    <w:unhideWhenUsed/>
    <w:rsid w:val="00976C93"/>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affc">
    <w:name w:val="ข้อความแมโคร อักขระ"/>
    <w:basedOn w:val="a3"/>
    <w:link w:val="affb"/>
    <w:uiPriority w:val="99"/>
    <w:rsid w:val="00976C93"/>
    <w:rPr>
      <w:rFonts w:ascii="Arial" w:eastAsia="Cordia New" w:hAnsi="Arial"/>
    </w:rPr>
  </w:style>
  <w:style w:type="paragraph" w:styleId="affd">
    <w:name w:val="toa heading"/>
    <w:basedOn w:val="a1"/>
    <w:next w:val="a1"/>
    <w:uiPriority w:val="99"/>
    <w:unhideWhenUsed/>
    <w:rsid w:val="00976C93"/>
    <w:pPr>
      <w:autoSpaceDE/>
      <w:autoSpaceDN/>
      <w:spacing w:before="120" w:line="240" w:lineRule="auto"/>
      <w:jc w:val="both"/>
    </w:pPr>
    <w:rPr>
      <w:rFonts w:eastAsia="Cordia New" w:cs="Monotype Sorts"/>
      <w:b/>
      <w:bCs/>
      <w:sz w:val="24"/>
      <w:szCs w:val="24"/>
      <w:lang w:val="en-US"/>
    </w:rPr>
  </w:style>
  <w:style w:type="paragraph" w:styleId="a">
    <w:name w:val="List Number"/>
    <w:basedOn w:val="a1"/>
    <w:uiPriority w:val="99"/>
    <w:unhideWhenUsed/>
    <w:rsid w:val="00976C93"/>
    <w:pPr>
      <w:numPr>
        <w:numId w:val="14"/>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84" w:hanging="284"/>
    </w:pPr>
    <w:rPr>
      <w:rFonts w:ascii="Arial" w:hAnsi="Arial" w:cs="Times New Roman"/>
      <w:sz w:val="18"/>
      <w:szCs w:val="18"/>
      <w:lang w:val="en-US"/>
    </w:rPr>
  </w:style>
  <w:style w:type="paragraph" w:styleId="37">
    <w:name w:val="List Bullet 3"/>
    <w:basedOn w:val="a1"/>
    <w:uiPriority w:val="99"/>
    <w:unhideWhenUsed/>
    <w:rsid w:val="00976C93"/>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3">
    <w:name w:val="List Bullet 4"/>
    <w:basedOn w:val="a1"/>
    <w:uiPriority w:val="99"/>
    <w:unhideWhenUsed/>
    <w:rsid w:val="00976C93"/>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paragraph" w:styleId="53">
    <w:name w:val="List Bullet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702" w:hanging="284"/>
    </w:pPr>
    <w:rPr>
      <w:rFonts w:ascii="Arial" w:hAnsi="Arial" w:cs="Times New Roman"/>
      <w:sz w:val="18"/>
      <w:szCs w:val="18"/>
      <w:lang w:val="en-US"/>
    </w:rPr>
  </w:style>
  <w:style w:type="paragraph" w:styleId="2">
    <w:name w:val="List Number 2"/>
    <w:basedOn w:val="a1"/>
    <w:uiPriority w:val="99"/>
    <w:unhideWhenUsed/>
    <w:rsid w:val="00976C93"/>
    <w:pPr>
      <w:numPr>
        <w:numId w:val="15"/>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851" w:hanging="284"/>
    </w:pPr>
    <w:rPr>
      <w:rFonts w:ascii="Arial" w:hAnsi="Arial" w:cs="Times New Roman"/>
      <w:sz w:val="18"/>
      <w:szCs w:val="18"/>
      <w:lang w:val="en-US"/>
    </w:rPr>
  </w:style>
  <w:style w:type="paragraph" w:styleId="38">
    <w:name w:val="List Number 3"/>
    <w:basedOn w:val="a1"/>
    <w:uiPriority w:val="99"/>
    <w:unhideWhenUsed/>
    <w:rsid w:val="00976C93"/>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135" w:hanging="284"/>
    </w:pPr>
    <w:rPr>
      <w:rFonts w:ascii="Arial" w:hAnsi="Arial" w:cs="Times New Roman"/>
      <w:sz w:val="18"/>
      <w:szCs w:val="18"/>
      <w:lang w:val="en-US"/>
    </w:rPr>
  </w:style>
  <w:style w:type="paragraph" w:styleId="44">
    <w:name w:val="List Number 4"/>
    <w:basedOn w:val="a1"/>
    <w:uiPriority w:val="99"/>
    <w:unhideWhenUsed/>
    <w:rsid w:val="00976C93"/>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720" w:hanging="360"/>
    </w:pPr>
    <w:rPr>
      <w:rFonts w:ascii="Arial" w:hAnsi="Arial" w:cs="Times New Roman"/>
      <w:sz w:val="18"/>
      <w:szCs w:val="18"/>
      <w:lang w:val="en-US"/>
    </w:rPr>
  </w:style>
  <w:style w:type="paragraph" w:styleId="54">
    <w:name w:val="List Number 5"/>
    <w:basedOn w:val="a1"/>
    <w:uiPriority w:val="99"/>
    <w:unhideWhenUsed/>
    <w:rsid w:val="00976C93"/>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1418" w:hanging="284"/>
    </w:pPr>
    <w:rPr>
      <w:rFonts w:ascii="Arial" w:hAnsi="Arial" w:cs="Times New Roman"/>
      <w:sz w:val="18"/>
      <w:szCs w:val="18"/>
      <w:lang w:val="en-US"/>
    </w:rPr>
  </w:style>
  <w:style w:type="character" w:customStyle="1" w:styleId="af4">
    <w:name w:val="ชื่อเรื่อง อักขระ"/>
    <w:link w:val="af3"/>
    <w:uiPriority w:val="99"/>
    <w:rsid w:val="00976C93"/>
    <w:rPr>
      <w:sz w:val="24"/>
      <w:szCs w:val="24"/>
      <w:u w:val="single"/>
    </w:rPr>
  </w:style>
  <w:style w:type="character" w:customStyle="1" w:styleId="af1">
    <w:name w:val="ลายเซ็น อักขระ"/>
    <w:link w:val="af0"/>
    <w:uiPriority w:val="99"/>
    <w:rsid w:val="00976C93"/>
    <w:rPr>
      <w:sz w:val="22"/>
      <w:szCs w:val="22"/>
      <w:lang w:val="en-GB"/>
    </w:rPr>
  </w:style>
  <w:style w:type="character" w:customStyle="1" w:styleId="BodyTextIndentChar">
    <w:name w:val="Body Text Indent Char"/>
    <w:aliases w:val="i Char"/>
    <w:uiPriority w:val="99"/>
    <w:semiHidden/>
    <w:locked/>
    <w:rsid w:val="00976C93"/>
    <w:rPr>
      <w:rFonts w:ascii="Times New Roman" w:hAnsi="Times New Roman" w:cs="Times New Roman"/>
      <w:sz w:val="28"/>
      <w:lang w:val="th-TH" w:eastAsia="x-none"/>
    </w:rPr>
  </w:style>
  <w:style w:type="character" w:customStyle="1" w:styleId="BodyTextIndentChar1">
    <w:name w:val="Body Text Indent Char1"/>
    <w:aliases w:val="i Char1"/>
    <w:semiHidden/>
    <w:rsid w:val="00976C93"/>
    <w:rPr>
      <w:rFonts w:ascii="Arial" w:eastAsia="Times New Roman" w:hAnsi="Arial" w:cs="Angsana New"/>
      <w:sz w:val="18"/>
      <w:szCs w:val="22"/>
    </w:rPr>
  </w:style>
  <w:style w:type="paragraph" w:styleId="affe">
    <w:name w:val="Message Header"/>
    <w:basedOn w:val="a1"/>
    <w:link w:val="afff"/>
    <w:uiPriority w:val="99"/>
    <w:unhideWhenUsed/>
    <w:rsid w:val="00976C93"/>
    <w:pPr>
      <w:pBdr>
        <w:top w:val="single" w:sz="6" w:space="1" w:color="auto"/>
        <w:left w:val="single" w:sz="6" w:space="1" w:color="auto"/>
        <w:bottom w:val="single" w:sz="6" w:space="1" w:color="auto"/>
        <w:right w:val="single" w:sz="6" w:space="1" w:color="auto"/>
      </w:pBdr>
      <w:shd w:val="pct20" w:color="auto" w:fill="auto"/>
      <w:autoSpaceDE/>
      <w:autoSpaceDN/>
      <w:spacing w:line="240" w:lineRule="auto"/>
      <w:ind w:left="1134" w:hanging="1134"/>
      <w:jc w:val="both"/>
    </w:pPr>
    <w:rPr>
      <w:rFonts w:eastAsia="Cordia New"/>
      <w:sz w:val="24"/>
      <w:szCs w:val="24"/>
      <w:lang w:val="en-US"/>
    </w:rPr>
  </w:style>
  <w:style w:type="character" w:customStyle="1" w:styleId="afff">
    <w:name w:val="ส่วนหัวข้อความ อักขระ"/>
    <w:basedOn w:val="a3"/>
    <w:link w:val="affe"/>
    <w:uiPriority w:val="99"/>
    <w:rsid w:val="00976C93"/>
    <w:rPr>
      <w:rFonts w:eastAsia="Cordia New"/>
      <w:sz w:val="24"/>
      <w:szCs w:val="24"/>
      <w:shd w:val="pct20" w:color="auto" w:fill="auto"/>
    </w:rPr>
  </w:style>
  <w:style w:type="paragraph" w:styleId="afff0">
    <w:name w:val="Subtitle"/>
    <w:basedOn w:val="a1"/>
    <w:link w:val="afff1"/>
    <w:uiPriority w:val="99"/>
    <w:qFormat/>
    <w:rsid w:val="00976C93"/>
    <w:pPr>
      <w:autoSpaceDE/>
      <w:autoSpaceDN/>
      <w:spacing w:after="60" w:line="240" w:lineRule="auto"/>
      <w:jc w:val="center"/>
      <w:outlineLvl w:val="1"/>
    </w:pPr>
    <w:rPr>
      <w:rFonts w:eastAsia="Cordia New"/>
      <w:sz w:val="24"/>
      <w:szCs w:val="24"/>
      <w:lang w:val="en-US"/>
    </w:rPr>
  </w:style>
  <w:style w:type="character" w:customStyle="1" w:styleId="afff1">
    <w:name w:val="ชื่อเรื่องรอง อักขระ"/>
    <w:basedOn w:val="a3"/>
    <w:link w:val="afff0"/>
    <w:uiPriority w:val="99"/>
    <w:rsid w:val="00976C93"/>
    <w:rPr>
      <w:rFonts w:eastAsia="Cordia New"/>
      <w:sz w:val="24"/>
      <w:szCs w:val="24"/>
    </w:rPr>
  </w:style>
  <w:style w:type="paragraph" w:styleId="a0">
    <w:name w:val="Body Text First Indent"/>
    <w:basedOn w:val="a2"/>
    <w:link w:val="afff2"/>
    <w:uiPriority w:val="99"/>
    <w:unhideWhenUsed/>
    <w:rsid w:val="00976C93"/>
    <w:pPr>
      <w:numPr>
        <w:numId w:val="16"/>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120" w:line="240" w:lineRule="atLeast"/>
      <w:ind w:left="0" w:firstLine="284"/>
    </w:pPr>
    <w:rPr>
      <w:rFonts w:ascii="Arial" w:hAnsi="Arial" w:cs="Times New Roman"/>
      <w:sz w:val="18"/>
      <w:szCs w:val="18"/>
      <w:lang w:val="th-TH" w:eastAsia="x-none"/>
    </w:rPr>
  </w:style>
  <w:style w:type="character" w:customStyle="1" w:styleId="a6">
    <w:name w:val="เนื้อความ อักขระ"/>
    <w:aliases w:val="bt อักขระ,body text อักขระ,Body อักขระ,bt2 อักขระ,body text1 อักขระ,Body Char Char Char อักขระ"/>
    <w:basedOn w:val="a3"/>
    <w:link w:val="a2"/>
    <w:uiPriority w:val="99"/>
    <w:rsid w:val="00976C93"/>
    <w:rPr>
      <w:sz w:val="22"/>
      <w:szCs w:val="22"/>
      <w:lang w:val="en-GB"/>
    </w:rPr>
  </w:style>
  <w:style w:type="character" w:customStyle="1" w:styleId="afff2">
    <w:name w:val="เยื้องย่อหน้าแรกของเนื้อความ อักขระ"/>
    <w:basedOn w:val="a6"/>
    <w:link w:val="a0"/>
    <w:uiPriority w:val="99"/>
    <w:rsid w:val="00976C93"/>
    <w:rPr>
      <w:rFonts w:ascii="Arial" w:hAnsi="Arial" w:cs="Times New Roman"/>
      <w:sz w:val="18"/>
      <w:szCs w:val="18"/>
      <w:lang w:val="th-TH" w:eastAsia="x-none"/>
    </w:rPr>
  </w:style>
  <w:style w:type="paragraph" w:styleId="29">
    <w:name w:val="Body Text First Indent 2"/>
    <w:basedOn w:val="ac"/>
    <w:link w:val="210"/>
    <w:uiPriority w:val="99"/>
    <w:unhideWhenUsed/>
    <w:rsid w:val="00976C93"/>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0" w:after="120" w:line="240" w:lineRule="atLeast"/>
      <w:ind w:left="284" w:right="0" w:firstLine="284"/>
      <w:jc w:val="left"/>
    </w:pPr>
    <w:rPr>
      <w:rFonts w:ascii="Arial" w:hAnsi="Arial" w:cs="Times New Roman"/>
      <w:sz w:val="18"/>
      <w:szCs w:val="18"/>
      <w:lang w:eastAsia="x-none"/>
    </w:rPr>
  </w:style>
  <w:style w:type="character" w:customStyle="1" w:styleId="ad">
    <w:name w:val="การเยื้องเนื้อความ อักขระ"/>
    <w:aliases w:val="i อักขระ"/>
    <w:basedOn w:val="a3"/>
    <w:link w:val="ac"/>
    <w:uiPriority w:val="99"/>
    <w:rsid w:val="00976C93"/>
    <w:rPr>
      <w:sz w:val="28"/>
      <w:szCs w:val="28"/>
    </w:rPr>
  </w:style>
  <w:style w:type="character" w:customStyle="1" w:styleId="210">
    <w:name w:val="เยื้องย่อหน้าแรกของเนื้อความ 2 อักขระ1"/>
    <w:basedOn w:val="ad"/>
    <w:link w:val="29"/>
    <w:uiPriority w:val="99"/>
    <w:rsid w:val="00976C93"/>
    <w:rPr>
      <w:rFonts w:ascii="Arial" w:hAnsi="Arial" w:cs="Times New Roman"/>
      <w:sz w:val="18"/>
      <w:szCs w:val="18"/>
      <w:lang w:eastAsia="x-none"/>
    </w:rPr>
  </w:style>
  <w:style w:type="character" w:customStyle="1" w:styleId="32">
    <w:name w:val="เนื้อความ 3 อักขระ"/>
    <w:link w:val="31"/>
    <w:uiPriority w:val="99"/>
    <w:rsid w:val="00976C93"/>
    <w:rPr>
      <w:sz w:val="28"/>
      <w:szCs w:val="28"/>
      <w:lang w:val="en-GB"/>
    </w:rPr>
  </w:style>
  <w:style w:type="character" w:customStyle="1" w:styleId="24">
    <w:name w:val="การเยื้องเนื้อความ 2 อักขระ"/>
    <w:link w:val="23"/>
    <w:uiPriority w:val="99"/>
    <w:rsid w:val="00976C93"/>
    <w:rPr>
      <w:sz w:val="32"/>
      <w:szCs w:val="32"/>
      <w:lang w:val="en-GB"/>
    </w:rPr>
  </w:style>
  <w:style w:type="paragraph" w:styleId="afff3">
    <w:name w:val="Document Map"/>
    <w:basedOn w:val="a1"/>
    <w:link w:val="afff4"/>
    <w:uiPriority w:val="99"/>
    <w:unhideWhenUsed/>
    <w:rsid w:val="00976C93"/>
    <w:pPr>
      <w:shd w:val="clear" w:color="auto" w:fill="000080"/>
      <w:autoSpaceDE/>
      <w:autoSpaceDN/>
      <w:spacing w:line="240" w:lineRule="auto"/>
      <w:jc w:val="both"/>
    </w:pPr>
    <w:rPr>
      <w:rFonts w:eastAsia="Cordia New"/>
      <w:sz w:val="24"/>
      <w:szCs w:val="24"/>
      <w:lang w:val="en-US"/>
    </w:rPr>
  </w:style>
  <w:style w:type="character" w:customStyle="1" w:styleId="afff4">
    <w:name w:val="ผังเอกสาร อักขระ"/>
    <w:basedOn w:val="a3"/>
    <w:link w:val="afff3"/>
    <w:uiPriority w:val="99"/>
    <w:rsid w:val="00976C93"/>
    <w:rPr>
      <w:rFonts w:eastAsia="Cordia New"/>
      <w:sz w:val="24"/>
      <w:szCs w:val="24"/>
      <w:shd w:val="clear" w:color="auto" w:fill="000080"/>
    </w:rPr>
  </w:style>
  <w:style w:type="paragraph" w:styleId="afff5">
    <w:name w:val="annotation subject"/>
    <w:basedOn w:val="aff4"/>
    <w:next w:val="aff4"/>
    <w:link w:val="afff6"/>
    <w:uiPriority w:val="99"/>
    <w:unhideWhenUsed/>
    <w:rsid w:val="00976C93"/>
    <w:rPr>
      <w:b/>
      <w:bCs/>
    </w:rPr>
  </w:style>
  <w:style w:type="character" w:customStyle="1" w:styleId="afff6">
    <w:name w:val="ชื่อเรื่องของข้อคิดเห็น อักขระ"/>
    <w:basedOn w:val="aff5"/>
    <w:link w:val="afff5"/>
    <w:uiPriority w:val="99"/>
    <w:rsid w:val="00976C93"/>
    <w:rPr>
      <w:rFonts w:eastAsia="Cordia New"/>
      <w:b/>
      <w:bCs/>
      <w:szCs w:val="25"/>
    </w:rPr>
  </w:style>
  <w:style w:type="character" w:customStyle="1" w:styleId="af8">
    <w:name w:val="ข้อความบอลลูน อักขระ"/>
    <w:link w:val="af7"/>
    <w:uiPriority w:val="99"/>
    <w:semiHidden/>
    <w:rsid w:val="00976C93"/>
    <w:rPr>
      <w:sz w:val="16"/>
      <w:szCs w:val="16"/>
      <w:lang w:val="en-GB"/>
    </w:rPr>
  </w:style>
  <w:style w:type="paragraph" w:styleId="afff7">
    <w:name w:val="No Spacing"/>
    <w:basedOn w:val="a1"/>
    <w:uiPriority w:val="1"/>
    <w:qFormat/>
    <w:rsid w:val="00976C93"/>
    <w:pPr>
      <w:autoSpaceDE/>
      <w:autoSpaceDN/>
      <w:spacing w:line="240" w:lineRule="auto"/>
      <w:jc w:val="both"/>
    </w:pPr>
    <w:rPr>
      <w:rFonts w:eastAsia="Cordia New"/>
      <w:sz w:val="24"/>
      <w:szCs w:val="24"/>
      <w:lang w:val="en-US"/>
    </w:rPr>
  </w:style>
  <w:style w:type="paragraph" w:styleId="afff8">
    <w:name w:val="Revision"/>
    <w:uiPriority w:val="99"/>
    <w:semiHidden/>
    <w:rsid w:val="00976C93"/>
    <w:rPr>
      <w:rFonts w:eastAsia="Cordia New"/>
      <w:sz w:val="24"/>
      <w:szCs w:val="30"/>
    </w:rPr>
  </w:style>
  <w:style w:type="paragraph" w:styleId="afff9">
    <w:name w:val="Quote"/>
    <w:basedOn w:val="1"/>
    <w:link w:val="afffa"/>
    <w:uiPriority w:val="29"/>
    <w:qFormat/>
    <w:rsid w:val="00976C93"/>
    <w:pPr>
      <w:numPr>
        <w:numId w:val="0"/>
      </w:numPr>
      <w:autoSpaceDE/>
      <w:autoSpaceDN/>
      <w:spacing w:before="360" w:after="360" w:line="240" w:lineRule="auto"/>
      <w:contextualSpacing/>
      <w:jc w:val="both"/>
    </w:pPr>
    <w:rPr>
      <w:rFonts w:ascii="Verdana" w:hAnsi="Verdana" w:cs="BrowalliaUPC"/>
      <w:b w:val="0"/>
      <w:i w:val="0"/>
      <w:iCs w:val="0"/>
      <w:color w:val="86BC25"/>
      <w:sz w:val="32"/>
      <w:szCs w:val="28"/>
      <w:lang w:val="en-US"/>
    </w:rPr>
  </w:style>
  <w:style w:type="character" w:customStyle="1" w:styleId="afffa">
    <w:name w:val="คำอ้างอิง อักขระ"/>
    <w:basedOn w:val="a3"/>
    <w:link w:val="afff9"/>
    <w:uiPriority w:val="29"/>
    <w:rsid w:val="00976C93"/>
    <w:rPr>
      <w:rFonts w:ascii="Verdana" w:hAnsi="Verdana" w:cs="BrowalliaUPC"/>
      <w:bCs/>
      <w:color w:val="86BC25"/>
      <w:sz w:val="32"/>
      <w:szCs w:val="28"/>
    </w:rPr>
  </w:style>
  <w:style w:type="paragraph" w:styleId="afffb">
    <w:name w:val="Intense Quote"/>
    <w:basedOn w:val="afff9"/>
    <w:link w:val="afffc"/>
    <w:uiPriority w:val="30"/>
    <w:qFormat/>
    <w:rsid w:val="00976C93"/>
    <w:rPr>
      <w:color w:val="2C5234"/>
    </w:rPr>
  </w:style>
  <w:style w:type="character" w:customStyle="1" w:styleId="afffc">
    <w:name w:val="ทำให้คำอ้างอิงเป็นสีเข้มขึ้น อักขระ"/>
    <w:basedOn w:val="a3"/>
    <w:link w:val="afffb"/>
    <w:uiPriority w:val="30"/>
    <w:rsid w:val="00976C93"/>
    <w:rPr>
      <w:rFonts w:ascii="Verdana" w:hAnsi="Verdana" w:cs="BrowalliaUPC"/>
      <w:bCs/>
      <w:color w:val="2C5234"/>
      <w:sz w:val="32"/>
      <w:szCs w:val="28"/>
    </w:rPr>
  </w:style>
  <w:style w:type="paragraph" w:customStyle="1" w:styleId="7I-7H-">
    <w:name w:val="@7I-@#7H-"/>
    <w:basedOn w:val="a1"/>
    <w:next w:val="a1"/>
    <w:uiPriority w:val="99"/>
    <w:rsid w:val="00976C93"/>
    <w:pPr>
      <w:autoSpaceDE/>
      <w:autoSpaceDN/>
      <w:snapToGrid w:val="0"/>
      <w:spacing w:line="240" w:lineRule="auto"/>
    </w:pPr>
    <w:rPr>
      <w:rFonts w:ascii="Arial" w:eastAsia="Cordia New" w:hAnsi="Arial"/>
      <w:b/>
      <w:bCs/>
      <w:sz w:val="24"/>
      <w:szCs w:val="24"/>
      <w:lang w:val="th-TH" w:eastAsia="th-TH"/>
    </w:rPr>
  </w:style>
  <w:style w:type="paragraph" w:customStyle="1" w:styleId="xl25">
    <w:name w:val="xl25"/>
    <w:basedOn w:val="a1"/>
    <w:uiPriority w:val="99"/>
    <w:rsid w:val="00976C93"/>
    <w:pPr>
      <w:autoSpaceDE/>
      <w:autoSpaceDN/>
      <w:spacing w:before="100" w:beforeAutospacing="1" w:after="100" w:afterAutospacing="1" w:line="240" w:lineRule="auto"/>
      <w:jc w:val="center"/>
    </w:pPr>
    <w:rPr>
      <w:rFonts w:ascii="Angsana New" w:hAnsi="Angsana New"/>
      <w:sz w:val="24"/>
      <w:szCs w:val="24"/>
      <w:lang w:val="en-US"/>
    </w:rPr>
  </w:style>
  <w:style w:type="paragraph" w:customStyle="1" w:styleId="NormalAngsanaNew">
    <w:name w:val="Normal + Angsana New"/>
    <w:aliases w:val="13 pt,Bold,Centered,Left:  0.12 cm,Right:  -0.07 cm...,Thai Distributed Justification,Normal + (Complex) Times New Roman,10 pt,Left:  0.9 cm,16 pt"/>
    <w:basedOn w:val="a1"/>
    <w:uiPriority w:val="99"/>
    <w:rsid w:val="00976C93"/>
    <w:pPr>
      <w:autoSpaceDE/>
      <w:autoSpaceDN/>
      <w:spacing w:line="240" w:lineRule="auto"/>
      <w:ind w:left="360"/>
      <w:jc w:val="both"/>
    </w:pPr>
    <w:rPr>
      <w:rFonts w:eastAsia="Cordia New"/>
      <w:b/>
      <w:bCs/>
      <w:sz w:val="26"/>
      <w:szCs w:val="26"/>
    </w:rPr>
  </w:style>
  <w:style w:type="paragraph" w:customStyle="1" w:styleId="xl26">
    <w:name w:val="xl26"/>
    <w:basedOn w:val="a1"/>
    <w:uiPriority w:val="99"/>
    <w:rsid w:val="00976C93"/>
    <w:pPr>
      <w:autoSpaceDE/>
      <w:autoSpaceDN/>
      <w:spacing w:before="100" w:beforeAutospacing="1" w:after="100" w:afterAutospacing="1" w:line="240" w:lineRule="auto"/>
      <w:jc w:val="right"/>
    </w:pPr>
    <w:rPr>
      <w:rFonts w:ascii="Angsana New" w:hAnsi="Angsana New"/>
      <w:sz w:val="24"/>
      <w:szCs w:val="24"/>
      <w:lang w:val="en-US"/>
    </w:rPr>
  </w:style>
  <w:style w:type="paragraph" w:customStyle="1" w:styleId="xl29">
    <w:name w:val="xl29"/>
    <w:basedOn w:val="a1"/>
    <w:uiPriority w:val="99"/>
    <w:rsid w:val="00976C93"/>
    <w:pPr>
      <w:pBdr>
        <w:bottom w:val="single" w:sz="4" w:space="0" w:color="auto"/>
      </w:pBdr>
      <w:autoSpaceDE/>
      <w:autoSpaceDN/>
      <w:spacing w:before="100" w:beforeAutospacing="1" w:after="100" w:afterAutospacing="1" w:line="240" w:lineRule="auto"/>
      <w:jc w:val="center"/>
    </w:pPr>
    <w:rPr>
      <w:rFonts w:ascii="Angsana New" w:hAnsi="Angsana New"/>
      <w:b/>
      <w:bCs/>
      <w:sz w:val="24"/>
      <w:szCs w:val="24"/>
      <w:lang w:val="en-US"/>
    </w:rPr>
  </w:style>
  <w:style w:type="paragraph" w:customStyle="1" w:styleId="ReportHeading1">
    <w:name w:val="ReportHeading1"/>
    <w:basedOn w:val="a1"/>
    <w:uiPriority w:val="99"/>
    <w:rsid w:val="00976C93"/>
    <w:pPr>
      <w:framePr w:w="6521" w:h="1055" w:hSpace="142" w:wrap="around" w:vAnchor="page" w:hAnchor="page" w:x="1441" w:y="4452"/>
      <w:autoSpaceDE/>
      <w:autoSpaceDN/>
      <w:spacing w:line="300" w:lineRule="atLeast"/>
    </w:pPr>
    <w:rPr>
      <w:rFonts w:ascii="Arial" w:hAnsi="Arial" w:cs="Times New Roman"/>
      <w:b/>
      <w:bCs/>
      <w:sz w:val="24"/>
      <w:szCs w:val="24"/>
      <w:lang w:val="en-US"/>
    </w:rPr>
  </w:style>
  <w:style w:type="paragraph" w:customStyle="1" w:styleId="T">
    <w:name w:val="Å§ª×Í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CharCharCharChar1">
    <w:name w:val="Char Char 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afffd">
    <w:name w:val="ข้อความ"/>
    <w:basedOn w:val="a1"/>
    <w:uiPriority w:val="99"/>
    <w:rsid w:val="00976C93"/>
    <w:pPr>
      <w:widowControl w:val="0"/>
      <w:tabs>
        <w:tab w:val="left" w:pos="1080"/>
      </w:tabs>
      <w:autoSpaceDE/>
      <w:autoSpaceDN/>
      <w:snapToGrid w:val="0"/>
      <w:spacing w:line="240" w:lineRule="auto"/>
    </w:pPr>
    <w:rPr>
      <w:rFonts w:eastAsia="Cordia New" w:hAnsi="Book Antiqua" w:cs="BrowalliaUPC"/>
      <w:sz w:val="30"/>
      <w:szCs w:val="30"/>
      <w:lang w:val="th-TH" w:eastAsia="th-TH"/>
    </w:rPr>
  </w:style>
  <w:style w:type="paragraph" w:customStyle="1" w:styleId="39">
    <w:name w:val="?????3????"/>
    <w:basedOn w:val="a1"/>
    <w:rsid w:val="00976C93"/>
    <w:pPr>
      <w:tabs>
        <w:tab w:val="left" w:pos="360"/>
        <w:tab w:val="left" w:pos="720"/>
      </w:tabs>
      <w:autoSpaceDE/>
      <w:autoSpaceDN/>
      <w:spacing w:line="240" w:lineRule="auto"/>
    </w:pPr>
    <w:rPr>
      <w:rFonts w:cs="Times New Roman"/>
      <w:lang w:val="th-TH"/>
    </w:rPr>
  </w:style>
  <w:style w:type="paragraph" w:customStyle="1" w:styleId="BodySingle">
    <w:name w:val="Body Single"/>
    <w:uiPriority w:val="99"/>
    <w:rsid w:val="00976C93"/>
    <w:pPr>
      <w:autoSpaceDE w:val="0"/>
      <w:autoSpaceDN w:val="0"/>
    </w:pPr>
    <w:rPr>
      <w:rFonts w:cs="Times New Roman"/>
      <w:color w:val="000000"/>
      <w:lang w:val="en-GB"/>
    </w:rPr>
  </w:style>
  <w:style w:type="paragraph" w:customStyle="1" w:styleId="index">
    <w:name w:val="index"/>
    <w:aliases w:val="ix"/>
    <w:basedOn w:val="a2"/>
    <w:uiPriority w:val="99"/>
    <w:rsid w:val="00976C93"/>
    <w:pPr>
      <w:tabs>
        <w:tab w:val="num" w:pos="1134"/>
      </w:tabs>
      <w:autoSpaceDE/>
      <w:autoSpaceDN/>
      <w:spacing w:after="20"/>
      <w:ind w:left="1134" w:hanging="1134"/>
    </w:pPr>
    <w:rPr>
      <w:rFonts w:cs="Times New Roman"/>
      <w:szCs w:val="20"/>
      <w:lang w:eastAsia="x-none" w:bidi="ar-SA"/>
    </w:rPr>
  </w:style>
  <w:style w:type="paragraph" w:customStyle="1" w:styleId="IndexHeading1">
    <w:name w:val="Index Heading1"/>
    <w:aliases w:val="ixh"/>
    <w:basedOn w:val="a2"/>
    <w:uiPriority w:val="99"/>
    <w:rsid w:val="00976C93"/>
    <w:pPr>
      <w:autoSpaceDE/>
      <w:autoSpaceDN/>
      <w:spacing w:after="130"/>
      <w:ind w:left="1134" w:hanging="1134"/>
    </w:pPr>
    <w:rPr>
      <w:rFonts w:cs="Times New Roman"/>
      <w:b/>
      <w:szCs w:val="20"/>
      <w:lang w:eastAsia="x-none" w:bidi="ar-SA"/>
    </w:rPr>
  </w:style>
  <w:style w:type="paragraph" w:customStyle="1" w:styleId="afffe">
    <w:name w:val="¢éÍ¤ÇÒÁ"/>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AAFrameAddress">
    <w:name w:val="AA Frame Address"/>
    <w:basedOn w:val="1"/>
    <w:uiPriority w:val="99"/>
    <w:rsid w:val="00976C93"/>
    <w:pPr>
      <w:keepLines w:val="0"/>
      <w:framePr w:w="2812" w:h="1701" w:hSpace="142" w:vSpace="142" w:wrap="around" w:vAnchor="page" w:hAnchor="page" w:x="8024" w:y="2723"/>
      <w:numPr>
        <w:numId w:val="0"/>
      </w:numPr>
      <w:autoSpaceDE/>
      <w:autoSpaceDN/>
      <w:spacing w:after="90" w:line="240" w:lineRule="auto"/>
      <w:ind w:hanging="284"/>
    </w:pPr>
    <w:rPr>
      <w:rFonts w:ascii="Arial" w:hAnsi="Arial" w:cs="Times New Roman"/>
      <w:i w:val="0"/>
      <w:iCs w:val="0"/>
      <w:noProof/>
      <w:sz w:val="18"/>
      <w:szCs w:val="18"/>
      <w:u w:val="single"/>
      <w:lang w:val="x-none" w:eastAsia="x-none"/>
    </w:rPr>
  </w:style>
  <w:style w:type="paragraph" w:customStyle="1" w:styleId="AA1stlevelbullet">
    <w:name w:val="AA 1st level bullet"/>
    <w:basedOn w:val="a1"/>
    <w:uiPriority w:val="99"/>
    <w:rsid w:val="00976C93"/>
    <w:pPr>
      <w:numPr>
        <w:numId w:val="17"/>
      </w:numPr>
      <w:tabs>
        <w:tab w:val="left" w:pos="227"/>
      </w:tabs>
      <w:autoSpaceDE/>
      <w:autoSpaceDN/>
      <w:spacing w:line="240" w:lineRule="atLeast"/>
      <w:ind w:left="227" w:hanging="227"/>
    </w:pPr>
    <w:rPr>
      <w:rFonts w:ascii="Arial" w:hAnsi="Arial" w:cs="Times New Roman"/>
      <w:sz w:val="18"/>
      <w:szCs w:val="18"/>
      <w:lang w:val="en-US"/>
    </w:rPr>
  </w:style>
  <w:style w:type="paragraph" w:customStyle="1" w:styleId="AAFrameLogo">
    <w:name w:val="AA Frame Logo"/>
    <w:basedOn w:val="a1"/>
    <w:uiPriority w:val="99"/>
    <w:rsid w:val="00976C93"/>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pPr>
    <w:rPr>
      <w:rFonts w:ascii="Arial" w:hAnsi="Arial" w:cs="Times New Roman"/>
      <w:sz w:val="18"/>
      <w:szCs w:val="18"/>
      <w:lang w:val="en-US"/>
    </w:rPr>
  </w:style>
  <w:style w:type="paragraph" w:customStyle="1" w:styleId="AA2ndlevelbullet">
    <w:name w:val="AA 2nd level bullet"/>
    <w:basedOn w:val="AA1stlevelbullet"/>
    <w:uiPriority w:val="99"/>
    <w:rsid w:val="00976C93"/>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a1"/>
    <w:uiPriority w:val="99"/>
    <w:rsid w:val="00976C93"/>
    <w:pPr>
      <w:tabs>
        <w:tab w:val="left" w:pos="284"/>
        <w:tab w:val="num" w:pos="1069"/>
      </w:tabs>
      <w:autoSpaceDE/>
      <w:autoSpaceDN/>
      <w:spacing w:line="240" w:lineRule="atLeast"/>
    </w:pPr>
    <w:rPr>
      <w:rFonts w:ascii="Arial" w:hAnsi="Arial" w:cs="Times New Roman"/>
      <w:sz w:val="18"/>
      <w:szCs w:val="18"/>
      <w:lang w:val="en-US"/>
    </w:rPr>
  </w:style>
  <w:style w:type="paragraph" w:customStyle="1" w:styleId="ReportMenuBar">
    <w:name w:val="ReportMenuBar"/>
    <w:basedOn w:val="a1"/>
    <w:uiPriority w:val="99"/>
    <w:rsid w:val="00976C93"/>
    <w:pPr>
      <w:tabs>
        <w:tab w:val="left" w:pos="227"/>
        <w:tab w:val="left" w:pos="454"/>
        <w:tab w:val="left" w:pos="680"/>
        <w:tab w:val="left" w:pos="907"/>
      </w:tabs>
      <w:autoSpaceDE/>
      <w:autoSpaceDN/>
      <w:spacing w:line="240" w:lineRule="atLeast"/>
    </w:pPr>
    <w:rPr>
      <w:rFonts w:ascii="Arial" w:hAnsi="Arial" w:cs="Times New Roman"/>
      <w:b/>
      <w:bCs/>
      <w:color w:val="FFFFFF"/>
      <w:sz w:val="30"/>
      <w:szCs w:val="30"/>
      <w:lang w:val="en-US"/>
    </w:rPr>
  </w:style>
  <w:style w:type="paragraph" w:customStyle="1" w:styleId="ReportHeading2">
    <w:name w:val="ReportHeading2"/>
    <w:basedOn w:val="ReportHeading1"/>
    <w:uiPriority w:val="99"/>
    <w:rsid w:val="00976C93"/>
    <w:pPr>
      <w:framePr w:h="1054" w:wrap="around" w:y="5920"/>
    </w:pPr>
  </w:style>
  <w:style w:type="paragraph" w:customStyle="1" w:styleId="ReportHeading3">
    <w:name w:val="ReportHeading3"/>
    <w:basedOn w:val="ReportHeading2"/>
    <w:uiPriority w:val="99"/>
    <w:rsid w:val="00976C93"/>
    <w:pPr>
      <w:framePr w:h="443" w:wrap="around" w:y="8223"/>
    </w:pPr>
  </w:style>
  <w:style w:type="paragraph" w:customStyle="1" w:styleId="ParagraphNumbering">
    <w:name w:val="Paragraph Numbering"/>
    <w:basedOn w:val="a9"/>
    <w:uiPriority w:val="99"/>
    <w:rsid w:val="00976C93"/>
    <w:pPr>
      <w:tabs>
        <w:tab w:val="left" w:pos="284"/>
        <w:tab w:val="num" w:pos="360"/>
      </w:tabs>
      <w:autoSpaceDE/>
      <w:autoSpaceDN/>
      <w:spacing w:line="240" w:lineRule="atLeast"/>
      <w:jc w:val="left"/>
    </w:pPr>
    <w:rPr>
      <w:rFonts w:ascii="Arial" w:hAnsi="Arial" w:cs="Times New Roman"/>
      <w:i w:val="0"/>
      <w:iCs w:val="0"/>
      <w:lang w:val="en-US" w:eastAsia="en-US"/>
    </w:rPr>
  </w:style>
  <w:style w:type="paragraph" w:customStyle="1" w:styleId="PictureInText">
    <w:name w:val="PictureInText"/>
    <w:basedOn w:val="a1"/>
    <w:next w:val="a1"/>
    <w:uiPriority w:val="99"/>
    <w:rsid w:val="00976C9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after="240" w:line="240" w:lineRule="atLeast"/>
    </w:pPr>
    <w:rPr>
      <w:rFonts w:ascii="Arial" w:hAnsi="Arial" w:cs="Times New Roman"/>
      <w:sz w:val="18"/>
      <w:szCs w:val="18"/>
      <w:lang w:val="en-US"/>
    </w:rPr>
  </w:style>
  <w:style w:type="paragraph" w:customStyle="1" w:styleId="PictureLeft">
    <w:name w:val="PictureLeft"/>
    <w:basedOn w:val="a1"/>
    <w:uiPriority w:val="99"/>
    <w:rsid w:val="00976C9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pPr>
    <w:rPr>
      <w:rFonts w:ascii="Arial" w:hAnsi="Arial" w:cs="Times New Roman"/>
      <w:sz w:val="18"/>
      <w:szCs w:val="18"/>
      <w:lang w:val="en-US"/>
    </w:rPr>
  </w:style>
  <w:style w:type="paragraph" w:customStyle="1" w:styleId="PicturteLeftFullLength">
    <w:name w:val="PicturteLeftFullLength"/>
    <w:basedOn w:val="PictureLeft"/>
    <w:uiPriority w:val="99"/>
    <w:rsid w:val="00976C93"/>
    <w:pPr>
      <w:framePr w:w="10142" w:hSpace="180" w:vSpace="180" w:wrap="around" w:y="7"/>
    </w:pPr>
  </w:style>
  <w:style w:type="paragraph" w:customStyle="1" w:styleId="AAheadingwocontents">
    <w:name w:val="AA heading wo contents"/>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b/>
      <w:bCs/>
      <w:lang w:val="en-US"/>
    </w:rPr>
  </w:style>
  <w:style w:type="paragraph" w:customStyle="1" w:styleId="StandaardOpinion">
    <w:name w:val="StandaardOpinion"/>
    <w:basedOn w:val="a1"/>
    <w:uiPriority w:val="99"/>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80" w:lineRule="atLeast"/>
    </w:pPr>
    <w:rPr>
      <w:rFonts w:cs="Times New Roman"/>
      <w:lang w:val="en-US"/>
    </w:rPr>
  </w:style>
  <w:style w:type="paragraph" w:customStyle="1" w:styleId="affff">
    <w:name w:val="???????"/>
    <w:basedOn w:val="a1"/>
    <w:uiPriority w:val="99"/>
    <w:rsid w:val="00976C93"/>
    <w:pPr>
      <w:tabs>
        <w:tab w:val="left" w:pos="1080"/>
      </w:tabs>
      <w:autoSpaceDE/>
      <w:autoSpaceDN/>
      <w:spacing w:line="240" w:lineRule="auto"/>
    </w:pPr>
    <w:rPr>
      <w:rFonts w:cs="BrowalliaUPC"/>
      <w:sz w:val="30"/>
      <w:szCs w:val="30"/>
      <w:lang w:val="th-TH"/>
    </w:rPr>
  </w:style>
  <w:style w:type="paragraph" w:customStyle="1" w:styleId="3a">
    <w:name w:val="µÒÃÒ§3ªèÍ§"/>
    <w:basedOn w:val="a1"/>
    <w:uiPriority w:val="99"/>
    <w:rsid w:val="00976C93"/>
    <w:pPr>
      <w:tabs>
        <w:tab w:val="left" w:pos="360"/>
        <w:tab w:val="left" w:pos="720"/>
      </w:tabs>
      <w:autoSpaceDE/>
      <w:autoSpaceDN/>
      <w:spacing w:line="240" w:lineRule="auto"/>
    </w:pPr>
    <w:rPr>
      <w:rFonts w:ascii="Book Antiqua" w:hAnsi="Book Antiqua" w:cs="Times New Roman"/>
      <w:lang w:val="th-TH"/>
    </w:rPr>
  </w:style>
  <w:style w:type="paragraph" w:customStyle="1" w:styleId="affff0">
    <w:name w:val="??"/>
    <w:basedOn w:val="a1"/>
    <w:uiPriority w:val="99"/>
    <w:rsid w:val="00976C93"/>
    <w:pPr>
      <w:tabs>
        <w:tab w:val="left" w:pos="360"/>
        <w:tab w:val="left" w:pos="720"/>
        <w:tab w:val="left" w:pos="1080"/>
      </w:tabs>
      <w:autoSpaceDE/>
      <w:autoSpaceDN/>
      <w:spacing w:line="240" w:lineRule="auto"/>
    </w:pPr>
    <w:rPr>
      <w:rFonts w:cs="Times New Roman"/>
      <w:sz w:val="28"/>
      <w:szCs w:val="28"/>
      <w:lang w:val="th-TH"/>
    </w:rPr>
  </w:style>
  <w:style w:type="paragraph" w:customStyle="1" w:styleId="affff1">
    <w:name w:val="ºÇ¡"/>
    <w:basedOn w:val="a1"/>
    <w:uiPriority w:val="99"/>
    <w:rsid w:val="00976C93"/>
    <w:pPr>
      <w:autoSpaceDE/>
      <w:autoSpaceDN/>
      <w:spacing w:line="240" w:lineRule="auto"/>
      <w:ind w:right="129"/>
      <w:jc w:val="right"/>
    </w:pPr>
    <w:rPr>
      <w:rFonts w:ascii="Book Antiqua" w:hAnsi="Book Antiqua" w:cs="Times New Roman"/>
      <w:lang w:val="th-TH"/>
    </w:rPr>
  </w:style>
  <w:style w:type="paragraph" w:customStyle="1" w:styleId="T0">
    <w:name w:val="????? T"/>
    <w:basedOn w:val="a1"/>
    <w:uiPriority w:val="99"/>
    <w:rsid w:val="00976C93"/>
    <w:pPr>
      <w:autoSpaceDE/>
      <w:autoSpaceDN/>
      <w:spacing w:line="240" w:lineRule="auto"/>
      <w:ind w:left="5040" w:right="540"/>
      <w:jc w:val="center"/>
    </w:pPr>
    <w:rPr>
      <w:rFonts w:cs="BrowalliaUPC"/>
      <w:sz w:val="30"/>
      <w:szCs w:val="30"/>
      <w:lang w:val="th-TH"/>
    </w:rPr>
  </w:style>
  <w:style w:type="paragraph" w:customStyle="1" w:styleId="affff2">
    <w:name w:val="???"/>
    <w:basedOn w:val="a1"/>
    <w:uiPriority w:val="99"/>
    <w:rsid w:val="00976C93"/>
    <w:pPr>
      <w:autoSpaceDE/>
      <w:autoSpaceDN/>
      <w:spacing w:line="240" w:lineRule="auto"/>
      <w:ind w:right="129"/>
      <w:jc w:val="right"/>
    </w:pPr>
    <w:rPr>
      <w:rFonts w:cs="Times New Roman"/>
      <w:lang w:val="th-TH"/>
    </w:rPr>
  </w:style>
  <w:style w:type="paragraph" w:customStyle="1" w:styleId="E">
    <w:name w:val="ª×èÍºÃÔÉÑ· E"/>
    <w:basedOn w:val="a1"/>
    <w:uiPriority w:val="99"/>
    <w:rsid w:val="00976C93"/>
    <w:pPr>
      <w:autoSpaceDE/>
      <w:autoSpaceDN/>
      <w:spacing w:line="240" w:lineRule="auto"/>
      <w:jc w:val="center"/>
    </w:pPr>
    <w:rPr>
      <w:rFonts w:ascii="Book Antiqua" w:hAnsi="Book Antiqua" w:cs="Times New Roman"/>
      <w:b/>
      <w:bCs/>
      <w:lang w:val="th-TH"/>
    </w:rPr>
  </w:style>
  <w:style w:type="paragraph" w:customStyle="1" w:styleId="affff3">
    <w:name w:val="Åº"/>
    <w:basedOn w:val="a1"/>
    <w:uiPriority w:val="99"/>
    <w:rsid w:val="00976C93"/>
    <w:pPr>
      <w:tabs>
        <w:tab w:val="left" w:pos="360"/>
        <w:tab w:val="left" w:pos="720"/>
        <w:tab w:val="left" w:pos="1080"/>
      </w:tabs>
      <w:autoSpaceDE/>
      <w:autoSpaceDN/>
      <w:spacing w:line="240" w:lineRule="auto"/>
    </w:pPr>
    <w:rPr>
      <w:rFonts w:cs="BrowalliaUPC"/>
      <w:sz w:val="28"/>
      <w:szCs w:val="28"/>
      <w:lang w:val="th-TH"/>
    </w:rPr>
  </w:style>
  <w:style w:type="paragraph" w:customStyle="1" w:styleId="affff4">
    <w:name w:val="ลบ"/>
    <w:basedOn w:val="a1"/>
    <w:uiPriority w:val="99"/>
    <w:rsid w:val="00976C93"/>
    <w:pPr>
      <w:tabs>
        <w:tab w:val="left" w:pos="360"/>
        <w:tab w:val="left" w:pos="720"/>
        <w:tab w:val="left" w:pos="1080"/>
      </w:tabs>
      <w:autoSpaceDE/>
      <w:autoSpaceDN/>
      <w:snapToGrid w:val="0"/>
      <w:spacing w:line="240" w:lineRule="auto"/>
    </w:pPr>
    <w:rPr>
      <w:rFonts w:eastAsia="Cordia New" w:hAnsi="Arial" w:cs="BrowalliaUPC"/>
      <w:sz w:val="28"/>
      <w:szCs w:val="28"/>
      <w:lang w:val="th-TH" w:eastAsia="th-TH"/>
    </w:rPr>
  </w:style>
  <w:style w:type="paragraph" w:customStyle="1" w:styleId="ASSETS">
    <w:name w:val="ASSETS"/>
    <w:basedOn w:val="a1"/>
    <w:uiPriority w:val="99"/>
    <w:rsid w:val="00976C93"/>
    <w:pPr>
      <w:autoSpaceDE/>
      <w:autoSpaceDN/>
      <w:spacing w:line="240" w:lineRule="auto"/>
      <w:ind w:right="360"/>
      <w:jc w:val="center"/>
    </w:pPr>
    <w:rPr>
      <w:rFonts w:ascii="Book Antiqua" w:hAnsi="Book Antiqua" w:cs="Times New Roman"/>
      <w:b/>
      <w:bCs/>
      <w:u w:val="single"/>
      <w:lang w:val="th-TH"/>
    </w:rPr>
  </w:style>
  <w:style w:type="character" w:customStyle="1" w:styleId="AccPolicyHeadingChar">
    <w:name w:val="Acc Policy Heading Char"/>
    <w:link w:val="AccPolicyHeading"/>
    <w:locked/>
    <w:rsid w:val="00976C93"/>
    <w:rPr>
      <w:rFonts w:ascii="Angsana New" w:hAnsi="Angsana New"/>
      <w:b/>
      <w:bCs/>
      <w:i/>
      <w:iCs/>
      <w:sz w:val="30"/>
      <w:szCs w:val="30"/>
      <w:lang w:val="en-GB" w:eastAsia="x-none"/>
    </w:rPr>
  </w:style>
  <w:style w:type="paragraph" w:customStyle="1" w:styleId="AccPolicyHeading">
    <w:name w:val="Acc Policy Heading"/>
    <w:basedOn w:val="a2"/>
    <w:link w:val="AccPolicyHeadingChar"/>
    <w:autoRedefine/>
    <w:rsid w:val="00976C93"/>
    <w:pPr>
      <w:tabs>
        <w:tab w:val="left" w:pos="522"/>
      </w:tabs>
      <w:autoSpaceDE/>
      <w:autoSpaceDN/>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a1"/>
    <w:uiPriority w:val="99"/>
    <w:rsid w:val="00976C93"/>
    <w:pPr>
      <w:keepNext/>
      <w:autoSpaceDE/>
      <w:autoSpaceDN/>
      <w:spacing w:after="140" w:line="320" w:lineRule="atLeast"/>
    </w:pPr>
    <w:rPr>
      <w:rFonts w:cs="Times New Roman"/>
      <w:b/>
      <w:sz w:val="28"/>
      <w:szCs w:val="20"/>
      <w:lang w:bidi="ar-SA"/>
    </w:rPr>
  </w:style>
  <w:style w:type="paragraph" w:customStyle="1" w:styleId="acctcolumnheading">
    <w:name w:val="acct column heading"/>
    <w:aliases w:val="ac"/>
    <w:basedOn w:val="a1"/>
    <w:uiPriority w:val="99"/>
    <w:rsid w:val="00976C93"/>
    <w:pPr>
      <w:autoSpaceDE/>
      <w:autoSpaceDN/>
      <w:spacing w:after="260"/>
      <w:jc w:val="center"/>
    </w:pPr>
    <w:rPr>
      <w:rFonts w:cs="Times New Roman"/>
      <w:szCs w:val="20"/>
      <w:lang w:bidi="ar-SA"/>
    </w:rPr>
  </w:style>
  <w:style w:type="paragraph" w:customStyle="1" w:styleId="acctcolumnheadingnospaceafter">
    <w:name w:val="acct column heading no space after"/>
    <w:aliases w:val="acn,acct column heading no sp"/>
    <w:basedOn w:val="acctcolumnheading"/>
    <w:uiPriority w:val="99"/>
    <w:rsid w:val="00976C93"/>
    <w:pPr>
      <w:spacing w:after="0"/>
    </w:pPr>
  </w:style>
  <w:style w:type="paragraph" w:customStyle="1" w:styleId="acctdividends">
    <w:name w:val="acct dividends"/>
    <w:aliases w:val="ad"/>
    <w:basedOn w:val="a1"/>
    <w:uiPriority w:val="99"/>
    <w:rsid w:val="00976C93"/>
    <w:pPr>
      <w:tabs>
        <w:tab w:val="decimal" w:pos="8505"/>
      </w:tabs>
      <w:autoSpaceDE/>
      <w:autoSpaceDN/>
      <w:spacing w:after="240"/>
      <w:ind w:left="709" w:right="1701" w:hanging="709"/>
    </w:pPr>
    <w:rPr>
      <w:rFonts w:cs="Times New Roman"/>
      <w:szCs w:val="20"/>
      <w:lang w:bidi="ar-SA"/>
    </w:rPr>
  </w:style>
  <w:style w:type="paragraph" w:customStyle="1" w:styleId="acctindent">
    <w:name w:val="acct indent"/>
    <w:aliases w:val="ai"/>
    <w:basedOn w:val="a2"/>
    <w:uiPriority w:val="99"/>
    <w:rsid w:val="00976C93"/>
    <w:pPr>
      <w:autoSpaceDE/>
      <w:autoSpaceDN/>
      <w:ind w:left="284"/>
    </w:pPr>
    <w:rPr>
      <w:rFonts w:cs="Times New Roman"/>
      <w:szCs w:val="20"/>
      <w:lang w:eastAsia="x-none" w:bidi="ar-SA"/>
    </w:rPr>
  </w:style>
  <w:style w:type="paragraph" w:customStyle="1" w:styleId="acctnotecolumn">
    <w:name w:val="acct note column"/>
    <w:aliases w:val="an"/>
    <w:basedOn w:val="a1"/>
    <w:uiPriority w:val="99"/>
    <w:rsid w:val="00976C93"/>
    <w:pPr>
      <w:autoSpaceDE/>
      <w:autoSpaceDN/>
      <w:jc w:val="center"/>
    </w:pPr>
    <w:rPr>
      <w:rFonts w:cs="Times New Roman"/>
      <w:szCs w:val="20"/>
      <w:lang w:bidi="ar-SA"/>
    </w:rPr>
  </w:style>
  <w:style w:type="paragraph" w:customStyle="1" w:styleId="acctreadnote">
    <w:name w:val="acct read note"/>
    <w:aliases w:val="ar"/>
    <w:basedOn w:val="a2"/>
    <w:uiPriority w:val="99"/>
    <w:rsid w:val="00976C93"/>
    <w:pPr>
      <w:framePr w:hSpace="180" w:vSpace="180" w:wrap="auto" w:hAnchor="margin" w:yAlign="bottom"/>
      <w:autoSpaceDE/>
      <w:autoSpaceDN/>
    </w:pPr>
    <w:rPr>
      <w:rFonts w:cs="Times New Roman"/>
      <w:szCs w:val="20"/>
      <w:lang w:eastAsia="x-none" w:bidi="ar-SA"/>
    </w:rPr>
  </w:style>
  <w:style w:type="paragraph" w:customStyle="1" w:styleId="acctsigneddirectors">
    <w:name w:val="acct signed directors"/>
    <w:aliases w:val="asd"/>
    <w:basedOn w:val="a2"/>
    <w:uiPriority w:val="99"/>
    <w:rsid w:val="00976C93"/>
    <w:pPr>
      <w:tabs>
        <w:tab w:val="left" w:pos="5103"/>
      </w:tabs>
      <w:autoSpaceDE/>
      <w:autoSpaceDN/>
      <w:spacing w:before="130" w:after="130"/>
    </w:pPr>
    <w:rPr>
      <w:rFonts w:cs="Times New Roman"/>
      <w:szCs w:val="20"/>
      <w:lang w:eastAsia="x-none" w:bidi="ar-SA"/>
    </w:rPr>
  </w:style>
  <w:style w:type="paragraph" w:customStyle="1" w:styleId="acctstatementheading">
    <w:name w:val="acct statement heading"/>
    <w:aliases w:val="as"/>
    <w:basedOn w:val="20"/>
    <w:next w:val="a1"/>
    <w:uiPriority w:val="99"/>
    <w:rsid w:val="00976C93"/>
    <w:pPr>
      <w:keepLines w:val="0"/>
      <w:tabs>
        <w:tab w:val="clear" w:pos="643"/>
        <w:tab w:val="num" w:pos="0"/>
        <w:tab w:val="num" w:pos="1440"/>
      </w:tabs>
      <w:autoSpaceDE/>
      <w:autoSpaceDN/>
      <w:spacing w:before="130"/>
      <w:ind w:left="567" w:hanging="567"/>
    </w:pPr>
    <w:rPr>
      <w:rFonts w:cs="Times New Roman"/>
      <w:bCs w:val="0"/>
      <w:i w:val="0"/>
      <w:iCs w:val="0"/>
      <w:szCs w:val="20"/>
      <w:lang w:eastAsia="x-none" w:bidi="ar-SA"/>
    </w:rPr>
  </w:style>
  <w:style w:type="paragraph" w:customStyle="1" w:styleId="acctstatementheadinga">
    <w:name w:val="acct statement heading (a)"/>
    <w:aliases w:val="asa"/>
    <w:basedOn w:val="acctstatementheading"/>
    <w:uiPriority w:val="99"/>
    <w:rsid w:val="00976C93"/>
    <w:pPr>
      <w:spacing w:line="260" w:lineRule="atLeast"/>
    </w:pPr>
    <w:rPr>
      <w:sz w:val="22"/>
    </w:rPr>
  </w:style>
  <w:style w:type="paragraph" w:customStyle="1" w:styleId="acctstatementsub-headingbolditalic">
    <w:name w:val="acct statement sub-heading bold italic"/>
    <w:aliases w:val="asbi"/>
    <w:basedOn w:val="a1"/>
    <w:uiPriority w:val="99"/>
    <w:rsid w:val="00976C93"/>
    <w:pPr>
      <w:keepNext/>
      <w:keepLines/>
      <w:autoSpaceDE/>
      <w:autoSpaceDN/>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a1"/>
    <w:uiPriority w:val="99"/>
    <w:rsid w:val="00976C93"/>
    <w:pPr>
      <w:keepNext/>
      <w:keepLines/>
      <w:autoSpaceDE/>
      <w:autoSpaceDN/>
      <w:spacing w:before="130" w:after="130"/>
      <w:ind w:left="567"/>
    </w:pPr>
    <w:rPr>
      <w:rFonts w:cs="Times New Roman"/>
      <w:bCs/>
      <w:i/>
      <w:szCs w:val="20"/>
      <w:lang w:bidi="ar-SA"/>
    </w:rPr>
  </w:style>
  <w:style w:type="paragraph" w:customStyle="1" w:styleId="acctstatementsub-heading">
    <w:name w:val="acct statement sub-heading"/>
    <w:aliases w:val="ass"/>
    <w:basedOn w:val="acctstatementheading"/>
    <w:next w:val="a1"/>
    <w:uiPriority w:val="99"/>
    <w:rsid w:val="00976C93"/>
    <w:pPr>
      <w:keepLines/>
      <w:spacing w:line="240" w:lineRule="atLeast"/>
      <w:ind w:left="0" w:hanging="1134"/>
    </w:pPr>
    <w:rPr>
      <w:sz w:val="22"/>
    </w:rPr>
  </w:style>
  <w:style w:type="paragraph" w:customStyle="1" w:styleId="block2">
    <w:name w:val="block2"/>
    <w:aliases w:val="b2"/>
    <w:basedOn w:val="block"/>
    <w:uiPriority w:val="99"/>
    <w:rsid w:val="00976C93"/>
    <w:pPr>
      <w:ind w:left="1134"/>
    </w:pPr>
  </w:style>
  <w:style w:type="paragraph" w:customStyle="1" w:styleId="accttwofigureslongernumber">
    <w:name w:val="acct two figures longer number"/>
    <w:aliases w:val="a2+"/>
    <w:basedOn w:val="a1"/>
    <w:uiPriority w:val="99"/>
    <w:rsid w:val="00976C93"/>
    <w:pPr>
      <w:tabs>
        <w:tab w:val="decimal" w:pos="1247"/>
      </w:tabs>
      <w:autoSpaceDE/>
      <w:autoSpaceDN/>
    </w:pPr>
    <w:rPr>
      <w:rFonts w:cs="Times New Roman"/>
      <w:szCs w:val="20"/>
      <w:lang w:bidi="ar-SA"/>
    </w:rPr>
  </w:style>
  <w:style w:type="paragraph" w:customStyle="1" w:styleId="accttwofigures">
    <w:name w:val="acct two figures"/>
    <w:aliases w:val="a2"/>
    <w:basedOn w:val="a1"/>
    <w:uiPriority w:val="99"/>
    <w:rsid w:val="00976C93"/>
    <w:pPr>
      <w:tabs>
        <w:tab w:val="decimal" w:pos="1021"/>
      </w:tabs>
      <w:autoSpaceDE/>
      <w:autoSpaceDN/>
    </w:pPr>
    <w:rPr>
      <w:rFonts w:cs="Times New Roman"/>
      <w:szCs w:val="20"/>
      <w:lang w:bidi="ar-SA"/>
    </w:rPr>
  </w:style>
  <w:style w:type="paragraph" w:customStyle="1" w:styleId="accttwolines">
    <w:name w:val="acct two lines"/>
    <w:aliases w:val="a2l"/>
    <w:basedOn w:val="a1"/>
    <w:uiPriority w:val="99"/>
    <w:rsid w:val="00976C93"/>
    <w:pPr>
      <w:autoSpaceDE/>
      <w:autoSpaceDN/>
      <w:spacing w:after="240"/>
      <w:ind w:left="142" w:hanging="142"/>
    </w:pPr>
    <w:rPr>
      <w:rFonts w:cs="Times New Roman"/>
      <w:szCs w:val="20"/>
      <w:lang w:bidi="ar-SA"/>
    </w:rPr>
  </w:style>
  <w:style w:type="paragraph" w:customStyle="1" w:styleId="accttwolinesnospaceafter">
    <w:name w:val="acct two lines no space after"/>
    <w:aliases w:val="a2ln"/>
    <w:basedOn w:val="a1"/>
    <w:uiPriority w:val="99"/>
    <w:rsid w:val="00976C93"/>
    <w:pPr>
      <w:autoSpaceDE/>
      <w:autoSpaceDN/>
      <w:ind w:left="142" w:hanging="142"/>
    </w:pPr>
    <w:rPr>
      <w:rFonts w:cs="Times New Roman"/>
      <w:szCs w:val="20"/>
      <w:lang w:bidi="ar-SA"/>
    </w:rPr>
  </w:style>
  <w:style w:type="paragraph" w:customStyle="1" w:styleId="blocknospaceafter">
    <w:name w:val="block no space after"/>
    <w:aliases w:val="bn"/>
    <w:basedOn w:val="block"/>
    <w:uiPriority w:val="99"/>
    <w:rsid w:val="00976C93"/>
    <w:pPr>
      <w:spacing w:after="0"/>
    </w:pPr>
  </w:style>
  <w:style w:type="paragraph" w:customStyle="1" w:styleId="block2nospaceafter">
    <w:name w:val="block2 no space after"/>
    <w:aliases w:val="b2n,block2 no sp"/>
    <w:basedOn w:val="block2"/>
    <w:uiPriority w:val="99"/>
    <w:rsid w:val="00976C93"/>
    <w:pPr>
      <w:spacing w:after="0"/>
    </w:pPr>
  </w:style>
  <w:style w:type="paragraph" w:customStyle="1" w:styleId="List1a">
    <w:name w:val="List 1a"/>
    <w:aliases w:val="1a"/>
    <w:basedOn w:val="a1"/>
    <w:uiPriority w:val="99"/>
    <w:rsid w:val="00976C93"/>
    <w:pPr>
      <w:autoSpaceDE/>
      <w:autoSpaceDN/>
      <w:spacing w:after="260"/>
      <w:ind w:left="567" w:hanging="567"/>
    </w:pPr>
    <w:rPr>
      <w:rFonts w:cs="Times New Roman"/>
      <w:szCs w:val="20"/>
      <w:lang w:bidi="ar-SA"/>
    </w:rPr>
  </w:style>
  <w:style w:type="paragraph" w:customStyle="1" w:styleId="List2i">
    <w:name w:val="List 2i"/>
    <w:aliases w:val="2i"/>
    <w:basedOn w:val="a1"/>
    <w:uiPriority w:val="99"/>
    <w:rsid w:val="00976C93"/>
    <w:pPr>
      <w:autoSpaceDE/>
      <w:autoSpaceDN/>
      <w:spacing w:after="260"/>
      <w:ind w:left="1134" w:hanging="567"/>
    </w:pPr>
    <w:rPr>
      <w:rFonts w:cs="Times New Roman"/>
      <w:szCs w:val="20"/>
      <w:lang w:bidi="ar-SA"/>
    </w:rPr>
  </w:style>
  <w:style w:type="paragraph" w:customStyle="1" w:styleId="zcompanyname">
    <w:name w:val="zcompany name"/>
    <w:aliases w:val="cn"/>
    <w:basedOn w:val="a1"/>
    <w:uiPriority w:val="99"/>
    <w:rsid w:val="00976C93"/>
    <w:pPr>
      <w:framePr w:w="4536" w:wrap="around" w:vAnchor="page" w:hAnchor="page" w:xAlign="center" w:y="3993"/>
      <w:autoSpaceDE/>
      <w:autoSpaceDN/>
      <w:spacing w:after="400" w:line="240" w:lineRule="auto"/>
      <w:jc w:val="center"/>
    </w:pPr>
    <w:rPr>
      <w:rFonts w:cs="Times New Roman"/>
      <w:b/>
      <w:sz w:val="26"/>
      <w:szCs w:val="20"/>
      <w:lang w:bidi="ar-SA"/>
    </w:rPr>
  </w:style>
  <w:style w:type="paragraph" w:customStyle="1" w:styleId="zcontents">
    <w:name w:val="zcontents"/>
    <w:basedOn w:val="acctmainheading"/>
    <w:uiPriority w:val="99"/>
    <w:rsid w:val="00976C93"/>
  </w:style>
  <w:style w:type="paragraph" w:customStyle="1" w:styleId="zreportaddinfo">
    <w:name w:val="zreport addinfo"/>
    <w:basedOn w:val="a1"/>
    <w:uiPriority w:val="99"/>
    <w:rsid w:val="00976C93"/>
    <w:pPr>
      <w:framePr w:wrap="around" w:hAnchor="page" w:xAlign="center" w:yAlign="bottom"/>
      <w:autoSpaceDE/>
      <w:autoSpaceDN/>
      <w:jc w:val="center"/>
    </w:pPr>
    <w:rPr>
      <w:rFonts w:cs="Times New Roman"/>
      <w:noProof/>
      <w:sz w:val="20"/>
      <w:szCs w:val="20"/>
      <w:lang w:bidi="ar-SA"/>
    </w:rPr>
  </w:style>
  <w:style w:type="paragraph" w:customStyle="1" w:styleId="zreportaddinfoit">
    <w:name w:val="zreport addinfoit"/>
    <w:basedOn w:val="a1"/>
    <w:uiPriority w:val="99"/>
    <w:rsid w:val="00976C93"/>
    <w:pPr>
      <w:framePr w:wrap="around" w:hAnchor="page" w:xAlign="center" w:yAlign="bottom"/>
      <w:autoSpaceDE/>
      <w:autoSpaceDN/>
      <w:jc w:val="center"/>
    </w:pPr>
    <w:rPr>
      <w:rFonts w:cs="Times New Roman"/>
      <w:i/>
      <w:sz w:val="20"/>
      <w:szCs w:val="20"/>
      <w:lang w:bidi="ar-SA"/>
    </w:rPr>
  </w:style>
  <w:style w:type="paragraph" w:customStyle="1" w:styleId="zreportname">
    <w:name w:val="zreport name"/>
    <w:aliases w:val="rn"/>
    <w:basedOn w:val="a1"/>
    <w:uiPriority w:val="99"/>
    <w:rsid w:val="00976C93"/>
    <w:pPr>
      <w:keepLines/>
      <w:framePr w:w="4536" w:wrap="around" w:vAnchor="page" w:hAnchor="page" w:xAlign="center" w:y="3993"/>
      <w:autoSpaceDE/>
      <w:autoSpaceDN/>
      <w:spacing w:line="440" w:lineRule="exact"/>
      <w:jc w:val="center"/>
    </w:pPr>
    <w:rPr>
      <w:rFonts w:cs="Times New Roman"/>
      <w:noProof/>
      <w:sz w:val="36"/>
      <w:szCs w:val="20"/>
      <w:lang w:bidi="ar-SA"/>
    </w:rPr>
  </w:style>
  <w:style w:type="paragraph" w:customStyle="1" w:styleId="zreportsubtitle">
    <w:name w:val="zreport subtitle"/>
    <w:basedOn w:val="zreportname"/>
    <w:uiPriority w:val="99"/>
    <w:rsid w:val="00976C93"/>
    <w:pPr>
      <w:framePr w:wrap="around"/>
      <w:spacing w:line="360" w:lineRule="exact"/>
    </w:pPr>
    <w:rPr>
      <w:sz w:val="32"/>
    </w:rPr>
  </w:style>
  <w:style w:type="paragraph" w:customStyle="1" w:styleId="BodyTexthalfspaceafter">
    <w:name w:val="Body Text half space after"/>
    <w:aliases w:val="hs"/>
    <w:basedOn w:val="a2"/>
    <w:uiPriority w:val="99"/>
    <w:rsid w:val="00976C93"/>
    <w:pPr>
      <w:autoSpaceDE/>
      <w:autoSpaceDN/>
      <w:spacing w:after="130"/>
    </w:pPr>
    <w:rPr>
      <w:rFonts w:cs="Times New Roman"/>
      <w:szCs w:val="20"/>
      <w:lang w:eastAsia="x-none" w:bidi="ar-SA"/>
    </w:rPr>
  </w:style>
  <w:style w:type="paragraph" w:customStyle="1" w:styleId="ind">
    <w:name w:val="*ind"/>
    <w:basedOn w:val="a2"/>
    <w:uiPriority w:val="99"/>
    <w:rsid w:val="00976C93"/>
    <w:pPr>
      <w:autoSpaceDE/>
      <w:autoSpaceDN/>
      <w:ind w:left="340" w:hanging="340"/>
    </w:pPr>
    <w:rPr>
      <w:rFonts w:cs="Times New Roman"/>
      <w:szCs w:val="20"/>
      <w:lang w:eastAsia="x-none" w:bidi="ar-SA"/>
    </w:rPr>
  </w:style>
  <w:style w:type="paragraph" w:customStyle="1" w:styleId="acctindenthalfspaceafter">
    <w:name w:val="acct indent half space after"/>
    <w:aliases w:val="aihs"/>
    <w:basedOn w:val="acctindent"/>
    <w:uiPriority w:val="99"/>
    <w:rsid w:val="00976C93"/>
    <w:pPr>
      <w:spacing w:after="130"/>
    </w:pPr>
  </w:style>
  <w:style w:type="paragraph" w:customStyle="1" w:styleId="keeptogethernormal">
    <w:name w:val="keep together normal"/>
    <w:aliases w:val="ktn"/>
    <w:basedOn w:val="a1"/>
    <w:uiPriority w:val="99"/>
    <w:rsid w:val="00976C93"/>
    <w:pPr>
      <w:keepNext/>
      <w:keepLines/>
      <w:autoSpaceDE/>
      <w:autoSpaceDN/>
    </w:pPr>
    <w:rPr>
      <w:rFonts w:cs="Times New Roman"/>
      <w:szCs w:val="20"/>
      <w:lang w:bidi="ar-SA"/>
    </w:rPr>
  </w:style>
  <w:style w:type="paragraph" w:customStyle="1" w:styleId="nineptnormal">
    <w:name w:val="nine pt normal"/>
    <w:aliases w:val="9n"/>
    <w:basedOn w:val="a1"/>
    <w:uiPriority w:val="99"/>
    <w:rsid w:val="00976C93"/>
    <w:pPr>
      <w:autoSpaceDE/>
      <w:autoSpaceDN/>
      <w:spacing w:line="220" w:lineRule="atLeast"/>
    </w:pPr>
    <w:rPr>
      <w:rFonts w:cs="Times New Roman"/>
      <w:sz w:val="18"/>
      <w:szCs w:val="20"/>
      <w:lang w:bidi="ar-SA"/>
    </w:rPr>
  </w:style>
  <w:style w:type="paragraph" w:customStyle="1" w:styleId="heading">
    <w:name w:val="heading"/>
    <w:aliases w:val="h"/>
    <w:basedOn w:val="a2"/>
    <w:uiPriority w:val="99"/>
    <w:rsid w:val="00976C93"/>
    <w:pPr>
      <w:autoSpaceDE/>
      <w:autoSpaceDN/>
    </w:pPr>
    <w:rPr>
      <w:rFonts w:cs="Times New Roman"/>
      <w:b/>
      <w:szCs w:val="20"/>
      <w:lang w:eastAsia="x-none" w:bidi="ar-SA"/>
    </w:rPr>
  </w:style>
  <w:style w:type="paragraph" w:customStyle="1" w:styleId="headingcentred">
    <w:name w:val="heading centred"/>
    <w:aliases w:val="hc"/>
    <w:basedOn w:val="heading"/>
    <w:uiPriority w:val="99"/>
    <w:rsid w:val="00976C93"/>
    <w:pPr>
      <w:jc w:val="center"/>
    </w:pPr>
  </w:style>
  <w:style w:type="paragraph" w:customStyle="1" w:styleId="Normalcentred">
    <w:name w:val="Normal centred"/>
    <w:aliases w:val="nc"/>
    <w:basedOn w:val="acctcolumnheadingnospaceafter"/>
    <w:uiPriority w:val="99"/>
    <w:rsid w:val="00976C93"/>
  </w:style>
  <w:style w:type="paragraph" w:customStyle="1" w:styleId="nineptheadingcentredbold">
    <w:name w:val="nine pt heading centred bold"/>
    <w:aliases w:val="9hcb"/>
    <w:basedOn w:val="a1"/>
    <w:uiPriority w:val="99"/>
    <w:rsid w:val="00976C93"/>
    <w:pPr>
      <w:autoSpaceDE/>
      <w:autoSpaceDN/>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uiPriority w:val="99"/>
    <w:rsid w:val="00976C93"/>
    <w:pPr>
      <w:ind w:left="-57" w:right="-57"/>
    </w:pPr>
  </w:style>
  <w:style w:type="paragraph" w:customStyle="1" w:styleId="nineptnormalheading">
    <w:name w:val="nine pt normal heading"/>
    <w:aliases w:val="9nh"/>
    <w:basedOn w:val="nineptnormal"/>
    <w:uiPriority w:val="99"/>
    <w:rsid w:val="00976C93"/>
    <w:rPr>
      <w:b/>
    </w:rPr>
  </w:style>
  <w:style w:type="paragraph" w:customStyle="1" w:styleId="nineptcolumntab1">
    <w:name w:val="nine pt column tab1"/>
    <w:aliases w:val="a91"/>
    <w:basedOn w:val="nineptnormal"/>
    <w:uiPriority w:val="99"/>
    <w:rsid w:val="00976C93"/>
    <w:pPr>
      <w:tabs>
        <w:tab w:val="decimal" w:pos="737"/>
      </w:tabs>
    </w:pPr>
  </w:style>
  <w:style w:type="paragraph" w:customStyle="1" w:styleId="nineptnormalitalicheading">
    <w:name w:val="nine pt normal italic heading"/>
    <w:aliases w:val="9nith"/>
    <w:basedOn w:val="nineptnormalheading"/>
    <w:uiPriority w:val="99"/>
    <w:rsid w:val="00976C93"/>
    <w:rPr>
      <w:i/>
      <w:iCs/>
    </w:rPr>
  </w:style>
  <w:style w:type="paragraph" w:customStyle="1" w:styleId="Normalheading">
    <w:name w:val="Normal heading"/>
    <w:aliases w:val="nh"/>
    <w:basedOn w:val="a1"/>
    <w:uiPriority w:val="99"/>
    <w:rsid w:val="00976C93"/>
    <w:pPr>
      <w:autoSpaceDE/>
      <w:autoSpaceDN/>
    </w:pPr>
    <w:rPr>
      <w:rFonts w:cs="Times New Roman"/>
      <w:b/>
      <w:bCs/>
      <w:szCs w:val="20"/>
      <w:lang w:bidi="ar-SA"/>
    </w:rPr>
  </w:style>
  <w:style w:type="paragraph" w:customStyle="1" w:styleId="ListBullethalfspaceafter">
    <w:name w:val="List Bullet half space after"/>
    <w:aliases w:val="lbhs"/>
    <w:basedOn w:val="ab"/>
    <w:uiPriority w:val="99"/>
    <w:rsid w:val="00976C93"/>
    <w:pPr>
      <w:tabs>
        <w:tab w:val="num" w:pos="340"/>
        <w:tab w:val="num" w:pos="643"/>
      </w:tabs>
      <w:autoSpaceDE/>
      <w:autoSpaceDN/>
      <w:spacing w:after="130"/>
    </w:pPr>
    <w:rPr>
      <w:rFonts w:cs="Times New Roman"/>
      <w:szCs w:val="20"/>
      <w:lang w:bidi="ar-SA"/>
    </w:rPr>
  </w:style>
  <w:style w:type="paragraph" w:customStyle="1" w:styleId="accttwofigurescents">
    <w:name w:val="acct two figures cents"/>
    <w:aliases w:val="a2c,acct two figures ¢ sign"/>
    <w:basedOn w:val="a1"/>
    <w:uiPriority w:val="99"/>
    <w:rsid w:val="00976C93"/>
    <w:pPr>
      <w:tabs>
        <w:tab w:val="decimal" w:pos="284"/>
      </w:tabs>
      <w:autoSpaceDE/>
      <w:autoSpaceDN/>
    </w:pPr>
    <w:rPr>
      <w:rFonts w:cs="Times New Roman"/>
      <w:szCs w:val="20"/>
      <w:lang w:bidi="ar-SA"/>
    </w:rPr>
  </w:style>
  <w:style w:type="paragraph" w:customStyle="1" w:styleId="accttwofiguresdecimal">
    <w:name w:val="acct two figures decimal"/>
    <w:aliases w:val="a2d"/>
    <w:basedOn w:val="a1"/>
    <w:uiPriority w:val="99"/>
    <w:rsid w:val="00976C93"/>
    <w:pPr>
      <w:tabs>
        <w:tab w:val="decimal" w:pos="510"/>
      </w:tabs>
      <w:autoSpaceDE/>
      <w:autoSpaceDN/>
    </w:pPr>
    <w:rPr>
      <w:rFonts w:cs="Times New Roman"/>
      <w:szCs w:val="20"/>
      <w:lang w:bidi="ar-SA"/>
    </w:rPr>
  </w:style>
  <w:style w:type="paragraph" w:customStyle="1" w:styleId="NormalIndent1">
    <w:name w:val="Normal Indent1"/>
    <w:basedOn w:val="a1"/>
    <w:uiPriority w:val="99"/>
    <w:rsid w:val="00976C93"/>
    <w:pPr>
      <w:autoSpaceDE/>
      <w:autoSpaceDN/>
      <w:ind w:left="142"/>
    </w:pPr>
    <w:rPr>
      <w:rFonts w:cs="Times New Roman"/>
      <w:szCs w:val="20"/>
      <w:lang w:bidi="ar-SA"/>
    </w:rPr>
  </w:style>
  <w:style w:type="paragraph" w:customStyle="1" w:styleId="ListBullet2nospaceafter">
    <w:name w:val="List Bullet 2 no space after"/>
    <w:aliases w:val="lb2n"/>
    <w:basedOn w:val="22"/>
    <w:uiPriority w:val="99"/>
    <w:rsid w:val="00976C93"/>
    <w:pPr>
      <w:tabs>
        <w:tab w:val="num" w:pos="680"/>
        <w:tab w:val="num" w:pos="926"/>
      </w:tabs>
      <w:autoSpaceDE/>
      <w:autoSpaceDN/>
      <w:spacing w:after="0"/>
    </w:pPr>
    <w:rPr>
      <w:rFonts w:cs="Times New Roman"/>
      <w:szCs w:val="20"/>
      <w:lang w:bidi="ar-SA"/>
    </w:rPr>
  </w:style>
  <w:style w:type="paragraph" w:customStyle="1" w:styleId="ListBullet2halfspaceafter">
    <w:name w:val="List Bullet 2 half space after"/>
    <w:aliases w:val="lb2hs"/>
    <w:basedOn w:val="22"/>
    <w:uiPriority w:val="99"/>
    <w:rsid w:val="00976C93"/>
    <w:pPr>
      <w:tabs>
        <w:tab w:val="num" w:pos="680"/>
        <w:tab w:val="num" w:pos="926"/>
      </w:tabs>
      <w:autoSpaceDE/>
      <w:autoSpaceDN/>
      <w:spacing w:after="130"/>
    </w:pPr>
    <w:rPr>
      <w:rFonts w:cs="Times New Roman"/>
      <w:szCs w:val="20"/>
      <w:lang w:bidi="ar-SA"/>
    </w:rPr>
  </w:style>
  <w:style w:type="paragraph" w:customStyle="1" w:styleId="BodyTextIndentitalic">
    <w:name w:val="Body Text Indent italic"/>
    <w:aliases w:val="iital"/>
    <w:basedOn w:val="ac"/>
    <w:uiPriority w:val="99"/>
    <w:rsid w:val="00976C93"/>
    <w:pPr>
      <w:tabs>
        <w:tab w:val="clear" w:pos="540"/>
      </w:tabs>
      <w:autoSpaceDE/>
      <w:autoSpaceDN/>
      <w:spacing w:before="0" w:after="260" w:line="260" w:lineRule="atLeast"/>
      <w:ind w:left="340" w:right="0"/>
      <w:jc w:val="left"/>
    </w:pPr>
    <w:rPr>
      <w:rFonts w:cs="Times New Roman"/>
      <w:i/>
      <w:iCs/>
      <w:sz w:val="22"/>
      <w:szCs w:val="20"/>
      <w:lang w:val="en-GB" w:eastAsia="x-none" w:bidi="ar-SA"/>
    </w:rPr>
  </w:style>
  <w:style w:type="paragraph" w:customStyle="1" w:styleId="BodyTextIndenthalfspaceafter">
    <w:name w:val="Body Text Indent half space after"/>
    <w:aliases w:val="ihs"/>
    <w:basedOn w:val="ac"/>
    <w:uiPriority w:val="99"/>
    <w:rsid w:val="00976C93"/>
    <w:pPr>
      <w:tabs>
        <w:tab w:val="clear" w:pos="540"/>
      </w:tabs>
      <w:autoSpaceDE/>
      <w:autoSpaceDN/>
      <w:spacing w:before="0" w:after="130" w:line="260" w:lineRule="atLeast"/>
      <w:ind w:left="340" w:right="0"/>
      <w:jc w:val="left"/>
    </w:pPr>
    <w:rPr>
      <w:rFonts w:cs="Times New Roman"/>
      <w:sz w:val="22"/>
      <w:szCs w:val="20"/>
      <w:lang w:val="en-GB" w:eastAsia="x-none" w:bidi="ar-SA"/>
    </w:rPr>
  </w:style>
  <w:style w:type="paragraph" w:customStyle="1" w:styleId="BodyTextonepointafter">
    <w:name w:val="Body Text one point after"/>
    <w:aliases w:val="bt1"/>
    <w:basedOn w:val="a2"/>
    <w:uiPriority w:val="99"/>
    <w:rsid w:val="00976C93"/>
    <w:pPr>
      <w:autoSpaceDE/>
      <w:autoSpaceDN/>
      <w:spacing w:after="20"/>
    </w:pPr>
    <w:rPr>
      <w:rFonts w:cs="Times New Roman"/>
      <w:szCs w:val="20"/>
      <w:lang w:eastAsia="x-none" w:bidi="ar-SA"/>
    </w:rPr>
  </w:style>
  <w:style w:type="paragraph" w:customStyle="1" w:styleId="keeptogether">
    <w:name w:val="keep together"/>
    <w:aliases w:val="kt"/>
    <w:basedOn w:val="a2"/>
    <w:uiPriority w:val="99"/>
    <w:rsid w:val="00976C93"/>
    <w:pPr>
      <w:keepNext/>
      <w:keepLines/>
      <w:autoSpaceDE/>
      <w:autoSpaceDN/>
    </w:pPr>
    <w:rPr>
      <w:rFonts w:cs="Times New Roman"/>
      <w:szCs w:val="20"/>
      <w:lang w:eastAsia="x-none" w:bidi="ar-SA"/>
    </w:rPr>
  </w:style>
  <w:style w:type="paragraph" w:customStyle="1" w:styleId="acctthreecolumns">
    <w:name w:val="acct three columns"/>
    <w:aliases w:val="a3,acct three figures"/>
    <w:basedOn w:val="a1"/>
    <w:uiPriority w:val="99"/>
    <w:rsid w:val="00976C93"/>
    <w:pPr>
      <w:tabs>
        <w:tab w:val="decimal" w:pos="1361"/>
      </w:tabs>
      <w:autoSpaceDE/>
      <w:autoSpaceDN/>
    </w:pPr>
    <w:rPr>
      <w:rFonts w:cs="Times New Roman"/>
      <w:szCs w:val="20"/>
      <w:lang w:bidi="ar-SA"/>
    </w:rPr>
  </w:style>
  <w:style w:type="paragraph" w:customStyle="1" w:styleId="acctthreecolumnsshorternumber">
    <w:name w:val="acct three columns shorter number"/>
    <w:aliases w:val="a3-"/>
    <w:basedOn w:val="a1"/>
    <w:uiPriority w:val="99"/>
    <w:rsid w:val="00976C93"/>
    <w:pPr>
      <w:tabs>
        <w:tab w:val="decimal" w:pos="1021"/>
      </w:tabs>
      <w:autoSpaceDE/>
      <w:autoSpaceDN/>
    </w:pPr>
    <w:rPr>
      <w:rFonts w:cs="Times New Roman"/>
      <w:szCs w:val="20"/>
      <w:lang w:bidi="ar-SA"/>
    </w:rPr>
  </w:style>
  <w:style w:type="paragraph" w:customStyle="1" w:styleId="tabletext">
    <w:name w:val="table text"/>
    <w:aliases w:val="tt"/>
    <w:basedOn w:val="a1"/>
    <w:uiPriority w:val="99"/>
    <w:rsid w:val="00976C93"/>
    <w:pPr>
      <w:autoSpaceDE/>
      <w:autoSpaceDN/>
      <w:spacing w:before="130" w:after="130"/>
    </w:pPr>
    <w:rPr>
      <w:rFonts w:cs="Times New Roman"/>
      <w:szCs w:val="20"/>
      <w:lang w:bidi="ar-SA"/>
    </w:rPr>
  </w:style>
  <w:style w:type="paragraph" w:customStyle="1" w:styleId="BodyTextitalic">
    <w:name w:val="Body Text italic"/>
    <w:basedOn w:val="a2"/>
    <w:uiPriority w:val="99"/>
    <w:rsid w:val="00976C93"/>
    <w:pPr>
      <w:autoSpaceDE/>
      <w:autoSpaceDN/>
    </w:pPr>
    <w:rPr>
      <w:rFonts w:cs="Times New Roman"/>
      <w:i/>
      <w:iCs/>
      <w:szCs w:val="20"/>
      <w:lang w:eastAsia="x-none" w:bidi="ar-SA"/>
    </w:rPr>
  </w:style>
  <w:style w:type="paragraph" w:customStyle="1" w:styleId="BodyTextIndentnosp">
    <w:name w:val="Body Text Indent no sp"/>
    <w:aliases w:val="in,indent no space after"/>
    <w:basedOn w:val="ac"/>
    <w:uiPriority w:val="99"/>
    <w:rsid w:val="00976C93"/>
    <w:pPr>
      <w:tabs>
        <w:tab w:val="clear" w:pos="540"/>
      </w:tabs>
      <w:autoSpaceDE/>
      <w:autoSpaceDN/>
      <w:spacing w:before="0" w:line="260" w:lineRule="atLeast"/>
      <w:ind w:left="340" w:right="0"/>
      <w:jc w:val="left"/>
    </w:pPr>
    <w:rPr>
      <w:rFonts w:cs="Times New Roman"/>
      <w:sz w:val="22"/>
      <w:szCs w:val="20"/>
      <w:lang w:val="en-GB" w:eastAsia="x-none" w:bidi="ar-SA"/>
    </w:rPr>
  </w:style>
  <w:style w:type="paragraph" w:customStyle="1" w:styleId="acctfourfiguresdecimal">
    <w:name w:val="acct four figures decimal"/>
    <w:aliases w:val="a4d"/>
    <w:basedOn w:val="a1"/>
    <w:uiPriority w:val="99"/>
    <w:rsid w:val="00976C93"/>
    <w:pPr>
      <w:tabs>
        <w:tab w:val="decimal" w:pos="383"/>
      </w:tabs>
      <w:autoSpaceDE/>
      <w:autoSpaceDN/>
    </w:pPr>
    <w:rPr>
      <w:rFonts w:cs="Times New Roman"/>
      <w:szCs w:val="20"/>
      <w:lang w:bidi="ar-SA"/>
    </w:rPr>
  </w:style>
  <w:style w:type="paragraph" w:customStyle="1" w:styleId="headingnospaceafter">
    <w:name w:val="heading no space after"/>
    <w:aliases w:val="hn,heading no space"/>
    <w:basedOn w:val="heading"/>
    <w:uiPriority w:val="99"/>
    <w:rsid w:val="00976C93"/>
    <w:pPr>
      <w:spacing w:after="0"/>
    </w:pPr>
  </w:style>
  <w:style w:type="paragraph" w:customStyle="1" w:styleId="acctnotecolumndecimal">
    <w:name w:val="acct note column decimal"/>
    <w:aliases w:val="and"/>
    <w:basedOn w:val="a1"/>
    <w:uiPriority w:val="99"/>
    <w:rsid w:val="00976C93"/>
    <w:pPr>
      <w:tabs>
        <w:tab w:val="decimal" w:pos="425"/>
      </w:tabs>
      <w:autoSpaceDE/>
      <w:autoSpaceDN/>
    </w:pPr>
    <w:rPr>
      <w:rFonts w:cs="Times New Roman"/>
      <w:szCs w:val="20"/>
      <w:lang w:bidi="ar-SA"/>
    </w:rPr>
  </w:style>
  <w:style w:type="paragraph" w:customStyle="1" w:styleId="nineptnormalbullet">
    <w:name w:val="nine pt normal bullet"/>
    <w:aliases w:val="9nb"/>
    <w:basedOn w:val="nineptnormal"/>
    <w:uiPriority w:val="99"/>
    <w:rsid w:val="00976C93"/>
    <w:pPr>
      <w:tabs>
        <w:tab w:val="num" w:pos="284"/>
      </w:tabs>
      <w:ind w:left="284" w:hanging="284"/>
    </w:pPr>
  </w:style>
  <w:style w:type="paragraph" w:customStyle="1" w:styleId="ninepttabletextblock">
    <w:name w:val="nine pt table text block"/>
    <w:aliases w:val="9ttbk"/>
    <w:basedOn w:val="a1"/>
    <w:uiPriority w:val="99"/>
    <w:rsid w:val="00976C93"/>
    <w:pPr>
      <w:autoSpaceDE/>
      <w:autoSpaceDN/>
      <w:spacing w:after="60" w:line="220" w:lineRule="atLeast"/>
      <w:ind w:left="425"/>
    </w:pPr>
    <w:rPr>
      <w:rFonts w:cs="Times New Roman"/>
      <w:sz w:val="18"/>
      <w:szCs w:val="20"/>
      <w:lang w:bidi="ar-SA"/>
    </w:rPr>
  </w:style>
  <w:style w:type="paragraph" w:customStyle="1" w:styleId="block2bullet">
    <w:name w:val="block2bullet"/>
    <w:aliases w:val="b2b"/>
    <w:basedOn w:val="block2"/>
    <w:uiPriority w:val="99"/>
    <w:rsid w:val="00976C93"/>
    <w:pPr>
      <w:tabs>
        <w:tab w:val="num" w:pos="1474"/>
      </w:tabs>
      <w:ind w:left="1474" w:hanging="340"/>
    </w:pPr>
  </w:style>
  <w:style w:type="paragraph" w:customStyle="1" w:styleId="tabletextheading">
    <w:name w:val="table text heading"/>
    <w:aliases w:val="tth"/>
    <w:basedOn w:val="tabletext"/>
    <w:uiPriority w:val="99"/>
    <w:rsid w:val="00976C93"/>
    <w:rPr>
      <w:b/>
      <w:bCs/>
    </w:rPr>
  </w:style>
  <w:style w:type="paragraph" w:customStyle="1" w:styleId="acctfourfiguresyears">
    <w:name w:val="acct four figures years"/>
    <w:aliases w:val="a4y"/>
    <w:basedOn w:val="a1"/>
    <w:uiPriority w:val="99"/>
    <w:rsid w:val="00976C93"/>
    <w:pPr>
      <w:tabs>
        <w:tab w:val="decimal" w:pos="227"/>
      </w:tabs>
      <w:autoSpaceDE/>
      <w:autoSpaceDN/>
    </w:pPr>
    <w:rPr>
      <w:rFonts w:cs="Times New Roman"/>
      <w:szCs w:val="20"/>
      <w:lang w:bidi="ar-SA"/>
    </w:rPr>
  </w:style>
  <w:style w:type="paragraph" w:customStyle="1" w:styleId="accttwofiguresyears">
    <w:name w:val="acct two figures years"/>
    <w:aliases w:val="a2y"/>
    <w:basedOn w:val="a1"/>
    <w:uiPriority w:val="99"/>
    <w:rsid w:val="00976C93"/>
    <w:pPr>
      <w:tabs>
        <w:tab w:val="decimal" w:pos="482"/>
      </w:tabs>
      <w:autoSpaceDE/>
      <w:autoSpaceDN/>
    </w:pPr>
    <w:rPr>
      <w:rFonts w:cs="Times New Roman"/>
      <w:szCs w:val="20"/>
      <w:lang w:bidi="ar-SA"/>
    </w:rPr>
  </w:style>
  <w:style w:type="paragraph" w:customStyle="1" w:styleId="Foreigncurrencytable">
    <w:name w:val="Foreign currency table"/>
    <w:basedOn w:val="a1"/>
    <w:uiPriority w:val="99"/>
    <w:rsid w:val="00976C93"/>
    <w:pPr>
      <w:tabs>
        <w:tab w:val="decimal" w:pos="567"/>
      </w:tabs>
      <w:autoSpaceDE/>
      <w:autoSpaceDN/>
    </w:pPr>
    <w:rPr>
      <w:rFonts w:cs="Times New Roman"/>
      <w:szCs w:val="20"/>
      <w:lang w:bidi="ar-SA"/>
    </w:rPr>
  </w:style>
  <w:style w:type="paragraph" w:customStyle="1" w:styleId="headingitalicnospaceafter">
    <w:name w:val="heading italic no space after"/>
    <w:aliases w:val="hin"/>
    <w:basedOn w:val="a1"/>
    <w:uiPriority w:val="99"/>
    <w:rsid w:val="00976C93"/>
    <w:pPr>
      <w:autoSpaceDE/>
      <w:autoSpaceDN/>
    </w:pPr>
    <w:rPr>
      <w:rFonts w:cs="Times New Roman"/>
      <w:i/>
      <w:iCs/>
      <w:szCs w:val="20"/>
      <w:lang w:bidi="ar-SA"/>
    </w:rPr>
  </w:style>
  <w:style w:type="paragraph" w:customStyle="1" w:styleId="accttwofigures0">
    <w:name w:val="acct two figures %"/>
    <w:aliases w:val="a2%"/>
    <w:basedOn w:val="a1"/>
    <w:uiPriority w:val="99"/>
    <w:rsid w:val="00976C93"/>
    <w:pPr>
      <w:tabs>
        <w:tab w:val="decimal" w:pos="794"/>
      </w:tabs>
      <w:autoSpaceDE/>
      <w:autoSpaceDN/>
    </w:pPr>
    <w:rPr>
      <w:rFonts w:cs="Times New Roman"/>
      <w:szCs w:val="20"/>
      <w:lang w:bidi="ar-SA"/>
    </w:rPr>
  </w:style>
  <w:style w:type="paragraph" w:customStyle="1" w:styleId="accttwofigures2a22">
    <w:name w:val="acct two figures %2.a2%2"/>
    <w:basedOn w:val="a1"/>
    <w:uiPriority w:val="99"/>
    <w:rsid w:val="00976C93"/>
    <w:pPr>
      <w:tabs>
        <w:tab w:val="decimal" w:pos="510"/>
      </w:tabs>
      <w:autoSpaceDE/>
      <w:autoSpaceDN/>
    </w:pPr>
    <w:rPr>
      <w:rFonts w:cs="Times New Roman"/>
      <w:szCs w:val="20"/>
      <w:lang w:bidi="ar-SA"/>
    </w:rPr>
  </w:style>
  <w:style w:type="paragraph" w:customStyle="1" w:styleId="blocklist">
    <w:name w:val="block list"/>
    <w:aliases w:val="blist"/>
    <w:basedOn w:val="block"/>
    <w:uiPriority w:val="99"/>
    <w:rsid w:val="00976C93"/>
    <w:pPr>
      <w:ind w:left="1134" w:hanging="567"/>
    </w:pPr>
  </w:style>
  <w:style w:type="paragraph" w:customStyle="1" w:styleId="blocklist2">
    <w:name w:val="block list2"/>
    <w:aliases w:val="blist2"/>
    <w:basedOn w:val="blocklist"/>
    <w:uiPriority w:val="99"/>
    <w:rsid w:val="00976C93"/>
    <w:pPr>
      <w:ind w:left="1701"/>
    </w:pPr>
  </w:style>
  <w:style w:type="paragraph" w:customStyle="1" w:styleId="acctfourfigureslongernumber">
    <w:name w:val="acct four figures longer number"/>
    <w:aliases w:val="a4+"/>
    <w:basedOn w:val="a1"/>
    <w:uiPriority w:val="99"/>
    <w:rsid w:val="00976C93"/>
    <w:pPr>
      <w:tabs>
        <w:tab w:val="decimal" w:pos="851"/>
      </w:tabs>
      <w:autoSpaceDE/>
      <w:autoSpaceDN/>
    </w:pPr>
    <w:rPr>
      <w:rFonts w:cs="Times New Roman"/>
      <w:szCs w:val="20"/>
      <w:lang w:bidi="ar-SA"/>
    </w:rPr>
  </w:style>
  <w:style w:type="paragraph" w:customStyle="1" w:styleId="blockheading">
    <w:name w:val="block heading"/>
    <w:aliases w:val="bh"/>
    <w:basedOn w:val="block"/>
    <w:uiPriority w:val="99"/>
    <w:rsid w:val="00976C93"/>
    <w:pPr>
      <w:keepNext/>
      <w:keepLines/>
      <w:spacing w:before="70"/>
    </w:pPr>
    <w:rPr>
      <w:b/>
    </w:rPr>
  </w:style>
  <w:style w:type="paragraph" w:customStyle="1" w:styleId="blockheadingitalicbold">
    <w:name w:val="block heading italic bold"/>
    <w:aliases w:val="bhib"/>
    <w:basedOn w:val="blockheading"/>
    <w:uiPriority w:val="99"/>
    <w:rsid w:val="00976C93"/>
    <w:rPr>
      <w:i/>
    </w:rPr>
  </w:style>
  <w:style w:type="paragraph" w:customStyle="1" w:styleId="blockheadingnosp">
    <w:name w:val="block heading no sp"/>
    <w:aliases w:val="bhn,block heading no space after"/>
    <w:basedOn w:val="blockheading"/>
    <w:uiPriority w:val="99"/>
    <w:rsid w:val="00976C93"/>
    <w:pPr>
      <w:spacing w:after="0"/>
    </w:pPr>
  </w:style>
  <w:style w:type="paragraph" w:customStyle="1" w:styleId="smallreturn">
    <w:name w:val="small return"/>
    <w:aliases w:val="sr"/>
    <w:basedOn w:val="a1"/>
    <w:uiPriority w:val="99"/>
    <w:rsid w:val="00976C93"/>
    <w:pPr>
      <w:autoSpaceDE/>
      <w:autoSpaceDN/>
      <w:spacing w:line="130" w:lineRule="exact"/>
    </w:pPr>
    <w:rPr>
      <w:rFonts w:cs="Times New Roman"/>
      <w:szCs w:val="20"/>
      <w:lang w:bidi="ar-SA"/>
    </w:rPr>
  </w:style>
  <w:style w:type="paragraph" w:customStyle="1" w:styleId="headingbolditalic">
    <w:name w:val="heading bold italic"/>
    <w:aliases w:val="hbi"/>
    <w:basedOn w:val="heading"/>
    <w:uiPriority w:val="99"/>
    <w:rsid w:val="00976C93"/>
    <w:rPr>
      <w:i/>
    </w:rPr>
  </w:style>
  <w:style w:type="paragraph" w:customStyle="1" w:styleId="acctstatementheadingashorter">
    <w:name w:val="acct statement heading (a) shorter"/>
    <w:aliases w:val="asas"/>
    <w:basedOn w:val="a1"/>
    <w:uiPriority w:val="99"/>
    <w:rsid w:val="00976C93"/>
    <w:pPr>
      <w:keepNext/>
      <w:autoSpaceDE/>
      <w:autoSpaceDN/>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a1"/>
    <w:uiPriority w:val="99"/>
    <w:rsid w:val="00976C93"/>
    <w:pPr>
      <w:keepNext/>
      <w:autoSpaceDE/>
      <w:autoSpaceDN/>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a1"/>
    <w:uiPriority w:val="99"/>
    <w:rsid w:val="00976C93"/>
    <w:pPr>
      <w:autoSpaceDE/>
      <w:autoSpaceDN/>
      <w:ind w:left="568" w:hanging="284"/>
    </w:pPr>
    <w:rPr>
      <w:rFonts w:cs="Times New Roman"/>
      <w:szCs w:val="20"/>
      <w:lang w:bidi="ar-SA"/>
    </w:rPr>
  </w:style>
  <w:style w:type="paragraph" w:customStyle="1" w:styleId="acctindenttabs">
    <w:name w:val="acct indent+tabs"/>
    <w:aliases w:val="ait"/>
    <w:basedOn w:val="acctindent"/>
    <w:uiPriority w:val="99"/>
    <w:rsid w:val="00976C93"/>
    <w:pPr>
      <w:tabs>
        <w:tab w:val="left" w:pos="851"/>
        <w:tab w:val="left" w:pos="1134"/>
      </w:tabs>
    </w:pPr>
  </w:style>
  <w:style w:type="paragraph" w:customStyle="1" w:styleId="acctindenttabsnospaceafter">
    <w:name w:val="acct indent+tabs no space after"/>
    <w:aliases w:val="aitn"/>
    <w:basedOn w:val="acctindenttabs"/>
    <w:uiPriority w:val="99"/>
    <w:rsid w:val="00976C93"/>
    <w:pPr>
      <w:spacing w:after="0"/>
    </w:pPr>
  </w:style>
  <w:style w:type="paragraph" w:customStyle="1" w:styleId="blockbullet">
    <w:name w:val="block bullet"/>
    <w:aliases w:val="bb"/>
    <w:basedOn w:val="block"/>
    <w:uiPriority w:val="99"/>
    <w:rsid w:val="00976C93"/>
    <w:pPr>
      <w:tabs>
        <w:tab w:val="num" w:pos="786"/>
        <w:tab w:val="num" w:pos="907"/>
      </w:tabs>
      <w:ind w:left="907" w:hanging="360"/>
    </w:pPr>
  </w:style>
  <w:style w:type="paragraph" w:customStyle="1" w:styleId="acctfourfigureslongernumber3">
    <w:name w:val="acct four figures longer number3"/>
    <w:aliases w:val="a4+3"/>
    <w:basedOn w:val="a1"/>
    <w:uiPriority w:val="99"/>
    <w:rsid w:val="00976C93"/>
    <w:pPr>
      <w:tabs>
        <w:tab w:val="decimal" w:pos="964"/>
      </w:tabs>
      <w:autoSpaceDE/>
      <w:autoSpaceDN/>
    </w:pPr>
    <w:rPr>
      <w:rFonts w:cs="Times New Roman"/>
      <w:szCs w:val="20"/>
      <w:lang w:bidi="ar-SA"/>
    </w:rPr>
  </w:style>
  <w:style w:type="paragraph" w:customStyle="1" w:styleId="headingitalic">
    <w:name w:val="heading italic"/>
    <w:aliases w:val="hi"/>
    <w:basedOn w:val="headingbolditalic"/>
    <w:rsid w:val="00976C93"/>
    <w:rPr>
      <w:b w:val="0"/>
      <w:bCs/>
      <w:iCs/>
    </w:rPr>
  </w:style>
  <w:style w:type="paragraph" w:customStyle="1" w:styleId="blocklistnospaceafter">
    <w:name w:val="block list no space after"/>
    <w:aliases w:val="blistn"/>
    <w:basedOn w:val="blocklist"/>
    <w:uiPriority w:val="99"/>
    <w:rsid w:val="00976C93"/>
    <w:pPr>
      <w:spacing w:after="0"/>
    </w:pPr>
  </w:style>
  <w:style w:type="paragraph" w:customStyle="1" w:styleId="eightptnormal">
    <w:name w:val="eight pt normal"/>
    <w:aliases w:val="8n"/>
    <w:basedOn w:val="a1"/>
    <w:uiPriority w:val="99"/>
    <w:rsid w:val="00976C93"/>
    <w:pPr>
      <w:autoSpaceDE/>
      <w:autoSpaceDN/>
      <w:spacing w:line="200" w:lineRule="atLeast"/>
    </w:pPr>
    <w:rPr>
      <w:rFonts w:cs="Times New Roman"/>
      <w:sz w:val="16"/>
      <w:szCs w:val="20"/>
      <w:lang w:bidi="ar-SA"/>
    </w:rPr>
  </w:style>
  <w:style w:type="paragraph" w:customStyle="1" w:styleId="eightptcolumnheading">
    <w:name w:val="eight pt column heading"/>
    <w:aliases w:val="8ch"/>
    <w:basedOn w:val="eightptnormal"/>
    <w:uiPriority w:val="99"/>
    <w:rsid w:val="00976C93"/>
    <w:pPr>
      <w:jc w:val="center"/>
    </w:pPr>
  </w:style>
  <w:style w:type="paragraph" w:customStyle="1" w:styleId="eightptnormalheading">
    <w:name w:val="eight pt normal heading"/>
    <w:aliases w:val="8nh"/>
    <w:basedOn w:val="eightptnormal"/>
    <w:uiPriority w:val="99"/>
    <w:rsid w:val="00976C93"/>
    <w:rPr>
      <w:b/>
      <w:bCs/>
    </w:rPr>
  </w:style>
  <w:style w:type="paragraph" w:customStyle="1" w:styleId="eightptbodytext">
    <w:name w:val="eight pt body text"/>
    <w:aliases w:val="8bt"/>
    <w:basedOn w:val="eightptnormal"/>
    <w:uiPriority w:val="99"/>
    <w:rsid w:val="00976C93"/>
    <w:pPr>
      <w:spacing w:after="200"/>
    </w:pPr>
  </w:style>
  <w:style w:type="paragraph" w:customStyle="1" w:styleId="eightptcolumntabs">
    <w:name w:val="eight pt column tabs"/>
    <w:aliases w:val="a8"/>
    <w:basedOn w:val="eightptnormal"/>
    <w:uiPriority w:val="99"/>
    <w:rsid w:val="00976C93"/>
    <w:pPr>
      <w:tabs>
        <w:tab w:val="decimal" w:pos="482"/>
      </w:tabs>
      <w:ind w:left="-57" w:right="-57"/>
    </w:pPr>
  </w:style>
  <w:style w:type="paragraph" w:customStyle="1" w:styleId="eightpthalfspaceafter">
    <w:name w:val="eight pt half space after"/>
    <w:aliases w:val="8hs"/>
    <w:basedOn w:val="eightptnormal"/>
    <w:uiPriority w:val="99"/>
    <w:rsid w:val="00976C93"/>
    <w:pPr>
      <w:spacing w:after="100"/>
    </w:pPr>
  </w:style>
  <w:style w:type="paragraph" w:customStyle="1" w:styleId="eightptcolumnheadingspace">
    <w:name w:val="eight pt column heading+space"/>
    <w:aliases w:val="8chs"/>
    <w:basedOn w:val="eightptcolumnheading"/>
    <w:uiPriority w:val="99"/>
    <w:rsid w:val="00976C93"/>
    <w:pPr>
      <w:spacing w:after="200"/>
    </w:pPr>
  </w:style>
  <w:style w:type="paragraph" w:customStyle="1" w:styleId="eightptblock">
    <w:name w:val="eight pt block"/>
    <w:aliases w:val="8b"/>
    <w:basedOn w:val="a1"/>
    <w:uiPriority w:val="99"/>
    <w:rsid w:val="00976C93"/>
    <w:pPr>
      <w:autoSpaceDE/>
      <w:autoSpaceDN/>
      <w:spacing w:after="160" w:line="200" w:lineRule="atLeast"/>
      <w:ind w:left="567"/>
    </w:pPr>
    <w:rPr>
      <w:rFonts w:cs="Times New Roman"/>
      <w:sz w:val="16"/>
      <w:szCs w:val="20"/>
      <w:lang w:bidi="ar-SA"/>
    </w:rPr>
  </w:style>
  <w:style w:type="paragraph" w:customStyle="1" w:styleId="eightptcolumntabs2">
    <w:name w:val="eight pt column tabs2"/>
    <w:aliases w:val="a82"/>
    <w:basedOn w:val="eightptnormal"/>
    <w:uiPriority w:val="99"/>
    <w:rsid w:val="00976C93"/>
    <w:pPr>
      <w:tabs>
        <w:tab w:val="decimal" w:pos="539"/>
      </w:tabs>
      <w:ind w:left="-57" w:right="-57"/>
    </w:pPr>
  </w:style>
  <w:style w:type="paragraph" w:customStyle="1" w:styleId="acctstatementheadingshorter2">
    <w:name w:val="acct statement heading shorter2"/>
    <w:aliases w:val="as-2"/>
    <w:basedOn w:val="acctstatementheading"/>
    <w:uiPriority w:val="99"/>
    <w:rsid w:val="00976C93"/>
    <w:pPr>
      <w:ind w:right="5103"/>
    </w:pPr>
  </w:style>
  <w:style w:type="paragraph" w:customStyle="1" w:styleId="accttwofigureslongernumber2">
    <w:name w:val="acct two figures longer number2"/>
    <w:aliases w:val="a2+2"/>
    <w:basedOn w:val="a1"/>
    <w:uiPriority w:val="99"/>
    <w:rsid w:val="00976C93"/>
    <w:pPr>
      <w:tabs>
        <w:tab w:val="decimal" w:pos="1332"/>
      </w:tabs>
      <w:autoSpaceDE/>
      <w:autoSpaceDN/>
    </w:pPr>
    <w:rPr>
      <w:rFonts w:cs="Times New Roman"/>
      <w:szCs w:val="20"/>
      <w:lang w:bidi="ar-SA"/>
    </w:rPr>
  </w:style>
  <w:style w:type="paragraph" w:customStyle="1" w:styleId="Normalbullet">
    <w:name w:val="Normal bullet"/>
    <w:aliases w:val="nb"/>
    <w:basedOn w:val="a1"/>
    <w:uiPriority w:val="99"/>
    <w:rsid w:val="00976C93"/>
    <w:pPr>
      <w:tabs>
        <w:tab w:val="num" w:pos="340"/>
      </w:tabs>
      <w:autoSpaceDE/>
      <w:autoSpaceDN/>
      <w:ind w:left="340" w:hanging="340"/>
    </w:pPr>
    <w:rPr>
      <w:rFonts w:cs="Times New Roman"/>
      <w:szCs w:val="20"/>
      <w:lang w:bidi="ar-SA"/>
    </w:rPr>
  </w:style>
  <w:style w:type="paragraph" w:customStyle="1" w:styleId="blockindent">
    <w:name w:val="block indent"/>
    <w:aliases w:val="bi"/>
    <w:basedOn w:val="block"/>
    <w:uiPriority w:val="99"/>
    <w:rsid w:val="00976C93"/>
    <w:pPr>
      <w:ind w:left="737" w:hanging="170"/>
    </w:pPr>
  </w:style>
  <w:style w:type="paragraph" w:customStyle="1" w:styleId="nineptnormalcentred">
    <w:name w:val="nine pt normal centred"/>
    <w:aliases w:val="9nc"/>
    <w:basedOn w:val="nineptnormal"/>
    <w:uiPriority w:val="99"/>
    <w:rsid w:val="00976C93"/>
    <w:pPr>
      <w:jc w:val="center"/>
    </w:pPr>
  </w:style>
  <w:style w:type="paragraph" w:customStyle="1" w:styleId="nineptcol">
    <w:name w:val="nine pt %col"/>
    <w:aliases w:val="9%"/>
    <w:basedOn w:val="nineptnormal"/>
    <w:uiPriority w:val="99"/>
    <w:rsid w:val="00976C93"/>
    <w:pPr>
      <w:tabs>
        <w:tab w:val="decimal" w:pos="340"/>
      </w:tabs>
    </w:pPr>
  </w:style>
  <w:style w:type="paragraph" w:customStyle="1" w:styleId="nineptcolumntab">
    <w:name w:val="nine pt column tab"/>
    <w:aliases w:val="a9,nine pt column tabs"/>
    <w:basedOn w:val="nineptnormal"/>
    <w:uiPriority w:val="99"/>
    <w:rsid w:val="00976C93"/>
    <w:pPr>
      <w:tabs>
        <w:tab w:val="decimal" w:pos="624"/>
      </w:tabs>
      <w:spacing w:line="200" w:lineRule="atLeast"/>
    </w:pPr>
  </w:style>
  <w:style w:type="paragraph" w:customStyle="1" w:styleId="nineptnormalitalic">
    <w:name w:val="nine pt normal italic"/>
    <w:aliases w:val="9nit"/>
    <w:basedOn w:val="nineptnormal"/>
    <w:uiPriority w:val="99"/>
    <w:rsid w:val="00976C93"/>
    <w:rPr>
      <w:i/>
      <w:iCs/>
    </w:rPr>
  </w:style>
  <w:style w:type="paragraph" w:customStyle="1" w:styleId="nineptblock">
    <w:name w:val="nine pt block"/>
    <w:aliases w:val="9b"/>
    <w:basedOn w:val="nineptnormal"/>
    <w:uiPriority w:val="99"/>
    <w:rsid w:val="00976C93"/>
    <w:pPr>
      <w:spacing w:after="220"/>
      <w:ind w:left="567"/>
    </w:pPr>
  </w:style>
  <w:style w:type="paragraph" w:customStyle="1" w:styleId="acctfourfiguresshorternumber2">
    <w:name w:val="acct four figures shorter number2"/>
    <w:aliases w:val="a4-2"/>
    <w:basedOn w:val="a1"/>
    <w:uiPriority w:val="99"/>
    <w:rsid w:val="00976C93"/>
    <w:pPr>
      <w:tabs>
        <w:tab w:val="decimal" w:pos="624"/>
      </w:tabs>
      <w:autoSpaceDE/>
      <w:autoSpaceDN/>
    </w:pPr>
    <w:rPr>
      <w:rFonts w:cs="Times New Roman"/>
      <w:szCs w:val="20"/>
      <w:lang w:bidi="ar-SA"/>
    </w:rPr>
  </w:style>
  <w:style w:type="paragraph" w:customStyle="1" w:styleId="nineptnormalheadingcentred">
    <w:name w:val="nine pt normal heading centred"/>
    <w:aliases w:val="9nhc"/>
    <w:basedOn w:val="nineptnormalheading"/>
    <w:uiPriority w:val="99"/>
    <w:rsid w:val="00976C93"/>
    <w:pPr>
      <w:jc w:val="center"/>
    </w:pPr>
  </w:style>
  <w:style w:type="paragraph" w:customStyle="1" w:styleId="nineptheadingcentredspace">
    <w:name w:val="nine pt heading centred + space"/>
    <w:aliases w:val="9hcs"/>
    <w:basedOn w:val="a1"/>
    <w:uiPriority w:val="99"/>
    <w:rsid w:val="00976C93"/>
    <w:pPr>
      <w:autoSpaceDE/>
      <w:autoSpaceDN/>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uiPriority w:val="99"/>
    <w:rsid w:val="00976C93"/>
    <w:pPr>
      <w:tabs>
        <w:tab w:val="decimal" w:pos="227"/>
      </w:tabs>
    </w:pPr>
  </w:style>
  <w:style w:type="paragraph" w:customStyle="1" w:styleId="nineptcolumntab2">
    <w:name w:val="nine pt column tab2"/>
    <w:aliases w:val="a92,nine pt column tabs2"/>
    <w:basedOn w:val="nineptnormal"/>
    <w:uiPriority w:val="99"/>
    <w:rsid w:val="00976C93"/>
    <w:pPr>
      <w:tabs>
        <w:tab w:val="decimal" w:pos="510"/>
      </w:tabs>
    </w:pPr>
  </w:style>
  <w:style w:type="paragraph" w:customStyle="1" w:styleId="nineptonepointafter">
    <w:name w:val="nine pt one point after"/>
    <w:aliases w:val="9n1"/>
    <w:basedOn w:val="nineptnormal"/>
    <w:uiPriority w:val="99"/>
    <w:rsid w:val="00976C93"/>
    <w:pPr>
      <w:spacing w:after="20"/>
    </w:pPr>
  </w:style>
  <w:style w:type="paragraph" w:customStyle="1" w:styleId="nineptblockind">
    <w:name w:val="nine pt block *ind"/>
    <w:aliases w:val="9b*ind"/>
    <w:basedOn w:val="nineptblock"/>
    <w:uiPriority w:val="99"/>
    <w:rsid w:val="00976C93"/>
    <w:pPr>
      <w:ind w:left="851" w:hanging="284"/>
    </w:pPr>
  </w:style>
  <w:style w:type="paragraph" w:customStyle="1" w:styleId="headingonepointafter">
    <w:name w:val="heading one point after"/>
    <w:aliases w:val="h1p"/>
    <w:basedOn w:val="heading"/>
    <w:uiPriority w:val="99"/>
    <w:rsid w:val="00976C93"/>
    <w:pPr>
      <w:spacing w:after="20"/>
    </w:pPr>
  </w:style>
  <w:style w:type="paragraph" w:customStyle="1" w:styleId="blockbulletnospaceafter">
    <w:name w:val="block bullet no space after"/>
    <w:aliases w:val="bbn,block bullet no sp"/>
    <w:basedOn w:val="blockbullet"/>
    <w:uiPriority w:val="99"/>
    <w:rsid w:val="00976C93"/>
    <w:pPr>
      <w:spacing w:after="0"/>
    </w:pPr>
  </w:style>
  <w:style w:type="paragraph" w:customStyle="1" w:styleId="acctstatementheadingaitalicbold">
    <w:name w:val="acct statement heading (a) italic bold"/>
    <w:aliases w:val="asaib"/>
    <w:basedOn w:val="acctstatementheadinga"/>
    <w:uiPriority w:val="99"/>
    <w:rsid w:val="00976C93"/>
    <w:pPr>
      <w:spacing w:before="0" w:after="260"/>
    </w:pPr>
    <w:rPr>
      <w:i/>
    </w:rPr>
  </w:style>
  <w:style w:type="paragraph" w:customStyle="1" w:styleId="nineptblocknosp">
    <w:name w:val="nine pt block no sp"/>
    <w:aliases w:val="9bn"/>
    <w:basedOn w:val="a1"/>
    <w:uiPriority w:val="99"/>
    <w:rsid w:val="00976C93"/>
    <w:pPr>
      <w:autoSpaceDE/>
      <w:autoSpaceDN/>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uiPriority w:val="99"/>
    <w:rsid w:val="00976C93"/>
    <w:rPr>
      <w:i/>
      <w:iCs/>
    </w:rPr>
  </w:style>
  <w:style w:type="paragraph" w:customStyle="1" w:styleId="nineptnormalhalfspace">
    <w:name w:val="nine pt normal half space"/>
    <w:aliases w:val="9nhs"/>
    <w:basedOn w:val="nineptnormal"/>
    <w:uiPriority w:val="99"/>
    <w:rsid w:val="00976C93"/>
    <w:pPr>
      <w:spacing w:after="80"/>
    </w:pPr>
  </w:style>
  <w:style w:type="paragraph" w:customStyle="1" w:styleId="nineptratecol">
    <w:name w:val="nine pt rate col"/>
    <w:aliases w:val="a9r"/>
    <w:basedOn w:val="nineptnormal"/>
    <w:uiPriority w:val="99"/>
    <w:rsid w:val="00976C93"/>
    <w:pPr>
      <w:tabs>
        <w:tab w:val="decimal" w:pos="397"/>
      </w:tabs>
    </w:pPr>
  </w:style>
  <w:style w:type="paragraph" w:customStyle="1" w:styleId="nineptblockitalics">
    <w:name w:val="nine pt block italics"/>
    <w:aliases w:val="9bit"/>
    <w:basedOn w:val="nineptblock"/>
    <w:uiPriority w:val="99"/>
    <w:rsid w:val="00976C93"/>
    <w:pPr>
      <w:spacing w:after="180"/>
    </w:pPr>
    <w:rPr>
      <w:i/>
    </w:rPr>
  </w:style>
  <w:style w:type="paragraph" w:customStyle="1" w:styleId="nineptbodytextheading">
    <w:name w:val="nine pt body text heading"/>
    <w:aliases w:val="9bth"/>
    <w:basedOn w:val="a7"/>
    <w:uiPriority w:val="99"/>
    <w:rsid w:val="00976C93"/>
    <w:pPr>
      <w:tabs>
        <w:tab w:val="clear" w:pos="8505"/>
      </w:tabs>
      <w:autoSpaceDE/>
      <w:autoSpaceDN/>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uiPriority w:val="99"/>
    <w:rsid w:val="00976C93"/>
    <w:pPr>
      <w:jc w:val="center"/>
    </w:pPr>
  </w:style>
  <w:style w:type="paragraph" w:customStyle="1" w:styleId="nineptnormalheadingcentredwider">
    <w:name w:val="nine pt normal heading centred wider"/>
    <w:aliases w:val="9nhcw"/>
    <w:basedOn w:val="nineptnormalheadingcentred"/>
    <w:uiPriority w:val="99"/>
    <w:rsid w:val="00976C93"/>
    <w:pPr>
      <w:ind w:left="-85" w:right="-85"/>
    </w:pPr>
  </w:style>
  <w:style w:type="paragraph" w:customStyle="1" w:styleId="nineptcolumntabs5">
    <w:name w:val="nine pt column tabs5"/>
    <w:aliases w:val="a95,nine pt column tab5"/>
    <w:basedOn w:val="a1"/>
    <w:uiPriority w:val="99"/>
    <w:rsid w:val="00976C93"/>
    <w:pPr>
      <w:tabs>
        <w:tab w:val="decimal" w:pos="794"/>
      </w:tabs>
      <w:autoSpaceDE/>
      <w:autoSpaceDN/>
      <w:spacing w:line="220" w:lineRule="atLeast"/>
    </w:pPr>
    <w:rPr>
      <w:rFonts w:cs="Times New Roman"/>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976C93"/>
    <w:pPr>
      <w:ind w:left="-85" w:right="-85"/>
    </w:pPr>
  </w:style>
  <w:style w:type="paragraph" w:customStyle="1" w:styleId="nineptcolumntabdecimal2">
    <w:name w:val="nine pt column tab decimal2"/>
    <w:aliases w:val="a9d2,nine pt column tabs decimal2"/>
    <w:basedOn w:val="nineptnormal"/>
    <w:uiPriority w:val="99"/>
    <w:rsid w:val="00976C93"/>
    <w:pPr>
      <w:tabs>
        <w:tab w:val="decimal" w:pos="284"/>
      </w:tabs>
    </w:pPr>
  </w:style>
  <w:style w:type="paragraph" w:customStyle="1" w:styleId="nineptcolumntab4">
    <w:name w:val="nine pt column tab4"/>
    <w:aliases w:val="a94,nine pt column tabs4"/>
    <w:basedOn w:val="nineptnormal"/>
    <w:uiPriority w:val="99"/>
    <w:rsid w:val="00976C93"/>
    <w:pPr>
      <w:tabs>
        <w:tab w:val="decimal" w:pos="680"/>
      </w:tabs>
    </w:pPr>
  </w:style>
  <w:style w:type="paragraph" w:customStyle="1" w:styleId="nineptcolumntab3">
    <w:name w:val="nine pt column tab3"/>
    <w:aliases w:val="a93,nine pt column tabs3"/>
    <w:basedOn w:val="nineptnormal"/>
    <w:uiPriority w:val="99"/>
    <w:rsid w:val="00976C93"/>
    <w:pPr>
      <w:tabs>
        <w:tab w:val="decimal" w:pos="567"/>
      </w:tabs>
    </w:pPr>
  </w:style>
  <w:style w:type="paragraph" w:customStyle="1" w:styleId="nineptindent">
    <w:name w:val="nine pt indent"/>
    <w:aliases w:val="9i"/>
    <w:basedOn w:val="nineptnormal"/>
    <w:uiPriority w:val="99"/>
    <w:rsid w:val="00976C93"/>
    <w:pPr>
      <w:ind w:left="425" w:hanging="425"/>
    </w:pPr>
  </w:style>
  <w:style w:type="paragraph" w:customStyle="1" w:styleId="blockind">
    <w:name w:val="block *ind"/>
    <w:aliases w:val="b*,block star ind"/>
    <w:basedOn w:val="block"/>
    <w:uiPriority w:val="99"/>
    <w:rsid w:val="00976C93"/>
    <w:pPr>
      <w:ind w:left="907" w:hanging="340"/>
    </w:pPr>
  </w:style>
  <w:style w:type="paragraph" w:customStyle="1" w:styleId="List3i">
    <w:name w:val="List 3i"/>
    <w:aliases w:val="3i"/>
    <w:basedOn w:val="List2i"/>
    <w:uiPriority w:val="99"/>
    <w:rsid w:val="00976C93"/>
    <w:pPr>
      <w:ind w:left="1701"/>
    </w:pPr>
  </w:style>
  <w:style w:type="paragraph" w:customStyle="1" w:styleId="acctindentonepointafter">
    <w:name w:val="acct indent one point after"/>
    <w:aliases w:val="ai1p"/>
    <w:basedOn w:val="acctindent"/>
    <w:uiPriority w:val="99"/>
    <w:rsid w:val="00976C93"/>
    <w:pPr>
      <w:spacing w:after="20"/>
    </w:pPr>
  </w:style>
  <w:style w:type="paragraph" w:customStyle="1" w:styleId="eightptnormalheadingitalic">
    <w:name w:val="eight pt normal heading italic"/>
    <w:aliases w:val="8nhbi"/>
    <w:basedOn w:val="eightptnormalheading"/>
    <w:uiPriority w:val="99"/>
    <w:rsid w:val="00976C93"/>
    <w:rPr>
      <w:i/>
      <w:iCs/>
    </w:rPr>
  </w:style>
  <w:style w:type="paragraph" w:customStyle="1" w:styleId="eightptcolumntabs3">
    <w:name w:val="eight pt column tabs3"/>
    <w:aliases w:val="a83"/>
    <w:basedOn w:val="eightptnormal"/>
    <w:uiPriority w:val="99"/>
    <w:rsid w:val="00976C93"/>
    <w:pPr>
      <w:tabs>
        <w:tab w:val="decimal" w:pos="794"/>
      </w:tabs>
    </w:pPr>
  </w:style>
  <w:style w:type="paragraph" w:customStyle="1" w:styleId="eightpt4ptspacebefore">
    <w:name w:val="eight pt 4pt space before"/>
    <w:aliases w:val="8n4sp"/>
    <w:basedOn w:val="eightptnormal"/>
    <w:uiPriority w:val="99"/>
    <w:rsid w:val="00976C93"/>
    <w:pPr>
      <w:spacing w:before="80"/>
    </w:pPr>
  </w:style>
  <w:style w:type="paragraph" w:customStyle="1" w:styleId="eightpt4ptspaceafter">
    <w:name w:val="eight pt 4 pt space after"/>
    <w:aliases w:val="8n4sa"/>
    <w:basedOn w:val="eightptnormal"/>
    <w:uiPriority w:val="99"/>
    <w:rsid w:val="00976C93"/>
    <w:pPr>
      <w:spacing w:after="80"/>
    </w:pPr>
  </w:style>
  <w:style w:type="paragraph" w:customStyle="1" w:styleId="blockbullet2">
    <w:name w:val="block bullet 2"/>
    <w:aliases w:val="bb2"/>
    <w:basedOn w:val="a2"/>
    <w:uiPriority w:val="99"/>
    <w:rsid w:val="00976C93"/>
    <w:pPr>
      <w:tabs>
        <w:tab w:val="num" w:pos="1247"/>
      </w:tabs>
      <w:autoSpaceDE/>
      <w:autoSpaceDN/>
      <w:ind w:left="1247" w:hanging="340"/>
    </w:pPr>
    <w:rPr>
      <w:rFonts w:cs="Times New Roman"/>
      <w:szCs w:val="20"/>
      <w:lang w:eastAsia="x-none" w:bidi="ar-SA"/>
    </w:rPr>
  </w:style>
  <w:style w:type="paragraph" w:customStyle="1" w:styleId="headingnospaceaftercentred">
    <w:name w:val="heading no space after centred"/>
    <w:aliases w:val="hnc"/>
    <w:basedOn w:val="headingnospaceafter"/>
    <w:uiPriority w:val="99"/>
    <w:rsid w:val="00976C93"/>
    <w:pPr>
      <w:jc w:val="center"/>
    </w:pPr>
  </w:style>
  <w:style w:type="paragraph" w:customStyle="1" w:styleId="acctfourfigureslongernumber2">
    <w:name w:val="acct four figures longer number2"/>
    <w:aliases w:val="a4+2"/>
    <w:basedOn w:val="a1"/>
    <w:uiPriority w:val="99"/>
    <w:rsid w:val="00976C93"/>
    <w:pPr>
      <w:tabs>
        <w:tab w:val="decimal" w:pos="907"/>
      </w:tabs>
      <w:autoSpaceDE/>
      <w:autoSpaceDN/>
    </w:pPr>
    <w:rPr>
      <w:rFonts w:cs="Times New Roman"/>
      <w:szCs w:val="20"/>
      <w:lang w:bidi="ar-SA"/>
    </w:rPr>
  </w:style>
  <w:style w:type="character" w:customStyle="1" w:styleId="AccPolicysubheadChar">
    <w:name w:val="Acc Policy sub head Char"/>
    <w:link w:val="AccPolicysubhead"/>
    <w:locked/>
    <w:rsid w:val="00976C93"/>
    <w:rPr>
      <w:rFonts w:cs="Times New Roman"/>
      <w:bCs/>
      <w:i/>
      <w:iCs/>
      <w:szCs w:val="22"/>
      <w:lang w:val="x-none" w:eastAsia="en-GB"/>
    </w:rPr>
  </w:style>
  <w:style w:type="paragraph" w:customStyle="1" w:styleId="AccPolicysubhead">
    <w:name w:val="Acc Policy sub head"/>
    <w:basedOn w:val="a2"/>
    <w:next w:val="a2"/>
    <w:link w:val="AccPolicysubheadChar"/>
    <w:autoRedefine/>
    <w:rsid w:val="00976C93"/>
    <w:pPr>
      <w:autoSpaceDE/>
      <w:autoSpaceDN/>
      <w:spacing w:after="120"/>
      <w:ind w:left="720" w:right="389"/>
      <w:jc w:val="both"/>
    </w:pPr>
    <w:rPr>
      <w:rFonts w:cs="Times New Roman"/>
      <w:bCs/>
      <w:i/>
      <w:iCs/>
      <w:sz w:val="20"/>
      <w:lang w:val="x-none" w:eastAsia="en-GB"/>
    </w:rPr>
  </w:style>
  <w:style w:type="paragraph" w:customStyle="1" w:styleId="BodyTextbullet">
    <w:name w:val="Body Text bullet"/>
    <w:basedOn w:val="a2"/>
    <w:next w:val="a2"/>
    <w:autoRedefine/>
    <w:uiPriority w:val="99"/>
    <w:rsid w:val="00976C93"/>
    <w:pPr>
      <w:tabs>
        <w:tab w:val="num" w:pos="786"/>
      </w:tabs>
      <w:autoSpaceDE/>
      <w:autoSpaceDN/>
      <w:spacing w:after="120"/>
      <w:ind w:left="786" w:hanging="360"/>
      <w:jc w:val="both"/>
    </w:pPr>
    <w:rPr>
      <w:rFonts w:cs="Times New Roman"/>
      <w:bCs/>
      <w:lang w:val="en-US" w:eastAsia="en-GB"/>
    </w:rPr>
  </w:style>
  <w:style w:type="paragraph" w:customStyle="1" w:styleId="AccNoteHeading">
    <w:name w:val="Acc Note Heading"/>
    <w:basedOn w:val="a2"/>
    <w:autoRedefine/>
    <w:uiPriority w:val="99"/>
    <w:rsid w:val="00976C93"/>
    <w:pPr>
      <w:tabs>
        <w:tab w:val="num" w:pos="360"/>
      </w:tabs>
      <w:autoSpaceDE/>
      <w:autoSpaceDN/>
      <w:spacing w:before="130" w:after="130"/>
      <w:ind w:left="360" w:hanging="360"/>
      <w:jc w:val="both"/>
    </w:pPr>
    <w:rPr>
      <w:rFonts w:cs="Times New Roman"/>
      <w:b/>
      <w:bCs/>
      <w:sz w:val="24"/>
      <w:lang w:val="en-US" w:eastAsia="en-GB"/>
    </w:rPr>
  </w:style>
  <w:style w:type="character" w:customStyle="1" w:styleId="AccPolicyalternativeChar">
    <w:name w:val="Acc Policy alternative Char"/>
    <w:link w:val="AccPolicyalternative"/>
    <w:locked/>
    <w:rsid w:val="00976C93"/>
  </w:style>
  <w:style w:type="paragraph" w:customStyle="1" w:styleId="AccPolicyalternative">
    <w:name w:val="Acc Policy alternative"/>
    <w:basedOn w:val="AccPolicysubhead"/>
    <w:link w:val="AccPolicyalternativeChar"/>
    <w:autoRedefine/>
    <w:rsid w:val="00976C93"/>
    <w:pPr>
      <w:ind w:left="1134"/>
    </w:pPr>
    <w:rPr>
      <w:rFonts w:cs="Angsana New"/>
      <w:bCs w:val="0"/>
      <w:i w:val="0"/>
      <w:iCs w:val="0"/>
      <w:szCs w:val="20"/>
      <w:lang w:val="en-US" w:eastAsia="en-US"/>
    </w:rPr>
  </w:style>
  <w:style w:type="paragraph" w:customStyle="1" w:styleId="CoverTitle">
    <w:name w:val="Cover Title"/>
    <w:basedOn w:val="a1"/>
    <w:uiPriority w:val="99"/>
    <w:rsid w:val="00976C93"/>
    <w:pPr>
      <w:overflowPunct w:val="0"/>
      <w:adjustRightInd w:val="0"/>
      <w:spacing w:line="440" w:lineRule="exact"/>
      <w:jc w:val="both"/>
    </w:pPr>
    <w:rPr>
      <w:rFonts w:cs="Times New Roman"/>
      <w:sz w:val="36"/>
      <w:szCs w:val="20"/>
      <w:lang w:bidi="ar-SA"/>
    </w:rPr>
  </w:style>
  <w:style w:type="paragraph" w:customStyle="1" w:styleId="Single">
    <w:name w:val="Single"/>
    <w:basedOn w:val="a1"/>
    <w:uiPriority w:val="99"/>
    <w:rsid w:val="00976C93"/>
    <w:pPr>
      <w:overflowPunct w:val="0"/>
      <w:adjustRightInd w:val="0"/>
      <w:spacing w:after="130" w:line="240" w:lineRule="auto"/>
      <w:jc w:val="both"/>
    </w:pPr>
    <w:rPr>
      <w:rFonts w:cs="Times New Roman"/>
      <w:sz w:val="18"/>
      <w:szCs w:val="20"/>
      <w:u w:val="single"/>
      <w:lang w:bidi="ar-SA"/>
    </w:rPr>
  </w:style>
  <w:style w:type="paragraph" w:customStyle="1" w:styleId="CoverClientName">
    <w:name w:val="Cover Client Name"/>
    <w:basedOn w:val="a1"/>
    <w:uiPriority w:val="99"/>
    <w:rsid w:val="00976C93"/>
    <w:pPr>
      <w:tabs>
        <w:tab w:val="left" w:pos="-140"/>
      </w:tabs>
      <w:overflowPunct w:val="0"/>
      <w:adjustRightInd w:val="0"/>
      <w:spacing w:before="80" w:after="520" w:line="240" w:lineRule="auto"/>
      <w:jc w:val="both"/>
    </w:pPr>
    <w:rPr>
      <w:rFonts w:cs="Times New Roman"/>
      <w:b/>
      <w:sz w:val="26"/>
      <w:szCs w:val="20"/>
      <w:lang w:bidi="ar-SA"/>
    </w:rPr>
  </w:style>
  <w:style w:type="paragraph" w:customStyle="1" w:styleId="CoverSubTitle">
    <w:name w:val="Cover SubTitle"/>
    <w:basedOn w:val="Single"/>
    <w:uiPriority w:val="99"/>
    <w:rsid w:val="00976C93"/>
    <w:pPr>
      <w:spacing w:after="0" w:line="440" w:lineRule="exact"/>
      <w:jc w:val="center"/>
    </w:pPr>
    <w:rPr>
      <w:sz w:val="32"/>
      <w:u w:val="none"/>
    </w:rPr>
  </w:style>
  <w:style w:type="paragraph" w:customStyle="1" w:styleId="CoverDate">
    <w:name w:val="Cover Date"/>
    <w:basedOn w:val="Single"/>
    <w:uiPriority w:val="99"/>
    <w:rsid w:val="00976C93"/>
    <w:pPr>
      <w:spacing w:after="0" w:line="440" w:lineRule="exact"/>
      <w:jc w:val="center"/>
    </w:pPr>
    <w:rPr>
      <w:sz w:val="32"/>
      <w:u w:val="none"/>
    </w:rPr>
  </w:style>
  <w:style w:type="paragraph" w:customStyle="1" w:styleId="CharChar">
    <w:name w:val="Char Char"/>
    <w:basedOn w:val="a1"/>
    <w:uiPriority w:val="99"/>
    <w:rsid w:val="00976C93"/>
    <w:pPr>
      <w:keepNext/>
      <w:widowControl w:val="0"/>
      <w:adjustRightInd w:val="0"/>
      <w:spacing w:line="240" w:lineRule="auto"/>
    </w:pPr>
    <w:rPr>
      <w:rFonts w:ascii="Arial" w:eastAsia="SimSun" w:hAnsi="Arial" w:cs="Arial"/>
      <w:kern w:val="2"/>
      <w:sz w:val="20"/>
      <w:szCs w:val="20"/>
      <w:lang w:val="en-US" w:eastAsia="zh-CN" w:bidi="ar-SA"/>
    </w:rPr>
  </w:style>
  <w:style w:type="paragraph" w:customStyle="1" w:styleId="13">
    <w:name w:val="เนื้อเรื่อง1"/>
    <w:basedOn w:val="a1"/>
    <w:uiPriority w:val="99"/>
    <w:rsid w:val="00976C93"/>
    <w:pPr>
      <w:widowControl w:val="0"/>
      <w:suppressAutoHyphens/>
      <w:overflowPunct w:val="0"/>
      <w:autoSpaceDN/>
      <w:spacing w:line="240" w:lineRule="auto"/>
      <w:ind w:right="386"/>
    </w:pPr>
    <w:rPr>
      <w:rFonts w:cs="CordiaUPC"/>
      <w:color w:val="800080"/>
      <w:sz w:val="28"/>
      <w:szCs w:val="28"/>
      <w:lang w:val="en-US" w:eastAsia="th-TH"/>
    </w:rPr>
  </w:style>
  <w:style w:type="paragraph" w:customStyle="1" w:styleId="affff5">
    <w:name w:val="เนื้อเรื่อง"/>
    <w:basedOn w:val="a1"/>
    <w:uiPriority w:val="99"/>
    <w:rsid w:val="00976C93"/>
    <w:pPr>
      <w:suppressAutoHyphens/>
      <w:autoSpaceDE/>
      <w:autoSpaceDN/>
      <w:spacing w:line="240" w:lineRule="auto"/>
      <w:ind w:right="386"/>
    </w:pPr>
    <w:rPr>
      <w:rFonts w:ascii="Arial" w:hAnsi="Arial" w:cs="Cordia New"/>
      <w:sz w:val="28"/>
      <w:szCs w:val="28"/>
      <w:lang w:val="en-US" w:eastAsia="th-TH"/>
    </w:rPr>
  </w:style>
  <w:style w:type="character" w:styleId="affff6">
    <w:name w:val="footnote reference"/>
    <w:unhideWhenUsed/>
    <w:rsid w:val="00976C93"/>
    <w:rPr>
      <w:rFonts w:ascii="Arial" w:hAnsi="Arial" w:cs="Arial" w:hint="default"/>
      <w:sz w:val="20"/>
      <w:szCs w:val="20"/>
      <w:vertAlign w:val="superscript"/>
    </w:rPr>
  </w:style>
  <w:style w:type="character" w:styleId="affff7">
    <w:name w:val="annotation reference"/>
    <w:unhideWhenUsed/>
    <w:rsid w:val="00976C93"/>
    <w:rPr>
      <w:rFonts w:ascii="Arial" w:hAnsi="Arial" w:cs="Arial" w:hint="default"/>
      <w:sz w:val="16"/>
      <w:szCs w:val="16"/>
    </w:rPr>
  </w:style>
  <w:style w:type="character" w:styleId="affff8">
    <w:name w:val="line number"/>
    <w:unhideWhenUsed/>
    <w:rsid w:val="00976C93"/>
    <w:rPr>
      <w:rFonts w:ascii="Arial" w:hAnsi="Arial" w:cs="Arial" w:hint="default"/>
      <w:sz w:val="16"/>
      <w:szCs w:val="16"/>
    </w:rPr>
  </w:style>
  <w:style w:type="character" w:styleId="affff9">
    <w:name w:val="endnote reference"/>
    <w:unhideWhenUsed/>
    <w:rsid w:val="00976C93"/>
    <w:rPr>
      <w:rFonts w:ascii="Arial" w:hAnsi="Arial" w:cs="Arial" w:hint="default"/>
      <w:sz w:val="20"/>
      <w:szCs w:val="20"/>
      <w:vertAlign w:val="superscript"/>
    </w:rPr>
  </w:style>
  <w:style w:type="character" w:customStyle="1" w:styleId="AAAddress">
    <w:name w:val="AA Address"/>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976C93"/>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a">
    <w:name w:val="เยื้องย่อหน้าแรกของเนื้อความ 2 อักขระ"/>
    <w:rsid w:val="00976C93"/>
    <w:rPr>
      <w:rFonts w:ascii="Times New Roman" w:hAnsi="Times New Roman" w:cs="Monotype Sorts"/>
      <w:sz w:val="28"/>
      <w:lang w:val="th-TH" w:eastAsia="x-none"/>
    </w:rPr>
  </w:style>
  <w:style w:type="character" w:customStyle="1" w:styleId="hps">
    <w:name w:val="hps"/>
    <w:basedOn w:val="a3"/>
    <w:rsid w:val="00976C93"/>
  </w:style>
  <w:style w:type="character" w:customStyle="1" w:styleId="HeaderChar1">
    <w:name w:val="Header Char1"/>
    <w:uiPriority w:val="99"/>
    <w:locked/>
    <w:rsid w:val="00976C93"/>
    <w:rPr>
      <w:rFonts w:ascii="Arial" w:eastAsia="Cordia New" w:hAnsi="Arial" w:cs="Angsana New"/>
      <w:sz w:val="24"/>
      <w:szCs w:val="24"/>
      <w:lang w:val="th-TH" w:eastAsia="th-TH"/>
    </w:rPr>
  </w:style>
  <w:style w:type="character" w:customStyle="1" w:styleId="WW-Char123456789">
    <w:name w:val="WW- Char123456789"/>
    <w:rsid w:val="00976C93"/>
    <w:rPr>
      <w:rFonts w:ascii="Times New Roman" w:eastAsia="MS Gothic" w:hAnsi="Times New Roman" w:cs="Angsana New" w:hint="default"/>
      <w:bCs/>
      <w:color w:val="92D400"/>
      <w:sz w:val="56"/>
      <w:szCs w:val="28"/>
    </w:rPr>
  </w:style>
  <w:style w:type="table" w:styleId="2b">
    <w:name w:val="Table 3D effects 2"/>
    <w:basedOn w:val="a4"/>
    <w:unhideWhenUsed/>
    <w:rsid w:val="00976C93"/>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a4"/>
    <w:next w:val="af9"/>
    <w:uiPriority w:val="59"/>
    <w:rsid w:val="00976C93"/>
    <w:pPr>
      <w:jc w:val="both"/>
    </w:pPr>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976C93"/>
    <w:pPr>
      <w:spacing w:after="0"/>
    </w:pPr>
  </w:style>
  <w:style w:type="paragraph" w:customStyle="1" w:styleId="acctstatementsub-sub-heading">
    <w:name w:val="acct statement sub-sub-heading"/>
    <w:aliases w:val="asss"/>
    <w:basedOn w:val="block2"/>
    <w:next w:val="a1"/>
    <w:uiPriority w:val="99"/>
    <w:rsid w:val="00976C93"/>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976C93"/>
    <w:rPr>
      <w:b w:val="0"/>
    </w:rPr>
  </w:style>
  <w:style w:type="paragraph" w:customStyle="1" w:styleId="nineptbodytext">
    <w:name w:val="nine pt body text"/>
    <w:aliases w:val="9bt"/>
    <w:basedOn w:val="nineptnormal"/>
    <w:uiPriority w:val="99"/>
    <w:rsid w:val="00976C93"/>
    <w:pPr>
      <w:spacing w:after="220"/>
    </w:pPr>
  </w:style>
  <w:style w:type="paragraph" w:customStyle="1" w:styleId="nineptnormalheadinghalfspace">
    <w:name w:val="nine pt normal heading half space"/>
    <w:aliases w:val="9nhhs"/>
    <w:basedOn w:val="nineptnormalheading"/>
    <w:uiPriority w:val="99"/>
    <w:rsid w:val="00976C93"/>
    <w:pPr>
      <w:spacing w:after="80"/>
    </w:pPr>
  </w:style>
  <w:style w:type="paragraph" w:customStyle="1" w:styleId="Normalheadingcentred">
    <w:name w:val="Normal heading centred"/>
    <w:aliases w:val="nhc"/>
    <w:basedOn w:val="Normalheading"/>
    <w:uiPriority w:val="99"/>
    <w:rsid w:val="00976C93"/>
    <w:pPr>
      <w:jc w:val="center"/>
    </w:pPr>
  </w:style>
  <w:style w:type="paragraph" w:customStyle="1" w:styleId="BodyTextIndentitalichalfspafter">
    <w:name w:val="Body Text Indent italic half sp after"/>
    <w:aliases w:val="iitalhs"/>
    <w:basedOn w:val="BodyTextIndentitalic"/>
    <w:uiPriority w:val="99"/>
    <w:rsid w:val="00976C93"/>
    <w:pPr>
      <w:spacing w:after="130"/>
    </w:pPr>
  </w:style>
  <w:style w:type="paragraph" w:customStyle="1" w:styleId="nineptbodytextbullet">
    <w:name w:val="nine pt body text bullet"/>
    <w:aliases w:val="9btb"/>
    <w:basedOn w:val="nineptbodytext"/>
    <w:uiPriority w:val="99"/>
    <w:rsid w:val="00976C93"/>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976C93"/>
    <w:pPr>
      <w:tabs>
        <w:tab w:val="num" w:pos="652"/>
      </w:tabs>
      <w:ind w:left="652" w:hanging="227"/>
    </w:pPr>
  </w:style>
  <w:style w:type="paragraph" w:customStyle="1" w:styleId="blockheadingitalic">
    <w:name w:val="block heading italic"/>
    <w:aliases w:val="bhi"/>
    <w:basedOn w:val="blockheadingitalicbold"/>
    <w:uiPriority w:val="99"/>
    <w:rsid w:val="00976C93"/>
    <w:rPr>
      <w:b w:val="0"/>
    </w:rPr>
  </w:style>
  <w:style w:type="paragraph" w:customStyle="1" w:styleId="headingbolditalicnospaceafter">
    <w:name w:val="heading bold italic no space after"/>
    <w:aliases w:val="hbin"/>
    <w:basedOn w:val="headingbolditalic"/>
    <w:uiPriority w:val="99"/>
    <w:rsid w:val="00976C93"/>
    <w:pPr>
      <w:spacing w:after="0"/>
    </w:pPr>
  </w:style>
  <w:style w:type="paragraph" w:customStyle="1" w:styleId="eightptnormalheadingcentred">
    <w:name w:val="eight pt normal heading centred"/>
    <w:aliases w:val="8nhc"/>
    <w:basedOn w:val="eightptnormalheading"/>
    <w:uiPriority w:val="99"/>
    <w:rsid w:val="00976C93"/>
    <w:pPr>
      <w:jc w:val="center"/>
    </w:pPr>
    <w:rPr>
      <w:bCs w:val="0"/>
    </w:rPr>
  </w:style>
  <w:style w:type="paragraph" w:customStyle="1" w:styleId="eightptbodytextheading">
    <w:name w:val="eight pt body text heading"/>
    <w:aliases w:val="8h"/>
    <w:basedOn w:val="eightptbodytext"/>
    <w:uiPriority w:val="99"/>
    <w:rsid w:val="00976C93"/>
    <w:rPr>
      <w:b/>
      <w:bCs/>
    </w:rPr>
  </w:style>
  <w:style w:type="paragraph" w:customStyle="1" w:styleId="eightptblocknosp">
    <w:name w:val="eight pt block no sp"/>
    <w:aliases w:val="8bn"/>
    <w:basedOn w:val="eightptblock"/>
    <w:uiPriority w:val="99"/>
    <w:rsid w:val="00976C93"/>
    <w:pPr>
      <w:spacing w:after="0"/>
    </w:pPr>
  </w:style>
  <w:style w:type="paragraph" w:customStyle="1" w:styleId="nineptbodytext4ptbefore4ptafter">
    <w:name w:val="nine pt body text 4pt before 4pt after"/>
    <w:aliases w:val="9bt44"/>
    <w:basedOn w:val="nineptbodytext"/>
    <w:uiPriority w:val="99"/>
    <w:rsid w:val="00976C93"/>
    <w:pPr>
      <w:spacing w:before="80" w:after="80"/>
    </w:pPr>
  </w:style>
  <w:style w:type="paragraph" w:customStyle="1" w:styleId="blockindentnosp">
    <w:name w:val="block indent no sp"/>
    <w:aliases w:val="bin,binn,block + indent"/>
    <w:basedOn w:val="blockindent"/>
    <w:uiPriority w:val="99"/>
    <w:rsid w:val="00976C93"/>
    <w:pPr>
      <w:spacing w:after="0"/>
    </w:pPr>
  </w:style>
  <w:style w:type="paragraph" w:customStyle="1" w:styleId="nineptblocklist">
    <w:name w:val="nine pt block list"/>
    <w:aliases w:val="9bl"/>
    <w:basedOn w:val="nineptblock"/>
    <w:uiPriority w:val="99"/>
    <w:rsid w:val="00976C93"/>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976C93"/>
    <w:pPr>
      <w:spacing w:after="80"/>
    </w:pPr>
  </w:style>
  <w:style w:type="paragraph" w:customStyle="1" w:styleId="ninebtbodytextcentred">
    <w:name w:val="nine bt body text centred"/>
    <w:aliases w:val="9btc"/>
    <w:basedOn w:val="nineptbodytext"/>
    <w:uiPriority w:val="99"/>
    <w:rsid w:val="00976C93"/>
    <w:pPr>
      <w:spacing w:after="180"/>
      <w:jc w:val="center"/>
    </w:pPr>
  </w:style>
  <w:style w:type="paragraph" w:customStyle="1" w:styleId="eightptbodytextheadingmiddleline">
    <w:name w:val="eight pt body text heading middle line"/>
    <w:aliases w:val="8hml"/>
    <w:basedOn w:val="eightptbodytextheading"/>
    <w:uiPriority w:val="99"/>
    <w:rsid w:val="00976C93"/>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976C93"/>
    <w:pPr>
      <w:jc w:val="center"/>
    </w:pPr>
  </w:style>
  <w:style w:type="paragraph" w:customStyle="1" w:styleId="blockheadingitalicnosp">
    <w:name w:val="block heading italic no sp"/>
    <w:aliases w:val="bhin"/>
    <w:basedOn w:val="blockheadingitalic"/>
    <w:uiPriority w:val="99"/>
    <w:rsid w:val="00976C93"/>
    <w:pPr>
      <w:spacing w:after="0"/>
    </w:pPr>
  </w:style>
  <w:style w:type="paragraph" w:customStyle="1" w:styleId="nineptblocklistnospaceafter">
    <w:name w:val="nine pt block list no space after"/>
    <w:aliases w:val="9bln"/>
    <w:basedOn w:val="nineptblocklist"/>
    <w:uiPriority w:val="99"/>
    <w:rsid w:val="00976C93"/>
    <w:pPr>
      <w:spacing w:after="0"/>
    </w:pPr>
  </w:style>
  <w:style w:type="paragraph" w:customStyle="1" w:styleId="nineptheading">
    <w:name w:val="nine pt heading"/>
    <w:aliases w:val="9h"/>
    <w:basedOn w:val="nineptbodytext"/>
    <w:uiPriority w:val="99"/>
    <w:rsid w:val="00976C93"/>
    <w:rPr>
      <w:b/>
      <w:bCs/>
    </w:rPr>
  </w:style>
  <w:style w:type="paragraph" w:customStyle="1" w:styleId="nineptheadingcentred">
    <w:name w:val="nine pt heading centred"/>
    <w:aliases w:val="9hc"/>
    <w:basedOn w:val="nineptheading"/>
    <w:uiPriority w:val="99"/>
    <w:rsid w:val="00976C93"/>
    <w:pPr>
      <w:jc w:val="center"/>
    </w:pPr>
  </w:style>
  <w:style w:type="paragraph" w:styleId="affffa">
    <w:name w:val="List"/>
    <w:basedOn w:val="a1"/>
    <w:uiPriority w:val="99"/>
    <w:unhideWhenUsed/>
    <w:rsid w:val="00976C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360" w:hanging="360"/>
      <w:contextualSpacing/>
    </w:pPr>
    <w:rPr>
      <w:rFonts w:ascii="Arial" w:hAnsi="Arial"/>
      <w:sz w:val="18"/>
      <w:lang w:val="en-US"/>
    </w:rPr>
  </w:style>
  <w:style w:type="character" w:customStyle="1" w:styleId="Style1Char">
    <w:name w:val="Style1 Char"/>
    <w:link w:val="Style1"/>
    <w:locked/>
    <w:rsid w:val="00976C93"/>
    <w:rPr>
      <w:rFonts w:ascii="Angsana New" w:hAnsi="Angsana New"/>
      <w:b/>
      <w:bCs/>
      <w:sz w:val="32"/>
      <w:szCs w:val="32"/>
      <w:lang w:val="x-none" w:eastAsia="x-none"/>
    </w:rPr>
  </w:style>
  <w:style w:type="paragraph" w:customStyle="1" w:styleId="Style1">
    <w:name w:val="Style1"/>
    <w:basedOn w:val="a1"/>
    <w:link w:val="Style1Char"/>
    <w:qFormat/>
    <w:rsid w:val="00976C93"/>
    <w:pPr>
      <w:numPr>
        <w:numId w:val="18"/>
      </w:numPr>
      <w:overflowPunct w:val="0"/>
      <w:adjustRightInd w:val="0"/>
      <w:spacing w:line="240" w:lineRule="auto"/>
      <w:jc w:val="mediumKashida"/>
      <w:outlineLvl w:val="0"/>
    </w:pPr>
    <w:rPr>
      <w:rFonts w:ascii="Angsana New" w:hAnsi="Angsana New"/>
      <w:b/>
      <w:bCs/>
      <w:sz w:val="32"/>
      <w:szCs w:val="32"/>
      <w:lang w:val="x-none" w:eastAsia="x-none"/>
    </w:rPr>
  </w:style>
  <w:style w:type="paragraph" w:styleId="affffb">
    <w:name w:val="endnote text"/>
    <w:basedOn w:val="a1"/>
    <w:link w:val="affffc"/>
    <w:uiPriority w:val="99"/>
    <w:unhideWhenUsed/>
    <w:rsid w:val="00976C93"/>
    <w:pPr>
      <w:overflowPunct w:val="0"/>
      <w:adjustRightInd w:val="0"/>
      <w:spacing w:line="240" w:lineRule="auto"/>
    </w:pPr>
    <w:rPr>
      <w:rFonts w:hAnsi="CordiaUPC"/>
      <w:sz w:val="20"/>
      <w:szCs w:val="25"/>
      <w:lang w:val="x-none"/>
    </w:rPr>
  </w:style>
  <w:style w:type="character" w:customStyle="1" w:styleId="affffc">
    <w:name w:val="ข้อความอ้างอิงท้ายเรื่อง อักขระ"/>
    <w:basedOn w:val="a3"/>
    <w:link w:val="affffb"/>
    <w:uiPriority w:val="99"/>
    <w:rsid w:val="00976C93"/>
    <w:rPr>
      <w:rFonts w:hAnsi="CordiaUPC"/>
      <w:szCs w:val="25"/>
      <w:lang w:val="x-none"/>
    </w:rPr>
  </w:style>
  <w:style w:type="paragraph" w:styleId="affffd">
    <w:name w:val="TOC Heading"/>
    <w:basedOn w:val="1"/>
    <w:next w:val="a1"/>
    <w:uiPriority w:val="39"/>
    <w:semiHidden/>
    <w:unhideWhenUsed/>
    <w:qFormat/>
    <w:rsid w:val="00976C93"/>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a1"/>
    <w:next w:val="a1"/>
    <w:uiPriority w:val="99"/>
    <w:rsid w:val="00976C93"/>
    <w:pPr>
      <w:widowControl w:val="0"/>
      <w:adjustRightInd w:val="0"/>
      <w:spacing w:line="240" w:lineRule="auto"/>
    </w:pPr>
    <w:rPr>
      <w:rFonts w:ascii="Calibri" w:hAnsi="Calibri" w:cs="EucrosiaUPC"/>
      <w:sz w:val="24"/>
      <w:szCs w:val="24"/>
      <w:lang w:val="en-US"/>
    </w:rPr>
  </w:style>
  <w:style w:type="paragraph" w:customStyle="1" w:styleId="CM1">
    <w:name w:val="CM1"/>
    <w:basedOn w:val="a1"/>
    <w:next w:val="a1"/>
    <w:uiPriority w:val="99"/>
    <w:rsid w:val="00976C93"/>
    <w:pPr>
      <w:widowControl w:val="0"/>
      <w:adjustRightInd w:val="0"/>
      <w:spacing w:line="368" w:lineRule="atLeast"/>
    </w:pPr>
    <w:rPr>
      <w:rFonts w:ascii="Calibri" w:hAnsi="Calibri" w:cs="EucrosiaUPC"/>
      <w:sz w:val="24"/>
      <w:szCs w:val="24"/>
      <w:lang w:val="en-US"/>
    </w:rPr>
  </w:style>
  <w:style w:type="paragraph" w:customStyle="1" w:styleId="ps-000-normal">
    <w:name w:val="ps-000-normal"/>
    <w:basedOn w:val="a1"/>
    <w:uiPriority w:val="99"/>
    <w:rsid w:val="00976C93"/>
    <w:pPr>
      <w:autoSpaceDE/>
      <w:autoSpaceDN/>
      <w:spacing w:after="120" w:line="240" w:lineRule="auto"/>
    </w:pPr>
    <w:rPr>
      <w:rFonts w:ascii="Verdana" w:hAnsi="Verdana" w:cs="Times New Roman"/>
      <w:color w:val="000000"/>
      <w:sz w:val="20"/>
      <w:szCs w:val="20"/>
      <w:lang w:val="en-US"/>
    </w:rPr>
  </w:style>
  <w:style w:type="character" w:customStyle="1" w:styleId="KGI1Char">
    <w:name w:val="KGI 1 Char"/>
    <w:link w:val="KGI1"/>
    <w:locked/>
    <w:rsid w:val="00976C93"/>
  </w:style>
  <w:style w:type="paragraph" w:customStyle="1" w:styleId="KGI1">
    <w:name w:val="KGI 1"/>
    <w:basedOn w:val="Style1"/>
    <w:link w:val="KGI1Char"/>
    <w:qFormat/>
    <w:rsid w:val="00976C93"/>
    <w:pPr>
      <w:numPr>
        <w:numId w:val="12"/>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976C93"/>
  </w:style>
  <w:style w:type="table" w:customStyle="1" w:styleId="TableGrid11">
    <w:name w:val="Table Grid11"/>
    <w:basedOn w:val="a4"/>
    <w:uiPriority w:val="59"/>
    <w:rsid w:val="00976C93"/>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ย่อหน้ารายการ อักขระ"/>
    <w:link w:val="afa"/>
    <w:uiPriority w:val="34"/>
    <w:locked/>
    <w:rsid w:val="00F70E85"/>
    <w:rPr>
      <w:rFonts w:eastAsia="SimSun"/>
      <w:sz w:val="22"/>
      <w:szCs w:val="28"/>
      <w:lang w:val="en-GB"/>
    </w:rPr>
  </w:style>
  <w:style w:type="paragraph" w:customStyle="1" w:styleId="510">
    <w:name w:val="หัวเรื่อง 51"/>
    <w:basedOn w:val="a1"/>
    <w:rsid w:val="00A970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928031">
      <w:bodyDiv w:val="1"/>
      <w:marLeft w:val="0"/>
      <w:marRight w:val="0"/>
      <w:marTop w:val="0"/>
      <w:marBottom w:val="0"/>
      <w:divBdr>
        <w:top w:val="none" w:sz="0" w:space="0" w:color="auto"/>
        <w:left w:val="none" w:sz="0" w:space="0" w:color="auto"/>
        <w:bottom w:val="none" w:sz="0" w:space="0" w:color="auto"/>
        <w:right w:val="none" w:sz="0" w:space="0" w:color="auto"/>
      </w:divBdr>
    </w:div>
    <w:div w:id="175658117">
      <w:bodyDiv w:val="1"/>
      <w:marLeft w:val="0"/>
      <w:marRight w:val="0"/>
      <w:marTop w:val="0"/>
      <w:marBottom w:val="0"/>
      <w:divBdr>
        <w:top w:val="none" w:sz="0" w:space="0" w:color="auto"/>
        <w:left w:val="none" w:sz="0" w:space="0" w:color="auto"/>
        <w:bottom w:val="none" w:sz="0" w:space="0" w:color="auto"/>
        <w:right w:val="none" w:sz="0" w:space="0" w:color="auto"/>
      </w:divBdr>
    </w:div>
    <w:div w:id="22205857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408695780">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2746200">
      <w:bodyDiv w:val="1"/>
      <w:marLeft w:val="0"/>
      <w:marRight w:val="0"/>
      <w:marTop w:val="0"/>
      <w:marBottom w:val="0"/>
      <w:divBdr>
        <w:top w:val="none" w:sz="0" w:space="0" w:color="auto"/>
        <w:left w:val="none" w:sz="0" w:space="0" w:color="auto"/>
        <w:bottom w:val="none" w:sz="0" w:space="0" w:color="auto"/>
        <w:right w:val="none" w:sz="0" w:space="0" w:color="auto"/>
      </w:divBdr>
    </w:div>
    <w:div w:id="439683656">
      <w:bodyDiv w:val="1"/>
      <w:marLeft w:val="0"/>
      <w:marRight w:val="0"/>
      <w:marTop w:val="0"/>
      <w:marBottom w:val="0"/>
      <w:divBdr>
        <w:top w:val="none" w:sz="0" w:space="0" w:color="auto"/>
        <w:left w:val="none" w:sz="0" w:space="0" w:color="auto"/>
        <w:bottom w:val="none" w:sz="0" w:space="0" w:color="auto"/>
        <w:right w:val="none" w:sz="0" w:space="0" w:color="auto"/>
      </w:divBdr>
    </w:div>
    <w:div w:id="524636786">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781416709">
      <w:bodyDiv w:val="1"/>
      <w:marLeft w:val="0"/>
      <w:marRight w:val="0"/>
      <w:marTop w:val="0"/>
      <w:marBottom w:val="0"/>
      <w:divBdr>
        <w:top w:val="none" w:sz="0" w:space="0" w:color="auto"/>
        <w:left w:val="none" w:sz="0" w:space="0" w:color="auto"/>
        <w:bottom w:val="none" w:sz="0" w:space="0" w:color="auto"/>
        <w:right w:val="none" w:sz="0" w:space="0" w:color="auto"/>
      </w:divBdr>
    </w:div>
    <w:div w:id="809323263">
      <w:bodyDiv w:val="1"/>
      <w:marLeft w:val="0"/>
      <w:marRight w:val="0"/>
      <w:marTop w:val="0"/>
      <w:marBottom w:val="0"/>
      <w:divBdr>
        <w:top w:val="none" w:sz="0" w:space="0" w:color="auto"/>
        <w:left w:val="none" w:sz="0" w:space="0" w:color="auto"/>
        <w:bottom w:val="none" w:sz="0" w:space="0" w:color="auto"/>
        <w:right w:val="none" w:sz="0" w:space="0" w:color="auto"/>
      </w:divBdr>
    </w:div>
    <w:div w:id="883255203">
      <w:bodyDiv w:val="1"/>
      <w:marLeft w:val="0"/>
      <w:marRight w:val="0"/>
      <w:marTop w:val="0"/>
      <w:marBottom w:val="0"/>
      <w:divBdr>
        <w:top w:val="none" w:sz="0" w:space="0" w:color="auto"/>
        <w:left w:val="none" w:sz="0" w:space="0" w:color="auto"/>
        <w:bottom w:val="none" w:sz="0" w:space="0" w:color="auto"/>
        <w:right w:val="none" w:sz="0" w:space="0" w:color="auto"/>
      </w:divBdr>
    </w:div>
    <w:div w:id="964625003">
      <w:bodyDiv w:val="1"/>
      <w:marLeft w:val="0"/>
      <w:marRight w:val="0"/>
      <w:marTop w:val="0"/>
      <w:marBottom w:val="0"/>
      <w:divBdr>
        <w:top w:val="none" w:sz="0" w:space="0" w:color="auto"/>
        <w:left w:val="none" w:sz="0" w:space="0" w:color="auto"/>
        <w:bottom w:val="none" w:sz="0" w:space="0" w:color="auto"/>
        <w:right w:val="none" w:sz="0" w:space="0" w:color="auto"/>
      </w:divBdr>
    </w:div>
    <w:div w:id="1010911455">
      <w:bodyDiv w:val="1"/>
      <w:marLeft w:val="0"/>
      <w:marRight w:val="0"/>
      <w:marTop w:val="0"/>
      <w:marBottom w:val="0"/>
      <w:divBdr>
        <w:top w:val="none" w:sz="0" w:space="0" w:color="auto"/>
        <w:left w:val="none" w:sz="0" w:space="0" w:color="auto"/>
        <w:bottom w:val="none" w:sz="0" w:space="0" w:color="auto"/>
        <w:right w:val="none" w:sz="0" w:space="0" w:color="auto"/>
      </w:divBdr>
    </w:div>
    <w:div w:id="1022393929">
      <w:bodyDiv w:val="1"/>
      <w:marLeft w:val="0"/>
      <w:marRight w:val="0"/>
      <w:marTop w:val="0"/>
      <w:marBottom w:val="0"/>
      <w:divBdr>
        <w:top w:val="none" w:sz="0" w:space="0" w:color="auto"/>
        <w:left w:val="none" w:sz="0" w:space="0" w:color="auto"/>
        <w:bottom w:val="none" w:sz="0" w:space="0" w:color="auto"/>
        <w:right w:val="none" w:sz="0" w:space="0" w:color="auto"/>
      </w:divBdr>
    </w:div>
    <w:div w:id="1040781763">
      <w:bodyDiv w:val="1"/>
      <w:marLeft w:val="0"/>
      <w:marRight w:val="0"/>
      <w:marTop w:val="0"/>
      <w:marBottom w:val="0"/>
      <w:divBdr>
        <w:top w:val="none" w:sz="0" w:space="0" w:color="auto"/>
        <w:left w:val="none" w:sz="0" w:space="0" w:color="auto"/>
        <w:bottom w:val="none" w:sz="0" w:space="0" w:color="auto"/>
        <w:right w:val="none" w:sz="0" w:space="0" w:color="auto"/>
      </w:divBdr>
    </w:div>
    <w:div w:id="1068267259">
      <w:bodyDiv w:val="1"/>
      <w:marLeft w:val="0"/>
      <w:marRight w:val="0"/>
      <w:marTop w:val="0"/>
      <w:marBottom w:val="0"/>
      <w:divBdr>
        <w:top w:val="none" w:sz="0" w:space="0" w:color="auto"/>
        <w:left w:val="none" w:sz="0" w:space="0" w:color="auto"/>
        <w:bottom w:val="none" w:sz="0" w:space="0" w:color="auto"/>
        <w:right w:val="none" w:sz="0" w:space="0" w:color="auto"/>
      </w:divBdr>
    </w:div>
    <w:div w:id="1093282039">
      <w:bodyDiv w:val="1"/>
      <w:marLeft w:val="0"/>
      <w:marRight w:val="0"/>
      <w:marTop w:val="0"/>
      <w:marBottom w:val="0"/>
      <w:divBdr>
        <w:top w:val="none" w:sz="0" w:space="0" w:color="auto"/>
        <w:left w:val="none" w:sz="0" w:space="0" w:color="auto"/>
        <w:bottom w:val="none" w:sz="0" w:space="0" w:color="auto"/>
        <w:right w:val="none" w:sz="0" w:space="0" w:color="auto"/>
      </w:divBdr>
    </w:div>
    <w:div w:id="1098017917">
      <w:bodyDiv w:val="1"/>
      <w:marLeft w:val="0"/>
      <w:marRight w:val="0"/>
      <w:marTop w:val="0"/>
      <w:marBottom w:val="0"/>
      <w:divBdr>
        <w:top w:val="none" w:sz="0" w:space="0" w:color="auto"/>
        <w:left w:val="none" w:sz="0" w:space="0" w:color="auto"/>
        <w:bottom w:val="none" w:sz="0" w:space="0" w:color="auto"/>
        <w:right w:val="none" w:sz="0" w:space="0" w:color="auto"/>
      </w:divBdr>
    </w:div>
    <w:div w:id="1156841767">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8130871">
      <w:bodyDiv w:val="1"/>
      <w:marLeft w:val="0"/>
      <w:marRight w:val="0"/>
      <w:marTop w:val="0"/>
      <w:marBottom w:val="0"/>
      <w:divBdr>
        <w:top w:val="none" w:sz="0" w:space="0" w:color="auto"/>
        <w:left w:val="none" w:sz="0" w:space="0" w:color="auto"/>
        <w:bottom w:val="none" w:sz="0" w:space="0" w:color="auto"/>
        <w:right w:val="none" w:sz="0" w:space="0" w:color="auto"/>
      </w:divBdr>
    </w:div>
    <w:div w:id="1281456136">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55192764">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7343193">
      <w:bodyDiv w:val="1"/>
      <w:marLeft w:val="0"/>
      <w:marRight w:val="0"/>
      <w:marTop w:val="0"/>
      <w:marBottom w:val="0"/>
      <w:divBdr>
        <w:top w:val="none" w:sz="0" w:space="0" w:color="auto"/>
        <w:left w:val="none" w:sz="0" w:space="0" w:color="auto"/>
        <w:bottom w:val="none" w:sz="0" w:space="0" w:color="auto"/>
        <w:right w:val="none" w:sz="0" w:space="0" w:color="auto"/>
      </w:divBdr>
    </w:div>
    <w:div w:id="173277626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71797134">
      <w:bodyDiv w:val="1"/>
      <w:marLeft w:val="0"/>
      <w:marRight w:val="0"/>
      <w:marTop w:val="0"/>
      <w:marBottom w:val="0"/>
      <w:divBdr>
        <w:top w:val="none" w:sz="0" w:space="0" w:color="auto"/>
        <w:left w:val="none" w:sz="0" w:space="0" w:color="auto"/>
        <w:bottom w:val="none" w:sz="0" w:space="0" w:color="auto"/>
        <w:right w:val="none" w:sz="0" w:space="0" w:color="auto"/>
      </w:divBdr>
    </w:div>
    <w:div w:id="2128768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4.emf"/><Relationship Id="rId21" Type="http://schemas.openxmlformats.org/officeDocument/2006/relationships/footer" Target="footer3.xml"/><Relationship Id="rId42" Type="http://schemas.openxmlformats.org/officeDocument/2006/relationships/image" Target="media/image30.emf"/><Relationship Id="rId47" Type="http://schemas.openxmlformats.org/officeDocument/2006/relationships/image" Target="media/image35.emf"/><Relationship Id="rId63" Type="http://schemas.openxmlformats.org/officeDocument/2006/relationships/image" Target="media/image51.emf"/><Relationship Id="rId68" Type="http://schemas.openxmlformats.org/officeDocument/2006/relationships/image" Target="media/image56.emf"/><Relationship Id="rId84" Type="http://schemas.openxmlformats.org/officeDocument/2006/relationships/image" Target="media/image72.emf"/><Relationship Id="rId89" Type="http://schemas.openxmlformats.org/officeDocument/2006/relationships/image" Target="media/image76.emf"/><Relationship Id="rId16" Type="http://schemas.openxmlformats.org/officeDocument/2006/relationships/image" Target="media/image9.emf"/><Relationship Id="rId11" Type="http://schemas.openxmlformats.org/officeDocument/2006/relationships/image" Target="media/image4.emf"/><Relationship Id="rId32" Type="http://schemas.openxmlformats.org/officeDocument/2006/relationships/image" Target="media/image20.emf"/><Relationship Id="rId37" Type="http://schemas.openxmlformats.org/officeDocument/2006/relationships/image" Target="media/image25.emf"/><Relationship Id="rId53" Type="http://schemas.openxmlformats.org/officeDocument/2006/relationships/image" Target="media/image41.emf"/><Relationship Id="rId58" Type="http://schemas.openxmlformats.org/officeDocument/2006/relationships/image" Target="media/image46.emf"/><Relationship Id="rId74" Type="http://schemas.openxmlformats.org/officeDocument/2006/relationships/image" Target="media/image62.emf"/><Relationship Id="rId79" Type="http://schemas.openxmlformats.org/officeDocument/2006/relationships/image" Target="media/image67.emf"/><Relationship Id="rId5" Type="http://schemas.openxmlformats.org/officeDocument/2006/relationships/webSettings" Target="webSettings.xml"/><Relationship Id="rId90" Type="http://schemas.openxmlformats.org/officeDocument/2006/relationships/image" Target="media/image77.emf"/><Relationship Id="rId95" Type="http://schemas.openxmlformats.org/officeDocument/2006/relationships/image" Target="media/image82.emf"/><Relationship Id="rId22" Type="http://schemas.openxmlformats.org/officeDocument/2006/relationships/image" Target="media/image10.emf"/><Relationship Id="rId27" Type="http://schemas.openxmlformats.org/officeDocument/2006/relationships/image" Target="media/image15.emf"/><Relationship Id="rId43" Type="http://schemas.openxmlformats.org/officeDocument/2006/relationships/image" Target="media/image31.emf"/><Relationship Id="rId48" Type="http://schemas.openxmlformats.org/officeDocument/2006/relationships/image" Target="media/image36.emf"/><Relationship Id="rId64" Type="http://schemas.openxmlformats.org/officeDocument/2006/relationships/image" Target="media/image52.emf"/><Relationship Id="rId69" Type="http://schemas.openxmlformats.org/officeDocument/2006/relationships/image" Target="media/image57.emf"/><Relationship Id="rId80" Type="http://schemas.openxmlformats.org/officeDocument/2006/relationships/image" Target="media/image68.emf"/><Relationship Id="rId85" Type="http://schemas.openxmlformats.org/officeDocument/2006/relationships/image" Target="media/image73.emf"/><Relationship Id="rId12" Type="http://schemas.openxmlformats.org/officeDocument/2006/relationships/image" Target="media/image5.emf"/><Relationship Id="rId17" Type="http://schemas.openxmlformats.org/officeDocument/2006/relationships/header" Target="header1.xml"/><Relationship Id="rId25" Type="http://schemas.openxmlformats.org/officeDocument/2006/relationships/image" Target="media/image13.emf"/><Relationship Id="rId33" Type="http://schemas.openxmlformats.org/officeDocument/2006/relationships/image" Target="media/image21.emf"/><Relationship Id="rId38" Type="http://schemas.openxmlformats.org/officeDocument/2006/relationships/image" Target="media/image26.emf"/><Relationship Id="rId46" Type="http://schemas.openxmlformats.org/officeDocument/2006/relationships/image" Target="media/image34.emf"/><Relationship Id="rId59" Type="http://schemas.openxmlformats.org/officeDocument/2006/relationships/image" Target="media/image47.emf"/><Relationship Id="rId67" Type="http://schemas.openxmlformats.org/officeDocument/2006/relationships/image" Target="media/image55.emf"/><Relationship Id="rId20" Type="http://schemas.openxmlformats.org/officeDocument/2006/relationships/header" Target="header2.xml"/><Relationship Id="rId41" Type="http://schemas.openxmlformats.org/officeDocument/2006/relationships/image" Target="media/image29.emf"/><Relationship Id="rId54" Type="http://schemas.openxmlformats.org/officeDocument/2006/relationships/image" Target="media/image42.emf"/><Relationship Id="rId62" Type="http://schemas.openxmlformats.org/officeDocument/2006/relationships/image" Target="media/image50.emf"/><Relationship Id="rId70" Type="http://schemas.openxmlformats.org/officeDocument/2006/relationships/image" Target="media/image58.emf"/><Relationship Id="rId75" Type="http://schemas.openxmlformats.org/officeDocument/2006/relationships/image" Target="media/image63.emf"/><Relationship Id="rId83" Type="http://schemas.openxmlformats.org/officeDocument/2006/relationships/image" Target="media/image71.emf"/><Relationship Id="rId88" Type="http://schemas.openxmlformats.org/officeDocument/2006/relationships/image" Target="media/image75.emf"/><Relationship Id="rId91" Type="http://schemas.openxmlformats.org/officeDocument/2006/relationships/image" Target="media/image78.emf"/><Relationship Id="rId96" Type="http://schemas.openxmlformats.org/officeDocument/2006/relationships/image" Target="media/image83.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1.emf"/><Relationship Id="rId28" Type="http://schemas.openxmlformats.org/officeDocument/2006/relationships/image" Target="media/image16.emf"/><Relationship Id="rId36" Type="http://schemas.openxmlformats.org/officeDocument/2006/relationships/image" Target="media/image24.emf"/><Relationship Id="rId49" Type="http://schemas.openxmlformats.org/officeDocument/2006/relationships/image" Target="media/image37.emf"/><Relationship Id="rId57" Type="http://schemas.openxmlformats.org/officeDocument/2006/relationships/image" Target="media/image45.emf"/><Relationship Id="rId10" Type="http://schemas.openxmlformats.org/officeDocument/2006/relationships/image" Target="media/image3.emf"/><Relationship Id="rId31" Type="http://schemas.openxmlformats.org/officeDocument/2006/relationships/image" Target="media/image19.emf"/><Relationship Id="rId44" Type="http://schemas.openxmlformats.org/officeDocument/2006/relationships/image" Target="media/image32.emf"/><Relationship Id="rId52" Type="http://schemas.openxmlformats.org/officeDocument/2006/relationships/image" Target="media/image40.emf"/><Relationship Id="rId60" Type="http://schemas.openxmlformats.org/officeDocument/2006/relationships/image" Target="media/image48.emf"/><Relationship Id="rId65" Type="http://schemas.openxmlformats.org/officeDocument/2006/relationships/image" Target="media/image53.emf"/><Relationship Id="rId73" Type="http://schemas.openxmlformats.org/officeDocument/2006/relationships/image" Target="media/image61.emf"/><Relationship Id="rId78" Type="http://schemas.openxmlformats.org/officeDocument/2006/relationships/image" Target="media/image66.emf"/><Relationship Id="rId81" Type="http://schemas.openxmlformats.org/officeDocument/2006/relationships/image" Target="media/image69.emf"/><Relationship Id="rId86" Type="http://schemas.openxmlformats.org/officeDocument/2006/relationships/footer" Target="footer4.xml"/><Relationship Id="rId94" Type="http://schemas.openxmlformats.org/officeDocument/2006/relationships/image" Target="media/image81.emf"/><Relationship Id="rId99" Type="http://schemas.openxmlformats.org/officeDocument/2006/relationships/image" Target="media/image86.emf"/><Relationship Id="rId10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footer" Target="footer1.xml"/><Relationship Id="rId39" Type="http://schemas.openxmlformats.org/officeDocument/2006/relationships/image" Target="media/image27.emf"/><Relationship Id="rId34" Type="http://schemas.openxmlformats.org/officeDocument/2006/relationships/image" Target="media/image22.emf"/><Relationship Id="rId50" Type="http://schemas.openxmlformats.org/officeDocument/2006/relationships/image" Target="media/image38.emf"/><Relationship Id="rId55" Type="http://schemas.openxmlformats.org/officeDocument/2006/relationships/image" Target="media/image43.emf"/><Relationship Id="rId76" Type="http://schemas.openxmlformats.org/officeDocument/2006/relationships/image" Target="media/image64.emf"/><Relationship Id="rId97" Type="http://schemas.openxmlformats.org/officeDocument/2006/relationships/image" Target="media/image84.emf"/><Relationship Id="rId7" Type="http://schemas.openxmlformats.org/officeDocument/2006/relationships/endnotes" Target="endnotes.xml"/><Relationship Id="rId71" Type="http://schemas.openxmlformats.org/officeDocument/2006/relationships/image" Target="media/image59.emf"/><Relationship Id="rId92" Type="http://schemas.openxmlformats.org/officeDocument/2006/relationships/image" Target="media/image79.emf"/><Relationship Id="rId2" Type="http://schemas.openxmlformats.org/officeDocument/2006/relationships/numbering" Target="numbering.xml"/><Relationship Id="rId29" Type="http://schemas.openxmlformats.org/officeDocument/2006/relationships/image" Target="media/image17.emf"/><Relationship Id="rId24" Type="http://schemas.openxmlformats.org/officeDocument/2006/relationships/image" Target="media/image12.emf"/><Relationship Id="rId40" Type="http://schemas.openxmlformats.org/officeDocument/2006/relationships/image" Target="media/image28.emf"/><Relationship Id="rId45" Type="http://schemas.openxmlformats.org/officeDocument/2006/relationships/image" Target="media/image33.emf"/><Relationship Id="rId66" Type="http://schemas.openxmlformats.org/officeDocument/2006/relationships/image" Target="media/image54.emf"/><Relationship Id="rId87" Type="http://schemas.openxmlformats.org/officeDocument/2006/relationships/image" Target="media/image74.emf"/><Relationship Id="rId61" Type="http://schemas.openxmlformats.org/officeDocument/2006/relationships/image" Target="media/image49.emf"/><Relationship Id="rId82" Type="http://schemas.openxmlformats.org/officeDocument/2006/relationships/image" Target="media/image70.emf"/><Relationship Id="rId19" Type="http://schemas.openxmlformats.org/officeDocument/2006/relationships/footer" Target="footer2.xml"/><Relationship Id="rId14" Type="http://schemas.openxmlformats.org/officeDocument/2006/relationships/image" Target="media/image7.emf"/><Relationship Id="rId30" Type="http://schemas.openxmlformats.org/officeDocument/2006/relationships/image" Target="media/image18.emf"/><Relationship Id="rId35" Type="http://schemas.openxmlformats.org/officeDocument/2006/relationships/image" Target="media/image23.emf"/><Relationship Id="rId56" Type="http://schemas.openxmlformats.org/officeDocument/2006/relationships/image" Target="media/image44.emf"/><Relationship Id="rId77" Type="http://schemas.openxmlformats.org/officeDocument/2006/relationships/image" Target="media/image65.emf"/><Relationship Id="rId100" Type="http://schemas.openxmlformats.org/officeDocument/2006/relationships/fontTable" Target="fontTable.xml"/><Relationship Id="rId8" Type="http://schemas.openxmlformats.org/officeDocument/2006/relationships/image" Target="media/image1.emf"/><Relationship Id="rId51" Type="http://schemas.openxmlformats.org/officeDocument/2006/relationships/image" Target="media/image39.emf"/><Relationship Id="rId72" Type="http://schemas.openxmlformats.org/officeDocument/2006/relationships/image" Target="media/image60.emf"/><Relationship Id="rId93" Type="http://schemas.openxmlformats.org/officeDocument/2006/relationships/image" Target="media/image80.emf"/><Relationship Id="rId98" Type="http://schemas.openxmlformats.org/officeDocument/2006/relationships/image" Target="media/image85.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DB595C-7965-467F-A62B-7017A9CDB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TotalTime>
  <Pages>85</Pages>
  <Words>15476</Words>
  <Characters>60198</Characters>
  <Application>Microsoft Office Word</Application>
  <DocSecurity>0</DocSecurity>
  <Lines>501</Lines>
  <Paragraphs>151</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KIS Facsimile v1.2</vt:lpstr>
      <vt:lpstr>KIS Facsimile v1.2</vt:lpstr>
    </vt:vector>
  </TitlesOfParts>
  <Company/>
  <LinksUpToDate>false</LinksUpToDate>
  <CharactersWithSpaces>75523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
  <cp:keywords/>
  <cp:lastModifiedBy>Kampon Jooyprasert</cp:lastModifiedBy>
  <cp:revision>2</cp:revision>
  <cp:lastPrinted>2025-02-27T12:16:00Z</cp:lastPrinted>
  <dcterms:created xsi:type="dcterms:W3CDTF">2025-02-26T22:51:00Z</dcterms:created>
  <dcterms:modified xsi:type="dcterms:W3CDTF">2025-02-27T15:22:00Z</dcterms:modified>
</cp:coreProperties>
</file>