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9C8AF" w14:textId="78CE9171" w:rsidR="0042349D" w:rsidRPr="00125AE3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3445BD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4C4CAC6" w14:textId="77777777" w:rsidR="00992E1A" w:rsidRPr="00D405E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CA3E8AA" w14:textId="77777777" w:rsidR="00992E1A" w:rsidRPr="00D405E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4E9EE64" w14:textId="1B67233D" w:rsidR="00463931" w:rsidRPr="003445BD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4B055D" w:rsidRPr="003445BD"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  <w:t xml:space="preserve"> </w:t>
      </w:r>
      <w:r w:rsidR="003054E9" w:rsidRPr="003445BD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ผู้ถือหุ้นและคณะกรรมการของ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ดับบลิวเอชเอ ยูทิลิตี้ส์ แอนด์ พาวเวอร์ จำกั</w:t>
      </w:r>
      <w:r w:rsidR="00BE42C8" w:rsidRPr="003445B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ด 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rtl/>
          <w:cs/>
        </w:rPr>
        <w:t>(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  <w:t>มหาชน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rtl/>
          <w:cs/>
        </w:rPr>
        <w:t>)</w:t>
      </w:r>
    </w:p>
    <w:p w14:paraId="3D6B2C9F" w14:textId="3FAE4AD4" w:rsidR="00992E1A" w:rsidRPr="003445B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C797FCF" w14:textId="77777777" w:rsidR="00502FDB" w:rsidRPr="003445BD" w:rsidRDefault="00502FDB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39BB5BD" w14:textId="77777777" w:rsidR="0042349D" w:rsidRPr="003445BD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1797F5AB" w14:textId="77777777" w:rsidR="0053532A" w:rsidRPr="003445BD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BB86B13" w14:textId="4C5E58E7" w:rsidR="00AA046E" w:rsidRPr="003445BD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bidi="th-TH"/>
        </w:rPr>
        <w:t>และงบการเงินเฉพาะ</w:t>
      </w:r>
      <w:r w:rsidR="00AC1DD0"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val="en-GB" w:bidi="th-TH"/>
        </w:rPr>
        <w:t>แสดงฐานะ</w:t>
      </w:r>
      <w:r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bidi="th-TH"/>
        </w:rPr>
        <w:t>การเงินรวมของ</w:t>
      </w:r>
      <w:r w:rsidR="0080050C" w:rsidRPr="003445BD">
        <w:rPr>
          <w:rFonts w:ascii="Browallia New" w:hAnsi="Browallia New" w:cs="Browallia New"/>
          <w:color w:val="000000"/>
          <w:spacing w:val="-11"/>
          <w:sz w:val="28"/>
          <w:szCs w:val="28"/>
          <w:cs/>
          <w:lang w:bidi="th-TH"/>
        </w:rPr>
        <w:t>บริษัท</w:t>
      </w:r>
      <w:r w:rsidR="003054E9" w:rsidRPr="003445BD">
        <w:rPr>
          <w:rFonts w:ascii="Browallia New" w:hAnsi="Browallia New" w:cs="Browallia New" w:hint="cs"/>
          <w:color w:val="000000"/>
          <w:spacing w:val="-11"/>
          <w:sz w:val="28"/>
          <w:szCs w:val="28"/>
          <w:cs/>
          <w:lang w:bidi="th-TH"/>
        </w:rPr>
        <w:t xml:space="preserve"> </w:t>
      </w:r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 xml:space="preserve">ดับบลิวเอชเอ </w:t>
      </w:r>
      <w:proofErr w:type="spellStart"/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>ยูทิลิ</w:t>
      </w:r>
      <w:proofErr w:type="spellEnd"/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>ตี</w:t>
      </w:r>
      <w:proofErr w:type="spellStart"/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>้ส์</w:t>
      </w:r>
      <w:proofErr w:type="spellEnd"/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 xml:space="preserve"> แอนด์ พาว</w:t>
      </w:r>
      <w:proofErr w:type="spellStart"/>
      <w:r w:rsidR="003054E9" w:rsidRPr="003445BD">
        <w:rPr>
          <w:rFonts w:ascii="Browallia New" w:eastAsia="Calibri" w:hAnsi="Browallia New" w:cs="Browallia New"/>
          <w:color w:val="000000"/>
          <w:spacing w:val="-11"/>
          <w:sz w:val="28"/>
          <w:szCs w:val="28"/>
          <w:cs/>
          <w:lang w:bidi="th-TH"/>
        </w:rPr>
        <w:t>เวอร์</w:t>
      </w:r>
      <w:proofErr w:type="spellEnd"/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จำกัด 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>(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rtl/>
          <w:cs/>
          <w:lang w:bidi="th-TH"/>
        </w:rPr>
        <w:t>มหาชน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)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80050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</w:t>
      </w:r>
      <w:r w:rsidR="0080050C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80050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และฐานะการเงินเฉพาะ</w:t>
      </w:r>
      <w:r w:rsidR="00463931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r w:rsidR="00451691" w:rsidRPr="00451691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31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ธันวาคม พ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>.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ศ</w:t>
      </w:r>
      <w:r w:rsidR="003054E9" w:rsidRPr="003445BD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 xml:space="preserve">. </w:t>
      </w:r>
      <w:r w:rsidR="00451691" w:rsidRPr="00451691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2567</w:t>
      </w:r>
      <w:r w:rsidR="003054E9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CF09C75" w14:textId="77777777" w:rsidR="00AA046E" w:rsidRPr="00AB466F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5AF0534" w14:textId="77777777" w:rsidR="007658D6" w:rsidRPr="003445BD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4667676B" w14:textId="77777777" w:rsidR="0053532A" w:rsidRPr="003445BD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7F7514F" w14:textId="77777777" w:rsidR="005F09C2" w:rsidRPr="003445BD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12743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35F70A95" w14:textId="4E7BBBDC" w:rsidR="005F09C2" w:rsidRPr="003445BD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451691" w:rsidRPr="00451691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="003054E9"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3054E9" w:rsidRPr="003445BD">
        <w:rPr>
          <w:rFonts w:ascii="Browallia New" w:eastAsia="Calibri" w:hAnsi="Browallia New" w:cs="Browallia New"/>
          <w:color w:val="000000"/>
          <w:sz w:val="28"/>
          <w:cs/>
        </w:rPr>
        <w:t>ธันวาคม พ</w:t>
      </w:r>
      <w:r w:rsidR="003054E9" w:rsidRPr="003445BD">
        <w:rPr>
          <w:rFonts w:ascii="Browallia New" w:eastAsia="Calibri" w:hAnsi="Browallia New" w:cs="Browallia New"/>
          <w:color w:val="000000"/>
          <w:sz w:val="28"/>
        </w:rPr>
        <w:t>.</w:t>
      </w:r>
      <w:r w:rsidR="003054E9" w:rsidRPr="003445BD">
        <w:rPr>
          <w:rFonts w:ascii="Browallia New" w:eastAsia="Calibri" w:hAnsi="Browallia New" w:cs="Browallia New"/>
          <w:color w:val="000000"/>
          <w:sz w:val="28"/>
          <w:cs/>
        </w:rPr>
        <w:t>ศ</w:t>
      </w:r>
      <w:r w:rsidR="003054E9" w:rsidRPr="003445BD">
        <w:rPr>
          <w:rFonts w:ascii="Browallia New" w:eastAsia="Calibri" w:hAnsi="Browallia New" w:cs="Browallia New"/>
          <w:color w:val="000000"/>
          <w:sz w:val="28"/>
        </w:rPr>
        <w:t xml:space="preserve">. </w:t>
      </w:r>
      <w:r w:rsidR="00451691" w:rsidRPr="00451691">
        <w:rPr>
          <w:rFonts w:ascii="Browallia New" w:eastAsia="Calibri" w:hAnsi="Browallia New" w:cs="Browallia New"/>
          <w:color w:val="000000"/>
          <w:sz w:val="28"/>
          <w:lang w:val="en-GB"/>
        </w:rPr>
        <w:t>2567</w:t>
      </w:r>
    </w:p>
    <w:p w14:paraId="615DC986" w14:textId="77777777" w:rsidR="00B1060F" w:rsidRPr="003445BD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3445BD">
        <w:rPr>
          <w:rFonts w:ascii="Browallia New" w:hAnsi="Browallia New" w:cs="Browallia New"/>
          <w:color w:val="000000"/>
          <w:sz w:val="28"/>
          <w:cs/>
        </w:rPr>
        <w:t>กิจกา</w:t>
      </w:r>
      <w:r w:rsidR="00FC1572" w:rsidRPr="003445BD">
        <w:rPr>
          <w:rFonts w:ascii="Browallia New" w:hAnsi="Browallia New" w:cs="Browallia New"/>
          <w:color w:val="000000"/>
          <w:sz w:val="28"/>
          <w:cs/>
        </w:rPr>
        <w:t>รสำหรับปี</w:t>
      </w:r>
      <w:r w:rsidR="00B1060F" w:rsidRPr="003445BD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3445BD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608F9E3" w14:textId="400FA926" w:rsidR="00B1060F" w:rsidRPr="003445BD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3445BD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3445BD">
        <w:rPr>
          <w:rFonts w:ascii="Browallia New" w:hAnsi="Browallia New" w:cs="Browallia New"/>
          <w:color w:val="000000"/>
          <w:sz w:val="28"/>
          <w:cs/>
        </w:rPr>
        <w:t>สิ้นสุด</w:t>
      </w:r>
      <w:r w:rsidR="00A53F44" w:rsidRPr="003445BD">
        <w:rPr>
          <w:rFonts w:ascii="Browallia New" w:hAnsi="Browallia New" w:cs="Browallia New"/>
          <w:color w:val="000000"/>
          <w:sz w:val="28"/>
          <w:cs/>
        </w:rPr>
        <w:br/>
      </w:r>
      <w:r w:rsidR="00B1060F" w:rsidRPr="003445BD">
        <w:rPr>
          <w:rFonts w:ascii="Browallia New" w:hAnsi="Browallia New" w:cs="Browallia New"/>
          <w:color w:val="000000"/>
          <w:sz w:val="28"/>
          <w:cs/>
        </w:rPr>
        <w:t>วันเดียวกัน</w:t>
      </w:r>
      <w:r w:rsidR="00B1060F" w:rsidRPr="003445BD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1675C00" w14:textId="77777777" w:rsidR="00B1060F" w:rsidRPr="003445BD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hAnsi="Browallia New" w:cs="Browallia New"/>
          <w:color w:val="000000"/>
          <w:sz w:val="28"/>
          <w:cs/>
        </w:rPr>
        <w:t>งบกระแสเงินสดรวมและงบกระแสเงินสดเฉพาะกิจการ</w:t>
      </w:r>
      <w:r w:rsidR="00FC1572" w:rsidRPr="003445BD">
        <w:rPr>
          <w:rFonts w:ascii="Browallia New" w:hAnsi="Browallia New" w:cs="Browallia New"/>
          <w:color w:val="000000"/>
          <w:sz w:val="28"/>
          <w:cs/>
        </w:rPr>
        <w:t>สำหรับปี</w:t>
      </w:r>
      <w:r w:rsidR="00B1060F" w:rsidRPr="003445BD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3445BD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3445BD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75411A01" w14:textId="57A2EB09" w:rsidR="0032656B" w:rsidRPr="003445BD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3445BD">
        <w:rPr>
          <w:rFonts w:ascii="Browallia New" w:hAnsi="Browallia New" w:cs="Browallia New"/>
          <w:color w:val="000000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3445BD">
        <w:rPr>
          <w:rFonts w:ascii="Browallia New" w:hAnsi="Browallia New" w:cs="Browallia New"/>
          <w:color w:val="000000"/>
          <w:spacing w:val="-4"/>
          <w:sz w:val="28"/>
          <w:cs/>
        </w:rPr>
        <w:t>ซึ่ง</w:t>
      </w:r>
      <w:r w:rsidR="0080050C" w:rsidRPr="003445BD">
        <w:rPr>
          <w:rFonts w:ascii="Browallia New" w:hAnsi="Browallia New" w:cs="Browallia New"/>
          <w:color w:val="000000"/>
          <w:spacing w:val="-4"/>
          <w:sz w:val="28"/>
          <w:cs/>
        </w:rPr>
        <w:t>ประกอบด้วย</w:t>
      </w:r>
      <w:r w:rsidRPr="003445BD">
        <w:rPr>
          <w:rFonts w:ascii="Browallia New" w:hAnsi="Browallia New" w:cs="Browallia New"/>
          <w:color w:val="000000"/>
          <w:spacing w:val="-4"/>
          <w:sz w:val="28"/>
          <w:cs/>
        </w:rPr>
        <w:t>นโยบายการบัญชีที่</w:t>
      </w:r>
      <w:r w:rsidR="00D8752B">
        <w:rPr>
          <w:rFonts w:ascii="Browallia New" w:hAnsi="Browallia New" w:cs="Browallia New" w:hint="cs"/>
          <w:color w:val="000000"/>
          <w:spacing w:val="-4"/>
          <w:sz w:val="28"/>
          <w:cs/>
        </w:rPr>
        <w:t>มีสาระ</w:t>
      </w:r>
      <w:r w:rsidRPr="003445BD">
        <w:rPr>
          <w:rFonts w:ascii="Browallia New" w:hAnsi="Browallia New" w:cs="Browallia New"/>
          <w:color w:val="000000"/>
          <w:spacing w:val="-4"/>
          <w:sz w:val="28"/>
          <w:cs/>
        </w:rPr>
        <w:t>สำคัญ</w:t>
      </w:r>
      <w:r w:rsidR="0080050C" w:rsidRPr="003445BD">
        <w:rPr>
          <w:rFonts w:ascii="Browallia New" w:hAnsi="Browallia New" w:cs="Browallia New"/>
          <w:color w:val="000000"/>
          <w:spacing w:val="-4"/>
          <w:sz w:val="28"/>
          <w:cs/>
        </w:rPr>
        <w:t>และหมายเหตุ</w:t>
      </w:r>
      <w:r w:rsidR="0080050C" w:rsidRPr="003445BD">
        <w:rPr>
          <w:rFonts w:ascii="Browallia New" w:hAnsi="Browallia New" w:cs="Browallia New"/>
          <w:color w:val="000000"/>
          <w:sz w:val="28"/>
          <w:cs/>
        </w:rPr>
        <w:t>เรื่องอื่น ๆ</w:t>
      </w:r>
    </w:p>
    <w:p w14:paraId="5D8F866F" w14:textId="77777777" w:rsidR="009806F0" w:rsidRPr="00AB466F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6252F42" w14:textId="77777777" w:rsidR="00C31811" w:rsidRPr="003445BD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3B92D623" w14:textId="77777777" w:rsidR="00C31811" w:rsidRPr="003445BD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2DCA6B" w14:textId="26383DE6" w:rsidR="00C31811" w:rsidRPr="003445BD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445BD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</w:t>
      </w: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3445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จากกลุ่ม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และบริษัทตาม</w:t>
      </w:r>
      <w:r w:rsidR="00C96275" w:rsidRPr="003445BD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ประมวล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C96275" w:rsidRPr="003445BD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502FDB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</w:t>
      </w:r>
      <w:r w:rsidR="00A458D6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C96275" w:rsidRPr="003445BD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ตามประมวล</w:t>
      </w:r>
      <w:r w:rsidR="00C96275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</w:t>
      </w:r>
      <w:r w:rsidR="004F6C7D" w:rsidRPr="003445BD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ดังกล่าว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BB2C35" w14:textId="77777777" w:rsidR="00096652" w:rsidRPr="003445BD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59BD615" w14:textId="77777777" w:rsidR="009806F0" w:rsidRPr="003445BD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3445BD" w:rsidSect="00D1541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6709B9A" w14:textId="77777777" w:rsidR="0042349D" w:rsidRPr="003445BD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0E30B8" w14:textId="77777777" w:rsidR="0053532A" w:rsidRPr="003445BD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06FF183" w14:textId="50D17C5A" w:rsidR="0042349D" w:rsidRPr="003445BD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</w:t>
      </w:r>
      <w:r w:rsidR="007C2C0F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ดุลยพินิจ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CE718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C2002B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91134B" w14:textId="77777777" w:rsidR="007B1BED" w:rsidRPr="003445BD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F640E" w:rsidRPr="003445BD" w14:paraId="657BC34C" w14:textId="77777777" w:rsidTr="00AB466F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E02E1" w14:textId="77777777" w:rsidR="001F640E" w:rsidRPr="003445BD" w:rsidRDefault="001F640E" w:rsidP="001F640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45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15B63" w14:textId="236797C3" w:rsidR="001F640E" w:rsidRPr="003445BD" w:rsidRDefault="001F640E" w:rsidP="001F640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45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F640E" w:rsidRPr="003445BD" w14:paraId="2706901B" w14:textId="77777777" w:rsidTr="00AB466F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DF51016" w14:textId="77777777" w:rsidR="001F640E" w:rsidRPr="003445BD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76D3BF" w14:textId="77777777" w:rsidR="001F640E" w:rsidRPr="003445BD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445BD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055B1CA" w14:textId="77777777" w:rsidR="001F640E" w:rsidRPr="003445BD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2927104" w14:textId="77777777" w:rsidR="001F640E" w:rsidRPr="003445BD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40E" w:rsidRPr="003445BD" w14:paraId="273F6FDA" w14:textId="77777777" w:rsidTr="00AB466F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52F11628" w14:textId="0848A1E4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445B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451691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6</w:t>
            </w:r>
            <w:r w:rsidRPr="003445B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เรื่องประมาณการ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ทางบัญชีที่สำคัญและการใช้</w:t>
            </w:r>
            <w:r w:rsidR="006A1F93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ดุลยพินิจ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และหมายเหตุประกอบงบการเงินข้อ</w:t>
            </w:r>
            <w:r w:rsidR="00D61A1F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ค่าความนิยม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2567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กลุ่มกิจการมีค่าความนิยมมูลค่า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773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ล้านบาท </w:t>
            </w:r>
            <w:r w:rsidR="00DF3C55"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คิดเป็นร้อยละ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D61A1F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DF3C55"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ของสินทรัพย์รวมของกลุ่มกิจการ</w:t>
            </w:r>
          </w:p>
          <w:p w14:paraId="05EBE0F0" w14:textId="77777777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2119F3" w14:textId="04C443D3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445BD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ค่าความนิยมของกลุ่มกิจการเกิดจากการซื้อธุรกิจพลังงาน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และธุรกิจน้ำ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ในอดีต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กลุ่มกิจการทดสอบการด้อยค่าของค่าความนิยมอย่างน้อยปีละหนึ่ง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ครั้งซึ่งเป็นไป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ตามข้อกำหนดของมาตรฐานการรายงานทางการเงิน</w:t>
            </w:r>
          </w:p>
          <w:p w14:paraId="21ED530D" w14:textId="77777777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897D00C" w14:textId="3CFDA4FC" w:rsidR="001F640E" w:rsidRPr="003445BD" w:rsidRDefault="001F640E" w:rsidP="001F640E">
            <w:pPr>
              <w:jc w:val="thaiDistribute"/>
              <w:rPr>
                <w:rFonts w:ascii="Browallia New" w:eastAsia="Arial" w:hAnsi="Browallia New" w:cs="Browallia New"/>
                <w:color w:val="000000"/>
                <w:spacing w:val="-4"/>
                <w:sz w:val="28"/>
                <w:shd w:val="clear" w:color="auto" w:fill="FFFFFF"/>
              </w:rPr>
            </w:pPr>
            <w:r w:rsidRPr="003445BD">
              <w:rPr>
                <w:rFonts w:ascii="Browallia New" w:eastAsia="Arial" w:hAnsi="Browallia New" w:cs="Browallia New"/>
                <w:color w:val="000000"/>
                <w:spacing w:val="-4"/>
                <w:sz w:val="28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ค่าความนิยมเนื่องจากมูลค่าของค่าความนิยมมีสาระสำคัญ</w:t>
            </w:r>
            <w:r w:rsidRPr="003445BD">
              <w:rPr>
                <w:rFonts w:ascii="Browallia New" w:eastAsia="Arial" w:hAnsi="Browallia New" w:cs="Browallia New"/>
                <w:color w:val="000000"/>
                <w:spacing w:val="-10"/>
                <w:sz w:val="28"/>
                <w:shd w:val="clear" w:color="auto" w:fill="FFFFFF"/>
                <w:cs/>
              </w:rPr>
              <w:t>ต่องบการเงิน ผู้บริหาร</w:t>
            </w:r>
            <w:r w:rsidRPr="003445BD">
              <w:rPr>
                <w:rFonts w:ascii="Browallia New" w:eastAsia="Arial" w:hAnsi="Browallia New" w:cs="Browallia New" w:hint="cs"/>
                <w:color w:val="000000"/>
                <w:spacing w:val="-10"/>
                <w:sz w:val="28"/>
                <w:shd w:val="clear" w:color="auto" w:fill="FFFFFF"/>
                <w:cs/>
              </w:rPr>
              <w:t>ของกลุ่มกิจการ</w:t>
            </w:r>
            <w:r w:rsidRPr="003445BD">
              <w:rPr>
                <w:rFonts w:ascii="Browallia New" w:eastAsia="Arial" w:hAnsi="Browallia New" w:cs="Browallia New"/>
                <w:color w:val="000000"/>
                <w:spacing w:val="-10"/>
                <w:sz w:val="28"/>
                <w:shd w:val="clear" w:color="auto" w:fill="FFFFFF"/>
                <w:cs/>
              </w:rPr>
              <w:t>จำเป็นต้องใช้</w:t>
            </w:r>
            <w:r w:rsidR="006A1F93">
              <w:rPr>
                <w:rFonts w:ascii="Browallia New" w:eastAsia="Arial" w:hAnsi="Browallia New" w:cs="Browallia New" w:hint="cs"/>
                <w:color w:val="000000"/>
                <w:spacing w:val="-10"/>
                <w:sz w:val="28"/>
                <w:shd w:val="clear" w:color="auto" w:fill="FFFFFF"/>
                <w:cs/>
              </w:rPr>
              <w:t>ดุลยพินิจ</w:t>
            </w:r>
            <w:r w:rsidRPr="003445BD">
              <w:rPr>
                <w:rFonts w:ascii="Browallia New" w:eastAsia="Arial" w:hAnsi="Browallia New" w:cs="Browallia New"/>
                <w:color w:val="000000"/>
                <w:spacing w:val="-4"/>
                <w:sz w:val="28"/>
                <w:shd w:val="clear" w:color="auto" w:fill="FFFFFF"/>
                <w:cs/>
              </w:rPr>
              <w:t>และการประมาณการข้อมูลในอนาคต เพื่อประเมินมูลค่าที่</w:t>
            </w:r>
            <w:r w:rsidRPr="003445BD">
              <w:rPr>
                <w:rFonts w:ascii="Browallia New" w:eastAsia="Arial" w:hAnsi="Browallia New" w:cs="Browallia New"/>
                <w:color w:val="000000"/>
                <w:sz w:val="28"/>
                <w:shd w:val="clear" w:color="auto" w:fill="FFFFFF"/>
                <w:cs/>
              </w:rPr>
              <w:t>คาดว่า</w:t>
            </w:r>
            <w:r w:rsidRPr="003445BD">
              <w:rPr>
                <w:rFonts w:ascii="Browallia New" w:eastAsia="Arial" w:hAnsi="Browallia New" w:cs="Browallia New"/>
                <w:color w:val="000000"/>
                <w:spacing w:val="-4"/>
                <w:sz w:val="28"/>
                <w:shd w:val="clear" w:color="auto" w:fill="FFFFFF"/>
                <w:cs/>
              </w:rPr>
              <w:t>จะได้รับคืนของหน่วยสินทรัพย์ที่ก่อให้เกิดเงินสด</w:t>
            </w:r>
            <w:r w:rsidRPr="003445BD">
              <w:rPr>
                <w:rFonts w:ascii="Browallia New" w:eastAsia="Arial" w:hAnsi="Browallia New" w:cs="Browallia New" w:hint="cs"/>
                <w:color w:val="000000"/>
                <w:spacing w:val="-4"/>
                <w:sz w:val="28"/>
                <w:shd w:val="clear" w:color="auto" w:fill="FFFFFF"/>
                <w:cs/>
              </w:rPr>
              <w:t>แต่ละหน่วย</w:t>
            </w:r>
            <w:r w:rsidRPr="003445BD">
              <w:rPr>
                <w:rFonts w:ascii="Browallia New" w:eastAsia="Arial" w:hAnsi="Browallia New" w:cs="Browallia New"/>
                <w:color w:val="000000"/>
                <w:spacing w:val="-4"/>
                <w:sz w:val="28"/>
                <w:shd w:val="clear" w:color="auto" w:fill="FFFFFF"/>
                <w:cs/>
              </w:rPr>
              <w:t>ซึ่งรวมค่าความนิยมไว้ด้วย</w:t>
            </w:r>
          </w:p>
          <w:p w14:paraId="63152A48" w14:textId="77777777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E0408C3" w14:textId="0234A0D5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ที่คาดว่าจะได้รับคืนดังกล่าวพิจารณาจากมูลค่ายุติธรรมหักด้วยต้นทุนในการจำหน่ายโดยใช้เทคนิคมูลค่าปัจจุบัน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3445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ปัจจุบันสุทธิ ได้แก่ อัตราการเติบโตและอัตราคิดลด</w:t>
            </w:r>
          </w:p>
          <w:p w14:paraId="3BD0FD4D" w14:textId="77777777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1D313A1" w14:textId="5B92525B" w:rsidR="001F640E" w:rsidRPr="003445BD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lang w:val="en-US"/>
              </w:rPr>
            </w:pPr>
            <w:r w:rsidRPr="003445BD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จากการทดสอบการด้อยค่าในปีนี้ </w:t>
            </w:r>
            <w:r w:rsidRPr="003445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ผู้บริหาร</w:t>
            </w:r>
            <w:r w:rsidRPr="003445BD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ของกลุ่มกิจกา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7A12D3C" w14:textId="77777777" w:rsidR="001F640E" w:rsidRPr="003445BD" w:rsidRDefault="001F640E" w:rsidP="00C3114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7D515280" w14:textId="77777777" w:rsidR="001F640E" w:rsidRPr="003445BD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6FAFB5E6" w14:textId="7D8A3799" w:rsidR="001F640E" w:rsidRPr="003445BD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ทำความเข้าใจและประเมินวิธีการจัดทำประมาณการกระแสเงินสดในอนาคตที่จัดทำขึ้นโดยผู้บริหารของ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กลุ่มกิจการ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42E225F3" w14:textId="77777777" w:rsidR="001F640E" w:rsidRPr="003445BD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8D6BC9B" w14:textId="77777777" w:rsidR="001F640E" w:rsidRPr="003445BD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เปรียบเทียบประมาณการกระแสเงินสดดังกล่าวกับงบประมาณ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และแผนธุรกิจ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ที่ได้รับการอนุมัติจาก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ผู้บริหาร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ของกลุ่มกิจการ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610E84A3" w14:textId="77777777" w:rsidR="001F640E" w:rsidRPr="003445BD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50344A6" w14:textId="468FEB45" w:rsidR="001F640E" w:rsidRPr="003445BD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สอบถามผู้บริหารในเชิงทดสอบ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เกี่ยวกับสมมติฐานที่สำคัญในการจัดทำประมาณการกระแสเงินสด เช่น 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แผนธุรกิจในอนาคต การคาดการณ์ของผู้บริหารเกี่ยวกับ อัตราการเติบโต และอัตราคิดลดซึ่งใช้วิธีต้นทุนเงินทุนถัวเฉลี่ยถ่วงน้ำหนัก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ถึง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ความสมเหตุสมผลของวิธีการ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และข้อสมมติฐานที่ใช้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โดยคำนึงถึงความอ่อนไหวของสมมติฐานดังกล่าวที่มีต่อมูลค่าที่คาดว่าจะได้รับคืน และ</w:t>
            </w:r>
          </w:p>
          <w:p w14:paraId="696D4934" w14:textId="77777777" w:rsidR="001F640E" w:rsidRPr="003445BD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09E32E0" w14:textId="1A41845E" w:rsidR="001F640E" w:rsidRPr="003445BD" w:rsidRDefault="001F640E" w:rsidP="00422650">
            <w:pPr>
              <w:pStyle w:val="ListParagraph"/>
              <w:numPr>
                <w:ilvl w:val="0"/>
                <w:numId w:val="8"/>
              </w:numPr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 w:hanging="27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</w:t>
            </w:r>
            <w:r w:rsidRPr="003445BD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ความถูกต้องของ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การคำนวณตัวเลขสำคัญ</w:t>
            </w:r>
            <w:r w:rsidRPr="003445BD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ที่ได้จากการประมาณการตามข้อสมมติฐานข้างต้น </w:t>
            </w:r>
            <w:r w:rsidRPr="003445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เพื่อคำนวณมูลค่าที่คาดว่าจะได้รับคืนและเปรียบเทียบ</w:t>
            </w:r>
            <w:r w:rsidRPr="003445BD">
              <w:rPr>
                <w:rFonts w:ascii="Browallia New" w:hAnsi="Browallia New" w:cs="Browallia New"/>
                <w:color w:val="000000"/>
                <w:sz w:val="28"/>
                <w:cs/>
              </w:rPr>
              <w:t>กับราคาตามบัญชี</w:t>
            </w:r>
          </w:p>
          <w:p w14:paraId="7E5A709A" w14:textId="70126CD3" w:rsidR="001F640E" w:rsidRPr="003445BD" w:rsidRDefault="001F640E" w:rsidP="00422650">
            <w:pPr>
              <w:pStyle w:val="ListParagraph"/>
              <w:tabs>
                <w:tab w:val="left" w:pos="339"/>
              </w:tabs>
              <w:autoSpaceDE w:val="0"/>
              <w:autoSpaceDN w:val="0"/>
              <w:adjustRightInd w:val="0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9A4EDB0" w14:textId="0814F647" w:rsidR="001F640E" w:rsidRPr="003445BD" w:rsidRDefault="001F640E" w:rsidP="00690E72">
            <w:pPr>
              <w:tabs>
                <w:tab w:val="left" w:pos="339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3445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จากการปฏิบัติงานตามวิธีการข้างต้น ข้าพเจ้าพบว่าการประเมินการด้อยค่าของค่าความนิยมดังกล่าวมีความ</w:t>
            </w:r>
            <w:r w:rsidR="00D25589" w:rsidRPr="00D1541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สมเหตุสมผลและสอดคล้องกับหลักฐานสนับสนุน</w:t>
            </w:r>
          </w:p>
        </w:tc>
      </w:tr>
      <w:tr w:rsidR="001F640E" w:rsidRPr="003445BD" w14:paraId="20C3E02A" w14:textId="77777777" w:rsidTr="00AB466F"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47B2BBC9" w14:textId="77777777" w:rsidR="001F640E" w:rsidRPr="003445BD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2EDAF3B3" w14:textId="77777777" w:rsidR="001F640E" w:rsidRPr="003445BD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3F1837A" w14:textId="77777777" w:rsidR="009014F0" w:rsidRPr="003445BD" w:rsidRDefault="009014F0">
      <w:pPr>
        <w:rPr>
          <w:color w:val="000000"/>
        </w:rPr>
      </w:pPr>
      <w:r w:rsidRPr="003445BD">
        <w:rPr>
          <w:color w:val="000000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9014F0" w:rsidRPr="003445BD" w14:paraId="4C66BCCF" w14:textId="77777777" w:rsidTr="00AB466F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E4333" w14:textId="77777777" w:rsidR="009014F0" w:rsidRPr="003445BD" w:rsidRDefault="009014F0" w:rsidP="004D442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45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4B73F" w14:textId="77777777" w:rsidR="009014F0" w:rsidRPr="003445BD" w:rsidRDefault="009014F0" w:rsidP="004D442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445B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3577FD" w:rsidRPr="003445BD" w14:paraId="57B10522" w14:textId="77777777" w:rsidTr="00AB46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C8C0F" w14:textId="77777777" w:rsidR="00A62DE4" w:rsidRPr="003445BD" w:rsidRDefault="00A62DE4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72638EBB" w14:textId="362F7BC9" w:rsidR="003054E9" w:rsidRPr="003445BD" w:rsidRDefault="003054E9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445BD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</w:t>
            </w:r>
            <w:r w:rsidRPr="003445BD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  <w:p w14:paraId="151A099D" w14:textId="77777777" w:rsidR="003577FD" w:rsidRPr="003445BD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574A3" w14:textId="77777777" w:rsidR="003577FD" w:rsidRPr="003445BD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2EF76E5" w14:textId="467D201B" w:rsidR="009014F0" w:rsidRPr="003445BD" w:rsidRDefault="009014F0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1AC" w:rsidRPr="003445BD" w14:paraId="01C85E37" w14:textId="77777777" w:rsidTr="00344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FFCD8" w14:textId="56EE3007" w:rsidR="009101AC" w:rsidRPr="00451691" w:rsidRDefault="009101AC" w:rsidP="009101AC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เรื่องประมาณการทางบัญชีที่สำคัญและการใช้</w:t>
            </w:r>
            <w:r w:rsidR="006A1F93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ดุลยพินิจ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และหมายเหตุประกอบงบการเงินข้อ </w:t>
            </w:r>
            <w:r w:rsidR="00451691" w:rsidRPr="00451691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เงินลงทุนในบริษัทร่วมและ</w:t>
            </w:r>
            <w:r w:rsidR="005953EE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ส่วนได้เสียใน</w:t>
            </w: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การร่วมค้า </w:t>
            </w:r>
          </w:p>
          <w:p w14:paraId="1FBD75E0" w14:textId="77777777" w:rsidR="009101AC" w:rsidRPr="00451691" w:rsidRDefault="009101AC" w:rsidP="009101AC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3300BDE3" w14:textId="7FC12792" w:rsidR="009101AC" w:rsidRPr="00451691" w:rsidRDefault="009101AC" w:rsidP="002E2E09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ผู้บริหาร</w:t>
            </w:r>
            <w:r w:rsidR="002B5BE3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ได้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ทดสอบการด้อยค่าของ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>เงินลงทุนใน</w:t>
            </w: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บริษัทร่วม</w:t>
            </w:r>
            <w:r w:rsidR="002B5BE3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แห่งหนึ่ง</w:t>
            </w:r>
            <w:r w:rsidRPr="00451691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 xml:space="preserve"> 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เมื่อประเมินว่ามี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ข้อบ่งชี้ว่า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สินทรัพย์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อาจเกิดการด้อยค่า</w:t>
            </w:r>
            <w:r w:rsidRPr="00451691">
              <w:rPr>
                <w:rFonts w:ascii="Browallia New" w:eastAsia="Calibri" w:hAnsi="Browallia New" w:cs="Browallia New" w:hint="cs"/>
                <w:color w:val="000000"/>
                <w:spacing w:val="-6"/>
                <w:sz w:val="28"/>
                <w:cs/>
              </w:rPr>
              <w:t>และ</w:t>
            </w:r>
            <w:r w:rsidRPr="004516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คำนวณมูลค่าที่คาดว่าจะได้รับคืนด้วยวิธีมูลค่า</w:t>
            </w:r>
            <w:r w:rsidR="002E2E09"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>ยุติธรรมหักด้วยต้นทุนในการจำหน่าย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ซึ่งวิธีดังกล่าว</w:t>
            </w:r>
            <w:r w:rsidR="00E51AD2" w:rsidRPr="004516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>ต้อง</w:t>
            </w:r>
            <w:r w:rsidRPr="004516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อาศัย</w:t>
            </w:r>
            <w:r w:rsidR="006A1F93" w:rsidRPr="00451691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ดุลยพินิจ</w:t>
            </w:r>
            <w:r w:rsidRPr="004516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ที่สำคัญของผู้บริหาร</w:t>
            </w:r>
            <w:r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>ใน</w:t>
            </w: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การกำหนด</w:t>
            </w:r>
            <w:r w:rsidR="00E51AD2" w:rsidRPr="004516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401122" w:rsidRPr="00451691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ข้อสมมติฐานที่สำคัญ</w:t>
            </w:r>
            <w:r w:rsidR="00401122" w:rsidRPr="0045169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401122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ได้แก่ </w:t>
            </w:r>
            <w:r w:rsidRPr="004516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อัตราการเติบโต และอัตรา</w:t>
            </w:r>
            <w:r w:rsidR="00FC69E6" w:rsidRPr="00451691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 </w:t>
            </w:r>
            <w:r w:rsidR="005E4140" w:rsidRPr="00451691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  </w:t>
            </w:r>
            <w:r w:rsidRPr="00451691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คิดลดที่สะท้อนความเสี่ยงของธุรกิจน้ำและประเทศที่ลงทุน</w:t>
            </w:r>
          </w:p>
          <w:p w14:paraId="125DFA52" w14:textId="08988056" w:rsidR="009101AC" w:rsidRPr="00451691" w:rsidRDefault="009101AC" w:rsidP="009101AC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3A58E059" w14:textId="282906A0" w:rsidR="009101AC" w:rsidRPr="00451691" w:rsidRDefault="009101AC" w:rsidP="009101AC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45169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ผู้บริหารพิจารณาเรื่องดังต่อไปนี้ในการ</w:t>
            </w:r>
            <w:r w:rsidRPr="00451691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ประเมิน</w:t>
            </w:r>
            <w:r w:rsidRPr="0045169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ข้อบ่งชี้</w:t>
            </w:r>
            <w:r w:rsidR="00055D53" w:rsidRPr="00451691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451691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การด้อยค่า</w:t>
            </w:r>
          </w:p>
          <w:p w14:paraId="6E95EB8E" w14:textId="77777777" w:rsidR="00253548" w:rsidRPr="00451691" w:rsidRDefault="009101AC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ผลขาดทุนสะสมจากการดำเนินงาน</w:t>
            </w:r>
            <w:r w:rsidRPr="00451691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253548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</w:t>
            </w:r>
          </w:p>
          <w:p w14:paraId="50D9D63C" w14:textId="08192789" w:rsidR="009101AC" w:rsidRPr="00451691" w:rsidRDefault="00253548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มูลค่าตามบัญชีของเงินลงทุนที่บันทึกด้วยวิธีราคาทุนในงบการเงินของบริษัทย่อยสูงกว่ามูลค่าตามบัญชี</w:t>
            </w:r>
            <w:r w:rsidR="00055D53" w:rsidRPr="0045169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451691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ของสินทรัพย์สุทธิตามสัดส่วนการลงทุนของกลุ่มกิจการ</w:t>
            </w:r>
            <w:r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ซึ่งรวมถึงค่าความนิยม</w:t>
            </w:r>
            <w:r w:rsidR="002B5BE3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ที่เป็นส่วนหนึ่งในเงินลงทุนในบริษัทร่วมนั้น</w:t>
            </w:r>
            <w:r w:rsidR="009101AC" w:rsidRPr="00451691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</w:p>
          <w:p w14:paraId="63663040" w14:textId="77777777" w:rsidR="00253548" w:rsidRPr="00451691" w:rsidRDefault="00253548" w:rsidP="009014F0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</w:p>
          <w:p w14:paraId="3D1ED04E" w14:textId="2290A795" w:rsidR="009101AC" w:rsidRPr="00451691" w:rsidRDefault="009101AC" w:rsidP="00055D53">
            <w:pPr>
              <w:pStyle w:val="Default"/>
              <w:ind w:right="-5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ข้าพเจ้าให้ความสนใจในเรื่องการทดสอบการด้อยค่า</w:t>
            </w:r>
            <w:r w:rsidR="00055D53" w:rsidRPr="00451691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ของเงินลงทุนในบริษัท</w:t>
            </w:r>
            <w:r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ร่วม</w:t>
            </w:r>
            <w:r w:rsidR="002B5BE3"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นี้</w:t>
            </w:r>
            <w:r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เนื่องจาก</w:t>
            </w:r>
            <w:r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กลุ่มบริษัทมีการ</w:t>
            </w:r>
            <w:r w:rsidRPr="0045169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ลงทุนในต่างประเทศซึ่งมีความเสี่ยงจากปัจจัยภายนอกต่างๆ</w:t>
            </w:r>
            <w:r w:rsidRPr="0045169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ความมีสาระสำคัญของตัวเลข</w:t>
            </w:r>
            <w:r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</w:t>
            </w:r>
            <w:r w:rsidRPr="00451691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ะ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การกำหนดประมาณการ</w:t>
            </w: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ของมูลค่าที่คาดว่าจะได้รับคืน</w:t>
            </w:r>
            <w:r w:rsidRPr="00451691">
              <w:rPr>
                <w:rFonts w:ascii="Browallia New" w:hAnsi="Browallia New" w:cs="Browallia New" w:hint="cs"/>
                <w:sz w:val="28"/>
                <w:szCs w:val="28"/>
                <w:cs/>
              </w:rPr>
              <w:t>ต้</w:t>
            </w: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องอาศัยข้อสมมติฐานในการคำนวณเป็นจำนวนมาก </w:t>
            </w:r>
            <w:r w:rsidRPr="00451691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และเป็นเรื่องที่ผู้บริหารต้องใช้</w:t>
            </w:r>
            <w:r w:rsidR="006A1F93" w:rsidRPr="00451691">
              <w:rPr>
                <w:rFonts w:ascii="Browallia New" w:hAnsi="Browallia New" w:cs="Browallia New" w:hint="cs"/>
                <w:sz w:val="28"/>
                <w:szCs w:val="28"/>
                <w:cs/>
              </w:rPr>
              <w:t>ดุลยพินิจ</w:t>
            </w:r>
            <w:r w:rsidRPr="0045169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20A8A" w14:textId="77777777" w:rsidR="009101AC" w:rsidRPr="00451691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2253A1A" w14:textId="77777777" w:rsidR="009101AC" w:rsidRPr="00451691" w:rsidRDefault="009101AC" w:rsidP="009101AC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2932CFF0" w14:textId="4FEE3BA8" w:rsidR="009101AC" w:rsidRPr="00451691" w:rsidRDefault="002B5BE3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ทำความเข้าใจถึง</w:t>
            </w:r>
            <w:r w:rsidR="009101AC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ข้อบ่งชี้การด้อยค่าที่จัดทำ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ขึ้น</w:t>
            </w:r>
            <w:r w:rsidR="009101AC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โดยผู้บริหาร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และประเมิน</w:t>
            </w:r>
            <w:r w:rsidR="003C25B5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วิธีการจัดทำประมาณการกระแสเงินสดในอนาคตที่จัดทำขึ้นโดยผู้บริหารของกลุ่มกิจการ</w:t>
            </w:r>
          </w:p>
          <w:p w14:paraId="2C4CABCB" w14:textId="77777777" w:rsidR="009101AC" w:rsidRPr="00451691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76FEF9AE" w14:textId="6C1EB1A3" w:rsidR="00977DE4" w:rsidRPr="00451691" w:rsidRDefault="00977DE4" w:rsidP="00977D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เปรียบเทียบประมาณการกระแสเงินสดดังกล่าวกับ</w:t>
            </w:r>
            <w:r w:rsidRPr="00451691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งบประมาณที่ได้รับการอนุมัติจากผู้บริหารของ</w:t>
            </w:r>
            <w:r w:rsidRPr="00451691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บริษัทร่วม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</w:t>
            </w:r>
            <w:r w:rsidRPr="00451691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และหลักฐานอื่นที่เกี่ยวข้องของผู้บริหารในการวางแผน</w:t>
            </w:r>
            <w:r w:rsidR="001F640E" w:rsidRPr="00451691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การ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ดำเนินงานในอนาคต</w:t>
            </w:r>
          </w:p>
          <w:p w14:paraId="4C003CFF" w14:textId="77777777" w:rsidR="009101AC" w:rsidRPr="00451691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04C1522A" w14:textId="19C86402" w:rsidR="009101AC" w:rsidRPr="00451691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1F640E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ที่สำคัญที่ผู้บริหารใช้ในการทดสอบการด้อยค่าของ</w:t>
            </w:r>
            <w:r w:rsidR="001F640E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เงินลงทุนใน</w:t>
            </w:r>
            <w:r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บริษัท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ร่วม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โดยเฉพาะข้อมูลที่เกี่ยวกับ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 w:rsidR="00BB7270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ประมาณการราคาขาย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น้ำ</w:t>
            </w:r>
            <w:r w:rsidR="00BB7270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ต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่อลูกบาศก์เมตร ประมาณการปริมาณการจำหน่าย</w:t>
            </w:r>
            <w:r w:rsidR="00BB7270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ค่าใช้จ่ายในการดำเนินงาน โครงสร้างเงินทุน อัตราการเติบโ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ต </w:t>
            </w:r>
            <w:r w:rsidR="00BB7270"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และอัตราคิดลด</w:t>
            </w:r>
            <w:r w:rsidR="001F640E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ที่สะท้อนความเสี่ยงของธุรกิจน้ำและประเทศที่ลงทุน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รวมทั้งการเปรียบเทียบข้อสมมติฐานที่สำคัญกับสัญญาที่เกี่ยวข้อง </w:t>
            </w:r>
            <w:r w:rsidR="00BB7270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และ</w:t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แหล่งข้อมูลภายนอก</w:t>
            </w:r>
            <w:r w:rsidR="002B625D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="00881D8D" w:rsidRPr="00451691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และ</w:t>
            </w:r>
          </w:p>
          <w:p w14:paraId="179DD88B" w14:textId="77777777" w:rsidR="009101AC" w:rsidRPr="00451691" w:rsidRDefault="009101AC" w:rsidP="00977DE4">
            <w:pPr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</w:p>
          <w:p w14:paraId="62D2CE5E" w14:textId="297CF892" w:rsidR="009101AC" w:rsidRPr="00451691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ทดสอบความถูกต้องของการคำนวณตัวเลขสำคัญ</w:t>
            </w:r>
            <w:r w:rsidR="00055D53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ที่ได้จากการประมาณการตามข้อสมมติฐานข้างต้น </w:t>
            </w:r>
            <w:r w:rsidR="00055D53" w:rsidRPr="00451691">
              <w:rPr>
                <w:rFonts w:ascii="Browallia New" w:hAnsi="Browallia New" w:cs="Browallia New"/>
                <w:color w:val="000000"/>
                <w:spacing w:val="-4"/>
                <w:sz w:val="28"/>
              </w:rPr>
              <w:br/>
            </w:r>
            <w:r w:rsidRPr="0045169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เพื่อคำนวณมูลค่าที่คาดว่าจะได้รับคืนและเปรียบเทียบกับราคาตามบัญชี</w:t>
            </w:r>
          </w:p>
          <w:p w14:paraId="04869D46" w14:textId="77777777" w:rsidR="009101AC" w:rsidRPr="00451691" w:rsidRDefault="009101AC" w:rsidP="009101AC">
            <w:pPr>
              <w:pStyle w:val="ListParagraph"/>
              <w:spacing w:after="0" w:line="240" w:lineRule="auto"/>
              <w:ind w:left="252" w:right="-58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</w:rPr>
            </w:pPr>
          </w:p>
          <w:p w14:paraId="622A09D7" w14:textId="788E4239" w:rsidR="009101AC" w:rsidRPr="00451691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จากการปฏิบัติงานตามวิธีการข้างต้น ข้าพเจ้าพบว่า</w:t>
            </w:r>
            <w:r w:rsidR="00055D53" w:rsidRPr="00451691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>การประเมิน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การด้อยค่า</w:t>
            </w:r>
            <w:r w:rsidR="00BB7270"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ดังกล่าว</w:t>
            </w:r>
            <w:r w:rsidR="00055D53" w:rsidRPr="00451691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451691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มี</w:t>
            </w:r>
            <w:r w:rsidRPr="00451691">
              <w:rPr>
                <w:rFonts w:ascii="Browallia New" w:hAnsi="Browallia New" w:cs="Browallia New"/>
                <w:sz w:val="28"/>
                <w:szCs w:val="28"/>
                <w:cs/>
              </w:rPr>
              <w:t>ความสมเหตุสมผลและสอดคล้องกับหลักฐานสนับสนุน</w:t>
            </w:r>
          </w:p>
        </w:tc>
      </w:tr>
      <w:tr w:rsidR="009101AC" w:rsidRPr="003445BD" w14:paraId="24647913" w14:textId="77777777" w:rsidTr="003445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3270A" w14:textId="77777777" w:rsidR="009101AC" w:rsidRPr="003445BD" w:rsidRDefault="009101AC" w:rsidP="009101A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D9A48" w14:textId="77777777" w:rsidR="009101AC" w:rsidRPr="003445BD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00C3B53" w14:textId="77777777" w:rsidR="009014F0" w:rsidRPr="003445BD" w:rsidRDefault="009014F0" w:rsidP="009014F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3D6F7350" w14:textId="13DF4D29" w:rsidR="0053532A" w:rsidRPr="003445BD" w:rsidRDefault="0042349D" w:rsidP="009A107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519906DD" w14:textId="77777777" w:rsidR="009A1077" w:rsidRPr="003445BD" w:rsidRDefault="009A1077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12"/>
          <w:szCs w:val="12"/>
          <w:lang w:bidi="th-TH"/>
        </w:rPr>
      </w:pPr>
    </w:p>
    <w:p w14:paraId="77A7A072" w14:textId="2B78BA8A" w:rsidR="00F021E2" w:rsidRPr="003445BD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3445BD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4C33431" w14:textId="77777777" w:rsidR="007B1BED" w:rsidRPr="003445BD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FB62286" w14:textId="354DFDC0" w:rsidR="00F021E2" w:rsidRPr="003445BD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055D53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09577016" w14:textId="77777777" w:rsidR="007B1BED" w:rsidRPr="003445BD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A73A3C7" w14:textId="77777777" w:rsidR="00F021E2" w:rsidRPr="003445BD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5EF471" w14:textId="77777777" w:rsidR="007B1BED" w:rsidRPr="003445BD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D4634C" w14:textId="0832F95D" w:rsidR="00F6158F" w:rsidRPr="003445BD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4D8777ED" w14:textId="77777777" w:rsidR="00556DFF" w:rsidRPr="003445BD" w:rsidRDefault="00556DFF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1E96E08" w14:textId="5A71744C" w:rsidR="0042349D" w:rsidRPr="003445BD" w:rsidRDefault="0042349D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  <w:lang w:bidi="th-TH"/>
        </w:rPr>
      </w:pP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3445BD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532F21D7" w14:textId="77777777" w:rsidR="0053532A" w:rsidRPr="003445BD" w:rsidRDefault="0053532A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2321563" w14:textId="064C39B1" w:rsidR="0042349D" w:rsidRPr="003445BD" w:rsidRDefault="00BA217C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กรรมการ</w:t>
      </w:r>
      <w:r w:rsidR="00B31239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</w:t>
      </w:r>
      <w:r w:rsidR="0042349D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445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3445BD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42349D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="007B1BED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="0042349D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42349D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42349D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6B6076" w14:textId="77777777" w:rsidR="007B1BED" w:rsidRPr="003445BD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4060857B" w14:textId="77777777" w:rsidR="0042349D" w:rsidRPr="003445BD" w:rsidRDefault="0042349D" w:rsidP="00055D5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150892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="00122CD6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="00122CD6" w:rsidRPr="003445B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="00F6158F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6158F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="00BA217C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="00D6756E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ED87C4" w14:textId="77777777" w:rsidR="007B1BED" w:rsidRPr="003445BD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</w:p>
    <w:p w14:paraId="207E3A01" w14:textId="77777777" w:rsidR="0042349D" w:rsidRPr="003445BD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  <w:r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คณะกรรมการต</w:t>
      </w:r>
      <w:r w:rsidR="00B31239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ร</w:t>
      </w:r>
      <w:r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วจสอบมีหน้า</w:t>
      </w:r>
      <w:r w:rsidR="00B31239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ที่</w:t>
      </w:r>
      <w:r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ช่วยกรรมการ</w:t>
      </w:r>
      <w:r w:rsidR="0042349D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ในการ</w:t>
      </w:r>
      <w:r w:rsidR="00B257E3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กำกับ</w:t>
      </w:r>
      <w:r w:rsidR="0042349D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กลุ่ม</w:t>
      </w:r>
      <w:r w:rsidR="004E36D0" w:rsidRPr="003445B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กิจการ</w:t>
      </w:r>
      <w:r w:rsidR="00F40F78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="0042349D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บริษัท</w:t>
      </w:r>
    </w:p>
    <w:p w14:paraId="2583FD00" w14:textId="77777777" w:rsidR="00DE78FD" w:rsidRPr="003445BD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0AE5F8A" w14:textId="77777777" w:rsidR="00055D53" w:rsidRPr="003445BD" w:rsidRDefault="00055D53">
      <w:pP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538DAB29" w14:textId="3533D63B" w:rsidR="0042349D" w:rsidRPr="003445BD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7CEC2CA4" w14:textId="77777777" w:rsidR="0053532A" w:rsidRPr="003445BD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798D3D" w14:textId="4D57A1DE" w:rsidR="0042349D" w:rsidRPr="00DF6A9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3445B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055D53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คือความเชื่อมั่นในระดับสูง</w:t>
      </w:r>
      <w:r w:rsidR="007B1BED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ข้อผิดพลาด</w:t>
      </w:r>
      <w:r w:rsidR="007B1BED" w:rsidRPr="00DF6A97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DF6A97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DF6A9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DF6A9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DF6A9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DF6A9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512C01CD" w14:textId="77777777" w:rsidR="007B1BED" w:rsidRPr="00DF6A9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</w:p>
    <w:p w14:paraId="204DE87F" w14:textId="447D5A6F" w:rsidR="0042349D" w:rsidRPr="00DF6A97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</w:t>
      </w:r>
      <w:r w:rsidR="006A1F93" w:rsidRPr="00DF6A97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ดุลยพินิจ</w:t>
      </w:r>
      <w:r w:rsidR="0042349D"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เยี่ยงผู้ประกอบวิชาชีพและการสังเกต</w:t>
      </w:r>
      <w:r w:rsidR="007B1BED" w:rsidRPr="00DF6A97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DF6A97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DD0D80" w14:textId="77777777" w:rsidR="007B1BED" w:rsidRPr="00DF6A9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65BDEA3" w14:textId="16A58C45" w:rsidR="0042349D" w:rsidRPr="003445BD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445BD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055D53" w:rsidRPr="003445BD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3445BD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3445BD">
        <w:rPr>
          <w:rFonts w:ascii="Browallia New" w:hAnsi="Browallia New" w:cs="Browallia New"/>
          <w:color w:val="000000"/>
          <w:sz w:val="28"/>
          <w:cs/>
        </w:rPr>
        <w:t>กิจการ</w:t>
      </w:r>
      <w:r w:rsidR="00EE30FC" w:rsidRPr="003445BD">
        <w:rPr>
          <w:rFonts w:ascii="Browallia New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445BD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445BD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2D78E5B6" w14:textId="696A4F4C" w:rsidR="0042349D" w:rsidRPr="003445BD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055D53" w:rsidRPr="003445BD">
        <w:rPr>
          <w:rFonts w:ascii="Browallia New" w:eastAsia="Calibri" w:hAnsi="Browallia New" w:cs="Browallia New"/>
          <w:color w:val="000000"/>
          <w:sz w:val="28"/>
        </w:rPr>
        <w:br/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ของ</w:t>
      </w:r>
      <w:r w:rsidR="00F40F78" w:rsidRPr="003445BD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3445BD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บริษัท</w:t>
      </w:r>
    </w:p>
    <w:p w14:paraId="1211506F" w14:textId="77777777" w:rsidR="0042349D" w:rsidRPr="003445BD" w:rsidRDefault="0042349D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และการเปิดเผยข้อมูลที่เกี่ยวข้องซึ่งจัดทำขึ้นโดย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</w:p>
    <w:p w14:paraId="7A101900" w14:textId="3467BBCC" w:rsidR="008031CC" w:rsidRPr="003445BD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จากหลักฐานการสอบบัญชีที่ได้รับ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และประเมิน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445BD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40F78" w:rsidRPr="003445BD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บริษัทในการดำเนินงานต่อเนื่องหรือไม่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โดยให้ข้อสังเกต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ถึงการเปิดเผย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ข้อมูล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ในงบการเงิน</w:t>
      </w:r>
      <w:r w:rsidR="00F40F78" w:rsidRPr="003445BD">
        <w:rPr>
          <w:rFonts w:ascii="Browallia New" w:eastAsia="Calibri" w:hAnsi="Browallia New" w:cs="Browallia New"/>
          <w:color w:val="000000"/>
          <w:sz w:val="28"/>
          <w:cs/>
        </w:rPr>
        <w:t>รวมและงบการเงินเฉพาะ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ที่เกี่ยวข้อง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หรือ</w:t>
      </w:r>
      <w:r w:rsidR="00055D53" w:rsidRPr="003445BD">
        <w:rPr>
          <w:rFonts w:ascii="Browallia New" w:eastAsia="Calibri" w:hAnsi="Browallia New" w:cs="Browallia New"/>
          <w:color w:val="000000"/>
          <w:sz w:val="28"/>
        </w:rPr>
        <w:br/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ถ้าการเปิดเผยดังกล่าวไม่เพียงพอ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ความเห็นของข้าพเจ้าจะเปลี่ยนแปลงไป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อย่างไรก็ตาม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เหตุการณ์หรือสถานการณ์ในอนาคตอาจเป็นเหตุให้</w:t>
      </w:r>
      <w:r w:rsidR="00F96F86" w:rsidRPr="003445BD">
        <w:rPr>
          <w:rFonts w:ascii="Browallia New" w:eastAsia="Calibri" w:hAnsi="Browallia New" w:cs="Browallia New"/>
          <w:color w:val="000000"/>
          <w:sz w:val="28"/>
          <w:cs/>
        </w:rPr>
        <w:t>กลุ่ม</w:t>
      </w:r>
      <w:r w:rsidR="00D6756E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="00F96F86" w:rsidRPr="003445BD">
        <w:rPr>
          <w:rFonts w:ascii="Browallia New" w:eastAsia="Calibri" w:hAnsi="Browallia New" w:cs="Browallia New"/>
          <w:color w:val="000000"/>
          <w:sz w:val="28"/>
          <w:cs/>
        </w:rPr>
        <w:t>และ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บริษัทต้องหยุดการดำเนินงานต่อเนื่อง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</w:p>
    <w:p w14:paraId="01B181A1" w14:textId="77777777" w:rsidR="00C31147" w:rsidRPr="003445BD" w:rsidRDefault="00C31147">
      <w:pPr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br w:type="page"/>
      </w:r>
    </w:p>
    <w:p w14:paraId="569C06F7" w14:textId="2924BE9E" w:rsidR="00496B41" w:rsidRPr="003445BD" w:rsidRDefault="00815336" w:rsidP="00496B41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3445BD">
        <w:rPr>
          <w:rFonts w:ascii="Browallia New" w:eastAsia="Calibri" w:hAnsi="Browallia New" w:cs="Browallia New"/>
          <w:color w:val="000000"/>
          <w:sz w:val="28"/>
          <w:cs/>
        </w:rPr>
        <w:lastRenderedPageBreak/>
        <w:t>ประเมินการนำเสนอ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โครงสร้างและเนื้อหาของงบการเงิน</w:t>
      </w:r>
      <w:r w:rsidR="00F96F86" w:rsidRPr="003445BD">
        <w:rPr>
          <w:rFonts w:ascii="Browallia New" w:eastAsia="Calibri" w:hAnsi="Browallia New" w:cs="Browallia New"/>
          <w:color w:val="000000"/>
          <w:sz w:val="28"/>
          <w:cs/>
        </w:rPr>
        <w:t>รวมและงบการเงินเฉพาะ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โดยรวม</w:t>
      </w:r>
      <w:r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รวมถึงการเปิดเผย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ข้อมูล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ว่างบการเงิน</w:t>
      </w:r>
      <w:r w:rsidR="00F96F86" w:rsidRPr="003445BD">
        <w:rPr>
          <w:rFonts w:ascii="Browallia New" w:eastAsia="Calibri" w:hAnsi="Browallia New" w:cs="Browallia New"/>
          <w:color w:val="000000"/>
          <w:sz w:val="28"/>
          <w:cs/>
        </w:rPr>
        <w:t>รวมและงบการเงินเฉพาะ</w:t>
      </w:r>
      <w:r w:rsidR="004E36D0" w:rsidRPr="003445BD">
        <w:rPr>
          <w:rFonts w:ascii="Browallia New" w:eastAsia="Calibri" w:hAnsi="Browallia New" w:cs="Browallia New"/>
          <w:color w:val="000000"/>
          <w:sz w:val="28"/>
          <w:cs/>
        </w:rPr>
        <w:t>กิจการ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แสดงรายการ</w:t>
      </w:r>
      <w:r w:rsidR="00EE30FC" w:rsidRPr="003445B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3445BD">
        <w:rPr>
          <w:rFonts w:ascii="Browallia New" w:eastAsia="Calibri" w:hAnsi="Browallia New" w:cs="Browallia New"/>
          <w:color w:val="000000"/>
          <w:sz w:val="28"/>
          <w:cs/>
        </w:rPr>
        <w:t>หรือไม่</w:t>
      </w:r>
    </w:p>
    <w:p w14:paraId="3AC41636" w14:textId="5E905065" w:rsidR="007D3E61" w:rsidRPr="003445BD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445BD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445B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กิจกรรมทางธุรกิจภายในกลุ่ม</w:t>
      </w:r>
      <w:r w:rsidR="00D6756E" w:rsidRPr="003445B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กิจการ</w:t>
      </w:r>
      <w:r w:rsidRPr="003445B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Pr="003445BD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การควบคุมดูแลและการปฏิบัติงานตรวจสอบกลุ่ม</w:t>
      </w:r>
      <w:r w:rsidR="00D6756E" w:rsidRPr="003445BD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3445BD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F94DF5A" w14:textId="77777777" w:rsidR="00EE30FC" w:rsidRPr="003445BD" w:rsidRDefault="00EE30FC" w:rsidP="00B40F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D4928FB" w14:textId="4B3F5D42" w:rsidR="0042349D" w:rsidRPr="003445B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5AB6023E" w14:textId="77777777" w:rsidR="009806F0" w:rsidRPr="003445BD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1380F54B" w14:textId="77777777" w:rsidR="0042349D" w:rsidRPr="003445B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ว่า</w:t>
      </w:r>
      <w:r w:rsidR="00EE30FC"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อิสระและได้สื่อสารกับ</w:t>
      </w:r>
      <w:r w:rsidR="00D6756E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3445B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554EFFE2" w14:textId="77777777" w:rsidR="00EE30FC" w:rsidRPr="003445BD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BB5F6F" w14:textId="5593E1A1" w:rsidR="0042349D" w:rsidRPr="003445B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3445B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9C29C5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F96F86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</w:t>
      </w:r>
      <w:r w:rsidR="00DA5008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254F4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445B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1C2D9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</w: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ได้เสียสาธารณะจากการสื่อสารดังกล่าว </w:t>
      </w:r>
    </w:p>
    <w:p w14:paraId="79491976" w14:textId="77777777" w:rsidR="0042349D" w:rsidRPr="003445BD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462B28A" w14:textId="77777777" w:rsidR="0042349D" w:rsidRPr="003445BD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968168C" w14:textId="77777777" w:rsidR="004E36D0" w:rsidRPr="003445BD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935DE77" w14:textId="77777777" w:rsidR="00F021E2" w:rsidRPr="003445BD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2A43A64" w14:textId="77777777" w:rsidR="00EE30FC" w:rsidRPr="003445BD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42C6115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DE5759B" w14:textId="77777777" w:rsidR="00D405EF" w:rsidRPr="003445BD" w:rsidRDefault="00D405EF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5952C82" w14:textId="77777777" w:rsidR="00EE30FC" w:rsidRPr="003445BD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717CB1E" w14:textId="77777777" w:rsidR="003054E9" w:rsidRPr="003445BD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บุญเรือง</w:t>
      </w: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3445BD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เลิศวิเศษวิทย์</w:t>
      </w:r>
    </w:p>
    <w:p w14:paraId="0A054A99" w14:textId="698C0199" w:rsidR="003054E9" w:rsidRPr="003445BD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ผู้สอบบัญชีรับอนุญาตเลขที่</w:t>
      </w:r>
      <w:r w:rsidRPr="003445B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451691" w:rsidRPr="0045169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6552</w:t>
      </w:r>
    </w:p>
    <w:p w14:paraId="11ABC313" w14:textId="3D6FEDDF" w:rsidR="00F021E2" w:rsidRPr="003445BD" w:rsidRDefault="00F021E2" w:rsidP="003054E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5676508" w14:textId="47C36E6F" w:rsidR="00F021E2" w:rsidRPr="003445BD" w:rsidRDefault="0045169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  <w:r w:rsidRPr="0045169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21</w:t>
      </w:r>
      <w:r w:rsidR="00A1642B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A1642B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กุมภาพันธ์</w:t>
      </w:r>
      <w:r w:rsidR="00A53F44" w:rsidRPr="003445B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3054E9" w:rsidRPr="003445B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45169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</w:t>
      </w:r>
      <w:r w:rsidRPr="00451691">
        <w:rPr>
          <w:rFonts w:ascii="Browallia New" w:hAnsi="Browallia New" w:cs="Browallia New" w:hint="cs"/>
          <w:color w:val="000000"/>
          <w:sz w:val="28"/>
          <w:szCs w:val="28"/>
          <w:lang w:val="en-GB" w:bidi="th-TH"/>
        </w:rPr>
        <w:t>8</w:t>
      </w:r>
    </w:p>
    <w:p w14:paraId="6A9B8F10" w14:textId="77777777" w:rsidR="0037374B" w:rsidRPr="003445BD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CCC4AA0" w14:textId="77777777" w:rsidR="00096652" w:rsidRPr="003445BD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096652" w:rsidRPr="003445BD" w:rsidSect="00D15412">
          <w:headerReference w:type="default" r:id="rId11"/>
          <w:pgSz w:w="11909" w:h="16834" w:code="9"/>
          <w:pgMar w:top="2808" w:right="720" w:bottom="720" w:left="1987" w:header="706" w:footer="576" w:gutter="0"/>
          <w:cols w:space="720"/>
          <w:docGrid w:linePitch="360"/>
        </w:sectPr>
      </w:pPr>
    </w:p>
    <w:p w14:paraId="4C388523" w14:textId="77777777" w:rsidR="003054E9" w:rsidRPr="003445BD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ดับบลิวเอชเอ ยูทิลิตี้ส์ แอนด์ พาวเวอร์ จำกัด</w:t>
      </w: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(มหาชน)</w:t>
      </w:r>
    </w:p>
    <w:p w14:paraId="2F585E9E" w14:textId="77777777" w:rsidR="003054E9" w:rsidRPr="003445BD" w:rsidRDefault="003054E9" w:rsidP="003054E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</w:rPr>
      </w:pPr>
    </w:p>
    <w:p w14:paraId="6C329123" w14:textId="77777777" w:rsidR="003054E9" w:rsidRPr="003445BD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6AF6DF54" w14:textId="4306E19F" w:rsidR="003054E9" w:rsidRPr="003445BD" w:rsidRDefault="003054E9" w:rsidP="003054E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451691" w:rsidRPr="00451691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3445B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451691" w:rsidRPr="00451691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2567</w:t>
      </w:r>
    </w:p>
    <w:sectPr w:rsidR="003054E9" w:rsidRPr="003445BD" w:rsidSect="00D1541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156E" w14:textId="77777777" w:rsidR="007D067D" w:rsidRDefault="007D067D" w:rsidP="0042349D">
      <w:pPr>
        <w:spacing w:after="0" w:line="240" w:lineRule="auto"/>
      </w:pPr>
      <w:r>
        <w:separator/>
      </w:r>
    </w:p>
  </w:endnote>
  <w:endnote w:type="continuationSeparator" w:id="0">
    <w:p w14:paraId="0E868585" w14:textId="77777777" w:rsidR="007D067D" w:rsidRDefault="007D067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A3A24" w14:textId="77777777" w:rsidR="007D067D" w:rsidRDefault="007D067D" w:rsidP="0042349D">
      <w:pPr>
        <w:spacing w:after="0" w:line="240" w:lineRule="auto"/>
      </w:pPr>
      <w:r>
        <w:separator/>
      </w:r>
    </w:p>
  </w:footnote>
  <w:footnote w:type="continuationSeparator" w:id="0">
    <w:p w14:paraId="05D3223F" w14:textId="77777777" w:rsidR="007D067D" w:rsidRDefault="007D067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096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1489"/>
    <w:multiLevelType w:val="hybridMultilevel"/>
    <w:tmpl w:val="09A0B7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38268BDC"/>
    <w:lvl w:ilvl="0" w:tplc="075EF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B90DCEA"/>
    <w:lvl w:ilvl="0" w:tplc="AEB6E7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150AC0"/>
    <w:multiLevelType w:val="hybridMultilevel"/>
    <w:tmpl w:val="2C7E696E"/>
    <w:lvl w:ilvl="0" w:tplc="430A24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C01C6"/>
    <w:multiLevelType w:val="hybridMultilevel"/>
    <w:tmpl w:val="65B40CD2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A3F8E"/>
    <w:multiLevelType w:val="hybridMultilevel"/>
    <w:tmpl w:val="9C8E8320"/>
    <w:lvl w:ilvl="0" w:tplc="F2D0A342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8" w15:restartNumberingAfterBreak="0">
    <w:nsid w:val="6F432610"/>
    <w:multiLevelType w:val="hybridMultilevel"/>
    <w:tmpl w:val="F1C4950A"/>
    <w:lvl w:ilvl="0" w:tplc="3552D574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num w:numId="1" w16cid:durableId="167603177">
    <w:abstractNumId w:val="2"/>
  </w:num>
  <w:num w:numId="2" w16cid:durableId="2002854472">
    <w:abstractNumId w:val="4"/>
  </w:num>
  <w:num w:numId="3" w16cid:durableId="1100638745">
    <w:abstractNumId w:val="1"/>
  </w:num>
  <w:num w:numId="4" w16cid:durableId="1394695209">
    <w:abstractNumId w:val="6"/>
  </w:num>
  <w:num w:numId="5" w16cid:durableId="1271429093">
    <w:abstractNumId w:val="0"/>
  </w:num>
  <w:num w:numId="6" w16cid:durableId="488057880">
    <w:abstractNumId w:val="3"/>
  </w:num>
  <w:num w:numId="7" w16cid:durableId="294524276">
    <w:abstractNumId w:val="7"/>
  </w:num>
  <w:num w:numId="8" w16cid:durableId="958880303">
    <w:abstractNumId w:val="8"/>
  </w:num>
  <w:num w:numId="9" w16cid:durableId="1380205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40C1"/>
    <w:rsid w:val="000262A0"/>
    <w:rsid w:val="0005057B"/>
    <w:rsid w:val="000541A4"/>
    <w:rsid w:val="00054A34"/>
    <w:rsid w:val="00055D53"/>
    <w:rsid w:val="0006091F"/>
    <w:rsid w:val="00061710"/>
    <w:rsid w:val="0008318F"/>
    <w:rsid w:val="00096652"/>
    <w:rsid w:val="000A2446"/>
    <w:rsid w:val="000A3FA4"/>
    <w:rsid w:val="000A71C0"/>
    <w:rsid w:val="000B7A00"/>
    <w:rsid w:val="00101612"/>
    <w:rsid w:val="00112BDD"/>
    <w:rsid w:val="001134E5"/>
    <w:rsid w:val="0011425D"/>
    <w:rsid w:val="00117DFD"/>
    <w:rsid w:val="001208FB"/>
    <w:rsid w:val="00122CD6"/>
    <w:rsid w:val="001251D9"/>
    <w:rsid w:val="00125AE3"/>
    <w:rsid w:val="0013427B"/>
    <w:rsid w:val="00136208"/>
    <w:rsid w:val="00150892"/>
    <w:rsid w:val="00151149"/>
    <w:rsid w:val="001542DE"/>
    <w:rsid w:val="00162BCF"/>
    <w:rsid w:val="00165053"/>
    <w:rsid w:val="001856C6"/>
    <w:rsid w:val="00195E58"/>
    <w:rsid w:val="001A224F"/>
    <w:rsid w:val="001A7236"/>
    <w:rsid w:val="001B5024"/>
    <w:rsid w:val="001B7062"/>
    <w:rsid w:val="001C1BFF"/>
    <w:rsid w:val="001C2D91"/>
    <w:rsid w:val="001D53C9"/>
    <w:rsid w:val="001E2AEA"/>
    <w:rsid w:val="001F640E"/>
    <w:rsid w:val="00200F35"/>
    <w:rsid w:val="00210898"/>
    <w:rsid w:val="00223FF4"/>
    <w:rsid w:val="00237556"/>
    <w:rsid w:val="00253548"/>
    <w:rsid w:val="00254F43"/>
    <w:rsid w:val="00292F90"/>
    <w:rsid w:val="002A39C8"/>
    <w:rsid w:val="002A39D7"/>
    <w:rsid w:val="002A7EEB"/>
    <w:rsid w:val="002B0B78"/>
    <w:rsid w:val="002B5BE3"/>
    <w:rsid w:val="002B625D"/>
    <w:rsid w:val="002C1564"/>
    <w:rsid w:val="002C5485"/>
    <w:rsid w:val="002E2E09"/>
    <w:rsid w:val="002E46F3"/>
    <w:rsid w:val="002E67C7"/>
    <w:rsid w:val="002E6F57"/>
    <w:rsid w:val="002F7D2E"/>
    <w:rsid w:val="00304B88"/>
    <w:rsid w:val="003054E9"/>
    <w:rsid w:val="00305E5F"/>
    <w:rsid w:val="00312223"/>
    <w:rsid w:val="003139B0"/>
    <w:rsid w:val="00316BC5"/>
    <w:rsid w:val="00322C68"/>
    <w:rsid w:val="00323295"/>
    <w:rsid w:val="00323CB3"/>
    <w:rsid w:val="00325098"/>
    <w:rsid w:val="0032656B"/>
    <w:rsid w:val="00341DCB"/>
    <w:rsid w:val="003445BD"/>
    <w:rsid w:val="00355B6D"/>
    <w:rsid w:val="003577FD"/>
    <w:rsid w:val="00361300"/>
    <w:rsid w:val="00370E0C"/>
    <w:rsid w:val="0037374B"/>
    <w:rsid w:val="00374D14"/>
    <w:rsid w:val="003A5BB8"/>
    <w:rsid w:val="003B54AA"/>
    <w:rsid w:val="003B59F0"/>
    <w:rsid w:val="003C25B5"/>
    <w:rsid w:val="003C41EF"/>
    <w:rsid w:val="003D1444"/>
    <w:rsid w:val="003D4887"/>
    <w:rsid w:val="003D4B71"/>
    <w:rsid w:val="00401122"/>
    <w:rsid w:val="0040384B"/>
    <w:rsid w:val="00405FB6"/>
    <w:rsid w:val="00422650"/>
    <w:rsid w:val="0042349D"/>
    <w:rsid w:val="00423E73"/>
    <w:rsid w:val="004248C2"/>
    <w:rsid w:val="0043666A"/>
    <w:rsid w:val="00451691"/>
    <w:rsid w:val="0045605F"/>
    <w:rsid w:val="00463931"/>
    <w:rsid w:val="00471043"/>
    <w:rsid w:val="00482A76"/>
    <w:rsid w:val="00483A93"/>
    <w:rsid w:val="00496B41"/>
    <w:rsid w:val="004A1A41"/>
    <w:rsid w:val="004A314D"/>
    <w:rsid w:val="004A3479"/>
    <w:rsid w:val="004B055D"/>
    <w:rsid w:val="004E27D4"/>
    <w:rsid w:val="004E36D0"/>
    <w:rsid w:val="004F2E01"/>
    <w:rsid w:val="004F58F8"/>
    <w:rsid w:val="004F6C7D"/>
    <w:rsid w:val="00502FDB"/>
    <w:rsid w:val="00511261"/>
    <w:rsid w:val="00521084"/>
    <w:rsid w:val="0053532A"/>
    <w:rsid w:val="0055111E"/>
    <w:rsid w:val="00556AAA"/>
    <w:rsid w:val="00556DFF"/>
    <w:rsid w:val="0059013F"/>
    <w:rsid w:val="005953EE"/>
    <w:rsid w:val="005A4EB2"/>
    <w:rsid w:val="005B2BB2"/>
    <w:rsid w:val="005B3AA0"/>
    <w:rsid w:val="005C5C43"/>
    <w:rsid w:val="005E413C"/>
    <w:rsid w:val="005E4140"/>
    <w:rsid w:val="005E59B8"/>
    <w:rsid w:val="005F09C2"/>
    <w:rsid w:val="00600B0A"/>
    <w:rsid w:val="00643EB2"/>
    <w:rsid w:val="0065022F"/>
    <w:rsid w:val="00662B5B"/>
    <w:rsid w:val="00675B1E"/>
    <w:rsid w:val="00690E72"/>
    <w:rsid w:val="006A1F93"/>
    <w:rsid w:val="006C0D60"/>
    <w:rsid w:val="006C1117"/>
    <w:rsid w:val="006C1444"/>
    <w:rsid w:val="006D6418"/>
    <w:rsid w:val="006F2BAE"/>
    <w:rsid w:val="006F4884"/>
    <w:rsid w:val="006F4FC3"/>
    <w:rsid w:val="006F5937"/>
    <w:rsid w:val="00730306"/>
    <w:rsid w:val="007308E5"/>
    <w:rsid w:val="00731B64"/>
    <w:rsid w:val="007658D6"/>
    <w:rsid w:val="0077019C"/>
    <w:rsid w:val="00780FFA"/>
    <w:rsid w:val="00782735"/>
    <w:rsid w:val="007A05B5"/>
    <w:rsid w:val="007A1412"/>
    <w:rsid w:val="007A6B86"/>
    <w:rsid w:val="007B1BED"/>
    <w:rsid w:val="007B5DC9"/>
    <w:rsid w:val="007B7FE1"/>
    <w:rsid w:val="007C2C0F"/>
    <w:rsid w:val="007C48A1"/>
    <w:rsid w:val="007C5787"/>
    <w:rsid w:val="007D067D"/>
    <w:rsid w:val="007D267D"/>
    <w:rsid w:val="007D3E61"/>
    <w:rsid w:val="007E25F3"/>
    <w:rsid w:val="0080050C"/>
    <w:rsid w:val="00802049"/>
    <w:rsid w:val="008031CC"/>
    <w:rsid w:val="00810755"/>
    <w:rsid w:val="00815336"/>
    <w:rsid w:val="0083328F"/>
    <w:rsid w:val="00850705"/>
    <w:rsid w:val="00877BDF"/>
    <w:rsid w:val="00881573"/>
    <w:rsid w:val="00881D8D"/>
    <w:rsid w:val="008B39F5"/>
    <w:rsid w:val="008C6B6A"/>
    <w:rsid w:val="008D1F5A"/>
    <w:rsid w:val="008F6E4C"/>
    <w:rsid w:val="009014F0"/>
    <w:rsid w:val="009101AC"/>
    <w:rsid w:val="009229D2"/>
    <w:rsid w:val="009248BE"/>
    <w:rsid w:val="00940464"/>
    <w:rsid w:val="009611A6"/>
    <w:rsid w:val="0096576E"/>
    <w:rsid w:val="00977DE4"/>
    <w:rsid w:val="009806F0"/>
    <w:rsid w:val="00980729"/>
    <w:rsid w:val="00990FEE"/>
    <w:rsid w:val="00992E1A"/>
    <w:rsid w:val="00995296"/>
    <w:rsid w:val="009A1077"/>
    <w:rsid w:val="009A2BFB"/>
    <w:rsid w:val="009B2512"/>
    <w:rsid w:val="009B2FEF"/>
    <w:rsid w:val="009B43F8"/>
    <w:rsid w:val="009C24A5"/>
    <w:rsid w:val="009C29C5"/>
    <w:rsid w:val="009D5013"/>
    <w:rsid w:val="009F05B0"/>
    <w:rsid w:val="009F33F5"/>
    <w:rsid w:val="00A000AD"/>
    <w:rsid w:val="00A0300F"/>
    <w:rsid w:val="00A03A75"/>
    <w:rsid w:val="00A1642B"/>
    <w:rsid w:val="00A25ED7"/>
    <w:rsid w:val="00A3666A"/>
    <w:rsid w:val="00A458D6"/>
    <w:rsid w:val="00A46E94"/>
    <w:rsid w:val="00A51124"/>
    <w:rsid w:val="00A53F44"/>
    <w:rsid w:val="00A55F1B"/>
    <w:rsid w:val="00A62DE4"/>
    <w:rsid w:val="00AA046E"/>
    <w:rsid w:val="00AB466F"/>
    <w:rsid w:val="00AB5958"/>
    <w:rsid w:val="00AC1DD0"/>
    <w:rsid w:val="00AD0498"/>
    <w:rsid w:val="00AD293D"/>
    <w:rsid w:val="00AD6BF6"/>
    <w:rsid w:val="00AE672F"/>
    <w:rsid w:val="00AF61C1"/>
    <w:rsid w:val="00B04D13"/>
    <w:rsid w:val="00B1060F"/>
    <w:rsid w:val="00B24971"/>
    <w:rsid w:val="00B257E3"/>
    <w:rsid w:val="00B31239"/>
    <w:rsid w:val="00B40FB6"/>
    <w:rsid w:val="00B41ACF"/>
    <w:rsid w:val="00B43EE0"/>
    <w:rsid w:val="00B45C39"/>
    <w:rsid w:val="00B727D2"/>
    <w:rsid w:val="00B81397"/>
    <w:rsid w:val="00B90D50"/>
    <w:rsid w:val="00BA217C"/>
    <w:rsid w:val="00BA670A"/>
    <w:rsid w:val="00BB7270"/>
    <w:rsid w:val="00BE0CCE"/>
    <w:rsid w:val="00BE138B"/>
    <w:rsid w:val="00BE42C8"/>
    <w:rsid w:val="00BE5EC7"/>
    <w:rsid w:val="00C0317B"/>
    <w:rsid w:val="00C15429"/>
    <w:rsid w:val="00C2002B"/>
    <w:rsid w:val="00C27C36"/>
    <w:rsid w:val="00C31147"/>
    <w:rsid w:val="00C31811"/>
    <w:rsid w:val="00C40413"/>
    <w:rsid w:val="00C425FB"/>
    <w:rsid w:val="00C7268A"/>
    <w:rsid w:val="00C8168B"/>
    <w:rsid w:val="00C928F2"/>
    <w:rsid w:val="00C96275"/>
    <w:rsid w:val="00CC5D68"/>
    <w:rsid w:val="00CC7795"/>
    <w:rsid w:val="00CE2FB6"/>
    <w:rsid w:val="00CE7184"/>
    <w:rsid w:val="00CF6049"/>
    <w:rsid w:val="00D020B7"/>
    <w:rsid w:val="00D038D8"/>
    <w:rsid w:val="00D04657"/>
    <w:rsid w:val="00D07DD6"/>
    <w:rsid w:val="00D136BA"/>
    <w:rsid w:val="00D15412"/>
    <w:rsid w:val="00D17263"/>
    <w:rsid w:val="00D25589"/>
    <w:rsid w:val="00D301B9"/>
    <w:rsid w:val="00D340BF"/>
    <w:rsid w:val="00D405EF"/>
    <w:rsid w:val="00D424E1"/>
    <w:rsid w:val="00D451AB"/>
    <w:rsid w:val="00D61A1F"/>
    <w:rsid w:val="00D64004"/>
    <w:rsid w:val="00D6756E"/>
    <w:rsid w:val="00D74B08"/>
    <w:rsid w:val="00D8752B"/>
    <w:rsid w:val="00DA5008"/>
    <w:rsid w:val="00DE2C74"/>
    <w:rsid w:val="00DE78FD"/>
    <w:rsid w:val="00DF0AA3"/>
    <w:rsid w:val="00DF3C55"/>
    <w:rsid w:val="00DF6A97"/>
    <w:rsid w:val="00DF702F"/>
    <w:rsid w:val="00E166AD"/>
    <w:rsid w:val="00E44668"/>
    <w:rsid w:val="00E51AD2"/>
    <w:rsid w:val="00E54650"/>
    <w:rsid w:val="00E56DAA"/>
    <w:rsid w:val="00E81A37"/>
    <w:rsid w:val="00E97698"/>
    <w:rsid w:val="00EE253F"/>
    <w:rsid w:val="00EE30FC"/>
    <w:rsid w:val="00F021E2"/>
    <w:rsid w:val="00F035A5"/>
    <w:rsid w:val="00F046E5"/>
    <w:rsid w:val="00F12743"/>
    <w:rsid w:val="00F33CB0"/>
    <w:rsid w:val="00F40F78"/>
    <w:rsid w:val="00F60A41"/>
    <w:rsid w:val="00F6158F"/>
    <w:rsid w:val="00F64B4E"/>
    <w:rsid w:val="00F85985"/>
    <w:rsid w:val="00F93BE3"/>
    <w:rsid w:val="00F96F86"/>
    <w:rsid w:val="00FC1572"/>
    <w:rsid w:val="00FC69E6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F1A9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89C7D-73A2-40B5-A795-980A156DF28D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0AF-DE79-4E9F-B8C1-66D80941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35790-544B-4675-98C4-F22BE937EA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7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58</cp:revision>
  <cp:lastPrinted>2024-02-27T07:39:00Z</cp:lastPrinted>
  <dcterms:created xsi:type="dcterms:W3CDTF">2023-02-15T05:55:00Z</dcterms:created>
  <dcterms:modified xsi:type="dcterms:W3CDTF">2025-02-21T03:12:00Z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