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2D48" w14:textId="77777777" w:rsidR="00660EDF" w:rsidRDefault="00660EDF">
      <w:pPr>
        <w:ind w:right="3119"/>
        <w:jc w:val="center"/>
        <w:rPr>
          <w:rFonts w:ascii="AngsanaUPC" w:hAnsi="AngsanaUPC" w:cs="AngsanaUPC"/>
          <w:i/>
          <w:iCs/>
          <w:color w:val="FF0000"/>
          <w:sz w:val="30"/>
          <w:szCs w:val="30"/>
          <w:cs/>
        </w:rPr>
      </w:pPr>
    </w:p>
    <w:p w14:paraId="724A6FA6" w14:textId="77777777" w:rsidR="003B6B08" w:rsidRPr="00590EE7" w:rsidRDefault="003B6B08">
      <w:pPr>
        <w:ind w:right="3119"/>
        <w:jc w:val="center"/>
        <w:rPr>
          <w:rFonts w:ascii="AngsanaUPC" w:hAnsi="AngsanaUPC" w:cs="AngsanaUPC"/>
          <w:i/>
          <w:iCs/>
          <w:color w:val="FF0000"/>
          <w:sz w:val="30"/>
          <w:szCs w:val="30"/>
        </w:rPr>
      </w:pPr>
    </w:p>
    <w:p w14:paraId="38100EFB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5B1B7545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F85729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 (มหาชน)</w:t>
      </w: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F85729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รายงานของผู้สอบบัญชีและงบการเงิน</w:t>
      </w:r>
    </w:p>
    <w:p w14:paraId="2AE3F217" w14:textId="11FDB9EF" w:rsidR="00775F97" w:rsidRPr="00F85729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F85729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F85729">
        <w:rPr>
          <w:rFonts w:ascii="Angsana New" w:hAnsi="Angsana New" w:cs="Angsana New"/>
          <w:b/>
          <w:bCs/>
          <w:sz w:val="32"/>
          <w:szCs w:val="32"/>
        </w:rPr>
        <w:t>256</w:t>
      </w:r>
      <w:r w:rsidR="00A80776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05CB26C3" w14:textId="77777777" w:rsidR="00775F97" w:rsidRPr="00F85729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</w:rPr>
        <w:br w:type="page"/>
      </w:r>
    </w:p>
    <w:p w14:paraId="2FF09339" w14:textId="77777777" w:rsidR="006E6E85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492A1D" w14:textId="77777777" w:rsidR="006E6E85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5E0790" w14:textId="77777777" w:rsidR="006E6E85" w:rsidRPr="00F85729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09CEA8" w14:textId="77777777" w:rsidR="00D47A89" w:rsidRPr="008142A3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8142A3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8142A3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8142A3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8142A3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bookmarkStart w:id="0" w:name="_Hlk190796119"/>
      <w:r w:rsidR="00E5702A" w:rsidRPr="008142A3">
        <w:rPr>
          <w:rFonts w:ascii="AngsanaUPC" w:hAnsi="AngsanaUPC" w:cs="AngsanaUPC"/>
          <w:b/>
          <w:bCs/>
          <w:sz w:val="30"/>
          <w:szCs w:val="30"/>
          <w:cs/>
        </w:rPr>
        <w:t>กรังด์ปรีซ์ อินเตอร์เนชั่นแนล จำกัด (มหาชน)</w:t>
      </w:r>
      <w:bookmarkEnd w:id="0"/>
    </w:p>
    <w:p w14:paraId="4DFB534F" w14:textId="77777777" w:rsidR="002272AD" w:rsidRPr="008142A3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06CE1BB0" w:rsidR="00CD29C0" w:rsidRPr="00126251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126251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  <w:r w:rsidR="00737D46" w:rsidRPr="00126251">
        <w:rPr>
          <w:rFonts w:ascii="AngsanaUPC" w:hAnsi="AngsanaUPC" w:cs="AngsanaUPC" w:hint="cs"/>
          <w:b/>
          <w:bCs/>
          <w:sz w:val="30"/>
          <w:szCs w:val="30"/>
          <w:cs/>
        </w:rPr>
        <w:t>อย่างมีเงื่อนไข</w:t>
      </w:r>
    </w:p>
    <w:p w14:paraId="53331F84" w14:textId="77777777" w:rsidR="00DA79B2" w:rsidRPr="00126251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5344C191" w:rsidR="00CD29C0" w:rsidRPr="00126251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126251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126251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126251">
        <w:rPr>
          <w:rFonts w:ascii="AngsanaUPC" w:hAnsi="AngsanaUPC" w:cs="AngsanaUPC"/>
          <w:sz w:val="30"/>
          <w:szCs w:val="30"/>
        </w:rPr>
        <w:t xml:space="preserve"> </w:t>
      </w:r>
      <w:r w:rsidRPr="00126251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126251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 w:rsidRPr="00126251">
        <w:rPr>
          <w:rFonts w:ascii="AngsanaUPC" w:hAnsi="AngsanaUPC" w:cs="AngsanaUPC"/>
          <w:sz w:val="30"/>
          <w:szCs w:val="30"/>
        </w:rPr>
        <w:t>‘‘</w:t>
      </w:r>
      <w:r w:rsidR="003102C3" w:rsidRPr="00126251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 w:rsidRPr="00126251">
        <w:rPr>
          <w:rFonts w:ascii="AngsanaUPC" w:hAnsi="AngsanaUPC" w:cs="AngsanaUPC"/>
          <w:sz w:val="30"/>
          <w:szCs w:val="30"/>
        </w:rPr>
        <w:t>’’</w:t>
      </w:r>
      <w:r w:rsidR="00B416F4" w:rsidRPr="00126251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126251">
        <w:rPr>
          <w:rFonts w:ascii="AngsanaUPC" w:hAnsi="AngsanaUPC" w:cs="AngsanaUPC"/>
          <w:sz w:val="30"/>
          <w:szCs w:val="30"/>
          <w:cs/>
        </w:rPr>
        <w:t xml:space="preserve"> </w:t>
      </w:r>
      <w:r w:rsidRPr="00126251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126251">
        <w:rPr>
          <w:rFonts w:ascii="AngsanaUPC" w:hAnsi="AngsanaUPC" w:cs="AngsanaUPC"/>
          <w:sz w:val="30"/>
          <w:szCs w:val="30"/>
          <w:cs/>
        </w:rPr>
        <w:t xml:space="preserve">บริษัท กรังด์ปรีซ์ อินเตอร์เนชั่นแนล จำกัด (มหาชน) </w:t>
      </w:r>
      <w:r w:rsidR="00B416F4" w:rsidRPr="00126251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126251">
        <w:rPr>
          <w:rFonts w:ascii="AngsanaUPC" w:hAnsi="AngsanaUPC" w:cs="AngsanaUPC"/>
          <w:sz w:val="30"/>
          <w:szCs w:val="30"/>
          <w:cs/>
        </w:rPr>
        <w:t>(</w:t>
      </w:r>
      <w:r w:rsidR="00B416F4" w:rsidRPr="00126251">
        <w:rPr>
          <w:rFonts w:ascii="AngsanaUPC" w:hAnsi="AngsanaUPC" w:cs="AngsanaUPC"/>
          <w:sz w:val="30"/>
          <w:szCs w:val="30"/>
        </w:rPr>
        <w:t>‘’</w:t>
      </w:r>
      <w:r w:rsidR="00680E5C" w:rsidRPr="00126251">
        <w:rPr>
          <w:rFonts w:ascii="AngsanaUPC" w:hAnsi="AngsanaUPC" w:cs="AngsanaUPC"/>
          <w:sz w:val="30"/>
          <w:szCs w:val="30"/>
          <w:cs/>
        </w:rPr>
        <w:t>บริษัท</w:t>
      </w:r>
      <w:r w:rsidR="00B416F4" w:rsidRPr="00126251">
        <w:rPr>
          <w:rFonts w:ascii="AngsanaUPC" w:hAnsi="AngsanaUPC" w:cs="AngsanaUPC"/>
          <w:sz w:val="30"/>
          <w:szCs w:val="30"/>
        </w:rPr>
        <w:t>’’</w:t>
      </w:r>
      <w:r w:rsidR="00680E5C" w:rsidRPr="00126251">
        <w:rPr>
          <w:rFonts w:ascii="AngsanaUPC" w:hAnsi="AngsanaUPC" w:cs="AngsanaUPC"/>
          <w:sz w:val="30"/>
          <w:szCs w:val="30"/>
          <w:cs/>
        </w:rPr>
        <w:t>)</w:t>
      </w:r>
      <w:r w:rsidR="0026107C" w:rsidRPr="00126251">
        <w:rPr>
          <w:rFonts w:ascii="AngsanaUPC" w:hAnsi="AngsanaUPC" w:cs="AngsanaUPC"/>
          <w:sz w:val="30"/>
          <w:szCs w:val="30"/>
          <w:cs/>
        </w:rPr>
        <w:t xml:space="preserve"> </w:t>
      </w:r>
      <w:r w:rsidRPr="00126251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126251">
        <w:rPr>
          <w:rFonts w:ascii="AngsanaUPC" w:hAnsi="AngsanaUPC" w:cs="AngsanaUPC"/>
          <w:sz w:val="30"/>
          <w:szCs w:val="30"/>
        </w:rPr>
        <w:t xml:space="preserve"> </w:t>
      </w:r>
      <w:r w:rsidRPr="00126251">
        <w:rPr>
          <w:rFonts w:ascii="AngsanaUPC" w:hAnsi="AngsanaUPC" w:cs="AngsanaUPC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26251">
        <w:rPr>
          <w:rFonts w:ascii="AngsanaUPC" w:hAnsi="AngsanaUPC" w:cs="AngsanaUPC"/>
          <w:sz w:val="30"/>
          <w:szCs w:val="30"/>
        </w:rPr>
        <w:t xml:space="preserve">31 </w:t>
      </w:r>
      <w:r w:rsidRPr="00126251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126251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126251">
        <w:rPr>
          <w:rFonts w:ascii="AngsanaUPC" w:hAnsi="AngsanaUPC" w:cs="AngsanaUPC"/>
          <w:sz w:val="30"/>
          <w:szCs w:val="30"/>
        </w:rPr>
        <w:t>256</w:t>
      </w:r>
      <w:r w:rsidR="00A80776" w:rsidRPr="00126251">
        <w:rPr>
          <w:rFonts w:ascii="AngsanaUPC" w:hAnsi="AngsanaUPC" w:cs="AngsanaUPC"/>
          <w:sz w:val="30"/>
          <w:szCs w:val="30"/>
        </w:rPr>
        <w:t>7</w:t>
      </w:r>
      <w:r w:rsidR="004C35F1" w:rsidRPr="00126251">
        <w:rPr>
          <w:rFonts w:ascii="AngsanaUPC" w:hAnsi="AngsanaUPC" w:cs="AngsanaUPC"/>
          <w:sz w:val="30"/>
          <w:szCs w:val="30"/>
        </w:rPr>
        <w:t xml:space="preserve"> </w:t>
      </w:r>
      <w:r w:rsidRPr="00126251">
        <w:rPr>
          <w:rFonts w:ascii="AngsanaUPC" w:hAnsi="AngsanaUPC" w:cs="AngsanaUPC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="00D71B03" w:rsidRPr="00126251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126251">
        <w:rPr>
          <w:rFonts w:ascii="AngsanaUPC" w:hAnsi="AngsanaUPC" w:cs="AngsanaUPC"/>
          <w:sz w:val="30"/>
          <w:szCs w:val="30"/>
        </w:rPr>
        <w:t xml:space="preserve"> </w:t>
      </w:r>
      <w:r w:rsidR="00D71B03" w:rsidRPr="00126251">
        <w:rPr>
          <w:rFonts w:ascii="AngsanaUPC" w:hAnsi="AngsanaUPC" w:cs="AngsanaUPC"/>
          <w:sz w:val="30"/>
          <w:szCs w:val="30"/>
          <w:cs/>
        </w:rPr>
        <w:t>สำหรับปี</w:t>
      </w:r>
      <w:r w:rsidRPr="00126251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126251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126251">
        <w:rPr>
          <w:rFonts w:ascii="AngsanaUPC" w:hAnsi="AngsanaUPC" w:cs="AngsanaUPC"/>
          <w:sz w:val="30"/>
          <w:szCs w:val="30"/>
          <w:cs/>
        </w:rPr>
        <w:t>จ</w:t>
      </w:r>
      <w:r w:rsidR="00267B16" w:rsidRPr="00126251">
        <w:rPr>
          <w:rFonts w:ascii="AngsanaUPC" w:hAnsi="AngsanaUPC" w:cs="AngsanaUPC"/>
          <w:sz w:val="30"/>
          <w:szCs w:val="30"/>
          <w:cs/>
        </w:rPr>
        <w:t>การ</w:t>
      </w:r>
      <w:r w:rsidRPr="00126251">
        <w:rPr>
          <w:rFonts w:ascii="AngsanaUPC" w:hAnsi="AngsanaUPC" w:cs="AngsanaUPC"/>
          <w:sz w:val="30"/>
          <w:szCs w:val="30"/>
          <w:cs/>
        </w:rPr>
        <w:t xml:space="preserve"> รวมถึ</w:t>
      </w:r>
      <w:r w:rsidR="001D7B34" w:rsidRPr="00126251">
        <w:rPr>
          <w:rFonts w:ascii="AngsanaUPC" w:hAnsi="AngsanaUPC" w:cs="AngsanaUPC" w:hint="cs"/>
          <w:sz w:val="30"/>
          <w:szCs w:val="30"/>
          <w:cs/>
        </w:rPr>
        <w:t>งข้อมูลนโยบายการบัญชีที่</w:t>
      </w:r>
      <w:r w:rsidR="008E28DC" w:rsidRPr="00126251">
        <w:rPr>
          <w:rFonts w:ascii="AngsanaUPC" w:hAnsi="AngsanaUPC" w:cs="AngsanaUPC" w:hint="cs"/>
          <w:sz w:val="30"/>
          <w:szCs w:val="30"/>
          <w:cs/>
        </w:rPr>
        <w:t>มีสาระ</w:t>
      </w:r>
      <w:r w:rsidR="001D7B34" w:rsidRPr="00126251">
        <w:rPr>
          <w:rFonts w:ascii="AngsanaUPC" w:hAnsi="AngsanaUPC" w:cs="AngsanaUPC" w:hint="cs"/>
          <w:sz w:val="30"/>
          <w:szCs w:val="30"/>
          <w:cs/>
        </w:rPr>
        <w:t>สำคัญ</w:t>
      </w:r>
    </w:p>
    <w:p w14:paraId="01CC5C15" w14:textId="77777777" w:rsidR="002272AD" w:rsidRPr="00126251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5C2CA724" w:rsidR="002272AD" w:rsidRPr="00126251" w:rsidRDefault="005400F0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126251">
        <w:rPr>
          <w:rFonts w:ascii="AngsanaUPC" w:hAnsi="AngsanaUPC" w:cs="AngsanaUPC"/>
          <w:sz w:val="30"/>
          <w:szCs w:val="30"/>
          <w:cs/>
        </w:rPr>
        <w:t>ข้าพเจ้าเห็นว่า ยกเว้นผลกระทบที่อาจจะเกิดขึ้น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12625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งบการเงินรวมและงบการเงินเฉพาะกิจการข้างต้นนี้</w:t>
      </w:r>
      <w:r w:rsidRPr="0012625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แสดงฐานะการเงินรวมและฐานะการเงินเฉพาะกิ</w:t>
      </w:r>
      <w:r w:rsidR="00601B14" w:rsidRPr="00126251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126251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126251">
        <w:rPr>
          <w:rFonts w:ascii="AngsanaUPC" w:hAnsi="AngsanaUPC" w:cs="AngsanaUPC"/>
          <w:sz w:val="30"/>
          <w:szCs w:val="30"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126251">
        <w:rPr>
          <w:rFonts w:ascii="AngsanaUPC" w:hAnsi="AngsanaUPC" w:cs="AngsanaUPC"/>
          <w:sz w:val="30"/>
          <w:szCs w:val="30"/>
          <w:cs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126251">
        <w:rPr>
          <w:rFonts w:ascii="AngsanaUPC" w:hAnsi="AngsanaUPC" w:cs="AngsanaUPC"/>
          <w:sz w:val="30"/>
          <w:szCs w:val="30"/>
          <w:cs/>
        </w:rPr>
        <w:t>บริษัท กรังด์ปรีซ์ อินเตอร์เนชั่นแนล จำกัด (มหาชน)</w:t>
      </w:r>
      <w:r w:rsidR="00E5702A" w:rsidRPr="00126251">
        <w:rPr>
          <w:rFonts w:ascii="AngsanaUPC" w:hAnsi="AngsanaUPC" w:cs="AngsanaUPC"/>
          <w:sz w:val="30"/>
          <w:szCs w:val="30"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126251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126251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126251">
        <w:rPr>
          <w:rFonts w:ascii="AngsanaUPC" w:hAnsi="AngsanaUPC" w:cs="AngsanaUPC"/>
          <w:sz w:val="30"/>
          <w:szCs w:val="30"/>
        </w:rPr>
        <w:t>256</w:t>
      </w:r>
      <w:r w:rsidR="00A80776" w:rsidRPr="00126251">
        <w:rPr>
          <w:rFonts w:ascii="AngsanaUPC" w:hAnsi="AngsanaUPC" w:cs="AngsanaUPC"/>
          <w:sz w:val="30"/>
          <w:szCs w:val="30"/>
        </w:rPr>
        <w:t>7</w:t>
      </w:r>
      <w:r w:rsidR="002272AD" w:rsidRPr="00126251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 w:rsidRPr="00126251">
        <w:rPr>
          <w:rFonts w:ascii="AngsanaUPC" w:hAnsi="AngsanaUPC" w:cs="AngsanaUPC" w:hint="cs"/>
          <w:sz w:val="30"/>
          <w:szCs w:val="30"/>
          <w:cs/>
        </w:rPr>
        <w:t>และ</w:t>
      </w:r>
      <w:r w:rsidR="002272AD" w:rsidRPr="00126251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126251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126251">
        <w:rPr>
          <w:rFonts w:ascii="AngsanaUPC" w:hAnsi="AngsanaUPC" w:cs="AngsanaUPC"/>
          <w:sz w:val="30"/>
          <w:szCs w:val="30"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126251">
        <w:rPr>
          <w:rFonts w:ascii="AngsanaUPC" w:hAnsi="AngsanaUPC" w:cs="AngsanaUPC"/>
          <w:sz w:val="30"/>
          <w:szCs w:val="30"/>
        </w:rPr>
        <w:t xml:space="preserve"> </w:t>
      </w:r>
      <w:r w:rsidR="002272AD" w:rsidRPr="00126251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8EFDCE5" w14:textId="77777777" w:rsidR="002272AD" w:rsidRPr="00126251" w:rsidRDefault="002272AD" w:rsidP="00C51097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4F4C838" w14:textId="77777777" w:rsidR="006B5913" w:rsidRPr="00126251" w:rsidRDefault="006B5913" w:rsidP="000A75BC">
      <w:pPr>
        <w:spacing w:after="240"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126251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14:paraId="52B47D87" w14:textId="6051BB68" w:rsidR="00323D59" w:rsidRPr="00126251" w:rsidRDefault="00323D59" w:rsidP="00BF7CF0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6251">
        <w:rPr>
          <w:rFonts w:ascii="Angsana New" w:eastAsia="Times New Roman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126251">
        <w:rPr>
          <w:rFonts w:ascii="Angsana New" w:eastAsia="Times New Roman" w:hAnsi="Angsana New" w:cs="Angsana New"/>
          <w:sz w:val="30"/>
          <w:szCs w:val="30"/>
        </w:rPr>
        <w:t>1</w:t>
      </w:r>
      <w:r w:rsidR="00E4539A" w:rsidRPr="00126251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งบการเงินเฉพาะ ณ วันที่ 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พ.ศ. 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บริษัทได้รวมเงินลงทุนในบริษัทร่วมตามวิธีราคาทุน จำนวน </w:t>
      </w:r>
      <w:r w:rsidR="00550A1A" w:rsidRPr="00126251">
        <w:rPr>
          <w:rFonts w:ascii="Angsana New" w:eastAsia="Times New Roman" w:hAnsi="Angsana New" w:cs="Angsana New" w:hint="cs"/>
          <w:sz w:val="30"/>
          <w:szCs w:val="30"/>
          <w:cs/>
        </w:rPr>
        <w:t>256.39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และงบการเงินรวม ณ วันที่ 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พ.ศ. </w:t>
      </w:r>
      <w:r w:rsidRPr="00126251">
        <w:rPr>
          <w:rFonts w:ascii="Angsana New" w:eastAsia="Times New Roman" w:hAnsi="Angsana New" w:cs="Angsana New"/>
          <w:sz w:val="30"/>
          <w:szCs w:val="30"/>
        </w:rPr>
        <w:t>256</w:t>
      </w:r>
      <w:r w:rsidR="00212314" w:rsidRPr="00126251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 ได้รวมเงินลงทุนในบริษัทร่วมตามวิธีส่วนได้เสีย จำนวน </w:t>
      </w:r>
      <w:r w:rsidR="00017855" w:rsidRPr="00126251">
        <w:rPr>
          <w:rFonts w:ascii="Angsana New" w:eastAsia="Times New Roman" w:hAnsi="Angsana New" w:cs="Angsana New" w:hint="cs"/>
          <w:sz w:val="30"/>
          <w:szCs w:val="30"/>
          <w:cs/>
        </w:rPr>
        <w:t>22</w:t>
      </w:r>
      <w:r w:rsidR="008964D0" w:rsidRPr="00126251">
        <w:rPr>
          <w:rFonts w:ascii="Angsana New" w:eastAsia="Times New Roman" w:hAnsi="Angsana New" w:cs="Angsana New" w:hint="cs"/>
          <w:sz w:val="30"/>
          <w:szCs w:val="30"/>
          <w:cs/>
        </w:rPr>
        <w:t>5.</w:t>
      </w:r>
      <w:r w:rsidR="00C4792B" w:rsidRPr="00126251">
        <w:rPr>
          <w:rFonts w:ascii="Angsana New" w:eastAsia="Times New Roman" w:hAnsi="Angsana New" w:cs="Angsana New"/>
          <w:sz w:val="30"/>
          <w:szCs w:val="30"/>
        </w:rPr>
        <w:t>59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>ล้านบาท มีส่วนแบ่งผล</w:t>
      </w:r>
      <w:r w:rsidR="00550A1A" w:rsidRPr="00126251">
        <w:rPr>
          <w:rFonts w:ascii="Angsana New" w:eastAsia="Times New Roman" w:hAnsi="Angsana New" w:cs="Angsana New" w:hint="cs"/>
          <w:sz w:val="30"/>
          <w:szCs w:val="30"/>
          <w:cs/>
        </w:rPr>
        <w:t>ขาดทุน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ของเงินลงทุนในบริษัทร่วม จำนวน </w:t>
      </w:r>
      <w:r w:rsidR="00D51765" w:rsidRPr="00126251">
        <w:rPr>
          <w:rFonts w:ascii="Angsana New" w:eastAsia="Times New Roman" w:hAnsi="Angsana New" w:cs="Angsana New" w:hint="cs"/>
          <w:sz w:val="30"/>
          <w:szCs w:val="30"/>
          <w:cs/>
        </w:rPr>
        <w:t>3.11</w:t>
      </w:r>
      <w:r w:rsidRPr="001262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12625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bookmarkStart w:id="1" w:name="_Hlk190796127"/>
      <w:r w:rsidRPr="0012625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งบการเงินดังกล่าว 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>จัดทำขึ้นโดยอาศัยข้อมูลทางการเงินที่จัดทำขึ้นโดยฝ่ายบริหารของบริษัทร่วม ซึ่งยังไม่ผ่าน</w:t>
      </w:r>
      <w:r w:rsidRPr="0012625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การตรวจสอบและรับรองจากผู้สอบบัญชี เนื่องจากฝ่ายบริหารของบริษัทร่วมดังกล่าวไม่สามารถจัดเตรียมงบการเงินให้มีการตรวจสอบ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>ได้แล้วเสร็จภายในระยะเวลาที่กำหนด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</w:t>
      </w:r>
      <w:r w:rsidR="00D057D7"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F0619" w:rsidRPr="00126251">
        <w:rPr>
          <w:rFonts w:ascii="AngsanaUPC" w:hAnsi="AngsanaUPC" w:cs="AngsanaUPC"/>
          <w:sz w:val="30"/>
          <w:szCs w:val="30"/>
          <w:cs/>
        </w:rPr>
        <w:t>กรังด์ปรีซ์ อินเตอร์เนชั่นแนล จำกัด (มหาชน)</w:t>
      </w:r>
      <w:r w:rsidRPr="00126251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ดังนั้น ข้าพเจ้าจึงไม่สามารถระบุได้ว่าจำเป็นต้องปรับปรุงมูลค่าตามบัญชีของเงินในบริษัทร่วมในงบการเงินรวมและงบการเงินเฉพาะบริษัทหรือไม่ เพียงใด</w:t>
      </w:r>
    </w:p>
    <w:bookmarkEnd w:id="1"/>
    <w:p w14:paraId="28F5BB8B" w14:textId="77777777" w:rsidR="006E6E85" w:rsidRPr="00126251" w:rsidRDefault="006E6E85" w:rsidP="00323D59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A93DF99" w14:textId="77777777" w:rsidR="0030728F" w:rsidRPr="00126251" w:rsidRDefault="0030728F" w:rsidP="0030728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</w:p>
    <w:p w14:paraId="6F61EE0C" w14:textId="51DF693A" w:rsidR="006E6E85" w:rsidRPr="008142A3" w:rsidRDefault="006E6E85" w:rsidP="006E6E85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</w:rPr>
        <w:lastRenderedPageBreak/>
        <w:t>- 2 –</w:t>
      </w:r>
    </w:p>
    <w:p w14:paraId="004D2057" w14:textId="77777777" w:rsidR="006E6E85" w:rsidRPr="008142A3" w:rsidRDefault="006E6E85" w:rsidP="006E6E85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374FEBCC" w14:textId="2CB32367" w:rsidR="00F20C63" w:rsidRPr="008142A3" w:rsidRDefault="00F20C63" w:rsidP="00F20C63">
      <w:pPr>
        <w:pStyle w:val="a3"/>
        <w:spacing w:after="240"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ข้อมูลและเหตุการณ์ที่เน้น</w:t>
      </w:r>
    </w:p>
    <w:p w14:paraId="4E336C3F" w14:textId="77777777" w:rsidR="00E1710E" w:rsidRPr="008142A3" w:rsidRDefault="00E1710E" w:rsidP="00E1710E">
      <w:pPr>
        <w:spacing w:before="80" w:after="80"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 New" w:hAnsi="Angsana New" w:cs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</w:t>
      </w:r>
      <w:r w:rsidRPr="008142A3">
        <w:rPr>
          <w:rFonts w:ascii="Angsana New" w:hAnsi="Angsana New" w:cs="Angsana New" w:hint="cs"/>
          <w:sz w:val="30"/>
          <w:szCs w:val="30"/>
          <w:cs/>
        </w:rPr>
        <w:t>อดังนี้</w:t>
      </w:r>
    </w:p>
    <w:p w14:paraId="6CA77BEA" w14:textId="6F4CB8D9" w:rsidR="00107651" w:rsidRPr="008142A3" w:rsidRDefault="00107651" w:rsidP="008F1F50">
      <w:pPr>
        <w:tabs>
          <w:tab w:val="left" w:pos="284"/>
        </w:tabs>
        <w:spacing w:before="80"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 New" w:hAnsi="Angsana New" w:cs="Angsana New"/>
          <w:sz w:val="30"/>
          <w:szCs w:val="30"/>
        </w:rPr>
        <w:t xml:space="preserve">1. </w:t>
      </w:r>
      <w:r w:rsidRPr="008142A3">
        <w:rPr>
          <w:rFonts w:ascii="Angsana New" w:hAnsi="Angsana New" w:cs="Angsana New" w:hint="cs"/>
          <w:sz w:val="30"/>
          <w:szCs w:val="30"/>
          <w:cs/>
        </w:rPr>
        <w:t xml:space="preserve">  เงินลงทุนในบริษัทร่วม </w:t>
      </w:r>
    </w:p>
    <w:p w14:paraId="7476CE64" w14:textId="77777777" w:rsidR="00F57426" w:rsidRPr="008142A3" w:rsidRDefault="00F57426" w:rsidP="00D015C7">
      <w:pPr>
        <w:spacing w:after="240"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8142A3">
        <w:rPr>
          <w:rFonts w:ascii="Angsana New" w:hAnsi="Angsana New" w:cs="Angsana New"/>
          <w:sz w:val="30"/>
          <w:szCs w:val="30"/>
        </w:rPr>
        <w:t xml:space="preserve">13.1 </w:t>
      </w:r>
      <w:r w:rsidRPr="008142A3">
        <w:rPr>
          <w:rFonts w:ascii="Angsana New" w:hAnsi="Angsana New" w:cs="Angsana New" w:hint="cs"/>
          <w:sz w:val="30"/>
          <w:szCs w:val="30"/>
          <w:cs/>
        </w:rPr>
        <w:t>ในระหว่างงวดบริษัทได้ออกหนังสือแจ้งการใช้สิทธิตามที่กล่าวในหมายเหตุ โดยปัจจุบันอยู่ระหว่างบริษัทและผู้ถือหุ้นรายดังกล่าวหารือร่วมกันเพื่อแก้ไขเหตุแห่งการใช้สิทธิดังกล่าวผลของการเจรจาและการดำเนินการในอนาคตระหว่างบริษัทและผู้ถือหุ้นรายดังกล่าว อาจส่งผลต่อมูลค่าและการจัดประเภทรายการเงินลงทุนดังกล่าวได้ นอกจากทางบริษัทได้ยื่นฟ้องร้องคดีแพ่งฐานความผิดไม่ชำระหนี้กับทางบริษัทร่วมตามที่กล่าวไว้ในหมายข้อ</w:t>
      </w:r>
      <w:r w:rsidRPr="008142A3">
        <w:rPr>
          <w:rFonts w:ascii="Angsana New" w:hAnsi="Angsana New" w:cs="Angsana New"/>
          <w:sz w:val="30"/>
          <w:szCs w:val="30"/>
        </w:rPr>
        <w:t xml:space="preserve"> 8 </w:t>
      </w:r>
    </w:p>
    <w:p w14:paraId="6B8A4E98" w14:textId="45FC3453" w:rsidR="00F57426" w:rsidRPr="008142A3" w:rsidRDefault="00C30D02" w:rsidP="00C30D02">
      <w:pPr>
        <w:spacing w:before="80" w:line="420" w:lineRule="exact"/>
        <w:ind w:right="-57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 New" w:hAnsi="Angsana New" w:cs="Angsana New"/>
          <w:sz w:val="30"/>
          <w:szCs w:val="30"/>
        </w:rPr>
        <w:t xml:space="preserve">2. </w:t>
      </w:r>
      <w:r w:rsidRPr="008142A3">
        <w:rPr>
          <w:rFonts w:ascii="Angsana New" w:hAnsi="Angsana New" w:cs="Angsana New" w:hint="cs"/>
          <w:sz w:val="30"/>
          <w:szCs w:val="30"/>
          <w:cs/>
        </w:rPr>
        <w:t xml:space="preserve">  คดีความของบริษัทร่วม</w:t>
      </w:r>
      <w:r w:rsidRPr="008142A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1AC2D75" w14:textId="70322146" w:rsidR="00F20C63" w:rsidRPr="008142A3" w:rsidRDefault="00F6021B" w:rsidP="005516EC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 xml:space="preserve">ข้อ </w:t>
      </w:r>
      <w:r w:rsidRPr="008142A3">
        <w:rPr>
          <w:rFonts w:ascii="AngsanaUPC" w:hAnsi="AngsanaUPC" w:cs="AngsanaUPC"/>
          <w:sz w:val="30"/>
          <w:szCs w:val="30"/>
        </w:rPr>
        <w:t xml:space="preserve">13.3 </w:t>
      </w:r>
      <w:r w:rsidRPr="008142A3">
        <w:rPr>
          <w:rFonts w:ascii="AngsanaUPC" w:hAnsi="AngsanaUPC" w:cs="AngsanaUPC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="004E67A4" w:rsidRPr="008142A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142A3">
        <w:rPr>
          <w:rFonts w:ascii="AngsanaUPC" w:hAnsi="AngsanaUPC" w:cs="AngsanaUPC"/>
          <w:sz w:val="30"/>
          <w:szCs w:val="30"/>
        </w:rPr>
        <w:t xml:space="preserve">3 </w:t>
      </w:r>
      <w:r w:rsidRPr="008142A3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8142A3">
        <w:rPr>
          <w:rFonts w:ascii="AngsanaUPC" w:hAnsi="AngsanaUPC" w:cs="AngsanaUPC"/>
          <w:sz w:val="30"/>
          <w:szCs w:val="30"/>
        </w:rPr>
        <w:t xml:space="preserve">4 </w:t>
      </w:r>
      <w:r w:rsidRPr="008142A3">
        <w:rPr>
          <w:rFonts w:ascii="AngsanaUPC" w:hAnsi="AngsanaUPC" w:cs="AngsanaUPC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="0088099B" w:rsidRPr="008142A3">
        <w:rPr>
          <w:rFonts w:ascii="AngsanaUPC" w:hAnsi="AngsanaUPC" w:cs="AngsanaUPC" w:hint="cs"/>
          <w:sz w:val="30"/>
          <w:szCs w:val="30"/>
          <w:cs/>
        </w:rPr>
        <w:t>์</w:t>
      </w:r>
      <w:r w:rsidRPr="008142A3">
        <w:rPr>
          <w:rFonts w:ascii="AngsanaUPC" w:hAnsi="AngsanaUPC" w:cs="AngsanaUPC"/>
          <w:sz w:val="30"/>
          <w:szCs w:val="30"/>
          <w:cs/>
        </w:rPr>
        <w:t xml:space="preserve">สินทอดตลาดที่จำนองของจำเลยที่ </w:t>
      </w:r>
      <w:r w:rsidRPr="008142A3">
        <w:rPr>
          <w:rFonts w:ascii="AngsanaUPC" w:hAnsi="AngsanaUPC" w:cs="AngsanaUPC"/>
          <w:sz w:val="30"/>
          <w:szCs w:val="30"/>
        </w:rPr>
        <w:t xml:space="preserve">1, 3 </w:t>
      </w:r>
      <w:r w:rsidRPr="008142A3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8142A3">
        <w:rPr>
          <w:rFonts w:ascii="AngsanaUPC" w:hAnsi="AngsanaUPC" w:cs="AngsanaUPC"/>
          <w:sz w:val="30"/>
          <w:szCs w:val="30"/>
        </w:rPr>
        <w:t xml:space="preserve">4 </w:t>
      </w:r>
      <w:r w:rsidRPr="008142A3">
        <w:rPr>
          <w:rFonts w:ascii="AngsanaUPC" w:hAnsi="AngsanaUPC" w:cs="AngsanaUPC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18230F78" w14:textId="77777777" w:rsidR="00F20C63" w:rsidRPr="008142A3" w:rsidRDefault="00F20C63" w:rsidP="00F20C63">
      <w:pPr>
        <w:pStyle w:val="a3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BC43BCF" w14:textId="44F2D213" w:rsidR="009F100F" w:rsidRPr="008142A3" w:rsidRDefault="009F100F" w:rsidP="009F100F">
      <w:pPr>
        <w:pStyle w:val="a3"/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42374DD1" w14:textId="77777777" w:rsidR="009F100F" w:rsidRPr="008142A3" w:rsidRDefault="009F100F" w:rsidP="009F100F">
      <w:pPr>
        <w:pStyle w:val="a3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EB11328" w14:textId="77777777" w:rsidR="009F100F" w:rsidRPr="008142A3" w:rsidRDefault="009F100F" w:rsidP="009F100F">
      <w:pPr>
        <w:pStyle w:val="a3"/>
        <w:spacing w:line="400" w:lineRule="exact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8142A3" w:rsidRDefault="002B06FF" w:rsidP="00C4209D">
      <w:pPr>
        <w:pStyle w:val="a3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0ADA73C8" w14:textId="205B6862" w:rsidR="00442CC5" w:rsidRPr="008142A3" w:rsidRDefault="0047592D" w:rsidP="008F1F50">
      <w:pPr>
        <w:pStyle w:val="a3"/>
        <w:spacing w:after="240"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8142A3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8142A3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8142A3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8142A3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79987B12" w14:textId="77777777" w:rsidR="00E5702A" w:rsidRPr="008142A3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8142A3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 w:rsidRPr="008142A3">
        <w:rPr>
          <w:rFonts w:ascii="AngsanaUPC" w:hAnsi="AngsanaUPC" w:cs="AngsanaUPC"/>
          <w:sz w:val="30"/>
          <w:szCs w:val="30"/>
        </w:rPr>
        <w:t xml:space="preserve"> </w:t>
      </w:r>
      <w:r w:rsidR="00BB5EC3" w:rsidRPr="008142A3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8142A3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0035745C" w:rsidR="00E5702A" w:rsidRPr="008142A3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8142A3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143F80" w:rsidRPr="008142A3">
        <w:rPr>
          <w:rFonts w:ascii="AngsanaUPC" w:hAnsi="AngsanaUPC" w:cs="AngsanaUPC"/>
          <w:color w:val="auto"/>
          <w:sz w:val="30"/>
          <w:szCs w:val="30"/>
        </w:rPr>
        <w:t>4</w:t>
      </w:r>
      <w:r w:rsidR="00EF6052" w:rsidRPr="008142A3">
        <w:rPr>
          <w:rFonts w:ascii="AngsanaUPC" w:hAnsi="AngsanaUPC" w:cs="AngsanaUPC"/>
          <w:color w:val="auto"/>
          <w:sz w:val="30"/>
          <w:szCs w:val="30"/>
        </w:rPr>
        <w:t>.1</w:t>
      </w:r>
      <w:r w:rsidRPr="008142A3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050CD8B8" w14:textId="77777777" w:rsidR="008F1F50" w:rsidRPr="008142A3" w:rsidRDefault="008F1F50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</w:p>
    <w:p w14:paraId="0E5E5972" w14:textId="77777777" w:rsidR="008F1F50" w:rsidRPr="008142A3" w:rsidRDefault="008F1F50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</w:p>
    <w:p w14:paraId="395C6FC6" w14:textId="77777777" w:rsidR="008F1F50" w:rsidRPr="008142A3" w:rsidRDefault="008F1F50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  <w:cs/>
        </w:rPr>
      </w:pPr>
    </w:p>
    <w:p w14:paraId="150CE4FB" w14:textId="77777777" w:rsidR="00E5702A" w:rsidRPr="008142A3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8142A3">
        <w:rPr>
          <w:rFonts w:ascii="AngsanaUPC" w:hAnsi="AngsanaUPC" w:cs="AngsanaUPC"/>
          <w:color w:val="auto"/>
          <w:sz w:val="30"/>
          <w:szCs w:val="30"/>
        </w:rPr>
        <w:t xml:space="preserve"> </w:t>
      </w:r>
    </w:p>
    <w:p w14:paraId="6576DFB2" w14:textId="77777777" w:rsidR="006F2A26" w:rsidRPr="008142A3" w:rsidRDefault="006F2A26" w:rsidP="006F2A26">
      <w:pPr>
        <w:spacing w:line="420" w:lineRule="exact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Pr="008142A3">
        <w:rPr>
          <w:rFonts w:ascii="AngsanaUPC" w:hAnsi="AngsanaUPC" w:cs="AngsanaUPC"/>
          <w:sz w:val="30"/>
          <w:szCs w:val="30"/>
          <w:cs/>
        </w:rPr>
        <w:t>3</w:t>
      </w:r>
      <w:r w:rsidRPr="008142A3">
        <w:rPr>
          <w:rFonts w:ascii="AngsanaUPC" w:hAnsi="AngsanaUPC" w:cs="AngsanaUPC"/>
          <w:sz w:val="30"/>
          <w:szCs w:val="30"/>
        </w:rPr>
        <w:t xml:space="preserve"> -</w:t>
      </w:r>
    </w:p>
    <w:p w14:paraId="3EDAA849" w14:textId="77777777" w:rsidR="006F2A26" w:rsidRPr="008142A3" w:rsidRDefault="006F2A26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</w:p>
    <w:p w14:paraId="2AB940C2" w14:textId="43661905" w:rsidR="00E5702A" w:rsidRPr="008142A3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8142A3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8142A3">
        <w:rPr>
          <w:rFonts w:ascii="AngsanaUPC" w:eastAsia="Calibri" w:hAnsi="AngsanaUPC" w:cs="AngsanaUPC"/>
          <w:sz w:val="30"/>
          <w:szCs w:val="30"/>
        </w:rPr>
        <w:t xml:space="preserve"> </w:t>
      </w:r>
      <w:r w:rsidRPr="008142A3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8142A3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8142A3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78224B11" w:rsidR="00E5702A" w:rsidRPr="008142A3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</w:t>
      </w:r>
      <w:r w:rsidR="003B6B08" w:rsidRPr="008142A3">
        <w:rPr>
          <w:rFonts w:ascii="AngsanaUPC" w:eastAsia="Calibri" w:hAnsi="AngsanaUPC" w:cs="AngsanaUPC" w:hint="cs"/>
          <w:sz w:val="30"/>
          <w:szCs w:val="30"/>
          <w:cs/>
        </w:rPr>
        <w:t>เกิด</w:t>
      </w:r>
      <w:r w:rsidRPr="008142A3">
        <w:rPr>
          <w:rFonts w:ascii="AngsanaUPC" w:eastAsia="Calibri" w:hAnsi="AngsanaUPC" w:cs="AngsanaUPC"/>
          <w:sz w:val="30"/>
          <w:szCs w:val="30"/>
          <w:cs/>
        </w:rPr>
        <w:t>ขึ้นของรายการตลอดรอบระยะเวลาโดยเ</w:t>
      </w:r>
      <w:r w:rsidR="00C507FE" w:rsidRPr="008142A3">
        <w:rPr>
          <w:rFonts w:ascii="AngsanaUPC" w:eastAsia="Calibri" w:hAnsi="AngsanaUPC" w:cs="AngsanaUPC" w:hint="cs"/>
          <w:sz w:val="30"/>
          <w:szCs w:val="30"/>
          <w:cs/>
        </w:rPr>
        <w:t>ฉ</w:t>
      </w:r>
      <w:r w:rsidRPr="008142A3">
        <w:rPr>
          <w:rFonts w:ascii="AngsanaUPC" w:eastAsia="Calibri" w:hAnsi="AngsanaUPC" w:cs="AngsanaUPC"/>
          <w:sz w:val="30"/>
          <w:szCs w:val="30"/>
          <w:cs/>
        </w:rPr>
        <w:t>พาะรายการบัญชีที่ผ่านใบสำคัญทั่วไป</w:t>
      </w:r>
    </w:p>
    <w:p w14:paraId="43590361" w14:textId="77777777" w:rsidR="00E5702A" w:rsidRPr="008142A3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8142A3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1F7916F7" w14:textId="77777777" w:rsidR="00AD7A6B" w:rsidRPr="008142A3" w:rsidRDefault="00AD7A6B" w:rsidP="00C4209D">
      <w:pPr>
        <w:pStyle w:val="a3"/>
        <w:spacing w:line="380" w:lineRule="exact"/>
        <w:rPr>
          <w:rFonts w:ascii="AngsanaUPC" w:hAnsi="AngsanaUPC" w:cs="AngsanaUPC"/>
          <w:sz w:val="30"/>
          <w:szCs w:val="30"/>
        </w:rPr>
      </w:pPr>
    </w:p>
    <w:p w14:paraId="624E078C" w14:textId="4EFFC786" w:rsidR="00C87A23" w:rsidRPr="008142A3" w:rsidRDefault="00C87A23" w:rsidP="00205E0C">
      <w:pPr>
        <w:pStyle w:val="a3"/>
        <w:spacing w:after="240" w:line="42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6845F8C" w14:textId="77777777" w:rsidR="00ED4350" w:rsidRPr="008142A3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8142A3">
        <w:rPr>
          <w:rFonts w:ascii="AngsanaUPC" w:hAnsi="AngsanaUPC" w:cs="AngsanaUPC"/>
          <w:sz w:val="30"/>
          <w:szCs w:val="30"/>
          <w:cs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8142A3">
        <w:rPr>
          <w:rFonts w:ascii="AngsanaUPC" w:hAnsi="AngsanaUPC" w:cs="AngsanaUPC"/>
          <w:sz w:val="30"/>
          <w:szCs w:val="30"/>
          <w:cs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77777777" w:rsidR="00563764" w:rsidRPr="008142A3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6B03A3" w14:textId="77777777" w:rsidR="00ED4350" w:rsidRPr="008142A3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8142A3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8142A3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8142A3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8142A3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EEDB5B4" w14:textId="77777777" w:rsidR="006F2A26" w:rsidRPr="008142A3" w:rsidRDefault="006F2A26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947F1F4" w14:textId="77777777" w:rsidR="006F2A26" w:rsidRPr="008142A3" w:rsidRDefault="006F2A26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4D1F84" w14:textId="77777777" w:rsidR="006F2A26" w:rsidRPr="008142A3" w:rsidRDefault="006F2A26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06BEAF13" w14:textId="77777777" w:rsidR="006F2A26" w:rsidRPr="008142A3" w:rsidRDefault="006F2A26" w:rsidP="006F2A26">
      <w:pPr>
        <w:ind w:left="3600" w:firstLine="720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</w:rPr>
        <w:lastRenderedPageBreak/>
        <w:t>- 4 -</w:t>
      </w:r>
    </w:p>
    <w:p w14:paraId="6DE29564" w14:textId="77777777" w:rsidR="00AE573C" w:rsidRPr="008142A3" w:rsidRDefault="00AE573C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54232D05" w14:textId="13374ECC" w:rsidR="00442CC5" w:rsidRPr="008142A3" w:rsidRDefault="00497545" w:rsidP="00205E0C">
      <w:pPr>
        <w:spacing w:after="240" w:line="42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8142A3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6482F4FA" w14:textId="77777777" w:rsidR="00563764" w:rsidRPr="008142A3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8142A3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8142A3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04EF2A" w14:textId="77777777" w:rsidR="00563764" w:rsidRPr="008142A3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8142A3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CF85372" w14:textId="77777777" w:rsidR="0084079E" w:rsidRPr="008142A3" w:rsidRDefault="0084079E" w:rsidP="006F2A26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76E47677" w14:textId="489865DD" w:rsidR="00442CC5" w:rsidRPr="008142A3" w:rsidRDefault="00497545" w:rsidP="00205E0C">
      <w:pPr>
        <w:spacing w:after="240"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8142A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8142A3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35A1A4AC" w14:textId="77777777" w:rsidR="00563764" w:rsidRPr="008142A3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53734A0" w14:textId="77777777" w:rsidR="00ED4350" w:rsidRPr="008142A3" w:rsidRDefault="00ED4350" w:rsidP="00ED4350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1EAA550" w14:textId="77777777" w:rsidR="00560FF4" w:rsidRPr="008142A3" w:rsidRDefault="00560FF4" w:rsidP="005516EC">
      <w:pPr>
        <w:spacing w:after="240"/>
        <w:jc w:val="thaiDistribute"/>
        <w:rPr>
          <w:rFonts w:ascii="AngsanaUPC" w:hAnsi="AngsanaUPC" w:cs="AngsanaUPC"/>
          <w:sz w:val="30"/>
          <w:szCs w:val="30"/>
          <w:cs/>
        </w:rPr>
      </w:pPr>
      <w:r w:rsidRPr="008142A3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39BB05" w14:textId="77777777" w:rsidR="0010378B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</w:t>
      </w:r>
    </w:p>
    <w:p w14:paraId="161E7E80" w14:textId="77777777" w:rsidR="0010378B" w:rsidRDefault="0010378B" w:rsidP="0010378B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4C86D091" w14:textId="77777777" w:rsidR="00A76AAE" w:rsidRDefault="00A76AAE" w:rsidP="0010378B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086CABF6" w14:textId="77777777" w:rsidR="0010378B" w:rsidRPr="008142A3" w:rsidRDefault="0010378B" w:rsidP="0010378B">
      <w:pPr>
        <w:ind w:left="4320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lastRenderedPageBreak/>
        <w:t>- 5 -</w:t>
      </w:r>
    </w:p>
    <w:p w14:paraId="18798193" w14:textId="77777777" w:rsidR="0010378B" w:rsidRDefault="0010378B" w:rsidP="0010378B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21D4909B" w14:textId="2AE7C4E6" w:rsidR="00560FF4" w:rsidRPr="008142A3" w:rsidRDefault="00560FF4" w:rsidP="0010378B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8142A3">
        <w:rPr>
          <w:rFonts w:ascii="AngsanaUPC" w:hAnsi="AngsanaUPC" w:cs="AngsanaUPC"/>
          <w:sz w:val="30"/>
          <w:szCs w:val="30"/>
          <w:cs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715959A" w14:textId="77777777" w:rsidR="006F2A26" w:rsidRPr="008142A3" w:rsidRDefault="006F2A26" w:rsidP="006F2A26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72BC5A08" w14:textId="77777777" w:rsidR="003C3A0C" w:rsidRPr="008142A3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8142A3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46BC315" w14:textId="49008124" w:rsidR="005516EC" w:rsidRPr="008142A3" w:rsidRDefault="00560FF4" w:rsidP="005516E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สรุปเกี่ยว</w:t>
      </w:r>
      <w:r w:rsidR="0030728F" w:rsidRPr="008142A3">
        <w:rPr>
          <w:rFonts w:ascii="AngsanaUPC" w:hAnsi="AngsanaUPC" w:cs="AngsanaUPC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</w:t>
      </w:r>
    </w:p>
    <w:p w14:paraId="07F12155" w14:textId="77AD5AB9" w:rsidR="00205E0C" w:rsidRPr="008142A3" w:rsidRDefault="0030728F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948461F" w14:textId="77777777" w:rsidR="00560FF4" w:rsidRPr="008142A3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8142A3">
        <w:rPr>
          <w:rFonts w:ascii="AngsanaUPC" w:hAnsi="AngsanaUPC" w:cs="AngsanaUPC"/>
          <w:sz w:val="30"/>
          <w:szCs w:val="30"/>
          <w:cs/>
        </w:rPr>
        <w:t>ในรูปแบบ</w:t>
      </w:r>
      <w:r w:rsidRPr="008142A3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8142A3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8142A3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8142A3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8142A3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Pr="008142A3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09BBC658" w14:textId="77777777" w:rsidR="005516EC" w:rsidRPr="008142A3" w:rsidRDefault="00560FF4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ข้าพเจ้า</w:t>
      </w:r>
      <w:r w:rsidR="005516EC" w:rsidRPr="008142A3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626C9" w14:textId="03B4D139" w:rsidR="005516EC" w:rsidRPr="008142A3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A89378" w14:textId="2D8F7066" w:rsidR="0019339D" w:rsidRPr="008142A3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142A3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8021DCC" w14:textId="054AF157" w:rsidR="0019339D" w:rsidRPr="008142A3" w:rsidRDefault="0019339D" w:rsidP="0019339D">
      <w:pPr>
        <w:ind w:left="4320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lastRenderedPageBreak/>
        <w:t xml:space="preserve">- </w:t>
      </w:r>
      <w:r w:rsidR="0010378B">
        <w:rPr>
          <w:rFonts w:ascii="AngsanaUPC" w:hAnsi="AngsanaUPC" w:cs="AngsanaUPC" w:hint="cs"/>
          <w:sz w:val="30"/>
          <w:szCs w:val="30"/>
          <w:cs/>
        </w:rPr>
        <w:t>6</w:t>
      </w:r>
      <w:r w:rsidRPr="008142A3">
        <w:rPr>
          <w:rFonts w:ascii="AngsanaUPC" w:hAnsi="AngsanaUPC" w:cs="AngsanaUPC"/>
          <w:sz w:val="30"/>
          <w:szCs w:val="30"/>
          <w:cs/>
        </w:rPr>
        <w:t xml:space="preserve"> -</w:t>
      </w:r>
    </w:p>
    <w:p w14:paraId="1DC60E6D" w14:textId="77777777" w:rsidR="003C3A0C" w:rsidRPr="008142A3" w:rsidRDefault="003C3A0C" w:rsidP="00560FF4">
      <w:pPr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2243B65" w14:textId="77777777" w:rsidR="00560FF4" w:rsidRPr="008142A3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8142A3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8142A3">
        <w:rPr>
          <w:rFonts w:ascii="AngsanaUPC" w:hAnsi="AngsanaUPC" w:cs="AngsanaUPC"/>
          <w:sz w:val="30"/>
          <w:szCs w:val="30"/>
          <w:cs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475476" w14:textId="77777777" w:rsidR="003E7FF7" w:rsidRPr="008142A3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39729B98" w14:textId="77777777" w:rsidR="0019339D" w:rsidRPr="008142A3" w:rsidRDefault="0019339D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8142A3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8142A3">
        <w:rPr>
          <w:rFonts w:ascii="AngsanaUPC" w:hAnsi="AngsanaUPC" w:cs="AngsanaUPC"/>
          <w:sz w:val="30"/>
          <w:szCs w:val="30"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ดี</w:t>
      </w:r>
      <w:r w:rsidRPr="008142A3">
        <w:rPr>
          <w:rFonts w:ascii="AngsanaUPC" w:hAnsi="AngsanaUPC" w:cs="AngsanaUPC"/>
          <w:sz w:val="30"/>
          <w:szCs w:val="30"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ไอ</w:t>
      </w:r>
      <w:r w:rsidRPr="008142A3">
        <w:rPr>
          <w:rFonts w:ascii="AngsanaUPC" w:hAnsi="AngsanaUPC" w:cs="AngsanaUPC"/>
          <w:sz w:val="30"/>
          <w:szCs w:val="30"/>
        </w:rPr>
        <w:t xml:space="preserve"> </w:t>
      </w:r>
      <w:r w:rsidRPr="008142A3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35B053B1" w14:textId="77777777" w:rsidR="00442CC5" w:rsidRPr="008142A3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8142A3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23BA98F2" w:rsidR="00E5702A" w:rsidRPr="008142A3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8142A3">
        <w:rPr>
          <w:rFonts w:ascii="AngsanaUPC" w:eastAsia="Times New Roman" w:hAnsi="AngsanaUPC" w:cs="AngsanaUPC"/>
          <w:sz w:val="30"/>
          <w:szCs w:val="30"/>
        </w:rPr>
        <w:t>(</w:t>
      </w:r>
      <w:r w:rsidR="00144724" w:rsidRPr="008142A3">
        <w:rPr>
          <w:rFonts w:ascii="AngsanaUPC" w:eastAsia="Times New Roman" w:hAnsi="AngsanaUPC" w:cs="AngsanaUPC"/>
          <w:sz w:val="30"/>
          <w:szCs w:val="30"/>
          <w:cs/>
        </w:rPr>
        <w:t>นางสุวิมล   กฤตยาเกียรณ์)</w:t>
      </w:r>
    </w:p>
    <w:p w14:paraId="2622EBE6" w14:textId="2B7B4B0D" w:rsidR="00CD29C0" w:rsidRPr="008142A3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8142A3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8142A3">
        <w:rPr>
          <w:rFonts w:ascii="AngsanaUPC" w:hAnsi="AngsanaUPC" w:cs="AngsanaUPC"/>
          <w:sz w:val="30"/>
          <w:szCs w:val="30"/>
        </w:rPr>
        <w:t xml:space="preserve">  </w:t>
      </w:r>
      <w:r w:rsidR="00144724" w:rsidRPr="008142A3">
        <w:rPr>
          <w:rFonts w:ascii="AngsanaUPC" w:hAnsi="AngsanaUPC" w:cs="AngsanaUPC"/>
          <w:sz w:val="30"/>
          <w:szCs w:val="30"/>
        </w:rPr>
        <w:t>2982</w:t>
      </w:r>
    </w:p>
    <w:p w14:paraId="24C0A6F4" w14:textId="77777777" w:rsidR="00C51097" w:rsidRPr="008142A3" w:rsidRDefault="00C51097" w:rsidP="00C51097">
      <w:pPr>
        <w:pStyle w:val="a4"/>
        <w:rPr>
          <w:rFonts w:cs="AngsanaUPC"/>
          <w:sz w:val="30"/>
          <w:szCs w:val="30"/>
          <w:lang w:val="en-US"/>
        </w:rPr>
      </w:pPr>
    </w:p>
    <w:p w14:paraId="0DD1B4A9" w14:textId="54FD3750" w:rsidR="00D71B03" w:rsidRPr="008142A3" w:rsidRDefault="00CD29C0">
      <w:pPr>
        <w:pStyle w:val="a4"/>
        <w:rPr>
          <w:rFonts w:cs="AngsanaUPC"/>
          <w:sz w:val="30"/>
          <w:szCs w:val="30"/>
          <w:lang w:val="en-US"/>
        </w:rPr>
      </w:pPr>
      <w:r w:rsidRPr="008142A3">
        <w:rPr>
          <w:rFonts w:cs="AngsanaUPC"/>
          <w:sz w:val="30"/>
          <w:szCs w:val="30"/>
          <w:cs/>
        </w:rPr>
        <w:t xml:space="preserve">วันที่ </w:t>
      </w:r>
      <w:r w:rsidR="00F138A4" w:rsidRPr="008142A3">
        <w:rPr>
          <w:rFonts w:cs="AngsanaUPC"/>
          <w:sz w:val="30"/>
          <w:szCs w:val="30"/>
          <w:lang w:val="en-US"/>
        </w:rPr>
        <w:t>21</w:t>
      </w:r>
      <w:r w:rsidRPr="008142A3">
        <w:rPr>
          <w:rFonts w:cs="AngsanaUPC"/>
          <w:sz w:val="30"/>
          <w:szCs w:val="30"/>
          <w:cs/>
        </w:rPr>
        <w:t xml:space="preserve"> กุมภาพันธ์ </w:t>
      </w:r>
      <w:r w:rsidR="002C1D38" w:rsidRPr="008142A3">
        <w:rPr>
          <w:rFonts w:cs="AngsanaUPC"/>
          <w:sz w:val="30"/>
          <w:szCs w:val="30"/>
          <w:lang w:val="en-US"/>
        </w:rPr>
        <w:t>256</w:t>
      </w:r>
      <w:r w:rsidR="00256E8C" w:rsidRPr="008142A3">
        <w:rPr>
          <w:rFonts w:cs="AngsanaUPC"/>
          <w:sz w:val="30"/>
          <w:szCs w:val="30"/>
          <w:lang w:val="en-US"/>
        </w:rPr>
        <w:t>8</w:t>
      </w:r>
    </w:p>
    <w:sectPr w:rsidR="00D71B03" w:rsidRPr="008142A3" w:rsidSect="001D0BF3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3202" w14:textId="77777777" w:rsidR="00F702AB" w:rsidRDefault="00F702AB">
      <w:r>
        <w:separator/>
      </w:r>
    </w:p>
  </w:endnote>
  <w:endnote w:type="continuationSeparator" w:id="0">
    <w:p w14:paraId="5BD2EF2C" w14:textId="77777777" w:rsidR="00F702AB" w:rsidRDefault="00F7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BF7C7" w14:textId="77777777" w:rsidR="00F702AB" w:rsidRDefault="00F702AB">
      <w:r>
        <w:separator/>
      </w:r>
    </w:p>
  </w:footnote>
  <w:footnote w:type="continuationSeparator" w:id="0">
    <w:p w14:paraId="71ACFF47" w14:textId="77777777" w:rsidR="00F702AB" w:rsidRDefault="00F70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5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7258">
    <w:abstractNumId w:val="7"/>
  </w:num>
  <w:num w:numId="2" w16cid:durableId="1781215152">
    <w:abstractNumId w:val="6"/>
  </w:num>
  <w:num w:numId="3" w16cid:durableId="1472096380">
    <w:abstractNumId w:val="3"/>
  </w:num>
  <w:num w:numId="4" w16cid:durableId="976035703">
    <w:abstractNumId w:val="5"/>
  </w:num>
  <w:num w:numId="5" w16cid:durableId="244337390">
    <w:abstractNumId w:val="2"/>
  </w:num>
  <w:num w:numId="6" w16cid:durableId="1457142291">
    <w:abstractNumId w:val="1"/>
  </w:num>
  <w:num w:numId="7" w16cid:durableId="785269441">
    <w:abstractNumId w:val="4"/>
  </w:num>
  <w:num w:numId="8" w16cid:durableId="80203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5B06"/>
    <w:rsid w:val="00017855"/>
    <w:rsid w:val="00034CA6"/>
    <w:rsid w:val="0003631C"/>
    <w:rsid w:val="00045AF2"/>
    <w:rsid w:val="00074CB4"/>
    <w:rsid w:val="0009216A"/>
    <w:rsid w:val="000A24D6"/>
    <w:rsid w:val="000A75BC"/>
    <w:rsid w:val="000B4751"/>
    <w:rsid w:val="000B7C75"/>
    <w:rsid w:val="000C2504"/>
    <w:rsid w:val="000E1A36"/>
    <w:rsid w:val="000F0619"/>
    <w:rsid w:val="000F318E"/>
    <w:rsid w:val="000F6EC0"/>
    <w:rsid w:val="0010378B"/>
    <w:rsid w:val="00107651"/>
    <w:rsid w:val="00112A41"/>
    <w:rsid w:val="00113D4C"/>
    <w:rsid w:val="00115DF7"/>
    <w:rsid w:val="001170F0"/>
    <w:rsid w:val="00126251"/>
    <w:rsid w:val="001316E1"/>
    <w:rsid w:val="001330B7"/>
    <w:rsid w:val="00141168"/>
    <w:rsid w:val="00143F80"/>
    <w:rsid w:val="00144724"/>
    <w:rsid w:val="001621FE"/>
    <w:rsid w:val="00164FD3"/>
    <w:rsid w:val="0019339D"/>
    <w:rsid w:val="001A1034"/>
    <w:rsid w:val="001A2E1A"/>
    <w:rsid w:val="001B6FE5"/>
    <w:rsid w:val="001D0BF3"/>
    <w:rsid w:val="001D7B34"/>
    <w:rsid w:val="00201756"/>
    <w:rsid w:val="00205E0C"/>
    <w:rsid w:val="00210405"/>
    <w:rsid w:val="00212314"/>
    <w:rsid w:val="0021593C"/>
    <w:rsid w:val="002272AD"/>
    <w:rsid w:val="002320B7"/>
    <w:rsid w:val="002450DC"/>
    <w:rsid w:val="00250C25"/>
    <w:rsid w:val="00256E8C"/>
    <w:rsid w:val="0026080F"/>
    <w:rsid w:val="0026107C"/>
    <w:rsid w:val="00262651"/>
    <w:rsid w:val="00266A05"/>
    <w:rsid w:val="00267B16"/>
    <w:rsid w:val="00275520"/>
    <w:rsid w:val="002A258A"/>
    <w:rsid w:val="002B06FF"/>
    <w:rsid w:val="002B1AF1"/>
    <w:rsid w:val="002C1547"/>
    <w:rsid w:val="002C1D38"/>
    <w:rsid w:val="002D4086"/>
    <w:rsid w:val="002E3C7C"/>
    <w:rsid w:val="002E42FA"/>
    <w:rsid w:val="002F60B4"/>
    <w:rsid w:val="0030728F"/>
    <w:rsid w:val="003102C3"/>
    <w:rsid w:val="0031326F"/>
    <w:rsid w:val="00314879"/>
    <w:rsid w:val="003217AB"/>
    <w:rsid w:val="00323D59"/>
    <w:rsid w:val="003261EB"/>
    <w:rsid w:val="0033785D"/>
    <w:rsid w:val="00350FFD"/>
    <w:rsid w:val="00376B6B"/>
    <w:rsid w:val="003B1162"/>
    <w:rsid w:val="003B6B08"/>
    <w:rsid w:val="003C2BAA"/>
    <w:rsid w:val="003C2F59"/>
    <w:rsid w:val="003C3A0C"/>
    <w:rsid w:val="003D1329"/>
    <w:rsid w:val="003E274F"/>
    <w:rsid w:val="003E7FF7"/>
    <w:rsid w:val="003F11D0"/>
    <w:rsid w:val="00403F89"/>
    <w:rsid w:val="00425308"/>
    <w:rsid w:val="00430C11"/>
    <w:rsid w:val="00430EC2"/>
    <w:rsid w:val="004423AB"/>
    <w:rsid w:val="00442CC5"/>
    <w:rsid w:val="00462926"/>
    <w:rsid w:val="004678B6"/>
    <w:rsid w:val="00474ABD"/>
    <w:rsid w:val="0047592D"/>
    <w:rsid w:val="00487F75"/>
    <w:rsid w:val="00497545"/>
    <w:rsid w:val="004B19EE"/>
    <w:rsid w:val="004B1AE5"/>
    <w:rsid w:val="004C0542"/>
    <w:rsid w:val="004C14BA"/>
    <w:rsid w:val="004C35F1"/>
    <w:rsid w:val="004E316E"/>
    <w:rsid w:val="004E3D7F"/>
    <w:rsid w:val="004E67A4"/>
    <w:rsid w:val="004E7265"/>
    <w:rsid w:val="004E7CF7"/>
    <w:rsid w:val="004F2D7D"/>
    <w:rsid w:val="00506C8E"/>
    <w:rsid w:val="0051127E"/>
    <w:rsid w:val="00511E59"/>
    <w:rsid w:val="00527EB4"/>
    <w:rsid w:val="0053482F"/>
    <w:rsid w:val="00535597"/>
    <w:rsid w:val="005400F0"/>
    <w:rsid w:val="005435D6"/>
    <w:rsid w:val="00550A1A"/>
    <w:rsid w:val="005516EC"/>
    <w:rsid w:val="00560FF4"/>
    <w:rsid w:val="00561D2B"/>
    <w:rsid w:val="00563764"/>
    <w:rsid w:val="00585E23"/>
    <w:rsid w:val="00590EE7"/>
    <w:rsid w:val="005945D6"/>
    <w:rsid w:val="005B1F1B"/>
    <w:rsid w:val="005B2CF8"/>
    <w:rsid w:val="005C1812"/>
    <w:rsid w:val="005D5082"/>
    <w:rsid w:val="005D58CA"/>
    <w:rsid w:val="005E04ED"/>
    <w:rsid w:val="00601B14"/>
    <w:rsid w:val="00604ED2"/>
    <w:rsid w:val="006120D7"/>
    <w:rsid w:val="00626225"/>
    <w:rsid w:val="0064175A"/>
    <w:rsid w:val="00641859"/>
    <w:rsid w:val="00660EDF"/>
    <w:rsid w:val="006732E0"/>
    <w:rsid w:val="00673A50"/>
    <w:rsid w:val="00674E83"/>
    <w:rsid w:val="00680E5C"/>
    <w:rsid w:val="00683BA8"/>
    <w:rsid w:val="006926B7"/>
    <w:rsid w:val="006B5913"/>
    <w:rsid w:val="006B7BE9"/>
    <w:rsid w:val="006C07C7"/>
    <w:rsid w:val="006C3448"/>
    <w:rsid w:val="006C4023"/>
    <w:rsid w:val="006D3424"/>
    <w:rsid w:val="006D79B8"/>
    <w:rsid w:val="006E5F41"/>
    <w:rsid w:val="006E6E85"/>
    <w:rsid w:val="006F0918"/>
    <w:rsid w:val="006F2A26"/>
    <w:rsid w:val="006F5B5E"/>
    <w:rsid w:val="006F6FDD"/>
    <w:rsid w:val="007263B1"/>
    <w:rsid w:val="00732FCF"/>
    <w:rsid w:val="00736F4D"/>
    <w:rsid w:val="00737D46"/>
    <w:rsid w:val="00741156"/>
    <w:rsid w:val="00743A9D"/>
    <w:rsid w:val="00752794"/>
    <w:rsid w:val="00756828"/>
    <w:rsid w:val="007572F2"/>
    <w:rsid w:val="00766387"/>
    <w:rsid w:val="00775F97"/>
    <w:rsid w:val="00781C4D"/>
    <w:rsid w:val="00792553"/>
    <w:rsid w:val="00794FE2"/>
    <w:rsid w:val="007B5ED6"/>
    <w:rsid w:val="007C7C8D"/>
    <w:rsid w:val="007F35AA"/>
    <w:rsid w:val="007F5478"/>
    <w:rsid w:val="00805255"/>
    <w:rsid w:val="008142A3"/>
    <w:rsid w:val="0084079E"/>
    <w:rsid w:val="008432C4"/>
    <w:rsid w:val="008528CE"/>
    <w:rsid w:val="00864AFD"/>
    <w:rsid w:val="008667F1"/>
    <w:rsid w:val="008709F4"/>
    <w:rsid w:val="0088099B"/>
    <w:rsid w:val="008830A9"/>
    <w:rsid w:val="00891017"/>
    <w:rsid w:val="0089197D"/>
    <w:rsid w:val="0089473E"/>
    <w:rsid w:val="008964D0"/>
    <w:rsid w:val="008A1514"/>
    <w:rsid w:val="008A4199"/>
    <w:rsid w:val="008B5245"/>
    <w:rsid w:val="008C2D14"/>
    <w:rsid w:val="008E28DC"/>
    <w:rsid w:val="008F1F50"/>
    <w:rsid w:val="00934701"/>
    <w:rsid w:val="009501FE"/>
    <w:rsid w:val="00953891"/>
    <w:rsid w:val="00954F18"/>
    <w:rsid w:val="009804FC"/>
    <w:rsid w:val="00994F7C"/>
    <w:rsid w:val="009B11AF"/>
    <w:rsid w:val="009C2E14"/>
    <w:rsid w:val="009D2F24"/>
    <w:rsid w:val="009E7943"/>
    <w:rsid w:val="009F100F"/>
    <w:rsid w:val="009F52F9"/>
    <w:rsid w:val="00A066BD"/>
    <w:rsid w:val="00A215EF"/>
    <w:rsid w:val="00A22066"/>
    <w:rsid w:val="00A27CAE"/>
    <w:rsid w:val="00A33800"/>
    <w:rsid w:val="00A552DD"/>
    <w:rsid w:val="00A5667F"/>
    <w:rsid w:val="00A76AAE"/>
    <w:rsid w:val="00A80776"/>
    <w:rsid w:val="00AD7A6B"/>
    <w:rsid w:val="00AE0877"/>
    <w:rsid w:val="00AE573C"/>
    <w:rsid w:val="00AE7B14"/>
    <w:rsid w:val="00B05DCB"/>
    <w:rsid w:val="00B22167"/>
    <w:rsid w:val="00B2654D"/>
    <w:rsid w:val="00B416F4"/>
    <w:rsid w:val="00B43B3D"/>
    <w:rsid w:val="00B463E3"/>
    <w:rsid w:val="00B55367"/>
    <w:rsid w:val="00B7739F"/>
    <w:rsid w:val="00B95F61"/>
    <w:rsid w:val="00BB2737"/>
    <w:rsid w:val="00BB5EC3"/>
    <w:rsid w:val="00BD0A53"/>
    <w:rsid w:val="00BD4CE8"/>
    <w:rsid w:val="00BD71E0"/>
    <w:rsid w:val="00BE1946"/>
    <w:rsid w:val="00BE3068"/>
    <w:rsid w:val="00BF5532"/>
    <w:rsid w:val="00BF7CF0"/>
    <w:rsid w:val="00C013B0"/>
    <w:rsid w:val="00C16CE5"/>
    <w:rsid w:val="00C2217C"/>
    <w:rsid w:val="00C30D02"/>
    <w:rsid w:val="00C32F1A"/>
    <w:rsid w:val="00C4209D"/>
    <w:rsid w:val="00C4792B"/>
    <w:rsid w:val="00C507FE"/>
    <w:rsid w:val="00C51097"/>
    <w:rsid w:val="00C52083"/>
    <w:rsid w:val="00C53860"/>
    <w:rsid w:val="00C60B40"/>
    <w:rsid w:val="00C6534A"/>
    <w:rsid w:val="00C848B7"/>
    <w:rsid w:val="00C87A23"/>
    <w:rsid w:val="00C91E11"/>
    <w:rsid w:val="00CA495E"/>
    <w:rsid w:val="00CA6516"/>
    <w:rsid w:val="00CD29C0"/>
    <w:rsid w:val="00CD66C2"/>
    <w:rsid w:val="00CE3ED5"/>
    <w:rsid w:val="00CE5575"/>
    <w:rsid w:val="00CE7E69"/>
    <w:rsid w:val="00CF7E48"/>
    <w:rsid w:val="00D00390"/>
    <w:rsid w:val="00D015C7"/>
    <w:rsid w:val="00D057D7"/>
    <w:rsid w:val="00D063F8"/>
    <w:rsid w:val="00D138EA"/>
    <w:rsid w:val="00D1566F"/>
    <w:rsid w:val="00D21050"/>
    <w:rsid w:val="00D27C1C"/>
    <w:rsid w:val="00D42617"/>
    <w:rsid w:val="00D453A4"/>
    <w:rsid w:val="00D47A89"/>
    <w:rsid w:val="00D51765"/>
    <w:rsid w:val="00D61302"/>
    <w:rsid w:val="00D654D4"/>
    <w:rsid w:val="00D71B03"/>
    <w:rsid w:val="00D87E2B"/>
    <w:rsid w:val="00DA5DD2"/>
    <w:rsid w:val="00DA79B2"/>
    <w:rsid w:val="00DD0090"/>
    <w:rsid w:val="00DD1643"/>
    <w:rsid w:val="00DD75B6"/>
    <w:rsid w:val="00DF1A80"/>
    <w:rsid w:val="00E020C2"/>
    <w:rsid w:val="00E03166"/>
    <w:rsid w:val="00E15C18"/>
    <w:rsid w:val="00E1710E"/>
    <w:rsid w:val="00E2437C"/>
    <w:rsid w:val="00E40054"/>
    <w:rsid w:val="00E406B7"/>
    <w:rsid w:val="00E4539A"/>
    <w:rsid w:val="00E51335"/>
    <w:rsid w:val="00E56FF7"/>
    <w:rsid w:val="00E5702A"/>
    <w:rsid w:val="00E66D02"/>
    <w:rsid w:val="00E67408"/>
    <w:rsid w:val="00E80BFF"/>
    <w:rsid w:val="00E827B8"/>
    <w:rsid w:val="00E82DDD"/>
    <w:rsid w:val="00EC1DF1"/>
    <w:rsid w:val="00EC6DA5"/>
    <w:rsid w:val="00ED4350"/>
    <w:rsid w:val="00EF6052"/>
    <w:rsid w:val="00F07BD3"/>
    <w:rsid w:val="00F12745"/>
    <w:rsid w:val="00F138A4"/>
    <w:rsid w:val="00F20C63"/>
    <w:rsid w:val="00F2412F"/>
    <w:rsid w:val="00F30AE0"/>
    <w:rsid w:val="00F37BE9"/>
    <w:rsid w:val="00F51299"/>
    <w:rsid w:val="00F5695A"/>
    <w:rsid w:val="00F57426"/>
    <w:rsid w:val="00F6021B"/>
    <w:rsid w:val="00F67C9B"/>
    <w:rsid w:val="00F67CA1"/>
    <w:rsid w:val="00F702AB"/>
    <w:rsid w:val="00F70D7A"/>
    <w:rsid w:val="00F73722"/>
    <w:rsid w:val="00F85729"/>
    <w:rsid w:val="00FA73A2"/>
    <w:rsid w:val="00FB03AF"/>
    <w:rsid w:val="00FB4115"/>
    <w:rsid w:val="00FB7E34"/>
    <w:rsid w:val="00FD027E"/>
    <w:rsid w:val="00FE0D21"/>
    <w:rsid w:val="00FE1064"/>
    <w:rsid w:val="00FE765B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323D59"/>
    <w:pPr>
      <w:spacing w:after="120"/>
      <w:ind w:left="283"/>
    </w:pPr>
    <w:rPr>
      <w:szCs w:val="35"/>
    </w:r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323D59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F7925961B7C478FA65E88B41A4207" ma:contentTypeVersion="6" ma:contentTypeDescription="Create a new document." ma:contentTypeScope="" ma:versionID="4e6102d68fea280712f65fb10a683393">
  <xsd:schema xmlns:xsd="http://www.w3.org/2001/XMLSchema" xmlns:xs="http://www.w3.org/2001/XMLSchema" xmlns:p="http://schemas.microsoft.com/office/2006/metadata/properties" xmlns:ns2="a6757d6c-3e7f-417b-9f5b-faa03f4dfa3b" targetNamespace="http://schemas.microsoft.com/office/2006/metadata/properties" ma:root="true" ma:fieldsID="e819c522fe92c091ac60051808ff4949" ns2:_="">
    <xsd:import namespace="a6757d6c-3e7f-417b-9f5b-faa03f4dfa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757d6c-3e7f-417b-9f5b-faa03f4df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6757d6c-3e7f-417b-9f5b-faa03f4dfa3b">นิลวรรณ 20/2/68</Preparer_x0020_Sign_x002d_off>
    <Reviewer_x0020_Sign_x002d_off xmlns="a6757d6c-3e7f-417b-9f5b-faa03f4dfa3b">Apipong 20.02.25</Reviewer_x0020_Sign_x002d_of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2FF72-4ABB-40D0-AECE-839FEC369F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12096A-3F1A-489D-8331-D26496F2B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757d6c-3e7f-417b-9f5b-faa03f4df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35DD6-8CAC-47E8-8AE0-D72B850B449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a6757d6c-3e7f-417b-9f5b-faa03f4dfa3b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2381</Words>
  <Characters>9203</Characters>
  <Application>Microsoft Office Word</Application>
  <DocSecurity>0</DocSecurity>
  <Lines>76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นิลวรรณ ทวีชาติ</cp:lastModifiedBy>
  <cp:revision>19</cp:revision>
  <cp:lastPrinted>2022-02-21T17:28:00Z</cp:lastPrinted>
  <dcterms:created xsi:type="dcterms:W3CDTF">2025-02-18T09:47:00Z</dcterms:created>
  <dcterms:modified xsi:type="dcterms:W3CDTF">2025-02-21T13:04:00Z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0x0101000B3F7925961B7C478FA65E88B41A4207</vt:lpwstr>
  </property>
</Properties>
</file>