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DAE5" w14:textId="5E674AD3" w:rsidR="00857C04" w:rsidRPr="00056822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056822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056822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5682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56822">
        <w:rPr>
          <w:rFonts w:ascii="Angsana New" w:hAnsi="Angsana New"/>
          <w:b/>
          <w:bCs/>
          <w:sz w:val="32"/>
          <w:szCs w:val="32"/>
        </w:rPr>
        <w:t>--</w:t>
      </w:r>
      <w:r w:rsidRPr="0005682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5682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32FF4EB7" w14:textId="77777777" w:rsidR="00F66238" w:rsidRPr="00056822" w:rsidRDefault="00F66238" w:rsidP="00F6623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รายงานการตรวจสอบและงบการเงิน</w:t>
      </w:r>
    </w:p>
    <w:p w14:paraId="077B9DF9" w14:textId="0DA45891" w:rsidR="00F66238" w:rsidRPr="00056822" w:rsidRDefault="00F66238" w:rsidP="00F6623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31636359" w14:textId="4CE7139D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056822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56822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056822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56822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2975D79C" w14:textId="77777777" w:rsidR="00F66238" w:rsidRPr="00056822" w:rsidRDefault="00F66238" w:rsidP="00F662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71285266"/>
      <w:r w:rsidRPr="0005682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5682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5682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8DD4F25" w14:textId="77777777" w:rsidR="00F66238" w:rsidRPr="00056822" w:rsidRDefault="00F66238" w:rsidP="00F66238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31FF41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>เสนอ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21A3F07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13F09DED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</w:p>
    <w:p w14:paraId="10E75149" w14:textId="77777777" w:rsidR="00F66238" w:rsidRPr="00056822" w:rsidRDefault="00F66238" w:rsidP="00F66238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15261C3D" w14:textId="7C183A04" w:rsidR="00F66238" w:rsidRPr="00056822" w:rsidRDefault="00F66238" w:rsidP="00F6623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ข้าพเจ้าได้ตรวจสอบงบการเงินของ บริษัท ชริ้งเฟล็กซ์ (ประเทศไทย) จำกัด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ซึ่งประกอบด้วยงบฐานะการเงิน ณ วันที่ </w:t>
      </w:r>
      <w:r w:rsidRPr="00056822">
        <w:rPr>
          <w:rFonts w:asciiTheme="majorBidi" w:hAnsiTheme="majorBidi" w:cstheme="majorBidi"/>
          <w:sz w:val="32"/>
          <w:szCs w:val="32"/>
        </w:rPr>
        <w:t>31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56822">
        <w:rPr>
          <w:rFonts w:asciiTheme="majorBidi" w:hAnsiTheme="majorBidi" w:cstheme="majorBidi"/>
          <w:sz w:val="32"/>
          <w:szCs w:val="32"/>
        </w:rPr>
        <w:t>2567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</w:t>
      </w:r>
      <w:r w:rsidR="00086E0F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056822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086E0F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สำคัญ </w:t>
      </w:r>
    </w:p>
    <w:p w14:paraId="721604E8" w14:textId="3D284EE4" w:rsidR="00F66238" w:rsidRPr="00056822" w:rsidRDefault="00F66238" w:rsidP="00F6623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งบการเงินข้างต้นนี้แสดงฐานะการเงินของ บริษัท ชริ้งเฟล็กซ์ (ประเทศไทย) จำกัด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56822">
        <w:rPr>
          <w:rFonts w:asciiTheme="majorBidi" w:hAnsiTheme="majorBidi" w:cstheme="majorBidi"/>
          <w:sz w:val="32"/>
          <w:szCs w:val="32"/>
        </w:rPr>
        <w:t>31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56822">
        <w:rPr>
          <w:rFonts w:asciiTheme="majorBidi" w:hAnsiTheme="majorBidi" w:cstheme="majorBidi"/>
          <w:sz w:val="32"/>
          <w:szCs w:val="32"/>
        </w:rPr>
        <w:t>2567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51C733B0" w14:textId="77777777" w:rsidR="00F66238" w:rsidRPr="00056822" w:rsidRDefault="00F66238" w:rsidP="00F6623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16C712" w14:textId="77777777" w:rsidR="00F66238" w:rsidRPr="00056822" w:rsidRDefault="00F66238" w:rsidP="00F6623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EDFD91B" w14:textId="27FC0B58" w:rsidR="00F66238" w:rsidRPr="00056822" w:rsidRDefault="00F66238" w:rsidP="00F66238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Pr="00056822">
        <w:rPr>
          <w:rFonts w:ascii="Angsana New" w:eastAsia="Calibri" w:hAnsi="Angsana New" w:cstheme="majorBidi" w:hint="cs"/>
          <w:sz w:val="32"/>
          <w:szCs w:val="32"/>
          <w:cs/>
        </w:rPr>
        <w:t>ประมวลจรรยาบรรณของผู้ประกอบวิชาชีพบัญชี รวมถึง</w:t>
      </w:r>
      <w:r w:rsidRPr="00056822">
        <w:rPr>
          <w:rFonts w:ascii="Angsana New" w:eastAsia="Calibri" w:hAnsi="Angsana New" w:cstheme="majorBidi"/>
          <w:sz w:val="32"/>
          <w:szCs w:val="32"/>
        </w:rPr>
        <w:t xml:space="preserve"> </w:t>
      </w:r>
      <w:r w:rsidRPr="00056822">
        <w:rPr>
          <w:rFonts w:ascii="Angsana New" w:eastAsia="Calibri" w:hAnsi="Angsana New" w:cstheme="majorBidi" w:hint="cs"/>
          <w:sz w:val="32"/>
          <w:szCs w:val="32"/>
          <w:cs/>
        </w:rPr>
        <w:t>มาตรฐานเรื่องความเป็นอิสระ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ที่กำหนดโดยสภาวิชาชีพบัญชี </w:t>
      </w:r>
      <w:r w:rsidRPr="00056822">
        <w:rPr>
          <w:rFonts w:ascii="Angsana New" w:eastAsia="Calibri" w:hAnsi="Angsana New"/>
          <w:sz w:val="32"/>
          <w:szCs w:val="32"/>
        </w:rPr>
        <w:t>(</w:t>
      </w:r>
      <w:r w:rsidRPr="00056822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056822">
        <w:rPr>
          <w:rFonts w:ascii="Angsana New" w:eastAsia="Calibri" w:hAnsi="Angsana New"/>
          <w:sz w:val="32"/>
          <w:szCs w:val="32"/>
        </w:rPr>
        <w:t>)</w:t>
      </w:r>
      <w:r w:rsidRPr="00056822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056822">
        <w:rPr>
          <w:rFonts w:asciiTheme="majorBidi" w:hAnsi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056822">
        <w:rPr>
          <w:rFonts w:asciiTheme="majorBidi" w:hAnsiTheme="majorBidi"/>
          <w:sz w:val="32"/>
          <w:szCs w:val="32"/>
        </w:rPr>
        <w:t xml:space="preserve"> </w:t>
      </w:r>
      <w:r w:rsidRPr="00056822">
        <w:rPr>
          <w:rFonts w:asciiTheme="majorBidi" w:hAnsiTheme="majorBidi"/>
          <w:sz w:val="32"/>
          <w:szCs w:val="32"/>
          <w:cs/>
        </w:rPr>
        <w:t xml:space="preserve">ๆ </w:t>
      </w:r>
      <w:r w:rsidRPr="00056822">
        <w:rPr>
          <w:rFonts w:ascii="Angsana New" w:eastAsia="Calibri" w:hAnsi="Angsana New" w:hint="cs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056822">
        <w:rPr>
          <w:rFonts w:asciiTheme="majorBidi" w:hAnsi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</w:t>
      </w:r>
      <w:r w:rsidR="006D351A">
        <w:rPr>
          <w:rFonts w:asciiTheme="majorBidi" w:hAnsiTheme="majorBidi" w:hint="cs"/>
          <w:sz w:val="32"/>
          <w:szCs w:val="32"/>
          <w:cs/>
        </w:rPr>
        <w:t>ื่</w:t>
      </w:r>
      <w:r w:rsidRPr="00056822">
        <w:rPr>
          <w:rFonts w:asciiTheme="majorBidi" w:hAnsiTheme="majorBidi"/>
          <w:sz w:val="32"/>
          <w:szCs w:val="32"/>
          <w:cs/>
        </w:rPr>
        <w:t>อใช้เป็นเกณฑ์ในการแสดงความเห็นของข้าพเจ้า</w:t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C9892F0" w14:textId="77777777" w:rsidR="00F66238" w:rsidRPr="00056822" w:rsidRDefault="00F66238" w:rsidP="00F6623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449C885" w14:textId="77777777" w:rsidR="00F66238" w:rsidRPr="00056822" w:rsidRDefault="00F66238" w:rsidP="00F6623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2D9E6D29" w14:textId="77777777" w:rsidR="00F66238" w:rsidRPr="00056822" w:rsidRDefault="00F66238" w:rsidP="00F66238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CE8561" w14:textId="77777777" w:rsidR="00F66238" w:rsidRPr="00056822" w:rsidRDefault="00F66238" w:rsidP="00F66238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ADF98A7" w14:textId="77777777" w:rsidR="00F66238" w:rsidRPr="00056822" w:rsidRDefault="00F66238" w:rsidP="00F66238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EF02445" w14:textId="77777777" w:rsidR="00F66238" w:rsidRPr="00056822" w:rsidRDefault="00F66238" w:rsidP="00F66238">
      <w:pPr>
        <w:pStyle w:val="PlainText"/>
        <w:spacing w:line="340" w:lineRule="exact"/>
        <w:jc w:val="right"/>
        <w:rPr>
          <w:rFonts w:asciiTheme="majorBidi" w:hAnsiTheme="majorBidi" w:cstheme="majorBidi"/>
          <w:sz w:val="32"/>
          <w:szCs w:val="32"/>
        </w:rPr>
        <w:sectPr w:rsidR="00F66238" w:rsidRPr="00056822" w:rsidSect="00F66238">
          <w:headerReference w:type="default" r:id="rId10"/>
          <w:footerReference w:type="default" r:id="rId11"/>
          <w:headerReference w:type="first" r:id="rId12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  <w:r w:rsidRPr="00056822">
        <w:rPr>
          <w:rFonts w:asciiTheme="majorBidi" w:hAnsiTheme="majorBidi" w:cstheme="majorBidi"/>
          <w:sz w:val="32"/>
          <w:szCs w:val="32"/>
        </w:rPr>
        <w:t>*****/2</w:t>
      </w:r>
    </w:p>
    <w:p w14:paraId="6DAC5097" w14:textId="77777777" w:rsidR="00F66238" w:rsidRPr="00056822" w:rsidRDefault="00F66238" w:rsidP="00F66238">
      <w:pPr>
        <w:numPr>
          <w:ilvl w:val="0"/>
          <w:numId w:val="5"/>
        </w:numPr>
        <w:tabs>
          <w:tab w:val="left" w:pos="1800"/>
        </w:tabs>
        <w:spacing w:line="380" w:lineRule="exact"/>
        <w:ind w:left="0" w:firstLine="14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การรับรู้รายได้จากการขาย</w:t>
      </w:r>
    </w:p>
    <w:p w14:paraId="069CB5C8" w14:textId="79E2FC30" w:rsidR="00F66238" w:rsidRPr="00056822" w:rsidRDefault="00F66238" w:rsidP="00F66238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บริษัทมีรายได้จากการขายชิ้นงานฉลากฟิล์มหดรัดรูป รวมถึงแม่พิมพ์ที่ใช้สำหรับการผลิตชิ้นงานฉลากฟิล์มหดรัดรูป สำหรับปีสิ้นสุดวันที่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Pr="00056822">
        <w:rPr>
          <w:rFonts w:asciiTheme="majorBidi" w:hAnsiTheme="majorBidi" w:cstheme="majorBidi"/>
          <w:sz w:val="32"/>
          <w:szCs w:val="32"/>
          <w:cs/>
        </w:rPr>
        <w:t>เป็น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</w:t>
      </w:r>
      <w:r w:rsidR="00005986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978.82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ประกอบกับบริษัทมีสัญญาที่ทำกับลูกค้าเป็นจำนวนมากและมีเงื่อนไขเกี่ยวกับชิ้นงานและแม่พิมพ์ที่แตกต่างกัน </w:t>
      </w:r>
      <w:r w:rsidRPr="00056822">
        <w:rPr>
          <w:rFonts w:asciiTheme="majorBidi" w:eastAsia="Calibri" w:hAnsiTheme="majorBidi" w:cstheme="majorBidi"/>
          <w:sz w:val="32"/>
          <w:szCs w:val="32"/>
          <w:cs/>
        </w:rPr>
        <w:t xml:space="preserve">เช่น </w:t>
      </w:r>
      <w:r w:rsidRPr="00F42E34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การกำหนดราคาของรายการ และการรับประกันแม่พิมพ์ เป็นต้น นอกจากนี้ จุดโอนการควบคุมแม่พิมพ์ขึ้นอยู่กับ</w:t>
      </w:r>
      <w:r w:rsidRPr="00F42E34">
        <w:rPr>
          <w:rFonts w:asciiTheme="majorBidi" w:eastAsia="Calibri" w:hAnsiTheme="majorBidi" w:cstheme="majorBidi"/>
          <w:spacing w:val="4"/>
          <w:sz w:val="32"/>
          <w:szCs w:val="32"/>
          <w:cs/>
        </w:rPr>
        <w:t xml:space="preserve">การยอมรับผลการทดสอบการผลิตชิ้นงานและการส่งมอบชิ้นงานแล้ว </w:t>
      </w:r>
      <w:r w:rsidRPr="00F42E34">
        <w:rPr>
          <w:rFonts w:asciiTheme="majorBidi" w:hAnsiTheme="majorBidi" w:cstheme="majorBidi"/>
          <w:spacing w:val="4"/>
          <w:sz w:val="32"/>
          <w:szCs w:val="32"/>
          <w:cs/>
        </w:rPr>
        <w:t>ซ</w:t>
      </w:r>
      <w:r w:rsidRPr="00F42E34">
        <w:rPr>
          <w:rFonts w:asciiTheme="majorBidi" w:hAnsiTheme="majorBidi" w:cstheme="majorBidi" w:hint="cs"/>
          <w:spacing w:val="4"/>
          <w:sz w:val="32"/>
          <w:szCs w:val="32"/>
          <w:cs/>
        </w:rPr>
        <w:t>ึ่</w:t>
      </w:r>
      <w:r w:rsidRPr="00F42E34">
        <w:rPr>
          <w:rFonts w:asciiTheme="majorBidi" w:hAnsiTheme="majorBidi" w:cstheme="majorBidi"/>
          <w:spacing w:val="4"/>
          <w:sz w:val="32"/>
          <w:szCs w:val="32"/>
          <w:cs/>
        </w:rPr>
        <w:t>งทำให้เกิดความเสี่ยงเกี่ยวกับการวัด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มูลค่าและรอบระยะเวลาในการรับรู้รายได้  ดังนั้น ข้าพเจ้าจึงระบุว่า การรับรู้รายได้จากการขายเป็นความเสี่ยงที่มีนัยสำคัญซึ่งต้องให้ความสนใจเป็นพิเศษในการตรวจสอบ บริษัทได้เปิดเผยนโยบายการบัญชีที่เกี่ยวกับการรับรู้รายได้จากการขายในหมายเหตุประกอบงบการเงินข้อ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3.1 </w:t>
      </w:r>
    </w:p>
    <w:p w14:paraId="44F67620" w14:textId="77777777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56822">
        <w:rPr>
          <w:rFonts w:asciiTheme="majorBidi" w:hAnsiTheme="majorBidi" w:cstheme="majorBidi"/>
          <w:sz w:val="32"/>
          <w:szCs w:val="32"/>
          <w:lang w:val="en-GB"/>
        </w:rPr>
        <w:tab/>
      </w:r>
      <w:r w:rsidRPr="00056822">
        <w:rPr>
          <w:rFonts w:asciiTheme="majorBidi" w:hAnsiTheme="majorBidi" w:cstheme="majorBidi"/>
          <w:sz w:val="32"/>
          <w:szCs w:val="32"/>
          <w:lang w:val="en-GB"/>
        </w:rPr>
        <w:tab/>
      </w:r>
      <w:r w:rsidRPr="00056822">
        <w:rPr>
          <w:rFonts w:asciiTheme="majorBidi" w:hAnsiTheme="majorBidi" w:cstheme="majorBidi"/>
          <w:sz w:val="32"/>
          <w:szCs w:val="32"/>
          <w:lang w:val="en-GB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 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ข้าพเจ้าได้</w:t>
      </w:r>
      <w:r w:rsidRPr="00056822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ที่ทำกับลูกค้าและมีความสอดคล้องกับนโยบายการบัญชี รวมทั้งการ</w:t>
      </w:r>
      <w:r w:rsidRPr="00056822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ตรวจสอบการตัดยอดรายได้จากการขายในช่วงก่อนและภายหลังวันสิ้นงวดบัญชี รวมทั้ง การวิเคราะห์เปรียบเทียบ </w:t>
      </w:r>
      <w:r w:rsidRPr="00056822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056822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3E1E7381" w14:textId="77777777" w:rsidR="00F66238" w:rsidRPr="00056822" w:rsidRDefault="00F66238" w:rsidP="00F66238">
      <w:pPr>
        <w:widowControl w:val="0"/>
        <w:numPr>
          <w:ilvl w:val="0"/>
          <w:numId w:val="4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ค่าเผื่อการลดมูลค่าสินค้าคงเหลือ</w:t>
      </w:r>
    </w:p>
    <w:p w14:paraId="3141F973" w14:textId="48D1EED7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บริษัทมีสินค้าคงเหลือในงบฐานะการเงิน ณ วันที่ 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เป็นจำนวนเงิน </w:t>
      </w:r>
      <w:r w:rsidR="00F82874" w:rsidRPr="00056822">
        <w:rPr>
          <w:rFonts w:asciiTheme="majorBidi" w:hAnsiTheme="majorBidi" w:cstheme="majorBidi"/>
          <w:spacing w:val="-2"/>
          <w:sz w:val="32"/>
          <w:szCs w:val="32"/>
        </w:rPr>
        <w:t>263.16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056822">
        <w:rPr>
          <w:rFonts w:asciiTheme="majorBidi" w:hAnsiTheme="majorBidi" w:cstheme="majorBidi"/>
          <w:sz w:val="32"/>
          <w:szCs w:val="32"/>
          <w:cs/>
        </w:rPr>
        <w:t>ซึ่งคิดเป็นร้อยละ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F82874" w:rsidRPr="00056822">
        <w:rPr>
          <w:rFonts w:asciiTheme="majorBidi" w:hAnsiTheme="majorBidi" w:cstheme="majorBidi"/>
          <w:sz w:val="32"/>
          <w:szCs w:val="32"/>
        </w:rPr>
        <w:t>22.70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ของสินทรัพย์รวมของบริษัท สินค้าคงเหลือได้รวมสินค้าล้าสมัยหรือเสื่อมสภาพ ได้แก่ ชิ้นงานสำเร็จรูปและชิ้นงานระหว่างผลิตส่วนที่ผลิตเกินคำสั่งซื้อและอาจไม่สามารถ</w:t>
      </w:r>
      <w:r w:rsidRPr="00F42E34">
        <w:rPr>
          <w:rFonts w:asciiTheme="majorBidi" w:hAnsiTheme="majorBidi" w:cstheme="majorBidi"/>
          <w:spacing w:val="4"/>
          <w:sz w:val="32"/>
          <w:szCs w:val="32"/>
          <w:cs/>
        </w:rPr>
        <w:t>จำหน่ายได้อีกหากไม่มีคำสั่งซื้อซ้ำจากลูกค้า และวัตถุดิบ วัสดุสิ้นเปลือง ส่วนที่มีการเสื่อมสภาพตามเวลาทำให้หมดอายุจนไม่สามารถนำมาใช้ในการผลิตได้อีกต่อไป ซึ่งอาจมีมูลค่าลดลงในปัจจุบัน ทั้งนี้นโยบายการ</w:t>
      </w:r>
      <w:r w:rsidRPr="00056822">
        <w:rPr>
          <w:rFonts w:asciiTheme="majorBidi" w:hAnsiTheme="majorBidi" w:cstheme="majorBidi"/>
          <w:sz w:val="32"/>
          <w:szCs w:val="32"/>
          <w:cs/>
        </w:rPr>
        <w:t>บัญชีสำหรับสินค้าคงเหลือและรายละเอียดสำหรับสินค้าคงเหลือ ได้เปิดเผยไว้ในหมายเหตุประกอบ</w:t>
      </w:r>
      <w:r w:rsidRPr="0005682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Pr="00056822">
        <w:rPr>
          <w:rFonts w:asciiTheme="majorBidi" w:hAnsiTheme="majorBidi" w:cstheme="majorBidi"/>
          <w:sz w:val="32"/>
          <w:szCs w:val="32"/>
        </w:rPr>
        <w:t>3.5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Pr="00056822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ตามลำดับ สินค้าคงเหลือแสดงมูลค่าตามราคาทุนหรือมูลค่าสุทธิที่จะได้รับแล้วแต่ราคาใดจะต่ำกว่า ผู้บริหารใช้ดุลยพินิจอย่างมากในการพิจารณาจำนวนค่าเผื่อการลดมูลค่าสินค้าสำเร็จรูปที่เก่าหรือล้าสมัย โดยกำหนดจำนวนค่าเผื่อการลดมูลค่าสินค้าจากอัตราร้อยละของมูลค่าตามบัญชีของสินค้า</w:t>
      </w:r>
      <w:r w:rsidR="00F42E34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42E34">
        <w:rPr>
          <w:rFonts w:asciiTheme="majorBidi" w:hAnsiTheme="majorBidi" w:cstheme="majorBidi"/>
          <w:spacing w:val="-6"/>
          <w:sz w:val="32"/>
          <w:szCs w:val="32"/>
          <w:cs/>
        </w:rPr>
        <w:t>ที่เคลื่อนไหวช้าหรือล้าสมัยในแต่ละช่วงอายุของสินค้าคงเหลือและวิเคราะห์สินค้าที่ล้าสมัยหรือเสื่อมสภาพรายตัว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ดังนั้น </w:t>
      </w:r>
      <w:r w:rsidRPr="00056822">
        <w:rPr>
          <w:rFonts w:asciiTheme="majorBidi" w:hAnsiTheme="majorBidi" w:cstheme="majorBidi"/>
          <w:sz w:val="32"/>
          <w:szCs w:val="32"/>
          <w:cs/>
        </w:rPr>
        <w:t>ข้าพเจ้าจึงระบุว่า 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4B0B8599" w14:textId="77777777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1109BD" w14:textId="77777777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CAF5240" w14:textId="77777777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*****/3</w:t>
      </w: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1CF3631A" w14:textId="6AC4862F" w:rsidR="00F66238" w:rsidRPr="00056822" w:rsidRDefault="00F66238" w:rsidP="00F66238">
      <w:pPr>
        <w:widowControl w:val="0"/>
        <w:spacing w:line="370" w:lineRule="exact"/>
        <w:jc w:val="thaiDistribute"/>
        <w:rPr>
          <w:rFonts w:asciiTheme="majorBidi" w:hAnsiTheme="majorBidi" w:cstheme="majorBidi"/>
          <w:u w:val="single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 ทดสอบการควบคุมภายในเกี่ยวกับการคำนวณต้นทุนสินค้า เข้าร่วมสังเกตการณ์การตรวจนับสินค้า ตรวจสอบการจัดทำรายงานวิเคราะห์อายุของสินค้าคงเหลือ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สอบถามฝ่ายบริหารและพิจารณาความสมเหตุสมผลของข้อสมมติฐานและวิธีการที่ผู้บริหารใช้ในการกำหนดมูลค่าสุทธิที่จะได้รับโดยการตรวจสอบหลักฐานสนับสนุนซึ่งแสดงถึงการประมาณการที่ดีที่สุดของฝ่ายบริหารโดยเฉพาะเรื่องการกำหนดอัตราร้อยละที่ใช้ในการคำนวณค่าเผื่อการลดมูลค่าสินค้าในแต่ละช่วงอายุสินค้า และการทดสอบการคำนวณค่าเผื่อการลดมูลค่าสินค้าคงเหลือ นอกจากนี้ข้าพเจ้าได้ให้ความสำคัญกับความเพียงพอของการเปิดเผยข้อมูลของเกี่ยวกับนโยบายการบัญชีและจำนวนเงินเกี่ยวกับการรับรู้ค่าเผื่อการลดมูลค่าสินค้าคงเหลือ</w:t>
      </w:r>
    </w:p>
    <w:p w14:paraId="402DAE0B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</w:p>
    <w:p w14:paraId="337AAE6B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04821139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DB5CBA" w14:textId="77777777" w:rsidR="00F66238" w:rsidRPr="00056822" w:rsidRDefault="00F66238" w:rsidP="00F66238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680F4B4" w14:textId="77777777" w:rsidR="00F66238" w:rsidRPr="00056822" w:rsidRDefault="00F66238" w:rsidP="00F66238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2C3892E1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1679463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B45ADA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B0E4293" w14:textId="77777777" w:rsidR="00F66238" w:rsidRPr="00056822" w:rsidRDefault="00F66238" w:rsidP="00F66238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D1CD207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5B21B1B" w14:textId="77777777" w:rsidR="00F66238" w:rsidRPr="00056822" w:rsidRDefault="00F66238" w:rsidP="00F66238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3CC69601" w14:textId="77777777" w:rsidR="00F66238" w:rsidRPr="00056822" w:rsidRDefault="00F66238" w:rsidP="00F66238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*****/4</w:t>
      </w:r>
    </w:p>
    <w:p w14:paraId="29756ADF" w14:textId="77777777" w:rsidR="00F66238" w:rsidRPr="00056822" w:rsidRDefault="00F66238" w:rsidP="00F66238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891C3EE" w14:textId="77777777" w:rsidR="00F66238" w:rsidRPr="00056822" w:rsidRDefault="00F66238" w:rsidP="00F66238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56822">
        <w:rPr>
          <w:rFonts w:asciiTheme="majorBidi" w:hAnsiTheme="majorBidi" w:cstheme="majorBidi"/>
          <w:spacing w:val="6"/>
          <w:sz w:val="32"/>
          <w:szCs w:val="32"/>
        </w:rPr>
        <w:t xml:space="preserve">                </w:t>
      </w:r>
      <w:r w:rsidRPr="00056822">
        <w:rPr>
          <w:rFonts w:asciiTheme="majorBidi" w:hAnsiTheme="majorBidi" w:cstheme="majorBidi"/>
          <w:spacing w:val="6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  งบ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การเงินจากการใช้งบการเงินเหล่านี้ </w:t>
      </w:r>
    </w:p>
    <w:p w14:paraId="2B164FEA" w14:textId="77777777" w:rsidR="00F66238" w:rsidRPr="00056822" w:rsidRDefault="00F66238" w:rsidP="00F6623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2047E4E" w14:textId="77777777" w:rsidR="00F66238" w:rsidRPr="00056822" w:rsidRDefault="00F66238" w:rsidP="00F6623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16E35F3" w14:textId="77777777" w:rsidR="00F66238" w:rsidRPr="00056822" w:rsidRDefault="00F66238" w:rsidP="00F6623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0C188D49" w14:textId="77777777" w:rsidR="00F66238" w:rsidRPr="00056822" w:rsidRDefault="00F66238" w:rsidP="00F6623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4F0F37A" w14:textId="77777777" w:rsidR="00F66238" w:rsidRPr="00056822" w:rsidRDefault="00F66238" w:rsidP="00F6623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4AB94D83" w14:textId="77777777" w:rsidR="00F66238" w:rsidRPr="00056822" w:rsidRDefault="00F66238" w:rsidP="00F66238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41DF6B4A" w14:textId="77777777" w:rsidR="00F66238" w:rsidRPr="00056822" w:rsidRDefault="00F66238" w:rsidP="00F66238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*****/5</w:t>
      </w:r>
    </w:p>
    <w:p w14:paraId="3323C169" w14:textId="77777777" w:rsidR="00F66238" w:rsidRPr="00056822" w:rsidRDefault="00F66238" w:rsidP="00F66238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DBFB694" w14:textId="77777777" w:rsidR="00F66238" w:rsidRPr="00056822" w:rsidRDefault="00F66238" w:rsidP="00F66238">
      <w:pPr>
        <w:tabs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ECC3903" w14:textId="77777777" w:rsidR="00F66238" w:rsidRPr="00056822" w:rsidRDefault="00F66238" w:rsidP="00F66238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BB3FBA3" w14:textId="77777777" w:rsidR="00F66238" w:rsidRPr="00056822" w:rsidRDefault="00F66238" w:rsidP="00F66238">
      <w:pPr>
        <w:tabs>
          <w:tab w:val="left" w:pos="1440"/>
        </w:tabs>
        <w:spacing w:line="370" w:lineRule="exact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pacing w:val="-10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นายธนะวุฒิ พิบูลย์สวัสดิ์</w:t>
      </w:r>
    </w:p>
    <w:p w14:paraId="02C96400" w14:textId="77777777" w:rsidR="00F66238" w:rsidRPr="00056822" w:rsidRDefault="00F66238" w:rsidP="00F66238">
      <w:pPr>
        <w:tabs>
          <w:tab w:val="left" w:pos="851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30E07EE" w14:textId="77777777" w:rsidR="00F66238" w:rsidRPr="00056822" w:rsidRDefault="00F66238" w:rsidP="00F6623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C52E438" w14:textId="77777777" w:rsidR="00F66238" w:rsidRPr="00056822" w:rsidRDefault="00F66238" w:rsidP="00F6623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30A1002" w14:textId="77777777" w:rsidR="00F66238" w:rsidRPr="00056822" w:rsidRDefault="00F66238" w:rsidP="00F6623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414DC7D" w14:textId="77777777" w:rsidR="00F66238" w:rsidRPr="00056822" w:rsidRDefault="00F66238" w:rsidP="00F66238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056822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056822">
        <w:rPr>
          <w:rFonts w:asciiTheme="majorBidi" w:hAnsiTheme="majorBidi" w:cstheme="majorBidi"/>
          <w:sz w:val="32"/>
          <w:szCs w:val="32"/>
          <w:cs/>
        </w:rPr>
        <w:t>)</w:t>
      </w:r>
    </w:p>
    <w:p w14:paraId="3F5B975A" w14:textId="77777777" w:rsidR="00F66238" w:rsidRPr="00056822" w:rsidRDefault="00F66238" w:rsidP="00F66238">
      <w:pPr>
        <w:tabs>
          <w:tab w:val="left" w:pos="851"/>
          <w:tab w:val="center" w:pos="680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056822">
        <w:rPr>
          <w:rFonts w:asciiTheme="majorBidi" w:hAnsiTheme="majorBidi" w:cstheme="majorBidi"/>
          <w:sz w:val="32"/>
          <w:szCs w:val="32"/>
        </w:rPr>
        <w:t>6699</w:t>
      </w:r>
    </w:p>
    <w:p w14:paraId="37CA3FC6" w14:textId="77777777" w:rsidR="00F66238" w:rsidRPr="00056822" w:rsidRDefault="00F66238" w:rsidP="00F66238">
      <w:pPr>
        <w:tabs>
          <w:tab w:val="left" w:pos="851"/>
          <w:tab w:val="center" w:pos="680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4FD4DDE" w14:textId="77777777" w:rsidR="00F66238" w:rsidRPr="00056822" w:rsidRDefault="00F66238" w:rsidP="00F66238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64A12DAA" w14:textId="77777777" w:rsidR="00F66238" w:rsidRPr="00056822" w:rsidRDefault="00F66238" w:rsidP="00F66238">
      <w:pPr>
        <w:pStyle w:val="Heading2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846F5EB" w14:textId="4FAE871F" w:rsidR="007209A1" w:rsidRPr="00056822" w:rsidRDefault="00F66238" w:rsidP="009D4CEC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24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  <w:bookmarkEnd w:id="0"/>
    </w:p>
    <w:sectPr w:rsidR="007209A1" w:rsidRPr="00056822" w:rsidSect="009D4CEC">
      <w:headerReference w:type="default" r:id="rId13"/>
      <w:pgSz w:w="11909" w:h="16834" w:code="9"/>
      <w:pgMar w:top="1191" w:right="851" w:bottom="2098" w:left="1814" w:header="1191" w:footer="720" w:gutter="0"/>
      <w:pgNumType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9B871" w14:textId="77777777" w:rsidR="00353A0C" w:rsidRDefault="00353A0C" w:rsidP="005C2A2B">
      <w:r>
        <w:separator/>
      </w:r>
    </w:p>
  </w:endnote>
  <w:endnote w:type="continuationSeparator" w:id="0">
    <w:p w14:paraId="479064ED" w14:textId="77777777" w:rsidR="00353A0C" w:rsidRDefault="00353A0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DC09" w14:textId="77777777" w:rsidR="00F66238" w:rsidRDefault="00F662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9EBBE" w14:textId="77777777" w:rsidR="00353A0C" w:rsidRDefault="00353A0C" w:rsidP="005C2A2B">
      <w:r>
        <w:separator/>
      </w:r>
    </w:p>
  </w:footnote>
  <w:footnote w:type="continuationSeparator" w:id="0">
    <w:p w14:paraId="2ED2EA05" w14:textId="77777777" w:rsidR="00353A0C" w:rsidRDefault="00353A0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B6A8" w14:textId="77777777" w:rsidR="00F66238" w:rsidRDefault="00F66238">
    <w:pPr>
      <w:pStyle w:val="Header"/>
      <w:jc w:val="center"/>
    </w:pPr>
  </w:p>
  <w:p w14:paraId="2FF01510" w14:textId="77777777" w:rsidR="00F66238" w:rsidRDefault="00F66238" w:rsidP="002C375E">
    <w:pPr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9EE6" w14:textId="77777777" w:rsidR="00F66238" w:rsidRPr="003275E1" w:rsidRDefault="00F66238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  <w:p w14:paraId="1C0AB633" w14:textId="77777777" w:rsidR="00F66238" w:rsidRDefault="00F6623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22C593" w14:textId="77777777" w:rsidR="001B1DD8" w:rsidRPr="00BA3F3C" w:rsidRDefault="001B1DD8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768BA">
    <w:pPr>
      <w:pStyle w:val="Header"/>
      <w:spacing w:line="36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790200350">
    <w:abstractNumId w:val="9"/>
  </w:num>
  <w:num w:numId="2" w16cid:durableId="1976905532">
    <w:abstractNumId w:val="2"/>
  </w:num>
  <w:num w:numId="3" w16cid:durableId="1429691858">
    <w:abstractNumId w:val="4"/>
  </w:num>
  <w:num w:numId="4" w16cid:durableId="1728020343">
    <w:abstractNumId w:val="10"/>
  </w:num>
  <w:num w:numId="5" w16cid:durableId="1689677062">
    <w:abstractNumId w:val="5"/>
  </w:num>
  <w:num w:numId="6" w16cid:durableId="1168986085">
    <w:abstractNumId w:val="7"/>
  </w:num>
  <w:num w:numId="7" w16cid:durableId="668795610">
    <w:abstractNumId w:val="0"/>
  </w:num>
  <w:num w:numId="8" w16cid:durableId="1904951877">
    <w:abstractNumId w:val="8"/>
  </w:num>
  <w:num w:numId="9" w16cid:durableId="790974319">
    <w:abstractNumId w:val="3"/>
  </w:num>
  <w:num w:numId="10" w16cid:durableId="1336953312">
    <w:abstractNumId w:val="12"/>
  </w:num>
  <w:num w:numId="11" w16cid:durableId="1404254355">
    <w:abstractNumId w:val="11"/>
  </w:num>
  <w:num w:numId="12" w16cid:durableId="1091583343">
    <w:abstractNumId w:val="1"/>
  </w:num>
  <w:num w:numId="13" w16cid:durableId="23247169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98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044"/>
    <w:rsid w:val="00074204"/>
    <w:rsid w:val="000748E9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451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625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C7A2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85D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6FA8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750"/>
    <w:rsid w:val="00354C1A"/>
    <w:rsid w:val="00355908"/>
    <w:rsid w:val="0035600F"/>
    <w:rsid w:val="0035604F"/>
    <w:rsid w:val="00356178"/>
    <w:rsid w:val="003561E7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2D2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C88"/>
    <w:rsid w:val="00441E26"/>
    <w:rsid w:val="004425E5"/>
    <w:rsid w:val="00442AB9"/>
    <w:rsid w:val="00442C00"/>
    <w:rsid w:val="00442E3F"/>
    <w:rsid w:val="00443103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DF"/>
    <w:rsid w:val="004610F9"/>
    <w:rsid w:val="00461ADA"/>
    <w:rsid w:val="00461B8E"/>
    <w:rsid w:val="004622E3"/>
    <w:rsid w:val="0046234F"/>
    <w:rsid w:val="004625A4"/>
    <w:rsid w:val="00462704"/>
    <w:rsid w:val="00462B68"/>
    <w:rsid w:val="00463116"/>
    <w:rsid w:val="00463348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704D"/>
    <w:rsid w:val="004D738B"/>
    <w:rsid w:val="004D750F"/>
    <w:rsid w:val="004D779E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C0C"/>
    <w:rsid w:val="00550CE1"/>
    <w:rsid w:val="00551572"/>
    <w:rsid w:val="0055157B"/>
    <w:rsid w:val="00551B66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9F4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8E6"/>
    <w:rsid w:val="00662A7A"/>
    <w:rsid w:val="006636B6"/>
    <w:rsid w:val="006639DB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0DE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00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EA"/>
    <w:rsid w:val="0074335C"/>
    <w:rsid w:val="007438DB"/>
    <w:rsid w:val="0074395A"/>
    <w:rsid w:val="007439FC"/>
    <w:rsid w:val="00743E6C"/>
    <w:rsid w:val="00744557"/>
    <w:rsid w:val="007451AF"/>
    <w:rsid w:val="00745267"/>
    <w:rsid w:val="007452DD"/>
    <w:rsid w:val="00745834"/>
    <w:rsid w:val="00745CAD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66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C33"/>
    <w:rsid w:val="008E0D06"/>
    <w:rsid w:val="008E0EB3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890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99"/>
    <w:rsid w:val="009C1B3A"/>
    <w:rsid w:val="009C25DC"/>
    <w:rsid w:val="009C2C7B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4CEC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CB8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8AF"/>
    <w:rsid w:val="00A9290D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E86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65FF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2C5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A71"/>
    <w:rsid w:val="00B27C22"/>
    <w:rsid w:val="00B27C31"/>
    <w:rsid w:val="00B30BB3"/>
    <w:rsid w:val="00B31369"/>
    <w:rsid w:val="00B31F97"/>
    <w:rsid w:val="00B32A7E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53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BAA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A93"/>
    <w:rsid w:val="00DA4B3F"/>
    <w:rsid w:val="00DA4BFA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64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874"/>
    <w:rsid w:val="00F82931"/>
    <w:rsid w:val="00F82E9C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4C3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18789</TotalTime>
  <Pages>6</Pages>
  <Words>2195</Words>
  <Characters>8845</Characters>
  <Application>Microsoft Office Word</Application>
  <DocSecurity>0</DocSecurity>
  <Lines>73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1266</cp:revision>
  <cp:lastPrinted>2024-11-06T02:49:00Z</cp:lastPrinted>
  <dcterms:created xsi:type="dcterms:W3CDTF">2018-04-24T07:12:00Z</dcterms:created>
  <dcterms:modified xsi:type="dcterms:W3CDTF">2025-02-24T08:04:00Z</dcterms:modified>
</cp:coreProperties>
</file>